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BB" w:rsidRPr="00076C2E" w:rsidRDefault="00662D08" w:rsidP="008E32BB">
      <w:pPr>
        <w:spacing w:after="0" w:line="360" w:lineRule="auto"/>
        <w:jc w:val="center"/>
        <w:rPr>
          <w:rFonts w:ascii="Times New Roman" w:hAnsi="Times New Roman"/>
          <w:iCs/>
          <w:sz w:val="24"/>
          <w:szCs w:val="24"/>
        </w:rPr>
      </w:pPr>
      <w:r w:rsidRPr="00076C2E">
        <w:rPr>
          <w:rFonts w:ascii="Times New Roman" w:hAnsi="Times New Roman"/>
          <w:iCs/>
          <w:sz w:val="24"/>
          <w:szCs w:val="24"/>
        </w:rPr>
        <w:t>POTENSI AGROFORESTRI DI DESA MARA SATU KABUPATEN BULUNGAN PROVINSI KALIMANTAN UTARA</w:t>
      </w:r>
    </w:p>
    <w:p w:rsidR="008E32BB" w:rsidRPr="00076C2E" w:rsidRDefault="008E32BB" w:rsidP="008E32BB">
      <w:pPr>
        <w:spacing w:after="0" w:line="360" w:lineRule="auto"/>
        <w:jc w:val="center"/>
        <w:rPr>
          <w:rFonts w:ascii="Times New Roman" w:hAnsi="Times New Roman"/>
          <w:b/>
          <w:sz w:val="24"/>
          <w:szCs w:val="24"/>
          <w:vertAlign w:val="superscript"/>
        </w:rPr>
      </w:pPr>
      <w:r w:rsidRPr="00076C2E">
        <w:rPr>
          <w:rFonts w:ascii="Times New Roman" w:hAnsi="Times New Roman"/>
          <w:b/>
          <w:sz w:val="24"/>
          <w:szCs w:val="24"/>
        </w:rPr>
        <w:t>Marlan Usmani Putra</w:t>
      </w:r>
      <w:r w:rsidRPr="00076C2E">
        <w:rPr>
          <w:rFonts w:ascii="Times New Roman" w:hAnsi="Times New Roman"/>
          <w:b/>
          <w:sz w:val="24"/>
          <w:szCs w:val="24"/>
          <w:vertAlign w:val="superscript"/>
        </w:rPr>
        <w:t>1, 2</w:t>
      </w:r>
      <w:r w:rsidRPr="00076C2E">
        <w:rPr>
          <w:rFonts w:ascii="Times New Roman" w:hAnsi="Times New Roman"/>
          <w:b/>
          <w:sz w:val="24"/>
          <w:szCs w:val="24"/>
        </w:rPr>
        <w:t>, Rujehan</w:t>
      </w:r>
      <w:r w:rsidRPr="00076C2E">
        <w:rPr>
          <w:rFonts w:ascii="Times New Roman" w:hAnsi="Times New Roman"/>
          <w:b/>
          <w:sz w:val="24"/>
          <w:szCs w:val="24"/>
          <w:vertAlign w:val="superscript"/>
          <w:lang w:val="id-ID"/>
        </w:rPr>
        <w:t>2</w:t>
      </w:r>
      <w:r w:rsidRPr="00076C2E">
        <w:rPr>
          <w:rFonts w:ascii="Times New Roman" w:hAnsi="Times New Roman"/>
          <w:b/>
          <w:sz w:val="24"/>
          <w:szCs w:val="24"/>
        </w:rPr>
        <w:t>, Mustofa Agung Sarjono</w:t>
      </w:r>
      <w:r w:rsidRPr="00076C2E">
        <w:rPr>
          <w:rFonts w:ascii="Times New Roman" w:hAnsi="Times New Roman"/>
          <w:b/>
          <w:sz w:val="24"/>
          <w:szCs w:val="24"/>
          <w:vertAlign w:val="superscript"/>
        </w:rPr>
        <w:t>2</w:t>
      </w:r>
      <w:r w:rsidRPr="00076C2E">
        <w:rPr>
          <w:rFonts w:ascii="Times New Roman" w:hAnsi="Times New Roman"/>
          <w:b/>
          <w:sz w:val="24"/>
          <w:szCs w:val="24"/>
        </w:rPr>
        <w:t>,Paulus Matius</w:t>
      </w:r>
      <w:r w:rsidRPr="00076C2E">
        <w:rPr>
          <w:rFonts w:ascii="Times New Roman" w:hAnsi="Times New Roman"/>
          <w:b/>
          <w:sz w:val="24"/>
          <w:szCs w:val="24"/>
          <w:vertAlign w:val="superscript"/>
        </w:rPr>
        <w:t>2</w:t>
      </w:r>
      <w:r w:rsidRPr="00076C2E">
        <w:rPr>
          <w:rFonts w:ascii="Times New Roman" w:hAnsi="Times New Roman"/>
          <w:b/>
          <w:sz w:val="24"/>
          <w:szCs w:val="24"/>
        </w:rPr>
        <w:t>, Ahyaud</w:t>
      </w:r>
      <w:r w:rsidR="003E7C8B" w:rsidRPr="00076C2E">
        <w:rPr>
          <w:rFonts w:ascii="Times New Roman" w:hAnsi="Times New Roman"/>
          <w:b/>
          <w:sz w:val="24"/>
          <w:szCs w:val="24"/>
        </w:rPr>
        <w:t>d</w:t>
      </w:r>
      <w:r w:rsidRPr="00076C2E">
        <w:rPr>
          <w:rFonts w:ascii="Times New Roman" w:hAnsi="Times New Roman"/>
          <w:b/>
          <w:sz w:val="24"/>
          <w:szCs w:val="24"/>
        </w:rPr>
        <w:t>in</w:t>
      </w:r>
      <w:r w:rsidRPr="00076C2E">
        <w:rPr>
          <w:rFonts w:ascii="Times New Roman" w:hAnsi="Times New Roman"/>
          <w:b/>
          <w:sz w:val="24"/>
          <w:szCs w:val="24"/>
          <w:vertAlign w:val="superscript"/>
        </w:rPr>
        <w:t>3</w:t>
      </w:r>
    </w:p>
    <w:p w:rsidR="00662D08" w:rsidRPr="00076C2E" w:rsidRDefault="00662D08" w:rsidP="008E32BB">
      <w:pPr>
        <w:spacing w:after="0" w:line="360" w:lineRule="auto"/>
        <w:jc w:val="center"/>
        <w:rPr>
          <w:rFonts w:ascii="Times New Roman" w:hAnsi="Times New Roman"/>
          <w:b/>
          <w:sz w:val="24"/>
          <w:szCs w:val="24"/>
        </w:rPr>
      </w:pPr>
    </w:p>
    <w:p w:rsidR="00662D08" w:rsidRPr="00076C2E" w:rsidRDefault="00662D08" w:rsidP="00662D08">
      <w:pPr>
        <w:spacing w:after="0"/>
        <w:jc w:val="center"/>
        <w:rPr>
          <w:rFonts w:ascii="Times New Roman" w:hAnsi="Times New Roman"/>
          <w:i/>
          <w:sz w:val="24"/>
          <w:szCs w:val="24"/>
        </w:rPr>
      </w:pPr>
      <w:r w:rsidRPr="00076C2E">
        <w:rPr>
          <w:rFonts w:ascii="Times New Roman" w:hAnsi="Times New Roman"/>
          <w:i/>
          <w:sz w:val="24"/>
          <w:szCs w:val="24"/>
          <w:vertAlign w:val="superscript"/>
        </w:rPr>
        <w:t>1</w:t>
      </w:r>
      <w:r w:rsidRPr="00076C2E">
        <w:rPr>
          <w:rFonts w:ascii="Times New Roman" w:hAnsi="Times New Roman"/>
          <w:i/>
          <w:sz w:val="24"/>
          <w:szCs w:val="24"/>
          <w:vertAlign w:val="superscript"/>
          <w:lang w:val="id-ID"/>
        </w:rPr>
        <w:t xml:space="preserve"> </w:t>
      </w:r>
      <w:r w:rsidRPr="00076C2E">
        <w:rPr>
          <w:rFonts w:ascii="Times New Roman" w:hAnsi="Times New Roman"/>
          <w:i/>
          <w:sz w:val="24"/>
          <w:szCs w:val="24"/>
        </w:rPr>
        <w:t>Fakultas Pertanian Universitas Kaltara Jalan Sengkawit  Tanjung Selor Hilir Kabupaten Bulungan Provinsi Kalimantan Utara</w:t>
      </w:r>
      <w:r w:rsidR="009A4A6D" w:rsidRPr="00076C2E">
        <w:rPr>
          <w:rFonts w:ascii="Times New Roman" w:hAnsi="Times New Roman"/>
          <w:i/>
          <w:sz w:val="24"/>
          <w:szCs w:val="24"/>
        </w:rPr>
        <w:t xml:space="preserve"> 77212</w:t>
      </w:r>
      <w:r w:rsidRPr="00076C2E">
        <w:rPr>
          <w:rFonts w:ascii="Times New Roman" w:hAnsi="Times New Roman"/>
          <w:i/>
          <w:sz w:val="24"/>
          <w:szCs w:val="24"/>
        </w:rPr>
        <w:t xml:space="preserve"> </w:t>
      </w:r>
    </w:p>
    <w:p w:rsidR="00662D08" w:rsidRPr="00076C2E" w:rsidRDefault="00662D08" w:rsidP="00662D08">
      <w:pPr>
        <w:spacing w:after="0"/>
        <w:jc w:val="center"/>
        <w:rPr>
          <w:rFonts w:ascii="Times New Roman" w:hAnsi="Times New Roman"/>
          <w:i/>
          <w:sz w:val="24"/>
          <w:szCs w:val="24"/>
        </w:rPr>
      </w:pPr>
      <w:r w:rsidRPr="00076C2E">
        <w:rPr>
          <w:rFonts w:ascii="Times New Roman" w:hAnsi="Times New Roman"/>
          <w:i/>
          <w:sz w:val="24"/>
          <w:szCs w:val="24"/>
          <w:vertAlign w:val="superscript"/>
        </w:rPr>
        <w:t xml:space="preserve">2 </w:t>
      </w:r>
      <w:r w:rsidRPr="00076C2E">
        <w:rPr>
          <w:rFonts w:ascii="Times New Roman" w:hAnsi="Times New Roman"/>
          <w:i/>
          <w:sz w:val="24"/>
          <w:szCs w:val="24"/>
        </w:rPr>
        <w:t xml:space="preserve">Fakultas Kehutanan Universitas Mulawarman Samarinda Provinsi Kalimantan Timur </w:t>
      </w:r>
    </w:p>
    <w:p w:rsidR="00662D08" w:rsidRPr="00076C2E" w:rsidRDefault="00662D08" w:rsidP="00662D08">
      <w:pPr>
        <w:spacing w:after="0"/>
        <w:jc w:val="center"/>
        <w:rPr>
          <w:rFonts w:ascii="Times New Roman" w:hAnsi="Times New Roman"/>
          <w:i/>
          <w:sz w:val="24"/>
          <w:szCs w:val="24"/>
        </w:rPr>
      </w:pPr>
      <w:r w:rsidRPr="00076C2E">
        <w:rPr>
          <w:rFonts w:ascii="Times New Roman" w:hAnsi="Times New Roman"/>
          <w:i/>
          <w:sz w:val="24"/>
          <w:szCs w:val="24"/>
          <w:vertAlign w:val="superscript"/>
        </w:rPr>
        <w:t>3</w:t>
      </w:r>
      <w:r w:rsidRPr="00076C2E">
        <w:rPr>
          <w:rFonts w:ascii="Times New Roman" w:hAnsi="Times New Roman"/>
          <w:i/>
          <w:sz w:val="24"/>
          <w:szCs w:val="24"/>
        </w:rPr>
        <w:t>Fakultas Kehutanan Universitas Jambi Kampus Pinang Masak Unja Mendalo, Jln Raya Jambi - Ma. Bulian KM 15, Jambi</w:t>
      </w:r>
    </w:p>
    <w:p w:rsidR="008E32BB" w:rsidRPr="00076C2E" w:rsidRDefault="008E32BB" w:rsidP="00662D08">
      <w:pPr>
        <w:spacing w:after="0"/>
        <w:jc w:val="center"/>
        <w:rPr>
          <w:rFonts w:ascii="Times New Roman" w:hAnsi="Times New Roman"/>
          <w:i/>
          <w:sz w:val="24"/>
          <w:szCs w:val="24"/>
        </w:rPr>
      </w:pPr>
    </w:p>
    <w:p w:rsidR="008E32BB" w:rsidRPr="00076C2E" w:rsidRDefault="008E32BB" w:rsidP="00662D08">
      <w:pPr>
        <w:spacing w:after="0"/>
        <w:jc w:val="center"/>
        <w:rPr>
          <w:rFonts w:ascii="Times New Roman" w:hAnsi="Times New Roman"/>
          <w:iCs/>
          <w:sz w:val="24"/>
          <w:szCs w:val="24"/>
        </w:rPr>
      </w:pPr>
      <w:r w:rsidRPr="00076C2E">
        <w:rPr>
          <w:rFonts w:ascii="Times New Roman" w:hAnsi="Times New Roman"/>
          <w:iCs/>
          <w:sz w:val="24"/>
          <w:szCs w:val="24"/>
        </w:rPr>
        <w:t>*</w:t>
      </w:r>
      <w:r w:rsidRPr="00076C2E">
        <w:rPr>
          <w:rFonts w:ascii="Times New Roman" w:hAnsi="Times New Roman"/>
          <w:b/>
          <w:bCs/>
          <w:iCs/>
          <w:sz w:val="24"/>
          <w:szCs w:val="24"/>
        </w:rPr>
        <w:t>Corresponding Author</w:t>
      </w:r>
      <w:r w:rsidRPr="00076C2E">
        <w:rPr>
          <w:rFonts w:ascii="Times New Roman" w:hAnsi="Times New Roman"/>
          <w:iCs/>
          <w:sz w:val="24"/>
          <w:szCs w:val="24"/>
        </w:rPr>
        <w:t xml:space="preserve">: </w:t>
      </w:r>
      <w:hyperlink r:id="rId8" w:history="1">
        <w:r w:rsidRPr="00076C2E">
          <w:rPr>
            <w:rStyle w:val="Hyperlink"/>
            <w:rFonts w:ascii="Times New Roman" w:hAnsi="Times New Roman"/>
            <w:iCs/>
            <w:color w:val="auto"/>
            <w:sz w:val="24"/>
            <w:szCs w:val="24"/>
            <w:u w:val="none"/>
          </w:rPr>
          <w:t>usmani.marlan@gmail.com</w:t>
        </w:r>
      </w:hyperlink>
    </w:p>
    <w:p w:rsidR="00F65578" w:rsidRPr="00076C2E" w:rsidRDefault="00F65578" w:rsidP="00ED71D0">
      <w:pPr>
        <w:spacing w:after="0"/>
        <w:jc w:val="center"/>
        <w:rPr>
          <w:rFonts w:ascii="Times New Roman" w:hAnsi="Times New Roman"/>
          <w:i/>
          <w:sz w:val="24"/>
          <w:szCs w:val="24"/>
        </w:rPr>
      </w:pPr>
    </w:p>
    <w:p w:rsidR="00613037" w:rsidRDefault="00613037" w:rsidP="00613037">
      <w:pPr>
        <w:spacing w:after="0" w:line="240" w:lineRule="auto"/>
        <w:jc w:val="center"/>
        <w:rPr>
          <w:rFonts w:ascii="Times New Roman" w:hAnsi="Times New Roman"/>
          <w:b/>
          <w:sz w:val="24"/>
          <w:szCs w:val="24"/>
        </w:rPr>
      </w:pPr>
      <w:r w:rsidRPr="003451BA">
        <w:rPr>
          <w:rFonts w:ascii="Times New Roman" w:hAnsi="Times New Roman"/>
          <w:b/>
          <w:sz w:val="24"/>
          <w:szCs w:val="24"/>
        </w:rPr>
        <w:t>ABSTRAK</w:t>
      </w:r>
    </w:p>
    <w:p w:rsidR="00613037" w:rsidRPr="00613037" w:rsidRDefault="00613037" w:rsidP="00613037">
      <w:pPr>
        <w:autoSpaceDE w:val="0"/>
        <w:autoSpaceDN w:val="0"/>
        <w:adjustRightInd w:val="0"/>
        <w:spacing w:after="0" w:line="480" w:lineRule="auto"/>
        <w:jc w:val="both"/>
        <w:rPr>
          <w:rFonts w:ascii="Times New Roman" w:hAnsi="Times New Roman"/>
          <w:i/>
          <w:sz w:val="24"/>
          <w:szCs w:val="24"/>
        </w:rPr>
      </w:pPr>
    </w:p>
    <w:p w:rsidR="00D104D7" w:rsidRPr="00297223" w:rsidRDefault="00D104D7" w:rsidP="00423FA3">
      <w:pPr>
        <w:pStyle w:val="NoSpacing"/>
        <w:spacing w:line="480" w:lineRule="auto"/>
        <w:ind w:firstLine="720"/>
        <w:jc w:val="both"/>
        <w:rPr>
          <w:rFonts w:ascii="Times New Roman" w:hAnsi="Times New Roman"/>
          <w:sz w:val="24"/>
          <w:szCs w:val="24"/>
        </w:rPr>
      </w:pPr>
      <w:r w:rsidRPr="00076C2E">
        <w:rPr>
          <w:rFonts w:ascii="Times New Roman" w:eastAsia="Times New Roman" w:hAnsi="Times New Roman"/>
          <w:sz w:val="24"/>
          <w:szCs w:val="24"/>
        </w:rPr>
        <w:t>Agroforestri tradisional yang berkembang dari budaya lokal memiliki peran penting sebagai sumber pendapatan rumah tangga petani di Desa Mara Satu. Pendapatan merupakan indikator ekonomi petani karena besarnya pendapatan akan menentukan pemenuhan kebutuhan hidupnya, tetapi pendapatan juga ditentukan oleh nilai ekonomi dari komoditi atau produk agroforestri yang dihasilkan oleh petani.</w:t>
      </w:r>
      <w:r>
        <w:rPr>
          <w:rFonts w:ascii="Times New Roman" w:eastAsia="Times New Roman" w:hAnsi="Times New Roman"/>
          <w:sz w:val="24"/>
          <w:szCs w:val="24"/>
        </w:rPr>
        <w:t xml:space="preserve"> </w:t>
      </w:r>
      <w:r w:rsidRPr="00076C2E">
        <w:rPr>
          <w:rFonts w:ascii="Times New Roman" w:eastAsia="Times New Roman" w:hAnsi="Times New Roman"/>
          <w:sz w:val="24"/>
          <w:szCs w:val="24"/>
        </w:rPr>
        <w:t>Potensi Agroforestri dapat dilihat dari dua aspek, yaitu potensi vegetasi penyusun agroforestri dan potensi ekonomi komoditi agroforestri. untuk potensi vegetasi penyusun agroforesti dengan melihat hasil hutan kayu dan hasil hutan non kayu, sedangkan potensi ekonomi dilihat dari nilai ekonomi dari produk agroforestri yang dihasilkan dari sistem agroforestri yang ada.</w:t>
      </w:r>
      <w:r>
        <w:rPr>
          <w:rFonts w:ascii="Times New Roman" w:eastAsia="Times New Roman" w:hAnsi="Times New Roman"/>
          <w:sz w:val="24"/>
          <w:szCs w:val="24"/>
        </w:rPr>
        <w:t xml:space="preserve"> </w:t>
      </w:r>
      <w:r w:rsidR="00613037" w:rsidRPr="00613037">
        <w:rPr>
          <w:rFonts w:ascii="Times New Roman" w:hAnsi="Times New Roman"/>
          <w:sz w:val="24"/>
          <w:szCs w:val="24"/>
        </w:rPr>
        <w:t xml:space="preserve">Penelitian ini dilaksanakan di Desa </w:t>
      </w:r>
      <w:r>
        <w:rPr>
          <w:rFonts w:ascii="Times New Roman" w:hAnsi="Times New Roman"/>
          <w:sz w:val="24"/>
          <w:szCs w:val="24"/>
        </w:rPr>
        <w:t>Mara Satu Kecamatan Tanjung Palas Barat Kabupaten Bulungan Provinsi Kalimantan Utara</w:t>
      </w:r>
      <w:r w:rsidR="00613037" w:rsidRPr="00613037">
        <w:rPr>
          <w:rFonts w:ascii="Times New Roman" w:hAnsi="Times New Roman"/>
          <w:sz w:val="24"/>
          <w:szCs w:val="24"/>
        </w:rPr>
        <w:t xml:space="preserve">. Metodologi yang digunakan adalah metode </w:t>
      </w:r>
      <w:r w:rsidRPr="00976A6F">
        <w:rPr>
          <w:rFonts w:ascii="Times New Roman" w:hAnsi="Times New Roman"/>
          <w:sz w:val="24"/>
          <w:szCs w:val="24"/>
        </w:rPr>
        <w:t>purposive sampling</w:t>
      </w:r>
      <w:r w:rsidR="00613037" w:rsidRPr="00613037">
        <w:rPr>
          <w:rFonts w:ascii="Times New Roman" w:hAnsi="Times New Roman"/>
          <w:sz w:val="24"/>
          <w:szCs w:val="24"/>
        </w:rPr>
        <w:t xml:space="preserve"> yaitu pengambilan sampel secara sengaja</w:t>
      </w:r>
      <w:r>
        <w:rPr>
          <w:rFonts w:ascii="Times New Roman" w:hAnsi="Times New Roman"/>
          <w:sz w:val="24"/>
          <w:szCs w:val="24"/>
        </w:rPr>
        <w:t xml:space="preserve"> sedangakan penentuan j</w:t>
      </w:r>
      <w:r w:rsidRPr="00976A6F">
        <w:rPr>
          <w:rFonts w:ascii="Times New Roman" w:hAnsi="Times New Roman"/>
          <w:sz w:val="24"/>
          <w:szCs w:val="24"/>
        </w:rPr>
        <w:t xml:space="preserve">umlah </w:t>
      </w:r>
      <w:r>
        <w:rPr>
          <w:rFonts w:ascii="Times New Roman" w:hAnsi="Times New Roman"/>
          <w:sz w:val="24"/>
          <w:szCs w:val="24"/>
        </w:rPr>
        <w:t>sampel ditentukan berdasarkan t</w:t>
      </w:r>
      <w:r w:rsidRPr="00976A6F">
        <w:rPr>
          <w:rFonts w:ascii="Times New Roman" w:hAnsi="Times New Roman"/>
          <w:sz w:val="24"/>
          <w:szCs w:val="24"/>
        </w:rPr>
        <w:t>eknik Slovin</w:t>
      </w:r>
      <w:r w:rsidR="00613037" w:rsidRPr="00613037">
        <w:rPr>
          <w:rFonts w:ascii="Times New Roman" w:hAnsi="Times New Roman"/>
          <w:sz w:val="24"/>
          <w:szCs w:val="24"/>
        </w:rPr>
        <w:t>. Analisis data menggunakan deskriptif kuantitatif dan dimuat dalam bentuk tabel. Berdasarkan hasil penelitian dapat diketahui bahwa</w:t>
      </w:r>
      <w:r w:rsidR="00423FA3">
        <w:rPr>
          <w:rFonts w:ascii="Times New Roman" w:hAnsi="Times New Roman"/>
          <w:sz w:val="24"/>
          <w:szCs w:val="24"/>
        </w:rPr>
        <w:t xml:space="preserve"> </w:t>
      </w:r>
      <w:r>
        <w:rPr>
          <w:rFonts w:ascii="Times New Roman" w:eastAsia="Times New Roman" w:hAnsi="Times New Roman"/>
          <w:sz w:val="24"/>
          <w:szCs w:val="24"/>
        </w:rPr>
        <w:t xml:space="preserve">Volume total (potensi) tanaman agroforestri responden Desa Mara Satu </w:t>
      </w:r>
      <w:r>
        <w:rPr>
          <w:rFonts w:ascii="Times New Roman" w:eastAsia="Times New Roman" w:hAnsi="Times New Roman"/>
          <w:sz w:val="24"/>
          <w:szCs w:val="24"/>
        </w:rPr>
        <w:lastRenderedPageBreak/>
        <w:t>adalah 797,18 m</w:t>
      </w:r>
      <w:r w:rsidRPr="00466938">
        <w:rPr>
          <w:rFonts w:ascii="Times New Roman" w:eastAsia="Times New Roman" w:hAnsi="Times New Roman"/>
          <w:sz w:val="24"/>
          <w:szCs w:val="24"/>
          <w:vertAlign w:val="superscript"/>
        </w:rPr>
        <w:t>3</w:t>
      </w:r>
      <w:r>
        <w:rPr>
          <w:rFonts w:ascii="Times New Roman" w:eastAsia="Times New Roman" w:hAnsi="Times New Roman"/>
          <w:sz w:val="24"/>
          <w:szCs w:val="24"/>
        </w:rPr>
        <w:t xml:space="preserve"> dengan Volume tegakan paling besar adalah tanaman Durian </w:t>
      </w:r>
      <w:r w:rsidRPr="00466938">
        <w:rPr>
          <w:rFonts w:ascii="Times New Roman" w:hAnsi="Times New Roman"/>
          <w:sz w:val="24"/>
          <w:szCs w:val="24"/>
        </w:rPr>
        <w:t>(</w:t>
      </w:r>
      <w:r w:rsidRPr="00466938">
        <w:rPr>
          <w:rFonts w:ascii="Times New Roman" w:hAnsi="Times New Roman"/>
          <w:i/>
          <w:sz w:val="24"/>
          <w:szCs w:val="24"/>
        </w:rPr>
        <w:t>Durio zibethinus</w:t>
      </w:r>
      <w:r w:rsidRPr="00466938">
        <w:rPr>
          <w:rFonts w:ascii="Times New Roman" w:hAnsi="Times New Roman"/>
          <w:sz w:val="24"/>
          <w:szCs w:val="24"/>
        </w:rPr>
        <w:t>)</w:t>
      </w:r>
      <w:r>
        <w:rPr>
          <w:rFonts w:ascii="Times New Roman" w:hAnsi="Times New Roman"/>
        </w:rPr>
        <w:t xml:space="preserve"> </w:t>
      </w:r>
      <w:r>
        <w:rPr>
          <w:rFonts w:ascii="Times New Roman" w:eastAsia="Times New Roman" w:hAnsi="Times New Roman"/>
          <w:sz w:val="24"/>
          <w:szCs w:val="24"/>
        </w:rPr>
        <w:t>sebesar 270.34 m</w:t>
      </w:r>
      <w:r w:rsidRPr="00396711">
        <w:rPr>
          <w:rFonts w:ascii="Times New Roman" w:eastAsia="Times New Roman" w:hAnsi="Times New Roman"/>
          <w:sz w:val="24"/>
          <w:szCs w:val="24"/>
          <w:vertAlign w:val="superscript"/>
        </w:rPr>
        <w:t>3</w:t>
      </w:r>
      <w:r>
        <w:rPr>
          <w:rFonts w:ascii="Times New Roman" w:eastAsia="Times New Roman" w:hAnsi="Times New Roman"/>
          <w:sz w:val="24"/>
          <w:szCs w:val="24"/>
        </w:rPr>
        <w:t xml:space="preserve">. Potensi tanaman obat Desa Mara Satu memiliki total nilai ekonomi sebesar Rp. 177.099.000,- per tahun dengan potensi yang paling besar adalah jahe merah </w:t>
      </w:r>
      <w:r w:rsidRPr="00D45AE5">
        <w:rPr>
          <w:rFonts w:ascii="Times New Roman" w:eastAsia="Times New Roman" w:hAnsi="Times New Roman"/>
          <w:color w:val="000000"/>
          <w:sz w:val="24"/>
          <w:szCs w:val="24"/>
        </w:rPr>
        <w:t>(</w:t>
      </w:r>
      <w:r w:rsidRPr="00D45AE5">
        <w:rPr>
          <w:rFonts w:ascii="Times New Roman" w:hAnsi="Times New Roman"/>
          <w:i/>
          <w:color w:val="000000"/>
          <w:sz w:val="24"/>
          <w:szCs w:val="24"/>
          <w:shd w:val="clear" w:color="auto" w:fill="FFFFFF"/>
        </w:rPr>
        <w:t>Zingiber officinale Linn. var. rubrum</w:t>
      </w:r>
      <w:r w:rsidRPr="00D45AE5">
        <w:rPr>
          <w:rFonts w:ascii="Times New Roman" w:hAnsi="Times New Roman"/>
          <w:color w:val="000000"/>
          <w:sz w:val="24"/>
          <w:szCs w:val="24"/>
          <w:shd w:val="clear" w:color="auto" w:fill="FFFFFF"/>
        </w:rPr>
        <w:t>)</w:t>
      </w:r>
      <w:r>
        <w:rPr>
          <w:rFonts w:ascii="Times New Roman" w:eastAsia="Times New Roman" w:hAnsi="Times New Roman"/>
          <w:sz w:val="24"/>
          <w:szCs w:val="24"/>
        </w:rPr>
        <w:t xml:space="preserve">  yaitu sebesar Rp. </w:t>
      </w:r>
      <w:r>
        <w:rPr>
          <w:rFonts w:ascii="Times New Roman" w:eastAsia="Times New Roman" w:hAnsi="Times New Roman"/>
          <w:color w:val="000000"/>
          <w:sz w:val="24"/>
          <w:szCs w:val="24"/>
        </w:rPr>
        <w:t>8</w:t>
      </w:r>
      <w:r w:rsidRPr="00ED1A46">
        <w:rPr>
          <w:rFonts w:ascii="Times New Roman" w:eastAsia="Times New Roman" w:hAnsi="Times New Roman"/>
          <w:color w:val="000000"/>
          <w:sz w:val="24"/>
          <w:szCs w:val="24"/>
        </w:rPr>
        <w:t>1</w:t>
      </w:r>
      <w:r>
        <w:rPr>
          <w:rFonts w:ascii="Times New Roman" w:eastAsia="Times New Roman" w:hAnsi="Times New Roman"/>
          <w:color w:val="000000"/>
          <w:sz w:val="24"/>
          <w:szCs w:val="24"/>
        </w:rPr>
        <w:t>.6</w:t>
      </w:r>
      <w:r w:rsidRPr="00ED1A46">
        <w:rPr>
          <w:rFonts w:ascii="Times New Roman" w:eastAsia="Times New Roman" w:hAnsi="Times New Roman"/>
          <w:color w:val="000000"/>
          <w:sz w:val="24"/>
          <w:szCs w:val="24"/>
        </w:rPr>
        <w:t>00</w:t>
      </w:r>
      <w:r>
        <w:rPr>
          <w:rFonts w:ascii="Times New Roman" w:eastAsia="Times New Roman" w:hAnsi="Times New Roman"/>
          <w:color w:val="000000"/>
          <w:sz w:val="24"/>
          <w:szCs w:val="24"/>
        </w:rPr>
        <w:t>.</w:t>
      </w:r>
      <w:r w:rsidRPr="00ED1A46">
        <w:rPr>
          <w:rFonts w:ascii="Times New Roman" w:eastAsia="Times New Roman" w:hAnsi="Times New Roman"/>
          <w:color w:val="000000"/>
          <w:sz w:val="24"/>
          <w:szCs w:val="24"/>
        </w:rPr>
        <w:t>000</w:t>
      </w:r>
      <w:r>
        <w:rPr>
          <w:rFonts w:ascii="Times New Roman" w:eastAsia="Times New Roman" w:hAnsi="Times New Roman"/>
          <w:color w:val="000000"/>
          <w:sz w:val="24"/>
          <w:szCs w:val="24"/>
        </w:rPr>
        <w:t>,- per tahun</w:t>
      </w:r>
      <w:r>
        <w:rPr>
          <w:rFonts w:ascii="Times New Roman" w:eastAsia="Times New Roman" w:hAnsi="Times New Roman"/>
          <w:sz w:val="24"/>
          <w:szCs w:val="24"/>
        </w:rPr>
        <w:t xml:space="preserve">. Total nilai ekonomi produk tanaman agroforestri dari 37 responden petani Desa Mara Satu adalah </w:t>
      </w:r>
      <w:r w:rsidRPr="00016E40">
        <w:rPr>
          <w:rFonts w:ascii="Times New Roman" w:eastAsia="Times New Roman" w:hAnsi="Times New Roman"/>
          <w:sz w:val="24"/>
          <w:szCs w:val="24"/>
        </w:rPr>
        <w:t>sebesar R</w:t>
      </w:r>
      <w:r>
        <w:rPr>
          <w:rFonts w:ascii="Times New Roman" w:eastAsia="Times New Roman" w:hAnsi="Times New Roman"/>
          <w:sz w:val="24"/>
          <w:szCs w:val="24"/>
        </w:rPr>
        <w:t>p</w:t>
      </w:r>
      <w:r w:rsidRPr="00016E40">
        <w:rPr>
          <w:rFonts w:ascii="Times New Roman" w:eastAsia="Times New Roman" w:hAnsi="Times New Roman"/>
          <w:sz w:val="24"/>
          <w:szCs w:val="24"/>
        </w:rPr>
        <w:t xml:space="preserve">. </w:t>
      </w:r>
      <w:r w:rsidRPr="00016E40">
        <w:rPr>
          <w:rFonts w:ascii="Times New Roman" w:eastAsia="Times New Roman" w:hAnsi="Times New Roman"/>
          <w:color w:val="000000"/>
          <w:sz w:val="24"/>
          <w:szCs w:val="24"/>
        </w:rPr>
        <w:t>3.385.889.000,- per tahun</w:t>
      </w:r>
      <w:r w:rsidR="00423FA3">
        <w:rPr>
          <w:rFonts w:ascii="Times New Roman" w:eastAsia="Times New Roman" w:hAnsi="Times New Roman"/>
          <w:color w:val="000000"/>
          <w:sz w:val="24"/>
          <w:szCs w:val="24"/>
        </w:rPr>
        <w:t>.</w:t>
      </w:r>
      <w:r>
        <w:rPr>
          <w:rFonts w:ascii="Times New Roman" w:eastAsia="Times New Roman" w:hAnsi="Times New Roman"/>
          <w:sz w:val="24"/>
          <w:szCs w:val="24"/>
        </w:rPr>
        <w:t xml:space="preserve"> </w:t>
      </w:r>
    </w:p>
    <w:p w:rsidR="00423FA3" w:rsidRPr="00423FA3" w:rsidRDefault="00423FA3" w:rsidP="00423FA3">
      <w:pPr>
        <w:spacing w:after="0" w:line="480" w:lineRule="auto"/>
        <w:ind w:left="1440" w:hanging="1440"/>
        <w:jc w:val="both"/>
        <w:rPr>
          <w:sz w:val="24"/>
          <w:szCs w:val="24"/>
        </w:rPr>
      </w:pPr>
      <w:r w:rsidRPr="00423FA3">
        <w:rPr>
          <w:rFonts w:ascii="Times New Roman" w:hAnsi="Times New Roman"/>
          <w:b/>
          <w:sz w:val="24"/>
          <w:szCs w:val="24"/>
        </w:rPr>
        <w:t>Kata kunci :</w:t>
      </w:r>
      <w:r w:rsidRPr="00423FA3">
        <w:rPr>
          <w:rFonts w:ascii="Times New Roman" w:hAnsi="Times New Roman"/>
          <w:sz w:val="24"/>
          <w:szCs w:val="24"/>
        </w:rPr>
        <w:t xml:space="preserve">, </w:t>
      </w:r>
      <w:r>
        <w:rPr>
          <w:rFonts w:ascii="Times New Roman" w:hAnsi="Times New Roman"/>
          <w:sz w:val="24"/>
          <w:szCs w:val="24"/>
        </w:rPr>
        <w:t>D</w:t>
      </w:r>
      <w:r w:rsidRPr="00423FA3">
        <w:rPr>
          <w:rFonts w:ascii="Times New Roman" w:hAnsi="Times New Roman"/>
          <w:sz w:val="24"/>
          <w:szCs w:val="24"/>
        </w:rPr>
        <w:t xml:space="preserve">esa </w:t>
      </w:r>
      <w:r>
        <w:rPr>
          <w:rFonts w:ascii="Times New Roman" w:hAnsi="Times New Roman"/>
          <w:sz w:val="24"/>
          <w:szCs w:val="24"/>
        </w:rPr>
        <w:t>Mara Satu, H</w:t>
      </w:r>
      <w:r w:rsidRPr="00076C2E">
        <w:rPr>
          <w:rFonts w:ascii="Times New Roman" w:eastAsia="Times New Roman" w:hAnsi="Times New Roman"/>
          <w:sz w:val="24"/>
          <w:szCs w:val="24"/>
        </w:rPr>
        <w:t>asil hutan kayu</w:t>
      </w:r>
      <w:r w:rsidRPr="00423FA3">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sz w:val="24"/>
          <w:szCs w:val="24"/>
        </w:rPr>
        <w:t>H</w:t>
      </w:r>
      <w:r w:rsidRPr="00076C2E">
        <w:rPr>
          <w:rFonts w:ascii="Times New Roman" w:eastAsia="Times New Roman" w:hAnsi="Times New Roman"/>
          <w:sz w:val="24"/>
          <w:szCs w:val="24"/>
        </w:rPr>
        <w:t>asil hutan non kayu</w:t>
      </w:r>
      <w:r>
        <w:rPr>
          <w:rFonts w:ascii="Times New Roman" w:eastAsia="Times New Roman" w:hAnsi="Times New Roman"/>
          <w:sz w:val="24"/>
          <w:szCs w:val="24"/>
        </w:rPr>
        <w:t xml:space="preserve">, </w:t>
      </w:r>
      <w:r w:rsidRPr="00423FA3">
        <w:rPr>
          <w:rFonts w:ascii="Times New Roman" w:hAnsi="Times New Roman"/>
          <w:sz w:val="24"/>
          <w:szCs w:val="24"/>
        </w:rPr>
        <w:t xml:space="preserve"> </w:t>
      </w:r>
      <w:r>
        <w:rPr>
          <w:rFonts w:ascii="Times New Roman" w:hAnsi="Times New Roman"/>
          <w:sz w:val="24"/>
          <w:szCs w:val="24"/>
        </w:rPr>
        <w:t>Nilai ekonomi</w:t>
      </w:r>
      <w:r w:rsidRPr="00423FA3">
        <w:rPr>
          <w:rFonts w:ascii="Times New Roman" w:eastAsia="Times New Roman" w:hAnsi="Times New Roman"/>
          <w:sz w:val="24"/>
          <w:szCs w:val="24"/>
        </w:rPr>
        <w:t xml:space="preserve"> </w:t>
      </w:r>
      <w:r w:rsidRPr="00076C2E">
        <w:rPr>
          <w:rFonts w:ascii="Times New Roman" w:eastAsia="Times New Roman" w:hAnsi="Times New Roman"/>
          <w:sz w:val="24"/>
          <w:szCs w:val="24"/>
        </w:rPr>
        <w:t>dan</w:t>
      </w:r>
      <w:r>
        <w:rPr>
          <w:rFonts w:ascii="Times New Roman" w:hAnsi="Times New Roman"/>
          <w:sz w:val="24"/>
          <w:szCs w:val="24"/>
        </w:rPr>
        <w:t xml:space="preserve"> Potensi agroforestri</w:t>
      </w:r>
    </w:p>
    <w:p w:rsidR="00351816" w:rsidRPr="00076C2E" w:rsidRDefault="00351816" w:rsidP="00423FA3">
      <w:pPr>
        <w:spacing w:after="0" w:line="480" w:lineRule="auto"/>
        <w:jc w:val="center"/>
        <w:rPr>
          <w:rFonts w:ascii="Times New Roman" w:hAnsi="Times New Roman"/>
          <w:i/>
          <w:sz w:val="24"/>
          <w:szCs w:val="24"/>
          <w:lang w:val="id-ID"/>
        </w:rPr>
      </w:pPr>
      <w:r w:rsidRPr="00076C2E">
        <w:rPr>
          <w:rFonts w:ascii="Times New Roman" w:hAnsi="Times New Roman"/>
          <w:b/>
          <w:sz w:val="24"/>
          <w:szCs w:val="24"/>
          <w:lang w:val="id-ID"/>
        </w:rPr>
        <w:t>ABSTRACT</w:t>
      </w:r>
    </w:p>
    <w:p w:rsidR="00423FA3" w:rsidRPr="00423FA3" w:rsidRDefault="00423FA3" w:rsidP="00423FA3">
      <w:pPr>
        <w:pStyle w:val="Heading1"/>
        <w:suppressAutoHyphens/>
        <w:spacing w:line="480" w:lineRule="auto"/>
        <w:jc w:val="both"/>
        <w:rPr>
          <w:b w:val="0"/>
          <w:i w:val="0"/>
          <w:sz w:val="24"/>
          <w:szCs w:val="24"/>
        </w:rPr>
      </w:pPr>
      <w:r>
        <w:rPr>
          <w:b w:val="0"/>
          <w:i w:val="0"/>
          <w:sz w:val="24"/>
          <w:szCs w:val="24"/>
        </w:rPr>
        <w:tab/>
      </w:r>
      <w:r w:rsidRPr="00423FA3">
        <w:rPr>
          <w:b w:val="0"/>
          <w:i w:val="0"/>
          <w:sz w:val="24"/>
          <w:szCs w:val="24"/>
        </w:rPr>
        <w:t xml:space="preserve">Traditional agroforestry that developed from local culture has an important role as a source of income for farm households in the village of Mara Satu. Income is an economic indicator of farmers because the amount of income will determine the fulfillment of their needs, but income is also determined by the economic value of the commodity or agroforestry products produced by farmers. The potential of agroforestry can be seen from two aspects, namely the potential of vegetation making up agroforestry and the economic potential of agroforestry commodities. for the potential of vegetation making up agroforestry by looking at timber forest products and non-timber forest products, while the economic potential is seen from the economic value of agroforestry products produced from the existing agroforestry system. This research was conducted in Mara Satu Village, Tanjung Palas Barat District, Bulungan Regency, North Kalimantan Province. The methodology used is purposive sampling method that is deliberate sampling while the determination of the number of samples is determined based on the Slovin technique. Analysis of data using quantitative descriptive and loaded in tabular form. Based on the results of the study it can be seen that the total volume (potential) of agroforestry plants of </w:t>
      </w:r>
      <w:r w:rsidRPr="00423FA3">
        <w:rPr>
          <w:b w:val="0"/>
          <w:i w:val="0"/>
          <w:sz w:val="24"/>
          <w:szCs w:val="24"/>
        </w:rPr>
        <w:lastRenderedPageBreak/>
        <w:t>the respondents of Mara Satu Village is 797.18 m3 with the highest volume of stands is Durian (Durio zibethinus) of 270.34 m3. The potential of medicinal plants in Mara Satu Village has a total economic value of Rp. 177,099,000 per year with the greatest potential is red ginger (Zingiber officinale Linn. Var. Rubrum), which is Rp. 81,600,000 per year. The total economic value of agroforestry products from 37 respondents from Mara Satu Village is Rp. 3,385,889,000 per year.</w:t>
      </w:r>
    </w:p>
    <w:p w:rsidR="00E97733" w:rsidRPr="00076C2E" w:rsidRDefault="00423FA3" w:rsidP="00423FA3">
      <w:pPr>
        <w:pStyle w:val="Heading1"/>
        <w:suppressAutoHyphens/>
        <w:spacing w:line="480" w:lineRule="auto"/>
        <w:jc w:val="both"/>
        <w:rPr>
          <w:b w:val="0"/>
          <w:i w:val="0"/>
          <w:sz w:val="24"/>
          <w:szCs w:val="24"/>
        </w:rPr>
      </w:pPr>
      <w:r w:rsidRPr="00423FA3">
        <w:rPr>
          <w:b w:val="0"/>
          <w:i w:val="0"/>
          <w:sz w:val="24"/>
          <w:szCs w:val="24"/>
        </w:rPr>
        <w:t>Keywords:</w:t>
      </w:r>
      <w:r w:rsidR="00177F78">
        <w:rPr>
          <w:b w:val="0"/>
          <w:i w:val="0"/>
          <w:sz w:val="24"/>
          <w:szCs w:val="24"/>
        </w:rPr>
        <w:t xml:space="preserve"> </w:t>
      </w:r>
      <w:r w:rsidRPr="00423FA3">
        <w:rPr>
          <w:b w:val="0"/>
          <w:i w:val="0"/>
          <w:sz w:val="24"/>
          <w:szCs w:val="24"/>
        </w:rPr>
        <w:t xml:space="preserve"> Mara Satu Village, Timber Forest Products, Non-Timber Forest Products, Economic Value and Agroforestry Potential</w:t>
      </w:r>
    </w:p>
    <w:p w:rsidR="00B41E5A" w:rsidRPr="00076C2E" w:rsidRDefault="00B41E5A" w:rsidP="00B41E5A">
      <w:pPr>
        <w:pStyle w:val="NoSpacing"/>
        <w:spacing w:line="360" w:lineRule="auto"/>
        <w:jc w:val="both"/>
        <w:rPr>
          <w:rFonts w:ascii="Times New Roman" w:eastAsia="Times New Roman" w:hAnsi="Times New Roman"/>
          <w:b/>
          <w:sz w:val="24"/>
          <w:szCs w:val="24"/>
        </w:rPr>
      </w:pPr>
    </w:p>
    <w:p w:rsidR="00B41E5A" w:rsidRPr="00076C2E" w:rsidRDefault="009A4A6D" w:rsidP="003B302B">
      <w:pPr>
        <w:pStyle w:val="NoSpacing"/>
        <w:numPr>
          <w:ilvl w:val="0"/>
          <w:numId w:val="31"/>
        </w:numPr>
        <w:spacing w:line="480" w:lineRule="auto"/>
        <w:ind w:left="360"/>
        <w:jc w:val="both"/>
        <w:rPr>
          <w:rFonts w:ascii="Times New Roman" w:eastAsia="Times New Roman" w:hAnsi="Times New Roman"/>
          <w:b/>
          <w:sz w:val="24"/>
          <w:szCs w:val="24"/>
        </w:rPr>
      </w:pPr>
      <w:r w:rsidRPr="00076C2E">
        <w:rPr>
          <w:rFonts w:ascii="Times New Roman" w:eastAsia="Times New Roman" w:hAnsi="Times New Roman"/>
          <w:b/>
          <w:sz w:val="24"/>
          <w:szCs w:val="24"/>
        </w:rPr>
        <w:t>P</w:t>
      </w:r>
      <w:r w:rsidR="003B302B" w:rsidRPr="00076C2E">
        <w:rPr>
          <w:rFonts w:ascii="Times New Roman" w:eastAsia="Times New Roman" w:hAnsi="Times New Roman"/>
          <w:b/>
          <w:sz w:val="24"/>
          <w:szCs w:val="24"/>
        </w:rPr>
        <w:t>ENDAHULUAN</w:t>
      </w:r>
    </w:p>
    <w:p w:rsidR="00C7658D" w:rsidRPr="00076C2E" w:rsidRDefault="009A4A6D" w:rsidP="003B302B">
      <w:pPr>
        <w:pStyle w:val="NoSpacing"/>
        <w:spacing w:line="480" w:lineRule="auto"/>
        <w:ind w:firstLine="720"/>
        <w:jc w:val="both"/>
        <w:rPr>
          <w:rFonts w:ascii="Times New Roman" w:eastAsia="Times New Roman" w:hAnsi="Times New Roman"/>
          <w:sz w:val="24"/>
          <w:szCs w:val="24"/>
        </w:rPr>
      </w:pPr>
      <w:r w:rsidRPr="00076C2E">
        <w:rPr>
          <w:rFonts w:ascii="Times New Roman" w:eastAsia="Times New Roman" w:hAnsi="Times New Roman"/>
          <w:sz w:val="24"/>
          <w:szCs w:val="24"/>
        </w:rPr>
        <w:t xml:space="preserve">Agroforestri merupakan kegiatan penggunaan lahan yang bertujuan untuk mempertahankan atau meningkatkan hasil total </w:t>
      </w:r>
      <w:r w:rsidR="007B7089" w:rsidRPr="00076C2E">
        <w:rPr>
          <w:rFonts w:ascii="Times New Roman" w:eastAsia="Times New Roman" w:hAnsi="Times New Roman"/>
          <w:sz w:val="24"/>
          <w:szCs w:val="24"/>
        </w:rPr>
        <w:t>secara lestari, dengan cara mengkombinasikan tanaman berkayu (pohon) dengan tanaman pangan atau tanaman pakan ternak pada sebidang lahan yang sama, baik secara bersamaan atau secara bergantian, dengan menggunakan praktek-praktek pola pengelolaan yang sesuai dengan kondisi ekologi, ekonomi, sosial dan budaya setempat. Agroforestri memiliki banyak manfaat untuk sumber pendapatan masyarakat sekitar hutan, dengan tidak hanya memanfaatkan dari hutan berupa hasil hutan kayu dan hasil hutan non kayu saja tetapi masyarakat dapat memanfaatkan dari tanaman pertanian.</w:t>
      </w:r>
      <w:r w:rsidR="00C7658D" w:rsidRPr="00076C2E">
        <w:rPr>
          <w:rFonts w:ascii="Times New Roman" w:eastAsia="Times New Roman" w:hAnsi="Times New Roman"/>
          <w:sz w:val="24"/>
          <w:szCs w:val="24"/>
        </w:rPr>
        <w:t xml:space="preserve"> Nair (1993) menambahkan bahwa agroforestri merupakan sistem pengelolaan lahan yang berasaskan kelestarian dan sesuai dengan keadaan sosial budaya penduduk setempat. </w:t>
      </w:r>
    </w:p>
    <w:p w:rsidR="002761FD" w:rsidRPr="00076C2E" w:rsidRDefault="00C7658D" w:rsidP="003B302B">
      <w:pPr>
        <w:pStyle w:val="NoSpacing"/>
        <w:spacing w:line="480" w:lineRule="auto"/>
        <w:ind w:firstLine="720"/>
        <w:jc w:val="both"/>
        <w:rPr>
          <w:rFonts w:ascii="Times New Roman" w:eastAsia="Times New Roman" w:hAnsi="Times New Roman"/>
          <w:sz w:val="24"/>
          <w:szCs w:val="24"/>
        </w:rPr>
      </w:pPr>
      <w:r w:rsidRPr="00076C2E">
        <w:rPr>
          <w:rFonts w:ascii="Times New Roman" w:eastAsia="Times New Roman" w:hAnsi="Times New Roman"/>
          <w:sz w:val="24"/>
          <w:szCs w:val="24"/>
        </w:rPr>
        <w:t xml:space="preserve">Salah satu daerah di Kabupaten Bulungan yang sebagian besar sistem pertaniannya menerapkan sistem agroforestri adalah masyarakat desa Mara Satu. </w:t>
      </w:r>
      <w:r w:rsidR="002761FD" w:rsidRPr="00076C2E">
        <w:rPr>
          <w:rFonts w:ascii="Times New Roman" w:eastAsia="Times New Roman" w:hAnsi="Times New Roman"/>
          <w:sz w:val="24"/>
          <w:szCs w:val="24"/>
        </w:rPr>
        <w:t>Potensi j</w:t>
      </w:r>
      <w:r w:rsidRPr="00076C2E">
        <w:rPr>
          <w:rFonts w:ascii="Times New Roman" w:eastAsia="Times New Roman" w:hAnsi="Times New Roman"/>
          <w:sz w:val="24"/>
          <w:szCs w:val="24"/>
        </w:rPr>
        <w:t xml:space="preserve">enis komoditi yang dikembangkan oleh masyarakat Desa Mara Satu </w:t>
      </w:r>
      <w:r w:rsidR="002761FD" w:rsidRPr="00076C2E">
        <w:rPr>
          <w:rFonts w:ascii="Times New Roman" w:eastAsia="Times New Roman" w:hAnsi="Times New Roman"/>
          <w:sz w:val="24"/>
          <w:szCs w:val="24"/>
        </w:rPr>
        <w:t xml:space="preserve">dalam sistem agroforestri </w:t>
      </w:r>
      <w:r w:rsidRPr="00076C2E">
        <w:rPr>
          <w:rFonts w:ascii="Times New Roman" w:eastAsia="Times New Roman" w:hAnsi="Times New Roman"/>
          <w:sz w:val="24"/>
          <w:szCs w:val="24"/>
        </w:rPr>
        <w:t xml:space="preserve">sangat beragam. </w:t>
      </w:r>
    </w:p>
    <w:p w:rsidR="007F19C5" w:rsidRPr="00076C2E" w:rsidRDefault="00C7658D" w:rsidP="003B302B">
      <w:pPr>
        <w:pStyle w:val="NoSpacing"/>
        <w:spacing w:line="480" w:lineRule="auto"/>
        <w:ind w:firstLine="720"/>
        <w:jc w:val="both"/>
        <w:rPr>
          <w:rFonts w:ascii="Times New Roman" w:eastAsia="Times New Roman" w:hAnsi="Times New Roman"/>
          <w:sz w:val="24"/>
          <w:szCs w:val="24"/>
        </w:rPr>
      </w:pPr>
      <w:r w:rsidRPr="00076C2E">
        <w:rPr>
          <w:rFonts w:ascii="Times New Roman" w:eastAsia="Times New Roman" w:hAnsi="Times New Roman"/>
          <w:sz w:val="24"/>
          <w:szCs w:val="24"/>
        </w:rPr>
        <w:lastRenderedPageBreak/>
        <w:t>Potensi Agroforestri</w:t>
      </w:r>
      <w:r w:rsidR="002761FD" w:rsidRPr="00076C2E">
        <w:rPr>
          <w:rFonts w:ascii="Times New Roman" w:eastAsia="Times New Roman" w:hAnsi="Times New Roman"/>
          <w:sz w:val="24"/>
          <w:szCs w:val="24"/>
        </w:rPr>
        <w:t xml:space="preserve"> dapat dilihat </w:t>
      </w:r>
      <w:r w:rsidR="007F19C5" w:rsidRPr="00076C2E">
        <w:rPr>
          <w:rFonts w:ascii="Times New Roman" w:eastAsia="Times New Roman" w:hAnsi="Times New Roman"/>
          <w:sz w:val="24"/>
          <w:szCs w:val="24"/>
        </w:rPr>
        <w:t xml:space="preserve">dari dua </w:t>
      </w:r>
      <w:r w:rsidR="002761FD" w:rsidRPr="00076C2E">
        <w:rPr>
          <w:rFonts w:ascii="Times New Roman" w:eastAsia="Times New Roman" w:hAnsi="Times New Roman"/>
          <w:sz w:val="24"/>
          <w:szCs w:val="24"/>
        </w:rPr>
        <w:t xml:space="preserve">aspek, yaitu potensi vegetasi penyusun agroforestri dan potensi </w:t>
      </w:r>
      <w:r w:rsidR="007F19C5" w:rsidRPr="00076C2E">
        <w:rPr>
          <w:rFonts w:ascii="Times New Roman" w:eastAsia="Times New Roman" w:hAnsi="Times New Roman"/>
          <w:sz w:val="24"/>
          <w:szCs w:val="24"/>
        </w:rPr>
        <w:t xml:space="preserve">ekonomi komoditi agroforestri. untuk potensi vegetasi penyusun agroforesti dengan melihat </w:t>
      </w:r>
      <w:r w:rsidR="002761FD" w:rsidRPr="00076C2E">
        <w:rPr>
          <w:rFonts w:ascii="Times New Roman" w:eastAsia="Times New Roman" w:hAnsi="Times New Roman"/>
          <w:sz w:val="24"/>
          <w:szCs w:val="24"/>
        </w:rPr>
        <w:t xml:space="preserve">hasil hutan kayu dan </w:t>
      </w:r>
      <w:r w:rsidR="007F19C5" w:rsidRPr="00076C2E">
        <w:rPr>
          <w:rFonts w:ascii="Times New Roman" w:eastAsia="Times New Roman" w:hAnsi="Times New Roman"/>
          <w:sz w:val="24"/>
          <w:szCs w:val="24"/>
        </w:rPr>
        <w:t>hasil hutan non kayu, sedangkan potensi ekonomi dilihat dari nilai ekonomi dari produk agroforestri yang dihasilkan dari sistem agroforestri yang ada.</w:t>
      </w:r>
    </w:p>
    <w:p w:rsidR="00187D01" w:rsidRPr="00076C2E" w:rsidRDefault="007F19C5" w:rsidP="003B302B">
      <w:pPr>
        <w:pStyle w:val="NoSpacing"/>
        <w:spacing w:line="480" w:lineRule="auto"/>
        <w:ind w:firstLine="720"/>
        <w:jc w:val="both"/>
        <w:rPr>
          <w:rFonts w:ascii="Times New Roman" w:eastAsia="Times New Roman" w:hAnsi="Times New Roman"/>
          <w:sz w:val="24"/>
          <w:szCs w:val="24"/>
        </w:rPr>
      </w:pPr>
      <w:r w:rsidRPr="00076C2E">
        <w:rPr>
          <w:rFonts w:ascii="Times New Roman" w:eastAsia="Times New Roman" w:hAnsi="Times New Roman"/>
          <w:sz w:val="24"/>
          <w:szCs w:val="24"/>
        </w:rPr>
        <w:t>S</w:t>
      </w:r>
      <w:r w:rsidR="00187D01" w:rsidRPr="00076C2E">
        <w:rPr>
          <w:rFonts w:ascii="Times New Roman" w:eastAsia="Times New Roman" w:hAnsi="Times New Roman"/>
          <w:sz w:val="24"/>
          <w:szCs w:val="24"/>
        </w:rPr>
        <w:t>i</w:t>
      </w:r>
      <w:r w:rsidRPr="00076C2E">
        <w:rPr>
          <w:rFonts w:ascii="Times New Roman" w:eastAsia="Times New Roman" w:hAnsi="Times New Roman"/>
          <w:sz w:val="24"/>
          <w:szCs w:val="24"/>
        </w:rPr>
        <w:t>stem Agroforestri</w:t>
      </w:r>
      <w:r w:rsidR="00187D01" w:rsidRPr="00076C2E">
        <w:rPr>
          <w:rFonts w:ascii="Times New Roman" w:eastAsia="Times New Roman" w:hAnsi="Times New Roman"/>
          <w:sz w:val="24"/>
          <w:szCs w:val="24"/>
        </w:rPr>
        <w:t xml:space="preserve"> di Desa Mara Satu sebagian besar mengikuti pola tradisional. Alasan para petani menerapkan pola agroforestri tersebut sudah menjadi budaya lokal yang turun temurun dari nenek moyang terdahulu. Praktek agroforestri</w:t>
      </w:r>
      <w:r w:rsidRPr="00076C2E">
        <w:rPr>
          <w:rFonts w:ascii="Times New Roman" w:eastAsia="Times New Roman" w:hAnsi="Times New Roman"/>
          <w:sz w:val="24"/>
          <w:szCs w:val="24"/>
        </w:rPr>
        <w:t xml:space="preserve"> </w:t>
      </w:r>
      <w:r w:rsidR="00187D01" w:rsidRPr="00076C2E">
        <w:rPr>
          <w:rFonts w:ascii="Times New Roman" w:eastAsia="Times New Roman" w:hAnsi="Times New Roman"/>
          <w:sz w:val="24"/>
          <w:szCs w:val="24"/>
        </w:rPr>
        <w:t>tradisional berawal dari tanaman yang tumbuh spontan dari biji-biji yang dibuang dilahan pertanian atau mempertahankan dan memelihara pohon-pohon permudaan yang sudah ada kemudian dikembangkan dengan pembudidayaan tanaman dan berlangsung secara terus menerus.</w:t>
      </w:r>
    </w:p>
    <w:p w:rsidR="00662D08" w:rsidRPr="00076C2E" w:rsidRDefault="00187D01" w:rsidP="003B302B">
      <w:pPr>
        <w:pStyle w:val="NoSpacing"/>
        <w:spacing w:line="480" w:lineRule="auto"/>
        <w:ind w:firstLine="720"/>
        <w:jc w:val="both"/>
        <w:rPr>
          <w:rFonts w:ascii="Times New Roman" w:eastAsia="Times New Roman" w:hAnsi="Times New Roman"/>
          <w:sz w:val="24"/>
          <w:szCs w:val="24"/>
        </w:rPr>
      </w:pPr>
      <w:r w:rsidRPr="00076C2E">
        <w:rPr>
          <w:rFonts w:ascii="Times New Roman" w:eastAsia="Times New Roman" w:hAnsi="Times New Roman"/>
          <w:sz w:val="24"/>
          <w:szCs w:val="24"/>
        </w:rPr>
        <w:t>Agroforestri tradisional yang berkembang dari budaya lokal ini memiliki peran penting sebagai sumber pendapatan rumah tangga petani di Desa Mara Satu</w:t>
      </w:r>
      <w:r w:rsidR="00CB5C0A" w:rsidRPr="00076C2E">
        <w:rPr>
          <w:rFonts w:ascii="Times New Roman" w:eastAsia="Times New Roman" w:hAnsi="Times New Roman"/>
          <w:sz w:val="24"/>
          <w:szCs w:val="24"/>
        </w:rPr>
        <w:t>. Pendapatan merupakan indikator ekonomi petani karena besarnya pendapatan akan menentukan pemenuhan kebutuhan hidupnya, tetapi pendapatan juga ditentukan oleh nilai ekonomi dari komoditi atau produk agroforestri yang dihasilkan oleh petani.</w:t>
      </w:r>
    </w:p>
    <w:p w:rsidR="009B2D76" w:rsidRPr="00076C2E" w:rsidRDefault="00CB5C0A" w:rsidP="003B302B">
      <w:pPr>
        <w:pStyle w:val="NoSpacing"/>
        <w:spacing w:line="480" w:lineRule="auto"/>
        <w:ind w:firstLine="720"/>
        <w:jc w:val="both"/>
        <w:rPr>
          <w:rFonts w:ascii="Times New Roman" w:eastAsia="Times New Roman" w:hAnsi="Times New Roman"/>
          <w:sz w:val="24"/>
          <w:szCs w:val="24"/>
        </w:rPr>
      </w:pPr>
      <w:r w:rsidRPr="00076C2E">
        <w:rPr>
          <w:rFonts w:ascii="Times New Roman" w:eastAsia="Times New Roman" w:hAnsi="Times New Roman"/>
          <w:sz w:val="24"/>
          <w:szCs w:val="24"/>
        </w:rPr>
        <w:t>Pemahaman masyarakat terhadap pola agroforestri masih sangat terbatas. Masyarakat atau petani masih sangat tergantung pada hasil komoditi dari sistem agroforestri, namun masyarakat belum mengetahui</w:t>
      </w:r>
      <w:r w:rsidR="00700402" w:rsidRPr="00076C2E">
        <w:rPr>
          <w:rFonts w:ascii="Times New Roman" w:eastAsia="Times New Roman" w:hAnsi="Times New Roman"/>
          <w:sz w:val="24"/>
          <w:szCs w:val="24"/>
        </w:rPr>
        <w:t xml:space="preserve"> </w:t>
      </w:r>
      <w:r w:rsidRPr="00076C2E">
        <w:rPr>
          <w:rFonts w:ascii="Times New Roman" w:eastAsia="Times New Roman" w:hAnsi="Times New Roman"/>
          <w:sz w:val="24"/>
          <w:szCs w:val="24"/>
        </w:rPr>
        <w:t>sejauh mana hasil produksi agroforestri</w:t>
      </w:r>
      <w:r w:rsidR="00700402" w:rsidRPr="00076C2E">
        <w:rPr>
          <w:rFonts w:ascii="Times New Roman" w:eastAsia="Times New Roman" w:hAnsi="Times New Roman"/>
          <w:sz w:val="24"/>
          <w:szCs w:val="24"/>
        </w:rPr>
        <w:t xml:space="preserve"> memberikan kontribusi terhadap pendapatan rumah tangga. </w:t>
      </w:r>
      <w:r w:rsidR="009B2D76" w:rsidRPr="00076C2E">
        <w:rPr>
          <w:rFonts w:ascii="Times New Roman" w:eastAsia="Times New Roman" w:hAnsi="Times New Roman"/>
          <w:sz w:val="24"/>
          <w:szCs w:val="24"/>
        </w:rPr>
        <w:t xml:space="preserve">Dalam sistem agroforestri penyumbang Pendapatan petani bisa diperoleh dari hasil hutan kayu dan non kayu dan hasil pertanian. </w:t>
      </w:r>
      <w:r w:rsidR="00700402" w:rsidRPr="00076C2E">
        <w:rPr>
          <w:rFonts w:ascii="Times New Roman" w:eastAsia="Times New Roman" w:hAnsi="Times New Roman"/>
          <w:sz w:val="24"/>
          <w:szCs w:val="24"/>
        </w:rPr>
        <w:t xml:space="preserve">Oleh karena itu, perlu dilakukan penelitian </w:t>
      </w:r>
      <w:r w:rsidR="009B2D76" w:rsidRPr="00076C2E">
        <w:rPr>
          <w:rFonts w:ascii="Times New Roman" w:eastAsia="Times New Roman" w:hAnsi="Times New Roman"/>
          <w:sz w:val="24"/>
          <w:szCs w:val="24"/>
        </w:rPr>
        <w:t xml:space="preserve">tentang Potensi </w:t>
      </w:r>
      <w:r w:rsidR="00745840" w:rsidRPr="00076C2E">
        <w:rPr>
          <w:rFonts w:ascii="Times New Roman" w:eastAsia="Times New Roman" w:hAnsi="Times New Roman"/>
          <w:sz w:val="24"/>
          <w:szCs w:val="24"/>
        </w:rPr>
        <w:t>Vegetasi dan nilai ekonomi dari produk hasil agroforestri di Desa Mara Satu Kabuten Bulungan Provinsi Kalimantan Utara.</w:t>
      </w:r>
    </w:p>
    <w:p w:rsidR="00662D08" w:rsidRPr="00B039FB" w:rsidRDefault="003B302B" w:rsidP="003B302B">
      <w:pPr>
        <w:pStyle w:val="NoSpacing"/>
        <w:numPr>
          <w:ilvl w:val="0"/>
          <w:numId w:val="31"/>
        </w:numPr>
        <w:spacing w:line="480" w:lineRule="auto"/>
        <w:ind w:left="360"/>
        <w:jc w:val="both"/>
        <w:rPr>
          <w:rFonts w:ascii="Times New Roman" w:eastAsia="Times New Roman" w:hAnsi="Times New Roman"/>
          <w:b/>
          <w:sz w:val="24"/>
          <w:szCs w:val="24"/>
        </w:rPr>
      </w:pPr>
      <w:r w:rsidRPr="00B039FB">
        <w:rPr>
          <w:rFonts w:ascii="Times New Roman" w:eastAsia="Times New Roman" w:hAnsi="Times New Roman"/>
          <w:b/>
          <w:sz w:val="24"/>
          <w:szCs w:val="24"/>
        </w:rPr>
        <w:lastRenderedPageBreak/>
        <w:t>METODE PENELITIAN</w:t>
      </w:r>
    </w:p>
    <w:p w:rsidR="00662D08" w:rsidRPr="00976A6F" w:rsidRDefault="00052104" w:rsidP="00976A6F">
      <w:pPr>
        <w:pStyle w:val="NoSpacing"/>
        <w:numPr>
          <w:ilvl w:val="1"/>
          <w:numId w:val="31"/>
        </w:numPr>
        <w:spacing w:line="480" w:lineRule="auto"/>
        <w:ind w:left="540" w:hanging="540"/>
        <w:jc w:val="both"/>
        <w:rPr>
          <w:rFonts w:ascii="Times New Roman" w:eastAsia="Times New Roman" w:hAnsi="Times New Roman"/>
          <w:sz w:val="24"/>
          <w:szCs w:val="24"/>
        </w:rPr>
      </w:pPr>
      <w:r w:rsidRPr="00976A6F">
        <w:rPr>
          <w:rFonts w:ascii="Times New Roman" w:eastAsia="Times New Roman" w:hAnsi="Times New Roman"/>
          <w:sz w:val="24"/>
          <w:szCs w:val="24"/>
        </w:rPr>
        <w:t>Tempat dan Waktu Penelitian</w:t>
      </w:r>
    </w:p>
    <w:p w:rsidR="00662D08" w:rsidRPr="00976A6F" w:rsidRDefault="00076C2E" w:rsidP="00976A6F">
      <w:pPr>
        <w:pStyle w:val="NoSpacing"/>
        <w:spacing w:line="480" w:lineRule="auto"/>
        <w:jc w:val="both"/>
        <w:rPr>
          <w:rFonts w:ascii="Times New Roman" w:eastAsia="Times New Roman" w:hAnsi="Times New Roman"/>
          <w:sz w:val="24"/>
          <w:szCs w:val="24"/>
        </w:rPr>
      </w:pPr>
      <w:r w:rsidRPr="00976A6F">
        <w:rPr>
          <w:rFonts w:ascii="Times New Roman" w:eastAsia="Times New Roman" w:hAnsi="Times New Roman"/>
          <w:sz w:val="24"/>
          <w:szCs w:val="24"/>
        </w:rPr>
        <w:t>Penelitian ini dilaksanakan</w:t>
      </w:r>
      <w:r w:rsidR="002E0BB9" w:rsidRPr="00976A6F">
        <w:rPr>
          <w:rFonts w:ascii="Times New Roman" w:eastAsia="Times New Roman" w:hAnsi="Times New Roman"/>
          <w:sz w:val="24"/>
          <w:szCs w:val="24"/>
        </w:rPr>
        <w:t xml:space="preserve"> di Desa Mara Satu K</w:t>
      </w:r>
      <w:r w:rsidR="00E56B0B" w:rsidRPr="00976A6F">
        <w:rPr>
          <w:rFonts w:ascii="Times New Roman" w:eastAsia="Times New Roman" w:hAnsi="Times New Roman"/>
          <w:sz w:val="24"/>
          <w:szCs w:val="24"/>
        </w:rPr>
        <w:t>e</w:t>
      </w:r>
      <w:r w:rsidR="002E0BB9" w:rsidRPr="00976A6F">
        <w:rPr>
          <w:rFonts w:ascii="Times New Roman" w:eastAsia="Times New Roman" w:hAnsi="Times New Roman"/>
          <w:sz w:val="24"/>
          <w:szCs w:val="24"/>
        </w:rPr>
        <w:t xml:space="preserve">camatan Tanjung Palas Barat Kabupaten Bulungan. Desa Mara Satu </w:t>
      </w:r>
      <w:r w:rsidR="002E19FA" w:rsidRPr="00976A6F">
        <w:rPr>
          <w:rFonts w:ascii="Times New Roman" w:eastAsia="Times New Roman" w:hAnsi="Times New Roman"/>
          <w:sz w:val="24"/>
          <w:szCs w:val="24"/>
        </w:rPr>
        <w:t xml:space="preserve">memiliki luas  343,87 Km2 dengan ketinggian tempat </w:t>
      </w:r>
      <w:r w:rsidR="002E19FA" w:rsidRPr="00976A6F">
        <w:rPr>
          <w:rFonts w:ascii="Times New Roman" w:hAnsi="Times New Roman"/>
          <w:sz w:val="24"/>
          <w:szCs w:val="24"/>
        </w:rPr>
        <w:t>±300 m dp</w:t>
      </w:r>
      <w:r w:rsidR="00613037">
        <w:rPr>
          <w:rFonts w:ascii="Times New Roman" w:hAnsi="Times New Roman"/>
          <w:sz w:val="24"/>
          <w:szCs w:val="24"/>
        </w:rPr>
        <w:t>l. Penelitian ini dilaksanakan selama</w:t>
      </w:r>
      <w:r w:rsidR="002E19FA" w:rsidRPr="00976A6F">
        <w:rPr>
          <w:rFonts w:ascii="Times New Roman" w:hAnsi="Times New Roman"/>
          <w:sz w:val="24"/>
          <w:szCs w:val="24"/>
        </w:rPr>
        <w:t xml:space="preserve"> </w:t>
      </w:r>
      <w:r w:rsidR="00D77871" w:rsidRPr="00976A6F">
        <w:rPr>
          <w:rFonts w:ascii="Times New Roman" w:hAnsi="Times New Roman"/>
          <w:sz w:val="24"/>
          <w:szCs w:val="24"/>
        </w:rPr>
        <w:t>2 (dua) bulan</w:t>
      </w:r>
      <w:r w:rsidR="00613037">
        <w:rPr>
          <w:rFonts w:ascii="Times New Roman" w:hAnsi="Times New Roman"/>
          <w:sz w:val="24"/>
          <w:szCs w:val="24"/>
        </w:rPr>
        <w:t xml:space="preserve"> </w:t>
      </w:r>
      <w:r w:rsidR="00D77871" w:rsidRPr="00976A6F">
        <w:rPr>
          <w:rFonts w:ascii="Times New Roman" w:hAnsi="Times New Roman"/>
          <w:sz w:val="24"/>
          <w:szCs w:val="24"/>
        </w:rPr>
        <w:t xml:space="preserve">dari </w:t>
      </w:r>
      <w:r w:rsidR="008015DB" w:rsidRPr="00976A6F">
        <w:rPr>
          <w:rFonts w:ascii="Times New Roman" w:hAnsi="Times New Roman"/>
          <w:sz w:val="24"/>
          <w:szCs w:val="24"/>
        </w:rPr>
        <w:t>Mei</w:t>
      </w:r>
      <w:r w:rsidR="002E19FA" w:rsidRPr="00976A6F">
        <w:rPr>
          <w:rFonts w:ascii="Times New Roman" w:hAnsi="Times New Roman"/>
          <w:sz w:val="24"/>
          <w:szCs w:val="24"/>
        </w:rPr>
        <w:t xml:space="preserve"> s/d </w:t>
      </w:r>
      <w:r w:rsidR="00613037">
        <w:rPr>
          <w:rFonts w:ascii="Times New Roman" w:hAnsi="Times New Roman"/>
          <w:sz w:val="24"/>
          <w:szCs w:val="24"/>
        </w:rPr>
        <w:t>Juli</w:t>
      </w:r>
      <w:r w:rsidR="002E19FA" w:rsidRPr="00976A6F">
        <w:rPr>
          <w:rFonts w:ascii="Times New Roman" w:hAnsi="Times New Roman"/>
          <w:sz w:val="24"/>
          <w:szCs w:val="24"/>
        </w:rPr>
        <w:t xml:space="preserve"> 2019</w:t>
      </w:r>
      <w:r w:rsidR="00D77871" w:rsidRPr="00976A6F">
        <w:rPr>
          <w:rFonts w:ascii="Times New Roman" w:hAnsi="Times New Roman"/>
          <w:sz w:val="24"/>
          <w:szCs w:val="24"/>
        </w:rPr>
        <w:t>.</w:t>
      </w:r>
    </w:p>
    <w:p w:rsidR="00662D08" w:rsidRPr="00976A6F" w:rsidRDefault="00D77871" w:rsidP="00976A6F">
      <w:pPr>
        <w:pStyle w:val="NoSpacing"/>
        <w:numPr>
          <w:ilvl w:val="1"/>
          <w:numId w:val="31"/>
        </w:numPr>
        <w:spacing w:line="480" w:lineRule="auto"/>
        <w:ind w:left="540" w:hanging="540"/>
        <w:jc w:val="both"/>
        <w:rPr>
          <w:rFonts w:ascii="Times New Roman" w:eastAsia="Times New Roman" w:hAnsi="Times New Roman"/>
          <w:sz w:val="24"/>
          <w:szCs w:val="24"/>
        </w:rPr>
      </w:pPr>
      <w:r w:rsidRPr="00976A6F">
        <w:rPr>
          <w:rFonts w:ascii="Times New Roman" w:eastAsia="Times New Roman" w:hAnsi="Times New Roman"/>
          <w:sz w:val="24"/>
          <w:szCs w:val="24"/>
        </w:rPr>
        <w:t>Prosedur Penelitian</w:t>
      </w:r>
    </w:p>
    <w:p w:rsidR="007F45FA" w:rsidRPr="00976A6F" w:rsidRDefault="007F45FA" w:rsidP="00976A6F">
      <w:pPr>
        <w:pStyle w:val="NoSpacing"/>
        <w:numPr>
          <w:ilvl w:val="2"/>
          <w:numId w:val="31"/>
        </w:numPr>
        <w:tabs>
          <w:tab w:val="left" w:pos="720"/>
        </w:tabs>
        <w:spacing w:line="480" w:lineRule="auto"/>
        <w:ind w:hanging="1080"/>
        <w:jc w:val="both"/>
        <w:rPr>
          <w:rFonts w:ascii="Times New Roman" w:hAnsi="Times New Roman"/>
          <w:sz w:val="24"/>
          <w:szCs w:val="24"/>
        </w:rPr>
      </w:pPr>
      <w:r w:rsidRPr="00976A6F">
        <w:rPr>
          <w:rFonts w:ascii="Times New Roman" w:hAnsi="Times New Roman"/>
          <w:sz w:val="24"/>
          <w:szCs w:val="24"/>
        </w:rPr>
        <w:t>Pengambilan sampel</w:t>
      </w:r>
    </w:p>
    <w:p w:rsidR="00475771" w:rsidRPr="00976A6F" w:rsidRDefault="00475771" w:rsidP="00976A6F">
      <w:pPr>
        <w:pStyle w:val="NoSpacing"/>
        <w:spacing w:line="480" w:lineRule="auto"/>
        <w:ind w:left="720"/>
        <w:jc w:val="both"/>
        <w:rPr>
          <w:rFonts w:ascii="Times New Roman" w:hAnsi="Times New Roman"/>
          <w:sz w:val="24"/>
          <w:szCs w:val="24"/>
        </w:rPr>
      </w:pPr>
      <w:r w:rsidRPr="00976A6F">
        <w:rPr>
          <w:rFonts w:ascii="Times New Roman" w:hAnsi="Times New Roman"/>
          <w:sz w:val="24"/>
          <w:szCs w:val="24"/>
        </w:rPr>
        <w:t>Penentuan sampel atau responden dilakukan dengan metode purposive sampling yaitu pengambilan sampel secara sengaja terhadap Penduduk Desa Mara Satu yang berjumlah 315 Kepala Keluarga (KK), sedangkan Jumlah responden ditentukan berdasarkan Teknik Slovin (Amirin, 2011). Rumus Slovin yang digunakan adalah</w:t>
      </w:r>
    </w:p>
    <w:p w:rsidR="00475771" w:rsidRPr="00976A6F" w:rsidRDefault="00475771" w:rsidP="00177F78">
      <w:pPr>
        <w:spacing w:line="480" w:lineRule="auto"/>
        <w:ind w:left="720"/>
        <w:jc w:val="both"/>
        <w:rPr>
          <w:rFonts w:ascii="Times New Roman" w:hAnsi="Times New Roman"/>
          <w:sz w:val="24"/>
          <w:szCs w:val="24"/>
        </w:rPr>
      </w:pPr>
      <m:oMathPara>
        <m:oMathParaPr>
          <m:jc m:val="left"/>
        </m:oMathParaPr>
        <m:oMath>
          <m:r>
            <m:rPr>
              <m:sty m:val="p"/>
            </m:rPr>
            <w:rPr>
              <w:rFonts w:ascii="Cambria Math" w:hAnsi="Times New Roman"/>
              <w:sz w:val="24"/>
              <w:szCs w:val="24"/>
            </w:rPr>
            <m:t>n=</m:t>
          </m:r>
          <m:f>
            <m:fPr>
              <m:ctrlPr>
                <w:rPr>
                  <w:rFonts w:ascii="Cambria Math" w:hAnsi="Times New Roman"/>
                  <w:sz w:val="24"/>
                  <w:szCs w:val="24"/>
                </w:rPr>
              </m:ctrlPr>
            </m:fPr>
            <m:num>
              <m:r>
                <m:rPr>
                  <m:sty m:val="p"/>
                </m:rPr>
                <w:rPr>
                  <w:rFonts w:ascii="Cambria Math" w:hAnsi="Times New Roman"/>
                  <w:sz w:val="24"/>
                  <w:szCs w:val="24"/>
                </w:rPr>
                <m:t>N</m:t>
              </m:r>
            </m:num>
            <m:den>
              <m:r>
                <m:rPr>
                  <m:sty m:val="p"/>
                </m:rPr>
                <w:rPr>
                  <w:rFonts w:ascii="Cambria Math" w:hAnsi="Times New Roman"/>
                  <w:sz w:val="24"/>
                  <w:szCs w:val="24"/>
                </w:rPr>
                <m:t>N (e)</m:t>
              </m:r>
              <m:r>
                <m:rPr>
                  <m:sty m:val="p"/>
                </m:rPr>
                <w:rPr>
                  <w:rFonts w:ascii="Cambria Math" w:hAnsi="Times New Roman"/>
                  <w:sz w:val="24"/>
                  <w:szCs w:val="24"/>
                  <w:vertAlign w:val="superscript"/>
                </w:rPr>
                <m:t>2</m:t>
              </m:r>
              <m:r>
                <m:rPr>
                  <m:sty m:val="p"/>
                </m:rPr>
                <w:rPr>
                  <w:rFonts w:ascii="Cambria Math" w:hAnsi="Times New Roman"/>
                  <w:sz w:val="24"/>
                  <w:szCs w:val="24"/>
                </w:rPr>
                <m:t xml:space="preserve"> + 1</m:t>
              </m:r>
            </m:den>
          </m:f>
        </m:oMath>
      </m:oMathPara>
    </w:p>
    <w:p w:rsidR="007A2805" w:rsidRPr="007A2805" w:rsidRDefault="007A2805" w:rsidP="007A2805">
      <w:pPr>
        <w:pStyle w:val="NoSpacing"/>
        <w:tabs>
          <w:tab w:val="left" w:pos="2070"/>
          <w:tab w:val="left" w:pos="2340"/>
        </w:tabs>
        <w:spacing w:line="480" w:lineRule="auto"/>
        <w:ind w:left="2610" w:hanging="1890"/>
        <w:jc w:val="both"/>
        <w:rPr>
          <w:rFonts w:ascii="Times New Roman" w:hAnsi="Times New Roman"/>
          <w:sz w:val="24"/>
          <w:szCs w:val="24"/>
        </w:rPr>
      </w:pPr>
      <w:r w:rsidRPr="007A2805">
        <w:rPr>
          <w:rFonts w:ascii="Times New Roman" w:hAnsi="Times New Roman"/>
          <w:sz w:val="24"/>
          <w:szCs w:val="24"/>
        </w:rPr>
        <w:t>Keterangan</w:t>
      </w:r>
      <w:r>
        <w:rPr>
          <w:rFonts w:ascii="Times New Roman" w:hAnsi="Times New Roman"/>
          <w:sz w:val="24"/>
          <w:szCs w:val="24"/>
        </w:rPr>
        <w:t xml:space="preserve"> </w:t>
      </w:r>
      <w:r w:rsidRPr="007A2805">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sidRPr="007A2805">
        <w:rPr>
          <w:rFonts w:ascii="Times New Roman" w:hAnsi="Times New Roman"/>
          <w:sz w:val="24"/>
          <w:szCs w:val="24"/>
        </w:rPr>
        <w:t xml:space="preserve">n </w:t>
      </w:r>
      <w:r w:rsidRPr="007A2805">
        <w:rPr>
          <w:rFonts w:ascii="Times New Roman" w:hAnsi="Times New Roman"/>
          <w:sz w:val="24"/>
          <w:szCs w:val="24"/>
        </w:rPr>
        <w:tab/>
        <w:t xml:space="preserve">= </w:t>
      </w:r>
      <w:r w:rsidRPr="007A2805">
        <w:rPr>
          <w:rFonts w:ascii="Times New Roman" w:hAnsi="Times New Roman"/>
          <w:sz w:val="24"/>
          <w:szCs w:val="24"/>
        </w:rPr>
        <w:tab/>
        <w:t>jumlah sampel responden yang diambil dalam penelitian</w:t>
      </w:r>
    </w:p>
    <w:p w:rsidR="007A2805" w:rsidRPr="007A2805" w:rsidRDefault="007A2805" w:rsidP="007A2805">
      <w:pPr>
        <w:pStyle w:val="NoSpacing"/>
        <w:tabs>
          <w:tab w:val="left" w:pos="2070"/>
          <w:tab w:val="left" w:pos="2340"/>
        </w:tabs>
        <w:spacing w:line="480" w:lineRule="auto"/>
        <w:ind w:left="2610" w:hanging="1890"/>
        <w:jc w:val="both"/>
        <w:rPr>
          <w:rFonts w:ascii="Times New Roman" w:hAnsi="Times New Roman"/>
          <w:sz w:val="24"/>
          <w:szCs w:val="24"/>
        </w:rPr>
      </w:pPr>
      <w:r>
        <w:rPr>
          <w:rFonts w:ascii="Times New Roman" w:hAnsi="Times New Roman"/>
          <w:sz w:val="24"/>
          <w:szCs w:val="24"/>
        </w:rPr>
        <w:tab/>
      </w:r>
      <w:r w:rsidRPr="007A2805">
        <w:rPr>
          <w:rFonts w:ascii="Times New Roman" w:hAnsi="Times New Roman"/>
          <w:sz w:val="24"/>
          <w:szCs w:val="24"/>
        </w:rPr>
        <w:t xml:space="preserve">N </w:t>
      </w:r>
      <w:r w:rsidRPr="007A2805">
        <w:rPr>
          <w:rFonts w:ascii="Times New Roman" w:hAnsi="Times New Roman"/>
          <w:sz w:val="24"/>
          <w:szCs w:val="24"/>
        </w:rPr>
        <w:tab/>
        <w:t xml:space="preserve">= </w:t>
      </w:r>
      <w:r w:rsidRPr="007A2805">
        <w:rPr>
          <w:rFonts w:ascii="Times New Roman" w:hAnsi="Times New Roman"/>
          <w:sz w:val="24"/>
          <w:szCs w:val="24"/>
        </w:rPr>
        <w:tab/>
        <w:t>jumlah populasi petani yang ada di lokasi penelitian</w:t>
      </w:r>
    </w:p>
    <w:p w:rsidR="007A2805" w:rsidRPr="007A2805" w:rsidRDefault="007A2805" w:rsidP="007A2805">
      <w:pPr>
        <w:pStyle w:val="NoSpacing"/>
        <w:tabs>
          <w:tab w:val="left" w:pos="2070"/>
          <w:tab w:val="left" w:pos="2340"/>
        </w:tabs>
        <w:spacing w:line="480" w:lineRule="auto"/>
        <w:ind w:left="2610" w:hanging="1890"/>
        <w:jc w:val="both"/>
        <w:rPr>
          <w:rFonts w:ascii="Times New Roman" w:hAnsi="Times New Roman"/>
          <w:sz w:val="24"/>
          <w:szCs w:val="24"/>
        </w:rPr>
      </w:pPr>
      <w:r>
        <w:rPr>
          <w:rFonts w:ascii="Times New Roman" w:hAnsi="Times New Roman"/>
          <w:sz w:val="24"/>
          <w:szCs w:val="24"/>
        </w:rPr>
        <w:tab/>
      </w:r>
      <w:r w:rsidRPr="007A2805">
        <w:rPr>
          <w:rFonts w:ascii="Times New Roman" w:hAnsi="Times New Roman"/>
          <w:sz w:val="24"/>
          <w:szCs w:val="24"/>
        </w:rPr>
        <w:t xml:space="preserve">e </w:t>
      </w:r>
      <w:r w:rsidRPr="007A2805">
        <w:rPr>
          <w:rFonts w:ascii="Times New Roman" w:hAnsi="Times New Roman"/>
          <w:sz w:val="24"/>
          <w:szCs w:val="24"/>
        </w:rPr>
        <w:tab/>
        <w:t xml:space="preserve">= </w:t>
      </w:r>
      <w:r w:rsidRPr="007A2805">
        <w:rPr>
          <w:rFonts w:ascii="Times New Roman" w:hAnsi="Times New Roman"/>
          <w:sz w:val="24"/>
          <w:szCs w:val="24"/>
        </w:rPr>
        <w:tab/>
        <w:t>batas error (15 %)</w:t>
      </w:r>
    </w:p>
    <w:p w:rsidR="007A2805" w:rsidRPr="007A2805" w:rsidRDefault="007A2805" w:rsidP="007A2805">
      <w:pPr>
        <w:pStyle w:val="NoSpacing"/>
        <w:tabs>
          <w:tab w:val="left" w:pos="2070"/>
          <w:tab w:val="left" w:pos="2340"/>
        </w:tabs>
        <w:spacing w:line="480" w:lineRule="auto"/>
        <w:ind w:left="2610" w:hanging="1890"/>
        <w:jc w:val="both"/>
        <w:rPr>
          <w:rFonts w:ascii="Times New Roman" w:hAnsi="Times New Roman"/>
          <w:sz w:val="24"/>
          <w:szCs w:val="24"/>
        </w:rPr>
      </w:pPr>
      <w:r>
        <w:rPr>
          <w:rFonts w:ascii="Times New Roman" w:hAnsi="Times New Roman"/>
          <w:sz w:val="24"/>
          <w:szCs w:val="24"/>
        </w:rPr>
        <w:tab/>
      </w:r>
      <w:r w:rsidRPr="007A2805">
        <w:rPr>
          <w:rFonts w:ascii="Times New Roman" w:hAnsi="Times New Roman"/>
          <w:sz w:val="24"/>
          <w:szCs w:val="24"/>
        </w:rPr>
        <w:t xml:space="preserve">1 </w:t>
      </w:r>
      <w:r w:rsidRPr="007A2805">
        <w:rPr>
          <w:rFonts w:ascii="Times New Roman" w:hAnsi="Times New Roman"/>
          <w:sz w:val="24"/>
          <w:szCs w:val="24"/>
        </w:rPr>
        <w:tab/>
        <w:t xml:space="preserve">= </w:t>
      </w:r>
      <w:r w:rsidRPr="007A2805">
        <w:rPr>
          <w:rFonts w:ascii="Times New Roman" w:hAnsi="Times New Roman"/>
          <w:sz w:val="24"/>
          <w:szCs w:val="24"/>
        </w:rPr>
        <w:tab/>
        <w:t>bilangan konstan</w:t>
      </w:r>
    </w:p>
    <w:p w:rsidR="00475771" w:rsidRPr="00976A6F" w:rsidRDefault="00475771" w:rsidP="00976A6F">
      <w:pPr>
        <w:spacing w:after="0" w:line="480" w:lineRule="auto"/>
        <w:ind w:left="720"/>
        <w:jc w:val="both"/>
        <w:rPr>
          <w:rFonts w:ascii="Times New Roman" w:hAnsi="Times New Roman"/>
          <w:sz w:val="24"/>
          <w:szCs w:val="24"/>
        </w:rPr>
      </w:pPr>
      <w:r w:rsidRPr="00976A6F">
        <w:rPr>
          <w:rFonts w:ascii="Times New Roman" w:hAnsi="Times New Roman"/>
          <w:sz w:val="24"/>
          <w:szCs w:val="24"/>
        </w:rPr>
        <w:t>reponden yang dipilih secara purposive sampling berdasarkan keikutsertaan masyarakat dalam pengembangan sistem agroforestri sehingga diperoleh jumlah responden sebanyak 3</w:t>
      </w:r>
      <w:r w:rsidR="00177F78">
        <w:rPr>
          <w:rFonts w:ascii="Times New Roman" w:hAnsi="Times New Roman"/>
          <w:sz w:val="24"/>
          <w:szCs w:val="24"/>
        </w:rPr>
        <w:t>7</w:t>
      </w:r>
      <w:r w:rsidRPr="00976A6F">
        <w:rPr>
          <w:rFonts w:ascii="Times New Roman" w:hAnsi="Times New Roman"/>
          <w:sz w:val="24"/>
          <w:szCs w:val="24"/>
        </w:rPr>
        <w:t xml:space="preserve"> responden. </w:t>
      </w:r>
    </w:p>
    <w:p w:rsidR="00110E76" w:rsidRPr="00976A6F" w:rsidRDefault="00475771" w:rsidP="00976A6F">
      <w:pPr>
        <w:pStyle w:val="NoSpacing"/>
        <w:spacing w:line="480" w:lineRule="auto"/>
        <w:ind w:left="720"/>
        <w:jc w:val="both"/>
        <w:rPr>
          <w:rFonts w:ascii="Times New Roman" w:eastAsia="Times New Roman" w:hAnsi="Times New Roman"/>
          <w:sz w:val="24"/>
          <w:szCs w:val="24"/>
        </w:rPr>
      </w:pPr>
      <w:r w:rsidRPr="00976A6F">
        <w:rPr>
          <w:rFonts w:ascii="Times New Roman" w:eastAsia="Times New Roman" w:hAnsi="Times New Roman"/>
          <w:sz w:val="24"/>
          <w:szCs w:val="24"/>
        </w:rPr>
        <w:t xml:space="preserve">Penentuan sampel </w:t>
      </w:r>
      <w:r w:rsidR="007F45FA" w:rsidRPr="00976A6F">
        <w:rPr>
          <w:rFonts w:ascii="Times New Roman" w:eastAsia="Times New Roman" w:hAnsi="Times New Roman"/>
          <w:sz w:val="24"/>
          <w:szCs w:val="24"/>
        </w:rPr>
        <w:t>pohon untuk memperoleh data potensi tegakan</w:t>
      </w:r>
      <w:r w:rsidR="00110E76" w:rsidRPr="00976A6F">
        <w:rPr>
          <w:rFonts w:ascii="Times New Roman" w:eastAsia="Times New Roman" w:hAnsi="Times New Roman"/>
          <w:sz w:val="24"/>
          <w:szCs w:val="24"/>
        </w:rPr>
        <w:t xml:space="preserve"> (Hasil Hutan Kayu) diperoleh dengan membuat 3 plot contoh berbentuk lingkaran pada masing-masing lahan responden dengan jari-jari 17,8 meter dan luas masing-masing plot adalah 0,1 ha. Lalu </w:t>
      </w:r>
      <w:r w:rsidR="00110E76" w:rsidRPr="00976A6F">
        <w:rPr>
          <w:rFonts w:ascii="Times New Roman" w:eastAsia="Times New Roman" w:hAnsi="Times New Roman"/>
          <w:sz w:val="24"/>
          <w:szCs w:val="24"/>
        </w:rPr>
        <w:lastRenderedPageBreak/>
        <w:t>dihitung jumlah pohon dalam plot dan diukur dimeter setinggi dada dan tinggi bebas cabang pohonnya.</w:t>
      </w:r>
    </w:p>
    <w:p w:rsidR="00110E76" w:rsidRPr="00976A6F" w:rsidRDefault="00110E76" w:rsidP="00976A6F">
      <w:pPr>
        <w:pStyle w:val="NoSpacing"/>
        <w:numPr>
          <w:ilvl w:val="2"/>
          <w:numId w:val="31"/>
        </w:numPr>
        <w:spacing w:line="480" w:lineRule="auto"/>
        <w:ind w:left="720"/>
        <w:jc w:val="both"/>
        <w:rPr>
          <w:rFonts w:ascii="Times New Roman" w:eastAsia="Times New Roman" w:hAnsi="Times New Roman"/>
          <w:sz w:val="24"/>
          <w:szCs w:val="24"/>
        </w:rPr>
      </w:pPr>
      <w:r w:rsidRPr="00976A6F">
        <w:rPr>
          <w:rFonts w:ascii="Times New Roman" w:eastAsia="Times New Roman" w:hAnsi="Times New Roman"/>
          <w:sz w:val="24"/>
          <w:szCs w:val="24"/>
        </w:rPr>
        <w:t>Teknik Pengambilan Data</w:t>
      </w:r>
      <w:r w:rsidR="00085288" w:rsidRPr="00976A6F">
        <w:rPr>
          <w:rFonts w:ascii="Times New Roman" w:eastAsia="Times New Roman" w:hAnsi="Times New Roman"/>
          <w:sz w:val="24"/>
          <w:szCs w:val="24"/>
        </w:rPr>
        <w:t xml:space="preserve"> dan Jenis Data</w:t>
      </w:r>
    </w:p>
    <w:p w:rsidR="00A27BA4" w:rsidRDefault="00110E76" w:rsidP="00177F78">
      <w:pPr>
        <w:pStyle w:val="NoSpacing"/>
        <w:spacing w:line="480" w:lineRule="auto"/>
        <w:ind w:left="720"/>
        <w:jc w:val="both"/>
        <w:rPr>
          <w:rFonts w:ascii="Times New Roman" w:eastAsia="Times New Roman" w:hAnsi="Times New Roman"/>
          <w:sz w:val="24"/>
          <w:szCs w:val="24"/>
        </w:rPr>
      </w:pPr>
      <w:r w:rsidRPr="00976A6F">
        <w:rPr>
          <w:rFonts w:ascii="Times New Roman" w:eastAsia="Times New Roman" w:hAnsi="Times New Roman"/>
          <w:sz w:val="24"/>
          <w:szCs w:val="24"/>
        </w:rPr>
        <w:t>Pengambilan data dilakukan secara langsung dilapangan sebagai berikut :</w:t>
      </w:r>
      <w:r w:rsidR="00177F78">
        <w:rPr>
          <w:rFonts w:ascii="Times New Roman" w:eastAsia="Times New Roman" w:hAnsi="Times New Roman"/>
          <w:sz w:val="24"/>
          <w:szCs w:val="24"/>
        </w:rPr>
        <w:t xml:space="preserve"> </w:t>
      </w:r>
    </w:p>
    <w:p w:rsidR="00A27BA4" w:rsidRDefault="00177F78" w:rsidP="00A27BA4">
      <w:pPr>
        <w:pStyle w:val="NoSpacing"/>
        <w:spacing w:line="480" w:lineRule="auto"/>
        <w:ind w:left="1170" w:hanging="450"/>
        <w:jc w:val="both"/>
        <w:rPr>
          <w:rFonts w:ascii="Times New Roman" w:eastAsia="Times New Roman" w:hAnsi="Times New Roman"/>
          <w:sz w:val="24"/>
          <w:szCs w:val="24"/>
        </w:rPr>
      </w:pPr>
      <w:r>
        <w:rPr>
          <w:rFonts w:ascii="Times New Roman" w:eastAsia="Times New Roman" w:hAnsi="Times New Roman"/>
          <w:sz w:val="24"/>
          <w:szCs w:val="24"/>
        </w:rPr>
        <w:t>a</w:t>
      </w:r>
      <w:r w:rsidR="00A27BA4">
        <w:rPr>
          <w:rFonts w:ascii="Times New Roman" w:eastAsia="Times New Roman" w:hAnsi="Times New Roman"/>
          <w:sz w:val="24"/>
          <w:szCs w:val="24"/>
        </w:rPr>
        <w:t>.</w:t>
      </w:r>
      <w:r>
        <w:rPr>
          <w:rFonts w:ascii="Times New Roman" w:eastAsia="Times New Roman" w:hAnsi="Times New Roman"/>
          <w:sz w:val="24"/>
          <w:szCs w:val="24"/>
        </w:rPr>
        <w:t xml:space="preserve"> </w:t>
      </w:r>
      <w:r w:rsidR="00A27BA4">
        <w:rPr>
          <w:rFonts w:ascii="Times New Roman" w:eastAsia="Times New Roman" w:hAnsi="Times New Roman"/>
          <w:sz w:val="24"/>
          <w:szCs w:val="24"/>
        </w:rPr>
        <w:tab/>
      </w:r>
      <w:r w:rsidR="00110E76" w:rsidRPr="00976A6F">
        <w:rPr>
          <w:rFonts w:ascii="Times New Roman" w:eastAsia="Times New Roman" w:hAnsi="Times New Roman"/>
          <w:sz w:val="24"/>
          <w:szCs w:val="24"/>
        </w:rPr>
        <w:t>Inventarisasi tanaman hutan yang dibudidayakan masyarakat di Desa Mara Satu</w:t>
      </w:r>
      <w:r>
        <w:rPr>
          <w:rFonts w:ascii="Times New Roman" w:eastAsia="Times New Roman" w:hAnsi="Times New Roman"/>
          <w:sz w:val="24"/>
          <w:szCs w:val="24"/>
        </w:rPr>
        <w:t xml:space="preserve">. </w:t>
      </w:r>
    </w:p>
    <w:p w:rsidR="00A27BA4" w:rsidRDefault="00177F78" w:rsidP="00A27BA4">
      <w:pPr>
        <w:pStyle w:val="NoSpacing"/>
        <w:spacing w:line="480" w:lineRule="auto"/>
        <w:ind w:left="1170" w:hanging="450"/>
        <w:jc w:val="both"/>
        <w:rPr>
          <w:rFonts w:ascii="Times New Roman" w:eastAsia="Times New Roman" w:hAnsi="Times New Roman"/>
          <w:sz w:val="24"/>
          <w:szCs w:val="24"/>
        </w:rPr>
      </w:pPr>
      <w:r>
        <w:rPr>
          <w:rFonts w:ascii="Times New Roman" w:eastAsia="Times New Roman" w:hAnsi="Times New Roman"/>
          <w:sz w:val="24"/>
          <w:szCs w:val="24"/>
        </w:rPr>
        <w:t>b</w:t>
      </w:r>
      <w:r w:rsidR="00A27BA4">
        <w:rPr>
          <w:rFonts w:ascii="Times New Roman" w:eastAsia="Times New Roman" w:hAnsi="Times New Roman"/>
          <w:sz w:val="24"/>
          <w:szCs w:val="24"/>
        </w:rPr>
        <w:t>.</w:t>
      </w:r>
      <w:r>
        <w:rPr>
          <w:rFonts w:ascii="Times New Roman" w:eastAsia="Times New Roman" w:hAnsi="Times New Roman"/>
          <w:sz w:val="24"/>
          <w:szCs w:val="24"/>
        </w:rPr>
        <w:t xml:space="preserve"> </w:t>
      </w:r>
      <w:r w:rsidR="00A27BA4">
        <w:rPr>
          <w:rFonts w:ascii="Times New Roman" w:eastAsia="Times New Roman" w:hAnsi="Times New Roman"/>
          <w:sz w:val="24"/>
          <w:szCs w:val="24"/>
        </w:rPr>
        <w:tab/>
      </w:r>
      <w:r w:rsidR="00110E76" w:rsidRPr="00976A6F">
        <w:rPr>
          <w:rFonts w:ascii="Times New Roman" w:eastAsia="Times New Roman" w:hAnsi="Times New Roman"/>
          <w:sz w:val="24"/>
          <w:szCs w:val="24"/>
        </w:rPr>
        <w:t>Melakukan observasi dan analisis pengelolaan tanaman agroforestri yang ada di lapangan</w:t>
      </w:r>
      <w:r>
        <w:rPr>
          <w:rFonts w:ascii="Times New Roman" w:eastAsia="Times New Roman" w:hAnsi="Times New Roman"/>
          <w:sz w:val="24"/>
          <w:szCs w:val="24"/>
        </w:rPr>
        <w:t>.</w:t>
      </w:r>
    </w:p>
    <w:p w:rsidR="00A27BA4" w:rsidRDefault="00177F78" w:rsidP="00A27BA4">
      <w:pPr>
        <w:pStyle w:val="NoSpacing"/>
        <w:spacing w:line="480" w:lineRule="auto"/>
        <w:ind w:left="1170" w:hanging="450"/>
        <w:jc w:val="both"/>
        <w:rPr>
          <w:rFonts w:ascii="Times New Roman" w:eastAsia="Times New Roman" w:hAnsi="Times New Roman"/>
          <w:sz w:val="24"/>
          <w:szCs w:val="24"/>
        </w:rPr>
      </w:pPr>
      <w:r>
        <w:rPr>
          <w:rFonts w:ascii="Times New Roman" w:eastAsia="Times New Roman" w:hAnsi="Times New Roman"/>
          <w:sz w:val="24"/>
          <w:szCs w:val="24"/>
        </w:rPr>
        <w:t xml:space="preserve"> c</w:t>
      </w:r>
      <w:r w:rsidR="00A27BA4">
        <w:rPr>
          <w:rFonts w:ascii="Times New Roman" w:eastAsia="Times New Roman" w:hAnsi="Times New Roman"/>
          <w:sz w:val="24"/>
          <w:szCs w:val="24"/>
        </w:rPr>
        <w:t>.</w:t>
      </w:r>
      <w:r>
        <w:rPr>
          <w:rFonts w:ascii="Times New Roman" w:eastAsia="Times New Roman" w:hAnsi="Times New Roman"/>
          <w:sz w:val="24"/>
          <w:szCs w:val="24"/>
        </w:rPr>
        <w:t xml:space="preserve"> </w:t>
      </w:r>
      <w:r w:rsidR="00A27BA4">
        <w:rPr>
          <w:rFonts w:ascii="Times New Roman" w:eastAsia="Times New Roman" w:hAnsi="Times New Roman"/>
          <w:sz w:val="24"/>
          <w:szCs w:val="24"/>
        </w:rPr>
        <w:tab/>
      </w:r>
      <w:r w:rsidR="00110E76" w:rsidRPr="00976A6F">
        <w:rPr>
          <w:rFonts w:ascii="Times New Roman" w:eastAsia="Times New Roman" w:hAnsi="Times New Roman"/>
          <w:sz w:val="24"/>
          <w:szCs w:val="24"/>
        </w:rPr>
        <w:t>Wawancara dan diskusi dengan menggunakan kuisioner terhadap para pelaku yang</w:t>
      </w:r>
      <w:r>
        <w:rPr>
          <w:rFonts w:ascii="Times New Roman" w:eastAsia="Times New Roman" w:hAnsi="Times New Roman"/>
          <w:sz w:val="24"/>
          <w:szCs w:val="24"/>
        </w:rPr>
        <w:t xml:space="preserve"> mengelola tanaman agroforestri. </w:t>
      </w:r>
    </w:p>
    <w:p w:rsidR="00662D08" w:rsidRPr="00976A6F" w:rsidRDefault="00177F78" w:rsidP="00A27BA4">
      <w:pPr>
        <w:pStyle w:val="NoSpacing"/>
        <w:spacing w:line="480" w:lineRule="auto"/>
        <w:ind w:left="1170" w:hanging="450"/>
        <w:jc w:val="both"/>
        <w:rPr>
          <w:rFonts w:ascii="Times New Roman" w:eastAsia="Times New Roman" w:hAnsi="Times New Roman"/>
          <w:sz w:val="24"/>
          <w:szCs w:val="24"/>
        </w:rPr>
      </w:pPr>
      <w:r>
        <w:rPr>
          <w:rFonts w:ascii="Times New Roman" w:eastAsia="Times New Roman" w:hAnsi="Times New Roman"/>
          <w:sz w:val="24"/>
          <w:szCs w:val="24"/>
        </w:rPr>
        <w:t>d</w:t>
      </w:r>
      <w:r w:rsidR="00A27BA4">
        <w:rPr>
          <w:rFonts w:ascii="Times New Roman" w:eastAsia="Times New Roman" w:hAnsi="Times New Roman"/>
          <w:sz w:val="24"/>
          <w:szCs w:val="24"/>
        </w:rPr>
        <w:t>.</w:t>
      </w:r>
      <w:r>
        <w:rPr>
          <w:rFonts w:ascii="Times New Roman" w:eastAsia="Times New Roman" w:hAnsi="Times New Roman"/>
          <w:sz w:val="24"/>
          <w:szCs w:val="24"/>
        </w:rPr>
        <w:t xml:space="preserve"> </w:t>
      </w:r>
      <w:r w:rsidR="00A27BA4">
        <w:rPr>
          <w:rFonts w:ascii="Times New Roman" w:eastAsia="Times New Roman" w:hAnsi="Times New Roman"/>
          <w:sz w:val="24"/>
          <w:szCs w:val="24"/>
        </w:rPr>
        <w:tab/>
      </w:r>
      <w:r w:rsidR="00085288" w:rsidRPr="00976A6F">
        <w:rPr>
          <w:rFonts w:ascii="Times New Roman" w:eastAsia="Times New Roman" w:hAnsi="Times New Roman"/>
          <w:sz w:val="24"/>
          <w:szCs w:val="24"/>
        </w:rPr>
        <w:t>Keseluruhan data selanjutnya ditabulasi sesuai kebutuhan sebelum dilakukan pengolahan dan analisis data</w:t>
      </w:r>
      <w:r>
        <w:rPr>
          <w:rFonts w:ascii="Times New Roman" w:eastAsia="Times New Roman" w:hAnsi="Times New Roman"/>
          <w:sz w:val="24"/>
          <w:szCs w:val="24"/>
        </w:rPr>
        <w:t>.</w:t>
      </w:r>
      <w:r w:rsidR="00110E76" w:rsidRPr="00976A6F">
        <w:rPr>
          <w:rFonts w:ascii="Times New Roman" w:eastAsia="Times New Roman" w:hAnsi="Times New Roman"/>
          <w:sz w:val="24"/>
          <w:szCs w:val="24"/>
        </w:rPr>
        <w:t xml:space="preserve"> </w:t>
      </w:r>
    </w:p>
    <w:p w:rsidR="00A27BA4" w:rsidRDefault="00085288" w:rsidP="00177F78">
      <w:pPr>
        <w:pStyle w:val="NoSpacing"/>
        <w:spacing w:line="480" w:lineRule="auto"/>
        <w:ind w:left="720"/>
        <w:jc w:val="both"/>
        <w:rPr>
          <w:rFonts w:ascii="Times New Roman" w:eastAsia="Times New Roman" w:hAnsi="Times New Roman"/>
          <w:sz w:val="24"/>
          <w:szCs w:val="24"/>
        </w:rPr>
      </w:pPr>
      <w:r w:rsidRPr="00976A6F">
        <w:rPr>
          <w:rFonts w:ascii="Times New Roman" w:eastAsia="Times New Roman" w:hAnsi="Times New Roman"/>
          <w:sz w:val="24"/>
          <w:szCs w:val="24"/>
        </w:rPr>
        <w:t>Jenis Data yang diperoleh dari setiap responden meliputi :</w:t>
      </w:r>
      <w:r w:rsidR="00177F78">
        <w:rPr>
          <w:rFonts w:ascii="Times New Roman" w:eastAsia="Times New Roman" w:hAnsi="Times New Roman"/>
          <w:sz w:val="24"/>
          <w:szCs w:val="24"/>
        </w:rPr>
        <w:t xml:space="preserve"> </w:t>
      </w:r>
    </w:p>
    <w:p w:rsidR="00A27BA4" w:rsidRDefault="00177F78" w:rsidP="00A27BA4">
      <w:pPr>
        <w:pStyle w:val="NoSpacing"/>
        <w:spacing w:line="480" w:lineRule="auto"/>
        <w:ind w:left="1170" w:hanging="450"/>
        <w:jc w:val="both"/>
        <w:rPr>
          <w:rFonts w:ascii="Times New Roman" w:eastAsia="Times New Roman" w:hAnsi="Times New Roman"/>
          <w:sz w:val="24"/>
          <w:szCs w:val="24"/>
        </w:rPr>
      </w:pPr>
      <w:r>
        <w:rPr>
          <w:rFonts w:ascii="Times New Roman" w:eastAsia="Times New Roman" w:hAnsi="Times New Roman"/>
          <w:sz w:val="24"/>
          <w:szCs w:val="24"/>
        </w:rPr>
        <w:t xml:space="preserve">a) </w:t>
      </w:r>
      <w:r w:rsidR="00A27BA4">
        <w:rPr>
          <w:rFonts w:ascii="Times New Roman" w:eastAsia="Times New Roman" w:hAnsi="Times New Roman"/>
          <w:sz w:val="24"/>
          <w:szCs w:val="24"/>
        </w:rPr>
        <w:tab/>
        <w:t>I</w:t>
      </w:r>
      <w:r w:rsidR="00085288" w:rsidRPr="00976A6F">
        <w:rPr>
          <w:rFonts w:ascii="Times New Roman" w:eastAsia="Times New Roman" w:hAnsi="Times New Roman"/>
          <w:sz w:val="24"/>
          <w:szCs w:val="24"/>
        </w:rPr>
        <w:t>dentifikasi diri responden</w:t>
      </w:r>
      <w:r>
        <w:rPr>
          <w:rFonts w:ascii="Times New Roman" w:eastAsia="Times New Roman" w:hAnsi="Times New Roman"/>
          <w:sz w:val="24"/>
          <w:szCs w:val="24"/>
        </w:rPr>
        <w:t xml:space="preserve">. </w:t>
      </w:r>
    </w:p>
    <w:p w:rsidR="00A27BA4" w:rsidRDefault="00177F78" w:rsidP="00A27BA4">
      <w:pPr>
        <w:pStyle w:val="NoSpacing"/>
        <w:spacing w:line="480" w:lineRule="auto"/>
        <w:ind w:left="1170" w:hanging="450"/>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00A27BA4">
        <w:rPr>
          <w:rFonts w:ascii="Times New Roman" w:eastAsia="Times New Roman" w:hAnsi="Times New Roman"/>
          <w:sz w:val="24"/>
          <w:szCs w:val="24"/>
        </w:rPr>
        <w:tab/>
      </w:r>
      <w:r w:rsidR="00085288" w:rsidRPr="00976A6F">
        <w:rPr>
          <w:rFonts w:ascii="Times New Roman" w:eastAsia="Times New Roman" w:hAnsi="Times New Roman"/>
          <w:sz w:val="24"/>
          <w:szCs w:val="24"/>
        </w:rPr>
        <w:t>Luas Lahan yang dimiliki</w:t>
      </w:r>
      <w:r>
        <w:rPr>
          <w:rFonts w:ascii="Times New Roman" w:eastAsia="Times New Roman" w:hAnsi="Times New Roman"/>
          <w:sz w:val="24"/>
          <w:szCs w:val="24"/>
        </w:rPr>
        <w:t xml:space="preserve">. </w:t>
      </w:r>
    </w:p>
    <w:p w:rsidR="00A27BA4" w:rsidRDefault="00177F78" w:rsidP="00A27BA4">
      <w:pPr>
        <w:pStyle w:val="NoSpacing"/>
        <w:spacing w:line="480" w:lineRule="auto"/>
        <w:ind w:left="1170" w:hanging="450"/>
        <w:jc w:val="both"/>
        <w:rPr>
          <w:rFonts w:ascii="Times New Roman" w:eastAsia="Times New Roman" w:hAnsi="Times New Roman"/>
          <w:sz w:val="24"/>
          <w:szCs w:val="24"/>
        </w:rPr>
      </w:pPr>
      <w:r>
        <w:rPr>
          <w:rFonts w:ascii="Times New Roman" w:eastAsia="Times New Roman" w:hAnsi="Times New Roman"/>
          <w:sz w:val="24"/>
          <w:szCs w:val="24"/>
        </w:rPr>
        <w:t xml:space="preserve">c) </w:t>
      </w:r>
      <w:r w:rsidR="00A27BA4">
        <w:rPr>
          <w:rFonts w:ascii="Times New Roman" w:eastAsia="Times New Roman" w:hAnsi="Times New Roman"/>
          <w:sz w:val="24"/>
          <w:szCs w:val="24"/>
        </w:rPr>
        <w:tab/>
      </w:r>
      <w:r w:rsidR="00085288" w:rsidRPr="00976A6F">
        <w:rPr>
          <w:rFonts w:ascii="Times New Roman" w:eastAsia="Times New Roman" w:hAnsi="Times New Roman"/>
          <w:sz w:val="24"/>
          <w:szCs w:val="24"/>
        </w:rPr>
        <w:t>Metode penjualan hasil pemanenan dan harga jualnya</w:t>
      </w:r>
      <w:r>
        <w:rPr>
          <w:rFonts w:ascii="Times New Roman" w:eastAsia="Times New Roman" w:hAnsi="Times New Roman"/>
          <w:sz w:val="24"/>
          <w:szCs w:val="24"/>
        </w:rPr>
        <w:t xml:space="preserve">. </w:t>
      </w:r>
    </w:p>
    <w:p w:rsidR="00085288" w:rsidRPr="00976A6F" w:rsidRDefault="00177F78" w:rsidP="00A27BA4">
      <w:pPr>
        <w:pStyle w:val="NoSpacing"/>
        <w:spacing w:line="480" w:lineRule="auto"/>
        <w:ind w:left="1170" w:hanging="450"/>
        <w:jc w:val="both"/>
        <w:rPr>
          <w:rFonts w:ascii="Times New Roman" w:eastAsia="Times New Roman" w:hAnsi="Times New Roman"/>
          <w:sz w:val="24"/>
          <w:szCs w:val="24"/>
        </w:rPr>
      </w:pPr>
      <w:r>
        <w:rPr>
          <w:rFonts w:ascii="Times New Roman" w:eastAsia="Times New Roman" w:hAnsi="Times New Roman"/>
          <w:sz w:val="24"/>
          <w:szCs w:val="24"/>
        </w:rPr>
        <w:t xml:space="preserve">d) </w:t>
      </w:r>
      <w:r w:rsidR="00A27BA4">
        <w:rPr>
          <w:rFonts w:ascii="Times New Roman" w:eastAsia="Times New Roman" w:hAnsi="Times New Roman"/>
          <w:sz w:val="24"/>
          <w:szCs w:val="24"/>
        </w:rPr>
        <w:tab/>
      </w:r>
      <w:r w:rsidR="00085288" w:rsidRPr="00976A6F">
        <w:rPr>
          <w:rFonts w:ascii="Times New Roman" w:eastAsia="Times New Roman" w:hAnsi="Times New Roman"/>
          <w:sz w:val="24"/>
          <w:szCs w:val="24"/>
        </w:rPr>
        <w:t>Potensi tanaman agroforestri yang dibudidayakan meliputi jenis, diameter, tinggi pohon, luas bidang dasar dan volume tegakkan</w:t>
      </w:r>
      <w:r w:rsidR="00524F0A" w:rsidRPr="00976A6F">
        <w:rPr>
          <w:rFonts w:ascii="Times New Roman" w:eastAsia="Times New Roman" w:hAnsi="Times New Roman"/>
          <w:sz w:val="24"/>
          <w:szCs w:val="24"/>
        </w:rPr>
        <w:t>.</w:t>
      </w:r>
    </w:p>
    <w:p w:rsidR="00524F0A" w:rsidRPr="00976A6F" w:rsidRDefault="00524F0A" w:rsidP="00976A6F">
      <w:pPr>
        <w:pStyle w:val="NoSpacing"/>
        <w:numPr>
          <w:ilvl w:val="2"/>
          <w:numId w:val="31"/>
        </w:numPr>
        <w:spacing w:line="480" w:lineRule="auto"/>
        <w:ind w:left="720"/>
        <w:jc w:val="both"/>
        <w:rPr>
          <w:rFonts w:ascii="Times New Roman" w:eastAsia="Times New Roman" w:hAnsi="Times New Roman"/>
          <w:sz w:val="24"/>
          <w:szCs w:val="24"/>
        </w:rPr>
      </w:pPr>
      <w:r w:rsidRPr="00976A6F">
        <w:rPr>
          <w:rFonts w:ascii="Times New Roman" w:eastAsia="Times New Roman" w:hAnsi="Times New Roman"/>
          <w:sz w:val="24"/>
          <w:szCs w:val="24"/>
        </w:rPr>
        <w:t>Potensi Tanaman Agroforestri</w:t>
      </w:r>
    </w:p>
    <w:p w:rsidR="00662D08" w:rsidRDefault="00C47B91" w:rsidP="00AF7202">
      <w:pPr>
        <w:pStyle w:val="NoSpacing"/>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Penaksiran potensi kayu tanaman agroforestri dilakukan dengan cara menghitung potensi tanaman agroforestri yang dimiliki oleh setiap sampel responden pada desa/wilayah kajian. Dari data dari hasil inventarisasi kayu tanaman agroforestri kemudian dapat dihitung parameter-paremeter tegakkannya yang meliputi jenis pohon, jumlah pohon, luas bidang dasar (</w:t>
      </w:r>
      <w:r w:rsidR="006433A6">
        <w:rPr>
          <w:rFonts w:ascii="Times New Roman" w:eastAsia="Times New Roman" w:hAnsi="Times New Roman"/>
          <w:sz w:val="24"/>
          <w:szCs w:val="24"/>
        </w:rPr>
        <w:t>L</w:t>
      </w:r>
      <w:r>
        <w:rPr>
          <w:rFonts w:ascii="Times New Roman" w:eastAsia="Times New Roman" w:hAnsi="Times New Roman"/>
          <w:sz w:val="24"/>
          <w:szCs w:val="24"/>
        </w:rPr>
        <w:t>bds), dan volume per</w:t>
      </w:r>
      <w:r w:rsidR="006433A6">
        <w:rPr>
          <w:rFonts w:ascii="Times New Roman" w:eastAsia="Times New Roman" w:hAnsi="Times New Roman"/>
          <w:sz w:val="24"/>
          <w:szCs w:val="24"/>
        </w:rPr>
        <w:t xml:space="preserve"> satuan luas</w:t>
      </w:r>
      <w:r w:rsidR="00FA1E3C">
        <w:rPr>
          <w:rFonts w:ascii="Times New Roman" w:eastAsia="Times New Roman" w:hAnsi="Times New Roman"/>
          <w:sz w:val="24"/>
          <w:szCs w:val="24"/>
        </w:rPr>
        <w:t>.</w:t>
      </w:r>
    </w:p>
    <w:p w:rsidR="006433A6" w:rsidRDefault="006433A6" w:rsidP="00AF7202">
      <w:pPr>
        <w:pStyle w:val="NoSpacing"/>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lastRenderedPageBreak/>
        <w:t>Lbds dapat dihitung dengan rumus sebagai berikut :</w:t>
      </w:r>
    </w:p>
    <w:p w:rsidR="003E2BB7" w:rsidRPr="00076C2E" w:rsidRDefault="003E2BB7" w:rsidP="00AF7202">
      <w:pPr>
        <w:pStyle w:val="NoSpacing"/>
        <w:spacing w:line="480" w:lineRule="auto"/>
        <w:ind w:left="720"/>
        <w:jc w:val="both"/>
        <w:rPr>
          <w:rFonts w:ascii="Times New Roman" w:eastAsia="Times New Roman" w:hAnsi="Times New Roman"/>
          <w:sz w:val="24"/>
          <w:szCs w:val="24"/>
        </w:rPr>
      </w:pPr>
      <m:oMathPara>
        <m:oMathParaPr>
          <m:jc m:val="left"/>
        </m:oMathParaPr>
        <m:oMath>
          <m:r>
            <m:rPr>
              <m:sty m:val="p"/>
            </m:rPr>
            <w:rPr>
              <w:rFonts w:ascii="Cambria Math" w:eastAsia="Times New Roman" w:hAnsi="Cambria Math"/>
              <w:sz w:val="24"/>
              <w:szCs w:val="24"/>
            </w:rPr>
            <m:t>Lbds</m:t>
          </m:r>
          <m:r>
            <w:rPr>
              <w:rFonts w:ascii="Cambria Math" w:eastAsia="Times New Roman" w:hAnsi="Cambria Math"/>
              <w:sz w:val="24"/>
              <w:szCs w:val="24"/>
            </w:rPr>
            <m:t xml:space="preserve">=0,25 </m:t>
          </m:r>
          <m:r>
            <m:rPr>
              <m:sty m:val="p"/>
            </m:rPr>
            <w:rPr>
              <w:rFonts w:ascii="Cambria Math" w:eastAsia="Times New Roman" w:hAnsi="Cambria Math"/>
              <w:sz w:val="24"/>
              <w:szCs w:val="24"/>
            </w:rPr>
            <m:t>x</m:t>
          </m:r>
          <m:r>
            <w:rPr>
              <w:rFonts w:ascii="Cambria Math" w:eastAsia="Times New Roman" w:hAnsi="Cambria Math"/>
              <w:sz w:val="24"/>
              <w:szCs w:val="24"/>
            </w:rPr>
            <m:t xml:space="preserve"> π </m:t>
          </m:r>
          <m:r>
            <m:rPr>
              <m:sty m:val="p"/>
            </m:rPr>
            <w:rPr>
              <w:rFonts w:ascii="Cambria Math" w:eastAsia="Times New Roman" w:hAnsi="Cambria Math"/>
              <w:sz w:val="24"/>
              <w:szCs w:val="24"/>
            </w:rPr>
            <m:t>x</m:t>
          </m:r>
          <m:r>
            <w:rPr>
              <w:rFonts w:ascii="Cambria Math" w:eastAsia="Times New Roman" w:hAnsi="Cambria Math"/>
              <w:sz w:val="24"/>
              <w:szCs w:val="24"/>
            </w:rPr>
            <m:t xml:space="preserve"> </m:t>
          </m:r>
          <m:sSup>
            <m:sSupPr>
              <m:ctrlPr>
                <w:rPr>
                  <w:rFonts w:ascii="Cambria Math" w:eastAsia="Times New Roman" w:hAnsi="Cambria Math"/>
                  <w:sz w:val="24"/>
                  <w:szCs w:val="24"/>
                </w:rPr>
              </m:ctrlPr>
            </m:sSupPr>
            <m:e>
              <m:r>
                <w:rPr>
                  <w:rFonts w:ascii="Cambria Math" w:eastAsia="Times New Roman" w:hAnsi="Cambria Math"/>
                  <w:sz w:val="24"/>
                  <w:szCs w:val="24"/>
                </w:rPr>
                <m:t>Di</m:t>
              </m:r>
            </m:e>
            <m:sup>
              <m:r>
                <w:rPr>
                  <w:rFonts w:ascii="Cambria Math" w:eastAsia="Times New Roman" w:hAnsi="Cambria Math"/>
                  <w:sz w:val="24"/>
                  <w:szCs w:val="24"/>
                </w:rPr>
                <m:t>2</m:t>
              </m:r>
            </m:sup>
          </m:sSup>
        </m:oMath>
      </m:oMathPara>
    </w:p>
    <w:p w:rsidR="00662D08" w:rsidRPr="00076C2E" w:rsidRDefault="003E2BB7" w:rsidP="00AF7202">
      <w:pPr>
        <w:pStyle w:val="NoSpacing"/>
        <w:tabs>
          <w:tab w:val="left" w:pos="1080"/>
          <w:tab w:val="left" w:pos="1710"/>
          <w:tab w:val="left" w:pos="2340"/>
          <w:tab w:val="left" w:pos="2610"/>
        </w:tabs>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Dimana : </w:t>
      </w:r>
      <w:r w:rsidR="00AF7202">
        <w:rPr>
          <w:rFonts w:ascii="Times New Roman" w:eastAsia="Times New Roman" w:hAnsi="Times New Roman"/>
          <w:sz w:val="24"/>
          <w:szCs w:val="24"/>
        </w:rPr>
        <w:tab/>
      </w:r>
      <w:r>
        <w:rPr>
          <w:rFonts w:ascii="Times New Roman" w:eastAsia="Times New Roman" w:hAnsi="Times New Roman"/>
          <w:sz w:val="24"/>
          <w:szCs w:val="24"/>
        </w:rPr>
        <w:t xml:space="preserve">Lbds </w:t>
      </w:r>
      <w:r w:rsidR="00AF7202">
        <w:rPr>
          <w:rFonts w:ascii="Times New Roman" w:eastAsia="Times New Roman" w:hAnsi="Times New Roman"/>
          <w:sz w:val="24"/>
          <w:szCs w:val="24"/>
        </w:rPr>
        <w:tab/>
      </w:r>
      <w:r>
        <w:rPr>
          <w:rFonts w:ascii="Times New Roman" w:eastAsia="Times New Roman" w:hAnsi="Times New Roman"/>
          <w:sz w:val="24"/>
          <w:szCs w:val="24"/>
        </w:rPr>
        <w:t xml:space="preserve">= </w:t>
      </w:r>
      <w:r w:rsidR="00AF7202">
        <w:rPr>
          <w:rFonts w:ascii="Times New Roman" w:eastAsia="Times New Roman" w:hAnsi="Times New Roman"/>
          <w:sz w:val="24"/>
          <w:szCs w:val="24"/>
        </w:rPr>
        <w:tab/>
      </w:r>
      <w:r>
        <w:rPr>
          <w:rFonts w:ascii="Times New Roman" w:eastAsia="Times New Roman" w:hAnsi="Times New Roman"/>
          <w:sz w:val="24"/>
          <w:szCs w:val="24"/>
        </w:rPr>
        <w:t>Luas bidang dasar tegakan (m</w:t>
      </w:r>
      <w:r w:rsidRPr="003E2BB7">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662D08" w:rsidRPr="00076C2E" w:rsidRDefault="00AF7202" w:rsidP="00AF7202">
      <w:pPr>
        <w:pStyle w:val="NoSpacing"/>
        <w:tabs>
          <w:tab w:val="left" w:pos="1080"/>
          <w:tab w:val="left" w:pos="1710"/>
          <w:tab w:val="left" w:pos="2340"/>
          <w:tab w:val="left" w:pos="2610"/>
        </w:tabs>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3E2BB7">
        <w:rPr>
          <w:rFonts w:ascii="Times New Roman" w:eastAsia="Times New Roman" w:hAnsi="Times New Roman"/>
          <w:sz w:val="24"/>
          <w:szCs w:val="24"/>
        </w:rPr>
        <w:t xml:space="preserve">Di </w:t>
      </w:r>
      <w:r>
        <w:rPr>
          <w:rFonts w:ascii="Times New Roman" w:eastAsia="Times New Roman" w:hAnsi="Times New Roman"/>
          <w:sz w:val="24"/>
          <w:szCs w:val="24"/>
        </w:rPr>
        <w:tab/>
      </w:r>
      <w:r w:rsidR="003E2BB7">
        <w:rPr>
          <w:rFonts w:ascii="Times New Roman" w:eastAsia="Times New Roman" w:hAnsi="Times New Roman"/>
          <w:sz w:val="24"/>
          <w:szCs w:val="24"/>
        </w:rPr>
        <w:t xml:space="preserve">= </w:t>
      </w:r>
      <w:r>
        <w:rPr>
          <w:rFonts w:ascii="Times New Roman" w:eastAsia="Times New Roman" w:hAnsi="Times New Roman"/>
          <w:sz w:val="24"/>
          <w:szCs w:val="24"/>
        </w:rPr>
        <w:tab/>
      </w:r>
      <w:r w:rsidR="003E2BB7">
        <w:rPr>
          <w:rFonts w:ascii="Times New Roman" w:eastAsia="Times New Roman" w:hAnsi="Times New Roman"/>
          <w:sz w:val="24"/>
          <w:szCs w:val="24"/>
        </w:rPr>
        <w:t xml:space="preserve">Diameter batang (tinggi pengukuran 1,3 m) untuk pohon jenis </w:t>
      </w:r>
      <w:r>
        <w:rPr>
          <w:rFonts w:ascii="Times New Roman" w:eastAsia="Times New Roman" w:hAnsi="Times New Roman"/>
          <w:sz w:val="24"/>
          <w:szCs w:val="24"/>
        </w:rPr>
        <w:t>i</w:t>
      </w:r>
      <w:r w:rsidR="003E2BB7">
        <w:rPr>
          <w:rFonts w:ascii="Times New Roman" w:eastAsia="Times New Roman" w:hAnsi="Times New Roman"/>
          <w:sz w:val="24"/>
          <w:szCs w:val="24"/>
        </w:rPr>
        <w:t xml:space="preserve"> (m)</w:t>
      </w:r>
    </w:p>
    <w:p w:rsidR="00662D08" w:rsidRDefault="00FA1E3C" w:rsidP="00AF7202">
      <w:pPr>
        <w:pStyle w:val="NoSpacing"/>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Penghitungan volume tegakan berdiri tanaman agroforestri dapat dihitung dengan rumus   berikut :</w:t>
      </w:r>
    </w:p>
    <w:p w:rsidR="00FA1E3C" w:rsidRPr="00076C2E" w:rsidRDefault="00AF7202" w:rsidP="00AF7202">
      <w:pPr>
        <w:pStyle w:val="NoSpacing"/>
        <w:spacing w:line="480" w:lineRule="auto"/>
        <w:ind w:left="720"/>
        <w:jc w:val="both"/>
        <w:rPr>
          <w:rFonts w:ascii="Times New Roman" w:eastAsia="Times New Roman" w:hAnsi="Times New Roman"/>
          <w:sz w:val="24"/>
          <w:szCs w:val="24"/>
        </w:rPr>
      </w:pPr>
      <m:oMathPara>
        <m:oMathParaPr>
          <m:jc m:val="left"/>
        </m:oMathParaPr>
        <m:oMath>
          <m:r>
            <m:rPr>
              <m:sty m:val="p"/>
            </m:rPr>
            <w:rPr>
              <w:rFonts w:ascii="Cambria Math" w:eastAsia="Times New Roman" w:hAnsi="Cambria Math"/>
              <w:sz w:val="24"/>
              <w:szCs w:val="24"/>
            </w:rPr>
            <m:t>Vi</m:t>
          </m:r>
          <m:r>
            <w:rPr>
              <w:rFonts w:ascii="Cambria Math" w:eastAsia="Times New Roman" w:hAnsi="Cambria Math"/>
              <w:sz w:val="24"/>
              <w:szCs w:val="24"/>
            </w:rPr>
            <m:t xml:space="preserve">=Lbds </m:t>
          </m:r>
          <m:r>
            <m:rPr>
              <m:sty m:val="p"/>
            </m:rPr>
            <w:rPr>
              <w:rFonts w:ascii="Cambria Math" w:eastAsia="Times New Roman" w:hAnsi="Cambria Math"/>
              <w:sz w:val="24"/>
              <w:szCs w:val="24"/>
            </w:rPr>
            <m:t>x</m:t>
          </m:r>
          <m:r>
            <w:rPr>
              <w:rFonts w:ascii="Cambria Math" w:eastAsia="Times New Roman" w:hAnsi="Cambria Math"/>
              <w:sz w:val="24"/>
              <w:szCs w:val="24"/>
            </w:rPr>
            <m:t xml:space="preserve"> ti </m:t>
          </m:r>
          <m:r>
            <m:rPr>
              <m:sty m:val="p"/>
            </m:rPr>
            <w:rPr>
              <w:rFonts w:ascii="Cambria Math" w:eastAsia="Times New Roman" w:hAnsi="Cambria Math"/>
              <w:sz w:val="24"/>
              <w:szCs w:val="24"/>
            </w:rPr>
            <m:t>x</m:t>
          </m:r>
          <m:r>
            <w:rPr>
              <w:rFonts w:ascii="Cambria Math" w:eastAsia="Times New Roman" w:hAnsi="Cambria Math"/>
              <w:sz w:val="24"/>
              <w:szCs w:val="24"/>
            </w:rPr>
            <m:t xml:space="preserve"> fi</m:t>
          </m:r>
        </m:oMath>
      </m:oMathPara>
    </w:p>
    <w:p w:rsidR="00AF7202" w:rsidRPr="00076C2E" w:rsidRDefault="00AF7202" w:rsidP="00AF7202">
      <w:pPr>
        <w:pStyle w:val="NoSpacing"/>
        <w:tabs>
          <w:tab w:val="left" w:pos="1710"/>
          <w:tab w:val="left" w:pos="2340"/>
          <w:tab w:val="left" w:pos="2610"/>
        </w:tabs>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Dimana : </w:t>
      </w:r>
      <w:r>
        <w:rPr>
          <w:rFonts w:ascii="Times New Roman" w:eastAsia="Times New Roman" w:hAnsi="Times New Roman"/>
          <w:sz w:val="24"/>
          <w:szCs w:val="24"/>
        </w:rPr>
        <w:tab/>
        <w:t xml:space="preserve">Vi </w:t>
      </w:r>
      <w:r>
        <w:rPr>
          <w:rFonts w:ascii="Times New Roman" w:eastAsia="Times New Roman" w:hAnsi="Times New Roman"/>
          <w:sz w:val="24"/>
          <w:szCs w:val="24"/>
        </w:rPr>
        <w:tab/>
        <w:t xml:space="preserve">= </w:t>
      </w:r>
      <w:r>
        <w:rPr>
          <w:rFonts w:ascii="Times New Roman" w:eastAsia="Times New Roman" w:hAnsi="Times New Roman"/>
          <w:sz w:val="24"/>
          <w:szCs w:val="24"/>
        </w:rPr>
        <w:tab/>
        <w:t>Volume pohon jenis i ( (m</w:t>
      </w:r>
      <w:r>
        <w:rPr>
          <w:rFonts w:ascii="Times New Roman" w:eastAsia="Times New Roman" w:hAnsi="Times New Roman"/>
          <w:sz w:val="24"/>
          <w:szCs w:val="24"/>
          <w:vertAlign w:val="superscript"/>
        </w:rPr>
        <w:t>3</w:t>
      </w:r>
      <w:r>
        <w:rPr>
          <w:rFonts w:ascii="Times New Roman" w:eastAsia="Times New Roman" w:hAnsi="Times New Roman"/>
          <w:sz w:val="24"/>
          <w:szCs w:val="24"/>
        </w:rPr>
        <w:t>)</w:t>
      </w:r>
    </w:p>
    <w:p w:rsidR="00662D08" w:rsidRDefault="00AF7202" w:rsidP="00AF7202">
      <w:pPr>
        <w:pStyle w:val="NoSpacing"/>
        <w:tabs>
          <w:tab w:val="left" w:pos="1710"/>
          <w:tab w:val="left" w:pos="2340"/>
          <w:tab w:val="left" w:pos="2610"/>
        </w:tabs>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ab/>
        <w:t xml:space="preserve">ti </w:t>
      </w:r>
      <w:r>
        <w:rPr>
          <w:rFonts w:ascii="Times New Roman" w:eastAsia="Times New Roman" w:hAnsi="Times New Roman"/>
          <w:sz w:val="24"/>
          <w:szCs w:val="24"/>
        </w:rPr>
        <w:tab/>
        <w:t xml:space="preserve">= </w:t>
      </w:r>
      <w:r>
        <w:rPr>
          <w:rFonts w:ascii="Times New Roman" w:eastAsia="Times New Roman" w:hAnsi="Times New Roman"/>
          <w:sz w:val="24"/>
          <w:szCs w:val="24"/>
        </w:rPr>
        <w:tab/>
        <w:t>Tinggi total pohon jenis i (m)</w:t>
      </w:r>
    </w:p>
    <w:p w:rsidR="00AF7202" w:rsidRDefault="00AF7202" w:rsidP="00AF7202">
      <w:pPr>
        <w:pStyle w:val="NoSpacing"/>
        <w:tabs>
          <w:tab w:val="left" w:pos="1710"/>
          <w:tab w:val="left" w:pos="2340"/>
          <w:tab w:val="left" w:pos="2610"/>
        </w:tabs>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ab/>
        <w:t>fi</w:t>
      </w:r>
      <w:r>
        <w:rPr>
          <w:rFonts w:ascii="Times New Roman" w:eastAsia="Times New Roman" w:hAnsi="Times New Roman"/>
          <w:sz w:val="24"/>
          <w:szCs w:val="24"/>
        </w:rPr>
        <w:tab/>
        <w:t>=</w:t>
      </w:r>
      <w:r>
        <w:rPr>
          <w:rFonts w:ascii="Times New Roman" w:eastAsia="Times New Roman" w:hAnsi="Times New Roman"/>
          <w:sz w:val="24"/>
          <w:szCs w:val="24"/>
        </w:rPr>
        <w:tab/>
        <w:t>Bilangan bentuk pohon i (jati = 0,6 dan jenis lainnya = 0,7)</w:t>
      </w:r>
    </w:p>
    <w:p w:rsidR="00AF7202" w:rsidRDefault="00AF7202" w:rsidP="00AF7202">
      <w:pPr>
        <w:pStyle w:val="NoSpacing"/>
        <w:tabs>
          <w:tab w:val="left" w:pos="1080"/>
          <w:tab w:val="left" w:pos="1710"/>
          <w:tab w:val="left" w:pos="2070"/>
          <w:tab w:val="left" w:pos="2250"/>
        </w:tabs>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Data yang diperoleh disusun dan diolah dalam bentuk tabulasi. Analisis data dilakukan secara deskriptif berdasarkan tabulasi yang didapat.</w:t>
      </w:r>
    </w:p>
    <w:p w:rsidR="00D172A0" w:rsidRPr="00976A6F" w:rsidRDefault="00D172A0" w:rsidP="00D172A0">
      <w:pPr>
        <w:pStyle w:val="NoSpacing"/>
        <w:numPr>
          <w:ilvl w:val="2"/>
          <w:numId w:val="31"/>
        </w:numPr>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Nilai Ekonomi Produk</w:t>
      </w:r>
      <w:r w:rsidRPr="00976A6F">
        <w:rPr>
          <w:rFonts w:ascii="Times New Roman" w:eastAsia="Times New Roman" w:hAnsi="Times New Roman"/>
          <w:sz w:val="24"/>
          <w:szCs w:val="24"/>
        </w:rPr>
        <w:t xml:space="preserve"> Agroforestri</w:t>
      </w:r>
    </w:p>
    <w:p w:rsidR="00AF7202" w:rsidRDefault="00D172A0" w:rsidP="00D172A0">
      <w:pPr>
        <w:pStyle w:val="NoSpacing"/>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Data ekonomi yang diperoleh dari hasil pengamatan dilapangan melalui wawancara dan kuisioner kemudian dianalisis secara kuantitatif. Nilai produk agroforestri untuk setiap jenis  per tahun yang diperoleh setiap responden (petani) dihitung dengan cara sebagai berikut :</w:t>
      </w:r>
    </w:p>
    <w:p w:rsidR="00D172A0" w:rsidRDefault="00D172A0" w:rsidP="00D172A0">
      <w:pPr>
        <w:pStyle w:val="NoSpacing"/>
        <w:numPr>
          <w:ilvl w:val="0"/>
          <w:numId w:val="34"/>
        </w:num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Harga barang hasil hutan (manfaat langsung/tangible) yang diperoleh dianalisis dengan metode pendekatan pasar.</w:t>
      </w:r>
    </w:p>
    <w:p w:rsidR="00D172A0" w:rsidRDefault="00D172A0" w:rsidP="00D172A0">
      <w:pPr>
        <w:pStyle w:val="NoSpacing"/>
        <w:numPr>
          <w:ilvl w:val="0"/>
          <w:numId w:val="34"/>
        </w:num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Menghitung nilai rata-rata jumlah barang yang diambil </w:t>
      </w:r>
      <w:r w:rsidR="000C5C11">
        <w:rPr>
          <w:rFonts w:ascii="Times New Roman" w:eastAsia="Times New Roman" w:hAnsi="Times New Roman"/>
          <w:sz w:val="24"/>
          <w:szCs w:val="24"/>
        </w:rPr>
        <w:t>per responden per jenis dengan formulasi sebagai berikut :</w:t>
      </w:r>
    </w:p>
    <w:p w:rsidR="000C5C11" w:rsidRDefault="000C5C11" w:rsidP="000C5C11">
      <w:pPr>
        <w:pStyle w:val="NoSpacing"/>
        <w:spacing w:line="480" w:lineRule="auto"/>
        <w:jc w:val="both"/>
        <w:rPr>
          <w:rFonts w:ascii="Times New Roman" w:eastAsia="Times New Roman" w:hAnsi="Times New Roman"/>
          <w:sz w:val="24"/>
          <w:szCs w:val="24"/>
        </w:rPr>
      </w:pPr>
      <m:oMathPara>
        <m:oMath>
          <m:r>
            <m:rPr>
              <m:sty m:val="p"/>
            </m:rPr>
            <w:rPr>
              <w:rFonts w:ascii="Cambria Math" w:eastAsia="Times New Roman" w:hAnsi="Cambria Math"/>
              <w:sz w:val="24"/>
              <w:szCs w:val="24"/>
            </w:rPr>
            <m:t>X</m:t>
          </m:r>
          <m:r>
            <w:rPr>
              <w:rFonts w:ascii="Cambria Math" w:eastAsia="Times New Roman" w:hAnsi="Cambria Math"/>
              <w:sz w:val="24"/>
              <w:szCs w:val="24"/>
            </w:rPr>
            <m:t xml:space="preserve">= </m:t>
          </m:r>
          <m:f>
            <m:fPr>
              <m:ctrlPr>
                <w:rPr>
                  <w:rFonts w:ascii="Cambria Math" w:eastAsia="Times New Roman" w:hAnsi="Cambria Math"/>
                  <w:sz w:val="24"/>
                  <w:szCs w:val="24"/>
                </w:rPr>
              </m:ctrlPr>
            </m:fPr>
            <m:num>
              <m:r>
                <w:rPr>
                  <w:rFonts w:ascii="Cambria Math" w:eastAsia="Times New Roman" w:hAnsi="Cambria Math"/>
                  <w:sz w:val="24"/>
                  <w:szCs w:val="24"/>
                </w:rPr>
                <m:t>x1+x2….xn</m:t>
              </m:r>
            </m:num>
            <m:den>
              <m:r>
                <w:rPr>
                  <w:rFonts w:ascii="Cambria Math" w:eastAsia="Times New Roman" w:hAnsi="Cambria Math"/>
                  <w:sz w:val="24"/>
                  <w:szCs w:val="24"/>
                </w:rPr>
                <m:t>n</m:t>
              </m:r>
            </m:den>
          </m:f>
        </m:oMath>
      </m:oMathPara>
    </w:p>
    <w:p w:rsidR="000C5C11" w:rsidRPr="00076C2E" w:rsidRDefault="000C5C11" w:rsidP="00DF7B9C">
      <w:pPr>
        <w:pStyle w:val="NoSpacing"/>
        <w:tabs>
          <w:tab w:val="left" w:pos="2070"/>
          <w:tab w:val="left" w:pos="2520"/>
          <w:tab w:val="left" w:pos="2880"/>
        </w:tabs>
        <w:spacing w:line="48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Dimana : </w:t>
      </w:r>
      <w:r>
        <w:rPr>
          <w:rFonts w:ascii="Times New Roman" w:eastAsia="Times New Roman" w:hAnsi="Times New Roman"/>
          <w:sz w:val="24"/>
          <w:szCs w:val="24"/>
        </w:rPr>
        <w:tab/>
        <w:t xml:space="preserve">X </w:t>
      </w:r>
      <w:r>
        <w:rPr>
          <w:rFonts w:ascii="Times New Roman" w:eastAsia="Times New Roman" w:hAnsi="Times New Roman"/>
          <w:sz w:val="24"/>
          <w:szCs w:val="24"/>
        </w:rPr>
        <w:tab/>
        <w:t xml:space="preserve">= </w:t>
      </w:r>
      <w:r>
        <w:rPr>
          <w:rFonts w:ascii="Times New Roman" w:eastAsia="Times New Roman" w:hAnsi="Times New Roman"/>
          <w:sz w:val="24"/>
          <w:szCs w:val="24"/>
        </w:rPr>
        <w:tab/>
        <w:t>rata-rata jumlah produk agroforestri yang diambil</w:t>
      </w:r>
      <w:r w:rsidR="00DF7B9C">
        <w:rPr>
          <w:rFonts w:ascii="Times New Roman" w:eastAsia="Times New Roman" w:hAnsi="Times New Roman"/>
          <w:sz w:val="24"/>
          <w:szCs w:val="24"/>
        </w:rPr>
        <w:t xml:space="preserve"> (RJ)</w:t>
      </w:r>
    </w:p>
    <w:p w:rsidR="000C5C11" w:rsidRDefault="000C5C11" w:rsidP="00DF7B9C">
      <w:pPr>
        <w:pStyle w:val="NoSpacing"/>
        <w:tabs>
          <w:tab w:val="left" w:pos="2070"/>
          <w:tab w:val="left" w:pos="2520"/>
          <w:tab w:val="left" w:pos="2880"/>
        </w:tabs>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X1 </w:t>
      </w:r>
      <w:r>
        <w:rPr>
          <w:rFonts w:ascii="Times New Roman" w:eastAsia="Times New Roman" w:hAnsi="Times New Roman"/>
          <w:sz w:val="24"/>
          <w:szCs w:val="24"/>
        </w:rPr>
        <w:tab/>
        <w:t xml:space="preserve">= </w:t>
      </w:r>
      <w:r>
        <w:rPr>
          <w:rFonts w:ascii="Times New Roman" w:eastAsia="Times New Roman" w:hAnsi="Times New Roman"/>
          <w:sz w:val="24"/>
          <w:szCs w:val="24"/>
        </w:rPr>
        <w:tab/>
        <w:t>Jumlah barang yang diambil responden</w:t>
      </w:r>
    </w:p>
    <w:p w:rsidR="000C5C11" w:rsidRDefault="000C5C11" w:rsidP="00DF7B9C">
      <w:pPr>
        <w:pStyle w:val="NoSpacing"/>
        <w:tabs>
          <w:tab w:val="left" w:pos="2070"/>
          <w:tab w:val="left" w:pos="2520"/>
          <w:tab w:val="left" w:pos="2880"/>
        </w:tabs>
        <w:spacing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ab/>
      </w:r>
      <w:r w:rsidR="00DF7B9C">
        <w:rPr>
          <w:rFonts w:ascii="Times New Roman" w:eastAsia="Times New Roman" w:hAnsi="Times New Roman"/>
          <w:sz w:val="24"/>
          <w:szCs w:val="24"/>
        </w:rPr>
        <w:t>n</w:t>
      </w:r>
      <w:r>
        <w:rPr>
          <w:rFonts w:ascii="Times New Roman" w:eastAsia="Times New Roman" w:hAnsi="Times New Roman"/>
          <w:sz w:val="24"/>
          <w:szCs w:val="24"/>
        </w:rPr>
        <w:t xml:space="preserve"> </w:t>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Jumlah </w:t>
      </w:r>
      <w:r w:rsidR="00DF7B9C">
        <w:rPr>
          <w:rFonts w:ascii="Times New Roman" w:eastAsia="Times New Roman" w:hAnsi="Times New Roman"/>
          <w:sz w:val="24"/>
          <w:szCs w:val="24"/>
        </w:rPr>
        <w:t>pengambilan per jenis barang</w:t>
      </w:r>
    </w:p>
    <w:p w:rsidR="000C5C11" w:rsidRDefault="000C5C11" w:rsidP="00D172A0">
      <w:pPr>
        <w:pStyle w:val="NoSpacing"/>
        <w:numPr>
          <w:ilvl w:val="0"/>
          <w:numId w:val="34"/>
        </w:num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Menghitung total pengambilan per unit barang per tahun, diformulasikan sebagai berikut :</w:t>
      </w:r>
    </w:p>
    <w:p w:rsidR="00DF7B9C" w:rsidRDefault="00DF7B9C" w:rsidP="00DF7B9C">
      <w:pPr>
        <w:pStyle w:val="NoSpacing"/>
        <w:spacing w:line="480" w:lineRule="auto"/>
        <w:ind w:left="1080"/>
        <w:jc w:val="both"/>
        <w:rPr>
          <w:rFonts w:ascii="Times New Roman" w:eastAsia="Times New Roman" w:hAnsi="Times New Roman"/>
          <w:sz w:val="24"/>
          <w:szCs w:val="24"/>
        </w:rPr>
      </w:pPr>
      <m:oMath>
        <m:r>
          <w:rPr>
            <w:rFonts w:ascii="Cambria Math" w:eastAsia="Times New Roman" w:hAnsi="Cambria Math"/>
            <w:sz w:val="24"/>
            <w:szCs w:val="24"/>
          </w:rPr>
          <m:t>TP=RJ x FP x JP</m:t>
        </m:r>
      </m:oMath>
      <w:r>
        <w:rPr>
          <w:rFonts w:ascii="Times New Roman" w:eastAsia="Times New Roman" w:hAnsi="Times New Roman"/>
          <w:sz w:val="24"/>
          <w:szCs w:val="24"/>
        </w:rPr>
        <w:t xml:space="preserve"> </w:t>
      </w:r>
    </w:p>
    <w:p w:rsidR="00DF7B9C" w:rsidRPr="00076C2E" w:rsidRDefault="00DF7B9C" w:rsidP="00DF7B9C">
      <w:pPr>
        <w:pStyle w:val="NoSpacing"/>
        <w:tabs>
          <w:tab w:val="left" w:pos="2070"/>
          <w:tab w:val="left" w:pos="2520"/>
          <w:tab w:val="left" w:pos="2880"/>
        </w:tabs>
        <w:spacing w:line="480" w:lineRule="auto"/>
        <w:ind w:left="720" w:firstLine="360"/>
        <w:jc w:val="both"/>
        <w:rPr>
          <w:rFonts w:ascii="Times New Roman" w:eastAsia="Times New Roman" w:hAnsi="Times New Roman"/>
          <w:sz w:val="24"/>
          <w:szCs w:val="24"/>
        </w:rPr>
      </w:pPr>
      <w:r>
        <w:rPr>
          <w:rFonts w:ascii="Times New Roman" w:eastAsia="Times New Roman" w:hAnsi="Times New Roman"/>
          <w:sz w:val="24"/>
          <w:szCs w:val="24"/>
        </w:rPr>
        <w:t xml:space="preserve">Dimana : </w:t>
      </w:r>
      <w:r>
        <w:rPr>
          <w:rFonts w:ascii="Times New Roman" w:eastAsia="Times New Roman" w:hAnsi="Times New Roman"/>
          <w:sz w:val="24"/>
          <w:szCs w:val="24"/>
        </w:rPr>
        <w:tab/>
        <w:t xml:space="preserve">TP </w:t>
      </w:r>
      <w:r>
        <w:rPr>
          <w:rFonts w:ascii="Times New Roman" w:eastAsia="Times New Roman" w:hAnsi="Times New Roman"/>
          <w:sz w:val="24"/>
          <w:szCs w:val="24"/>
        </w:rPr>
        <w:tab/>
        <w:t xml:space="preserve">= </w:t>
      </w:r>
      <w:r>
        <w:rPr>
          <w:rFonts w:ascii="Times New Roman" w:eastAsia="Times New Roman" w:hAnsi="Times New Roman"/>
          <w:sz w:val="24"/>
          <w:szCs w:val="24"/>
        </w:rPr>
        <w:tab/>
        <w:t>Total Pengambilan Produk Agroforestri per tahun</w:t>
      </w:r>
    </w:p>
    <w:p w:rsidR="00DF7B9C" w:rsidRDefault="00DF7B9C" w:rsidP="00DF7B9C">
      <w:pPr>
        <w:pStyle w:val="NoSpacing"/>
        <w:tabs>
          <w:tab w:val="left" w:pos="2070"/>
          <w:tab w:val="left" w:pos="2520"/>
          <w:tab w:val="left" w:pos="2880"/>
        </w:tabs>
        <w:spacing w:line="480" w:lineRule="auto"/>
        <w:ind w:left="720" w:firstLine="360"/>
        <w:jc w:val="both"/>
        <w:rPr>
          <w:rFonts w:ascii="Times New Roman" w:eastAsia="Times New Roman" w:hAnsi="Times New Roman"/>
          <w:sz w:val="24"/>
          <w:szCs w:val="24"/>
        </w:rPr>
      </w:pPr>
      <w:r>
        <w:rPr>
          <w:rFonts w:ascii="Times New Roman" w:eastAsia="Times New Roman" w:hAnsi="Times New Roman"/>
          <w:sz w:val="24"/>
          <w:szCs w:val="24"/>
        </w:rPr>
        <w:tab/>
        <w:t xml:space="preserve">RJ </w:t>
      </w:r>
      <w:r>
        <w:rPr>
          <w:rFonts w:ascii="Times New Roman" w:eastAsia="Times New Roman" w:hAnsi="Times New Roman"/>
          <w:sz w:val="24"/>
          <w:szCs w:val="24"/>
        </w:rPr>
        <w:tab/>
        <w:t xml:space="preserve">= </w:t>
      </w:r>
      <w:r>
        <w:rPr>
          <w:rFonts w:ascii="Times New Roman" w:eastAsia="Times New Roman" w:hAnsi="Times New Roman"/>
          <w:sz w:val="24"/>
          <w:szCs w:val="24"/>
        </w:rPr>
        <w:tab/>
        <w:t>rata-rata jumlah produk agroforestri yang diambil</w:t>
      </w:r>
    </w:p>
    <w:p w:rsidR="00DF7B9C" w:rsidRPr="00076C2E" w:rsidRDefault="00DF7B9C" w:rsidP="00DF7B9C">
      <w:pPr>
        <w:pStyle w:val="NoSpacing"/>
        <w:tabs>
          <w:tab w:val="left" w:pos="2070"/>
          <w:tab w:val="left" w:pos="2520"/>
          <w:tab w:val="left" w:pos="2880"/>
        </w:tabs>
        <w:spacing w:line="480" w:lineRule="auto"/>
        <w:ind w:left="720" w:firstLine="360"/>
        <w:jc w:val="both"/>
        <w:rPr>
          <w:rFonts w:ascii="Times New Roman" w:eastAsia="Times New Roman" w:hAnsi="Times New Roman"/>
          <w:sz w:val="24"/>
          <w:szCs w:val="24"/>
        </w:rPr>
      </w:pPr>
      <w:r>
        <w:rPr>
          <w:rFonts w:ascii="Times New Roman" w:eastAsia="Times New Roman" w:hAnsi="Times New Roman"/>
          <w:sz w:val="24"/>
          <w:szCs w:val="24"/>
        </w:rPr>
        <w:tab/>
        <w:t>FP</w:t>
      </w:r>
      <w:r>
        <w:rPr>
          <w:rFonts w:ascii="Times New Roman" w:eastAsia="Times New Roman" w:hAnsi="Times New Roman"/>
          <w:sz w:val="24"/>
          <w:szCs w:val="24"/>
        </w:rPr>
        <w:tab/>
        <w:t xml:space="preserve">= </w:t>
      </w:r>
      <w:r>
        <w:rPr>
          <w:rFonts w:ascii="Times New Roman" w:eastAsia="Times New Roman" w:hAnsi="Times New Roman"/>
          <w:sz w:val="24"/>
          <w:szCs w:val="24"/>
        </w:rPr>
        <w:tab/>
        <w:t>Frekuensi pengambilan produk agroforestri per tahun</w:t>
      </w:r>
    </w:p>
    <w:p w:rsidR="00DF7B9C" w:rsidRPr="00076C2E" w:rsidRDefault="00DF7B9C" w:rsidP="00DF7B9C">
      <w:pPr>
        <w:pStyle w:val="NoSpacing"/>
        <w:tabs>
          <w:tab w:val="left" w:pos="2070"/>
          <w:tab w:val="left" w:pos="2520"/>
          <w:tab w:val="left" w:pos="2880"/>
        </w:tabs>
        <w:spacing w:line="480" w:lineRule="auto"/>
        <w:ind w:left="720" w:firstLine="360"/>
        <w:jc w:val="both"/>
        <w:rPr>
          <w:rFonts w:ascii="Times New Roman" w:eastAsia="Times New Roman" w:hAnsi="Times New Roman"/>
          <w:sz w:val="24"/>
          <w:szCs w:val="24"/>
        </w:rPr>
      </w:pPr>
      <w:r>
        <w:rPr>
          <w:rFonts w:ascii="Times New Roman" w:eastAsia="Times New Roman" w:hAnsi="Times New Roman"/>
          <w:sz w:val="24"/>
          <w:szCs w:val="24"/>
        </w:rPr>
        <w:tab/>
        <w:t>JP</w:t>
      </w:r>
      <w:r>
        <w:rPr>
          <w:rFonts w:ascii="Times New Roman" w:eastAsia="Times New Roman" w:hAnsi="Times New Roman"/>
          <w:sz w:val="24"/>
          <w:szCs w:val="24"/>
        </w:rPr>
        <w:tab/>
        <w:t xml:space="preserve">= </w:t>
      </w:r>
      <w:r>
        <w:rPr>
          <w:rFonts w:ascii="Times New Roman" w:eastAsia="Times New Roman" w:hAnsi="Times New Roman"/>
          <w:sz w:val="24"/>
          <w:szCs w:val="24"/>
        </w:rPr>
        <w:tab/>
        <w:t>Jumlah pengambilan per jenis produk agroforestri per tahun</w:t>
      </w:r>
    </w:p>
    <w:p w:rsidR="000C5C11" w:rsidRDefault="000C5C11" w:rsidP="00D172A0">
      <w:pPr>
        <w:pStyle w:val="NoSpacing"/>
        <w:numPr>
          <w:ilvl w:val="0"/>
          <w:numId w:val="34"/>
        </w:num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Menghitung nilai ekonomi produk agroforestri per jenis barang per tahun, diformulasikan dengan :</w:t>
      </w:r>
    </w:p>
    <w:p w:rsidR="00DF7B9C" w:rsidRDefault="00DF7B9C" w:rsidP="00DF7B9C">
      <w:pPr>
        <w:pStyle w:val="NoSpacing"/>
        <w:spacing w:line="480" w:lineRule="auto"/>
        <w:ind w:left="720" w:firstLine="360"/>
        <w:jc w:val="both"/>
        <w:rPr>
          <w:rFonts w:ascii="Times New Roman" w:eastAsia="Times New Roman" w:hAnsi="Times New Roman"/>
          <w:sz w:val="24"/>
          <w:szCs w:val="24"/>
        </w:rPr>
      </w:pPr>
      <m:oMath>
        <m:r>
          <w:rPr>
            <w:rFonts w:ascii="Cambria Math" w:eastAsia="Times New Roman" w:hAnsi="Cambria Math"/>
            <w:sz w:val="24"/>
            <w:szCs w:val="24"/>
          </w:rPr>
          <m:t>NH=TP x HH</m:t>
        </m:r>
      </m:oMath>
      <w:r>
        <w:rPr>
          <w:rFonts w:ascii="Times New Roman" w:eastAsia="Times New Roman" w:hAnsi="Times New Roman"/>
          <w:sz w:val="24"/>
          <w:szCs w:val="24"/>
        </w:rPr>
        <w:t xml:space="preserve"> </w:t>
      </w:r>
    </w:p>
    <w:p w:rsidR="00DF7B9C" w:rsidRPr="00076C2E" w:rsidRDefault="00DF7B9C" w:rsidP="00DF7B9C">
      <w:pPr>
        <w:pStyle w:val="NoSpacing"/>
        <w:tabs>
          <w:tab w:val="left" w:pos="2070"/>
          <w:tab w:val="left" w:pos="2520"/>
          <w:tab w:val="left" w:pos="2880"/>
        </w:tabs>
        <w:spacing w:line="480" w:lineRule="auto"/>
        <w:ind w:left="720" w:firstLine="360"/>
        <w:jc w:val="both"/>
        <w:rPr>
          <w:rFonts w:ascii="Times New Roman" w:eastAsia="Times New Roman" w:hAnsi="Times New Roman"/>
          <w:sz w:val="24"/>
          <w:szCs w:val="24"/>
        </w:rPr>
      </w:pPr>
      <w:r>
        <w:rPr>
          <w:rFonts w:ascii="Times New Roman" w:eastAsia="Times New Roman" w:hAnsi="Times New Roman"/>
          <w:sz w:val="24"/>
          <w:szCs w:val="24"/>
        </w:rPr>
        <w:t xml:space="preserve">Dimana : </w:t>
      </w:r>
      <w:r>
        <w:rPr>
          <w:rFonts w:ascii="Times New Roman" w:eastAsia="Times New Roman" w:hAnsi="Times New Roman"/>
          <w:sz w:val="24"/>
          <w:szCs w:val="24"/>
        </w:rPr>
        <w:tab/>
        <w:t xml:space="preserve">NH </w:t>
      </w:r>
      <w:r>
        <w:rPr>
          <w:rFonts w:ascii="Times New Roman" w:eastAsia="Times New Roman" w:hAnsi="Times New Roman"/>
          <w:sz w:val="24"/>
          <w:szCs w:val="24"/>
        </w:rPr>
        <w:tab/>
        <w:t xml:space="preserve">= </w:t>
      </w:r>
      <w:r>
        <w:rPr>
          <w:rFonts w:ascii="Times New Roman" w:eastAsia="Times New Roman" w:hAnsi="Times New Roman"/>
          <w:sz w:val="24"/>
          <w:szCs w:val="24"/>
        </w:rPr>
        <w:tab/>
        <w:t>Nilai Produk Agroforestri per jenis per tahun</w:t>
      </w:r>
    </w:p>
    <w:p w:rsidR="00DF7B9C" w:rsidRDefault="00DF7B9C" w:rsidP="00DF7B9C">
      <w:pPr>
        <w:pStyle w:val="NoSpacing"/>
        <w:tabs>
          <w:tab w:val="left" w:pos="2070"/>
          <w:tab w:val="left" w:pos="2520"/>
          <w:tab w:val="left" w:pos="2880"/>
        </w:tabs>
        <w:spacing w:line="480" w:lineRule="auto"/>
        <w:ind w:left="720" w:firstLine="360"/>
        <w:jc w:val="both"/>
        <w:rPr>
          <w:rFonts w:ascii="Times New Roman" w:eastAsia="Times New Roman" w:hAnsi="Times New Roman"/>
          <w:sz w:val="24"/>
          <w:szCs w:val="24"/>
        </w:rPr>
      </w:pPr>
      <w:r>
        <w:rPr>
          <w:rFonts w:ascii="Times New Roman" w:eastAsia="Times New Roman" w:hAnsi="Times New Roman"/>
          <w:sz w:val="24"/>
          <w:szCs w:val="24"/>
        </w:rPr>
        <w:tab/>
        <w:t xml:space="preserve">TP </w:t>
      </w:r>
      <w:r>
        <w:rPr>
          <w:rFonts w:ascii="Times New Roman" w:eastAsia="Times New Roman" w:hAnsi="Times New Roman"/>
          <w:sz w:val="24"/>
          <w:szCs w:val="24"/>
        </w:rPr>
        <w:tab/>
        <w:t xml:space="preserve">= </w:t>
      </w:r>
      <w:r>
        <w:rPr>
          <w:rFonts w:ascii="Times New Roman" w:eastAsia="Times New Roman" w:hAnsi="Times New Roman"/>
          <w:sz w:val="24"/>
          <w:szCs w:val="24"/>
        </w:rPr>
        <w:tab/>
        <w:t>Total pengambilan produk agroforestri per unit per tahun</w:t>
      </w:r>
    </w:p>
    <w:p w:rsidR="00DF7B9C" w:rsidRPr="00076C2E" w:rsidRDefault="00DF7B9C" w:rsidP="00DF7B9C">
      <w:pPr>
        <w:pStyle w:val="NoSpacing"/>
        <w:tabs>
          <w:tab w:val="left" w:pos="2070"/>
          <w:tab w:val="left" w:pos="2520"/>
          <w:tab w:val="left" w:pos="2880"/>
        </w:tabs>
        <w:spacing w:line="480" w:lineRule="auto"/>
        <w:ind w:left="720" w:firstLine="360"/>
        <w:jc w:val="both"/>
        <w:rPr>
          <w:rFonts w:ascii="Times New Roman" w:eastAsia="Times New Roman" w:hAnsi="Times New Roman"/>
          <w:sz w:val="24"/>
          <w:szCs w:val="24"/>
        </w:rPr>
      </w:pPr>
      <w:r>
        <w:rPr>
          <w:rFonts w:ascii="Times New Roman" w:eastAsia="Times New Roman" w:hAnsi="Times New Roman"/>
          <w:sz w:val="24"/>
          <w:szCs w:val="24"/>
        </w:rPr>
        <w:tab/>
        <w:t>HH</w:t>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Harga produk agroforestri per </w:t>
      </w:r>
      <w:r w:rsidR="00F37E78">
        <w:rPr>
          <w:rFonts w:ascii="Times New Roman" w:eastAsia="Times New Roman" w:hAnsi="Times New Roman"/>
          <w:sz w:val="24"/>
          <w:szCs w:val="24"/>
        </w:rPr>
        <w:t>jenis</w:t>
      </w:r>
    </w:p>
    <w:p w:rsidR="000C5C11" w:rsidRDefault="000C5C11" w:rsidP="00D172A0">
      <w:pPr>
        <w:pStyle w:val="NoSpacing"/>
        <w:numPr>
          <w:ilvl w:val="0"/>
          <w:numId w:val="34"/>
        </w:num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Menghitung persentase nilai ekonomi dengan cara sebagai berikut :</w:t>
      </w:r>
    </w:p>
    <w:p w:rsidR="00F37E78" w:rsidRDefault="00F37E78" w:rsidP="00F37E78">
      <w:pPr>
        <w:pStyle w:val="NoSpacing"/>
        <w:spacing w:line="480" w:lineRule="auto"/>
        <w:ind w:left="1080"/>
        <w:jc w:val="both"/>
        <w:rPr>
          <w:rFonts w:ascii="Times New Roman" w:eastAsia="Times New Roman" w:hAnsi="Times New Roman"/>
          <w:sz w:val="24"/>
          <w:szCs w:val="24"/>
        </w:rPr>
      </w:pPr>
      <m:oMathPara>
        <m:oMathParaPr>
          <m:jc m:val="left"/>
        </m:oMathParaPr>
        <m:oMath>
          <m:r>
            <m:rPr>
              <m:sty m:val="p"/>
            </m:rPr>
            <w:rPr>
              <w:rFonts w:ascii="Cambria Math" w:eastAsia="Times New Roman" w:hAnsi="Cambria Math"/>
              <w:sz w:val="24"/>
              <w:szCs w:val="24"/>
            </w:rPr>
            <m:t xml:space="preserve">% NE  </m:t>
          </m:r>
          <m:r>
            <w:rPr>
              <w:rFonts w:ascii="Cambria Math" w:eastAsia="Times New Roman" w:hAnsi="Cambria Math"/>
              <w:sz w:val="24"/>
              <w:szCs w:val="24"/>
            </w:rPr>
            <m:t xml:space="preserve">=   </m:t>
          </m:r>
          <m:f>
            <m:fPr>
              <m:ctrlPr>
                <w:rPr>
                  <w:rFonts w:ascii="Cambria Math" w:eastAsia="Times New Roman" w:hAnsi="Cambria Math"/>
                  <w:sz w:val="24"/>
                  <w:szCs w:val="24"/>
                </w:rPr>
              </m:ctrlPr>
            </m:fPr>
            <m:num>
              <m:r>
                <m:rPr>
                  <m:sty m:val="p"/>
                </m:rPr>
                <w:rPr>
                  <w:rFonts w:ascii="Cambria Math" w:eastAsia="Times New Roman" w:hAnsi="Cambria Math"/>
                  <w:sz w:val="24"/>
                  <w:szCs w:val="24"/>
                </w:rPr>
                <m:t>NE</m:t>
              </m:r>
              <m:r>
                <w:rPr>
                  <w:rFonts w:ascii="Cambria Math" w:eastAsia="Times New Roman" w:hAnsi="Cambria Math"/>
                  <w:sz w:val="24"/>
                  <w:szCs w:val="24"/>
                </w:rPr>
                <m:t>i</m:t>
              </m:r>
            </m:num>
            <m:den>
              <m:nary>
                <m:naryPr>
                  <m:chr m:val="∑"/>
                  <m:limLoc m:val="undOvr"/>
                  <m:subHide m:val="on"/>
                  <m:supHide m:val="on"/>
                  <m:ctrlPr>
                    <w:rPr>
                      <w:rFonts w:ascii="Cambria Math" w:eastAsia="Times New Roman" w:hAnsi="Cambria Math"/>
                      <w:i/>
                      <w:sz w:val="24"/>
                      <w:szCs w:val="24"/>
                    </w:rPr>
                  </m:ctrlPr>
                </m:naryPr>
                <m:sub/>
                <m:sup/>
                <m:e>
                  <m:r>
                    <w:rPr>
                      <w:rFonts w:ascii="Cambria Math" w:eastAsia="Times New Roman" w:hAnsi="Cambria Math"/>
                      <w:sz w:val="24"/>
                      <w:szCs w:val="24"/>
                    </w:rPr>
                    <m:t>NE</m:t>
                  </m:r>
                </m:e>
              </m:nary>
            </m:den>
          </m:f>
          <m:r>
            <w:rPr>
              <w:rFonts w:ascii="Cambria Math" w:eastAsia="Times New Roman" w:hAnsi="Cambria Math"/>
              <w:sz w:val="24"/>
              <w:szCs w:val="24"/>
            </w:rPr>
            <m:t xml:space="preserve">  x </m:t>
          </m:r>
          <m:r>
            <m:rPr>
              <m:sty m:val="p"/>
            </m:rPr>
            <w:rPr>
              <w:rFonts w:ascii="Cambria Math" w:eastAsia="Times New Roman" w:hAnsi="Cambria Math"/>
              <w:sz w:val="24"/>
              <w:szCs w:val="24"/>
            </w:rPr>
            <m:t xml:space="preserve"> 100%</m:t>
          </m:r>
        </m:oMath>
      </m:oMathPara>
    </w:p>
    <w:p w:rsidR="00F37E78" w:rsidRPr="00076C2E" w:rsidRDefault="00F37E78" w:rsidP="00B039FB">
      <w:pPr>
        <w:pStyle w:val="NoSpacing"/>
        <w:tabs>
          <w:tab w:val="left" w:pos="2070"/>
          <w:tab w:val="left" w:pos="2790"/>
          <w:tab w:val="left" w:pos="3060"/>
          <w:tab w:val="right" w:pos="9360"/>
        </w:tabs>
        <w:spacing w:line="48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Dimana : </w:t>
      </w:r>
      <w:r>
        <w:rPr>
          <w:rFonts w:ascii="Times New Roman" w:eastAsia="Times New Roman" w:hAnsi="Times New Roman"/>
          <w:sz w:val="24"/>
          <w:szCs w:val="24"/>
        </w:rPr>
        <w:tab/>
        <w:t xml:space="preserve">% NE </w:t>
      </w:r>
      <w:r>
        <w:rPr>
          <w:rFonts w:ascii="Times New Roman" w:eastAsia="Times New Roman" w:hAnsi="Times New Roman"/>
          <w:sz w:val="24"/>
          <w:szCs w:val="24"/>
        </w:rPr>
        <w:tab/>
        <w:t xml:space="preserve">= </w:t>
      </w:r>
      <w:r w:rsidR="00B039FB">
        <w:rPr>
          <w:rFonts w:ascii="Times New Roman" w:eastAsia="Times New Roman" w:hAnsi="Times New Roman"/>
          <w:sz w:val="24"/>
          <w:szCs w:val="24"/>
        </w:rPr>
        <w:tab/>
      </w:r>
      <w:r>
        <w:rPr>
          <w:rFonts w:ascii="Times New Roman" w:eastAsia="Times New Roman" w:hAnsi="Times New Roman"/>
          <w:sz w:val="24"/>
          <w:szCs w:val="24"/>
        </w:rPr>
        <w:t>Persentase Nilai ekonomi produk Agroforestri</w:t>
      </w:r>
      <w:r>
        <w:rPr>
          <w:rFonts w:ascii="Times New Roman" w:eastAsia="Times New Roman" w:hAnsi="Times New Roman"/>
          <w:sz w:val="24"/>
          <w:szCs w:val="24"/>
        </w:rPr>
        <w:tab/>
      </w:r>
    </w:p>
    <w:p w:rsidR="00F37E78" w:rsidRDefault="00F37E78" w:rsidP="00B039FB">
      <w:pPr>
        <w:pStyle w:val="NoSpacing"/>
        <w:tabs>
          <w:tab w:val="left" w:pos="2070"/>
          <w:tab w:val="left" w:pos="2790"/>
          <w:tab w:val="left" w:pos="3060"/>
        </w:tabs>
        <w:spacing w:line="480" w:lineRule="auto"/>
        <w:ind w:left="1080"/>
        <w:jc w:val="both"/>
        <w:rPr>
          <w:rFonts w:ascii="Times New Roman" w:eastAsia="Times New Roman" w:hAnsi="Times New Roman"/>
          <w:sz w:val="24"/>
          <w:szCs w:val="24"/>
        </w:rPr>
      </w:pPr>
      <w:r>
        <w:rPr>
          <w:rFonts w:ascii="Times New Roman" w:eastAsia="Times New Roman" w:hAnsi="Times New Roman"/>
          <w:sz w:val="24"/>
          <w:szCs w:val="24"/>
        </w:rPr>
        <w:tab/>
        <w:t>NE</w:t>
      </w:r>
      <w:r w:rsidRPr="00F37E78">
        <w:rPr>
          <w:rFonts w:ascii="Times New Roman" w:eastAsia="Times New Roman" w:hAnsi="Times New Roman"/>
          <w:i/>
          <w:sz w:val="24"/>
          <w:szCs w:val="24"/>
        </w:rPr>
        <w:t>i</w:t>
      </w:r>
      <w:r>
        <w:rPr>
          <w:rFonts w:ascii="Times New Roman" w:eastAsia="Times New Roman" w:hAnsi="Times New Roman"/>
          <w:sz w:val="24"/>
          <w:szCs w:val="24"/>
        </w:rPr>
        <w:t xml:space="preserve"> </w:t>
      </w:r>
      <w:r>
        <w:rPr>
          <w:rFonts w:ascii="Times New Roman" w:eastAsia="Times New Roman" w:hAnsi="Times New Roman"/>
          <w:sz w:val="24"/>
          <w:szCs w:val="24"/>
        </w:rPr>
        <w:tab/>
        <w:t xml:space="preserve">= </w:t>
      </w:r>
      <w:r>
        <w:rPr>
          <w:rFonts w:ascii="Times New Roman" w:eastAsia="Times New Roman" w:hAnsi="Times New Roman"/>
          <w:sz w:val="24"/>
          <w:szCs w:val="24"/>
        </w:rPr>
        <w:tab/>
        <w:t>Nilai ekonomi produk agroforestri per jenis</w:t>
      </w:r>
    </w:p>
    <w:p w:rsidR="00F37E78" w:rsidRDefault="00F37E78" w:rsidP="00B039FB">
      <w:pPr>
        <w:pStyle w:val="NoSpacing"/>
        <w:tabs>
          <w:tab w:val="left" w:pos="2070"/>
          <w:tab w:val="left" w:pos="2790"/>
          <w:tab w:val="left" w:pos="3060"/>
        </w:tabs>
        <w:spacing w:line="480" w:lineRule="auto"/>
        <w:ind w:left="1080"/>
        <w:jc w:val="both"/>
        <w:rPr>
          <w:rFonts w:ascii="Times New Roman" w:eastAsia="Times New Roman" w:hAnsi="Times New Roman"/>
          <w:sz w:val="24"/>
          <w:szCs w:val="24"/>
        </w:rPr>
      </w:pPr>
      <w:r>
        <w:rPr>
          <w:rFonts w:ascii="Times New Roman" w:eastAsia="Times New Roman" w:hAnsi="Times New Roman"/>
          <w:sz w:val="24"/>
          <w:szCs w:val="24"/>
        </w:rPr>
        <w:tab/>
      </w:r>
      <m:oMath>
        <m:nary>
          <m:naryPr>
            <m:chr m:val="∑"/>
            <m:limLoc m:val="undOvr"/>
            <m:subHide m:val="on"/>
            <m:supHide m:val="on"/>
            <m:ctrlPr>
              <w:rPr>
                <w:rFonts w:ascii="Cambria Math" w:eastAsia="Times New Roman" w:hAnsi="Cambria Math"/>
                <w:i/>
                <w:sz w:val="24"/>
                <w:szCs w:val="24"/>
              </w:rPr>
            </m:ctrlPr>
          </m:naryPr>
          <m:sub/>
          <m:sup/>
          <m:e>
            <m:r>
              <w:rPr>
                <w:rFonts w:ascii="Cambria Math" w:eastAsia="Times New Roman" w:hAnsi="Cambria Math"/>
                <w:sz w:val="24"/>
                <w:szCs w:val="24"/>
              </w:rPr>
              <m:t>NE</m:t>
            </m:r>
          </m:e>
        </m:nary>
      </m:oMath>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Jumlah total nilai </w:t>
      </w:r>
      <w:r w:rsidR="00B039FB">
        <w:rPr>
          <w:rFonts w:ascii="Times New Roman" w:eastAsia="Times New Roman" w:hAnsi="Times New Roman"/>
          <w:sz w:val="24"/>
          <w:szCs w:val="24"/>
        </w:rPr>
        <w:t xml:space="preserve">ekonomi dari seluruh </w:t>
      </w:r>
      <w:r>
        <w:rPr>
          <w:rFonts w:ascii="Times New Roman" w:eastAsia="Times New Roman" w:hAnsi="Times New Roman"/>
          <w:sz w:val="24"/>
          <w:szCs w:val="24"/>
        </w:rPr>
        <w:t xml:space="preserve">produk agroforestri </w:t>
      </w:r>
    </w:p>
    <w:p w:rsidR="00B039FB" w:rsidRPr="00076C2E" w:rsidRDefault="00B039FB" w:rsidP="00B039FB">
      <w:pPr>
        <w:pStyle w:val="NoSpacing"/>
        <w:tabs>
          <w:tab w:val="left" w:pos="2070"/>
          <w:tab w:val="left" w:pos="2790"/>
          <w:tab w:val="left" w:pos="3060"/>
        </w:tabs>
        <w:spacing w:line="480" w:lineRule="auto"/>
        <w:ind w:left="1080"/>
        <w:jc w:val="both"/>
        <w:rPr>
          <w:rFonts w:ascii="Times New Roman" w:eastAsia="Times New Roman" w:hAnsi="Times New Roman"/>
          <w:sz w:val="24"/>
          <w:szCs w:val="24"/>
        </w:rPr>
      </w:pPr>
    </w:p>
    <w:p w:rsidR="00B039FB" w:rsidRPr="00B039FB" w:rsidRDefault="00B039FB" w:rsidP="00B039FB">
      <w:pPr>
        <w:pStyle w:val="NoSpacing"/>
        <w:numPr>
          <w:ilvl w:val="0"/>
          <w:numId w:val="31"/>
        </w:numPr>
        <w:spacing w:line="480" w:lineRule="auto"/>
        <w:ind w:left="360"/>
        <w:jc w:val="both"/>
        <w:rPr>
          <w:rFonts w:ascii="Times New Roman" w:eastAsia="Times New Roman" w:hAnsi="Times New Roman"/>
          <w:b/>
          <w:sz w:val="24"/>
          <w:szCs w:val="24"/>
        </w:rPr>
      </w:pPr>
      <w:r w:rsidRPr="00B039FB">
        <w:rPr>
          <w:rFonts w:ascii="Times New Roman" w:eastAsia="Times New Roman" w:hAnsi="Times New Roman"/>
          <w:b/>
          <w:sz w:val="24"/>
          <w:szCs w:val="24"/>
        </w:rPr>
        <w:t>HASIL PENELITIAN DAN PEMBAHASAN</w:t>
      </w:r>
    </w:p>
    <w:p w:rsidR="00AF7202" w:rsidRDefault="002E2129" w:rsidP="002E2129">
      <w:pPr>
        <w:pStyle w:val="NoSpacing"/>
        <w:numPr>
          <w:ilvl w:val="1"/>
          <w:numId w:val="31"/>
        </w:numPr>
        <w:tabs>
          <w:tab w:val="left" w:pos="1710"/>
          <w:tab w:val="left" w:pos="2070"/>
          <w:tab w:val="left" w:pos="2250"/>
        </w:tabs>
        <w:spacing w:line="48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rPr>
        <w:t>Potensi Agroforestri</w:t>
      </w:r>
      <w:r w:rsidR="000C2DEE">
        <w:rPr>
          <w:rFonts w:ascii="Times New Roman" w:eastAsia="Times New Roman" w:hAnsi="Times New Roman"/>
          <w:sz w:val="24"/>
          <w:szCs w:val="24"/>
        </w:rPr>
        <w:t xml:space="preserve"> </w:t>
      </w:r>
    </w:p>
    <w:p w:rsidR="002E2129" w:rsidRDefault="002E2129" w:rsidP="002E2129">
      <w:pPr>
        <w:pStyle w:val="NoSpacing"/>
        <w:tabs>
          <w:tab w:val="left" w:pos="1710"/>
          <w:tab w:val="left" w:pos="2070"/>
          <w:tab w:val="left" w:pos="2250"/>
        </w:tabs>
        <w:spacing w:line="48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rPr>
        <w:lastRenderedPageBreak/>
        <w:t>3.1.1</w:t>
      </w:r>
      <w:r w:rsidR="000628BB">
        <w:rPr>
          <w:rFonts w:ascii="Times New Roman" w:eastAsia="Times New Roman" w:hAnsi="Times New Roman"/>
          <w:sz w:val="24"/>
          <w:szCs w:val="24"/>
        </w:rPr>
        <w:t>.</w:t>
      </w:r>
      <w:r>
        <w:rPr>
          <w:rFonts w:ascii="Times New Roman" w:eastAsia="Times New Roman" w:hAnsi="Times New Roman"/>
          <w:sz w:val="24"/>
          <w:szCs w:val="24"/>
        </w:rPr>
        <w:t xml:space="preserve"> Potensi Hasil Hutan Kayu</w:t>
      </w:r>
    </w:p>
    <w:p w:rsidR="000628BB" w:rsidRDefault="000C2DEE" w:rsidP="00881888">
      <w:pPr>
        <w:pStyle w:val="NoSpacing"/>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Penaksiran potensi kayu tanaman agroforestri dilakukan perhitungan potensi tanaman agroforestri yang dimiliki oleh setiap sampel responden pada desa/wilayah kajian. Data dari hasil inventarisasi kayu</w:t>
      </w:r>
      <w:r w:rsidRPr="000C2DEE">
        <w:rPr>
          <w:rFonts w:ascii="Times New Roman" w:eastAsia="Times New Roman" w:hAnsi="Times New Roman"/>
          <w:sz w:val="24"/>
          <w:szCs w:val="24"/>
        </w:rPr>
        <w:t xml:space="preserve"> </w:t>
      </w:r>
      <w:r>
        <w:rPr>
          <w:rFonts w:ascii="Times New Roman" w:eastAsia="Times New Roman" w:hAnsi="Times New Roman"/>
          <w:sz w:val="24"/>
          <w:szCs w:val="24"/>
        </w:rPr>
        <w:t>tanaman agroforestri dapat dilihat di Tabel 1, kemudian dapat dihitung parameter-parameter</w:t>
      </w:r>
      <w:r w:rsidR="00881888">
        <w:rPr>
          <w:rFonts w:ascii="Times New Roman" w:eastAsia="Times New Roman" w:hAnsi="Times New Roman"/>
          <w:sz w:val="24"/>
          <w:szCs w:val="24"/>
        </w:rPr>
        <w:t xml:space="preserve"> </w:t>
      </w:r>
      <w:r>
        <w:rPr>
          <w:rFonts w:ascii="Times New Roman" w:eastAsia="Times New Roman" w:hAnsi="Times New Roman"/>
          <w:sz w:val="24"/>
          <w:szCs w:val="24"/>
        </w:rPr>
        <w:t>tegakkannya</w:t>
      </w:r>
      <w:r w:rsidR="00881888">
        <w:rPr>
          <w:rFonts w:ascii="Times New Roman" w:eastAsia="Times New Roman" w:hAnsi="Times New Roman"/>
          <w:sz w:val="24"/>
          <w:szCs w:val="24"/>
        </w:rPr>
        <w:t xml:space="preserve"> yang meliputi jenis pohon, jumlah pohon, luas bidang dasar (Lbds), dan volume persatuan luas. </w:t>
      </w:r>
    </w:p>
    <w:p w:rsidR="000628BB" w:rsidRDefault="000628BB" w:rsidP="000628BB">
      <w:pPr>
        <w:pStyle w:val="NoSpacing"/>
        <w:tabs>
          <w:tab w:val="left" w:pos="1080"/>
          <w:tab w:val="left" w:pos="1710"/>
          <w:tab w:val="left" w:pos="2070"/>
          <w:tab w:val="left" w:pos="2250"/>
        </w:tabs>
        <w:spacing w:line="480" w:lineRule="auto"/>
        <w:jc w:val="both"/>
        <w:rPr>
          <w:rFonts w:ascii="Times New Roman" w:eastAsia="Times New Roman" w:hAnsi="Times New Roman"/>
          <w:sz w:val="24"/>
          <w:szCs w:val="24"/>
        </w:rPr>
      </w:pPr>
      <w:r>
        <w:rPr>
          <w:rFonts w:ascii="Times New Roman" w:eastAsia="Times New Roman" w:hAnsi="Times New Roman"/>
          <w:sz w:val="24"/>
          <w:szCs w:val="24"/>
        </w:rPr>
        <w:t>Tabel 1. Jenis Tanaman Berkayu Pada Lahan Agroforestri di Desa Mara Satu</w:t>
      </w:r>
    </w:p>
    <w:tbl>
      <w:tblPr>
        <w:tblW w:w="9578" w:type="dxa"/>
        <w:tblInd w:w="90" w:type="dxa"/>
        <w:tblLook w:val="04A0"/>
      </w:tblPr>
      <w:tblGrid>
        <w:gridCol w:w="546"/>
        <w:gridCol w:w="2868"/>
        <w:gridCol w:w="1135"/>
        <w:gridCol w:w="1049"/>
        <w:gridCol w:w="821"/>
        <w:gridCol w:w="821"/>
        <w:gridCol w:w="821"/>
        <w:gridCol w:w="788"/>
        <w:gridCol w:w="821"/>
      </w:tblGrid>
      <w:tr w:rsidR="000628BB" w:rsidRPr="0002539D" w:rsidTr="001503C7">
        <w:trPr>
          <w:trHeight w:val="300"/>
        </w:trPr>
        <w:tc>
          <w:tcPr>
            <w:tcW w:w="5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No.</w:t>
            </w:r>
          </w:p>
        </w:tc>
        <w:tc>
          <w:tcPr>
            <w:tcW w:w="2868" w:type="dxa"/>
            <w:tcBorders>
              <w:top w:val="single" w:sz="4" w:space="0" w:color="auto"/>
              <w:left w:val="nil"/>
              <w:bottom w:val="nil"/>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Jenis</w:t>
            </w:r>
          </w:p>
        </w:tc>
        <w:tc>
          <w:tcPr>
            <w:tcW w:w="1135" w:type="dxa"/>
            <w:tcBorders>
              <w:top w:val="single" w:sz="4" w:space="0" w:color="auto"/>
              <w:left w:val="nil"/>
              <w:bottom w:val="nil"/>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Jumlah</w:t>
            </w:r>
          </w:p>
        </w:tc>
        <w:tc>
          <w:tcPr>
            <w:tcW w:w="1049" w:type="dxa"/>
            <w:tcBorders>
              <w:top w:val="single" w:sz="4" w:space="0" w:color="auto"/>
              <w:left w:val="nil"/>
              <w:bottom w:val="nil"/>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T</w:t>
            </w:r>
          </w:p>
        </w:tc>
        <w:tc>
          <w:tcPr>
            <w:tcW w:w="798" w:type="dxa"/>
            <w:tcBorders>
              <w:top w:val="single" w:sz="4" w:space="0" w:color="auto"/>
              <w:left w:val="nil"/>
              <w:bottom w:val="nil"/>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TBC</w:t>
            </w:r>
          </w:p>
        </w:tc>
        <w:tc>
          <w:tcPr>
            <w:tcW w:w="798" w:type="dxa"/>
            <w:tcBorders>
              <w:top w:val="single" w:sz="4" w:space="0" w:color="auto"/>
              <w:left w:val="nil"/>
              <w:bottom w:val="nil"/>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K</w:t>
            </w:r>
          </w:p>
        </w:tc>
        <w:tc>
          <w:tcPr>
            <w:tcW w:w="798" w:type="dxa"/>
            <w:tcBorders>
              <w:top w:val="single" w:sz="4" w:space="0" w:color="auto"/>
              <w:left w:val="nil"/>
              <w:bottom w:val="nil"/>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D</w:t>
            </w:r>
          </w:p>
        </w:tc>
        <w:tc>
          <w:tcPr>
            <w:tcW w:w="788" w:type="dxa"/>
            <w:tcBorders>
              <w:top w:val="single" w:sz="4" w:space="0" w:color="auto"/>
              <w:left w:val="nil"/>
              <w:bottom w:val="nil"/>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LBDS</w:t>
            </w:r>
          </w:p>
        </w:tc>
        <w:tc>
          <w:tcPr>
            <w:tcW w:w="798" w:type="dxa"/>
            <w:tcBorders>
              <w:top w:val="single" w:sz="4" w:space="0" w:color="auto"/>
              <w:left w:val="nil"/>
              <w:bottom w:val="nil"/>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V</w:t>
            </w:r>
          </w:p>
        </w:tc>
      </w:tr>
      <w:tr w:rsidR="000628BB" w:rsidRPr="0002539D" w:rsidTr="001503C7">
        <w:trPr>
          <w:trHeight w:val="300"/>
        </w:trPr>
        <w:tc>
          <w:tcPr>
            <w:tcW w:w="546" w:type="dxa"/>
            <w:vMerge/>
            <w:tcBorders>
              <w:top w:val="single" w:sz="4" w:space="0" w:color="auto"/>
              <w:left w:val="single" w:sz="4" w:space="0" w:color="auto"/>
              <w:bottom w:val="single" w:sz="4" w:space="0" w:color="000000"/>
              <w:right w:val="single" w:sz="4" w:space="0" w:color="auto"/>
            </w:tcBorders>
            <w:vAlign w:val="center"/>
            <w:hideMark/>
          </w:tcPr>
          <w:p w:rsidR="000628BB" w:rsidRPr="0002539D" w:rsidRDefault="000628BB" w:rsidP="008D58AC">
            <w:pPr>
              <w:spacing w:after="0" w:line="240" w:lineRule="auto"/>
              <w:rPr>
                <w:rFonts w:ascii="Times New Roman" w:eastAsia="Times New Roman" w:hAnsi="Times New Roman"/>
                <w:color w:val="000000"/>
              </w:rPr>
            </w:pPr>
          </w:p>
        </w:tc>
        <w:tc>
          <w:tcPr>
            <w:tcW w:w="2868" w:type="dxa"/>
            <w:tcBorders>
              <w:top w:val="nil"/>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Tanaman</w:t>
            </w:r>
          </w:p>
        </w:tc>
        <w:tc>
          <w:tcPr>
            <w:tcW w:w="1135" w:type="dxa"/>
            <w:tcBorders>
              <w:top w:val="nil"/>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(N/0,1 ha)</w:t>
            </w:r>
          </w:p>
        </w:tc>
        <w:tc>
          <w:tcPr>
            <w:tcW w:w="1049" w:type="dxa"/>
            <w:tcBorders>
              <w:top w:val="nil"/>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(m)</w:t>
            </w:r>
          </w:p>
        </w:tc>
        <w:tc>
          <w:tcPr>
            <w:tcW w:w="798" w:type="dxa"/>
            <w:tcBorders>
              <w:top w:val="nil"/>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(m)</w:t>
            </w:r>
          </w:p>
        </w:tc>
        <w:tc>
          <w:tcPr>
            <w:tcW w:w="798" w:type="dxa"/>
            <w:tcBorders>
              <w:top w:val="nil"/>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(m)</w:t>
            </w:r>
          </w:p>
        </w:tc>
        <w:tc>
          <w:tcPr>
            <w:tcW w:w="798" w:type="dxa"/>
            <w:tcBorders>
              <w:top w:val="nil"/>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(m)</w:t>
            </w:r>
          </w:p>
        </w:tc>
        <w:tc>
          <w:tcPr>
            <w:tcW w:w="788" w:type="dxa"/>
            <w:tcBorders>
              <w:top w:val="nil"/>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(m2)</w:t>
            </w:r>
          </w:p>
        </w:tc>
        <w:tc>
          <w:tcPr>
            <w:tcW w:w="798" w:type="dxa"/>
            <w:tcBorders>
              <w:top w:val="nil"/>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(m3)</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Durian</w:t>
            </w:r>
            <w:r w:rsidRPr="00321F08">
              <w:rPr>
                <w:rFonts w:ascii="Times New Roman" w:eastAsia="Times New Roman" w:hAnsi="Times New Roman"/>
                <w:color w:val="000000"/>
              </w:rPr>
              <w:t xml:space="preserve"> </w:t>
            </w:r>
            <w:r w:rsidRPr="00321F08">
              <w:rPr>
                <w:rFonts w:ascii="Times New Roman" w:hAnsi="Times New Roman"/>
              </w:rPr>
              <w:t>(</w:t>
            </w:r>
            <w:r w:rsidRPr="00F10A66">
              <w:rPr>
                <w:rFonts w:ascii="Times New Roman" w:hAnsi="Times New Roman"/>
                <w:i/>
              </w:rPr>
              <w:t>Durio zibethinus</w:t>
            </w:r>
            <w:r w:rsidRPr="00321F08">
              <w:rPr>
                <w:rFonts w:ascii="Times New Roman" w:hAnsi="Times New Roman"/>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224</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2,232.69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733.08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324.39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103.22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38.27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270.34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2</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Elai</w:t>
            </w:r>
            <w:r w:rsidRPr="00321F08">
              <w:rPr>
                <w:rFonts w:ascii="Times New Roman" w:eastAsia="Times New Roman" w:hAnsi="Times New Roman"/>
                <w:color w:val="000000"/>
              </w:rPr>
              <w:t xml:space="preserve"> </w:t>
            </w:r>
            <w:r w:rsidRPr="00321F08">
              <w:rPr>
                <w:rFonts w:ascii="Times New Roman" w:hAnsi="Times New Roman"/>
              </w:rPr>
              <w:t>(</w:t>
            </w:r>
            <w:r w:rsidRPr="00F10A66">
              <w:rPr>
                <w:rFonts w:ascii="Times New Roman" w:hAnsi="Times New Roman"/>
                <w:i/>
              </w:rPr>
              <w:t>Durio kutejensis</w:t>
            </w:r>
            <w:r w:rsidRPr="00321F08">
              <w:rPr>
                <w:rFonts w:ascii="Times New Roman" w:hAnsi="Times New Roman"/>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157</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1,219.10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427.07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134.44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42.78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9.44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52.44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3</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Kuweni</w:t>
            </w:r>
            <w:r w:rsidRPr="00321F08">
              <w:rPr>
                <w:rFonts w:ascii="Times New Roman" w:eastAsia="Times New Roman" w:hAnsi="Times New Roman"/>
                <w:color w:val="000000"/>
              </w:rPr>
              <w:t xml:space="preserve"> (</w:t>
            </w:r>
            <w:r w:rsidRPr="00F10A66">
              <w:rPr>
                <w:rFonts w:ascii="Times New Roman" w:hAnsi="Times New Roman"/>
                <w:i/>
                <w:color w:val="222222"/>
                <w:shd w:val="clear" w:color="auto" w:fill="FFFFFF"/>
              </w:rPr>
              <w:t>Mangifera odorata</w:t>
            </w:r>
            <w:r w:rsidRPr="00321F08">
              <w:rPr>
                <w:rFonts w:ascii="Times New Roman" w:hAnsi="Times New Roman"/>
                <w:color w:val="222222"/>
                <w:shd w:val="clear" w:color="auto" w:fill="FFFFFF"/>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121</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924.85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542.65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141.90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45.15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13.33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72.22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4</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Duku</w:t>
            </w:r>
            <w:r w:rsidRPr="00321F08">
              <w:rPr>
                <w:rFonts w:ascii="Times New Roman" w:eastAsia="Times New Roman" w:hAnsi="Times New Roman"/>
                <w:color w:val="000000"/>
              </w:rPr>
              <w:t xml:space="preserve"> (</w:t>
            </w:r>
            <w:r w:rsidRPr="00F10A66">
              <w:rPr>
                <w:rFonts w:ascii="Times New Roman" w:hAnsi="Times New Roman"/>
                <w:i/>
                <w:color w:val="222222"/>
                <w:shd w:val="clear" w:color="auto" w:fill="FFFFFF"/>
              </w:rPr>
              <w:t>Lansium domesticum</w:t>
            </w:r>
            <w:r w:rsidRPr="00321F08">
              <w:rPr>
                <w:rFonts w:ascii="Times New Roman" w:eastAsia="Times New Roman" w:hAnsi="Times New Roman"/>
                <w:color w:val="000000"/>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125</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1,788.92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967.03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237.58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75.59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25.50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182.84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5</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Rambutan</w:t>
            </w:r>
            <w:r w:rsidRPr="00321F08">
              <w:rPr>
                <w:rFonts w:ascii="Times New Roman" w:eastAsia="Times New Roman" w:hAnsi="Times New Roman"/>
                <w:color w:val="000000"/>
              </w:rPr>
              <w:t xml:space="preserve"> </w:t>
            </w:r>
            <w:r w:rsidRPr="00321F08">
              <w:rPr>
                <w:rFonts w:ascii="Times New Roman" w:hAnsi="Times New Roman"/>
              </w:rPr>
              <w:t>(</w:t>
            </w:r>
            <w:r w:rsidRPr="00321F08">
              <w:rPr>
                <w:rStyle w:val="Emphasis"/>
                <w:rFonts w:ascii="Times New Roman" w:hAnsi="Times New Roman"/>
                <w:color w:val="333333"/>
                <w:bdr w:val="none" w:sz="0" w:space="0" w:color="auto" w:frame="1"/>
                <w:shd w:val="clear" w:color="auto" w:fill="FFFFFF"/>
              </w:rPr>
              <w:t>Nephelium lappaceum)</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125</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512.80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429.95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39.07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12.43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0.97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2.78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6</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Langsat</w:t>
            </w:r>
            <w:r w:rsidRPr="00321F08">
              <w:rPr>
                <w:rFonts w:ascii="Times New Roman" w:eastAsia="Times New Roman" w:hAnsi="Times New Roman"/>
                <w:color w:val="000000"/>
              </w:rPr>
              <w:t xml:space="preserve"> </w:t>
            </w:r>
            <w:r w:rsidRPr="00321F08">
              <w:rPr>
                <w:rFonts w:ascii="Times New Roman" w:hAnsi="Times New Roman"/>
              </w:rPr>
              <w:t>(</w:t>
            </w:r>
            <w:r w:rsidRPr="00F10A66">
              <w:rPr>
                <w:rFonts w:ascii="Times New Roman" w:hAnsi="Times New Roman"/>
                <w:i/>
              </w:rPr>
              <w:t>Lansium domesticum</w:t>
            </w:r>
            <w:r w:rsidRPr="00321F08">
              <w:rPr>
                <w:rFonts w:ascii="Times New Roman" w:hAnsi="Times New Roman"/>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71</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732.89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391.44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96.59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30.73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10.57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77.71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7</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Jeruk</w:t>
            </w:r>
            <w:r w:rsidRPr="00321F08">
              <w:rPr>
                <w:rFonts w:ascii="Times New Roman" w:eastAsia="Times New Roman" w:hAnsi="Times New Roman"/>
                <w:color w:val="000000"/>
              </w:rPr>
              <w:t xml:space="preserve"> </w:t>
            </w:r>
            <w:r w:rsidRPr="00321F08">
              <w:rPr>
                <w:rFonts w:ascii="Times New Roman" w:hAnsi="Times New Roman"/>
              </w:rPr>
              <w:t>(</w:t>
            </w:r>
            <w:r w:rsidRPr="00F10A66">
              <w:rPr>
                <w:rFonts w:ascii="Times New Roman" w:hAnsi="Times New Roman"/>
                <w:i/>
              </w:rPr>
              <w:t>Citrus sinensis</w:t>
            </w:r>
            <w:r w:rsidRPr="00321F08">
              <w:rPr>
                <w:rFonts w:ascii="Times New Roman" w:hAnsi="Times New Roman"/>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34</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138.50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117.00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10.50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3.34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0.26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0.74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8</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Jambu Air</w:t>
            </w:r>
            <w:r w:rsidRPr="00321F08">
              <w:rPr>
                <w:rFonts w:ascii="Times New Roman" w:eastAsia="Times New Roman" w:hAnsi="Times New Roman"/>
                <w:color w:val="000000"/>
              </w:rPr>
              <w:t xml:space="preserve"> (</w:t>
            </w:r>
            <w:r w:rsidRPr="00F10A66">
              <w:rPr>
                <w:rStyle w:val="binomial"/>
                <w:rFonts w:ascii="Times New Roman" w:hAnsi="Times New Roman"/>
                <w:bCs/>
                <w:i/>
                <w:iCs/>
                <w:color w:val="000000"/>
                <w:shd w:val="clear" w:color="auto" w:fill="F8F9FA"/>
              </w:rPr>
              <w:t>Syzygium aqueum</w:t>
            </w:r>
            <w:r w:rsidRPr="00321F08">
              <w:rPr>
                <w:rFonts w:ascii="Times New Roman" w:eastAsia="Times New Roman" w:hAnsi="Times New Roman"/>
                <w:color w:val="000000"/>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21</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143.85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84.93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17.07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5.43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1.16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5.75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9</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Petai</w:t>
            </w:r>
            <w:r>
              <w:rPr>
                <w:rFonts w:ascii="Times New Roman" w:eastAsia="Times New Roman" w:hAnsi="Times New Roman"/>
                <w:color w:val="000000"/>
              </w:rPr>
              <w:t xml:space="preserve"> (</w:t>
            </w:r>
            <w:r w:rsidRPr="007448B3">
              <w:rPr>
                <w:rFonts w:ascii="Times New Roman" w:hAnsi="Times New Roman"/>
                <w:i/>
                <w:color w:val="222222"/>
                <w:shd w:val="clear" w:color="auto" w:fill="FFFFFF"/>
              </w:rPr>
              <w:t>Parkia speciosa</w:t>
            </w:r>
            <w:r>
              <w:rPr>
                <w:rFonts w:ascii="Times New Roman" w:eastAsia="Times New Roman" w:hAnsi="Times New Roman"/>
                <w:color w:val="000000"/>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71</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559.40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320.31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84.57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26.91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8.04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44.54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10</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Nangka</w:t>
            </w:r>
            <w:r w:rsidRPr="00321F08">
              <w:rPr>
                <w:rFonts w:ascii="Times New Roman" w:eastAsia="Times New Roman" w:hAnsi="Times New Roman"/>
                <w:color w:val="000000"/>
              </w:rPr>
              <w:t xml:space="preserve"> </w:t>
            </w:r>
            <w:r w:rsidRPr="00321F08">
              <w:rPr>
                <w:rFonts w:ascii="Times New Roman" w:hAnsi="Times New Roman"/>
              </w:rPr>
              <w:t>(</w:t>
            </w:r>
            <w:r w:rsidRPr="00F10A66">
              <w:rPr>
                <w:rFonts w:ascii="Times New Roman" w:hAnsi="Times New Roman"/>
                <w:i/>
              </w:rPr>
              <w:t>Artocarpus heterophyllus</w:t>
            </w:r>
            <w:r w:rsidRPr="00321F08">
              <w:rPr>
                <w:rFonts w:ascii="Times New Roman" w:hAnsi="Times New Roman"/>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58</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422.54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256.78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64.95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20.67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5.82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30.08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11</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Sukun</w:t>
            </w:r>
            <w:r w:rsidRPr="00321F08">
              <w:rPr>
                <w:rFonts w:ascii="Times New Roman" w:eastAsia="Times New Roman" w:hAnsi="Times New Roman"/>
                <w:color w:val="000000"/>
              </w:rPr>
              <w:t xml:space="preserve"> (</w:t>
            </w:r>
            <w:r w:rsidRPr="00F10A66">
              <w:rPr>
                <w:rFonts w:ascii="Times New Roman" w:hAnsi="Times New Roman"/>
                <w:i/>
                <w:color w:val="222222"/>
                <w:shd w:val="clear" w:color="auto" w:fill="FFFFFF"/>
              </w:rPr>
              <w:t>Artocarpus altilis</w:t>
            </w:r>
            <w:r w:rsidRPr="00321F08">
              <w:rPr>
                <w:rFonts w:ascii="Times New Roman" w:eastAsia="Times New Roman" w:hAnsi="Times New Roman"/>
                <w:color w:val="000000"/>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50</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409.43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191.25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47.73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15.19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3.67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21.17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12</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Mata Kucing</w:t>
            </w:r>
            <w:r w:rsidRPr="00321F08">
              <w:rPr>
                <w:rFonts w:ascii="Times New Roman" w:eastAsia="Times New Roman" w:hAnsi="Times New Roman"/>
                <w:color w:val="000000"/>
              </w:rPr>
              <w:t xml:space="preserve">  (</w:t>
            </w:r>
            <w:r w:rsidRPr="007448B3">
              <w:rPr>
                <w:rStyle w:val="Emphasis"/>
                <w:rFonts w:ascii="Times New Roman" w:hAnsi="Times New Roman"/>
                <w:bdr w:val="none" w:sz="0" w:space="0" w:color="auto" w:frame="1"/>
              </w:rPr>
              <w:t>Dimocarpus longan ssp malesianus var malesianus</w:t>
            </w:r>
            <w:r w:rsidRPr="007448B3">
              <w:rPr>
                <w:rFonts w:ascii="Times New Roman" w:eastAsia="Times New Roman" w:hAnsi="Times New Roman"/>
                <w:color w:val="000000"/>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18</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194.85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116.97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14.97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4.76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1.02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7.81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13</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Gamal</w:t>
            </w:r>
            <w:r w:rsidRPr="00321F08">
              <w:rPr>
                <w:rFonts w:ascii="Times New Roman" w:eastAsia="Times New Roman" w:hAnsi="Times New Roman"/>
                <w:color w:val="000000"/>
              </w:rPr>
              <w:t xml:space="preserve"> </w:t>
            </w:r>
            <w:r w:rsidRPr="00321F08">
              <w:rPr>
                <w:rFonts w:ascii="Times New Roman" w:hAnsi="Times New Roman"/>
              </w:rPr>
              <w:t>(</w:t>
            </w:r>
            <w:r w:rsidRPr="00F10A66">
              <w:rPr>
                <w:rFonts w:ascii="Times New Roman" w:hAnsi="Times New Roman"/>
                <w:i/>
              </w:rPr>
              <w:t>Gliricidia sepium</w:t>
            </w:r>
            <w:r w:rsidRPr="00321F08">
              <w:rPr>
                <w:rFonts w:ascii="Times New Roman" w:hAnsi="Times New Roman"/>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46</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371.70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133.47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35.49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11.29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2.20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12.53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14</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Jengkol</w:t>
            </w:r>
            <w:r w:rsidRPr="00321F08">
              <w:rPr>
                <w:rFonts w:ascii="Times New Roman" w:eastAsia="Times New Roman" w:hAnsi="Times New Roman"/>
                <w:color w:val="000000"/>
              </w:rPr>
              <w:t xml:space="preserve"> (</w:t>
            </w:r>
            <w:r w:rsidRPr="00F10A66">
              <w:rPr>
                <w:rFonts w:ascii="Times New Roman" w:hAnsi="Times New Roman"/>
                <w:i/>
                <w:color w:val="222222"/>
                <w:shd w:val="clear" w:color="auto" w:fill="FFFFFF"/>
              </w:rPr>
              <w:t>Archidendron pauciflorum</w:t>
            </w:r>
            <w:r w:rsidRPr="00321F08">
              <w:rPr>
                <w:rFonts w:ascii="Times New Roman" w:hAnsi="Times New Roman"/>
                <w:color w:val="222222"/>
                <w:shd w:val="clear" w:color="auto" w:fill="FFFFFF"/>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12</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95.47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34.47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8.93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2.84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0.54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3.04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15</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Lamtoro</w:t>
            </w:r>
            <w:r w:rsidRPr="00321F08">
              <w:rPr>
                <w:rFonts w:ascii="Times New Roman" w:eastAsia="Times New Roman" w:hAnsi="Times New Roman"/>
                <w:color w:val="000000"/>
              </w:rPr>
              <w:t xml:space="preserve"> </w:t>
            </w:r>
            <w:r w:rsidRPr="00321F08">
              <w:rPr>
                <w:rFonts w:ascii="Times New Roman" w:hAnsi="Times New Roman"/>
              </w:rPr>
              <w:t>(</w:t>
            </w:r>
            <w:r w:rsidRPr="00F10A66">
              <w:rPr>
                <w:rFonts w:ascii="Times New Roman" w:hAnsi="Times New Roman"/>
                <w:i/>
              </w:rPr>
              <w:t>Leucaena leucocophala</w:t>
            </w:r>
            <w:r w:rsidRPr="00321F08">
              <w:rPr>
                <w:rFonts w:ascii="Times New Roman" w:hAnsi="Times New Roman"/>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7</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52.18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19.15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4.36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1.39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0.22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1.14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16</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Alpukat</w:t>
            </w:r>
            <w:r w:rsidRPr="00321F08">
              <w:rPr>
                <w:rFonts w:ascii="Times New Roman" w:eastAsia="Times New Roman" w:hAnsi="Times New Roman"/>
                <w:color w:val="000000"/>
              </w:rPr>
              <w:t xml:space="preserve"> (</w:t>
            </w:r>
            <w:r w:rsidRPr="00F10A66">
              <w:rPr>
                <w:rFonts w:ascii="Times New Roman" w:hAnsi="Times New Roman"/>
                <w:i/>
                <w:color w:val="222222"/>
                <w:shd w:val="clear" w:color="auto" w:fill="FFFFFF"/>
              </w:rPr>
              <w:t>Persea americana</w:t>
            </w:r>
            <w:r w:rsidRPr="00321F08">
              <w:rPr>
                <w:rFonts w:ascii="Times New Roman" w:eastAsia="Times New Roman" w:hAnsi="Times New Roman"/>
                <w:color w:val="000000"/>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7</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55.76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30.49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6.18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1.97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0.45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2.51 </w:t>
            </w:r>
          </w:p>
        </w:tc>
      </w:tr>
      <w:tr w:rsidR="001503C7" w:rsidRPr="0002539D" w:rsidTr="001503C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17</w:t>
            </w:r>
          </w:p>
        </w:tc>
        <w:tc>
          <w:tcPr>
            <w:tcW w:w="2868"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rPr>
                <w:rFonts w:ascii="Times New Roman" w:eastAsia="Times New Roman" w:hAnsi="Times New Roman"/>
                <w:color w:val="000000"/>
              </w:rPr>
            </w:pPr>
            <w:r w:rsidRPr="0002539D">
              <w:rPr>
                <w:rFonts w:ascii="Times New Roman" w:eastAsia="Times New Roman" w:hAnsi="Times New Roman"/>
                <w:color w:val="000000"/>
              </w:rPr>
              <w:t>Meranti</w:t>
            </w:r>
            <w:r w:rsidRPr="00321F08">
              <w:rPr>
                <w:rFonts w:ascii="Times New Roman" w:eastAsia="Times New Roman" w:hAnsi="Times New Roman"/>
                <w:color w:val="000000"/>
              </w:rPr>
              <w:t xml:space="preserve"> </w:t>
            </w:r>
            <w:r w:rsidRPr="00321F08">
              <w:rPr>
                <w:rFonts w:ascii="Times New Roman" w:hAnsi="Times New Roman"/>
              </w:rPr>
              <w:t>(</w:t>
            </w:r>
            <w:r w:rsidRPr="00F10A66">
              <w:rPr>
                <w:rFonts w:ascii="Times New Roman" w:hAnsi="Times New Roman"/>
                <w:i/>
              </w:rPr>
              <w:t>Shorea sp</w:t>
            </w:r>
            <w:r w:rsidRPr="00321F08">
              <w:rPr>
                <w:rFonts w:ascii="Times New Roman" w:hAnsi="Times New Roman"/>
              </w:rPr>
              <w:t>)</w:t>
            </w:r>
          </w:p>
        </w:tc>
        <w:tc>
          <w:tcPr>
            <w:tcW w:w="1135" w:type="dxa"/>
            <w:tcBorders>
              <w:top w:val="nil"/>
              <w:left w:val="nil"/>
              <w:bottom w:val="single" w:sz="4" w:space="0" w:color="auto"/>
              <w:right w:val="single" w:sz="4" w:space="0" w:color="auto"/>
            </w:tcBorders>
            <w:shd w:val="clear" w:color="auto" w:fill="auto"/>
            <w:noWrap/>
            <w:vAlign w:val="center"/>
            <w:hideMark/>
          </w:tcPr>
          <w:p w:rsidR="001503C7" w:rsidRPr="0002539D" w:rsidRDefault="001503C7" w:rsidP="008D58AC">
            <w:pPr>
              <w:spacing w:after="0" w:line="240" w:lineRule="auto"/>
              <w:jc w:val="center"/>
              <w:rPr>
                <w:rFonts w:ascii="Times New Roman" w:eastAsia="Times New Roman" w:hAnsi="Times New Roman"/>
                <w:color w:val="000000"/>
              </w:rPr>
            </w:pPr>
            <w:r w:rsidRPr="0002539D">
              <w:rPr>
                <w:rFonts w:ascii="Times New Roman" w:eastAsia="Times New Roman" w:hAnsi="Times New Roman"/>
                <w:color w:val="000000"/>
              </w:rPr>
              <w:t>7</w:t>
            </w:r>
          </w:p>
        </w:tc>
        <w:tc>
          <w:tcPr>
            <w:tcW w:w="1049"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76.08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33.04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10.31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3.28 </w:t>
            </w:r>
          </w:p>
        </w:tc>
        <w:tc>
          <w:tcPr>
            <w:tcW w:w="78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  1.24 </w:t>
            </w:r>
          </w:p>
        </w:tc>
        <w:tc>
          <w:tcPr>
            <w:tcW w:w="798" w:type="dxa"/>
            <w:tcBorders>
              <w:top w:val="nil"/>
              <w:left w:val="nil"/>
              <w:bottom w:val="single" w:sz="4" w:space="0" w:color="auto"/>
              <w:right w:val="single" w:sz="4" w:space="0" w:color="auto"/>
            </w:tcBorders>
            <w:shd w:val="clear" w:color="auto" w:fill="auto"/>
            <w:noWrap/>
            <w:vAlign w:val="center"/>
            <w:hideMark/>
          </w:tcPr>
          <w:p w:rsidR="001503C7" w:rsidRPr="001503C7" w:rsidRDefault="001503C7" w:rsidP="008D58AC">
            <w:pPr>
              <w:pStyle w:val="NoSpacing"/>
              <w:jc w:val="right"/>
              <w:rPr>
                <w:rFonts w:ascii="Times New Roman" w:hAnsi="Times New Roman"/>
              </w:rPr>
            </w:pPr>
            <w:r w:rsidRPr="001503C7">
              <w:rPr>
                <w:rFonts w:ascii="Times New Roman" w:hAnsi="Times New Roman"/>
              </w:rPr>
              <w:t xml:space="preserve">9.54 </w:t>
            </w:r>
          </w:p>
        </w:tc>
      </w:tr>
      <w:tr w:rsidR="000628BB" w:rsidRPr="0002539D" w:rsidTr="001503C7">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p>
        </w:tc>
        <w:tc>
          <w:tcPr>
            <w:tcW w:w="2868" w:type="dxa"/>
            <w:tcBorders>
              <w:top w:val="single" w:sz="4" w:space="0" w:color="auto"/>
              <w:left w:val="nil"/>
              <w:bottom w:val="single" w:sz="4" w:space="0" w:color="auto"/>
              <w:right w:val="single" w:sz="4" w:space="0" w:color="auto"/>
            </w:tcBorders>
            <w:shd w:val="clear" w:color="auto" w:fill="auto"/>
            <w:noWrap/>
            <w:vAlign w:val="center"/>
            <w:hideMark/>
          </w:tcPr>
          <w:p w:rsidR="008D58AC" w:rsidRPr="0002539D" w:rsidRDefault="008D58AC" w:rsidP="008D58AC">
            <w:pPr>
              <w:spacing w:after="0" w:line="240" w:lineRule="auto"/>
              <w:rPr>
                <w:rFonts w:ascii="Times New Roman" w:eastAsia="Times New Roman" w:hAnsi="Times New Roman"/>
                <w:color w:val="000000"/>
              </w:rPr>
            </w:pPr>
            <w:r>
              <w:rPr>
                <w:rFonts w:ascii="Times New Roman" w:eastAsia="Times New Roman" w:hAnsi="Times New Roman"/>
                <w:color w:val="000000"/>
              </w:rPr>
              <w:t>T O T A L</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0628BB" w:rsidRPr="0002539D" w:rsidRDefault="008D58AC" w:rsidP="008D58A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1.154</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0628BB" w:rsidRPr="0002539D" w:rsidRDefault="000628BB" w:rsidP="008D58AC">
            <w:pPr>
              <w:spacing w:after="0" w:line="240" w:lineRule="auto"/>
              <w:jc w:val="center"/>
              <w:rPr>
                <w:rFonts w:ascii="Times New Roman" w:eastAsia="Times New Roman" w:hAnsi="Times New Roman"/>
                <w:color w:val="000000"/>
              </w:rPr>
            </w:pP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0628BB" w:rsidRPr="0002539D" w:rsidRDefault="008D58AC" w:rsidP="008D58A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797.18</w:t>
            </w:r>
          </w:p>
        </w:tc>
      </w:tr>
    </w:tbl>
    <w:p w:rsidR="000628BB" w:rsidRDefault="000628BB" w:rsidP="000628BB">
      <w:pPr>
        <w:pStyle w:val="NoSpacing"/>
        <w:tabs>
          <w:tab w:val="left" w:pos="1080"/>
          <w:tab w:val="left" w:pos="1710"/>
          <w:tab w:val="left" w:pos="2070"/>
          <w:tab w:val="left" w:pos="2250"/>
        </w:tabs>
        <w:ind w:left="1440" w:hanging="1440"/>
        <w:jc w:val="both"/>
        <w:rPr>
          <w:rFonts w:ascii="Times New Roman" w:eastAsia="Times New Roman" w:hAnsi="Times New Roman"/>
          <w:sz w:val="24"/>
          <w:szCs w:val="24"/>
        </w:rPr>
      </w:pPr>
      <w:r>
        <w:rPr>
          <w:rFonts w:ascii="Times New Roman" w:eastAsia="Times New Roman" w:hAnsi="Times New Roman"/>
          <w:sz w:val="24"/>
          <w:szCs w:val="24"/>
        </w:rPr>
        <w:t>Keterangan : T = Tinggi Pohon, TBC = Tinggi Bebas Cabang, K = Keliling, D= Diameter, LBDS = Luas Bidang Dasar, V = Volume</w:t>
      </w:r>
    </w:p>
    <w:p w:rsidR="001503C7" w:rsidRDefault="001503C7" w:rsidP="00881888">
      <w:pPr>
        <w:pStyle w:val="NoSpacing"/>
        <w:spacing w:line="480" w:lineRule="auto"/>
        <w:ind w:firstLine="720"/>
        <w:jc w:val="both"/>
        <w:rPr>
          <w:rFonts w:ascii="Times New Roman" w:eastAsia="Times New Roman" w:hAnsi="Times New Roman"/>
          <w:sz w:val="24"/>
          <w:szCs w:val="24"/>
        </w:rPr>
      </w:pPr>
    </w:p>
    <w:p w:rsidR="00881888" w:rsidRDefault="000628BB" w:rsidP="00881888">
      <w:pPr>
        <w:pStyle w:val="NoSpacing"/>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Pada Tabel 1 dapat dilihat r</w:t>
      </w:r>
      <w:r w:rsidR="00881888">
        <w:rPr>
          <w:rFonts w:ascii="Times New Roman" w:eastAsia="Times New Roman" w:hAnsi="Times New Roman"/>
          <w:sz w:val="24"/>
          <w:szCs w:val="24"/>
        </w:rPr>
        <w:t xml:space="preserve">incian volume total (potensi) tanaman agroforestri </w:t>
      </w:r>
      <w:r>
        <w:rPr>
          <w:rFonts w:ascii="Times New Roman" w:eastAsia="Times New Roman" w:hAnsi="Times New Roman"/>
          <w:sz w:val="24"/>
          <w:szCs w:val="24"/>
        </w:rPr>
        <w:t>responden Desa Mara Satu</w:t>
      </w:r>
      <w:r w:rsidR="00881888">
        <w:rPr>
          <w:rFonts w:ascii="Times New Roman" w:eastAsia="Times New Roman" w:hAnsi="Times New Roman"/>
          <w:sz w:val="24"/>
          <w:szCs w:val="24"/>
        </w:rPr>
        <w:t xml:space="preserve"> adalah </w:t>
      </w:r>
      <w:r w:rsidR="00396711">
        <w:rPr>
          <w:rFonts w:ascii="Times New Roman" w:eastAsia="Times New Roman" w:hAnsi="Times New Roman"/>
          <w:sz w:val="24"/>
          <w:szCs w:val="24"/>
        </w:rPr>
        <w:t>7</w:t>
      </w:r>
      <w:r w:rsidR="00881888">
        <w:rPr>
          <w:rFonts w:ascii="Times New Roman" w:eastAsia="Times New Roman" w:hAnsi="Times New Roman"/>
          <w:sz w:val="24"/>
          <w:szCs w:val="24"/>
        </w:rPr>
        <w:t>9</w:t>
      </w:r>
      <w:r w:rsidR="00396711">
        <w:rPr>
          <w:rFonts w:ascii="Times New Roman" w:eastAsia="Times New Roman" w:hAnsi="Times New Roman"/>
          <w:sz w:val="24"/>
          <w:szCs w:val="24"/>
        </w:rPr>
        <w:t>7,18</w:t>
      </w:r>
      <w:r w:rsidR="00881888">
        <w:rPr>
          <w:rFonts w:ascii="Times New Roman" w:eastAsia="Times New Roman" w:hAnsi="Times New Roman"/>
          <w:sz w:val="24"/>
          <w:szCs w:val="24"/>
        </w:rPr>
        <w:t xml:space="preserve"> m</w:t>
      </w:r>
      <w:r w:rsidR="00881888" w:rsidRPr="00466938">
        <w:rPr>
          <w:rFonts w:ascii="Times New Roman" w:eastAsia="Times New Roman" w:hAnsi="Times New Roman"/>
          <w:sz w:val="24"/>
          <w:szCs w:val="24"/>
          <w:vertAlign w:val="superscript"/>
        </w:rPr>
        <w:t>3</w:t>
      </w:r>
      <w:r w:rsidR="00881888">
        <w:rPr>
          <w:rFonts w:ascii="Times New Roman" w:eastAsia="Times New Roman" w:hAnsi="Times New Roman"/>
          <w:sz w:val="24"/>
          <w:szCs w:val="24"/>
        </w:rPr>
        <w:t xml:space="preserve"> dengan</w:t>
      </w:r>
      <w:r w:rsidR="00E578E8">
        <w:rPr>
          <w:rFonts w:ascii="Times New Roman" w:eastAsia="Times New Roman" w:hAnsi="Times New Roman"/>
          <w:sz w:val="24"/>
          <w:szCs w:val="24"/>
        </w:rPr>
        <w:t xml:space="preserve"> jumlah pohon sebanyak 1.154. V</w:t>
      </w:r>
      <w:r w:rsidR="00881888">
        <w:rPr>
          <w:rFonts w:ascii="Times New Roman" w:eastAsia="Times New Roman" w:hAnsi="Times New Roman"/>
          <w:sz w:val="24"/>
          <w:szCs w:val="24"/>
        </w:rPr>
        <w:t xml:space="preserve">olume </w:t>
      </w:r>
      <w:r w:rsidR="00E578E8">
        <w:rPr>
          <w:rFonts w:ascii="Times New Roman" w:eastAsia="Times New Roman" w:hAnsi="Times New Roman"/>
          <w:sz w:val="24"/>
          <w:szCs w:val="24"/>
        </w:rPr>
        <w:t xml:space="preserve">tegakan </w:t>
      </w:r>
      <w:r w:rsidR="00881888">
        <w:rPr>
          <w:rFonts w:ascii="Times New Roman" w:eastAsia="Times New Roman" w:hAnsi="Times New Roman"/>
          <w:sz w:val="24"/>
          <w:szCs w:val="24"/>
        </w:rPr>
        <w:t xml:space="preserve">paling besar adalah </w:t>
      </w:r>
      <w:r w:rsidR="00396711">
        <w:rPr>
          <w:rFonts w:ascii="Times New Roman" w:eastAsia="Times New Roman" w:hAnsi="Times New Roman"/>
          <w:sz w:val="24"/>
          <w:szCs w:val="24"/>
        </w:rPr>
        <w:t xml:space="preserve">tanaman Durian </w:t>
      </w:r>
      <w:r w:rsidR="00466938" w:rsidRPr="00466938">
        <w:rPr>
          <w:rFonts w:ascii="Times New Roman" w:hAnsi="Times New Roman"/>
          <w:sz w:val="24"/>
          <w:szCs w:val="24"/>
        </w:rPr>
        <w:t>(</w:t>
      </w:r>
      <w:r w:rsidR="00466938" w:rsidRPr="00466938">
        <w:rPr>
          <w:rFonts w:ascii="Times New Roman" w:hAnsi="Times New Roman"/>
          <w:i/>
          <w:sz w:val="24"/>
          <w:szCs w:val="24"/>
        </w:rPr>
        <w:t>Durio zibethinus</w:t>
      </w:r>
      <w:r w:rsidR="00466938" w:rsidRPr="00466938">
        <w:rPr>
          <w:rFonts w:ascii="Times New Roman" w:hAnsi="Times New Roman"/>
          <w:sz w:val="24"/>
          <w:szCs w:val="24"/>
        </w:rPr>
        <w:t>)</w:t>
      </w:r>
      <w:r w:rsidR="00466938">
        <w:rPr>
          <w:rFonts w:ascii="Times New Roman" w:hAnsi="Times New Roman"/>
        </w:rPr>
        <w:t xml:space="preserve"> </w:t>
      </w:r>
      <w:r w:rsidR="00881888">
        <w:rPr>
          <w:rFonts w:ascii="Times New Roman" w:eastAsia="Times New Roman" w:hAnsi="Times New Roman"/>
          <w:sz w:val="24"/>
          <w:szCs w:val="24"/>
        </w:rPr>
        <w:t xml:space="preserve">sebesar </w:t>
      </w:r>
      <w:r w:rsidR="00396711">
        <w:rPr>
          <w:rFonts w:ascii="Times New Roman" w:eastAsia="Times New Roman" w:hAnsi="Times New Roman"/>
          <w:sz w:val="24"/>
          <w:szCs w:val="24"/>
        </w:rPr>
        <w:t xml:space="preserve">270.34 </w:t>
      </w:r>
      <w:r w:rsidR="00881888">
        <w:rPr>
          <w:rFonts w:ascii="Times New Roman" w:eastAsia="Times New Roman" w:hAnsi="Times New Roman"/>
          <w:sz w:val="24"/>
          <w:szCs w:val="24"/>
        </w:rPr>
        <w:t>m</w:t>
      </w:r>
      <w:r w:rsidR="00881888" w:rsidRPr="00396711">
        <w:rPr>
          <w:rFonts w:ascii="Times New Roman" w:eastAsia="Times New Roman" w:hAnsi="Times New Roman"/>
          <w:sz w:val="24"/>
          <w:szCs w:val="24"/>
          <w:vertAlign w:val="superscript"/>
        </w:rPr>
        <w:t>3</w:t>
      </w:r>
      <w:r w:rsidR="00881888">
        <w:rPr>
          <w:rFonts w:ascii="Times New Roman" w:eastAsia="Times New Roman" w:hAnsi="Times New Roman"/>
          <w:sz w:val="24"/>
          <w:szCs w:val="24"/>
        </w:rPr>
        <w:t xml:space="preserve"> </w:t>
      </w:r>
      <w:r w:rsidR="00E578E8">
        <w:rPr>
          <w:rFonts w:ascii="Times New Roman" w:eastAsia="Times New Roman" w:hAnsi="Times New Roman"/>
          <w:sz w:val="24"/>
          <w:szCs w:val="24"/>
        </w:rPr>
        <w:t>dengan jumlah pohon sebanyak 224 pohon</w:t>
      </w:r>
      <w:r w:rsidR="00466938">
        <w:rPr>
          <w:rFonts w:ascii="Times New Roman" w:eastAsia="Times New Roman" w:hAnsi="Times New Roman"/>
          <w:sz w:val="24"/>
          <w:szCs w:val="24"/>
        </w:rPr>
        <w:t xml:space="preserve">, kemudian diikuti oleh </w:t>
      </w:r>
      <w:r w:rsidR="00466938" w:rsidRPr="00466938">
        <w:rPr>
          <w:rFonts w:ascii="Times New Roman" w:eastAsia="Times New Roman" w:hAnsi="Times New Roman"/>
          <w:color w:val="000000"/>
          <w:sz w:val="24"/>
          <w:szCs w:val="24"/>
        </w:rPr>
        <w:t>Duku (</w:t>
      </w:r>
      <w:r w:rsidR="00466938" w:rsidRPr="00466938">
        <w:rPr>
          <w:rFonts w:ascii="Times New Roman" w:hAnsi="Times New Roman"/>
          <w:i/>
          <w:color w:val="222222"/>
          <w:sz w:val="24"/>
          <w:szCs w:val="24"/>
          <w:shd w:val="clear" w:color="auto" w:fill="FFFFFF"/>
        </w:rPr>
        <w:t>Lansium domesticum</w:t>
      </w:r>
      <w:r w:rsidR="00466938" w:rsidRPr="00466938">
        <w:rPr>
          <w:rFonts w:ascii="Times New Roman" w:eastAsia="Times New Roman" w:hAnsi="Times New Roman"/>
          <w:color w:val="000000"/>
          <w:sz w:val="24"/>
          <w:szCs w:val="24"/>
        </w:rPr>
        <w:t>)</w:t>
      </w:r>
      <w:r w:rsidR="00466938">
        <w:rPr>
          <w:rFonts w:ascii="Times New Roman" w:eastAsia="Times New Roman" w:hAnsi="Times New Roman"/>
          <w:color w:val="000000"/>
          <w:sz w:val="24"/>
          <w:szCs w:val="24"/>
        </w:rPr>
        <w:t xml:space="preserve"> dengan volume 182,84 dengan jumlah pohon 125 dan volume tegakan yang paling rendah adalah Jeruk </w:t>
      </w:r>
      <w:r w:rsidR="00466938" w:rsidRPr="00466938">
        <w:rPr>
          <w:rFonts w:ascii="Times New Roman" w:hAnsi="Times New Roman"/>
          <w:sz w:val="24"/>
          <w:szCs w:val="24"/>
        </w:rPr>
        <w:t>(</w:t>
      </w:r>
      <w:r w:rsidR="00466938" w:rsidRPr="00466938">
        <w:rPr>
          <w:rFonts w:ascii="Times New Roman" w:hAnsi="Times New Roman"/>
          <w:i/>
          <w:sz w:val="24"/>
          <w:szCs w:val="24"/>
        </w:rPr>
        <w:t>Citrus sinensis</w:t>
      </w:r>
      <w:r w:rsidR="00466938" w:rsidRPr="00466938">
        <w:rPr>
          <w:rFonts w:ascii="Times New Roman" w:hAnsi="Times New Roman"/>
          <w:sz w:val="24"/>
          <w:szCs w:val="24"/>
        </w:rPr>
        <w:t>)</w:t>
      </w:r>
      <w:r w:rsidR="00466938">
        <w:rPr>
          <w:rFonts w:ascii="Times New Roman" w:hAnsi="Times New Roman"/>
          <w:sz w:val="24"/>
          <w:szCs w:val="24"/>
        </w:rPr>
        <w:t xml:space="preserve"> sebesar 0,74 dengan jumlah pohon sebanyak 34 pohon.</w:t>
      </w:r>
      <w:r w:rsidR="00E578E8">
        <w:rPr>
          <w:rFonts w:ascii="Times New Roman" w:eastAsia="Times New Roman" w:hAnsi="Times New Roman"/>
          <w:sz w:val="24"/>
          <w:szCs w:val="24"/>
        </w:rPr>
        <w:t xml:space="preserve"> </w:t>
      </w:r>
    </w:p>
    <w:p w:rsidR="00B82B5C" w:rsidRDefault="00BD2EC7" w:rsidP="00C95190">
      <w:pPr>
        <w:pStyle w:val="NoSpacing"/>
        <w:tabs>
          <w:tab w:val="left" w:pos="1710"/>
          <w:tab w:val="left" w:pos="2070"/>
          <w:tab w:val="left" w:pos="2250"/>
        </w:tabs>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Pada praktek agroforestri tumbuh beraneka spesies pohon yang menghasilkan kayu dengan berbagai ukuran dan kualitas yang dapat dipergunakan untuk bahan bakar dan bahan </w:t>
      </w:r>
      <w:r w:rsidR="00B82B5C">
        <w:rPr>
          <w:rFonts w:ascii="Times New Roman" w:eastAsia="Times New Roman" w:hAnsi="Times New Roman"/>
          <w:sz w:val="24"/>
          <w:szCs w:val="24"/>
        </w:rPr>
        <w:t xml:space="preserve">bangunan (timber). Kayu </w:t>
      </w:r>
      <w:r w:rsidR="00B76D5D">
        <w:rPr>
          <w:rFonts w:ascii="Times New Roman" w:eastAsia="Times New Roman" w:hAnsi="Times New Roman"/>
          <w:sz w:val="24"/>
          <w:szCs w:val="24"/>
        </w:rPr>
        <w:t xml:space="preserve">untuk </w:t>
      </w:r>
      <w:r w:rsidR="00B82B5C">
        <w:rPr>
          <w:rFonts w:ascii="Times New Roman" w:eastAsia="Times New Roman" w:hAnsi="Times New Roman"/>
          <w:sz w:val="24"/>
          <w:szCs w:val="24"/>
        </w:rPr>
        <w:t>bangunan yang dihasilkan mempunyai nilai ekonomi</w:t>
      </w:r>
      <w:r w:rsidR="00B76D5D">
        <w:rPr>
          <w:rFonts w:ascii="Times New Roman" w:eastAsia="Times New Roman" w:hAnsi="Times New Roman"/>
          <w:sz w:val="24"/>
          <w:szCs w:val="24"/>
        </w:rPr>
        <w:t xml:space="preserve"> yang</w:t>
      </w:r>
      <w:r w:rsidR="00B82B5C">
        <w:rPr>
          <w:rFonts w:ascii="Times New Roman" w:eastAsia="Times New Roman" w:hAnsi="Times New Roman"/>
          <w:sz w:val="24"/>
          <w:szCs w:val="24"/>
        </w:rPr>
        <w:t xml:space="preserve"> sangat tinggi</w:t>
      </w:r>
      <w:r w:rsidR="002E7849">
        <w:rPr>
          <w:rFonts w:ascii="Times New Roman" w:eastAsia="Times New Roman" w:hAnsi="Times New Roman"/>
          <w:sz w:val="24"/>
          <w:szCs w:val="24"/>
        </w:rPr>
        <w:t xml:space="preserve"> (Widianto dkk, 2003).</w:t>
      </w:r>
      <w:r w:rsidR="00B76D5D">
        <w:rPr>
          <w:rFonts w:ascii="Times New Roman" w:eastAsia="Times New Roman" w:hAnsi="Times New Roman"/>
          <w:sz w:val="24"/>
          <w:szCs w:val="24"/>
        </w:rPr>
        <w:t xml:space="preserve"> </w:t>
      </w:r>
      <w:r w:rsidR="00B82B5C">
        <w:rPr>
          <w:rFonts w:ascii="Times New Roman" w:eastAsia="Times New Roman" w:hAnsi="Times New Roman"/>
          <w:sz w:val="24"/>
          <w:szCs w:val="24"/>
        </w:rPr>
        <w:t xml:space="preserve">Untuk tanaman kehutanan di Desa Mara Satu seperti meranti belum dapat dipanen karena belum masa tebang </w:t>
      </w:r>
      <w:r w:rsidR="00466938">
        <w:rPr>
          <w:rFonts w:ascii="Times New Roman" w:eastAsia="Times New Roman" w:hAnsi="Times New Roman"/>
          <w:sz w:val="24"/>
          <w:szCs w:val="24"/>
        </w:rPr>
        <w:t xml:space="preserve">karena umurnya rata-rata masih </w:t>
      </w:r>
      <w:r w:rsidR="00997536">
        <w:rPr>
          <w:rFonts w:ascii="Times New Roman" w:eastAsia="Times New Roman" w:hAnsi="Times New Roman"/>
          <w:sz w:val="24"/>
          <w:szCs w:val="24"/>
        </w:rPr>
        <w:t>10</w:t>
      </w:r>
      <w:r w:rsidR="00B82B5C">
        <w:rPr>
          <w:rFonts w:ascii="Times New Roman" w:eastAsia="Times New Roman" w:hAnsi="Times New Roman"/>
          <w:sz w:val="24"/>
          <w:szCs w:val="24"/>
        </w:rPr>
        <w:t>-15 tahun s</w:t>
      </w:r>
      <w:r w:rsidR="00466938">
        <w:rPr>
          <w:rFonts w:ascii="Times New Roman" w:eastAsia="Times New Roman" w:hAnsi="Times New Roman"/>
          <w:sz w:val="24"/>
          <w:szCs w:val="24"/>
        </w:rPr>
        <w:t xml:space="preserve">edangkan umur masa tebang </w:t>
      </w:r>
      <w:r w:rsidR="00997536">
        <w:rPr>
          <w:rFonts w:ascii="Times New Roman" w:eastAsia="Times New Roman" w:hAnsi="Times New Roman"/>
          <w:sz w:val="24"/>
          <w:szCs w:val="24"/>
        </w:rPr>
        <w:t>20</w:t>
      </w:r>
      <w:r w:rsidR="00B82B5C">
        <w:rPr>
          <w:rFonts w:ascii="Times New Roman" w:eastAsia="Times New Roman" w:hAnsi="Times New Roman"/>
          <w:sz w:val="24"/>
          <w:szCs w:val="24"/>
        </w:rPr>
        <w:t>-2</w:t>
      </w:r>
      <w:r w:rsidR="00997536">
        <w:rPr>
          <w:rFonts w:ascii="Times New Roman" w:eastAsia="Times New Roman" w:hAnsi="Times New Roman"/>
          <w:sz w:val="24"/>
          <w:szCs w:val="24"/>
        </w:rPr>
        <w:t>5 tahun.</w:t>
      </w:r>
    </w:p>
    <w:p w:rsidR="002E2129" w:rsidRDefault="00B82B5C" w:rsidP="00C95190">
      <w:pPr>
        <w:pStyle w:val="NoSpacing"/>
        <w:tabs>
          <w:tab w:val="left" w:pos="1710"/>
          <w:tab w:val="left" w:pos="2070"/>
          <w:tab w:val="left" w:pos="2250"/>
        </w:tabs>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Berdasarkan fungsi agroforestri yang berkembang di masyarakat Desa Mara Satu memiliki </w:t>
      </w:r>
      <w:r w:rsidR="00466938">
        <w:rPr>
          <w:rFonts w:ascii="Times New Roman" w:eastAsia="Times New Roman" w:hAnsi="Times New Roman"/>
          <w:sz w:val="24"/>
          <w:szCs w:val="24"/>
        </w:rPr>
        <w:t xml:space="preserve">sistem </w:t>
      </w:r>
      <w:r>
        <w:rPr>
          <w:rFonts w:ascii="Times New Roman" w:eastAsia="Times New Roman" w:hAnsi="Times New Roman"/>
          <w:sz w:val="24"/>
          <w:szCs w:val="24"/>
        </w:rPr>
        <w:t xml:space="preserve">agroforestri yang bersifat </w:t>
      </w:r>
      <w:r w:rsidRPr="00466938">
        <w:rPr>
          <w:rFonts w:ascii="Times New Roman" w:eastAsia="Times New Roman" w:hAnsi="Times New Roman"/>
          <w:i/>
          <w:sz w:val="24"/>
          <w:szCs w:val="24"/>
        </w:rPr>
        <w:t>Forest Farming</w:t>
      </w:r>
      <w:r>
        <w:rPr>
          <w:rFonts w:ascii="Times New Roman" w:eastAsia="Times New Roman" w:hAnsi="Times New Roman"/>
          <w:sz w:val="24"/>
          <w:szCs w:val="24"/>
        </w:rPr>
        <w:t xml:space="preserve">. Menurut Hairiah dkk (2003) yang menyatakan bahwa </w:t>
      </w:r>
      <w:r w:rsidRPr="00466938">
        <w:rPr>
          <w:rFonts w:ascii="Times New Roman" w:eastAsia="Times New Roman" w:hAnsi="Times New Roman"/>
          <w:i/>
          <w:sz w:val="24"/>
          <w:szCs w:val="24"/>
        </w:rPr>
        <w:t>Forest Farming</w:t>
      </w:r>
      <w:r>
        <w:rPr>
          <w:rFonts w:ascii="Times New Roman" w:eastAsia="Times New Roman" w:hAnsi="Times New Roman"/>
          <w:sz w:val="24"/>
          <w:szCs w:val="24"/>
        </w:rPr>
        <w:t xml:space="preserve"> adalah </w:t>
      </w:r>
      <w:r w:rsidR="00997536">
        <w:rPr>
          <w:rFonts w:ascii="Times New Roman" w:eastAsia="Times New Roman" w:hAnsi="Times New Roman"/>
          <w:sz w:val="24"/>
          <w:szCs w:val="24"/>
        </w:rPr>
        <w:t xml:space="preserve">upaya </w:t>
      </w:r>
      <w:r>
        <w:rPr>
          <w:rFonts w:ascii="Times New Roman" w:eastAsia="Times New Roman" w:hAnsi="Times New Roman"/>
          <w:sz w:val="24"/>
          <w:szCs w:val="24"/>
        </w:rPr>
        <w:t xml:space="preserve">yang digunakan untuk peningkatan produksi lahan hutan, </w:t>
      </w:r>
      <w:r w:rsidR="00997536">
        <w:rPr>
          <w:rFonts w:ascii="Times New Roman" w:eastAsia="Times New Roman" w:hAnsi="Times New Roman"/>
          <w:sz w:val="24"/>
          <w:szCs w:val="24"/>
        </w:rPr>
        <w:t>agar</w:t>
      </w:r>
      <w:r>
        <w:rPr>
          <w:rFonts w:ascii="Times New Roman" w:eastAsia="Times New Roman" w:hAnsi="Times New Roman"/>
          <w:sz w:val="24"/>
          <w:szCs w:val="24"/>
        </w:rPr>
        <w:t xml:space="preserve"> tidak melulu produk kayu, tetapi juga mencakup berbagai bahan pangan dan hijauan. Minimal mempunyai fungsi layanan jasa (service function), misalnya pelindung angin, penaung, penyubur tanah, peneduh sehingga dijadikan pusat berkumpulnya keluarga/masyarakat. </w:t>
      </w:r>
    </w:p>
    <w:p w:rsidR="002E2129" w:rsidRDefault="000628BB" w:rsidP="002E2129">
      <w:pPr>
        <w:pStyle w:val="NoSpacing"/>
        <w:tabs>
          <w:tab w:val="left" w:pos="1710"/>
          <w:tab w:val="left" w:pos="2070"/>
          <w:tab w:val="left" w:pos="2250"/>
        </w:tabs>
        <w:spacing w:line="48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rPr>
        <w:t>3.1.2.</w:t>
      </w:r>
      <w:r w:rsidR="002E2129">
        <w:rPr>
          <w:rFonts w:ascii="Times New Roman" w:eastAsia="Times New Roman" w:hAnsi="Times New Roman"/>
          <w:sz w:val="24"/>
          <w:szCs w:val="24"/>
        </w:rPr>
        <w:t xml:space="preserve"> Potensi Hasil Hutan Non Kayu</w:t>
      </w:r>
    </w:p>
    <w:p w:rsidR="00D3397B" w:rsidRDefault="00220A31" w:rsidP="003B0EFC">
      <w:pPr>
        <w:pStyle w:val="NoSpacing"/>
        <w:tabs>
          <w:tab w:val="left" w:pos="1710"/>
          <w:tab w:val="left" w:pos="2070"/>
          <w:tab w:val="left" w:pos="2250"/>
        </w:tabs>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Potensi h</w:t>
      </w:r>
      <w:r w:rsidR="00B82B5C">
        <w:rPr>
          <w:rFonts w:ascii="Times New Roman" w:eastAsia="Times New Roman" w:hAnsi="Times New Roman"/>
          <w:sz w:val="24"/>
          <w:szCs w:val="24"/>
        </w:rPr>
        <w:t>asil hutan non kayu yang terdapat</w:t>
      </w:r>
      <w:r w:rsidR="003B0EFC">
        <w:rPr>
          <w:rFonts w:ascii="Times New Roman" w:eastAsia="Times New Roman" w:hAnsi="Times New Roman"/>
          <w:sz w:val="24"/>
          <w:szCs w:val="24"/>
        </w:rPr>
        <w:t xml:space="preserve"> di</w:t>
      </w:r>
      <w:r>
        <w:rPr>
          <w:rFonts w:ascii="Times New Roman" w:eastAsia="Times New Roman" w:hAnsi="Times New Roman"/>
          <w:sz w:val="24"/>
          <w:szCs w:val="24"/>
        </w:rPr>
        <w:t xml:space="preserve"> dalam sistem agroforestri</w:t>
      </w:r>
      <w:r w:rsidR="00D3397B">
        <w:rPr>
          <w:rFonts w:ascii="Times New Roman" w:eastAsia="Times New Roman" w:hAnsi="Times New Roman"/>
          <w:sz w:val="24"/>
          <w:szCs w:val="24"/>
        </w:rPr>
        <w:t xml:space="preserve"> tradisional</w:t>
      </w:r>
      <w:r>
        <w:rPr>
          <w:rFonts w:ascii="Times New Roman" w:eastAsia="Times New Roman" w:hAnsi="Times New Roman"/>
          <w:sz w:val="24"/>
          <w:szCs w:val="24"/>
        </w:rPr>
        <w:t xml:space="preserve"> yang diterapkan oleh responden petani </w:t>
      </w:r>
      <w:r w:rsidR="003B0EFC">
        <w:rPr>
          <w:rFonts w:ascii="Times New Roman" w:eastAsia="Times New Roman" w:hAnsi="Times New Roman"/>
          <w:sz w:val="24"/>
          <w:szCs w:val="24"/>
        </w:rPr>
        <w:t xml:space="preserve"> Desa Mara Satu </w:t>
      </w:r>
      <w:r>
        <w:rPr>
          <w:rFonts w:ascii="Times New Roman" w:eastAsia="Times New Roman" w:hAnsi="Times New Roman"/>
          <w:sz w:val="24"/>
          <w:szCs w:val="24"/>
        </w:rPr>
        <w:t xml:space="preserve">adalah Potensi tanaman obat-obatan. </w:t>
      </w:r>
      <w:r w:rsidR="00D3397B">
        <w:rPr>
          <w:rFonts w:ascii="Times New Roman" w:eastAsia="Times New Roman" w:hAnsi="Times New Roman"/>
          <w:sz w:val="24"/>
          <w:szCs w:val="24"/>
        </w:rPr>
        <w:t>Sesuai dengan pendapat (Widianto dkk, 2003) bahwa salah satu ciri agroforestri tradisional adalah diversitas komponen salahsatunya sebagai bahan baku pengobatan</w:t>
      </w:r>
      <w:r w:rsidR="006E12FA">
        <w:rPr>
          <w:rFonts w:ascii="Times New Roman" w:eastAsia="Times New Roman" w:hAnsi="Times New Roman"/>
          <w:sz w:val="24"/>
          <w:szCs w:val="24"/>
        </w:rPr>
        <w:t xml:space="preserve"> (tanaman obat).</w:t>
      </w:r>
    </w:p>
    <w:p w:rsidR="002E2129" w:rsidRDefault="003B0EFC" w:rsidP="003B0EFC">
      <w:pPr>
        <w:pStyle w:val="NoSpacing"/>
        <w:tabs>
          <w:tab w:val="left" w:pos="1710"/>
          <w:tab w:val="left" w:pos="2070"/>
          <w:tab w:val="left" w:pos="2250"/>
        </w:tabs>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Tanaman untuk obat-obatan merupakan potensi yang besar dan paling banyak dimanfaatkan oleh masyarakat</w:t>
      </w:r>
      <w:r w:rsidR="009743BB">
        <w:rPr>
          <w:rFonts w:ascii="Times New Roman" w:eastAsia="Times New Roman" w:hAnsi="Times New Roman"/>
          <w:sz w:val="24"/>
          <w:szCs w:val="24"/>
        </w:rPr>
        <w:t>,</w:t>
      </w:r>
      <w:r w:rsidR="0080759D">
        <w:rPr>
          <w:rFonts w:ascii="Times New Roman" w:eastAsia="Times New Roman" w:hAnsi="Times New Roman"/>
          <w:sz w:val="24"/>
          <w:szCs w:val="24"/>
        </w:rPr>
        <w:t xml:space="preserve"> hal ini terlihat dari beragamnya tanaman obat yang dikembangkan oleh responden</w:t>
      </w:r>
      <w:r w:rsidR="009743BB">
        <w:rPr>
          <w:rFonts w:ascii="Times New Roman" w:eastAsia="Times New Roman" w:hAnsi="Times New Roman"/>
          <w:sz w:val="24"/>
          <w:szCs w:val="24"/>
        </w:rPr>
        <w:t xml:space="preserve"> perani Desa Mara Satu</w:t>
      </w:r>
      <w:r>
        <w:rPr>
          <w:rFonts w:ascii="Times New Roman" w:eastAsia="Times New Roman" w:hAnsi="Times New Roman"/>
          <w:sz w:val="24"/>
          <w:szCs w:val="24"/>
        </w:rPr>
        <w:t xml:space="preserve">, </w:t>
      </w:r>
      <w:r w:rsidR="0080759D">
        <w:rPr>
          <w:rFonts w:ascii="Times New Roman" w:eastAsia="Times New Roman" w:hAnsi="Times New Roman"/>
          <w:sz w:val="24"/>
          <w:szCs w:val="24"/>
        </w:rPr>
        <w:t xml:space="preserve">tanaman obat tersebut </w:t>
      </w:r>
      <w:r>
        <w:rPr>
          <w:rFonts w:ascii="Times New Roman" w:eastAsia="Times New Roman" w:hAnsi="Times New Roman"/>
          <w:sz w:val="24"/>
          <w:szCs w:val="24"/>
        </w:rPr>
        <w:t xml:space="preserve">ada </w:t>
      </w:r>
      <w:r w:rsidR="0080759D">
        <w:rPr>
          <w:rFonts w:ascii="Times New Roman" w:eastAsia="Times New Roman" w:hAnsi="Times New Roman"/>
          <w:sz w:val="24"/>
          <w:szCs w:val="24"/>
        </w:rPr>
        <w:t>yang  di</w:t>
      </w:r>
      <w:r>
        <w:rPr>
          <w:rFonts w:ascii="Times New Roman" w:eastAsia="Times New Roman" w:hAnsi="Times New Roman"/>
          <w:sz w:val="24"/>
          <w:szCs w:val="24"/>
        </w:rPr>
        <w:t xml:space="preserve">jual </w:t>
      </w:r>
      <w:r w:rsidR="0080759D">
        <w:rPr>
          <w:rFonts w:ascii="Times New Roman" w:eastAsia="Times New Roman" w:hAnsi="Times New Roman"/>
          <w:sz w:val="24"/>
          <w:szCs w:val="24"/>
        </w:rPr>
        <w:t xml:space="preserve">ada juga yang tidak dijual (dipakai sendiri). </w:t>
      </w:r>
      <w:r w:rsidR="009743BB">
        <w:rPr>
          <w:rFonts w:ascii="Times New Roman" w:eastAsia="Times New Roman" w:hAnsi="Times New Roman"/>
          <w:sz w:val="24"/>
          <w:szCs w:val="24"/>
        </w:rPr>
        <w:t>Adapun jenis tanaman obat yang dikemban</w:t>
      </w:r>
      <w:r w:rsidR="0066474F">
        <w:rPr>
          <w:rFonts w:ascii="Times New Roman" w:eastAsia="Times New Roman" w:hAnsi="Times New Roman"/>
          <w:sz w:val="24"/>
          <w:szCs w:val="24"/>
        </w:rPr>
        <w:t>gkan di Desa Mara Satu adalah Si</w:t>
      </w:r>
      <w:r w:rsidR="009743BB">
        <w:rPr>
          <w:rFonts w:ascii="Times New Roman" w:eastAsia="Times New Roman" w:hAnsi="Times New Roman"/>
          <w:sz w:val="24"/>
          <w:szCs w:val="24"/>
        </w:rPr>
        <w:t>rih, Sirih merah, pinang, salam, kumis kucing, mengkudu, jarak, bangle dan lain lain (Tabel 1).</w:t>
      </w:r>
    </w:p>
    <w:p w:rsidR="00220A31" w:rsidRDefault="00220A31" w:rsidP="00220A31">
      <w:pPr>
        <w:pStyle w:val="NoSpacing"/>
        <w:tabs>
          <w:tab w:val="left" w:pos="1080"/>
          <w:tab w:val="left" w:pos="1710"/>
          <w:tab w:val="left" w:pos="2070"/>
          <w:tab w:val="left" w:pos="2250"/>
        </w:tabs>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Tabel 1. Jenis </w:t>
      </w:r>
      <w:r w:rsidR="0080759D">
        <w:rPr>
          <w:rFonts w:ascii="Times New Roman" w:eastAsia="Times New Roman" w:hAnsi="Times New Roman"/>
          <w:sz w:val="24"/>
          <w:szCs w:val="24"/>
        </w:rPr>
        <w:t xml:space="preserve">Tanaman Obat </w:t>
      </w:r>
      <w:r>
        <w:rPr>
          <w:rFonts w:ascii="Times New Roman" w:eastAsia="Times New Roman" w:hAnsi="Times New Roman"/>
          <w:sz w:val="24"/>
          <w:szCs w:val="24"/>
        </w:rPr>
        <w:t>Pada Lahan Agroforestri di Desa Mara Satu</w:t>
      </w:r>
    </w:p>
    <w:tbl>
      <w:tblPr>
        <w:tblW w:w="9377" w:type="dxa"/>
        <w:tblInd w:w="91" w:type="dxa"/>
        <w:tblLook w:val="04A0"/>
      </w:tblPr>
      <w:tblGrid>
        <w:gridCol w:w="647"/>
        <w:gridCol w:w="5220"/>
        <w:gridCol w:w="1710"/>
        <w:gridCol w:w="1800"/>
      </w:tblGrid>
      <w:tr w:rsidR="00220A31" w:rsidRPr="00ED1A46" w:rsidTr="00220A31">
        <w:trPr>
          <w:trHeight w:val="30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No.</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Nama Lokal/Daerah</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Bagian yang Dimanfaatkan</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Nilai Ekonomi</w:t>
            </w:r>
            <w:r>
              <w:rPr>
                <w:rFonts w:ascii="Times New Roman" w:eastAsia="Times New Roman" w:hAnsi="Times New Roman"/>
                <w:color w:val="000000"/>
                <w:sz w:val="24"/>
                <w:szCs w:val="24"/>
              </w:rPr>
              <w:t xml:space="preserve"> (Rp/tahun)</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Sirih</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Piper betle</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Daun</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18,480,000</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2</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Sirih Merah</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Piper ornatum</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Daun</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46,080,000</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3</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Pinang</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Areca catechu</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Buah</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8,064,000</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4</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Salam</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Syzygium polyanthum</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Daun</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ED1A46">
              <w:rPr>
                <w:rFonts w:ascii="Times New Roman" w:eastAsia="Times New Roman" w:hAnsi="Times New Roman"/>
                <w:color w:val="000000"/>
                <w:sz w:val="24"/>
                <w:szCs w:val="24"/>
              </w:rPr>
              <w:t>,</w:t>
            </w:r>
            <w:r>
              <w:rPr>
                <w:rFonts w:ascii="Times New Roman" w:eastAsia="Times New Roman" w:hAnsi="Times New Roman"/>
                <w:color w:val="000000"/>
                <w:sz w:val="24"/>
                <w:szCs w:val="24"/>
              </w:rPr>
              <w:t>6</w:t>
            </w:r>
            <w:r w:rsidRPr="00ED1A46">
              <w:rPr>
                <w:rFonts w:ascii="Times New Roman" w:eastAsia="Times New Roman" w:hAnsi="Times New Roman"/>
                <w:color w:val="000000"/>
                <w:sz w:val="24"/>
                <w:szCs w:val="24"/>
              </w:rPr>
              <w:t>00,000</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5</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Kumis Kucing</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Orthosiphon aristatus</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Bunga</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Tidak Dijual</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6</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Mengkudu</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Morinda citrifolia</w:t>
            </w:r>
            <w:r w:rsidRPr="00D45AE5">
              <w:rPr>
                <w:rFonts w:ascii="Times New Roman" w:eastAsia="Times New Roman" w:hAnsi="Times New Roman"/>
                <w:color w:val="000000"/>
                <w:sz w:val="24"/>
                <w:szCs w:val="24"/>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Buah</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Tidak D</w:t>
            </w:r>
            <w:r>
              <w:rPr>
                <w:rFonts w:ascii="Times New Roman" w:eastAsia="Times New Roman" w:hAnsi="Times New Roman"/>
                <w:color w:val="000000"/>
                <w:sz w:val="24"/>
                <w:szCs w:val="24"/>
              </w:rPr>
              <w:t>i</w:t>
            </w:r>
            <w:r w:rsidRPr="00ED1A46">
              <w:rPr>
                <w:rFonts w:ascii="Times New Roman" w:eastAsia="Times New Roman" w:hAnsi="Times New Roman"/>
                <w:color w:val="000000"/>
                <w:sz w:val="24"/>
                <w:szCs w:val="24"/>
              </w:rPr>
              <w:t>jual</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7</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Jarak</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Ricinus communis</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Daun</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Tidak Di</w:t>
            </w:r>
            <w:r w:rsidRPr="00ED1A46">
              <w:rPr>
                <w:rFonts w:ascii="Times New Roman" w:eastAsia="Times New Roman" w:hAnsi="Times New Roman"/>
                <w:color w:val="000000"/>
                <w:sz w:val="24"/>
                <w:szCs w:val="24"/>
              </w:rPr>
              <w:t>jual</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8</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Bangle</w:t>
            </w:r>
            <w:r w:rsidRPr="00D45AE5">
              <w:rPr>
                <w:rFonts w:ascii="Times New Roman" w:eastAsia="Times New Roman" w:hAnsi="Times New Roman"/>
                <w:color w:val="000000"/>
                <w:sz w:val="24"/>
                <w:szCs w:val="24"/>
              </w:rPr>
              <w:t xml:space="preserve"> (</w:t>
            </w:r>
            <w:r w:rsidRPr="00D45AE5">
              <w:rPr>
                <w:rFonts w:ascii="Times New Roman" w:hAnsi="Times New Roman"/>
                <w:bCs/>
                <w:i/>
                <w:iCs/>
                <w:color w:val="000000"/>
                <w:sz w:val="24"/>
                <w:szCs w:val="24"/>
              </w:rPr>
              <w:t>Zingiber cassumunar</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Rimpang</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3,000,000</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9</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Jahe</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Zingiber officinale</w:t>
            </w:r>
            <w:r w:rsidRPr="00D45AE5">
              <w:rPr>
                <w:rFonts w:ascii="Times New Roman" w:eastAsia="Times New Roman" w:hAnsi="Times New Roman"/>
                <w:color w:val="000000"/>
                <w:sz w:val="24"/>
                <w:szCs w:val="24"/>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Rimpang</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48</w:t>
            </w:r>
            <w:r w:rsidRPr="00ED1A46">
              <w:rPr>
                <w:rFonts w:ascii="Times New Roman" w:eastAsia="Times New Roman" w:hAnsi="Times New Roman"/>
                <w:color w:val="000000"/>
                <w:sz w:val="24"/>
                <w:szCs w:val="24"/>
              </w:rPr>
              <w:t>,</w:t>
            </w:r>
            <w:r>
              <w:rPr>
                <w:rFonts w:ascii="Times New Roman" w:eastAsia="Times New Roman" w:hAnsi="Times New Roman"/>
                <w:color w:val="000000"/>
                <w:sz w:val="24"/>
                <w:szCs w:val="24"/>
              </w:rPr>
              <w:t>7</w:t>
            </w:r>
            <w:r w:rsidRPr="00ED1A46">
              <w:rPr>
                <w:rFonts w:ascii="Times New Roman" w:eastAsia="Times New Roman" w:hAnsi="Times New Roman"/>
                <w:color w:val="000000"/>
                <w:sz w:val="24"/>
                <w:szCs w:val="24"/>
              </w:rPr>
              <w:t>50,000</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10</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Kencur</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Kaempferia galanga</w:t>
            </w:r>
            <w:r w:rsidRPr="00D45AE5">
              <w:rPr>
                <w:rFonts w:ascii="Times New Roman" w:eastAsia="Times New Roman" w:hAnsi="Times New Roman"/>
                <w:color w:val="000000"/>
                <w:sz w:val="24"/>
                <w:szCs w:val="24"/>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Rimpang</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ED1A46">
              <w:rPr>
                <w:rFonts w:ascii="Times New Roman" w:eastAsia="Times New Roman" w:hAnsi="Times New Roman"/>
                <w:color w:val="000000"/>
                <w:sz w:val="24"/>
                <w:szCs w:val="24"/>
              </w:rPr>
              <w:t>,</w:t>
            </w:r>
            <w:r>
              <w:rPr>
                <w:rFonts w:ascii="Times New Roman" w:eastAsia="Times New Roman" w:hAnsi="Times New Roman"/>
                <w:color w:val="000000"/>
                <w:sz w:val="24"/>
                <w:szCs w:val="24"/>
              </w:rPr>
              <w:t>7</w:t>
            </w:r>
            <w:r w:rsidRPr="00ED1A46">
              <w:rPr>
                <w:rFonts w:ascii="Times New Roman" w:eastAsia="Times New Roman" w:hAnsi="Times New Roman"/>
                <w:color w:val="000000"/>
                <w:sz w:val="24"/>
                <w:szCs w:val="24"/>
              </w:rPr>
              <w:t>5</w:t>
            </w:r>
            <w:r>
              <w:rPr>
                <w:rFonts w:ascii="Times New Roman" w:eastAsia="Times New Roman" w:hAnsi="Times New Roman"/>
                <w:color w:val="000000"/>
                <w:sz w:val="24"/>
                <w:szCs w:val="24"/>
              </w:rPr>
              <w:t>0</w:t>
            </w:r>
            <w:r w:rsidRPr="00ED1A46">
              <w:rPr>
                <w:rFonts w:ascii="Times New Roman" w:eastAsia="Times New Roman" w:hAnsi="Times New Roman"/>
                <w:color w:val="000000"/>
                <w:sz w:val="24"/>
                <w:szCs w:val="24"/>
              </w:rPr>
              <w:t>,000</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11</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Kunyit</w:t>
            </w:r>
            <w:r w:rsidRPr="00D45AE5">
              <w:rPr>
                <w:rFonts w:ascii="Times New Roman" w:eastAsia="Times New Roman" w:hAnsi="Times New Roman"/>
                <w:color w:val="000000"/>
                <w:sz w:val="24"/>
                <w:szCs w:val="24"/>
              </w:rPr>
              <w:t xml:space="preserve"> (</w:t>
            </w:r>
            <w:r w:rsidRPr="00D45AE5">
              <w:rPr>
                <w:rStyle w:val="Emphasis"/>
                <w:rFonts w:ascii="Times New Roman" w:hAnsi="Times New Roman"/>
                <w:sz w:val="24"/>
                <w:szCs w:val="24"/>
                <w:bdr w:val="none" w:sz="0" w:space="0" w:color="auto" w:frame="1"/>
                <w:shd w:val="clear" w:color="auto" w:fill="FFFFFF"/>
              </w:rPr>
              <w:t>Curcuma Longa Linn</w:t>
            </w:r>
            <w:r w:rsidRPr="00D45AE5">
              <w:rPr>
                <w:rFonts w:ascii="Times New Roman" w:eastAsia="Times New Roman" w:hAnsi="Times New Roman"/>
                <w:color w:val="000000"/>
                <w:sz w:val="24"/>
                <w:szCs w:val="24"/>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Rimpang</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Pr="00ED1A46">
              <w:rPr>
                <w:rFonts w:ascii="Times New Roman" w:eastAsia="Times New Roman" w:hAnsi="Times New Roman"/>
                <w:color w:val="000000"/>
                <w:sz w:val="24"/>
                <w:szCs w:val="24"/>
              </w:rPr>
              <w:t>,</w:t>
            </w:r>
            <w:r>
              <w:rPr>
                <w:rFonts w:ascii="Times New Roman" w:eastAsia="Times New Roman" w:hAnsi="Times New Roman"/>
                <w:color w:val="000000"/>
                <w:sz w:val="24"/>
                <w:szCs w:val="24"/>
              </w:rPr>
              <w:t>2</w:t>
            </w:r>
            <w:r w:rsidRPr="00ED1A46">
              <w:rPr>
                <w:rFonts w:ascii="Times New Roman" w:eastAsia="Times New Roman" w:hAnsi="Times New Roman"/>
                <w:color w:val="000000"/>
                <w:sz w:val="24"/>
                <w:szCs w:val="24"/>
              </w:rPr>
              <w:t>00,000</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12</w:t>
            </w:r>
          </w:p>
        </w:tc>
        <w:tc>
          <w:tcPr>
            <w:tcW w:w="5220" w:type="dxa"/>
            <w:tcBorders>
              <w:top w:val="nil"/>
              <w:left w:val="nil"/>
              <w:bottom w:val="single" w:sz="4" w:space="0" w:color="auto"/>
              <w:right w:val="single" w:sz="4" w:space="0" w:color="auto"/>
            </w:tcBorders>
            <w:shd w:val="clear" w:color="auto" w:fill="auto"/>
            <w:noWrap/>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Jahe Merah</w:t>
            </w:r>
            <w:r w:rsidRPr="00D45AE5">
              <w:rPr>
                <w:rFonts w:ascii="Times New Roman" w:eastAsia="Times New Roman" w:hAnsi="Times New Roman"/>
                <w:color w:val="000000"/>
                <w:sz w:val="24"/>
                <w:szCs w:val="24"/>
              </w:rPr>
              <w:t xml:space="preserve"> (</w:t>
            </w:r>
            <w:r w:rsidRPr="00D45AE5">
              <w:rPr>
                <w:rFonts w:ascii="Times New Roman" w:hAnsi="Times New Roman"/>
                <w:i/>
                <w:color w:val="000000"/>
                <w:sz w:val="24"/>
                <w:szCs w:val="24"/>
                <w:shd w:val="clear" w:color="auto" w:fill="FFFFFF"/>
              </w:rPr>
              <w:t>Zingiber officinale Linn. var. rubrum</w:t>
            </w:r>
            <w:r w:rsidRPr="00D45AE5">
              <w:rPr>
                <w:rFonts w:ascii="Times New Roman" w:hAnsi="Times New Roman"/>
                <w:color w:val="000000"/>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Rimpang</w:t>
            </w:r>
          </w:p>
        </w:tc>
        <w:tc>
          <w:tcPr>
            <w:tcW w:w="1800" w:type="dxa"/>
            <w:tcBorders>
              <w:top w:val="nil"/>
              <w:left w:val="nil"/>
              <w:bottom w:val="single" w:sz="4" w:space="0" w:color="auto"/>
              <w:right w:val="single" w:sz="4" w:space="0" w:color="auto"/>
            </w:tcBorders>
            <w:shd w:val="clear" w:color="auto" w:fill="auto"/>
            <w:noWrap/>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Pr="00ED1A46">
              <w:rPr>
                <w:rFonts w:ascii="Times New Roman" w:eastAsia="Times New Roman" w:hAnsi="Times New Roman"/>
                <w:color w:val="000000"/>
                <w:sz w:val="24"/>
                <w:szCs w:val="24"/>
              </w:rPr>
              <w:t>1,</w:t>
            </w:r>
            <w:r>
              <w:rPr>
                <w:rFonts w:ascii="Times New Roman" w:eastAsia="Times New Roman" w:hAnsi="Times New Roman"/>
                <w:color w:val="000000"/>
                <w:sz w:val="24"/>
                <w:szCs w:val="24"/>
              </w:rPr>
              <w:t>6</w:t>
            </w:r>
            <w:r w:rsidRPr="00ED1A46">
              <w:rPr>
                <w:rFonts w:ascii="Times New Roman" w:eastAsia="Times New Roman" w:hAnsi="Times New Roman"/>
                <w:color w:val="000000"/>
                <w:sz w:val="24"/>
                <w:szCs w:val="24"/>
              </w:rPr>
              <w:t>00,000</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13</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Kemangi</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Ocimum × citriodorum</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Daun</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Tidak D</w:t>
            </w:r>
            <w:r>
              <w:rPr>
                <w:rFonts w:ascii="Times New Roman" w:eastAsia="Times New Roman" w:hAnsi="Times New Roman"/>
                <w:color w:val="000000"/>
                <w:sz w:val="24"/>
                <w:szCs w:val="24"/>
              </w:rPr>
              <w:t>i</w:t>
            </w:r>
            <w:r w:rsidRPr="00ED1A46">
              <w:rPr>
                <w:rFonts w:ascii="Times New Roman" w:eastAsia="Times New Roman" w:hAnsi="Times New Roman"/>
                <w:color w:val="000000"/>
                <w:sz w:val="24"/>
                <w:szCs w:val="24"/>
              </w:rPr>
              <w:t>jual</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14</w:t>
            </w:r>
          </w:p>
        </w:tc>
        <w:tc>
          <w:tcPr>
            <w:tcW w:w="5220" w:type="dxa"/>
            <w:tcBorders>
              <w:top w:val="nil"/>
              <w:left w:val="nil"/>
              <w:bottom w:val="single" w:sz="4" w:space="0" w:color="auto"/>
              <w:right w:val="single" w:sz="4" w:space="0" w:color="auto"/>
            </w:tcBorders>
            <w:shd w:val="clear" w:color="auto" w:fill="auto"/>
            <w:noWrap/>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Kembang Sepatu</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Hibiscus rosa-sinensis</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Daun</w:t>
            </w:r>
          </w:p>
        </w:tc>
        <w:tc>
          <w:tcPr>
            <w:tcW w:w="1800" w:type="dxa"/>
            <w:tcBorders>
              <w:top w:val="nil"/>
              <w:left w:val="nil"/>
              <w:bottom w:val="single" w:sz="4" w:space="0" w:color="auto"/>
              <w:right w:val="single" w:sz="4" w:space="0" w:color="auto"/>
            </w:tcBorders>
            <w:shd w:val="clear" w:color="auto" w:fill="auto"/>
            <w:noWrap/>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Tidak D</w:t>
            </w:r>
            <w:r>
              <w:rPr>
                <w:rFonts w:ascii="Times New Roman" w:eastAsia="Times New Roman" w:hAnsi="Times New Roman"/>
                <w:color w:val="000000"/>
                <w:sz w:val="24"/>
                <w:szCs w:val="24"/>
              </w:rPr>
              <w:t>i</w:t>
            </w:r>
            <w:r w:rsidRPr="00ED1A46">
              <w:rPr>
                <w:rFonts w:ascii="Times New Roman" w:eastAsia="Times New Roman" w:hAnsi="Times New Roman"/>
                <w:color w:val="000000"/>
                <w:sz w:val="24"/>
                <w:szCs w:val="24"/>
              </w:rPr>
              <w:t>jual</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15</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Sere</w:t>
            </w:r>
            <w:r w:rsidRPr="00D45AE5">
              <w:rPr>
                <w:rFonts w:ascii="Times New Roman" w:eastAsia="Times New Roman" w:hAnsi="Times New Roman"/>
                <w:color w:val="000000"/>
                <w:sz w:val="24"/>
                <w:szCs w:val="24"/>
              </w:rPr>
              <w:t>h</w:t>
            </w:r>
            <w:r w:rsidRPr="00ED1A46">
              <w:rPr>
                <w:rFonts w:ascii="Times New Roman" w:eastAsia="Times New Roman" w:hAnsi="Times New Roman"/>
                <w:color w:val="000000"/>
                <w:sz w:val="24"/>
                <w:szCs w:val="24"/>
              </w:rPr>
              <w:t xml:space="preserve"> Wangi</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Cymbopogon nardus</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Daun</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Tidak Di</w:t>
            </w:r>
            <w:r w:rsidRPr="00ED1A46">
              <w:rPr>
                <w:rFonts w:ascii="Times New Roman" w:eastAsia="Times New Roman" w:hAnsi="Times New Roman"/>
                <w:color w:val="000000"/>
                <w:sz w:val="24"/>
                <w:szCs w:val="24"/>
              </w:rPr>
              <w:t>jual</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16</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Sere</w:t>
            </w:r>
            <w:r w:rsidRPr="00D45AE5">
              <w:rPr>
                <w:rFonts w:ascii="Times New Roman" w:eastAsia="Times New Roman" w:hAnsi="Times New Roman"/>
                <w:color w:val="000000"/>
                <w:sz w:val="24"/>
                <w:szCs w:val="24"/>
              </w:rPr>
              <w:t>h (</w:t>
            </w:r>
            <w:r w:rsidRPr="00D45AE5">
              <w:rPr>
                <w:rFonts w:ascii="Times New Roman" w:hAnsi="Times New Roman"/>
                <w:i/>
                <w:color w:val="222222"/>
                <w:sz w:val="24"/>
                <w:szCs w:val="24"/>
                <w:shd w:val="clear" w:color="auto" w:fill="FFFFFF"/>
              </w:rPr>
              <w:t>Cymbopogon citrates</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Daun</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Tidak Di</w:t>
            </w:r>
            <w:r w:rsidRPr="00ED1A46">
              <w:rPr>
                <w:rFonts w:ascii="Times New Roman" w:eastAsia="Times New Roman" w:hAnsi="Times New Roman"/>
                <w:color w:val="000000"/>
                <w:sz w:val="24"/>
                <w:szCs w:val="24"/>
              </w:rPr>
              <w:t>jual</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17</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Tapak Dara</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Catharanthus roseus</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Daun</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Tidak Di</w:t>
            </w:r>
            <w:r w:rsidRPr="00ED1A46">
              <w:rPr>
                <w:rFonts w:ascii="Times New Roman" w:eastAsia="Times New Roman" w:hAnsi="Times New Roman"/>
                <w:color w:val="000000"/>
                <w:sz w:val="24"/>
                <w:szCs w:val="24"/>
              </w:rPr>
              <w:t>jual</w:t>
            </w:r>
          </w:p>
        </w:tc>
      </w:tr>
      <w:tr w:rsidR="00220A31" w:rsidRPr="00ED1A46" w:rsidTr="00220A31">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18</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Beluntas</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Pluchea indica</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Daun</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Tidak Di</w:t>
            </w:r>
            <w:r w:rsidRPr="00ED1A46">
              <w:rPr>
                <w:rFonts w:ascii="Times New Roman" w:eastAsia="Times New Roman" w:hAnsi="Times New Roman"/>
                <w:color w:val="000000"/>
                <w:sz w:val="24"/>
                <w:szCs w:val="24"/>
              </w:rPr>
              <w:t>jual</w:t>
            </w:r>
          </w:p>
        </w:tc>
      </w:tr>
      <w:tr w:rsidR="00220A31" w:rsidRPr="00ED1A46" w:rsidTr="0062725C">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19</w:t>
            </w:r>
          </w:p>
        </w:tc>
        <w:tc>
          <w:tcPr>
            <w:tcW w:w="522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Cocor Bebek</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Bryophyllum pinnatum</w:t>
            </w:r>
            <w:r w:rsidRPr="00D45AE5">
              <w:rPr>
                <w:rFonts w:ascii="Times New Roman" w:hAnsi="Times New Roman"/>
                <w:color w:val="222222"/>
                <w:sz w:val="24"/>
                <w:szCs w:val="24"/>
                <w:shd w:val="clear" w:color="auto" w:fill="FFFFFF"/>
              </w:rPr>
              <w:t>)</w:t>
            </w:r>
          </w:p>
        </w:tc>
        <w:tc>
          <w:tcPr>
            <w:tcW w:w="171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sidRPr="00ED1A46">
              <w:rPr>
                <w:rFonts w:ascii="Times New Roman" w:eastAsia="Times New Roman" w:hAnsi="Times New Roman"/>
                <w:color w:val="000000"/>
                <w:sz w:val="24"/>
                <w:szCs w:val="24"/>
              </w:rPr>
              <w:t>Daun</w:t>
            </w:r>
          </w:p>
        </w:tc>
        <w:tc>
          <w:tcPr>
            <w:tcW w:w="1800" w:type="dxa"/>
            <w:tcBorders>
              <w:top w:val="nil"/>
              <w:left w:val="nil"/>
              <w:bottom w:val="single" w:sz="4" w:space="0" w:color="auto"/>
              <w:right w:val="single" w:sz="4" w:space="0" w:color="auto"/>
            </w:tcBorders>
            <w:shd w:val="clear" w:color="auto" w:fill="auto"/>
            <w:noWrap/>
            <w:vAlign w:val="bottom"/>
            <w:hideMark/>
          </w:tcPr>
          <w:p w:rsidR="00220A31" w:rsidRPr="00ED1A46" w:rsidRDefault="00220A31"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Tidak Di</w:t>
            </w:r>
            <w:r w:rsidRPr="00ED1A46">
              <w:rPr>
                <w:rFonts w:ascii="Times New Roman" w:eastAsia="Times New Roman" w:hAnsi="Times New Roman"/>
                <w:color w:val="000000"/>
                <w:sz w:val="24"/>
                <w:szCs w:val="24"/>
              </w:rPr>
              <w:t>jual</w:t>
            </w:r>
          </w:p>
        </w:tc>
      </w:tr>
      <w:tr w:rsidR="00BC2A48" w:rsidRPr="00ED1A46" w:rsidTr="0062725C">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BC2A48" w:rsidRPr="00ED1A46" w:rsidRDefault="00BC2A48"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5220" w:type="dxa"/>
            <w:tcBorders>
              <w:top w:val="nil"/>
              <w:left w:val="nil"/>
              <w:bottom w:val="single" w:sz="4" w:space="0" w:color="auto"/>
              <w:right w:val="single" w:sz="4" w:space="0" w:color="auto"/>
            </w:tcBorders>
            <w:shd w:val="clear" w:color="auto" w:fill="auto"/>
            <w:noWrap/>
            <w:vAlign w:val="bottom"/>
            <w:hideMark/>
          </w:tcPr>
          <w:p w:rsidR="00BC2A48" w:rsidRPr="00ED1A46" w:rsidRDefault="00BC2A48" w:rsidP="00220A3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Lamtoro (Petai Cina)</w:t>
            </w:r>
          </w:p>
        </w:tc>
        <w:tc>
          <w:tcPr>
            <w:tcW w:w="1710" w:type="dxa"/>
            <w:tcBorders>
              <w:top w:val="nil"/>
              <w:left w:val="nil"/>
              <w:bottom w:val="single" w:sz="4" w:space="0" w:color="auto"/>
              <w:right w:val="single" w:sz="4" w:space="0" w:color="auto"/>
            </w:tcBorders>
            <w:shd w:val="clear" w:color="auto" w:fill="auto"/>
            <w:noWrap/>
            <w:vAlign w:val="bottom"/>
            <w:hideMark/>
          </w:tcPr>
          <w:p w:rsidR="00BC2A48" w:rsidRPr="00ED1A46" w:rsidRDefault="00BC2A48"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Biji</w:t>
            </w:r>
          </w:p>
        </w:tc>
        <w:tc>
          <w:tcPr>
            <w:tcW w:w="1800" w:type="dxa"/>
            <w:tcBorders>
              <w:top w:val="nil"/>
              <w:left w:val="nil"/>
              <w:bottom w:val="single" w:sz="4" w:space="0" w:color="auto"/>
              <w:right w:val="single" w:sz="4" w:space="0" w:color="auto"/>
            </w:tcBorders>
            <w:shd w:val="clear" w:color="auto" w:fill="auto"/>
            <w:noWrap/>
            <w:vAlign w:val="bottom"/>
            <w:hideMark/>
          </w:tcPr>
          <w:p w:rsidR="00BC2A48" w:rsidRDefault="00DE692A"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r>
      <w:tr w:rsidR="0062725C" w:rsidRPr="00ED1A46" w:rsidTr="0062725C">
        <w:trPr>
          <w:trHeight w:val="30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25C" w:rsidRPr="00ED1A46" w:rsidRDefault="0062725C" w:rsidP="00220A31">
            <w:pPr>
              <w:spacing w:after="0" w:line="240" w:lineRule="auto"/>
              <w:jc w:val="center"/>
              <w:rPr>
                <w:rFonts w:ascii="Times New Roman" w:eastAsia="Times New Roman" w:hAnsi="Times New Roman"/>
                <w:color w:val="000000"/>
                <w:sz w:val="24"/>
                <w:szCs w:val="24"/>
              </w:rPr>
            </w:pPr>
          </w:p>
        </w:tc>
        <w:tc>
          <w:tcPr>
            <w:tcW w:w="5220" w:type="dxa"/>
            <w:tcBorders>
              <w:top w:val="single" w:sz="4" w:space="0" w:color="auto"/>
              <w:left w:val="nil"/>
              <w:bottom w:val="single" w:sz="4" w:space="0" w:color="auto"/>
              <w:right w:val="single" w:sz="4" w:space="0" w:color="auto"/>
            </w:tcBorders>
            <w:shd w:val="clear" w:color="auto" w:fill="auto"/>
            <w:noWrap/>
            <w:vAlign w:val="bottom"/>
            <w:hideMark/>
          </w:tcPr>
          <w:p w:rsidR="0062725C" w:rsidRPr="00ED1A46" w:rsidRDefault="0062725C" w:rsidP="00220A31">
            <w:pPr>
              <w:spacing w:after="0" w:line="240" w:lineRule="auto"/>
              <w:rPr>
                <w:rFonts w:ascii="Times New Roman" w:eastAsia="Times New Roman" w:hAnsi="Times New Roman"/>
                <w:color w:val="000000"/>
                <w:sz w:val="24"/>
                <w:szCs w:val="24"/>
              </w:rPr>
            </w:pP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62725C" w:rsidRPr="00ED1A46" w:rsidRDefault="0062725C" w:rsidP="00220A31">
            <w:pPr>
              <w:spacing w:after="0" w:line="240" w:lineRule="auto"/>
              <w:jc w:val="center"/>
              <w:rPr>
                <w:rFonts w:ascii="Times New Roman" w:eastAsia="Times New Roman" w:hAnsi="Times New Roman"/>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62725C" w:rsidRDefault="0062725C" w:rsidP="00220A3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177</w:t>
            </w:r>
            <w:r w:rsidR="00391784">
              <w:rPr>
                <w:rFonts w:ascii="Times New Roman" w:eastAsia="Times New Roman" w:hAnsi="Times New Roman"/>
                <w:color w:val="000000"/>
                <w:sz w:val="24"/>
                <w:szCs w:val="24"/>
              </w:rPr>
              <w:t>.099.000</w:t>
            </w:r>
          </w:p>
        </w:tc>
      </w:tr>
    </w:tbl>
    <w:p w:rsidR="00220A31" w:rsidRDefault="00220A31" w:rsidP="003B0EFC">
      <w:pPr>
        <w:pStyle w:val="NoSpacing"/>
        <w:tabs>
          <w:tab w:val="left" w:pos="1710"/>
          <w:tab w:val="left" w:pos="2070"/>
          <w:tab w:val="left" w:pos="2250"/>
        </w:tabs>
        <w:spacing w:line="480" w:lineRule="auto"/>
        <w:ind w:firstLine="720"/>
        <w:jc w:val="both"/>
        <w:rPr>
          <w:rFonts w:ascii="Times New Roman" w:eastAsia="Times New Roman" w:hAnsi="Times New Roman"/>
          <w:sz w:val="24"/>
          <w:szCs w:val="24"/>
        </w:rPr>
      </w:pPr>
    </w:p>
    <w:p w:rsidR="00391784" w:rsidRDefault="003B0EFC" w:rsidP="003B0EFC">
      <w:pPr>
        <w:pStyle w:val="NoSpacing"/>
        <w:tabs>
          <w:tab w:val="left" w:pos="1710"/>
          <w:tab w:val="left" w:pos="2070"/>
          <w:tab w:val="left" w:pos="2250"/>
        </w:tabs>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Berdas</w:t>
      </w:r>
      <w:r w:rsidR="0074372C">
        <w:rPr>
          <w:rFonts w:ascii="Times New Roman" w:eastAsia="Times New Roman" w:hAnsi="Times New Roman"/>
          <w:sz w:val="24"/>
          <w:szCs w:val="24"/>
        </w:rPr>
        <w:t>a</w:t>
      </w:r>
      <w:r>
        <w:rPr>
          <w:rFonts w:ascii="Times New Roman" w:eastAsia="Times New Roman" w:hAnsi="Times New Roman"/>
          <w:sz w:val="24"/>
          <w:szCs w:val="24"/>
        </w:rPr>
        <w:t xml:space="preserve">rkan </w:t>
      </w:r>
      <w:r w:rsidR="009743BB">
        <w:rPr>
          <w:rFonts w:ascii="Times New Roman" w:eastAsia="Times New Roman" w:hAnsi="Times New Roman"/>
          <w:sz w:val="24"/>
          <w:szCs w:val="24"/>
        </w:rPr>
        <w:t>Tabel 2</w:t>
      </w:r>
      <w:r w:rsidR="0074372C">
        <w:rPr>
          <w:rFonts w:ascii="Times New Roman" w:eastAsia="Times New Roman" w:hAnsi="Times New Roman"/>
          <w:sz w:val="24"/>
          <w:szCs w:val="24"/>
        </w:rPr>
        <w:t xml:space="preserve">, diperoleh </w:t>
      </w:r>
      <w:r w:rsidR="00391784">
        <w:rPr>
          <w:rFonts w:ascii="Times New Roman" w:eastAsia="Times New Roman" w:hAnsi="Times New Roman"/>
          <w:sz w:val="24"/>
          <w:szCs w:val="24"/>
        </w:rPr>
        <w:t>nilai ekonomi</w:t>
      </w:r>
      <w:r w:rsidR="0074372C">
        <w:rPr>
          <w:rFonts w:ascii="Times New Roman" w:eastAsia="Times New Roman" w:hAnsi="Times New Roman"/>
          <w:sz w:val="24"/>
          <w:szCs w:val="24"/>
        </w:rPr>
        <w:t xml:space="preserve"> dari hasil hutan non kayu </w:t>
      </w:r>
      <w:r w:rsidR="00391784">
        <w:rPr>
          <w:rFonts w:ascii="Times New Roman" w:eastAsia="Times New Roman" w:hAnsi="Times New Roman"/>
          <w:sz w:val="24"/>
          <w:szCs w:val="24"/>
        </w:rPr>
        <w:t xml:space="preserve">dari tanaman obat adalah </w:t>
      </w:r>
      <w:r w:rsidR="0074372C">
        <w:rPr>
          <w:rFonts w:ascii="Times New Roman" w:eastAsia="Times New Roman" w:hAnsi="Times New Roman"/>
          <w:sz w:val="24"/>
          <w:szCs w:val="24"/>
        </w:rPr>
        <w:t xml:space="preserve">sebesar Rp. </w:t>
      </w:r>
      <w:r w:rsidR="00391784">
        <w:rPr>
          <w:rFonts w:ascii="Times New Roman" w:eastAsia="Times New Roman" w:hAnsi="Times New Roman"/>
          <w:sz w:val="24"/>
          <w:szCs w:val="24"/>
        </w:rPr>
        <w:t>177</w:t>
      </w:r>
      <w:r w:rsidR="0074372C">
        <w:rPr>
          <w:rFonts w:ascii="Times New Roman" w:eastAsia="Times New Roman" w:hAnsi="Times New Roman"/>
          <w:sz w:val="24"/>
          <w:szCs w:val="24"/>
        </w:rPr>
        <w:t>.0</w:t>
      </w:r>
      <w:r w:rsidR="00391784">
        <w:rPr>
          <w:rFonts w:ascii="Times New Roman" w:eastAsia="Times New Roman" w:hAnsi="Times New Roman"/>
          <w:sz w:val="24"/>
          <w:szCs w:val="24"/>
        </w:rPr>
        <w:t>99</w:t>
      </w:r>
      <w:r w:rsidR="0074372C">
        <w:rPr>
          <w:rFonts w:ascii="Times New Roman" w:eastAsia="Times New Roman" w:hAnsi="Times New Roman"/>
          <w:sz w:val="24"/>
          <w:szCs w:val="24"/>
        </w:rPr>
        <w:t>.000</w:t>
      </w:r>
      <w:r w:rsidR="00391784">
        <w:rPr>
          <w:rFonts w:ascii="Times New Roman" w:eastAsia="Times New Roman" w:hAnsi="Times New Roman"/>
          <w:sz w:val="24"/>
          <w:szCs w:val="24"/>
        </w:rPr>
        <w:t>,-</w:t>
      </w:r>
      <w:r w:rsidR="0074372C">
        <w:rPr>
          <w:rFonts w:ascii="Times New Roman" w:eastAsia="Times New Roman" w:hAnsi="Times New Roman"/>
          <w:sz w:val="24"/>
          <w:szCs w:val="24"/>
        </w:rPr>
        <w:t xml:space="preserve"> dengan potensi yang paling besar adalah </w:t>
      </w:r>
      <w:r w:rsidR="00391784">
        <w:rPr>
          <w:rFonts w:ascii="Times New Roman" w:eastAsia="Times New Roman" w:hAnsi="Times New Roman"/>
          <w:sz w:val="24"/>
          <w:szCs w:val="24"/>
        </w:rPr>
        <w:t xml:space="preserve">jahe merah </w:t>
      </w:r>
      <w:r w:rsidR="00391784" w:rsidRPr="00D45AE5">
        <w:rPr>
          <w:rFonts w:ascii="Times New Roman" w:eastAsia="Times New Roman" w:hAnsi="Times New Roman"/>
          <w:color w:val="000000"/>
          <w:sz w:val="24"/>
          <w:szCs w:val="24"/>
        </w:rPr>
        <w:t>(</w:t>
      </w:r>
      <w:r w:rsidR="00391784" w:rsidRPr="00D45AE5">
        <w:rPr>
          <w:rFonts w:ascii="Times New Roman" w:hAnsi="Times New Roman"/>
          <w:i/>
          <w:color w:val="000000"/>
          <w:sz w:val="24"/>
          <w:szCs w:val="24"/>
          <w:shd w:val="clear" w:color="auto" w:fill="FFFFFF"/>
        </w:rPr>
        <w:t>Zingiber officinale Linn. var. rubrum</w:t>
      </w:r>
      <w:r w:rsidR="00391784" w:rsidRPr="00D45AE5">
        <w:rPr>
          <w:rFonts w:ascii="Times New Roman" w:hAnsi="Times New Roman"/>
          <w:color w:val="000000"/>
          <w:sz w:val="24"/>
          <w:szCs w:val="24"/>
          <w:shd w:val="clear" w:color="auto" w:fill="FFFFFF"/>
        </w:rPr>
        <w:t>)</w:t>
      </w:r>
      <w:r w:rsidR="00391784">
        <w:rPr>
          <w:rFonts w:ascii="Times New Roman" w:eastAsia="Times New Roman" w:hAnsi="Times New Roman"/>
          <w:sz w:val="24"/>
          <w:szCs w:val="24"/>
        </w:rPr>
        <w:t xml:space="preserve"> </w:t>
      </w:r>
      <w:r w:rsidR="0074372C">
        <w:rPr>
          <w:rFonts w:ascii="Times New Roman" w:eastAsia="Times New Roman" w:hAnsi="Times New Roman"/>
          <w:sz w:val="24"/>
          <w:szCs w:val="24"/>
        </w:rPr>
        <w:t xml:space="preserve"> yaitu sebesar </w:t>
      </w:r>
      <w:r w:rsidR="00391784">
        <w:rPr>
          <w:rFonts w:ascii="Times New Roman" w:eastAsia="Times New Roman" w:hAnsi="Times New Roman"/>
          <w:sz w:val="24"/>
          <w:szCs w:val="24"/>
        </w:rPr>
        <w:t xml:space="preserve">Rp. </w:t>
      </w:r>
      <w:r w:rsidR="00391784">
        <w:rPr>
          <w:rFonts w:ascii="Times New Roman" w:eastAsia="Times New Roman" w:hAnsi="Times New Roman"/>
          <w:color w:val="000000"/>
          <w:sz w:val="24"/>
          <w:szCs w:val="24"/>
        </w:rPr>
        <w:t>8</w:t>
      </w:r>
      <w:r w:rsidR="00391784" w:rsidRPr="00ED1A46">
        <w:rPr>
          <w:rFonts w:ascii="Times New Roman" w:eastAsia="Times New Roman" w:hAnsi="Times New Roman"/>
          <w:color w:val="000000"/>
          <w:sz w:val="24"/>
          <w:szCs w:val="24"/>
        </w:rPr>
        <w:t>1</w:t>
      </w:r>
      <w:r w:rsidR="00391784">
        <w:rPr>
          <w:rFonts w:ascii="Times New Roman" w:eastAsia="Times New Roman" w:hAnsi="Times New Roman"/>
          <w:color w:val="000000"/>
          <w:sz w:val="24"/>
          <w:szCs w:val="24"/>
        </w:rPr>
        <w:t>.6</w:t>
      </w:r>
      <w:r w:rsidR="00391784" w:rsidRPr="00ED1A46">
        <w:rPr>
          <w:rFonts w:ascii="Times New Roman" w:eastAsia="Times New Roman" w:hAnsi="Times New Roman"/>
          <w:color w:val="000000"/>
          <w:sz w:val="24"/>
          <w:szCs w:val="24"/>
        </w:rPr>
        <w:t>00</w:t>
      </w:r>
      <w:r w:rsidR="00391784">
        <w:rPr>
          <w:rFonts w:ascii="Times New Roman" w:eastAsia="Times New Roman" w:hAnsi="Times New Roman"/>
          <w:color w:val="000000"/>
          <w:sz w:val="24"/>
          <w:szCs w:val="24"/>
        </w:rPr>
        <w:t>.</w:t>
      </w:r>
      <w:r w:rsidR="00391784" w:rsidRPr="00ED1A46">
        <w:rPr>
          <w:rFonts w:ascii="Times New Roman" w:eastAsia="Times New Roman" w:hAnsi="Times New Roman"/>
          <w:color w:val="000000"/>
          <w:sz w:val="24"/>
          <w:szCs w:val="24"/>
        </w:rPr>
        <w:t>000</w:t>
      </w:r>
      <w:r w:rsidR="00391784">
        <w:rPr>
          <w:rFonts w:ascii="Times New Roman" w:eastAsia="Times New Roman" w:hAnsi="Times New Roman"/>
          <w:color w:val="000000"/>
          <w:sz w:val="24"/>
          <w:szCs w:val="24"/>
        </w:rPr>
        <w:t xml:space="preserve">,- yang diikuti oleh Jahe </w:t>
      </w:r>
      <w:r w:rsidR="00391784">
        <w:rPr>
          <w:rFonts w:ascii="Times New Roman" w:eastAsia="Times New Roman" w:hAnsi="Times New Roman"/>
          <w:color w:val="000000"/>
          <w:sz w:val="24"/>
          <w:szCs w:val="24"/>
        </w:rPr>
        <w:lastRenderedPageBreak/>
        <w:t xml:space="preserve">biasa </w:t>
      </w:r>
      <w:r w:rsidR="00391784" w:rsidRPr="00D45AE5">
        <w:rPr>
          <w:rFonts w:ascii="Times New Roman" w:eastAsia="Times New Roman" w:hAnsi="Times New Roman"/>
          <w:color w:val="000000"/>
          <w:sz w:val="24"/>
          <w:szCs w:val="24"/>
        </w:rPr>
        <w:t>(</w:t>
      </w:r>
      <w:r w:rsidR="00391784" w:rsidRPr="00D45AE5">
        <w:rPr>
          <w:rFonts w:ascii="Times New Roman" w:hAnsi="Times New Roman"/>
          <w:i/>
          <w:color w:val="222222"/>
          <w:sz w:val="24"/>
          <w:szCs w:val="24"/>
          <w:shd w:val="clear" w:color="auto" w:fill="FFFFFF"/>
        </w:rPr>
        <w:t>Zingiber officinale</w:t>
      </w:r>
      <w:r w:rsidR="00391784" w:rsidRPr="00D45AE5">
        <w:rPr>
          <w:rFonts w:ascii="Times New Roman" w:eastAsia="Times New Roman" w:hAnsi="Times New Roman"/>
          <w:color w:val="000000"/>
          <w:sz w:val="24"/>
          <w:szCs w:val="24"/>
        </w:rPr>
        <w:t>)</w:t>
      </w:r>
      <w:r w:rsidR="00391784">
        <w:rPr>
          <w:rFonts w:ascii="Times New Roman" w:eastAsia="Times New Roman" w:hAnsi="Times New Roman"/>
          <w:color w:val="000000"/>
          <w:sz w:val="24"/>
          <w:szCs w:val="24"/>
        </w:rPr>
        <w:t xml:space="preserve"> yaitu sebesar Rp. 48</w:t>
      </w:r>
      <w:r w:rsidR="00391784" w:rsidRPr="00ED1A46">
        <w:rPr>
          <w:rFonts w:ascii="Times New Roman" w:eastAsia="Times New Roman" w:hAnsi="Times New Roman"/>
          <w:color w:val="000000"/>
          <w:sz w:val="24"/>
          <w:szCs w:val="24"/>
        </w:rPr>
        <w:t>,</w:t>
      </w:r>
      <w:r w:rsidR="00391784">
        <w:rPr>
          <w:rFonts w:ascii="Times New Roman" w:eastAsia="Times New Roman" w:hAnsi="Times New Roman"/>
          <w:color w:val="000000"/>
          <w:sz w:val="24"/>
          <w:szCs w:val="24"/>
        </w:rPr>
        <w:t>7</w:t>
      </w:r>
      <w:r w:rsidR="00391784" w:rsidRPr="00ED1A46">
        <w:rPr>
          <w:rFonts w:ascii="Times New Roman" w:eastAsia="Times New Roman" w:hAnsi="Times New Roman"/>
          <w:color w:val="000000"/>
          <w:sz w:val="24"/>
          <w:szCs w:val="24"/>
        </w:rPr>
        <w:t>50,000</w:t>
      </w:r>
      <w:r w:rsidR="00391784">
        <w:rPr>
          <w:rFonts w:ascii="Times New Roman" w:eastAsia="Times New Roman" w:hAnsi="Times New Roman"/>
          <w:color w:val="000000"/>
          <w:sz w:val="24"/>
          <w:szCs w:val="24"/>
        </w:rPr>
        <w:t xml:space="preserve">,- dan </w:t>
      </w:r>
      <w:r w:rsidR="00391784" w:rsidRPr="00ED1A46">
        <w:rPr>
          <w:rFonts w:ascii="Times New Roman" w:eastAsia="Times New Roman" w:hAnsi="Times New Roman"/>
          <w:color w:val="000000"/>
          <w:sz w:val="24"/>
          <w:szCs w:val="24"/>
        </w:rPr>
        <w:t>Sirih Merah</w:t>
      </w:r>
      <w:r w:rsidR="00391784" w:rsidRPr="00D45AE5">
        <w:rPr>
          <w:rFonts w:ascii="Times New Roman" w:eastAsia="Times New Roman" w:hAnsi="Times New Roman"/>
          <w:color w:val="000000"/>
          <w:sz w:val="24"/>
          <w:szCs w:val="24"/>
        </w:rPr>
        <w:t xml:space="preserve"> (</w:t>
      </w:r>
      <w:r w:rsidR="00391784" w:rsidRPr="00D45AE5">
        <w:rPr>
          <w:rFonts w:ascii="Times New Roman" w:hAnsi="Times New Roman"/>
          <w:i/>
          <w:color w:val="222222"/>
          <w:sz w:val="24"/>
          <w:szCs w:val="24"/>
          <w:shd w:val="clear" w:color="auto" w:fill="FFFFFF"/>
        </w:rPr>
        <w:t>Piper ornatum</w:t>
      </w:r>
      <w:r w:rsidR="00391784" w:rsidRPr="00D45AE5">
        <w:rPr>
          <w:rFonts w:ascii="Times New Roman" w:hAnsi="Times New Roman"/>
          <w:color w:val="222222"/>
          <w:sz w:val="24"/>
          <w:szCs w:val="24"/>
          <w:shd w:val="clear" w:color="auto" w:fill="FFFFFF"/>
        </w:rPr>
        <w:t>)</w:t>
      </w:r>
      <w:r w:rsidR="00391784">
        <w:rPr>
          <w:rFonts w:ascii="Times New Roman" w:hAnsi="Times New Roman"/>
          <w:color w:val="222222"/>
          <w:sz w:val="24"/>
          <w:szCs w:val="24"/>
          <w:shd w:val="clear" w:color="auto" w:fill="FFFFFF"/>
        </w:rPr>
        <w:t xml:space="preserve"> sebesar Rp. </w:t>
      </w:r>
      <w:r w:rsidR="00391784" w:rsidRPr="00ED1A46">
        <w:rPr>
          <w:rFonts w:ascii="Times New Roman" w:eastAsia="Times New Roman" w:hAnsi="Times New Roman"/>
          <w:color w:val="000000"/>
          <w:sz w:val="24"/>
          <w:szCs w:val="24"/>
        </w:rPr>
        <w:t>46</w:t>
      </w:r>
      <w:r w:rsidR="00391784">
        <w:rPr>
          <w:rFonts w:ascii="Times New Roman" w:eastAsia="Times New Roman" w:hAnsi="Times New Roman"/>
          <w:color w:val="000000"/>
          <w:sz w:val="24"/>
          <w:szCs w:val="24"/>
        </w:rPr>
        <w:t>.</w:t>
      </w:r>
      <w:r w:rsidR="00391784" w:rsidRPr="00ED1A46">
        <w:rPr>
          <w:rFonts w:ascii="Times New Roman" w:eastAsia="Times New Roman" w:hAnsi="Times New Roman"/>
          <w:color w:val="000000"/>
          <w:sz w:val="24"/>
          <w:szCs w:val="24"/>
        </w:rPr>
        <w:t>080</w:t>
      </w:r>
      <w:r w:rsidR="00391784">
        <w:rPr>
          <w:rFonts w:ascii="Times New Roman" w:eastAsia="Times New Roman" w:hAnsi="Times New Roman"/>
          <w:color w:val="000000"/>
          <w:sz w:val="24"/>
          <w:szCs w:val="24"/>
        </w:rPr>
        <w:t>.</w:t>
      </w:r>
      <w:r w:rsidR="00391784" w:rsidRPr="00ED1A46">
        <w:rPr>
          <w:rFonts w:ascii="Times New Roman" w:eastAsia="Times New Roman" w:hAnsi="Times New Roman"/>
          <w:color w:val="000000"/>
          <w:sz w:val="24"/>
          <w:szCs w:val="24"/>
        </w:rPr>
        <w:t>000</w:t>
      </w:r>
      <w:r w:rsidR="00391784">
        <w:rPr>
          <w:rFonts w:ascii="Times New Roman" w:eastAsia="Times New Roman" w:hAnsi="Times New Roman"/>
          <w:color w:val="000000"/>
          <w:sz w:val="24"/>
          <w:szCs w:val="24"/>
        </w:rPr>
        <w:t>,-</w:t>
      </w:r>
      <w:r w:rsidR="0074372C">
        <w:rPr>
          <w:rFonts w:ascii="Times New Roman" w:eastAsia="Times New Roman" w:hAnsi="Times New Roman"/>
          <w:sz w:val="24"/>
          <w:szCs w:val="24"/>
        </w:rPr>
        <w:t xml:space="preserve">. </w:t>
      </w:r>
    </w:p>
    <w:p w:rsidR="003B0EFC" w:rsidRDefault="00391784" w:rsidP="003B0EFC">
      <w:pPr>
        <w:pStyle w:val="NoSpacing"/>
        <w:tabs>
          <w:tab w:val="left" w:pos="1710"/>
          <w:tab w:val="left" w:pos="2070"/>
          <w:tab w:val="left" w:pos="2250"/>
        </w:tabs>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Tanaman obat</w:t>
      </w:r>
      <w:r w:rsidR="0074372C">
        <w:rPr>
          <w:rFonts w:ascii="Times New Roman" w:eastAsia="Times New Roman" w:hAnsi="Times New Roman"/>
          <w:sz w:val="24"/>
          <w:szCs w:val="24"/>
        </w:rPr>
        <w:t xml:space="preserve"> yang tidak dijual ke pasar atau masyarakat sendiri yang memanfaatkannya adalah daun </w:t>
      </w:r>
      <w:r w:rsidRPr="00ED1A46">
        <w:rPr>
          <w:rFonts w:ascii="Times New Roman" w:eastAsia="Times New Roman" w:hAnsi="Times New Roman"/>
          <w:color w:val="000000"/>
          <w:sz w:val="24"/>
          <w:szCs w:val="24"/>
        </w:rPr>
        <w:t>Kumis Kucing</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Orthosiphon aristatus</w:t>
      </w:r>
      <w:r w:rsidRPr="00D45AE5">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Pr="00ED1A46">
        <w:rPr>
          <w:rFonts w:ascii="Times New Roman" w:eastAsia="Times New Roman" w:hAnsi="Times New Roman"/>
          <w:color w:val="000000"/>
          <w:sz w:val="24"/>
          <w:szCs w:val="24"/>
        </w:rPr>
        <w:t>Mengkudu</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Morinda citrifolia</w:t>
      </w:r>
      <w:r w:rsidRPr="00D45AE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ED1A46">
        <w:rPr>
          <w:rFonts w:ascii="Times New Roman" w:eastAsia="Times New Roman" w:hAnsi="Times New Roman"/>
          <w:color w:val="000000"/>
          <w:sz w:val="24"/>
          <w:szCs w:val="24"/>
        </w:rPr>
        <w:t>Jarak</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Ricinus communis</w:t>
      </w:r>
      <w:r w:rsidRPr="00D45AE5">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Pr="00ED1A46">
        <w:rPr>
          <w:rFonts w:ascii="Times New Roman" w:eastAsia="Times New Roman" w:hAnsi="Times New Roman"/>
          <w:color w:val="000000"/>
          <w:sz w:val="24"/>
          <w:szCs w:val="24"/>
        </w:rPr>
        <w:t>Kemangi</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Ocimum × citriodorum</w:t>
      </w:r>
      <w:r w:rsidRPr="00D45AE5">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Pr="00ED1A46">
        <w:rPr>
          <w:rFonts w:ascii="Times New Roman" w:eastAsia="Times New Roman" w:hAnsi="Times New Roman"/>
          <w:color w:val="000000"/>
          <w:sz w:val="24"/>
          <w:szCs w:val="24"/>
        </w:rPr>
        <w:t>Kembang Sepatu</w:t>
      </w:r>
      <w:r w:rsidRPr="00D45AE5">
        <w:rPr>
          <w:rFonts w:ascii="Times New Roman" w:eastAsia="Times New Roman" w:hAnsi="Times New Roman"/>
          <w:color w:val="000000"/>
          <w:sz w:val="24"/>
          <w:szCs w:val="24"/>
        </w:rPr>
        <w:t xml:space="preserve"> (</w:t>
      </w:r>
      <w:r w:rsidRPr="00D45AE5">
        <w:rPr>
          <w:rFonts w:ascii="Times New Roman" w:hAnsi="Times New Roman"/>
          <w:i/>
          <w:color w:val="222222"/>
          <w:sz w:val="24"/>
          <w:szCs w:val="24"/>
          <w:shd w:val="clear" w:color="auto" w:fill="FFFFFF"/>
        </w:rPr>
        <w:t>Hibiscus rosa-sinensis</w:t>
      </w:r>
      <w:r w:rsidRPr="00D45AE5">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00382915" w:rsidRPr="00ED1A46">
        <w:rPr>
          <w:rFonts w:ascii="Times New Roman" w:eastAsia="Times New Roman" w:hAnsi="Times New Roman"/>
          <w:color w:val="000000"/>
          <w:sz w:val="24"/>
          <w:szCs w:val="24"/>
        </w:rPr>
        <w:t>Sere</w:t>
      </w:r>
      <w:r w:rsidR="00382915" w:rsidRPr="00D45AE5">
        <w:rPr>
          <w:rFonts w:ascii="Times New Roman" w:eastAsia="Times New Roman" w:hAnsi="Times New Roman"/>
          <w:color w:val="000000"/>
          <w:sz w:val="24"/>
          <w:szCs w:val="24"/>
        </w:rPr>
        <w:t>h</w:t>
      </w:r>
      <w:r w:rsidR="00382915" w:rsidRPr="00ED1A46">
        <w:rPr>
          <w:rFonts w:ascii="Times New Roman" w:eastAsia="Times New Roman" w:hAnsi="Times New Roman"/>
          <w:color w:val="000000"/>
          <w:sz w:val="24"/>
          <w:szCs w:val="24"/>
        </w:rPr>
        <w:t xml:space="preserve"> Wangi</w:t>
      </w:r>
      <w:r w:rsidR="00382915" w:rsidRPr="00D45AE5">
        <w:rPr>
          <w:rFonts w:ascii="Times New Roman" w:eastAsia="Times New Roman" w:hAnsi="Times New Roman"/>
          <w:color w:val="000000"/>
          <w:sz w:val="24"/>
          <w:szCs w:val="24"/>
        </w:rPr>
        <w:t xml:space="preserve"> (</w:t>
      </w:r>
      <w:r w:rsidR="00382915" w:rsidRPr="00D45AE5">
        <w:rPr>
          <w:rFonts w:ascii="Times New Roman" w:hAnsi="Times New Roman"/>
          <w:i/>
          <w:color w:val="222222"/>
          <w:sz w:val="24"/>
          <w:szCs w:val="24"/>
          <w:shd w:val="clear" w:color="auto" w:fill="FFFFFF"/>
        </w:rPr>
        <w:t>Cymbopogon nardus</w:t>
      </w:r>
      <w:r w:rsidR="00382915" w:rsidRPr="00D45AE5">
        <w:rPr>
          <w:rFonts w:ascii="Times New Roman" w:hAnsi="Times New Roman"/>
          <w:color w:val="222222"/>
          <w:sz w:val="24"/>
          <w:szCs w:val="24"/>
          <w:shd w:val="clear" w:color="auto" w:fill="FFFFFF"/>
        </w:rPr>
        <w:t>)</w:t>
      </w:r>
      <w:r w:rsidR="00382915">
        <w:rPr>
          <w:rFonts w:ascii="Times New Roman" w:hAnsi="Times New Roman"/>
          <w:color w:val="222222"/>
          <w:sz w:val="24"/>
          <w:szCs w:val="24"/>
          <w:shd w:val="clear" w:color="auto" w:fill="FFFFFF"/>
        </w:rPr>
        <w:t xml:space="preserve">, </w:t>
      </w:r>
      <w:r w:rsidR="00382915" w:rsidRPr="00ED1A46">
        <w:rPr>
          <w:rFonts w:ascii="Times New Roman" w:eastAsia="Times New Roman" w:hAnsi="Times New Roman"/>
          <w:color w:val="000000"/>
          <w:sz w:val="24"/>
          <w:szCs w:val="24"/>
        </w:rPr>
        <w:t>Sere</w:t>
      </w:r>
      <w:r w:rsidR="00382915" w:rsidRPr="00D45AE5">
        <w:rPr>
          <w:rFonts w:ascii="Times New Roman" w:eastAsia="Times New Roman" w:hAnsi="Times New Roman"/>
          <w:color w:val="000000"/>
          <w:sz w:val="24"/>
          <w:szCs w:val="24"/>
        </w:rPr>
        <w:t>h (</w:t>
      </w:r>
      <w:r w:rsidR="00382915" w:rsidRPr="00D45AE5">
        <w:rPr>
          <w:rFonts w:ascii="Times New Roman" w:hAnsi="Times New Roman"/>
          <w:i/>
          <w:color w:val="222222"/>
          <w:sz w:val="24"/>
          <w:szCs w:val="24"/>
          <w:shd w:val="clear" w:color="auto" w:fill="FFFFFF"/>
        </w:rPr>
        <w:t>Cymbopogon citrates</w:t>
      </w:r>
      <w:r w:rsidR="00382915" w:rsidRPr="00D45AE5">
        <w:rPr>
          <w:rFonts w:ascii="Times New Roman" w:hAnsi="Times New Roman"/>
          <w:color w:val="222222"/>
          <w:sz w:val="24"/>
          <w:szCs w:val="24"/>
          <w:shd w:val="clear" w:color="auto" w:fill="FFFFFF"/>
        </w:rPr>
        <w:t>)</w:t>
      </w:r>
      <w:r w:rsidR="00382915">
        <w:rPr>
          <w:rFonts w:ascii="Times New Roman" w:hAnsi="Times New Roman"/>
          <w:color w:val="222222"/>
          <w:sz w:val="24"/>
          <w:szCs w:val="24"/>
          <w:shd w:val="clear" w:color="auto" w:fill="FFFFFF"/>
        </w:rPr>
        <w:t xml:space="preserve">, </w:t>
      </w:r>
      <w:r w:rsidR="00382915" w:rsidRPr="00ED1A46">
        <w:rPr>
          <w:rFonts w:ascii="Times New Roman" w:eastAsia="Times New Roman" w:hAnsi="Times New Roman"/>
          <w:color w:val="000000"/>
          <w:sz w:val="24"/>
          <w:szCs w:val="24"/>
        </w:rPr>
        <w:t>Tapak Dara</w:t>
      </w:r>
      <w:r w:rsidR="00382915" w:rsidRPr="00D45AE5">
        <w:rPr>
          <w:rFonts w:ascii="Times New Roman" w:eastAsia="Times New Roman" w:hAnsi="Times New Roman"/>
          <w:color w:val="000000"/>
          <w:sz w:val="24"/>
          <w:szCs w:val="24"/>
        </w:rPr>
        <w:t xml:space="preserve"> (</w:t>
      </w:r>
      <w:r w:rsidR="00382915" w:rsidRPr="00D45AE5">
        <w:rPr>
          <w:rFonts w:ascii="Times New Roman" w:hAnsi="Times New Roman"/>
          <w:i/>
          <w:color w:val="222222"/>
          <w:sz w:val="24"/>
          <w:szCs w:val="24"/>
          <w:shd w:val="clear" w:color="auto" w:fill="FFFFFF"/>
        </w:rPr>
        <w:t>Catharanthus roseus</w:t>
      </w:r>
      <w:r w:rsidR="00382915" w:rsidRPr="00D45AE5">
        <w:rPr>
          <w:rFonts w:ascii="Times New Roman" w:hAnsi="Times New Roman"/>
          <w:color w:val="222222"/>
          <w:sz w:val="24"/>
          <w:szCs w:val="24"/>
          <w:shd w:val="clear" w:color="auto" w:fill="FFFFFF"/>
        </w:rPr>
        <w:t>)</w:t>
      </w:r>
      <w:r w:rsidR="00382915">
        <w:rPr>
          <w:rFonts w:ascii="Times New Roman" w:hAnsi="Times New Roman"/>
          <w:color w:val="222222"/>
          <w:sz w:val="24"/>
          <w:szCs w:val="24"/>
          <w:shd w:val="clear" w:color="auto" w:fill="FFFFFF"/>
        </w:rPr>
        <w:t xml:space="preserve">, </w:t>
      </w:r>
      <w:r w:rsidR="00382915" w:rsidRPr="00ED1A46">
        <w:rPr>
          <w:rFonts w:ascii="Times New Roman" w:eastAsia="Times New Roman" w:hAnsi="Times New Roman"/>
          <w:color w:val="000000"/>
          <w:sz w:val="24"/>
          <w:szCs w:val="24"/>
        </w:rPr>
        <w:t>Beluntas</w:t>
      </w:r>
      <w:r w:rsidR="00382915" w:rsidRPr="00D45AE5">
        <w:rPr>
          <w:rFonts w:ascii="Times New Roman" w:eastAsia="Times New Roman" w:hAnsi="Times New Roman"/>
          <w:color w:val="000000"/>
          <w:sz w:val="24"/>
          <w:szCs w:val="24"/>
        </w:rPr>
        <w:t xml:space="preserve"> (</w:t>
      </w:r>
      <w:r w:rsidR="00382915" w:rsidRPr="00D45AE5">
        <w:rPr>
          <w:rFonts w:ascii="Times New Roman" w:hAnsi="Times New Roman"/>
          <w:i/>
          <w:color w:val="222222"/>
          <w:sz w:val="24"/>
          <w:szCs w:val="24"/>
          <w:shd w:val="clear" w:color="auto" w:fill="FFFFFF"/>
        </w:rPr>
        <w:t>Pluchea indica</w:t>
      </w:r>
      <w:r w:rsidR="00382915" w:rsidRPr="00D45AE5">
        <w:rPr>
          <w:rFonts w:ascii="Times New Roman" w:hAnsi="Times New Roman"/>
          <w:color w:val="222222"/>
          <w:sz w:val="24"/>
          <w:szCs w:val="24"/>
          <w:shd w:val="clear" w:color="auto" w:fill="FFFFFF"/>
        </w:rPr>
        <w:t>)</w:t>
      </w:r>
      <w:r w:rsidR="00382915">
        <w:rPr>
          <w:rFonts w:ascii="Times New Roman" w:hAnsi="Times New Roman"/>
          <w:color w:val="222222"/>
          <w:sz w:val="24"/>
          <w:szCs w:val="24"/>
          <w:shd w:val="clear" w:color="auto" w:fill="FFFFFF"/>
        </w:rPr>
        <w:t xml:space="preserve">, </w:t>
      </w:r>
      <w:r w:rsidR="00382915" w:rsidRPr="00ED1A46">
        <w:rPr>
          <w:rFonts w:ascii="Times New Roman" w:eastAsia="Times New Roman" w:hAnsi="Times New Roman"/>
          <w:color w:val="000000"/>
          <w:sz w:val="24"/>
          <w:szCs w:val="24"/>
        </w:rPr>
        <w:t>Cocor Bebek</w:t>
      </w:r>
      <w:r w:rsidR="00382915" w:rsidRPr="00D45AE5">
        <w:rPr>
          <w:rFonts w:ascii="Times New Roman" w:eastAsia="Times New Roman" w:hAnsi="Times New Roman"/>
          <w:color w:val="000000"/>
          <w:sz w:val="24"/>
          <w:szCs w:val="24"/>
        </w:rPr>
        <w:t xml:space="preserve"> (</w:t>
      </w:r>
      <w:r w:rsidR="00382915" w:rsidRPr="00D45AE5">
        <w:rPr>
          <w:rFonts w:ascii="Times New Roman" w:hAnsi="Times New Roman"/>
          <w:i/>
          <w:color w:val="222222"/>
          <w:sz w:val="24"/>
          <w:szCs w:val="24"/>
          <w:shd w:val="clear" w:color="auto" w:fill="FFFFFF"/>
        </w:rPr>
        <w:t>Bryophyllum pinnatum</w:t>
      </w:r>
      <w:r w:rsidR="00382915" w:rsidRPr="00D45AE5">
        <w:rPr>
          <w:rFonts w:ascii="Times New Roman" w:hAnsi="Times New Roman"/>
          <w:color w:val="222222"/>
          <w:sz w:val="24"/>
          <w:szCs w:val="24"/>
          <w:shd w:val="clear" w:color="auto" w:fill="FFFFFF"/>
        </w:rPr>
        <w:t>)</w:t>
      </w:r>
      <w:r w:rsidR="00382915">
        <w:rPr>
          <w:rFonts w:ascii="Times New Roman" w:hAnsi="Times New Roman"/>
          <w:color w:val="222222"/>
          <w:sz w:val="24"/>
          <w:szCs w:val="24"/>
          <w:shd w:val="clear" w:color="auto" w:fill="FFFFFF"/>
        </w:rPr>
        <w:t xml:space="preserve">, </w:t>
      </w:r>
      <w:r w:rsidR="0074372C">
        <w:rPr>
          <w:rFonts w:ascii="Times New Roman" w:eastAsia="Times New Roman" w:hAnsi="Times New Roman"/>
          <w:sz w:val="24"/>
          <w:szCs w:val="24"/>
        </w:rPr>
        <w:t>karena beberapa tanaman tersebut banyak terdapat dihutan dan tidak berpotensi untuk dijual.</w:t>
      </w:r>
      <w:r w:rsidR="00382915">
        <w:rPr>
          <w:rFonts w:ascii="Times New Roman" w:eastAsia="Times New Roman" w:hAnsi="Times New Roman"/>
          <w:sz w:val="24"/>
          <w:szCs w:val="24"/>
        </w:rPr>
        <w:t xml:space="preserve"> Jahe merah dan Jahe banyak digunakan oleh masyarakat untuk bumbu masak dan untuk minuman penghangat badan.</w:t>
      </w:r>
      <w:r w:rsidR="0074372C">
        <w:rPr>
          <w:rFonts w:ascii="Times New Roman" w:eastAsia="Times New Roman" w:hAnsi="Times New Roman"/>
          <w:sz w:val="24"/>
          <w:szCs w:val="24"/>
        </w:rPr>
        <w:t xml:space="preserve"> Daun sirih banyak dimanfaatkan oleh masyarakat kerena </w:t>
      </w:r>
      <w:r w:rsidR="005C2311">
        <w:rPr>
          <w:rFonts w:ascii="Times New Roman" w:eastAsia="Times New Roman" w:hAnsi="Times New Roman"/>
          <w:sz w:val="24"/>
          <w:szCs w:val="24"/>
        </w:rPr>
        <w:t>banyak kegunaan</w:t>
      </w:r>
      <w:r w:rsidR="00382915">
        <w:rPr>
          <w:rFonts w:ascii="Times New Roman" w:eastAsia="Times New Roman" w:hAnsi="Times New Roman"/>
          <w:sz w:val="24"/>
          <w:szCs w:val="24"/>
        </w:rPr>
        <w:t>nya</w:t>
      </w:r>
      <w:r w:rsidR="005C2311">
        <w:rPr>
          <w:rFonts w:ascii="Times New Roman" w:eastAsia="Times New Roman" w:hAnsi="Times New Roman"/>
          <w:sz w:val="24"/>
          <w:szCs w:val="24"/>
        </w:rPr>
        <w:t xml:space="preserve"> yaitu mengatasi batuk bronchitis, mengobati luka bakar, mencegah bau mulut, mengatasi mata merah dan gatal-gatal.</w:t>
      </w:r>
    </w:p>
    <w:p w:rsidR="002E2129" w:rsidRDefault="002E2129" w:rsidP="002E2129">
      <w:pPr>
        <w:pStyle w:val="NoSpacing"/>
        <w:numPr>
          <w:ilvl w:val="1"/>
          <w:numId w:val="31"/>
        </w:numPr>
        <w:tabs>
          <w:tab w:val="left" w:pos="1710"/>
          <w:tab w:val="left" w:pos="2070"/>
          <w:tab w:val="left" w:pos="2250"/>
        </w:tabs>
        <w:spacing w:line="48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rPr>
        <w:t>Nilai Ekonomi</w:t>
      </w:r>
      <w:r w:rsidR="005C2311">
        <w:rPr>
          <w:rFonts w:ascii="Times New Roman" w:eastAsia="Times New Roman" w:hAnsi="Times New Roman"/>
          <w:sz w:val="24"/>
          <w:szCs w:val="24"/>
        </w:rPr>
        <w:t xml:space="preserve"> Produk Agroforestri</w:t>
      </w:r>
    </w:p>
    <w:p w:rsidR="00AF7202" w:rsidRDefault="005C2311" w:rsidP="00C947DE">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Sumber daya hutan khususnya pada pola agroforestri mempunyai nilai sumberdaya yang sangat tinggi. Untuk menghitung nilai ekonomi produk agroforestri dilakukan pengamatan dilapangan melalui wawancara dan kuisioner kemudian dianalisis secara kuantitatif. Nilai ekonomi jenis-jenis produk </w:t>
      </w:r>
      <w:r w:rsidR="00D65851">
        <w:rPr>
          <w:rFonts w:ascii="Times New Roman" w:eastAsia="Times New Roman" w:hAnsi="Times New Roman"/>
          <w:sz w:val="24"/>
          <w:szCs w:val="24"/>
        </w:rPr>
        <w:t>agroforestri diperoleh dari perkalian antara total pengambilan per unit per tahun dengan harga hasil h</w:t>
      </w:r>
      <w:r w:rsidR="0032583D">
        <w:rPr>
          <w:rFonts w:ascii="Times New Roman" w:eastAsia="Times New Roman" w:hAnsi="Times New Roman"/>
          <w:sz w:val="24"/>
          <w:szCs w:val="24"/>
        </w:rPr>
        <w:t>u</w:t>
      </w:r>
      <w:r w:rsidR="00D65851">
        <w:rPr>
          <w:rFonts w:ascii="Times New Roman" w:eastAsia="Times New Roman" w:hAnsi="Times New Roman"/>
          <w:sz w:val="24"/>
          <w:szCs w:val="24"/>
        </w:rPr>
        <w:t xml:space="preserve">tan per unit per jenis per tahun. Berdasarkan hasil penelitian, beberapa jenis produk agroforestri menghasilkan produk yang dapat dikonsumsi langsung oleh masyarakat. </w:t>
      </w:r>
      <w:r w:rsidR="00193E83">
        <w:rPr>
          <w:rFonts w:ascii="Times New Roman" w:eastAsia="Times New Roman" w:hAnsi="Times New Roman"/>
          <w:sz w:val="24"/>
          <w:szCs w:val="24"/>
        </w:rPr>
        <w:t>Hal ini s</w:t>
      </w:r>
      <w:r w:rsidR="00D65851">
        <w:rPr>
          <w:rFonts w:ascii="Times New Roman" w:eastAsia="Times New Roman" w:hAnsi="Times New Roman"/>
          <w:sz w:val="24"/>
          <w:szCs w:val="24"/>
        </w:rPr>
        <w:t xml:space="preserve">ejalan dengan </w:t>
      </w:r>
      <w:r w:rsidR="00193E83">
        <w:rPr>
          <w:rFonts w:ascii="Times New Roman" w:eastAsia="Times New Roman" w:hAnsi="Times New Roman"/>
          <w:sz w:val="24"/>
          <w:szCs w:val="24"/>
        </w:rPr>
        <w:t>pendapat</w:t>
      </w:r>
      <w:r w:rsidR="00D65851">
        <w:rPr>
          <w:rFonts w:ascii="Times New Roman" w:eastAsia="Times New Roman" w:hAnsi="Times New Roman"/>
          <w:sz w:val="24"/>
          <w:szCs w:val="24"/>
        </w:rPr>
        <w:t xml:space="preserve"> Nurfatriani (2006) mengatakan bahwa nilai sumber daya hutan sendiri bersumber dari berbagai manfaat yang diperoleh masyarakat. Masyarakat yang menerima manfaat secara langsung akan memiliki persepsi yang positif terhadap nilai </w:t>
      </w:r>
      <w:r w:rsidR="00D65851">
        <w:rPr>
          <w:rFonts w:ascii="Times New Roman" w:eastAsia="Times New Roman" w:hAnsi="Times New Roman"/>
          <w:sz w:val="24"/>
          <w:szCs w:val="24"/>
        </w:rPr>
        <w:lastRenderedPageBreak/>
        <w:t xml:space="preserve">sumber daya hutan yang ditunjukkan dengan tingginya nilai sumberdaya hutan tersebut. Nilai ekonomi produk agroforestri </w:t>
      </w:r>
      <w:r w:rsidR="00193E83">
        <w:rPr>
          <w:rFonts w:ascii="Times New Roman" w:eastAsia="Times New Roman" w:hAnsi="Times New Roman"/>
          <w:sz w:val="24"/>
          <w:szCs w:val="24"/>
        </w:rPr>
        <w:t xml:space="preserve">dari responden Desa Mara Satu </w:t>
      </w:r>
      <w:r w:rsidR="00D65851">
        <w:rPr>
          <w:rFonts w:ascii="Times New Roman" w:eastAsia="Times New Roman" w:hAnsi="Times New Roman"/>
          <w:sz w:val="24"/>
          <w:szCs w:val="24"/>
        </w:rPr>
        <w:t xml:space="preserve">dapat dilihat pada Tabel </w:t>
      </w:r>
      <w:r w:rsidR="00193E83">
        <w:rPr>
          <w:rFonts w:ascii="Times New Roman" w:eastAsia="Times New Roman" w:hAnsi="Times New Roman"/>
          <w:sz w:val="24"/>
          <w:szCs w:val="24"/>
        </w:rPr>
        <w:t>3</w:t>
      </w:r>
      <w:r w:rsidR="00D65851">
        <w:rPr>
          <w:rFonts w:ascii="Times New Roman" w:eastAsia="Times New Roman" w:hAnsi="Times New Roman"/>
          <w:sz w:val="24"/>
          <w:szCs w:val="24"/>
        </w:rPr>
        <w:t>.</w:t>
      </w:r>
    </w:p>
    <w:p w:rsidR="00193E83" w:rsidRDefault="00193E83" w:rsidP="00193E83">
      <w:pPr>
        <w:pStyle w:val="NoSpacing"/>
        <w:tabs>
          <w:tab w:val="left" w:pos="1080"/>
          <w:tab w:val="left" w:pos="1710"/>
          <w:tab w:val="left" w:pos="2070"/>
          <w:tab w:val="left" w:pos="2250"/>
        </w:tabs>
        <w:spacing w:line="480" w:lineRule="auto"/>
        <w:jc w:val="both"/>
        <w:rPr>
          <w:rFonts w:ascii="Times New Roman" w:eastAsia="Times New Roman" w:hAnsi="Times New Roman"/>
          <w:sz w:val="24"/>
          <w:szCs w:val="24"/>
        </w:rPr>
      </w:pPr>
      <w:r>
        <w:rPr>
          <w:rFonts w:ascii="Times New Roman" w:eastAsia="Times New Roman" w:hAnsi="Times New Roman"/>
          <w:sz w:val="24"/>
          <w:szCs w:val="24"/>
        </w:rPr>
        <w:t>Tabel 3. Nilai Ekonomi Produk Agroforestri Responden Desa Mara Satu</w:t>
      </w:r>
    </w:p>
    <w:tbl>
      <w:tblPr>
        <w:tblW w:w="9735" w:type="dxa"/>
        <w:tblInd w:w="85" w:type="dxa"/>
        <w:tblLook w:val="04A0"/>
      </w:tblPr>
      <w:tblGrid>
        <w:gridCol w:w="580"/>
        <w:gridCol w:w="2197"/>
        <w:gridCol w:w="1200"/>
        <w:gridCol w:w="1266"/>
        <w:gridCol w:w="1350"/>
        <w:gridCol w:w="2030"/>
        <w:gridCol w:w="1112"/>
      </w:tblGrid>
      <w:tr w:rsidR="00193E83" w:rsidRPr="00F54F48" w:rsidTr="00193E83">
        <w:trPr>
          <w:trHeight w:val="402"/>
        </w:trPr>
        <w:tc>
          <w:tcPr>
            <w:tcW w:w="580"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No.</w:t>
            </w:r>
          </w:p>
        </w:tc>
        <w:tc>
          <w:tcPr>
            <w:tcW w:w="2197" w:type="dxa"/>
            <w:tcBorders>
              <w:top w:val="double" w:sz="6" w:space="0" w:color="auto"/>
              <w:left w:val="nil"/>
              <w:bottom w:val="double" w:sz="6" w:space="0" w:color="auto"/>
              <w:right w:val="single" w:sz="4" w:space="0" w:color="auto"/>
            </w:tcBorders>
            <w:shd w:val="clear" w:color="auto" w:fill="auto"/>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Produk Agroforestri</w:t>
            </w:r>
          </w:p>
        </w:tc>
        <w:tc>
          <w:tcPr>
            <w:tcW w:w="1200" w:type="dxa"/>
            <w:tcBorders>
              <w:top w:val="double" w:sz="6" w:space="0" w:color="auto"/>
              <w:left w:val="nil"/>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Satuan</w:t>
            </w:r>
          </w:p>
        </w:tc>
        <w:tc>
          <w:tcPr>
            <w:tcW w:w="1266" w:type="dxa"/>
            <w:tcBorders>
              <w:top w:val="double" w:sz="6" w:space="0" w:color="auto"/>
              <w:left w:val="nil"/>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 xml:space="preserve"> TP </w:t>
            </w:r>
          </w:p>
        </w:tc>
        <w:tc>
          <w:tcPr>
            <w:tcW w:w="1350" w:type="dxa"/>
            <w:tcBorders>
              <w:top w:val="double" w:sz="6" w:space="0" w:color="auto"/>
              <w:left w:val="nil"/>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 xml:space="preserve"> Harga </w:t>
            </w:r>
          </w:p>
        </w:tc>
        <w:tc>
          <w:tcPr>
            <w:tcW w:w="2030" w:type="dxa"/>
            <w:tcBorders>
              <w:top w:val="double" w:sz="6" w:space="0" w:color="auto"/>
              <w:left w:val="nil"/>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NE (Rp/Thn)</w:t>
            </w:r>
          </w:p>
        </w:tc>
        <w:tc>
          <w:tcPr>
            <w:tcW w:w="1112" w:type="dxa"/>
            <w:tcBorders>
              <w:top w:val="double" w:sz="6" w:space="0" w:color="auto"/>
              <w:left w:val="nil"/>
              <w:bottom w:val="double" w:sz="6" w:space="0" w:color="auto"/>
              <w:right w:val="double" w:sz="6" w:space="0" w:color="auto"/>
            </w:tcBorders>
            <w:shd w:val="clear" w:color="auto" w:fill="auto"/>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 NE</w:t>
            </w:r>
          </w:p>
        </w:tc>
      </w:tr>
      <w:tr w:rsidR="00193E83" w:rsidRPr="00F54F48" w:rsidTr="00193E83">
        <w:trPr>
          <w:trHeight w:val="41"/>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Durian</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Buah</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115,250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576,250,000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17.02</w:t>
            </w:r>
          </w:p>
        </w:tc>
      </w:tr>
      <w:tr w:rsidR="00193E83" w:rsidRPr="00F54F48" w:rsidTr="00193E83">
        <w:trPr>
          <w:trHeight w:val="188"/>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2</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Elai</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Buah</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54,900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4,000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219,600,000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6.49</w:t>
            </w:r>
          </w:p>
        </w:tc>
      </w:tr>
      <w:tr w:rsidR="00193E83" w:rsidRPr="00F54F48" w:rsidTr="00193E83">
        <w:trPr>
          <w:trHeight w:val="287"/>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3</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Kuweni</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Buah</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52,600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800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42,080,000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1.24</w:t>
            </w:r>
          </w:p>
        </w:tc>
      </w:tr>
      <w:tr w:rsidR="00193E83" w:rsidRPr="00F54F48" w:rsidTr="00193E83">
        <w:trPr>
          <w:trHeight w:val="76"/>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4</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Petai</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Ikat</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18,150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10,000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181,500,000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5.36</w:t>
            </w:r>
          </w:p>
        </w:tc>
      </w:tr>
      <w:tr w:rsidR="00193E83" w:rsidRPr="00F54F48" w:rsidTr="00193E83">
        <w:trPr>
          <w:trHeight w:val="80"/>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5</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Nangka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Buah</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w:t>
            </w: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972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20,000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19,440,000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0.57</w:t>
            </w:r>
          </w:p>
        </w:tc>
      </w:tr>
      <w:tr w:rsidR="00193E83" w:rsidRPr="00F54F48" w:rsidTr="00193E83">
        <w:trPr>
          <w:trHeight w:val="179"/>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6</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Sukun</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Buah</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27,000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5,000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135,000,000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3.99</w:t>
            </w:r>
          </w:p>
        </w:tc>
      </w:tr>
      <w:tr w:rsidR="00193E83" w:rsidRPr="00F54F48" w:rsidTr="00193E83">
        <w:trPr>
          <w:trHeight w:val="179"/>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7</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Lamtoro (Petai Cina)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Ikat</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1,320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5,000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6,600,000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0.19</w:t>
            </w:r>
          </w:p>
        </w:tc>
      </w:tr>
      <w:tr w:rsidR="00193E83" w:rsidRPr="00F54F48" w:rsidTr="00193E83">
        <w:trPr>
          <w:trHeight w:val="188"/>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8</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Alpukat</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w:t>
            </w: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420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18,000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7,560,000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0.22</w:t>
            </w:r>
          </w:p>
        </w:tc>
      </w:tr>
      <w:tr w:rsidR="00193E83" w:rsidRPr="00F54F48" w:rsidTr="00193E83">
        <w:trPr>
          <w:trHeight w:val="76"/>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9</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Jengkol</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3,800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10,000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38,000,000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1.12</w:t>
            </w:r>
          </w:p>
        </w:tc>
      </w:tr>
      <w:tr w:rsidR="00193E83" w:rsidRPr="00F54F48" w:rsidTr="00193E83">
        <w:trPr>
          <w:trHeight w:val="125"/>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10</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Jambu Air</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19,320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20,000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386,400,000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11.41</w:t>
            </w:r>
          </w:p>
        </w:tc>
      </w:tr>
      <w:tr w:rsidR="00193E83" w:rsidRPr="00F54F48" w:rsidTr="00193E83">
        <w:trPr>
          <w:trHeight w:val="125"/>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11</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Duku</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36,240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12,000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434,880,000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12.84</w:t>
            </w:r>
          </w:p>
        </w:tc>
      </w:tr>
      <w:tr w:rsidR="00193E83" w:rsidRPr="00F54F48" w:rsidTr="00193E83">
        <w:trPr>
          <w:trHeight w:val="134"/>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12</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Langsat</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13,840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6,000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83,040,000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2.45</w:t>
            </w:r>
          </w:p>
        </w:tc>
      </w:tr>
      <w:tr w:rsidR="00193E83" w:rsidRPr="00F54F48" w:rsidTr="00193E83">
        <w:trPr>
          <w:trHeight w:val="134"/>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13</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 xml:space="preserve">Rambutan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17,000 </w:t>
            </w:r>
          </w:p>
        </w:tc>
        <w:tc>
          <w:tcPr>
            <w:tcW w:w="1350" w:type="dxa"/>
            <w:tcBorders>
              <w:top w:val="nil"/>
              <w:left w:val="nil"/>
              <w:bottom w:val="single" w:sz="4" w:space="0" w:color="auto"/>
              <w:right w:val="single" w:sz="4" w:space="0" w:color="auto"/>
            </w:tcBorders>
            <w:shd w:val="clear" w:color="auto" w:fill="auto"/>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8,000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136,000,000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4.02</w:t>
            </w:r>
          </w:p>
        </w:tc>
      </w:tr>
      <w:tr w:rsidR="00193E83" w:rsidRPr="00F54F48" w:rsidTr="00193E83">
        <w:trPr>
          <w:trHeight w:val="143"/>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14</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Jeruk</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5,450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10,000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54,500,000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1.61</w:t>
            </w:r>
          </w:p>
        </w:tc>
      </w:tr>
      <w:tr w:rsidR="00193E83" w:rsidRPr="00F54F48" w:rsidTr="00193E83">
        <w:trPr>
          <w:trHeight w:val="80"/>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15</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Mata Kucing</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6,000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8,000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48,000,000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1.42</w:t>
            </w:r>
          </w:p>
        </w:tc>
      </w:tr>
      <w:tr w:rsidR="00193E83" w:rsidRPr="00F54F48" w:rsidTr="00193E83">
        <w:trPr>
          <w:trHeight w:val="76"/>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16</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Pisang</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Tandan</w:t>
            </w:r>
          </w:p>
        </w:tc>
        <w:tc>
          <w:tcPr>
            <w:tcW w:w="1266" w:type="dxa"/>
            <w:tcBorders>
              <w:top w:val="nil"/>
              <w:left w:val="nil"/>
              <w:bottom w:val="single" w:sz="4" w:space="0" w:color="auto"/>
              <w:right w:val="single" w:sz="4" w:space="0" w:color="auto"/>
            </w:tcBorders>
            <w:shd w:val="clear" w:color="auto" w:fill="auto"/>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     3,015 </w:t>
            </w:r>
          </w:p>
        </w:tc>
        <w:tc>
          <w:tcPr>
            <w:tcW w:w="1350" w:type="dxa"/>
            <w:tcBorders>
              <w:top w:val="nil"/>
              <w:left w:val="nil"/>
              <w:bottom w:val="single" w:sz="4" w:space="0" w:color="auto"/>
              <w:right w:val="single" w:sz="4" w:space="0" w:color="auto"/>
            </w:tcBorders>
            <w:shd w:val="clear" w:color="auto" w:fill="auto"/>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20,000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60,300,000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1.78</w:t>
            </w:r>
          </w:p>
        </w:tc>
      </w:tr>
      <w:tr w:rsidR="00193E83" w:rsidRPr="00F54F48" w:rsidTr="00193E83">
        <w:trPr>
          <w:trHeight w:val="197"/>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17</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Nenas</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Buah</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w:t>
            </w: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 550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2,500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1,375,000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0.04</w:t>
            </w:r>
          </w:p>
        </w:tc>
      </w:tr>
      <w:tr w:rsidR="00193E83" w:rsidRPr="00F54F48" w:rsidTr="00193E83">
        <w:trPr>
          <w:trHeight w:val="76"/>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18</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Pepaya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22,260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4,000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89,040,000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2.63</w:t>
            </w:r>
          </w:p>
        </w:tc>
      </w:tr>
      <w:tr w:rsidR="00193E83" w:rsidRPr="00F54F48" w:rsidTr="00193E83">
        <w:trPr>
          <w:trHeight w:val="206"/>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19</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Padi Ladang</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22,200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14,000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310,800,000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9.18</w:t>
            </w:r>
          </w:p>
        </w:tc>
      </w:tr>
      <w:tr w:rsidR="00193E83" w:rsidRPr="00F54F48" w:rsidTr="00193E83">
        <w:trPr>
          <w:trHeight w:val="76"/>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20</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Kelapa</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Buah</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24,700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4,000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98,800,000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2.92</w:t>
            </w:r>
          </w:p>
        </w:tc>
      </w:tr>
      <w:tr w:rsidR="00193E83" w:rsidRPr="00F54F48" w:rsidTr="00193E83">
        <w:trPr>
          <w:trHeight w:val="125"/>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21</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Aren (Gula Merah)</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576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12,000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6,912,000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0.20</w:t>
            </w:r>
          </w:p>
        </w:tc>
      </w:tr>
      <w:tr w:rsidR="00193E83" w:rsidRPr="00F54F48" w:rsidTr="00193E83">
        <w:trPr>
          <w:trHeight w:val="134"/>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22</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Kakao</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3,924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12,000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47,088,000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1.39</w:t>
            </w:r>
          </w:p>
        </w:tc>
      </w:tr>
      <w:tr w:rsidR="00193E83" w:rsidRPr="00F54F48" w:rsidTr="00193E83">
        <w:trPr>
          <w:trHeight w:val="134"/>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23</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Kopi</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4,680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15,000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70,200,000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2.07</w:t>
            </w:r>
          </w:p>
        </w:tc>
      </w:tr>
      <w:tr w:rsidR="00193E83" w:rsidRPr="00F54F48" w:rsidTr="00193E83">
        <w:trPr>
          <w:trHeight w:val="161"/>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24</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Sirih</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Ikat</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18,480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18,480,000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0.55</w:t>
            </w:r>
          </w:p>
        </w:tc>
      </w:tr>
      <w:tr w:rsidR="00193E83" w:rsidRPr="00F54F48" w:rsidTr="00193E83">
        <w:trPr>
          <w:trHeight w:val="161"/>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25</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 xml:space="preserve">Sirih Merah </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Ikat</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 xml:space="preserve">        30,720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1,500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46,080,000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1.36</w:t>
            </w:r>
          </w:p>
        </w:tc>
      </w:tr>
      <w:tr w:rsidR="00193E83" w:rsidRPr="00F54F48" w:rsidTr="00193E83">
        <w:trPr>
          <w:trHeight w:val="80"/>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26</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Pinang</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672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12,000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8,064,000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0.24</w:t>
            </w:r>
          </w:p>
        </w:tc>
      </w:tr>
      <w:tr w:rsidR="00193E83" w:rsidRPr="00F54F48" w:rsidTr="00193E83">
        <w:trPr>
          <w:trHeight w:val="76"/>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27</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Daun Salam</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330</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20,000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6,600,000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0.19</w:t>
            </w:r>
          </w:p>
        </w:tc>
      </w:tr>
      <w:tr w:rsidR="00193E83" w:rsidRPr="00F54F48" w:rsidTr="00193E83">
        <w:trPr>
          <w:trHeight w:val="89"/>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28</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Bangle</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300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10,000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3,000,000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0.09</w:t>
            </w:r>
          </w:p>
        </w:tc>
      </w:tr>
      <w:tr w:rsidR="00193E83" w:rsidRPr="00F54F48" w:rsidTr="00193E83">
        <w:trPr>
          <w:trHeight w:val="76"/>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29</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Jahe</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1,950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25,000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48,750,000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1.44</w:t>
            </w:r>
          </w:p>
        </w:tc>
      </w:tr>
      <w:tr w:rsidR="00193E83" w:rsidRPr="00F54F48" w:rsidTr="00193E83">
        <w:trPr>
          <w:trHeight w:val="76"/>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30</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Kencur</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675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10,000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6,750,000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0.20</w:t>
            </w:r>
          </w:p>
        </w:tc>
      </w:tr>
      <w:tr w:rsidR="00193E83" w:rsidRPr="00F54F48" w:rsidTr="00193E83">
        <w:trPr>
          <w:trHeight w:val="76"/>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31</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Kunyit</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520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10,000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5,200,000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0.15</w:t>
            </w:r>
          </w:p>
        </w:tc>
      </w:tr>
      <w:tr w:rsidR="00193E83" w:rsidRPr="00F54F48" w:rsidTr="00193E83">
        <w:trPr>
          <w:trHeight w:val="76"/>
        </w:trPr>
        <w:tc>
          <w:tcPr>
            <w:tcW w:w="580" w:type="dxa"/>
            <w:tcBorders>
              <w:top w:val="nil"/>
              <w:left w:val="double" w:sz="6"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32</w:t>
            </w:r>
          </w:p>
        </w:tc>
        <w:tc>
          <w:tcPr>
            <w:tcW w:w="2197" w:type="dxa"/>
            <w:tcBorders>
              <w:top w:val="nil"/>
              <w:left w:val="nil"/>
              <w:bottom w:val="single" w:sz="4"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Jahe Merah</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2,550 </w:t>
            </w:r>
          </w:p>
        </w:tc>
        <w:tc>
          <w:tcPr>
            <w:tcW w:w="135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32,000</w:t>
            </w:r>
          </w:p>
        </w:tc>
        <w:tc>
          <w:tcPr>
            <w:tcW w:w="2030" w:type="dxa"/>
            <w:tcBorders>
              <w:top w:val="nil"/>
              <w:left w:val="nil"/>
              <w:bottom w:val="single" w:sz="4"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81,600,000</w:t>
            </w:r>
          </w:p>
        </w:tc>
        <w:tc>
          <w:tcPr>
            <w:tcW w:w="1112" w:type="dxa"/>
            <w:tcBorders>
              <w:top w:val="nil"/>
              <w:left w:val="nil"/>
              <w:bottom w:val="single" w:sz="4"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2.41</w:t>
            </w:r>
          </w:p>
        </w:tc>
      </w:tr>
      <w:tr w:rsidR="00193E83" w:rsidRPr="00F54F48" w:rsidTr="00193E83">
        <w:trPr>
          <w:trHeight w:val="134"/>
        </w:trPr>
        <w:tc>
          <w:tcPr>
            <w:tcW w:w="580" w:type="dxa"/>
            <w:tcBorders>
              <w:top w:val="nil"/>
              <w:left w:val="double" w:sz="6" w:space="0" w:color="auto"/>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33</w:t>
            </w:r>
          </w:p>
        </w:tc>
        <w:tc>
          <w:tcPr>
            <w:tcW w:w="2197" w:type="dxa"/>
            <w:tcBorders>
              <w:top w:val="nil"/>
              <w:left w:val="nil"/>
              <w:bottom w:val="double" w:sz="6" w:space="0" w:color="auto"/>
              <w:right w:val="nil"/>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Ternak Sapi</w:t>
            </w:r>
          </w:p>
        </w:tc>
        <w:tc>
          <w:tcPr>
            <w:tcW w:w="1200" w:type="dxa"/>
            <w:tcBorders>
              <w:top w:val="nil"/>
              <w:left w:val="single" w:sz="4" w:space="0" w:color="auto"/>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Kg</w:t>
            </w:r>
          </w:p>
        </w:tc>
        <w:tc>
          <w:tcPr>
            <w:tcW w:w="1266" w:type="dxa"/>
            <w:tcBorders>
              <w:top w:val="nil"/>
              <w:left w:val="nil"/>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F54F48">
              <w:rPr>
                <w:rFonts w:ascii="Times New Roman" w:eastAsia="Times New Roman" w:hAnsi="Times New Roman"/>
                <w:color w:val="000000"/>
              </w:rPr>
              <w:t xml:space="preserve">720 </w:t>
            </w:r>
          </w:p>
        </w:tc>
        <w:tc>
          <w:tcPr>
            <w:tcW w:w="1350" w:type="dxa"/>
            <w:tcBorders>
              <w:top w:val="nil"/>
              <w:left w:val="nil"/>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150,000</w:t>
            </w:r>
          </w:p>
        </w:tc>
        <w:tc>
          <w:tcPr>
            <w:tcW w:w="2030" w:type="dxa"/>
            <w:tcBorders>
              <w:top w:val="nil"/>
              <w:left w:val="nil"/>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108,000,000</w:t>
            </w:r>
          </w:p>
        </w:tc>
        <w:tc>
          <w:tcPr>
            <w:tcW w:w="1112" w:type="dxa"/>
            <w:tcBorders>
              <w:top w:val="nil"/>
              <w:left w:val="nil"/>
              <w:bottom w:val="double" w:sz="6" w:space="0" w:color="auto"/>
              <w:right w:val="double" w:sz="6" w:space="0" w:color="auto"/>
            </w:tcBorders>
            <w:shd w:val="clear" w:color="auto" w:fill="auto"/>
            <w:noWrap/>
            <w:vAlign w:val="center"/>
            <w:hideMark/>
          </w:tcPr>
          <w:p w:rsidR="00193E83" w:rsidRPr="00F54F48" w:rsidRDefault="00193E83" w:rsidP="00193E83">
            <w:pPr>
              <w:spacing w:after="0" w:line="240" w:lineRule="auto"/>
              <w:jc w:val="right"/>
              <w:rPr>
                <w:rFonts w:ascii="Times New Roman" w:eastAsia="Times New Roman" w:hAnsi="Times New Roman"/>
                <w:color w:val="000000"/>
              </w:rPr>
            </w:pPr>
            <w:r w:rsidRPr="00F54F48">
              <w:rPr>
                <w:rFonts w:ascii="Times New Roman" w:eastAsia="Times New Roman" w:hAnsi="Times New Roman"/>
                <w:color w:val="000000"/>
              </w:rPr>
              <w:t>3.19</w:t>
            </w:r>
          </w:p>
        </w:tc>
      </w:tr>
      <w:tr w:rsidR="00193E83" w:rsidRPr="00F54F48" w:rsidTr="00193E83">
        <w:trPr>
          <w:trHeight w:val="402"/>
        </w:trPr>
        <w:tc>
          <w:tcPr>
            <w:tcW w:w="580" w:type="dxa"/>
            <w:tcBorders>
              <w:top w:val="nil"/>
              <w:left w:val="double" w:sz="6" w:space="0" w:color="auto"/>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 </w:t>
            </w:r>
          </w:p>
        </w:tc>
        <w:tc>
          <w:tcPr>
            <w:tcW w:w="6013" w:type="dxa"/>
            <w:gridSpan w:val="4"/>
            <w:tcBorders>
              <w:top w:val="double" w:sz="6" w:space="0" w:color="auto"/>
              <w:left w:val="nil"/>
              <w:bottom w:val="double" w:sz="6" w:space="0" w:color="auto"/>
              <w:right w:val="single" w:sz="4" w:space="0" w:color="000000"/>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T  O  T  A  L</w:t>
            </w:r>
          </w:p>
        </w:tc>
        <w:tc>
          <w:tcPr>
            <w:tcW w:w="2030" w:type="dxa"/>
            <w:tcBorders>
              <w:top w:val="nil"/>
              <w:left w:val="nil"/>
              <w:bottom w:val="double" w:sz="6" w:space="0" w:color="auto"/>
              <w:right w:val="single" w:sz="4" w:space="0" w:color="auto"/>
            </w:tcBorders>
            <w:shd w:val="clear" w:color="auto" w:fill="auto"/>
            <w:noWrap/>
            <w:vAlign w:val="center"/>
            <w:hideMark/>
          </w:tcPr>
          <w:p w:rsidR="00193E83" w:rsidRPr="00F54F48" w:rsidRDefault="00193E83" w:rsidP="00193E83">
            <w:pPr>
              <w:spacing w:after="0" w:line="240" w:lineRule="auto"/>
              <w:rPr>
                <w:rFonts w:ascii="Times New Roman" w:eastAsia="Times New Roman" w:hAnsi="Times New Roman"/>
                <w:color w:val="000000"/>
              </w:rPr>
            </w:pPr>
            <w:r w:rsidRPr="00F54F48">
              <w:rPr>
                <w:rFonts w:ascii="Times New Roman" w:eastAsia="Times New Roman" w:hAnsi="Times New Roman"/>
                <w:color w:val="000000"/>
              </w:rPr>
              <w:t xml:space="preserve">      3,385,889,000 </w:t>
            </w:r>
          </w:p>
        </w:tc>
        <w:tc>
          <w:tcPr>
            <w:tcW w:w="1112" w:type="dxa"/>
            <w:tcBorders>
              <w:top w:val="nil"/>
              <w:left w:val="nil"/>
              <w:bottom w:val="double" w:sz="6" w:space="0" w:color="auto"/>
              <w:right w:val="double" w:sz="6" w:space="0" w:color="auto"/>
            </w:tcBorders>
            <w:shd w:val="clear" w:color="auto" w:fill="auto"/>
            <w:noWrap/>
            <w:vAlign w:val="center"/>
            <w:hideMark/>
          </w:tcPr>
          <w:p w:rsidR="00193E83" w:rsidRPr="00F54F48" w:rsidRDefault="00193E83" w:rsidP="00193E83">
            <w:pPr>
              <w:spacing w:after="0" w:line="240" w:lineRule="auto"/>
              <w:jc w:val="center"/>
              <w:rPr>
                <w:rFonts w:ascii="Times New Roman" w:eastAsia="Times New Roman" w:hAnsi="Times New Roman"/>
                <w:color w:val="000000"/>
              </w:rPr>
            </w:pPr>
            <w:r w:rsidRPr="00F54F48">
              <w:rPr>
                <w:rFonts w:ascii="Times New Roman" w:eastAsia="Times New Roman" w:hAnsi="Times New Roman"/>
                <w:color w:val="000000"/>
              </w:rPr>
              <w:t>100</w:t>
            </w:r>
          </w:p>
        </w:tc>
      </w:tr>
    </w:tbl>
    <w:p w:rsidR="00193E83" w:rsidRDefault="00193E83" w:rsidP="00C947DE">
      <w:pPr>
        <w:pStyle w:val="NoSpacing"/>
        <w:spacing w:line="480" w:lineRule="auto"/>
        <w:jc w:val="both"/>
        <w:rPr>
          <w:rFonts w:ascii="Times New Roman" w:eastAsia="Times New Roman" w:hAnsi="Times New Roman"/>
          <w:sz w:val="24"/>
          <w:szCs w:val="24"/>
        </w:rPr>
      </w:pPr>
    </w:p>
    <w:p w:rsidR="00D65851" w:rsidRDefault="00D65851" w:rsidP="00AF7202">
      <w:pPr>
        <w:pStyle w:val="NoSpacing"/>
        <w:tabs>
          <w:tab w:val="left" w:pos="1080"/>
          <w:tab w:val="left" w:pos="1710"/>
          <w:tab w:val="left" w:pos="2070"/>
          <w:tab w:val="left" w:pos="2250"/>
        </w:tabs>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Berdasarkan Tabel </w:t>
      </w:r>
      <w:r w:rsidR="00193E83">
        <w:rPr>
          <w:rFonts w:ascii="Times New Roman" w:eastAsia="Times New Roman" w:hAnsi="Times New Roman"/>
          <w:sz w:val="24"/>
          <w:szCs w:val="24"/>
        </w:rPr>
        <w:t>3</w:t>
      </w:r>
      <w:r>
        <w:rPr>
          <w:rFonts w:ascii="Times New Roman" w:eastAsia="Times New Roman" w:hAnsi="Times New Roman"/>
          <w:sz w:val="24"/>
          <w:szCs w:val="24"/>
        </w:rPr>
        <w:t xml:space="preserve"> tersebut dapat dikatakan bahwa komoditi hasil agroforestri </w:t>
      </w:r>
      <w:r w:rsidR="004D5647">
        <w:rPr>
          <w:rFonts w:ascii="Times New Roman" w:eastAsia="Times New Roman" w:hAnsi="Times New Roman"/>
          <w:sz w:val="24"/>
          <w:szCs w:val="24"/>
        </w:rPr>
        <w:t xml:space="preserve">yang memberikan nilai ekonomi tertinggi adalah tanaman </w:t>
      </w:r>
      <w:r w:rsidR="00193E83">
        <w:rPr>
          <w:rFonts w:ascii="Times New Roman" w:eastAsia="Times New Roman" w:hAnsi="Times New Roman"/>
          <w:sz w:val="24"/>
          <w:szCs w:val="24"/>
        </w:rPr>
        <w:t>durian</w:t>
      </w:r>
      <w:r w:rsidR="004D5647">
        <w:rPr>
          <w:rFonts w:ascii="Times New Roman" w:eastAsia="Times New Roman" w:hAnsi="Times New Roman"/>
          <w:sz w:val="24"/>
          <w:szCs w:val="24"/>
        </w:rPr>
        <w:t xml:space="preserve"> yaitu sebesar Rp. </w:t>
      </w:r>
      <w:r w:rsidR="00193E83">
        <w:rPr>
          <w:rFonts w:ascii="Times New Roman" w:eastAsia="Times New Roman" w:hAnsi="Times New Roman"/>
          <w:color w:val="000000"/>
          <w:sz w:val="24"/>
          <w:szCs w:val="24"/>
        </w:rPr>
        <w:t>576.</w:t>
      </w:r>
      <w:r w:rsidR="00193E83" w:rsidRPr="00193E83">
        <w:rPr>
          <w:rFonts w:ascii="Times New Roman" w:eastAsia="Times New Roman" w:hAnsi="Times New Roman"/>
          <w:color w:val="000000"/>
          <w:sz w:val="24"/>
          <w:szCs w:val="24"/>
        </w:rPr>
        <w:t>250</w:t>
      </w:r>
      <w:r w:rsidR="00193E83">
        <w:rPr>
          <w:rFonts w:ascii="Times New Roman" w:eastAsia="Times New Roman" w:hAnsi="Times New Roman"/>
          <w:color w:val="000000"/>
          <w:sz w:val="24"/>
          <w:szCs w:val="24"/>
        </w:rPr>
        <w:t>.</w:t>
      </w:r>
      <w:r w:rsidR="00193E83" w:rsidRPr="00193E83">
        <w:rPr>
          <w:rFonts w:ascii="Times New Roman" w:eastAsia="Times New Roman" w:hAnsi="Times New Roman"/>
          <w:color w:val="000000"/>
          <w:sz w:val="24"/>
          <w:szCs w:val="24"/>
        </w:rPr>
        <w:t>000</w:t>
      </w:r>
      <w:r w:rsidR="00193E83">
        <w:rPr>
          <w:rFonts w:ascii="Times New Roman" w:eastAsia="Times New Roman" w:hAnsi="Times New Roman"/>
          <w:color w:val="000000"/>
          <w:sz w:val="24"/>
          <w:szCs w:val="24"/>
        </w:rPr>
        <w:t>,-</w:t>
      </w:r>
      <w:r w:rsidR="004D5647">
        <w:rPr>
          <w:rFonts w:ascii="Times New Roman" w:eastAsia="Times New Roman" w:hAnsi="Times New Roman"/>
          <w:sz w:val="24"/>
          <w:szCs w:val="24"/>
        </w:rPr>
        <w:t xml:space="preserve"> per </w:t>
      </w:r>
      <w:r w:rsidR="004D5647">
        <w:rPr>
          <w:rFonts w:ascii="Times New Roman" w:eastAsia="Times New Roman" w:hAnsi="Times New Roman"/>
          <w:sz w:val="24"/>
          <w:szCs w:val="24"/>
        </w:rPr>
        <w:lastRenderedPageBreak/>
        <w:t>tahun</w:t>
      </w:r>
      <w:r w:rsidR="00F444C5">
        <w:rPr>
          <w:rFonts w:ascii="Times New Roman" w:eastAsia="Times New Roman" w:hAnsi="Times New Roman"/>
          <w:sz w:val="24"/>
          <w:szCs w:val="24"/>
        </w:rPr>
        <w:t xml:space="preserve"> dengan % NE =  17.02 %</w:t>
      </w:r>
      <w:r w:rsidR="004D5647">
        <w:rPr>
          <w:rFonts w:ascii="Times New Roman" w:eastAsia="Times New Roman" w:hAnsi="Times New Roman"/>
          <w:sz w:val="24"/>
          <w:szCs w:val="24"/>
        </w:rPr>
        <w:t xml:space="preserve">, sedangkan komoditi hasil agroforestri yang memberikan nilai ekonomi terendah adalah </w:t>
      </w:r>
      <w:r w:rsidR="00193E83">
        <w:rPr>
          <w:rFonts w:ascii="Times New Roman" w:eastAsia="Times New Roman" w:hAnsi="Times New Roman"/>
          <w:sz w:val="24"/>
          <w:szCs w:val="24"/>
        </w:rPr>
        <w:t xml:space="preserve">tanaman nenas </w:t>
      </w:r>
      <w:r w:rsidR="004D5647">
        <w:rPr>
          <w:rFonts w:ascii="Times New Roman" w:eastAsia="Times New Roman" w:hAnsi="Times New Roman"/>
          <w:sz w:val="24"/>
          <w:szCs w:val="24"/>
        </w:rPr>
        <w:t xml:space="preserve"> yaitu sebesar RP. </w:t>
      </w:r>
      <w:r w:rsidR="00193E83">
        <w:rPr>
          <w:rFonts w:ascii="Times New Roman" w:eastAsia="Times New Roman" w:hAnsi="Times New Roman"/>
          <w:sz w:val="24"/>
          <w:szCs w:val="24"/>
        </w:rPr>
        <w:t xml:space="preserve">1.375.000,- </w:t>
      </w:r>
      <w:r w:rsidR="004D5647">
        <w:rPr>
          <w:rFonts w:ascii="Times New Roman" w:eastAsia="Times New Roman" w:hAnsi="Times New Roman"/>
          <w:sz w:val="24"/>
          <w:szCs w:val="24"/>
        </w:rPr>
        <w:t>per tahun</w:t>
      </w:r>
      <w:r w:rsidR="00F444C5">
        <w:rPr>
          <w:rFonts w:ascii="Times New Roman" w:eastAsia="Times New Roman" w:hAnsi="Times New Roman"/>
          <w:sz w:val="24"/>
          <w:szCs w:val="24"/>
        </w:rPr>
        <w:t xml:space="preserve"> dengan % NE =  0.04 %,</w:t>
      </w:r>
      <w:r w:rsidR="004D5647">
        <w:rPr>
          <w:rFonts w:ascii="Times New Roman" w:eastAsia="Times New Roman" w:hAnsi="Times New Roman"/>
          <w:sz w:val="24"/>
          <w:szCs w:val="24"/>
        </w:rPr>
        <w:t xml:space="preserve">. </w:t>
      </w:r>
      <w:r w:rsidR="00193E83">
        <w:rPr>
          <w:rFonts w:ascii="Times New Roman" w:eastAsia="Times New Roman" w:hAnsi="Times New Roman"/>
          <w:sz w:val="24"/>
          <w:szCs w:val="24"/>
        </w:rPr>
        <w:t>Nilai ekonomi dari produk agroforestri yang dihasilkan oleh responden mencerminkan pendapatan responden</w:t>
      </w:r>
      <w:r w:rsidR="00F444C5">
        <w:rPr>
          <w:rFonts w:ascii="Times New Roman" w:eastAsia="Times New Roman" w:hAnsi="Times New Roman"/>
          <w:sz w:val="24"/>
          <w:szCs w:val="24"/>
        </w:rPr>
        <w:t>.</w:t>
      </w:r>
      <w:r w:rsidR="00193E83">
        <w:rPr>
          <w:rFonts w:ascii="Times New Roman" w:eastAsia="Times New Roman" w:hAnsi="Times New Roman"/>
          <w:sz w:val="24"/>
          <w:szCs w:val="24"/>
        </w:rPr>
        <w:t xml:space="preserve"> </w:t>
      </w:r>
      <w:r w:rsidR="004D5647">
        <w:rPr>
          <w:rFonts w:ascii="Times New Roman" w:eastAsia="Times New Roman" w:hAnsi="Times New Roman"/>
          <w:sz w:val="24"/>
          <w:szCs w:val="24"/>
        </w:rPr>
        <w:t>Pendapatan merupakan indikator ekonomi petani karena besarnya pendap</w:t>
      </w:r>
      <w:r w:rsidR="00F444C5">
        <w:rPr>
          <w:rFonts w:ascii="Times New Roman" w:eastAsia="Times New Roman" w:hAnsi="Times New Roman"/>
          <w:sz w:val="24"/>
          <w:szCs w:val="24"/>
        </w:rPr>
        <w:t>atan akan menentukan pemenu</w:t>
      </w:r>
      <w:r w:rsidR="004D5647">
        <w:rPr>
          <w:rFonts w:ascii="Times New Roman" w:eastAsia="Times New Roman" w:hAnsi="Times New Roman"/>
          <w:sz w:val="24"/>
          <w:szCs w:val="24"/>
        </w:rPr>
        <w:t xml:space="preserve">han kebutuhan hidupnya (Gautama, 2007). Petani umumnya lebih tertarik melakukan kegiatan yang mampu memberikan pendapatan </w:t>
      </w:r>
      <w:r w:rsidR="000A05DC">
        <w:rPr>
          <w:rFonts w:ascii="Times New Roman" w:eastAsia="Times New Roman" w:hAnsi="Times New Roman"/>
          <w:sz w:val="24"/>
          <w:szCs w:val="24"/>
        </w:rPr>
        <w:t>yang sesuai dan lebih menguntungkan. Pendapatan dari sistem agroforestri umumnya memberikan nilai yang beragam sesuai dengan luasan lahan yang dikelola dan kesesuaian  lahan terhadap jenis komoditinya.</w:t>
      </w:r>
    </w:p>
    <w:p w:rsidR="00AF7202" w:rsidRPr="00DE692A" w:rsidRDefault="00F444C5" w:rsidP="00AF7202">
      <w:pPr>
        <w:pStyle w:val="NoSpacing"/>
        <w:tabs>
          <w:tab w:val="left" w:pos="1080"/>
          <w:tab w:val="left" w:pos="1710"/>
          <w:tab w:val="left" w:pos="2070"/>
          <w:tab w:val="left" w:pos="2250"/>
        </w:tabs>
        <w:spacing w:line="480" w:lineRule="auto"/>
        <w:jc w:val="both"/>
        <w:rPr>
          <w:rFonts w:ascii="Times New Roman" w:eastAsia="Times New Roman" w:hAnsi="Times New Roman"/>
          <w:color w:val="000000"/>
          <w:sz w:val="24"/>
          <w:szCs w:val="24"/>
        </w:rPr>
      </w:pPr>
      <w:r>
        <w:rPr>
          <w:rFonts w:ascii="Times New Roman" w:eastAsia="Times New Roman" w:hAnsi="Times New Roman"/>
          <w:sz w:val="24"/>
          <w:szCs w:val="24"/>
        </w:rPr>
        <w:tab/>
        <w:t xml:space="preserve">Untuk tanaman </w:t>
      </w:r>
      <w:r w:rsidRPr="00BC2A48">
        <w:rPr>
          <w:rFonts w:ascii="Times New Roman" w:eastAsia="Times New Roman" w:hAnsi="Times New Roman"/>
          <w:sz w:val="24"/>
          <w:szCs w:val="24"/>
        </w:rPr>
        <w:t xml:space="preserve">lamtoro </w:t>
      </w:r>
      <w:r w:rsidR="00BC2A48" w:rsidRPr="00BC2A48">
        <w:rPr>
          <w:rFonts w:ascii="Times New Roman" w:hAnsi="Times New Roman"/>
          <w:sz w:val="24"/>
          <w:szCs w:val="24"/>
        </w:rPr>
        <w:t>(</w:t>
      </w:r>
      <w:r w:rsidR="00BC2A48" w:rsidRPr="00BC2A48">
        <w:rPr>
          <w:rFonts w:ascii="Times New Roman" w:hAnsi="Times New Roman"/>
          <w:i/>
          <w:sz w:val="24"/>
          <w:szCs w:val="24"/>
        </w:rPr>
        <w:t>Leucaena leucocophala</w:t>
      </w:r>
      <w:r w:rsidR="00BC2A48" w:rsidRPr="00BC2A48">
        <w:rPr>
          <w:rFonts w:ascii="Times New Roman" w:hAnsi="Times New Roman"/>
          <w:sz w:val="24"/>
          <w:szCs w:val="24"/>
        </w:rPr>
        <w:t>)</w:t>
      </w:r>
      <w:r w:rsidR="00BC2A48">
        <w:rPr>
          <w:rFonts w:ascii="Times New Roman" w:hAnsi="Times New Roman"/>
        </w:rPr>
        <w:t xml:space="preserve"> </w:t>
      </w:r>
      <w:r w:rsidR="00BC2A48">
        <w:rPr>
          <w:rFonts w:ascii="Times New Roman" w:eastAsia="Times New Roman" w:hAnsi="Times New Roman"/>
          <w:sz w:val="24"/>
          <w:szCs w:val="24"/>
        </w:rPr>
        <w:t xml:space="preserve">selain buahnya memiliki nilai ekonomis </w:t>
      </w:r>
      <w:r w:rsidR="00DE692A">
        <w:rPr>
          <w:rFonts w:ascii="Times New Roman" w:eastAsia="Times New Roman" w:hAnsi="Times New Roman"/>
          <w:sz w:val="24"/>
          <w:szCs w:val="24"/>
        </w:rPr>
        <w:t xml:space="preserve">sebesar Rp. </w:t>
      </w:r>
      <w:r w:rsidR="00DE692A" w:rsidRPr="00DE692A">
        <w:rPr>
          <w:rFonts w:ascii="Times New Roman" w:eastAsia="Times New Roman" w:hAnsi="Times New Roman"/>
          <w:color w:val="000000"/>
          <w:sz w:val="24"/>
          <w:szCs w:val="24"/>
        </w:rPr>
        <w:t>6</w:t>
      </w:r>
      <w:r w:rsidR="00DE692A">
        <w:rPr>
          <w:rFonts w:ascii="Times New Roman" w:eastAsia="Times New Roman" w:hAnsi="Times New Roman"/>
          <w:color w:val="000000"/>
          <w:sz w:val="24"/>
          <w:szCs w:val="24"/>
        </w:rPr>
        <w:t>.</w:t>
      </w:r>
      <w:r w:rsidR="00DE692A" w:rsidRPr="00DE692A">
        <w:rPr>
          <w:rFonts w:ascii="Times New Roman" w:eastAsia="Times New Roman" w:hAnsi="Times New Roman"/>
          <w:color w:val="000000"/>
          <w:sz w:val="24"/>
          <w:szCs w:val="24"/>
        </w:rPr>
        <w:t>600</w:t>
      </w:r>
      <w:r w:rsidR="00DE692A">
        <w:rPr>
          <w:rFonts w:ascii="Times New Roman" w:eastAsia="Times New Roman" w:hAnsi="Times New Roman"/>
          <w:color w:val="000000"/>
          <w:sz w:val="24"/>
          <w:szCs w:val="24"/>
        </w:rPr>
        <w:t>.</w:t>
      </w:r>
      <w:r w:rsidR="00DE692A" w:rsidRPr="00DE692A">
        <w:rPr>
          <w:rFonts w:ascii="Times New Roman" w:eastAsia="Times New Roman" w:hAnsi="Times New Roman"/>
          <w:color w:val="000000"/>
          <w:sz w:val="24"/>
          <w:szCs w:val="24"/>
        </w:rPr>
        <w:t>000,-</w:t>
      </w:r>
      <w:r w:rsidR="00DE692A">
        <w:rPr>
          <w:rFonts w:ascii="Times New Roman" w:eastAsia="Times New Roman" w:hAnsi="Times New Roman"/>
          <w:color w:val="000000"/>
          <w:sz w:val="24"/>
          <w:szCs w:val="24"/>
        </w:rPr>
        <w:t xml:space="preserve"> per tahun, tapi bagi masyarakat Desa Mara Satu </w:t>
      </w:r>
      <w:r w:rsidR="00DE692A">
        <w:rPr>
          <w:rFonts w:ascii="Times New Roman" w:eastAsia="Times New Roman" w:hAnsi="Times New Roman"/>
          <w:sz w:val="24"/>
          <w:szCs w:val="24"/>
        </w:rPr>
        <w:t xml:space="preserve">tanaman </w:t>
      </w:r>
      <w:r w:rsidR="00DE692A" w:rsidRPr="00BC2A48">
        <w:rPr>
          <w:rFonts w:ascii="Times New Roman" w:eastAsia="Times New Roman" w:hAnsi="Times New Roman"/>
          <w:sz w:val="24"/>
          <w:szCs w:val="24"/>
        </w:rPr>
        <w:t>lamtoro</w:t>
      </w:r>
      <w:r w:rsidR="00DE692A">
        <w:rPr>
          <w:rFonts w:ascii="Times New Roman" w:eastAsia="Times New Roman" w:hAnsi="Times New Roman"/>
          <w:sz w:val="24"/>
          <w:szCs w:val="24"/>
        </w:rPr>
        <w:t xml:space="preserve"> ini tajuknya berfungsi sebagai peneduh atau pelindung, rontokan daunnya sebagai penyubur tanah, daun serta ranting mudanya sebagai bahan pakan ternak dan biji buahnya digunakan sebagai obat </w:t>
      </w:r>
      <w:r w:rsidR="00DE692A">
        <w:rPr>
          <w:rFonts w:ascii="Arial" w:hAnsi="Arial" w:cs="Arial"/>
          <w:color w:val="222222"/>
          <w:sz w:val="23"/>
          <w:szCs w:val="23"/>
          <w:shd w:val="clear" w:color="auto" w:fill="FFFFFF"/>
        </w:rPr>
        <w:t> </w:t>
      </w:r>
      <w:r w:rsidR="00DE692A" w:rsidRPr="00DE692A">
        <w:rPr>
          <w:rFonts w:ascii="Times New Roman" w:hAnsi="Times New Roman"/>
          <w:color w:val="222222"/>
          <w:sz w:val="24"/>
          <w:szCs w:val="24"/>
          <w:shd w:val="clear" w:color="auto" w:fill="FFFFFF"/>
        </w:rPr>
        <w:t>peluruh air seni (diuretik) dan cacing </w:t>
      </w:r>
      <w:hyperlink r:id="rId9" w:tooltip="" w:history="1">
        <w:r w:rsidR="00DE692A" w:rsidRPr="00DE692A">
          <w:rPr>
            <w:rStyle w:val="Hyperlink"/>
            <w:rFonts w:ascii="Times New Roman" w:hAnsi="Times New Roman"/>
            <w:color w:val="0B0080"/>
            <w:sz w:val="24"/>
            <w:szCs w:val="24"/>
            <w:u w:val="none"/>
            <w:shd w:val="clear" w:color="auto" w:fill="FFFFFF"/>
          </w:rPr>
          <w:t>usus</w:t>
        </w:r>
      </w:hyperlink>
      <w:r w:rsidR="00DE692A">
        <w:rPr>
          <w:rFonts w:ascii="Times New Roman" w:hAnsi="Times New Roman"/>
          <w:sz w:val="24"/>
          <w:szCs w:val="24"/>
        </w:rPr>
        <w:t xml:space="preserve">. Sedangkan untuk tanaman </w:t>
      </w:r>
      <w:r w:rsidR="00BC2A48">
        <w:rPr>
          <w:rFonts w:ascii="Times New Roman" w:eastAsia="Times New Roman" w:hAnsi="Times New Roman"/>
          <w:sz w:val="24"/>
          <w:szCs w:val="24"/>
        </w:rPr>
        <w:t xml:space="preserve">gamal </w:t>
      </w:r>
      <w:r w:rsidR="00BC2A48" w:rsidRPr="00BC2A48">
        <w:rPr>
          <w:rFonts w:ascii="Times New Roman" w:hAnsi="Times New Roman"/>
          <w:sz w:val="24"/>
          <w:szCs w:val="24"/>
        </w:rPr>
        <w:t>(</w:t>
      </w:r>
      <w:r w:rsidR="00BC2A48" w:rsidRPr="00BC2A48">
        <w:rPr>
          <w:rFonts w:ascii="Times New Roman" w:hAnsi="Times New Roman"/>
          <w:i/>
          <w:sz w:val="24"/>
          <w:szCs w:val="24"/>
        </w:rPr>
        <w:t>Gliricidia sepium</w:t>
      </w:r>
      <w:r w:rsidR="00BC2A48" w:rsidRPr="00BC2A48">
        <w:rPr>
          <w:rFonts w:ascii="Times New Roman" w:hAnsi="Times New Roman"/>
          <w:sz w:val="24"/>
          <w:szCs w:val="24"/>
        </w:rPr>
        <w:t>)</w:t>
      </w:r>
      <w:r w:rsidR="00BC2A48">
        <w:rPr>
          <w:rFonts w:ascii="Times New Roman" w:hAnsi="Times New Roman"/>
        </w:rPr>
        <w:t xml:space="preserve"> </w:t>
      </w:r>
      <w:r w:rsidR="00DE692A">
        <w:rPr>
          <w:rFonts w:ascii="Times New Roman" w:eastAsia="Times New Roman" w:hAnsi="Times New Roman"/>
          <w:sz w:val="24"/>
          <w:szCs w:val="24"/>
        </w:rPr>
        <w:t xml:space="preserve">walaupun tidak memiliki nilai ekonomi, tapi </w:t>
      </w:r>
      <w:r w:rsidR="00BF7E33">
        <w:rPr>
          <w:rFonts w:ascii="Times New Roman" w:eastAsia="Times New Roman" w:hAnsi="Times New Roman"/>
          <w:sz w:val="24"/>
          <w:szCs w:val="24"/>
        </w:rPr>
        <w:t>sama halnya seperti lamtoro  berguna bagi masyarakat sebagai  pohon pelindung dan pakan ternak.</w:t>
      </w:r>
    </w:p>
    <w:p w:rsidR="00A27BA4" w:rsidRDefault="00A27BA4" w:rsidP="00BF7E33">
      <w:pPr>
        <w:spacing w:after="0" w:line="480" w:lineRule="auto"/>
        <w:contextualSpacing/>
        <w:rPr>
          <w:rFonts w:ascii="Times New Roman" w:hAnsi="Times New Roman"/>
          <w:b/>
          <w:sz w:val="24"/>
          <w:szCs w:val="24"/>
        </w:rPr>
      </w:pPr>
    </w:p>
    <w:p w:rsidR="00BF7E33" w:rsidRPr="00A94222" w:rsidRDefault="00BF7E33" w:rsidP="00BF7E33">
      <w:pPr>
        <w:spacing w:after="0" w:line="480" w:lineRule="auto"/>
        <w:contextualSpacing/>
        <w:rPr>
          <w:rFonts w:ascii="Times New Roman" w:hAnsi="Times New Roman"/>
          <w:b/>
          <w:sz w:val="24"/>
          <w:szCs w:val="24"/>
          <w:lang w:val="fi-FI"/>
        </w:rPr>
      </w:pPr>
      <w:r>
        <w:rPr>
          <w:rFonts w:ascii="Times New Roman" w:hAnsi="Times New Roman"/>
          <w:b/>
          <w:sz w:val="24"/>
          <w:szCs w:val="24"/>
        </w:rPr>
        <w:t xml:space="preserve">4.  </w:t>
      </w:r>
      <w:r w:rsidRPr="00DD19B5">
        <w:rPr>
          <w:rFonts w:ascii="Times New Roman" w:hAnsi="Times New Roman"/>
          <w:b/>
          <w:sz w:val="24"/>
          <w:szCs w:val="24"/>
        </w:rPr>
        <w:t xml:space="preserve">KESIMPULAN </w:t>
      </w:r>
    </w:p>
    <w:p w:rsidR="00BF7E33" w:rsidRPr="00297223" w:rsidRDefault="004A57C9" w:rsidP="00BF7E33">
      <w:pPr>
        <w:pStyle w:val="ListParagraph1"/>
        <w:spacing w:after="0" w:line="480" w:lineRule="auto"/>
        <w:ind w:left="0" w:firstLine="567"/>
        <w:jc w:val="both"/>
        <w:rPr>
          <w:rFonts w:ascii="Times New Roman" w:hAnsi="Times New Roman"/>
          <w:sz w:val="24"/>
          <w:szCs w:val="24"/>
        </w:rPr>
      </w:pPr>
      <w:r>
        <w:rPr>
          <w:rFonts w:ascii="Times New Roman" w:hAnsi="Times New Roman"/>
          <w:sz w:val="24"/>
          <w:szCs w:val="24"/>
        </w:rPr>
        <w:t xml:space="preserve">Kesimpulan dari penelitian ini adalah bahwa </w:t>
      </w:r>
      <w:r>
        <w:rPr>
          <w:rFonts w:ascii="Times New Roman" w:eastAsia="Times New Roman" w:hAnsi="Times New Roman"/>
          <w:sz w:val="24"/>
          <w:szCs w:val="24"/>
        </w:rPr>
        <w:t>Volume total (potensi) tanaman agroforestri responden Desa Mara Satu adalah 797,18 m</w:t>
      </w:r>
      <w:r w:rsidRPr="00466938">
        <w:rPr>
          <w:rFonts w:ascii="Times New Roman" w:eastAsia="Times New Roman" w:hAnsi="Times New Roman"/>
          <w:sz w:val="24"/>
          <w:szCs w:val="24"/>
          <w:vertAlign w:val="superscript"/>
        </w:rPr>
        <w:t>3</w:t>
      </w:r>
      <w:r>
        <w:rPr>
          <w:rFonts w:ascii="Times New Roman" w:eastAsia="Times New Roman" w:hAnsi="Times New Roman"/>
          <w:sz w:val="24"/>
          <w:szCs w:val="24"/>
        </w:rPr>
        <w:t xml:space="preserve"> dengan Volume tegakan paling besar adalah tanaman Durian </w:t>
      </w:r>
      <w:r w:rsidRPr="00466938">
        <w:rPr>
          <w:rFonts w:ascii="Times New Roman" w:hAnsi="Times New Roman"/>
          <w:sz w:val="24"/>
          <w:szCs w:val="24"/>
        </w:rPr>
        <w:t>(</w:t>
      </w:r>
      <w:r w:rsidRPr="00466938">
        <w:rPr>
          <w:rFonts w:ascii="Times New Roman" w:hAnsi="Times New Roman"/>
          <w:i/>
          <w:sz w:val="24"/>
          <w:szCs w:val="24"/>
        </w:rPr>
        <w:t>Durio zibethinus</w:t>
      </w:r>
      <w:r w:rsidRPr="00466938">
        <w:rPr>
          <w:rFonts w:ascii="Times New Roman" w:hAnsi="Times New Roman"/>
          <w:sz w:val="24"/>
          <w:szCs w:val="24"/>
        </w:rPr>
        <w:t>)</w:t>
      </w:r>
      <w:r>
        <w:rPr>
          <w:rFonts w:ascii="Times New Roman" w:hAnsi="Times New Roman"/>
        </w:rPr>
        <w:t xml:space="preserve"> </w:t>
      </w:r>
      <w:r>
        <w:rPr>
          <w:rFonts w:ascii="Times New Roman" w:eastAsia="Times New Roman" w:hAnsi="Times New Roman"/>
          <w:sz w:val="24"/>
          <w:szCs w:val="24"/>
        </w:rPr>
        <w:t>sebesar 270.34 m</w:t>
      </w:r>
      <w:r w:rsidRPr="00396711">
        <w:rPr>
          <w:rFonts w:ascii="Times New Roman" w:eastAsia="Times New Roman" w:hAnsi="Times New Roman"/>
          <w:sz w:val="24"/>
          <w:szCs w:val="24"/>
          <w:vertAlign w:val="superscript"/>
        </w:rPr>
        <w:t>3</w:t>
      </w:r>
      <w:r>
        <w:rPr>
          <w:rFonts w:ascii="Times New Roman" w:eastAsia="Times New Roman" w:hAnsi="Times New Roman"/>
          <w:sz w:val="24"/>
          <w:szCs w:val="24"/>
        </w:rPr>
        <w:t xml:space="preserve">. Potensi tanaman obat Desa Mara Satu memiliki total nilai ekonomi sebesar Rp. 177.099.000,- per tahun dengan potensi yang paling besar adalah jahe merah </w:t>
      </w:r>
      <w:r w:rsidRPr="00D45AE5">
        <w:rPr>
          <w:rFonts w:ascii="Times New Roman" w:eastAsia="Times New Roman" w:hAnsi="Times New Roman"/>
          <w:color w:val="000000"/>
          <w:sz w:val="24"/>
          <w:szCs w:val="24"/>
        </w:rPr>
        <w:t>(</w:t>
      </w:r>
      <w:r w:rsidRPr="00D45AE5">
        <w:rPr>
          <w:rFonts w:ascii="Times New Roman" w:hAnsi="Times New Roman"/>
          <w:i/>
          <w:color w:val="000000"/>
          <w:sz w:val="24"/>
          <w:szCs w:val="24"/>
          <w:shd w:val="clear" w:color="auto" w:fill="FFFFFF"/>
        </w:rPr>
        <w:t>Zingiber officinale Linn. var. rubrum</w:t>
      </w:r>
      <w:r w:rsidRPr="00D45AE5">
        <w:rPr>
          <w:rFonts w:ascii="Times New Roman" w:hAnsi="Times New Roman"/>
          <w:color w:val="000000"/>
          <w:sz w:val="24"/>
          <w:szCs w:val="24"/>
          <w:shd w:val="clear" w:color="auto" w:fill="FFFFFF"/>
        </w:rPr>
        <w:t>)</w:t>
      </w:r>
      <w:r>
        <w:rPr>
          <w:rFonts w:ascii="Times New Roman" w:eastAsia="Times New Roman" w:hAnsi="Times New Roman"/>
          <w:sz w:val="24"/>
          <w:szCs w:val="24"/>
        </w:rPr>
        <w:t xml:space="preserve">  yaitu sebesar Rp. </w:t>
      </w:r>
      <w:r>
        <w:rPr>
          <w:rFonts w:ascii="Times New Roman" w:eastAsia="Times New Roman" w:hAnsi="Times New Roman"/>
          <w:color w:val="000000"/>
          <w:sz w:val="24"/>
          <w:szCs w:val="24"/>
        </w:rPr>
        <w:t>8</w:t>
      </w:r>
      <w:r w:rsidRPr="00ED1A46">
        <w:rPr>
          <w:rFonts w:ascii="Times New Roman" w:eastAsia="Times New Roman" w:hAnsi="Times New Roman"/>
          <w:color w:val="000000"/>
          <w:sz w:val="24"/>
          <w:szCs w:val="24"/>
        </w:rPr>
        <w:t>1</w:t>
      </w:r>
      <w:r>
        <w:rPr>
          <w:rFonts w:ascii="Times New Roman" w:eastAsia="Times New Roman" w:hAnsi="Times New Roman"/>
          <w:color w:val="000000"/>
          <w:sz w:val="24"/>
          <w:szCs w:val="24"/>
        </w:rPr>
        <w:t>.6</w:t>
      </w:r>
      <w:r w:rsidRPr="00ED1A46">
        <w:rPr>
          <w:rFonts w:ascii="Times New Roman" w:eastAsia="Times New Roman" w:hAnsi="Times New Roman"/>
          <w:color w:val="000000"/>
          <w:sz w:val="24"/>
          <w:szCs w:val="24"/>
        </w:rPr>
        <w:t>00</w:t>
      </w:r>
      <w:r>
        <w:rPr>
          <w:rFonts w:ascii="Times New Roman" w:eastAsia="Times New Roman" w:hAnsi="Times New Roman"/>
          <w:color w:val="000000"/>
          <w:sz w:val="24"/>
          <w:szCs w:val="24"/>
        </w:rPr>
        <w:t>.</w:t>
      </w:r>
      <w:r w:rsidRPr="00ED1A46">
        <w:rPr>
          <w:rFonts w:ascii="Times New Roman" w:eastAsia="Times New Roman" w:hAnsi="Times New Roman"/>
          <w:color w:val="000000"/>
          <w:sz w:val="24"/>
          <w:szCs w:val="24"/>
        </w:rPr>
        <w:t>000</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lastRenderedPageBreak/>
        <w:t>per tahun</w:t>
      </w:r>
      <w:r>
        <w:rPr>
          <w:rFonts w:ascii="Times New Roman" w:eastAsia="Times New Roman" w:hAnsi="Times New Roman"/>
          <w:sz w:val="24"/>
          <w:szCs w:val="24"/>
        </w:rPr>
        <w:t xml:space="preserve">. Total nilai ekonomi produk tanaman agroforestri dari 37 responden petani Desa Mara Satu adalah </w:t>
      </w:r>
      <w:r w:rsidRPr="00016E40">
        <w:rPr>
          <w:rFonts w:ascii="Times New Roman" w:eastAsia="Times New Roman" w:hAnsi="Times New Roman"/>
          <w:sz w:val="24"/>
          <w:szCs w:val="24"/>
        </w:rPr>
        <w:t>sebesar R</w:t>
      </w:r>
      <w:r>
        <w:rPr>
          <w:rFonts w:ascii="Times New Roman" w:eastAsia="Times New Roman" w:hAnsi="Times New Roman"/>
          <w:sz w:val="24"/>
          <w:szCs w:val="24"/>
        </w:rPr>
        <w:t>p</w:t>
      </w:r>
      <w:r w:rsidRPr="00016E40">
        <w:rPr>
          <w:rFonts w:ascii="Times New Roman" w:eastAsia="Times New Roman" w:hAnsi="Times New Roman"/>
          <w:sz w:val="24"/>
          <w:szCs w:val="24"/>
        </w:rPr>
        <w:t xml:space="preserve">. </w:t>
      </w:r>
      <w:r w:rsidRPr="00016E40">
        <w:rPr>
          <w:rFonts w:ascii="Times New Roman" w:eastAsia="Times New Roman" w:hAnsi="Times New Roman"/>
          <w:color w:val="000000"/>
          <w:sz w:val="24"/>
          <w:szCs w:val="24"/>
        </w:rPr>
        <w:t>3.385.889.000,- per tahun</w:t>
      </w:r>
      <w:r>
        <w:rPr>
          <w:rFonts w:ascii="Times New Roman" w:eastAsia="Times New Roman" w:hAnsi="Times New Roman"/>
          <w:color w:val="000000"/>
          <w:sz w:val="24"/>
          <w:szCs w:val="24"/>
        </w:rPr>
        <w:t>.</w:t>
      </w:r>
    </w:p>
    <w:p w:rsidR="00A27BA4" w:rsidRDefault="00A27BA4" w:rsidP="004A57C9">
      <w:pPr>
        <w:spacing w:after="0" w:line="480" w:lineRule="auto"/>
        <w:rPr>
          <w:rFonts w:ascii="Times New Roman" w:hAnsi="Times New Roman"/>
          <w:b/>
          <w:sz w:val="24"/>
          <w:szCs w:val="24"/>
        </w:rPr>
      </w:pPr>
    </w:p>
    <w:p w:rsidR="004A57C9" w:rsidRDefault="00177F78" w:rsidP="004A57C9">
      <w:pPr>
        <w:spacing w:after="0" w:line="480" w:lineRule="auto"/>
        <w:rPr>
          <w:rFonts w:ascii="Times New Roman" w:hAnsi="Times New Roman"/>
          <w:b/>
          <w:sz w:val="24"/>
          <w:szCs w:val="24"/>
        </w:rPr>
      </w:pPr>
      <w:r w:rsidRPr="00946015">
        <w:rPr>
          <w:rFonts w:ascii="Times New Roman" w:hAnsi="Times New Roman"/>
          <w:b/>
          <w:sz w:val="24"/>
          <w:szCs w:val="24"/>
        </w:rPr>
        <w:t>UCAPAN TERIMA KASIH</w:t>
      </w:r>
    </w:p>
    <w:p w:rsidR="00D3782B" w:rsidRPr="004A57C9" w:rsidRDefault="00177F78" w:rsidP="004A57C9">
      <w:pPr>
        <w:spacing w:after="0" w:line="480" w:lineRule="auto"/>
        <w:jc w:val="both"/>
        <w:rPr>
          <w:rFonts w:ascii="Times New Roman" w:hAnsi="Times New Roman"/>
          <w:b/>
          <w:sz w:val="24"/>
          <w:szCs w:val="24"/>
        </w:rPr>
      </w:pPr>
      <w:r>
        <w:rPr>
          <w:rFonts w:ascii="Times New Roman" w:hAnsi="Times New Roman"/>
          <w:sz w:val="24"/>
          <w:szCs w:val="24"/>
        </w:rPr>
        <w:t>Kami ucapkan terimakasih kepada Fakultas Kehutanan Universitas Mulawarman atas kerjasamanya dan ucapan terimakasih kepada masyarakat Desa Mara Satu yang telah memfasilitasi penelitian kami.</w:t>
      </w:r>
    </w:p>
    <w:p w:rsidR="00A27BA4" w:rsidRDefault="00A27BA4" w:rsidP="00177F78">
      <w:pPr>
        <w:spacing w:after="0" w:line="480" w:lineRule="auto"/>
        <w:rPr>
          <w:rFonts w:ascii="Times New Roman" w:hAnsi="Times New Roman"/>
          <w:b/>
          <w:sz w:val="24"/>
          <w:szCs w:val="24"/>
        </w:rPr>
      </w:pPr>
    </w:p>
    <w:p w:rsidR="00177F78" w:rsidRDefault="00177F78" w:rsidP="00177F78">
      <w:pPr>
        <w:spacing w:after="0" w:line="480" w:lineRule="auto"/>
        <w:rPr>
          <w:rFonts w:ascii="Times New Roman" w:hAnsi="Times New Roman"/>
          <w:b/>
          <w:sz w:val="24"/>
          <w:szCs w:val="24"/>
        </w:rPr>
      </w:pPr>
      <w:r w:rsidRPr="00B24625">
        <w:rPr>
          <w:rFonts w:ascii="Times New Roman" w:hAnsi="Times New Roman"/>
          <w:b/>
          <w:sz w:val="24"/>
          <w:szCs w:val="24"/>
        </w:rPr>
        <w:t>DAFTAR PUSTAKA</w:t>
      </w:r>
    </w:p>
    <w:p w:rsidR="00A27BA4" w:rsidRPr="00A27BA4" w:rsidRDefault="00A27BA4" w:rsidP="00A27BA4">
      <w:pPr>
        <w:spacing w:line="240" w:lineRule="auto"/>
        <w:ind w:left="1080" w:hanging="1080"/>
        <w:jc w:val="both"/>
        <w:rPr>
          <w:rFonts w:ascii="Times New Roman" w:hAnsi="Times New Roman"/>
          <w:sz w:val="24"/>
          <w:szCs w:val="24"/>
        </w:rPr>
      </w:pPr>
      <w:r w:rsidRPr="00A27BA4">
        <w:rPr>
          <w:rFonts w:ascii="Times New Roman" w:hAnsi="Times New Roman"/>
          <w:sz w:val="24"/>
          <w:szCs w:val="24"/>
        </w:rPr>
        <w:t>Amirin, T. 2011. Populasi Dan Sampel  Penelitian 4 : Ukuran Sampel Rumus Slovin. Jakarta : Erlangga</w:t>
      </w:r>
    </w:p>
    <w:p w:rsidR="00A27BA4" w:rsidRPr="00A27BA4" w:rsidRDefault="00A27BA4" w:rsidP="00A27BA4">
      <w:pPr>
        <w:pStyle w:val="NoSpacing"/>
        <w:spacing w:line="480" w:lineRule="auto"/>
        <w:ind w:left="1080" w:hanging="1080"/>
        <w:jc w:val="both"/>
        <w:rPr>
          <w:rFonts w:ascii="Times New Roman" w:eastAsia="Times New Roman" w:hAnsi="Times New Roman"/>
          <w:sz w:val="24"/>
          <w:szCs w:val="24"/>
        </w:rPr>
      </w:pPr>
      <w:r w:rsidRPr="00A27BA4">
        <w:rPr>
          <w:rFonts w:ascii="Times New Roman" w:eastAsia="Times New Roman" w:hAnsi="Times New Roman"/>
          <w:sz w:val="24"/>
          <w:szCs w:val="24"/>
        </w:rPr>
        <w:t>Gautama, I. 2007. Studi Sosial Ekonomi Masyarakat pada SIstem Agroforestri di Desa Lasiwala Kabupaten Sidrap. Jurnal HUtan Masyarakat, Vol 2 No. 3 Hal. 319-328</w:t>
      </w:r>
    </w:p>
    <w:p w:rsidR="00A27BA4" w:rsidRPr="00A27BA4" w:rsidRDefault="00A27BA4" w:rsidP="00A27BA4">
      <w:pPr>
        <w:pStyle w:val="NoSpacing"/>
        <w:spacing w:line="480" w:lineRule="auto"/>
        <w:ind w:left="1080" w:hanging="1080"/>
        <w:jc w:val="both"/>
        <w:rPr>
          <w:rFonts w:ascii="Times New Roman" w:eastAsia="Times New Roman" w:hAnsi="Times New Roman"/>
          <w:sz w:val="24"/>
          <w:szCs w:val="24"/>
        </w:rPr>
      </w:pPr>
      <w:r w:rsidRPr="00A27BA4">
        <w:rPr>
          <w:rFonts w:ascii="Times New Roman" w:eastAsia="Times New Roman" w:hAnsi="Times New Roman"/>
          <w:sz w:val="24"/>
          <w:szCs w:val="24"/>
        </w:rPr>
        <w:t>Hairiah , K., M. A., Sardjono, dan S. Sabarnurdin. 2003. Pengantar Agroforestri. World Agroforestry Centre (ICRAF), Bogor.</w:t>
      </w:r>
    </w:p>
    <w:p w:rsidR="00A27BA4" w:rsidRPr="00A27BA4" w:rsidRDefault="00A27BA4" w:rsidP="00A27BA4">
      <w:pPr>
        <w:spacing w:line="360" w:lineRule="auto"/>
        <w:ind w:left="1080" w:hanging="1080"/>
        <w:jc w:val="both"/>
        <w:rPr>
          <w:rFonts w:ascii="Times New Roman" w:hAnsi="Times New Roman"/>
          <w:sz w:val="24"/>
          <w:szCs w:val="24"/>
        </w:rPr>
      </w:pPr>
      <w:r w:rsidRPr="00A27BA4">
        <w:rPr>
          <w:rFonts w:ascii="Times New Roman" w:hAnsi="Times New Roman"/>
          <w:sz w:val="24"/>
          <w:szCs w:val="24"/>
        </w:rPr>
        <w:t>Nair. 1993. An Intoduction to Agroforestry. Kluwer Academic Publisher. Dordrecht, The Netherlands.</w:t>
      </w:r>
    </w:p>
    <w:p w:rsidR="00A27BA4" w:rsidRPr="00A27BA4" w:rsidRDefault="00A27BA4" w:rsidP="00A27BA4">
      <w:pPr>
        <w:pStyle w:val="NoSpacing"/>
        <w:spacing w:line="480" w:lineRule="auto"/>
        <w:ind w:left="1080" w:hanging="1080"/>
        <w:jc w:val="both"/>
        <w:rPr>
          <w:rFonts w:ascii="Times New Roman" w:eastAsia="Times New Roman" w:hAnsi="Times New Roman"/>
          <w:sz w:val="24"/>
          <w:szCs w:val="24"/>
        </w:rPr>
      </w:pPr>
      <w:r w:rsidRPr="00A27BA4">
        <w:rPr>
          <w:rFonts w:ascii="Times New Roman" w:eastAsia="Times New Roman" w:hAnsi="Times New Roman"/>
          <w:sz w:val="24"/>
          <w:szCs w:val="24"/>
        </w:rPr>
        <w:t xml:space="preserve">Nurfatriani, F. 2006. Konsep Nilai EKonomi Total dan Metode Penilaian Sumber Daya Hutan. Jurnal Penelitian Sosial dan Ekonomi Kehutanan Jilid 3. Forestry Research, Development and Innovation Agency, Jakarta </w:t>
      </w:r>
    </w:p>
    <w:p w:rsidR="00AF7202" w:rsidRPr="00A27BA4" w:rsidRDefault="00C75D6F" w:rsidP="00A27BA4">
      <w:pPr>
        <w:pStyle w:val="NoSpacing"/>
        <w:tabs>
          <w:tab w:val="left" w:pos="1080"/>
        </w:tabs>
        <w:spacing w:line="480" w:lineRule="auto"/>
        <w:ind w:left="1080" w:hanging="1080"/>
        <w:jc w:val="both"/>
        <w:rPr>
          <w:rFonts w:ascii="Times New Roman" w:eastAsia="Times New Roman" w:hAnsi="Times New Roman"/>
          <w:sz w:val="24"/>
          <w:szCs w:val="24"/>
        </w:rPr>
      </w:pPr>
      <w:r w:rsidRPr="00A27BA4">
        <w:rPr>
          <w:rFonts w:ascii="Times New Roman" w:eastAsia="Times New Roman" w:hAnsi="Times New Roman"/>
          <w:sz w:val="24"/>
          <w:szCs w:val="24"/>
        </w:rPr>
        <w:t xml:space="preserve">Widianto, Kurniatun Hairiah, Didik Suharjito dan Mustofa Agung Sardjono. 2003. Fungsi dan Peran Agroforestri. </w:t>
      </w:r>
      <w:r w:rsidR="008C627A" w:rsidRPr="00A27BA4">
        <w:rPr>
          <w:rFonts w:ascii="Times New Roman" w:eastAsia="Times New Roman" w:hAnsi="Times New Roman"/>
          <w:sz w:val="24"/>
          <w:szCs w:val="24"/>
        </w:rPr>
        <w:t>World Agroforestry Centre (ICRAF), Bogor. 49 hlm.</w:t>
      </w:r>
    </w:p>
    <w:p w:rsidR="00AF7202" w:rsidRDefault="00AF7202" w:rsidP="00AF7202">
      <w:pPr>
        <w:pStyle w:val="NoSpacing"/>
        <w:tabs>
          <w:tab w:val="left" w:pos="1080"/>
          <w:tab w:val="left" w:pos="1710"/>
          <w:tab w:val="left" w:pos="2070"/>
          <w:tab w:val="left" w:pos="2250"/>
        </w:tabs>
        <w:spacing w:line="480" w:lineRule="auto"/>
        <w:jc w:val="both"/>
        <w:rPr>
          <w:rFonts w:ascii="Times New Roman" w:eastAsia="Times New Roman" w:hAnsi="Times New Roman"/>
          <w:sz w:val="24"/>
          <w:szCs w:val="24"/>
        </w:rPr>
      </w:pPr>
    </w:p>
    <w:p w:rsidR="00AF7202" w:rsidRDefault="00AF7202" w:rsidP="00AF7202">
      <w:pPr>
        <w:pStyle w:val="NoSpacing"/>
        <w:tabs>
          <w:tab w:val="left" w:pos="1080"/>
          <w:tab w:val="left" w:pos="1710"/>
          <w:tab w:val="left" w:pos="2070"/>
          <w:tab w:val="left" w:pos="2250"/>
        </w:tabs>
        <w:spacing w:line="480" w:lineRule="auto"/>
        <w:jc w:val="both"/>
        <w:rPr>
          <w:rFonts w:ascii="Times New Roman" w:eastAsia="Times New Roman" w:hAnsi="Times New Roman"/>
          <w:sz w:val="24"/>
          <w:szCs w:val="24"/>
        </w:rPr>
      </w:pPr>
    </w:p>
    <w:sectPr w:rsidR="00AF7202" w:rsidSect="00C00D7A">
      <w:footerReference w:type="default" r:id="rId10"/>
      <w:pgSz w:w="12240" w:h="1584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47B" w:rsidRDefault="00D4447B" w:rsidP="00DA0D50">
      <w:pPr>
        <w:spacing w:after="0" w:line="240" w:lineRule="auto"/>
      </w:pPr>
      <w:r>
        <w:separator/>
      </w:r>
    </w:p>
  </w:endnote>
  <w:endnote w:type="continuationSeparator" w:id="1">
    <w:p w:rsidR="00D4447B" w:rsidRDefault="00D4447B" w:rsidP="00DA0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049"/>
      <w:docPartObj>
        <w:docPartGallery w:val="Page Numbers (Bottom of Page)"/>
        <w:docPartUnique/>
      </w:docPartObj>
    </w:sdtPr>
    <w:sdtContent>
      <w:p w:rsidR="00613037" w:rsidRDefault="00613037">
        <w:pPr>
          <w:pStyle w:val="Footer"/>
          <w:jc w:val="center"/>
        </w:pPr>
        <w:fldSimple w:instr=" PAGE   \* MERGEFORMAT ">
          <w:r w:rsidR="005C735E">
            <w:rPr>
              <w:noProof/>
            </w:rPr>
            <w:t>15</w:t>
          </w:r>
        </w:fldSimple>
      </w:p>
    </w:sdtContent>
  </w:sdt>
  <w:p w:rsidR="00613037" w:rsidRDefault="006130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47B" w:rsidRDefault="00D4447B" w:rsidP="00DA0D50">
      <w:pPr>
        <w:spacing w:after="0" w:line="240" w:lineRule="auto"/>
      </w:pPr>
      <w:r>
        <w:separator/>
      </w:r>
    </w:p>
  </w:footnote>
  <w:footnote w:type="continuationSeparator" w:id="1">
    <w:p w:rsidR="00D4447B" w:rsidRDefault="00D4447B" w:rsidP="00DA0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A5C"/>
    <w:multiLevelType w:val="hybridMultilevel"/>
    <w:tmpl w:val="8F706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50130"/>
    <w:multiLevelType w:val="multilevel"/>
    <w:tmpl w:val="919C9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361FB5"/>
    <w:multiLevelType w:val="hybridMultilevel"/>
    <w:tmpl w:val="5206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C663C"/>
    <w:multiLevelType w:val="hybridMultilevel"/>
    <w:tmpl w:val="4BA8D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3693D"/>
    <w:multiLevelType w:val="hybridMultilevel"/>
    <w:tmpl w:val="42E6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C449D"/>
    <w:multiLevelType w:val="hybridMultilevel"/>
    <w:tmpl w:val="2C984CA4"/>
    <w:lvl w:ilvl="0" w:tplc="32F64CC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B52EC"/>
    <w:multiLevelType w:val="hybridMultilevel"/>
    <w:tmpl w:val="60BED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D1946"/>
    <w:multiLevelType w:val="hybridMultilevel"/>
    <w:tmpl w:val="54D4A586"/>
    <w:lvl w:ilvl="0" w:tplc="DDB04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24B80"/>
    <w:multiLevelType w:val="hybridMultilevel"/>
    <w:tmpl w:val="EF425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00E78"/>
    <w:multiLevelType w:val="hybridMultilevel"/>
    <w:tmpl w:val="50F2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F4BBB"/>
    <w:multiLevelType w:val="hybridMultilevel"/>
    <w:tmpl w:val="D90E99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50771"/>
    <w:multiLevelType w:val="hybridMultilevel"/>
    <w:tmpl w:val="0DF863DC"/>
    <w:lvl w:ilvl="0" w:tplc="4844A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2A72ED"/>
    <w:multiLevelType w:val="hybridMultilevel"/>
    <w:tmpl w:val="8550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F795F"/>
    <w:multiLevelType w:val="hybridMultilevel"/>
    <w:tmpl w:val="3CDE9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B453B"/>
    <w:multiLevelType w:val="hybridMultilevel"/>
    <w:tmpl w:val="38FC93D4"/>
    <w:lvl w:ilvl="0" w:tplc="00308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DD7931"/>
    <w:multiLevelType w:val="hybridMultilevel"/>
    <w:tmpl w:val="1F4C2992"/>
    <w:lvl w:ilvl="0" w:tplc="F62EC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FB4965"/>
    <w:multiLevelType w:val="hybridMultilevel"/>
    <w:tmpl w:val="F7A8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D6593"/>
    <w:multiLevelType w:val="hybridMultilevel"/>
    <w:tmpl w:val="EFB23812"/>
    <w:lvl w:ilvl="0" w:tplc="082834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9F2781"/>
    <w:multiLevelType w:val="hybridMultilevel"/>
    <w:tmpl w:val="F7980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706D08"/>
    <w:multiLevelType w:val="hybridMultilevel"/>
    <w:tmpl w:val="1CA2C304"/>
    <w:lvl w:ilvl="0" w:tplc="1E2493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72231D"/>
    <w:multiLevelType w:val="hybridMultilevel"/>
    <w:tmpl w:val="82BE370E"/>
    <w:lvl w:ilvl="0" w:tplc="852C71AE">
      <w:start w:val="3"/>
      <w:numFmt w:val="bullet"/>
      <w:lvlText w:val="-"/>
      <w:lvlJc w:val="left"/>
      <w:pPr>
        <w:ind w:left="605" w:hanging="360"/>
      </w:pPr>
      <w:rPr>
        <w:rFonts w:ascii="Arial" w:eastAsia="Calibri" w:hAnsi="Arial" w:cs="Aria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22">
    <w:nsid w:val="63F458F1"/>
    <w:multiLevelType w:val="hybridMultilevel"/>
    <w:tmpl w:val="C9E289A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5F12D4"/>
    <w:multiLevelType w:val="hybridMultilevel"/>
    <w:tmpl w:val="C5F85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BA1955"/>
    <w:multiLevelType w:val="hybridMultilevel"/>
    <w:tmpl w:val="4AF87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F771E0"/>
    <w:multiLevelType w:val="hybridMultilevel"/>
    <w:tmpl w:val="FA02E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E67F8"/>
    <w:multiLevelType w:val="hybridMultilevel"/>
    <w:tmpl w:val="AE78D070"/>
    <w:lvl w:ilvl="0" w:tplc="80DE33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2F4560E"/>
    <w:multiLevelType w:val="hybridMultilevel"/>
    <w:tmpl w:val="78D87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700C4E"/>
    <w:multiLevelType w:val="hybridMultilevel"/>
    <w:tmpl w:val="75D60C30"/>
    <w:lvl w:ilvl="0" w:tplc="3F9E1C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5B5E0D"/>
    <w:multiLevelType w:val="hybridMultilevel"/>
    <w:tmpl w:val="DADCA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EC1D73"/>
    <w:multiLevelType w:val="hybridMultilevel"/>
    <w:tmpl w:val="FECA3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464A28"/>
    <w:multiLevelType w:val="hybridMultilevel"/>
    <w:tmpl w:val="155CB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06998"/>
    <w:multiLevelType w:val="hybridMultilevel"/>
    <w:tmpl w:val="7178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A4028F"/>
    <w:multiLevelType w:val="hybridMultilevel"/>
    <w:tmpl w:val="1D0CA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9E2CC3"/>
    <w:multiLevelType w:val="hybridMultilevel"/>
    <w:tmpl w:val="06368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15"/>
  </w:num>
  <w:num w:numId="4">
    <w:abstractNumId w:val="5"/>
  </w:num>
  <w:num w:numId="5">
    <w:abstractNumId w:val="12"/>
  </w:num>
  <w:num w:numId="6">
    <w:abstractNumId w:val="2"/>
  </w:num>
  <w:num w:numId="7">
    <w:abstractNumId w:val="32"/>
  </w:num>
  <w:num w:numId="8">
    <w:abstractNumId w:val="21"/>
  </w:num>
  <w:num w:numId="9">
    <w:abstractNumId w:val="33"/>
  </w:num>
  <w:num w:numId="10">
    <w:abstractNumId w:val="0"/>
  </w:num>
  <w:num w:numId="11">
    <w:abstractNumId w:val="24"/>
  </w:num>
  <w:num w:numId="12">
    <w:abstractNumId w:val="31"/>
  </w:num>
  <w:num w:numId="13">
    <w:abstractNumId w:val="9"/>
  </w:num>
  <w:num w:numId="14">
    <w:abstractNumId w:val="23"/>
  </w:num>
  <w:num w:numId="15">
    <w:abstractNumId w:val="13"/>
  </w:num>
  <w:num w:numId="16">
    <w:abstractNumId w:val="27"/>
  </w:num>
  <w:num w:numId="17">
    <w:abstractNumId w:val="3"/>
  </w:num>
  <w:num w:numId="18">
    <w:abstractNumId w:val="28"/>
  </w:num>
  <w:num w:numId="19">
    <w:abstractNumId w:val="8"/>
  </w:num>
  <w:num w:numId="20">
    <w:abstractNumId w:val="10"/>
  </w:num>
  <w:num w:numId="21">
    <w:abstractNumId w:val="30"/>
  </w:num>
  <w:num w:numId="22">
    <w:abstractNumId w:val="20"/>
  </w:num>
  <w:num w:numId="23">
    <w:abstractNumId w:val="16"/>
  </w:num>
  <w:num w:numId="24">
    <w:abstractNumId w:val="14"/>
  </w:num>
  <w:num w:numId="25">
    <w:abstractNumId w:val="6"/>
  </w:num>
  <w:num w:numId="26">
    <w:abstractNumId w:val="4"/>
  </w:num>
  <w:num w:numId="27">
    <w:abstractNumId w:val="34"/>
  </w:num>
  <w:num w:numId="28">
    <w:abstractNumId w:val="19"/>
  </w:num>
  <w:num w:numId="29">
    <w:abstractNumId w:val="22"/>
  </w:num>
  <w:num w:numId="30">
    <w:abstractNumId w:val="25"/>
  </w:num>
  <w:num w:numId="31">
    <w:abstractNumId w:val="1"/>
  </w:num>
  <w:num w:numId="32">
    <w:abstractNumId w:val="26"/>
  </w:num>
  <w:num w:numId="33">
    <w:abstractNumId w:val="29"/>
  </w:num>
  <w:num w:numId="34">
    <w:abstractNumId w:val="11"/>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footnotePr>
    <w:footnote w:id="0"/>
    <w:footnote w:id="1"/>
  </w:footnotePr>
  <w:endnotePr>
    <w:endnote w:id="0"/>
    <w:endnote w:id="1"/>
  </w:endnotePr>
  <w:compat/>
  <w:rsids>
    <w:rsidRoot w:val="00516502"/>
    <w:rsid w:val="000030A9"/>
    <w:rsid w:val="00003825"/>
    <w:rsid w:val="00006BD6"/>
    <w:rsid w:val="00007D00"/>
    <w:rsid w:val="00010CE2"/>
    <w:rsid w:val="00016BBD"/>
    <w:rsid w:val="00016E40"/>
    <w:rsid w:val="00022B64"/>
    <w:rsid w:val="00022D58"/>
    <w:rsid w:val="0002539D"/>
    <w:rsid w:val="00025B93"/>
    <w:rsid w:val="00026F45"/>
    <w:rsid w:val="00033842"/>
    <w:rsid w:val="00034E65"/>
    <w:rsid w:val="00035444"/>
    <w:rsid w:val="00036C72"/>
    <w:rsid w:val="00041B31"/>
    <w:rsid w:val="00042FAB"/>
    <w:rsid w:val="00043EAE"/>
    <w:rsid w:val="000465D8"/>
    <w:rsid w:val="000475CB"/>
    <w:rsid w:val="00050306"/>
    <w:rsid w:val="00050B1D"/>
    <w:rsid w:val="00051BC3"/>
    <w:rsid w:val="00052104"/>
    <w:rsid w:val="000533A5"/>
    <w:rsid w:val="00054EB8"/>
    <w:rsid w:val="00057073"/>
    <w:rsid w:val="000628BB"/>
    <w:rsid w:val="00063676"/>
    <w:rsid w:val="00067684"/>
    <w:rsid w:val="00067D9D"/>
    <w:rsid w:val="00071478"/>
    <w:rsid w:val="000718A2"/>
    <w:rsid w:val="00073E40"/>
    <w:rsid w:val="00076987"/>
    <w:rsid w:val="00076A0A"/>
    <w:rsid w:val="00076C2E"/>
    <w:rsid w:val="000836DC"/>
    <w:rsid w:val="00085288"/>
    <w:rsid w:val="00090CDA"/>
    <w:rsid w:val="0009548D"/>
    <w:rsid w:val="000A05DC"/>
    <w:rsid w:val="000A0D96"/>
    <w:rsid w:val="000A3082"/>
    <w:rsid w:val="000A35F8"/>
    <w:rsid w:val="000A5EA8"/>
    <w:rsid w:val="000A648A"/>
    <w:rsid w:val="000B7C6E"/>
    <w:rsid w:val="000C2DEE"/>
    <w:rsid w:val="000C2E96"/>
    <w:rsid w:val="000C3D2D"/>
    <w:rsid w:val="000C435B"/>
    <w:rsid w:val="000C5C11"/>
    <w:rsid w:val="000C71DE"/>
    <w:rsid w:val="000D00A4"/>
    <w:rsid w:val="000D0FC6"/>
    <w:rsid w:val="000D120F"/>
    <w:rsid w:val="000D26F7"/>
    <w:rsid w:val="000D4142"/>
    <w:rsid w:val="000D602E"/>
    <w:rsid w:val="000E38E8"/>
    <w:rsid w:val="000E4CAC"/>
    <w:rsid w:val="000E79BC"/>
    <w:rsid w:val="000F3F94"/>
    <w:rsid w:val="000F4078"/>
    <w:rsid w:val="000F59F8"/>
    <w:rsid w:val="000F6F39"/>
    <w:rsid w:val="000F7A59"/>
    <w:rsid w:val="001002DB"/>
    <w:rsid w:val="001025D2"/>
    <w:rsid w:val="00103C8B"/>
    <w:rsid w:val="00110E76"/>
    <w:rsid w:val="001133F2"/>
    <w:rsid w:val="001169C6"/>
    <w:rsid w:val="0012011F"/>
    <w:rsid w:val="00121166"/>
    <w:rsid w:val="0012175A"/>
    <w:rsid w:val="00123D94"/>
    <w:rsid w:val="001335FF"/>
    <w:rsid w:val="00135B4F"/>
    <w:rsid w:val="00137FCE"/>
    <w:rsid w:val="00140E20"/>
    <w:rsid w:val="0014194F"/>
    <w:rsid w:val="001477E2"/>
    <w:rsid w:val="001477F6"/>
    <w:rsid w:val="00147DF1"/>
    <w:rsid w:val="00150122"/>
    <w:rsid w:val="001503C7"/>
    <w:rsid w:val="0015059B"/>
    <w:rsid w:val="0015298B"/>
    <w:rsid w:val="00152ABC"/>
    <w:rsid w:val="0015303B"/>
    <w:rsid w:val="00154F2B"/>
    <w:rsid w:val="001551C4"/>
    <w:rsid w:val="00156711"/>
    <w:rsid w:val="00156BE5"/>
    <w:rsid w:val="00160B18"/>
    <w:rsid w:val="001665F1"/>
    <w:rsid w:val="00170506"/>
    <w:rsid w:val="00174DFF"/>
    <w:rsid w:val="00177F78"/>
    <w:rsid w:val="001812B2"/>
    <w:rsid w:val="00181929"/>
    <w:rsid w:val="00181BBB"/>
    <w:rsid w:val="00182771"/>
    <w:rsid w:val="00182EF9"/>
    <w:rsid w:val="00183E4D"/>
    <w:rsid w:val="00184CCB"/>
    <w:rsid w:val="0018618B"/>
    <w:rsid w:val="00186AC7"/>
    <w:rsid w:val="00187D01"/>
    <w:rsid w:val="001919B6"/>
    <w:rsid w:val="0019283E"/>
    <w:rsid w:val="0019327F"/>
    <w:rsid w:val="00193E83"/>
    <w:rsid w:val="00194421"/>
    <w:rsid w:val="0019486A"/>
    <w:rsid w:val="00196F84"/>
    <w:rsid w:val="001A0010"/>
    <w:rsid w:val="001A27B7"/>
    <w:rsid w:val="001A2864"/>
    <w:rsid w:val="001A32A6"/>
    <w:rsid w:val="001A6DAC"/>
    <w:rsid w:val="001B2526"/>
    <w:rsid w:val="001B66BE"/>
    <w:rsid w:val="001C00F0"/>
    <w:rsid w:val="001C165D"/>
    <w:rsid w:val="001C6992"/>
    <w:rsid w:val="001C6EB2"/>
    <w:rsid w:val="001D0E96"/>
    <w:rsid w:val="001D0FB9"/>
    <w:rsid w:val="001E07C1"/>
    <w:rsid w:val="001E1133"/>
    <w:rsid w:val="001E21A5"/>
    <w:rsid w:val="001E4FE8"/>
    <w:rsid w:val="001E53AB"/>
    <w:rsid w:val="001E72E8"/>
    <w:rsid w:val="001E7D2C"/>
    <w:rsid w:val="001F0345"/>
    <w:rsid w:val="001F0829"/>
    <w:rsid w:val="001F1522"/>
    <w:rsid w:val="001F2CAB"/>
    <w:rsid w:val="001F6948"/>
    <w:rsid w:val="001F74F0"/>
    <w:rsid w:val="001F7A11"/>
    <w:rsid w:val="001F7DFF"/>
    <w:rsid w:val="00203326"/>
    <w:rsid w:val="00203C6B"/>
    <w:rsid w:val="00204FE3"/>
    <w:rsid w:val="002137EF"/>
    <w:rsid w:val="002141D2"/>
    <w:rsid w:val="00214E0E"/>
    <w:rsid w:val="00220A31"/>
    <w:rsid w:val="00220B2D"/>
    <w:rsid w:val="00221AD2"/>
    <w:rsid w:val="00223337"/>
    <w:rsid w:val="00224FBA"/>
    <w:rsid w:val="00230C46"/>
    <w:rsid w:val="00233ED6"/>
    <w:rsid w:val="00234AF9"/>
    <w:rsid w:val="00237869"/>
    <w:rsid w:val="00240D02"/>
    <w:rsid w:val="002429E4"/>
    <w:rsid w:val="00242D2F"/>
    <w:rsid w:val="00246E43"/>
    <w:rsid w:val="00252060"/>
    <w:rsid w:val="0025263C"/>
    <w:rsid w:val="00253170"/>
    <w:rsid w:val="002546A9"/>
    <w:rsid w:val="0025752C"/>
    <w:rsid w:val="002611AD"/>
    <w:rsid w:val="00264E28"/>
    <w:rsid w:val="002656D4"/>
    <w:rsid w:val="002657CC"/>
    <w:rsid w:val="00265D74"/>
    <w:rsid w:val="00271A40"/>
    <w:rsid w:val="00272818"/>
    <w:rsid w:val="00272F15"/>
    <w:rsid w:val="00273B57"/>
    <w:rsid w:val="002761FD"/>
    <w:rsid w:val="00276BF1"/>
    <w:rsid w:val="00277BA3"/>
    <w:rsid w:val="00280333"/>
    <w:rsid w:val="00280F0F"/>
    <w:rsid w:val="002828AA"/>
    <w:rsid w:val="002829EB"/>
    <w:rsid w:val="002833D0"/>
    <w:rsid w:val="00284A0C"/>
    <w:rsid w:val="00287E71"/>
    <w:rsid w:val="002A07DB"/>
    <w:rsid w:val="002A0BDA"/>
    <w:rsid w:val="002A4CD0"/>
    <w:rsid w:val="002A4E18"/>
    <w:rsid w:val="002A7F9A"/>
    <w:rsid w:val="002B0C9A"/>
    <w:rsid w:val="002B60EF"/>
    <w:rsid w:val="002B7E95"/>
    <w:rsid w:val="002C074F"/>
    <w:rsid w:val="002D1C3D"/>
    <w:rsid w:val="002E0012"/>
    <w:rsid w:val="002E0424"/>
    <w:rsid w:val="002E0A0D"/>
    <w:rsid w:val="002E0BB9"/>
    <w:rsid w:val="002E19FA"/>
    <w:rsid w:val="002E2129"/>
    <w:rsid w:val="002E4BB6"/>
    <w:rsid w:val="002E7849"/>
    <w:rsid w:val="002F038D"/>
    <w:rsid w:val="002F152C"/>
    <w:rsid w:val="002F305A"/>
    <w:rsid w:val="002F33E9"/>
    <w:rsid w:val="002F6334"/>
    <w:rsid w:val="00300E44"/>
    <w:rsid w:val="003029C1"/>
    <w:rsid w:val="00303779"/>
    <w:rsid w:val="003040AB"/>
    <w:rsid w:val="00304A11"/>
    <w:rsid w:val="00304FAA"/>
    <w:rsid w:val="003057EB"/>
    <w:rsid w:val="00307F0A"/>
    <w:rsid w:val="00312081"/>
    <w:rsid w:val="003141B0"/>
    <w:rsid w:val="00317C15"/>
    <w:rsid w:val="00321371"/>
    <w:rsid w:val="00321F08"/>
    <w:rsid w:val="003248F4"/>
    <w:rsid w:val="0032583D"/>
    <w:rsid w:val="00325917"/>
    <w:rsid w:val="00332A93"/>
    <w:rsid w:val="003352CE"/>
    <w:rsid w:val="003372F5"/>
    <w:rsid w:val="00337A82"/>
    <w:rsid w:val="00340FF4"/>
    <w:rsid w:val="00343854"/>
    <w:rsid w:val="0034519C"/>
    <w:rsid w:val="003463CA"/>
    <w:rsid w:val="00351816"/>
    <w:rsid w:val="003540E0"/>
    <w:rsid w:val="0035671B"/>
    <w:rsid w:val="00360624"/>
    <w:rsid w:val="00362F08"/>
    <w:rsid w:val="0036447A"/>
    <w:rsid w:val="003649B4"/>
    <w:rsid w:val="00365B8A"/>
    <w:rsid w:val="003734B5"/>
    <w:rsid w:val="00375789"/>
    <w:rsid w:val="00375E33"/>
    <w:rsid w:val="00376ADA"/>
    <w:rsid w:val="003806B6"/>
    <w:rsid w:val="00382915"/>
    <w:rsid w:val="00384445"/>
    <w:rsid w:val="003870BA"/>
    <w:rsid w:val="0039011E"/>
    <w:rsid w:val="00391370"/>
    <w:rsid w:val="00391784"/>
    <w:rsid w:val="00395E9F"/>
    <w:rsid w:val="00396711"/>
    <w:rsid w:val="003A20D8"/>
    <w:rsid w:val="003A481C"/>
    <w:rsid w:val="003A77F9"/>
    <w:rsid w:val="003B0EFC"/>
    <w:rsid w:val="003B302B"/>
    <w:rsid w:val="003C62CE"/>
    <w:rsid w:val="003C6FF4"/>
    <w:rsid w:val="003C7154"/>
    <w:rsid w:val="003D2D2E"/>
    <w:rsid w:val="003D2DFE"/>
    <w:rsid w:val="003D33E0"/>
    <w:rsid w:val="003D5E11"/>
    <w:rsid w:val="003E1F6A"/>
    <w:rsid w:val="003E2BB7"/>
    <w:rsid w:val="003E7C8B"/>
    <w:rsid w:val="003F058A"/>
    <w:rsid w:val="003F5421"/>
    <w:rsid w:val="003F6077"/>
    <w:rsid w:val="003F6A6D"/>
    <w:rsid w:val="003F7205"/>
    <w:rsid w:val="003F760B"/>
    <w:rsid w:val="0040011D"/>
    <w:rsid w:val="004016D2"/>
    <w:rsid w:val="00402137"/>
    <w:rsid w:val="00403AB6"/>
    <w:rsid w:val="0040417C"/>
    <w:rsid w:val="004133AB"/>
    <w:rsid w:val="00414488"/>
    <w:rsid w:val="00415F7E"/>
    <w:rsid w:val="00421A85"/>
    <w:rsid w:val="00422852"/>
    <w:rsid w:val="00423FA3"/>
    <w:rsid w:val="00426C9B"/>
    <w:rsid w:val="00427A65"/>
    <w:rsid w:val="004318BB"/>
    <w:rsid w:val="00435F2E"/>
    <w:rsid w:val="0043695A"/>
    <w:rsid w:val="0044332F"/>
    <w:rsid w:val="004500A5"/>
    <w:rsid w:val="0045546C"/>
    <w:rsid w:val="004616D5"/>
    <w:rsid w:val="0046193E"/>
    <w:rsid w:val="004647B0"/>
    <w:rsid w:val="00465656"/>
    <w:rsid w:val="004656DD"/>
    <w:rsid w:val="00465E10"/>
    <w:rsid w:val="00466938"/>
    <w:rsid w:val="004704D1"/>
    <w:rsid w:val="00471ABD"/>
    <w:rsid w:val="00475771"/>
    <w:rsid w:val="00477DAA"/>
    <w:rsid w:val="0048031F"/>
    <w:rsid w:val="00481438"/>
    <w:rsid w:val="00481BD3"/>
    <w:rsid w:val="00482D78"/>
    <w:rsid w:val="00487883"/>
    <w:rsid w:val="0049124C"/>
    <w:rsid w:val="00493D5C"/>
    <w:rsid w:val="00495C00"/>
    <w:rsid w:val="00495D63"/>
    <w:rsid w:val="004A1C65"/>
    <w:rsid w:val="004A260B"/>
    <w:rsid w:val="004A57C9"/>
    <w:rsid w:val="004A7BB9"/>
    <w:rsid w:val="004B3287"/>
    <w:rsid w:val="004B4F31"/>
    <w:rsid w:val="004B7C0F"/>
    <w:rsid w:val="004C16B6"/>
    <w:rsid w:val="004C5D37"/>
    <w:rsid w:val="004C6050"/>
    <w:rsid w:val="004C6916"/>
    <w:rsid w:val="004C7449"/>
    <w:rsid w:val="004D0181"/>
    <w:rsid w:val="004D0A9A"/>
    <w:rsid w:val="004D1D31"/>
    <w:rsid w:val="004D48E9"/>
    <w:rsid w:val="004D4927"/>
    <w:rsid w:val="004D5647"/>
    <w:rsid w:val="004D7527"/>
    <w:rsid w:val="004E1ACB"/>
    <w:rsid w:val="004E1E9F"/>
    <w:rsid w:val="004E6014"/>
    <w:rsid w:val="004F00EC"/>
    <w:rsid w:val="004F0C2D"/>
    <w:rsid w:val="004F0D47"/>
    <w:rsid w:val="004F3B14"/>
    <w:rsid w:val="004F7DC2"/>
    <w:rsid w:val="005047A1"/>
    <w:rsid w:val="00511928"/>
    <w:rsid w:val="00516502"/>
    <w:rsid w:val="0051659A"/>
    <w:rsid w:val="00516DC0"/>
    <w:rsid w:val="00517A35"/>
    <w:rsid w:val="005215EF"/>
    <w:rsid w:val="0052188F"/>
    <w:rsid w:val="00522518"/>
    <w:rsid w:val="00523F30"/>
    <w:rsid w:val="00524F0A"/>
    <w:rsid w:val="0052693E"/>
    <w:rsid w:val="00527E35"/>
    <w:rsid w:val="005310BC"/>
    <w:rsid w:val="00531A5B"/>
    <w:rsid w:val="00533D4B"/>
    <w:rsid w:val="005463FE"/>
    <w:rsid w:val="00551FF4"/>
    <w:rsid w:val="0055277D"/>
    <w:rsid w:val="00552917"/>
    <w:rsid w:val="00552C3E"/>
    <w:rsid w:val="00555131"/>
    <w:rsid w:val="005621BC"/>
    <w:rsid w:val="005641CD"/>
    <w:rsid w:val="00565539"/>
    <w:rsid w:val="0056750C"/>
    <w:rsid w:val="0057172B"/>
    <w:rsid w:val="00573FF1"/>
    <w:rsid w:val="00575633"/>
    <w:rsid w:val="0057624E"/>
    <w:rsid w:val="005822A4"/>
    <w:rsid w:val="005857B1"/>
    <w:rsid w:val="00587D87"/>
    <w:rsid w:val="00591BAD"/>
    <w:rsid w:val="00592091"/>
    <w:rsid w:val="00592833"/>
    <w:rsid w:val="00597949"/>
    <w:rsid w:val="005A6F3A"/>
    <w:rsid w:val="005A7B0F"/>
    <w:rsid w:val="005B0336"/>
    <w:rsid w:val="005B69A0"/>
    <w:rsid w:val="005B75C5"/>
    <w:rsid w:val="005C17E8"/>
    <w:rsid w:val="005C2311"/>
    <w:rsid w:val="005C5DBA"/>
    <w:rsid w:val="005C665F"/>
    <w:rsid w:val="005C735E"/>
    <w:rsid w:val="005D0C4B"/>
    <w:rsid w:val="005D36F5"/>
    <w:rsid w:val="005D41B2"/>
    <w:rsid w:val="005D5B1E"/>
    <w:rsid w:val="005D5B43"/>
    <w:rsid w:val="005E2DFA"/>
    <w:rsid w:val="005E76CA"/>
    <w:rsid w:val="005F25D8"/>
    <w:rsid w:val="005F5ABE"/>
    <w:rsid w:val="005F7719"/>
    <w:rsid w:val="00601472"/>
    <w:rsid w:val="006039B9"/>
    <w:rsid w:val="00606367"/>
    <w:rsid w:val="006118EC"/>
    <w:rsid w:val="00613037"/>
    <w:rsid w:val="0061327D"/>
    <w:rsid w:val="00615AB1"/>
    <w:rsid w:val="006169A5"/>
    <w:rsid w:val="00616BD4"/>
    <w:rsid w:val="00617157"/>
    <w:rsid w:val="006172D8"/>
    <w:rsid w:val="00621D2F"/>
    <w:rsid w:val="00623368"/>
    <w:rsid w:val="00624AEF"/>
    <w:rsid w:val="006251ED"/>
    <w:rsid w:val="0062725C"/>
    <w:rsid w:val="006277DC"/>
    <w:rsid w:val="00630708"/>
    <w:rsid w:val="00633B73"/>
    <w:rsid w:val="00642E4D"/>
    <w:rsid w:val="006433A6"/>
    <w:rsid w:val="0065784E"/>
    <w:rsid w:val="00660EEB"/>
    <w:rsid w:val="00662D08"/>
    <w:rsid w:val="00662E9E"/>
    <w:rsid w:val="0066474F"/>
    <w:rsid w:val="00666ACB"/>
    <w:rsid w:val="00666EC7"/>
    <w:rsid w:val="00667A93"/>
    <w:rsid w:val="00667AF6"/>
    <w:rsid w:val="00670806"/>
    <w:rsid w:val="00671CED"/>
    <w:rsid w:val="006729F4"/>
    <w:rsid w:val="00673224"/>
    <w:rsid w:val="00674C91"/>
    <w:rsid w:val="0067505C"/>
    <w:rsid w:val="00675D82"/>
    <w:rsid w:val="00680AE7"/>
    <w:rsid w:val="006817BA"/>
    <w:rsid w:val="006826E3"/>
    <w:rsid w:val="0068435F"/>
    <w:rsid w:val="0068483D"/>
    <w:rsid w:val="00684882"/>
    <w:rsid w:val="00684B4C"/>
    <w:rsid w:val="00692190"/>
    <w:rsid w:val="006950F0"/>
    <w:rsid w:val="006A4BF2"/>
    <w:rsid w:val="006A51AE"/>
    <w:rsid w:val="006B49A7"/>
    <w:rsid w:val="006C1EB3"/>
    <w:rsid w:val="006C20F5"/>
    <w:rsid w:val="006C2302"/>
    <w:rsid w:val="006C2FDF"/>
    <w:rsid w:val="006C563A"/>
    <w:rsid w:val="006C6BB7"/>
    <w:rsid w:val="006D03C9"/>
    <w:rsid w:val="006D3791"/>
    <w:rsid w:val="006D4BE1"/>
    <w:rsid w:val="006D4EB0"/>
    <w:rsid w:val="006E12FA"/>
    <w:rsid w:val="006E3B4D"/>
    <w:rsid w:val="006F2632"/>
    <w:rsid w:val="006F4323"/>
    <w:rsid w:val="006F5FA0"/>
    <w:rsid w:val="007001DF"/>
    <w:rsid w:val="00700402"/>
    <w:rsid w:val="00703E02"/>
    <w:rsid w:val="00712086"/>
    <w:rsid w:val="00712394"/>
    <w:rsid w:val="007130A8"/>
    <w:rsid w:val="00713BC2"/>
    <w:rsid w:val="00713C5E"/>
    <w:rsid w:val="00715073"/>
    <w:rsid w:val="007176C8"/>
    <w:rsid w:val="00720892"/>
    <w:rsid w:val="00720BCD"/>
    <w:rsid w:val="00722787"/>
    <w:rsid w:val="00722F7F"/>
    <w:rsid w:val="00723177"/>
    <w:rsid w:val="00724760"/>
    <w:rsid w:val="007304B5"/>
    <w:rsid w:val="0073320E"/>
    <w:rsid w:val="00734E41"/>
    <w:rsid w:val="007362C9"/>
    <w:rsid w:val="00736B94"/>
    <w:rsid w:val="00742926"/>
    <w:rsid w:val="0074372C"/>
    <w:rsid w:val="0074462E"/>
    <w:rsid w:val="007448B3"/>
    <w:rsid w:val="00745840"/>
    <w:rsid w:val="00752BAA"/>
    <w:rsid w:val="007645AA"/>
    <w:rsid w:val="00764634"/>
    <w:rsid w:val="00765D60"/>
    <w:rsid w:val="00772EC1"/>
    <w:rsid w:val="0077591A"/>
    <w:rsid w:val="00776ED4"/>
    <w:rsid w:val="007807B8"/>
    <w:rsid w:val="00784325"/>
    <w:rsid w:val="0078603E"/>
    <w:rsid w:val="007904BA"/>
    <w:rsid w:val="00790FC9"/>
    <w:rsid w:val="00793F1C"/>
    <w:rsid w:val="00795117"/>
    <w:rsid w:val="00796D0B"/>
    <w:rsid w:val="0079713A"/>
    <w:rsid w:val="007A0B08"/>
    <w:rsid w:val="007A2805"/>
    <w:rsid w:val="007A4DB2"/>
    <w:rsid w:val="007B09A8"/>
    <w:rsid w:val="007B1112"/>
    <w:rsid w:val="007B41DB"/>
    <w:rsid w:val="007B4A02"/>
    <w:rsid w:val="007B5019"/>
    <w:rsid w:val="007B5658"/>
    <w:rsid w:val="007B7026"/>
    <w:rsid w:val="007B7089"/>
    <w:rsid w:val="007C01CF"/>
    <w:rsid w:val="007C04D5"/>
    <w:rsid w:val="007C3D5C"/>
    <w:rsid w:val="007C54A9"/>
    <w:rsid w:val="007C6B65"/>
    <w:rsid w:val="007D15D1"/>
    <w:rsid w:val="007D5812"/>
    <w:rsid w:val="007D66A4"/>
    <w:rsid w:val="007E1CCA"/>
    <w:rsid w:val="007E3FD5"/>
    <w:rsid w:val="007E44E6"/>
    <w:rsid w:val="007E4F5D"/>
    <w:rsid w:val="007E6234"/>
    <w:rsid w:val="007F19C5"/>
    <w:rsid w:val="007F312C"/>
    <w:rsid w:val="007F45FA"/>
    <w:rsid w:val="007F689C"/>
    <w:rsid w:val="00801145"/>
    <w:rsid w:val="008015DB"/>
    <w:rsid w:val="0080345A"/>
    <w:rsid w:val="00806E01"/>
    <w:rsid w:val="0080759D"/>
    <w:rsid w:val="00813448"/>
    <w:rsid w:val="00813AB5"/>
    <w:rsid w:val="00814D2D"/>
    <w:rsid w:val="00814FC5"/>
    <w:rsid w:val="00816CDC"/>
    <w:rsid w:val="0082081C"/>
    <w:rsid w:val="0083201F"/>
    <w:rsid w:val="00832FAB"/>
    <w:rsid w:val="00833F53"/>
    <w:rsid w:val="00834CDC"/>
    <w:rsid w:val="00837696"/>
    <w:rsid w:val="00845069"/>
    <w:rsid w:val="00845BDB"/>
    <w:rsid w:val="00847214"/>
    <w:rsid w:val="008472DD"/>
    <w:rsid w:val="00850492"/>
    <w:rsid w:val="00857D7E"/>
    <w:rsid w:val="008608DE"/>
    <w:rsid w:val="008642B0"/>
    <w:rsid w:val="0086676D"/>
    <w:rsid w:val="008708A9"/>
    <w:rsid w:val="0087197A"/>
    <w:rsid w:val="00872BCE"/>
    <w:rsid w:val="00881888"/>
    <w:rsid w:val="00884F25"/>
    <w:rsid w:val="008869B3"/>
    <w:rsid w:val="00887A4E"/>
    <w:rsid w:val="008940C8"/>
    <w:rsid w:val="00895269"/>
    <w:rsid w:val="008952BF"/>
    <w:rsid w:val="008957D6"/>
    <w:rsid w:val="00895F88"/>
    <w:rsid w:val="008967D4"/>
    <w:rsid w:val="00897783"/>
    <w:rsid w:val="008A0688"/>
    <w:rsid w:val="008A108E"/>
    <w:rsid w:val="008A4E35"/>
    <w:rsid w:val="008A5B68"/>
    <w:rsid w:val="008A6DA7"/>
    <w:rsid w:val="008B105C"/>
    <w:rsid w:val="008B2D2E"/>
    <w:rsid w:val="008B4AB8"/>
    <w:rsid w:val="008B50BF"/>
    <w:rsid w:val="008C0876"/>
    <w:rsid w:val="008C4787"/>
    <w:rsid w:val="008C627A"/>
    <w:rsid w:val="008C62E4"/>
    <w:rsid w:val="008D011B"/>
    <w:rsid w:val="008D18EF"/>
    <w:rsid w:val="008D245F"/>
    <w:rsid w:val="008D58AC"/>
    <w:rsid w:val="008D65A0"/>
    <w:rsid w:val="008E0866"/>
    <w:rsid w:val="008E1C0B"/>
    <w:rsid w:val="008E32BB"/>
    <w:rsid w:val="008E37B0"/>
    <w:rsid w:val="008E3924"/>
    <w:rsid w:val="008F2077"/>
    <w:rsid w:val="00903E4E"/>
    <w:rsid w:val="0090611B"/>
    <w:rsid w:val="009061B6"/>
    <w:rsid w:val="0090744C"/>
    <w:rsid w:val="009213E0"/>
    <w:rsid w:val="00921778"/>
    <w:rsid w:val="009217B4"/>
    <w:rsid w:val="0092471D"/>
    <w:rsid w:val="00930544"/>
    <w:rsid w:val="0093345E"/>
    <w:rsid w:val="009337B4"/>
    <w:rsid w:val="00933C61"/>
    <w:rsid w:val="00935C18"/>
    <w:rsid w:val="00937402"/>
    <w:rsid w:val="0093767E"/>
    <w:rsid w:val="00942964"/>
    <w:rsid w:val="00946FBE"/>
    <w:rsid w:val="00950140"/>
    <w:rsid w:val="00953164"/>
    <w:rsid w:val="009619B2"/>
    <w:rsid w:val="009662A8"/>
    <w:rsid w:val="00970D0F"/>
    <w:rsid w:val="00972B1E"/>
    <w:rsid w:val="00973814"/>
    <w:rsid w:val="00974048"/>
    <w:rsid w:val="009743BB"/>
    <w:rsid w:val="00974C08"/>
    <w:rsid w:val="009751BD"/>
    <w:rsid w:val="00976A6F"/>
    <w:rsid w:val="00976AA5"/>
    <w:rsid w:val="00980037"/>
    <w:rsid w:val="00984574"/>
    <w:rsid w:val="00986EBC"/>
    <w:rsid w:val="0098790C"/>
    <w:rsid w:val="00991E68"/>
    <w:rsid w:val="00993182"/>
    <w:rsid w:val="00993CEB"/>
    <w:rsid w:val="00995732"/>
    <w:rsid w:val="00996A38"/>
    <w:rsid w:val="00997536"/>
    <w:rsid w:val="009A160B"/>
    <w:rsid w:val="009A1D0B"/>
    <w:rsid w:val="009A4A6D"/>
    <w:rsid w:val="009A4F4B"/>
    <w:rsid w:val="009A6926"/>
    <w:rsid w:val="009A71C0"/>
    <w:rsid w:val="009A7959"/>
    <w:rsid w:val="009B0BDE"/>
    <w:rsid w:val="009B2D76"/>
    <w:rsid w:val="009B4000"/>
    <w:rsid w:val="009B4143"/>
    <w:rsid w:val="009B45C0"/>
    <w:rsid w:val="009B5B20"/>
    <w:rsid w:val="009B6CC5"/>
    <w:rsid w:val="009C1337"/>
    <w:rsid w:val="009C1DA4"/>
    <w:rsid w:val="009C33AB"/>
    <w:rsid w:val="009D0670"/>
    <w:rsid w:val="009D1819"/>
    <w:rsid w:val="009D2422"/>
    <w:rsid w:val="009D2A33"/>
    <w:rsid w:val="009D4239"/>
    <w:rsid w:val="009D5097"/>
    <w:rsid w:val="009D6F0B"/>
    <w:rsid w:val="009D72BB"/>
    <w:rsid w:val="009E254B"/>
    <w:rsid w:val="009E306B"/>
    <w:rsid w:val="009E53B8"/>
    <w:rsid w:val="009F2A17"/>
    <w:rsid w:val="009F7113"/>
    <w:rsid w:val="009F7403"/>
    <w:rsid w:val="00A0284E"/>
    <w:rsid w:val="00A03C59"/>
    <w:rsid w:val="00A04C3B"/>
    <w:rsid w:val="00A050CE"/>
    <w:rsid w:val="00A052CF"/>
    <w:rsid w:val="00A10B42"/>
    <w:rsid w:val="00A16393"/>
    <w:rsid w:val="00A17B75"/>
    <w:rsid w:val="00A202ED"/>
    <w:rsid w:val="00A24360"/>
    <w:rsid w:val="00A25505"/>
    <w:rsid w:val="00A25D44"/>
    <w:rsid w:val="00A269D0"/>
    <w:rsid w:val="00A27BA4"/>
    <w:rsid w:val="00A3017E"/>
    <w:rsid w:val="00A31884"/>
    <w:rsid w:val="00A32862"/>
    <w:rsid w:val="00A33F75"/>
    <w:rsid w:val="00A35D64"/>
    <w:rsid w:val="00A378B6"/>
    <w:rsid w:val="00A41C71"/>
    <w:rsid w:val="00A4428E"/>
    <w:rsid w:val="00A53F93"/>
    <w:rsid w:val="00A575F1"/>
    <w:rsid w:val="00A608D8"/>
    <w:rsid w:val="00A618B0"/>
    <w:rsid w:val="00A618FD"/>
    <w:rsid w:val="00A61B29"/>
    <w:rsid w:val="00A6427C"/>
    <w:rsid w:val="00A64404"/>
    <w:rsid w:val="00A650BD"/>
    <w:rsid w:val="00A66784"/>
    <w:rsid w:val="00A67044"/>
    <w:rsid w:val="00A706F6"/>
    <w:rsid w:val="00A730F2"/>
    <w:rsid w:val="00A75ABD"/>
    <w:rsid w:val="00A75C36"/>
    <w:rsid w:val="00A763C6"/>
    <w:rsid w:val="00A76FC0"/>
    <w:rsid w:val="00A863FB"/>
    <w:rsid w:val="00A86639"/>
    <w:rsid w:val="00A93B9E"/>
    <w:rsid w:val="00A95698"/>
    <w:rsid w:val="00A971BA"/>
    <w:rsid w:val="00AA1D28"/>
    <w:rsid w:val="00AA3356"/>
    <w:rsid w:val="00AA3E7C"/>
    <w:rsid w:val="00AA5F8C"/>
    <w:rsid w:val="00AA7798"/>
    <w:rsid w:val="00AB174C"/>
    <w:rsid w:val="00AB435B"/>
    <w:rsid w:val="00AB526C"/>
    <w:rsid w:val="00AC4A97"/>
    <w:rsid w:val="00AC6984"/>
    <w:rsid w:val="00AC7C9A"/>
    <w:rsid w:val="00AC7F5E"/>
    <w:rsid w:val="00AD37B4"/>
    <w:rsid w:val="00AD4A7E"/>
    <w:rsid w:val="00AE3749"/>
    <w:rsid w:val="00AE59BD"/>
    <w:rsid w:val="00AF14AE"/>
    <w:rsid w:val="00AF2EFA"/>
    <w:rsid w:val="00AF2FFD"/>
    <w:rsid w:val="00AF30EB"/>
    <w:rsid w:val="00AF66CA"/>
    <w:rsid w:val="00AF7202"/>
    <w:rsid w:val="00B03907"/>
    <w:rsid w:val="00B039FB"/>
    <w:rsid w:val="00B03AE4"/>
    <w:rsid w:val="00B103C1"/>
    <w:rsid w:val="00B11945"/>
    <w:rsid w:val="00B11E4F"/>
    <w:rsid w:val="00B11FCE"/>
    <w:rsid w:val="00B21BE5"/>
    <w:rsid w:val="00B3070A"/>
    <w:rsid w:val="00B3300D"/>
    <w:rsid w:val="00B41041"/>
    <w:rsid w:val="00B41E5A"/>
    <w:rsid w:val="00B46BFB"/>
    <w:rsid w:val="00B46C33"/>
    <w:rsid w:val="00B550C4"/>
    <w:rsid w:val="00B602E6"/>
    <w:rsid w:val="00B634FC"/>
    <w:rsid w:val="00B665B5"/>
    <w:rsid w:val="00B66BF1"/>
    <w:rsid w:val="00B67387"/>
    <w:rsid w:val="00B7017D"/>
    <w:rsid w:val="00B71CBE"/>
    <w:rsid w:val="00B73FCC"/>
    <w:rsid w:val="00B76D5D"/>
    <w:rsid w:val="00B82B5C"/>
    <w:rsid w:val="00B82D0A"/>
    <w:rsid w:val="00B83E53"/>
    <w:rsid w:val="00B84247"/>
    <w:rsid w:val="00B85A0D"/>
    <w:rsid w:val="00B85B10"/>
    <w:rsid w:val="00B86753"/>
    <w:rsid w:val="00B929D9"/>
    <w:rsid w:val="00B92E45"/>
    <w:rsid w:val="00BA34A3"/>
    <w:rsid w:val="00BA3CF0"/>
    <w:rsid w:val="00BA5F98"/>
    <w:rsid w:val="00BB158B"/>
    <w:rsid w:val="00BB15EE"/>
    <w:rsid w:val="00BB1B4F"/>
    <w:rsid w:val="00BB2432"/>
    <w:rsid w:val="00BB3C62"/>
    <w:rsid w:val="00BB3D30"/>
    <w:rsid w:val="00BB5287"/>
    <w:rsid w:val="00BB5F27"/>
    <w:rsid w:val="00BB685A"/>
    <w:rsid w:val="00BB6939"/>
    <w:rsid w:val="00BC2A48"/>
    <w:rsid w:val="00BC40A4"/>
    <w:rsid w:val="00BC4337"/>
    <w:rsid w:val="00BC6CA9"/>
    <w:rsid w:val="00BD2EC7"/>
    <w:rsid w:val="00BD4779"/>
    <w:rsid w:val="00BD6603"/>
    <w:rsid w:val="00BE2403"/>
    <w:rsid w:val="00BE550C"/>
    <w:rsid w:val="00BF48D2"/>
    <w:rsid w:val="00BF729C"/>
    <w:rsid w:val="00BF7357"/>
    <w:rsid w:val="00BF7E33"/>
    <w:rsid w:val="00C00D7A"/>
    <w:rsid w:val="00C058CC"/>
    <w:rsid w:val="00C11AF2"/>
    <w:rsid w:val="00C12528"/>
    <w:rsid w:val="00C12870"/>
    <w:rsid w:val="00C13735"/>
    <w:rsid w:val="00C178BE"/>
    <w:rsid w:val="00C26554"/>
    <w:rsid w:val="00C36A48"/>
    <w:rsid w:val="00C37792"/>
    <w:rsid w:val="00C377BE"/>
    <w:rsid w:val="00C40DE8"/>
    <w:rsid w:val="00C4126D"/>
    <w:rsid w:val="00C4491A"/>
    <w:rsid w:val="00C46C44"/>
    <w:rsid w:val="00C47B91"/>
    <w:rsid w:val="00C56100"/>
    <w:rsid w:val="00C60271"/>
    <w:rsid w:val="00C6082F"/>
    <w:rsid w:val="00C61FE9"/>
    <w:rsid w:val="00C63150"/>
    <w:rsid w:val="00C64B83"/>
    <w:rsid w:val="00C7074E"/>
    <w:rsid w:val="00C70ACB"/>
    <w:rsid w:val="00C73C06"/>
    <w:rsid w:val="00C74614"/>
    <w:rsid w:val="00C75216"/>
    <w:rsid w:val="00C75D6F"/>
    <w:rsid w:val="00C7658D"/>
    <w:rsid w:val="00C81FC4"/>
    <w:rsid w:val="00C87306"/>
    <w:rsid w:val="00C902A3"/>
    <w:rsid w:val="00C91C64"/>
    <w:rsid w:val="00C947DE"/>
    <w:rsid w:val="00C94A68"/>
    <w:rsid w:val="00C95190"/>
    <w:rsid w:val="00C951BB"/>
    <w:rsid w:val="00CA1EB5"/>
    <w:rsid w:val="00CA5919"/>
    <w:rsid w:val="00CA63FB"/>
    <w:rsid w:val="00CB38CA"/>
    <w:rsid w:val="00CB40B1"/>
    <w:rsid w:val="00CB5C0A"/>
    <w:rsid w:val="00CC3459"/>
    <w:rsid w:val="00CC5AF1"/>
    <w:rsid w:val="00CD0BCC"/>
    <w:rsid w:val="00CD0BCD"/>
    <w:rsid w:val="00CD2E8F"/>
    <w:rsid w:val="00CD44BC"/>
    <w:rsid w:val="00CD6C41"/>
    <w:rsid w:val="00CE1777"/>
    <w:rsid w:val="00CE177B"/>
    <w:rsid w:val="00CE3070"/>
    <w:rsid w:val="00CE4FE6"/>
    <w:rsid w:val="00CE5EED"/>
    <w:rsid w:val="00CE5F04"/>
    <w:rsid w:val="00CE6AEC"/>
    <w:rsid w:val="00CE7432"/>
    <w:rsid w:val="00CE76F7"/>
    <w:rsid w:val="00CF181D"/>
    <w:rsid w:val="00CF4571"/>
    <w:rsid w:val="00CF69AE"/>
    <w:rsid w:val="00CF6F6B"/>
    <w:rsid w:val="00D02262"/>
    <w:rsid w:val="00D034D7"/>
    <w:rsid w:val="00D07436"/>
    <w:rsid w:val="00D07EB1"/>
    <w:rsid w:val="00D104D7"/>
    <w:rsid w:val="00D12E23"/>
    <w:rsid w:val="00D13A89"/>
    <w:rsid w:val="00D13F86"/>
    <w:rsid w:val="00D14673"/>
    <w:rsid w:val="00D1521B"/>
    <w:rsid w:val="00D172A0"/>
    <w:rsid w:val="00D22376"/>
    <w:rsid w:val="00D23DFB"/>
    <w:rsid w:val="00D24FB1"/>
    <w:rsid w:val="00D2628B"/>
    <w:rsid w:val="00D27B86"/>
    <w:rsid w:val="00D30372"/>
    <w:rsid w:val="00D3397B"/>
    <w:rsid w:val="00D35A6D"/>
    <w:rsid w:val="00D3782B"/>
    <w:rsid w:val="00D37DF9"/>
    <w:rsid w:val="00D42BC8"/>
    <w:rsid w:val="00D4447B"/>
    <w:rsid w:val="00D45AE5"/>
    <w:rsid w:val="00D47E6A"/>
    <w:rsid w:val="00D50333"/>
    <w:rsid w:val="00D50AA2"/>
    <w:rsid w:val="00D50ED0"/>
    <w:rsid w:val="00D50FEB"/>
    <w:rsid w:val="00D532CF"/>
    <w:rsid w:val="00D563EC"/>
    <w:rsid w:val="00D60940"/>
    <w:rsid w:val="00D611DB"/>
    <w:rsid w:val="00D62E41"/>
    <w:rsid w:val="00D64C4A"/>
    <w:rsid w:val="00D65851"/>
    <w:rsid w:val="00D67C91"/>
    <w:rsid w:val="00D75ED4"/>
    <w:rsid w:val="00D760A2"/>
    <w:rsid w:val="00D776D9"/>
    <w:rsid w:val="00D77871"/>
    <w:rsid w:val="00D77FB8"/>
    <w:rsid w:val="00D80DD2"/>
    <w:rsid w:val="00D82303"/>
    <w:rsid w:val="00D854B8"/>
    <w:rsid w:val="00D8663D"/>
    <w:rsid w:val="00D90023"/>
    <w:rsid w:val="00D916C3"/>
    <w:rsid w:val="00D951F9"/>
    <w:rsid w:val="00D97B35"/>
    <w:rsid w:val="00DA0B4D"/>
    <w:rsid w:val="00DA0D50"/>
    <w:rsid w:val="00DA112A"/>
    <w:rsid w:val="00DA46F5"/>
    <w:rsid w:val="00DA63D9"/>
    <w:rsid w:val="00DB55CF"/>
    <w:rsid w:val="00DB55E2"/>
    <w:rsid w:val="00DB6FF2"/>
    <w:rsid w:val="00DC1A33"/>
    <w:rsid w:val="00DC6155"/>
    <w:rsid w:val="00DC7390"/>
    <w:rsid w:val="00DC79B4"/>
    <w:rsid w:val="00DC7C37"/>
    <w:rsid w:val="00DC7DAC"/>
    <w:rsid w:val="00DD1C09"/>
    <w:rsid w:val="00DD371B"/>
    <w:rsid w:val="00DD4267"/>
    <w:rsid w:val="00DD44B6"/>
    <w:rsid w:val="00DD5BC6"/>
    <w:rsid w:val="00DD66CF"/>
    <w:rsid w:val="00DE1056"/>
    <w:rsid w:val="00DE692A"/>
    <w:rsid w:val="00DE69B1"/>
    <w:rsid w:val="00DE7B5D"/>
    <w:rsid w:val="00DF2204"/>
    <w:rsid w:val="00DF293D"/>
    <w:rsid w:val="00DF7B9C"/>
    <w:rsid w:val="00E0048D"/>
    <w:rsid w:val="00E044AA"/>
    <w:rsid w:val="00E06C71"/>
    <w:rsid w:val="00E06E39"/>
    <w:rsid w:val="00E11D12"/>
    <w:rsid w:val="00E120D5"/>
    <w:rsid w:val="00E12EFF"/>
    <w:rsid w:val="00E148E7"/>
    <w:rsid w:val="00E17145"/>
    <w:rsid w:val="00E21EAC"/>
    <w:rsid w:val="00E3469C"/>
    <w:rsid w:val="00E34E87"/>
    <w:rsid w:val="00E351E3"/>
    <w:rsid w:val="00E37D7E"/>
    <w:rsid w:val="00E44053"/>
    <w:rsid w:val="00E45169"/>
    <w:rsid w:val="00E46681"/>
    <w:rsid w:val="00E47099"/>
    <w:rsid w:val="00E50012"/>
    <w:rsid w:val="00E56B0B"/>
    <w:rsid w:val="00E56B73"/>
    <w:rsid w:val="00E578E8"/>
    <w:rsid w:val="00E600CD"/>
    <w:rsid w:val="00E61D47"/>
    <w:rsid w:val="00E61E2B"/>
    <w:rsid w:val="00E66A74"/>
    <w:rsid w:val="00E67350"/>
    <w:rsid w:val="00E71CF3"/>
    <w:rsid w:val="00E747E9"/>
    <w:rsid w:val="00E76837"/>
    <w:rsid w:val="00E77CFF"/>
    <w:rsid w:val="00E83350"/>
    <w:rsid w:val="00E92BE6"/>
    <w:rsid w:val="00E96DDF"/>
    <w:rsid w:val="00E97733"/>
    <w:rsid w:val="00EA0455"/>
    <w:rsid w:val="00EA15A7"/>
    <w:rsid w:val="00EA1A8D"/>
    <w:rsid w:val="00EA2415"/>
    <w:rsid w:val="00EA5643"/>
    <w:rsid w:val="00EA595C"/>
    <w:rsid w:val="00EA7C67"/>
    <w:rsid w:val="00EB11F7"/>
    <w:rsid w:val="00EC061C"/>
    <w:rsid w:val="00EC28DB"/>
    <w:rsid w:val="00EC49BF"/>
    <w:rsid w:val="00EC4B35"/>
    <w:rsid w:val="00EC6495"/>
    <w:rsid w:val="00EC7055"/>
    <w:rsid w:val="00ED1A46"/>
    <w:rsid w:val="00ED3F44"/>
    <w:rsid w:val="00ED5BAB"/>
    <w:rsid w:val="00ED6710"/>
    <w:rsid w:val="00ED6BE3"/>
    <w:rsid w:val="00ED71D0"/>
    <w:rsid w:val="00EE0FC8"/>
    <w:rsid w:val="00EE2699"/>
    <w:rsid w:val="00EE733B"/>
    <w:rsid w:val="00EF10A3"/>
    <w:rsid w:val="00F01DF8"/>
    <w:rsid w:val="00F0294F"/>
    <w:rsid w:val="00F045EC"/>
    <w:rsid w:val="00F04AE8"/>
    <w:rsid w:val="00F10A66"/>
    <w:rsid w:val="00F118DE"/>
    <w:rsid w:val="00F1268F"/>
    <w:rsid w:val="00F1271B"/>
    <w:rsid w:val="00F129BD"/>
    <w:rsid w:val="00F16C74"/>
    <w:rsid w:val="00F218A2"/>
    <w:rsid w:val="00F233FF"/>
    <w:rsid w:val="00F37DDC"/>
    <w:rsid w:val="00F37E78"/>
    <w:rsid w:val="00F37E85"/>
    <w:rsid w:val="00F4140A"/>
    <w:rsid w:val="00F42E19"/>
    <w:rsid w:val="00F43EE1"/>
    <w:rsid w:val="00F444C5"/>
    <w:rsid w:val="00F510A0"/>
    <w:rsid w:val="00F5156D"/>
    <w:rsid w:val="00F515CE"/>
    <w:rsid w:val="00F52363"/>
    <w:rsid w:val="00F53482"/>
    <w:rsid w:val="00F538E8"/>
    <w:rsid w:val="00F54F48"/>
    <w:rsid w:val="00F55CE1"/>
    <w:rsid w:val="00F56167"/>
    <w:rsid w:val="00F56629"/>
    <w:rsid w:val="00F644B4"/>
    <w:rsid w:val="00F64F6D"/>
    <w:rsid w:val="00F65578"/>
    <w:rsid w:val="00F674A3"/>
    <w:rsid w:val="00F718B5"/>
    <w:rsid w:val="00F80417"/>
    <w:rsid w:val="00F90BCE"/>
    <w:rsid w:val="00FA1E3C"/>
    <w:rsid w:val="00FA1FBD"/>
    <w:rsid w:val="00FA22FE"/>
    <w:rsid w:val="00FA2360"/>
    <w:rsid w:val="00FA3295"/>
    <w:rsid w:val="00FA359C"/>
    <w:rsid w:val="00FA4A77"/>
    <w:rsid w:val="00FA5042"/>
    <w:rsid w:val="00FA6BCF"/>
    <w:rsid w:val="00FA6BDD"/>
    <w:rsid w:val="00FB21F3"/>
    <w:rsid w:val="00FB47A4"/>
    <w:rsid w:val="00FB4E46"/>
    <w:rsid w:val="00FB7BA5"/>
    <w:rsid w:val="00FC4004"/>
    <w:rsid w:val="00FC5067"/>
    <w:rsid w:val="00FC51C3"/>
    <w:rsid w:val="00FC59A5"/>
    <w:rsid w:val="00FC6105"/>
    <w:rsid w:val="00FC68B9"/>
    <w:rsid w:val="00FD144D"/>
    <w:rsid w:val="00FD1DF9"/>
    <w:rsid w:val="00FE218A"/>
    <w:rsid w:val="00FE5B67"/>
    <w:rsid w:val="00FE6966"/>
    <w:rsid w:val="00FE6A8D"/>
    <w:rsid w:val="00FE7759"/>
    <w:rsid w:val="00FF1756"/>
    <w:rsid w:val="00FF1FD0"/>
    <w:rsid w:val="00FF34FE"/>
    <w:rsid w:val="00FF3516"/>
    <w:rsid w:val="00FF3D04"/>
    <w:rsid w:val="00FF4B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A33"/>
    <w:rPr>
      <w:rFonts w:ascii="Calibri" w:eastAsia="Calibri" w:hAnsi="Calibri" w:cs="Times New Roman"/>
    </w:rPr>
  </w:style>
  <w:style w:type="paragraph" w:styleId="Heading1">
    <w:name w:val="heading 1"/>
    <w:basedOn w:val="Normal"/>
    <w:next w:val="Normal"/>
    <w:link w:val="Heading1Char"/>
    <w:qFormat/>
    <w:rsid w:val="005621BC"/>
    <w:pPr>
      <w:keepNext/>
      <w:spacing w:after="0" w:line="240" w:lineRule="auto"/>
      <w:outlineLvl w:val="0"/>
    </w:pPr>
    <w:rPr>
      <w:rFonts w:ascii="Times New Roman" w:eastAsia="Times New Roman" w:hAnsi="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1BC"/>
    <w:rPr>
      <w:rFonts w:ascii="Times New Roman" w:eastAsia="Times New Roman" w:hAnsi="Times New Roman" w:cs="Times New Roman"/>
      <w:b/>
      <w:i/>
      <w:sz w:val="40"/>
      <w:szCs w:val="20"/>
    </w:rPr>
  </w:style>
  <w:style w:type="table" w:styleId="TableGrid">
    <w:name w:val="Table Grid"/>
    <w:basedOn w:val="TableNormal"/>
    <w:uiPriority w:val="59"/>
    <w:rsid w:val="005920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92091"/>
    <w:pPr>
      <w:ind w:left="720"/>
      <w:contextualSpacing/>
    </w:pPr>
  </w:style>
  <w:style w:type="paragraph" w:styleId="NoSpacing">
    <w:name w:val="No Spacing"/>
    <w:uiPriority w:val="1"/>
    <w:qFormat/>
    <w:rsid w:val="00160B1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C6992"/>
    <w:rPr>
      <w:color w:val="0000FF" w:themeColor="hyperlink"/>
      <w:u w:val="single"/>
    </w:rPr>
  </w:style>
  <w:style w:type="paragraph" w:styleId="BalloonText">
    <w:name w:val="Balloon Text"/>
    <w:basedOn w:val="Normal"/>
    <w:link w:val="BalloonTextChar"/>
    <w:uiPriority w:val="99"/>
    <w:semiHidden/>
    <w:unhideWhenUsed/>
    <w:rsid w:val="001A3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2A6"/>
    <w:rPr>
      <w:rFonts w:ascii="Tahoma" w:eastAsia="Calibri" w:hAnsi="Tahoma" w:cs="Tahoma"/>
      <w:sz w:val="16"/>
      <w:szCs w:val="16"/>
    </w:rPr>
  </w:style>
  <w:style w:type="paragraph" w:styleId="Header">
    <w:name w:val="header"/>
    <w:basedOn w:val="Normal"/>
    <w:link w:val="HeaderChar"/>
    <w:uiPriority w:val="99"/>
    <w:semiHidden/>
    <w:unhideWhenUsed/>
    <w:rsid w:val="00DA0D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0D50"/>
    <w:rPr>
      <w:rFonts w:ascii="Calibri" w:eastAsia="Calibri" w:hAnsi="Calibri" w:cs="Times New Roman"/>
    </w:rPr>
  </w:style>
  <w:style w:type="paragraph" w:styleId="Footer">
    <w:name w:val="footer"/>
    <w:basedOn w:val="Normal"/>
    <w:link w:val="FooterChar"/>
    <w:uiPriority w:val="99"/>
    <w:unhideWhenUsed/>
    <w:rsid w:val="00DA0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D50"/>
    <w:rPr>
      <w:rFonts w:ascii="Calibri" w:eastAsia="Calibri" w:hAnsi="Calibri" w:cs="Times New Roman"/>
    </w:rPr>
  </w:style>
  <w:style w:type="character" w:styleId="Emphasis">
    <w:name w:val="Emphasis"/>
    <w:basedOn w:val="DefaultParagraphFont"/>
    <w:uiPriority w:val="20"/>
    <w:qFormat/>
    <w:rsid w:val="004E1ACB"/>
    <w:rPr>
      <w:i/>
      <w:iCs/>
    </w:rPr>
  </w:style>
  <w:style w:type="paragraph" w:styleId="CommentText">
    <w:name w:val="annotation text"/>
    <w:basedOn w:val="Normal"/>
    <w:link w:val="CommentTextChar"/>
    <w:uiPriority w:val="99"/>
    <w:semiHidden/>
    <w:unhideWhenUsed/>
    <w:rsid w:val="00277BA3"/>
    <w:pPr>
      <w:spacing w:line="240" w:lineRule="auto"/>
    </w:pPr>
    <w:rPr>
      <w:sz w:val="20"/>
      <w:szCs w:val="20"/>
    </w:rPr>
  </w:style>
  <w:style w:type="character" w:customStyle="1" w:styleId="CommentTextChar">
    <w:name w:val="Comment Text Char"/>
    <w:basedOn w:val="DefaultParagraphFont"/>
    <w:link w:val="CommentText"/>
    <w:uiPriority w:val="99"/>
    <w:semiHidden/>
    <w:rsid w:val="00277BA3"/>
    <w:rPr>
      <w:rFonts w:ascii="Calibri" w:eastAsia="Calibri" w:hAnsi="Calibri" w:cs="Times New Roman"/>
      <w:sz w:val="20"/>
      <w:szCs w:val="20"/>
    </w:rPr>
  </w:style>
  <w:style w:type="character" w:styleId="PlaceholderText">
    <w:name w:val="Placeholder Text"/>
    <w:basedOn w:val="DefaultParagraphFont"/>
    <w:uiPriority w:val="99"/>
    <w:semiHidden/>
    <w:rsid w:val="00DF7B9C"/>
    <w:rPr>
      <w:color w:val="808080"/>
    </w:rPr>
  </w:style>
  <w:style w:type="character" w:customStyle="1" w:styleId="binomial">
    <w:name w:val="binomial"/>
    <w:basedOn w:val="DefaultParagraphFont"/>
    <w:rsid w:val="00321F08"/>
  </w:style>
  <w:style w:type="paragraph" w:customStyle="1" w:styleId="ListParagraph1">
    <w:name w:val="List Paragraph1"/>
    <w:basedOn w:val="Normal"/>
    <w:uiPriority w:val="34"/>
    <w:qFormat/>
    <w:rsid w:val="00BF7E33"/>
    <w:pPr>
      <w:ind w:left="720"/>
      <w:contextualSpacing/>
    </w:pPr>
  </w:style>
  <w:style w:type="paragraph" w:customStyle="1" w:styleId="Default">
    <w:name w:val="Default"/>
    <w:rsid w:val="00177F78"/>
    <w:pPr>
      <w:autoSpaceDE w:val="0"/>
      <w:autoSpaceDN w:val="0"/>
      <w:adjustRightInd w:val="0"/>
      <w:spacing w:after="0" w:line="240" w:lineRule="auto"/>
    </w:pPr>
    <w:rPr>
      <w:rFonts w:ascii="Calibri" w:eastAsia="Times New Roman" w:hAnsi="Calibri" w:cs="Calibri"/>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314723975">
      <w:bodyDiv w:val="1"/>
      <w:marLeft w:val="0"/>
      <w:marRight w:val="0"/>
      <w:marTop w:val="0"/>
      <w:marBottom w:val="0"/>
      <w:divBdr>
        <w:top w:val="none" w:sz="0" w:space="0" w:color="auto"/>
        <w:left w:val="none" w:sz="0" w:space="0" w:color="auto"/>
        <w:bottom w:val="none" w:sz="0" w:space="0" w:color="auto"/>
        <w:right w:val="none" w:sz="0" w:space="0" w:color="auto"/>
      </w:divBdr>
    </w:div>
    <w:div w:id="550075192">
      <w:bodyDiv w:val="1"/>
      <w:marLeft w:val="0"/>
      <w:marRight w:val="0"/>
      <w:marTop w:val="0"/>
      <w:marBottom w:val="0"/>
      <w:divBdr>
        <w:top w:val="none" w:sz="0" w:space="0" w:color="auto"/>
        <w:left w:val="none" w:sz="0" w:space="0" w:color="auto"/>
        <w:bottom w:val="none" w:sz="0" w:space="0" w:color="auto"/>
        <w:right w:val="none" w:sz="0" w:space="0" w:color="auto"/>
      </w:divBdr>
    </w:div>
    <w:div w:id="588395127">
      <w:bodyDiv w:val="1"/>
      <w:marLeft w:val="0"/>
      <w:marRight w:val="0"/>
      <w:marTop w:val="0"/>
      <w:marBottom w:val="0"/>
      <w:divBdr>
        <w:top w:val="none" w:sz="0" w:space="0" w:color="auto"/>
        <w:left w:val="none" w:sz="0" w:space="0" w:color="auto"/>
        <w:bottom w:val="none" w:sz="0" w:space="0" w:color="auto"/>
        <w:right w:val="none" w:sz="0" w:space="0" w:color="auto"/>
      </w:divBdr>
    </w:div>
    <w:div w:id="724986846">
      <w:bodyDiv w:val="1"/>
      <w:marLeft w:val="0"/>
      <w:marRight w:val="0"/>
      <w:marTop w:val="0"/>
      <w:marBottom w:val="0"/>
      <w:divBdr>
        <w:top w:val="none" w:sz="0" w:space="0" w:color="auto"/>
        <w:left w:val="none" w:sz="0" w:space="0" w:color="auto"/>
        <w:bottom w:val="none" w:sz="0" w:space="0" w:color="auto"/>
        <w:right w:val="none" w:sz="0" w:space="0" w:color="auto"/>
      </w:divBdr>
    </w:div>
    <w:div w:id="835725701">
      <w:bodyDiv w:val="1"/>
      <w:marLeft w:val="0"/>
      <w:marRight w:val="0"/>
      <w:marTop w:val="0"/>
      <w:marBottom w:val="0"/>
      <w:divBdr>
        <w:top w:val="none" w:sz="0" w:space="0" w:color="auto"/>
        <w:left w:val="none" w:sz="0" w:space="0" w:color="auto"/>
        <w:bottom w:val="none" w:sz="0" w:space="0" w:color="auto"/>
        <w:right w:val="none" w:sz="0" w:space="0" w:color="auto"/>
      </w:divBdr>
    </w:div>
    <w:div w:id="964193412">
      <w:bodyDiv w:val="1"/>
      <w:marLeft w:val="0"/>
      <w:marRight w:val="0"/>
      <w:marTop w:val="0"/>
      <w:marBottom w:val="0"/>
      <w:divBdr>
        <w:top w:val="none" w:sz="0" w:space="0" w:color="auto"/>
        <w:left w:val="none" w:sz="0" w:space="0" w:color="auto"/>
        <w:bottom w:val="none" w:sz="0" w:space="0" w:color="auto"/>
        <w:right w:val="none" w:sz="0" w:space="0" w:color="auto"/>
      </w:divBdr>
    </w:div>
    <w:div w:id="1163158979">
      <w:bodyDiv w:val="1"/>
      <w:marLeft w:val="0"/>
      <w:marRight w:val="0"/>
      <w:marTop w:val="0"/>
      <w:marBottom w:val="0"/>
      <w:divBdr>
        <w:top w:val="none" w:sz="0" w:space="0" w:color="auto"/>
        <w:left w:val="none" w:sz="0" w:space="0" w:color="auto"/>
        <w:bottom w:val="none" w:sz="0" w:space="0" w:color="auto"/>
        <w:right w:val="none" w:sz="0" w:space="0" w:color="auto"/>
      </w:divBdr>
      <w:divsChild>
        <w:div w:id="535894258">
          <w:marLeft w:val="0"/>
          <w:marRight w:val="0"/>
          <w:marTop w:val="0"/>
          <w:marBottom w:val="0"/>
          <w:divBdr>
            <w:top w:val="none" w:sz="0" w:space="0" w:color="auto"/>
            <w:left w:val="none" w:sz="0" w:space="0" w:color="auto"/>
            <w:bottom w:val="none" w:sz="0" w:space="0" w:color="auto"/>
            <w:right w:val="none" w:sz="0" w:space="0" w:color="auto"/>
          </w:divBdr>
          <w:divsChild>
            <w:div w:id="173768293">
              <w:marLeft w:val="0"/>
              <w:marRight w:val="0"/>
              <w:marTop w:val="0"/>
              <w:marBottom w:val="0"/>
              <w:divBdr>
                <w:top w:val="none" w:sz="0" w:space="0" w:color="auto"/>
                <w:left w:val="none" w:sz="0" w:space="0" w:color="auto"/>
                <w:bottom w:val="none" w:sz="0" w:space="0" w:color="auto"/>
                <w:right w:val="none" w:sz="0" w:space="0" w:color="auto"/>
              </w:divBdr>
              <w:divsChild>
                <w:div w:id="887227886">
                  <w:marLeft w:val="0"/>
                  <w:marRight w:val="0"/>
                  <w:marTop w:val="0"/>
                  <w:marBottom w:val="0"/>
                  <w:divBdr>
                    <w:top w:val="none" w:sz="0" w:space="0" w:color="auto"/>
                    <w:left w:val="none" w:sz="0" w:space="0" w:color="auto"/>
                    <w:bottom w:val="none" w:sz="0" w:space="0" w:color="auto"/>
                    <w:right w:val="none" w:sz="0" w:space="0" w:color="auto"/>
                  </w:divBdr>
                  <w:divsChild>
                    <w:div w:id="823787708">
                      <w:marLeft w:val="0"/>
                      <w:marRight w:val="0"/>
                      <w:marTop w:val="0"/>
                      <w:marBottom w:val="0"/>
                      <w:divBdr>
                        <w:top w:val="none" w:sz="0" w:space="0" w:color="auto"/>
                        <w:left w:val="none" w:sz="0" w:space="0" w:color="auto"/>
                        <w:bottom w:val="none" w:sz="0" w:space="0" w:color="auto"/>
                        <w:right w:val="none" w:sz="0" w:space="0" w:color="auto"/>
                      </w:divBdr>
                      <w:divsChild>
                        <w:div w:id="1913155853">
                          <w:marLeft w:val="0"/>
                          <w:marRight w:val="0"/>
                          <w:marTop w:val="0"/>
                          <w:marBottom w:val="0"/>
                          <w:divBdr>
                            <w:top w:val="none" w:sz="0" w:space="0" w:color="auto"/>
                            <w:left w:val="none" w:sz="0" w:space="0" w:color="auto"/>
                            <w:bottom w:val="none" w:sz="0" w:space="0" w:color="auto"/>
                            <w:right w:val="none" w:sz="0" w:space="0" w:color="auto"/>
                          </w:divBdr>
                          <w:divsChild>
                            <w:div w:id="746730049">
                              <w:marLeft w:val="0"/>
                              <w:marRight w:val="524"/>
                              <w:marTop w:val="314"/>
                              <w:marBottom w:val="0"/>
                              <w:divBdr>
                                <w:top w:val="none" w:sz="0" w:space="0" w:color="auto"/>
                                <w:left w:val="none" w:sz="0" w:space="0" w:color="auto"/>
                                <w:bottom w:val="none" w:sz="0" w:space="0" w:color="auto"/>
                                <w:right w:val="none" w:sz="0" w:space="0" w:color="auto"/>
                              </w:divBdr>
                              <w:divsChild>
                                <w:div w:id="7175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873351">
          <w:marLeft w:val="0"/>
          <w:marRight w:val="0"/>
          <w:marTop w:val="0"/>
          <w:marBottom w:val="0"/>
          <w:divBdr>
            <w:top w:val="none" w:sz="0" w:space="0" w:color="auto"/>
            <w:left w:val="none" w:sz="0" w:space="0" w:color="auto"/>
            <w:bottom w:val="none" w:sz="0" w:space="0" w:color="auto"/>
            <w:right w:val="none" w:sz="0" w:space="0" w:color="auto"/>
          </w:divBdr>
          <w:divsChild>
            <w:div w:id="1447970926">
              <w:marLeft w:val="0"/>
              <w:marRight w:val="0"/>
              <w:marTop w:val="0"/>
              <w:marBottom w:val="0"/>
              <w:divBdr>
                <w:top w:val="none" w:sz="0" w:space="0" w:color="auto"/>
                <w:left w:val="none" w:sz="0" w:space="0" w:color="auto"/>
                <w:bottom w:val="none" w:sz="0" w:space="0" w:color="auto"/>
                <w:right w:val="none" w:sz="0" w:space="0" w:color="auto"/>
              </w:divBdr>
              <w:divsChild>
                <w:div w:id="1548495080">
                  <w:marLeft w:val="0"/>
                  <w:marRight w:val="0"/>
                  <w:marTop w:val="0"/>
                  <w:marBottom w:val="0"/>
                  <w:divBdr>
                    <w:top w:val="none" w:sz="0" w:space="0" w:color="auto"/>
                    <w:left w:val="none" w:sz="0" w:space="0" w:color="auto"/>
                    <w:bottom w:val="none" w:sz="0" w:space="0" w:color="auto"/>
                    <w:right w:val="none" w:sz="0" w:space="0" w:color="auto"/>
                  </w:divBdr>
                  <w:divsChild>
                    <w:div w:id="1167208210">
                      <w:marLeft w:val="0"/>
                      <w:marRight w:val="0"/>
                      <w:marTop w:val="0"/>
                      <w:marBottom w:val="0"/>
                      <w:divBdr>
                        <w:top w:val="none" w:sz="0" w:space="0" w:color="auto"/>
                        <w:left w:val="none" w:sz="0" w:space="0" w:color="auto"/>
                        <w:bottom w:val="none" w:sz="0" w:space="0" w:color="auto"/>
                        <w:right w:val="none" w:sz="0" w:space="0" w:color="auto"/>
                      </w:divBdr>
                      <w:divsChild>
                        <w:div w:id="2373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274796">
      <w:bodyDiv w:val="1"/>
      <w:marLeft w:val="0"/>
      <w:marRight w:val="0"/>
      <w:marTop w:val="0"/>
      <w:marBottom w:val="0"/>
      <w:divBdr>
        <w:top w:val="none" w:sz="0" w:space="0" w:color="auto"/>
        <w:left w:val="none" w:sz="0" w:space="0" w:color="auto"/>
        <w:bottom w:val="none" w:sz="0" w:space="0" w:color="auto"/>
        <w:right w:val="none" w:sz="0" w:space="0" w:color="auto"/>
      </w:divBdr>
    </w:div>
    <w:div w:id="1900482133">
      <w:bodyDiv w:val="1"/>
      <w:marLeft w:val="0"/>
      <w:marRight w:val="0"/>
      <w:marTop w:val="0"/>
      <w:marBottom w:val="0"/>
      <w:divBdr>
        <w:top w:val="none" w:sz="0" w:space="0" w:color="auto"/>
        <w:left w:val="none" w:sz="0" w:space="0" w:color="auto"/>
        <w:bottom w:val="none" w:sz="0" w:space="0" w:color="auto"/>
        <w:right w:val="none" w:sz="0" w:space="0" w:color="auto"/>
      </w:divBdr>
    </w:div>
    <w:div w:id="1914730882">
      <w:bodyDiv w:val="1"/>
      <w:marLeft w:val="0"/>
      <w:marRight w:val="0"/>
      <w:marTop w:val="0"/>
      <w:marBottom w:val="0"/>
      <w:divBdr>
        <w:top w:val="none" w:sz="0" w:space="0" w:color="auto"/>
        <w:left w:val="none" w:sz="0" w:space="0" w:color="auto"/>
        <w:bottom w:val="none" w:sz="0" w:space="0" w:color="auto"/>
        <w:right w:val="none" w:sz="0" w:space="0" w:color="auto"/>
      </w:divBdr>
    </w:div>
    <w:div w:id="19466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mani.marl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d.wikipedia.org/wiki/U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75623-8758-4FC7-AA13-3C2A8D46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Novriyanti</dc:creator>
  <cp:lastModifiedBy>Acer</cp:lastModifiedBy>
  <cp:revision>3</cp:revision>
  <dcterms:created xsi:type="dcterms:W3CDTF">2020-02-23T15:23:00Z</dcterms:created>
  <dcterms:modified xsi:type="dcterms:W3CDTF">2020-02-23T15:56:00Z</dcterms:modified>
</cp:coreProperties>
</file>