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ADAE5B" w14:textId="0FABE058" w:rsidR="00EC028A" w:rsidRPr="00267D4F" w:rsidRDefault="00420124" w:rsidP="005120D7">
      <w:pPr>
        <w:pStyle w:val="BodyText"/>
        <w:ind w:left="0"/>
        <w:jc w:val="center"/>
        <w:rPr>
          <w:b/>
          <w:sz w:val="28"/>
          <w:szCs w:val="28"/>
        </w:rPr>
      </w:pPr>
      <w:r w:rsidRPr="00267D4F">
        <w:rPr>
          <w:b/>
          <w:sz w:val="28"/>
          <w:szCs w:val="28"/>
        </w:rPr>
        <w:t>PERTUMBUHAN DAN HASIL TANAMAN KEDELAI (</w:t>
      </w:r>
      <w:r w:rsidR="00267D4F" w:rsidRPr="00267D4F">
        <w:rPr>
          <w:b/>
          <w:i/>
          <w:sz w:val="28"/>
          <w:szCs w:val="28"/>
        </w:rPr>
        <w:t xml:space="preserve">Glycine </w:t>
      </w:r>
      <w:r w:rsidR="00267D4F">
        <w:rPr>
          <w:b/>
          <w:i/>
          <w:sz w:val="28"/>
          <w:szCs w:val="28"/>
          <w:lang w:val="en-US"/>
        </w:rPr>
        <w:t>m</w:t>
      </w:r>
      <w:r w:rsidR="00267D4F" w:rsidRPr="00267D4F">
        <w:rPr>
          <w:b/>
          <w:i/>
          <w:sz w:val="28"/>
          <w:szCs w:val="28"/>
        </w:rPr>
        <w:t>ax</w:t>
      </w:r>
      <w:r w:rsidRPr="00267D4F">
        <w:rPr>
          <w:b/>
          <w:i/>
          <w:sz w:val="28"/>
          <w:szCs w:val="28"/>
        </w:rPr>
        <w:t xml:space="preserve"> </w:t>
      </w:r>
      <w:r w:rsidRPr="00267D4F">
        <w:rPr>
          <w:b/>
          <w:sz w:val="28"/>
          <w:szCs w:val="28"/>
        </w:rPr>
        <w:t>L) DENGAN PEMANFAATAN LIMBAH TERNAK KELINCI PADAT DAN CAIR</w:t>
      </w:r>
    </w:p>
    <w:p w14:paraId="12008C73" w14:textId="77777777" w:rsidR="005120D7" w:rsidRDefault="001F4B26" w:rsidP="005120D7">
      <w:pPr>
        <w:spacing w:before="193" w:line="256" w:lineRule="auto"/>
        <w:ind w:right="-1"/>
        <w:jc w:val="center"/>
        <w:rPr>
          <w:b/>
          <w:sz w:val="24"/>
        </w:rPr>
      </w:pPr>
      <w:r>
        <w:rPr>
          <w:b/>
          <w:sz w:val="24"/>
        </w:rPr>
        <w:t>Muhammad Fadhil Haryanto</w:t>
      </w:r>
      <w:r w:rsidR="00F727E6" w:rsidRPr="00F727E6">
        <w:rPr>
          <w:b/>
          <w:sz w:val="24"/>
          <w:vertAlign w:val="superscript"/>
          <w:lang w:val="en-US"/>
        </w:rPr>
        <w:t>1</w:t>
      </w:r>
      <w:r>
        <w:rPr>
          <w:b/>
          <w:sz w:val="24"/>
        </w:rPr>
        <w:t xml:space="preserve"> Susylowati</w:t>
      </w:r>
      <w:r w:rsidR="00F727E6" w:rsidRPr="00F727E6">
        <w:rPr>
          <w:b/>
          <w:sz w:val="24"/>
          <w:vertAlign w:val="superscript"/>
          <w:lang w:val="en-US"/>
        </w:rPr>
        <w:t>2</w:t>
      </w:r>
      <w:r>
        <w:rPr>
          <w:b/>
          <w:sz w:val="24"/>
        </w:rPr>
        <w:t xml:space="preserve"> dan Ellok Dwi</w:t>
      </w:r>
      <w:r w:rsidR="00F727E6" w:rsidRPr="00F727E6">
        <w:rPr>
          <w:b/>
          <w:sz w:val="24"/>
          <w:vertAlign w:val="superscript"/>
          <w:lang w:val="en-US"/>
        </w:rPr>
        <w:t>3</w:t>
      </w:r>
      <w:r>
        <w:rPr>
          <w:b/>
          <w:sz w:val="24"/>
        </w:rPr>
        <w:t xml:space="preserve"> </w:t>
      </w:r>
    </w:p>
    <w:p w14:paraId="7F067B5F" w14:textId="76BDF531" w:rsidR="00EC028A" w:rsidRPr="005120D7" w:rsidRDefault="005120D7" w:rsidP="005120D7">
      <w:pPr>
        <w:ind w:right="-1"/>
        <w:jc w:val="center"/>
        <w:rPr>
          <w:bCs/>
          <w:sz w:val="24"/>
          <w:lang w:val="en-US"/>
        </w:rPr>
      </w:pPr>
      <w:r w:rsidRPr="005120D7">
        <w:rPr>
          <w:bCs/>
          <w:position w:val="8"/>
          <w:sz w:val="16"/>
          <w:lang w:val="en-US"/>
        </w:rPr>
        <w:t>1,2,3</w:t>
      </w:r>
      <w:r w:rsidR="001F4B26" w:rsidRPr="005120D7">
        <w:rPr>
          <w:bCs/>
          <w:sz w:val="24"/>
        </w:rPr>
        <w:t>Fakultas Pertanian Universitas Mulawarman, Samarinda</w:t>
      </w:r>
      <w:r w:rsidRPr="005120D7">
        <w:rPr>
          <w:bCs/>
          <w:sz w:val="24"/>
          <w:lang w:val="en-US"/>
        </w:rPr>
        <w:t>.</w:t>
      </w:r>
    </w:p>
    <w:p w14:paraId="36B7F30F" w14:textId="77777777" w:rsidR="00AE60D4" w:rsidRPr="005120D7" w:rsidRDefault="00AE60D4" w:rsidP="005120D7">
      <w:pPr>
        <w:ind w:left="1531" w:right="1162"/>
        <w:jc w:val="center"/>
        <w:rPr>
          <w:bCs/>
          <w:sz w:val="24"/>
        </w:rPr>
      </w:pPr>
      <w:r w:rsidRPr="005120D7">
        <w:rPr>
          <w:bCs/>
          <w:sz w:val="24"/>
        </w:rPr>
        <w:t>Email : susy_rusdi2@yahoo.com</w:t>
      </w:r>
    </w:p>
    <w:p w14:paraId="49F4677B" w14:textId="77777777" w:rsidR="00EC028A" w:rsidRDefault="00EC028A">
      <w:pPr>
        <w:pStyle w:val="BodyText"/>
        <w:spacing w:before="10"/>
        <w:ind w:left="0"/>
        <w:jc w:val="left"/>
        <w:rPr>
          <w:b/>
          <w:sz w:val="33"/>
        </w:rPr>
      </w:pPr>
    </w:p>
    <w:p w14:paraId="4032BC24" w14:textId="6EF20608" w:rsidR="001F4B26" w:rsidRDefault="001F4B26" w:rsidP="001F4B26">
      <w:pPr>
        <w:pStyle w:val="Heading1"/>
        <w:ind w:left="0" w:right="146"/>
        <w:jc w:val="center"/>
      </w:pPr>
      <w:r>
        <w:t>ABSTRACT</w:t>
      </w:r>
    </w:p>
    <w:p w14:paraId="55DE5F76" w14:textId="77777777" w:rsidR="005120D7" w:rsidRDefault="005120D7" w:rsidP="001F4B26">
      <w:pPr>
        <w:pStyle w:val="Heading1"/>
        <w:ind w:left="0" w:right="146"/>
        <w:jc w:val="center"/>
      </w:pPr>
    </w:p>
    <w:p w14:paraId="75687E7A" w14:textId="77777777" w:rsidR="001F4B26" w:rsidRPr="005120D7" w:rsidRDefault="001F4B26" w:rsidP="00086A9C">
      <w:pPr>
        <w:ind w:right="109"/>
        <w:jc w:val="both"/>
        <w:rPr>
          <w:i/>
          <w:iCs/>
        </w:rPr>
      </w:pPr>
      <w:r w:rsidRPr="005120D7">
        <w:rPr>
          <w:b/>
          <w:i/>
          <w:iCs/>
          <w:sz w:val="24"/>
        </w:rPr>
        <w:t>Growth and Yield of Soybean (Glycine max L.) With Utilization of Solid and Liquid</w:t>
      </w:r>
      <w:r w:rsidRPr="005120D7">
        <w:rPr>
          <w:b/>
          <w:i/>
          <w:iCs/>
          <w:spacing w:val="-11"/>
          <w:sz w:val="24"/>
        </w:rPr>
        <w:t xml:space="preserve"> </w:t>
      </w:r>
      <w:r w:rsidRPr="005120D7">
        <w:rPr>
          <w:b/>
          <w:i/>
          <w:iCs/>
          <w:sz w:val="24"/>
        </w:rPr>
        <w:t>Rabbits</w:t>
      </w:r>
      <w:r w:rsidRPr="005120D7">
        <w:rPr>
          <w:b/>
          <w:i/>
          <w:iCs/>
          <w:spacing w:val="-11"/>
          <w:sz w:val="24"/>
        </w:rPr>
        <w:t xml:space="preserve"> </w:t>
      </w:r>
      <w:r w:rsidRPr="005120D7">
        <w:rPr>
          <w:b/>
          <w:i/>
          <w:iCs/>
          <w:sz w:val="24"/>
        </w:rPr>
        <w:t>Livestock</w:t>
      </w:r>
      <w:r w:rsidRPr="005120D7">
        <w:rPr>
          <w:b/>
          <w:i/>
          <w:iCs/>
          <w:spacing w:val="-10"/>
          <w:sz w:val="24"/>
        </w:rPr>
        <w:t xml:space="preserve"> </w:t>
      </w:r>
      <w:r w:rsidRPr="005120D7">
        <w:rPr>
          <w:b/>
          <w:i/>
          <w:iCs/>
          <w:sz w:val="24"/>
        </w:rPr>
        <w:t>Waste</w:t>
      </w:r>
      <w:r w:rsidRPr="005120D7">
        <w:rPr>
          <w:i/>
          <w:iCs/>
          <w:sz w:val="24"/>
        </w:rPr>
        <w:t>.</w:t>
      </w:r>
      <w:r w:rsidRPr="005120D7">
        <w:rPr>
          <w:b/>
          <w:i/>
          <w:iCs/>
          <w:spacing w:val="-7"/>
          <w:sz w:val="24"/>
        </w:rPr>
        <w:t xml:space="preserve"> </w:t>
      </w:r>
      <w:r w:rsidRPr="005120D7">
        <w:rPr>
          <w:i/>
          <w:iCs/>
          <w:sz w:val="24"/>
        </w:rPr>
        <w:t>This</w:t>
      </w:r>
      <w:r w:rsidRPr="005120D7">
        <w:rPr>
          <w:i/>
          <w:iCs/>
          <w:spacing w:val="-11"/>
          <w:sz w:val="24"/>
        </w:rPr>
        <w:t xml:space="preserve"> research</w:t>
      </w:r>
      <w:r w:rsidRPr="005120D7">
        <w:rPr>
          <w:i/>
          <w:iCs/>
          <w:sz w:val="24"/>
        </w:rPr>
        <w:t xml:space="preserve"> aimed : </w:t>
      </w:r>
      <w:r w:rsidRPr="005120D7">
        <w:rPr>
          <w:i/>
          <w:iCs/>
          <w:spacing w:val="-4"/>
          <w:sz w:val="24"/>
        </w:rPr>
        <w:t xml:space="preserve"> (</w:t>
      </w:r>
      <w:r w:rsidRPr="005120D7">
        <w:rPr>
          <w:i/>
          <w:iCs/>
          <w:sz w:val="24"/>
        </w:rPr>
        <w:t>1)</w:t>
      </w:r>
      <w:r w:rsidRPr="005120D7">
        <w:rPr>
          <w:i/>
          <w:iCs/>
          <w:spacing w:val="-4"/>
          <w:sz w:val="24"/>
        </w:rPr>
        <w:t xml:space="preserve"> </w:t>
      </w:r>
      <w:r w:rsidRPr="005120D7">
        <w:rPr>
          <w:i/>
          <w:iCs/>
          <w:sz w:val="24"/>
        </w:rPr>
        <w:t>to</w:t>
      </w:r>
      <w:r w:rsidRPr="005120D7">
        <w:rPr>
          <w:i/>
          <w:iCs/>
          <w:spacing w:val="-4"/>
          <w:sz w:val="24"/>
        </w:rPr>
        <w:t xml:space="preserve"> </w:t>
      </w:r>
      <w:r w:rsidRPr="005120D7">
        <w:rPr>
          <w:i/>
          <w:iCs/>
          <w:sz w:val="24"/>
        </w:rPr>
        <w:t>know</w:t>
      </w:r>
      <w:r w:rsidRPr="005120D7">
        <w:rPr>
          <w:i/>
          <w:iCs/>
          <w:spacing w:val="-3"/>
          <w:sz w:val="24"/>
        </w:rPr>
        <w:t xml:space="preserve"> </w:t>
      </w:r>
      <w:r w:rsidRPr="005120D7">
        <w:rPr>
          <w:i/>
          <w:iCs/>
          <w:sz w:val="24"/>
        </w:rPr>
        <w:t>the</w:t>
      </w:r>
      <w:r w:rsidRPr="005120D7">
        <w:rPr>
          <w:i/>
          <w:iCs/>
          <w:spacing w:val="-5"/>
          <w:sz w:val="24"/>
        </w:rPr>
        <w:t xml:space="preserve"> </w:t>
      </w:r>
      <w:r w:rsidRPr="005120D7">
        <w:rPr>
          <w:i/>
          <w:iCs/>
          <w:sz w:val="24"/>
        </w:rPr>
        <w:t>interaction</w:t>
      </w:r>
      <w:r w:rsidRPr="005120D7">
        <w:rPr>
          <w:i/>
          <w:iCs/>
          <w:spacing w:val="-3"/>
          <w:sz w:val="24"/>
        </w:rPr>
        <w:t xml:space="preserve"> </w:t>
      </w:r>
      <w:r w:rsidRPr="005120D7">
        <w:rPr>
          <w:i/>
          <w:iCs/>
          <w:sz w:val="24"/>
        </w:rPr>
        <w:t>between</w:t>
      </w:r>
      <w:r w:rsidRPr="005120D7">
        <w:rPr>
          <w:i/>
          <w:iCs/>
          <w:spacing w:val="-4"/>
          <w:sz w:val="24"/>
        </w:rPr>
        <w:t xml:space="preserve"> </w:t>
      </w:r>
      <w:r w:rsidRPr="005120D7">
        <w:rPr>
          <w:i/>
          <w:iCs/>
          <w:sz w:val="24"/>
        </w:rPr>
        <w:t>the</w:t>
      </w:r>
      <w:r w:rsidRPr="005120D7">
        <w:rPr>
          <w:i/>
          <w:iCs/>
          <w:spacing w:val="-4"/>
          <w:sz w:val="24"/>
        </w:rPr>
        <w:t xml:space="preserve"> </w:t>
      </w:r>
      <w:r w:rsidRPr="005120D7">
        <w:rPr>
          <w:i/>
          <w:iCs/>
          <w:sz w:val="24"/>
        </w:rPr>
        <w:t>provision</w:t>
      </w:r>
      <w:r w:rsidRPr="005120D7">
        <w:rPr>
          <w:i/>
          <w:iCs/>
          <w:spacing w:val="-4"/>
          <w:sz w:val="24"/>
        </w:rPr>
        <w:t xml:space="preserve"> </w:t>
      </w:r>
      <w:r w:rsidRPr="005120D7">
        <w:rPr>
          <w:i/>
          <w:iCs/>
          <w:sz w:val="24"/>
        </w:rPr>
        <w:t>of</w:t>
      </w:r>
      <w:r w:rsidRPr="005120D7">
        <w:rPr>
          <w:i/>
          <w:iCs/>
          <w:spacing w:val="-4"/>
          <w:sz w:val="24"/>
        </w:rPr>
        <w:t xml:space="preserve"> </w:t>
      </w:r>
      <w:r w:rsidRPr="005120D7">
        <w:rPr>
          <w:i/>
          <w:iCs/>
          <w:sz w:val="24"/>
        </w:rPr>
        <w:t>organic</w:t>
      </w:r>
      <w:r w:rsidRPr="005120D7">
        <w:rPr>
          <w:i/>
          <w:iCs/>
          <w:spacing w:val="-3"/>
          <w:sz w:val="24"/>
        </w:rPr>
        <w:t xml:space="preserve"> </w:t>
      </w:r>
      <w:r w:rsidRPr="005120D7">
        <w:rPr>
          <w:i/>
          <w:iCs/>
          <w:sz w:val="24"/>
        </w:rPr>
        <w:t>fertilizer</w:t>
      </w:r>
      <w:r w:rsidRPr="005120D7">
        <w:rPr>
          <w:i/>
          <w:iCs/>
          <w:spacing w:val="-5"/>
          <w:sz w:val="24"/>
        </w:rPr>
        <w:t xml:space="preserve"> </w:t>
      </w:r>
      <w:r w:rsidRPr="005120D7">
        <w:rPr>
          <w:i/>
          <w:iCs/>
          <w:sz w:val="24"/>
        </w:rPr>
        <w:t>from</w:t>
      </w:r>
      <w:r w:rsidRPr="005120D7">
        <w:rPr>
          <w:i/>
          <w:iCs/>
          <w:spacing w:val="-2"/>
          <w:sz w:val="24"/>
        </w:rPr>
        <w:t xml:space="preserve"> </w:t>
      </w:r>
      <w:r w:rsidRPr="005120D7">
        <w:rPr>
          <w:i/>
          <w:iCs/>
          <w:sz w:val="24"/>
        </w:rPr>
        <w:t>solid and liquid rabbits livestock waste on the growth and yield of soybean, (2) to know the dosage</w:t>
      </w:r>
      <w:r w:rsidRPr="005120D7">
        <w:rPr>
          <w:i/>
          <w:iCs/>
          <w:spacing w:val="37"/>
          <w:sz w:val="24"/>
        </w:rPr>
        <w:t xml:space="preserve"> </w:t>
      </w:r>
      <w:r w:rsidRPr="005120D7">
        <w:rPr>
          <w:i/>
          <w:iCs/>
          <w:sz w:val="24"/>
        </w:rPr>
        <w:t>of</w:t>
      </w:r>
      <w:r w:rsidRPr="005120D7">
        <w:rPr>
          <w:i/>
          <w:iCs/>
          <w:spacing w:val="37"/>
          <w:sz w:val="24"/>
        </w:rPr>
        <w:t xml:space="preserve"> </w:t>
      </w:r>
      <w:r w:rsidRPr="005120D7">
        <w:rPr>
          <w:i/>
          <w:iCs/>
          <w:sz w:val="24"/>
        </w:rPr>
        <w:t>rabbits</w:t>
      </w:r>
      <w:r w:rsidRPr="005120D7">
        <w:rPr>
          <w:i/>
          <w:iCs/>
          <w:spacing w:val="38"/>
          <w:sz w:val="24"/>
        </w:rPr>
        <w:t xml:space="preserve"> </w:t>
      </w:r>
      <w:r w:rsidRPr="005120D7">
        <w:rPr>
          <w:i/>
          <w:iCs/>
          <w:sz w:val="24"/>
        </w:rPr>
        <w:t>feces</w:t>
      </w:r>
      <w:r w:rsidRPr="005120D7">
        <w:rPr>
          <w:i/>
          <w:iCs/>
          <w:spacing w:val="39"/>
          <w:sz w:val="24"/>
        </w:rPr>
        <w:t xml:space="preserve"> </w:t>
      </w:r>
      <w:r w:rsidRPr="005120D7">
        <w:rPr>
          <w:i/>
          <w:iCs/>
          <w:sz w:val="24"/>
        </w:rPr>
        <w:t>organic</w:t>
      </w:r>
      <w:r w:rsidRPr="005120D7">
        <w:rPr>
          <w:i/>
          <w:iCs/>
          <w:spacing w:val="38"/>
          <w:sz w:val="24"/>
        </w:rPr>
        <w:t xml:space="preserve"> </w:t>
      </w:r>
      <w:r w:rsidRPr="005120D7">
        <w:rPr>
          <w:i/>
          <w:iCs/>
          <w:sz w:val="24"/>
        </w:rPr>
        <w:t>fertilizer</w:t>
      </w:r>
      <w:r w:rsidRPr="005120D7">
        <w:rPr>
          <w:i/>
          <w:iCs/>
          <w:spacing w:val="37"/>
          <w:sz w:val="24"/>
        </w:rPr>
        <w:t xml:space="preserve"> </w:t>
      </w:r>
      <w:r w:rsidRPr="005120D7">
        <w:rPr>
          <w:i/>
          <w:iCs/>
          <w:sz w:val="24"/>
        </w:rPr>
        <w:t>that</w:t>
      </w:r>
      <w:r w:rsidRPr="005120D7">
        <w:rPr>
          <w:i/>
          <w:iCs/>
          <w:spacing w:val="38"/>
          <w:sz w:val="24"/>
        </w:rPr>
        <w:t xml:space="preserve"> </w:t>
      </w:r>
      <w:r w:rsidRPr="005120D7">
        <w:rPr>
          <w:i/>
          <w:iCs/>
          <w:sz w:val="24"/>
        </w:rPr>
        <w:t>provide</w:t>
      </w:r>
      <w:r w:rsidRPr="005120D7">
        <w:rPr>
          <w:i/>
          <w:iCs/>
          <w:spacing w:val="39"/>
          <w:sz w:val="24"/>
        </w:rPr>
        <w:t xml:space="preserve"> </w:t>
      </w:r>
      <w:r w:rsidRPr="005120D7">
        <w:rPr>
          <w:i/>
          <w:iCs/>
          <w:sz w:val="24"/>
        </w:rPr>
        <w:t>the</w:t>
      </w:r>
      <w:r w:rsidRPr="005120D7">
        <w:rPr>
          <w:i/>
          <w:iCs/>
          <w:spacing w:val="38"/>
          <w:sz w:val="24"/>
        </w:rPr>
        <w:t xml:space="preserve"> </w:t>
      </w:r>
      <w:r w:rsidRPr="005120D7">
        <w:rPr>
          <w:i/>
          <w:iCs/>
          <w:sz w:val="24"/>
        </w:rPr>
        <w:t>best</w:t>
      </w:r>
      <w:r w:rsidRPr="005120D7">
        <w:rPr>
          <w:i/>
          <w:iCs/>
          <w:spacing w:val="39"/>
          <w:sz w:val="24"/>
        </w:rPr>
        <w:t xml:space="preserve"> </w:t>
      </w:r>
      <w:r w:rsidRPr="005120D7">
        <w:rPr>
          <w:i/>
          <w:iCs/>
          <w:sz w:val="24"/>
        </w:rPr>
        <w:t>growth</w:t>
      </w:r>
      <w:r w:rsidRPr="005120D7">
        <w:rPr>
          <w:i/>
          <w:iCs/>
          <w:spacing w:val="39"/>
          <w:sz w:val="24"/>
        </w:rPr>
        <w:t xml:space="preserve"> </w:t>
      </w:r>
      <w:r w:rsidRPr="005120D7">
        <w:rPr>
          <w:i/>
          <w:iCs/>
          <w:sz w:val="24"/>
        </w:rPr>
        <w:t>and</w:t>
      </w:r>
      <w:r w:rsidRPr="005120D7">
        <w:rPr>
          <w:i/>
          <w:iCs/>
          <w:spacing w:val="48"/>
          <w:sz w:val="24"/>
        </w:rPr>
        <w:t xml:space="preserve"> </w:t>
      </w:r>
      <w:r w:rsidRPr="005120D7">
        <w:rPr>
          <w:i/>
          <w:iCs/>
          <w:sz w:val="24"/>
        </w:rPr>
        <w:t>yield</w:t>
      </w:r>
      <w:r w:rsidRPr="005120D7">
        <w:rPr>
          <w:i/>
          <w:iCs/>
          <w:spacing w:val="39"/>
          <w:sz w:val="24"/>
        </w:rPr>
        <w:t xml:space="preserve"> </w:t>
      </w:r>
      <w:r w:rsidRPr="005120D7">
        <w:rPr>
          <w:i/>
          <w:iCs/>
          <w:sz w:val="24"/>
        </w:rPr>
        <w:t xml:space="preserve">of </w:t>
      </w:r>
      <w:r w:rsidRPr="005120D7">
        <w:rPr>
          <w:i/>
          <w:iCs/>
        </w:rPr>
        <w:t>soybean, and (3) to know the concentration of rabbits urine organic fertilizer that provide</w:t>
      </w:r>
      <w:r w:rsidRPr="005120D7">
        <w:rPr>
          <w:i/>
          <w:iCs/>
          <w:spacing w:val="-7"/>
        </w:rPr>
        <w:t xml:space="preserve"> </w:t>
      </w:r>
      <w:r w:rsidRPr="005120D7">
        <w:rPr>
          <w:i/>
          <w:iCs/>
        </w:rPr>
        <w:t>the</w:t>
      </w:r>
      <w:r w:rsidRPr="005120D7">
        <w:rPr>
          <w:i/>
          <w:iCs/>
          <w:spacing w:val="-5"/>
        </w:rPr>
        <w:t xml:space="preserve"> </w:t>
      </w:r>
      <w:r w:rsidRPr="005120D7">
        <w:rPr>
          <w:i/>
          <w:iCs/>
        </w:rPr>
        <w:t>best</w:t>
      </w:r>
      <w:r w:rsidRPr="005120D7">
        <w:rPr>
          <w:i/>
          <w:iCs/>
          <w:spacing w:val="-2"/>
        </w:rPr>
        <w:t xml:space="preserve"> </w:t>
      </w:r>
      <w:r w:rsidRPr="005120D7">
        <w:rPr>
          <w:i/>
          <w:iCs/>
        </w:rPr>
        <w:t>growth</w:t>
      </w:r>
      <w:r w:rsidRPr="005120D7">
        <w:rPr>
          <w:i/>
          <w:iCs/>
          <w:spacing w:val="-6"/>
        </w:rPr>
        <w:t xml:space="preserve"> </w:t>
      </w:r>
      <w:r w:rsidRPr="005120D7">
        <w:rPr>
          <w:i/>
          <w:iCs/>
        </w:rPr>
        <w:t>and</w:t>
      </w:r>
      <w:r w:rsidRPr="005120D7">
        <w:rPr>
          <w:i/>
          <w:iCs/>
          <w:spacing w:val="-4"/>
        </w:rPr>
        <w:t xml:space="preserve"> </w:t>
      </w:r>
      <w:r w:rsidRPr="005120D7">
        <w:rPr>
          <w:i/>
          <w:iCs/>
        </w:rPr>
        <w:t>yield</w:t>
      </w:r>
      <w:r w:rsidRPr="005120D7">
        <w:rPr>
          <w:i/>
          <w:iCs/>
          <w:spacing w:val="-5"/>
        </w:rPr>
        <w:t xml:space="preserve"> </w:t>
      </w:r>
      <w:r w:rsidRPr="005120D7">
        <w:rPr>
          <w:i/>
          <w:iCs/>
        </w:rPr>
        <w:t>of</w:t>
      </w:r>
      <w:r w:rsidRPr="005120D7">
        <w:rPr>
          <w:i/>
          <w:iCs/>
          <w:spacing w:val="-5"/>
        </w:rPr>
        <w:t xml:space="preserve"> </w:t>
      </w:r>
      <w:r w:rsidRPr="005120D7">
        <w:rPr>
          <w:i/>
          <w:iCs/>
        </w:rPr>
        <w:t xml:space="preserve">soybean. </w:t>
      </w:r>
    </w:p>
    <w:p w14:paraId="44C90083" w14:textId="77777777" w:rsidR="00086A9C" w:rsidRPr="005120D7" w:rsidRDefault="001F4B26" w:rsidP="00086A9C">
      <w:pPr>
        <w:ind w:right="109"/>
        <w:jc w:val="both"/>
        <w:rPr>
          <w:i/>
          <w:iCs/>
        </w:rPr>
      </w:pPr>
      <w:r w:rsidRPr="005120D7">
        <w:rPr>
          <w:i/>
          <w:iCs/>
        </w:rPr>
        <w:t>This</w:t>
      </w:r>
      <w:r w:rsidRPr="005120D7">
        <w:rPr>
          <w:i/>
          <w:iCs/>
          <w:spacing w:val="-4"/>
        </w:rPr>
        <w:t xml:space="preserve"> research</w:t>
      </w:r>
      <w:r w:rsidRPr="005120D7">
        <w:rPr>
          <w:i/>
          <w:iCs/>
          <w:spacing w:val="-9"/>
        </w:rPr>
        <w:t xml:space="preserve"> </w:t>
      </w:r>
      <w:r w:rsidRPr="005120D7">
        <w:rPr>
          <w:i/>
          <w:iCs/>
        </w:rPr>
        <w:t>was</w:t>
      </w:r>
      <w:r w:rsidRPr="005120D7">
        <w:rPr>
          <w:i/>
          <w:iCs/>
          <w:spacing w:val="-3"/>
        </w:rPr>
        <w:t xml:space="preserve"> </w:t>
      </w:r>
      <w:r w:rsidRPr="005120D7">
        <w:rPr>
          <w:i/>
          <w:iCs/>
        </w:rPr>
        <w:t>conducted</w:t>
      </w:r>
      <w:r w:rsidRPr="005120D7">
        <w:rPr>
          <w:i/>
          <w:iCs/>
          <w:spacing w:val="-6"/>
        </w:rPr>
        <w:t xml:space="preserve"> </w:t>
      </w:r>
      <w:r w:rsidRPr="005120D7">
        <w:rPr>
          <w:i/>
          <w:iCs/>
        </w:rPr>
        <w:t>from</w:t>
      </w:r>
      <w:r w:rsidRPr="005120D7">
        <w:rPr>
          <w:i/>
          <w:iCs/>
          <w:spacing w:val="-5"/>
        </w:rPr>
        <w:t xml:space="preserve"> </w:t>
      </w:r>
      <w:r w:rsidRPr="005120D7">
        <w:rPr>
          <w:i/>
          <w:iCs/>
        </w:rPr>
        <w:t>February to June 2019 which took place in Samarinda City. This reasearch was designed factorial 4x4 arranged in Randomized Complete</w:t>
      </w:r>
      <w:r w:rsidR="006150B1" w:rsidRPr="005120D7">
        <w:rPr>
          <w:i/>
          <w:iCs/>
        </w:rPr>
        <w:t>ly</w:t>
      </w:r>
      <w:r w:rsidRPr="005120D7">
        <w:rPr>
          <w:i/>
          <w:iCs/>
        </w:rPr>
        <w:t xml:space="preserve"> </w:t>
      </w:r>
      <w:r w:rsidR="006150B1" w:rsidRPr="005120D7">
        <w:rPr>
          <w:i/>
          <w:iCs/>
        </w:rPr>
        <w:t>Design (RC</w:t>
      </w:r>
      <w:r w:rsidRPr="005120D7">
        <w:rPr>
          <w:i/>
          <w:iCs/>
        </w:rPr>
        <w:t xml:space="preserve">D) with four replications. </w:t>
      </w:r>
      <w:r w:rsidRPr="005120D7">
        <w:rPr>
          <w:i/>
          <w:iCs/>
          <w:position w:val="2"/>
        </w:rPr>
        <w:t>The first factor is the rabbits feces organic fertilizer</w:t>
      </w:r>
      <w:r w:rsidR="00086A9C" w:rsidRPr="005120D7">
        <w:rPr>
          <w:i/>
          <w:iCs/>
          <w:position w:val="2"/>
        </w:rPr>
        <w:t xml:space="preserve"> (P) : </w:t>
      </w:r>
      <w:r w:rsidRPr="005120D7">
        <w:rPr>
          <w:i/>
          <w:iCs/>
          <w:position w:val="2"/>
        </w:rPr>
        <w:t xml:space="preserve"> 0 Mg.ha</w:t>
      </w:r>
      <w:r w:rsidRPr="005120D7">
        <w:rPr>
          <w:i/>
          <w:iCs/>
          <w:position w:val="2"/>
          <w:vertAlign w:val="superscript"/>
        </w:rPr>
        <w:t>-1</w:t>
      </w:r>
      <w:r w:rsidRPr="005120D7">
        <w:rPr>
          <w:i/>
          <w:iCs/>
          <w:position w:val="2"/>
        </w:rPr>
        <w:t xml:space="preserve"> (p0), 5 Mg.ha</w:t>
      </w:r>
      <w:r w:rsidRPr="005120D7">
        <w:rPr>
          <w:i/>
          <w:iCs/>
          <w:position w:val="2"/>
          <w:vertAlign w:val="superscript"/>
        </w:rPr>
        <w:t>-1</w:t>
      </w:r>
      <w:r w:rsidRPr="005120D7">
        <w:rPr>
          <w:i/>
          <w:iCs/>
          <w:position w:val="2"/>
        </w:rPr>
        <w:t xml:space="preserve"> (p1), 15 Mg.ha</w:t>
      </w:r>
      <w:r w:rsidRPr="005120D7">
        <w:rPr>
          <w:i/>
          <w:iCs/>
          <w:position w:val="2"/>
          <w:vertAlign w:val="superscript"/>
        </w:rPr>
        <w:t>-1</w:t>
      </w:r>
      <w:r w:rsidRPr="005120D7">
        <w:rPr>
          <w:i/>
          <w:iCs/>
          <w:position w:val="2"/>
        </w:rPr>
        <w:t xml:space="preserve"> (p2) and 25 Mg.ha</w:t>
      </w:r>
      <w:r w:rsidRPr="005120D7">
        <w:rPr>
          <w:i/>
          <w:iCs/>
          <w:position w:val="2"/>
          <w:vertAlign w:val="superscript"/>
        </w:rPr>
        <w:t>-1</w:t>
      </w:r>
      <w:r w:rsidRPr="005120D7">
        <w:rPr>
          <w:i/>
          <w:iCs/>
          <w:position w:val="2"/>
        </w:rPr>
        <w:t xml:space="preserve"> (p3).  While the second factor is the rabbits urine</w:t>
      </w:r>
      <w:r w:rsidRPr="005120D7">
        <w:rPr>
          <w:i/>
          <w:iCs/>
          <w:spacing w:val="-13"/>
          <w:position w:val="2"/>
        </w:rPr>
        <w:t xml:space="preserve"> </w:t>
      </w:r>
      <w:r w:rsidRPr="005120D7">
        <w:rPr>
          <w:i/>
          <w:iCs/>
          <w:position w:val="2"/>
        </w:rPr>
        <w:t>organic</w:t>
      </w:r>
      <w:r w:rsidRPr="005120D7">
        <w:rPr>
          <w:i/>
          <w:iCs/>
          <w:spacing w:val="-13"/>
          <w:position w:val="2"/>
        </w:rPr>
        <w:t xml:space="preserve"> </w:t>
      </w:r>
      <w:r w:rsidRPr="005120D7">
        <w:rPr>
          <w:i/>
          <w:iCs/>
          <w:position w:val="2"/>
        </w:rPr>
        <w:t>fertilizer</w:t>
      </w:r>
      <w:r w:rsidRPr="005120D7">
        <w:rPr>
          <w:i/>
          <w:iCs/>
          <w:spacing w:val="-11"/>
          <w:position w:val="2"/>
        </w:rPr>
        <w:t xml:space="preserve"> </w:t>
      </w:r>
      <w:r w:rsidRPr="005120D7">
        <w:rPr>
          <w:i/>
          <w:iCs/>
          <w:position w:val="2"/>
        </w:rPr>
        <w:t>concentration</w:t>
      </w:r>
      <w:r w:rsidR="00086A9C" w:rsidRPr="005120D7">
        <w:rPr>
          <w:i/>
          <w:iCs/>
          <w:position w:val="2"/>
        </w:rPr>
        <w:t xml:space="preserve"> (U)</w:t>
      </w:r>
      <w:r w:rsidRPr="005120D7">
        <w:rPr>
          <w:i/>
          <w:iCs/>
          <w:spacing w:val="-12"/>
          <w:position w:val="2"/>
        </w:rPr>
        <w:t xml:space="preserve"> </w:t>
      </w:r>
      <w:r w:rsidRPr="005120D7">
        <w:rPr>
          <w:i/>
          <w:iCs/>
          <w:position w:val="2"/>
        </w:rPr>
        <w:t>0</w:t>
      </w:r>
      <w:r w:rsidRPr="005120D7">
        <w:rPr>
          <w:i/>
          <w:iCs/>
          <w:spacing w:val="-12"/>
          <w:position w:val="2"/>
        </w:rPr>
        <w:t xml:space="preserve"> </w:t>
      </w:r>
      <w:r w:rsidRPr="005120D7">
        <w:rPr>
          <w:i/>
          <w:iCs/>
          <w:position w:val="2"/>
        </w:rPr>
        <w:t>mL.L</w:t>
      </w:r>
      <w:r w:rsidRPr="005120D7">
        <w:rPr>
          <w:i/>
          <w:iCs/>
          <w:position w:val="2"/>
          <w:vertAlign w:val="superscript"/>
        </w:rPr>
        <w:t>-1</w:t>
      </w:r>
      <w:r w:rsidR="00086A9C" w:rsidRPr="005120D7">
        <w:rPr>
          <w:i/>
          <w:iCs/>
          <w:position w:val="2"/>
          <w:vertAlign w:val="superscript"/>
        </w:rPr>
        <w:t xml:space="preserve"> </w:t>
      </w:r>
      <w:r w:rsidRPr="005120D7">
        <w:rPr>
          <w:i/>
          <w:iCs/>
          <w:position w:val="2"/>
        </w:rPr>
        <w:t>water</w:t>
      </w:r>
      <w:r w:rsidR="00086A9C" w:rsidRPr="005120D7">
        <w:rPr>
          <w:i/>
          <w:iCs/>
          <w:position w:val="2"/>
        </w:rPr>
        <w:t xml:space="preserve"> (u0)</w:t>
      </w:r>
      <w:r w:rsidRPr="005120D7">
        <w:rPr>
          <w:i/>
          <w:iCs/>
          <w:position w:val="2"/>
        </w:rPr>
        <w:t>,</w:t>
      </w:r>
      <w:r w:rsidRPr="005120D7">
        <w:rPr>
          <w:i/>
          <w:iCs/>
          <w:spacing w:val="-13"/>
          <w:position w:val="2"/>
        </w:rPr>
        <w:t xml:space="preserve">  </w:t>
      </w:r>
      <w:r w:rsidRPr="005120D7">
        <w:rPr>
          <w:i/>
          <w:iCs/>
          <w:position w:val="2"/>
        </w:rPr>
        <w:t>200</w:t>
      </w:r>
      <w:r w:rsidRPr="005120D7">
        <w:rPr>
          <w:i/>
          <w:iCs/>
          <w:spacing w:val="-12"/>
          <w:position w:val="2"/>
        </w:rPr>
        <w:t xml:space="preserve"> </w:t>
      </w:r>
      <w:r w:rsidRPr="005120D7">
        <w:rPr>
          <w:i/>
          <w:iCs/>
          <w:position w:val="2"/>
        </w:rPr>
        <w:t>mL.L</w:t>
      </w:r>
      <w:r w:rsidRPr="005120D7">
        <w:rPr>
          <w:i/>
          <w:iCs/>
          <w:position w:val="2"/>
          <w:vertAlign w:val="superscript"/>
        </w:rPr>
        <w:t>-1</w:t>
      </w:r>
      <w:r w:rsidR="00086A9C" w:rsidRPr="005120D7">
        <w:rPr>
          <w:i/>
          <w:iCs/>
          <w:position w:val="2"/>
        </w:rPr>
        <w:t>water (u1),</w:t>
      </w:r>
      <w:r w:rsidRPr="005120D7">
        <w:rPr>
          <w:i/>
          <w:iCs/>
          <w:spacing w:val="-13"/>
          <w:position w:val="2"/>
        </w:rPr>
        <w:t xml:space="preserve"> </w:t>
      </w:r>
      <w:r w:rsidRPr="005120D7">
        <w:rPr>
          <w:i/>
          <w:iCs/>
          <w:position w:val="2"/>
        </w:rPr>
        <w:t>400</w:t>
      </w:r>
      <w:r w:rsidRPr="005120D7">
        <w:rPr>
          <w:i/>
          <w:iCs/>
          <w:spacing w:val="-5"/>
          <w:position w:val="2"/>
        </w:rPr>
        <w:t xml:space="preserve"> </w:t>
      </w:r>
      <w:r w:rsidRPr="005120D7">
        <w:rPr>
          <w:i/>
          <w:iCs/>
          <w:position w:val="2"/>
        </w:rPr>
        <w:t>mL.L</w:t>
      </w:r>
      <w:r w:rsidRPr="005120D7">
        <w:rPr>
          <w:i/>
          <w:iCs/>
          <w:position w:val="2"/>
          <w:vertAlign w:val="superscript"/>
        </w:rPr>
        <w:t>-1</w:t>
      </w:r>
      <w:r w:rsidR="00086A9C" w:rsidRPr="005120D7">
        <w:rPr>
          <w:i/>
          <w:iCs/>
          <w:position w:val="2"/>
        </w:rPr>
        <w:t>water (u2)</w:t>
      </w:r>
      <w:r w:rsidRPr="005120D7">
        <w:rPr>
          <w:i/>
          <w:iCs/>
          <w:spacing w:val="-5"/>
          <w:position w:val="2"/>
        </w:rPr>
        <w:t xml:space="preserve"> </w:t>
      </w:r>
      <w:r w:rsidRPr="005120D7">
        <w:rPr>
          <w:i/>
          <w:iCs/>
          <w:position w:val="2"/>
        </w:rPr>
        <w:t>and</w:t>
      </w:r>
      <w:r w:rsidRPr="005120D7">
        <w:rPr>
          <w:i/>
          <w:iCs/>
          <w:spacing w:val="-1"/>
          <w:position w:val="2"/>
        </w:rPr>
        <w:t xml:space="preserve"> </w:t>
      </w:r>
      <w:r w:rsidRPr="005120D7">
        <w:rPr>
          <w:i/>
          <w:iCs/>
          <w:position w:val="2"/>
        </w:rPr>
        <w:t>600</w:t>
      </w:r>
      <w:r w:rsidRPr="005120D7">
        <w:rPr>
          <w:i/>
          <w:iCs/>
          <w:spacing w:val="-4"/>
          <w:position w:val="2"/>
        </w:rPr>
        <w:t xml:space="preserve"> </w:t>
      </w:r>
      <w:r w:rsidRPr="005120D7">
        <w:rPr>
          <w:i/>
          <w:iCs/>
          <w:position w:val="2"/>
        </w:rPr>
        <w:t>mL.L</w:t>
      </w:r>
      <w:r w:rsidRPr="005120D7">
        <w:rPr>
          <w:i/>
          <w:iCs/>
          <w:position w:val="2"/>
          <w:vertAlign w:val="superscript"/>
        </w:rPr>
        <w:t>-1</w:t>
      </w:r>
      <w:r w:rsidR="00086A9C" w:rsidRPr="005120D7">
        <w:rPr>
          <w:i/>
          <w:iCs/>
          <w:position w:val="2"/>
        </w:rPr>
        <w:t>water (u3).</w:t>
      </w:r>
      <w:r w:rsidRPr="005120D7">
        <w:rPr>
          <w:i/>
          <w:iCs/>
          <w:spacing w:val="-2"/>
          <w:position w:val="2"/>
        </w:rPr>
        <w:t xml:space="preserve"> </w:t>
      </w:r>
      <w:r w:rsidR="00086A9C" w:rsidRPr="005120D7">
        <w:rPr>
          <w:i/>
          <w:iCs/>
          <w:spacing w:val="-2"/>
          <w:position w:val="2"/>
        </w:rPr>
        <w:t xml:space="preserve"> </w:t>
      </w:r>
      <w:r w:rsidRPr="005120D7">
        <w:rPr>
          <w:i/>
          <w:iCs/>
          <w:position w:val="2"/>
        </w:rPr>
        <w:t>The</w:t>
      </w:r>
      <w:r w:rsidRPr="005120D7">
        <w:rPr>
          <w:i/>
          <w:iCs/>
          <w:spacing w:val="-4"/>
          <w:position w:val="2"/>
        </w:rPr>
        <w:t xml:space="preserve"> </w:t>
      </w:r>
      <w:r w:rsidRPr="005120D7">
        <w:rPr>
          <w:i/>
          <w:iCs/>
          <w:position w:val="2"/>
        </w:rPr>
        <w:t>data</w:t>
      </w:r>
      <w:r w:rsidRPr="005120D7">
        <w:rPr>
          <w:i/>
          <w:iCs/>
          <w:spacing w:val="-4"/>
          <w:position w:val="2"/>
        </w:rPr>
        <w:t xml:space="preserve"> </w:t>
      </w:r>
      <w:r w:rsidRPr="005120D7">
        <w:rPr>
          <w:i/>
          <w:iCs/>
          <w:position w:val="2"/>
        </w:rPr>
        <w:t>was</w:t>
      </w:r>
      <w:r w:rsidRPr="005120D7">
        <w:rPr>
          <w:i/>
          <w:iCs/>
          <w:spacing w:val="-1"/>
          <w:position w:val="2"/>
        </w:rPr>
        <w:t xml:space="preserve"> </w:t>
      </w:r>
      <w:r w:rsidRPr="005120D7">
        <w:rPr>
          <w:i/>
          <w:iCs/>
          <w:position w:val="2"/>
        </w:rPr>
        <w:t>analyzed</w:t>
      </w:r>
      <w:r w:rsidRPr="005120D7">
        <w:rPr>
          <w:i/>
          <w:iCs/>
          <w:spacing w:val="-4"/>
          <w:position w:val="2"/>
        </w:rPr>
        <w:t xml:space="preserve"> </w:t>
      </w:r>
      <w:r w:rsidRPr="005120D7">
        <w:rPr>
          <w:i/>
          <w:iCs/>
          <w:position w:val="2"/>
        </w:rPr>
        <w:t>by</w:t>
      </w:r>
      <w:r w:rsidRPr="005120D7">
        <w:rPr>
          <w:i/>
          <w:iCs/>
          <w:spacing w:val="-10"/>
          <w:position w:val="2"/>
        </w:rPr>
        <w:t xml:space="preserve"> </w:t>
      </w:r>
      <w:r w:rsidRPr="005120D7">
        <w:rPr>
          <w:i/>
          <w:iCs/>
          <w:position w:val="2"/>
        </w:rPr>
        <w:t>the</w:t>
      </w:r>
      <w:r w:rsidRPr="005120D7">
        <w:rPr>
          <w:i/>
          <w:iCs/>
          <w:spacing w:val="-1"/>
          <w:position w:val="2"/>
        </w:rPr>
        <w:t xml:space="preserve"> </w:t>
      </w:r>
      <w:r w:rsidRPr="005120D7">
        <w:rPr>
          <w:i/>
          <w:iCs/>
          <w:position w:val="2"/>
        </w:rPr>
        <w:t>F</w:t>
      </w:r>
      <w:r w:rsidRPr="005120D7">
        <w:rPr>
          <w:i/>
          <w:iCs/>
          <w:spacing w:val="-6"/>
          <w:position w:val="2"/>
        </w:rPr>
        <w:t xml:space="preserve"> </w:t>
      </w:r>
      <w:r w:rsidRPr="005120D7">
        <w:rPr>
          <w:i/>
          <w:iCs/>
          <w:position w:val="2"/>
        </w:rPr>
        <w:t>test</w:t>
      </w:r>
      <w:r w:rsidRPr="005120D7">
        <w:rPr>
          <w:i/>
          <w:iCs/>
          <w:spacing w:val="-5"/>
          <w:position w:val="2"/>
        </w:rPr>
        <w:t xml:space="preserve"> </w:t>
      </w:r>
      <w:r w:rsidRPr="005120D7">
        <w:rPr>
          <w:i/>
          <w:iCs/>
          <w:position w:val="2"/>
        </w:rPr>
        <w:t>and</w:t>
      </w:r>
      <w:r w:rsidRPr="005120D7">
        <w:rPr>
          <w:i/>
          <w:iCs/>
          <w:spacing w:val="-4"/>
          <w:position w:val="2"/>
        </w:rPr>
        <w:t xml:space="preserve"> </w:t>
      </w:r>
      <w:r w:rsidRPr="005120D7">
        <w:rPr>
          <w:i/>
          <w:iCs/>
          <w:position w:val="2"/>
        </w:rPr>
        <w:t xml:space="preserve">to </w:t>
      </w:r>
      <w:r w:rsidRPr="005120D7">
        <w:rPr>
          <w:i/>
          <w:iCs/>
        </w:rPr>
        <w:t xml:space="preserve">compare the average of two treatments continued by Least Significant Different (LSD) test on level of 5%. </w:t>
      </w:r>
    </w:p>
    <w:p w14:paraId="6E257488" w14:textId="77777777" w:rsidR="001F4B26" w:rsidRPr="005120D7" w:rsidRDefault="001F4B26" w:rsidP="00086A9C">
      <w:pPr>
        <w:ind w:right="109"/>
        <w:jc w:val="both"/>
        <w:rPr>
          <w:i/>
          <w:iCs/>
          <w:u w:val="thick"/>
        </w:rPr>
      </w:pPr>
      <w:r w:rsidRPr="005120D7">
        <w:rPr>
          <w:i/>
          <w:iCs/>
        </w:rPr>
        <w:t>This research showed that the best interactions of each treatment were</w:t>
      </w:r>
      <w:r w:rsidRPr="005120D7">
        <w:rPr>
          <w:i/>
          <w:iCs/>
          <w:spacing w:val="-14"/>
        </w:rPr>
        <w:t xml:space="preserve"> </w:t>
      </w:r>
      <w:r w:rsidRPr="005120D7">
        <w:rPr>
          <w:i/>
          <w:iCs/>
        </w:rPr>
        <w:t>found</w:t>
      </w:r>
      <w:r w:rsidRPr="005120D7">
        <w:rPr>
          <w:i/>
          <w:iCs/>
          <w:spacing w:val="-12"/>
        </w:rPr>
        <w:t xml:space="preserve"> </w:t>
      </w:r>
      <w:r w:rsidRPr="005120D7">
        <w:rPr>
          <w:i/>
          <w:iCs/>
        </w:rPr>
        <w:t>with</w:t>
      </w:r>
      <w:r w:rsidRPr="005120D7">
        <w:rPr>
          <w:i/>
          <w:iCs/>
          <w:spacing w:val="-13"/>
        </w:rPr>
        <w:t xml:space="preserve"> </w:t>
      </w:r>
      <w:r w:rsidRPr="005120D7">
        <w:rPr>
          <w:i/>
          <w:iCs/>
        </w:rPr>
        <w:t>use</w:t>
      </w:r>
      <w:r w:rsidRPr="005120D7">
        <w:rPr>
          <w:i/>
          <w:iCs/>
          <w:spacing w:val="-14"/>
        </w:rPr>
        <w:t xml:space="preserve"> </w:t>
      </w:r>
      <w:r w:rsidRPr="005120D7">
        <w:rPr>
          <w:i/>
          <w:iCs/>
        </w:rPr>
        <w:t>dosage</w:t>
      </w:r>
      <w:r w:rsidRPr="005120D7">
        <w:rPr>
          <w:i/>
          <w:iCs/>
          <w:spacing w:val="-11"/>
        </w:rPr>
        <w:t xml:space="preserve"> </w:t>
      </w:r>
      <w:r w:rsidRPr="005120D7">
        <w:rPr>
          <w:i/>
          <w:iCs/>
        </w:rPr>
        <w:t>15</w:t>
      </w:r>
      <w:r w:rsidRPr="005120D7">
        <w:rPr>
          <w:i/>
          <w:iCs/>
          <w:spacing w:val="-14"/>
        </w:rPr>
        <w:t xml:space="preserve"> </w:t>
      </w:r>
      <w:r w:rsidRPr="005120D7">
        <w:rPr>
          <w:i/>
          <w:iCs/>
        </w:rPr>
        <w:t>Mg.ha</w:t>
      </w:r>
      <w:r w:rsidRPr="005120D7">
        <w:rPr>
          <w:i/>
          <w:iCs/>
          <w:vertAlign w:val="superscript"/>
        </w:rPr>
        <w:t>-1</w:t>
      </w:r>
      <w:r w:rsidRPr="005120D7">
        <w:rPr>
          <w:i/>
          <w:iCs/>
          <w:spacing w:val="-26"/>
        </w:rPr>
        <w:t xml:space="preserve"> </w:t>
      </w:r>
      <w:r w:rsidRPr="005120D7">
        <w:rPr>
          <w:i/>
          <w:iCs/>
        </w:rPr>
        <w:t>rabbits</w:t>
      </w:r>
      <w:r w:rsidRPr="005120D7">
        <w:rPr>
          <w:i/>
          <w:iCs/>
          <w:spacing w:val="-14"/>
        </w:rPr>
        <w:t xml:space="preserve"> </w:t>
      </w:r>
      <w:r w:rsidRPr="005120D7">
        <w:rPr>
          <w:i/>
          <w:iCs/>
        </w:rPr>
        <w:t>feses</w:t>
      </w:r>
      <w:r w:rsidRPr="005120D7">
        <w:rPr>
          <w:i/>
          <w:iCs/>
          <w:spacing w:val="-13"/>
        </w:rPr>
        <w:t xml:space="preserve"> </w:t>
      </w:r>
      <w:r w:rsidRPr="005120D7">
        <w:rPr>
          <w:i/>
          <w:iCs/>
        </w:rPr>
        <w:t>organic</w:t>
      </w:r>
      <w:r w:rsidRPr="005120D7">
        <w:rPr>
          <w:i/>
          <w:iCs/>
          <w:spacing w:val="-12"/>
        </w:rPr>
        <w:t xml:space="preserve"> </w:t>
      </w:r>
      <w:r w:rsidRPr="005120D7">
        <w:rPr>
          <w:i/>
          <w:iCs/>
        </w:rPr>
        <w:t>fertilizer</w:t>
      </w:r>
      <w:r w:rsidRPr="005120D7">
        <w:rPr>
          <w:i/>
          <w:iCs/>
          <w:spacing w:val="-15"/>
        </w:rPr>
        <w:t xml:space="preserve"> </w:t>
      </w:r>
      <w:r w:rsidRPr="005120D7">
        <w:rPr>
          <w:i/>
          <w:iCs/>
        </w:rPr>
        <w:t>and</w:t>
      </w:r>
      <w:r w:rsidRPr="005120D7">
        <w:rPr>
          <w:i/>
          <w:iCs/>
          <w:spacing w:val="-11"/>
        </w:rPr>
        <w:t xml:space="preserve"> </w:t>
      </w:r>
      <w:r w:rsidRPr="005120D7">
        <w:rPr>
          <w:i/>
          <w:iCs/>
        </w:rPr>
        <w:t xml:space="preserve">concentration </w:t>
      </w:r>
      <w:r w:rsidRPr="005120D7">
        <w:rPr>
          <w:i/>
          <w:iCs/>
          <w:position w:val="2"/>
        </w:rPr>
        <w:t>of</w:t>
      </w:r>
      <w:r w:rsidRPr="005120D7">
        <w:rPr>
          <w:i/>
          <w:iCs/>
          <w:spacing w:val="-10"/>
          <w:position w:val="2"/>
        </w:rPr>
        <w:t xml:space="preserve"> </w:t>
      </w:r>
      <w:r w:rsidRPr="005120D7">
        <w:rPr>
          <w:i/>
          <w:iCs/>
          <w:position w:val="2"/>
        </w:rPr>
        <w:t>600</w:t>
      </w:r>
      <w:r w:rsidRPr="005120D7">
        <w:rPr>
          <w:i/>
          <w:iCs/>
          <w:spacing w:val="-9"/>
          <w:position w:val="2"/>
        </w:rPr>
        <w:t xml:space="preserve"> </w:t>
      </w:r>
      <w:r w:rsidRPr="005120D7">
        <w:rPr>
          <w:i/>
          <w:iCs/>
          <w:position w:val="2"/>
        </w:rPr>
        <w:t>mL.L</w:t>
      </w:r>
      <w:r w:rsidRPr="005120D7">
        <w:rPr>
          <w:i/>
          <w:iCs/>
          <w:position w:val="2"/>
          <w:vertAlign w:val="superscript"/>
        </w:rPr>
        <w:t>-1</w:t>
      </w:r>
      <w:r w:rsidRPr="005120D7">
        <w:rPr>
          <w:i/>
          <w:iCs/>
          <w:position w:val="2"/>
        </w:rPr>
        <w:t>water</w:t>
      </w:r>
      <w:r w:rsidRPr="005120D7">
        <w:rPr>
          <w:i/>
          <w:iCs/>
          <w:spacing w:val="-8"/>
          <w:position w:val="2"/>
        </w:rPr>
        <w:t xml:space="preserve"> </w:t>
      </w:r>
      <w:r w:rsidRPr="005120D7">
        <w:rPr>
          <w:i/>
          <w:iCs/>
          <w:position w:val="2"/>
        </w:rPr>
        <w:t>rabbits</w:t>
      </w:r>
      <w:r w:rsidRPr="005120D7">
        <w:rPr>
          <w:i/>
          <w:iCs/>
          <w:spacing w:val="-8"/>
          <w:position w:val="2"/>
        </w:rPr>
        <w:t xml:space="preserve"> </w:t>
      </w:r>
      <w:r w:rsidRPr="005120D7">
        <w:rPr>
          <w:i/>
          <w:iCs/>
          <w:position w:val="2"/>
        </w:rPr>
        <w:t>urine</w:t>
      </w:r>
      <w:r w:rsidRPr="005120D7">
        <w:rPr>
          <w:i/>
          <w:iCs/>
          <w:spacing w:val="-11"/>
          <w:position w:val="2"/>
        </w:rPr>
        <w:t xml:space="preserve"> </w:t>
      </w:r>
      <w:r w:rsidRPr="005120D7">
        <w:rPr>
          <w:i/>
          <w:iCs/>
          <w:position w:val="2"/>
        </w:rPr>
        <w:t>organic</w:t>
      </w:r>
      <w:r w:rsidRPr="005120D7">
        <w:rPr>
          <w:i/>
          <w:iCs/>
          <w:spacing w:val="-10"/>
          <w:position w:val="2"/>
        </w:rPr>
        <w:t xml:space="preserve"> </w:t>
      </w:r>
      <w:r w:rsidRPr="005120D7">
        <w:rPr>
          <w:i/>
          <w:iCs/>
          <w:position w:val="2"/>
        </w:rPr>
        <w:t>(</w:t>
      </w:r>
      <w:r w:rsidR="00086A9C" w:rsidRPr="005120D7">
        <w:rPr>
          <w:i/>
          <w:iCs/>
          <w:position w:val="2"/>
        </w:rPr>
        <w:t>p2u3)</w:t>
      </w:r>
      <w:r w:rsidRPr="005120D7">
        <w:rPr>
          <w:i/>
          <w:iCs/>
          <w:spacing w:val="-9"/>
          <w:position w:val="2"/>
        </w:rPr>
        <w:t xml:space="preserve"> </w:t>
      </w:r>
      <w:r w:rsidRPr="005120D7">
        <w:rPr>
          <w:i/>
          <w:iCs/>
          <w:position w:val="2"/>
        </w:rPr>
        <w:t>on</w:t>
      </w:r>
      <w:r w:rsidRPr="005120D7">
        <w:rPr>
          <w:i/>
          <w:iCs/>
          <w:spacing w:val="-12"/>
          <w:position w:val="2"/>
        </w:rPr>
        <w:t xml:space="preserve"> </w:t>
      </w:r>
      <w:r w:rsidRPr="005120D7">
        <w:rPr>
          <w:i/>
          <w:iCs/>
          <w:position w:val="2"/>
        </w:rPr>
        <w:t>variable</w:t>
      </w:r>
      <w:r w:rsidRPr="005120D7">
        <w:rPr>
          <w:i/>
          <w:iCs/>
          <w:spacing w:val="-9"/>
          <w:position w:val="2"/>
        </w:rPr>
        <w:t xml:space="preserve"> </w:t>
      </w:r>
      <w:r w:rsidRPr="005120D7">
        <w:rPr>
          <w:i/>
          <w:iCs/>
          <w:position w:val="2"/>
        </w:rPr>
        <w:t>height</w:t>
      </w:r>
      <w:r w:rsidRPr="005120D7">
        <w:rPr>
          <w:i/>
          <w:iCs/>
          <w:spacing w:val="-9"/>
          <w:position w:val="2"/>
        </w:rPr>
        <w:t xml:space="preserve"> </w:t>
      </w:r>
      <w:r w:rsidRPr="005120D7">
        <w:rPr>
          <w:i/>
          <w:iCs/>
          <w:position w:val="2"/>
        </w:rPr>
        <w:t>of</w:t>
      </w:r>
      <w:r w:rsidRPr="005120D7">
        <w:rPr>
          <w:i/>
          <w:iCs/>
          <w:spacing w:val="-8"/>
          <w:position w:val="2"/>
        </w:rPr>
        <w:t xml:space="preserve"> </w:t>
      </w:r>
      <w:r w:rsidRPr="005120D7">
        <w:rPr>
          <w:i/>
          <w:iCs/>
          <w:position w:val="2"/>
        </w:rPr>
        <w:t>plant</w:t>
      </w:r>
      <w:r w:rsidRPr="005120D7">
        <w:rPr>
          <w:i/>
          <w:iCs/>
          <w:spacing w:val="-9"/>
          <w:position w:val="2"/>
        </w:rPr>
        <w:t xml:space="preserve"> </w:t>
      </w:r>
      <w:r w:rsidRPr="005120D7">
        <w:rPr>
          <w:i/>
          <w:iCs/>
          <w:position w:val="2"/>
        </w:rPr>
        <w:t>42</w:t>
      </w:r>
      <w:r w:rsidRPr="005120D7">
        <w:rPr>
          <w:i/>
          <w:iCs/>
          <w:spacing w:val="-10"/>
          <w:position w:val="2"/>
        </w:rPr>
        <w:t xml:space="preserve"> </w:t>
      </w:r>
      <w:r w:rsidRPr="005120D7">
        <w:rPr>
          <w:i/>
          <w:iCs/>
          <w:position w:val="2"/>
        </w:rPr>
        <w:t>days</w:t>
      </w:r>
      <w:r w:rsidRPr="005120D7">
        <w:rPr>
          <w:i/>
          <w:iCs/>
          <w:spacing w:val="-8"/>
          <w:position w:val="2"/>
        </w:rPr>
        <w:t xml:space="preserve"> </w:t>
      </w:r>
      <w:r w:rsidRPr="005120D7">
        <w:rPr>
          <w:i/>
          <w:iCs/>
          <w:position w:val="2"/>
        </w:rPr>
        <w:t xml:space="preserve">after </w:t>
      </w:r>
      <w:r w:rsidRPr="005120D7">
        <w:rPr>
          <w:i/>
          <w:iCs/>
        </w:rPr>
        <w:t>planting</w:t>
      </w:r>
      <w:r w:rsidRPr="005120D7">
        <w:rPr>
          <w:i/>
          <w:iCs/>
          <w:spacing w:val="-7"/>
        </w:rPr>
        <w:t xml:space="preserve"> </w:t>
      </w:r>
      <w:r w:rsidRPr="005120D7">
        <w:rPr>
          <w:i/>
          <w:iCs/>
        </w:rPr>
        <w:t>(DAP),</w:t>
      </w:r>
      <w:r w:rsidRPr="005120D7">
        <w:rPr>
          <w:i/>
          <w:iCs/>
          <w:spacing w:val="-4"/>
        </w:rPr>
        <w:t xml:space="preserve"> </w:t>
      </w:r>
      <w:r w:rsidRPr="005120D7">
        <w:rPr>
          <w:i/>
          <w:iCs/>
        </w:rPr>
        <w:t>and</w:t>
      </w:r>
      <w:r w:rsidRPr="005120D7">
        <w:rPr>
          <w:i/>
          <w:iCs/>
          <w:spacing w:val="-4"/>
        </w:rPr>
        <w:t xml:space="preserve"> </w:t>
      </w:r>
      <w:r w:rsidRPr="005120D7">
        <w:rPr>
          <w:i/>
          <w:iCs/>
        </w:rPr>
        <w:t>total</w:t>
      </w:r>
      <w:r w:rsidRPr="005120D7">
        <w:rPr>
          <w:i/>
          <w:iCs/>
          <w:spacing w:val="-1"/>
        </w:rPr>
        <w:t xml:space="preserve"> </w:t>
      </w:r>
      <w:r w:rsidRPr="005120D7">
        <w:rPr>
          <w:i/>
          <w:iCs/>
        </w:rPr>
        <w:t>of</w:t>
      </w:r>
      <w:r w:rsidRPr="005120D7">
        <w:rPr>
          <w:i/>
          <w:iCs/>
          <w:spacing w:val="-6"/>
        </w:rPr>
        <w:t xml:space="preserve"> </w:t>
      </w:r>
      <w:r w:rsidRPr="005120D7">
        <w:rPr>
          <w:i/>
          <w:iCs/>
        </w:rPr>
        <w:t>branches</w:t>
      </w:r>
      <w:r w:rsidRPr="005120D7">
        <w:rPr>
          <w:i/>
          <w:iCs/>
          <w:spacing w:val="-4"/>
        </w:rPr>
        <w:t xml:space="preserve"> </w:t>
      </w:r>
      <w:r w:rsidRPr="005120D7">
        <w:rPr>
          <w:i/>
          <w:iCs/>
        </w:rPr>
        <w:t>per</w:t>
      </w:r>
      <w:r w:rsidRPr="005120D7">
        <w:rPr>
          <w:i/>
          <w:iCs/>
          <w:spacing w:val="-5"/>
        </w:rPr>
        <w:t xml:space="preserve"> </w:t>
      </w:r>
      <w:r w:rsidRPr="005120D7">
        <w:rPr>
          <w:i/>
          <w:iCs/>
        </w:rPr>
        <w:t>plant.</w:t>
      </w:r>
      <w:r w:rsidRPr="005120D7">
        <w:rPr>
          <w:i/>
          <w:iCs/>
          <w:spacing w:val="-2"/>
        </w:rPr>
        <w:t xml:space="preserve"> </w:t>
      </w:r>
      <w:r w:rsidRPr="005120D7">
        <w:rPr>
          <w:i/>
          <w:iCs/>
        </w:rPr>
        <w:t>The</w:t>
      </w:r>
      <w:r w:rsidRPr="005120D7">
        <w:rPr>
          <w:i/>
          <w:iCs/>
          <w:spacing w:val="-5"/>
        </w:rPr>
        <w:t xml:space="preserve"> </w:t>
      </w:r>
      <w:r w:rsidRPr="005120D7">
        <w:rPr>
          <w:i/>
          <w:iCs/>
        </w:rPr>
        <w:t>dosage</w:t>
      </w:r>
      <w:r w:rsidRPr="005120D7">
        <w:rPr>
          <w:i/>
          <w:iCs/>
          <w:spacing w:val="-6"/>
        </w:rPr>
        <w:t xml:space="preserve"> </w:t>
      </w:r>
      <w:r w:rsidRPr="005120D7">
        <w:rPr>
          <w:i/>
          <w:iCs/>
        </w:rPr>
        <w:t>of</w:t>
      </w:r>
      <w:r w:rsidRPr="005120D7">
        <w:rPr>
          <w:i/>
          <w:iCs/>
          <w:spacing w:val="-5"/>
        </w:rPr>
        <w:t xml:space="preserve"> </w:t>
      </w:r>
      <w:r w:rsidRPr="005120D7">
        <w:rPr>
          <w:i/>
          <w:iCs/>
        </w:rPr>
        <w:t>15</w:t>
      </w:r>
      <w:r w:rsidRPr="005120D7">
        <w:rPr>
          <w:i/>
          <w:iCs/>
          <w:spacing w:val="-4"/>
        </w:rPr>
        <w:t xml:space="preserve"> </w:t>
      </w:r>
      <w:r w:rsidRPr="005120D7">
        <w:rPr>
          <w:i/>
          <w:iCs/>
        </w:rPr>
        <w:t>Mg.ha</w:t>
      </w:r>
      <w:r w:rsidRPr="005120D7">
        <w:rPr>
          <w:i/>
          <w:iCs/>
          <w:vertAlign w:val="superscript"/>
        </w:rPr>
        <w:t>-1</w:t>
      </w:r>
      <w:r w:rsidRPr="005120D7">
        <w:rPr>
          <w:i/>
          <w:iCs/>
          <w:spacing w:val="-3"/>
        </w:rPr>
        <w:t xml:space="preserve"> </w:t>
      </w:r>
      <w:r w:rsidRPr="005120D7">
        <w:rPr>
          <w:i/>
          <w:iCs/>
        </w:rPr>
        <w:t>rabbits</w:t>
      </w:r>
      <w:r w:rsidRPr="005120D7">
        <w:rPr>
          <w:i/>
          <w:iCs/>
          <w:spacing w:val="-4"/>
        </w:rPr>
        <w:t xml:space="preserve"> </w:t>
      </w:r>
      <w:r w:rsidRPr="005120D7">
        <w:rPr>
          <w:i/>
          <w:iCs/>
        </w:rPr>
        <w:t xml:space="preserve">feces </w:t>
      </w:r>
      <w:r w:rsidRPr="005120D7">
        <w:rPr>
          <w:i/>
          <w:iCs/>
          <w:position w:val="2"/>
        </w:rPr>
        <w:t>organic fertilizer (p</w:t>
      </w:r>
      <w:r w:rsidRPr="005120D7">
        <w:rPr>
          <w:i/>
          <w:iCs/>
          <w:sz w:val="16"/>
        </w:rPr>
        <w:t>2</w:t>
      </w:r>
      <w:r w:rsidRPr="005120D7">
        <w:rPr>
          <w:i/>
          <w:iCs/>
          <w:position w:val="2"/>
        </w:rPr>
        <w:t xml:space="preserve">) gave the best effect to growth and yield of the soybean plant on </w:t>
      </w:r>
      <w:r w:rsidRPr="005120D7">
        <w:rPr>
          <w:i/>
          <w:iCs/>
        </w:rPr>
        <w:t xml:space="preserve">variable height of plant 14 and 28 DAP, flowering time, total of flowers formed, total of branches, total of pods, dry weight of filled pods, and dry weight of seed. The </w:t>
      </w:r>
      <w:r w:rsidRPr="005120D7">
        <w:rPr>
          <w:i/>
          <w:iCs/>
          <w:position w:val="2"/>
        </w:rPr>
        <w:t>concentration of 600 mL.L</w:t>
      </w:r>
      <w:r w:rsidRPr="005120D7">
        <w:rPr>
          <w:i/>
          <w:iCs/>
          <w:position w:val="2"/>
          <w:vertAlign w:val="superscript"/>
        </w:rPr>
        <w:t>-1</w:t>
      </w:r>
      <w:r w:rsidRPr="005120D7">
        <w:rPr>
          <w:i/>
          <w:iCs/>
          <w:position w:val="2"/>
        </w:rPr>
        <w:t>water rabbits urine organic fertilizer (u</w:t>
      </w:r>
      <w:r w:rsidRPr="005120D7">
        <w:rPr>
          <w:i/>
          <w:iCs/>
          <w:sz w:val="16"/>
        </w:rPr>
        <w:t>3</w:t>
      </w:r>
      <w:r w:rsidRPr="005120D7">
        <w:rPr>
          <w:i/>
          <w:iCs/>
          <w:position w:val="2"/>
        </w:rPr>
        <w:t xml:space="preserve">) gave the best </w:t>
      </w:r>
      <w:r w:rsidRPr="005120D7">
        <w:rPr>
          <w:i/>
          <w:iCs/>
        </w:rPr>
        <w:t>effect</w:t>
      </w:r>
      <w:r w:rsidRPr="005120D7">
        <w:rPr>
          <w:i/>
          <w:iCs/>
          <w:spacing w:val="-7"/>
        </w:rPr>
        <w:t xml:space="preserve"> </w:t>
      </w:r>
      <w:r w:rsidRPr="005120D7">
        <w:rPr>
          <w:i/>
          <w:iCs/>
        </w:rPr>
        <w:t>to</w:t>
      </w:r>
      <w:r w:rsidRPr="005120D7">
        <w:rPr>
          <w:i/>
          <w:iCs/>
          <w:spacing w:val="-7"/>
        </w:rPr>
        <w:t xml:space="preserve"> </w:t>
      </w:r>
      <w:r w:rsidRPr="005120D7">
        <w:rPr>
          <w:i/>
          <w:iCs/>
        </w:rPr>
        <w:t>growth</w:t>
      </w:r>
      <w:r w:rsidRPr="005120D7">
        <w:rPr>
          <w:i/>
          <w:iCs/>
          <w:spacing w:val="-7"/>
        </w:rPr>
        <w:t xml:space="preserve"> </w:t>
      </w:r>
      <w:r w:rsidRPr="005120D7">
        <w:rPr>
          <w:i/>
          <w:iCs/>
        </w:rPr>
        <w:t>and</w:t>
      </w:r>
      <w:r w:rsidRPr="005120D7">
        <w:rPr>
          <w:i/>
          <w:iCs/>
          <w:spacing w:val="-4"/>
        </w:rPr>
        <w:t xml:space="preserve"> </w:t>
      </w:r>
      <w:r w:rsidRPr="005120D7">
        <w:rPr>
          <w:i/>
          <w:iCs/>
        </w:rPr>
        <w:t>yield</w:t>
      </w:r>
      <w:r w:rsidRPr="005120D7">
        <w:rPr>
          <w:i/>
          <w:iCs/>
          <w:spacing w:val="-5"/>
        </w:rPr>
        <w:t xml:space="preserve"> </w:t>
      </w:r>
      <w:r w:rsidRPr="005120D7">
        <w:rPr>
          <w:i/>
          <w:iCs/>
        </w:rPr>
        <w:t>of</w:t>
      </w:r>
      <w:r w:rsidRPr="005120D7">
        <w:rPr>
          <w:i/>
          <w:iCs/>
          <w:spacing w:val="-8"/>
        </w:rPr>
        <w:t xml:space="preserve"> </w:t>
      </w:r>
      <w:r w:rsidRPr="005120D7">
        <w:rPr>
          <w:i/>
          <w:iCs/>
        </w:rPr>
        <w:t>the</w:t>
      </w:r>
      <w:r w:rsidRPr="005120D7">
        <w:rPr>
          <w:i/>
          <w:iCs/>
          <w:spacing w:val="-7"/>
        </w:rPr>
        <w:t xml:space="preserve"> </w:t>
      </w:r>
      <w:r w:rsidRPr="005120D7">
        <w:rPr>
          <w:i/>
          <w:iCs/>
        </w:rPr>
        <w:t>soybean</w:t>
      </w:r>
      <w:r w:rsidRPr="005120D7">
        <w:rPr>
          <w:i/>
          <w:iCs/>
          <w:spacing w:val="-7"/>
        </w:rPr>
        <w:t xml:space="preserve"> </w:t>
      </w:r>
      <w:r w:rsidRPr="005120D7">
        <w:rPr>
          <w:i/>
          <w:iCs/>
        </w:rPr>
        <w:t>plant</w:t>
      </w:r>
      <w:r w:rsidRPr="005120D7">
        <w:rPr>
          <w:i/>
          <w:iCs/>
          <w:spacing w:val="-7"/>
        </w:rPr>
        <w:t xml:space="preserve"> </w:t>
      </w:r>
      <w:r w:rsidRPr="005120D7">
        <w:rPr>
          <w:i/>
          <w:iCs/>
        </w:rPr>
        <w:t>on</w:t>
      </w:r>
      <w:r w:rsidRPr="005120D7">
        <w:rPr>
          <w:i/>
          <w:iCs/>
          <w:spacing w:val="-6"/>
        </w:rPr>
        <w:t xml:space="preserve"> </w:t>
      </w:r>
      <w:r w:rsidRPr="005120D7">
        <w:rPr>
          <w:i/>
          <w:iCs/>
        </w:rPr>
        <w:t>variable</w:t>
      </w:r>
      <w:r w:rsidRPr="005120D7">
        <w:rPr>
          <w:i/>
          <w:iCs/>
          <w:spacing w:val="-8"/>
        </w:rPr>
        <w:t xml:space="preserve"> </w:t>
      </w:r>
      <w:r w:rsidRPr="005120D7">
        <w:rPr>
          <w:i/>
          <w:iCs/>
        </w:rPr>
        <w:t>height</w:t>
      </w:r>
      <w:r w:rsidRPr="005120D7">
        <w:rPr>
          <w:i/>
          <w:iCs/>
          <w:spacing w:val="-7"/>
        </w:rPr>
        <w:t xml:space="preserve"> </w:t>
      </w:r>
      <w:r w:rsidRPr="005120D7">
        <w:rPr>
          <w:i/>
          <w:iCs/>
        </w:rPr>
        <w:t>of</w:t>
      </w:r>
      <w:r w:rsidRPr="005120D7">
        <w:rPr>
          <w:i/>
          <w:iCs/>
          <w:spacing w:val="-7"/>
        </w:rPr>
        <w:t xml:space="preserve"> </w:t>
      </w:r>
      <w:r w:rsidRPr="005120D7">
        <w:rPr>
          <w:i/>
          <w:iCs/>
        </w:rPr>
        <w:t>plant</w:t>
      </w:r>
      <w:r w:rsidRPr="005120D7">
        <w:rPr>
          <w:i/>
          <w:iCs/>
          <w:spacing w:val="-7"/>
        </w:rPr>
        <w:t xml:space="preserve"> </w:t>
      </w:r>
      <w:r w:rsidRPr="005120D7">
        <w:rPr>
          <w:i/>
          <w:iCs/>
        </w:rPr>
        <w:t>14,</w:t>
      </w:r>
      <w:r w:rsidRPr="005120D7">
        <w:rPr>
          <w:i/>
          <w:iCs/>
          <w:spacing w:val="-10"/>
        </w:rPr>
        <w:t xml:space="preserve"> </w:t>
      </w:r>
      <w:r w:rsidRPr="005120D7">
        <w:rPr>
          <w:i/>
          <w:iCs/>
        </w:rPr>
        <w:t>28</w:t>
      </w:r>
      <w:r w:rsidRPr="005120D7">
        <w:rPr>
          <w:i/>
          <w:iCs/>
          <w:spacing w:val="-6"/>
        </w:rPr>
        <w:t xml:space="preserve"> </w:t>
      </w:r>
      <w:r w:rsidRPr="005120D7">
        <w:rPr>
          <w:i/>
          <w:iCs/>
        </w:rPr>
        <w:t>and</w:t>
      </w:r>
      <w:r w:rsidRPr="005120D7">
        <w:rPr>
          <w:i/>
          <w:iCs/>
          <w:spacing w:val="-7"/>
        </w:rPr>
        <w:t xml:space="preserve"> </w:t>
      </w:r>
      <w:r w:rsidRPr="005120D7">
        <w:rPr>
          <w:i/>
          <w:iCs/>
        </w:rPr>
        <w:t>42 DAP, flowering time, dry weight of filled pods, dry weight of seed and weight of 100 see</w:t>
      </w:r>
      <w:r w:rsidR="00086A9C" w:rsidRPr="005120D7">
        <w:rPr>
          <w:i/>
          <w:iCs/>
        </w:rPr>
        <w:t>d.</w:t>
      </w:r>
    </w:p>
    <w:p w14:paraId="2DF48888" w14:textId="42251811" w:rsidR="001F4B26" w:rsidRPr="005120D7" w:rsidRDefault="005120D7" w:rsidP="005120D7">
      <w:pPr>
        <w:pStyle w:val="Heading1"/>
        <w:spacing w:line="120" w:lineRule="auto"/>
        <w:ind w:left="505" w:right="147"/>
        <w:jc w:val="center"/>
        <w:rPr>
          <w:i/>
          <w:iCs/>
        </w:rPr>
      </w:pPr>
      <w:r w:rsidRPr="005120D7">
        <w:rPr>
          <w:i/>
          <w:iCs/>
          <w:noProof/>
        </w:rPr>
        <mc:AlternateContent>
          <mc:Choice Requires="wps">
            <w:drawing>
              <wp:anchor distT="0" distB="0" distL="114300" distR="114300" simplePos="0" relativeHeight="251656192" behindDoc="0" locked="0" layoutInCell="1" allowOverlap="1" wp14:anchorId="24190FC8" wp14:editId="046FF3C4">
                <wp:simplePos x="0" y="0"/>
                <wp:positionH relativeFrom="column">
                  <wp:posOffset>15875</wp:posOffset>
                </wp:positionH>
                <wp:positionV relativeFrom="paragraph">
                  <wp:posOffset>8255</wp:posOffset>
                </wp:positionV>
                <wp:extent cx="5295900" cy="28575"/>
                <wp:effectExtent l="0" t="0" r="19050" b="28575"/>
                <wp:wrapNone/>
                <wp:docPr id="2" name="Straight Connector 2"/>
                <wp:cNvGraphicFramePr/>
                <a:graphic xmlns:a="http://schemas.openxmlformats.org/drawingml/2006/main">
                  <a:graphicData uri="http://schemas.microsoft.com/office/word/2010/wordprocessingShape">
                    <wps:wsp>
                      <wps:cNvCnPr/>
                      <wps:spPr>
                        <a:xfrm flipV="1">
                          <a:off x="0" y="0"/>
                          <a:ext cx="5295900" cy="28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F253AD0" id="Straight Connector 2" o:spid="_x0000_s1026" style="position:absolute;flip:y;z-index:251656192;visibility:visible;mso-wrap-style:square;mso-wrap-distance-left:9pt;mso-wrap-distance-top:0;mso-wrap-distance-right:9pt;mso-wrap-distance-bottom:0;mso-position-horizontal:absolute;mso-position-horizontal-relative:text;mso-position-vertical:absolute;mso-position-vertical-relative:text" from="1.25pt,.65pt" to="418.2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" strokecolor="black [3040]"/>
            </w:pict>
          </mc:Fallback>
        </mc:AlternateContent>
      </w:r>
    </w:p>
    <w:p w14:paraId="19269E74" w14:textId="77777777" w:rsidR="00AE60D4" w:rsidRPr="005120D7" w:rsidRDefault="00AE60D4" w:rsidP="00086A9C">
      <w:pPr>
        <w:pStyle w:val="BodyText"/>
        <w:ind w:left="0"/>
        <w:rPr>
          <w:b/>
          <w:i/>
          <w:iCs/>
        </w:rPr>
      </w:pPr>
      <w:r w:rsidRPr="005120D7">
        <w:rPr>
          <w:b/>
          <w:i/>
          <w:iCs/>
        </w:rPr>
        <w:t xml:space="preserve">Keywords : </w:t>
      </w:r>
      <w:r w:rsidRPr="005120D7">
        <w:rPr>
          <w:bCs/>
          <w:i/>
          <w:iCs/>
        </w:rPr>
        <w:t>rabbit feces organic fertilizer, rabbit urine organic fertilizer, soybean</w:t>
      </w:r>
    </w:p>
    <w:p w14:paraId="799981D5" w14:textId="77777777" w:rsidR="00AE60D4" w:rsidRPr="00086A9C" w:rsidRDefault="00AE60D4" w:rsidP="00086A9C">
      <w:pPr>
        <w:ind w:right="144"/>
        <w:jc w:val="center"/>
        <w:rPr>
          <w:b/>
          <w:sz w:val="24"/>
        </w:rPr>
      </w:pPr>
    </w:p>
    <w:p w14:paraId="1116C357" w14:textId="334285BA" w:rsidR="00AE60D4" w:rsidRDefault="00AE60D4" w:rsidP="00086A9C">
      <w:pPr>
        <w:ind w:right="144"/>
        <w:jc w:val="center"/>
        <w:rPr>
          <w:b/>
          <w:sz w:val="24"/>
        </w:rPr>
      </w:pPr>
    </w:p>
    <w:p w14:paraId="315096EE" w14:textId="63828ECE" w:rsidR="00EC028A" w:rsidRDefault="001F4B26" w:rsidP="00086A9C">
      <w:pPr>
        <w:ind w:right="144"/>
        <w:jc w:val="center"/>
        <w:rPr>
          <w:b/>
          <w:sz w:val="24"/>
        </w:rPr>
      </w:pPr>
      <w:r>
        <w:rPr>
          <w:b/>
          <w:sz w:val="24"/>
        </w:rPr>
        <w:t>ABSTRAK</w:t>
      </w:r>
    </w:p>
    <w:p w14:paraId="22AD5712" w14:textId="77777777" w:rsidR="005120D7" w:rsidRDefault="005120D7" w:rsidP="00086A9C">
      <w:pPr>
        <w:ind w:right="144"/>
        <w:jc w:val="center"/>
        <w:rPr>
          <w:b/>
          <w:sz w:val="24"/>
        </w:rPr>
      </w:pPr>
    </w:p>
    <w:p w14:paraId="7BBAF662" w14:textId="77777777" w:rsidR="00086A9C" w:rsidRDefault="001F4B26" w:rsidP="00086A9C">
      <w:pPr>
        <w:pStyle w:val="BodyText"/>
        <w:ind w:left="0" w:right="111"/>
      </w:pPr>
      <w:r>
        <w:rPr>
          <w:b/>
        </w:rPr>
        <w:t>Pertumbuhan dan hasil tanaman kedelai (</w:t>
      </w:r>
      <w:r>
        <w:rPr>
          <w:b/>
          <w:i/>
        </w:rPr>
        <w:t xml:space="preserve">Glycine max </w:t>
      </w:r>
      <w:r>
        <w:rPr>
          <w:b/>
        </w:rPr>
        <w:t>L) dengan pemanfaatan limbah</w:t>
      </w:r>
      <w:r>
        <w:rPr>
          <w:b/>
          <w:spacing w:val="-14"/>
        </w:rPr>
        <w:t xml:space="preserve"> </w:t>
      </w:r>
      <w:r>
        <w:rPr>
          <w:b/>
        </w:rPr>
        <w:t>ternak</w:t>
      </w:r>
      <w:r>
        <w:rPr>
          <w:b/>
          <w:spacing w:val="-14"/>
        </w:rPr>
        <w:t xml:space="preserve"> </w:t>
      </w:r>
      <w:r>
        <w:rPr>
          <w:b/>
        </w:rPr>
        <w:t>kelinci</w:t>
      </w:r>
      <w:r>
        <w:rPr>
          <w:b/>
          <w:spacing w:val="-13"/>
        </w:rPr>
        <w:t xml:space="preserve"> </w:t>
      </w:r>
      <w:r>
        <w:rPr>
          <w:b/>
        </w:rPr>
        <w:t>padat</w:t>
      </w:r>
      <w:r>
        <w:rPr>
          <w:b/>
          <w:spacing w:val="-14"/>
        </w:rPr>
        <w:t xml:space="preserve"> </w:t>
      </w:r>
      <w:r>
        <w:rPr>
          <w:b/>
        </w:rPr>
        <w:t>dan</w:t>
      </w:r>
      <w:r>
        <w:rPr>
          <w:b/>
          <w:spacing w:val="-14"/>
        </w:rPr>
        <w:t xml:space="preserve"> </w:t>
      </w:r>
      <w:r>
        <w:rPr>
          <w:b/>
        </w:rPr>
        <w:t>cair.</w:t>
      </w:r>
      <w:r>
        <w:rPr>
          <w:b/>
          <w:spacing w:val="-11"/>
        </w:rPr>
        <w:t xml:space="preserve"> </w:t>
      </w:r>
      <w:r>
        <w:t>Penelitian</w:t>
      </w:r>
      <w:r>
        <w:rPr>
          <w:spacing w:val="-13"/>
        </w:rPr>
        <w:t xml:space="preserve"> </w:t>
      </w:r>
      <w:r>
        <w:t>ini</w:t>
      </w:r>
      <w:r>
        <w:rPr>
          <w:spacing w:val="-14"/>
        </w:rPr>
        <w:t xml:space="preserve"> </w:t>
      </w:r>
      <w:r>
        <w:t>bertujuan</w:t>
      </w:r>
      <w:r w:rsidR="00086A9C">
        <w:t xml:space="preserve"> : </w:t>
      </w:r>
      <w:r>
        <w:rPr>
          <w:spacing w:val="-13"/>
        </w:rPr>
        <w:t xml:space="preserve"> </w:t>
      </w:r>
      <w:r w:rsidR="00086A9C">
        <w:rPr>
          <w:spacing w:val="-13"/>
        </w:rPr>
        <w:t>(</w:t>
      </w:r>
      <w:r>
        <w:t>1)</w:t>
      </w:r>
      <w:r>
        <w:rPr>
          <w:spacing w:val="-15"/>
        </w:rPr>
        <w:t xml:space="preserve"> </w:t>
      </w:r>
      <w:r w:rsidR="00086A9C">
        <w:t>m</w:t>
      </w:r>
      <w:r>
        <w:t>engetahui</w:t>
      </w:r>
      <w:r>
        <w:rPr>
          <w:spacing w:val="-13"/>
        </w:rPr>
        <w:t xml:space="preserve"> </w:t>
      </w:r>
      <w:r>
        <w:t xml:space="preserve">interaksi antara pemberian pupuk organik dari limbah ternak kelinci padat dan cair terhadap pertumbuhan dan hasil tanaman kedelai, </w:t>
      </w:r>
      <w:r w:rsidR="00086A9C">
        <w:t>(2) m</w:t>
      </w:r>
      <w:r>
        <w:t>engetahui dosis pupuk organik padat kelinci yang terbaik terhadap pertumbuhan dan hasil tanaman kedelai</w:t>
      </w:r>
      <w:r w:rsidR="00086A9C">
        <w:t>, dan</w:t>
      </w:r>
      <w:r>
        <w:t xml:space="preserve"> </w:t>
      </w:r>
      <w:r w:rsidR="00086A9C">
        <w:t>(3) m</w:t>
      </w:r>
      <w:r>
        <w:t xml:space="preserve">engetahui konsentrasi pupuk organik cair urin kelinci yang terbaik terhadap pertumbuhan dan hasil tanaman kedelai. </w:t>
      </w:r>
    </w:p>
    <w:p w14:paraId="4E8B0A35" w14:textId="732B69B1" w:rsidR="00086A9C" w:rsidRDefault="001F4B26" w:rsidP="00086A9C">
      <w:pPr>
        <w:pStyle w:val="BodyText"/>
        <w:ind w:left="0" w:right="111"/>
      </w:pPr>
      <w:r>
        <w:t xml:space="preserve">Percobaan ini dilaksanakan mulai Februari sampai dengan Juni 2019 yang bertempat di Kota Samarinda. Percobaan faktorial 4x4 yang disusun pada Rancangan Acak </w:t>
      </w:r>
      <w:r w:rsidR="006150B1">
        <w:t>Lengkap (RAL</w:t>
      </w:r>
      <w:r>
        <w:t xml:space="preserve">) dengan ulangan sebanyak empat kali. Faktor </w:t>
      </w:r>
      <w:r>
        <w:rPr>
          <w:position w:val="2"/>
        </w:rPr>
        <w:t>pertama</w:t>
      </w:r>
      <w:r>
        <w:rPr>
          <w:spacing w:val="-7"/>
          <w:position w:val="2"/>
        </w:rPr>
        <w:t xml:space="preserve"> </w:t>
      </w:r>
      <w:r>
        <w:rPr>
          <w:position w:val="2"/>
        </w:rPr>
        <w:t>adalah</w:t>
      </w:r>
      <w:r>
        <w:rPr>
          <w:spacing w:val="-9"/>
          <w:position w:val="2"/>
        </w:rPr>
        <w:t xml:space="preserve"> </w:t>
      </w:r>
      <w:r>
        <w:rPr>
          <w:position w:val="2"/>
        </w:rPr>
        <w:t>pupuk</w:t>
      </w:r>
      <w:r>
        <w:rPr>
          <w:spacing w:val="-7"/>
          <w:position w:val="2"/>
        </w:rPr>
        <w:t xml:space="preserve"> </w:t>
      </w:r>
      <w:r>
        <w:rPr>
          <w:position w:val="2"/>
        </w:rPr>
        <w:t>organik</w:t>
      </w:r>
      <w:r>
        <w:rPr>
          <w:spacing w:val="-7"/>
          <w:position w:val="2"/>
        </w:rPr>
        <w:t xml:space="preserve"> </w:t>
      </w:r>
      <w:r>
        <w:rPr>
          <w:position w:val="2"/>
        </w:rPr>
        <w:t>padat</w:t>
      </w:r>
      <w:r>
        <w:rPr>
          <w:spacing w:val="-8"/>
          <w:position w:val="2"/>
        </w:rPr>
        <w:t xml:space="preserve"> </w:t>
      </w:r>
      <w:r w:rsidR="00086A9C">
        <w:rPr>
          <w:position w:val="2"/>
        </w:rPr>
        <w:t>(P</w:t>
      </w:r>
      <w:r>
        <w:rPr>
          <w:position w:val="2"/>
        </w:rPr>
        <w:t>)</w:t>
      </w:r>
      <w:r>
        <w:rPr>
          <w:spacing w:val="-9"/>
          <w:position w:val="2"/>
        </w:rPr>
        <w:t xml:space="preserve"> </w:t>
      </w:r>
      <w:r>
        <w:rPr>
          <w:position w:val="2"/>
        </w:rPr>
        <w:t>dengan</w:t>
      </w:r>
      <w:r>
        <w:rPr>
          <w:spacing w:val="-9"/>
          <w:position w:val="2"/>
        </w:rPr>
        <w:t xml:space="preserve"> </w:t>
      </w:r>
      <w:r>
        <w:rPr>
          <w:position w:val="2"/>
        </w:rPr>
        <w:t>dosis</w:t>
      </w:r>
      <w:r>
        <w:rPr>
          <w:spacing w:val="-7"/>
          <w:position w:val="2"/>
        </w:rPr>
        <w:t xml:space="preserve"> </w:t>
      </w:r>
      <w:r w:rsidR="00086A9C">
        <w:rPr>
          <w:spacing w:val="-7"/>
          <w:position w:val="2"/>
        </w:rPr>
        <w:t xml:space="preserve">: </w:t>
      </w:r>
      <w:r>
        <w:rPr>
          <w:position w:val="2"/>
        </w:rPr>
        <w:t>0</w:t>
      </w:r>
      <w:r>
        <w:rPr>
          <w:spacing w:val="-9"/>
          <w:position w:val="2"/>
        </w:rPr>
        <w:t xml:space="preserve"> </w:t>
      </w:r>
      <w:r>
        <w:rPr>
          <w:position w:val="2"/>
        </w:rPr>
        <w:t>Mg.ha</w:t>
      </w:r>
      <w:r>
        <w:rPr>
          <w:position w:val="2"/>
          <w:vertAlign w:val="superscript"/>
        </w:rPr>
        <w:t>-1</w:t>
      </w:r>
      <w:r w:rsidR="00086A9C">
        <w:rPr>
          <w:position w:val="2"/>
        </w:rPr>
        <w:t xml:space="preserve"> (p0),</w:t>
      </w:r>
      <w:r>
        <w:rPr>
          <w:spacing w:val="-8"/>
          <w:position w:val="2"/>
        </w:rPr>
        <w:t xml:space="preserve"> </w:t>
      </w:r>
      <w:r>
        <w:rPr>
          <w:position w:val="2"/>
        </w:rPr>
        <w:t>5</w:t>
      </w:r>
      <w:r>
        <w:rPr>
          <w:spacing w:val="-6"/>
          <w:position w:val="2"/>
        </w:rPr>
        <w:t xml:space="preserve"> </w:t>
      </w:r>
      <w:r>
        <w:rPr>
          <w:position w:val="2"/>
        </w:rPr>
        <w:t>Mg.ha</w:t>
      </w:r>
      <w:r>
        <w:rPr>
          <w:position w:val="2"/>
          <w:vertAlign w:val="superscript"/>
        </w:rPr>
        <w:t>-1</w:t>
      </w:r>
      <w:r w:rsidR="00086A9C">
        <w:rPr>
          <w:position w:val="2"/>
        </w:rPr>
        <w:t xml:space="preserve"> (p1). </w:t>
      </w:r>
      <w:r>
        <w:rPr>
          <w:position w:val="2"/>
        </w:rPr>
        <w:t>15 Mg.ha</w:t>
      </w:r>
      <w:r>
        <w:rPr>
          <w:position w:val="2"/>
          <w:vertAlign w:val="superscript"/>
        </w:rPr>
        <w:t>-1</w:t>
      </w:r>
      <w:r w:rsidR="00086A9C">
        <w:rPr>
          <w:position w:val="2"/>
        </w:rPr>
        <w:t xml:space="preserve"> (p2)</w:t>
      </w:r>
      <w:r>
        <w:rPr>
          <w:position w:val="2"/>
        </w:rPr>
        <w:t xml:space="preserve"> dan 25 Mg.ha</w:t>
      </w:r>
      <w:r>
        <w:rPr>
          <w:position w:val="2"/>
          <w:vertAlign w:val="superscript"/>
        </w:rPr>
        <w:t>-1</w:t>
      </w:r>
      <w:r w:rsidR="00086A9C">
        <w:rPr>
          <w:position w:val="2"/>
        </w:rPr>
        <w:t xml:space="preserve"> (p3).</w:t>
      </w:r>
      <w:r>
        <w:rPr>
          <w:position w:val="2"/>
        </w:rPr>
        <w:t xml:space="preserve"> </w:t>
      </w:r>
      <w:r w:rsidR="00086A9C">
        <w:rPr>
          <w:position w:val="2"/>
        </w:rPr>
        <w:t>F</w:t>
      </w:r>
      <w:r>
        <w:rPr>
          <w:position w:val="2"/>
        </w:rPr>
        <w:t>aktor kedua adalah konsentrasi pupuk organik</w:t>
      </w:r>
      <w:r>
        <w:rPr>
          <w:spacing w:val="-9"/>
          <w:position w:val="2"/>
        </w:rPr>
        <w:t xml:space="preserve"> </w:t>
      </w:r>
      <w:r>
        <w:rPr>
          <w:position w:val="2"/>
        </w:rPr>
        <w:t>cair</w:t>
      </w:r>
      <w:r>
        <w:rPr>
          <w:spacing w:val="-10"/>
          <w:position w:val="2"/>
        </w:rPr>
        <w:t xml:space="preserve"> </w:t>
      </w:r>
      <w:r>
        <w:rPr>
          <w:position w:val="2"/>
        </w:rPr>
        <w:t>urin</w:t>
      </w:r>
      <w:r>
        <w:rPr>
          <w:spacing w:val="-10"/>
          <w:position w:val="2"/>
        </w:rPr>
        <w:t xml:space="preserve"> </w:t>
      </w:r>
      <w:r>
        <w:rPr>
          <w:position w:val="2"/>
        </w:rPr>
        <w:t>kelinci</w:t>
      </w:r>
      <w:r>
        <w:rPr>
          <w:spacing w:val="-8"/>
          <w:position w:val="2"/>
        </w:rPr>
        <w:t xml:space="preserve"> </w:t>
      </w:r>
      <w:r>
        <w:rPr>
          <w:position w:val="2"/>
        </w:rPr>
        <w:t>(</w:t>
      </w:r>
      <w:r w:rsidR="00086A9C">
        <w:rPr>
          <w:position w:val="2"/>
        </w:rPr>
        <w:t>U</w:t>
      </w:r>
      <w:r>
        <w:rPr>
          <w:position w:val="2"/>
        </w:rPr>
        <w:t>)</w:t>
      </w:r>
      <w:r>
        <w:rPr>
          <w:spacing w:val="-10"/>
          <w:position w:val="2"/>
        </w:rPr>
        <w:t xml:space="preserve"> </w:t>
      </w:r>
      <w:r>
        <w:rPr>
          <w:position w:val="2"/>
        </w:rPr>
        <w:t>dengan</w:t>
      </w:r>
      <w:r>
        <w:rPr>
          <w:spacing w:val="-10"/>
          <w:position w:val="2"/>
        </w:rPr>
        <w:t xml:space="preserve"> </w:t>
      </w:r>
      <w:r>
        <w:rPr>
          <w:position w:val="2"/>
        </w:rPr>
        <w:t>konsentrasi</w:t>
      </w:r>
      <w:r>
        <w:rPr>
          <w:spacing w:val="-8"/>
          <w:position w:val="2"/>
        </w:rPr>
        <w:t xml:space="preserve"> </w:t>
      </w:r>
      <w:r>
        <w:rPr>
          <w:spacing w:val="-11"/>
          <w:position w:val="2"/>
        </w:rPr>
        <w:t xml:space="preserve"> </w:t>
      </w:r>
      <w:r>
        <w:rPr>
          <w:position w:val="2"/>
        </w:rPr>
        <w:t>0</w:t>
      </w:r>
      <w:r>
        <w:rPr>
          <w:spacing w:val="-10"/>
          <w:position w:val="2"/>
        </w:rPr>
        <w:t xml:space="preserve"> </w:t>
      </w:r>
      <w:r>
        <w:rPr>
          <w:position w:val="2"/>
        </w:rPr>
        <w:t>mL.L</w:t>
      </w:r>
      <w:r>
        <w:rPr>
          <w:position w:val="2"/>
          <w:vertAlign w:val="superscript"/>
        </w:rPr>
        <w:t>-1</w:t>
      </w:r>
      <w:r>
        <w:rPr>
          <w:position w:val="2"/>
        </w:rPr>
        <w:t>air</w:t>
      </w:r>
      <w:r w:rsidR="00086A9C">
        <w:rPr>
          <w:position w:val="2"/>
        </w:rPr>
        <w:t xml:space="preserve"> (u0)</w:t>
      </w:r>
      <w:r>
        <w:rPr>
          <w:position w:val="2"/>
        </w:rPr>
        <w:t>,</w:t>
      </w:r>
      <w:r>
        <w:rPr>
          <w:spacing w:val="-10"/>
          <w:position w:val="2"/>
        </w:rPr>
        <w:t xml:space="preserve"> </w:t>
      </w:r>
      <w:r>
        <w:rPr>
          <w:position w:val="2"/>
        </w:rPr>
        <w:t>200</w:t>
      </w:r>
      <w:r>
        <w:rPr>
          <w:spacing w:val="-10"/>
          <w:position w:val="2"/>
        </w:rPr>
        <w:t xml:space="preserve"> </w:t>
      </w:r>
      <w:r>
        <w:rPr>
          <w:position w:val="2"/>
        </w:rPr>
        <w:t>mL.L</w:t>
      </w:r>
      <w:r>
        <w:rPr>
          <w:position w:val="2"/>
          <w:vertAlign w:val="superscript"/>
        </w:rPr>
        <w:t>-1</w:t>
      </w:r>
      <w:r>
        <w:rPr>
          <w:position w:val="2"/>
        </w:rPr>
        <w:t>air</w:t>
      </w:r>
      <w:r w:rsidR="00086A9C">
        <w:rPr>
          <w:position w:val="2"/>
        </w:rPr>
        <w:t xml:space="preserve"> (u1)</w:t>
      </w:r>
      <w:r>
        <w:rPr>
          <w:position w:val="2"/>
        </w:rPr>
        <w:t>,</w:t>
      </w:r>
      <w:r>
        <w:rPr>
          <w:spacing w:val="-10"/>
          <w:position w:val="2"/>
        </w:rPr>
        <w:t xml:space="preserve"> </w:t>
      </w:r>
      <w:r>
        <w:rPr>
          <w:position w:val="2"/>
        </w:rPr>
        <w:t>400 mL.L</w:t>
      </w:r>
      <w:r>
        <w:rPr>
          <w:position w:val="2"/>
          <w:vertAlign w:val="superscript"/>
        </w:rPr>
        <w:t>-1</w:t>
      </w:r>
      <w:r w:rsidR="00086A9C">
        <w:rPr>
          <w:position w:val="2"/>
        </w:rPr>
        <w:t>air (u2),</w:t>
      </w:r>
      <w:r>
        <w:rPr>
          <w:position w:val="2"/>
        </w:rPr>
        <w:t xml:space="preserve"> dan 600 mL.L</w:t>
      </w:r>
      <w:r>
        <w:rPr>
          <w:position w:val="2"/>
          <w:vertAlign w:val="superscript"/>
        </w:rPr>
        <w:t>-1</w:t>
      </w:r>
      <w:r w:rsidR="00086A9C">
        <w:rPr>
          <w:position w:val="2"/>
        </w:rPr>
        <w:t>air (u3).</w:t>
      </w:r>
      <w:r>
        <w:rPr>
          <w:position w:val="2"/>
        </w:rPr>
        <w:t xml:space="preserve"> Data dianalisa dengan uji F dan untuk</w:t>
      </w:r>
      <w:r>
        <w:t xml:space="preserve"> membandingkan antara rata-rata dua perlakuan dilanjutkan dengan Uji Beda Nyata Terkecil (BNT) dengan taraf 5 %. </w:t>
      </w:r>
    </w:p>
    <w:p w14:paraId="47136FCA" w14:textId="1E6BAF9F" w:rsidR="00EC028A" w:rsidRDefault="001F4B26" w:rsidP="00086A9C">
      <w:pPr>
        <w:pStyle w:val="BodyText"/>
        <w:ind w:left="0" w:right="111"/>
      </w:pPr>
      <w:r>
        <w:t xml:space="preserve">Penelitian ini menunjukkan bahwa interaksi terbaik dari masing-masing perlakuan terdapat </w:t>
      </w:r>
      <w:r>
        <w:lastRenderedPageBreak/>
        <w:t>pada dosis pupuk organik padat kelinci pada</w:t>
      </w:r>
      <w:r>
        <w:rPr>
          <w:position w:val="2"/>
        </w:rPr>
        <w:t xml:space="preserve"> dosis 15 Mg.ha</w:t>
      </w:r>
      <w:r>
        <w:rPr>
          <w:position w:val="2"/>
          <w:vertAlign w:val="superscript"/>
        </w:rPr>
        <w:t>-1</w:t>
      </w:r>
      <w:r>
        <w:rPr>
          <w:position w:val="2"/>
        </w:rPr>
        <w:t xml:space="preserve"> dengan pupuk organik cair pada konsentrasi 600 mL.L</w:t>
      </w:r>
      <w:r>
        <w:rPr>
          <w:position w:val="2"/>
          <w:vertAlign w:val="superscript"/>
        </w:rPr>
        <w:t>-1</w:t>
      </w:r>
      <w:r>
        <w:rPr>
          <w:position w:val="2"/>
        </w:rPr>
        <w:t>air (p</w:t>
      </w:r>
      <w:r>
        <w:rPr>
          <w:sz w:val="16"/>
        </w:rPr>
        <w:t>2</w:t>
      </w:r>
      <w:r>
        <w:rPr>
          <w:position w:val="2"/>
        </w:rPr>
        <w:t>u</w:t>
      </w:r>
      <w:r>
        <w:rPr>
          <w:sz w:val="16"/>
        </w:rPr>
        <w:t>3</w:t>
      </w:r>
      <w:r>
        <w:rPr>
          <w:position w:val="2"/>
        </w:rPr>
        <w:t>) dan</w:t>
      </w:r>
      <w:r>
        <w:t xml:space="preserve"> berpengaruh nyata terhadap variabel tinggi tanaman umur 42 HST, dan jumlah cabang</w:t>
      </w:r>
      <w:r>
        <w:rPr>
          <w:position w:val="2"/>
        </w:rPr>
        <w:t xml:space="preserve"> per tanaman. Dosis 15 Mg.ha</w:t>
      </w:r>
      <w:r>
        <w:rPr>
          <w:position w:val="2"/>
          <w:vertAlign w:val="superscript"/>
        </w:rPr>
        <w:t>-1</w:t>
      </w:r>
      <w:r>
        <w:rPr>
          <w:position w:val="2"/>
        </w:rPr>
        <w:t xml:space="preserve"> (p</w:t>
      </w:r>
      <w:r>
        <w:rPr>
          <w:sz w:val="16"/>
        </w:rPr>
        <w:t>2</w:t>
      </w:r>
      <w:r>
        <w:rPr>
          <w:position w:val="2"/>
        </w:rPr>
        <w:t>) pupuk organik padat memberikan pengaruh</w:t>
      </w:r>
      <w:r>
        <w:rPr>
          <w:spacing w:val="-31"/>
          <w:position w:val="2"/>
        </w:rPr>
        <w:t xml:space="preserve"> </w:t>
      </w:r>
      <w:r>
        <w:rPr>
          <w:position w:val="2"/>
        </w:rPr>
        <w:t>terbaik</w:t>
      </w:r>
      <w:r>
        <w:t xml:space="preserve"> terhadap</w:t>
      </w:r>
      <w:r>
        <w:rPr>
          <w:spacing w:val="-7"/>
        </w:rPr>
        <w:t xml:space="preserve"> </w:t>
      </w:r>
      <w:r>
        <w:t>pertumbuhan</w:t>
      </w:r>
      <w:r>
        <w:rPr>
          <w:spacing w:val="-7"/>
        </w:rPr>
        <w:t xml:space="preserve"> </w:t>
      </w:r>
      <w:r>
        <w:t>dan</w:t>
      </w:r>
      <w:r>
        <w:rPr>
          <w:spacing w:val="-9"/>
        </w:rPr>
        <w:t xml:space="preserve"> </w:t>
      </w:r>
      <w:r>
        <w:t>hasil</w:t>
      </w:r>
      <w:r>
        <w:rPr>
          <w:spacing w:val="-7"/>
        </w:rPr>
        <w:t xml:space="preserve"> </w:t>
      </w:r>
      <w:r>
        <w:t>tanaman</w:t>
      </w:r>
      <w:r>
        <w:rPr>
          <w:spacing w:val="-9"/>
        </w:rPr>
        <w:t xml:space="preserve"> </w:t>
      </w:r>
      <w:r>
        <w:t>kedelai</w:t>
      </w:r>
      <w:r>
        <w:rPr>
          <w:spacing w:val="-9"/>
        </w:rPr>
        <w:t xml:space="preserve"> </w:t>
      </w:r>
      <w:r>
        <w:t>serta</w:t>
      </w:r>
      <w:r>
        <w:rPr>
          <w:spacing w:val="-9"/>
        </w:rPr>
        <w:t xml:space="preserve"> </w:t>
      </w:r>
      <w:r>
        <w:t>berpengaruh</w:t>
      </w:r>
      <w:r>
        <w:rPr>
          <w:spacing w:val="-7"/>
        </w:rPr>
        <w:t xml:space="preserve"> </w:t>
      </w:r>
      <w:r>
        <w:t>nyata</w:t>
      </w:r>
      <w:r>
        <w:rPr>
          <w:spacing w:val="-7"/>
        </w:rPr>
        <w:t xml:space="preserve"> </w:t>
      </w:r>
      <w:r>
        <w:t>pada</w:t>
      </w:r>
      <w:r>
        <w:rPr>
          <w:spacing w:val="-9"/>
        </w:rPr>
        <w:t xml:space="preserve"> </w:t>
      </w:r>
      <w:r>
        <w:t>variabel tinggi tanaman umur 14 dan 28 HST, waktu berbunga, jumlah bunga yang terbentuk, jumlah cabang, jumlah polong, berat kering polong isi, dan berat kering biji.</w:t>
      </w:r>
      <w:r>
        <w:rPr>
          <w:position w:val="2"/>
        </w:rPr>
        <w:t xml:space="preserve"> Konsentrasi 600 mL.L</w:t>
      </w:r>
      <w:r>
        <w:rPr>
          <w:position w:val="2"/>
          <w:vertAlign w:val="superscript"/>
        </w:rPr>
        <w:t>-1</w:t>
      </w:r>
      <w:r>
        <w:rPr>
          <w:position w:val="2"/>
        </w:rPr>
        <w:t>air (u</w:t>
      </w:r>
      <w:r>
        <w:rPr>
          <w:sz w:val="16"/>
        </w:rPr>
        <w:t>3</w:t>
      </w:r>
      <w:r>
        <w:rPr>
          <w:position w:val="2"/>
        </w:rPr>
        <w:t>) pupuk organik cair urin kelinci memberikan pengaruh</w:t>
      </w:r>
      <w:r>
        <w:t xml:space="preserve"> terbaik terhadap pertumbuhan dan hasil tanaman kedelai serta berpengaruh nyata pada variabel</w:t>
      </w:r>
      <w:r>
        <w:rPr>
          <w:spacing w:val="-8"/>
        </w:rPr>
        <w:t xml:space="preserve"> </w:t>
      </w:r>
      <w:r>
        <w:t>tinggi</w:t>
      </w:r>
      <w:r>
        <w:rPr>
          <w:spacing w:val="-8"/>
        </w:rPr>
        <w:t xml:space="preserve"> </w:t>
      </w:r>
      <w:r>
        <w:t>tanaman</w:t>
      </w:r>
      <w:r>
        <w:rPr>
          <w:spacing w:val="-8"/>
        </w:rPr>
        <w:t xml:space="preserve"> </w:t>
      </w:r>
      <w:r>
        <w:t>umur</w:t>
      </w:r>
      <w:r>
        <w:rPr>
          <w:spacing w:val="-9"/>
        </w:rPr>
        <w:t xml:space="preserve"> </w:t>
      </w:r>
      <w:r>
        <w:t>14,</w:t>
      </w:r>
      <w:r>
        <w:rPr>
          <w:spacing w:val="-9"/>
        </w:rPr>
        <w:t xml:space="preserve"> </w:t>
      </w:r>
      <w:r>
        <w:t>28,</w:t>
      </w:r>
      <w:r>
        <w:rPr>
          <w:spacing w:val="-8"/>
        </w:rPr>
        <w:t xml:space="preserve"> </w:t>
      </w:r>
      <w:r>
        <w:t>dan</w:t>
      </w:r>
      <w:r>
        <w:rPr>
          <w:spacing w:val="-9"/>
        </w:rPr>
        <w:t xml:space="preserve"> </w:t>
      </w:r>
      <w:r>
        <w:t>42</w:t>
      </w:r>
      <w:r>
        <w:rPr>
          <w:spacing w:val="-8"/>
        </w:rPr>
        <w:t xml:space="preserve"> </w:t>
      </w:r>
      <w:r>
        <w:t>HST,</w:t>
      </w:r>
      <w:r>
        <w:rPr>
          <w:spacing w:val="-8"/>
        </w:rPr>
        <w:t xml:space="preserve"> </w:t>
      </w:r>
      <w:r>
        <w:t>waktu</w:t>
      </w:r>
      <w:r>
        <w:rPr>
          <w:spacing w:val="-8"/>
        </w:rPr>
        <w:t xml:space="preserve"> </w:t>
      </w:r>
      <w:r>
        <w:t>berbunga,</w:t>
      </w:r>
      <w:r>
        <w:rPr>
          <w:spacing w:val="-8"/>
        </w:rPr>
        <w:t xml:space="preserve"> </w:t>
      </w:r>
      <w:r>
        <w:t>berat</w:t>
      </w:r>
      <w:r>
        <w:rPr>
          <w:spacing w:val="-8"/>
        </w:rPr>
        <w:t xml:space="preserve"> </w:t>
      </w:r>
      <w:r>
        <w:t>kering</w:t>
      </w:r>
      <w:r>
        <w:rPr>
          <w:spacing w:val="-10"/>
        </w:rPr>
        <w:t xml:space="preserve"> </w:t>
      </w:r>
      <w:r>
        <w:t>polong isi, berat kering biji, dan berat 100 butir</w:t>
      </w:r>
      <w:r>
        <w:rPr>
          <w:spacing w:val="-3"/>
        </w:rPr>
        <w:t xml:space="preserve"> </w:t>
      </w:r>
      <w:r>
        <w:t>biji.</w:t>
      </w:r>
    </w:p>
    <w:p w14:paraId="0538CC0D" w14:textId="243D3A02" w:rsidR="005120D7" w:rsidRDefault="005120D7" w:rsidP="005120D7">
      <w:pPr>
        <w:pStyle w:val="BodyText"/>
        <w:spacing w:line="120" w:lineRule="auto"/>
        <w:ind w:left="0" w:right="113"/>
      </w:pPr>
      <w:r>
        <w:rPr>
          <w:noProof/>
        </w:rPr>
        <mc:AlternateContent>
          <mc:Choice Requires="wps">
            <w:drawing>
              <wp:anchor distT="0" distB="0" distL="114300" distR="114300" simplePos="0" relativeHeight="251661312" behindDoc="0" locked="0" layoutInCell="1" allowOverlap="1" wp14:anchorId="194CED09" wp14:editId="13BA6309">
                <wp:simplePos x="0" y="0"/>
                <wp:positionH relativeFrom="column">
                  <wp:posOffset>6350</wp:posOffset>
                </wp:positionH>
                <wp:positionV relativeFrom="paragraph">
                  <wp:posOffset>21590</wp:posOffset>
                </wp:positionV>
                <wp:extent cx="5295900" cy="28575"/>
                <wp:effectExtent l="0" t="0" r="19050" b="28575"/>
                <wp:wrapNone/>
                <wp:docPr id="3" name="Straight Connector 3"/>
                <wp:cNvGraphicFramePr/>
                <a:graphic xmlns:a="http://schemas.openxmlformats.org/drawingml/2006/main">
                  <a:graphicData uri="http://schemas.microsoft.com/office/word/2010/wordprocessingShape">
                    <wps:wsp>
                      <wps:cNvCnPr/>
                      <wps:spPr>
                        <a:xfrm flipV="1">
                          <a:off x="0" y="0"/>
                          <a:ext cx="5295900" cy="28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1696FDE" id="Straight Connector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5pt,1.7pt" to="41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" strokecolor="black [3040]"/>
            </w:pict>
          </mc:Fallback>
        </mc:AlternateContent>
      </w:r>
    </w:p>
    <w:p w14:paraId="4FB47EBC" w14:textId="77777777" w:rsidR="00EC028A" w:rsidRPr="005120D7" w:rsidRDefault="00086A9C" w:rsidP="00086A9C">
      <w:pPr>
        <w:pStyle w:val="BodyText"/>
        <w:ind w:left="0"/>
        <w:rPr>
          <w:bCs/>
        </w:rPr>
      </w:pPr>
      <w:r>
        <w:rPr>
          <w:b/>
        </w:rPr>
        <w:t xml:space="preserve">Kata Kunci : </w:t>
      </w:r>
      <w:r w:rsidRPr="005120D7">
        <w:rPr>
          <w:bCs/>
        </w:rPr>
        <w:t>Pupuk Organik Feses Kelinci, Pupuk Organik Urin K</w:t>
      </w:r>
      <w:r w:rsidR="001F4B26" w:rsidRPr="005120D7">
        <w:rPr>
          <w:bCs/>
        </w:rPr>
        <w:t>elinci, Kedelai.</w:t>
      </w:r>
    </w:p>
    <w:p w14:paraId="5A6ED0C8" w14:textId="77777777" w:rsidR="00EC028A" w:rsidRDefault="00EC028A" w:rsidP="001F4B26">
      <w:pPr>
        <w:pStyle w:val="BodyText"/>
        <w:ind w:left="0"/>
        <w:jc w:val="left"/>
        <w:rPr>
          <w:sz w:val="20"/>
        </w:rPr>
      </w:pPr>
    </w:p>
    <w:p w14:paraId="684C645E" w14:textId="77777777" w:rsidR="00EC028A" w:rsidRDefault="00EC028A" w:rsidP="001F4B26">
      <w:pPr>
        <w:pStyle w:val="BodyText"/>
        <w:spacing w:before="5"/>
        <w:ind w:left="0"/>
        <w:jc w:val="left"/>
        <w:rPr>
          <w:sz w:val="17"/>
        </w:rPr>
      </w:pPr>
    </w:p>
    <w:p w14:paraId="02CB8A64" w14:textId="77777777" w:rsidR="007930B6" w:rsidRDefault="007930B6" w:rsidP="003E4A66">
      <w:pPr>
        <w:pStyle w:val="Heading1"/>
        <w:numPr>
          <w:ilvl w:val="0"/>
          <w:numId w:val="8"/>
        </w:numPr>
        <w:ind w:left="284" w:right="147" w:hanging="284"/>
        <w:jc w:val="left"/>
        <w:sectPr w:rsidR="007930B6">
          <w:pgSz w:w="11910" w:h="16710"/>
          <w:pgMar w:top="1580" w:right="1300" w:bottom="280" w:left="1680" w:header="720" w:footer="720" w:gutter="0"/>
          <w:cols w:space="720"/>
        </w:sectPr>
      </w:pPr>
    </w:p>
    <w:p w14:paraId="55B35093" w14:textId="2D3B2CBC" w:rsidR="00EC028A" w:rsidRDefault="001F4B26" w:rsidP="003E4A66">
      <w:pPr>
        <w:pStyle w:val="Heading1"/>
        <w:numPr>
          <w:ilvl w:val="0"/>
          <w:numId w:val="8"/>
        </w:numPr>
        <w:ind w:left="284" w:right="147" w:hanging="284"/>
        <w:jc w:val="left"/>
      </w:pPr>
      <w:r>
        <w:t>PENDAHULUAN</w:t>
      </w:r>
    </w:p>
    <w:p w14:paraId="01BF3527" w14:textId="77777777" w:rsidR="00EC028A" w:rsidRDefault="001F4B26" w:rsidP="003E4A66">
      <w:pPr>
        <w:pStyle w:val="BodyText"/>
        <w:ind w:left="0" w:right="115" w:firstLine="567"/>
      </w:pPr>
      <w:r>
        <w:t>Kelinci termasuk hewan pengerat memiliki pertumbuhan yang</w:t>
      </w:r>
      <w:r>
        <w:rPr>
          <w:spacing w:val="23"/>
        </w:rPr>
        <w:t xml:space="preserve"> </w:t>
      </w:r>
      <w:r>
        <w:t>cepat</w:t>
      </w:r>
      <w:r>
        <w:rPr>
          <w:spacing w:val="40"/>
        </w:rPr>
        <w:t xml:space="preserve"> </w:t>
      </w:r>
      <w:r>
        <w:t>dan perkembangbiakan</w:t>
      </w:r>
      <w:r>
        <w:rPr>
          <w:spacing w:val="-8"/>
        </w:rPr>
        <w:t xml:space="preserve"> </w:t>
      </w:r>
      <w:r>
        <w:t>yang</w:t>
      </w:r>
      <w:r>
        <w:rPr>
          <w:spacing w:val="-12"/>
        </w:rPr>
        <w:t xml:space="preserve"> </w:t>
      </w:r>
      <w:r>
        <w:t>tinggi.</w:t>
      </w:r>
      <w:r>
        <w:rPr>
          <w:spacing w:val="-12"/>
        </w:rPr>
        <w:t xml:space="preserve"> </w:t>
      </w:r>
      <w:r>
        <w:t>Menurut</w:t>
      </w:r>
      <w:r>
        <w:rPr>
          <w:spacing w:val="-13"/>
        </w:rPr>
        <w:t xml:space="preserve"> </w:t>
      </w:r>
      <w:r>
        <w:t>Farel</w:t>
      </w:r>
      <w:r>
        <w:rPr>
          <w:spacing w:val="-12"/>
        </w:rPr>
        <w:t xml:space="preserve"> </w:t>
      </w:r>
      <w:r>
        <w:t>dan</w:t>
      </w:r>
      <w:r>
        <w:rPr>
          <w:spacing w:val="-10"/>
        </w:rPr>
        <w:t xml:space="preserve"> </w:t>
      </w:r>
      <w:r>
        <w:t>Raharjo</w:t>
      </w:r>
      <w:r>
        <w:rPr>
          <w:spacing w:val="-12"/>
        </w:rPr>
        <w:t xml:space="preserve"> </w:t>
      </w:r>
      <w:r>
        <w:t>(1994),</w:t>
      </w:r>
      <w:r>
        <w:rPr>
          <w:spacing w:val="-13"/>
        </w:rPr>
        <w:t xml:space="preserve"> </w:t>
      </w:r>
      <w:r>
        <w:t>bahwa</w:t>
      </w:r>
      <w:r>
        <w:rPr>
          <w:spacing w:val="-13"/>
        </w:rPr>
        <w:t xml:space="preserve"> </w:t>
      </w:r>
      <w:r>
        <w:t>seekor</w:t>
      </w:r>
      <w:r>
        <w:rPr>
          <w:spacing w:val="-14"/>
        </w:rPr>
        <w:t xml:space="preserve"> </w:t>
      </w:r>
      <w:r>
        <w:t>induk betina</w:t>
      </w:r>
      <w:r>
        <w:rPr>
          <w:spacing w:val="9"/>
        </w:rPr>
        <w:t xml:space="preserve"> </w:t>
      </w:r>
      <w:r>
        <w:t>kelinci</w:t>
      </w:r>
      <w:r>
        <w:rPr>
          <w:spacing w:val="11"/>
        </w:rPr>
        <w:t xml:space="preserve"> </w:t>
      </w:r>
      <w:r>
        <w:t>dapat</w:t>
      </w:r>
      <w:r>
        <w:rPr>
          <w:spacing w:val="11"/>
        </w:rPr>
        <w:t xml:space="preserve"> </w:t>
      </w:r>
      <w:r>
        <w:t>beranak</w:t>
      </w:r>
      <w:r>
        <w:rPr>
          <w:spacing w:val="11"/>
        </w:rPr>
        <w:t xml:space="preserve"> </w:t>
      </w:r>
      <w:r>
        <w:t>10x</w:t>
      </w:r>
      <w:r>
        <w:rPr>
          <w:spacing w:val="12"/>
        </w:rPr>
        <w:t xml:space="preserve"> </w:t>
      </w:r>
      <w:r>
        <w:t>pertahun</w:t>
      </w:r>
      <w:r>
        <w:rPr>
          <w:spacing w:val="10"/>
        </w:rPr>
        <w:t xml:space="preserve"> </w:t>
      </w:r>
      <w:r>
        <w:t>dengan</w:t>
      </w:r>
      <w:r>
        <w:rPr>
          <w:spacing w:val="13"/>
        </w:rPr>
        <w:t xml:space="preserve"> </w:t>
      </w:r>
      <w:r>
        <w:t>masa</w:t>
      </w:r>
      <w:r>
        <w:rPr>
          <w:spacing w:val="9"/>
        </w:rPr>
        <w:t xml:space="preserve"> </w:t>
      </w:r>
      <w:r>
        <w:t>bunting</w:t>
      </w:r>
      <w:r>
        <w:rPr>
          <w:spacing w:val="8"/>
        </w:rPr>
        <w:t xml:space="preserve"> </w:t>
      </w:r>
      <w:r>
        <w:t>31</w:t>
      </w:r>
      <w:r>
        <w:rPr>
          <w:spacing w:val="11"/>
        </w:rPr>
        <w:t xml:space="preserve"> </w:t>
      </w:r>
      <w:r>
        <w:t>hari.</w:t>
      </w:r>
      <w:r>
        <w:rPr>
          <w:spacing w:val="10"/>
        </w:rPr>
        <w:t xml:space="preserve"> </w:t>
      </w:r>
      <w:r>
        <w:t>Pada</w:t>
      </w:r>
      <w:r>
        <w:rPr>
          <w:spacing w:val="9"/>
        </w:rPr>
        <w:t xml:space="preserve"> </w:t>
      </w:r>
      <w:r>
        <w:t>umur</w:t>
      </w:r>
      <w:r>
        <w:rPr>
          <w:spacing w:val="10"/>
        </w:rPr>
        <w:t xml:space="preserve"> </w:t>
      </w:r>
      <w:r>
        <w:t>8 minggu,</w:t>
      </w:r>
      <w:r>
        <w:rPr>
          <w:spacing w:val="45"/>
        </w:rPr>
        <w:t xml:space="preserve"> </w:t>
      </w:r>
      <w:r>
        <w:t>Seekor</w:t>
      </w:r>
      <w:r>
        <w:rPr>
          <w:spacing w:val="46"/>
        </w:rPr>
        <w:t xml:space="preserve"> </w:t>
      </w:r>
      <w:r>
        <w:t>kelinci</w:t>
      </w:r>
      <w:r>
        <w:rPr>
          <w:spacing w:val="49"/>
        </w:rPr>
        <w:t xml:space="preserve"> </w:t>
      </w:r>
      <w:r>
        <w:t>dapat</w:t>
      </w:r>
      <w:r>
        <w:rPr>
          <w:spacing w:val="47"/>
        </w:rPr>
        <w:t xml:space="preserve"> </w:t>
      </w:r>
      <w:r>
        <w:t>menghasilkan</w:t>
      </w:r>
      <w:r>
        <w:rPr>
          <w:spacing w:val="45"/>
        </w:rPr>
        <w:t xml:space="preserve"> </w:t>
      </w:r>
      <w:r>
        <w:t>kotoran</w:t>
      </w:r>
      <w:r>
        <w:rPr>
          <w:spacing w:val="46"/>
        </w:rPr>
        <w:t xml:space="preserve"> </w:t>
      </w:r>
      <w:r>
        <w:t>(feses)</w:t>
      </w:r>
      <w:r>
        <w:rPr>
          <w:spacing w:val="46"/>
        </w:rPr>
        <w:t xml:space="preserve"> </w:t>
      </w:r>
      <w:r>
        <w:t>sebanyak</w:t>
      </w:r>
      <w:r>
        <w:rPr>
          <w:spacing w:val="46"/>
        </w:rPr>
        <w:t xml:space="preserve"> </w:t>
      </w:r>
      <w:r>
        <w:t>30-50%</w:t>
      </w:r>
      <w:r>
        <w:rPr>
          <w:spacing w:val="45"/>
        </w:rPr>
        <w:t xml:space="preserve"> </w:t>
      </w:r>
      <w:r>
        <w:t>dari jumlah</w:t>
      </w:r>
      <w:r>
        <w:rPr>
          <w:spacing w:val="-9"/>
        </w:rPr>
        <w:t xml:space="preserve"> </w:t>
      </w:r>
      <w:r>
        <w:t>pakan</w:t>
      </w:r>
      <w:r>
        <w:rPr>
          <w:spacing w:val="-4"/>
        </w:rPr>
        <w:t xml:space="preserve"> </w:t>
      </w:r>
      <w:r>
        <w:t>yang</w:t>
      </w:r>
      <w:r>
        <w:rPr>
          <w:spacing w:val="-11"/>
        </w:rPr>
        <w:t xml:space="preserve"> </w:t>
      </w:r>
      <w:r>
        <w:t>dikonsumsi</w:t>
      </w:r>
      <w:r>
        <w:rPr>
          <w:spacing w:val="-7"/>
        </w:rPr>
        <w:t xml:space="preserve"> </w:t>
      </w:r>
      <w:r>
        <w:t>dan</w:t>
      </w:r>
      <w:r>
        <w:rPr>
          <w:spacing w:val="-9"/>
        </w:rPr>
        <w:t xml:space="preserve"> </w:t>
      </w:r>
      <w:r>
        <w:t>menghasilkan</w:t>
      </w:r>
      <w:r>
        <w:rPr>
          <w:spacing w:val="-6"/>
        </w:rPr>
        <w:t xml:space="preserve"> </w:t>
      </w:r>
      <w:r>
        <w:t>urin</w:t>
      </w:r>
      <w:r>
        <w:rPr>
          <w:spacing w:val="-9"/>
        </w:rPr>
        <w:t xml:space="preserve"> </w:t>
      </w:r>
      <w:r>
        <w:t>sebanyak</w:t>
      </w:r>
      <w:r>
        <w:rPr>
          <w:spacing w:val="-8"/>
        </w:rPr>
        <w:t xml:space="preserve"> </w:t>
      </w:r>
      <w:r>
        <w:t>50-65</w:t>
      </w:r>
      <w:r>
        <w:rPr>
          <w:spacing w:val="-9"/>
        </w:rPr>
        <w:t xml:space="preserve"> </w:t>
      </w:r>
      <w:r>
        <w:t>mL</w:t>
      </w:r>
      <w:r>
        <w:rPr>
          <w:spacing w:val="-9"/>
        </w:rPr>
        <w:t xml:space="preserve"> </w:t>
      </w:r>
      <w:r>
        <w:t>per</w:t>
      </w:r>
      <w:r>
        <w:rPr>
          <w:spacing w:val="-9"/>
        </w:rPr>
        <w:t xml:space="preserve"> </w:t>
      </w:r>
      <w:r>
        <w:t>harinya. Banyaknya jumlah peternak kelinci di Kalimantan Timur yang</w:t>
      </w:r>
      <w:r>
        <w:rPr>
          <w:spacing w:val="56"/>
        </w:rPr>
        <w:t xml:space="preserve"> </w:t>
      </w:r>
      <w:r>
        <w:t>tergabung</w:t>
      </w:r>
      <w:r>
        <w:rPr>
          <w:spacing w:val="7"/>
        </w:rPr>
        <w:t xml:space="preserve"> </w:t>
      </w:r>
      <w:r>
        <w:t>dalam kelompok</w:t>
      </w:r>
      <w:r>
        <w:rPr>
          <w:spacing w:val="-9"/>
        </w:rPr>
        <w:t xml:space="preserve"> </w:t>
      </w:r>
      <w:r>
        <w:t>peternak</w:t>
      </w:r>
      <w:r>
        <w:rPr>
          <w:spacing w:val="-9"/>
        </w:rPr>
        <w:t xml:space="preserve"> </w:t>
      </w:r>
      <w:r>
        <w:t>kelinci</w:t>
      </w:r>
      <w:r>
        <w:rPr>
          <w:spacing w:val="-8"/>
        </w:rPr>
        <w:t xml:space="preserve"> </w:t>
      </w:r>
      <w:r>
        <w:t>dengan</w:t>
      </w:r>
      <w:r>
        <w:rPr>
          <w:spacing w:val="-7"/>
        </w:rPr>
        <w:t xml:space="preserve"> </w:t>
      </w:r>
      <w:r>
        <w:t>populasi</w:t>
      </w:r>
      <w:r>
        <w:rPr>
          <w:spacing w:val="-7"/>
        </w:rPr>
        <w:t xml:space="preserve"> </w:t>
      </w:r>
      <w:r>
        <w:t>kelinci</w:t>
      </w:r>
      <w:r>
        <w:rPr>
          <w:spacing w:val="-8"/>
        </w:rPr>
        <w:t xml:space="preserve"> </w:t>
      </w:r>
      <w:r>
        <w:t>sebanyak</w:t>
      </w:r>
      <w:r>
        <w:rPr>
          <w:spacing w:val="-7"/>
        </w:rPr>
        <w:t xml:space="preserve"> </w:t>
      </w:r>
      <w:r>
        <w:t>11.776</w:t>
      </w:r>
      <w:r>
        <w:rPr>
          <w:spacing w:val="-6"/>
        </w:rPr>
        <w:t xml:space="preserve"> </w:t>
      </w:r>
      <w:r>
        <w:t>ekor,</w:t>
      </w:r>
      <w:r>
        <w:rPr>
          <w:spacing w:val="-9"/>
        </w:rPr>
        <w:t xml:space="preserve"> </w:t>
      </w:r>
      <w:r>
        <w:t>dan</w:t>
      </w:r>
      <w:r>
        <w:rPr>
          <w:spacing w:val="-9"/>
        </w:rPr>
        <w:t xml:space="preserve"> </w:t>
      </w:r>
      <w:r>
        <w:t>populasi kelinci</w:t>
      </w:r>
      <w:r>
        <w:rPr>
          <w:spacing w:val="27"/>
        </w:rPr>
        <w:t xml:space="preserve"> </w:t>
      </w:r>
      <w:r>
        <w:t>terbanyak</w:t>
      </w:r>
      <w:r>
        <w:rPr>
          <w:spacing w:val="27"/>
        </w:rPr>
        <w:t xml:space="preserve"> </w:t>
      </w:r>
      <w:r>
        <w:t>terdapat</w:t>
      </w:r>
      <w:r>
        <w:rPr>
          <w:spacing w:val="27"/>
        </w:rPr>
        <w:t xml:space="preserve"> </w:t>
      </w:r>
      <w:r>
        <w:t>di</w:t>
      </w:r>
      <w:r>
        <w:rPr>
          <w:spacing w:val="28"/>
        </w:rPr>
        <w:t xml:space="preserve"> </w:t>
      </w:r>
      <w:r>
        <w:t>Kota</w:t>
      </w:r>
      <w:r>
        <w:rPr>
          <w:spacing w:val="26"/>
        </w:rPr>
        <w:t xml:space="preserve"> </w:t>
      </w:r>
      <w:r>
        <w:t>Samarinda</w:t>
      </w:r>
      <w:r>
        <w:rPr>
          <w:spacing w:val="26"/>
        </w:rPr>
        <w:t xml:space="preserve"> </w:t>
      </w:r>
      <w:r>
        <w:t>dengan</w:t>
      </w:r>
      <w:r>
        <w:rPr>
          <w:spacing w:val="27"/>
        </w:rPr>
        <w:t xml:space="preserve"> </w:t>
      </w:r>
      <w:r>
        <w:t>jumlah</w:t>
      </w:r>
      <w:r>
        <w:rPr>
          <w:spacing w:val="27"/>
        </w:rPr>
        <w:t xml:space="preserve"> </w:t>
      </w:r>
      <w:r>
        <w:t>8.414</w:t>
      </w:r>
      <w:r>
        <w:rPr>
          <w:spacing w:val="26"/>
        </w:rPr>
        <w:t xml:space="preserve"> </w:t>
      </w:r>
      <w:r>
        <w:t>ekor</w:t>
      </w:r>
      <w:r>
        <w:rPr>
          <w:spacing w:val="29"/>
        </w:rPr>
        <w:t xml:space="preserve"> </w:t>
      </w:r>
      <w:r>
        <w:t>pada</w:t>
      </w:r>
      <w:r>
        <w:rPr>
          <w:spacing w:val="25"/>
        </w:rPr>
        <w:t xml:space="preserve"> </w:t>
      </w:r>
      <w:r>
        <w:t>tahun 2015</w:t>
      </w:r>
      <w:r>
        <w:rPr>
          <w:spacing w:val="37"/>
        </w:rPr>
        <w:t xml:space="preserve"> </w:t>
      </w:r>
      <w:r>
        <w:t>(Dinas</w:t>
      </w:r>
      <w:r>
        <w:rPr>
          <w:spacing w:val="38"/>
        </w:rPr>
        <w:t xml:space="preserve"> </w:t>
      </w:r>
      <w:r>
        <w:t>Peternakan,</w:t>
      </w:r>
      <w:r>
        <w:rPr>
          <w:spacing w:val="40"/>
        </w:rPr>
        <w:t xml:space="preserve"> </w:t>
      </w:r>
      <w:r>
        <w:t>2016).</w:t>
      </w:r>
      <w:r>
        <w:rPr>
          <w:spacing w:val="38"/>
        </w:rPr>
        <w:t xml:space="preserve"> </w:t>
      </w:r>
      <w:r>
        <w:t>Dari</w:t>
      </w:r>
      <w:r>
        <w:rPr>
          <w:spacing w:val="37"/>
        </w:rPr>
        <w:t xml:space="preserve"> </w:t>
      </w:r>
      <w:r>
        <w:t>jumlah</w:t>
      </w:r>
      <w:r>
        <w:rPr>
          <w:spacing w:val="38"/>
        </w:rPr>
        <w:t xml:space="preserve"> </w:t>
      </w:r>
      <w:r>
        <w:t>populasi</w:t>
      </w:r>
      <w:r>
        <w:rPr>
          <w:spacing w:val="41"/>
        </w:rPr>
        <w:t xml:space="preserve"> </w:t>
      </w:r>
      <w:r>
        <w:t>yang</w:t>
      </w:r>
      <w:r>
        <w:rPr>
          <w:spacing w:val="36"/>
        </w:rPr>
        <w:t xml:space="preserve"> </w:t>
      </w:r>
      <w:r>
        <w:t>cukup</w:t>
      </w:r>
      <w:r>
        <w:rPr>
          <w:spacing w:val="37"/>
        </w:rPr>
        <w:t xml:space="preserve"> </w:t>
      </w:r>
      <w:r>
        <w:t>banyak</w:t>
      </w:r>
      <w:r>
        <w:rPr>
          <w:spacing w:val="38"/>
        </w:rPr>
        <w:t xml:space="preserve"> </w:t>
      </w:r>
      <w:r>
        <w:t>tersebut, maka</w:t>
      </w:r>
      <w:r>
        <w:rPr>
          <w:spacing w:val="29"/>
        </w:rPr>
        <w:t xml:space="preserve"> </w:t>
      </w:r>
      <w:r>
        <w:t>ternak</w:t>
      </w:r>
      <w:r>
        <w:rPr>
          <w:spacing w:val="31"/>
        </w:rPr>
        <w:t xml:space="preserve"> </w:t>
      </w:r>
      <w:r>
        <w:t>kelinci</w:t>
      </w:r>
      <w:r>
        <w:rPr>
          <w:spacing w:val="31"/>
        </w:rPr>
        <w:t xml:space="preserve"> </w:t>
      </w:r>
      <w:r>
        <w:t>dapat</w:t>
      </w:r>
      <w:r>
        <w:rPr>
          <w:spacing w:val="31"/>
        </w:rPr>
        <w:t xml:space="preserve"> </w:t>
      </w:r>
      <w:r>
        <w:t>menghasilkan</w:t>
      </w:r>
      <w:r>
        <w:rPr>
          <w:spacing w:val="31"/>
        </w:rPr>
        <w:t xml:space="preserve"> </w:t>
      </w:r>
      <w:r>
        <w:t>kotoran</w:t>
      </w:r>
      <w:r>
        <w:rPr>
          <w:spacing w:val="35"/>
        </w:rPr>
        <w:t xml:space="preserve"> </w:t>
      </w:r>
      <w:r>
        <w:t>yang</w:t>
      </w:r>
      <w:r>
        <w:rPr>
          <w:spacing w:val="33"/>
        </w:rPr>
        <w:t xml:space="preserve"> </w:t>
      </w:r>
      <w:r>
        <w:t>cukup</w:t>
      </w:r>
      <w:r>
        <w:rPr>
          <w:spacing w:val="31"/>
        </w:rPr>
        <w:t xml:space="preserve"> </w:t>
      </w:r>
      <w:r>
        <w:t>banyak</w:t>
      </w:r>
      <w:r>
        <w:rPr>
          <w:spacing w:val="31"/>
        </w:rPr>
        <w:t xml:space="preserve"> </w:t>
      </w:r>
      <w:r>
        <w:t>sehingga berpotensi menjadi limbah yang dapat mencemari lingkungan sekitar.</w:t>
      </w:r>
    </w:p>
    <w:p w14:paraId="1F66D99C" w14:textId="77777777" w:rsidR="00EC028A" w:rsidRDefault="001F4B26" w:rsidP="00086A9C">
      <w:pPr>
        <w:pStyle w:val="BodyText"/>
        <w:ind w:left="0" w:right="119" w:firstLine="567"/>
      </w:pPr>
      <w:r>
        <w:t>Pemanfaatan dan pengolahan limbah ternak kelinci mempunyai prospek yang cukup cerah dengan melihat ketersediaan bahan baku dan kebutuhan terhadap bahan organik sangat besar digunakan dalam usaha tani yang dapat meningkatkan produksi tanaman.</w:t>
      </w:r>
      <w:r w:rsidR="00086A9C">
        <w:t xml:space="preserve"> </w:t>
      </w:r>
      <w:r>
        <w:t>Pengolahan limbah ternak berperan dalam mencegah terjadinya pencemaran lingkungan,</w:t>
      </w:r>
      <w:r>
        <w:rPr>
          <w:spacing w:val="-10"/>
        </w:rPr>
        <w:t xml:space="preserve"> </w:t>
      </w:r>
      <w:r>
        <w:t>dan</w:t>
      </w:r>
      <w:r>
        <w:rPr>
          <w:spacing w:val="-10"/>
        </w:rPr>
        <w:t xml:space="preserve"> </w:t>
      </w:r>
      <w:r>
        <w:t>secara</w:t>
      </w:r>
      <w:r>
        <w:rPr>
          <w:spacing w:val="-11"/>
        </w:rPr>
        <w:t xml:space="preserve"> </w:t>
      </w:r>
      <w:r>
        <w:t>bersamaan</w:t>
      </w:r>
      <w:r>
        <w:rPr>
          <w:spacing w:val="-10"/>
        </w:rPr>
        <w:t xml:space="preserve"> </w:t>
      </w:r>
      <w:r>
        <w:t>juga</w:t>
      </w:r>
      <w:r>
        <w:rPr>
          <w:spacing w:val="-9"/>
        </w:rPr>
        <w:t xml:space="preserve"> </w:t>
      </w:r>
      <w:r>
        <w:t>dapat</w:t>
      </w:r>
      <w:r>
        <w:rPr>
          <w:spacing w:val="-9"/>
        </w:rPr>
        <w:t xml:space="preserve"> </w:t>
      </w:r>
      <w:r>
        <w:t>meningkatkan</w:t>
      </w:r>
      <w:r>
        <w:rPr>
          <w:spacing w:val="-10"/>
        </w:rPr>
        <w:t xml:space="preserve"> </w:t>
      </w:r>
      <w:r>
        <w:t>produksi</w:t>
      </w:r>
      <w:r>
        <w:rPr>
          <w:spacing w:val="-9"/>
        </w:rPr>
        <w:t xml:space="preserve"> </w:t>
      </w:r>
      <w:r>
        <w:t>tanaman.</w:t>
      </w:r>
      <w:r>
        <w:rPr>
          <w:spacing w:val="-8"/>
        </w:rPr>
        <w:t xml:space="preserve"> </w:t>
      </w:r>
      <w:r>
        <w:t xml:space="preserve">Limbah ternak dapat diubah menjadi pupuk organik yang dapat memberikan unsur hara dalam tanah dan dapat pula bermanfaat untuk pertanian. Limbah </w:t>
      </w:r>
      <w:r>
        <w:t>ternak dibedakan menjadi dua yaitu limbah padat dan limbah cair.</w:t>
      </w:r>
    </w:p>
    <w:p w14:paraId="47B6F13E" w14:textId="77777777" w:rsidR="00086A9C" w:rsidRDefault="00086A9C" w:rsidP="00086A9C">
      <w:pPr>
        <w:pStyle w:val="BodyText"/>
        <w:ind w:left="0" w:right="118" w:firstLine="567"/>
      </w:pPr>
      <w:r>
        <w:t xml:space="preserve">Limbah padat ternak kelinci dapat dimanfaatkan sebagai pupuk organik. Pupuk organik padat (feses) mengandung banyak unsur hara makro dan mikro, dimana unsur hara mikro berfungsi sebagai aktivator sistem enzim atau dalam proses pertumbuhan tanaman, seperti fotosintesis dan respirasi. Limbah cair ternak kelinci (urin) dapat dimanfaatkan sebagai sumber pupuk organik yang potensial untuk tanaman. Pemanfaatan limbah ini diduga berpengaruh signifikan dalam suatu integrasi usaha ternak berbasis kelinci di sentra-sentra produksi tanaman pangan dan dimanfaatkan pula pada tanaman hortikultura (Sajimin, </w:t>
      </w:r>
      <w:r>
        <w:rPr>
          <w:i/>
        </w:rPr>
        <w:t xml:space="preserve">dkk., </w:t>
      </w:r>
      <w:r>
        <w:t xml:space="preserve">2010). Berdasarkan hasil data tersebut, maka kotoran kelinci sangat berpotensi digunakan sebagai pupuk organik untuk tanaman. </w:t>
      </w:r>
    </w:p>
    <w:p w14:paraId="5051B183" w14:textId="77777777" w:rsidR="00086A9C" w:rsidRDefault="00086A9C" w:rsidP="00086A9C">
      <w:pPr>
        <w:pStyle w:val="BodyText"/>
        <w:ind w:left="0" w:right="113" w:firstLine="567"/>
      </w:pPr>
      <w:r>
        <w:t>Kebutuhan kedelai nasional saat ini cukup tinggi,  pada tahun 2016, kebutuhan kedelai Indonesia sekitar 2.850 Gg. Sedangkan produksi kedelai nasional tahun 2016 hanya mampu memasok sekitar 860 Gg.tahun</w:t>
      </w:r>
      <w:r>
        <w:rPr>
          <w:vertAlign w:val="superscript"/>
        </w:rPr>
        <w:t>-1</w:t>
      </w:r>
      <w:r>
        <w:t>. Sisanya, 1.990 Gg kedelai atau sekitar 76,81% dari kebutuhan kedelai nasional, harus dipenuhi dari impor (Badan Pusat Statistik, 2018). Salah satu cara untuk meningkatkan produksi dan kualitas kedelai ialah penggunaan pupuk organik. Penggunaan pupuk organik merupakan upaya untuk memenuhi kebutuhan hara tanaman yang ramah lingkungan dan mampu meningkatkan kesuburan tanah.</w:t>
      </w:r>
    </w:p>
    <w:p w14:paraId="7DE5D6FC" w14:textId="77777777" w:rsidR="00086A9C" w:rsidRDefault="00086A9C" w:rsidP="00086A9C"/>
    <w:p w14:paraId="3810B3B9" w14:textId="77777777" w:rsidR="003E4A66" w:rsidRDefault="003E4A66" w:rsidP="00086A9C"/>
    <w:p w14:paraId="37DA4BAD" w14:textId="1340CCC5" w:rsidR="00EC028A" w:rsidRDefault="001F4B26" w:rsidP="003E4A66">
      <w:pPr>
        <w:pStyle w:val="Heading1"/>
        <w:numPr>
          <w:ilvl w:val="0"/>
          <w:numId w:val="8"/>
        </w:numPr>
        <w:ind w:left="284" w:right="147" w:hanging="284"/>
        <w:jc w:val="left"/>
      </w:pPr>
      <w:r>
        <w:t>METODE PENELITIAN</w:t>
      </w:r>
    </w:p>
    <w:p w14:paraId="4C95FAD2" w14:textId="77777777" w:rsidR="00086A9C" w:rsidRDefault="00086A9C" w:rsidP="00086A9C">
      <w:pPr>
        <w:jc w:val="both"/>
        <w:rPr>
          <w:b/>
          <w:sz w:val="24"/>
        </w:rPr>
      </w:pPr>
    </w:p>
    <w:p w14:paraId="30C4355D" w14:textId="6CD4A97F" w:rsidR="00EC028A" w:rsidRPr="003E4A66" w:rsidRDefault="001F4B26" w:rsidP="003E4A66">
      <w:pPr>
        <w:pStyle w:val="ListParagraph"/>
        <w:numPr>
          <w:ilvl w:val="1"/>
          <w:numId w:val="8"/>
        </w:numPr>
        <w:ind w:left="426" w:hanging="426"/>
        <w:jc w:val="both"/>
        <w:rPr>
          <w:b/>
          <w:sz w:val="24"/>
        </w:rPr>
      </w:pPr>
      <w:r w:rsidRPr="003E4A66">
        <w:rPr>
          <w:b/>
          <w:sz w:val="24"/>
        </w:rPr>
        <w:t>Waktu dan Tempat</w:t>
      </w:r>
    </w:p>
    <w:p w14:paraId="723FF9EA" w14:textId="77777777" w:rsidR="00EC028A" w:rsidRDefault="001F4B26" w:rsidP="00086A9C">
      <w:pPr>
        <w:pStyle w:val="BodyText"/>
        <w:ind w:left="0" w:right="120" w:firstLine="567"/>
      </w:pPr>
      <w:r>
        <w:t>Penelitian dilaksanakan selama 5 (lima) bulan, dimulai bulan Februari 2019 sampai dengan Juni 2019, terhitung dari persiapan sampai pengambilan data terakhir. Penelitian ini dilakukan di Kota Samarinda, Provinsi Kalimantan Timur.</w:t>
      </w:r>
    </w:p>
    <w:p w14:paraId="1B636AA4" w14:textId="77777777" w:rsidR="00086A9C" w:rsidRDefault="00086A9C" w:rsidP="00086A9C">
      <w:pPr>
        <w:pStyle w:val="Heading1"/>
        <w:ind w:left="0"/>
      </w:pPr>
    </w:p>
    <w:p w14:paraId="4FFEC6F5" w14:textId="1C8DC63F" w:rsidR="00EC028A" w:rsidRDefault="00F0239F" w:rsidP="003E4A66">
      <w:pPr>
        <w:pStyle w:val="Heading1"/>
        <w:numPr>
          <w:ilvl w:val="1"/>
          <w:numId w:val="8"/>
        </w:numPr>
        <w:ind w:left="426" w:hanging="426"/>
      </w:pPr>
      <w:r>
        <w:t xml:space="preserve">Bahan dan </w:t>
      </w:r>
      <w:r w:rsidR="001F4B26">
        <w:t>Alat</w:t>
      </w:r>
    </w:p>
    <w:p w14:paraId="7C237360" w14:textId="77777777" w:rsidR="00F0239F" w:rsidRDefault="00F0239F" w:rsidP="00F0239F">
      <w:pPr>
        <w:pStyle w:val="BodyText"/>
        <w:ind w:left="0" w:right="117" w:firstLine="567"/>
      </w:pPr>
      <w:r>
        <w:t>Bahan yang digunakan adalah benih tanaman kedelai varietas wilis, limbah padat kelinci, limbah cair urin kelinci, air bersih, molase, EM4, polibag ukuran 50 cm x 40 cm (ukuran 25 kg tanah), tanah, dan pestisida (fungisida merk Dithane M-45, insektisida merk Dupont Lannate 40 SP, dan insektisida merk Cruiser 350FS).</w:t>
      </w:r>
    </w:p>
    <w:p w14:paraId="770E29ED" w14:textId="77777777" w:rsidR="00EC028A" w:rsidRDefault="001F4B26" w:rsidP="00086A9C">
      <w:pPr>
        <w:pStyle w:val="BodyText"/>
        <w:ind w:left="0" w:right="117" w:firstLine="567"/>
      </w:pPr>
      <w:r>
        <w:t xml:space="preserve">Alat yang digunakan dalam penelitian ini yaitu gelas ukur 100 mL dan 500 mL, </w:t>
      </w:r>
      <w:r>
        <w:rPr>
          <w:i/>
        </w:rPr>
        <w:t xml:space="preserve">cutter, </w:t>
      </w:r>
      <w:r>
        <w:t xml:space="preserve">ember, gunting, tabel perlakuan, alat-alat tulis, botol plastik, cangkul, jerigen plastik, kamera digital, meteran, moister meter, timbangan digital, dan timbangan manual. </w:t>
      </w:r>
    </w:p>
    <w:p w14:paraId="756B5345" w14:textId="77777777" w:rsidR="00F0239F" w:rsidRDefault="00F0239F" w:rsidP="00086A9C">
      <w:pPr>
        <w:pStyle w:val="Heading1"/>
        <w:ind w:left="0"/>
      </w:pPr>
    </w:p>
    <w:p w14:paraId="316666BE" w14:textId="2E0239B1" w:rsidR="00EC028A" w:rsidRDefault="001F4B26" w:rsidP="003E4A66">
      <w:pPr>
        <w:pStyle w:val="Heading1"/>
        <w:numPr>
          <w:ilvl w:val="1"/>
          <w:numId w:val="8"/>
        </w:numPr>
        <w:ind w:left="426" w:hanging="426"/>
      </w:pPr>
      <w:r>
        <w:t>Rancangan Percobaan</w:t>
      </w:r>
    </w:p>
    <w:p w14:paraId="4080576C" w14:textId="77777777" w:rsidR="00F0239F" w:rsidRDefault="001F4B26" w:rsidP="00F0239F">
      <w:pPr>
        <w:pStyle w:val="BodyText"/>
        <w:ind w:left="0" w:right="112" w:firstLine="567"/>
      </w:pPr>
      <w:r>
        <w:t xml:space="preserve">Penelitian merupakan percobaan faktorial 4x4 yang disusun dalam Rancangan Acak </w:t>
      </w:r>
      <w:r w:rsidR="00F0239F">
        <w:t>Lengkap (RAL</w:t>
      </w:r>
      <w:r>
        <w:t xml:space="preserve">) dengan 4 ulangan. Faktor pertama ialah dosis pupuk organik </w:t>
      </w:r>
      <w:r>
        <w:rPr>
          <w:position w:val="2"/>
        </w:rPr>
        <w:t>padat</w:t>
      </w:r>
      <w:r>
        <w:rPr>
          <w:spacing w:val="-4"/>
          <w:position w:val="2"/>
        </w:rPr>
        <w:t xml:space="preserve"> </w:t>
      </w:r>
      <w:r>
        <w:rPr>
          <w:position w:val="2"/>
        </w:rPr>
        <w:t>kelinci</w:t>
      </w:r>
      <w:r>
        <w:rPr>
          <w:spacing w:val="-3"/>
          <w:position w:val="2"/>
        </w:rPr>
        <w:t xml:space="preserve"> </w:t>
      </w:r>
      <w:r>
        <w:rPr>
          <w:position w:val="2"/>
        </w:rPr>
        <w:t>(P) yang</w:t>
      </w:r>
      <w:r>
        <w:rPr>
          <w:spacing w:val="-6"/>
          <w:position w:val="2"/>
        </w:rPr>
        <w:t xml:space="preserve"> </w:t>
      </w:r>
      <w:r>
        <w:rPr>
          <w:position w:val="2"/>
        </w:rPr>
        <w:t>terdiri</w:t>
      </w:r>
      <w:r>
        <w:rPr>
          <w:spacing w:val="-5"/>
          <w:position w:val="2"/>
        </w:rPr>
        <w:t xml:space="preserve"> </w:t>
      </w:r>
      <w:r>
        <w:rPr>
          <w:position w:val="2"/>
        </w:rPr>
        <w:t>dari</w:t>
      </w:r>
      <w:r>
        <w:rPr>
          <w:spacing w:val="-4"/>
          <w:position w:val="2"/>
        </w:rPr>
        <w:t xml:space="preserve"> </w:t>
      </w:r>
      <w:r>
        <w:rPr>
          <w:position w:val="2"/>
        </w:rPr>
        <w:t>4</w:t>
      </w:r>
      <w:r>
        <w:rPr>
          <w:spacing w:val="-4"/>
          <w:position w:val="2"/>
        </w:rPr>
        <w:t xml:space="preserve"> </w:t>
      </w:r>
      <w:r>
        <w:rPr>
          <w:position w:val="2"/>
        </w:rPr>
        <w:t>taraf, yaitu:</w:t>
      </w:r>
      <w:r>
        <w:rPr>
          <w:spacing w:val="-1"/>
          <w:position w:val="2"/>
        </w:rPr>
        <w:t xml:space="preserve"> </w:t>
      </w:r>
      <w:r>
        <w:rPr>
          <w:position w:val="2"/>
        </w:rPr>
        <w:t>0</w:t>
      </w:r>
      <w:r>
        <w:rPr>
          <w:spacing w:val="-4"/>
          <w:position w:val="2"/>
        </w:rPr>
        <w:t xml:space="preserve"> </w:t>
      </w:r>
      <w:r>
        <w:rPr>
          <w:position w:val="2"/>
        </w:rPr>
        <w:t>Mg.ha</w:t>
      </w:r>
      <w:r>
        <w:rPr>
          <w:position w:val="2"/>
          <w:vertAlign w:val="superscript"/>
        </w:rPr>
        <w:t>-1</w:t>
      </w:r>
      <w:r w:rsidR="00F0239F">
        <w:rPr>
          <w:position w:val="2"/>
        </w:rPr>
        <w:t xml:space="preserve"> (p0), </w:t>
      </w:r>
      <w:r>
        <w:rPr>
          <w:position w:val="2"/>
        </w:rPr>
        <w:t>5</w:t>
      </w:r>
      <w:r>
        <w:rPr>
          <w:spacing w:val="-4"/>
          <w:position w:val="2"/>
        </w:rPr>
        <w:t xml:space="preserve"> </w:t>
      </w:r>
      <w:r>
        <w:rPr>
          <w:position w:val="2"/>
        </w:rPr>
        <w:t>Mg</w:t>
      </w:r>
      <w:r>
        <w:rPr>
          <w:spacing w:val="-5"/>
          <w:position w:val="2"/>
        </w:rPr>
        <w:t xml:space="preserve"> </w:t>
      </w:r>
      <w:r>
        <w:rPr>
          <w:position w:val="2"/>
        </w:rPr>
        <w:t>ha</w:t>
      </w:r>
      <w:r>
        <w:rPr>
          <w:position w:val="2"/>
          <w:vertAlign w:val="superscript"/>
        </w:rPr>
        <w:t>-1</w:t>
      </w:r>
      <w:r>
        <w:rPr>
          <w:spacing w:val="-21"/>
          <w:position w:val="2"/>
        </w:rPr>
        <w:t xml:space="preserve"> </w:t>
      </w:r>
      <w:r>
        <w:rPr>
          <w:position w:val="2"/>
        </w:rPr>
        <w:t>atau</w:t>
      </w:r>
      <w:r>
        <w:rPr>
          <w:spacing w:val="-5"/>
          <w:position w:val="2"/>
        </w:rPr>
        <w:t xml:space="preserve"> </w:t>
      </w:r>
      <w:r>
        <w:rPr>
          <w:position w:val="2"/>
        </w:rPr>
        <w:t>62,5</w:t>
      </w:r>
      <w:r w:rsidR="00F0239F">
        <w:rPr>
          <w:position w:val="2"/>
        </w:rPr>
        <w:t xml:space="preserve"> g.polybag</w:t>
      </w:r>
      <w:r w:rsidR="00F0239F">
        <w:rPr>
          <w:position w:val="2"/>
          <w:vertAlign w:val="superscript"/>
        </w:rPr>
        <w:t>-1</w:t>
      </w:r>
      <w:r w:rsidR="00F0239F">
        <w:rPr>
          <w:position w:val="2"/>
        </w:rPr>
        <w:t xml:space="preserve"> (p1), 15 Mg ha</w:t>
      </w:r>
      <w:r w:rsidR="00F0239F">
        <w:rPr>
          <w:position w:val="2"/>
          <w:vertAlign w:val="superscript"/>
        </w:rPr>
        <w:t>-1</w:t>
      </w:r>
      <w:r w:rsidR="00F0239F">
        <w:rPr>
          <w:position w:val="2"/>
        </w:rPr>
        <w:t xml:space="preserve"> atau 187,5 g.polybag</w:t>
      </w:r>
      <w:r w:rsidR="00F0239F">
        <w:rPr>
          <w:position w:val="2"/>
          <w:vertAlign w:val="superscript"/>
        </w:rPr>
        <w:t>-1</w:t>
      </w:r>
      <w:r w:rsidR="00F0239F">
        <w:rPr>
          <w:position w:val="2"/>
        </w:rPr>
        <w:t xml:space="preserve"> (p2) dan 25 Mg ha</w:t>
      </w:r>
      <w:r w:rsidR="00F0239F">
        <w:rPr>
          <w:position w:val="2"/>
          <w:vertAlign w:val="superscript"/>
        </w:rPr>
        <w:t>-1</w:t>
      </w:r>
      <w:r w:rsidR="00F0239F">
        <w:rPr>
          <w:position w:val="2"/>
        </w:rPr>
        <w:t xml:space="preserve"> atau 312,5</w:t>
      </w:r>
      <w:r w:rsidR="00F0239F">
        <w:t xml:space="preserve"> g.polybag</w:t>
      </w:r>
      <w:r w:rsidR="00F0239F">
        <w:rPr>
          <w:vertAlign w:val="superscript"/>
        </w:rPr>
        <w:t>-1</w:t>
      </w:r>
      <w:r w:rsidR="00F0239F">
        <w:t xml:space="preserve"> (p3).  Faktor yang kedua ialah konsentrasi pupuk organik cair urin kelinci (U)</w:t>
      </w:r>
      <w:r w:rsidR="00F0239F">
        <w:rPr>
          <w:position w:val="2"/>
        </w:rPr>
        <w:t xml:space="preserve"> yang terdiri dari 4 taraf, yaitu: 0 mL.L</w:t>
      </w:r>
      <w:r w:rsidR="00F0239F">
        <w:rPr>
          <w:position w:val="2"/>
          <w:vertAlign w:val="superscript"/>
        </w:rPr>
        <w:t>-1</w:t>
      </w:r>
      <w:r w:rsidR="00F0239F">
        <w:rPr>
          <w:position w:val="2"/>
        </w:rPr>
        <w:t xml:space="preserve"> air (u0), 200 mL.L</w:t>
      </w:r>
      <w:r w:rsidR="00F0239F">
        <w:rPr>
          <w:position w:val="2"/>
          <w:vertAlign w:val="superscript"/>
        </w:rPr>
        <w:t>-1</w:t>
      </w:r>
      <w:r w:rsidR="00F0239F">
        <w:rPr>
          <w:position w:val="2"/>
        </w:rPr>
        <w:t xml:space="preserve"> air (u1), 400 mL.L</w:t>
      </w:r>
      <w:r w:rsidR="00F0239F">
        <w:rPr>
          <w:position w:val="2"/>
          <w:vertAlign w:val="superscript"/>
        </w:rPr>
        <w:t>-1</w:t>
      </w:r>
      <w:r w:rsidR="00F0239F">
        <w:rPr>
          <w:position w:val="2"/>
        </w:rPr>
        <w:t xml:space="preserve"> air (u2), dan 600 mL.L</w:t>
      </w:r>
      <w:r w:rsidR="00F0239F">
        <w:rPr>
          <w:position w:val="2"/>
          <w:vertAlign w:val="superscript"/>
        </w:rPr>
        <w:t>-1</w:t>
      </w:r>
      <w:r w:rsidR="00F0239F">
        <w:rPr>
          <w:position w:val="2"/>
        </w:rPr>
        <w:t xml:space="preserve"> air (u3).</w:t>
      </w:r>
    </w:p>
    <w:p w14:paraId="16A6A041" w14:textId="77777777" w:rsidR="00F0239F" w:rsidRDefault="00F0239F" w:rsidP="00F0239F">
      <w:pPr>
        <w:pStyle w:val="BodyText"/>
        <w:ind w:left="0" w:right="114"/>
      </w:pPr>
    </w:p>
    <w:p w14:paraId="115EA52C" w14:textId="2130BE35" w:rsidR="00F0239F" w:rsidRDefault="00F0239F" w:rsidP="003E4A66">
      <w:pPr>
        <w:pStyle w:val="BodyText"/>
        <w:numPr>
          <w:ilvl w:val="1"/>
          <w:numId w:val="8"/>
        </w:numPr>
        <w:ind w:left="426" w:right="114" w:hanging="426"/>
        <w:jc w:val="left"/>
        <w:rPr>
          <w:b/>
        </w:rPr>
      </w:pPr>
      <w:r w:rsidRPr="00F0239F">
        <w:rPr>
          <w:b/>
        </w:rPr>
        <w:t>Data yang Diamati</w:t>
      </w:r>
    </w:p>
    <w:p w14:paraId="76F34E5D" w14:textId="77777777" w:rsidR="00F0239F" w:rsidRDefault="00F0239F" w:rsidP="00641EBD">
      <w:pPr>
        <w:pStyle w:val="BodyText"/>
        <w:ind w:left="0" w:right="114" w:firstLine="567"/>
        <w:rPr>
          <w:position w:val="2"/>
        </w:rPr>
      </w:pPr>
      <w:r w:rsidRPr="00F0239F">
        <w:t>Data yang</w:t>
      </w:r>
      <w:r>
        <w:rPr>
          <w:position w:val="2"/>
        </w:rPr>
        <w:t xml:space="preserve"> diamati dan dikumpulkan antara lain : tinggi tanaman pada umur 14, 28, dan 42 hari setelah tanam, umur berbunga, jumlah bunga yang terbentuk, jumlah cabang per tanaman, jumlah polong per tanaman, </w:t>
      </w:r>
      <w:r>
        <w:rPr>
          <w:position w:val="2"/>
        </w:rPr>
        <w:t>jumlah biji per polong, persentase polong isi per tanaman, berat 100 biji kering, berat biji kering per tanaman, dan berat kering polong isi per tanaman.</w:t>
      </w:r>
    </w:p>
    <w:p w14:paraId="6F124DA1" w14:textId="77777777" w:rsidR="00F0239F" w:rsidRDefault="00F0239F" w:rsidP="00641EBD">
      <w:pPr>
        <w:pStyle w:val="BodyText"/>
        <w:ind w:left="0" w:right="114"/>
        <w:rPr>
          <w:position w:val="2"/>
        </w:rPr>
      </w:pPr>
    </w:p>
    <w:p w14:paraId="2C38FF78" w14:textId="25E69B5F" w:rsidR="00F0239F" w:rsidRPr="00F0239F" w:rsidRDefault="00F0239F" w:rsidP="003E4A66">
      <w:pPr>
        <w:pStyle w:val="BodyText"/>
        <w:numPr>
          <w:ilvl w:val="1"/>
          <w:numId w:val="8"/>
        </w:numPr>
        <w:ind w:left="426" w:right="114" w:hanging="426"/>
        <w:rPr>
          <w:b/>
          <w:position w:val="2"/>
        </w:rPr>
      </w:pPr>
      <w:r w:rsidRPr="00F0239F">
        <w:rPr>
          <w:b/>
          <w:position w:val="2"/>
        </w:rPr>
        <w:t>Analisis Data</w:t>
      </w:r>
    </w:p>
    <w:p w14:paraId="21AD5A50" w14:textId="77777777" w:rsidR="00F0239F" w:rsidRDefault="00F0239F" w:rsidP="00641EBD">
      <w:pPr>
        <w:pStyle w:val="BodyText"/>
        <w:ind w:left="0" w:right="118" w:firstLine="567"/>
      </w:pPr>
      <w:r>
        <w:t>Data hasil pengamatan dianalisis dengan menggunakan sidik ragam, apabila perlakuan menunjukkan pengaruh nyata</w:t>
      </w:r>
      <w:r w:rsidR="00641EBD">
        <w:t xml:space="preserve"> dan sangat nyata</w:t>
      </w:r>
      <w:r>
        <w:t xml:space="preserve">, </w:t>
      </w:r>
      <w:r w:rsidR="00641EBD">
        <w:t xml:space="preserve">maka </w:t>
      </w:r>
      <w:r>
        <w:t xml:space="preserve">dilanjutkan dengan uji </w:t>
      </w:r>
      <w:r w:rsidR="00641EBD">
        <w:t xml:space="preserve">lanjutan dengan uji </w:t>
      </w:r>
      <w:r>
        <w:t>Beda Nyata Terkecil (BNT) pada taraf 5%.</w:t>
      </w:r>
    </w:p>
    <w:p w14:paraId="126E7FFD" w14:textId="77777777" w:rsidR="00641EBD" w:rsidRDefault="00F0239F" w:rsidP="00641EBD">
      <w:pPr>
        <w:pStyle w:val="Heading1"/>
        <w:ind w:left="0" w:right="146"/>
        <w:jc w:val="center"/>
        <w:rPr>
          <w:position w:val="2"/>
        </w:rPr>
      </w:pPr>
      <w:r>
        <w:rPr>
          <w:position w:val="2"/>
        </w:rPr>
        <w:t xml:space="preserve">  </w:t>
      </w:r>
      <w:r w:rsidRPr="00F0239F">
        <w:rPr>
          <w:position w:val="2"/>
        </w:rPr>
        <w:t xml:space="preserve"> </w:t>
      </w:r>
    </w:p>
    <w:p w14:paraId="3430C6FB" w14:textId="45DF9AFA" w:rsidR="00641EBD" w:rsidRDefault="00641EBD" w:rsidP="003E4A66">
      <w:pPr>
        <w:pStyle w:val="Heading1"/>
        <w:numPr>
          <w:ilvl w:val="0"/>
          <w:numId w:val="8"/>
        </w:numPr>
        <w:ind w:left="284" w:right="146" w:hanging="284"/>
        <w:jc w:val="left"/>
      </w:pPr>
      <w:r>
        <w:t>HASIL DAN PEMBAHASAN</w:t>
      </w:r>
    </w:p>
    <w:p w14:paraId="4E4E5C41" w14:textId="02350457" w:rsidR="00641EBD" w:rsidRPr="003E4A66" w:rsidRDefault="00641EBD" w:rsidP="003E4A66">
      <w:pPr>
        <w:pStyle w:val="ListParagraph"/>
        <w:numPr>
          <w:ilvl w:val="1"/>
          <w:numId w:val="8"/>
        </w:numPr>
        <w:ind w:left="426" w:hanging="426"/>
        <w:rPr>
          <w:b/>
          <w:sz w:val="24"/>
        </w:rPr>
      </w:pPr>
      <w:r w:rsidRPr="003E4A66">
        <w:rPr>
          <w:b/>
          <w:sz w:val="24"/>
        </w:rPr>
        <w:t>Interaksi</w:t>
      </w:r>
    </w:p>
    <w:p w14:paraId="2F3617FC" w14:textId="77777777" w:rsidR="00641EBD" w:rsidRDefault="00641EBD" w:rsidP="00641EBD">
      <w:pPr>
        <w:pStyle w:val="BodyText"/>
        <w:ind w:left="0" w:firstLine="567"/>
      </w:pPr>
      <w:r>
        <w:t>Berdasarkan hasil sidik ragam menunjukkan bahwa interaksi dengan pemberian dosis pupuk organik padat kelinci dan konsentrasi pupuk organik cair urin kelinci menunjukkan berpengaruh tidak nyata terhadap parameter tinggi tanaman 14 dan 28 hari setelah tanam (HST), waktu berbunga, jumlah bunga yang terbentuk, jumlah polong, persentase polong isi, berat kering polong isi, berat kering biji, jumlah biji per polong, dan berat 100 butir biji (Tabel 1). Menurut Lingga (2003), bahwa respon</w:t>
      </w:r>
      <w:r>
        <w:rPr>
          <w:spacing w:val="-18"/>
        </w:rPr>
        <w:t xml:space="preserve"> </w:t>
      </w:r>
      <w:r>
        <w:t>pupuk pada</w:t>
      </w:r>
      <w:r>
        <w:rPr>
          <w:spacing w:val="42"/>
        </w:rPr>
        <w:t xml:space="preserve"> </w:t>
      </w:r>
      <w:r>
        <w:t>tanaman</w:t>
      </w:r>
      <w:r>
        <w:rPr>
          <w:spacing w:val="43"/>
        </w:rPr>
        <w:t xml:space="preserve"> </w:t>
      </w:r>
      <w:r>
        <w:t>sangat</w:t>
      </w:r>
      <w:r>
        <w:rPr>
          <w:spacing w:val="46"/>
        </w:rPr>
        <w:t xml:space="preserve"> </w:t>
      </w:r>
      <w:r>
        <w:t>ditentukan</w:t>
      </w:r>
      <w:r>
        <w:rPr>
          <w:spacing w:val="43"/>
        </w:rPr>
        <w:t xml:space="preserve"> </w:t>
      </w:r>
      <w:r>
        <w:t>oleh</w:t>
      </w:r>
      <w:r>
        <w:rPr>
          <w:spacing w:val="43"/>
        </w:rPr>
        <w:t xml:space="preserve"> </w:t>
      </w:r>
      <w:r>
        <w:t>berbagai</w:t>
      </w:r>
      <w:r>
        <w:rPr>
          <w:spacing w:val="44"/>
        </w:rPr>
        <w:t xml:space="preserve"> </w:t>
      </w:r>
      <w:r>
        <w:t>faktor,</w:t>
      </w:r>
      <w:r>
        <w:rPr>
          <w:spacing w:val="43"/>
        </w:rPr>
        <w:t xml:space="preserve"> </w:t>
      </w:r>
      <w:r>
        <w:t>antara</w:t>
      </w:r>
      <w:r>
        <w:rPr>
          <w:spacing w:val="43"/>
        </w:rPr>
        <w:t xml:space="preserve"> </w:t>
      </w:r>
      <w:r>
        <w:t>lain</w:t>
      </w:r>
      <w:r>
        <w:rPr>
          <w:spacing w:val="44"/>
        </w:rPr>
        <w:t xml:space="preserve"> </w:t>
      </w:r>
      <w:r>
        <w:t>sifat</w:t>
      </w:r>
      <w:r>
        <w:rPr>
          <w:spacing w:val="47"/>
        </w:rPr>
        <w:t xml:space="preserve"> </w:t>
      </w:r>
      <w:r>
        <w:t>genetis</w:t>
      </w:r>
      <w:r>
        <w:rPr>
          <w:spacing w:val="44"/>
        </w:rPr>
        <w:t xml:space="preserve"> </w:t>
      </w:r>
      <w:r>
        <w:t>dari tanaman, iklim, tanah, dimana faktor-faktor tersebut tidak berdiri sendiri melainkan faktor yang satu berkaitan dengan faktor yang lain.</w:t>
      </w:r>
    </w:p>
    <w:p w14:paraId="4942E760" w14:textId="77777777" w:rsidR="00641EBD" w:rsidRDefault="00641EBD" w:rsidP="00641EBD">
      <w:pPr>
        <w:pStyle w:val="BodyText"/>
        <w:ind w:left="0"/>
      </w:pPr>
    </w:p>
    <w:p w14:paraId="26B33CFF" w14:textId="77777777" w:rsidR="00641EBD" w:rsidRDefault="00641EBD" w:rsidP="00641EBD">
      <w:pPr>
        <w:pStyle w:val="BodyText"/>
        <w:ind w:left="0" w:right="116" w:firstLine="567"/>
      </w:pPr>
    </w:p>
    <w:p w14:paraId="4537C46C" w14:textId="77777777" w:rsidR="00641EBD" w:rsidRDefault="00641EBD" w:rsidP="00641EBD">
      <w:pPr>
        <w:sectPr w:rsidR="00641EBD" w:rsidSect="007930B6">
          <w:type w:val="continuous"/>
          <w:pgSz w:w="11910" w:h="16710"/>
          <w:pgMar w:top="1580" w:right="1300" w:bottom="280" w:left="1680" w:header="720" w:footer="720" w:gutter="0"/>
          <w:cols w:num="2" w:space="720"/>
        </w:sectPr>
      </w:pPr>
    </w:p>
    <w:p w14:paraId="07774F82" w14:textId="77777777" w:rsidR="00EC028A" w:rsidRDefault="00EC028A" w:rsidP="00086A9C">
      <w:pPr>
        <w:pStyle w:val="BodyText"/>
        <w:ind w:left="0"/>
        <w:jc w:val="left"/>
        <w:rPr>
          <w:sz w:val="10"/>
        </w:rPr>
      </w:pPr>
    </w:p>
    <w:p w14:paraId="0731F3C4" w14:textId="039A07B8" w:rsidR="00EC028A" w:rsidRPr="003E4A66" w:rsidRDefault="001F4B26" w:rsidP="001F4B26">
      <w:pPr>
        <w:pStyle w:val="Heading1"/>
        <w:spacing w:before="4" w:after="42"/>
        <w:ind w:left="0"/>
        <w:jc w:val="left"/>
        <w:rPr>
          <w:b w:val="0"/>
          <w:bCs w:val="0"/>
          <w:sz w:val="20"/>
          <w:szCs w:val="20"/>
        </w:rPr>
      </w:pPr>
      <w:r w:rsidRPr="003E4A66">
        <w:rPr>
          <w:sz w:val="20"/>
          <w:szCs w:val="20"/>
        </w:rPr>
        <w:t xml:space="preserve">Tabel 1. </w:t>
      </w:r>
      <w:r w:rsidRPr="003E4A66">
        <w:rPr>
          <w:b w:val="0"/>
          <w:bCs w:val="0"/>
          <w:sz w:val="20"/>
          <w:szCs w:val="20"/>
        </w:rPr>
        <w:t>Interaksi tidak nyata antara limbah ternak padat dan cair</w:t>
      </w:r>
    </w:p>
    <w:p w14:paraId="4726DFA1" w14:textId="77777777" w:rsidR="003E4A66" w:rsidRDefault="003E4A66" w:rsidP="003E4A66">
      <w:pPr>
        <w:pStyle w:val="Heading1"/>
        <w:spacing w:line="120" w:lineRule="auto"/>
        <w:ind w:left="0"/>
        <w:jc w:val="left"/>
      </w:pPr>
    </w:p>
    <w:tbl>
      <w:tblPr>
        <w:tblW w:w="0" w:type="auto"/>
        <w:tblInd w:w="142" w:type="dxa"/>
        <w:tblLayout w:type="fixed"/>
        <w:tblCellMar>
          <w:left w:w="0" w:type="dxa"/>
          <w:right w:w="0" w:type="dxa"/>
        </w:tblCellMar>
        <w:tblLook w:val="01E0" w:firstRow="1" w:lastRow="1" w:firstColumn="1" w:lastColumn="1" w:noHBand="0" w:noVBand="0"/>
      </w:tblPr>
      <w:tblGrid>
        <w:gridCol w:w="881"/>
        <w:gridCol w:w="776"/>
        <w:gridCol w:w="789"/>
        <w:gridCol w:w="720"/>
        <w:gridCol w:w="791"/>
        <w:gridCol w:w="787"/>
        <w:gridCol w:w="791"/>
        <w:gridCol w:w="784"/>
        <w:gridCol w:w="785"/>
        <w:gridCol w:w="819"/>
        <w:gridCol w:w="761"/>
      </w:tblGrid>
      <w:tr w:rsidR="00EC028A" w14:paraId="6E494B1A" w14:textId="77777777" w:rsidTr="003E4A66">
        <w:trPr>
          <w:trHeight w:val="337"/>
        </w:trPr>
        <w:tc>
          <w:tcPr>
            <w:tcW w:w="881" w:type="dxa"/>
            <w:tcBorders>
              <w:top w:val="single" w:sz="4" w:space="0" w:color="000000"/>
            </w:tcBorders>
          </w:tcPr>
          <w:p w14:paraId="226148E6" w14:textId="77777777" w:rsidR="00EC028A" w:rsidRDefault="001F4B26" w:rsidP="001F4B26">
            <w:pPr>
              <w:pStyle w:val="TableParagraph"/>
              <w:spacing w:before="0" w:line="182" w:lineRule="exact"/>
              <w:ind w:right="48"/>
              <w:jc w:val="left"/>
              <w:rPr>
                <w:sz w:val="16"/>
              </w:rPr>
            </w:pPr>
            <w:r>
              <w:rPr>
                <w:sz w:val="16"/>
              </w:rPr>
              <w:t>perla kuan</w:t>
            </w:r>
          </w:p>
        </w:tc>
        <w:tc>
          <w:tcPr>
            <w:tcW w:w="1565" w:type="dxa"/>
            <w:gridSpan w:val="2"/>
            <w:tcBorders>
              <w:top w:val="single" w:sz="4" w:space="0" w:color="000000"/>
            </w:tcBorders>
          </w:tcPr>
          <w:p w14:paraId="093656DB" w14:textId="77777777" w:rsidR="00EC028A" w:rsidRDefault="001F4B26" w:rsidP="001F4B26">
            <w:pPr>
              <w:pStyle w:val="TableParagraph"/>
              <w:spacing w:before="0" w:line="180" w:lineRule="exact"/>
              <w:rPr>
                <w:sz w:val="16"/>
              </w:rPr>
            </w:pPr>
            <w:r>
              <w:rPr>
                <w:sz w:val="16"/>
              </w:rPr>
              <w:t>Tinggi tanaman</w:t>
            </w:r>
          </w:p>
          <w:p w14:paraId="04AEC4FD" w14:textId="77777777" w:rsidR="00EC028A" w:rsidRDefault="001F4B26" w:rsidP="001F4B26">
            <w:pPr>
              <w:pStyle w:val="TableParagraph"/>
              <w:tabs>
                <w:tab w:val="left" w:pos="1464"/>
              </w:tabs>
              <w:spacing w:before="0" w:line="134" w:lineRule="exact"/>
              <w:rPr>
                <w:sz w:val="16"/>
              </w:rPr>
            </w:pPr>
            <w:r>
              <w:rPr>
                <w:sz w:val="16"/>
                <w:u w:val="single"/>
              </w:rPr>
              <w:t xml:space="preserve"> </w:t>
            </w:r>
            <w:r>
              <w:rPr>
                <w:sz w:val="16"/>
                <w:u w:val="single"/>
              </w:rPr>
              <w:tab/>
            </w:r>
          </w:p>
        </w:tc>
        <w:tc>
          <w:tcPr>
            <w:tcW w:w="720" w:type="dxa"/>
            <w:tcBorders>
              <w:top w:val="single" w:sz="4" w:space="0" w:color="000000"/>
            </w:tcBorders>
          </w:tcPr>
          <w:p w14:paraId="3FC7BE94" w14:textId="77777777" w:rsidR="00EC028A" w:rsidRDefault="001F4B26" w:rsidP="001F4B26">
            <w:pPr>
              <w:pStyle w:val="TableParagraph"/>
              <w:spacing w:before="1" w:line="160" w:lineRule="exact"/>
              <w:jc w:val="left"/>
              <w:rPr>
                <w:sz w:val="14"/>
              </w:rPr>
            </w:pPr>
            <w:r>
              <w:rPr>
                <w:sz w:val="14"/>
              </w:rPr>
              <w:t xml:space="preserve">Waktu </w:t>
            </w:r>
            <w:r>
              <w:rPr>
                <w:w w:val="95"/>
                <w:sz w:val="14"/>
              </w:rPr>
              <w:t>berbunga</w:t>
            </w:r>
          </w:p>
        </w:tc>
        <w:tc>
          <w:tcPr>
            <w:tcW w:w="791" w:type="dxa"/>
            <w:tcBorders>
              <w:top w:val="single" w:sz="4" w:space="0" w:color="000000"/>
            </w:tcBorders>
          </w:tcPr>
          <w:p w14:paraId="6CE71518" w14:textId="77777777" w:rsidR="00EC028A" w:rsidRDefault="001F4B26" w:rsidP="001F4B26">
            <w:pPr>
              <w:pStyle w:val="TableParagraph"/>
              <w:spacing w:before="1" w:line="160" w:lineRule="exact"/>
              <w:jc w:val="left"/>
              <w:rPr>
                <w:sz w:val="14"/>
              </w:rPr>
            </w:pPr>
            <w:r>
              <w:rPr>
                <w:sz w:val="14"/>
              </w:rPr>
              <w:t xml:space="preserve">J. bunga </w:t>
            </w:r>
            <w:r>
              <w:rPr>
                <w:w w:val="95"/>
                <w:sz w:val="14"/>
              </w:rPr>
              <w:t>terbentuk</w:t>
            </w:r>
          </w:p>
        </w:tc>
        <w:tc>
          <w:tcPr>
            <w:tcW w:w="787" w:type="dxa"/>
            <w:tcBorders>
              <w:top w:val="single" w:sz="4" w:space="0" w:color="000000"/>
            </w:tcBorders>
          </w:tcPr>
          <w:p w14:paraId="7821380B" w14:textId="77777777" w:rsidR="00EC028A" w:rsidRDefault="001F4B26" w:rsidP="001F4B26">
            <w:pPr>
              <w:pStyle w:val="TableParagraph"/>
              <w:spacing w:before="0" w:line="160" w:lineRule="exact"/>
              <w:jc w:val="left"/>
              <w:rPr>
                <w:sz w:val="14"/>
              </w:rPr>
            </w:pPr>
            <w:r>
              <w:rPr>
                <w:sz w:val="14"/>
              </w:rPr>
              <w:t>J. polong</w:t>
            </w:r>
          </w:p>
        </w:tc>
        <w:tc>
          <w:tcPr>
            <w:tcW w:w="791" w:type="dxa"/>
            <w:vMerge w:val="restart"/>
            <w:tcBorders>
              <w:top w:val="single" w:sz="4" w:space="0" w:color="000000"/>
              <w:bottom w:val="single" w:sz="4" w:space="0" w:color="000000"/>
            </w:tcBorders>
          </w:tcPr>
          <w:p w14:paraId="2D7007CA" w14:textId="77777777" w:rsidR="00EC028A" w:rsidRDefault="001F4B26" w:rsidP="001F4B26">
            <w:pPr>
              <w:pStyle w:val="TableParagraph"/>
              <w:spacing w:before="0"/>
              <w:ind w:right="120"/>
              <w:rPr>
                <w:sz w:val="14"/>
              </w:rPr>
            </w:pPr>
            <w:r>
              <w:rPr>
                <w:sz w:val="14"/>
              </w:rPr>
              <w:t>Persentas e poong isi</w:t>
            </w:r>
          </w:p>
        </w:tc>
        <w:tc>
          <w:tcPr>
            <w:tcW w:w="784" w:type="dxa"/>
            <w:vMerge w:val="restart"/>
            <w:tcBorders>
              <w:top w:val="single" w:sz="4" w:space="0" w:color="000000"/>
              <w:bottom w:val="single" w:sz="4" w:space="0" w:color="000000"/>
            </w:tcBorders>
          </w:tcPr>
          <w:p w14:paraId="3DE7ABB9" w14:textId="77777777" w:rsidR="00EC028A" w:rsidRDefault="001F4B26" w:rsidP="001F4B26">
            <w:pPr>
              <w:pStyle w:val="TableParagraph"/>
              <w:spacing w:before="0" w:line="160" w:lineRule="exact"/>
              <w:jc w:val="left"/>
              <w:rPr>
                <w:sz w:val="14"/>
              </w:rPr>
            </w:pPr>
            <w:r>
              <w:rPr>
                <w:sz w:val="14"/>
              </w:rPr>
              <w:t>B.K.</w:t>
            </w:r>
          </w:p>
          <w:p w14:paraId="7BB39BCA" w14:textId="77777777" w:rsidR="00EC028A" w:rsidRDefault="001F4B26" w:rsidP="001F4B26">
            <w:pPr>
              <w:pStyle w:val="TableParagraph"/>
              <w:spacing w:before="0"/>
              <w:ind w:right="165"/>
              <w:jc w:val="left"/>
              <w:rPr>
                <w:sz w:val="14"/>
              </w:rPr>
            </w:pPr>
            <w:r>
              <w:rPr>
                <w:sz w:val="14"/>
              </w:rPr>
              <w:t>polong isi</w:t>
            </w:r>
          </w:p>
        </w:tc>
        <w:tc>
          <w:tcPr>
            <w:tcW w:w="785" w:type="dxa"/>
            <w:tcBorders>
              <w:top w:val="single" w:sz="4" w:space="0" w:color="000000"/>
            </w:tcBorders>
          </w:tcPr>
          <w:p w14:paraId="346C8E71" w14:textId="77777777" w:rsidR="00EC028A" w:rsidRDefault="001F4B26" w:rsidP="001F4B26">
            <w:pPr>
              <w:pStyle w:val="TableParagraph"/>
              <w:spacing w:before="0" w:line="160" w:lineRule="exact"/>
              <w:jc w:val="left"/>
              <w:rPr>
                <w:sz w:val="14"/>
              </w:rPr>
            </w:pPr>
            <w:r>
              <w:rPr>
                <w:sz w:val="14"/>
              </w:rPr>
              <w:t>B.K. biji</w:t>
            </w:r>
          </w:p>
        </w:tc>
        <w:tc>
          <w:tcPr>
            <w:tcW w:w="819" w:type="dxa"/>
            <w:tcBorders>
              <w:top w:val="single" w:sz="4" w:space="0" w:color="000000"/>
            </w:tcBorders>
          </w:tcPr>
          <w:p w14:paraId="43A15AD8" w14:textId="77777777" w:rsidR="00EC028A" w:rsidRDefault="001F4B26" w:rsidP="001F4B26">
            <w:pPr>
              <w:pStyle w:val="TableParagraph"/>
              <w:spacing w:before="1" w:line="160" w:lineRule="exact"/>
              <w:ind w:right="126"/>
              <w:jc w:val="left"/>
              <w:rPr>
                <w:sz w:val="14"/>
              </w:rPr>
            </w:pPr>
            <w:r>
              <w:rPr>
                <w:sz w:val="14"/>
              </w:rPr>
              <w:t>J. biji per polong</w:t>
            </w:r>
          </w:p>
        </w:tc>
        <w:tc>
          <w:tcPr>
            <w:tcW w:w="761" w:type="dxa"/>
            <w:tcBorders>
              <w:top w:val="single" w:sz="4" w:space="0" w:color="000000"/>
            </w:tcBorders>
          </w:tcPr>
          <w:p w14:paraId="2026E97C" w14:textId="77777777" w:rsidR="00EC028A" w:rsidRDefault="001F4B26" w:rsidP="001F4B26">
            <w:pPr>
              <w:pStyle w:val="TableParagraph"/>
              <w:spacing w:before="0" w:line="160" w:lineRule="exact"/>
              <w:ind w:right="172"/>
              <w:rPr>
                <w:sz w:val="14"/>
              </w:rPr>
            </w:pPr>
            <w:r>
              <w:rPr>
                <w:sz w:val="14"/>
              </w:rPr>
              <w:t>B. 100</w:t>
            </w:r>
          </w:p>
          <w:p w14:paraId="0FD80BCC" w14:textId="77777777" w:rsidR="00EC028A" w:rsidRDefault="001F4B26" w:rsidP="001F4B26">
            <w:pPr>
              <w:pStyle w:val="TableParagraph"/>
              <w:spacing w:before="0" w:line="154" w:lineRule="exact"/>
              <w:ind w:right="172"/>
              <w:rPr>
                <w:sz w:val="14"/>
              </w:rPr>
            </w:pPr>
            <w:r>
              <w:rPr>
                <w:sz w:val="14"/>
              </w:rPr>
              <w:t>biji</w:t>
            </w:r>
          </w:p>
        </w:tc>
      </w:tr>
      <w:tr w:rsidR="00EC028A" w14:paraId="6C4B35B9" w14:textId="77777777" w:rsidTr="003E4A66">
        <w:trPr>
          <w:trHeight w:val="238"/>
        </w:trPr>
        <w:tc>
          <w:tcPr>
            <w:tcW w:w="881" w:type="dxa"/>
            <w:tcBorders>
              <w:bottom w:val="single" w:sz="4" w:space="0" w:color="000000"/>
            </w:tcBorders>
          </w:tcPr>
          <w:p w14:paraId="0CD314EB" w14:textId="77777777" w:rsidR="00EC028A" w:rsidRDefault="00EC028A" w:rsidP="001F4B26">
            <w:pPr>
              <w:pStyle w:val="TableParagraph"/>
              <w:spacing w:before="0"/>
              <w:jc w:val="left"/>
              <w:rPr>
                <w:sz w:val="16"/>
              </w:rPr>
            </w:pPr>
          </w:p>
        </w:tc>
        <w:tc>
          <w:tcPr>
            <w:tcW w:w="776" w:type="dxa"/>
            <w:tcBorders>
              <w:bottom w:val="single" w:sz="4" w:space="0" w:color="000000"/>
            </w:tcBorders>
          </w:tcPr>
          <w:p w14:paraId="18D62136" w14:textId="77777777" w:rsidR="00EC028A" w:rsidRDefault="001F4B26" w:rsidP="001F4B26">
            <w:pPr>
              <w:pStyle w:val="TableParagraph"/>
              <w:spacing w:before="0" w:line="93" w:lineRule="exact"/>
              <w:ind w:right="125"/>
              <w:jc w:val="right"/>
              <w:rPr>
                <w:sz w:val="14"/>
              </w:rPr>
            </w:pPr>
            <w:r>
              <w:rPr>
                <w:sz w:val="14"/>
              </w:rPr>
              <w:t>14 HST</w:t>
            </w:r>
          </w:p>
        </w:tc>
        <w:tc>
          <w:tcPr>
            <w:tcW w:w="789" w:type="dxa"/>
            <w:tcBorders>
              <w:bottom w:val="single" w:sz="4" w:space="0" w:color="000000"/>
            </w:tcBorders>
          </w:tcPr>
          <w:p w14:paraId="69C4E40A" w14:textId="77777777" w:rsidR="00EC028A" w:rsidRDefault="001F4B26" w:rsidP="001F4B26">
            <w:pPr>
              <w:pStyle w:val="TableParagraph"/>
              <w:spacing w:before="0" w:line="93" w:lineRule="exact"/>
              <w:ind w:right="178"/>
              <w:rPr>
                <w:sz w:val="14"/>
              </w:rPr>
            </w:pPr>
            <w:r>
              <w:rPr>
                <w:sz w:val="14"/>
              </w:rPr>
              <w:t>28 HST</w:t>
            </w:r>
          </w:p>
        </w:tc>
        <w:tc>
          <w:tcPr>
            <w:tcW w:w="720" w:type="dxa"/>
            <w:tcBorders>
              <w:bottom w:val="single" w:sz="4" w:space="0" w:color="000000"/>
            </w:tcBorders>
          </w:tcPr>
          <w:p w14:paraId="416D4227" w14:textId="77777777" w:rsidR="00EC028A" w:rsidRDefault="00EC028A" w:rsidP="001F4B26">
            <w:pPr>
              <w:pStyle w:val="TableParagraph"/>
              <w:spacing w:before="0"/>
              <w:jc w:val="left"/>
              <w:rPr>
                <w:sz w:val="16"/>
              </w:rPr>
            </w:pPr>
          </w:p>
        </w:tc>
        <w:tc>
          <w:tcPr>
            <w:tcW w:w="791" w:type="dxa"/>
            <w:tcBorders>
              <w:bottom w:val="single" w:sz="4" w:space="0" w:color="000000"/>
            </w:tcBorders>
          </w:tcPr>
          <w:p w14:paraId="178FA8F0" w14:textId="77777777" w:rsidR="00EC028A" w:rsidRDefault="00EC028A" w:rsidP="001F4B26">
            <w:pPr>
              <w:pStyle w:val="TableParagraph"/>
              <w:spacing w:before="0"/>
              <w:jc w:val="left"/>
              <w:rPr>
                <w:sz w:val="16"/>
              </w:rPr>
            </w:pPr>
          </w:p>
        </w:tc>
        <w:tc>
          <w:tcPr>
            <w:tcW w:w="787" w:type="dxa"/>
            <w:tcBorders>
              <w:bottom w:val="single" w:sz="4" w:space="0" w:color="000000"/>
            </w:tcBorders>
          </w:tcPr>
          <w:p w14:paraId="7D50BFB3" w14:textId="77777777" w:rsidR="00EC028A" w:rsidRDefault="00EC028A" w:rsidP="001F4B26">
            <w:pPr>
              <w:pStyle w:val="TableParagraph"/>
              <w:spacing w:before="0"/>
              <w:jc w:val="left"/>
              <w:rPr>
                <w:sz w:val="16"/>
              </w:rPr>
            </w:pPr>
          </w:p>
        </w:tc>
        <w:tc>
          <w:tcPr>
            <w:tcW w:w="791" w:type="dxa"/>
            <w:vMerge/>
            <w:tcBorders>
              <w:top w:val="nil"/>
              <w:bottom w:val="single" w:sz="4" w:space="0" w:color="000000"/>
            </w:tcBorders>
          </w:tcPr>
          <w:p w14:paraId="1DD71EEE" w14:textId="77777777" w:rsidR="00EC028A" w:rsidRDefault="00EC028A" w:rsidP="001F4B26">
            <w:pPr>
              <w:rPr>
                <w:sz w:val="2"/>
                <w:szCs w:val="2"/>
              </w:rPr>
            </w:pPr>
          </w:p>
        </w:tc>
        <w:tc>
          <w:tcPr>
            <w:tcW w:w="784" w:type="dxa"/>
            <w:vMerge/>
            <w:tcBorders>
              <w:top w:val="nil"/>
              <w:bottom w:val="single" w:sz="4" w:space="0" w:color="000000"/>
            </w:tcBorders>
          </w:tcPr>
          <w:p w14:paraId="60CA4F53" w14:textId="77777777" w:rsidR="00EC028A" w:rsidRDefault="00EC028A" w:rsidP="001F4B26">
            <w:pPr>
              <w:rPr>
                <w:sz w:val="2"/>
                <w:szCs w:val="2"/>
              </w:rPr>
            </w:pPr>
          </w:p>
        </w:tc>
        <w:tc>
          <w:tcPr>
            <w:tcW w:w="785" w:type="dxa"/>
            <w:tcBorders>
              <w:bottom w:val="single" w:sz="4" w:space="0" w:color="000000"/>
            </w:tcBorders>
          </w:tcPr>
          <w:p w14:paraId="4C520C34" w14:textId="77777777" w:rsidR="00EC028A" w:rsidRDefault="00EC028A" w:rsidP="001F4B26">
            <w:pPr>
              <w:pStyle w:val="TableParagraph"/>
              <w:spacing w:before="0"/>
              <w:jc w:val="left"/>
              <w:rPr>
                <w:sz w:val="16"/>
              </w:rPr>
            </w:pPr>
          </w:p>
        </w:tc>
        <w:tc>
          <w:tcPr>
            <w:tcW w:w="819" w:type="dxa"/>
            <w:tcBorders>
              <w:bottom w:val="single" w:sz="4" w:space="0" w:color="000000"/>
            </w:tcBorders>
          </w:tcPr>
          <w:p w14:paraId="02AAF3B2" w14:textId="77777777" w:rsidR="00EC028A" w:rsidRDefault="00EC028A" w:rsidP="001F4B26">
            <w:pPr>
              <w:pStyle w:val="TableParagraph"/>
              <w:spacing w:before="0"/>
              <w:jc w:val="left"/>
              <w:rPr>
                <w:sz w:val="16"/>
              </w:rPr>
            </w:pPr>
          </w:p>
        </w:tc>
        <w:tc>
          <w:tcPr>
            <w:tcW w:w="761" w:type="dxa"/>
            <w:tcBorders>
              <w:bottom w:val="single" w:sz="4" w:space="0" w:color="000000"/>
            </w:tcBorders>
          </w:tcPr>
          <w:p w14:paraId="7353AE1B" w14:textId="77777777" w:rsidR="00EC028A" w:rsidRDefault="00EC028A" w:rsidP="001F4B26">
            <w:pPr>
              <w:pStyle w:val="TableParagraph"/>
              <w:spacing w:before="0"/>
              <w:jc w:val="left"/>
              <w:rPr>
                <w:sz w:val="16"/>
              </w:rPr>
            </w:pPr>
          </w:p>
        </w:tc>
      </w:tr>
      <w:tr w:rsidR="00EC028A" w14:paraId="49551641" w14:textId="77777777" w:rsidTr="003E4A66">
        <w:trPr>
          <w:trHeight w:val="246"/>
        </w:trPr>
        <w:tc>
          <w:tcPr>
            <w:tcW w:w="881" w:type="dxa"/>
            <w:tcBorders>
              <w:top w:val="single" w:sz="4" w:space="0" w:color="000000"/>
            </w:tcBorders>
          </w:tcPr>
          <w:p w14:paraId="1C58EAFA" w14:textId="77777777" w:rsidR="00EC028A" w:rsidRDefault="001F4B26" w:rsidP="001F4B26">
            <w:pPr>
              <w:pStyle w:val="TableParagraph"/>
              <w:spacing w:before="0" w:line="202" w:lineRule="exact"/>
              <w:ind w:right="73"/>
              <w:jc w:val="right"/>
              <w:rPr>
                <w:sz w:val="12"/>
              </w:rPr>
            </w:pPr>
            <w:r>
              <w:rPr>
                <w:position w:val="1"/>
                <w:sz w:val="18"/>
              </w:rPr>
              <w:t>p</w:t>
            </w:r>
            <w:r>
              <w:rPr>
                <w:sz w:val="12"/>
              </w:rPr>
              <w:t>0</w:t>
            </w:r>
            <w:r>
              <w:rPr>
                <w:position w:val="1"/>
                <w:sz w:val="18"/>
              </w:rPr>
              <w:t>u</w:t>
            </w:r>
            <w:r>
              <w:rPr>
                <w:sz w:val="12"/>
              </w:rPr>
              <w:t>0</w:t>
            </w:r>
          </w:p>
        </w:tc>
        <w:tc>
          <w:tcPr>
            <w:tcW w:w="776" w:type="dxa"/>
            <w:tcBorders>
              <w:top w:val="single" w:sz="4" w:space="0" w:color="000000"/>
            </w:tcBorders>
          </w:tcPr>
          <w:p w14:paraId="1A3B3A89" w14:textId="77777777" w:rsidR="00EC028A" w:rsidRDefault="001F4B26" w:rsidP="001F4B26">
            <w:pPr>
              <w:pStyle w:val="TableParagraph"/>
              <w:spacing w:before="0" w:line="202" w:lineRule="exact"/>
              <w:ind w:right="139"/>
              <w:jc w:val="right"/>
              <w:rPr>
                <w:sz w:val="18"/>
              </w:rPr>
            </w:pPr>
            <w:r>
              <w:rPr>
                <w:sz w:val="18"/>
              </w:rPr>
              <w:t>12.50</w:t>
            </w:r>
          </w:p>
        </w:tc>
        <w:tc>
          <w:tcPr>
            <w:tcW w:w="789" w:type="dxa"/>
            <w:tcBorders>
              <w:top w:val="single" w:sz="4" w:space="0" w:color="000000"/>
            </w:tcBorders>
          </w:tcPr>
          <w:p w14:paraId="6D4158B5" w14:textId="77777777" w:rsidR="00EC028A" w:rsidRDefault="001F4B26" w:rsidP="001F4B26">
            <w:pPr>
              <w:pStyle w:val="TableParagraph"/>
              <w:spacing w:before="0" w:line="202" w:lineRule="exact"/>
              <w:ind w:right="175"/>
              <w:rPr>
                <w:sz w:val="18"/>
              </w:rPr>
            </w:pPr>
            <w:r>
              <w:rPr>
                <w:sz w:val="18"/>
              </w:rPr>
              <w:t>34.50</w:t>
            </w:r>
          </w:p>
        </w:tc>
        <w:tc>
          <w:tcPr>
            <w:tcW w:w="720" w:type="dxa"/>
            <w:tcBorders>
              <w:top w:val="single" w:sz="4" w:space="0" w:color="000000"/>
            </w:tcBorders>
          </w:tcPr>
          <w:p w14:paraId="7EF507C5" w14:textId="77777777" w:rsidR="00EC028A" w:rsidRDefault="001F4B26" w:rsidP="001F4B26">
            <w:pPr>
              <w:pStyle w:val="TableParagraph"/>
              <w:spacing w:before="0" w:line="202" w:lineRule="exact"/>
              <w:ind w:right="166"/>
              <w:rPr>
                <w:sz w:val="18"/>
              </w:rPr>
            </w:pPr>
            <w:r>
              <w:rPr>
                <w:sz w:val="18"/>
              </w:rPr>
              <w:t>40.00</w:t>
            </w:r>
          </w:p>
        </w:tc>
        <w:tc>
          <w:tcPr>
            <w:tcW w:w="791" w:type="dxa"/>
            <w:tcBorders>
              <w:top w:val="single" w:sz="4" w:space="0" w:color="000000"/>
            </w:tcBorders>
          </w:tcPr>
          <w:p w14:paraId="1937FFB0" w14:textId="77777777" w:rsidR="00EC028A" w:rsidRDefault="001F4B26" w:rsidP="001F4B26">
            <w:pPr>
              <w:pStyle w:val="TableParagraph"/>
              <w:spacing w:before="0" w:line="202" w:lineRule="exact"/>
              <w:ind w:right="120"/>
              <w:rPr>
                <w:sz w:val="18"/>
              </w:rPr>
            </w:pPr>
            <w:r>
              <w:rPr>
                <w:sz w:val="18"/>
              </w:rPr>
              <w:t>262.50</w:t>
            </w:r>
          </w:p>
        </w:tc>
        <w:tc>
          <w:tcPr>
            <w:tcW w:w="787" w:type="dxa"/>
            <w:tcBorders>
              <w:top w:val="single" w:sz="4" w:space="0" w:color="000000"/>
            </w:tcBorders>
          </w:tcPr>
          <w:p w14:paraId="1458C4CD" w14:textId="77777777" w:rsidR="00EC028A" w:rsidRDefault="001F4B26" w:rsidP="001F4B26">
            <w:pPr>
              <w:pStyle w:val="TableParagraph"/>
              <w:spacing w:before="0" w:line="202" w:lineRule="exact"/>
              <w:jc w:val="left"/>
              <w:rPr>
                <w:sz w:val="18"/>
              </w:rPr>
            </w:pPr>
            <w:r>
              <w:rPr>
                <w:sz w:val="18"/>
              </w:rPr>
              <w:t>251.50</w:t>
            </w:r>
          </w:p>
        </w:tc>
        <w:tc>
          <w:tcPr>
            <w:tcW w:w="791" w:type="dxa"/>
            <w:tcBorders>
              <w:top w:val="single" w:sz="4" w:space="0" w:color="000000"/>
            </w:tcBorders>
          </w:tcPr>
          <w:p w14:paraId="2C82B95A" w14:textId="77777777" w:rsidR="00EC028A" w:rsidRDefault="001F4B26" w:rsidP="001F4B26">
            <w:pPr>
              <w:pStyle w:val="TableParagraph"/>
              <w:spacing w:before="0" w:line="202" w:lineRule="exact"/>
              <w:jc w:val="left"/>
              <w:rPr>
                <w:sz w:val="18"/>
              </w:rPr>
            </w:pPr>
            <w:r>
              <w:rPr>
                <w:sz w:val="18"/>
              </w:rPr>
              <w:t>87.79</w:t>
            </w:r>
          </w:p>
        </w:tc>
        <w:tc>
          <w:tcPr>
            <w:tcW w:w="784" w:type="dxa"/>
            <w:tcBorders>
              <w:top w:val="single" w:sz="4" w:space="0" w:color="000000"/>
            </w:tcBorders>
          </w:tcPr>
          <w:p w14:paraId="2E0D731C" w14:textId="77777777" w:rsidR="00EC028A" w:rsidRDefault="001F4B26" w:rsidP="001F4B26">
            <w:pPr>
              <w:pStyle w:val="TableParagraph"/>
              <w:spacing w:before="0" w:line="202" w:lineRule="exact"/>
              <w:jc w:val="left"/>
              <w:rPr>
                <w:sz w:val="18"/>
              </w:rPr>
            </w:pPr>
            <w:r>
              <w:rPr>
                <w:sz w:val="18"/>
              </w:rPr>
              <w:t>67.99</w:t>
            </w:r>
          </w:p>
        </w:tc>
        <w:tc>
          <w:tcPr>
            <w:tcW w:w="785" w:type="dxa"/>
            <w:tcBorders>
              <w:top w:val="single" w:sz="4" w:space="0" w:color="000000"/>
            </w:tcBorders>
          </w:tcPr>
          <w:p w14:paraId="5505C29A" w14:textId="77777777" w:rsidR="00EC028A" w:rsidRDefault="001F4B26" w:rsidP="001F4B26">
            <w:pPr>
              <w:pStyle w:val="TableParagraph"/>
              <w:spacing w:before="0" w:line="202" w:lineRule="exact"/>
              <w:ind w:right="173"/>
              <w:rPr>
                <w:sz w:val="18"/>
              </w:rPr>
            </w:pPr>
            <w:r>
              <w:rPr>
                <w:sz w:val="18"/>
              </w:rPr>
              <w:t>53.98</w:t>
            </w:r>
          </w:p>
        </w:tc>
        <w:tc>
          <w:tcPr>
            <w:tcW w:w="819" w:type="dxa"/>
            <w:tcBorders>
              <w:top w:val="single" w:sz="4" w:space="0" w:color="000000"/>
            </w:tcBorders>
          </w:tcPr>
          <w:p w14:paraId="59076815" w14:textId="77777777" w:rsidR="00EC028A" w:rsidRDefault="001F4B26" w:rsidP="001F4B26">
            <w:pPr>
              <w:pStyle w:val="TableParagraph"/>
              <w:spacing w:before="0" w:line="202" w:lineRule="exact"/>
              <w:ind w:right="247"/>
              <w:rPr>
                <w:sz w:val="18"/>
              </w:rPr>
            </w:pPr>
            <w:r>
              <w:rPr>
                <w:sz w:val="18"/>
              </w:rPr>
              <w:t>2.22</w:t>
            </w:r>
          </w:p>
        </w:tc>
        <w:tc>
          <w:tcPr>
            <w:tcW w:w="761" w:type="dxa"/>
            <w:tcBorders>
              <w:top w:val="single" w:sz="4" w:space="0" w:color="000000"/>
            </w:tcBorders>
          </w:tcPr>
          <w:p w14:paraId="0C30DB2D" w14:textId="77777777" w:rsidR="00EC028A" w:rsidRDefault="001F4B26" w:rsidP="001F4B26">
            <w:pPr>
              <w:pStyle w:val="TableParagraph"/>
              <w:spacing w:before="0" w:line="202" w:lineRule="exact"/>
              <w:jc w:val="left"/>
              <w:rPr>
                <w:sz w:val="18"/>
              </w:rPr>
            </w:pPr>
            <w:r>
              <w:rPr>
                <w:sz w:val="18"/>
              </w:rPr>
              <w:t>10.37</w:t>
            </w:r>
          </w:p>
        </w:tc>
      </w:tr>
      <w:tr w:rsidR="00EC028A" w14:paraId="2F80AB94" w14:textId="77777777" w:rsidTr="003E4A66">
        <w:trPr>
          <w:trHeight w:val="287"/>
        </w:trPr>
        <w:tc>
          <w:tcPr>
            <w:tcW w:w="881" w:type="dxa"/>
          </w:tcPr>
          <w:p w14:paraId="60438B56" w14:textId="77777777" w:rsidR="00EC028A" w:rsidRDefault="001F4B26" w:rsidP="001F4B26">
            <w:pPr>
              <w:pStyle w:val="TableParagraph"/>
              <w:ind w:right="73"/>
              <w:jc w:val="right"/>
              <w:rPr>
                <w:sz w:val="12"/>
              </w:rPr>
            </w:pPr>
            <w:r>
              <w:rPr>
                <w:position w:val="1"/>
                <w:sz w:val="18"/>
              </w:rPr>
              <w:t>p</w:t>
            </w:r>
            <w:r>
              <w:rPr>
                <w:sz w:val="12"/>
              </w:rPr>
              <w:t>1</w:t>
            </w:r>
            <w:r>
              <w:rPr>
                <w:position w:val="1"/>
                <w:sz w:val="18"/>
              </w:rPr>
              <w:t>u</w:t>
            </w:r>
            <w:r>
              <w:rPr>
                <w:sz w:val="12"/>
              </w:rPr>
              <w:t>0</w:t>
            </w:r>
          </w:p>
        </w:tc>
        <w:tc>
          <w:tcPr>
            <w:tcW w:w="776" w:type="dxa"/>
          </w:tcPr>
          <w:p w14:paraId="1A454646" w14:textId="77777777" w:rsidR="00EC028A" w:rsidRDefault="001F4B26" w:rsidP="001F4B26">
            <w:pPr>
              <w:pStyle w:val="TableParagraph"/>
              <w:ind w:right="139"/>
              <w:jc w:val="right"/>
              <w:rPr>
                <w:sz w:val="18"/>
              </w:rPr>
            </w:pPr>
            <w:r>
              <w:rPr>
                <w:sz w:val="18"/>
              </w:rPr>
              <w:t>12.75</w:t>
            </w:r>
          </w:p>
        </w:tc>
        <w:tc>
          <w:tcPr>
            <w:tcW w:w="789" w:type="dxa"/>
          </w:tcPr>
          <w:p w14:paraId="6EA5B1B6" w14:textId="77777777" w:rsidR="00EC028A" w:rsidRDefault="001F4B26" w:rsidP="001F4B26">
            <w:pPr>
              <w:pStyle w:val="TableParagraph"/>
              <w:ind w:right="175"/>
              <w:rPr>
                <w:sz w:val="18"/>
              </w:rPr>
            </w:pPr>
            <w:r>
              <w:rPr>
                <w:sz w:val="18"/>
              </w:rPr>
              <w:t>38.50</w:t>
            </w:r>
          </w:p>
        </w:tc>
        <w:tc>
          <w:tcPr>
            <w:tcW w:w="720" w:type="dxa"/>
          </w:tcPr>
          <w:p w14:paraId="659F7B7E" w14:textId="77777777" w:rsidR="00EC028A" w:rsidRDefault="001F4B26" w:rsidP="001F4B26">
            <w:pPr>
              <w:pStyle w:val="TableParagraph"/>
              <w:ind w:right="166"/>
              <w:rPr>
                <w:sz w:val="18"/>
              </w:rPr>
            </w:pPr>
            <w:r>
              <w:rPr>
                <w:sz w:val="18"/>
              </w:rPr>
              <w:t>39.75</w:t>
            </w:r>
          </w:p>
        </w:tc>
        <w:tc>
          <w:tcPr>
            <w:tcW w:w="791" w:type="dxa"/>
          </w:tcPr>
          <w:p w14:paraId="32516BAA" w14:textId="77777777" w:rsidR="00EC028A" w:rsidRDefault="001F4B26" w:rsidP="001F4B26">
            <w:pPr>
              <w:pStyle w:val="TableParagraph"/>
              <w:ind w:right="120"/>
              <w:rPr>
                <w:sz w:val="18"/>
              </w:rPr>
            </w:pPr>
            <w:r>
              <w:rPr>
                <w:sz w:val="18"/>
              </w:rPr>
              <w:t>284.50</w:t>
            </w:r>
          </w:p>
        </w:tc>
        <w:tc>
          <w:tcPr>
            <w:tcW w:w="787" w:type="dxa"/>
          </w:tcPr>
          <w:p w14:paraId="789C18E5" w14:textId="77777777" w:rsidR="00EC028A" w:rsidRDefault="001F4B26" w:rsidP="001F4B26">
            <w:pPr>
              <w:pStyle w:val="TableParagraph"/>
              <w:jc w:val="left"/>
              <w:rPr>
                <w:sz w:val="18"/>
              </w:rPr>
            </w:pPr>
            <w:r>
              <w:rPr>
                <w:sz w:val="18"/>
              </w:rPr>
              <w:t>273.50</w:t>
            </w:r>
          </w:p>
        </w:tc>
        <w:tc>
          <w:tcPr>
            <w:tcW w:w="791" w:type="dxa"/>
          </w:tcPr>
          <w:p w14:paraId="1773F59E" w14:textId="77777777" w:rsidR="00EC028A" w:rsidRDefault="001F4B26" w:rsidP="001F4B26">
            <w:pPr>
              <w:pStyle w:val="TableParagraph"/>
              <w:jc w:val="left"/>
              <w:rPr>
                <w:sz w:val="18"/>
              </w:rPr>
            </w:pPr>
            <w:r>
              <w:rPr>
                <w:sz w:val="18"/>
              </w:rPr>
              <w:t>92.90</w:t>
            </w:r>
          </w:p>
        </w:tc>
        <w:tc>
          <w:tcPr>
            <w:tcW w:w="784" w:type="dxa"/>
          </w:tcPr>
          <w:p w14:paraId="56A25B94" w14:textId="77777777" w:rsidR="00EC028A" w:rsidRDefault="001F4B26" w:rsidP="001F4B26">
            <w:pPr>
              <w:pStyle w:val="TableParagraph"/>
              <w:jc w:val="left"/>
              <w:rPr>
                <w:sz w:val="18"/>
              </w:rPr>
            </w:pPr>
            <w:r>
              <w:rPr>
                <w:sz w:val="18"/>
              </w:rPr>
              <w:t>73.13</w:t>
            </w:r>
          </w:p>
        </w:tc>
        <w:tc>
          <w:tcPr>
            <w:tcW w:w="785" w:type="dxa"/>
          </w:tcPr>
          <w:p w14:paraId="2DA02AE9" w14:textId="77777777" w:rsidR="00EC028A" w:rsidRDefault="001F4B26" w:rsidP="001F4B26">
            <w:pPr>
              <w:pStyle w:val="TableParagraph"/>
              <w:ind w:right="173"/>
              <w:rPr>
                <w:sz w:val="18"/>
              </w:rPr>
            </w:pPr>
            <w:r>
              <w:rPr>
                <w:sz w:val="18"/>
              </w:rPr>
              <w:t>53.24</w:t>
            </w:r>
          </w:p>
        </w:tc>
        <w:tc>
          <w:tcPr>
            <w:tcW w:w="819" w:type="dxa"/>
          </w:tcPr>
          <w:p w14:paraId="749B06EE" w14:textId="77777777" w:rsidR="00EC028A" w:rsidRDefault="001F4B26" w:rsidP="001F4B26">
            <w:pPr>
              <w:pStyle w:val="TableParagraph"/>
              <w:ind w:right="247"/>
              <w:rPr>
                <w:sz w:val="18"/>
              </w:rPr>
            </w:pPr>
            <w:r>
              <w:rPr>
                <w:sz w:val="18"/>
              </w:rPr>
              <w:t>2.21</w:t>
            </w:r>
          </w:p>
        </w:tc>
        <w:tc>
          <w:tcPr>
            <w:tcW w:w="761" w:type="dxa"/>
          </w:tcPr>
          <w:p w14:paraId="7A65D3F1" w14:textId="77777777" w:rsidR="00EC028A" w:rsidRDefault="001F4B26" w:rsidP="001F4B26">
            <w:pPr>
              <w:pStyle w:val="TableParagraph"/>
              <w:jc w:val="left"/>
              <w:rPr>
                <w:sz w:val="18"/>
              </w:rPr>
            </w:pPr>
            <w:r>
              <w:rPr>
                <w:sz w:val="18"/>
              </w:rPr>
              <w:t>9.68</w:t>
            </w:r>
          </w:p>
        </w:tc>
      </w:tr>
      <w:tr w:rsidR="00EC028A" w14:paraId="3CEF25D2" w14:textId="77777777" w:rsidTr="003E4A66">
        <w:trPr>
          <w:trHeight w:val="287"/>
        </w:trPr>
        <w:tc>
          <w:tcPr>
            <w:tcW w:w="881" w:type="dxa"/>
          </w:tcPr>
          <w:p w14:paraId="76431D50" w14:textId="77777777" w:rsidR="00EC028A" w:rsidRDefault="001F4B26" w:rsidP="001F4B26">
            <w:pPr>
              <w:pStyle w:val="TableParagraph"/>
              <w:ind w:right="73"/>
              <w:jc w:val="right"/>
              <w:rPr>
                <w:sz w:val="12"/>
              </w:rPr>
            </w:pPr>
            <w:r>
              <w:rPr>
                <w:position w:val="1"/>
                <w:sz w:val="18"/>
              </w:rPr>
              <w:t>p</w:t>
            </w:r>
            <w:r>
              <w:rPr>
                <w:sz w:val="12"/>
              </w:rPr>
              <w:t>2</w:t>
            </w:r>
            <w:r>
              <w:rPr>
                <w:position w:val="1"/>
                <w:sz w:val="18"/>
              </w:rPr>
              <w:t>u</w:t>
            </w:r>
            <w:r>
              <w:rPr>
                <w:sz w:val="12"/>
              </w:rPr>
              <w:t>0</w:t>
            </w:r>
          </w:p>
        </w:tc>
        <w:tc>
          <w:tcPr>
            <w:tcW w:w="776" w:type="dxa"/>
          </w:tcPr>
          <w:p w14:paraId="07C86A05" w14:textId="77777777" w:rsidR="00EC028A" w:rsidRDefault="001F4B26" w:rsidP="001F4B26">
            <w:pPr>
              <w:pStyle w:val="TableParagraph"/>
              <w:ind w:right="139"/>
              <w:jc w:val="right"/>
              <w:rPr>
                <w:sz w:val="18"/>
              </w:rPr>
            </w:pPr>
            <w:r>
              <w:rPr>
                <w:sz w:val="18"/>
              </w:rPr>
              <w:t>12.75</w:t>
            </w:r>
          </w:p>
        </w:tc>
        <w:tc>
          <w:tcPr>
            <w:tcW w:w="789" w:type="dxa"/>
          </w:tcPr>
          <w:p w14:paraId="2E980148" w14:textId="77777777" w:rsidR="00EC028A" w:rsidRDefault="001F4B26" w:rsidP="001F4B26">
            <w:pPr>
              <w:pStyle w:val="TableParagraph"/>
              <w:ind w:right="175"/>
              <w:rPr>
                <w:sz w:val="18"/>
              </w:rPr>
            </w:pPr>
            <w:r>
              <w:rPr>
                <w:sz w:val="18"/>
              </w:rPr>
              <w:t>40.50</w:t>
            </w:r>
          </w:p>
        </w:tc>
        <w:tc>
          <w:tcPr>
            <w:tcW w:w="720" w:type="dxa"/>
          </w:tcPr>
          <w:p w14:paraId="1875FB3B" w14:textId="77777777" w:rsidR="00EC028A" w:rsidRDefault="001F4B26" w:rsidP="001F4B26">
            <w:pPr>
              <w:pStyle w:val="TableParagraph"/>
              <w:ind w:right="166"/>
              <w:rPr>
                <w:sz w:val="18"/>
              </w:rPr>
            </w:pPr>
            <w:r>
              <w:rPr>
                <w:sz w:val="18"/>
              </w:rPr>
              <w:t>39.25</w:t>
            </w:r>
          </w:p>
        </w:tc>
        <w:tc>
          <w:tcPr>
            <w:tcW w:w="791" w:type="dxa"/>
          </w:tcPr>
          <w:p w14:paraId="0133B245" w14:textId="77777777" w:rsidR="00EC028A" w:rsidRDefault="001F4B26" w:rsidP="001F4B26">
            <w:pPr>
              <w:pStyle w:val="TableParagraph"/>
              <w:ind w:right="120"/>
              <w:rPr>
                <w:sz w:val="18"/>
              </w:rPr>
            </w:pPr>
            <w:r>
              <w:rPr>
                <w:sz w:val="18"/>
              </w:rPr>
              <w:t>388.50</w:t>
            </w:r>
          </w:p>
        </w:tc>
        <w:tc>
          <w:tcPr>
            <w:tcW w:w="787" w:type="dxa"/>
          </w:tcPr>
          <w:p w14:paraId="374ABE82" w14:textId="77777777" w:rsidR="00EC028A" w:rsidRDefault="001F4B26" w:rsidP="001F4B26">
            <w:pPr>
              <w:pStyle w:val="TableParagraph"/>
              <w:jc w:val="left"/>
              <w:rPr>
                <w:sz w:val="18"/>
              </w:rPr>
            </w:pPr>
            <w:r>
              <w:rPr>
                <w:sz w:val="18"/>
              </w:rPr>
              <w:t>379.50</w:t>
            </w:r>
          </w:p>
        </w:tc>
        <w:tc>
          <w:tcPr>
            <w:tcW w:w="791" w:type="dxa"/>
          </w:tcPr>
          <w:p w14:paraId="497B58F8" w14:textId="77777777" w:rsidR="00EC028A" w:rsidRDefault="001F4B26" w:rsidP="001F4B26">
            <w:pPr>
              <w:pStyle w:val="TableParagraph"/>
              <w:jc w:val="left"/>
              <w:rPr>
                <w:sz w:val="18"/>
              </w:rPr>
            </w:pPr>
            <w:r>
              <w:rPr>
                <w:sz w:val="18"/>
              </w:rPr>
              <w:t>97.77</w:t>
            </w:r>
          </w:p>
        </w:tc>
        <w:tc>
          <w:tcPr>
            <w:tcW w:w="784" w:type="dxa"/>
          </w:tcPr>
          <w:p w14:paraId="1C10FBEF" w14:textId="77777777" w:rsidR="00EC028A" w:rsidRDefault="001F4B26" w:rsidP="001F4B26">
            <w:pPr>
              <w:pStyle w:val="TableParagraph"/>
              <w:jc w:val="left"/>
              <w:rPr>
                <w:sz w:val="18"/>
              </w:rPr>
            </w:pPr>
            <w:r>
              <w:rPr>
                <w:sz w:val="18"/>
              </w:rPr>
              <w:t>92.80</w:t>
            </w:r>
          </w:p>
        </w:tc>
        <w:tc>
          <w:tcPr>
            <w:tcW w:w="785" w:type="dxa"/>
          </w:tcPr>
          <w:p w14:paraId="529DD17F" w14:textId="77777777" w:rsidR="00EC028A" w:rsidRDefault="001F4B26" w:rsidP="001F4B26">
            <w:pPr>
              <w:pStyle w:val="TableParagraph"/>
              <w:ind w:right="173"/>
              <w:rPr>
                <w:sz w:val="18"/>
              </w:rPr>
            </w:pPr>
            <w:r>
              <w:rPr>
                <w:sz w:val="18"/>
              </w:rPr>
              <w:t>65.95</w:t>
            </w:r>
          </w:p>
        </w:tc>
        <w:tc>
          <w:tcPr>
            <w:tcW w:w="819" w:type="dxa"/>
          </w:tcPr>
          <w:p w14:paraId="0B7ACE88" w14:textId="77777777" w:rsidR="00EC028A" w:rsidRDefault="001F4B26" w:rsidP="001F4B26">
            <w:pPr>
              <w:pStyle w:val="TableParagraph"/>
              <w:ind w:right="247"/>
              <w:rPr>
                <w:sz w:val="18"/>
              </w:rPr>
            </w:pPr>
            <w:r>
              <w:rPr>
                <w:sz w:val="18"/>
              </w:rPr>
              <w:t>2.19</w:t>
            </w:r>
          </w:p>
        </w:tc>
        <w:tc>
          <w:tcPr>
            <w:tcW w:w="761" w:type="dxa"/>
          </w:tcPr>
          <w:p w14:paraId="0151DF46" w14:textId="77777777" w:rsidR="00EC028A" w:rsidRDefault="001F4B26" w:rsidP="001F4B26">
            <w:pPr>
              <w:pStyle w:val="TableParagraph"/>
              <w:jc w:val="left"/>
              <w:rPr>
                <w:sz w:val="18"/>
              </w:rPr>
            </w:pPr>
            <w:r>
              <w:rPr>
                <w:sz w:val="18"/>
              </w:rPr>
              <w:t>8.33</w:t>
            </w:r>
          </w:p>
        </w:tc>
      </w:tr>
      <w:tr w:rsidR="00EC028A" w14:paraId="40BBBE95" w14:textId="77777777" w:rsidTr="003E4A66">
        <w:trPr>
          <w:trHeight w:val="287"/>
        </w:trPr>
        <w:tc>
          <w:tcPr>
            <w:tcW w:w="881" w:type="dxa"/>
          </w:tcPr>
          <w:p w14:paraId="3D8AB545" w14:textId="77777777" w:rsidR="00EC028A" w:rsidRDefault="001F4B26" w:rsidP="001F4B26">
            <w:pPr>
              <w:pStyle w:val="TableParagraph"/>
              <w:ind w:right="73"/>
              <w:jc w:val="right"/>
              <w:rPr>
                <w:sz w:val="12"/>
              </w:rPr>
            </w:pPr>
            <w:r>
              <w:rPr>
                <w:position w:val="1"/>
                <w:sz w:val="18"/>
              </w:rPr>
              <w:t>p</w:t>
            </w:r>
            <w:r>
              <w:rPr>
                <w:sz w:val="12"/>
              </w:rPr>
              <w:t>3</w:t>
            </w:r>
            <w:r>
              <w:rPr>
                <w:position w:val="1"/>
                <w:sz w:val="18"/>
              </w:rPr>
              <w:t>u</w:t>
            </w:r>
            <w:r>
              <w:rPr>
                <w:sz w:val="12"/>
              </w:rPr>
              <w:t>0</w:t>
            </w:r>
          </w:p>
        </w:tc>
        <w:tc>
          <w:tcPr>
            <w:tcW w:w="776" w:type="dxa"/>
          </w:tcPr>
          <w:p w14:paraId="0D58DE0E" w14:textId="77777777" w:rsidR="00EC028A" w:rsidRDefault="001F4B26" w:rsidP="001F4B26">
            <w:pPr>
              <w:pStyle w:val="TableParagraph"/>
              <w:ind w:right="139"/>
              <w:jc w:val="right"/>
              <w:rPr>
                <w:sz w:val="18"/>
              </w:rPr>
            </w:pPr>
            <w:r>
              <w:rPr>
                <w:sz w:val="18"/>
              </w:rPr>
              <w:t>15.50</w:t>
            </w:r>
          </w:p>
        </w:tc>
        <w:tc>
          <w:tcPr>
            <w:tcW w:w="789" w:type="dxa"/>
          </w:tcPr>
          <w:p w14:paraId="254B653A" w14:textId="77777777" w:rsidR="00EC028A" w:rsidRDefault="001F4B26" w:rsidP="001F4B26">
            <w:pPr>
              <w:pStyle w:val="TableParagraph"/>
              <w:ind w:right="175"/>
              <w:rPr>
                <w:sz w:val="18"/>
              </w:rPr>
            </w:pPr>
            <w:r>
              <w:rPr>
                <w:sz w:val="18"/>
              </w:rPr>
              <w:t>46.50</w:t>
            </w:r>
          </w:p>
        </w:tc>
        <w:tc>
          <w:tcPr>
            <w:tcW w:w="720" w:type="dxa"/>
          </w:tcPr>
          <w:p w14:paraId="58772701" w14:textId="77777777" w:rsidR="00EC028A" w:rsidRDefault="001F4B26" w:rsidP="001F4B26">
            <w:pPr>
              <w:pStyle w:val="TableParagraph"/>
              <w:ind w:right="166"/>
              <w:rPr>
                <w:sz w:val="18"/>
              </w:rPr>
            </w:pPr>
            <w:r>
              <w:rPr>
                <w:sz w:val="18"/>
              </w:rPr>
              <w:t>37.50</w:t>
            </w:r>
          </w:p>
        </w:tc>
        <w:tc>
          <w:tcPr>
            <w:tcW w:w="791" w:type="dxa"/>
          </w:tcPr>
          <w:p w14:paraId="6E202F65" w14:textId="77777777" w:rsidR="00EC028A" w:rsidRDefault="001F4B26" w:rsidP="001F4B26">
            <w:pPr>
              <w:pStyle w:val="TableParagraph"/>
              <w:ind w:right="120"/>
              <w:rPr>
                <w:sz w:val="18"/>
              </w:rPr>
            </w:pPr>
            <w:r>
              <w:rPr>
                <w:sz w:val="18"/>
              </w:rPr>
              <w:t>307.75</w:t>
            </w:r>
          </w:p>
        </w:tc>
        <w:tc>
          <w:tcPr>
            <w:tcW w:w="787" w:type="dxa"/>
          </w:tcPr>
          <w:p w14:paraId="63C73452" w14:textId="77777777" w:rsidR="00EC028A" w:rsidRDefault="001F4B26" w:rsidP="001F4B26">
            <w:pPr>
              <w:pStyle w:val="TableParagraph"/>
              <w:jc w:val="left"/>
              <w:rPr>
                <w:sz w:val="18"/>
              </w:rPr>
            </w:pPr>
            <w:r>
              <w:rPr>
                <w:sz w:val="18"/>
              </w:rPr>
              <w:t>294.50</w:t>
            </w:r>
          </w:p>
        </w:tc>
        <w:tc>
          <w:tcPr>
            <w:tcW w:w="791" w:type="dxa"/>
          </w:tcPr>
          <w:p w14:paraId="6C2F06BA" w14:textId="77777777" w:rsidR="00EC028A" w:rsidRDefault="001F4B26" w:rsidP="001F4B26">
            <w:pPr>
              <w:pStyle w:val="TableParagraph"/>
              <w:jc w:val="left"/>
              <w:rPr>
                <w:sz w:val="18"/>
              </w:rPr>
            </w:pPr>
            <w:r>
              <w:rPr>
                <w:sz w:val="18"/>
              </w:rPr>
              <w:t>93.25</w:t>
            </w:r>
          </w:p>
        </w:tc>
        <w:tc>
          <w:tcPr>
            <w:tcW w:w="784" w:type="dxa"/>
          </w:tcPr>
          <w:p w14:paraId="6321FEB6" w14:textId="77777777" w:rsidR="00EC028A" w:rsidRDefault="001F4B26" w:rsidP="001F4B26">
            <w:pPr>
              <w:pStyle w:val="TableParagraph"/>
              <w:jc w:val="left"/>
              <w:rPr>
                <w:sz w:val="18"/>
              </w:rPr>
            </w:pPr>
            <w:r>
              <w:rPr>
                <w:sz w:val="18"/>
              </w:rPr>
              <w:t>74.26</w:t>
            </w:r>
          </w:p>
        </w:tc>
        <w:tc>
          <w:tcPr>
            <w:tcW w:w="785" w:type="dxa"/>
          </w:tcPr>
          <w:p w14:paraId="2A3570BF" w14:textId="77777777" w:rsidR="00EC028A" w:rsidRDefault="001F4B26" w:rsidP="001F4B26">
            <w:pPr>
              <w:pStyle w:val="TableParagraph"/>
              <w:ind w:right="173"/>
              <w:rPr>
                <w:sz w:val="18"/>
              </w:rPr>
            </w:pPr>
            <w:r>
              <w:rPr>
                <w:sz w:val="18"/>
              </w:rPr>
              <w:t>54.01</w:t>
            </w:r>
          </w:p>
        </w:tc>
        <w:tc>
          <w:tcPr>
            <w:tcW w:w="819" w:type="dxa"/>
          </w:tcPr>
          <w:p w14:paraId="5F33270D" w14:textId="77777777" w:rsidR="00EC028A" w:rsidRDefault="001F4B26" w:rsidP="001F4B26">
            <w:pPr>
              <w:pStyle w:val="TableParagraph"/>
              <w:ind w:right="247"/>
              <w:rPr>
                <w:sz w:val="18"/>
              </w:rPr>
            </w:pPr>
            <w:r>
              <w:rPr>
                <w:sz w:val="18"/>
              </w:rPr>
              <w:t>2.22</w:t>
            </w:r>
          </w:p>
        </w:tc>
        <w:tc>
          <w:tcPr>
            <w:tcW w:w="761" w:type="dxa"/>
          </w:tcPr>
          <w:p w14:paraId="486E0B7E" w14:textId="77777777" w:rsidR="00EC028A" w:rsidRDefault="001F4B26" w:rsidP="001F4B26">
            <w:pPr>
              <w:pStyle w:val="TableParagraph"/>
              <w:jc w:val="left"/>
              <w:rPr>
                <w:sz w:val="18"/>
              </w:rPr>
            </w:pPr>
            <w:r>
              <w:rPr>
                <w:sz w:val="18"/>
              </w:rPr>
              <w:t>8.75</w:t>
            </w:r>
          </w:p>
        </w:tc>
      </w:tr>
      <w:tr w:rsidR="00EC028A" w14:paraId="67D92E67" w14:textId="77777777" w:rsidTr="003E4A66">
        <w:trPr>
          <w:trHeight w:val="287"/>
        </w:trPr>
        <w:tc>
          <w:tcPr>
            <w:tcW w:w="881" w:type="dxa"/>
          </w:tcPr>
          <w:p w14:paraId="7D8B43D9" w14:textId="77777777" w:rsidR="00EC028A" w:rsidRDefault="001F4B26" w:rsidP="001F4B26">
            <w:pPr>
              <w:pStyle w:val="TableParagraph"/>
              <w:ind w:right="73"/>
              <w:jc w:val="right"/>
              <w:rPr>
                <w:sz w:val="12"/>
              </w:rPr>
            </w:pPr>
            <w:r>
              <w:rPr>
                <w:position w:val="1"/>
                <w:sz w:val="18"/>
              </w:rPr>
              <w:t>p</w:t>
            </w:r>
            <w:r>
              <w:rPr>
                <w:sz w:val="12"/>
              </w:rPr>
              <w:t>0</w:t>
            </w:r>
            <w:r>
              <w:rPr>
                <w:position w:val="1"/>
                <w:sz w:val="18"/>
              </w:rPr>
              <w:t>u</w:t>
            </w:r>
            <w:r>
              <w:rPr>
                <w:sz w:val="12"/>
              </w:rPr>
              <w:t>1</w:t>
            </w:r>
          </w:p>
        </w:tc>
        <w:tc>
          <w:tcPr>
            <w:tcW w:w="776" w:type="dxa"/>
          </w:tcPr>
          <w:p w14:paraId="62B6E759" w14:textId="77777777" w:rsidR="00EC028A" w:rsidRDefault="001F4B26" w:rsidP="001F4B26">
            <w:pPr>
              <w:pStyle w:val="TableParagraph"/>
              <w:ind w:right="139"/>
              <w:jc w:val="right"/>
              <w:rPr>
                <w:sz w:val="18"/>
              </w:rPr>
            </w:pPr>
            <w:r>
              <w:rPr>
                <w:sz w:val="18"/>
              </w:rPr>
              <w:t>15.00</w:t>
            </w:r>
          </w:p>
        </w:tc>
        <w:tc>
          <w:tcPr>
            <w:tcW w:w="789" w:type="dxa"/>
          </w:tcPr>
          <w:p w14:paraId="1DD62391" w14:textId="77777777" w:rsidR="00EC028A" w:rsidRDefault="001F4B26" w:rsidP="001F4B26">
            <w:pPr>
              <w:pStyle w:val="TableParagraph"/>
              <w:ind w:right="175"/>
              <w:rPr>
                <w:sz w:val="18"/>
              </w:rPr>
            </w:pPr>
            <w:r>
              <w:rPr>
                <w:sz w:val="18"/>
              </w:rPr>
              <w:t>39.75</w:t>
            </w:r>
          </w:p>
        </w:tc>
        <w:tc>
          <w:tcPr>
            <w:tcW w:w="720" w:type="dxa"/>
          </w:tcPr>
          <w:p w14:paraId="3B1F2A2C" w14:textId="77777777" w:rsidR="00EC028A" w:rsidRDefault="001F4B26" w:rsidP="001F4B26">
            <w:pPr>
              <w:pStyle w:val="TableParagraph"/>
              <w:ind w:right="166"/>
              <w:rPr>
                <w:sz w:val="18"/>
              </w:rPr>
            </w:pPr>
            <w:r>
              <w:rPr>
                <w:sz w:val="18"/>
              </w:rPr>
              <w:t>40.25</w:t>
            </w:r>
          </w:p>
        </w:tc>
        <w:tc>
          <w:tcPr>
            <w:tcW w:w="791" w:type="dxa"/>
          </w:tcPr>
          <w:p w14:paraId="35A1B22D" w14:textId="77777777" w:rsidR="00EC028A" w:rsidRDefault="001F4B26" w:rsidP="001F4B26">
            <w:pPr>
              <w:pStyle w:val="TableParagraph"/>
              <w:ind w:right="120"/>
              <w:rPr>
                <w:sz w:val="18"/>
              </w:rPr>
            </w:pPr>
            <w:r>
              <w:rPr>
                <w:sz w:val="18"/>
              </w:rPr>
              <w:t>286.25</w:t>
            </w:r>
          </w:p>
        </w:tc>
        <w:tc>
          <w:tcPr>
            <w:tcW w:w="787" w:type="dxa"/>
          </w:tcPr>
          <w:p w14:paraId="173D3A2C" w14:textId="77777777" w:rsidR="00EC028A" w:rsidRDefault="001F4B26" w:rsidP="001F4B26">
            <w:pPr>
              <w:pStyle w:val="TableParagraph"/>
              <w:jc w:val="left"/>
              <w:rPr>
                <w:sz w:val="18"/>
              </w:rPr>
            </w:pPr>
            <w:r>
              <w:rPr>
                <w:sz w:val="18"/>
              </w:rPr>
              <w:t>272.25</w:t>
            </w:r>
          </w:p>
        </w:tc>
        <w:tc>
          <w:tcPr>
            <w:tcW w:w="791" w:type="dxa"/>
          </w:tcPr>
          <w:p w14:paraId="22ED6AF3" w14:textId="77777777" w:rsidR="00EC028A" w:rsidRDefault="001F4B26" w:rsidP="001F4B26">
            <w:pPr>
              <w:pStyle w:val="TableParagraph"/>
              <w:jc w:val="left"/>
              <w:rPr>
                <w:sz w:val="18"/>
              </w:rPr>
            </w:pPr>
            <w:r>
              <w:rPr>
                <w:sz w:val="18"/>
              </w:rPr>
              <w:t>93.28</w:t>
            </w:r>
          </w:p>
        </w:tc>
        <w:tc>
          <w:tcPr>
            <w:tcW w:w="784" w:type="dxa"/>
          </w:tcPr>
          <w:p w14:paraId="092CB244" w14:textId="77777777" w:rsidR="00EC028A" w:rsidRDefault="001F4B26" w:rsidP="001F4B26">
            <w:pPr>
              <w:pStyle w:val="TableParagraph"/>
              <w:jc w:val="left"/>
              <w:rPr>
                <w:sz w:val="18"/>
              </w:rPr>
            </w:pPr>
            <w:r>
              <w:rPr>
                <w:sz w:val="18"/>
              </w:rPr>
              <w:t>79.30</w:t>
            </w:r>
          </w:p>
        </w:tc>
        <w:tc>
          <w:tcPr>
            <w:tcW w:w="785" w:type="dxa"/>
          </w:tcPr>
          <w:p w14:paraId="12BF80D8" w14:textId="77777777" w:rsidR="00EC028A" w:rsidRDefault="001F4B26" w:rsidP="001F4B26">
            <w:pPr>
              <w:pStyle w:val="TableParagraph"/>
              <w:ind w:right="173"/>
              <w:rPr>
                <w:sz w:val="18"/>
              </w:rPr>
            </w:pPr>
            <w:r>
              <w:rPr>
                <w:sz w:val="18"/>
              </w:rPr>
              <w:t>55.27</w:t>
            </w:r>
          </w:p>
        </w:tc>
        <w:tc>
          <w:tcPr>
            <w:tcW w:w="819" w:type="dxa"/>
          </w:tcPr>
          <w:p w14:paraId="57BEA367" w14:textId="77777777" w:rsidR="00EC028A" w:rsidRDefault="001F4B26" w:rsidP="001F4B26">
            <w:pPr>
              <w:pStyle w:val="TableParagraph"/>
              <w:ind w:right="247"/>
              <w:rPr>
                <w:sz w:val="18"/>
              </w:rPr>
            </w:pPr>
            <w:r>
              <w:rPr>
                <w:sz w:val="18"/>
              </w:rPr>
              <w:t>2.27</w:t>
            </w:r>
          </w:p>
        </w:tc>
        <w:tc>
          <w:tcPr>
            <w:tcW w:w="761" w:type="dxa"/>
          </w:tcPr>
          <w:p w14:paraId="478F8474" w14:textId="77777777" w:rsidR="00EC028A" w:rsidRDefault="001F4B26" w:rsidP="001F4B26">
            <w:pPr>
              <w:pStyle w:val="TableParagraph"/>
              <w:jc w:val="left"/>
              <w:rPr>
                <w:sz w:val="18"/>
              </w:rPr>
            </w:pPr>
            <w:r>
              <w:rPr>
                <w:sz w:val="18"/>
              </w:rPr>
              <w:t>8.46</w:t>
            </w:r>
          </w:p>
        </w:tc>
      </w:tr>
      <w:tr w:rsidR="00EC028A" w14:paraId="0AE7CE4C" w14:textId="77777777" w:rsidTr="003E4A66">
        <w:trPr>
          <w:trHeight w:val="287"/>
        </w:trPr>
        <w:tc>
          <w:tcPr>
            <w:tcW w:w="881" w:type="dxa"/>
          </w:tcPr>
          <w:p w14:paraId="11D62493" w14:textId="77777777" w:rsidR="00EC028A" w:rsidRDefault="001F4B26" w:rsidP="001F4B26">
            <w:pPr>
              <w:pStyle w:val="TableParagraph"/>
              <w:ind w:right="73"/>
              <w:jc w:val="right"/>
              <w:rPr>
                <w:sz w:val="12"/>
              </w:rPr>
            </w:pPr>
            <w:r>
              <w:rPr>
                <w:position w:val="1"/>
                <w:sz w:val="18"/>
              </w:rPr>
              <w:t>p</w:t>
            </w:r>
            <w:r>
              <w:rPr>
                <w:sz w:val="12"/>
              </w:rPr>
              <w:t>1</w:t>
            </w:r>
            <w:r>
              <w:rPr>
                <w:position w:val="1"/>
                <w:sz w:val="18"/>
              </w:rPr>
              <w:t>u</w:t>
            </w:r>
            <w:r>
              <w:rPr>
                <w:sz w:val="12"/>
              </w:rPr>
              <w:t>1</w:t>
            </w:r>
          </w:p>
        </w:tc>
        <w:tc>
          <w:tcPr>
            <w:tcW w:w="776" w:type="dxa"/>
          </w:tcPr>
          <w:p w14:paraId="5F45D83E" w14:textId="77777777" w:rsidR="00EC028A" w:rsidRDefault="001F4B26" w:rsidP="001F4B26">
            <w:pPr>
              <w:pStyle w:val="TableParagraph"/>
              <w:ind w:right="139"/>
              <w:jc w:val="right"/>
              <w:rPr>
                <w:sz w:val="18"/>
              </w:rPr>
            </w:pPr>
            <w:r>
              <w:rPr>
                <w:sz w:val="18"/>
              </w:rPr>
              <w:t>14.00</w:t>
            </w:r>
          </w:p>
        </w:tc>
        <w:tc>
          <w:tcPr>
            <w:tcW w:w="789" w:type="dxa"/>
          </w:tcPr>
          <w:p w14:paraId="1585AF3F" w14:textId="77777777" w:rsidR="00EC028A" w:rsidRDefault="001F4B26" w:rsidP="001F4B26">
            <w:pPr>
              <w:pStyle w:val="TableParagraph"/>
              <w:ind w:right="175"/>
              <w:rPr>
                <w:sz w:val="18"/>
              </w:rPr>
            </w:pPr>
            <w:r>
              <w:rPr>
                <w:sz w:val="18"/>
              </w:rPr>
              <w:t>42.00</w:t>
            </w:r>
          </w:p>
        </w:tc>
        <w:tc>
          <w:tcPr>
            <w:tcW w:w="720" w:type="dxa"/>
          </w:tcPr>
          <w:p w14:paraId="44A0CCDE" w14:textId="77777777" w:rsidR="00EC028A" w:rsidRDefault="001F4B26" w:rsidP="001F4B26">
            <w:pPr>
              <w:pStyle w:val="TableParagraph"/>
              <w:ind w:right="166"/>
              <w:rPr>
                <w:sz w:val="18"/>
              </w:rPr>
            </w:pPr>
            <w:r>
              <w:rPr>
                <w:sz w:val="18"/>
              </w:rPr>
              <w:t>39.25</w:t>
            </w:r>
          </w:p>
        </w:tc>
        <w:tc>
          <w:tcPr>
            <w:tcW w:w="791" w:type="dxa"/>
          </w:tcPr>
          <w:p w14:paraId="67E03757" w14:textId="77777777" w:rsidR="00EC028A" w:rsidRDefault="001F4B26" w:rsidP="001F4B26">
            <w:pPr>
              <w:pStyle w:val="TableParagraph"/>
              <w:ind w:right="120"/>
              <w:rPr>
                <w:sz w:val="18"/>
              </w:rPr>
            </w:pPr>
            <w:r>
              <w:rPr>
                <w:sz w:val="18"/>
              </w:rPr>
              <w:t>313.25</w:t>
            </w:r>
          </w:p>
        </w:tc>
        <w:tc>
          <w:tcPr>
            <w:tcW w:w="787" w:type="dxa"/>
          </w:tcPr>
          <w:p w14:paraId="1FB7E484" w14:textId="77777777" w:rsidR="00EC028A" w:rsidRDefault="001F4B26" w:rsidP="001F4B26">
            <w:pPr>
              <w:pStyle w:val="TableParagraph"/>
              <w:jc w:val="left"/>
              <w:rPr>
                <w:sz w:val="18"/>
              </w:rPr>
            </w:pPr>
            <w:r>
              <w:rPr>
                <w:sz w:val="18"/>
              </w:rPr>
              <w:t>299.00</w:t>
            </w:r>
          </w:p>
        </w:tc>
        <w:tc>
          <w:tcPr>
            <w:tcW w:w="791" w:type="dxa"/>
          </w:tcPr>
          <w:p w14:paraId="6CC6629C" w14:textId="77777777" w:rsidR="00EC028A" w:rsidRDefault="001F4B26" w:rsidP="001F4B26">
            <w:pPr>
              <w:pStyle w:val="TableParagraph"/>
              <w:jc w:val="left"/>
              <w:rPr>
                <w:sz w:val="18"/>
              </w:rPr>
            </w:pPr>
            <w:r>
              <w:rPr>
                <w:sz w:val="18"/>
              </w:rPr>
              <w:t>91.29</w:t>
            </w:r>
          </w:p>
        </w:tc>
        <w:tc>
          <w:tcPr>
            <w:tcW w:w="784" w:type="dxa"/>
          </w:tcPr>
          <w:p w14:paraId="11C1DF87" w14:textId="77777777" w:rsidR="00EC028A" w:rsidRDefault="001F4B26" w:rsidP="001F4B26">
            <w:pPr>
              <w:pStyle w:val="TableParagraph"/>
              <w:jc w:val="left"/>
              <w:rPr>
                <w:sz w:val="18"/>
              </w:rPr>
            </w:pPr>
            <w:r>
              <w:rPr>
                <w:sz w:val="18"/>
              </w:rPr>
              <w:t>79.36</w:t>
            </w:r>
          </w:p>
        </w:tc>
        <w:tc>
          <w:tcPr>
            <w:tcW w:w="785" w:type="dxa"/>
          </w:tcPr>
          <w:p w14:paraId="55A90466" w14:textId="77777777" w:rsidR="00EC028A" w:rsidRDefault="001F4B26" w:rsidP="001F4B26">
            <w:pPr>
              <w:pStyle w:val="TableParagraph"/>
              <w:ind w:right="173"/>
              <w:rPr>
                <w:sz w:val="18"/>
              </w:rPr>
            </w:pPr>
            <w:r>
              <w:rPr>
                <w:sz w:val="18"/>
              </w:rPr>
              <w:t>57.90</w:t>
            </w:r>
          </w:p>
        </w:tc>
        <w:tc>
          <w:tcPr>
            <w:tcW w:w="819" w:type="dxa"/>
          </w:tcPr>
          <w:p w14:paraId="501AAC66" w14:textId="77777777" w:rsidR="00EC028A" w:rsidRDefault="001F4B26" w:rsidP="001F4B26">
            <w:pPr>
              <w:pStyle w:val="TableParagraph"/>
              <w:ind w:right="247"/>
              <w:rPr>
                <w:sz w:val="18"/>
              </w:rPr>
            </w:pPr>
            <w:r>
              <w:rPr>
                <w:sz w:val="18"/>
              </w:rPr>
              <w:t>2.37</w:t>
            </w:r>
          </w:p>
        </w:tc>
        <w:tc>
          <w:tcPr>
            <w:tcW w:w="761" w:type="dxa"/>
          </w:tcPr>
          <w:p w14:paraId="2A549BC0" w14:textId="77777777" w:rsidR="00EC028A" w:rsidRDefault="001F4B26" w:rsidP="001F4B26">
            <w:pPr>
              <w:pStyle w:val="TableParagraph"/>
              <w:jc w:val="left"/>
              <w:rPr>
                <w:sz w:val="18"/>
              </w:rPr>
            </w:pPr>
            <w:r>
              <w:rPr>
                <w:sz w:val="18"/>
              </w:rPr>
              <w:t>8.95</w:t>
            </w:r>
          </w:p>
        </w:tc>
      </w:tr>
      <w:tr w:rsidR="00EC028A" w14:paraId="674BE6DA" w14:textId="77777777" w:rsidTr="003E4A66">
        <w:trPr>
          <w:trHeight w:val="287"/>
        </w:trPr>
        <w:tc>
          <w:tcPr>
            <w:tcW w:w="881" w:type="dxa"/>
          </w:tcPr>
          <w:p w14:paraId="79E20043" w14:textId="77777777" w:rsidR="00EC028A" w:rsidRDefault="001F4B26" w:rsidP="001F4B26">
            <w:pPr>
              <w:pStyle w:val="TableParagraph"/>
              <w:ind w:right="73"/>
              <w:jc w:val="right"/>
              <w:rPr>
                <w:sz w:val="12"/>
              </w:rPr>
            </w:pPr>
            <w:r>
              <w:rPr>
                <w:position w:val="1"/>
                <w:sz w:val="18"/>
              </w:rPr>
              <w:t>p</w:t>
            </w:r>
            <w:r>
              <w:rPr>
                <w:sz w:val="12"/>
              </w:rPr>
              <w:t>2</w:t>
            </w:r>
            <w:r>
              <w:rPr>
                <w:position w:val="1"/>
                <w:sz w:val="18"/>
              </w:rPr>
              <w:t>u</w:t>
            </w:r>
            <w:r>
              <w:rPr>
                <w:sz w:val="12"/>
              </w:rPr>
              <w:t>1</w:t>
            </w:r>
          </w:p>
        </w:tc>
        <w:tc>
          <w:tcPr>
            <w:tcW w:w="776" w:type="dxa"/>
          </w:tcPr>
          <w:p w14:paraId="6E31158E" w14:textId="77777777" w:rsidR="00EC028A" w:rsidRDefault="001F4B26" w:rsidP="001F4B26">
            <w:pPr>
              <w:pStyle w:val="TableParagraph"/>
              <w:ind w:right="139"/>
              <w:jc w:val="right"/>
              <w:rPr>
                <w:sz w:val="18"/>
              </w:rPr>
            </w:pPr>
            <w:r>
              <w:rPr>
                <w:sz w:val="18"/>
              </w:rPr>
              <w:t>14.50</w:t>
            </w:r>
          </w:p>
        </w:tc>
        <w:tc>
          <w:tcPr>
            <w:tcW w:w="789" w:type="dxa"/>
          </w:tcPr>
          <w:p w14:paraId="6C14D54E" w14:textId="77777777" w:rsidR="00EC028A" w:rsidRDefault="001F4B26" w:rsidP="001F4B26">
            <w:pPr>
              <w:pStyle w:val="TableParagraph"/>
              <w:ind w:right="175"/>
              <w:rPr>
                <w:sz w:val="18"/>
              </w:rPr>
            </w:pPr>
            <w:r>
              <w:rPr>
                <w:sz w:val="18"/>
              </w:rPr>
              <w:t>44.25</w:t>
            </w:r>
          </w:p>
        </w:tc>
        <w:tc>
          <w:tcPr>
            <w:tcW w:w="720" w:type="dxa"/>
          </w:tcPr>
          <w:p w14:paraId="764800C0" w14:textId="77777777" w:rsidR="00EC028A" w:rsidRDefault="001F4B26" w:rsidP="001F4B26">
            <w:pPr>
              <w:pStyle w:val="TableParagraph"/>
              <w:ind w:right="166"/>
              <w:rPr>
                <w:sz w:val="18"/>
              </w:rPr>
            </w:pPr>
            <w:r>
              <w:rPr>
                <w:sz w:val="18"/>
              </w:rPr>
              <w:t>38.75</w:t>
            </w:r>
          </w:p>
        </w:tc>
        <w:tc>
          <w:tcPr>
            <w:tcW w:w="791" w:type="dxa"/>
          </w:tcPr>
          <w:p w14:paraId="4351C9D9" w14:textId="77777777" w:rsidR="00EC028A" w:rsidRDefault="001F4B26" w:rsidP="001F4B26">
            <w:pPr>
              <w:pStyle w:val="TableParagraph"/>
              <w:ind w:right="120"/>
              <w:rPr>
                <w:sz w:val="18"/>
              </w:rPr>
            </w:pPr>
            <w:r>
              <w:rPr>
                <w:sz w:val="18"/>
              </w:rPr>
              <w:t>306.50</w:t>
            </w:r>
          </w:p>
        </w:tc>
        <w:tc>
          <w:tcPr>
            <w:tcW w:w="787" w:type="dxa"/>
          </w:tcPr>
          <w:p w14:paraId="33B96CAA" w14:textId="77777777" w:rsidR="00EC028A" w:rsidRDefault="001F4B26" w:rsidP="001F4B26">
            <w:pPr>
              <w:pStyle w:val="TableParagraph"/>
              <w:jc w:val="left"/>
              <w:rPr>
                <w:sz w:val="18"/>
              </w:rPr>
            </w:pPr>
            <w:r>
              <w:rPr>
                <w:sz w:val="18"/>
              </w:rPr>
              <w:t>297.25</w:t>
            </w:r>
          </w:p>
        </w:tc>
        <w:tc>
          <w:tcPr>
            <w:tcW w:w="791" w:type="dxa"/>
          </w:tcPr>
          <w:p w14:paraId="6B8A7FA3" w14:textId="77777777" w:rsidR="00EC028A" w:rsidRDefault="001F4B26" w:rsidP="001F4B26">
            <w:pPr>
              <w:pStyle w:val="TableParagraph"/>
              <w:jc w:val="left"/>
              <w:rPr>
                <w:sz w:val="18"/>
              </w:rPr>
            </w:pPr>
            <w:r>
              <w:rPr>
                <w:sz w:val="18"/>
              </w:rPr>
              <w:t>92.58</w:t>
            </w:r>
          </w:p>
        </w:tc>
        <w:tc>
          <w:tcPr>
            <w:tcW w:w="784" w:type="dxa"/>
          </w:tcPr>
          <w:p w14:paraId="3B4F6DCD" w14:textId="77777777" w:rsidR="00EC028A" w:rsidRDefault="001F4B26" w:rsidP="001F4B26">
            <w:pPr>
              <w:pStyle w:val="TableParagraph"/>
              <w:jc w:val="left"/>
              <w:rPr>
                <w:sz w:val="18"/>
              </w:rPr>
            </w:pPr>
            <w:r>
              <w:rPr>
                <w:sz w:val="18"/>
              </w:rPr>
              <w:t>77.88</w:t>
            </w:r>
          </w:p>
        </w:tc>
        <w:tc>
          <w:tcPr>
            <w:tcW w:w="785" w:type="dxa"/>
          </w:tcPr>
          <w:p w14:paraId="7134265D" w14:textId="77777777" w:rsidR="00EC028A" w:rsidRDefault="001F4B26" w:rsidP="001F4B26">
            <w:pPr>
              <w:pStyle w:val="TableParagraph"/>
              <w:ind w:right="173"/>
              <w:rPr>
                <w:sz w:val="18"/>
              </w:rPr>
            </w:pPr>
            <w:r>
              <w:rPr>
                <w:sz w:val="18"/>
              </w:rPr>
              <w:t>58.03</w:t>
            </w:r>
          </w:p>
        </w:tc>
        <w:tc>
          <w:tcPr>
            <w:tcW w:w="819" w:type="dxa"/>
          </w:tcPr>
          <w:p w14:paraId="78B0B644" w14:textId="77777777" w:rsidR="00EC028A" w:rsidRDefault="001F4B26" w:rsidP="001F4B26">
            <w:pPr>
              <w:pStyle w:val="TableParagraph"/>
              <w:ind w:right="247"/>
              <w:rPr>
                <w:sz w:val="18"/>
              </w:rPr>
            </w:pPr>
            <w:r>
              <w:rPr>
                <w:sz w:val="18"/>
              </w:rPr>
              <w:t>2.24</w:t>
            </w:r>
          </w:p>
        </w:tc>
        <w:tc>
          <w:tcPr>
            <w:tcW w:w="761" w:type="dxa"/>
          </w:tcPr>
          <w:p w14:paraId="2E4D51E7" w14:textId="77777777" w:rsidR="00EC028A" w:rsidRDefault="001F4B26" w:rsidP="001F4B26">
            <w:pPr>
              <w:pStyle w:val="TableParagraph"/>
              <w:jc w:val="left"/>
              <w:rPr>
                <w:sz w:val="18"/>
              </w:rPr>
            </w:pPr>
            <w:r>
              <w:rPr>
                <w:sz w:val="18"/>
              </w:rPr>
              <w:t>9.50</w:t>
            </w:r>
          </w:p>
        </w:tc>
      </w:tr>
      <w:tr w:rsidR="00EC028A" w14:paraId="5ECD6B78" w14:textId="77777777" w:rsidTr="003E4A66">
        <w:trPr>
          <w:trHeight w:val="286"/>
        </w:trPr>
        <w:tc>
          <w:tcPr>
            <w:tcW w:w="881" w:type="dxa"/>
          </w:tcPr>
          <w:p w14:paraId="65E43486" w14:textId="77777777" w:rsidR="00EC028A" w:rsidRDefault="001F4B26" w:rsidP="001F4B26">
            <w:pPr>
              <w:pStyle w:val="TableParagraph"/>
              <w:ind w:right="73"/>
              <w:jc w:val="right"/>
              <w:rPr>
                <w:sz w:val="12"/>
              </w:rPr>
            </w:pPr>
            <w:r>
              <w:rPr>
                <w:position w:val="1"/>
                <w:sz w:val="18"/>
              </w:rPr>
              <w:t>p</w:t>
            </w:r>
            <w:r>
              <w:rPr>
                <w:sz w:val="12"/>
              </w:rPr>
              <w:t>3</w:t>
            </w:r>
            <w:r>
              <w:rPr>
                <w:position w:val="1"/>
                <w:sz w:val="18"/>
              </w:rPr>
              <w:t>u</w:t>
            </w:r>
            <w:r>
              <w:rPr>
                <w:sz w:val="12"/>
              </w:rPr>
              <w:t>1</w:t>
            </w:r>
          </w:p>
        </w:tc>
        <w:tc>
          <w:tcPr>
            <w:tcW w:w="776" w:type="dxa"/>
          </w:tcPr>
          <w:p w14:paraId="7EBFF821" w14:textId="77777777" w:rsidR="00EC028A" w:rsidRDefault="001F4B26" w:rsidP="001F4B26">
            <w:pPr>
              <w:pStyle w:val="TableParagraph"/>
              <w:ind w:right="139"/>
              <w:jc w:val="right"/>
              <w:rPr>
                <w:sz w:val="18"/>
              </w:rPr>
            </w:pPr>
            <w:r>
              <w:rPr>
                <w:sz w:val="18"/>
              </w:rPr>
              <w:t>15.50</w:t>
            </w:r>
          </w:p>
        </w:tc>
        <w:tc>
          <w:tcPr>
            <w:tcW w:w="789" w:type="dxa"/>
          </w:tcPr>
          <w:p w14:paraId="259F0912" w14:textId="77777777" w:rsidR="00EC028A" w:rsidRDefault="001F4B26" w:rsidP="001F4B26">
            <w:pPr>
              <w:pStyle w:val="TableParagraph"/>
              <w:ind w:right="175"/>
              <w:rPr>
                <w:sz w:val="18"/>
              </w:rPr>
            </w:pPr>
            <w:r>
              <w:rPr>
                <w:sz w:val="18"/>
              </w:rPr>
              <w:t>49.50</w:t>
            </w:r>
          </w:p>
        </w:tc>
        <w:tc>
          <w:tcPr>
            <w:tcW w:w="720" w:type="dxa"/>
          </w:tcPr>
          <w:p w14:paraId="612BAD69" w14:textId="77777777" w:rsidR="00EC028A" w:rsidRDefault="001F4B26" w:rsidP="001F4B26">
            <w:pPr>
              <w:pStyle w:val="TableParagraph"/>
              <w:ind w:right="166"/>
              <w:rPr>
                <w:sz w:val="18"/>
              </w:rPr>
            </w:pPr>
            <w:r>
              <w:rPr>
                <w:sz w:val="18"/>
              </w:rPr>
              <w:t>36.75</w:t>
            </w:r>
          </w:p>
        </w:tc>
        <w:tc>
          <w:tcPr>
            <w:tcW w:w="791" w:type="dxa"/>
          </w:tcPr>
          <w:p w14:paraId="63A885FC" w14:textId="77777777" w:rsidR="00EC028A" w:rsidRDefault="001F4B26" w:rsidP="001F4B26">
            <w:pPr>
              <w:pStyle w:val="TableParagraph"/>
              <w:ind w:right="120"/>
              <w:rPr>
                <w:sz w:val="18"/>
              </w:rPr>
            </w:pPr>
            <w:r>
              <w:rPr>
                <w:sz w:val="18"/>
              </w:rPr>
              <w:t>377.00</w:t>
            </w:r>
          </w:p>
        </w:tc>
        <w:tc>
          <w:tcPr>
            <w:tcW w:w="787" w:type="dxa"/>
          </w:tcPr>
          <w:p w14:paraId="53290384" w14:textId="77777777" w:rsidR="00EC028A" w:rsidRDefault="001F4B26" w:rsidP="001F4B26">
            <w:pPr>
              <w:pStyle w:val="TableParagraph"/>
              <w:jc w:val="left"/>
              <w:rPr>
                <w:sz w:val="18"/>
              </w:rPr>
            </w:pPr>
            <w:r>
              <w:rPr>
                <w:sz w:val="18"/>
              </w:rPr>
              <w:t>366.75</w:t>
            </w:r>
          </w:p>
        </w:tc>
        <w:tc>
          <w:tcPr>
            <w:tcW w:w="791" w:type="dxa"/>
          </w:tcPr>
          <w:p w14:paraId="6778B92A" w14:textId="77777777" w:rsidR="00EC028A" w:rsidRDefault="001F4B26" w:rsidP="001F4B26">
            <w:pPr>
              <w:pStyle w:val="TableParagraph"/>
              <w:jc w:val="left"/>
              <w:rPr>
                <w:sz w:val="18"/>
              </w:rPr>
            </w:pPr>
            <w:r>
              <w:rPr>
                <w:sz w:val="18"/>
              </w:rPr>
              <w:t>96.84</w:t>
            </w:r>
          </w:p>
        </w:tc>
        <w:tc>
          <w:tcPr>
            <w:tcW w:w="784" w:type="dxa"/>
          </w:tcPr>
          <w:p w14:paraId="1D6474C6" w14:textId="77777777" w:rsidR="00EC028A" w:rsidRDefault="001F4B26" w:rsidP="001F4B26">
            <w:pPr>
              <w:pStyle w:val="TableParagraph"/>
              <w:jc w:val="left"/>
              <w:rPr>
                <w:sz w:val="18"/>
              </w:rPr>
            </w:pPr>
            <w:r>
              <w:rPr>
                <w:sz w:val="18"/>
              </w:rPr>
              <w:t>73.54</w:t>
            </w:r>
          </w:p>
        </w:tc>
        <w:tc>
          <w:tcPr>
            <w:tcW w:w="785" w:type="dxa"/>
          </w:tcPr>
          <w:p w14:paraId="31E094B7" w14:textId="77777777" w:rsidR="00EC028A" w:rsidRDefault="001F4B26" w:rsidP="001F4B26">
            <w:pPr>
              <w:pStyle w:val="TableParagraph"/>
              <w:ind w:right="173"/>
              <w:rPr>
                <w:sz w:val="18"/>
              </w:rPr>
            </w:pPr>
            <w:r>
              <w:rPr>
                <w:sz w:val="18"/>
              </w:rPr>
              <w:t>52.45</w:t>
            </w:r>
          </w:p>
        </w:tc>
        <w:tc>
          <w:tcPr>
            <w:tcW w:w="819" w:type="dxa"/>
          </w:tcPr>
          <w:p w14:paraId="0FB60095" w14:textId="77777777" w:rsidR="00EC028A" w:rsidRDefault="001F4B26" w:rsidP="001F4B26">
            <w:pPr>
              <w:pStyle w:val="TableParagraph"/>
              <w:ind w:right="247"/>
              <w:rPr>
                <w:sz w:val="18"/>
              </w:rPr>
            </w:pPr>
            <w:r>
              <w:rPr>
                <w:sz w:val="18"/>
              </w:rPr>
              <w:t>2.27</w:t>
            </w:r>
          </w:p>
        </w:tc>
        <w:tc>
          <w:tcPr>
            <w:tcW w:w="761" w:type="dxa"/>
          </w:tcPr>
          <w:p w14:paraId="54410E46" w14:textId="77777777" w:rsidR="00EC028A" w:rsidRDefault="001F4B26" w:rsidP="001F4B26">
            <w:pPr>
              <w:pStyle w:val="TableParagraph"/>
              <w:jc w:val="left"/>
              <w:rPr>
                <w:sz w:val="18"/>
              </w:rPr>
            </w:pPr>
            <w:r>
              <w:rPr>
                <w:sz w:val="18"/>
              </w:rPr>
              <w:t>6.51</w:t>
            </w:r>
          </w:p>
        </w:tc>
      </w:tr>
      <w:tr w:rsidR="00EC028A" w14:paraId="1D3831AD" w14:textId="77777777" w:rsidTr="003E4A66">
        <w:trPr>
          <w:trHeight w:val="286"/>
        </w:trPr>
        <w:tc>
          <w:tcPr>
            <w:tcW w:w="881" w:type="dxa"/>
          </w:tcPr>
          <w:p w14:paraId="09A0C4D9" w14:textId="77777777" w:rsidR="00EC028A" w:rsidRDefault="001F4B26" w:rsidP="001F4B26">
            <w:pPr>
              <w:pStyle w:val="TableParagraph"/>
              <w:spacing w:before="33"/>
              <w:ind w:right="73"/>
              <w:jc w:val="right"/>
              <w:rPr>
                <w:sz w:val="12"/>
              </w:rPr>
            </w:pPr>
            <w:r>
              <w:rPr>
                <w:position w:val="1"/>
                <w:sz w:val="18"/>
              </w:rPr>
              <w:t>p</w:t>
            </w:r>
            <w:r>
              <w:rPr>
                <w:sz w:val="12"/>
              </w:rPr>
              <w:t>0</w:t>
            </w:r>
            <w:r>
              <w:rPr>
                <w:position w:val="1"/>
                <w:sz w:val="18"/>
              </w:rPr>
              <w:t>u</w:t>
            </w:r>
            <w:r>
              <w:rPr>
                <w:sz w:val="12"/>
              </w:rPr>
              <w:t>2</w:t>
            </w:r>
          </w:p>
        </w:tc>
        <w:tc>
          <w:tcPr>
            <w:tcW w:w="776" w:type="dxa"/>
          </w:tcPr>
          <w:p w14:paraId="77AC5BAC" w14:textId="77777777" w:rsidR="00EC028A" w:rsidRDefault="001F4B26" w:rsidP="001F4B26">
            <w:pPr>
              <w:pStyle w:val="TableParagraph"/>
              <w:spacing w:before="33"/>
              <w:ind w:right="139"/>
              <w:jc w:val="right"/>
              <w:rPr>
                <w:sz w:val="18"/>
              </w:rPr>
            </w:pPr>
            <w:r>
              <w:rPr>
                <w:sz w:val="18"/>
              </w:rPr>
              <w:t>14.25</w:t>
            </w:r>
          </w:p>
        </w:tc>
        <w:tc>
          <w:tcPr>
            <w:tcW w:w="789" w:type="dxa"/>
          </w:tcPr>
          <w:p w14:paraId="2A45C115" w14:textId="77777777" w:rsidR="00EC028A" w:rsidRDefault="001F4B26" w:rsidP="001F4B26">
            <w:pPr>
              <w:pStyle w:val="TableParagraph"/>
              <w:spacing w:before="33"/>
              <w:ind w:right="175"/>
              <w:rPr>
                <w:sz w:val="18"/>
              </w:rPr>
            </w:pPr>
            <w:r>
              <w:rPr>
                <w:sz w:val="18"/>
              </w:rPr>
              <w:t>43.50</w:t>
            </w:r>
          </w:p>
        </w:tc>
        <w:tc>
          <w:tcPr>
            <w:tcW w:w="720" w:type="dxa"/>
          </w:tcPr>
          <w:p w14:paraId="510D162C" w14:textId="77777777" w:rsidR="00EC028A" w:rsidRDefault="001F4B26" w:rsidP="001F4B26">
            <w:pPr>
              <w:pStyle w:val="TableParagraph"/>
              <w:spacing w:before="33"/>
              <w:ind w:right="166"/>
              <w:rPr>
                <w:sz w:val="18"/>
              </w:rPr>
            </w:pPr>
            <w:r>
              <w:rPr>
                <w:sz w:val="18"/>
              </w:rPr>
              <w:t>39.50</w:t>
            </w:r>
          </w:p>
        </w:tc>
        <w:tc>
          <w:tcPr>
            <w:tcW w:w="791" w:type="dxa"/>
          </w:tcPr>
          <w:p w14:paraId="7E188420" w14:textId="77777777" w:rsidR="00EC028A" w:rsidRDefault="001F4B26" w:rsidP="001F4B26">
            <w:pPr>
              <w:pStyle w:val="TableParagraph"/>
              <w:spacing w:before="33"/>
              <w:ind w:right="120"/>
              <w:rPr>
                <w:sz w:val="18"/>
              </w:rPr>
            </w:pPr>
            <w:r>
              <w:rPr>
                <w:sz w:val="18"/>
              </w:rPr>
              <w:t>281.50</w:t>
            </w:r>
          </w:p>
        </w:tc>
        <w:tc>
          <w:tcPr>
            <w:tcW w:w="787" w:type="dxa"/>
          </w:tcPr>
          <w:p w14:paraId="0D91C048" w14:textId="77777777" w:rsidR="00EC028A" w:rsidRDefault="001F4B26" w:rsidP="001F4B26">
            <w:pPr>
              <w:pStyle w:val="TableParagraph"/>
              <w:spacing w:before="33"/>
              <w:jc w:val="left"/>
              <w:rPr>
                <w:sz w:val="18"/>
              </w:rPr>
            </w:pPr>
            <w:r>
              <w:rPr>
                <w:sz w:val="18"/>
              </w:rPr>
              <w:t>269.25</w:t>
            </w:r>
          </w:p>
        </w:tc>
        <w:tc>
          <w:tcPr>
            <w:tcW w:w="791" w:type="dxa"/>
          </w:tcPr>
          <w:p w14:paraId="2B8A38FD" w14:textId="77777777" w:rsidR="00EC028A" w:rsidRDefault="001F4B26" w:rsidP="001F4B26">
            <w:pPr>
              <w:pStyle w:val="TableParagraph"/>
              <w:spacing w:before="33"/>
              <w:jc w:val="left"/>
              <w:rPr>
                <w:sz w:val="18"/>
              </w:rPr>
            </w:pPr>
            <w:r>
              <w:rPr>
                <w:sz w:val="18"/>
              </w:rPr>
              <w:t>89.59</w:t>
            </w:r>
          </w:p>
        </w:tc>
        <w:tc>
          <w:tcPr>
            <w:tcW w:w="784" w:type="dxa"/>
          </w:tcPr>
          <w:p w14:paraId="70B9098A" w14:textId="77777777" w:rsidR="00EC028A" w:rsidRDefault="001F4B26" w:rsidP="001F4B26">
            <w:pPr>
              <w:pStyle w:val="TableParagraph"/>
              <w:spacing w:before="33"/>
              <w:jc w:val="left"/>
              <w:rPr>
                <w:sz w:val="18"/>
              </w:rPr>
            </w:pPr>
            <w:r>
              <w:rPr>
                <w:sz w:val="18"/>
              </w:rPr>
              <w:t>58.86</w:t>
            </w:r>
          </w:p>
        </w:tc>
        <w:tc>
          <w:tcPr>
            <w:tcW w:w="785" w:type="dxa"/>
          </w:tcPr>
          <w:p w14:paraId="05AFE5DA" w14:textId="77777777" w:rsidR="00EC028A" w:rsidRDefault="001F4B26" w:rsidP="001F4B26">
            <w:pPr>
              <w:pStyle w:val="TableParagraph"/>
              <w:spacing w:before="33"/>
              <w:ind w:right="173"/>
              <w:rPr>
                <w:sz w:val="18"/>
              </w:rPr>
            </w:pPr>
            <w:r>
              <w:rPr>
                <w:sz w:val="18"/>
              </w:rPr>
              <w:t>40.25</w:t>
            </w:r>
          </w:p>
        </w:tc>
        <w:tc>
          <w:tcPr>
            <w:tcW w:w="819" w:type="dxa"/>
          </w:tcPr>
          <w:p w14:paraId="48119344" w14:textId="77777777" w:rsidR="00EC028A" w:rsidRDefault="001F4B26" w:rsidP="001F4B26">
            <w:pPr>
              <w:pStyle w:val="TableParagraph"/>
              <w:spacing w:before="33"/>
              <w:ind w:right="247"/>
              <w:rPr>
                <w:sz w:val="18"/>
              </w:rPr>
            </w:pPr>
            <w:r>
              <w:rPr>
                <w:sz w:val="18"/>
              </w:rPr>
              <w:t>2.27</w:t>
            </w:r>
          </w:p>
        </w:tc>
        <w:tc>
          <w:tcPr>
            <w:tcW w:w="761" w:type="dxa"/>
          </w:tcPr>
          <w:p w14:paraId="654B84F2" w14:textId="77777777" w:rsidR="00EC028A" w:rsidRDefault="001F4B26" w:rsidP="001F4B26">
            <w:pPr>
              <w:pStyle w:val="TableParagraph"/>
              <w:spacing w:before="33"/>
              <w:jc w:val="left"/>
              <w:rPr>
                <w:sz w:val="18"/>
              </w:rPr>
            </w:pPr>
            <w:r>
              <w:rPr>
                <w:sz w:val="18"/>
              </w:rPr>
              <w:t>8.65</w:t>
            </w:r>
          </w:p>
        </w:tc>
      </w:tr>
      <w:tr w:rsidR="00EC028A" w14:paraId="380AB930" w14:textId="77777777" w:rsidTr="003E4A66">
        <w:trPr>
          <w:trHeight w:val="287"/>
        </w:trPr>
        <w:tc>
          <w:tcPr>
            <w:tcW w:w="881" w:type="dxa"/>
          </w:tcPr>
          <w:p w14:paraId="0FD673B2" w14:textId="77777777" w:rsidR="00EC028A" w:rsidRDefault="001F4B26" w:rsidP="001F4B26">
            <w:pPr>
              <w:pStyle w:val="TableParagraph"/>
              <w:ind w:right="73"/>
              <w:jc w:val="right"/>
              <w:rPr>
                <w:sz w:val="12"/>
              </w:rPr>
            </w:pPr>
            <w:r>
              <w:rPr>
                <w:position w:val="1"/>
                <w:sz w:val="18"/>
              </w:rPr>
              <w:t>p</w:t>
            </w:r>
            <w:r>
              <w:rPr>
                <w:sz w:val="12"/>
              </w:rPr>
              <w:t>1</w:t>
            </w:r>
            <w:r>
              <w:rPr>
                <w:position w:val="1"/>
                <w:sz w:val="18"/>
              </w:rPr>
              <w:t>u</w:t>
            </w:r>
            <w:r>
              <w:rPr>
                <w:sz w:val="12"/>
              </w:rPr>
              <w:t>2</w:t>
            </w:r>
          </w:p>
        </w:tc>
        <w:tc>
          <w:tcPr>
            <w:tcW w:w="776" w:type="dxa"/>
          </w:tcPr>
          <w:p w14:paraId="31212FD5" w14:textId="77777777" w:rsidR="00EC028A" w:rsidRDefault="001F4B26" w:rsidP="001F4B26">
            <w:pPr>
              <w:pStyle w:val="TableParagraph"/>
              <w:ind w:right="139"/>
              <w:jc w:val="right"/>
              <w:rPr>
                <w:sz w:val="18"/>
              </w:rPr>
            </w:pPr>
            <w:r>
              <w:rPr>
                <w:sz w:val="18"/>
              </w:rPr>
              <w:t>15.50</w:t>
            </w:r>
          </w:p>
        </w:tc>
        <w:tc>
          <w:tcPr>
            <w:tcW w:w="789" w:type="dxa"/>
          </w:tcPr>
          <w:p w14:paraId="6134D2BF" w14:textId="77777777" w:rsidR="00EC028A" w:rsidRDefault="001F4B26" w:rsidP="001F4B26">
            <w:pPr>
              <w:pStyle w:val="TableParagraph"/>
              <w:ind w:right="175"/>
              <w:rPr>
                <w:sz w:val="18"/>
              </w:rPr>
            </w:pPr>
            <w:r>
              <w:rPr>
                <w:sz w:val="18"/>
              </w:rPr>
              <w:t>46.00</w:t>
            </w:r>
          </w:p>
        </w:tc>
        <w:tc>
          <w:tcPr>
            <w:tcW w:w="720" w:type="dxa"/>
          </w:tcPr>
          <w:p w14:paraId="4285D775" w14:textId="77777777" w:rsidR="00EC028A" w:rsidRDefault="001F4B26" w:rsidP="001F4B26">
            <w:pPr>
              <w:pStyle w:val="TableParagraph"/>
              <w:ind w:right="166"/>
              <w:rPr>
                <w:sz w:val="18"/>
              </w:rPr>
            </w:pPr>
            <w:r>
              <w:rPr>
                <w:sz w:val="18"/>
              </w:rPr>
              <w:t>37.75</w:t>
            </w:r>
          </w:p>
        </w:tc>
        <w:tc>
          <w:tcPr>
            <w:tcW w:w="791" w:type="dxa"/>
          </w:tcPr>
          <w:p w14:paraId="23A776D4" w14:textId="77777777" w:rsidR="00EC028A" w:rsidRDefault="001F4B26" w:rsidP="001F4B26">
            <w:pPr>
              <w:pStyle w:val="TableParagraph"/>
              <w:ind w:right="120"/>
              <w:rPr>
                <w:sz w:val="18"/>
              </w:rPr>
            </w:pPr>
            <w:r>
              <w:rPr>
                <w:sz w:val="18"/>
              </w:rPr>
              <w:t>364.75</w:t>
            </w:r>
          </w:p>
        </w:tc>
        <w:tc>
          <w:tcPr>
            <w:tcW w:w="787" w:type="dxa"/>
          </w:tcPr>
          <w:p w14:paraId="6A8655E4" w14:textId="77777777" w:rsidR="00EC028A" w:rsidRDefault="001F4B26" w:rsidP="001F4B26">
            <w:pPr>
              <w:pStyle w:val="TableParagraph"/>
              <w:jc w:val="left"/>
              <w:rPr>
                <w:sz w:val="18"/>
              </w:rPr>
            </w:pPr>
            <w:r>
              <w:rPr>
                <w:sz w:val="18"/>
              </w:rPr>
              <w:t>356.25</w:t>
            </w:r>
          </w:p>
        </w:tc>
        <w:tc>
          <w:tcPr>
            <w:tcW w:w="791" w:type="dxa"/>
          </w:tcPr>
          <w:p w14:paraId="3E99F27B" w14:textId="77777777" w:rsidR="00EC028A" w:rsidRDefault="001F4B26" w:rsidP="001F4B26">
            <w:pPr>
              <w:pStyle w:val="TableParagraph"/>
              <w:jc w:val="left"/>
              <w:rPr>
                <w:sz w:val="18"/>
              </w:rPr>
            </w:pPr>
            <w:r>
              <w:rPr>
                <w:sz w:val="18"/>
              </w:rPr>
              <w:t>89.23</w:t>
            </w:r>
          </w:p>
        </w:tc>
        <w:tc>
          <w:tcPr>
            <w:tcW w:w="784" w:type="dxa"/>
          </w:tcPr>
          <w:p w14:paraId="32F82CAE" w14:textId="77777777" w:rsidR="00EC028A" w:rsidRDefault="001F4B26" w:rsidP="001F4B26">
            <w:pPr>
              <w:pStyle w:val="TableParagraph"/>
              <w:jc w:val="left"/>
              <w:rPr>
                <w:sz w:val="18"/>
              </w:rPr>
            </w:pPr>
            <w:r>
              <w:rPr>
                <w:sz w:val="18"/>
              </w:rPr>
              <w:t>73.80</w:t>
            </w:r>
          </w:p>
        </w:tc>
        <w:tc>
          <w:tcPr>
            <w:tcW w:w="785" w:type="dxa"/>
          </w:tcPr>
          <w:p w14:paraId="75D6DA70" w14:textId="77777777" w:rsidR="00EC028A" w:rsidRDefault="001F4B26" w:rsidP="001F4B26">
            <w:pPr>
              <w:pStyle w:val="TableParagraph"/>
              <w:ind w:right="173"/>
              <w:rPr>
                <w:sz w:val="18"/>
              </w:rPr>
            </w:pPr>
            <w:r>
              <w:rPr>
                <w:sz w:val="18"/>
              </w:rPr>
              <w:t>50.97</w:t>
            </w:r>
          </w:p>
        </w:tc>
        <w:tc>
          <w:tcPr>
            <w:tcW w:w="819" w:type="dxa"/>
          </w:tcPr>
          <w:p w14:paraId="4E86E29D" w14:textId="77777777" w:rsidR="00EC028A" w:rsidRDefault="001F4B26" w:rsidP="001F4B26">
            <w:pPr>
              <w:pStyle w:val="TableParagraph"/>
              <w:ind w:right="247"/>
              <w:rPr>
                <w:sz w:val="18"/>
              </w:rPr>
            </w:pPr>
            <w:r>
              <w:rPr>
                <w:sz w:val="18"/>
              </w:rPr>
              <w:t>2.27</w:t>
            </w:r>
          </w:p>
        </w:tc>
        <w:tc>
          <w:tcPr>
            <w:tcW w:w="761" w:type="dxa"/>
          </w:tcPr>
          <w:p w14:paraId="27B0787A" w14:textId="77777777" w:rsidR="00EC028A" w:rsidRDefault="001F4B26" w:rsidP="001F4B26">
            <w:pPr>
              <w:pStyle w:val="TableParagraph"/>
              <w:jc w:val="left"/>
              <w:rPr>
                <w:sz w:val="18"/>
              </w:rPr>
            </w:pPr>
            <w:r>
              <w:rPr>
                <w:sz w:val="18"/>
              </w:rPr>
              <w:t>7.89</w:t>
            </w:r>
          </w:p>
        </w:tc>
      </w:tr>
      <w:tr w:rsidR="00EC028A" w14:paraId="6E38D454" w14:textId="77777777" w:rsidTr="003E4A66">
        <w:trPr>
          <w:trHeight w:val="287"/>
        </w:trPr>
        <w:tc>
          <w:tcPr>
            <w:tcW w:w="881" w:type="dxa"/>
          </w:tcPr>
          <w:p w14:paraId="0E6F2A40" w14:textId="77777777" w:rsidR="00EC028A" w:rsidRDefault="001F4B26" w:rsidP="001F4B26">
            <w:pPr>
              <w:pStyle w:val="TableParagraph"/>
              <w:ind w:right="73"/>
              <w:jc w:val="right"/>
              <w:rPr>
                <w:sz w:val="12"/>
              </w:rPr>
            </w:pPr>
            <w:r>
              <w:rPr>
                <w:position w:val="1"/>
                <w:sz w:val="18"/>
              </w:rPr>
              <w:t>p</w:t>
            </w:r>
            <w:r>
              <w:rPr>
                <w:sz w:val="12"/>
              </w:rPr>
              <w:t>2</w:t>
            </w:r>
            <w:r>
              <w:rPr>
                <w:position w:val="1"/>
                <w:sz w:val="18"/>
              </w:rPr>
              <w:t>u</w:t>
            </w:r>
            <w:r>
              <w:rPr>
                <w:sz w:val="12"/>
              </w:rPr>
              <w:t>2</w:t>
            </w:r>
          </w:p>
        </w:tc>
        <w:tc>
          <w:tcPr>
            <w:tcW w:w="776" w:type="dxa"/>
          </w:tcPr>
          <w:p w14:paraId="59B49B7C" w14:textId="77777777" w:rsidR="00EC028A" w:rsidRDefault="001F4B26" w:rsidP="001F4B26">
            <w:pPr>
              <w:pStyle w:val="TableParagraph"/>
              <w:ind w:right="139"/>
              <w:jc w:val="right"/>
              <w:rPr>
                <w:sz w:val="18"/>
              </w:rPr>
            </w:pPr>
            <w:r>
              <w:rPr>
                <w:sz w:val="18"/>
              </w:rPr>
              <w:t>15.00</w:t>
            </w:r>
          </w:p>
        </w:tc>
        <w:tc>
          <w:tcPr>
            <w:tcW w:w="789" w:type="dxa"/>
          </w:tcPr>
          <w:p w14:paraId="00BDD3C5" w14:textId="77777777" w:rsidR="00EC028A" w:rsidRDefault="001F4B26" w:rsidP="001F4B26">
            <w:pPr>
              <w:pStyle w:val="TableParagraph"/>
              <w:ind w:right="175"/>
              <w:rPr>
                <w:sz w:val="18"/>
              </w:rPr>
            </w:pPr>
            <w:r>
              <w:rPr>
                <w:sz w:val="18"/>
              </w:rPr>
              <w:t>47.75</w:t>
            </w:r>
          </w:p>
        </w:tc>
        <w:tc>
          <w:tcPr>
            <w:tcW w:w="720" w:type="dxa"/>
          </w:tcPr>
          <w:p w14:paraId="0D71D960" w14:textId="77777777" w:rsidR="00EC028A" w:rsidRDefault="001F4B26" w:rsidP="001F4B26">
            <w:pPr>
              <w:pStyle w:val="TableParagraph"/>
              <w:ind w:right="166"/>
              <w:rPr>
                <w:sz w:val="18"/>
              </w:rPr>
            </w:pPr>
            <w:r>
              <w:rPr>
                <w:sz w:val="18"/>
              </w:rPr>
              <w:t>38.50</w:t>
            </w:r>
          </w:p>
        </w:tc>
        <w:tc>
          <w:tcPr>
            <w:tcW w:w="791" w:type="dxa"/>
          </w:tcPr>
          <w:p w14:paraId="63AD032D" w14:textId="77777777" w:rsidR="00EC028A" w:rsidRDefault="001F4B26" w:rsidP="001F4B26">
            <w:pPr>
              <w:pStyle w:val="TableParagraph"/>
              <w:ind w:right="120"/>
              <w:rPr>
                <w:sz w:val="18"/>
              </w:rPr>
            </w:pPr>
            <w:r>
              <w:rPr>
                <w:sz w:val="18"/>
              </w:rPr>
              <w:t>311.75</w:t>
            </w:r>
          </w:p>
        </w:tc>
        <w:tc>
          <w:tcPr>
            <w:tcW w:w="787" w:type="dxa"/>
          </w:tcPr>
          <w:p w14:paraId="7F5FCFBD" w14:textId="77777777" w:rsidR="00EC028A" w:rsidRDefault="001F4B26" w:rsidP="001F4B26">
            <w:pPr>
              <w:pStyle w:val="TableParagraph"/>
              <w:jc w:val="left"/>
              <w:rPr>
                <w:sz w:val="18"/>
              </w:rPr>
            </w:pPr>
            <w:r>
              <w:rPr>
                <w:sz w:val="18"/>
              </w:rPr>
              <w:t>305.00</w:t>
            </w:r>
          </w:p>
        </w:tc>
        <w:tc>
          <w:tcPr>
            <w:tcW w:w="791" w:type="dxa"/>
          </w:tcPr>
          <w:p w14:paraId="19B18DE2" w14:textId="77777777" w:rsidR="00EC028A" w:rsidRDefault="001F4B26" w:rsidP="001F4B26">
            <w:pPr>
              <w:pStyle w:val="TableParagraph"/>
              <w:jc w:val="left"/>
              <w:rPr>
                <w:sz w:val="18"/>
              </w:rPr>
            </w:pPr>
            <w:r>
              <w:rPr>
                <w:sz w:val="18"/>
              </w:rPr>
              <w:t>92.05</w:t>
            </w:r>
          </w:p>
        </w:tc>
        <w:tc>
          <w:tcPr>
            <w:tcW w:w="784" w:type="dxa"/>
          </w:tcPr>
          <w:p w14:paraId="4B9CD345" w14:textId="77777777" w:rsidR="00EC028A" w:rsidRDefault="001F4B26" w:rsidP="001F4B26">
            <w:pPr>
              <w:pStyle w:val="TableParagraph"/>
              <w:jc w:val="left"/>
              <w:rPr>
                <w:sz w:val="18"/>
              </w:rPr>
            </w:pPr>
            <w:r>
              <w:rPr>
                <w:sz w:val="18"/>
              </w:rPr>
              <w:t>59.79</w:t>
            </w:r>
          </w:p>
        </w:tc>
        <w:tc>
          <w:tcPr>
            <w:tcW w:w="785" w:type="dxa"/>
          </w:tcPr>
          <w:p w14:paraId="5A61D26F" w14:textId="77777777" w:rsidR="00EC028A" w:rsidRDefault="001F4B26" w:rsidP="001F4B26">
            <w:pPr>
              <w:pStyle w:val="TableParagraph"/>
              <w:ind w:right="173"/>
              <w:rPr>
                <w:sz w:val="18"/>
              </w:rPr>
            </w:pPr>
            <w:r>
              <w:rPr>
                <w:sz w:val="18"/>
              </w:rPr>
              <w:t>43.43</w:t>
            </w:r>
          </w:p>
        </w:tc>
        <w:tc>
          <w:tcPr>
            <w:tcW w:w="819" w:type="dxa"/>
          </w:tcPr>
          <w:p w14:paraId="75D2DA64" w14:textId="77777777" w:rsidR="00EC028A" w:rsidRDefault="001F4B26" w:rsidP="001F4B26">
            <w:pPr>
              <w:pStyle w:val="TableParagraph"/>
              <w:ind w:right="247"/>
              <w:rPr>
                <w:sz w:val="18"/>
              </w:rPr>
            </w:pPr>
            <w:r>
              <w:rPr>
                <w:sz w:val="18"/>
              </w:rPr>
              <w:t>2.21</w:t>
            </w:r>
          </w:p>
        </w:tc>
        <w:tc>
          <w:tcPr>
            <w:tcW w:w="761" w:type="dxa"/>
          </w:tcPr>
          <w:p w14:paraId="35112803" w14:textId="77777777" w:rsidR="00EC028A" w:rsidRDefault="001F4B26" w:rsidP="001F4B26">
            <w:pPr>
              <w:pStyle w:val="TableParagraph"/>
              <w:jc w:val="left"/>
              <w:rPr>
                <w:sz w:val="18"/>
              </w:rPr>
            </w:pPr>
            <w:r>
              <w:rPr>
                <w:sz w:val="18"/>
              </w:rPr>
              <w:t>7.26</w:t>
            </w:r>
          </w:p>
        </w:tc>
      </w:tr>
      <w:tr w:rsidR="00EC028A" w14:paraId="7E7325B0" w14:textId="77777777" w:rsidTr="003E4A66">
        <w:trPr>
          <w:trHeight w:val="287"/>
        </w:trPr>
        <w:tc>
          <w:tcPr>
            <w:tcW w:w="881" w:type="dxa"/>
          </w:tcPr>
          <w:p w14:paraId="1536812C" w14:textId="77777777" w:rsidR="00EC028A" w:rsidRDefault="001F4B26" w:rsidP="001F4B26">
            <w:pPr>
              <w:pStyle w:val="TableParagraph"/>
              <w:ind w:right="73"/>
              <w:jc w:val="right"/>
              <w:rPr>
                <w:sz w:val="12"/>
              </w:rPr>
            </w:pPr>
            <w:r>
              <w:rPr>
                <w:position w:val="1"/>
                <w:sz w:val="18"/>
              </w:rPr>
              <w:t>p</w:t>
            </w:r>
            <w:r>
              <w:rPr>
                <w:sz w:val="12"/>
              </w:rPr>
              <w:t>3</w:t>
            </w:r>
            <w:r>
              <w:rPr>
                <w:position w:val="1"/>
                <w:sz w:val="18"/>
              </w:rPr>
              <w:t>u</w:t>
            </w:r>
            <w:r>
              <w:rPr>
                <w:sz w:val="12"/>
              </w:rPr>
              <w:t>2</w:t>
            </w:r>
          </w:p>
        </w:tc>
        <w:tc>
          <w:tcPr>
            <w:tcW w:w="776" w:type="dxa"/>
          </w:tcPr>
          <w:p w14:paraId="670622C3" w14:textId="77777777" w:rsidR="00EC028A" w:rsidRDefault="001F4B26" w:rsidP="001F4B26">
            <w:pPr>
              <w:pStyle w:val="TableParagraph"/>
              <w:ind w:right="139"/>
              <w:jc w:val="right"/>
              <w:rPr>
                <w:sz w:val="18"/>
              </w:rPr>
            </w:pPr>
            <w:r>
              <w:rPr>
                <w:sz w:val="18"/>
              </w:rPr>
              <w:t>15.75</w:t>
            </w:r>
          </w:p>
        </w:tc>
        <w:tc>
          <w:tcPr>
            <w:tcW w:w="789" w:type="dxa"/>
          </w:tcPr>
          <w:p w14:paraId="7170925D" w14:textId="77777777" w:rsidR="00EC028A" w:rsidRDefault="001F4B26" w:rsidP="001F4B26">
            <w:pPr>
              <w:pStyle w:val="TableParagraph"/>
              <w:ind w:right="175"/>
              <w:rPr>
                <w:sz w:val="18"/>
              </w:rPr>
            </w:pPr>
            <w:r>
              <w:rPr>
                <w:sz w:val="18"/>
              </w:rPr>
              <w:t>51.75</w:t>
            </w:r>
          </w:p>
        </w:tc>
        <w:tc>
          <w:tcPr>
            <w:tcW w:w="720" w:type="dxa"/>
          </w:tcPr>
          <w:p w14:paraId="06ABFFD6" w14:textId="77777777" w:rsidR="00EC028A" w:rsidRDefault="001F4B26" w:rsidP="001F4B26">
            <w:pPr>
              <w:pStyle w:val="TableParagraph"/>
              <w:ind w:right="166"/>
              <w:rPr>
                <w:sz w:val="18"/>
              </w:rPr>
            </w:pPr>
            <w:r>
              <w:rPr>
                <w:sz w:val="18"/>
              </w:rPr>
              <w:t>37.00</w:t>
            </w:r>
          </w:p>
        </w:tc>
        <w:tc>
          <w:tcPr>
            <w:tcW w:w="791" w:type="dxa"/>
          </w:tcPr>
          <w:p w14:paraId="0F826693" w14:textId="77777777" w:rsidR="00EC028A" w:rsidRDefault="001F4B26" w:rsidP="001F4B26">
            <w:pPr>
              <w:pStyle w:val="TableParagraph"/>
              <w:ind w:right="120"/>
              <w:rPr>
                <w:sz w:val="18"/>
              </w:rPr>
            </w:pPr>
            <w:r>
              <w:rPr>
                <w:sz w:val="18"/>
              </w:rPr>
              <w:t>385.00</w:t>
            </w:r>
          </w:p>
        </w:tc>
        <w:tc>
          <w:tcPr>
            <w:tcW w:w="787" w:type="dxa"/>
          </w:tcPr>
          <w:p w14:paraId="18A5C0DD" w14:textId="77777777" w:rsidR="00EC028A" w:rsidRDefault="001F4B26" w:rsidP="001F4B26">
            <w:pPr>
              <w:pStyle w:val="TableParagraph"/>
              <w:jc w:val="left"/>
              <w:rPr>
                <w:sz w:val="18"/>
              </w:rPr>
            </w:pPr>
            <w:r>
              <w:rPr>
                <w:sz w:val="18"/>
              </w:rPr>
              <w:t>377.75</w:t>
            </w:r>
          </w:p>
        </w:tc>
        <w:tc>
          <w:tcPr>
            <w:tcW w:w="791" w:type="dxa"/>
          </w:tcPr>
          <w:p w14:paraId="29E49F40" w14:textId="77777777" w:rsidR="00EC028A" w:rsidRDefault="001F4B26" w:rsidP="001F4B26">
            <w:pPr>
              <w:pStyle w:val="TableParagraph"/>
              <w:jc w:val="left"/>
              <w:rPr>
                <w:sz w:val="18"/>
              </w:rPr>
            </w:pPr>
            <w:r>
              <w:rPr>
                <w:sz w:val="18"/>
              </w:rPr>
              <w:t>96.11</w:t>
            </w:r>
          </w:p>
        </w:tc>
        <w:tc>
          <w:tcPr>
            <w:tcW w:w="784" w:type="dxa"/>
          </w:tcPr>
          <w:p w14:paraId="42BE203C" w14:textId="77777777" w:rsidR="00EC028A" w:rsidRDefault="001F4B26" w:rsidP="001F4B26">
            <w:pPr>
              <w:pStyle w:val="TableParagraph"/>
              <w:jc w:val="left"/>
              <w:rPr>
                <w:sz w:val="18"/>
              </w:rPr>
            </w:pPr>
            <w:r>
              <w:rPr>
                <w:sz w:val="18"/>
              </w:rPr>
              <w:t>97.11</w:t>
            </w:r>
          </w:p>
        </w:tc>
        <w:tc>
          <w:tcPr>
            <w:tcW w:w="785" w:type="dxa"/>
          </w:tcPr>
          <w:p w14:paraId="12E76A4D" w14:textId="77777777" w:rsidR="00EC028A" w:rsidRDefault="001F4B26" w:rsidP="001F4B26">
            <w:pPr>
              <w:pStyle w:val="TableParagraph"/>
              <w:ind w:right="173"/>
              <w:rPr>
                <w:sz w:val="18"/>
              </w:rPr>
            </w:pPr>
            <w:r>
              <w:rPr>
                <w:sz w:val="18"/>
              </w:rPr>
              <w:t>69.05</w:t>
            </w:r>
          </w:p>
        </w:tc>
        <w:tc>
          <w:tcPr>
            <w:tcW w:w="819" w:type="dxa"/>
          </w:tcPr>
          <w:p w14:paraId="52E5D0E8" w14:textId="77777777" w:rsidR="00EC028A" w:rsidRDefault="001F4B26" w:rsidP="001F4B26">
            <w:pPr>
              <w:pStyle w:val="TableParagraph"/>
              <w:ind w:right="247"/>
              <w:rPr>
                <w:sz w:val="18"/>
              </w:rPr>
            </w:pPr>
            <w:r>
              <w:rPr>
                <w:sz w:val="18"/>
              </w:rPr>
              <w:t>2.29</w:t>
            </w:r>
          </w:p>
        </w:tc>
        <w:tc>
          <w:tcPr>
            <w:tcW w:w="761" w:type="dxa"/>
          </w:tcPr>
          <w:p w14:paraId="558C3251" w14:textId="77777777" w:rsidR="00EC028A" w:rsidRDefault="001F4B26" w:rsidP="001F4B26">
            <w:pPr>
              <w:pStyle w:val="TableParagraph"/>
              <w:jc w:val="left"/>
              <w:rPr>
                <w:sz w:val="18"/>
              </w:rPr>
            </w:pPr>
            <w:r>
              <w:rPr>
                <w:sz w:val="18"/>
              </w:rPr>
              <w:t>8.69</w:t>
            </w:r>
          </w:p>
        </w:tc>
      </w:tr>
      <w:tr w:rsidR="00EC028A" w14:paraId="34D3404C" w14:textId="77777777" w:rsidTr="003E4A66">
        <w:trPr>
          <w:trHeight w:val="287"/>
        </w:trPr>
        <w:tc>
          <w:tcPr>
            <w:tcW w:w="881" w:type="dxa"/>
          </w:tcPr>
          <w:p w14:paraId="2279D018" w14:textId="77777777" w:rsidR="00EC028A" w:rsidRDefault="001F4B26" w:rsidP="001F4B26">
            <w:pPr>
              <w:pStyle w:val="TableParagraph"/>
              <w:ind w:right="73"/>
              <w:jc w:val="right"/>
              <w:rPr>
                <w:sz w:val="12"/>
              </w:rPr>
            </w:pPr>
            <w:r>
              <w:rPr>
                <w:position w:val="1"/>
                <w:sz w:val="18"/>
              </w:rPr>
              <w:t>p</w:t>
            </w:r>
            <w:r>
              <w:rPr>
                <w:sz w:val="12"/>
              </w:rPr>
              <w:t>0</w:t>
            </w:r>
            <w:r>
              <w:rPr>
                <w:position w:val="1"/>
                <w:sz w:val="18"/>
              </w:rPr>
              <w:t>u</w:t>
            </w:r>
            <w:r>
              <w:rPr>
                <w:sz w:val="12"/>
              </w:rPr>
              <w:t>3</w:t>
            </w:r>
          </w:p>
        </w:tc>
        <w:tc>
          <w:tcPr>
            <w:tcW w:w="776" w:type="dxa"/>
          </w:tcPr>
          <w:p w14:paraId="3630E5A3" w14:textId="77777777" w:rsidR="00EC028A" w:rsidRDefault="001F4B26" w:rsidP="001F4B26">
            <w:pPr>
              <w:pStyle w:val="TableParagraph"/>
              <w:ind w:right="139"/>
              <w:jc w:val="right"/>
              <w:rPr>
                <w:sz w:val="18"/>
              </w:rPr>
            </w:pPr>
            <w:r>
              <w:rPr>
                <w:sz w:val="18"/>
              </w:rPr>
              <w:t>15.00</w:t>
            </w:r>
          </w:p>
        </w:tc>
        <w:tc>
          <w:tcPr>
            <w:tcW w:w="789" w:type="dxa"/>
          </w:tcPr>
          <w:p w14:paraId="0CE66B8B" w14:textId="77777777" w:rsidR="00EC028A" w:rsidRDefault="001F4B26" w:rsidP="001F4B26">
            <w:pPr>
              <w:pStyle w:val="TableParagraph"/>
              <w:ind w:right="175"/>
              <w:rPr>
                <w:sz w:val="18"/>
              </w:rPr>
            </w:pPr>
            <w:r>
              <w:rPr>
                <w:sz w:val="18"/>
              </w:rPr>
              <w:t>47.50</w:t>
            </w:r>
          </w:p>
        </w:tc>
        <w:tc>
          <w:tcPr>
            <w:tcW w:w="720" w:type="dxa"/>
          </w:tcPr>
          <w:p w14:paraId="7EB8785A" w14:textId="77777777" w:rsidR="00EC028A" w:rsidRDefault="001F4B26" w:rsidP="001F4B26">
            <w:pPr>
              <w:pStyle w:val="TableParagraph"/>
              <w:ind w:right="166"/>
              <w:rPr>
                <w:sz w:val="18"/>
              </w:rPr>
            </w:pPr>
            <w:r>
              <w:rPr>
                <w:sz w:val="18"/>
              </w:rPr>
              <w:t>37.00</w:t>
            </w:r>
          </w:p>
        </w:tc>
        <w:tc>
          <w:tcPr>
            <w:tcW w:w="791" w:type="dxa"/>
          </w:tcPr>
          <w:p w14:paraId="05EE1221" w14:textId="77777777" w:rsidR="00EC028A" w:rsidRDefault="001F4B26" w:rsidP="001F4B26">
            <w:pPr>
              <w:pStyle w:val="TableParagraph"/>
              <w:ind w:right="120"/>
              <w:rPr>
                <w:sz w:val="18"/>
              </w:rPr>
            </w:pPr>
            <w:r>
              <w:rPr>
                <w:sz w:val="18"/>
              </w:rPr>
              <w:t>267.00</w:t>
            </w:r>
          </w:p>
        </w:tc>
        <w:tc>
          <w:tcPr>
            <w:tcW w:w="787" w:type="dxa"/>
          </w:tcPr>
          <w:p w14:paraId="193A322A" w14:textId="77777777" w:rsidR="00EC028A" w:rsidRDefault="001F4B26" w:rsidP="001F4B26">
            <w:pPr>
              <w:pStyle w:val="TableParagraph"/>
              <w:jc w:val="left"/>
              <w:rPr>
                <w:sz w:val="18"/>
              </w:rPr>
            </w:pPr>
            <w:r>
              <w:rPr>
                <w:sz w:val="18"/>
              </w:rPr>
              <w:t>257.25</w:t>
            </w:r>
          </w:p>
        </w:tc>
        <w:tc>
          <w:tcPr>
            <w:tcW w:w="791" w:type="dxa"/>
          </w:tcPr>
          <w:p w14:paraId="68A3353F" w14:textId="77777777" w:rsidR="00EC028A" w:rsidRDefault="001F4B26" w:rsidP="001F4B26">
            <w:pPr>
              <w:pStyle w:val="TableParagraph"/>
              <w:jc w:val="left"/>
              <w:rPr>
                <w:sz w:val="18"/>
              </w:rPr>
            </w:pPr>
            <w:r>
              <w:rPr>
                <w:sz w:val="18"/>
              </w:rPr>
              <w:t>92.79</w:t>
            </w:r>
          </w:p>
        </w:tc>
        <w:tc>
          <w:tcPr>
            <w:tcW w:w="784" w:type="dxa"/>
          </w:tcPr>
          <w:p w14:paraId="583E905F" w14:textId="77777777" w:rsidR="00EC028A" w:rsidRDefault="001F4B26" w:rsidP="001F4B26">
            <w:pPr>
              <w:pStyle w:val="TableParagraph"/>
              <w:jc w:val="left"/>
              <w:rPr>
                <w:sz w:val="18"/>
              </w:rPr>
            </w:pPr>
            <w:r>
              <w:rPr>
                <w:sz w:val="18"/>
              </w:rPr>
              <w:t>61.87</w:t>
            </w:r>
          </w:p>
        </w:tc>
        <w:tc>
          <w:tcPr>
            <w:tcW w:w="785" w:type="dxa"/>
          </w:tcPr>
          <w:p w14:paraId="73356839" w14:textId="77777777" w:rsidR="00EC028A" w:rsidRDefault="001F4B26" w:rsidP="001F4B26">
            <w:pPr>
              <w:pStyle w:val="TableParagraph"/>
              <w:ind w:right="173"/>
              <w:rPr>
                <w:sz w:val="18"/>
              </w:rPr>
            </w:pPr>
            <w:r>
              <w:rPr>
                <w:sz w:val="18"/>
              </w:rPr>
              <w:t>45.37</w:t>
            </w:r>
          </w:p>
        </w:tc>
        <w:tc>
          <w:tcPr>
            <w:tcW w:w="819" w:type="dxa"/>
          </w:tcPr>
          <w:p w14:paraId="62EC3922" w14:textId="77777777" w:rsidR="00EC028A" w:rsidRDefault="001F4B26" w:rsidP="001F4B26">
            <w:pPr>
              <w:pStyle w:val="TableParagraph"/>
              <w:ind w:right="247"/>
              <w:rPr>
                <w:sz w:val="18"/>
              </w:rPr>
            </w:pPr>
            <w:r>
              <w:rPr>
                <w:sz w:val="18"/>
              </w:rPr>
              <w:t>2.34</w:t>
            </w:r>
          </w:p>
        </w:tc>
        <w:tc>
          <w:tcPr>
            <w:tcW w:w="761" w:type="dxa"/>
          </w:tcPr>
          <w:p w14:paraId="1B58B2E2" w14:textId="77777777" w:rsidR="00EC028A" w:rsidRDefault="001F4B26" w:rsidP="001F4B26">
            <w:pPr>
              <w:pStyle w:val="TableParagraph"/>
              <w:jc w:val="left"/>
              <w:rPr>
                <w:sz w:val="18"/>
              </w:rPr>
            </w:pPr>
            <w:r>
              <w:rPr>
                <w:sz w:val="18"/>
              </w:rPr>
              <w:t>8.65</w:t>
            </w:r>
          </w:p>
        </w:tc>
      </w:tr>
      <w:tr w:rsidR="00EC028A" w14:paraId="642EBD37" w14:textId="77777777" w:rsidTr="003E4A66">
        <w:trPr>
          <w:trHeight w:val="287"/>
        </w:trPr>
        <w:tc>
          <w:tcPr>
            <w:tcW w:w="881" w:type="dxa"/>
          </w:tcPr>
          <w:p w14:paraId="2756864B" w14:textId="77777777" w:rsidR="00EC028A" w:rsidRDefault="001F4B26" w:rsidP="001F4B26">
            <w:pPr>
              <w:pStyle w:val="TableParagraph"/>
              <w:ind w:right="73"/>
              <w:jc w:val="right"/>
              <w:rPr>
                <w:sz w:val="12"/>
              </w:rPr>
            </w:pPr>
            <w:r>
              <w:rPr>
                <w:position w:val="1"/>
                <w:sz w:val="18"/>
              </w:rPr>
              <w:t>p</w:t>
            </w:r>
            <w:r>
              <w:rPr>
                <w:sz w:val="12"/>
              </w:rPr>
              <w:t>1</w:t>
            </w:r>
            <w:r>
              <w:rPr>
                <w:position w:val="1"/>
                <w:sz w:val="18"/>
              </w:rPr>
              <w:t>u</w:t>
            </w:r>
            <w:r>
              <w:rPr>
                <w:sz w:val="12"/>
              </w:rPr>
              <w:t>3</w:t>
            </w:r>
          </w:p>
        </w:tc>
        <w:tc>
          <w:tcPr>
            <w:tcW w:w="776" w:type="dxa"/>
          </w:tcPr>
          <w:p w14:paraId="3D6AA730" w14:textId="77777777" w:rsidR="00EC028A" w:rsidRDefault="001F4B26" w:rsidP="001F4B26">
            <w:pPr>
              <w:pStyle w:val="TableParagraph"/>
              <w:ind w:right="139"/>
              <w:jc w:val="right"/>
              <w:rPr>
                <w:sz w:val="18"/>
              </w:rPr>
            </w:pPr>
            <w:r>
              <w:rPr>
                <w:sz w:val="18"/>
              </w:rPr>
              <w:t>15.00</w:t>
            </w:r>
          </w:p>
        </w:tc>
        <w:tc>
          <w:tcPr>
            <w:tcW w:w="789" w:type="dxa"/>
          </w:tcPr>
          <w:p w14:paraId="3F9CC244" w14:textId="77777777" w:rsidR="00EC028A" w:rsidRDefault="001F4B26" w:rsidP="001F4B26">
            <w:pPr>
              <w:pStyle w:val="TableParagraph"/>
              <w:ind w:right="175"/>
              <w:rPr>
                <w:sz w:val="18"/>
              </w:rPr>
            </w:pPr>
            <w:r>
              <w:rPr>
                <w:sz w:val="18"/>
              </w:rPr>
              <w:t>49.00</w:t>
            </w:r>
          </w:p>
        </w:tc>
        <w:tc>
          <w:tcPr>
            <w:tcW w:w="720" w:type="dxa"/>
          </w:tcPr>
          <w:p w14:paraId="7BD57EC5" w14:textId="77777777" w:rsidR="00EC028A" w:rsidRDefault="001F4B26" w:rsidP="001F4B26">
            <w:pPr>
              <w:pStyle w:val="TableParagraph"/>
              <w:ind w:right="166"/>
              <w:rPr>
                <w:sz w:val="18"/>
              </w:rPr>
            </w:pPr>
            <w:r>
              <w:rPr>
                <w:sz w:val="18"/>
              </w:rPr>
              <w:t>36.75</w:t>
            </w:r>
          </w:p>
        </w:tc>
        <w:tc>
          <w:tcPr>
            <w:tcW w:w="791" w:type="dxa"/>
          </w:tcPr>
          <w:p w14:paraId="486D4420" w14:textId="77777777" w:rsidR="00EC028A" w:rsidRDefault="001F4B26" w:rsidP="001F4B26">
            <w:pPr>
              <w:pStyle w:val="TableParagraph"/>
              <w:ind w:right="120"/>
              <w:rPr>
                <w:sz w:val="18"/>
              </w:rPr>
            </w:pPr>
            <w:r>
              <w:rPr>
                <w:sz w:val="18"/>
              </w:rPr>
              <w:t>283.50</w:t>
            </w:r>
          </w:p>
        </w:tc>
        <w:tc>
          <w:tcPr>
            <w:tcW w:w="787" w:type="dxa"/>
          </w:tcPr>
          <w:p w14:paraId="22DB6382" w14:textId="77777777" w:rsidR="00EC028A" w:rsidRDefault="001F4B26" w:rsidP="001F4B26">
            <w:pPr>
              <w:pStyle w:val="TableParagraph"/>
              <w:jc w:val="left"/>
              <w:rPr>
                <w:sz w:val="18"/>
              </w:rPr>
            </w:pPr>
            <w:r>
              <w:rPr>
                <w:sz w:val="18"/>
              </w:rPr>
              <w:t>275.00</w:t>
            </w:r>
          </w:p>
        </w:tc>
        <w:tc>
          <w:tcPr>
            <w:tcW w:w="791" w:type="dxa"/>
          </w:tcPr>
          <w:p w14:paraId="55852A92" w14:textId="77777777" w:rsidR="00EC028A" w:rsidRDefault="001F4B26" w:rsidP="001F4B26">
            <w:pPr>
              <w:pStyle w:val="TableParagraph"/>
              <w:jc w:val="left"/>
              <w:rPr>
                <w:sz w:val="18"/>
              </w:rPr>
            </w:pPr>
            <w:r>
              <w:rPr>
                <w:sz w:val="18"/>
              </w:rPr>
              <w:t>94.04</w:t>
            </w:r>
          </w:p>
        </w:tc>
        <w:tc>
          <w:tcPr>
            <w:tcW w:w="784" w:type="dxa"/>
          </w:tcPr>
          <w:p w14:paraId="70BF13A7" w14:textId="77777777" w:rsidR="00EC028A" w:rsidRDefault="001F4B26" w:rsidP="001F4B26">
            <w:pPr>
              <w:pStyle w:val="TableParagraph"/>
              <w:jc w:val="left"/>
              <w:rPr>
                <w:sz w:val="18"/>
              </w:rPr>
            </w:pPr>
            <w:r>
              <w:rPr>
                <w:sz w:val="18"/>
              </w:rPr>
              <w:t>82.86</w:t>
            </w:r>
          </w:p>
        </w:tc>
        <w:tc>
          <w:tcPr>
            <w:tcW w:w="785" w:type="dxa"/>
          </w:tcPr>
          <w:p w14:paraId="6D61EE18" w14:textId="77777777" w:rsidR="00EC028A" w:rsidRDefault="001F4B26" w:rsidP="001F4B26">
            <w:pPr>
              <w:pStyle w:val="TableParagraph"/>
              <w:ind w:right="173"/>
              <w:rPr>
                <w:sz w:val="18"/>
              </w:rPr>
            </w:pPr>
            <w:r>
              <w:rPr>
                <w:sz w:val="18"/>
              </w:rPr>
              <w:t>60.20</w:t>
            </w:r>
          </w:p>
        </w:tc>
        <w:tc>
          <w:tcPr>
            <w:tcW w:w="819" w:type="dxa"/>
          </w:tcPr>
          <w:p w14:paraId="60F7F572" w14:textId="77777777" w:rsidR="00EC028A" w:rsidRDefault="001F4B26" w:rsidP="001F4B26">
            <w:pPr>
              <w:pStyle w:val="TableParagraph"/>
              <w:ind w:right="247"/>
              <w:rPr>
                <w:sz w:val="18"/>
              </w:rPr>
            </w:pPr>
            <w:r>
              <w:rPr>
                <w:sz w:val="18"/>
              </w:rPr>
              <w:t>2.22</w:t>
            </w:r>
          </w:p>
        </w:tc>
        <w:tc>
          <w:tcPr>
            <w:tcW w:w="761" w:type="dxa"/>
          </w:tcPr>
          <w:p w14:paraId="238FF174" w14:textId="77777777" w:rsidR="00EC028A" w:rsidRDefault="001F4B26" w:rsidP="001F4B26">
            <w:pPr>
              <w:pStyle w:val="TableParagraph"/>
              <w:jc w:val="left"/>
              <w:rPr>
                <w:sz w:val="18"/>
              </w:rPr>
            </w:pPr>
            <w:r>
              <w:rPr>
                <w:sz w:val="18"/>
              </w:rPr>
              <w:t>10.20</w:t>
            </w:r>
          </w:p>
        </w:tc>
      </w:tr>
      <w:tr w:rsidR="00EC028A" w14:paraId="5A7E7D7C" w14:textId="77777777" w:rsidTr="003E4A66">
        <w:trPr>
          <w:trHeight w:val="287"/>
        </w:trPr>
        <w:tc>
          <w:tcPr>
            <w:tcW w:w="881" w:type="dxa"/>
          </w:tcPr>
          <w:p w14:paraId="701DCB28" w14:textId="77777777" w:rsidR="00EC028A" w:rsidRDefault="001F4B26" w:rsidP="001F4B26">
            <w:pPr>
              <w:pStyle w:val="TableParagraph"/>
              <w:ind w:right="73"/>
              <w:jc w:val="right"/>
              <w:rPr>
                <w:sz w:val="12"/>
              </w:rPr>
            </w:pPr>
            <w:r>
              <w:rPr>
                <w:position w:val="1"/>
                <w:sz w:val="18"/>
              </w:rPr>
              <w:t>p</w:t>
            </w:r>
            <w:r>
              <w:rPr>
                <w:sz w:val="12"/>
              </w:rPr>
              <w:t>2</w:t>
            </w:r>
            <w:r>
              <w:rPr>
                <w:position w:val="1"/>
                <w:sz w:val="18"/>
              </w:rPr>
              <w:t>u</w:t>
            </w:r>
            <w:r>
              <w:rPr>
                <w:sz w:val="12"/>
              </w:rPr>
              <w:t>3</w:t>
            </w:r>
          </w:p>
        </w:tc>
        <w:tc>
          <w:tcPr>
            <w:tcW w:w="776" w:type="dxa"/>
          </w:tcPr>
          <w:p w14:paraId="4207B81D" w14:textId="77777777" w:rsidR="00EC028A" w:rsidRDefault="001F4B26" w:rsidP="001F4B26">
            <w:pPr>
              <w:pStyle w:val="TableParagraph"/>
              <w:ind w:right="139"/>
              <w:jc w:val="right"/>
              <w:rPr>
                <w:sz w:val="18"/>
              </w:rPr>
            </w:pPr>
            <w:r>
              <w:rPr>
                <w:sz w:val="18"/>
              </w:rPr>
              <w:t>17.00</w:t>
            </w:r>
          </w:p>
        </w:tc>
        <w:tc>
          <w:tcPr>
            <w:tcW w:w="789" w:type="dxa"/>
          </w:tcPr>
          <w:p w14:paraId="3D2F10AB" w14:textId="77777777" w:rsidR="00EC028A" w:rsidRDefault="001F4B26" w:rsidP="001F4B26">
            <w:pPr>
              <w:pStyle w:val="TableParagraph"/>
              <w:ind w:right="175"/>
              <w:rPr>
                <w:sz w:val="18"/>
              </w:rPr>
            </w:pPr>
            <w:r>
              <w:rPr>
                <w:sz w:val="18"/>
              </w:rPr>
              <w:t>53.00</w:t>
            </w:r>
          </w:p>
        </w:tc>
        <w:tc>
          <w:tcPr>
            <w:tcW w:w="720" w:type="dxa"/>
          </w:tcPr>
          <w:p w14:paraId="519F4BAF" w14:textId="77777777" w:rsidR="00EC028A" w:rsidRDefault="001F4B26" w:rsidP="001F4B26">
            <w:pPr>
              <w:pStyle w:val="TableParagraph"/>
              <w:ind w:right="166"/>
              <w:rPr>
                <w:sz w:val="18"/>
              </w:rPr>
            </w:pPr>
            <w:r>
              <w:rPr>
                <w:sz w:val="18"/>
              </w:rPr>
              <w:t>38.00</w:t>
            </w:r>
          </w:p>
        </w:tc>
        <w:tc>
          <w:tcPr>
            <w:tcW w:w="791" w:type="dxa"/>
          </w:tcPr>
          <w:p w14:paraId="67275110" w14:textId="77777777" w:rsidR="00EC028A" w:rsidRDefault="001F4B26" w:rsidP="001F4B26">
            <w:pPr>
              <w:pStyle w:val="TableParagraph"/>
              <w:ind w:right="120"/>
              <w:rPr>
                <w:sz w:val="18"/>
              </w:rPr>
            </w:pPr>
            <w:r>
              <w:rPr>
                <w:sz w:val="18"/>
              </w:rPr>
              <w:t>451.75</w:t>
            </w:r>
          </w:p>
        </w:tc>
        <w:tc>
          <w:tcPr>
            <w:tcW w:w="787" w:type="dxa"/>
          </w:tcPr>
          <w:p w14:paraId="6A5DC081" w14:textId="77777777" w:rsidR="00EC028A" w:rsidRDefault="001F4B26" w:rsidP="001F4B26">
            <w:pPr>
              <w:pStyle w:val="TableParagraph"/>
              <w:jc w:val="left"/>
              <w:rPr>
                <w:sz w:val="18"/>
              </w:rPr>
            </w:pPr>
            <w:r>
              <w:rPr>
                <w:sz w:val="18"/>
              </w:rPr>
              <w:t>444.50</w:t>
            </w:r>
          </w:p>
        </w:tc>
        <w:tc>
          <w:tcPr>
            <w:tcW w:w="791" w:type="dxa"/>
          </w:tcPr>
          <w:p w14:paraId="29AF1212" w14:textId="77777777" w:rsidR="00EC028A" w:rsidRDefault="001F4B26" w:rsidP="001F4B26">
            <w:pPr>
              <w:pStyle w:val="TableParagraph"/>
              <w:jc w:val="left"/>
              <w:rPr>
                <w:sz w:val="18"/>
              </w:rPr>
            </w:pPr>
            <w:r>
              <w:rPr>
                <w:sz w:val="18"/>
              </w:rPr>
              <w:t>97.88</w:t>
            </w:r>
          </w:p>
        </w:tc>
        <w:tc>
          <w:tcPr>
            <w:tcW w:w="784" w:type="dxa"/>
          </w:tcPr>
          <w:p w14:paraId="3C550405" w14:textId="77777777" w:rsidR="00EC028A" w:rsidRDefault="001F4B26" w:rsidP="001F4B26">
            <w:pPr>
              <w:pStyle w:val="TableParagraph"/>
              <w:jc w:val="left"/>
              <w:rPr>
                <w:sz w:val="18"/>
              </w:rPr>
            </w:pPr>
            <w:r>
              <w:rPr>
                <w:sz w:val="18"/>
              </w:rPr>
              <w:t>140.87</w:t>
            </w:r>
          </w:p>
        </w:tc>
        <w:tc>
          <w:tcPr>
            <w:tcW w:w="785" w:type="dxa"/>
          </w:tcPr>
          <w:p w14:paraId="24881899" w14:textId="77777777" w:rsidR="00EC028A" w:rsidRDefault="001F4B26" w:rsidP="001F4B26">
            <w:pPr>
              <w:pStyle w:val="TableParagraph"/>
              <w:ind w:right="173"/>
              <w:rPr>
                <w:sz w:val="18"/>
              </w:rPr>
            </w:pPr>
            <w:r>
              <w:rPr>
                <w:sz w:val="18"/>
              </w:rPr>
              <w:t>96.86</w:t>
            </w:r>
          </w:p>
        </w:tc>
        <w:tc>
          <w:tcPr>
            <w:tcW w:w="819" w:type="dxa"/>
          </w:tcPr>
          <w:p w14:paraId="142464D3" w14:textId="77777777" w:rsidR="00EC028A" w:rsidRDefault="001F4B26" w:rsidP="001F4B26">
            <w:pPr>
              <w:pStyle w:val="TableParagraph"/>
              <w:ind w:right="247"/>
              <w:rPr>
                <w:sz w:val="18"/>
              </w:rPr>
            </w:pPr>
            <w:r>
              <w:rPr>
                <w:sz w:val="18"/>
              </w:rPr>
              <w:t>2.40</w:t>
            </w:r>
          </w:p>
        </w:tc>
        <w:tc>
          <w:tcPr>
            <w:tcW w:w="761" w:type="dxa"/>
          </w:tcPr>
          <w:p w14:paraId="533CB1D1" w14:textId="77777777" w:rsidR="00EC028A" w:rsidRDefault="001F4B26" w:rsidP="001F4B26">
            <w:pPr>
              <w:pStyle w:val="TableParagraph"/>
              <w:jc w:val="left"/>
              <w:rPr>
                <w:sz w:val="18"/>
              </w:rPr>
            </w:pPr>
            <w:r>
              <w:rPr>
                <w:sz w:val="18"/>
              </w:rPr>
              <w:t>9.48</w:t>
            </w:r>
          </w:p>
        </w:tc>
      </w:tr>
      <w:tr w:rsidR="00EC028A" w14:paraId="56F8DCF6" w14:textId="77777777" w:rsidTr="003E4A66">
        <w:trPr>
          <w:trHeight w:val="326"/>
        </w:trPr>
        <w:tc>
          <w:tcPr>
            <w:tcW w:w="881" w:type="dxa"/>
            <w:tcBorders>
              <w:bottom w:val="single" w:sz="4" w:space="0" w:color="000000"/>
            </w:tcBorders>
          </w:tcPr>
          <w:p w14:paraId="41A0E0BA" w14:textId="77777777" w:rsidR="00EC028A" w:rsidRDefault="001F4B26" w:rsidP="001F4B26">
            <w:pPr>
              <w:pStyle w:val="TableParagraph"/>
              <w:ind w:right="73"/>
              <w:jc w:val="right"/>
              <w:rPr>
                <w:sz w:val="12"/>
              </w:rPr>
            </w:pPr>
            <w:r>
              <w:rPr>
                <w:position w:val="1"/>
                <w:sz w:val="18"/>
              </w:rPr>
              <w:t>p</w:t>
            </w:r>
            <w:r>
              <w:rPr>
                <w:sz w:val="12"/>
              </w:rPr>
              <w:t>3</w:t>
            </w:r>
            <w:r>
              <w:rPr>
                <w:position w:val="1"/>
                <w:sz w:val="18"/>
              </w:rPr>
              <w:t>u</w:t>
            </w:r>
            <w:r>
              <w:rPr>
                <w:sz w:val="12"/>
              </w:rPr>
              <w:t>3</w:t>
            </w:r>
          </w:p>
        </w:tc>
        <w:tc>
          <w:tcPr>
            <w:tcW w:w="776" w:type="dxa"/>
            <w:tcBorders>
              <w:bottom w:val="single" w:sz="4" w:space="0" w:color="000000"/>
            </w:tcBorders>
          </w:tcPr>
          <w:p w14:paraId="53DA21E0" w14:textId="77777777" w:rsidR="00EC028A" w:rsidRDefault="001F4B26" w:rsidP="001F4B26">
            <w:pPr>
              <w:pStyle w:val="TableParagraph"/>
              <w:ind w:right="139"/>
              <w:jc w:val="right"/>
              <w:rPr>
                <w:sz w:val="18"/>
              </w:rPr>
            </w:pPr>
            <w:r>
              <w:rPr>
                <w:sz w:val="18"/>
              </w:rPr>
              <w:t>16.25</w:t>
            </w:r>
          </w:p>
        </w:tc>
        <w:tc>
          <w:tcPr>
            <w:tcW w:w="789" w:type="dxa"/>
            <w:tcBorders>
              <w:bottom w:val="single" w:sz="4" w:space="0" w:color="000000"/>
            </w:tcBorders>
          </w:tcPr>
          <w:p w14:paraId="72527433" w14:textId="77777777" w:rsidR="00EC028A" w:rsidRDefault="001F4B26" w:rsidP="001F4B26">
            <w:pPr>
              <w:pStyle w:val="TableParagraph"/>
              <w:ind w:right="175"/>
              <w:rPr>
                <w:sz w:val="18"/>
              </w:rPr>
            </w:pPr>
            <w:r>
              <w:rPr>
                <w:sz w:val="18"/>
              </w:rPr>
              <w:t>60.00</w:t>
            </w:r>
          </w:p>
        </w:tc>
        <w:tc>
          <w:tcPr>
            <w:tcW w:w="720" w:type="dxa"/>
            <w:tcBorders>
              <w:bottom w:val="single" w:sz="4" w:space="0" w:color="000000"/>
            </w:tcBorders>
          </w:tcPr>
          <w:p w14:paraId="6040C2F5" w14:textId="77777777" w:rsidR="00EC028A" w:rsidRDefault="001F4B26" w:rsidP="001F4B26">
            <w:pPr>
              <w:pStyle w:val="TableParagraph"/>
              <w:ind w:right="166"/>
              <w:rPr>
                <w:sz w:val="18"/>
              </w:rPr>
            </w:pPr>
            <w:r>
              <w:rPr>
                <w:sz w:val="18"/>
              </w:rPr>
              <w:t>38.00</w:t>
            </w:r>
          </w:p>
        </w:tc>
        <w:tc>
          <w:tcPr>
            <w:tcW w:w="791" w:type="dxa"/>
            <w:tcBorders>
              <w:bottom w:val="single" w:sz="4" w:space="0" w:color="000000"/>
            </w:tcBorders>
          </w:tcPr>
          <w:p w14:paraId="2F8429B7" w14:textId="77777777" w:rsidR="00EC028A" w:rsidRDefault="001F4B26" w:rsidP="001F4B26">
            <w:pPr>
              <w:pStyle w:val="TableParagraph"/>
              <w:ind w:right="120"/>
              <w:rPr>
                <w:sz w:val="18"/>
              </w:rPr>
            </w:pPr>
            <w:r>
              <w:rPr>
                <w:sz w:val="18"/>
              </w:rPr>
              <w:t>438.25</w:t>
            </w:r>
          </w:p>
        </w:tc>
        <w:tc>
          <w:tcPr>
            <w:tcW w:w="787" w:type="dxa"/>
            <w:tcBorders>
              <w:bottom w:val="single" w:sz="4" w:space="0" w:color="000000"/>
            </w:tcBorders>
          </w:tcPr>
          <w:p w14:paraId="7C411CDB" w14:textId="77777777" w:rsidR="00EC028A" w:rsidRDefault="001F4B26" w:rsidP="001F4B26">
            <w:pPr>
              <w:pStyle w:val="TableParagraph"/>
              <w:jc w:val="left"/>
              <w:rPr>
                <w:sz w:val="18"/>
              </w:rPr>
            </w:pPr>
            <w:r>
              <w:rPr>
                <w:sz w:val="18"/>
              </w:rPr>
              <w:t>432.00</w:t>
            </w:r>
          </w:p>
        </w:tc>
        <w:tc>
          <w:tcPr>
            <w:tcW w:w="791" w:type="dxa"/>
            <w:tcBorders>
              <w:bottom w:val="single" w:sz="4" w:space="0" w:color="000000"/>
            </w:tcBorders>
          </w:tcPr>
          <w:p w14:paraId="68FCF36B" w14:textId="77777777" w:rsidR="00EC028A" w:rsidRDefault="001F4B26" w:rsidP="001F4B26">
            <w:pPr>
              <w:pStyle w:val="TableParagraph"/>
              <w:jc w:val="left"/>
              <w:rPr>
                <w:sz w:val="18"/>
              </w:rPr>
            </w:pPr>
            <w:r>
              <w:rPr>
                <w:sz w:val="18"/>
              </w:rPr>
              <w:t>97.81</w:t>
            </w:r>
          </w:p>
        </w:tc>
        <w:tc>
          <w:tcPr>
            <w:tcW w:w="784" w:type="dxa"/>
            <w:tcBorders>
              <w:bottom w:val="single" w:sz="4" w:space="0" w:color="000000"/>
            </w:tcBorders>
          </w:tcPr>
          <w:p w14:paraId="4B13456F" w14:textId="77777777" w:rsidR="00EC028A" w:rsidRDefault="001F4B26" w:rsidP="001F4B26">
            <w:pPr>
              <w:pStyle w:val="TableParagraph"/>
              <w:jc w:val="left"/>
              <w:rPr>
                <w:sz w:val="18"/>
              </w:rPr>
            </w:pPr>
            <w:r>
              <w:rPr>
                <w:sz w:val="18"/>
              </w:rPr>
              <w:t>118.69</w:t>
            </w:r>
          </w:p>
        </w:tc>
        <w:tc>
          <w:tcPr>
            <w:tcW w:w="785" w:type="dxa"/>
            <w:tcBorders>
              <w:bottom w:val="single" w:sz="4" w:space="0" w:color="000000"/>
            </w:tcBorders>
          </w:tcPr>
          <w:p w14:paraId="3D5B8CF0" w14:textId="77777777" w:rsidR="00EC028A" w:rsidRDefault="001F4B26" w:rsidP="001F4B26">
            <w:pPr>
              <w:pStyle w:val="TableParagraph"/>
              <w:ind w:right="173"/>
              <w:rPr>
                <w:sz w:val="18"/>
              </w:rPr>
            </w:pPr>
            <w:r>
              <w:rPr>
                <w:sz w:val="18"/>
              </w:rPr>
              <w:t>84.84</w:t>
            </w:r>
          </w:p>
        </w:tc>
        <w:tc>
          <w:tcPr>
            <w:tcW w:w="819" w:type="dxa"/>
            <w:tcBorders>
              <w:bottom w:val="single" w:sz="4" w:space="0" w:color="000000"/>
            </w:tcBorders>
          </w:tcPr>
          <w:p w14:paraId="7C3AB650" w14:textId="77777777" w:rsidR="00EC028A" w:rsidRDefault="001F4B26" w:rsidP="001F4B26">
            <w:pPr>
              <w:pStyle w:val="TableParagraph"/>
              <w:ind w:right="247"/>
              <w:rPr>
                <w:sz w:val="18"/>
              </w:rPr>
            </w:pPr>
            <w:r>
              <w:rPr>
                <w:sz w:val="18"/>
              </w:rPr>
              <w:t>2.24</w:t>
            </w:r>
          </w:p>
        </w:tc>
        <w:tc>
          <w:tcPr>
            <w:tcW w:w="761" w:type="dxa"/>
            <w:tcBorders>
              <w:bottom w:val="single" w:sz="4" w:space="0" w:color="000000"/>
            </w:tcBorders>
          </w:tcPr>
          <w:p w14:paraId="7371272D" w14:textId="77777777" w:rsidR="00EC028A" w:rsidRDefault="001F4B26" w:rsidP="001F4B26">
            <w:pPr>
              <w:pStyle w:val="TableParagraph"/>
              <w:jc w:val="left"/>
              <w:rPr>
                <w:sz w:val="18"/>
              </w:rPr>
            </w:pPr>
            <w:r>
              <w:rPr>
                <w:sz w:val="18"/>
              </w:rPr>
              <w:t>9.72</w:t>
            </w:r>
          </w:p>
        </w:tc>
      </w:tr>
    </w:tbl>
    <w:p w14:paraId="2441ADB3" w14:textId="77777777" w:rsidR="00EC028A" w:rsidRDefault="00EC028A" w:rsidP="001F4B26">
      <w:pPr>
        <w:pStyle w:val="BodyText"/>
        <w:ind w:left="0"/>
        <w:jc w:val="left"/>
        <w:rPr>
          <w:b/>
          <w:sz w:val="27"/>
        </w:rPr>
      </w:pPr>
    </w:p>
    <w:p w14:paraId="33C82CED" w14:textId="77777777" w:rsidR="007930B6" w:rsidRDefault="007930B6" w:rsidP="007930B6">
      <w:pPr>
        <w:pStyle w:val="BodyText"/>
        <w:spacing w:line="276" w:lineRule="auto"/>
        <w:ind w:left="0" w:right="113" w:firstLine="567"/>
        <w:sectPr w:rsidR="007930B6">
          <w:pgSz w:w="11910" w:h="16710"/>
          <w:pgMar w:top="1580" w:right="1300" w:bottom="280" w:left="1680" w:header="720" w:footer="720" w:gutter="0"/>
          <w:cols w:space="720"/>
        </w:sectPr>
      </w:pPr>
    </w:p>
    <w:p w14:paraId="06B167D3" w14:textId="77777777" w:rsidR="00EC028A" w:rsidRDefault="001F4B26" w:rsidP="007930B6">
      <w:pPr>
        <w:pStyle w:val="BodyText"/>
        <w:spacing w:line="276" w:lineRule="auto"/>
        <w:ind w:left="0" w:right="113" w:firstLine="567"/>
      </w:pPr>
      <w:r>
        <w:t>Sedangkan hasil sidik ragam interaksi menunjukkan berpengaruh nyata terhadap parameter</w:t>
      </w:r>
      <w:r>
        <w:rPr>
          <w:spacing w:val="-10"/>
        </w:rPr>
        <w:t xml:space="preserve"> </w:t>
      </w:r>
      <w:r>
        <w:t>tinggi</w:t>
      </w:r>
      <w:r>
        <w:rPr>
          <w:spacing w:val="-8"/>
        </w:rPr>
        <w:t xml:space="preserve"> </w:t>
      </w:r>
      <w:r>
        <w:t>tanaman</w:t>
      </w:r>
      <w:r>
        <w:rPr>
          <w:spacing w:val="-8"/>
        </w:rPr>
        <w:t xml:space="preserve"> </w:t>
      </w:r>
      <w:r>
        <w:t>pada</w:t>
      </w:r>
      <w:r>
        <w:rPr>
          <w:spacing w:val="-10"/>
        </w:rPr>
        <w:t xml:space="preserve"> </w:t>
      </w:r>
      <w:r>
        <w:t>umur</w:t>
      </w:r>
      <w:r>
        <w:rPr>
          <w:spacing w:val="-9"/>
        </w:rPr>
        <w:t xml:space="preserve"> </w:t>
      </w:r>
      <w:r>
        <w:t>42</w:t>
      </w:r>
      <w:r>
        <w:rPr>
          <w:spacing w:val="-10"/>
        </w:rPr>
        <w:t xml:space="preserve"> </w:t>
      </w:r>
      <w:r>
        <w:t>HST,</w:t>
      </w:r>
      <w:r>
        <w:rPr>
          <w:spacing w:val="-8"/>
        </w:rPr>
        <w:t xml:space="preserve"> </w:t>
      </w:r>
      <w:r>
        <w:t>dan</w:t>
      </w:r>
      <w:r>
        <w:rPr>
          <w:spacing w:val="-11"/>
        </w:rPr>
        <w:t xml:space="preserve"> </w:t>
      </w:r>
      <w:r>
        <w:t>jumlah</w:t>
      </w:r>
      <w:r>
        <w:rPr>
          <w:spacing w:val="-10"/>
        </w:rPr>
        <w:t xml:space="preserve"> </w:t>
      </w:r>
      <w:r>
        <w:t>cabang</w:t>
      </w:r>
      <w:r>
        <w:rPr>
          <w:spacing w:val="-11"/>
        </w:rPr>
        <w:t xml:space="preserve"> </w:t>
      </w:r>
      <w:r>
        <w:t>per</w:t>
      </w:r>
      <w:r>
        <w:rPr>
          <w:spacing w:val="-9"/>
        </w:rPr>
        <w:t xml:space="preserve"> </w:t>
      </w:r>
      <w:r>
        <w:t>tanaman</w:t>
      </w:r>
      <w:r>
        <w:rPr>
          <w:spacing w:val="-10"/>
        </w:rPr>
        <w:t xml:space="preserve"> </w:t>
      </w:r>
      <w:r w:rsidR="00641EBD">
        <w:t>(T</w:t>
      </w:r>
      <w:r>
        <w:t>abel</w:t>
      </w:r>
      <w:r>
        <w:rPr>
          <w:spacing w:val="-8"/>
        </w:rPr>
        <w:t xml:space="preserve"> </w:t>
      </w:r>
      <w:r>
        <w:t>2). Wibawa</w:t>
      </w:r>
      <w:r>
        <w:rPr>
          <w:spacing w:val="-12"/>
        </w:rPr>
        <w:t xml:space="preserve"> </w:t>
      </w:r>
      <w:r>
        <w:t>(1998),</w:t>
      </w:r>
      <w:r>
        <w:rPr>
          <w:spacing w:val="-12"/>
        </w:rPr>
        <w:t xml:space="preserve"> </w:t>
      </w:r>
      <w:r>
        <w:t>menjelaskan</w:t>
      </w:r>
      <w:r>
        <w:rPr>
          <w:spacing w:val="-11"/>
        </w:rPr>
        <w:t xml:space="preserve"> </w:t>
      </w:r>
      <w:r>
        <w:t>bahwa</w:t>
      </w:r>
      <w:r>
        <w:rPr>
          <w:spacing w:val="-12"/>
        </w:rPr>
        <w:t xml:space="preserve"> </w:t>
      </w:r>
      <w:r>
        <w:t>pertumbuhan</w:t>
      </w:r>
      <w:r>
        <w:rPr>
          <w:spacing w:val="-9"/>
        </w:rPr>
        <w:t xml:space="preserve"> </w:t>
      </w:r>
      <w:r>
        <w:t>tanaman</w:t>
      </w:r>
      <w:r>
        <w:rPr>
          <w:spacing w:val="-12"/>
        </w:rPr>
        <w:t xml:space="preserve"> </w:t>
      </w:r>
      <w:r>
        <w:t>dapat</w:t>
      </w:r>
      <w:r>
        <w:rPr>
          <w:spacing w:val="-11"/>
        </w:rPr>
        <w:t xml:space="preserve"> </w:t>
      </w:r>
      <w:r>
        <w:t>optimal</w:t>
      </w:r>
      <w:r>
        <w:rPr>
          <w:spacing w:val="-11"/>
        </w:rPr>
        <w:t xml:space="preserve"> </w:t>
      </w:r>
      <w:r>
        <w:t>apabila</w:t>
      </w:r>
      <w:r>
        <w:rPr>
          <w:spacing w:val="-7"/>
        </w:rPr>
        <w:t xml:space="preserve"> </w:t>
      </w:r>
      <w:r>
        <w:t>unsur hara yang dibutuhkan untuk pertumbuhan dan perkembangan berada dalam bentuk tersedia,</w:t>
      </w:r>
      <w:r>
        <w:rPr>
          <w:spacing w:val="-17"/>
        </w:rPr>
        <w:t xml:space="preserve"> </w:t>
      </w:r>
      <w:r>
        <w:t>seimbang,</w:t>
      </w:r>
      <w:r>
        <w:rPr>
          <w:spacing w:val="-16"/>
        </w:rPr>
        <w:t xml:space="preserve"> </w:t>
      </w:r>
      <w:r>
        <w:t>dan</w:t>
      </w:r>
      <w:r>
        <w:rPr>
          <w:spacing w:val="-14"/>
        </w:rPr>
        <w:t xml:space="preserve"> </w:t>
      </w:r>
      <w:r>
        <w:t>dalam</w:t>
      </w:r>
      <w:r>
        <w:rPr>
          <w:spacing w:val="-16"/>
        </w:rPr>
        <w:t xml:space="preserve"> </w:t>
      </w:r>
      <w:r>
        <w:t>jumlah</w:t>
      </w:r>
      <w:r>
        <w:rPr>
          <w:spacing w:val="-12"/>
        </w:rPr>
        <w:t xml:space="preserve"> </w:t>
      </w:r>
      <w:r>
        <w:t>yang</w:t>
      </w:r>
      <w:r>
        <w:rPr>
          <w:spacing w:val="-16"/>
        </w:rPr>
        <w:t xml:space="preserve"> </w:t>
      </w:r>
      <w:r>
        <w:t>optimum.</w:t>
      </w:r>
      <w:r>
        <w:rPr>
          <w:spacing w:val="-17"/>
        </w:rPr>
        <w:t xml:space="preserve"> </w:t>
      </w:r>
      <w:r w:rsidR="00641EBD">
        <w:rPr>
          <w:spacing w:val="-17"/>
        </w:rPr>
        <w:t xml:space="preserve"> </w:t>
      </w:r>
      <w:r>
        <w:t>Menurut</w:t>
      </w:r>
      <w:r>
        <w:rPr>
          <w:spacing w:val="-16"/>
        </w:rPr>
        <w:t xml:space="preserve"> </w:t>
      </w:r>
      <w:r>
        <w:t>pendapat</w:t>
      </w:r>
      <w:r>
        <w:rPr>
          <w:spacing w:val="-8"/>
        </w:rPr>
        <w:t xml:space="preserve"> </w:t>
      </w:r>
      <w:r>
        <w:t>Darmawan</w:t>
      </w:r>
      <w:r>
        <w:rPr>
          <w:spacing w:val="-16"/>
        </w:rPr>
        <w:t xml:space="preserve"> </w:t>
      </w:r>
      <w:r>
        <w:t>dan Baharsyah (1993), bahwa ketersediaan unsur hara yang cukup dan seimbang akan mempengaruhi proses metabolisme pada jaringan tanaman, metabolisme tersebut merupakan pembentukan dan perombakan unsur hara atau senyawa organik dalam tubuh tanaman untuk pertumbuhan dan perkembangan</w:t>
      </w:r>
      <w:r>
        <w:rPr>
          <w:spacing w:val="-2"/>
        </w:rPr>
        <w:t xml:space="preserve"> </w:t>
      </w:r>
      <w:r>
        <w:t>tanaman.</w:t>
      </w:r>
    </w:p>
    <w:p w14:paraId="21704DBA" w14:textId="77777777" w:rsidR="007930B6" w:rsidRDefault="007930B6" w:rsidP="003E4A66">
      <w:pPr>
        <w:pStyle w:val="Heading1"/>
        <w:spacing w:before="207" w:after="42"/>
        <w:ind w:left="0" w:right="147"/>
        <w:jc w:val="left"/>
        <w:rPr>
          <w:sz w:val="20"/>
          <w:szCs w:val="20"/>
        </w:rPr>
        <w:sectPr w:rsidR="007930B6" w:rsidSect="007930B6">
          <w:type w:val="continuous"/>
          <w:pgSz w:w="11910" w:h="16710"/>
          <w:pgMar w:top="1580" w:right="1300" w:bottom="280" w:left="1680" w:header="720" w:footer="720" w:gutter="0"/>
          <w:cols w:num="2" w:space="720"/>
        </w:sectPr>
      </w:pPr>
    </w:p>
    <w:p w14:paraId="5EE8BB2E" w14:textId="545A57DE" w:rsidR="00EC028A" w:rsidRDefault="001F4B26" w:rsidP="003E4A66">
      <w:pPr>
        <w:pStyle w:val="Heading1"/>
        <w:spacing w:before="207" w:after="42"/>
        <w:ind w:left="0" w:right="147"/>
        <w:jc w:val="left"/>
        <w:rPr>
          <w:b w:val="0"/>
          <w:bCs w:val="0"/>
          <w:sz w:val="20"/>
          <w:szCs w:val="20"/>
        </w:rPr>
      </w:pPr>
      <w:r w:rsidRPr="003E4A66">
        <w:rPr>
          <w:sz w:val="20"/>
          <w:szCs w:val="20"/>
        </w:rPr>
        <w:t xml:space="preserve">Tabel 2. </w:t>
      </w:r>
      <w:r w:rsidRPr="003E4A66">
        <w:rPr>
          <w:b w:val="0"/>
          <w:bCs w:val="0"/>
          <w:sz w:val="20"/>
          <w:szCs w:val="20"/>
        </w:rPr>
        <w:t>Interaksi nyata antara limbah ternak padat dan cair</w:t>
      </w:r>
    </w:p>
    <w:p w14:paraId="28E9BDE9" w14:textId="77777777" w:rsidR="003E4A66" w:rsidRPr="003E4A66" w:rsidRDefault="003E4A66" w:rsidP="003E4A66">
      <w:pPr>
        <w:pStyle w:val="Heading1"/>
        <w:spacing w:line="120" w:lineRule="auto"/>
        <w:ind w:left="0" w:right="147"/>
        <w:jc w:val="left"/>
        <w:rPr>
          <w:b w:val="0"/>
          <w:bCs w:val="0"/>
          <w:sz w:val="20"/>
          <w:szCs w:val="20"/>
        </w:rPr>
      </w:pPr>
    </w:p>
    <w:tbl>
      <w:tblPr>
        <w:tblW w:w="0" w:type="auto"/>
        <w:tblLayout w:type="fixed"/>
        <w:tblCellMar>
          <w:left w:w="0" w:type="dxa"/>
          <w:right w:w="0" w:type="dxa"/>
        </w:tblCellMar>
        <w:tblLook w:val="01E0" w:firstRow="1" w:lastRow="1" w:firstColumn="1" w:lastColumn="1" w:noHBand="0" w:noVBand="0"/>
      </w:tblPr>
      <w:tblGrid>
        <w:gridCol w:w="2812"/>
        <w:gridCol w:w="3212"/>
        <w:gridCol w:w="2718"/>
      </w:tblGrid>
      <w:tr w:rsidR="00EC028A" w:rsidRPr="0027059F" w14:paraId="38C27CFD" w14:textId="77777777" w:rsidTr="00B8345F">
        <w:trPr>
          <w:trHeight w:val="659"/>
        </w:trPr>
        <w:tc>
          <w:tcPr>
            <w:tcW w:w="2812" w:type="dxa"/>
            <w:tcBorders>
              <w:top w:val="single" w:sz="4" w:space="0" w:color="auto"/>
              <w:bottom w:val="single" w:sz="4" w:space="0" w:color="auto"/>
            </w:tcBorders>
            <w:vAlign w:val="center"/>
          </w:tcPr>
          <w:p w14:paraId="2161B006" w14:textId="77777777" w:rsidR="00EC028A" w:rsidRPr="0027059F" w:rsidRDefault="001F4B26" w:rsidP="00B8345F">
            <w:pPr>
              <w:pStyle w:val="TableParagraph"/>
              <w:spacing w:before="0" w:line="207" w:lineRule="exact"/>
              <w:ind w:right="189"/>
              <w:rPr>
                <w:b/>
                <w:sz w:val="20"/>
                <w:szCs w:val="20"/>
              </w:rPr>
            </w:pPr>
            <w:r w:rsidRPr="0027059F">
              <w:rPr>
                <w:b/>
                <w:sz w:val="20"/>
                <w:szCs w:val="20"/>
              </w:rPr>
              <w:t>Perlakuan</w:t>
            </w:r>
          </w:p>
        </w:tc>
        <w:tc>
          <w:tcPr>
            <w:tcW w:w="3212" w:type="dxa"/>
            <w:tcBorders>
              <w:top w:val="single" w:sz="4" w:space="0" w:color="auto"/>
              <w:bottom w:val="single" w:sz="4" w:space="0" w:color="auto"/>
            </w:tcBorders>
            <w:vAlign w:val="center"/>
          </w:tcPr>
          <w:p w14:paraId="3BAAA7A1" w14:textId="20062A2D" w:rsidR="00EC028A" w:rsidRPr="00B8345F" w:rsidRDefault="001F4B26" w:rsidP="00B8345F">
            <w:pPr>
              <w:pStyle w:val="TableParagraph"/>
              <w:spacing w:before="0"/>
              <w:ind w:right="399"/>
              <w:rPr>
                <w:b/>
                <w:sz w:val="20"/>
                <w:szCs w:val="20"/>
                <w:lang w:val="en-US"/>
              </w:rPr>
            </w:pPr>
            <w:r w:rsidRPr="0027059F">
              <w:rPr>
                <w:b/>
                <w:sz w:val="20"/>
                <w:szCs w:val="20"/>
              </w:rPr>
              <w:t>Tinggi tanaman</w:t>
            </w:r>
            <w:r w:rsidR="00B8345F">
              <w:rPr>
                <w:b/>
                <w:sz w:val="20"/>
                <w:szCs w:val="20"/>
                <w:lang w:val="en-US"/>
              </w:rPr>
              <w:t xml:space="preserve"> </w:t>
            </w:r>
            <w:proofErr w:type="spellStart"/>
            <w:r w:rsidR="00B8345F">
              <w:rPr>
                <w:b/>
                <w:sz w:val="20"/>
                <w:szCs w:val="20"/>
                <w:lang w:val="en-US"/>
              </w:rPr>
              <w:t>Umur</w:t>
            </w:r>
            <w:proofErr w:type="spellEnd"/>
            <w:r w:rsidR="00B8345F">
              <w:rPr>
                <w:b/>
                <w:sz w:val="20"/>
                <w:szCs w:val="20"/>
                <w:lang w:val="en-US"/>
              </w:rPr>
              <w:t xml:space="preserve"> 42 </w:t>
            </w:r>
            <w:proofErr w:type="spellStart"/>
            <w:r w:rsidR="00B8345F">
              <w:rPr>
                <w:b/>
                <w:sz w:val="20"/>
                <w:szCs w:val="20"/>
                <w:lang w:val="en-US"/>
              </w:rPr>
              <w:t>Hst</w:t>
            </w:r>
            <w:proofErr w:type="spellEnd"/>
          </w:p>
          <w:p w14:paraId="1CED8FFA" w14:textId="3E525561" w:rsidR="00EC028A" w:rsidRPr="0027059F" w:rsidRDefault="00EC028A" w:rsidP="00B8345F">
            <w:pPr>
              <w:pStyle w:val="TableParagraph"/>
              <w:tabs>
                <w:tab w:val="left" w:pos="211"/>
                <w:tab w:val="left" w:pos="2654"/>
              </w:tabs>
              <w:spacing w:before="1" w:line="190" w:lineRule="exact"/>
              <w:ind w:right="-1224"/>
              <w:rPr>
                <w:b/>
                <w:sz w:val="20"/>
                <w:szCs w:val="20"/>
              </w:rPr>
            </w:pPr>
          </w:p>
        </w:tc>
        <w:tc>
          <w:tcPr>
            <w:tcW w:w="2718" w:type="dxa"/>
            <w:tcBorders>
              <w:top w:val="single" w:sz="4" w:space="0" w:color="auto"/>
              <w:bottom w:val="single" w:sz="4" w:space="0" w:color="auto"/>
            </w:tcBorders>
            <w:vAlign w:val="center"/>
          </w:tcPr>
          <w:p w14:paraId="60B91E0B" w14:textId="77777777" w:rsidR="00EC028A" w:rsidRPr="0027059F" w:rsidRDefault="001F4B26" w:rsidP="00B8345F">
            <w:pPr>
              <w:pStyle w:val="TableParagraph"/>
              <w:spacing w:before="0"/>
              <w:ind w:right="342"/>
              <w:rPr>
                <w:b/>
                <w:sz w:val="20"/>
                <w:szCs w:val="20"/>
              </w:rPr>
            </w:pPr>
            <w:r w:rsidRPr="0027059F">
              <w:rPr>
                <w:b/>
                <w:sz w:val="20"/>
                <w:szCs w:val="20"/>
              </w:rPr>
              <w:t>Jumlah cabang</w:t>
            </w:r>
          </w:p>
        </w:tc>
      </w:tr>
      <w:tr w:rsidR="00EC028A" w:rsidRPr="0027059F" w14:paraId="63E6816D" w14:textId="77777777" w:rsidTr="00B8345F">
        <w:trPr>
          <w:trHeight w:val="231"/>
        </w:trPr>
        <w:tc>
          <w:tcPr>
            <w:tcW w:w="2812" w:type="dxa"/>
            <w:tcBorders>
              <w:top w:val="single" w:sz="4" w:space="0" w:color="auto"/>
            </w:tcBorders>
          </w:tcPr>
          <w:p w14:paraId="1841CC75" w14:textId="77777777" w:rsidR="00EC028A" w:rsidRPr="0027059F" w:rsidRDefault="001F4B26" w:rsidP="001F4B26">
            <w:pPr>
              <w:pStyle w:val="TableParagraph"/>
              <w:spacing w:before="1" w:line="198" w:lineRule="exact"/>
              <w:ind w:right="186"/>
              <w:rPr>
                <w:sz w:val="20"/>
                <w:szCs w:val="20"/>
              </w:rPr>
            </w:pPr>
            <w:r w:rsidRPr="0027059F">
              <w:rPr>
                <w:position w:val="1"/>
                <w:sz w:val="20"/>
                <w:szCs w:val="20"/>
              </w:rPr>
              <w:t>p</w:t>
            </w:r>
            <w:r w:rsidRPr="0027059F">
              <w:rPr>
                <w:sz w:val="20"/>
                <w:szCs w:val="20"/>
              </w:rPr>
              <w:t>0</w:t>
            </w:r>
            <w:r w:rsidRPr="0027059F">
              <w:rPr>
                <w:position w:val="1"/>
                <w:sz w:val="20"/>
                <w:szCs w:val="20"/>
              </w:rPr>
              <w:t>u</w:t>
            </w:r>
            <w:r w:rsidRPr="0027059F">
              <w:rPr>
                <w:sz w:val="20"/>
                <w:szCs w:val="20"/>
              </w:rPr>
              <w:t>0</w:t>
            </w:r>
          </w:p>
        </w:tc>
        <w:tc>
          <w:tcPr>
            <w:tcW w:w="3212" w:type="dxa"/>
            <w:tcBorders>
              <w:top w:val="single" w:sz="4" w:space="0" w:color="auto"/>
            </w:tcBorders>
          </w:tcPr>
          <w:p w14:paraId="2F4D501D" w14:textId="77777777" w:rsidR="00EC028A" w:rsidRPr="0027059F" w:rsidRDefault="001F4B26" w:rsidP="001F4B26">
            <w:pPr>
              <w:pStyle w:val="TableParagraph"/>
              <w:spacing w:before="1" w:line="198" w:lineRule="exact"/>
              <w:ind w:right="426"/>
              <w:jc w:val="right"/>
              <w:rPr>
                <w:sz w:val="20"/>
                <w:szCs w:val="20"/>
              </w:rPr>
            </w:pPr>
            <w:r w:rsidRPr="0027059F">
              <w:rPr>
                <w:sz w:val="20"/>
                <w:szCs w:val="20"/>
              </w:rPr>
              <w:t>92.75</w:t>
            </w:r>
            <w:r w:rsidRPr="0027059F">
              <w:rPr>
                <w:sz w:val="20"/>
                <w:szCs w:val="20"/>
                <w:vertAlign w:val="superscript"/>
              </w:rPr>
              <w:t>ABa</w:t>
            </w:r>
          </w:p>
        </w:tc>
        <w:tc>
          <w:tcPr>
            <w:tcW w:w="2718" w:type="dxa"/>
            <w:tcBorders>
              <w:top w:val="single" w:sz="4" w:space="0" w:color="auto"/>
            </w:tcBorders>
          </w:tcPr>
          <w:p w14:paraId="4407376F" w14:textId="77777777" w:rsidR="00EC028A" w:rsidRPr="0027059F" w:rsidRDefault="001F4B26" w:rsidP="0027059F">
            <w:pPr>
              <w:pStyle w:val="TableParagraph"/>
              <w:spacing w:before="1" w:line="198" w:lineRule="exact"/>
              <w:rPr>
                <w:sz w:val="20"/>
                <w:szCs w:val="20"/>
              </w:rPr>
            </w:pPr>
            <w:r w:rsidRPr="0027059F">
              <w:rPr>
                <w:sz w:val="20"/>
                <w:szCs w:val="20"/>
              </w:rPr>
              <w:t>8.75</w:t>
            </w:r>
            <w:r w:rsidRPr="0027059F">
              <w:rPr>
                <w:sz w:val="20"/>
                <w:szCs w:val="20"/>
                <w:vertAlign w:val="superscript"/>
              </w:rPr>
              <w:t>Aa</w:t>
            </w:r>
          </w:p>
        </w:tc>
      </w:tr>
      <w:tr w:rsidR="00EC028A" w:rsidRPr="0027059F" w14:paraId="5FC0BF8A" w14:textId="77777777" w:rsidTr="00B8345F">
        <w:trPr>
          <w:trHeight w:val="238"/>
        </w:trPr>
        <w:tc>
          <w:tcPr>
            <w:tcW w:w="2812" w:type="dxa"/>
          </w:tcPr>
          <w:p w14:paraId="1D002637" w14:textId="77777777" w:rsidR="00EC028A" w:rsidRPr="0027059F" w:rsidRDefault="001F4B26" w:rsidP="001F4B26">
            <w:pPr>
              <w:pStyle w:val="TableParagraph"/>
              <w:spacing w:before="9" w:line="197" w:lineRule="exact"/>
              <w:ind w:right="186"/>
              <w:rPr>
                <w:sz w:val="20"/>
                <w:szCs w:val="20"/>
              </w:rPr>
            </w:pPr>
            <w:r w:rsidRPr="0027059F">
              <w:rPr>
                <w:position w:val="1"/>
                <w:sz w:val="20"/>
                <w:szCs w:val="20"/>
              </w:rPr>
              <w:t>p</w:t>
            </w:r>
            <w:r w:rsidRPr="0027059F">
              <w:rPr>
                <w:sz w:val="20"/>
                <w:szCs w:val="20"/>
              </w:rPr>
              <w:t>1</w:t>
            </w:r>
            <w:r w:rsidRPr="0027059F">
              <w:rPr>
                <w:position w:val="1"/>
                <w:sz w:val="20"/>
                <w:szCs w:val="20"/>
              </w:rPr>
              <w:t>u</w:t>
            </w:r>
            <w:r w:rsidRPr="0027059F">
              <w:rPr>
                <w:sz w:val="20"/>
                <w:szCs w:val="20"/>
              </w:rPr>
              <w:t>0</w:t>
            </w:r>
          </w:p>
        </w:tc>
        <w:tc>
          <w:tcPr>
            <w:tcW w:w="3212" w:type="dxa"/>
          </w:tcPr>
          <w:p w14:paraId="29C6C9DF" w14:textId="77777777" w:rsidR="00EC028A" w:rsidRPr="0027059F" w:rsidRDefault="001F4B26" w:rsidP="001F4B26">
            <w:pPr>
              <w:pStyle w:val="TableParagraph"/>
              <w:spacing w:before="10" w:line="197" w:lineRule="exact"/>
              <w:ind w:right="436"/>
              <w:jc w:val="right"/>
              <w:rPr>
                <w:sz w:val="20"/>
                <w:szCs w:val="20"/>
              </w:rPr>
            </w:pPr>
            <w:r w:rsidRPr="0027059F">
              <w:rPr>
                <w:sz w:val="20"/>
                <w:szCs w:val="20"/>
              </w:rPr>
              <w:t>95.25</w:t>
            </w:r>
            <w:r w:rsidRPr="0027059F">
              <w:rPr>
                <w:sz w:val="20"/>
                <w:szCs w:val="20"/>
                <w:vertAlign w:val="superscript"/>
              </w:rPr>
              <w:t>Aab</w:t>
            </w:r>
          </w:p>
        </w:tc>
        <w:tc>
          <w:tcPr>
            <w:tcW w:w="2718" w:type="dxa"/>
          </w:tcPr>
          <w:p w14:paraId="4A3B4B33" w14:textId="77777777" w:rsidR="00EC028A" w:rsidRPr="0027059F" w:rsidRDefault="001F4B26" w:rsidP="0027059F">
            <w:pPr>
              <w:pStyle w:val="TableParagraph"/>
              <w:spacing w:before="10" w:line="197" w:lineRule="exact"/>
              <w:rPr>
                <w:sz w:val="20"/>
                <w:szCs w:val="20"/>
              </w:rPr>
            </w:pPr>
            <w:r w:rsidRPr="0027059F">
              <w:rPr>
                <w:sz w:val="20"/>
                <w:szCs w:val="20"/>
              </w:rPr>
              <w:t>9.50</w:t>
            </w:r>
            <w:r w:rsidRPr="0027059F">
              <w:rPr>
                <w:sz w:val="20"/>
                <w:szCs w:val="20"/>
                <w:vertAlign w:val="superscript"/>
              </w:rPr>
              <w:t>Aa</w:t>
            </w:r>
          </w:p>
        </w:tc>
      </w:tr>
      <w:tr w:rsidR="00EC028A" w:rsidRPr="0027059F" w14:paraId="43D82BC1" w14:textId="77777777" w:rsidTr="00B8345F">
        <w:trPr>
          <w:trHeight w:val="238"/>
        </w:trPr>
        <w:tc>
          <w:tcPr>
            <w:tcW w:w="2812" w:type="dxa"/>
          </w:tcPr>
          <w:p w14:paraId="0080ED13" w14:textId="77777777" w:rsidR="00EC028A" w:rsidRPr="0027059F" w:rsidRDefault="001F4B26" w:rsidP="001F4B26">
            <w:pPr>
              <w:pStyle w:val="TableParagraph"/>
              <w:spacing w:before="8" w:line="198" w:lineRule="exact"/>
              <w:ind w:right="186"/>
              <w:rPr>
                <w:sz w:val="20"/>
                <w:szCs w:val="20"/>
              </w:rPr>
            </w:pPr>
            <w:r w:rsidRPr="0027059F">
              <w:rPr>
                <w:position w:val="1"/>
                <w:sz w:val="20"/>
                <w:szCs w:val="20"/>
              </w:rPr>
              <w:t>p</w:t>
            </w:r>
            <w:r w:rsidRPr="0027059F">
              <w:rPr>
                <w:sz w:val="20"/>
                <w:szCs w:val="20"/>
              </w:rPr>
              <w:t>2</w:t>
            </w:r>
            <w:r w:rsidRPr="0027059F">
              <w:rPr>
                <w:position w:val="1"/>
                <w:sz w:val="20"/>
                <w:szCs w:val="20"/>
              </w:rPr>
              <w:t>u</w:t>
            </w:r>
            <w:r w:rsidRPr="0027059F">
              <w:rPr>
                <w:sz w:val="20"/>
                <w:szCs w:val="20"/>
              </w:rPr>
              <w:t>0</w:t>
            </w:r>
          </w:p>
        </w:tc>
        <w:tc>
          <w:tcPr>
            <w:tcW w:w="3212" w:type="dxa"/>
          </w:tcPr>
          <w:p w14:paraId="6D13A081" w14:textId="77777777" w:rsidR="00EC028A" w:rsidRPr="0027059F" w:rsidRDefault="001F4B26" w:rsidP="001F4B26">
            <w:pPr>
              <w:pStyle w:val="TableParagraph"/>
              <w:spacing w:before="8" w:line="198" w:lineRule="exact"/>
              <w:ind w:right="350"/>
              <w:jc w:val="right"/>
              <w:rPr>
                <w:sz w:val="20"/>
                <w:szCs w:val="20"/>
              </w:rPr>
            </w:pPr>
            <w:r w:rsidRPr="0027059F">
              <w:rPr>
                <w:w w:val="95"/>
                <w:sz w:val="20"/>
                <w:szCs w:val="20"/>
              </w:rPr>
              <w:t>102.00</w:t>
            </w:r>
            <w:r w:rsidRPr="0027059F">
              <w:rPr>
                <w:w w:val="95"/>
                <w:sz w:val="20"/>
                <w:szCs w:val="20"/>
                <w:vertAlign w:val="superscript"/>
              </w:rPr>
              <w:t>ABab</w:t>
            </w:r>
          </w:p>
        </w:tc>
        <w:tc>
          <w:tcPr>
            <w:tcW w:w="2718" w:type="dxa"/>
          </w:tcPr>
          <w:p w14:paraId="25017452" w14:textId="77777777" w:rsidR="00EC028A" w:rsidRPr="0027059F" w:rsidRDefault="001F4B26" w:rsidP="0027059F">
            <w:pPr>
              <w:pStyle w:val="TableParagraph"/>
              <w:spacing w:before="8" w:line="198" w:lineRule="exact"/>
              <w:rPr>
                <w:sz w:val="20"/>
                <w:szCs w:val="20"/>
              </w:rPr>
            </w:pPr>
            <w:r w:rsidRPr="0027059F">
              <w:rPr>
                <w:sz w:val="20"/>
                <w:szCs w:val="20"/>
              </w:rPr>
              <w:t>14.50</w:t>
            </w:r>
            <w:r w:rsidRPr="0027059F">
              <w:rPr>
                <w:sz w:val="20"/>
                <w:szCs w:val="20"/>
                <w:vertAlign w:val="superscript"/>
              </w:rPr>
              <w:t>Ab</w:t>
            </w:r>
          </w:p>
        </w:tc>
      </w:tr>
      <w:tr w:rsidR="00EC028A" w:rsidRPr="0027059F" w14:paraId="439F9ADF" w14:textId="77777777" w:rsidTr="00B8345F">
        <w:trPr>
          <w:trHeight w:val="239"/>
        </w:trPr>
        <w:tc>
          <w:tcPr>
            <w:tcW w:w="2812" w:type="dxa"/>
          </w:tcPr>
          <w:p w14:paraId="57136D45" w14:textId="77777777" w:rsidR="00EC028A" w:rsidRPr="0027059F" w:rsidRDefault="001F4B26" w:rsidP="001F4B26">
            <w:pPr>
              <w:pStyle w:val="TableParagraph"/>
              <w:spacing w:before="10" w:line="197" w:lineRule="exact"/>
              <w:ind w:right="186"/>
              <w:rPr>
                <w:sz w:val="20"/>
                <w:szCs w:val="20"/>
              </w:rPr>
            </w:pPr>
            <w:r w:rsidRPr="0027059F">
              <w:rPr>
                <w:position w:val="1"/>
                <w:sz w:val="20"/>
                <w:szCs w:val="20"/>
              </w:rPr>
              <w:t>p</w:t>
            </w:r>
            <w:r w:rsidRPr="0027059F">
              <w:rPr>
                <w:sz w:val="20"/>
                <w:szCs w:val="20"/>
              </w:rPr>
              <w:t>3</w:t>
            </w:r>
            <w:r w:rsidRPr="0027059F">
              <w:rPr>
                <w:position w:val="1"/>
                <w:sz w:val="20"/>
                <w:szCs w:val="20"/>
              </w:rPr>
              <w:t>u</w:t>
            </w:r>
            <w:r w:rsidRPr="0027059F">
              <w:rPr>
                <w:sz w:val="20"/>
                <w:szCs w:val="20"/>
              </w:rPr>
              <w:t>0</w:t>
            </w:r>
          </w:p>
        </w:tc>
        <w:tc>
          <w:tcPr>
            <w:tcW w:w="3212" w:type="dxa"/>
          </w:tcPr>
          <w:p w14:paraId="1F53C7F6" w14:textId="77777777" w:rsidR="00EC028A" w:rsidRPr="0027059F" w:rsidRDefault="001F4B26" w:rsidP="001F4B26">
            <w:pPr>
              <w:pStyle w:val="TableParagraph"/>
              <w:spacing w:before="10" w:line="197" w:lineRule="exact"/>
              <w:ind w:right="376"/>
              <w:jc w:val="right"/>
              <w:rPr>
                <w:sz w:val="20"/>
                <w:szCs w:val="20"/>
              </w:rPr>
            </w:pPr>
            <w:r w:rsidRPr="0027059F">
              <w:rPr>
                <w:sz w:val="20"/>
                <w:szCs w:val="20"/>
              </w:rPr>
              <w:t>111.00</w:t>
            </w:r>
            <w:r w:rsidRPr="0027059F">
              <w:rPr>
                <w:sz w:val="20"/>
                <w:szCs w:val="20"/>
                <w:vertAlign w:val="superscript"/>
              </w:rPr>
              <w:t>ABb</w:t>
            </w:r>
          </w:p>
        </w:tc>
        <w:tc>
          <w:tcPr>
            <w:tcW w:w="2718" w:type="dxa"/>
          </w:tcPr>
          <w:p w14:paraId="6C2ADE50" w14:textId="77777777" w:rsidR="00EC028A" w:rsidRPr="0027059F" w:rsidRDefault="001F4B26" w:rsidP="0027059F">
            <w:pPr>
              <w:pStyle w:val="TableParagraph"/>
              <w:spacing w:before="10" w:line="197" w:lineRule="exact"/>
              <w:rPr>
                <w:sz w:val="20"/>
                <w:szCs w:val="20"/>
              </w:rPr>
            </w:pPr>
            <w:r w:rsidRPr="0027059F">
              <w:rPr>
                <w:sz w:val="20"/>
                <w:szCs w:val="20"/>
              </w:rPr>
              <w:t>9.75</w:t>
            </w:r>
            <w:r w:rsidRPr="0027059F">
              <w:rPr>
                <w:sz w:val="20"/>
                <w:szCs w:val="20"/>
                <w:vertAlign w:val="superscript"/>
              </w:rPr>
              <w:t>Aa</w:t>
            </w:r>
          </w:p>
        </w:tc>
      </w:tr>
      <w:tr w:rsidR="00EC028A" w:rsidRPr="0027059F" w14:paraId="17C70C17" w14:textId="77777777" w:rsidTr="00B8345F">
        <w:trPr>
          <w:trHeight w:val="238"/>
        </w:trPr>
        <w:tc>
          <w:tcPr>
            <w:tcW w:w="2812" w:type="dxa"/>
          </w:tcPr>
          <w:p w14:paraId="5D0547EF" w14:textId="77777777" w:rsidR="00EC028A" w:rsidRPr="0027059F" w:rsidRDefault="001F4B26" w:rsidP="001F4B26">
            <w:pPr>
              <w:pStyle w:val="TableParagraph"/>
              <w:spacing w:before="8" w:line="198" w:lineRule="exact"/>
              <w:ind w:right="186"/>
              <w:rPr>
                <w:sz w:val="20"/>
                <w:szCs w:val="20"/>
              </w:rPr>
            </w:pPr>
            <w:r w:rsidRPr="0027059F">
              <w:rPr>
                <w:position w:val="1"/>
                <w:sz w:val="20"/>
                <w:szCs w:val="20"/>
              </w:rPr>
              <w:t>p</w:t>
            </w:r>
            <w:r w:rsidRPr="0027059F">
              <w:rPr>
                <w:sz w:val="20"/>
                <w:szCs w:val="20"/>
              </w:rPr>
              <w:t>0</w:t>
            </w:r>
            <w:r w:rsidRPr="0027059F">
              <w:rPr>
                <w:position w:val="1"/>
                <w:sz w:val="20"/>
                <w:szCs w:val="20"/>
              </w:rPr>
              <w:t>u</w:t>
            </w:r>
            <w:r w:rsidRPr="0027059F">
              <w:rPr>
                <w:sz w:val="20"/>
                <w:szCs w:val="20"/>
              </w:rPr>
              <w:t>1</w:t>
            </w:r>
          </w:p>
        </w:tc>
        <w:tc>
          <w:tcPr>
            <w:tcW w:w="3212" w:type="dxa"/>
          </w:tcPr>
          <w:p w14:paraId="2EA57D62" w14:textId="77777777" w:rsidR="00EC028A" w:rsidRPr="0027059F" w:rsidRDefault="00641EBD" w:rsidP="001F4B26">
            <w:pPr>
              <w:pStyle w:val="TableParagraph"/>
              <w:spacing w:before="8" w:line="198" w:lineRule="exact"/>
              <w:jc w:val="left"/>
              <w:rPr>
                <w:sz w:val="20"/>
                <w:szCs w:val="20"/>
              </w:rPr>
            </w:pPr>
            <w:r w:rsidRPr="0027059F">
              <w:rPr>
                <w:sz w:val="20"/>
                <w:szCs w:val="20"/>
              </w:rPr>
              <w:t xml:space="preserve">        </w:t>
            </w:r>
            <w:r w:rsidR="001F4B26" w:rsidRPr="0027059F">
              <w:rPr>
                <w:sz w:val="20"/>
                <w:szCs w:val="20"/>
              </w:rPr>
              <w:t>92.50</w:t>
            </w:r>
            <w:r w:rsidR="001F4B26" w:rsidRPr="0027059F">
              <w:rPr>
                <w:sz w:val="20"/>
                <w:szCs w:val="20"/>
                <w:vertAlign w:val="superscript"/>
              </w:rPr>
              <w:t>Aa</w:t>
            </w:r>
          </w:p>
        </w:tc>
        <w:tc>
          <w:tcPr>
            <w:tcW w:w="2718" w:type="dxa"/>
          </w:tcPr>
          <w:p w14:paraId="1DC7DF1D" w14:textId="77777777" w:rsidR="00EC028A" w:rsidRPr="0027059F" w:rsidRDefault="001F4B26" w:rsidP="0027059F">
            <w:pPr>
              <w:pStyle w:val="TableParagraph"/>
              <w:spacing w:before="8" w:line="198" w:lineRule="exact"/>
              <w:rPr>
                <w:sz w:val="20"/>
                <w:szCs w:val="20"/>
              </w:rPr>
            </w:pPr>
            <w:r w:rsidRPr="0027059F">
              <w:rPr>
                <w:sz w:val="20"/>
                <w:szCs w:val="20"/>
              </w:rPr>
              <w:t>11.00</w:t>
            </w:r>
            <w:r w:rsidRPr="0027059F">
              <w:rPr>
                <w:sz w:val="20"/>
                <w:szCs w:val="20"/>
                <w:vertAlign w:val="superscript"/>
              </w:rPr>
              <w:t>Aa</w:t>
            </w:r>
          </w:p>
        </w:tc>
      </w:tr>
      <w:tr w:rsidR="00EC028A" w:rsidRPr="0027059F" w14:paraId="4840F5D5" w14:textId="77777777" w:rsidTr="00B8345F">
        <w:trPr>
          <w:trHeight w:val="238"/>
        </w:trPr>
        <w:tc>
          <w:tcPr>
            <w:tcW w:w="2812" w:type="dxa"/>
          </w:tcPr>
          <w:p w14:paraId="4A279CCE" w14:textId="77777777" w:rsidR="00EC028A" w:rsidRPr="0027059F" w:rsidRDefault="001F4B26" w:rsidP="001F4B26">
            <w:pPr>
              <w:pStyle w:val="TableParagraph"/>
              <w:spacing w:before="9" w:line="197" w:lineRule="exact"/>
              <w:ind w:right="186"/>
              <w:rPr>
                <w:sz w:val="20"/>
                <w:szCs w:val="20"/>
              </w:rPr>
            </w:pPr>
            <w:r w:rsidRPr="0027059F">
              <w:rPr>
                <w:position w:val="1"/>
                <w:sz w:val="20"/>
                <w:szCs w:val="20"/>
              </w:rPr>
              <w:t>p</w:t>
            </w:r>
            <w:r w:rsidRPr="0027059F">
              <w:rPr>
                <w:sz w:val="20"/>
                <w:szCs w:val="20"/>
              </w:rPr>
              <w:t>1</w:t>
            </w:r>
            <w:r w:rsidRPr="0027059F">
              <w:rPr>
                <w:position w:val="1"/>
                <w:sz w:val="20"/>
                <w:szCs w:val="20"/>
              </w:rPr>
              <w:t>u</w:t>
            </w:r>
            <w:r w:rsidRPr="0027059F">
              <w:rPr>
                <w:sz w:val="20"/>
                <w:szCs w:val="20"/>
              </w:rPr>
              <w:t>1</w:t>
            </w:r>
          </w:p>
        </w:tc>
        <w:tc>
          <w:tcPr>
            <w:tcW w:w="3212" w:type="dxa"/>
          </w:tcPr>
          <w:p w14:paraId="6CB76B7E" w14:textId="77777777" w:rsidR="00EC028A" w:rsidRPr="0027059F" w:rsidRDefault="00641EBD" w:rsidP="001F4B26">
            <w:pPr>
              <w:pStyle w:val="TableParagraph"/>
              <w:spacing w:before="10" w:line="197" w:lineRule="exact"/>
              <w:jc w:val="left"/>
              <w:rPr>
                <w:sz w:val="20"/>
                <w:szCs w:val="20"/>
              </w:rPr>
            </w:pPr>
            <w:r w:rsidRPr="0027059F">
              <w:rPr>
                <w:sz w:val="20"/>
                <w:szCs w:val="20"/>
              </w:rPr>
              <w:t xml:space="preserve">        </w:t>
            </w:r>
            <w:r w:rsidR="001F4B26" w:rsidRPr="0027059F">
              <w:rPr>
                <w:sz w:val="20"/>
                <w:szCs w:val="20"/>
              </w:rPr>
              <w:t>99.25</w:t>
            </w:r>
            <w:r w:rsidR="001F4B26" w:rsidRPr="0027059F">
              <w:rPr>
                <w:sz w:val="20"/>
                <w:szCs w:val="20"/>
                <w:vertAlign w:val="superscript"/>
              </w:rPr>
              <w:t>Aa</w:t>
            </w:r>
          </w:p>
        </w:tc>
        <w:tc>
          <w:tcPr>
            <w:tcW w:w="2718" w:type="dxa"/>
          </w:tcPr>
          <w:p w14:paraId="53A3A6C0" w14:textId="77777777" w:rsidR="00EC028A" w:rsidRPr="0027059F" w:rsidRDefault="001F4B26" w:rsidP="0027059F">
            <w:pPr>
              <w:pStyle w:val="TableParagraph"/>
              <w:spacing w:before="10" w:line="197" w:lineRule="exact"/>
              <w:rPr>
                <w:sz w:val="20"/>
                <w:szCs w:val="20"/>
              </w:rPr>
            </w:pPr>
            <w:r w:rsidRPr="0027059F">
              <w:rPr>
                <w:sz w:val="20"/>
                <w:szCs w:val="20"/>
              </w:rPr>
              <w:t>11.00</w:t>
            </w:r>
            <w:r w:rsidRPr="0027059F">
              <w:rPr>
                <w:sz w:val="20"/>
                <w:szCs w:val="20"/>
                <w:vertAlign w:val="superscript"/>
              </w:rPr>
              <w:t>Aa</w:t>
            </w:r>
          </w:p>
        </w:tc>
      </w:tr>
      <w:tr w:rsidR="00EC028A" w:rsidRPr="0027059F" w14:paraId="3C6D7270" w14:textId="77777777" w:rsidTr="00B8345F">
        <w:trPr>
          <w:trHeight w:val="238"/>
        </w:trPr>
        <w:tc>
          <w:tcPr>
            <w:tcW w:w="2812" w:type="dxa"/>
          </w:tcPr>
          <w:p w14:paraId="7F23BD4C" w14:textId="77777777" w:rsidR="00EC028A" w:rsidRPr="0027059F" w:rsidRDefault="001F4B26" w:rsidP="001F4B26">
            <w:pPr>
              <w:pStyle w:val="TableParagraph"/>
              <w:spacing w:before="8" w:line="198" w:lineRule="exact"/>
              <w:ind w:right="186"/>
              <w:rPr>
                <w:sz w:val="20"/>
                <w:szCs w:val="20"/>
              </w:rPr>
            </w:pPr>
            <w:r w:rsidRPr="0027059F">
              <w:rPr>
                <w:position w:val="1"/>
                <w:sz w:val="20"/>
                <w:szCs w:val="20"/>
              </w:rPr>
              <w:t>p</w:t>
            </w:r>
            <w:r w:rsidRPr="0027059F">
              <w:rPr>
                <w:sz w:val="20"/>
                <w:szCs w:val="20"/>
              </w:rPr>
              <w:t>2</w:t>
            </w:r>
            <w:r w:rsidRPr="0027059F">
              <w:rPr>
                <w:position w:val="1"/>
                <w:sz w:val="20"/>
                <w:szCs w:val="20"/>
              </w:rPr>
              <w:t>u</w:t>
            </w:r>
            <w:r w:rsidRPr="0027059F">
              <w:rPr>
                <w:sz w:val="20"/>
                <w:szCs w:val="20"/>
              </w:rPr>
              <w:t>1</w:t>
            </w:r>
          </w:p>
        </w:tc>
        <w:tc>
          <w:tcPr>
            <w:tcW w:w="3212" w:type="dxa"/>
          </w:tcPr>
          <w:p w14:paraId="19221368" w14:textId="77777777" w:rsidR="00EC028A" w:rsidRPr="0027059F" w:rsidRDefault="00641EBD" w:rsidP="001F4B26">
            <w:pPr>
              <w:pStyle w:val="TableParagraph"/>
              <w:spacing w:before="8" w:line="198" w:lineRule="exact"/>
              <w:jc w:val="left"/>
              <w:rPr>
                <w:sz w:val="20"/>
                <w:szCs w:val="20"/>
              </w:rPr>
            </w:pPr>
            <w:r w:rsidRPr="0027059F">
              <w:rPr>
                <w:sz w:val="20"/>
                <w:szCs w:val="20"/>
              </w:rPr>
              <w:t xml:space="preserve">         </w:t>
            </w:r>
            <w:r w:rsidR="001F4B26" w:rsidRPr="0027059F">
              <w:rPr>
                <w:sz w:val="20"/>
                <w:szCs w:val="20"/>
              </w:rPr>
              <w:t>98.75</w:t>
            </w:r>
            <w:r w:rsidR="001F4B26" w:rsidRPr="0027059F">
              <w:rPr>
                <w:sz w:val="20"/>
                <w:szCs w:val="20"/>
                <w:vertAlign w:val="superscript"/>
              </w:rPr>
              <w:t>Aa</w:t>
            </w:r>
          </w:p>
        </w:tc>
        <w:tc>
          <w:tcPr>
            <w:tcW w:w="2718" w:type="dxa"/>
          </w:tcPr>
          <w:p w14:paraId="4B4F4DEE" w14:textId="77777777" w:rsidR="00EC028A" w:rsidRPr="0027059F" w:rsidRDefault="001F4B26" w:rsidP="0027059F">
            <w:pPr>
              <w:pStyle w:val="TableParagraph"/>
              <w:spacing w:before="8" w:line="198" w:lineRule="exact"/>
              <w:rPr>
                <w:sz w:val="20"/>
                <w:szCs w:val="20"/>
              </w:rPr>
            </w:pPr>
            <w:r w:rsidRPr="0027059F">
              <w:rPr>
                <w:sz w:val="20"/>
                <w:szCs w:val="20"/>
              </w:rPr>
              <w:t>10.75</w:t>
            </w:r>
            <w:r w:rsidRPr="0027059F">
              <w:rPr>
                <w:sz w:val="20"/>
                <w:szCs w:val="20"/>
                <w:vertAlign w:val="superscript"/>
              </w:rPr>
              <w:t>Aa</w:t>
            </w:r>
          </w:p>
        </w:tc>
      </w:tr>
      <w:tr w:rsidR="00EC028A" w:rsidRPr="0027059F" w14:paraId="4A27990E" w14:textId="77777777" w:rsidTr="00B8345F">
        <w:trPr>
          <w:trHeight w:val="239"/>
        </w:trPr>
        <w:tc>
          <w:tcPr>
            <w:tcW w:w="2812" w:type="dxa"/>
          </w:tcPr>
          <w:p w14:paraId="4DCBF765" w14:textId="77777777" w:rsidR="00EC028A" w:rsidRPr="0027059F" w:rsidRDefault="001F4B26" w:rsidP="001F4B26">
            <w:pPr>
              <w:pStyle w:val="TableParagraph"/>
              <w:spacing w:before="9" w:line="198" w:lineRule="exact"/>
              <w:ind w:right="186"/>
              <w:rPr>
                <w:sz w:val="20"/>
                <w:szCs w:val="20"/>
              </w:rPr>
            </w:pPr>
            <w:r w:rsidRPr="0027059F">
              <w:rPr>
                <w:position w:val="1"/>
                <w:sz w:val="20"/>
                <w:szCs w:val="20"/>
              </w:rPr>
              <w:t>p</w:t>
            </w:r>
            <w:r w:rsidRPr="0027059F">
              <w:rPr>
                <w:sz w:val="20"/>
                <w:szCs w:val="20"/>
              </w:rPr>
              <w:t>3</w:t>
            </w:r>
            <w:r w:rsidRPr="0027059F">
              <w:rPr>
                <w:position w:val="1"/>
                <w:sz w:val="20"/>
                <w:szCs w:val="20"/>
              </w:rPr>
              <w:t>u</w:t>
            </w:r>
            <w:r w:rsidRPr="0027059F">
              <w:rPr>
                <w:sz w:val="20"/>
                <w:szCs w:val="20"/>
              </w:rPr>
              <w:t>1</w:t>
            </w:r>
          </w:p>
        </w:tc>
        <w:tc>
          <w:tcPr>
            <w:tcW w:w="3212" w:type="dxa"/>
          </w:tcPr>
          <w:p w14:paraId="24DECD30" w14:textId="77777777" w:rsidR="00EC028A" w:rsidRPr="0027059F" w:rsidRDefault="001F4B26" w:rsidP="001F4B26">
            <w:pPr>
              <w:pStyle w:val="TableParagraph"/>
              <w:spacing w:before="10" w:line="198" w:lineRule="exact"/>
              <w:ind w:right="424"/>
              <w:jc w:val="right"/>
              <w:rPr>
                <w:sz w:val="20"/>
                <w:szCs w:val="20"/>
              </w:rPr>
            </w:pPr>
            <w:r w:rsidRPr="0027059F">
              <w:rPr>
                <w:w w:val="95"/>
                <w:sz w:val="20"/>
                <w:szCs w:val="20"/>
              </w:rPr>
              <w:t>100.50</w:t>
            </w:r>
            <w:r w:rsidRPr="0027059F">
              <w:rPr>
                <w:w w:val="95"/>
                <w:sz w:val="20"/>
                <w:szCs w:val="20"/>
                <w:vertAlign w:val="superscript"/>
              </w:rPr>
              <w:t>Aa</w:t>
            </w:r>
          </w:p>
        </w:tc>
        <w:tc>
          <w:tcPr>
            <w:tcW w:w="2718" w:type="dxa"/>
          </w:tcPr>
          <w:p w14:paraId="127268B5" w14:textId="77777777" w:rsidR="00EC028A" w:rsidRPr="0027059F" w:rsidRDefault="001F4B26" w:rsidP="0027059F">
            <w:pPr>
              <w:pStyle w:val="TableParagraph"/>
              <w:spacing w:before="10" w:line="198" w:lineRule="exact"/>
              <w:rPr>
                <w:sz w:val="20"/>
                <w:szCs w:val="20"/>
              </w:rPr>
            </w:pPr>
            <w:r w:rsidRPr="0027059F">
              <w:rPr>
                <w:sz w:val="20"/>
                <w:szCs w:val="20"/>
              </w:rPr>
              <w:t>12.45</w:t>
            </w:r>
            <w:r w:rsidRPr="0027059F">
              <w:rPr>
                <w:sz w:val="20"/>
                <w:szCs w:val="20"/>
                <w:vertAlign w:val="superscript"/>
              </w:rPr>
              <w:t>Aa</w:t>
            </w:r>
          </w:p>
        </w:tc>
      </w:tr>
      <w:tr w:rsidR="00EC028A" w:rsidRPr="0027059F" w14:paraId="66C6612A" w14:textId="77777777" w:rsidTr="00B8345F">
        <w:trPr>
          <w:trHeight w:val="238"/>
        </w:trPr>
        <w:tc>
          <w:tcPr>
            <w:tcW w:w="2812" w:type="dxa"/>
          </w:tcPr>
          <w:p w14:paraId="6C279BDA" w14:textId="77777777" w:rsidR="00EC028A" w:rsidRPr="0027059F" w:rsidRDefault="001F4B26" w:rsidP="001F4B26">
            <w:pPr>
              <w:pStyle w:val="TableParagraph"/>
              <w:spacing w:before="9" w:line="197" w:lineRule="exact"/>
              <w:ind w:right="186"/>
              <w:rPr>
                <w:sz w:val="20"/>
                <w:szCs w:val="20"/>
              </w:rPr>
            </w:pPr>
            <w:r w:rsidRPr="0027059F">
              <w:rPr>
                <w:position w:val="1"/>
                <w:sz w:val="20"/>
                <w:szCs w:val="20"/>
              </w:rPr>
              <w:t>p</w:t>
            </w:r>
            <w:r w:rsidRPr="0027059F">
              <w:rPr>
                <w:sz w:val="20"/>
                <w:szCs w:val="20"/>
              </w:rPr>
              <w:t>0</w:t>
            </w:r>
            <w:r w:rsidRPr="0027059F">
              <w:rPr>
                <w:position w:val="1"/>
                <w:sz w:val="20"/>
                <w:szCs w:val="20"/>
              </w:rPr>
              <w:t>u</w:t>
            </w:r>
            <w:r w:rsidRPr="0027059F">
              <w:rPr>
                <w:sz w:val="20"/>
                <w:szCs w:val="20"/>
              </w:rPr>
              <w:t>2</w:t>
            </w:r>
          </w:p>
        </w:tc>
        <w:tc>
          <w:tcPr>
            <w:tcW w:w="3212" w:type="dxa"/>
          </w:tcPr>
          <w:p w14:paraId="4692FE5E" w14:textId="77777777" w:rsidR="00EC028A" w:rsidRPr="0027059F" w:rsidRDefault="001F4B26" w:rsidP="001F4B26">
            <w:pPr>
              <w:pStyle w:val="TableParagraph"/>
              <w:spacing w:before="10" w:line="197" w:lineRule="exact"/>
              <w:ind w:right="420"/>
              <w:jc w:val="right"/>
              <w:rPr>
                <w:sz w:val="20"/>
                <w:szCs w:val="20"/>
              </w:rPr>
            </w:pPr>
            <w:r w:rsidRPr="0027059F">
              <w:rPr>
                <w:sz w:val="20"/>
                <w:szCs w:val="20"/>
              </w:rPr>
              <w:t>120.75</w:t>
            </w:r>
            <w:r w:rsidRPr="0027059F">
              <w:rPr>
                <w:sz w:val="20"/>
                <w:szCs w:val="20"/>
                <w:vertAlign w:val="superscript"/>
              </w:rPr>
              <w:t>Bb</w:t>
            </w:r>
          </w:p>
        </w:tc>
        <w:tc>
          <w:tcPr>
            <w:tcW w:w="2718" w:type="dxa"/>
          </w:tcPr>
          <w:p w14:paraId="103545E0" w14:textId="77777777" w:rsidR="00EC028A" w:rsidRPr="0027059F" w:rsidRDefault="001F4B26" w:rsidP="0027059F">
            <w:pPr>
              <w:pStyle w:val="TableParagraph"/>
              <w:spacing w:before="10" w:line="197" w:lineRule="exact"/>
              <w:rPr>
                <w:sz w:val="20"/>
                <w:szCs w:val="20"/>
              </w:rPr>
            </w:pPr>
            <w:r w:rsidRPr="0027059F">
              <w:rPr>
                <w:sz w:val="20"/>
                <w:szCs w:val="20"/>
              </w:rPr>
              <w:t>9.25</w:t>
            </w:r>
            <w:r w:rsidRPr="0027059F">
              <w:rPr>
                <w:sz w:val="20"/>
                <w:szCs w:val="20"/>
                <w:vertAlign w:val="superscript"/>
              </w:rPr>
              <w:t>Aa</w:t>
            </w:r>
          </w:p>
        </w:tc>
      </w:tr>
      <w:tr w:rsidR="00EC028A" w:rsidRPr="0027059F" w14:paraId="55EA2464" w14:textId="77777777" w:rsidTr="00B8345F">
        <w:trPr>
          <w:trHeight w:val="238"/>
        </w:trPr>
        <w:tc>
          <w:tcPr>
            <w:tcW w:w="2812" w:type="dxa"/>
          </w:tcPr>
          <w:p w14:paraId="638A6A56" w14:textId="77777777" w:rsidR="00EC028A" w:rsidRPr="0027059F" w:rsidRDefault="001F4B26" w:rsidP="001F4B26">
            <w:pPr>
              <w:pStyle w:val="TableParagraph"/>
              <w:spacing w:before="8" w:line="198" w:lineRule="exact"/>
              <w:ind w:right="186"/>
              <w:rPr>
                <w:sz w:val="20"/>
                <w:szCs w:val="20"/>
              </w:rPr>
            </w:pPr>
            <w:r w:rsidRPr="0027059F">
              <w:rPr>
                <w:position w:val="1"/>
                <w:sz w:val="20"/>
                <w:szCs w:val="20"/>
              </w:rPr>
              <w:t>p</w:t>
            </w:r>
            <w:r w:rsidRPr="0027059F">
              <w:rPr>
                <w:sz w:val="20"/>
                <w:szCs w:val="20"/>
              </w:rPr>
              <w:t>1</w:t>
            </w:r>
            <w:r w:rsidRPr="0027059F">
              <w:rPr>
                <w:position w:val="1"/>
                <w:sz w:val="20"/>
                <w:szCs w:val="20"/>
              </w:rPr>
              <w:t>u</w:t>
            </w:r>
            <w:r w:rsidRPr="0027059F">
              <w:rPr>
                <w:sz w:val="20"/>
                <w:szCs w:val="20"/>
              </w:rPr>
              <w:t>2</w:t>
            </w:r>
          </w:p>
        </w:tc>
        <w:tc>
          <w:tcPr>
            <w:tcW w:w="3212" w:type="dxa"/>
          </w:tcPr>
          <w:p w14:paraId="501E5C87" w14:textId="77777777" w:rsidR="00EC028A" w:rsidRPr="0027059F" w:rsidRDefault="001F4B26" w:rsidP="001F4B26">
            <w:pPr>
              <w:pStyle w:val="TableParagraph"/>
              <w:spacing w:before="8" w:line="198" w:lineRule="exact"/>
              <w:ind w:right="391"/>
              <w:jc w:val="right"/>
              <w:rPr>
                <w:sz w:val="20"/>
                <w:szCs w:val="20"/>
              </w:rPr>
            </w:pPr>
            <w:r w:rsidRPr="0027059F">
              <w:rPr>
                <w:sz w:val="20"/>
                <w:szCs w:val="20"/>
              </w:rPr>
              <w:t>110.25</w:t>
            </w:r>
            <w:r w:rsidRPr="0027059F">
              <w:rPr>
                <w:sz w:val="20"/>
                <w:szCs w:val="20"/>
                <w:vertAlign w:val="superscript"/>
              </w:rPr>
              <w:t>Aab</w:t>
            </w:r>
          </w:p>
        </w:tc>
        <w:tc>
          <w:tcPr>
            <w:tcW w:w="2718" w:type="dxa"/>
          </w:tcPr>
          <w:p w14:paraId="37D0877A" w14:textId="77777777" w:rsidR="00EC028A" w:rsidRPr="0027059F" w:rsidRDefault="001F4B26" w:rsidP="0027059F">
            <w:pPr>
              <w:pStyle w:val="TableParagraph"/>
              <w:spacing w:before="8" w:line="198" w:lineRule="exact"/>
              <w:rPr>
                <w:sz w:val="20"/>
                <w:szCs w:val="20"/>
              </w:rPr>
            </w:pPr>
            <w:r w:rsidRPr="0027059F">
              <w:rPr>
                <w:sz w:val="20"/>
                <w:szCs w:val="20"/>
              </w:rPr>
              <w:t>13.00</w:t>
            </w:r>
            <w:r w:rsidRPr="0027059F">
              <w:rPr>
                <w:sz w:val="20"/>
                <w:szCs w:val="20"/>
                <w:vertAlign w:val="superscript"/>
              </w:rPr>
              <w:t>Aa</w:t>
            </w:r>
          </w:p>
        </w:tc>
      </w:tr>
      <w:tr w:rsidR="00EC028A" w:rsidRPr="0027059F" w14:paraId="06CC3E00" w14:textId="77777777" w:rsidTr="00B8345F">
        <w:trPr>
          <w:trHeight w:val="238"/>
        </w:trPr>
        <w:tc>
          <w:tcPr>
            <w:tcW w:w="2812" w:type="dxa"/>
          </w:tcPr>
          <w:p w14:paraId="1282FEB3" w14:textId="77777777" w:rsidR="00EC028A" w:rsidRPr="0027059F" w:rsidRDefault="001F4B26" w:rsidP="001F4B26">
            <w:pPr>
              <w:pStyle w:val="TableParagraph"/>
              <w:spacing w:before="9" w:line="197" w:lineRule="exact"/>
              <w:ind w:right="186"/>
              <w:rPr>
                <w:sz w:val="20"/>
                <w:szCs w:val="20"/>
              </w:rPr>
            </w:pPr>
            <w:r w:rsidRPr="0027059F">
              <w:rPr>
                <w:position w:val="1"/>
                <w:sz w:val="20"/>
                <w:szCs w:val="20"/>
              </w:rPr>
              <w:t>p</w:t>
            </w:r>
            <w:r w:rsidRPr="0027059F">
              <w:rPr>
                <w:sz w:val="20"/>
                <w:szCs w:val="20"/>
              </w:rPr>
              <w:t>2</w:t>
            </w:r>
            <w:r w:rsidRPr="0027059F">
              <w:rPr>
                <w:position w:val="1"/>
                <w:sz w:val="20"/>
                <w:szCs w:val="20"/>
              </w:rPr>
              <w:t>u</w:t>
            </w:r>
            <w:r w:rsidRPr="0027059F">
              <w:rPr>
                <w:sz w:val="20"/>
                <w:szCs w:val="20"/>
              </w:rPr>
              <w:t>2</w:t>
            </w:r>
          </w:p>
        </w:tc>
        <w:tc>
          <w:tcPr>
            <w:tcW w:w="3212" w:type="dxa"/>
          </w:tcPr>
          <w:p w14:paraId="4671E1DC" w14:textId="77777777" w:rsidR="00EC028A" w:rsidRPr="0027059F" w:rsidRDefault="001F4B26" w:rsidP="001F4B26">
            <w:pPr>
              <w:pStyle w:val="TableParagraph"/>
              <w:spacing w:before="10" w:line="197" w:lineRule="exact"/>
              <w:ind w:right="420"/>
              <w:jc w:val="right"/>
              <w:rPr>
                <w:sz w:val="20"/>
                <w:szCs w:val="20"/>
              </w:rPr>
            </w:pPr>
            <w:r w:rsidRPr="0027059F">
              <w:rPr>
                <w:sz w:val="20"/>
                <w:szCs w:val="20"/>
              </w:rPr>
              <w:t>116.75</w:t>
            </w:r>
            <w:r w:rsidRPr="0027059F">
              <w:rPr>
                <w:sz w:val="20"/>
                <w:szCs w:val="20"/>
                <w:vertAlign w:val="superscript"/>
              </w:rPr>
              <w:t>Bb</w:t>
            </w:r>
          </w:p>
        </w:tc>
        <w:tc>
          <w:tcPr>
            <w:tcW w:w="2718" w:type="dxa"/>
          </w:tcPr>
          <w:p w14:paraId="19F27DAE" w14:textId="77777777" w:rsidR="00EC028A" w:rsidRPr="0027059F" w:rsidRDefault="001F4B26" w:rsidP="0027059F">
            <w:pPr>
              <w:pStyle w:val="TableParagraph"/>
              <w:spacing w:before="10" w:line="197" w:lineRule="exact"/>
              <w:rPr>
                <w:sz w:val="20"/>
                <w:szCs w:val="20"/>
              </w:rPr>
            </w:pPr>
            <w:r w:rsidRPr="0027059F">
              <w:rPr>
                <w:sz w:val="20"/>
                <w:szCs w:val="20"/>
              </w:rPr>
              <w:t>11.00</w:t>
            </w:r>
            <w:r w:rsidRPr="0027059F">
              <w:rPr>
                <w:sz w:val="20"/>
                <w:szCs w:val="20"/>
                <w:vertAlign w:val="superscript"/>
              </w:rPr>
              <w:t>Aa</w:t>
            </w:r>
          </w:p>
        </w:tc>
      </w:tr>
      <w:tr w:rsidR="00EC028A" w:rsidRPr="0027059F" w14:paraId="1437BCDE" w14:textId="77777777" w:rsidTr="00B8345F">
        <w:trPr>
          <w:trHeight w:val="238"/>
        </w:trPr>
        <w:tc>
          <w:tcPr>
            <w:tcW w:w="2812" w:type="dxa"/>
          </w:tcPr>
          <w:p w14:paraId="64734BE8" w14:textId="77777777" w:rsidR="00EC028A" w:rsidRPr="0027059F" w:rsidRDefault="001F4B26" w:rsidP="001F4B26">
            <w:pPr>
              <w:pStyle w:val="TableParagraph"/>
              <w:spacing w:before="8" w:line="198" w:lineRule="exact"/>
              <w:ind w:right="186"/>
              <w:rPr>
                <w:sz w:val="20"/>
                <w:szCs w:val="20"/>
              </w:rPr>
            </w:pPr>
            <w:r w:rsidRPr="0027059F">
              <w:rPr>
                <w:position w:val="1"/>
                <w:sz w:val="20"/>
                <w:szCs w:val="20"/>
              </w:rPr>
              <w:t>p</w:t>
            </w:r>
            <w:r w:rsidRPr="0027059F">
              <w:rPr>
                <w:sz w:val="20"/>
                <w:szCs w:val="20"/>
              </w:rPr>
              <w:t>3</w:t>
            </w:r>
            <w:r w:rsidRPr="0027059F">
              <w:rPr>
                <w:position w:val="1"/>
                <w:sz w:val="20"/>
                <w:szCs w:val="20"/>
              </w:rPr>
              <w:t>u</w:t>
            </w:r>
            <w:r w:rsidRPr="0027059F">
              <w:rPr>
                <w:sz w:val="20"/>
                <w:szCs w:val="20"/>
              </w:rPr>
              <w:t>2</w:t>
            </w:r>
          </w:p>
        </w:tc>
        <w:tc>
          <w:tcPr>
            <w:tcW w:w="3212" w:type="dxa"/>
          </w:tcPr>
          <w:p w14:paraId="3633EF2E" w14:textId="77777777" w:rsidR="00EC028A" w:rsidRPr="0027059F" w:rsidRDefault="00641EBD" w:rsidP="001F4B26">
            <w:pPr>
              <w:pStyle w:val="TableParagraph"/>
              <w:spacing w:before="8" w:line="198" w:lineRule="exact"/>
              <w:jc w:val="left"/>
              <w:rPr>
                <w:sz w:val="20"/>
                <w:szCs w:val="20"/>
              </w:rPr>
            </w:pPr>
            <w:r w:rsidRPr="0027059F">
              <w:rPr>
                <w:sz w:val="20"/>
                <w:szCs w:val="20"/>
              </w:rPr>
              <w:t xml:space="preserve">         </w:t>
            </w:r>
            <w:r w:rsidR="001F4B26" w:rsidRPr="0027059F">
              <w:rPr>
                <w:sz w:val="20"/>
                <w:szCs w:val="20"/>
              </w:rPr>
              <w:t>95.75</w:t>
            </w:r>
            <w:r w:rsidR="001F4B26" w:rsidRPr="0027059F">
              <w:rPr>
                <w:sz w:val="20"/>
                <w:szCs w:val="20"/>
                <w:vertAlign w:val="superscript"/>
              </w:rPr>
              <w:t>Aa</w:t>
            </w:r>
          </w:p>
        </w:tc>
        <w:tc>
          <w:tcPr>
            <w:tcW w:w="2718" w:type="dxa"/>
          </w:tcPr>
          <w:p w14:paraId="016B80C5" w14:textId="77777777" w:rsidR="00EC028A" w:rsidRPr="0027059F" w:rsidRDefault="001F4B26" w:rsidP="0027059F">
            <w:pPr>
              <w:pStyle w:val="TableParagraph"/>
              <w:spacing w:before="8" w:line="198" w:lineRule="exact"/>
              <w:rPr>
                <w:sz w:val="20"/>
                <w:szCs w:val="20"/>
              </w:rPr>
            </w:pPr>
            <w:r w:rsidRPr="0027059F">
              <w:rPr>
                <w:sz w:val="20"/>
                <w:szCs w:val="20"/>
              </w:rPr>
              <w:t>12.45</w:t>
            </w:r>
            <w:r w:rsidRPr="0027059F">
              <w:rPr>
                <w:sz w:val="20"/>
                <w:szCs w:val="20"/>
                <w:vertAlign w:val="superscript"/>
              </w:rPr>
              <w:t>Aa</w:t>
            </w:r>
          </w:p>
        </w:tc>
      </w:tr>
      <w:tr w:rsidR="00EC028A" w:rsidRPr="0027059F" w14:paraId="2D67C3C8" w14:textId="77777777" w:rsidTr="00B8345F">
        <w:trPr>
          <w:trHeight w:val="239"/>
        </w:trPr>
        <w:tc>
          <w:tcPr>
            <w:tcW w:w="2812" w:type="dxa"/>
          </w:tcPr>
          <w:p w14:paraId="39554613" w14:textId="77777777" w:rsidR="00EC028A" w:rsidRPr="0027059F" w:rsidRDefault="001F4B26" w:rsidP="001F4B26">
            <w:pPr>
              <w:pStyle w:val="TableParagraph"/>
              <w:spacing w:before="9" w:line="198" w:lineRule="exact"/>
              <w:ind w:right="186"/>
              <w:rPr>
                <w:sz w:val="20"/>
                <w:szCs w:val="20"/>
              </w:rPr>
            </w:pPr>
            <w:r w:rsidRPr="0027059F">
              <w:rPr>
                <w:position w:val="1"/>
                <w:sz w:val="20"/>
                <w:szCs w:val="20"/>
              </w:rPr>
              <w:t>p</w:t>
            </w:r>
            <w:r w:rsidRPr="0027059F">
              <w:rPr>
                <w:sz w:val="20"/>
                <w:szCs w:val="20"/>
              </w:rPr>
              <w:t>0</w:t>
            </w:r>
            <w:r w:rsidRPr="0027059F">
              <w:rPr>
                <w:position w:val="1"/>
                <w:sz w:val="20"/>
                <w:szCs w:val="20"/>
              </w:rPr>
              <w:t>u</w:t>
            </w:r>
            <w:r w:rsidRPr="0027059F">
              <w:rPr>
                <w:sz w:val="20"/>
                <w:szCs w:val="20"/>
              </w:rPr>
              <w:t>3</w:t>
            </w:r>
          </w:p>
        </w:tc>
        <w:tc>
          <w:tcPr>
            <w:tcW w:w="3212" w:type="dxa"/>
          </w:tcPr>
          <w:p w14:paraId="176E1970" w14:textId="77777777" w:rsidR="00EC028A" w:rsidRPr="0027059F" w:rsidRDefault="001F4B26" w:rsidP="001F4B26">
            <w:pPr>
              <w:pStyle w:val="TableParagraph"/>
              <w:spacing w:before="10" w:line="198" w:lineRule="exact"/>
              <w:ind w:right="424"/>
              <w:jc w:val="right"/>
              <w:rPr>
                <w:sz w:val="20"/>
                <w:szCs w:val="20"/>
              </w:rPr>
            </w:pPr>
            <w:r w:rsidRPr="0027059F">
              <w:rPr>
                <w:sz w:val="20"/>
                <w:szCs w:val="20"/>
              </w:rPr>
              <w:t>109.75</w:t>
            </w:r>
            <w:r w:rsidRPr="0027059F">
              <w:rPr>
                <w:sz w:val="20"/>
                <w:szCs w:val="20"/>
                <w:vertAlign w:val="superscript"/>
              </w:rPr>
              <w:t>Ba</w:t>
            </w:r>
          </w:p>
        </w:tc>
        <w:tc>
          <w:tcPr>
            <w:tcW w:w="2718" w:type="dxa"/>
          </w:tcPr>
          <w:p w14:paraId="75D2A744" w14:textId="77777777" w:rsidR="00EC028A" w:rsidRPr="0027059F" w:rsidRDefault="001F4B26" w:rsidP="0027059F">
            <w:pPr>
              <w:pStyle w:val="TableParagraph"/>
              <w:spacing w:before="10" w:line="198" w:lineRule="exact"/>
              <w:rPr>
                <w:sz w:val="20"/>
                <w:szCs w:val="20"/>
              </w:rPr>
            </w:pPr>
            <w:r w:rsidRPr="0027059F">
              <w:rPr>
                <w:sz w:val="20"/>
                <w:szCs w:val="20"/>
              </w:rPr>
              <w:t>10.00</w:t>
            </w:r>
            <w:r w:rsidRPr="0027059F">
              <w:rPr>
                <w:sz w:val="20"/>
                <w:szCs w:val="20"/>
                <w:vertAlign w:val="superscript"/>
              </w:rPr>
              <w:t>Aa</w:t>
            </w:r>
          </w:p>
        </w:tc>
      </w:tr>
      <w:tr w:rsidR="00EC028A" w:rsidRPr="0027059F" w14:paraId="5996A5FE" w14:textId="77777777" w:rsidTr="00B8345F">
        <w:trPr>
          <w:trHeight w:val="228"/>
        </w:trPr>
        <w:tc>
          <w:tcPr>
            <w:tcW w:w="2812" w:type="dxa"/>
          </w:tcPr>
          <w:p w14:paraId="00CE8EAD" w14:textId="77777777" w:rsidR="00EC028A" w:rsidRPr="0027059F" w:rsidRDefault="001F4B26" w:rsidP="001F4B26">
            <w:pPr>
              <w:pStyle w:val="TableParagraph"/>
              <w:spacing w:before="9" w:line="187" w:lineRule="exact"/>
              <w:ind w:right="186"/>
              <w:rPr>
                <w:sz w:val="20"/>
                <w:szCs w:val="20"/>
              </w:rPr>
            </w:pPr>
            <w:r w:rsidRPr="0027059F">
              <w:rPr>
                <w:position w:val="1"/>
                <w:sz w:val="20"/>
                <w:szCs w:val="20"/>
              </w:rPr>
              <w:t>p</w:t>
            </w:r>
            <w:r w:rsidRPr="0027059F">
              <w:rPr>
                <w:sz w:val="20"/>
                <w:szCs w:val="20"/>
              </w:rPr>
              <w:t>1</w:t>
            </w:r>
            <w:r w:rsidRPr="0027059F">
              <w:rPr>
                <w:position w:val="1"/>
                <w:sz w:val="20"/>
                <w:szCs w:val="20"/>
              </w:rPr>
              <w:t>u</w:t>
            </w:r>
            <w:r w:rsidRPr="0027059F">
              <w:rPr>
                <w:sz w:val="20"/>
                <w:szCs w:val="20"/>
              </w:rPr>
              <w:t>3</w:t>
            </w:r>
          </w:p>
        </w:tc>
        <w:tc>
          <w:tcPr>
            <w:tcW w:w="3212" w:type="dxa"/>
          </w:tcPr>
          <w:p w14:paraId="0F442D1C" w14:textId="77777777" w:rsidR="00EC028A" w:rsidRPr="0027059F" w:rsidRDefault="001F4B26" w:rsidP="001F4B26">
            <w:pPr>
              <w:pStyle w:val="TableParagraph"/>
              <w:spacing w:before="10" w:line="187" w:lineRule="exact"/>
              <w:ind w:right="424"/>
              <w:jc w:val="right"/>
              <w:rPr>
                <w:sz w:val="20"/>
                <w:szCs w:val="20"/>
              </w:rPr>
            </w:pPr>
            <w:r w:rsidRPr="0027059F">
              <w:rPr>
                <w:w w:val="95"/>
                <w:sz w:val="20"/>
                <w:szCs w:val="20"/>
              </w:rPr>
              <w:t>107.75</w:t>
            </w:r>
            <w:r w:rsidRPr="0027059F">
              <w:rPr>
                <w:w w:val="95"/>
                <w:sz w:val="20"/>
                <w:szCs w:val="20"/>
                <w:vertAlign w:val="superscript"/>
              </w:rPr>
              <w:t>Aa</w:t>
            </w:r>
          </w:p>
        </w:tc>
        <w:tc>
          <w:tcPr>
            <w:tcW w:w="2718" w:type="dxa"/>
          </w:tcPr>
          <w:p w14:paraId="45834FBC" w14:textId="77777777" w:rsidR="00EC028A" w:rsidRPr="0027059F" w:rsidRDefault="001F4B26" w:rsidP="0027059F">
            <w:pPr>
              <w:pStyle w:val="TableParagraph"/>
              <w:spacing w:before="10" w:line="187" w:lineRule="exact"/>
              <w:rPr>
                <w:sz w:val="20"/>
                <w:szCs w:val="20"/>
              </w:rPr>
            </w:pPr>
            <w:r w:rsidRPr="0027059F">
              <w:rPr>
                <w:sz w:val="20"/>
                <w:szCs w:val="20"/>
              </w:rPr>
              <w:t>10.50</w:t>
            </w:r>
            <w:r w:rsidRPr="0027059F">
              <w:rPr>
                <w:sz w:val="20"/>
                <w:szCs w:val="20"/>
                <w:vertAlign w:val="superscript"/>
              </w:rPr>
              <w:t>Aab</w:t>
            </w:r>
          </w:p>
        </w:tc>
      </w:tr>
      <w:tr w:rsidR="0027059F" w:rsidRPr="0027059F" w14:paraId="052D4A80" w14:textId="77777777" w:rsidTr="00B8345F">
        <w:trPr>
          <w:trHeight w:val="228"/>
        </w:trPr>
        <w:tc>
          <w:tcPr>
            <w:tcW w:w="2812" w:type="dxa"/>
          </w:tcPr>
          <w:p w14:paraId="76E97B54" w14:textId="4EB4FB35" w:rsidR="0027059F" w:rsidRPr="0027059F" w:rsidRDefault="0027059F" w:rsidP="0027059F">
            <w:pPr>
              <w:pStyle w:val="TableParagraph"/>
              <w:spacing w:before="9" w:line="187" w:lineRule="exact"/>
              <w:ind w:right="186"/>
              <w:rPr>
                <w:position w:val="1"/>
                <w:sz w:val="20"/>
                <w:szCs w:val="20"/>
              </w:rPr>
            </w:pPr>
            <w:r w:rsidRPr="0027059F">
              <w:rPr>
                <w:position w:val="1"/>
                <w:sz w:val="20"/>
                <w:szCs w:val="20"/>
              </w:rPr>
              <w:t>p</w:t>
            </w:r>
            <w:r w:rsidRPr="0027059F">
              <w:rPr>
                <w:sz w:val="20"/>
                <w:szCs w:val="20"/>
              </w:rPr>
              <w:t>2</w:t>
            </w:r>
            <w:r w:rsidRPr="0027059F">
              <w:rPr>
                <w:position w:val="1"/>
                <w:sz w:val="20"/>
                <w:szCs w:val="20"/>
              </w:rPr>
              <w:t>u</w:t>
            </w:r>
            <w:r w:rsidRPr="0027059F">
              <w:rPr>
                <w:sz w:val="20"/>
                <w:szCs w:val="20"/>
              </w:rPr>
              <w:t>3</w:t>
            </w:r>
          </w:p>
        </w:tc>
        <w:tc>
          <w:tcPr>
            <w:tcW w:w="3212" w:type="dxa"/>
          </w:tcPr>
          <w:p w14:paraId="762D3262" w14:textId="101605B6" w:rsidR="0027059F" w:rsidRPr="0027059F" w:rsidRDefault="0027059F" w:rsidP="0027059F">
            <w:pPr>
              <w:pStyle w:val="TableParagraph"/>
              <w:spacing w:before="10" w:line="187" w:lineRule="exact"/>
              <w:ind w:right="424"/>
              <w:jc w:val="right"/>
              <w:rPr>
                <w:w w:val="95"/>
                <w:sz w:val="20"/>
                <w:szCs w:val="20"/>
              </w:rPr>
            </w:pPr>
            <w:r w:rsidRPr="0027059F">
              <w:rPr>
                <w:sz w:val="20"/>
                <w:szCs w:val="20"/>
              </w:rPr>
              <w:t>112.75</w:t>
            </w:r>
            <w:r w:rsidRPr="0027059F">
              <w:rPr>
                <w:sz w:val="20"/>
                <w:szCs w:val="20"/>
                <w:vertAlign w:val="superscript"/>
              </w:rPr>
              <w:t>ABa</w:t>
            </w:r>
          </w:p>
        </w:tc>
        <w:tc>
          <w:tcPr>
            <w:tcW w:w="2718" w:type="dxa"/>
          </w:tcPr>
          <w:p w14:paraId="3EF2D6F5" w14:textId="37E5C859" w:rsidR="0027059F" w:rsidRPr="0027059F" w:rsidRDefault="0027059F" w:rsidP="0027059F">
            <w:pPr>
              <w:pStyle w:val="TableParagraph"/>
              <w:spacing w:before="10" w:line="187" w:lineRule="exact"/>
              <w:rPr>
                <w:sz w:val="20"/>
                <w:szCs w:val="20"/>
              </w:rPr>
            </w:pPr>
            <w:r w:rsidRPr="0027059F">
              <w:rPr>
                <w:sz w:val="20"/>
                <w:szCs w:val="20"/>
              </w:rPr>
              <w:t>14.50</w:t>
            </w:r>
            <w:r w:rsidRPr="0027059F">
              <w:rPr>
                <w:sz w:val="20"/>
                <w:szCs w:val="20"/>
                <w:vertAlign w:val="superscript"/>
              </w:rPr>
              <w:t>Ab</w:t>
            </w:r>
          </w:p>
        </w:tc>
      </w:tr>
      <w:tr w:rsidR="0027059F" w:rsidRPr="0027059F" w14:paraId="6B022727" w14:textId="77777777" w:rsidTr="00B8345F">
        <w:trPr>
          <w:trHeight w:val="228"/>
        </w:trPr>
        <w:tc>
          <w:tcPr>
            <w:tcW w:w="2812" w:type="dxa"/>
            <w:tcBorders>
              <w:bottom w:val="single" w:sz="4" w:space="0" w:color="auto"/>
            </w:tcBorders>
          </w:tcPr>
          <w:p w14:paraId="34628AA2" w14:textId="0259AE84" w:rsidR="0027059F" w:rsidRPr="0027059F" w:rsidRDefault="0027059F" w:rsidP="0027059F">
            <w:pPr>
              <w:pStyle w:val="TableParagraph"/>
              <w:spacing w:before="9" w:line="187" w:lineRule="exact"/>
              <w:ind w:right="186"/>
              <w:rPr>
                <w:position w:val="1"/>
                <w:sz w:val="20"/>
                <w:szCs w:val="20"/>
              </w:rPr>
            </w:pPr>
            <w:r w:rsidRPr="0027059F">
              <w:rPr>
                <w:position w:val="1"/>
                <w:sz w:val="20"/>
                <w:szCs w:val="20"/>
              </w:rPr>
              <w:t>p</w:t>
            </w:r>
            <w:r w:rsidRPr="0027059F">
              <w:rPr>
                <w:sz w:val="20"/>
                <w:szCs w:val="20"/>
              </w:rPr>
              <w:t>3</w:t>
            </w:r>
            <w:r w:rsidRPr="0027059F">
              <w:rPr>
                <w:position w:val="1"/>
                <w:sz w:val="20"/>
                <w:szCs w:val="20"/>
              </w:rPr>
              <w:t>u</w:t>
            </w:r>
            <w:r w:rsidRPr="0027059F">
              <w:rPr>
                <w:sz w:val="20"/>
                <w:szCs w:val="20"/>
              </w:rPr>
              <w:t>3</w:t>
            </w:r>
          </w:p>
        </w:tc>
        <w:tc>
          <w:tcPr>
            <w:tcW w:w="3212" w:type="dxa"/>
            <w:tcBorders>
              <w:bottom w:val="single" w:sz="4" w:space="0" w:color="auto"/>
            </w:tcBorders>
          </w:tcPr>
          <w:p w14:paraId="436D3CFF" w14:textId="4588A8E3" w:rsidR="0027059F" w:rsidRPr="0027059F" w:rsidRDefault="0027059F" w:rsidP="0027059F">
            <w:pPr>
              <w:pStyle w:val="TableParagraph"/>
              <w:spacing w:before="10" w:line="187" w:lineRule="exact"/>
              <w:ind w:right="424"/>
              <w:jc w:val="right"/>
              <w:rPr>
                <w:sz w:val="20"/>
                <w:szCs w:val="20"/>
              </w:rPr>
            </w:pPr>
            <w:r w:rsidRPr="0027059F">
              <w:rPr>
                <w:sz w:val="20"/>
                <w:szCs w:val="20"/>
              </w:rPr>
              <w:t>124.25</w:t>
            </w:r>
            <w:r w:rsidRPr="0027059F">
              <w:rPr>
                <w:sz w:val="20"/>
                <w:szCs w:val="20"/>
                <w:vertAlign w:val="superscript"/>
              </w:rPr>
              <w:t>Ba</w:t>
            </w:r>
          </w:p>
        </w:tc>
        <w:tc>
          <w:tcPr>
            <w:tcW w:w="2718" w:type="dxa"/>
            <w:tcBorders>
              <w:bottom w:val="single" w:sz="4" w:space="0" w:color="auto"/>
            </w:tcBorders>
          </w:tcPr>
          <w:p w14:paraId="50C9DBCD" w14:textId="26C3E961" w:rsidR="0027059F" w:rsidRPr="0027059F" w:rsidRDefault="0027059F" w:rsidP="0027059F">
            <w:pPr>
              <w:pStyle w:val="TableParagraph"/>
              <w:spacing w:before="10" w:line="187" w:lineRule="exact"/>
              <w:rPr>
                <w:sz w:val="20"/>
                <w:szCs w:val="20"/>
              </w:rPr>
            </w:pPr>
            <w:r w:rsidRPr="0027059F">
              <w:rPr>
                <w:sz w:val="20"/>
                <w:szCs w:val="20"/>
              </w:rPr>
              <w:t>17.00</w:t>
            </w:r>
            <w:r w:rsidRPr="0027059F">
              <w:rPr>
                <w:sz w:val="20"/>
                <w:szCs w:val="20"/>
                <w:vertAlign w:val="superscript"/>
              </w:rPr>
              <w:t>Bb</w:t>
            </w:r>
          </w:p>
        </w:tc>
      </w:tr>
      <w:tr w:rsidR="0027059F" w:rsidRPr="0027059F" w14:paraId="40794512" w14:textId="77777777" w:rsidTr="00B8345F">
        <w:trPr>
          <w:trHeight w:val="228"/>
        </w:trPr>
        <w:tc>
          <w:tcPr>
            <w:tcW w:w="2812" w:type="dxa"/>
            <w:tcBorders>
              <w:top w:val="single" w:sz="4" w:space="0" w:color="auto"/>
              <w:bottom w:val="single" w:sz="4" w:space="0" w:color="auto"/>
            </w:tcBorders>
          </w:tcPr>
          <w:p w14:paraId="5CF362C1" w14:textId="04C0B923" w:rsidR="0027059F" w:rsidRPr="0027059F" w:rsidRDefault="0027059F" w:rsidP="0027059F">
            <w:pPr>
              <w:pStyle w:val="TableParagraph"/>
              <w:spacing w:before="9" w:line="187" w:lineRule="exact"/>
              <w:ind w:right="186"/>
              <w:rPr>
                <w:position w:val="1"/>
                <w:sz w:val="20"/>
                <w:szCs w:val="20"/>
              </w:rPr>
            </w:pPr>
            <w:r w:rsidRPr="0027059F">
              <w:rPr>
                <w:sz w:val="20"/>
                <w:szCs w:val="20"/>
              </w:rPr>
              <w:t>BNT 5%</w:t>
            </w:r>
          </w:p>
        </w:tc>
        <w:tc>
          <w:tcPr>
            <w:tcW w:w="3212" w:type="dxa"/>
            <w:tcBorders>
              <w:top w:val="single" w:sz="4" w:space="0" w:color="auto"/>
              <w:bottom w:val="single" w:sz="4" w:space="0" w:color="auto"/>
            </w:tcBorders>
          </w:tcPr>
          <w:p w14:paraId="002070AA" w14:textId="708B1834" w:rsidR="0027059F" w:rsidRPr="0027059F" w:rsidRDefault="0027059F" w:rsidP="0027059F">
            <w:pPr>
              <w:pStyle w:val="TableParagraph"/>
              <w:spacing w:before="10" w:line="187" w:lineRule="exact"/>
              <w:ind w:right="424"/>
              <w:jc w:val="right"/>
              <w:rPr>
                <w:sz w:val="20"/>
                <w:szCs w:val="20"/>
              </w:rPr>
            </w:pPr>
            <w:r w:rsidRPr="0027059F">
              <w:rPr>
                <w:sz w:val="20"/>
                <w:szCs w:val="20"/>
              </w:rPr>
              <w:t>17.22</w:t>
            </w:r>
          </w:p>
        </w:tc>
        <w:tc>
          <w:tcPr>
            <w:tcW w:w="2718" w:type="dxa"/>
            <w:tcBorders>
              <w:top w:val="single" w:sz="4" w:space="0" w:color="auto"/>
              <w:bottom w:val="single" w:sz="4" w:space="0" w:color="auto"/>
            </w:tcBorders>
          </w:tcPr>
          <w:p w14:paraId="778EE878" w14:textId="232C8555" w:rsidR="0027059F" w:rsidRPr="0027059F" w:rsidRDefault="0027059F" w:rsidP="0027059F">
            <w:pPr>
              <w:pStyle w:val="TableParagraph"/>
              <w:spacing w:before="10" w:line="187" w:lineRule="exact"/>
              <w:rPr>
                <w:sz w:val="20"/>
                <w:szCs w:val="20"/>
              </w:rPr>
            </w:pPr>
            <w:r w:rsidRPr="0027059F">
              <w:rPr>
                <w:sz w:val="20"/>
                <w:szCs w:val="20"/>
              </w:rPr>
              <w:t>4.15</w:t>
            </w:r>
          </w:p>
        </w:tc>
      </w:tr>
    </w:tbl>
    <w:p w14:paraId="036AD665" w14:textId="77777777" w:rsidR="00EC028A" w:rsidRPr="0027059F" w:rsidRDefault="00EC028A" w:rsidP="001F4B26">
      <w:pPr>
        <w:spacing w:line="187" w:lineRule="exact"/>
        <w:rPr>
          <w:sz w:val="20"/>
          <w:szCs w:val="20"/>
        </w:rPr>
        <w:sectPr w:rsidR="00EC028A" w:rsidRPr="0027059F" w:rsidSect="007930B6">
          <w:type w:val="continuous"/>
          <w:pgSz w:w="11910" w:h="16710"/>
          <w:pgMar w:top="1580" w:right="1300" w:bottom="280" w:left="1680" w:header="720" w:footer="720" w:gutter="0"/>
          <w:cols w:space="720"/>
        </w:sectPr>
      </w:pPr>
    </w:p>
    <w:p w14:paraId="34AFA15B" w14:textId="77777777" w:rsidR="00EC028A" w:rsidRPr="0027059F" w:rsidRDefault="00EC028A" w:rsidP="001F4B26">
      <w:pPr>
        <w:pStyle w:val="BodyText"/>
        <w:spacing w:before="10"/>
        <w:ind w:left="0"/>
        <w:jc w:val="left"/>
        <w:rPr>
          <w:b/>
          <w:sz w:val="20"/>
          <w:szCs w:val="20"/>
        </w:rPr>
      </w:pPr>
    </w:p>
    <w:p w14:paraId="126A3ACF" w14:textId="77777777" w:rsidR="00EC028A" w:rsidRPr="0027059F" w:rsidRDefault="001F4B26" w:rsidP="001F4B26">
      <w:pPr>
        <w:pStyle w:val="BodyText"/>
        <w:spacing w:line="276" w:lineRule="auto"/>
        <w:ind w:left="0"/>
        <w:jc w:val="left"/>
        <w:rPr>
          <w:sz w:val="20"/>
          <w:szCs w:val="20"/>
        </w:rPr>
      </w:pPr>
      <w:r w:rsidRPr="0027059F">
        <w:rPr>
          <w:sz w:val="20"/>
          <w:szCs w:val="20"/>
        </w:rPr>
        <w:t>Keterangan : Angka rata-rata yang diikuti dengan huruf besar dan huruf kecil pada kolom yang sama menunjukkan berbeda tidak nyata pada uji BNT 5 %.</w:t>
      </w:r>
    </w:p>
    <w:p w14:paraId="6C6292F0" w14:textId="77777777" w:rsidR="007930B6" w:rsidRDefault="007930B6" w:rsidP="0027059F">
      <w:pPr>
        <w:pStyle w:val="Heading1"/>
        <w:numPr>
          <w:ilvl w:val="1"/>
          <w:numId w:val="8"/>
        </w:numPr>
        <w:spacing w:before="199"/>
        <w:ind w:left="426" w:hanging="426"/>
        <w:sectPr w:rsidR="007930B6">
          <w:pgSz w:w="11910" w:h="16710"/>
          <w:pgMar w:top="1580" w:right="1300" w:bottom="280" w:left="1680" w:header="720" w:footer="720" w:gutter="0"/>
          <w:cols w:space="720"/>
        </w:sectPr>
      </w:pPr>
    </w:p>
    <w:p w14:paraId="105EDE16" w14:textId="0B9525A3" w:rsidR="00EC028A" w:rsidRDefault="001F4B26" w:rsidP="0027059F">
      <w:pPr>
        <w:pStyle w:val="Heading1"/>
        <w:numPr>
          <w:ilvl w:val="1"/>
          <w:numId w:val="8"/>
        </w:numPr>
        <w:spacing w:before="199"/>
        <w:ind w:left="426" w:hanging="426"/>
      </w:pPr>
      <w:r>
        <w:t>Perlakuan pupuk organik padat</w:t>
      </w:r>
    </w:p>
    <w:p w14:paraId="227A9F07" w14:textId="61D248DD" w:rsidR="00EC028A" w:rsidRDefault="001F4B26" w:rsidP="00641EBD">
      <w:pPr>
        <w:pStyle w:val="BodyText"/>
        <w:spacing w:before="36" w:line="276" w:lineRule="auto"/>
        <w:ind w:left="0" w:right="114" w:firstLine="567"/>
      </w:pPr>
      <w:r>
        <w:t>Berdasarkan hasil sidik ragam menunjukkan bahwa dosis pupuk organik padat berpengaruh tidak nyata terhadap variabel yang diamati yaitu tinggi tanaman umur 42 hari setelah tanam (HST), persentase jumlah polong isi per tanaman, jumlah biji per polong</w:t>
      </w:r>
      <w:r>
        <w:rPr>
          <w:spacing w:val="-15"/>
        </w:rPr>
        <w:t xml:space="preserve"> </w:t>
      </w:r>
      <w:r>
        <w:t>per</w:t>
      </w:r>
      <w:r>
        <w:rPr>
          <w:spacing w:val="-14"/>
        </w:rPr>
        <w:t xml:space="preserve"> </w:t>
      </w:r>
      <w:r>
        <w:t>tanaman,</w:t>
      </w:r>
      <w:r>
        <w:rPr>
          <w:spacing w:val="-14"/>
        </w:rPr>
        <w:t xml:space="preserve"> </w:t>
      </w:r>
      <w:r>
        <w:t>dan</w:t>
      </w:r>
      <w:r>
        <w:rPr>
          <w:spacing w:val="-11"/>
        </w:rPr>
        <w:t xml:space="preserve"> </w:t>
      </w:r>
      <w:r>
        <w:t>berat</w:t>
      </w:r>
      <w:r>
        <w:rPr>
          <w:spacing w:val="-13"/>
        </w:rPr>
        <w:t xml:space="preserve"> </w:t>
      </w:r>
      <w:r>
        <w:t>100</w:t>
      </w:r>
      <w:r>
        <w:rPr>
          <w:spacing w:val="-13"/>
        </w:rPr>
        <w:t xml:space="preserve"> </w:t>
      </w:r>
      <w:r>
        <w:t>butir</w:t>
      </w:r>
      <w:r>
        <w:rPr>
          <w:spacing w:val="-14"/>
        </w:rPr>
        <w:t xml:space="preserve"> </w:t>
      </w:r>
      <w:r>
        <w:t>biji</w:t>
      </w:r>
      <w:r>
        <w:rPr>
          <w:spacing w:val="-13"/>
        </w:rPr>
        <w:t xml:space="preserve"> </w:t>
      </w:r>
      <w:r w:rsidR="00641EBD">
        <w:t>(T</w:t>
      </w:r>
      <w:r>
        <w:t>abel</w:t>
      </w:r>
      <w:r>
        <w:rPr>
          <w:spacing w:val="-11"/>
        </w:rPr>
        <w:t xml:space="preserve"> </w:t>
      </w:r>
      <w:r>
        <w:t>3).</w:t>
      </w:r>
      <w:r>
        <w:rPr>
          <w:spacing w:val="-11"/>
        </w:rPr>
        <w:t xml:space="preserve"> </w:t>
      </w:r>
      <w:r>
        <w:t>Rusmiati</w:t>
      </w:r>
      <w:r>
        <w:rPr>
          <w:spacing w:val="-12"/>
        </w:rPr>
        <w:t xml:space="preserve"> </w:t>
      </w:r>
      <w:r>
        <w:rPr>
          <w:i/>
        </w:rPr>
        <w:t>dkk</w:t>
      </w:r>
      <w:r>
        <w:rPr>
          <w:i/>
          <w:spacing w:val="-14"/>
        </w:rPr>
        <w:t xml:space="preserve"> </w:t>
      </w:r>
      <w:r>
        <w:t>(2005),</w:t>
      </w:r>
      <w:r>
        <w:rPr>
          <w:spacing w:val="-12"/>
        </w:rPr>
        <w:t xml:space="preserve"> </w:t>
      </w:r>
      <w:r>
        <w:t xml:space="preserve">menjelaskan bahwa persentase polong isi per tanaman dipengaruhi oleh sifat genetik tanaman itu sendiri, karena sifat </w:t>
      </w:r>
      <w:r>
        <w:t>genetik suatu tanaman lebih besar peranannya dalam mengendalikan</w:t>
      </w:r>
      <w:r>
        <w:rPr>
          <w:spacing w:val="-13"/>
        </w:rPr>
        <w:t xml:space="preserve"> </w:t>
      </w:r>
      <w:r>
        <w:t>pembentukan</w:t>
      </w:r>
      <w:r>
        <w:rPr>
          <w:spacing w:val="-14"/>
        </w:rPr>
        <w:t xml:space="preserve"> </w:t>
      </w:r>
      <w:r>
        <w:t>biji</w:t>
      </w:r>
      <w:r>
        <w:rPr>
          <w:spacing w:val="-13"/>
        </w:rPr>
        <w:t xml:space="preserve"> </w:t>
      </w:r>
      <w:r>
        <w:t>(ukuran</w:t>
      </w:r>
      <w:r>
        <w:rPr>
          <w:spacing w:val="-13"/>
        </w:rPr>
        <w:t xml:space="preserve"> </w:t>
      </w:r>
      <w:r>
        <w:t>polong).</w:t>
      </w:r>
      <w:r>
        <w:rPr>
          <w:spacing w:val="-11"/>
        </w:rPr>
        <w:t xml:space="preserve"> </w:t>
      </w:r>
      <w:r>
        <w:t>Jumlah</w:t>
      </w:r>
      <w:r>
        <w:rPr>
          <w:spacing w:val="-12"/>
        </w:rPr>
        <w:t xml:space="preserve"> </w:t>
      </w:r>
      <w:r>
        <w:t>biji</w:t>
      </w:r>
      <w:r>
        <w:rPr>
          <w:spacing w:val="-13"/>
        </w:rPr>
        <w:t xml:space="preserve"> </w:t>
      </w:r>
      <w:r>
        <w:t>per</w:t>
      </w:r>
      <w:r>
        <w:rPr>
          <w:spacing w:val="-14"/>
        </w:rPr>
        <w:t xml:space="preserve"> </w:t>
      </w:r>
      <w:r>
        <w:t>polong</w:t>
      </w:r>
      <w:r>
        <w:rPr>
          <w:spacing w:val="-15"/>
        </w:rPr>
        <w:t xml:space="preserve"> </w:t>
      </w:r>
      <w:r>
        <w:t>dan</w:t>
      </w:r>
      <w:r>
        <w:rPr>
          <w:spacing w:val="-12"/>
        </w:rPr>
        <w:t xml:space="preserve"> </w:t>
      </w:r>
      <w:r>
        <w:t>berat</w:t>
      </w:r>
      <w:r>
        <w:rPr>
          <w:spacing w:val="-11"/>
        </w:rPr>
        <w:t xml:space="preserve"> </w:t>
      </w:r>
      <w:r>
        <w:t>100 butir</w:t>
      </w:r>
      <w:r>
        <w:rPr>
          <w:spacing w:val="-14"/>
        </w:rPr>
        <w:t xml:space="preserve"> </w:t>
      </w:r>
      <w:r>
        <w:t>biji</w:t>
      </w:r>
      <w:r>
        <w:rPr>
          <w:spacing w:val="-13"/>
        </w:rPr>
        <w:t xml:space="preserve"> </w:t>
      </w:r>
      <w:r>
        <w:t>sangat</w:t>
      </w:r>
      <w:r>
        <w:rPr>
          <w:spacing w:val="-13"/>
        </w:rPr>
        <w:t xml:space="preserve"> </w:t>
      </w:r>
      <w:r>
        <w:t>dipengaruhi</w:t>
      </w:r>
      <w:r>
        <w:rPr>
          <w:spacing w:val="-13"/>
        </w:rPr>
        <w:t xml:space="preserve"> </w:t>
      </w:r>
      <w:r>
        <w:t>oleh</w:t>
      </w:r>
      <w:r>
        <w:rPr>
          <w:spacing w:val="-12"/>
        </w:rPr>
        <w:t xml:space="preserve"> </w:t>
      </w:r>
      <w:r>
        <w:t>sifat</w:t>
      </w:r>
      <w:r>
        <w:rPr>
          <w:spacing w:val="-11"/>
        </w:rPr>
        <w:t xml:space="preserve"> </w:t>
      </w:r>
      <w:r>
        <w:t>genetik.</w:t>
      </w:r>
      <w:r>
        <w:rPr>
          <w:spacing w:val="-13"/>
        </w:rPr>
        <w:t xml:space="preserve"> </w:t>
      </w:r>
      <w:r>
        <w:t>Hal</w:t>
      </w:r>
      <w:r>
        <w:rPr>
          <w:spacing w:val="-11"/>
        </w:rPr>
        <w:t xml:space="preserve"> </w:t>
      </w:r>
      <w:r>
        <w:t>ini</w:t>
      </w:r>
      <w:r>
        <w:rPr>
          <w:spacing w:val="-13"/>
        </w:rPr>
        <w:t xml:space="preserve"> </w:t>
      </w:r>
      <w:r>
        <w:t>sesuai</w:t>
      </w:r>
      <w:r>
        <w:rPr>
          <w:spacing w:val="-13"/>
        </w:rPr>
        <w:t xml:space="preserve"> </w:t>
      </w:r>
      <w:r>
        <w:t>dengan</w:t>
      </w:r>
      <w:r>
        <w:rPr>
          <w:spacing w:val="-12"/>
        </w:rPr>
        <w:t xml:space="preserve"> </w:t>
      </w:r>
      <w:r>
        <w:t>pendapat</w:t>
      </w:r>
      <w:r>
        <w:rPr>
          <w:spacing w:val="-13"/>
        </w:rPr>
        <w:t xml:space="preserve"> </w:t>
      </w:r>
      <w:r>
        <w:t xml:space="preserve">Damanik </w:t>
      </w:r>
      <w:r>
        <w:rPr>
          <w:i/>
        </w:rPr>
        <w:t xml:space="preserve">dkk </w:t>
      </w:r>
      <w:r>
        <w:t>(2010), yang menyatakan bahwa pertumbuhan tanaman dipengaruhi oleh faktor genetik. Faktor genetik adalah faktor tanaman itu sendiri, yaitu sifat yang terdapat di dalam bahan tanam atau benih yang digunakan dalam budidaya</w:t>
      </w:r>
      <w:r>
        <w:rPr>
          <w:spacing w:val="-2"/>
        </w:rPr>
        <w:t xml:space="preserve"> </w:t>
      </w:r>
      <w:r>
        <w:t>tanaman.</w:t>
      </w:r>
    </w:p>
    <w:p w14:paraId="1CABEE23" w14:textId="77777777" w:rsidR="007930B6" w:rsidRDefault="007930B6" w:rsidP="00641EBD">
      <w:pPr>
        <w:pStyle w:val="BodyText"/>
        <w:spacing w:before="36" w:line="276" w:lineRule="auto"/>
        <w:ind w:left="0" w:right="114" w:firstLine="567"/>
        <w:sectPr w:rsidR="007930B6" w:rsidSect="007930B6">
          <w:type w:val="continuous"/>
          <w:pgSz w:w="11910" w:h="16710"/>
          <w:pgMar w:top="1580" w:right="1300" w:bottom="280" w:left="1680" w:header="720" w:footer="720" w:gutter="0"/>
          <w:cols w:num="2" w:space="720"/>
        </w:sectPr>
      </w:pPr>
    </w:p>
    <w:p w14:paraId="5B422285" w14:textId="77777777" w:rsidR="00B8345F" w:rsidRDefault="00B8345F" w:rsidP="00641EBD">
      <w:pPr>
        <w:pStyle w:val="BodyText"/>
        <w:spacing w:before="36" w:line="276" w:lineRule="auto"/>
        <w:ind w:left="0" w:right="114" w:firstLine="567"/>
      </w:pPr>
    </w:p>
    <w:p w14:paraId="55338963" w14:textId="2479BA2F" w:rsidR="00EC028A" w:rsidRDefault="001F4B26" w:rsidP="001F4B26">
      <w:pPr>
        <w:pStyle w:val="Heading1"/>
        <w:spacing w:before="7" w:after="42"/>
        <w:ind w:left="0"/>
        <w:rPr>
          <w:b w:val="0"/>
          <w:bCs w:val="0"/>
          <w:sz w:val="20"/>
          <w:szCs w:val="20"/>
        </w:rPr>
      </w:pPr>
      <w:r w:rsidRPr="00B8345F">
        <w:rPr>
          <w:sz w:val="20"/>
          <w:szCs w:val="20"/>
        </w:rPr>
        <w:t xml:space="preserve">Tabel 3. </w:t>
      </w:r>
      <w:r w:rsidRPr="00B8345F">
        <w:rPr>
          <w:b w:val="0"/>
          <w:bCs w:val="0"/>
          <w:sz w:val="20"/>
          <w:szCs w:val="20"/>
        </w:rPr>
        <w:t>Pengaruh tidak nyata pada perlakuan pupuk organik padat</w:t>
      </w:r>
    </w:p>
    <w:p w14:paraId="6CE858DD" w14:textId="77777777" w:rsidR="00B8345F" w:rsidRPr="00B8345F" w:rsidRDefault="00B8345F" w:rsidP="00B8345F">
      <w:pPr>
        <w:pStyle w:val="Heading1"/>
        <w:spacing w:line="120" w:lineRule="auto"/>
        <w:ind w:left="0"/>
        <w:rPr>
          <w:sz w:val="20"/>
          <w:szCs w:val="20"/>
        </w:rPr>
      </w:pPr>
    </w:p>
    <w:tbl>
      <w:tblPr>
        <w:tblW w:w="0" w:type="auto"/>
        <w:tblInd w:w="142" w:type="dxa"/>
        <w:tblLayout w:type="fixed"/>
        <w:tblCellMar>
          <w:left w:w="0" w:type="dxa"/>
          <w:right w:w="0" w:type="dxa"/>
        </w:tblCellMar>
        <w:tblLook w:val="01E0" w:firstRow="1" w:lastRow="1" w:firstColumn="1" w:lastColumn="1" w:noHBand="0" w:noVBand="0"/>
      </w:tblPr>
      <w:tblGrid>
        <w:gridCol w:w="1770"/>
        <w:gridCol w:w="1619"/>
        <w:gridCol w:w="1785"/>
        <w:gridCol w:w="1695"/>
        <w:gridCol w:w="1727"/>
      </w:tblGrid>
      <w:tr w:rsidR="00EC028A" w14:paraId="3994E4C5" w14:textId="77777777" w:rsidTr="00B8345F">
        <w:trPr>
          <w:trHeight w:val="349"/>
        </w:trPr>
        <w:tc>
          <w:tcPr>
            <w:tcW w:w="1770" w:type="dxa"/>
            <w:tcBorders>
              <w:top w:val="single" w:sz="4" w:space="0" w:color="000000"/>
            </w:tcBorders>
          </w:tcPr>
          <w:p w14:paraId="352A7D7F" w14:textId="77777777" w:rsidR="00EC028A" w:rsidRDefault="001F4B26" w:rsidP="001F4B26">
            <w:pPr>
              <w:pStyle w:val="TableParagraph"/>
              <w:spacing w:before="0" w:line="202" w:lineRule="exact"/>
              <w:ind w:right="241"/>
              <w:rPr>
                <w:sz w:val="18"/>
              </w:rPr>
            </w:pPr>
            <w:r>
              <w:rPr>
                <w:sz w:val="18"/>
              </w:rPr>
              <w:t>Perlakuan</w:t>
            </w:r>
          </w:p>
        </w:tc>
        <w:tc>
          <w:tcPr>
            <w:tcW w:w="1619" w:type="dxa"/>
            <w:tcBorders>
              <w:top w:val="single" w:sz="4" w:space="0" w:color="000000"/>
            </w:tcBorders>
          </w:tcPr>
          <w:p w14:paraId="3A1D4582" w14:textId="77777777" w:rsidR="00EC028A" w:rsidRDefault="001F4B26" w:rsidP="001F4B26">
            <w:pPr>
              <w:pStyle w:val="TableParagraph"/>
              <w:spacing w:before="0" w:line="202" w:lineRule="exact"/>
              <w:jc w:val="left"/>
              <w:rPr>
                <w:sz w:val="18"/>
              </w:rPr>
            </w:pPr>
            <w:r>
              <w:rPr>
                <w:sz w:val="18"/>
              </w:rPr>
              <w:t>Tinggi</w:t>
            </w:r>
          </w:p>
          <w:p w14:paraId="100053F0" w14:textId="77777777" w:rsidR="00EC028A" w:rsidRDefault="001F4B26" w:rsidP="001F4B26">
            <w:pPr>
              <w:pStyle w:val="TableParagraph"/>
              <w:spacing w:before="30"/>
              <w:jc w:val="left"/>
              <w:rPr>
                <w:sz w:val="18"/>
              </w:rPr>
            </w:pPr>
            <w:r>
              <w:rPr>
                <w:sz w:val="18"/>
              </w:rPr>
              <w:t>tanaman</w:t>
            </w:r>
          </w:p>
        </w:tc>
        <w:tc>
          <w:tcPr>
            <w:tcW w:w="1785" w:type="dxa"/>
            <w:tcBorders>
              <w:top w:val="single" w:sz="4" w:space="0" w:color="000000"/>
            </w:tcBorders>
          </w:tcPr>
          <w:p w14:paraId="77A0CB24" w14:textId="77777777" w:rsidR="00EC028A" w:rsidRDefault="001F4B26" w:rsidP="001F4B26">
            <w:pPr>
              <w:pStyle w:val="TableParagraph"/>
              <w:spacing w:before="0" w:line="202" w:lineRule="exact"/>
              <w:jc w:val="left"/>
              <w:rPr>
                <w:sz w:val="18"/>
              </w:rPr>
            </w:pPr>
            <w:r>
              <w:rPr>
                <w:sz w:val="18"/>
              </w:rPr>
              <w:t>Persentase</w:t>
            </w:r>
          </w:p>
          <w:p w14:paraId="6E9E23AE" w14:textId="77777777" w:rsidR="00EC028A" w:rsidRDefault="001F4B26" w:rsidP="001F4B26">
            <w:pPr>
              <w:pStyle w:val="TableParagraph"/>
              <w:spacing w:before="30"/>
              <w:jc w:val="left"/>
              <w:rPr>
                <w:sz w:val="18"/>
              </w:rPr>
            </w:pPr>
            <w:r>
              <w:rPr>
                <w:sz w:val="18"/>
              </w:rPr>
              <w:t>polong isi</w:t>
            </w:r>
          </w:p>
        </w:tc>
        <w:tc>
          <w:tcPr>
            <w:tcW w:w="1695" w:type="dxa"/>
            <w:tcBorders>
              <w:top w:val="single" w:sz="4" w:space="0" w:color="000000"/>
            </w:tcBorders>
          </w:tcPr>
          <w:p w14:paraId="43CBB0F0" w14:textId="77777777" w:rsidR="00EC028A" w:rsidRDefault="001F4B26" w:rsidP="001F4B26">
            <w:pPr>
              <w:pStyle w:val="TableParagraph"/>
              <w:spacing w:before="0" w:line="202" w:lineRule="exact"/>
              <w:jc w:val="left"/>
              <w:rPr>
                <w:sz w:val="18"/>
              </w:rPr>
            </w:pPr>
            <w:r>
              <w:rPr>
                <w:sz w:val="18"/>
              </w:rPr>
              <w:t>J. biji</w:t>
            </w:r>
          </w:p>
          <w:p w14:paraId="784FC239" w14:textId="77777777" w:rsidR="00EC028A" w:rsidRDefault="001F4B26" w:rsidP="001F4B26">
            <w:pPr>
              <w:pStyle w:val="TableParagraph"/>
              <w:spacing w:before="30"/>
              <w:jc w:val="left"/>
              <w:rPr>
                <w:sz w:val="18"/>
              </w:rPr>
            </w:pPr>
            <w:r>
              <w:rPr>
                <w:sz w:val="18"/>
              </w:rPr>
              <w:t>perpolong</w:t>
            </w:r>
          </w:p>
        </w:tc>
        <w:tc>
          <w:tcPr>
            <w:tcW w:w="1727" w:type="dxa"/>
            <w:tcBorders>
              <w:top w:val="single" w:sz="4" w:space="0" w:color="000000"/>
            </w:tcBorders>
          </w:tcPr>
          <w:p w14:paraId="26DAF926" w14:textId="77777777" w:rsidR="00EC028A" w:rsidRDefault="001F4B26" w:rsidP="001F4B26">
            <w:pPr>
              <w:pStyle w:val="TableParagraph"/>
              <w:spacing w:before="0" w:line="202" w:lineRule="exact"/>
              <w:jc w:val="left"/>
              <w:rPr>
                <w:sz w:val="18"/>
              </w:rPr>
            </w:pPr>
            <w:r>
              <w:rPr>
                <w:sz w:val="18"/>
              </w:rPr>
              <w:t>B. 100 biji</w:t>
            </w:r>
          </w:p>
        </w:tc>
      </w:tr>
      <w:tr w:rsidR="00EC028A" w14:paraId="56EA6732" w14:textId="77777777" w:rsidTr="00B8345F">
        <w:trPr>
          <w:trHeight w:val="194"/>
        </w:trPr>
        <w:tc>
          <w:tcPr>
            <w:tcW w:w="1770" w:type="dxa"/>
            <w:tcBorders>
              <w:bottom w:val="single" w:sz="4" w:space="0" w:color="000000"/>
            </w:tcBorders>
          </w:tcPr>
          <w:p w14:paraId="20193BBA" w14:textId="77777777" w:rsidR="00EC028A" w:rsidRDefault="00EC028A" w:rsidP="001F4B26">
            <w:pPr>
              <w:pStyle w:val="TableParagraph"/>
              <w:spacing w:before="0"/>
              <w:jc w:val="left"/>
              <w:rPr>
                <w:sz w:val="18"/>
              </w:rPr>
            </w:pPr>
          </w:p>
        </w:tc>
        <w:tc>
          <w:tcPr>
            <w:tcW w:w="1619" w:type="dxa"/>
            <w:tcBorders>
              <w:bottom w:val="single" w:sz="4" w:space="0" w:color="000000"/>
            </w:tcBorders>
          </w:tcPr>
          <w:p w14:paraId="0315001A" w14:textId="77777777" w:rsidR="00EC028A" w:rsidRDefault="001F4B26" w:rsidP="00B8345F">
            <w:pPr>
              <w:pStyle w:val="TableParagraph"/>
              <w:spacing w:before="18"/>
              <w:ind w:right="285"/>
              <w:jc w:val="left"/>
              <w:rPr>
                <w:sz w:val="16"/>
              </w:rPr>
            </w:pPr>
            <w:r>
              <w:rPr>
                <w:sz w:val="16"/>
              </w:rPr>
              <w:t>42 HST</w:t>
            </w:r>
          </w:p>
        </w:tc>
        <w:tc>
          <w:tcPr>
            <w:tcW w:w="1785" w:type="dxa"/>
            <w:tcBorders>
              <w:bottom w:val="single" w:sz="4" w:space="0" w:color="000000"/>
            </w:tcBorders>
          </w:tcPr>
          <w:p w14:paraId="57B19B64" w14:textId="77777777" w:rsidR="00EC028A" w:rsidRDefault="00EC028A" w:rsidP="001F4B26">
            <w:pPr>
              <w:pStyle w:val="TableParagraph"/>
              <w:spacing w:before="0"/>
              <w:jc w:val="left"/>
              <w:rPr>
                <w:sz w:val="18"/>
              </w:rPr>
            </w:pPr>
          </w:p>
        </w:tc>
        <w:tc>
          <w:tcPr>
            <w:tcW w:w="1695" w:type="dxa"/>
            <w:tcBorders>
              <w:bottom w:val="single" w:sz="4" w:space="0" w:color="000000"/>
            </w:tcBorders>
          </w:tcPr>
          <w:p w14:paraId="53A34324" w14:textId="77777777" w:rsidR="00EC028A" w:rsidRDefault="00EC028A" w:rsidP="001F4B26">
            <w:pPr>
              <w:pStyle w:val="TableParagraph"/>
              <w:spacing w:before="0"/>
              <w:jc w:val="left"/>
              <w:rPr>
                <w:sz w:val="18"/>
              </w:rPr>
            </w:pPr>
          </w:p>
        </w:tc>
        <w:tc>
          <w:tcPr>
            <w:tcW w:w="1727" w:type="dxa"/>
            <w:tcBorders>
              <w:bottom w:val="single" w:sz="4" w:space="0" w:color="000000"/>
            </w:tcBorders>
          </w:tcPr>
          <w:p w14:paraId="39539791" w14:textId="77777777" w:rsidR="00EC028A" w:rsidRDefault="00EC028A" w:rsidP="001F4B26">
            <w:pPr>
              <w:pStyle w:val="TableParagraph"/>
              <w:spacing w:before="0"/>
              <w:jc w:val="left"/>
              <w:rPr>
                <w:sz w:val="18"/>
              </w:rPr>
            </w:pPr>
          </w:p>
        </w:tc>
      </w:tr>
      <w:tr w:rsidR="00EC028A" w14:paraId="6B807B65" w14:textId="77777777" w:rsidTr="00B8345F">
        <w:trPr>
          <w:trHeight w:val="154"/>
        </w:trPr>
        <w:tc>
          <w:tcPr>
            <w:tcW w:w="1770" w:type="dxa"/>
            <w:tcBorders>
              <w:top w:val="single" w:sz="4" w:space="0" w:color="000000"/>
            </w:tcBorders>
          </w:tcPr>
          <w:p w14:paraId="7985DAFA" w14:textId="77777777" w:rsidR="00EC028A" w:rsidRDefault="001F4B26" w:rsidP="001F4B26">
            <w:pPr>
              <w:pStyle w:val="TableParagraph"/>
              <w:spacing w:before="0" w:line="186" w:lineRule="exact"/>
              <w:ind w:right="241"/>
              <w:rPr>
                <w:sz w:val="18"/>
              </w:rPr>
            </w:pPr>
            <w:r>
              <w:rPr>
                <w:position w:val="1"/>
                <w:sz w:val="18"/>
              </w:rPr>
              <w:t>p</w:t>
            </w:r>
            <w:r>
              <w:rPr>
                <w:sz w:val="12"/>
              </w:rPr>
              <w:t xml:space="preserve">0 </w:t>
            </w:r>
            <w:r>
              <w:rPr>
                <w:position w:val="1"/>
                <w:sz w:val="18"/>
              </w:rPr>
              <w:t>= 0</w:t>
            </w:r>
          </w:p>
        </w:tc>
        <w:tc>
          <w:tcPr>
            <w:tcW w:w="1619" w:type="dxa"/>
            <w:tcBorders>
              <w:top w:val="single" w:sz="4" w:space="0" w:color="000000"/>
            </w:tcBorders>
          </w:tcPr>
          <w:p w14:paraId="1F2EA5A7" w14:textId="77777777" w:rsidR="00EC028A" w:rsidRDefault="001F4B26" w:rsidP="00B8345F">
            <w:pPr>
              <w:pStyle w:val="TableParagraph"/>
              <w:spacing w:before="0" w:line="178" w:lineRule="exact"/>
              <w:ind w:right="285"/>
              <w:jc w:val="left"/>
              <w:rPr>
                <w:sz w:val="16"/>
              </w:rPr>
            </w:pPr>
            <w:r>
              <w:rPr>
                <w:sz w:val="16"/>
              </w:rPr>
              <w:t>103.94</w:t>
            </w:r>
          </w:p>
        </w:tc>
        <w:tc>
          <w:tcPr>
            <w:tcW w:w="1785" w:type="dxa"/>
            <w:tcBorders>
              <w:top w:val="single" w:sz="4" w:space="0" w:color="000000"/>
            </w:tcBorders>
          </w:tcPr>
          <w:p w14:paraId="5B95C2D2" w14:textId="77777777" w:rsidR="00EC028A" w:rsidRDefault="001F4B26" w:rsidP="00B8345F">
            <w:pPr>
              <w:pStyle w:val="TableParagraph"/>
              <w:spacing w:before="0" w:line="178" w:lineRule="exact"/>
              <w:ind w:right="403"/>
              <w:jc w:val="left"/>
              <w:rPr>
                <w:sz w:val="16"/>
              </w:rPr>
            </w:pPr>
            <w:r>
              <w:rPr>
                <w:sz w:val="16"/>
              </w:rPr>
              <w:t>90.86</w:t>
            </w:r>
          </w:p>
        </w:tc>
        <w:tc>
          <w:tcPr>
            <w:tcW w:w="1695" w:type="dxa"/>
            <w:tcBorders>
              <w:top w:val="single" w:sz="4" w:space="0" w:color="000000"/>
            </w:tcBorders>
          </w:tcPr>
          <w:p w14:paraId="1B5FD340" w14:textId="77777777" w:rsidR="00EC028A" w:rsidRDefault="001F4B26" w:rsidP="00B8345F">
            <w:pPr>
              <w:pStyle w:val="TableParagraph"/>
              <w:spacing w:before="0" w:line="178" w:lineRule="exact"/>
              <w:ind w:right="427"/>
              <w:jc w:val="left"/>
              <w:rPr>
                <w:sz w:val="16"/>
              </w:rPr>
            </w:pPr>
            <w:r>
              <w:rPr>
                <w:sz w:val="16"/>
              </w:rPr>
              <w:t>2.27</w:t>
            </w:r>
          </w:p>
        </w:tc>
        <w:tc>
          <w:tcPr>
            <w:tcW w:w="1727" w:type="dxa"/>
            <w:tcBorders>
              <w:top w:val="single" w:sz="4" w:space="0" w:color="000000"/>
            </w:tcBorders>
          </w:tcPr>
          <w:p w14:paraId="4637F360" w14:textId="77777777" w:rsidR="00EC028A" w:rsidRDefault="001F4B26" w:rsidP="00B8345F">
            <w:pPr>
              <w:pStyle w:val="TableParagraph"/>
              <w:spacing w:before="0" w:line="178" w:lineRule="exact"/>
              <w:ind w:right="434"/>
              <w:jc w:val="left"/>
              <w:rPr>
                <w:sz w:val="16"/>
              </w:rPr>
            </w:pPr>
            <w:r>
              <w:rPr>
                <w:sz w:val="16"/>
              </w:rPr>
              <w:t>9.03</w:t>
            </w:r>
          </w:p>
        </w:tc>
      </w:tr>
      <w:tr w:rsidR="00EC028A" w14:paraId="01191B58" w14:textId="77777777" w:rsidTr="00B8345F">
        <w:trPr>
          <w:trHeight w:val="156"/>
        </w:trPr>
        <w:tc>
          <w:tcPr>
            <w:tcW w:w="1770" w:type="dxa"/>
          </w:tcPr>
          <w:p w14:paraId="3B0AC382" w14:textId="77777777" w:rsidR="00EC028A" w:rsidRDefault="001F4B26" w:rsidP="001F4B26">
            <w:pPr>
              <w:pStyle w:val="TableParagraph"/>
              <w:spacing w:before="0" w:line="188" w:lineRule="exact"/>
              <w:ind w:right="241"/>
              <w:rPr>
                <w:sz w:val="18"/>
              </w:rPr>
            </w:pPr>
            <w:r>
              <w:rPr>
                <w:position w:val="1"/>
                <w:sz w:val="18"/>
              </w:rPr>
              <w:t>p</w:t>
            </w:r>
            <w:r>
              <w:rPr>
                <w:sz w:val="12"/>
              </w:rPr>
              <w:t xml:space="preserve">1 </w:t>
            </w:r>
            <w:r>
              <w:rPr>
                <w:position w:val="1"/>
                <w:sz w:val="18"/>
              </w:rPr>
              <w:t>= 5</w:t>
            </w:r>
          </w:p>
        </w:tc>
        <w:tc>
          <w:tcPr>
            <w:tcW w:w="1619" w:type="dxa"/>
          </w:tcPr>
          <w:p w14:paraId="26FB28C5" w14:textId="77777777" w:rsidR="00EC028A" w:rsidRDefault="001F4B26" w:rsidP="00B8345F">
            <w:pPr>
              <w:pStyle w:val="TableParagraph"/>
              <w:spacing w:before="0" w:line="182" w:lineRule="exact"/>
              <w:ind w:right="285"/>
              <w:jc w:val="left"/>
              <w:rPr>
                <w:sz w:val="16"/>
              </w:rPr>
            </w:pPr>
            <w:r>
              <w:rPr>
                <w:sz w:val="16"/>
              </w:rPr>
              <w:t>103.13</w:t>
            </w:r>
          </w:p>
        </w:tc>
        <w:tc>
          <w:tcPr>
            <w:tcW w:w="1785" w:type="dxa"/>
          </w:tcPr>
          <w:p w14:paraId="0C57DF8B" w14:textId="77777777" w:rsidR="00EC028A" w:rsidRDefault="001F4B26" w:rsidP="00B8345F">
            <w:pPr>
              <w:pStyle w:val="TableParagraph"/>
              <w:spacing w:before="0" w:line="182" w:lineRule="exact"/>
              <w:ind w:right="403"/>
              <w:jc w:val="left"/>
              <w:rPr>
                <w:sz w:val="16"/>
              </w:rPr>
            </w:pPr>
            <w:r>
              <w:rPr>
                <w:sz w:val="16"/>
              </w:rPr>
              <w:t>91.86</w:t>
            </w:r>
          </w:p>
        </w:tc>
        <w:tc>
          <w:tcPr>
            <w:tcW w:w="1695" w:type="dxa"/>
          </w:tcPr>
          <w:p w14:paraId="22278009" w14:textId="77777777" w:rsidR="00EC028A" w:rsidRDefault="001F4B26" w:rsidP="00B8345F">
            <w:pPr>
              <w:pStyle w:val="TableParagraph"/>
              <w:spacing w:before="0" w:line="182" w:lineRule="exact"/>
              <w:ind w:right="427"/>
              <w:jc w:val="left"/>
              <w:rPr>
                <w:sz w:val="16"/>
              </w:rPr>
            </w:pPr>
            <w:r>
              <w:rPr>
                <w:sz w:val="16"/>
              </w:rPr>
              <w:t>2.26</w:t>
            </w:r>
          </w:p>
        </w:tc>
        <w:tc>
          <w:tcPr>
            <w:tcW w:w="1727" w:type="dxa"/>
          </w:tcPr>
          <w:p w14:paraId="60679702" w14:textId="77777777" w:rsidR="00EC028A" w:rsidRDefault="001F4B26" w:rsidP="00B8345F">
            <w:pPr>
              <w:pStyle w:val="TableParagraph"/>
              <w:spacing w:before="0" w:line="182" w:lineRule="exact"/>
              <w:ind w:right="434"/>
              <w:jc w:val="left"/>
              <w:rPr>
                <w:sz w:val="16"/>
              </w:rPr>
            </w:pPr>
            <w:r>
              <w:rPr>
                <w:sz w:val="16"/>
              </w:rPr>
              <w:t>9.18</w:t>
            </w:r>
          </w:p>
        </w:tc>
      </w:tr>
      <w:tr w:rsidR="00EC028A" w14:paraId="515D2390" w14:textId="77777777" w:rsidTr="00B8345F">
        <w:trPr>
          <w:trHeight w:val="155"/>
        </w:trPr>
        <w:tc>
          <w:tcPr>
            <w:tcW w:w="1770" w:type="dxa"/>
          </w:tcPr>
          <w:p w14:paraId="3B3ABCDC" w14:textId="77777777" w:rsidR="00EC028A" w:rsidRDefault="001F4B26" w:rsidP="001F4B26">
            <w:pPr>
              <w:pStyle w:val="TableParagraph"/>
              <w:spacing w:before="0" w:line="186" w:lineRule="exact"/>
              <w:ind w:right="241"/>
              <w:rPr>
                <w:sz w:val="18"/>
              </w:rPr>
            </w:pPr>
            <w:r>
              <w:rPr>
                <w:position w:val="1"/>
                <w:sz w:val="18"/>
              </w:rPr>
              <w:t>p</w:t>
            </w:r>
            <w:r>
              <w:rPr>
                <w:sz w:val="12"/>
              </w:rPr>
              <w:t xml:space="preserve">2 </w:t>
            </w:r>
            <w:r>
              <w:rPr>
                <w:position w:val="1"/>
                <w:sz w:val="18"/>
              </w:rPr>
              <w:t>= 15</w:t>
            </w:r>
          </w:p>
        </w:tc>
        <w:tc>
          <w:tcPr>
            <w:tcW w:w="1619" w:type="dxa"/>
          </w:tcPr>
          <w:p w14:paraId="576C1F1C" w14:textId="77777777" w:rsidR="00EC028A" w:rsidRDefault="001F4B26" w:rsidP="00B8345F">
            <w:pPr>
              <w:pStyle w:val="TableParagraph"/>
              <w:spacing w:before="0" w:line="180" w:lineRule="exact"/>
              <w:ind w:right="285"/>
              <w:jc w:val="left"/>
              <w:rPr>
                <w:sz w:val="16"/>
              </w:rPr>
            </w:pPr>
            <w:r>
              <w:rPr>
                <w:sz w:val="16"/>
              </w:rPr>
              <w:t>107.56</w:t>
            </w:r>
          </w:p>
        </w:tc>
        <w:tc>
          <w:tcPr>
            <w:tcW w:w="1785" w:type="dxa"/>
          </w:tcPr>
          <w:p w14:paraId="69F25CA5" w14:textId="77777777" w:rsidR="00EC028A" w:rsidRDefault="001F4B26" w:rsidP="00B8345F">
            <w:pPr>
              <w:pStyle w:val="TableParagraph"/>
              <w:spacing w:before="0" w:line="180" w:lineRule="exact"/>
              <w:ind w:right="403"/>
              <w:jc w:val="left"/>
              <w:rPr>
                <w:sz w:val="16"/>
              </w:rPr>
            </w:pPr>
            <w:r>
              <w:rPr>
                <w:sz w:val="16"/>
              </w:rPr>
              <w:t>95.07</w:t>
            </w:r>
          </w:p>
        </w:tc>
        <w:tc>
          <w:tcPr>
            <w:tcW w:w="1695" w:type="dxa"/>
          </w:tcPr>
          <w:p w14:paraId="11D9203A" w14:textId="77777777" w:rsidR="00EC028A" w:rsidRDefault="001F4B26" w:rsidP="00B8345F">
            <w:pPr>
              <w:pStyle w:val="TableParagraph"/>
              <w:spacing w:before="0" w:line="180" w:lineRule="exact"/>
              <w:ind w:right="427"/>
              <w:jc w:val="left"/>
              <w:rPr>
                <w:sz w:val="16"/>
              </w:rPr>
            </w:pPr>
            <w:r>
              <w:rPr>
                <w:sz w:val="16"/>
              </w:rPr>
              <w:t>2.26</w:t>
            </w:r>
          </w:p>
        </w:tc>
        <w:tc>
          <w:tcPr>
            <w:tcW w:w="1727" w:type="dxa"/>
          </w:tcPr>
          <w:p w14:paraId="51B61554" w14:textId="77777777" w:rsidR="00EC028A" w:rsidRDefault="001F4B26" w:rsidP="00B8345F">
            <w:pPr>
              <w:pStyle w:val="TableParagraph"/>
              <w:spacing w:before="0" w:line="180" w:lineRule="exact"/>
              <w:ind w:right="434"/>
              <w:jc w:val="left"/>
              <w:rPr>
                <w:sz w:val="16"/>
              </w:rPr>
            </w:pPr>
            <w:r>
              <w:rPr>
                <w:sz w:val="16"/>
              </w:rPr>
              <w:t>8.64</w:t>
            </w:r>
          </w:p>
        </w:tc>
      </w:tr>
      <w:tr w:rsidR="00EC028A" w14:paraId="18FD0FAB" w14:textId="77777777" w:rsidTr="00B8345F">
        <w:trPr>
          <w:trHeight w:val="156"/>
        </w:trPr>
        <w:tc>
          <w:tcPr>
            <w:tcW w:w="1770" w:type="dxa"/>
            <w:tcBorders>
              <w:bottom w:val="single" w:sz="4" w:space="0" w:color="000000"/>
            </w:tcBorders>
          </w:tcPr>
          <w:p w14:paraId="7D2A224D" w14:textId="77777777" w:rsidR="00EC028A" w:rsidRDefault="001F4B26" w:rsidP="001F4B26">
            <w:pPr>
              <w:pStyle w:val="TableParagraph"/>
              <w:spacing w:before="0" w:line="188" w:lineRule="exact"/>
              <w:ind w:right="241"/>
              <w:rPr>
                <w:sz w:val="18"/>
              </w:rPr>
            </w:pPr>
            <w:r>
              <w:rPr>
                <w:position w:val="1"/>
                <w:sz w:val="18"/>
              </w:rPr>
              <w:t>p</w:t>
            </w:r>
            <w:r>
              <w:rPr>
                <w:sz w:val="12"/>
              </w:rPr>
              <w:t xml:space="preserve">3 </w:t>
            </w:r>
            <w:r>
              <w:rPr>
                <w:position w:val="1"/>
                <w:sz w:val="18"/>
              </w:rPr>
              <w:t>= 25</w:t>
            </w:r>
          </w:p>
        </w:tc>
        <w:tc>
          <w:tcPr>
            <w:tcW w:w="1619" w:type="dxa"/>
            <w:tcBorders>
              <w:bottom w:val="single" w:sz="4" w:space="0" w:color="000000"/>
            </w:tcBorders>
          </w:tcPr>
          <w:p w14:paraId="5472DFC1" w14:textId="77777777" w:rsidR="00EC028A" w:rsidRDefault="001F4B26" w:rsidP="00B8345F">
            <w:pPr>
              <w:pStyle w:val="TableParagraph"/>
              <w:spacing w:before="0" w:line="180" w:lineRule="exact"/>
              <w:ind w:right="285"/>
              <w:jc w:val="left"/>
              <w:rPr>
                <w:sz w:val="16"/>
              </w:rPr>
            </w:pPr>
            <w:r>
              <w:rPr>
                <w:sz w:val="16"/>
              </w:rPr>
              <w:t>107.88</w:t>
            </w:r>
          </w:p>
        </w:tc>
        <w:tc>
          <w:tcPr>
            <w:tcW w:w="1785" w:type="dxa"/>
            <w:tcBorders>
              <w:bottom w:val="single" w:sz="4" w:space="0" w:color="000000"/>
            </w:tcBorders>
          </w:tcPr>
          <w:p w14:paraId="55FECBA6" w14:textId="77777777" w:rsidR="00EC028A" w:rsidRDefault="001F4B26" w:rsidP="00B8345F">
            <w:pPr>
              <w:pStyle w:val="TableParagraph"/>
              <w:spacing w:before="0" w:line="180" w:lineRule="exact"/>
              <w:ind w:right="403"/>
              <w:jc w:val="left"/>
              <w:rPr>
                <w:sz w:val="16"/>
              </w:rPr>
            </w:pPr>
            <w:r>
              <w:rPr>
                <w:sz w:val="16"/>
              </w:rPr>
              <w:t>96.00</w:t>
            </w:r>
          </w:p>
        </w:tc>
        <w:tc>
          <w:tcPr>
            <w:tcW w:w="1695" w:type="dxa"/>
            <w:tcBorders>
              <w:bottom w:val="single" w:sz="4" w:space="0" w:color="000000"/>
            </w:tcBorders>
          </w:tcPr>
          <w:p w14:paraId="2AD785A9" w14:textId="77777777" w:rsidR="00EC028A" w:rsidRDefault="001F4B26" w:rsidP="00B8345F">
            <w:pPr>
              <w:pStyle w:val="TableParagraph"/>
              <w:spacing w:before="0" w:line="180" w:lineRule="exact"/>
              <w:ind w:right="427"/>
              <w:jc w:val="left"/>
              <w:rPr>
                <w:sz w:val="16"/>
              </w:rPr>
            </w:pPr>
            <w:r>
              <w:rPr>
                <w:sz w:val="16"/>
              </w:rPr>
              <w:t>2.25</w:t>
            </w:r>
          </w:p>
        </w:tc>
        <w:tc>
          <w:tcPr>
            <w:tcW w:w="1727" w:type="dxa"/>
            <w:tcBorders>
              <w:bottom w:val="single" w:sz="4" w:space="0" w:color="000000"/>
            </w:tcBorders>
          </w:tcPr>
          <w:p w14:paraId="292F5C84" w14:textId="77777777" w:rsidR="00EC028A" w:rsidRDefault="001F4B26" w:rsidP="00B8345F">
            <w:pPr>
              <w:pStyle w:val="TableParagraph"/>
              <w:spacing w:before="0" w:line="180" w:lineRule="exact"/>
              <w:ind w:right="434"/>
              <w:jc w:val="left"/>
              <w:rPr>
                <w:sz w:val="16"/>
              </w:rPr>
            </w:pPr>
            <w:r>
              <w:rPr>
                <w:sz w:val="16"/>
              </w:rPr>
              <w:t>8.42</w:t>
            </w:r>
          </w:p>
        </w:tc>
      </w:tr>
    </w:tbl>
    <w:p w14:paraId="3F4ED32F" w14:textId="77777777" w:rsidR="00EC028A" w:rsidRDefault="00EC028A" w:rsidP="001F4B26">
      <w:pPr>
        <w:pStyle w:val="BodyText"/>
        <w:spacing w:before="3"/>
        <w:ind w:left="0"/>
        <w:jc w:val="left"/>
        <w:rPr>
          <w:b/>
          <w:sz w:val="27"/>
        </w:rPr>
      </w:pPr>
    </w:p>
    <w:p w14:paraId="19E70DD5" w14:textId="77777777" w:rsidR="007930B6" w:rsidRDefault="007930B6" w:rsidP="007930B6">
      <w:pPr>
        <w:pStyle w:val="BodyText"/>
        <w:spacing w:line="276" w:lineRule="auto"/>
        <w:ind w:left="0" w:right="118" w:firstLine="567"/>
        <w:sectPr w:rsidR="007930B6" w:rsidSect="007930B6">
          <w:type w:val="continuous"/>
          <w:pgSz w:w="11910" w:h="16710"/>
          <w:pgMar w:top="1580" w:right="1300" w:bottom="280" w:left="1680" w:header="720" w:footer="720" w:gutter="0"/>
          <w:cols w:space="720"/>
        </w:sectPr>
      </w:pPr>
    </w:p>
    <w:p w14:paraId="4E089787" w14:textId="18BCC23E" w:rsidR="00EC028A" w:rsidRDefault="001F4B26" w:rsidP="007930B6">
      <w:pPr>
        <w:pStyle w:val="BodyText"/>
        <w:spacing w:line="276" w:lineRule="auto"/>
        <w:ind w:left="0" w:right="118" w:firstLine="567"/>
      </w:pPr>
      <w:r>
        <w:t>Sedangkan hasil sidik ragam menunjukkan dosis pupuk organik padat berpengaruh</w:t>
      </w:r>
      <w:r>
        <w:rPr>
          <w:spacing w:val="-9"/>
        </w:rPr>
        <w:t xml:space="preserve"> </w:t>
      </w:r>
      <w:r>
        <w:t>nyata</w:t>
      </w:r>
      <w:r>
        <w:rPr>
          <w:spacing w:val="-8"/>
        </w:rPr>
        <w:t xml:space="preserve"> </w:t>
      </w:r>
      <w:r>
        <w:t>terhadap</w:t>
      </w:r>
      <w:r>
        <w:rPr>
          <w:spacing w:val="-9"/>
        </w:rPr>
        <w:t xml:space="preserve"> </w:t>
      </w:r>
      <w:r>
        <w:t>variabel</w:t>
      </w:r>
      <w:r>
        <w:rPr>
          <w:spacing w:val="-3"/>
        </w:rPr>
        <w:t xml:space="preserve"> </w:t>
      </w:r>
      <w:r>
        <w:t>yang</w:t>
      </w:r>
      <w:r>
        <w:rPr>
          <w:spacing w:val="-11"/>
        </w:rPr>
        <w:t xml:space="preserve"> </w:t>
      </w:r>
      <w:r>
        <w:t>diamati</w:t>
      </w:r>
      <w:r>
        <w:rPr>
          <w:spacing w:val="-5"/>
        </w:rPr>
        <w:t xml:space="preserve"> </w:t>
      </w:r>
      <w:r>
        <w:t>yaitu</w:t>
      </w:r>
      <w:r>
        <w:rPr>
          <w:spacing w:val="-9"/>
        </w:rPr>
        <w:t xml:space="preserve"> </w:t>
      </w:r>
      <w:r>
        <w:t>tinggi</w:t>
      </w:r>
      <w:r>
        <w:rPr>
          <w:spacing w:val="-8"/>
        </w:rPr>
        <w:t xml:space="preserve"> </w:t>
      </w:r>
      <w:r>
        <w:t>tanaman</w:t>
      </w:r>
      <w:r>
        <w:rPr>
          <w:spacing w:val="-9"/>
        </w:rPr>
        <w:t xml:space="preserve"> </w:t>
      </w:r>
      <w:r>
        <w:t>umur</w:t>
      </w:r>
      <w:r>
        <w:rPr>
          <w:spacing w:val="-9"/>
        </w:rPr>
        <w:t xml:space="preserve"> </w:t>
      </w:r>
      <w:r>
        <w:t>14</w:t>
      </w:r>
      <w:r>
        <w:rPr>
          <w:spacing w:val="-8"/>
        </w:rPr>
        <w:t xml:space="preserve"> </w:t>
      </w:r>
      <w:r>
        <w:t>dan</w:t>
      </w:r>
      <w:r>
        <w:rPr>
          <w:spacing w:val="-9"/>
        </w:rPr>
        <w:t xml:space="preserve"> </w:t>
      </w:r>
      <w:r>
        <w:t>28 HST, waktu berbunga, jumlah bunga yang terbentuk, jumlah cabang per tanaman, jumlah polong per tanaman, berat kering polong isi per tanaman, dan berat kering biji per</w:t>
      </w:r>
      <w:r>
        <w:rPr>
          <w:spacing w:val="-12"/>
        </w:rPr>
        <w:t xml:space="preserve"> </w:t>
      </w:r>
      <w:r>
        <w:t>tanaman</w:t>
      </w:r>
      <w:r>
        <w:rPr>
          <w:spacing w:val="-10"/>
        </w:rPr>
        <w:t xml:space="preserve"> </w:t>
      </w:r>
      <w:r w:rsidR="00641EBD">
        <w:t>(T</w:t>
      </w:r>
      <w:r>
        <w:t>abel</w:t>
      </w:r>
      <w:r>
        <w:rPr>
          <w:spacing w:val="-11"/>
        </w:rPr>
        <w:t xml:space="preserve"> </w:t>
      </w:r>
      <w:r>
        <w:t>4).</w:t>
      </w:r>
      <w:r>
        <w:rPr>
          <w:spacing w:val="-8"/>
        </w:rPr>
        <w:t xml:space="preserve"> </w:t>
      </w:r>
      <w:r>
        <w:t>Menurut</w:t>
      </w:r>
      <w:r>
        <w:rPr>
          <w:spacing w:val="-10"/>
        </w:rPr>
        <w:t xml:space="preserve"> </w:t>
      </w:r>
      <w:r>
        <w:t>pendapat</w:t>
      </w:r>
      <w:r>
        <w:rPr>
          <w:spacing w:val="-11"/>
        </w:rPr>
        <w:t xml:space="preserve"> </w:t>
      </w:r>
      <w:r>
        <w:t>Wibawa</w:t>
      </w:r>
      <w:r>
        <w:rPr>
          <w:spacing w:val="-9"/>
        </w:rPr>
        <w:t xml:space="preserve"> </w:t>
      </w:r>
      <w:r>
        <w:t>(1998),</w:t>
      </w:r>
      <w:r>
        <w:rPr>
          <w:spacing w:val="-11"/>
        </w:rPr>
        <w:t xml:space="preserve"> </w:t>
      </w:r>
      <w:r>
        <w:t>bahwa</w:t>
      </w:r>
      <w:r>
        <w:rPr>
          <w:spacing w:val="-11"/>
        </w:rPr>
        <w:t xml:space="preserve"> </w:t>
      </w:r>
      <w:r>
        <w:t>pertumbuhan</w:t>
      </w:r>
      <w:r>
        <w:rPr>
          <w:spacing w:val="-10"/>
        </w:rPr>
        <w:t xml:space="preserve"> </w:t>
      </w:r>
      <w:r>
        <w:t xml:space="preserve">tanaman dapat tercapai secara optimal apabila unsur hara yang dibutuhkan untuk pertumbuhan dan perkembangan berada dalam bentuk tersedia, seimbang, dan </w:t>
      </w:r>
      <w:r>
        <w:t>dalam jumlah yang optimum. Perbedaan waktu berbunga dan jumlah bunga yang terbentuk dipengaruhi oleh ketersediaan unsur hara yang terkandung dalam pupuk organik padat kelinci, seperti unsur fosfor dan unsur kalium. Marsono dan Sigit (2005), menyatakan bahwa unsur fosfor merupakan unsur yang sangat berperan dalam fase pertumbuhan generatif yaitu proses pembungaan, pembuahan, pemasakan biji dan buah. Syarif (1986), menyatakan unsur kalium berperan dalam merangsang pertumbuhan fase</w:t>
      </w:r>
      <w:r>
        <w:rPr>
          <w:spacing w:val="-6"/>
        </w:rPr>
        <w:t xml:space="preserve"> </w:t>
      </w:r>
      <w:r>
        <w:t>awal.</w:t>
      </w:r>
    </w:p>
    <w:p w14:paraId="500A6BDC" w14:textId="77777777" w:rsidR="007930B6" w:rsidRDefault="007930B6" w:rsidP="001F4B26">
      <w:pPr>
        <w:pStyle w:val="BodyText"/>
        <w:spacing w:line="276" w:lineRule="auto"/>
        <w:ind w:left="0" w:right="118"/>
        <w:sectPr w:rsidR="007930B6" w:rsidSect="007930B6">
          <w:type w:val="continuous"/>
          <w:pgSz w:w="11910" w:h="16710"/>
          <w:pgMar w:top="1580" w:right="1300" w:bottom="280" w:left="1680" w:header="720" w:footer="720" w:gutter="0"/>
          <w:cols w:num="2" w:space="720"/>
        </w:sectPr>
      </w:pPr>
    </w:p>
    <w:p w14:paraId="1C748C88" w14:textId="77777777" w:rsidR="00933725" w:rsidRDefault="00933725" w:rsidP="001F4B26">
      <w:pPr>
        <w:pStyle w:val="BodyText"/>
        <w:spacing w:line="276" w:lineRule="auto"/>
        <w:ind w:left="0" w:right="118"/>
      </w:pPr>
    </w:p>
    <w:p w14:paraId="3AA9EDA3" w14:textId="3D241E2C" w:rsidR="00EC028A" w:rsidRDefault="001F4B26" w:rsidP="001F4B26">
      <w:pPr>
        <w:pStyle w:val="Heading1"/>
        <w:spacing w:before="5" w:after="42"/>
        <w:ind w:left="0"/>
        <w:rPr>
          <w:b w:val="0"/>
          <w:bCs w:val="0"/>
          <w:sz w:val="20"/>
          <w:szCs w:val="20"/>
        </w:rPr>
      </w:pPr>
      <w:r w:rsidRPr="004C63F7">
        <w:rPr>
          <w:sz w:val="20"/>
          <w:szCs w:val="20"/>
        </w:rPr>
        <w:t xml:space="preserve">Tabel 4. </w:t>
      </w:r>
      <w:r w:rsidRPr="004C63F7">
        <w:rPr>
          <w:b w:val="0"/>
          <w:bCs w:val="0"/>
          <w:sz w:val="20"/>
          <w:szCs w:val="20"/>
        </w:rPr>
        <w:t>Pengaruh nyata pada perlakuan pupuk organik padat</w:t>
      </w:r>
    </w:p>
    <w:p w14:paraId="2DA661A4" w14:textId="77777777" w:rsidR="004C63F7" w:rsidRPr="004C63F7" w:rsidRDefault="004C63F7" w:rsidP="004C63F7">
      <w:pPr>
        <w:pStyle w:val="Heading1"/>
        <w:spacing w:line="120" w:lineRule="auto"/>
        <w:ind w:left="0"/>
        <w:rPr>
          <w:b w:val="0"/>
          <w:bCs w:val="0"/>
          <w:sz w:val="20"/>
          <w:szCs w:val="20"/>
        </w:rPr>
      </w:pPr>
    </w:p>
    <w:tbl>
      <w:tblPr>
        <w:tblW w:w="0" w:type="auto"/>
        <w:tblInd w:w="142" w:type="dxa"/>
        <w:tblLayout w:type="fixed"/>
        <w:tblCellMar>
          <w:left w:w="0" w:type="dxa"/>
          <w:right w:w="0" w:type="dxa"/>
        </w:tblCellMar>
        <w:tblLook w:val="01E0" w:firstRow="1" w:lastRow="1" w:firstColumn="1" w:lastColumn="1" w:noHBand="0" w:noVBand="0"/>
      </w:tblPr>
      <w:tblGrid>
        <w:gridCol w:w="1292"/>
        <w:gridCol w:w="864"/>
        <w:gridCol w:w="885"/>
        <w:gridCol w:w="928"/>
        <w:gridCol w:w="913"/>
        <w:gridCol w:w="901"/>
        <w:gridCol w:w="903"/>
        <w:gridCol w:w="936"/>
        <w:gridCol w:w="889"/>
      </w:tblGrid>
      <w:tr w:rsidR="00EC028A" w14:paraId="484FC106" w14:textId="77777777" w:rsidTr="004C63F7">
        <w:trPr>
          <w:trHeight w:val="198"/>
        </w:trPr>
        <w:tc>
          <w:tcPr>
            <w:tcW w:w="1292" w:type="dxa"/>
            <w:tcBorders>
              <w:top w:val="single" w:sz="4" w:space="0" w:color="000000"/>
            </w:tcBorders>
          </w:tcPr>
          <w:p w14:paraId="240E46A8" w14:textId="77777777" w:rsidR="00EC028A" w:rsidRDefault="001F4B26" w:rsidP="001F4B26">
            <w:pPr>
              <w:pStyle w:val="TableParagraph"/>
              <w:spacing w:before="0" w:line="179" w:lineRule="exact"/>
              <w:ind w:right="153"/>
              <w:rPr>
                <w:sz w:val="16"/>
              </w:rPr>
            </w:pPr>
            <w:r>
              <w:rPr>
                <w:sz w:val="16"/>
              </w:rPr>
              <w:t>Perlakuan</w:t>
            </w:r>
          </w:p>
        </w:tc>
        <w:tc>
          <w:tcPr>
            <w:tcW w:w="1749" w:type="dxa"/>
            <w:gridSpan w:val="2"/>
            <w:tcBorders>
              <w:top w:val="single" w:sz="4" w:space="0" w:color="000000"/>
            </w:tcBorders>
          </w:tcPr>
          <w:p w14:paraId="52B95699" w14:textId="77777777" w:rsidR="00EC028A" w:rsidRDefault="001F4B26" w:rsidP="001F4B26">
            <w:pPr>
              <w:pStyle w:val="TableParagraph"/>
              <w:spacing w:before="0" w:line="179" w:lineRule="exact"/>
              <w:jc w:val="left"/>
              <w:rPr>
                <w:sz w:val="16"/>
              </w:rPr>
            </w:pPr>
            <w:r>
              <w:rPr>
                <w:sz w:val="16"/>
              </w:rPr>
              <w:t>Tinggi tanaman</w:t>
            </w:r>
          </w:p>
        </w:tc>
        <w:tc>
          <w:tcPr>
            <w:tcW w:w="928" w:type="dxa"/>
            <w:vMerge w:val="restart"/>
            <w:tcBorders>
              <w:top w:val="single" w:sz="4" w:space="0" w:color="000000"/>
              <w:bottom w:val="single" w:sz="4" w:space="0" w:color="000000"/>
            </w:tcBorders>
          </w:tcPr>
          <w:p w14:paraId="2B3C14EF" w14:textId="77777777" w:rsidR="00EC028A" w:rsidRDefault="001F4B26" w:rsidP="001F4B26">
            <w:pPr>
              <w:pStyle w:val="TableParagraph"/>
              <w:spacing w:before="0" w:line="181" w:lineRule="exact"/>
              <w:jc w:val="left"/>
              <w:rPr>
                <w:sz w:val="16"/>
              </w:rPr>
            </w:pPr>
            <w:r>
              <w:rPr>
                <w:sz w:val="16"/>
              </w:rPr>
              <w:t>Waktu</w:t>
            </w:r>
          </w:p>
          <w:p w14:paraId="3AFBD723" w14:textId="77777777" w:rsidR="00EC028A" w:rsidRDefault="001F4B26" w:rsidP="001F4B26">
            <w:pPr>
              <w:pStyle w:val="TableParagraph"/>
              <w:spacing w:before="27"/>
              <w:jc w:val="left"/>
              <w:rPr>
                <w:sz w:val="16"/>
              </w:rPr>
            </w:pPr>
            <w:r>
              <w:rPr>
                <w:sz w:val="16"/>
              </w:rPr>
              <w:t>berbunga</w:t>
            </w:r>
          </w:p>
        </w:tc>
        <w:tc>
          <w:tcPr>
            <w:tcW w:w="913" w:type="dxa"/>
            <w:vMerge w:val="restart"/>
            <w:tcBorders>
              <w:top w:val="single" w:sz="4" w:space="0" w:color="000000"/>
              <w:bottom w:val="single" w:sz="4" w:space="0" w:color="000000"/>
            </w:tcBorders>
          </w:tcPr>
          <w:p w14:paraId="6A792A09" w14:textId="77777777" w:rsidR="00EC028A" w:rsidRDefault="001F4B26" w:rsidP="001F4B26">
            <w:pPr>
              <w:pStyle w:val="TableParagraph"/>
              <w:spacing w:before="0" w:line="181" w:lineRule="exact"/>
              <w:jc w:val="left"/>
              <w:rPr>
                <w:sz w:val="16"/>
              </w:rPr>
            </w:pPr>
            <w:r>
              <w:rPr>
                <w:sz w:val="16"/>
              </w:rPr>
              <w:t>J.</w:t>
            </w:r>
            <w:r>
              <w:rPr>
                <w:spacing w:val="-3"/>
                <w:sz w:val="16"/>
              </w:rPr>
              <w:t xml:space="preserve"> </w:t>
            </w:r>
            <w:r>
              <w:rPr>
                <w:sz w:val="16"/>
              </w:rPr>
              <w:t>bunga</w:t>
            </w:r>
          </w:p>
          <w:p w14:paraId="454E90AF" w14:textId="77777777" w:rsidR="00EC028A" w:rsidRDefault="001F4B26" w:rsidP="001F4B26">
            <w:pPr>
              <w:pStyle w:val="TableParagraph"/>
              <w:spacing w:before="27"/>
              <w:jc w:val="left"/>
              <w:rPr>
                <w:sz w:val="16"/>
              </w:rPr>
            </w:pPr>
            <w:r>
              <w:rPr>
                <w:sz w:val="16"/>
              </w:rPr>
              <w:t>terbentuk</w:t>
            </w:r>
          </w:p>
        </w:tc>
        <w:tc>
          <w:tcPr>
            <w:tcW w:w="901" w:type="dxa"/>
            <w:tcBorders>
              <w:top w:val="single" w:sz="4" w:space="0" w:color="000000"/>
            </w:tcBorders>
          </w:tcPr>
          <w:p w14:paraId="72115540" w14:textId="77777777" w:rsidR="00EC028A" w:rsidRDefault="001F4B26" w:rsidP="001F4B26">
            <w:pPr>
              <w:pStyle w:val="TableParagraph"/>
              <w:spacing w:before="0" w:line="179" w:lineRule="exact"/>
              <w:jc w:val="left"/>
              <w:rPr>
                <w:sz w:val="16"/>
              </w:rPr>
            </w:pPr>
            <w:r>
              <w:rPr>
                <w:sz w:val="16"/>
              </w:rPr>
              <w:t>J. cabang</w:t>
            </w:r>
          </w:p>
        </w:tc>
        <w:tc>
          <w:tcPr>
            <w:tcW w:w="903" w:type="dxa"/>
            <w:tcBorders>
              <w:top w:val="single" w:sz="4" w:space="0" w:color="000000"/>
            </w:tcBorders>
          </w:tcPr>
          <w:p w14:paraId="1E0063A0" w14:textId="77777777" w:rsidR="00EC028A" w:rsidRDefault="001F4B26" w:rsidP="001F4B26">
            <w:pPr>
              <w:pStyle w:val="TableParagraph"/>
              <w:spacing w:before="0" w:line="179" w:lineRule="exact"/>
              <w:jc w:val="left"/>
              <w:rPr>
                <w:sz w:val="16"/>
              </w:rPr>
            </w:pPr>
            <w:r>
              <w:rPr>
                <w:sz w:val="16"/>
              </w:rPr>
              <w:t>J. polong</w:t>
            </w:r>
          </w:p>
        </w:tc>
        <w:tc>
          <w:tcPr>
            <w:tcW w:w="936" w:type="dxa"/>
            <w:vMerge w:val="restart"/>
            <w:tcBorders>
              <w:top w:val="single" w:sz="4" w:space="0" w:color="000000"/>
              <w:bottom w:val="single" w:sz="4" w:space="0" w:color="000000"/>
            </w:tcBorders>
          </w:tcPr>
          <w:p w14:paraId="0FFAAFD8" w14:textId="77777777" w:rsidR="00EC028A" w:rsidRDefault="001F4B26" w:rsidP="001F4B26">
            <w:pPr>
              <w:pStyle w:val="TableParagraph"/>
              <w:spacing w:before="0" w:line="181" w:lineRule="exact"/>
              <w:ind w:right="139"/>
              <w:rPr>
                <w:sz w:val="16"/>
              </w:rPr>
            </w:pPr>
            <w:r>
              <w:rPr>
                <w:sz w:val="16"/>
              </w:rPr>
              <w:t>B.K.</w:t>
            </w:r>
          </w:p>
          <w:p w14:paraId="1F38A638" w14:textId="77777777" w:rsidR="00EC028A" w:rsidRDefault="001F4B26" w:rsidP="001F4B26">
            <w:pPr>
              <w:pStyle w:val="TableParagraph"/>
              <w:spacing w:before="27"/>
              <w:ind w:right="139"/>
              <w:rPr>
                <w:sz w:val="16"/>
              </w:rPr>
            </w:pPr>
            <w:r>
              <w:rPr>
                <w:sz w:val="16"/>
              </w:rPr>
              <w:t>polong isi</w:t>
            </w:r>
          </w:p>
        </w:tc>
        <w:tc>
          <w:tcPr>
            <w:tcW w:w="889" w:type="dxa"/>
            <w:tcBorders>
              <w:top w:val="single" w:sz="4" w:space="0" w:color="000000"/>
            </w:tcBorders>
          </w:tcPr>
          <w:p w14:paraId="5B4D8763" w14:textId="77777777" w:rsidR="00EC028A" w:rsidRDefault="001F4B26" w:rsidP="001F4B26">
            <w:pPr>
              <w:pStyle w:val="TableParagraph"/>
              <w:spacing w:before="0" w:line="179" w:lineRule="exact"/>
              <w:jc w:val="left"/>
              <w:rPr>
                <w:sz w:val="16"/>
              </w:rPr>
            </w:pPr>
            <w:r>
              <w:rPr>
                <w:sz w:val="16"/>
              </w:rPr>
              <w:t>B.K. biji</w:t>
            </w:r>
          </w:p>
        </w:tc>
      </w:tr>
      <w:tr w:rsidR="00EC028A" w14:paraId="1C3F2636" w14:textId="77777777" w:rsidTr="004C63F7">
        <w:trPr>
          <w:trHeight w:val="225"/>
        </w:trPr>
        <w:tc>
          <w:tcPr>
            <w:tcW w:w="1292" w:type="dxa"/>
            <w:tcBorders>
              <w:bottom w:val="single" w:sz="4" w:space="0" w:color="000000"/>
            </w:tcBorders>
          </w:tcPr>
          <w:p w14:paraId="36ACD7C6" w14:textId="77777777" w:rsidR="00EC028A" w:rsidRDefault="00EC028A" w:rsidP="001F4B26">
            <w:pPr>
              <w:pStyle w:val="TableParagraph"/>
              <w:spacing w:before="0"/>
              <w:jc w:val="left"/>
              <w:rPr>
                <w:sz w:val="16"/>
              </w:rPr>
            </w:pPr>
          </w:p>
        </w:tc>
        <w:tc>
          <w:tcPr>
            <w:tcW w:w="864" w:type="dxa"/>
            <w:tcBorders>
              <w:bottom w:val="single" w:sz="4" w:space="0" w:color="000000"/>
            </w:tcBorders>
          </w:tcPr>
          <w:p w14:paraId="1FDEA38B" w14:textId="77777777" w:rsidR="00EC028A" w:rsidRDefault="001F4B26" w:rsidP="001F4B26">
            <w:pPr>
              <w:pStyle w:val="TableParagraph"/>
              <w:spacing w:before="11"/>
              <w:jc w:val="left"/>
              <w:rPr>
                <w:sz w:val="16"/>
              </w:rPr>
            </w:pPr>
            <w:r>
              <w:rPr>
                <w:sz w:val="16"/>
              </w:rPr>
              <w:t>14 HST</w:t>
            </w:r>
          </w:p>
        </w:tc>
        <w:tc>
          <w:tcPr>
            <w:tcW w:w="885" w:type="dxa"/>
            <w:tcBorders>
              <w:bottom w:val="single" w:sz="4" w:space="0" w:color="000000"/>
            </w:tcBorders>
          </w:tcPr>
          <w:p w14:paraId="3B34D274" w14:textId="77777777" w:rsidR="00EC028A" w:rsidRDefault="001F4B26" w:rsidP="001F4B26">
            <w:pPr>
              <w:pStyle w:val="TableParagraph"/>
              <w:spacing w:before="11"/>
              <w:ind w:right="160"/>
              <w:rPr>
                <w:sz w:val="16"/>
              </w:rPr>
            </w:pPr>
            <w:r>
              <w:rPr>
                <w:sz w:val="16"/>
              </w:rPr>
              <w:t>28 HST</w:t>
            </w:r>
          </w:p>
        </w:tc>
        <w:tc>
          <w:tcPr>
            <w:tcW w:w="928" w:type="dxa"/>
            <w:vMerge/>
            <w:tcBorders>
              <w:top w:val="nil"/>
              <w:bottom w:val="single" w:sz="4" w:space="0" w:color="000000"/>
            </w:tcBorders>
          </w:tcPr>
          <w:p w14:paraId="747A8680" w14:textId="77777777" w:rsidR="00EC028A" w:rsidRDefault="00EC028A" w:rsidP="001F4B26">
            <w:pPr>
              <w:rPr>
                <w:sz w:val="2"/>
                <w:szCs w:val="2"/>
              </w:rPr>
            </w:pPr>
          </w:p>
        </w:tc>
        <w:tc>
          <w:tcPr>
            <w:tcW w:w="913" w:type="dxa"/>
            <w:vMerge/>
            <w:tcBorders>
              <w:top w:val="nil"/>
              <w:bottom w:val="single" w:sz="4" w:space="0" w:color="000000"/>
            </w:tcBorders>
          </w:tcPr>
          <w:p w14:paraId="1B86DEF4" w14:textId="77777777" w:rsidR="00EC028A" w:rsidRDefault="00EC028A" w:rsidP="001F4B26">
            <w:pPr>
              <w:rPr>
                <w:sz w:val="2"/>
                <w:szCs w:val="2"/>
              </w:rPr>
            </w:pPr>
          </w:p>
        </w:tc>
        <w:tc>
          <w:tcPr>
            <w:tcW w:w="901" w:type="dxa"/>
            <w:tcBorders>
              <w:bottom w:val="single" w:sz="4" w:space="0" w:color="000000"/>
            </w:tcBorders>
          </w:tcPr>
          <w:p w14:paraId="2023F343" w14:textId="77777777" w:rsidR="00EC028A" w:rsidRDefault="00EC028A" w:rsidP="001F4B26">
            <w:pPr>
              <w:pStyle w:val="TableParagraph"/>
              <w:spacing w:before="0"/>
              <w:jc w:val="left"/>
              <w:rPr>
                <w:sz w:val="16"/>
              </w:rPr>
            </w:pPr>
          </w:p>
        </w:tc>
        <w:tc>
          <w:tcPr>
            <w:tcW w:w="903" w:type="dxa"/>
            <w:tcBorders>
              <w:bottom w:val="single" w:sz="4" w:space="0" w:color="000000"/>
            </w:tcBorders>
          </w:tcPr>
          <w:p w14:paraId="1E3802CB" w14:textId="77777777" w:rsidR="00EC028A" w:rsidRDefault="00EC028A" w:rsidP="001F4B26">
            <w:pPr>
              <w:pStyle w:val="TableParagraph"/>
              <w:spacing w:before="0"/>
              <w:jc w:val="left"/>
              <w:rPr>
                <w:sz w:val="16"/>
              </w:rPr>
            </w:pPr>
          </w:p>
        </w:tc>
        <w:tc>
          <w:tcPr>
            <w:tcW w:w="936" w:type="dxa"/>
            <w:vMerge/>
            <w:tcBorders>
              <w:top w:val="nil"/>
              <w:bottom w:val="single" w:sz="4" w:space="0" w:color="000000"/>
            </w:tcBorders>
          </w:tcPr>
          <w:p w14:paraId="65CFFB16" w14:textId="77777777" w:rsidR="00EC028A" w:rsidRDefault="00EC028A" w:rsidP="001F4B26">
            <w:pPr>
              <w:rPr>
                <w:sz w:val="2"/>
                <w:szCs w:val="2"/>
              </w:rPr>
            </w:pPr>
          </w:p>
        </w:tc>
        <w:tc>
          <w:tcPr>
            <w:tcW w:w="889" w:type="dxa"/>
            <w:tcBorders>
              <w:bottom w:val="single" w:sz="4" w:space="0" w:color="000000"/>
            </w:tcBorders>
          </w:tcPr>
          <w:p w14:paraId="76E076EC" w14:textId="77777777" w:rsidR="00EC028A" w:rsidRDefault="00EC028A" w:rsidP="001F4B26">
            <w:pPr>
              <w:pStyle w:val="TableParagraph"/>
              <w:spacing w:before="0"/>
              <w:jc w:val="left"/>
              <w:rPr>
                <w:sz w:val="16"/>
              </w:rPr>
            </w:pPr>
          </w:p>
        </w:tc>
      </w:tr>
      <w:tr w:rsidR="00EC028A" w14:paraId="5AA8A8F8" w14:textId="77777777" w:rsidTr="004C63F7">
        <w:trPr>
          <w:trHeight w:val="202"/>
        </w:trPr>
        <w:tc>
          <w:tcPr>
            <w:tcW w:w="1292" w:type="dxa"/>
            <w:tcBorders>
              <w:top w:val="single" w:sz="4" w:space="0" w:color="000000"/>
            </w:tcBorders>
          </w:tcPr>
          <w:p w14:paraId="3DA99D70" w14:textId="77777777" w:rsidR="00EC028A" w:rsidRDefault="001F4B26" w:rsidP="001F4B26">
            <w:pPr>
              <w:pStyle w:val="TableParagraph"/>
              <w:spacing w:before="0" w:line="182" w:lineRule="exact"/>
              <w:ind w:right="150"/>
              <w:rPr>
                <w:sz w:val="18"/>
              </w:rPr>
            </w:pPr>
            <w:r>
              <w:rPr>
                <w:position w:val="1"/>
                <w:sz w:val="18"/>
              </w:rPr>
              <w:t>p</w:t>
            </w:r>
            <w:r>
              <w:rPr>
                <w:sz w:val="12"/>
              </w:rPr>
              <w:t xml:space="preserve">0 </w:t>
            </w:r>
            <w:r>
              <w:rPr>
                <w:position w:val="1"/>
                <w:sz w:val="18"/>
              </w:rPr>
              <w:t>= 0</w:t>
            </w:r>
          </w:p>
        </w:tc>
        <w:tc>
          <w:tcPr>
            <w:tcW w:w="864" w:type="dxa"/>
            <w:tcBorders>
              <w:top w:val="single" w:sz="4" w:space="0" w:color="000000"/>
            </w:tcBorders>
          </w:tcPr>
          <w:p w14:paraId="2F09B7E4" w14:textId="77777777" w:rsidR="00EC028A" w:rsidRDefault="001F4B26" w:rsidP="001F4B26">
            <w:pPr>
              <w:pStyle w:val="TableParagraph"/>
              <w:spacing w:before="0" w:line="182" w:lineRule="exact"/>
              <w:jc w:val="left"/>
              <w:rPr>
                <w:sz w:val="18"/>
              </w:rPr>
            </w:pPr>
            <w:r>
              <w:rPr>
                <w:sz w:val="18"/>
              </w:rPr>
              <w:t>14.19</w:t>
            </w:r>
            <w:r>
              <w:rPr>
                <w:sz w:val="18"/>
                <w:vertAlign w:val="superscript"/>
              </w:rPr>
              <w:t>a</w:t>
            </w:r>
          </w:p>
        </w:tc>
        <w:tc>
          <w:tcPr>
            <w:tcW w:w="885" w:type="dxa"/>
            <w:tcBorders>
              <w:top w:val="single" w:sz="4" w:space="0" w:color="000000"/>
            </w:tcBorders>
          </w:tcPr>
          <w:p w14:paraId="22E07661" w14:textId="77777777" w:rsidR="00EC028A" w:rsidRDefault="001F4B26" w:rsidP="001F4B26">
            <w:pPr>
              <w:pStyle w:val="TableParagraph"/>
              <w:spacing w:before="0" w:line="182" w:lineRule="exact"/>
              <w:ind w:right="159"/>
              <w:rPr>
                <w:sz w:val="18"/>
              </w:rPr>
            </w:pPr>
            <w:r>
              <w:rPr>
                <w:sz w:val="18"/>
              </w:rPr>
              <w:t>41.31</w:t>
            </w:r>
            <w:r>
              <w:rPr>
                <w:sz w:val="18"/>
                <w:vertAlign w:val="superscript"/>
              </w:rPr>
              <w:t>a</w:t>
            </w:r>
          </w:p>
        </w:tc>
        <w:tc>
          <w:tcPr>
            <w:tcW w:w="928" w:type="dxa"/>
            <w:tcBorders>
              <w:top w:val="single" w:sz="4" w:space="0" w:color="000000"/>
            </w:tcBorders>
          </w:tcPr>
          <w:p w14:paraId="182A24D5" w14:textId="77777777" w:rsidR="00EC028A" w:rsidRDefault="001F4B26" w:rsidP="001F4B26">
            <w:pPr>
              <w:pStyle w:val="TableParagraph"/>
              <w:spacing w:before="0" w:line="182" w:lineRule="exact"/>
              <w:ind w:right="172"/>
              <w:rPr>
                <w:sz w:val="18"/>
              </w:rPr>
            </w:pPr>
            <w:r>
              <w:rPr>
                <w:sz w:val="18"/>
              </w:rPr>
              <w:t>39.19</w:t>
            </w:r>
            <w:r>
              <w:rPr>
                <w:sz w:val="18"/>
                <w:vertAlign w:val="superscript"/>
              </w:rPr>
              <w:t>b</w:t>
            </w:r>
          </w:p>
        </w:tc>
        <w:tc>
          <w:tcPr>
            <w:tcW w:w="913" w:type="dxa"/>
            <w:tcBorders>
              <w:top w:val="single" w:sz="4" w:space="0" w:color="000000"/>
            </w:tcBorders>
          </w:tcPr>
          <w:p w14:paraId="23D3BEB2" w14:textId="77777777" w:rsidR="00EC028A" w:rsidRDefault="001F4B26" w:rsidP="001F4B26">
            <w:pPr>
              <w:pStyle w:val="TableParagraph"/>
              <w:spacing w:before="0" w:line="182" w:lineRule="exact"/>
              <w:ind w:right="179"/>
              <w:jc w:val="right"/>
              <w:rPr>
                <w:sz w:val="18"/>
              </w:rPr>
            </w:pPr>
            <w:r>
              <w:rPr>
                <w:sz w:val="18"/>
              </w:rPr>
              <w:t>274.31</w:t>
            </w:r>
            <w:r>
              <w:rPr>
                <w:sz w:val="18"/>
                <w:vertAlign w:val="superscript"/>
              </w:rPr>
              <w:t>a</w:t>
            </w:r>
          </w:p>
        </w:tc>
        <w:tc>
          <w:tcPr>
            <w:tcW w:w="901" w:type="dxa"/>
            <w:tcBorders>
              <w:top w:val="single" w:sz="4" w:space="0" w:color="000000"/>
            </w:tcBorders>
          </w:tcPr>
          <w:p w14:paraId="0D4778CD" w14:textId="77777777" w:rsidR="00EC028A" w:rsidRDefault="001F4B26" w:rsidP="001F4B26">
            <w:pPr>
              <w:pStyle w:val="TableParagraph"/>
              <w:spacing w:before="0" w:line="182" w:lineRule="exact"/>
              <w:ind w:right="173"/>
              <w:rPr>
                <w:sz w:val="18"/>
              </w:rPr>
            </w:pPr>
            <w:r>
              <w:rPr>
                <w:sz w:val="18"/>
              </w:rPr>
              <w:t>9.75</w:t>
            </w:r>
            <w:r>
              <w:rPr>
                <w:sz w:val="18"/>
                <w:vertAlign w:val="superscript"/>
              </w:rPr>
              <w:t>a</w:t>
            </w:r>
          </w:p>
        </w:tc>
        <w:tc>
          <w:tcPr>
            <w:tcW w:w="903" w:type="dxa"/>
            <w:tcBorders>
              <w:top w:val="single" w:sz="4" w:space="0" w:color="000000"/>
            </w:tcBorders>
          </w:tcPr>
          <w:p w14:paraId="09F2048D" w14:textId="77777777" w:rsidR="00EC028A" w:rsidRDefault="001F4B26" w:rsidP="001F4B26">
            <w:pPr>
              <w:pStyle w:val="TableParagraph"/>
              <w:spacing w:before="0" w:line="182" w:lineRule="exact"/>
              <w:ind w:right="124"/>
              <w:rPr>
                <w:sz w:val="18"/>
              </w:rPr>
            </w:pPr>
            <w:r>
              <w:rPr>
                <w:sz w:val="18"/>
              </w:rPr>
              <w:t>262.56</w:t>
            </w:r>
            <w:r>
              <w:rPr>
                <w:sz w:val="18"/>
                <w:vertAlign w:val="superscript"/>
              </w:rPr>
              <w:t>a</w:t>
            </w:r>
          </w:p>
        </w:tc>
        <w:tc>
          <w:tcPr>
            <w:tcW w:w="936" w:type="dxa"/>
            <w:tcBorders>
              <w:top w:val="single" w:sz="4" w:space="0" w:color="000000"/>
            </w:tcBorders>
          </w:tcPr>
          <w:p w14:paraId="24A551EB" w14:textId="77777777" w:rsidR="00EC028A" w:rsidRDefault="001F4B26" w:rsidP="001F4B26">
            <w:pPr>
              <w:pStyle w:val="TableParagraph"/>
              <w:spacing w:before="0" w:line="182" w:lineRule="exact"/>
              <w:ind w:right="138"/>
              <w:rPr>
                <w:sz w:val="18"/>
              </w:rPr>
            </w:pPr>
            <w:r>
              <w:rPr>
                <w:sz w:val="18"/>
              </w:rPr>
              <w:t>67.00</w:t>
            </w:r>
            <w:r>
              <w:rPr>
                <w:sz w:val="18"/>
                <w:vertAlign w:val="superscript"/>
              </w:rPr>
              <w:t>a</w:t>
            </w:r>
          </w:p>
        </w:tc>
        <w:tc>
          <w:tcPr>
            <w:tcW w:w="889" w:type="dxa"/>
            <w:tcBorders>
              <w:top w:val="single" w:sz="4" w:space="0" w:color="000000"/>
            </w:tcBorders>
          </w:tcPr>
          <w:p w14:paraId="75445CCA" w14:textId="77777777" w:rsidR="00EC028A" w:rsidRDefault="001F4B26" w:rsidP="001F4B26">
            <w:pPr>
              <w:pStyle w:val="TableParagraph"/>
              <w:spacing w:before="0" w:line="182" w:lineRule="exact"/>
              <w:jc w:val="left"/>
              <w:rPr>
                <w:sz w:val="18"/>
              </w:rPr>
            </w:pPr>
            <w:r>
              <w:rPr>
                <w:sz w:val="18"/>
              </w:rPr>
              <w:t>48.72</w:t>
            </w:r>
            <w:r>
              <w:rPr>
                <w:sz w:val="18"/>
                <w:vertAlign w:val="superscript"/>
              </w:rPr>
              <w:t>a</w:t>
            </w:r>
          </w:p>
        </w:tc>
      </w:tr>
      <w:tr w:rsidR="00EC028A" w14:paraId="39CB57C1" w14:textId="77777777" w:rsidTr="004C63F7">
        <w:trPr>
          <w:trHeight w:val="206"/>
        </w:trPr>
        <w:tc>
          <w:tcPr>
            <w:tcW w:w="1292" w:type="dxa"/>
          </w:tcPr>
          <w:p w14:paraId="1367080A" w14:textId="77777777" w:rsidR="00EC028A" w:rsidRDefault="001F4B26" w:rsidP="001F4B26">
            <w:pPr>
              <w:pStyle w:val="TableParagraph"/>
              <w:spacing w:before="0" w:line="186" w:lineRule="exact"/>
              <w:ind w:right="150"/>
              <w:rPr>
                <w:sz w:val="18"/>
              </w:rPr>
            </w:pPr>
            <w:r>
              <w:rPr>
                <w:position w:val="1"/>
                <w:sz w:val="18"/>
              </w:rPr>
              <w:t>p</w:t>
            </w:r>
            <w:r>
              <w:rPr>
                <w:sz w:val="12"/>
              </w:rPr>
              <w:t xml:space="preserve">1 </w:t>
            </w:r>
            <w:r>
              <w:rPr>
                <w:position w:val="1"/>
                <w:sz w:val="18"/>
              </w:rPr>
              <w:t>= 5</w:t>
            </w:r>
          </w:p>
        </w:tc>
        <w:tc>
          <w:tcPr>
            <w:tcW w:w="864" w:type="dxa"/>
          </w:tcPr>
          <w:p w14:paraId="72AC2838" w14:textId="77777777" w:rsidR="00EC028A" w:rsidRDefault="001F4B26" w:rsidP="001F4B26">
            <w:pPr>
              <w:pStyle w:val="TableParagraph"/>
              <w:spacing w:before="0" w:line="186" w:lineRule="exact"/>
              <w:jc w:val="left"/>
              <w:rPr>
                <w:sz w:val="18"/>
              </w:rPr>
            </w:pPr>
            <w:r>
              <w:rPr>
                <w:sz w:val="18"/>
              </w:rPr>
              <w:t>14.31</w:t>
            </w:r>
            <w:r>
              <w:rPr>
                <w:sz w:val="18"/>
                <w:vertAlign w:val="superscript"/>
              </w:rPr>
              <w:t>a</w:t>
            </w:r>
          </w:p>
        </w:tc>
        <w:tc>
          <w:tcPr>
            <w:tcW w:w="885" w:type="dxa"/>
          </w:tcPr>
          <w:p w14:paraId="518FDC36" w14:textId="77777777" w:rsidR="00EC028A" w:rsidRDefault="001F4B26" w:rsidP="001F4B26">
            <w:pPr>
              <w:pStyle w:val="TableParagraph"/>
              <w:spacing w:before="0" w:line="186" w:lineRule="exact"/>
              <w:ind w:right="157"/>
              <w:rPr>
                <w:sz w:val="18"/>
              </w:rPr>
            </w:pPr>
            <w:r>
              <w:rPr>
                <w:sz w:val="18"/>
              </w:rPr>
              <w:t>43.88</w:t>
            </w:r>
            <w:r>
              <w:rPr>
                <w:sz w:val="18"/>
                <w:vertAlign w:val="superscript"/>
              </w:rPr>
              <w:t>b</w:t>
            </w:r>
          </w:p>
        </w:tc>
        <w:tc>
          <w:tcPr>
            <w:tcW w:w="928" w:type="dxa"/>
          </w:tcPr>
          <w:p w14:paraId="16FFE4CD" w14:textId="77777777" w:rsidR="00EC028A" w:rsidRDefault="001F4B26" w:rsidP="001F4B26">
            <w:pPr>
              <w:pStyle w:val="TableParagraph"/>
              <w:spacing w:before="0" w:line="186" w:lineRule="exact"/>
              <w:ind w:right="173"/>
              <w:rPr>
                <w:sz w:val="18"/>
              </w:rPr>
            </w:pPr>
            <w:r>
              <w:rPr>
                <w:sz w:val="18"/>
              </w:rPr>
              <w:t>38.38</w:t>
            </w:r>
            <w:r>
              <w:rPr>
                <w:sz w:val="18"/>
                <w:vertAlign w:val="superscript"/>
              </w:rPr>
              <w:t>ab</w:t>
            </w:r>
          </w:p>
        </w:tc>
        <w:tc>
          <w:tcPr>
            <w:tcW w:w="913" w:type="dxa"/>
          </w:tcPr>
          <w:p w14:paraId="71F95680" w14:textId="77777777" w:rsidR="00EC028A" w:rsidRDefault="001F4B26" w:rsidP="001F4B26">
            <w:pPr>
              <w:pStyle w:val="TableParagraph"/>
              <w:spacing w:before="0" w:line="186" w:lineRule="exact"/>
              <w:ind w:right="151"/>
              <w:jc w:val="right"/>
              <w:rPr>
                <w:sz w:val="18"/>
              </w:rPr>
            </w:pPr>
            <w:r>
              <w:rPr>
                <w:sz w:val="18"/>
              </w:rPr>
              <w:t>311.50</w:t>
            </w:r>
            <w:r>
              <w:rPr>
                <w:sz w:val="18"/>
                <w:vertAlign w:val="superscript"/>
              </w:rPr>
              <w:t>ab</w:t>
            </w:r>
          </w:p>
        </w:tc>
        <w:tc>
          <w:tcPr>
            <w:tcW w:w="901" w:type="dxa"/>
          </w:tcPr>
          <w:p w14:paraId="05785807" w14:textId="77777777" w:rsidR="00EC028A" w:rsidRDefault="001F4B26" w:rsidP="001F4B26">
            <w:pPr>
              <w:pStyle w:val="TableParagraph"/>
              <w:spacing w:before="0" w:line="186" w:lineRule="exact"/>
              <w:ind w:right="173"/>
              <w:rPr>
                <w:sz w:val="18"/>
              </w:rPr>
            </w:pPr>
            <w:r>
              <w:rPr>
                <w:sz w:val="18"/>
              </w:rPr>
              <w:t>11.00</w:t>
            </w:r>
            <w:r>
              <w:rPr>
                <w:sz w:val="18"/>
                <w:vertAlign w:val="superscript"/>
              </w:rPr>
              <w:t>ab</w:t>
            </w:r>
          </w:p>
        </w:tc>
        <w:tc>
          <w:tcPr>
            <w:tcW w:w="903" w:type="dxa"/>
          </w:tcPr>
          <w:p w14:paraId="74D5AAD4" w14:textId="77777777" w:rsidR="00EC028A" w:rsidRDefault="001F4B26" w:rsidP="001F4B26">
            <w:pPr>
              <w:pStyle w:val="TableParagraph"/>
              <w:spacing w:before="0" w:line="186" w:lineRule="exact"/>
              <w:ind w:right="127"/>
              <w:rPr>
                <w:sz w:val="18"/>
              </w:rPr>
            </w:pPr>
            <w:r>
              <w:rPr>
                <w:sz w:val="18"/>
              </w:rPr>
              <w:t>300.94</w:t>
            </w:r>
            <w:r>
              <w:rPr>
                <w:sz w:val="18"/>
                <w:vertAlign w:val="superscript"/>
              </w:rPr>
              <w:t>ab</w:t>
            </w:r>
          </w:p>
        </w:tc>
        <w:tc>
          <w:tcPr>
            <w:tcW w:w="936" w:type="dxa"/>
          </w:tcPr>
          <w:p w14:paraId="44078040" w14:textId="77777777" w:rsidR="00EC028A" w:rsidRDefault="001F4B26" w:rsidP="001F4B26">
            <w:pPr>
              <w:pStyle w:val="TableParagraph"/>
              <w:spacing w:before="0" w:line="186" w:lineRule="exact"/>
              <w:ind w:right="136"/>
              <w:rPr>
                <w:sz w:val="18"/>
              </w:rPr>
            </w:pPr>
            <w:r>
              <w:rPr>
                <w:sz w:val="18"/>
              </w:rPr>
              <w:t>77.28</w:t>
            </w:r>
            <w:r>
              <w:rPr>
                <w:sz w:val="18"/>
                <w:vertAlign w:val="superscript"/>
              </w:rPr>
              <w:t>ab</w:t>
            </w:r>
          </w:p>
        </w:tc>
        <w:tc>
          <w:tcPr>
            <w:tcW w:w="889" w:type="dxa"/>
          </w:tcPr>
          <w:p w14:paraId="6ECFED31" w14:textId="77777777" w:rsidR="00EC028A" w:rsidRDefault="001F4B26" w:rsidP="001F4B26">
            <w:pPr>
              <w:pStyle w:val="TableParagraph"/>
              <w:spacing w:before="0" w:line="186" w:lineRule="exact"/>
              <w:jc w:val="left"/>
              <w:rPr>
                <w:sz w:val="18"/>
              </w:rPr>
            </w:pPr>
            <w:r>
              <w:rPr>
                <w:sz w:val="18"/>
              </w:rPr>
              <w:t>55.57</w:t>
            </w:r>
            <w:r>
              <w:rPr>
                <w:sz w:val="18"/>
                <w:vertAlign w:val="superscript"/>
              </w:rPr>
              <w:t>ab</w:t>
            </w:r>
          </w:p>
        </w:tc>
      </w:tr>
      <w:tr w:rsidR="00EC028A" w14:paraId="2A100521" w14:textId="77777777" w:rsidTr="004C63F7">
        <w:trPr>
          <w:trHeight w:val="207"/>
        </w:trPr>
        <w:tc>
          <w:tcPr>
            <w:tcW w:w="1292" w:type="dxa"/>
          </w:tcPr>
          <w:p w14:paraId="48F250C4" w14:textId="77777777" w:rsidR="00EC028A" w:rsidRDefault="001F4B26" w:rsidP="001F4B26">
            <w:pPr>
              <w:pStyle w:val="TableParagraph"/>
              <w:spacing w:before="0" w:line="188" w:lineRule="exact"/>
              <w:ind w:right="153"/>
              <w:rPr>
                <w:sz w:val="18"/>
              </w:rPr>
            </w:pPr>
            <w:r>
              <w:rPr>
                <w:position w:val="1"/>
                <w:sz w:val="18"/>
              </w:rPr>
              <w:t>p</w:t>
            </w:r>
            <w:r>
              <w:rPr>
                <w:sz w:val="12"/>
              </w:rPr>
              <w:t xml:space="preserve">2 </w:t>
            </w:r>
            <w:r>
              <w:rPr>
                <w:position w:val="1"/>
                <w:sz w:val="18"/>
              </w:rPr>
              <w:t>= 15</w:t>
            </w:r>
          </w:p>
        </w:tc>
        <w:tc>
          <w:tcPr>
            <w:tcW w:w="864" w:type="dxa"/>
          </w:tcPr>
          <w:p w14:paraId="13115E40" w14:textId="77777777" w:rsidR="00EC028A" w:rsidRDefault="001F4B26" w:rsidP="001F4B26">
            <w:pPr>
              <w:pStyle w:val="TableParagraph"/>
              <w:spacing w:before="0" w:line="188" w:lineRule="exact"/>
              <w:jc w:val="left"/>
              <w:rPr>
                <w:sz w:val="18"/>
              </w:rPr>
            </w:pPr>
            <w:r>
              <w:rPr>
                <w:sz w:val="18"/>
              </w:rPr>
              <w:t>14.81</w:t>
            </w:r>
            <w:r>
              <w:rPr>
                <w:sz w:val="18"/>
                <w:vertAlign w:val="superscript"/>
              </w:rPr>
              <w:t>a</w:t>
            </w:r>
          </w:p>
        </w:tc>
        <w:tc>
          <w:tcPr>
            <w:tcW w:w="885" w:type="dxa"/>
          </w:tcPr>
          <w:p w14:paraId="1C597812" w14:textId="77777777" w:rsidR="00EC028A" w:rsidRDefault="001F4B26" w:rsidP="001F4B26">
            <w:pPr>
              <w:pStyle w:val="TableParagraph"/>
              <w:spacing w:before="0" w:line="188" w:lineRule="exact"/>
              <w:ind w:right="159"/>
              <w:rPr>
                <w:sz w:val="18"/>
              </w:rPr>
            </w:pPr>
            <w:r>
              <w:rPr>
                <w:sz w:val="18"/>
              </w:rPr>
              <w:t>46.38</w:t>
            </w:r>
            <w:r>
              <w:rPr>
                <w:sz w:val="18"/>
                <w:vertAlign w:val="superscript"/>
              </w:rPr>
              <w:t>c</w:t>
            </w:r>
          </w:p>
        </w:tc>
        <w:tc>
          <w:tcPr>
            <w:tcW w:w="928" w:type="dxa"/>
          </w:tcPr>
          <w:p w14:paraId="2F601492" w14:textId="77777777" w:rsidR="00EC028A" w:rsidRDefault="001F4B26" w:rsidP="001F4B26">
            <w:pPr>
              <w:pStyle w:val="TableParagraph"/>
              <w:spacing w:before="0" w:line="188" w:lineRule="exact"/>
              <w:ind w:right="172"/>
              <w:rPr>
                <w:sz w:val="18"/>
              </w:rPr>
            </w:pPr>
            <w:r>
              <w:rPr>
                <w:sz w:val="18"/>
              </w:rPr>
              <w:t>38.63</w:t>
            </w:r>
            <w:r>
              <w:rPr>
                <w:sz w:val="18"/>
                <w:vertAlign w:val="superscript"/>
              </w:rPr>
              <w:t>b</w:t>
            </w:r>
          </w:p>
        </w:tc>
        <w:tc>
          <w:tcPr>
            <w:tcW w:w="913" w:type="dxa"/>
          </w:tcPr>
          <w:p w14:paraId="1401EA33" w14:textId="77777777" w:rsidR="00EC028A" w:rsidRDefault="001F4B26" w:rsidP="001F4B26">
            <w:pPr>
              <w:pStyle w:val="TableParagraph"/>
              <w:spacing w:before="0" w:line="188" w:lineRule="exact"/>
              <w:ind w:right="177"/>
              <w:jc w:val="right"/>
              <w:rPr>
                <w:sz w:val="18"/>
              </w:rPr>
            </w:pPr>
            <w:r>
              <w:rPr>
                <w:sz w:val="18"/>
              </w:rPr>
              <w:t>364.63</w:t>
            </w:r>
            <w:r>
              <w:rPr>
                <w:sz w:val="18"/>
                <w:vertAlign w:val="superscript"/>
              </w:rPr>
              <w:t>b</w:t>
            </w:r>
          </w:p>
        </w:tc>
        <w:tc>
          <w:tcPr>
            <w:tcW w:w="901" w:type="dxa"/>
          </w:tcPr>
          <w:p w14:paraId="2882731B" w14:textId="77777777" w:rsidR="00EC028A" w:rsidRDefault="001F4B26" w:rsidP="001F4B26">
            <w:pPr>
              <w:pStyle w:val="TableParagraph"/>
              <w:spacing w:before="0" w:line="188" w:lineRule="exact"/>
              <w:ind w:right="173"/>
              <w:rPr>
                <w:sz w:val="18"/>
              </w:rPr>
            </w:pPr>
            <w:r>
              <w:rPr>
                <w:sz w:val="18"/>
              </w:rPr>
              <w:t>12.69</w:t>
            </w:r>
            <w:r>
              <w:rPr>
                <w:sz w:val="18"/>
                <w:vertAlign w:val="superscript"/>
              </w:rPr>
              <w:t>b</w:t>
            </w:r>
          </w:p>
        </w:tc>
        <w:tc>
          <w:tcPr>
            <w:tcW w:w="903" w:type="dxa"/>
          </w:tcPr>
          <w:p w14:paraId="2F869EB6" w14:textId="77777777" w:rsidR="00EC028A" w:rsidRDefault="001F4B26" w:rsidP="001F4B26">
            <w:pPr>
              <w:pStyle w:val="TableParagraph"/>
              <w:spacing w:before="0" w:line="188" w:lineRule="exact"/>
              <w:ind w:right="127"/>
              <w:rPr>
                <w:sz w:val="18"/>
              </w:rPr>
            </w:pPr>
            <w:r>
              <w:rPr>
                <w:sz w:val="18"/>
              </w:rPr>
              <w:t>356.56</w:t>
            </w:r>
            <w:r>
              <w:rPr>
                <w:sz w:val="18"/>
                <w:vertAlign w:val="superscript"/>
              </w:rPr>
              <w:t>b</w:t>
            </w:r>
          </w:p>
        </w:tc>
        <w:tc>
          <w:tcPr>
            <w:tcW w:w="936" w:type="dxa"/>
          </w:tcPr>
          <w:p w14:paraId="5A838608" w14:textId="77777777" w:rsidR="00EC028A" w:rsidRDefault="001F4B26" w:rsidP="001F4B26">
            <w:pPr>
              <w:pStyle w:val="TableParagraph"/>
              <w:spacing w:before="0" w:line="188" w:lineRule="exact"/>
              <w:ind w:right="136"/>
              <w:rPr>
                <w:sz w:val="18"/>
              </w:rPr>
            </w:pPr>
            <w:r>
              <w:rPr>
                <w:sz w:val="18"/>
              </w:rPr>
              <w:t>92.83</w:t>
            </w:r>
            <w:r>
              <w:rPr>
                <w:sz w:val="18"/>
                <w:vertAlign w:val="superscript"/>
              </w:rPr>
              <w:t>b</w:t>
            </w:r>
          </w:p>
        </w:tc>
        <w:tc>
          <w:tcPr>
            <w:tcW w:w="889" w:type="dxa"/>
          </w:tcPr>
          <w:p w14:paraId="02B9B98D" w14:textId="77777777" w:rsidR="00EC028A" w:rsidRDefault="001F4B26" w:rsidP="001F4B26">
            <w:pPr>
              <w:pStyle w:val="TableParagraph"/>
              <w:spacing w:before="0" w:line="188" w:lineRule="exact"/>
              <w:jc w:val="left"/>
              <w:rPr>
                <w:sz w:val="18"/>
              </w:rPr>
            </w:pPr>
            <w:r>
              <w:rPr>
                <w:sz w:val="18"/>
              </w:rPr>
              <w:t>66.07</w:t>
            </w:r>
            <w:r>
              <w:rPr>
                <w:sz w:val="18"/>
                <w:vertAlign w:val="superscript"/>
              </w:rPr>
              <w:t>b</w:t>
            </w:r>
          </w:p>
        </w:tc>
      </w:tr>
      <w:tr w:rsidR="00EC028A" w14:paraId="6DDF8CD0" w14:textId="77777777" w:rsidTr="004C63F7">
        <w:trPr>
          <w:trHeight w:val="210"/>
        </w:trPr>
        <w:tc>
          <w:tcPr>
            <w:tcW w:w="1292" w:type="dxa"/>
          </w:tcPr>
          <w:p w14:paraId="43A19197" w14:textId="77777777" w:rsidR="00EC028A" w:rsidRDefault="001F4B26" w:rsidP="001F4B26">
            <w:pPr>
              <w:pStyle w:val="TableParagraph"/>
              <w:spacing w:before="0" w:line="191" w:lineRule="exact"/>
              <w:ind w:right="153"/>
              <w:rPr>
                <w:sz w:val="18"/>
              </w:rPr>
            </w:pPr>
            <w:r>
              <w:rPr>
                <w:position w:val="1"/>
                <w:sz w:val="18"/>
              </w:rPr>
              <w:t>p</w:t>
            </w:r>
            <w:r>
              <w:rPr>
                <w:sz w:val="12"/>
              </w:rPr>
              <w:t xml:space="preserve">3 </w:t>
            </w:r>
            <w:r>
              <w:rPr>
                <w:position w:val="1"/>
                <w:sz w:val="18"/>
              </w:rPr>
              <w:t>= 25</w:t>
            </w:r>
          </w:p>
        </w:tc>
        <w:tc>
          <w:tcPr>
            <w:tcW w:w="864" w:type="dxa"/>
          </w:tcPr>
          <w:p w14:paraId="285B2D17" w14:textId="77777777" w:rsidR="00EC028A" w:rsidRDefault="001F4B26" w:rsidP="001F4B26">
            <w:pPr>
              <w:pStyle w:val="TableParagraph"/>
              <w:spacing w:before="0" w:line="191" w:lineRule="exact"/>
              <w:jc w:val="left"/>
              <w:rPr>
                <w:sz w:val="18"/>
              </w:rPr>
            </w:pPr>
            <w:r>
              <w:rPr>
                <w:sz w:val="18"/>
              </w:rPr>
              <w:t>15.75</w:t>
            </w:r>
            <w:r>
              <w:rPr>
                <w:sz w:val="18"/>
                <w:vertAlign w:val="superscript"/>
              </w:rPr>
              <w:t>b</w:t>
            </w:r>
          </w:p>
        </w:tc>
        <w:tc>
          <w:tcPr>
            <w:tcW w:w="885" w:type="dxa"/>
          </w:tcPr>
          <w:p w14:paraId="4CDDA006" w14:textId="77777777" w:rsidR="00EC028A" w:rsidRDefault="001F4B26" w:rsidP="001F4B26">
            <w:pPr>
              <w:pStyle w:val="TableParagraph"/>
              <w:spacing w:before="0" w:line="191" w:lineRule="exact"/>
              <w:ind w:right="157"/>
              <w:rPr>
                <w:sz w:val="18"/>
              </w:rPr>
            </w:pPr>
            <w:r>
              <w:rPr>
                <w:sz w:val="18"/>
              </w:rPr>
              <w:t>51.94</w:t>
            </w:r>
            <w:r>
              <w:rPr>
                <w:sz w:val="18"/>
                <w:vertAlign w:val="superscript"/>
              </w:rPr>
              <w:t>d</w:t>
            </w:r>
          </w:p>
        </w:tc>
        <w:tc>
          <w:tcPr>
            <w:tcW w:w="928" w:type="dxa"/>
          </w:tcPr>
          <w:p w14:paraId="6D50E9C2" w14:textId="77777777" w:rsidR="00EC028A" w:rsidRDefault="001F4B26" w:rsidP="001F4B26">
            <w:pPr>
              <w:pStyle w:val="TableParagraph"/>
              <w:spacing w:before="0" w:line="191" w:lineRule="exact"/>
              <w:ind w:right="173"/>
              <w:rPr>
                <w:sz w:val="18"/>
              </w:rPr>
            </w:pPr>
            <w:r>
              <w:rPr>
                <w:sz w:val="18"/>
              </w:rPr>
              <w:t>37.31</w:t>
            </w:r>
            <w:r>
              <w:rPr>
                <w:sz w:val="18"/>
                <w:vertAlign w:val="superscript"/>
              </w:rPr>
              <w:t>a</w:t>
            </w:r>
          </w:p>
        </w:tc>
        <w:tc>
          <w:tcPr>
            <w:tcW w:w="913" w:type="dxa"/>
          </w:tcPr>
          <w:p w14:paraId="5424A0AD" w14:textId="77777777" w:rsidR="00EC028A" w:rsidRDefault="001F4B26" w:rsidP="001F4B26">
            <w:pPr>
              <w:pStyle w:val="TableParagraph"/>
              <w:spacing w:before="0" w:line="191" w:lineRule="exact"/>
              <w:ind w:right="177"/>
              <w:jc w:val="right"/>
              <w:rPr>
                <w:sz w:val="18"/>
              </w:rPr>
            </w:pPr>
            <w:r>
              <w:rPr>
                <w:sz w:val="18"/>
              </w:rPr>
              <w:t>377.00</w:t>
            </w:r>
            <w:r>
              <w:rPr>
                <w:sz w:val="18"/>
                <w:vertAlign w:val="superscript"/>
              </w:rPr>
              <w:t>b</w:t>
            </w:r>
          </w:p>
        </w:tc>
        <w:tc>
          <w:tcPr>
            <w:tcW w:w="901" w:type="dxa"/>
          </w:tcPr>
          <w:p w14:paraId="1C34E797" w14:textId="77777777" w:rsidR="00EC028A" w:rsidRDefault="001F4B26" w:rsidP="001F4B26">
            <w:pPr>
              <w:pStyle w:val="TableParagraph"/>
              <w:spacing w:before="0" w:line="191" w:lineRule="exact"/>
              <w:ind w:right="173"/>
              <w:rPr>
                <w:sz w:val="18"/>
              </w:rPr>
            </w:pPr>
            <w:r>
              <w:rPr>
                <w:sz w:val="18"/>
              </w:rPr>
              <w:t>12.81</w:t>
            </w:r>
            <w:r>
              <w:rPr>
                <w:sz w:val="18"/>
                <w:vertAlign w:val="superscript"/>
              </w:rPr>
              <w:t>b</w:t>
            </w:r>
          </w:p>
        </w:tc>
        <w:tc>
          <w:tcPr>
            <w:tcW w:w="903" w:type="dxa"/>
          </w:tcPr>
          <w:p w14:paraId="34A53E0F" w14:textId="77777777" w:rsidR="00EC028A" w:rsidRDefault="001F4B26" w:rsidP="001F4B26">
            <w:pPr>
              <w:pStyle w:val="TableParagraph"/>
              <w:spacing w:before="0" w:line="191" w:lineRule="exact"/>
              <w:ind w:right="127"/>
              <w:rPr>
                <w:sz w:val="18"/>
              </w:rPr>
            </w:pPr>
            <w:r>
              <w:rPr>
                <w:sz w:val="18"/>
              </w:rPr>
              <w:t>367.75</w:t>
            </w:r>
            <w:r>
              <w:rPr>
                <w:sz w:val="18"/>
                <w:vertAlign w:val="superscript"/>
              </w:rPr>
              <w:t>b</w:t>
            </w:r>
          </w:p>
        </w:tc>
        <w:tc>
          <w:tcPr>
            <w:tcW w:w="936" w:type="dxa"/>
          </w:tcPr>
          <w:p w14:paraId="424A93C0" w14:textId="77777777" w:rsidR="00EC028A" w:rsidRDefault="001F4B26" w:rsidP="001F4B26">
            <w:pPr>
              <w:pStyle w:val="TableParagraph"/>
              <w:spacing w:before="0" w:line="191" w:lineRule="exact"/>
              <w:ind w:right="136"/>
              <w:rPr>
                <w:sz w:val="18"/>
              </w:rPr>
            </w:pPr>
            <w:r>
              <w:rPr>
                <w:sz w:val="18"/>
              </w:rPr>
              <w:t>90.90</w:t>
            </w:r>
            <w:r>
              <w:rPr>
                <w:sz w:val="18"/>
                <w:vertAlign w:val="superscript"/>
              </w:rPr>
              <w:t>b</w:t>
            </w:r>
          </w:p>
        </w:tc>
        <w:tc>
          <w:tcPr>
            <w:tcW w:w="889" w:type="dxa"/>
          </w:tcPr>
          <w:p w14:paraId="4212FF79" w14:textId="77777777" w:rsidR="00EC028A" w:rsidRDefault="001F4B26" w:rsidP="001F4B26">
            <w:pPr>
              <w:pStyle w:val="TableParagraph"/>
              <w:spacing w:before="0" w:line="191" w:lineRule="exact"/>
              <w:jc w:val="left"/>
              <w:rPr>
                <w:sz w:val="18"/>
              </w:rPr>
            </w:pPr>
            <w:r>
              <w:rPr>
                <w:sz w:val="18"/>
              </w:rPr>
              <w:t>65.08</w:t>
            </w:r>
            <w:r>
              <w:rPr>
                <w:sz w:val="18"/>
                <w:vertAlign w:val="superscript"/>
              </w:rPr>
              <w:t>b</w:t>
            </w:r>
          </w:p>
        </w:tc>
      </w:tr>
      <w:tr w:rsidR="00EC028A" w14:paraId="3ECD6AA1" w14:textId="77777777" w:rsidTr="004C63F7">
        <w:trPr>
          <w:trHeight w:val="206"/>
        </w:trPr>
        <w:tc>
          <w:tcPr>
            <w:tcW w:w="1292" w:type="dxa"/>
            <w:tcBorders>
              <w:bottom w:val="single" w:sz="4" w:space="0" w:color="000000"/>
            </w:tcBorders>
          </w:tcPr>
          <w:p w14:paraId="3429E8D2" w14:textId="77777777" w:rsidR="00EC028A" w:rsidRDefault="001F4B26" w:rsidP="001F4B26">
            <w:pPr>
              <w:pStyle w:val="TableParagraph"/>
              <w:spacing w:before="0" w:line="187" w:lineRule="exact"/>
              <w:ind w:right="155"/>
              <w:rPr>
                <w:sz w:val="18"/>
              </w:rPr>
            </w:pPr>
            <w:r>
              <w:rPr>
                <w:sz w:val="18"/>
              </w:rPr>
              <w:t>BNT 5%</w:t>
            </w:r>
          </w:p>
        </w:tc>
        <w:tc>
          <w:tcPr>
            <w:tcW w:w="864" w:type="dxa"/>
            <w:tcBorders>
              <w:bottom w:val="single" w:sz="4" w:space="0" w:color="000000"/>
            </w:tcBorders>
          </w:tcPr>
          <w:p w14:paraId="46D59170" w14:textId="77777777" w:rsidR="00EC028A" w:rsidRDefault="001F4B26" w:rsidP="001F4B26">
            <w:pPr>
              <w:pStyle w:val="TableParagraph"/>
              <w:spacing w:before="0" w:line="187" w:lineRule="exact"/>
              <w:jc w:val="left"/>
              <w:rPr>
                <w:sz w:val="18"/>
              </w:rPr>
            </w:pPr>
            <w:r>
              <w:rPr>
                <w:sz w:val="18"/>
              </w:rPr>
              <w:t>0.87</w:t>
            </w:r>
          </w:p>
        </w:tc>
        <w:tc>
          <w:tcPr>
            <w:tcW w:w="885" w:type="dxa"/>
            <w:tcBorders>
              <w:bottom w:val="single" w:sz="4" w:space="0" w:color="000000"/>
            </w:tcBorders>
          </w:tcPr>
          <w:p w14:paraId="0A3944AA" w14:textId="77777777" w:rsidR="00EC028A" w:rsidRDefault="001F4B26" w:rsidP="001F4B26">
            <w:pPr>
              <w:pStyle w:val="TableParagraph"/>
              <w:spacing w:before="0" w:line="187" w:lineRule="exact"/>
              <w:ind w:right="160"/>
              <w:rPr>
                <w:sz w:val="18"/>
              </w:rPr>
            </w:pPr>
            <w:r>
              <w:rPr>
                <w:sz w:val="18"/>
              </w:rPr>
              <w:t>1.36</w:t>
            </w:r>
          </w:p>
        </w:tc>
        <w:tc>
          <w:tcPr>
            <w:tcW w:w="928" w:type="dxa"/>
            <w:tcBorders>
              <w:bottom w:val="single" w:sz="4" w:space="0" w:color="000000"/>
            </w:tcBorders>
          </w:tcPr>
          <w:p w14:paraId="520BF277" w14:textId="77777777" w:rsidR="00EC028A" w:rsidRDefault="001F4B26" w:rsidP="001F4B26">
            <w:pPr>
              <w:pStyle w:val="TableParagraph"/>
              <w:spacing w:before="0" w:line="187" w:lineRule="exact"/>
              <w:ind w:right="173"/>
              <w:rPr>
                <w:sz w:val="18"/>
              </w:rPr>
            </w:pPr>
            <w:r>
              <w:rPr>
                <w:sz w:val="18"/>
              </w:rPr>
              <w:t>1.15</w:t>
            </w:r>
          </w:p>
        </w:tc>
        <w:tc>
          <w:tcPr>
            <w:tcW w:w="913" w:type="dxa"/>
            <w:tcBorders>
              <w:bottom w:val="single" w:sz="4" w:space="0" w:color="000000"/>
            </w:tcBorders>
          </w:tcPr>
          <w:p w14:paraId="2F61AEBA" w14:textId="77777777" w:rsidR="00EC028A" w:rsidRDefault="001F4B26" w:rsidP="001F4B26">
            <w:pPr>
              <w:pStyle w:val="TableParagraph"/>
              <w:spacing w:before="0" w:line="187" w:lineRule="exact"/>
              <w:ind w:right="253"/>
              <w:jc w:val="right"/>
              <w:rPr>
                <w:sz w:val="18"/>
              </w:rPr>
            </w:pPr>
            <w:r>
              <w:rPr>
                <w:sz w:val="18"/>
              </w:rPr>
              <w:t>57.99</w:t>
            </w:r>
          </w:p>
        </w:tc>
        <w:tc>
          <w:tcPr>
            <w:tcW w:w="901" w:type="dxa"/>
            <w:tcBorders>
              <w:bottom w:val="single" w:sz="4" w:space="0" w:color="000000"/>
            </w:tcBorders>
          </w:tcPr>
          <w:p w14:paraId="5178D3D6" w14:textId="77777777" w:rsidR="00EC028A" w:rsidRDefault="001F4B26" w:rsidP="001F4B26">
            <w:pPr>
              <w:pStyle w:val="TableParagraph"/>
              <w:spacing w:before="0" w:line="187" w:lineRule="exact"/>
              <w:ind w:right="173"/>
              <w:rPr>
                <w:sz w:val="18"/>
              </w:rPr>
            </w:pPr>
            <w:r>
              <w:rPr>
                <w:sz w:val="18"/>
              </w:rPr>
              <w:t>2.07</w:t>
            </w:r>
          </w:p>
        </w:tc>
        <w:tc>
          <w:tcPr>
            <w:tcW w:w="903" w:type="dxa"/>
            <w:tcBorders>
              <w:bottom w:val="single" w:sz="4" w:space="0" w:color="000000"/>
            </w:tcBorders>
          </w:tcPr>
          <w:p w14:paraId="23639069" w14:textId="77777777" w:rsidR="00EC028A" w:rsidRDefault="001F4B26" w:rsidP="001F4B26">
            <w:pPr>
              <w:pStyle w:val="TableParagraph"/>
              <w:spacing w:before="0" w:line="187" w:lineRule="exact"/>
              <w:ind w:right="127"/>
              <w:rPr>
                <w:sz w:val="18"/>
              </w:rPr>
            </w:pPr>
            <w:r>
              <w:rPr>
                <w:sz w:val="18"/>
              </w:rPr>
              <w:t>58.78</w:t>
            </w:r>
          </w:p>
        </w:tc>
        <w:tc>
          <w:tcPr>
            <w:tcW w:w="936" w:type="dxa"/>
            <w:tcBorders>
              <w:bottom w:val="single" w:sz="4" w:space="0" w:color="000000"/>
            </w:tcBorders>
          </w:tcPr>
          <w:p w14:paraId="3DA7D38D" w14:textId="77777777" w:rsidR="00EC028A" w:rsidRDefault="001F4B26" w:rsidP="001F4B26">
            <w:pPr>
              <w:pStyle w:val="TableParagraph"/>
              <w:spacing w:before="0" w:line="187" w:lineRule="exact"/>
              <w:ind w:right="139"/>
              <w:rPr>
                <w:sz w:val="18"/>
              </w:rPr>
            </w:pPr>
            <w:r>
              <w:rPr>
                <w:sz w:val="18"/>
              </w:rPr>
              <w:t>19.65</w:t>
            </w:r>
          </w:p>
        </w:tc>
        <w:tc>
          <w:tcPr>
            <w:tcW w:w="889" w:type="dxa"/>
            <w:tcBorders>
              <w:bottom w:val="single" w:sz="4" w:space="0" w:color="000000"/>
            </w:tcBorders>
          </w:tcPr>
          <w:p w14:paraId="6A6BA608" w14:textId="77777777" w:rsidR="00EC028A" w:rsidRDefault="001F4B26" w:rsidP="001F4B26">
            <w:pPr>
              <w:pStyle w:val="TableParagraph"/>
              <w:spacing w:before="0" w:line="187" w:lineRule="exact"/>
              <w:jc w:val="left"/>
              <w:rPr>
                <w:sz w:val="18"/>
              </w:rPr>
            </w:pPr>
            <w:r>
              <w:rPr>
                <w:sz w:val="18"/>
              </w:rPr>
              <w:t>13.93</w:t>
            </w:r>
          </w:p>
        </w:tc>
      </w:tr>
    </w:tbl>
    <w:p w14:paraId="698087A4" w14:textId="77777777" w:rsidR="00EC028A" w:rsidRDefault="00EC028A" w:rsidP="001F4B26">
      <w:pPr>
        <w:spacing w:line="187" w:lineRule="exact"/>
        <w:rPr>
          <w:sz w:val="18"/>
        </w:rPr>
        <w:sectPr w:rsidR="00EC028A" w:rsidSect="007930B6">
          <w:type w:val="continuous"/>
          <w:pgSz w:w="11910" w:h="16710"/>
          <w:pgMar w:top="1580" w:right="1300" w:bottom="280" w:left="1680" w:header="720" w:footer="720" w:gutter="0"/>
          <w:cols w:space="720"/>
        </w:sectPr>
      </w:pPr>
    </w:p>
    <w:p w14:paraId="02E080AA" w14:textId="77777777" w:rsidR="00EC028A" w:rsidRPr="004C63F7" w:rsidRDefault="001F4B26" w:rsidP="001F4B26">
      <w:pPr>
        <w:pStyle w:val="BodyText"/>
        <w:spacing w:before="110" w:line="242" w:lineRule="auto"/>
        <w:ind w:left="0"/>
        <w:jc w:val="left"/>
        <w:rPr>
          <w:sz w:val="20"/>
          <w:szCs w:val="20"/>
        </w:rPr>
      </w:pPr>
      <w:r w:rsidRPr="004C63F7">
        <w:rPr>
          <w:sz w:val="20"/>
          <w:szCs w:val="20"/>
        </w:rPr>
        <w:lastRenderedPageBreak/>
        <w:t>Keterangan: Angka rata-rata yang diikuti dengan huruf yang sama pada kolom yang sama menunjukkan berpengaruh tidak nyata pada uji BNT 5 %.</w:t>
      </w:r>
    </w:p>
    <w:p w14:paraId="3AD8BBB3" w14:textId="77777777" w:rsidR="007930B6" w:rsidRDefault="007930B6" w:rsidP="004C63F7">
      <w:pPr>
        <w:pStyle w:val="BodyText"/>
        <w:spacing w:before="196" w:line="276" w:lineRule="auto"/>
        <w:ind w:left="0" w:right="118" w:firstLine="567"/>
        <w:sectPr w:rsidR="007930B6">
          <w:pgSz w:w="11910" w:h="16710"/>
          <w:pgMar w:top="1580" w:right="1300" w:bottom="280" w:left="1680" w:header="720" w:footer="720" w:gutter="0"/>
          <w:cols w:space="720"/>
        </w:sectPr>
      </w:pPr>
    </w:p>
    <w:p w14:paraId="79B4A450" w14:textId="77777777" w:rsidR="00EC028A" w:rsidRDefault="001F4B26" w:rsidP="004C63F7">
      <w:pPr>
        <w:pStyle w:val="BodyText"/>
        <w:spacing w:before="196" w:line="276" w:lineRule="auto"/>
        <w:ind w:left="0" w:right="118" w:firstLine="567"/>
      </w:pPr>
      <w:r>
        <w:t xml:space="preserve">Menurut Haryanto (1985), bahwa jumlah polong tiap tanaman dipengaruhi oleh dosis pupuk fosfor yang diberikan. Menurut pendapat Suharto (2009), bahwa dalam pengisian polong dan pembentukan biji sangat tergantung pada ketersediaan N, baik N yang diambil oleh bakteri </w:t>
      </w:r>
      <w:r>
        <w:rPr>
          <w:i/>
        </w:rPr>
        <w:t xml:space="preserve">Rhizobium </w:t>
      </w:r>
      <w:r>
        <w:t>dari udara maupun N yang tersedia dalam tanah dan dipengaruhi juga oleh ketersediaan unsur fosfor.</w:t>
      </w:r>
    </w:p>
    <w:p w14:paraId="221097DD" w14:textId="02AAA7F1" w:rsidR="00EC028A" w:rsidRDefault="001F4B26" w:rsidP="004C63F7">
      <w:pPr>
        <w:pStyle w:val="Heading1"/>
        <w:numPr>
          <w:ilvl w:val="1"/>
          <w:numId w:val="9"/>
        </w:numPr>
        <w:spacing w:before="206"/>
      </w:pPr>
      <w:r>
        <w:t>Perlakuan pupuk organik cair</w:t>
      </w:r>
    </w:p>
    <w:p w14:paraId="719EBAFF" w14:textId="77777777" w:rsidR="00EC028A" w:rsidRDefault="001F4B26" w:rsidP="00641EBD">
      <w:pPr>
        <w:pStyle w:val="BodyText"/>
        <w:spacing w:before="36" w:line="276" w:lineRule="auto"/>
        <w:ind w:left="0" w:right="113" w:firstLine="567"/>
      </w:pPr>
      <w:r>
        <w:t xml:space="preserve">Berdasarkan hasil sidik ragam menunjukkan bahwa pengaruh konsentrasi pupuk organik cair urin kelinci berpengaruh tidak nyata terhadap variabel yaitu jumlah bunga yang terbentuk, jumlah cabang per tanaman, jumlah polong per tanaman, persentase </w:t>
      </w:r>
      <w:r>
        <w:t>jumlah polong isi per tanaman, dan jumla</w:t>
      </w:r>
      <w:r w:rsidR="00641EBD">
        <w:t>h biji per polong per tanaman (T</w:t>
      </w:r>
      <w:r>
        <w:t>abel 5). Hasil tersebut diketahui bahwa variabel tersebut relatif meningkat sesuai dengan tingkatan konsentrasi</w:t>
      </w:r>
      <w:r>
        <w:rPr>
          <w:spacing w:val="-14"/>
        </w:rPr>
        <w:t xml:space="preserve"> </w:t>
      </w:r>
      <w:r>
        <w:t>pupuk</w:t>
      </w:r>
      <w:r>
        <w:rPr>
          <w:spacing w:val="-13"/>
        </w:rPr>
        <w:t xml:space="preserve"> </w:t>
      </w:r>
      <w:r>
        <w:t>organik</w:t>
      </w:r>
      <w:r>
        <w:rPr>
          <w:spacing w:val="-14"/>
        </w:rPr>
        <w:t xml:space="preserve"> </w:t>
      </w:r>
      <w:r>
        <w:t>cair</w:t>
      </w:r>
      <w:r>
        <w:rPr>
          <w:spacing w:val="-14"/>
        </w:rPr>
        <w:t xml:space="preserve"> </w:t>
      </w:r>
      <w:r>
        <w:t>urin</w:t>
      </w:r>
      <w:r>
        <w:rPr>
          <w:spacing w:val="-15"/>
        </w:rPr>
        <w:t xml:space="preserve"> </w:t>
      </w:r>
      <w:r>
        <w:t>kelinci</w:t>
      </w:r>
      <w:r>
        <w:rPr>
          <w:spacing w:val="-8"/>
        </w:rPr>
        <w:t xml:space="preserve"> </w:t>
      </w:r>
      <w:r>
        <w:t>yang</w:t>
      </w:r>
      <w:r>
        <w:rPr>
          <w:spacing w:val="-17"/>
        </w:rPr>
        <w:t xml:space="preserve"> </w:t>
      </w:r>
      <w:r>
        <w:t>diberikan,</w:t>
      </w:r>
      <w:r>
        <w:rPr>
          <w:spacing w:val="-13"/>
        </w:rPr>
        <w:t xml:space="preserve"> </w:t>
      </w:r>
      <w:r>
        <w:t>dan</w:t>
      </w:r>
      <w:r>
        <w:rPr>
          <w:spacing w:val="-14"/>
        </w:rPr>
        <w:t xml:space="preserve"> </w:t>
      </w:r>
      <w:r>
        <w:t>faktor</w:t>
      </w:r>
      <w:r>
        <w:rPr>
          <w:spacing w:val="-11"/>
        </w:rPr>
        <w:t xml:space="preserve"> </w:t>
      </w:r>
      <w:r>
        <w:t>genetik</w:t>
      </w:r>
      <w:r>
        <w:rPr>
          <w:spacing w:val="-14"/>
        </w:rPr>
        <w:t xml:space="preserve"> </w:t>
      </w:r>
      <w:r>
        <w:t>salah</w:t>
      </w:r>
      <w:r>
        <w:rPr>
          <w:spacing w:val="-14"/>
        </w:rPr>
        <w:t xml:space="preserve"> </w:t>
      </w:r>
      <w:r>
        <w:t xml:space="preserve">satu yang berpengaruh besar. Seperti yang dikemukakan oleh Gardner </w:t>
      </w:r>
      <w:r>
        <w:rPr>
          <w:i/>
        </w:rPr>
        <w:t xml:space="preserve">dkk </w:t>
      </w:r>
      <w:r>
        <w:t xml:space="preserve">(1991), bahwa sifat genetik pada tanaman juga dapat mempengaruhi jumlah polong per tanaman. Hal ini sesuai dengan pendapat dari Rusmiati </w:t>
      </w:r>
      <w:r>
        <w:rPr>
          <w:i/>
        </w:rPr>
        <w:t xml:space="preserve">dkk </w:t>
      </w:r>
      <w:r>
        <w:t>(2005), menjelaskan bahwa persentase polong isi per tanaman dipengaruhi oleh sifat genetik tanaman itu sendiri, karena sifat genetik suatu tanaman lebih besar peranannya dalam mengendalikan bentuk biji (ukuran</w:t>
      </w:r>
      <w:r>
        <w:rPr>
          <w:spacing w:val="-1"/>
        </w:rPr>
        <w:t xml:space="preserve"> </w:t>
      </w:r>
      <w:r>
        <w:t>polong).</w:t>
      </w:r>
    </w:p>
    <w:p w14:paraId="27A5A7A2" w14:textId="77777777" w:rsidR="007930B6" w:rsidRDefault="007930B6" w:rsidP="001F4B26">
      <w:pPr>
        <w:pStyle w:val="BodyText"/>
        <w:ind w:left="0"/>
        <w:jc w:val="left"/>
        <w:rPr>
          <w:sz w:val="28"/>
        </w:rPr>
        <w:sectPr w:rsidR="007930B6" w:rsidSect="007930B6">
          <w:type w:val="continuous"/>
          <w:pgSz w:w="11910" w:h="16710"/>
          <w:pgMar w:top="1580" w:right="1300" w:bottom="280" w:left="1680" w:header="720" w:footer="720" w:gutter="0"/>
          <w:cols w:num="2" w:space="720"/>
        </w:sectPr>
      </w:pPr>
    </w:p>
    <w:p w14:paraId="7178ADF0" w14:textId="77777777" w:rsidR="00EC028A" w:rsidRDefault="00EC028A" w:rsidP="001F4B26">
      <w:pPr>
        <w:pStyle w:val="BodyText"/>
        <w:ind w:left="0"/>
        <w:jc w:val="left"/>
        <w:rPr>
          <w:sz w:val="28"/>
        </w:rPr>
      </w:pPr>
    </w:p>
    <w:p w14:paraId="3DB5C035" w14:textId="3907636D" w:rsidR="00EC028A" w:rsidRDefault="001F4B26" w:rsidP="004C63F7">
      <w:pPr>
        <w:pStyle w:val="Heading1"/>
        <w:spacing w:after="42"/>
        <w:ind w:left="0" w:right="147"/>
        <w:jc w:val="left"/>
        <w:rPr>
          <w:b w:val="0"/>
          <w:bCs w:val="0"/>
          <w:sz w:val="20"/>
          <w:szCs w:val="20"/>
        </w:rPr>
      </w:pPr>
      <w:r w:rsidRPr="004C63F7">
        <w:rPr>
          <w:sz w:val="20"/>
          <w:szCs w:val="20"/>
        </w:rPr>
        <w:t xml:space="preserve">Tabel 5. </w:t>
      </w:r>
      <w:r w:rsidRPr="004C63F7">
        <w:rPr>
          <w:b w:val="0"/>
          <w:bCs w:val="0"/>
          <w:sz w:val="20"/>
          <w:szCs w:val="20"/>
        </w:rPr>
        <w:t>Pengaruh tidak nyata pada perlakuan pupuk organik cair</w:t>
      </w:r>
    </w:p>
    <w:p w14:paraId="6B7E28E8" w14:textId="77777777" w:rsidR="004C63F7" w:rsidRPr="004C63F7" w:rsidRDefault="004C63F7" w:rsidP="004C63F7">
      <w:pPr>
        <w:pStyle w:val="Heading1"/>
        <w:spacing w:line="120" w:lineRule="auto"/>
        <w:ind w:left="0" w:right="147"/>
        <w:jc w:val="left"/>
        <w:rPr>
          <w:b w:val="0"/>
          <w:bCs w:val="0"/>
          <w:sz w:val="20"/>
          <w:szCs w:val="20"/>
        </w:rPr>
      </w:pPr>
    </w:p>
    <w:tbl>
      <w:tblPr>
        <w:tblW w:w="0" w:type="auto"/>
        <w:tblLayout w:type="fixed"/>
        <w:tblCellMar>
          <w:left w:w="0" w:type="dxa"/>
          <w:right w:w="0" w:type="dxa"/>
        </w:tblCellMar>
        <w:tblLook w:val="01E0" w:firstRow="1" w:lastRow="1" w:firstColumn="1" w:lastColumn="1" w:noHBand="0" w:noVBand="0"/>
      </w:tblPr>
      <w:tblGrid>
        <w:gridCol w:w="1399"/>
        <w:gridCol w:w="1471"/>
        <w:gridCol w:w="1472"/>
        <w:gridCol w:w="1436"/>
        <w:gridCol w:w="1539"/>
        <w:gridCol w:w="1445"/>
      </w:tblGrid>
      <w:tr w:rsidR="00EC028A" w14:paraId="1BA08AD7" w14:textId="77777777" w:rsidTr="004C63F7">
        <w:trPr>
          <w:trHeight w:val="372"/>
        </w:trPr>
        <w:tc>
          <w:tcPr>
            <w:tcW w:w="1399" w:type="dxa"/>
            <w:tcBorders>
              <w:top w:val="single" w:sz="4" w:space="0" w:color="000000"/>
              <w:bottom w:val="single" w:sz="4" w:space="0" w:color="000000"/>
            </w:tcBorders>
          </w:tcPr>
          <w:p w14:paraId="009B7A03" w14:textId="77777777" w:rsidR="00EC028A" w:rsidRDefault="001F4B26" w:rsidP="001F4B26">
            <w:pPr>
              <w:pStyle w:val="TableParagraph"/>
              <w:spacing w:before="0" w:line="202" w:lineRule="exact"/>
              <w:ind w:right="142"/>
              <w:rPr>
                <w:sz w:val="18"/>
              </w:rPr>
            </w:pPr>
            <w:r>
              <w:rPr>
                <w:sz w:val="18"/>
              </w:rPr>
              <w:t>perlakuan</w:t>
            </w:r>
          </w:p>
        </w:tc>
        <w:tc>
          <w:tcPr>
            <w:tcW w:w="1471" w:type="dxa"/>
            <w:tcBorders>
              <w:top w:val="single" w:sz="4" w:space="0" w:color="000000"/>
              <w:bottom w:val="single" w:sz="4" w:space="0" w:color="000000"/>
            </w:tcBorders>
          </w:tcPr>
          <w:p w14:paraId="67A486E0" w14:textId="77777777" w:rsidR="00EC028A" w:rsidRDefault="001F4B26" w:rsidP="001F4B26">
            <w:pPr>
              <w:pStyle w:val="TableParagraph"/>
              <w:spacing w:before="0" w:line="202" w:lineRule="exact"/>
              <w:jc w:val="left"/>
              <w:rPr>
                <w:sz w:val="18"/>
              </w:rPr>
            </w:pPr>
            <w:r>
              <w:rPr>
                <w:sz w:val="18"/>
              </w:rPr>
              <w:t>J. bunga</w:t>
            </w:r>
          </w:p>
          <w:p w14:paraId="2DD72BA6" w14:textId="77777777" w:rsidR="00EC028A" w:rsidRDefault="001F4B26" w:rsidP="001F4B26">
            <w:pPr>
              <w:pStyle w:val="TableParagraph"/>
              <w:spacing w:before="33"/>
              <w:jc w:val="left"/>
              <w:rPr>
                <w:sz w:val="18"/>
              </w:rPr>
            </w:pPr>
            <w:r>
              <w:rPr>
                <w:sz w:val="18"/>
              </w:rPr>
              <w:t>terbentuk</w:t>
            </w:r>
          </w:p>
        </w:tc>
        <w:tc>
          <w:tcPr>
            <w:tcW w:w="1472" w:type="dxa"/>
            <w:tcBorders>
              <w:top w:val="single" w:sz="4" w:space="0" w:color="000000"/>
              <w:bottom w:val="single" w:sz="4" w:space="0" w:color="000000"/>
            </w:tcBorders>
          </w:tcPr>
          <w:p w14:paraId="32B2504E" w14:textId="77777777" w:rsidR="00EC028A" w:rsidRDefault="001F4B26" w:rsidP="001F4B26">
            <w:pPr>
              <w:pStyle w:val="TableParagraph"/>
              <w:spacing w:before="0" w:line="202" w:lineRule="exact"/>
              <w:jc w:val="left"/>
              <w:rPr>
                <w:sz w:val="18"/>
              </w:rPr>
            </w:pPr>
            <w:r>
              <w:rPr>
                <w:sz w:val="18"/>
              </w:rPr>
              <w:t>J. cabang</w:t>
            </w:r>
          </w:p>
        </w:tc>
        <w:tc>
          <w:tcPr>
            <w:tcW w:w="1436" w:type="dxa"/>
            <w:tcBorders>
              <w:top w:val="single" w:sz="4" w:space="0" w:color="000000"/>
              <w:bottom w:val="single" w:sz="4" w:space="0" w:color="000000"/>
            </w:tcBorders>
          </w:tcPr>
          <w:p w14:paraId="7DBF815F" w14:textId="77777777" w:rsidR="00EC028A" w:rsidRDefault="001F4B26" w:rsidP="001F4B26">
            <w:pPr>
              <w:pStyle w:val="TableParagraph"/>
              <w:spacing w:before="0" w:line="202" w:lineRule="exact"/>
              <w:jc w:val="left"/>
              <w:rPr>
                <w:sz w:val="18"/>
              </w:rPr>
            </w:pPr>
            <w:r>
              <w:rPr>
                <w:sz w:val="18"/>
              </w:rPr>
              <w:t>J. polong</w:t>
            </w:r>
          </w:p>
        </w:tc>
        <w:tc>
          <w:tcPr>
            <w:tcW w:w="1539" w:type="dxa"/>
            <w:tcBorders>
              <w:top w:val="single" w:sz="4" w:space="0" w:color="000000"/>
              <w:bottom w:val="single" w:sz="4" w:space="0" w:color="000000"/>
            </w:tcBorders>
          </w:tcPr>
          <w:p w14:paraId="36D30CD4" w14:textId="77777777" w:rsidR="00EC028A" w:rsidRDefault="001F4B26" w:rsidP="001F4B26">
            <w:pPr>
              <w:pStyle w:val="TableParagraph"/>
              <w:spacing w:before="0" w:line="202" w:lineRule="exact"/>
              <w:jc w:val="left"/>
              <w:rPr>
                <w:sz w:val="18"/>
              </w:rPr>
            </w:pPr>
            <w:r>
              <w:rPr>
                <w:sz w:val="18"/>
              </w:rPr>
              <w:t>Persentase</w:t>
            </w:r>
          </w:p>
          <w:p w14:paraId="599FE978" w14:textId="77777777" w:rsidR="00EC028A" w:rsidRDefault="001F4B26" w:rsidP="001F4B26">
            <w:pPr>
              <w:pStyle w:val="TableParagraph"/>
              <w:spacing w:before="33"/>
              <w:jc w:val="left"/>
              <w:rPr>
                <w:sz w:val="18"/>
              </w:rPr>
            </w:pPr>
            <w:r>
              <w:rPr>
                <w:sz w:val="18"/>
              </w:rPr>
              <w:t>polong isi</w:t>
            </w:r>
          </w:p>
        </w:tc>
        <w:tc>
          <w:tcPr>
            <w:tcW w:w="1445" w:type="dxa"/>
            <w:tcBorders>
              <w:top w:val="single" w:sz="4" w:space="0" w:color="000000"/>
              <w:bottom w:val="single" w:sz="4" w:space="0" w:color="000000"/>
            </w:tcBorders>
          </w:tcPr>
          <w:p w14:paraId="66CC933B" w14:textId="77777777" w:rsidR="00EC028A" w:rsidRDefault="001F4B26" w:rsidP="001F4B26">
            <w:pPr>
              <w:pStyle w:val="TableParagraph"/>
              <w:spacing w:before="0" w:line="202" w:lineRule="exact"/>
              <w:jc w:val="left"/>
              <w:rPr>
                <w:sz w:val="18"/>
              </w:rPr>
            </w:pPr>
            <w:r>
              <w:rPr>
                <w:sz w:val="18"/>
              </w:rPr>
              <w:t>J. biji per</w:t>
            </w:r>
          </w:p>
          <w:p w14:paraId="51393B30" w14:textId="77777777" w:rsidR="00EC028A" w:rsidRDefault="001F4B26" w:rsidP="001F4B26">
            <w:pPr>
              <w:pStyle w:val="TableParagraph"/>
              <w:spacing w:before="33"/>
              <w:jc w:val="left"/>
              <w:rPr>
                <w:sz w:val="18"/>
              </w:rPr>
            </w:pPr>
            <w:r>
              <w:rPr>
                <w:sz w:val="18"/>
              </w:rPr>
              <w:t>polong</w:t>
            </w:r>
          </w:p>
        </w:tc>
      </w:tr>
      <w:tr w:rsidR="00EC028A" w14:paraId="002014FA" w14:textId="77777777" w:rsidTr="004C63F7">
        <w:trPr>
          <w:trHeight w:val="156"/>
        </w:trPr>
        <w:tc>
          <w:tcPr>
            <w:tcW w:w="1399" w:type="dxa"/>
            <w:tcBorders>
              <w:top w:val="single" w:sz="4" w:space="0" w:color="000000"/>
            </w:tcBorders>
          </w:tcPr>
          <w:p w14:paraId="78FB0AE1" w14:textId="77777777" w:rsidR="00EC028A" w:rsidRDefault="001F4B26" w:rsidP="001F4B26">
            <w:pPr>
              <w:pStyle w:val="TableParagraph"/>
              <w:spacing w:before="0" w:line="181" w:lineRule="exact"/>
              <w:ind w:right="139"/>
              <w:rPr>
                <w:sz w:val="16"/>
              </w:rPr>
            </w:pPr>
            <w:r>
              <w:rPr>
                <w:position w:val="2"/>
                <w:sz w:val="16"/>
              </w:rPr>
              <w:t>c</w:t>
            </w:r>
            <w:r>
              <w:rPr>
                <w:sz w:val="10"/>
              </w:rPr>
              <w:t xml:space="preserve">0 </w:t>
            </w:r>
            <w:r>
              <w:rPr>
                <w:position w:val="2"/>
                <w:sz w:val="16"/>
              </w:rPr>
              <w:t>= 0</w:t>
            </w:r>
          </w:p>
        </w:tc>
        <w:tc>
          <w:tcPr>
            <w:tcW w:w="1471" w:type="dxa"/>
            <w:tcBorders>
              <w:top w:val="single" w:sz="4" w:space="0" w:color="000000"/>
            </w:tcBorders>
          </w:tcPr>
          <w:p w14:paraId="51DD6375" w14:textId="77777777" w:rsidR="00EC028A" w:rsidRDefault="001F4B26" w:rsidP="001F4B26">
            <w:pPr>
              <w:pStyle w:val="TableParagraph"/>
              <w:spacing w:before="0" w:line="181" w:lineRule="exact"/>
              <w:ind w:right="272"/>
              <w:rPr>
                <w:sz w:val="16"/>
              </w:rPr>
            </w:pPr>
            <w:r>
              <w:rPr>
                <w:sz w:val="16"/>
              </w:rPr>
              <w:t>310.81</w:t>
            </w:r>
          </w:p>
        </w:tc>
        <w:tc>
          <w:tcPr>
            <w:tcW w:w="1472" w:type="dxa"/>
            <w:tcBorders>
              <w:top w:val="single" w:sz="4" w:space="0" w:color="000000"/>
            </w:tcBorders>
          </w:tcPr>
          <w:p w14:paraId="353D53F3" w14:textId="77777777" w:rsidR="00EC028A" w:rsidRDefault="001F4B26" w:rsidP="001F4B26">
            <w:pPr>
              <w:pStyle w:val="TableParagraph"/>
              <w:spacing w:before="0" w:line="181" w:lineRule="exact"/>
              <w:ind w:right="312"/>
              <w:rPr>
                <w:sz w:val="16"/>
              </w:rPr>
            </w:pPr>
            <w:r>
              <w:rPr>
                <w:sz w:val="16"/>
              </w:rPr>
              <w:t>10.63</w:t>
            </w:r>
          </w:p>
        </w:tc>
        <w:tc>
          <w:tcPr>
            <w:tcW w:w="1436" w:type="dxa"/>
            <w:tcBorders>
              <w:top w:val="single" w:sz="4" w:space="0" w:color="000000"/>
            </w:tcBorders>
          </w:tcPr>
          <w:p w14:paraId="0CCA5FF5" w14:textId="77777777" w:rsidR="00EC028A" w:rsidRDefault="001F4B26" w:rsidP="001F4B26">
            <w:pPr>
              <w:pStyle w:val="TableParagraph"/>
              <w:spacing w:before="0" w:line="181" w:lineRule="exact"/>
              <w:ind w:right="246"/>
              <w:rPr>
                <w:sz w:val="16"/>
              </w:rPr>
            </w:pPr>
            <w:r>
              <w:rPr>
                <w:sz w:val="16"/>
              </w:rPr>
              <w:t>299.75</w:t>
            </w:r>
          </w:p>
        </w:tc>
        <w:tc>
          <w:tcPr>
            <w:tcW w:w="1539" w:type="dxa"/>
            <w:tcBorders>
              <w:top w:val="single" w:sz="4" w:space="0" w:color="000000"/>
            </w:tcBorders>
          </w:tcPr>
          <w:p w14:paraId="4ACFE2D7" w14:textId="77777777" w:rsidR="00EC028A" w:rsidRDefault="001F4B26" w:rsidP="001F4B26">
            <w:pPr>
              <w:pStyle w:val="TableParagraph"/>
              <w:spacing w:before="0" w:line="181" w:lineRule="exact"/>
              <w:ind w:right="350"/>
              <w:jc w:val="right"/>
              <w:rPr>
                <w:sz w:val="16"/>
              </w:rPr>
            </w:pPr>
            <w:r>
              <w:rPr>
                <w:sz w:val="16"/>
              </w:rPr>
              <w:t>92.92</w:t>
            </w:r>
          </w:p>
        </w:tc>
        <w:tc>
          <w:tcPr>
            <w:tcW w:w="1445" w:type="dxa"/>
            <w:tcBorders>
              <w:top w:val="single" w:sz="4" w:space="0" w:color="000000"/>
            </w:tcBorders>
          </w:tcPr>
          <w:p w14:paraId="243E2BB9" w14:textId="77777777" w:rsidR="00EC028A" w:rsidRDefault="001F4B26" w:rsidP="001F4B26">
            <w:pPr>
              <w:pStyle w:val="TableParagraph"/>
              <w:spacing w:before="0" w:line="181" w:lineRule="exact"/>
              <w:ind w:right="349"/>
              <w:rPr>
                <w:sz w:val="16"/>
              </w:rPr>
            </w:pPr>
            <w:r>
              <w:rPr>
                <w:sz w:val="16"/>
              </w:rPr>
              <w:t>2.21</w:t>
            </w:r>
          </w:p>
        </w:tc>
      </w:tr>
      <w:tr w:rsidR="00EC028A" w14:paraId="72E56D12" w14:textId="77777777" w:rsidTr="004C63F7">
        <w:trPr>
          <w:trHeight w:val="164"/>
        </w:trPr>
        <w:tc>
          <w:tcPr>
            <w:tcW w:w="1399" w:type="dxa"/>
          </w:tcPr>
          <w:p w14:paraId="69D17A35" w14:textId="77777777" w:rsidR="00EC028A" w:rsidRDefault="001F4B26" w:rsidP="001F4B26">
            <w:pPr>
              <w:pStyle w:val="TableParagraph"/>
              <w:spacing w:before="6" w:line="185" w:lineRule="exact"/>
              <w:ind w:right="139"/>
              <w:rPr>
                <w:sz w:val="16"/>
              </w:rPr>
            </w:pPr>
            <w:r>
              <w:rPr>
                <w:position w:val="2"/>
                <w:sz w:val="16"/>
              </w:rPr>
              <w:t>c</w:t>
            </w:r>
            <w:r>
              <w:rPr>
                <w:sz w:val="10"/>
              </w:rPr>
              <w:t xml:space="preserve">1 </w:t>
            </w:r>
            <w:r>
              <w:rPr>
                <w:position w:val="2"/>
                <w:sz w:val="16"/>
              </w:rPr>
              <w:t>= 200</w:t>
            </w:r>
          </w:p>
        </w:tc>
        <w:tc>
          <w:tcPr>
            <w:tcW w:w="1471" w:type="dxa"/>
          </w:tcPr>
          <w:p w14:paraId="244A36B9" w14:textId="77777777" w:rsidR="00EC028A" w:rsidRDefault="001F4B26" w:rsidP="001F4B26">
            <w:pPr>
              <w:pStyle w:val="TableParagraph"/>
              <w:spacing w:before="7"/>
              <w:ind w:right="272"/>
              <w:rPr>
                <w:sz w:val="16"/>
              </w:rPr>
            </w:pPr>
            <w:r>
              <w:rPr>
                <w:sz w:val="16"/>
              </w:rPr>
              <w:t>320.75</w:t>
            </w:r>
          </w:p>
        </w:tc>
        <w:tc>
          <w:tcPr>
            <w:tcW w:w="1472" w:type="dxa"/>
          </w:tcPr>
          <w:p w14:paraId="4E22158C" w14:textId="77777777" w:rsidR="00EC028A" w:rsidRDefault="001F4B26" w:rsidP="001F4B26">
            <w:pPr>
              <w:pStyle w:val="TableParagraph"/>
              <w:spacing w:before="7"/>
              <w:ind w:right="312"/>
              <w:rPr>
                <w:sz w:val="16"/>
              </w:rPr>
            </w:pPr>
            <w:r>
              <w:rPr>
                <w:sz w:val="16"/>
              </w:rPr>
              <w:t>11.25</w:t>
            </w:r>
          </w:p>
        </w:tc>
        <w:tc>
          <w:tcPr>
            <w:tcW w:w="1436" w:type="dxa"/>
          </w:tcPr>
          <w:p w14:paraId="0CA17A7F" w14:textId="77777777" w:rsidR="00EC028A" w:rsidRDefault="001F4B26" w:rsidP="001F4B26">
            <w:pPr>
              <w:pStyle w:val="TableParagraph"/>
              <w:spacing w:before="7"/>
              <w:ind w:right="246"/>
              <w:rPr>
                <w:sz w:val="16"/>
              </w:rPr>
            </w:pPr>
            <w:r>
              <w:rPr>
                <w:sz w:val="16"/>
              </w:rPr>
              <w:t>308.81</w:t>
            </w:r>
          </w:p>
        </w:tc>
        <w:tc>
          <w:tcPr>
            <w:tcW w:w="1539" w:type="dxa"/>
          </w:tcPr>
          <w:p w14:paraId="29E51D6D" w14:textId="77777777" w:rsidR="00EC028A" w:rsidRDefault="001F4B26" w:rsidP="001F4B26">
            <w:pPr>
              <w:pStyle w:val="TableParagraph"/>
              <w:spacing w:before="7"/>
              <w:ind w:right="350"/>
              <w:jc w:val="right"/>
              <w:rPr>
                <w:sz w:val="16"/>
              </w:rPr>
            </w:pPr>
            <w:r>
              <w:rPr>
                <w:sz w:val="16"/>
              </w:rPr>
              <w:t>93.50</w:t>
            </w:r>
          </w:p>
        </w:tc>
        <w:tc>
          <w:tcPr>
            <w:tcW w:w="1445" w:type="dxa"/>
          </w:tcPr>
          <w:p w14:paraId="55A6966B" w14:textId="77777777" w:rsidR="00EC028A" w:rsidRDefault="001F4B26" w:rsidP="001F4B26">
            <w:pPr>
              <w:pStyle w:val="TableParagraph"/>
              <w:spacing w:before="7"/>
              <w:ind w:right="349"/>
              <w:rPr>
                <w:sz w:val="16"/>
              </w:rPr>
            </w:pPr>
            <w:r>
              <w:rPr>
                <w:sz w:val="16"/>
              </w:rPr>
              <w:t>2.29</w:t>
            </w:r>
          </w:p>
        </w:tc>
      </w:tr>
      <w:tr w:rsidR="00EC028A" w14:paraId="3A19FD8E" w14:textId="77777777" w:rsidTr="004C63F7">
        <w:trPr>
          <w:trHeight w:val="164"/>
        </w:trPr>
        <w:tc>
          <w:tcPr>
            <w:tcW w:w="1399" w:type="dxa"/>
          </w:tcPr>
          <w:p w14:paraId="66964273" w14:textId="77777777" w:rsidR="00EC028A" w:rsidRDefault="001F4B26" w:rsidP="001F4B26">
            <w:pPr>
              <w:pStyle w:val="TableParagraph"/>
              <w:spacing w:before="6" w:line="185" w:lineRule="exact"/>
              <w:ind w:right="139"/>
              <w:rPr>
                <w:sz w:val="16"/>
              </w:rPr>
            </w:pPr>
            <w:r>
              <w:rPr>
                <w:position w:val="2"/>
                <w:sz w:val="16"/>
              </w:rPr>
              <w:t>c</w:t>
            </w:r>
            <w:r>
              <w:rPr>
                <w:sz w:val="10"/>
              </w:rPr>
              <w:t xml:space="preserve">2 </w:t>
            </w:r>
            <w:r>
              <w:rPr>
                <w:position w:val="2"/>
                <w:sz w:val="16"/>
              </w:rPr>
              <w:t>= 400</w:t>
            </w:r>
          </w:p>
        </w:tc>
        <w:tc>
          <w:tcPr>
            <w:tcW w:w="1471" w:type="dxa"/>
          </w:tcPr>
          <w:p w14:paraId="2D8019CF" w14:textId="77777777" w:rsidR="00EC028A" w:rsidRDefault="001F4B26" w:rsidP="001F4B26">
            <w:pPr>
              <w:pStyle w:val="TableParagraph"/>
              <w:spacing w:before="7"/>
              <w:ind w:right="272"/>
              <w:rPr>
                <w:sz w:val="16"/>
              </w:rPr>
            </w:pPr>
            <w:r>
              <w:rPr>
                <w:sz w:val="16"/>
              </w:rPr>
              <w:t>335.75</w:t>
            </w:r>
          </w:p>
        </w:tc>
        <w:tc>
          <w:tcPr>
            <w:tcW w:w="1472" w:type="dxa"/>
          </w:tcPr>
          <w:p w14:paraId="266AE07C" w14:textId="77777777" w:rsidR="00EC028A" w:rsidRDefault="001F4B26" w:rsidP="001F4B26">
            <w:pPr>
              <w:pStyle w:val="TableParagraph"/>
              <w:spacing w:before="7"/>
              <w:ind w:right="312"/>
              <w:rPr>
                <w:sz w:val="16"/>
              </w:rPr>
            </w:pPr>
            <w:r>
              <w:rPr>
                <w:sz w:val="16"/>
              </w:rPr>
              <w:t>11.38</w:t>
            </w:r>
          </w:p>
        </w:tc>
        <w:tc>
          <w:tcPr>
            <w:tcW w:w="1436" w:type="dxa"/>
          </w:tcPr>
          <w:p w14:paraId="6D32B70E" w14:textId="77777777" w:rsidR="00EC028A" w:rsidRDefault="001F4B26" w:rsidP="001F4B26">
            <w:pPr>
              <w:pStyle w:val="TableParagraph"/>
              <w:spacing w:before="7"/>
              <w:ind w:right="246"/>
              <w:rPr>
                <w:sz w:val="16"/>
              </w:rPr>
            </w:pPr>
            <w:r>
              <w:rPr>
                <w:sz w:val="16"/>
              </w:rPr>
              <w:t>327.06</w:t>
            </w:r>
          </w:p>
        </w:tc>
        <w:tc>
          <w:tcPr>
            <w:tcW w:w="1539" w:type="dxa"/>
          </w:tcPr>
          <w:p w14:paraId="4DA59543" w14:textId="77777777" w:rsidR="00EC028A" w:rsidRDefault="001F4B26" w:rsidP="001F4B26">
            <w:pPr>
              <w:pStyle w:val="TableParagraph"/>
              <w:spacing w:before="7"/>
              <w:ind w:right="350"/>
              <w:jc w:val="right"/>
              <w:rPr>
                <w:sz w:val="16"/>
              </w:rPr>
            </w:pPr>
            <w:r>
              <w:rPr>
                <w:sz w:val="16"/>
              </w:rPr>
              <w:t>91.75</w:t>
            </w:r>
          </w:p>
        </w:tc>
        <w:tc>
          <w:tcPr>
            <w:tcW w:w="1445" w:type="dxa"/>
          </w:tcPr>
          <w:p w14:paraId="645C0ADF" w14:textId="77777777" w:rsidR="00EC028A" w:rsidRDefault="001F4B26" w:rsidP="001F4B26">
            <w:pPr>
              <w:pStyle w:val="TableParagraph"/>
              <w:spacing w:before="7"/>
              <w:ind w:right="349"/>
              <w:rPr>
                <w:sz w:val="16"/>
              </w:rPr>
            </w:pPr>
            <w:r>
              <w:rPr>
                <w:sz w:val="16"/>
              </w:rPr>
              <w:t>2.26</w:t>
            </w:r>
          </w:p>
        </w:tc>
      </w:tr>
      <w:tr w:rsidR="00EC028A" w14:paraId="4ADB0EFD" w14:textId="77777777" w:rsidTr="004C63F7">
        <w:trPr>
          <w:trHeight w:val="174"/>
        </w:trPr>
        <w:tc>
          <w:tcPr>
            <w:tcW w:w="1399" w:type="dxa"/>
            <w:tcBorders>
              <w:bottom w:val="single" w:sz="4" w:space="0" w:color="000000"/>
            </w:tcBorders>
          </w:tcPr>
          <w:p w14:paraId="122103AF" w14:textId="77777777" w:rsidR="00EC028A" w:rsidRDefault="001F4B26" w:rsidP="001F4B26">
            <w:pPr>
              <w:pStyle w:val="TableParagraph"/>
              <w:spacing w:before="6"/>
              <w:ind w:right="139"/>
              <w:rPr>
                <w:sz w:val="16"/>
              </w:rPr>
            </w:pPr>
            <w:r>
              <w:rPr>
                <w:position w:val="2"/>
                <w:sz w:val="16"/>
              </w:rPr>
              <w:t>c</w:t>
            </w:r>
            <w:r>
              <w:rPr>
                <w:sz w:val="10"/>
              </w:rPr>
              <w:t xml:space="preserve">3 </w:t>
            </w:r>
            <w:r>
              <w:rPr>
                <w:position w:val="2"/>
                <w:sz w:val="16"/>
              </w:rPr>
              <w:t>= 600</w:t>
            </w:r>
          </w:p>
        </w:tc>
        <w:tc>
          <w:tcPr>
            <w:tcW w:w="1471" w:type="dxa"/>
            <w:tcBorders>
              <w:bottom w:val="single" w:sz="4" w:space="0" w:color="000000"/>
            </w:tcBorders>
          </w:tcPr>
          <w:p w14:paraId="179714E9" w14:textId="77777777" w:rsidR="00EC028A" w:rsidRDefault="001F4B26" w:rsidP="001F4B26">
            <w:pPr>
              <w:pStyle w:val="TableParagraph"/>
              <w:spacing w:before="7"/>
              <w:ind w:right="272"/>
              <w:rPr>
                <w:sz w:val="16"/>
              </w:rPr>
            </w:pPr>
            <w:r>
              <w:rPr>
                <w:sz w:val="16"/>
              </w:rPr>
              <w:t>360.13</w:t>
            </w:r>
          </w:p>
        </w:tc>
        <w:tc>
          <w:tcPr>
            <w:tcW w:w="1472" w:type="dxa"/>
            <w:tcBorders>
              <w:bottom w:val="single" w:sz="4" w:space="0" w:color="000000"/>
            </w:tcBorders>
          </w:tcPr>
          <w:p w14:paraId="1A09FB4C" w14:textId="77777777" w:rsidR="00EC028A" w:rsidRDefault="001F4B26" w:rsidP="001F4B26">
            <w:pPr>
              <w:pStyle w:val="TableParagraph"/>
              <w:spacing w:before="7"/>
              <w:ind w:right="312"/>
              <w:rPr>
                <w:sz w:val="16"/>
              </w:rPr>
            </w:pPr>
            <w:r>
              <w:rPr>
                <w:sz w:val="16"/>
              </w:rPr>
              <w:t>13.00</w:t>
            </w:r>
          </w:p>
        </w:tc>
        <w:tc>
          <w:tcPr>
            <w:tcW w:w="1436" w:type="dxa"/>
            <w:tcBorders>
              <w:bottom w:val="single" w:sz="4" w:space="0" w:color="000000"/>
            </w:tcBorders>
          </w:tcPr>
          <w:p w14:paraId="0BFA657C" w14:textId="77777777" w:rsidR="00EC028A" w:rsidRDefault="001F4B26" w:rsidP="001F4B26">
            <w:pPr>
              <w:pStyle w:val="TableParagraph"/>
              <w:spacing w:before="7"/>
              <w:ind w:right="246"/>
              <w:rPr>
                <w:sz w:val="16"/>
              </w:rPr>
            </w:pPr>
            <w:r>
              <w:rPr>
                <w:sz w:val="16"/>
              </w:rPr>
              <w:t>352.19</w:t>
            </w:r>
          </w:p>
        </w:tc>
        <w:tc>
          <w:tcPr>
            <w:tcW w:w="1539" w:type="dxa"/>
            <w:tcBorders>
              <w:bottom w:val="single" w:sz="4" w:space="0" w:color="000000"/>
            </w:tcBorders>
          </w:tcPr>
          <w:p w14:paraId="2013F57B" w14:textId="77777777" w:rsidR="00EC028A" w:rsidRDefault="001F4B26" w:rsidP="001F4B26">
            <w:pPr>
              <w:pStyle w:val="TableParagraph"/>
              <w:spacing w:before="7"/>
              <w:ind w:right="350"/>
              <w:jc w:val="right"/>
              <w:rPr>
                <w:sz w:val="16"/>
              </w:rPr>
            </w:pPr>
            <w:r>
              <w:rPr>
                <w:sz w:val="16"/>
              </w:rPr>
              <w:t>95.63</w:t>
            </w:r>
          </w:p>
        </w:tc>
        <w:tc>
          <w:tcPr>
            <w:tcW w:w="1445" w:type="dxa"/>
            <w:tcBorders>
              <w:bottom w:val="single" w:sz="4" w:space="0" w:color="000000"/>
            </w:tcBorders>
          </w:tcPr>
          <w:p w14:paraId="38BD2256" w14:textId="77777777" w:rsidR="00EC028A" w:rsidRDefault="001F4B26" w:rsidP="001F4B26">
            <w:pPr>
              <w:pStyle w:val="TableParagraph"/>
              <w:spacing w:before="7"/>
              <w:ind w:right="349"/>
              <w:rPr>
                <w:sz w:val="16"/>
              </w:rPr>
            </w:pPr>
            <w:r>
              <w:rPr>
                <w:sz w:val="16"/>
              </w:rPr>
              <w:t>2.30</w:t>
            </w:r>
          </w:p>
        </w:tc>
      </w:tr>
    </w:tbl>
    <w:p w14:paraId="50DAE044" w14:textId="77777777" w:rsidR="00EC028A" w:rsidRDefault="00EC028A" w:rsidP="001F4B26">
      <w:pPr>
        <w:pStyle w:val="BodyText"/>
        <w:ind w:left="0"/>
        <w:jc w:val="left"/>
        <w:rPr>
          <w:b/>
          <w:sz w:val="27"/>
        </w:rPr>
      </w:pPr>
    </w:p>
    <w:p w14:paraId="191CB105" w14:textId="77777777" w:rsidR="007930B6" w:rsidRDefault="007930B6" w:rsidP="004C63F7">
      <w:pPr>
        <w:pStyle w:val="BodyText"/>
        <w:spacing w:line="276" w:lineRule="auto"/>
        <w:ind w:left="0" w:right="115" w:firstLine="567"/>
        <w:sectPr w:rsidR="007930B6" w:rsidSect="007930B6">
          <w:type w:val="continuous"/>
          <w:pgSz w:w="11910" w:h="16710"/>
          <w:pgMar w:top="1580" w:right="1300" w:bottom="280" w:left="1680" w:header="720" w:footer="720" w:gutter="0"/>
          <w:cols w:space="720"/>
        </w:sectPr>
      </w:pPr>
    </w:p>
    <w:p w14:paraId="77DA812B" w14:textId="39491A34" w:rsidR="00EC028A" w:rsidRDefault="001F4B26" w:rsidP="004C63F7">
      <w:pPr>
        <w:pStyle w:val="BodyText"/>
        <w:spacing w:line="276" w:lineRule="auto"/>
        <w:ind w:left="0" w:right="115" w:firstLine="567"/>
      </w:pPr>
      <w:r>
        <w:t>Berdasarkan hasil sidik ragam menunjukkan bahwa pengaruh konsentrasi pupuk organik</w:t>
      </w:r>
      <w:r>
        <w:rPr>
          <w:spacing w:val="-14"/>
        </w:rPr>
        <w:t xml:space="preserve"> </w:t>
      </w:r>
      <w:r>
        <w:t>cair</w:t>
      </w:r>
      <w:r>
        <w:rPr>
          <w:spacing w:val="-15"/>
        </w:rPr>
        <w:t xml:space="preserve"> </w:t>
      </w:r>
      <w:r>
        <w:t>urin</w:t>
      </w:r>
      <w:r>
        <w:rPr>
          <w:spacing w:val="-15"/>
        </w:rPr>
        <w:t xml:space="preserve"> </w:t>
      </w:r>
      <w:r>
        <w:t>kelinci</w:t>
      </w:r>
      <w:r>
        <w:rPr>
          <w:spacing w:val="-14"/>
        </w:rPr>
        <w:t xml:space="preserve"> </w:t>
      </w:r>
      <w:r>
        <w:t>berpengaruh</w:t>
      </w:r>
      <w:r>
        <w:rPr>
          <w:spacing w:val="-15"/>
        </w:rPr>
        <w:t xml:space="preserve"> </w:t>
      </w:r>
      <w:r>
        <w:t>nyata</w:t>
      </w:r>
      <w:r>
        <w:rPr>
          <w:spacing w:val="-15"/>
        </w:rPr>
        <w:t xml:space="preserve"> </w:t>
      </w:r>
      <w:r>
        <w:t>terhadap</w:t>
      </w:r>
      <w:r>
        <w:rPr>
          <w:spacing w:val="-14"/>
        </w:rPr>
        <w:t xml:space="preserve"> </w:t>
      </w:r>
      <w:r>
        <w:t>variabel</w:t>
      </w:r>
      <w:r>
        <w:rPr>
          <w:spacing w:val="-9"/>
        </w:rPr>
        <w:t xml:space="preserve"> </w:t>
      </w:r>
      <w:r>
        <w:t>yaitu</w:t>
      </w:r>
      <w:r>
        <w:rPr>
          <w:spacing w:val="-14"/>
        </w:rPr>
        <w:t xml:space="preserve"> </w:t>
      </w:r>
      <w:r>
        <w:t>tinggi</w:t>
      </w:r>
      <w:r>
        <w:rPr>
          <w:spacing w:val="-14"/>
        </w:rPr>
        <w:t xml:space="preserve"> </w:t>
      </w:r>
      <w:r>
        <w:t>tanaman</w:t>
      </w:r>
      <w:r>
        <w:rPr>
          <w:spacing w:val="-15"/>
        </w:rPr>
        <w:t xml:space="preserve"> </w:t>
      </w:r>
      <w:r>
        <w:t xml:space="preserve">umur 14, </w:t>
      </w:r>
      <w:r>
        <w:t>28, dan 42 HST, waktu berbunga, berat kering polong isi per tanaman, berat kering biji per tana</w:t>
      </w:r>
      <w:r w:rsidR="00641EBD">
        <w:t>man, dan berat 100 butir biji (T</w:t>
      </w:r>
      <w:r>
        <w:t>abel 6).</w:t>
      </w:r>
    </w:p>
    <w:p w14:paraId="7CBFC502" w14:textId="77777777" w:rsidR="007930B6" w:rsidRDefault="007930B6" w:rsidP="004C63F7">
      <w:pPr>
        <w:pStyle w:val="BodyText"/>
        <w:spacing w:line="276" w:lineRule="auto"/>
        <w:ind w:left="0" w:right="115" w:firstLine="567"/>
        <w:sectPr w:rsidR="007930B6" w:rsidSect="007930B6">
          <w:type w:val="continuous"/>
          <w:pgSz w:w="11910" w:h="16710"/>
          <w:pgMar w:top="1580" w:right="1300" w:bottom="280" w:left="1680" w:header="720" w:footer="720" w:gutter="0"/>
          <w:cols w:num="2" w:space="720"/>
        </w:sectPr>
      </w:pPr>
    </w:p>
    <w:p w14:paraId="447F1DD9" w14:textId="77777777" w:rsidR="004C63F7" w:rsidRDefault="004C63F7" w:rsidP="004C63F7">
      <w:pPr>
        <w:pStyle w:val="BodyText"/>
        <w:spacing w:line="276" w:lineRule="auto"/>
        <w:ind w:left="0" w:right="115" w:firstLine="567"/>
      </w:pPr>
    </w:p>
    <w:p w14:paraId="149A411D" w14:textId="2FDD8884" w:rsidR="00EC028A" w:rsidRDefault="001F4B26" w:rsidP="001F4B26">
      <w:pPr>
        <w:pStyle w:val="Heading1"/>
        <w:spacing w:before="5" w:after="38"/>
        <w:ind w:left="0"/>
        <w:rPr>
          <w:b w:val="0"/>
          <w:bCs w:val="0"/>
          <w:sz w:val="20"/>
          <w:szCs w:val="20"/>
        </w:rPr>
      </w:pPr>
      <w:r w:rsidRPr="004C63F7">
        <w:rPr>
          <w:sz w:val="20"/>
          <w:szCs w:val="20"/>
        </w:rPr>
        <w:t xml:space="preserve">Tabel 6. </w:t>
      </w:r>
      <w:r w:rsidRPr="004C63F7">
        <w:rPr>
          <w:b w:val="0"/>
          <w:bCs w:val="0"/>
          <w:sz w:val="20"/>
          <w:szCs w:val="20"/>
        </w:rPr>
        <w:t>Pengaruh nyata pada perlakuan pupuk organik cair</w:t>
      </w:r>
    </w:p>
    <w:p w14:paraId="60CB067E" w14:textId="77777777" w:rsidR="004C63F7" w:rsidRPr="004C63F7" w:rsidRDefault="004C63F7" w:rsidP="004C63F7">
      <w:pPr>
        <w:pStyle w:val="Heading1"/>
        <w:spacing w:line="120" w:lineRule="auto"/>
        <w:ind w:left="0"/>
        <w:rPr>
          <w:sz w:val="20"/>
          <w:szCs w:val="20"/>
        </w:rPr>
      </w:pPr>
    </w:p>
    <w:tbl>
      <w:tblPr>
        <w:tblW w:w="0" w:type="auto"/>
        <w:tblLayout w:type="fixed"/>
        <w:tblCellMar>
          <w:left w:w="0" w:type="dxa"/>
          <w:right w:w="0" w:type="dxa"/>
        </w:tblCellMar>
        <w:tblLook w:val="01E0" w:firstRow="1" w:lastRow="1" w:firstColumn="1" w:lastColumn="1" w:noHBand="0" w:noVBand="0"/>
      </w:tblPr>
      <w:tblGrid>
        <w:gridCol w:w="1104"/>
        <w:gridCol w:w="1095"/>
        <w:gridCol w:w="1228"/>
        <w:gridCol w:w="959"/>
        <w:gridCol w:w="1042"/>
        <w:gridCol w:w="1207"/>
        <w:gridCol w:w="1000"/>
        <w:gridCol w:w="1126"/>
      </w:tblGrid>
      <w:tr w:rsidR="00EC028A" w14:paraId="77C19B61" w14:textId="77777777" w:rsidTr="004C63F7">
        <w:trPr>
          <w:trHeight w:val="265"/>
        </w:trPr>
        <w:tc>
          <w:tcPr>
            <w:tcW w:w="1104" w:type="dxa"/>
            <w:tcBorders>
              <w:top w:val="single" w:sz="4" w:space="0" w:color="000000"/>
            </w:tcBorders>
          </w:tcPr>
          <w:p w14:paraId="7CC0BDFD" w14:textId="77777777" w:rsidR="00EC028A" w:rsidRDefault="001F4B26" w:rsidP="001F4B26">
            <w:pPr>
              <w:pStyle w:val="TableParagraph"/>
              <w:spacing w:before="1"/>
              <w:ind w:right="187"/>
              <w:jc w:val="right"/>
              <w:rPr>
                <w:sz w:val="16"/>
              </w:rPr>
            </w:pPr>
            <w:r>
              <w:rPr>
                <w:sz w:val="16"/>
              </w:rPr>
              <w:t>Perlakuan</w:t>
            </w:r>
          </w:p>
        </w:tc>
        <w:tc>
          <w:tcPr>
            <w:tcW w:w="1095" w:type="dxa"/>
            <w:tcBorders>
              <w:top w:val="single" w:sz="4" w:space="0" w:color="000000"/>
              <w:bottom w:val="single" w:sz="4" w:space="0" w:color="000000"/>
            </w:tcBorders>
          </w:tcPr>
          <w:p w14:paraId="0945858E" w14:textId="77777777" w:rsidR="00EC028A" w:rsidRDefault="00EC028A" w:rsidP="001F4B26">
            <w:pPr>
              <w:pStyle w:val="TableParagraph"/>
              <w:spacing w:before="0"/>
              <w:jc w:val="left"/>
              <w:rPr>
                <w:sz w:val="14"/>
              </w:rPr>
            </w:pPr>
          </w:p>
        </w:tc>
        <w:tc>
          <w:tcPr>
            <w:tcW w:w="1228" w:type="dxa"/>
            <w:tcBorders>
              <w:top w:val="single" w:sz="4" w:space="0" w:color="000000"/>
              <w:bottom w:val="single" w:sz="4" w:space="0" w:color="000000"/>
            </w:tcBorders>
          </w:tcPr>
          <w:p w14:paraId="4B2148C4" w14:textId="77777777" w:rsidR="00EC028A" w:rsidRDefault="001F4B26" w:rsidP="001F4B26">
            <w:pPr>
              <w:pStyle w:val="TableParagraph"/>
              <w:spacing w:before="1"/>
              <w:ind w:right="125"/>
              <w:rPr>
                <w:sz w:val="16"/>
              </w:rPr>
            </w:pPr>
            <w:r>
              <w:rPr>
                <w:sz w:val="16"/>
              </w:rPr>
              <w:t>Tinggi tanaman</w:t>
            </w:r>
          </w:p>
        </w:tc>
        <w:tc>
          <w:tcPr>
            <w:tcW w:w="959" w:type="dxa"/>
            <w:tcBorders>
              <w:top w:val="single" w:sz="4" w:space="0" w:color="000000"/>
              <w:bottom w:val="single" w:sz="4" w:space="0" w:color="000000"/>
            </w:tcBorders>
          </w:tcPr>
          <w:p w14:paraId="56F1592C" w14:textId="77777777" w:rsidR="00EC028A" w:rsidRDefault="00EC028A" w:rsidP="001F4B26">
            <w:pPr>
              <w:pStyle w:val="TableParagraph"/>
              <w:spacing w:before="0"/>
              <w:jc w:val="left"/>
              <w:rPr>
                <w:sz w:val="14"/>
              </w:rPr>
            </w:pPr>
          </w:p>
        </w:tc>
        <w:tc>
          <w:tcPr>
            <w:tcW w:w="1042" w:type="dxa"/>
            <w:vMerge w:val="restart"/>
            <w:tcBorders>
              <w:top w:val="single" w:sz="4" w:space="0" w:color="000000"/>
              <w:bottom w:val="single" w:sz="4" w:space="0" w:color="000000"/>
            </w:tcBorders>
          </w:tcPr>
          <w:p w14:paraId="03F6E240" w14:textId="77777777" w:rsidR="00EC028A" w:rsidRDefault="001F4B26" w:rsidP="001F4B26">
            <w:pPr>
              <w:pStyle w:val="TableParagraph"/>
              <w:spacing w:before="1"/>
              <w:jc w:val="left"/>
              <w:rPr>
                <w:sz w:val="16"/>
              </w:rPr>
            </w:pPr>
            <w:r>
              <w:rPr>
                <w:sz w:val="16"/>
              </w:rPr>
              <w:t>Waktu</w:t>
            </w:r>
          </w:p>
          <w:p w14:paraId="31526EFE" w14:textId="77777777" w:rsidR="00EC028A" w:rsidRDefault="001F4B26" w:rsidP="001F4B26">
            <w:pPr>
              <w:pStyle w:val="TableParagraph"/>
              <w:spacing w:before="27"/>
              <w:jc w:val="left"/>
              <w:rPr>
                <w:sz w:val="16"/>
              </w:rPr>
            </w:pPr>
            <w:r>
              <w:rPr>
                <w:sz w:val="16"/>
              </w:rPr>
              <w:t>berbunga</w:t>
            </w:r>
          </w:p>
        </w:tc>
        <w:tc>
          <w:tcPr>
            <w:tcW w:w="1207" w:type="dxa"/>
            <w:vMerge w:val="restart"/>
            <w:tcBorders>
              <w:top w:val="single" w:sz="4" w:space="0" w:color="000000"/>
              <w:bottom w:val="single" w:sz="4" w:space="0" w:color="000000"/>
            </w:tcBorders>
          </w:tcPr>
          <w:p w14:paraId="4278D386" w14:textId="77777777" w:rsidR="00EC028A" w:rsidRDefault="001F4B26" w:rsidP="001F4B26">
            <w:pPr>
              <w:pStyle w:val="TableParagraph"/>
              <w:spacing w:before="1"/>
              <w:jc w:val="left"/>
              <w:rPr>
                <w:sz w:val="16"/>
              </w:rPr>
            </w:pPr>
            <w:r>
              <w:rPr>
                <w:sz w:val="16"/>
              </w:rPr>
              <w:t>B.K. polong</w:t>
            </w:r>
          </w:p>
          <w:p w14:paraId="30579FEF" w14:textId="77777777" w:rsidR="00EC028A" w:rsidRDefault="001F4B26" w:rsidP="001F4B26">
            <w:pPr>
              <w:pStyle w:val="TableParagraph"/>
              <w:spacing w:before="27"/>
              <w:jc w:val="left"/>
              <w:rPr>
                <w:sz w:val="16"/>
              </w:rPr>
            </w:pPr>
            <w:r>
              <w:rPr>
                <w:sz w:val="16"/>
              </w:rPr>
              <w:t>isi</w:t>
            </w:r>
          </w:p>
        </w:tc>
        <w:tc>
          <w:tcPr>
            <w:tcW w:w="1000" w:type="dxa"/>
            <w:tcBorders>
              <w:top w:val="single" w:sz="4" w:space="0" w:color="000000"/>
            </w:tcBorders>
          </w:tcPr>
          <w:p w14:paraId="2C9F6F03" w14:textId="77777777" w:rsidR="00EC028A" w:rsidRDefault="001F4B26" w:rsidP="001F4B26">
            <w:pPr>
              <w:pStyle w:val="TableParagraph"/>
              <w:spacing w:before="1"/>
              <w:jc w:val="left"/>
              <w:rPr>
                <w:sz w:val="16"/>
              </w:rPr>
            </w:pPr>
            <w:r>
              <w:rPr>
                <w:sz w:val="16"/>
              </w:rPr>
              <w:t>B.K. biji</w:t>
            </w:r>
          </w:p>
        </w:tc>
        <w:tc>
          <w:tcPr>
            <w:tcW w:w="1126" w:type="dxa"/>
            <w:tcBorders>
              <w:top w:val="single" w:sz="4" w:space="0" w:color="000000"/>
            </w:tcBorders>
          </w:tcPr>
          <w:p w14:paraId="7B72A219" w14:textId="77777777" w:rsidR="00EC028A" w:rsidRDefault="001F4B26" w:rsidP="001F4B26">
            <w:pPr>
              <w:pStyle w:val="TableParagraph"/>
              <w:spacing w:before="1"/>
              <w:jc w:val="left"/>
              <w:rPr>
                <w:sz w:val="16"/>
              </w:rPr>
            </w:pPr>
            <w:r>
              <w:rPr>
                <w:sz w:val="16"/>
              </w:rPr>
              <w:t>B. 100 biji</w:t>
            </w:r>
          </w:p>
        </w:tc>
      </w:tr>
      <w:tr w:rsidR="00EC028A" w14:paraId="3EA44CB9" w14:textId="77777777" w:rsidTr="004C63F7">
        <w:trPr>
          <w:trHeight w:val="269"/>
        </w:trPr>
        <w:tc>
          <w:tcPr>
            <w:tcW w:w="1104" w:type="dxa"/>
            <w:tcBorders>
              <w:bottom w:val="single" w:sz="4" w:space="0" w:color="000000"/>
            </w:tcBorders>
          </w:tcPr>
          <w:p w14:paraId="5972D3A5" w14:textId="77777777" w:rsidR="00EC028A" w:rsidRDefault="00EC028A" w:rsidP="001F4B26">
            <w:pPr>
              <w:pStyle w:val="TableParagraph"/>
              <w:spacing w:before="0"/>
              <w:jc w:val="left"/>
              <w:rPr>
                <w:sz w:val="14"/>
              </w:rPr>
            </w:pPr>
          </w:p>
        </w:tc>
        <w:tc>
          <w:tcPr>
            <w:tcW w:w="1095" w:type="dxa"/>
            <w:tcBorders>
              <w:top w:val="single" w:sz="4" w:space="0" w:color="000000"/>
              <w:bottom w:val="single" w:sz="4" w:space="0" w:color="000000"/>
            </w:tcBorders>
          </w:tcPr>
          <w:p w14:paraId="252E4114" w14:textId="77777777" w:rsidR="00EC028A" w:rsidRDefault="001F4B26" w:rsidP="001F4B26">
            <w:pPr>
              <w:pStyle w:val="TableParagraph"/>
              <w:spacing w:before="3"/>
              <w:ind w:right="239"/>
              <w:rPr>
                <w:sz w:val="16"/>
              </w:rPr>
            </w:pPr>
            <w:r>
              <w:rPr>
                <w:sz w:val="16"/>
              </w:rPr>
              <w:t>14 HST</w:t>
            </w:r>
          </w:p>
        </w:tc>
        <w:tc>
          <w:tcPr>
            <w:tcW w:w="1228" w:type="dxa"/>
            <w:tcBorders>
              <w:top w:val="single" w:sz="4" w:space="0" w:color="000000"/>
              <w:bottom w:val="single" w:sz="4" w:space="0" w:color="000000"/>
            </w:tcBorders>
          </w:tcPr>
          <w:p w14:paraId="7A835176" w14:textId="77777777" w:rsidR="00EC028A" w:rsidRDefault="001F4B26" w:rsidP="001F4B26">
            <w:pPr>
              <w:pStyle w:val="TableParagraph"/>
              <w:spacing w:before="3"/>
              <w:ind w:right="121"/>
              <w:rPr>
                <w:sz w:val="16"/>
              </w:rPr>
            </w:pPr>
            <w:r>
              <w:rPr>
                <w:sz w:val="16"/>
              </w:rPr>
              <w:t>28 HST</w:t>
            </w:r>
          </w:p>
        </w:tc>
        <w:tc>
          <w:tcPr>
            <w:tcW w:w="959" w:type="dxa"/>
            <w:tcBorders>
              <w:top w:val="single" w:sz="4" w:space="0" w:color="000000"/>
              <w:bottom w:val="single" w:sz="4" w:space="0" w:color="000000"/>
            </w:tcBorders>
          </w:tcPr>
          <w:p w14:paraId="1AD91AB9" w14:textId="77777777" w:rsidR="00EC028A" w:rsidRDefault="001F4B26" w:rsidP="001F4B26">
            <w:pPr>
              <w:pStyle w:val="TableParagraph"/>
              <w:spacing w:before="3"/>
              <w:ind w:right="254"/>
              <w:jc w:val="right"/>
              <w:rPr>
                <w:sz w:val="16"/>
              </w:rPr>
            </w:pPr>
            <w:r>
              <w:rPr>
                <w:sz w:val="16"/>
              </w:rPr>
              <w:t>42 HST</w:t>
            </w:r>
          </w:p>
        </w:tc>
        <w:tc>
          <w:tcPr>
            <w:tcW w:w="1042" w:type="dxa"/>
            <w:vMerge/>
            <w:tcBorders>
              <w:top w:val="nil"/>
              <w:bottom w:val="single" w:sz="4" w:space="0" w:color="000000"/>
            </w:tcBorders>
          </w:tcPr>
          <w:p w14:paraId="15E2F29E" w14:textId="77777777" w:rsidR="00EC028A" w:rsidRDefault="00EC028A" w:rsidP="001F4B26">
            <w:pPr>
              <w:rPr>
                <w:sz w:val="2"/>
                <w:szCs w:val="2"/>
              </w:rPr>
            </w:pPr>
          </w:p>
        </w:tc>
        <w:tc>
          <w:tcPr>
            <w:tcW w:w="1207" w:type="dxa"/>
            <w:vMerge/>
            <w:tcBorders>
              <w:top w:val="nil"/>
              <w:bottom w:val="single" w:sz="4" w:space="0" w:color="000000"/>
            </w:tcBorders>
          </w:tcPr>
          <w:p w14:paraId="3E824ED9" w14:textId="77777777" w:rsidR="00EC028A" w:rsidRDefault="00EC028A" w:rsidP="001F4B26">
            <w:pPr>
              <w:rPr>
                <w:sz w:val="2"/>
                <w:szCs w:val="2"/>
              </w:rPr>
            </w:pPr>
          </w:p>
        </w:tc>
        <w:tc>
          <w:tcPr>
            <w:tcW w:w="1000" w:type="dxa"/>
            <w:tcBorders>
              <w:bottom w:val="single" w:sz="4" w:space="0" w:color="000000"/>
            </w:tcBorders>
          </w:tcPr>
          <w:p w14:paraId="28179E32" w14:textId="77777777" w:rsidR="00EC028A" w:rsidRDefault="00EC028A" w:rsidP="001F4B26">
            <w:pPr>
              <w:pStyle w:val="TableParagraph"/>
              <w:spacing w:before="0"/>
              <w:jc w:val="left"/>
              <w:rPr>
                <w:sz w:val="14"/>
              </w:rPr>
            </w:pPr>
          </w:p>
        </w:tc>
        <w:tc>
          <w:tcPr>
            <w:tcW w:w="1126" w:type="dxa"/>
            <w:tcBorders>
              <w:bottom w:val="single" w:sz="4" w:space="0" w:color="000000"/>
            </w:tcBorders>
          </w:tcPr>
          <w:p w14:paraId="2D1CA2F5" w14:textId="77777777" w:rsidR="00EC028A" w:rsidRDefault="00EC028A" w:rsidP="001F4B26">
            <w:pPr>
              <w:pStyle w:val="TableParagraph"/>
              <w:spacing w:before="0"/>
              <w:jc w:val="left"/>
              <w:rPr>
                <w:sz w:val="14"/>
              </w:rPr>
            </w:pPr>
          </w:p>
        </w:tc>
      </w:tr>
      <w:tr w:rsidR="00EC028A" w14:paraId="65F7A907" w14:textId="77777777" w:rsidTr="004C63F7">
        <w:trPr>
          <w:trHeight w:val="248"/>
        </w:trPr>
        <w:tc>
          <w:tcPr>
            <w:tcW w:w="1104" w:type="dxa"/>
            <w:tcBorders>
              <w:top w:val="single" w:sz="4" w:space="0" w:color="000000"/>
            </w:tcBorders>
          </w:tcPr>
          <w:p w14:paraId="40202621" w14:textId="77777777" w:rsidR="00EC028A" w:rsidRDefault="001F4B26" w:rsidP="001F4B26">
            <w:pPr>
              <w:pStyle w:val="TableParagraph"/>
              <w:spacing w:before="0" w:line="178" w:lineRule="exact"/>
              <w:jc w:val="left"/>
              <w:rPr>
                <w:sz w:val="16"/>
              </w:rPr>
            </w:pPr>
            <w:r>
              <w:rPr>
                <w:position w:val="2"/>
                <w:sz w:val="16"/>
              </w:rPr>
              <w:t>c</w:t>
            </w:r>
            <w:r>
              <w:rPr>
                <w:sz w:val="10"/>
              </w:rPr>
              <w:t xml:space="preserve">0 </w:t>
            </w:r>
            <w:r>
              <w:rPr>
                <w:position w:val="2"/>
                <w:sz w:val="16"/>
              </w:rPr>
              <w:t>= 0</w:t>
            </w:r>
          </w:p>
        </w:tc>
        <w:tc>
          <w:tcPr>
            <w:tcW w:w="1095" w:type="dxa"/>
            <w:tcBorders>
              <w:top w:val="single" w:sz="4" w:space="0" w:color="000000"/>
            </w:tcBorders>
          </w:tcPr>
          <w:p w14:paraId="2C63A06C" w14:textId="77777777" w:rsidR="00EC028A" w:rsidRDefault="001F4B26" w:rsidP="001F4B26">
            <w:pPr>
              <w:pStyle w:val="TableParagraph"/>
              <w:spacing w:before="1" w:line="177" w:lineRule="exact"/>
              <w:ind w:right="238"/>
              <w:rPr>
                <w:sz w:val="16"/>
              </w:rPr>
            </w:pPr>
            <w:r>
              <w:rPr>
                <w:sz w:val="16"/>
              </w:rPr>
              <w:t>13.38</w:t>
            </w:r>
            <w:r>
              <w:rPr>
                <w:sz w:val="16"/>
                <w:vertAlign w:val="superscript"/>
              </w:rPr>
              <w:t>a</w:t>
            </w:r>
          </w:p>
        </w:tc>
        <w:tc>
          <w:tcPr>
            <w:tcW w:w="1228" w:type="dxa"/>
            <w:tcBorders>
              <w:top w:val="single" w:sz="4" w:space="0" w:color="000000"/>
            </w:tcBorders>
          </w:tcPr>
          <w:p w14:paraId="050E2050" w14:textId="77777777" w:rsidR="00EC028A" w:rsidRDefault="001F4B26" w:rsidP="001F4B26">
            <w:pPr>
              <w:pStyle w:val="TableParagraph"/>
              <w:spacing w:before="1" w:line="177" w:lineRule="exact"/>
              <w:ind w:right="122"/>
              <w:rPr>
                <w:sz w:val="16"/>
              </w:rPr>
            </w:pPr>
            <w:r>
              <w:rPr>
                <w:sz w:val="16"/>
              </w:rPr>
              <w:t>40.00</w:t>
            </w:r>
            <w:r>
              <w:rPr>
                <w:sz w:val="16"/>
                <w:vertAlign w:val="superscript"/>
              </w:rPr>
              <w:t>a</w:t>
            </w:r>
          </w:p>
        </w:tc>
        <w:tc>
          <w:tcPr>
            <w:tcW w:w="959" w:type="dxa"/>
            <w:tcBorders>
              <w:top w:val="single" w:sz="4" w:space="0" w:color="000000"/>
            </w:tcBorders>
          </w:tcPr>
          <w:p w14:paraId="09FA3EB5" w14:textId="77777777" w:rsidR="00EC028A" w:rsidRDefault="001F4B26" w:rsidP="001F4B26">
            <w:pPr>
              <w:pStyle w:val="TableParagraph"/>
              <w:spacing w:before="1" w:line="177" w:lineRule="exact"/>
              <w:ind w:right="264"/>
              <w:jc w:val="right"/>
              <w:rPr>
                <w:sz w:val="16"/>
              </w:rPr>
            </w:pPr>
            <w:r>
              <w:rPr>
                <w:sz w:val="16"/>
              </w:rPr>
              <w:t>100.25</w:t>
            </w:r>
            <w:r>
              <w:rPr>
                <w:sz w:val="16"/>
                <w:vertAlign w:val="superscript"/>
              </w:rPr>
              <w:t>a</w:t>
            </w:r>
          </w:p>
        </w:tc>
        <w:tc>
          <w:tcPr>
            <w:tcW w:w="1042" w:type="dxa"/>
            <w:tcBorders>
              <w:top w:val="single" w:sz="4" w:space="0" w:color="000000"/>
            </w:tcBorders>
          </w:tcPr>
          <w:p w14:paraId="60446E95" w14:textId="77777777" w:rsidR="00EC028A" w:rsidRDefault="001F4B26" w:rsidP="001F4B26">
            <w:pPr>
              <w:pStyle w:val="TableParagraph"/>
              <w:spacing w:before="1" w:line="177" w:lineRule="exact"/>
              <w:ind w:right="208"/>
              <w:rPr>
                <w:sz w:val="16"/>
              </w:rPr>
            </w:pPr>
            <w:r>
              <w:rPr>
                <w:sz w:val="16"/>
              </w:rPr>
              <w:t>39.13</w:t>
            </w:r>
            <w:r>
              <w:rPr>
                <w:sz w:val="16"/>
                <w:vertAlign w:val="superscript"/>
              </w:rPr>
              <w:t>b</w:t>
            </w:r>
          </w:p>
        </w:tc>
        <w:tc>
          <w:tcPr>
            <w:tcW w:w="1207" w:type="dxa"/>
            <w:tcBorders>
              <w:top w:val="single" w:sz="4" w:space="0" w:color="000000"/>
            </w:tcBorders>
          </w:tcPr>
          <w:p w14:paraId="3C533940" w14:textId="77777777" w:rsidR="00EC028A" w:rsidRDefault="001F4B26" w:rsidP="001F4B26">
            <w:pPr>
              <w:pStyle w:val="TableParagraph"/>
              <w:spacing w:before="1" w:line="177" w:lineRule="exact"/>
              <w:ind w:right="295"/>
              <w:rPr>
                <w:sz w:val="16"/>
              </w:rPr>
            </w:pPr>
            <w:r>
              <w:rPr>
                <w:sz w:val="16"/>
              </w:rPr>
              <w:t>77.04</w:t>
            </w:r>
            <w:r>
              <w:rPr>
                <w:sz w:val="16"/>
                <w:vertAlign w:val="superscript"/>
              </w:rPr>
              <w:t>a</w:t>
            </w:r>
          </w:p>
        </w:tc>
        <w:tc>
          <w:tcPr>
            <w:tcW w:w="1000" w:type="dxa"/>
            <w:tcBorders>
              <w:top w:val="single" w:sz="4" w:space="0" w:color="000000"/>
            </w:tcBorders>
          </w:tcPr>
          <w:p w14:paraId="5FC80E09" w14:textId="77777777" w:rsidR="00EC028A" w:rsidRDefault="001F4B26" w:rsidP="001F4B26">
            <w:pPr>
              <w:pStyle w:val="TableParagraph"/>
              <w:spacing w:before="1" w:line="177" w:lineRule="exact"/>
              <w:ind w:right="248"/>
              <w:rPr>
                <w:sz w:val="16"/>
              </w:rPr>
            </w:pPr>
            <w:r>
              <w:rPr>
                <w:sz w:val="16"/>
              </w:rPr>
              <w:t>56.79</w:t>
            </w:r>
            <w:r>
              <w:rPr>
                <w:sz w:val="16"/>
                <w:vertAlign w:val="superscript"/>
              </w:rPr>
              <w:t>a</w:t>
            </w:r>
          </w:p>
        </w:tc>
        <w:tc>
          <w:tcPr>
            <w:tcW w:w="1126" w:type="dxa"/>
            <w:tcBorders>
              <w:top w:val="single" w:sz="4" w:space="0" w:color="000000"/>
            </w:tcBorders>
          </w:tcPr>
          <w:p w14:paraId="18CF5B8B" w14:textId="77777777" w:rsidR="00EC028A" w:rsidRDefault="001F4B26" w:rsidP="001F4B26">
            <w:pPr>
              <w:pStyle w:val="TableParagraph"/>
              <w:spacing w:before="1" w:line="177" w:lineRule="exact"/>
              <w:ind w:right="296"/>
              <w:rPr>
                <w:sz w:val="16"/>
              </w:rPr>
            </w:pPr>
            <w:r>
              <w:rPr>
                <w:sz w:val="16"/>
              </w:rPr>
              <w:t>9.28</w:t>
            </w:r>
            <w:r>
              <w:rPr>
                <w:sz w:val="16"/>
                <w:vertAlign w:val="superscript"/>
              </w:rPr>
              <w:t>b</w:t>
            </w:r>
          </w:p>
        </w:tc>
      </w:tr>
      <w:tr w:rsidR="00EC028A" w14:paraId="641341EF" w14:textId="77777777" w:rsidTr="004C63F7">
        <w:trPr>
          <w:trHeight w:val="266"/>
        </w:trPr>
        <w:tc>
          <w:tcPr>
            <w:tcW w:w="1104" w:type="dxa"/>
          </w:tcPr>
          <w:p w14:paraId="691C60F6" w14:textId="77777777" w:rsidR="00EC028A" w:rsidRDefault="001F4B26" w:rsidP="001F4B26">
            <w:pPr>
              <w:pStyle w:val="TableParagraph"/>
              <w:spacing w:before="14" w:line="177" w:lineRule="exact"/>
              <w:ind w:right="241"/>
              <w:jc w:val="right"/>
              <w:rPr>
                <w:sz w:val="16"/>
              </w:rPr>
            </w:pPr>
            <w:r>
              <w:rPr>
                <w:position w:val="2"/>
                <w:sz w:val="16"/>
              </w:rPr>
              <w:t>c</w:t>
            </w:r>
            <w:r>
              <w:rPr>
                <w:sz w:val="10"/>
              </w:rPr>
              <w:t xml:space="preserve">1 </w:t>
            </w:r>
            <w:r>
              <w:rPr>
                <w:position w:val="2"/>
                <w:sz w:val="16"/>
              </w:rPr>
              <w:t>= 200</w:t>
            </w:r>
          </w:p>
        </w:tc>
        <w:tc>
          <w:tcPr>
            <w:tcW w:w="1095" w:type="dxa"/>
          </w:tcPr>
          <w:p w14:paraId="00C09B08" w14:textId="77777777" w:rsidR="00EC028A" w:rsidRDefault="001F4B26" w:rsidP="001F4B26">
            <w:pPr>
              <w:pStyle w:val="TableParagraph"/>
              <w:spacing w:before="15" w:line="177" w:lineRule="exact"/>
              <w:ind w:right="237"/>
              <w:rPr>
                <w:sz w:val="16"/>
              </w:rPr>
            </w:pPr>
            <w:r>
              <w:rPr>
                <w:sz w:val="16"/>
              </w:rPr>
              <w:t>14.75</w:t>
            </w:r>
            <w:r>
              <w:rPr>
                <w:sz w:val="16"/>
                <w:vertAlign w:val="superscript"/>
              </w:rPr>
              <w:t>b</w:t>
            </w:r>
          </w:p>
        </w:tc>
        <w:tc>
          <w:tcPr>
            <w:tcW w:w="1228" w:type="dxa"/>
          </w:tcPr>
          <w:p w14:paraId="78083754" w14:textId="77777777" w:rsidR="00EC028A" w:rsidRDefault="001F4B26" w:rsidP="001F4B26">
            <w:pPr>
              <w:pStyle w:val="TableParagraph"/>
              <w:spacing w:before="15" w:line="177" w:lineRule="exact"/>
              <w:ind w:right="121"/>
              <w:rPr>
                <w:sz w:val="16"/>
              </w:rPr>
            </w:pPr>
            <w:r>
              <w:rPr>
                <w:sz w:val="16"/>
              </w:rPr>
              <w:t>43.88</w:t>
            </w:r>
            <w:r>
              <w:rPr>
                <w:sz w:val="16"/>
                <w:vertAlign w:val="superscript"/>
              </w:rPr>
              <w:t>b</w:t>
            </w:r>
          </w:p>
        </w:tc>
        <w:tc>
          <w:tcPr>
            <w:tcW w:w="959" w:type="dxa"/>
          </w:tcPr>
          <w:p w14:paraId="6E3F7EE9" w14:textId="77777777" w:rsidR="00EC028A" w:rsidRDefault="001F4B26" w:rsidP="001F4B26">
            <w:pPr>
              <w:pStyle w:val="TableParagraph"/>
              <w:spacing w:before="15" w:line="177" w:lineRule="exact"/>
              <w:ind w:right="303"/>
              <w:jc w:val="right"/>
              <w:rPr>
                <w:sz w:val="16"/>
              </w:rPr>
            </w:pPr>
            <w:r>
              <w:rPr>
                <w:sz w:val="16"/>
              </w:rPr>
              <w:t>97.75</w:t>
            </w:r>
            <w:r>
              <w:rPr>
                <w:sz w:val="16"/>
                <w:vertAlign w:val="superscript"/>
              </w:rPr>
              <w:t>a</w:t>
            </w:r>
          </w:p>
        </w:tc>
        <w:tc>
          <w:tcPr>
            <w:tcW w:w="1042" w:type="dxa"/>
          </w:tcPr>
          <w:p w14:paraId="14F49D85" w14:textId="77777777" w:rsidR="00EC028A" w:rsidRDefault="001F4B26" w:rsidP="001F4B26">
            <w:pPr>
              <w:pStyle w:val="TableParagraph"/>
              <w:spacing w:before="15" w:line="177" w:lineRule="exact"/>
              <w:ind w:right="208"/>
              <w:rPr>
                <w:sz w:val="16"/>
              </w:rPr>
            </w:pPr>
            <w:r>
              <w:rPr>
                <w:sz w:val="16"/>
              </w:rPr>
              <w:t>38.75</w:t>
            </w:r>
            <w:r>
              <w:rPr>
                <w:sz w:val="16"/>
                <w:vertAlign w:val="superscript"/>
              </w:rPr>
              <w:t>b</w:t>
            </w:r>
          </w:p>
        </w:tc>
        <w:tc>
          <w:tcPr>
            <w:tcW w:w="1207" w:type="dxa"/>
          </w:tcPr>
          <w:p w14:paraId="074BA7F3" w14:textId="77777777" w:rsidR="00EC028A" w:rsidRDefault="001F4B26" w:rsidP="001F4B26">
            <w:pPr>
              <w:pStyle w:val="TableParagraph"/>
              <w:spacing w:before="15" w:line="177" w:lineRule="exact"/>
              <w:ind w:right="295"/>
              <w:rPr>
                <w:sz w:val="16"/>
              </w:rPr>
            </w:pPr>
            <w:r>
              <w:rPr>
                <w:sz w:val="16"/>
              </w:rPr>
              <w:t>77.52</w:t>
            </w:r>
            <w:r>
              <w:rPr>
                <w:sz w:val="16"/>
                <w:vertAlign w:val="superscript"/>
              </w:rPr>
              <w:t>a</w:t>
            </w:r>
          </w:p>
        </w:tc>
        <w:tc>
          <w:tcPr>
            <w:tcW w:w="1000" w:type="dxa"/>
          </w:tcPr>
          <w:p w14:paraId="7C76C454" w14:textId="77777777" w:rsidR="00EC028A" w:rsidRDefault="001F4B26" w:rsidP="001F4B26">
            <w:pPr>
              <w:pStyle w:val="TableParagraph"/>
              <w:spacing w:before="15" w:line="177" w:lineRule="exact"/>
              <w:ind w:right="248"/>
              <w:rPr>
                <w:sz w:val="16"/>
              </w:rPr>
            </w:pPr>
            <w:r>
              <w:rPr>
                <w:sz w:val="16"/>
              </w:rPr>
              <w:t>55.91</w:t>
            </w:r>
            <w:r>
              <w:rPr>
                <w:sz w:val="16"/>
                <w:vertAlign w:val="superscript"/>
              </w:rPr>
              <w:t>a</w:t>
            </w:r>
          </w:p>
        </w:tc>
        <w:tc>
          <w:tcPr>
            <w:tcW w:w="1126" w:type="dxa"/>
          </w:tcPr>
          <w:p w14:paraId="7356CD6A" w14:textId="77777777" w:rsidR="00EC028A" w:rsidRDefault="001F4B26" w:rsidP="001F4B26">
            <w:pPr>
              <w:pStyle w:val="TableParagraph"/>
              <w:spacing w:before="15" w:line="177" w:lineRule="exact"/>
              <w:ind w:right="296"/>
              <w:rPr>
                <w:sz w:val="16"/>
              </w:rPr>
            </w:pPr>
            <w:r>
              <w:rPr>
                <w:sz w:val="16"/>
              </w:rPr>
              <w:t>8.36</w:t>
            </w:r>
            <w:r>
              <w:rPr>
                <w:sz w:val="16"/>
                <w:vertAlign w:val="superscript"/>
              </w:rPr>
              <w:t>ab</w:t>
            </w:r>
          </w:p>
        </w:tc>
      </w:tr>
      <w:tr w:rsidR="00EC028A" w14:paraId="7AC091B4" w14:textId="77777777" w:rsidTr="004C63F7">
        <w:trPr>
          <w:trHeight w:val="266"/>
        </w:trPr>
        <w:tc>
          <w:tcPr>
            <w:tcW w:w="1104" w:type="dxa"/>
          </w:tcPr>
          <w:p w14:paraId="51D5535A" w14:textId="77777777" w:rsidR="00EC028A" w:rsidRDefault="001F4B26" w:rsidP="001F4B26">
            <w:pPr>
              <w:pStyle w:val="TableParagraph"/>
              <w:spacing w:before="14" w:line="177" w:lineRule="exact"/>
              <w:ind w:right="241"/>
              <w:jc w:val="right"/>
              <w:rPr>
                <w:sz w:val="16"/>
              </w:rPr>
            </w:pPr>
            <w:r>
              <w:rPr>
                <w:position w:val="2"/>
                <w:sz w:val="16"/>
              </w:rPr>
              <w:t>c</w:t>
            </w:r>
            <w:r>
              <w:rPr>
                <w:sz w:val="10"/>
              </w:rPr>
              <w:t xml:space="preserve">2 </w:t>
            </w:r>
            <w:r>
              <w:rPr>
                <w:position w:val="2"/>
                <w:sz w:val="16"/>
              </w:rPr>
              <w:t>= 400</w:t>
            </w:r>
          </w:p>
        </w:tc>
        <w:tc>
          <w:tcPr>
            <w:tcW w:w="1095" w:type="dxa"/>
          </w:tcPr>
          <w:p w14:paraId="7FEB8240" w14:textId="77777777" w:rsidR="00EC028A" w:rsidRDefault="001F4B26" w:rsidP="001F4B26">
            <w:pPr>
              <w:pStyle w:val="TableParagraph"/>
              <w:spacing w:before="14" w:line="177" w:lineRule="exact"/>
              <w:ind w:right="239"/>
              <w:rPr>
                <w:sz w:val="16"/>
              </w:rPr>
            </w:pPr>
            <w:r>
              <w:rPr>
                <w:sz w:val="16"/>
              </w:rPr>
              <w:t>15.13</w:t>
            </w:r>
            <w:r>
              <w:rPr>
                <w:sz w:val="16"/>
                <w:vertAlign w:val="superscript"/>
              </w:rPr>
              <w:t>bc</w:t>
            </w:r>
          </w:p>
        </w:tc>
        <w:tc>
          <w:tcPr>
            <w:tcW w:w="1228" w:type="dxa"/>
          </w:tcPr>
          <w:p w14:paraId="08F0DA4C" w14:textId="77777777" w:rsidR="00EC028A" w:rsidRDefault="001F4B26" w:rsidP="001F4B26">
            <w:pPr>
              <w:pStyle w:val="TableParagraph"/>
              <w:spacing w:before="14" w:line="177" w:lineRule="exact"/>
              <w:ind w:right="122"/>
              <w:rPr>
                <w:sz w:val="16"/>
              </w:rPr>
            </w:pPr>
            <w:r>
              <w:rPr>
                <w:sz w:val="16"/>
              </w:rPr>
              <w:t>47.25</w:t>
            </w:r>
            <w:r>
              <w:rPr>
                <w:sz w:val="16"/>
                <w:vertAlign w:val="superscript"/>
              </w:rPr>
              <w:t>c</w:t>
            </w:r>
          </w:p>
        </w:tc>
        <w:tc>
          <w:tcPr>
            <w:tcW w:w="959" w:type="dxa"/>
          </w:tcPr>
          <w:p w14:paraId="1AF351A1" w14:textId="77777777" w:rsidR="00EC028A" w:rsidRDefault="001F4B26" w:rsidP="001F4B26">
            <w:pPr>
              <w:pStyle w:val="TableParagraph"/>
              <w:spacing w:before="14" w:line="177" w:lineRule="exact"/>
              <w:ind w:right="261"/>
              <w:jc w:val="right"/>
              <w:rPr>
                <w:sz w:val="16"/>
              </w:rPr>
            </w:pPr>
            <w:r>
              <w:rPr>
                <w:sz w:val="16"/>
              </w:rPr>
              <w:t>110.88</w:t>
            </w:r>
            <w:r>
              <w:rPr>
                <w:sz w:val="16"/>
                <w:vertAlign w:val="superscript"/>
              </w:rPr>
              <w:t>b</w:t>
            </w:r>
          </w:p>
        </w:tc>
        <w:tc>
          <w:tcPr>
            <w:tcW w:w="1042" w:type="dxa"/>
          </w:tcPr>
          <w:p w14:paraId="038F53ED" w14:textId="77777777" w:rsidR="00EC028A" w:rsidRDefault="001F4B26" w:rsidP="001F4B26">
            <w:pPr>
              <w:pStyle w:val="TableParagraph"/>
              <w:spacing w:before="14" w:line="177" w:lineRule="exact"/>
              <w:ind w:right="208"/>
              <w:rPr>
                <w:sz w:val="16"/>
              </w:rPr>
            </w:pPr>
            <w:r>
              <w:rPr>
                <w:sz w:val="16"/>
              </w:rPr>
              <w:t>38.19</w:t>
            </w:r>
            <w:r>
              <w:rPr>
                <w:sz w:val="16"/>
                <w:vertAlign w:val="superscript"/>
              </w:rPr>
              <w:t>ab</w:t>
            </w:r>
          </w:p>
        </w:tc>
        <w:tc>
          <w:tcPr>
            <w:tcW w:w="1207" w:type="dxa"/>
          </w:tcPr>
          <w:p w14:paraId="2C9354AF" w14:textId="77777777" w:rsidR="00EC028A" w:rsidRDefault="001F4B26" w:rsidP="001F4B26">
            <w:pPr>
              <w:pStyle w:val="TableParagraph"/>
              <w:spacing w:before="14" w:line="177" w:lineRule="exact"/>
              <w:ind w:right="295"/>
              <w:rPr>
                <w:sz w:val="16"/>
              </w:rPr>
            </w:pPr>
            <w:r>
              <w:rPr>
                <w:sz w:val="16"/>
              </w:rPr>
              <w:t>72.39</w:t>
            </w:r>
            <w:r>
              <w:rPr>
                <w:sz w:val="16"/>
                <w:vertAlign w:val="superscript"/>
              </w:rPr>
              <w:t>a</w:t>
            </w:r>
          </w:p>
        </w:tc>
        <w:tc>
          <w:tcPr>
            <w:tcW w:w="1000" w:type="dxa"/>
          </w:tcPr>
          <w:p w14:paraId="2B249026" w14:textId="77777777" w:rsidR="00EC028A" w:rsidRDefault="001F4B26" w:rsidP="001F4B26">
            <w:pPr>
              <w:pStyle w:val="TableParagraph"/>
              <w:spacing w:before="14" w:line="177" w:lineRule="exact"/>
              <w:ind w:right="248"/>
              <w:rPr>
                <w:sz w:val="16"/>
              </w:rPr>
            </w:pPr>
            <w:r>
              <w:rPr>
                <w:sz w:val="16"/>
              </w:rPr>
              <w:t>50.92</w:t>
            </w:r>
            <w:r>
              <w:rPr>
                <w:sz w:val="16"/>
                <w:vertAlign w:val="superscript"/>
              </w:rPr>
              <w:t>a</w:t>
            </w:r>
          </w:p>
        </w:tc>
        <w:tc>
          <w:tcPr>
            <w:tcW w:w="1126" w:type="dxa"/>
          </w:tcPr>
          <w:p w14:paraId="34BABBBA" w14:textId="77777777" w:rsidR="00EC028A" w:rsidRDefault="001F4B26" w:rsidP="001F4B26">
            <w:pPr>
              <w:pStyle w:val="TableParagraph"/>
              <w:spacing w:before="14" w:line="177" w:lineRule="exact"/>
              <w:ind w:right="296"/>
              <w:rPr>
                <w:sz w:val="16"/>
              </w:rPr>
            </w:pPr>
            <w:r>
              <w:rPr>
                <w:sz w:val="16"/>
              </w:rPr>
              <w:t>8.12</w:t>
            </w:r>
            <w:r>
              <w:rPr>
                <w:sz w:val="16"/>
                <w:vertAlign w:val="superscript"/>
              </w:rPr>
              <w:t>a</w:t>
            </w:r>
          </w:p>
        </w:tc>
      </w:tr>
      <w:tr w:rsidR="00EC028A" w14:paraId="36A0FAB6" w14:textId="77777777" w:rsidTr="004C63F7">
        <w:trPr>
          <w:trHeight w:val="271"/>
        </w:trPr>
        <w:tc>
          <w:tcPr>
            <w:tcW w:w="1104" w:type="dxa"/>
          </w:tcPr>
          <w:p w14:paraId="48A29D00" w14:textId="77777777" w:rsidR="00EC028A" w:rsidRDefault="001F4B26" w:rsidP="001F4B26">
            <w:pPr>
              <w:pStyle w:val="TableParagraph"/>
              <w:spacing w:before="14" w:line="182" w:lineRule="exact"/>
              <w:ind w:right="241"/>
              <w:jc w:val="right"/>
              <w:rPr>
                <w:sz w:val="16"/>
              </w:rPr>
            </w:pPr>
            <w:r>
              <w:rPr>
                <w:position w:val="2"/>
                <w:sz w:val="16"/>
              </w:rPr>
              <w:t>c</w:t>
            </w:r>
            <w:r>
              <w:rPr>
                <w:sz w:val="10"/>
              </w:rPr>
              <w:t xml:space="preserve">3 </w:t>
            </w:r>
            <w:r>
              <w:rPr>
                <w:position w:val="2"/>
                <w:sz w:val="16"/>
              </w:rPr>
              <w:t>= 600</w:t>
            </w:r>
          </w:p>
        </w:tc>
        <w:tc>
          <w:tcPr>
            <w:tcW w:w="1095" w:type="dxa"/>
          </w:tcPr>
          <w:p w14:paraId="216DF785" w14:textId="77777777" w:rsidR="00EC028A" w:rsidRDefault="001F4B26" w:rsidP="001F4B26">
            <w:pPr>
              <w:pStyle w:val="TableParagraph"/>
              <w:spacing w:before="14" w:line="181" w:lineRule="exact"/>
              <w:ind w:right="238"/>
              <w:rPr>
                <w:sz w:val="16"/>
              </w:rPr>
            </w:pPr>
            <w:r>
              <w:rPr>
                <w:sz w:val="16"/>
              </w:rPr>
              <w:t>15.81</w:t>
            </w:r>
            <w:r>
              <w:rPr>
                <w:sz w:val="16"/>
                <w:vertAlign w:val="superscript"/>
              </w:rPr>
              <w:t>c</w:t>
            </w:r>
          </w:p>
        </w:tc>
        <w:tc>
          <w:tcPr>
            <w:tcW w:w="1228" w:type="dxa"/>
          </w:tcPr>
          <w:p w14:paraId="12BD8016" w14:textId="77777777" w:rsidR="00EC028A" w:rsidRDefault="001F4B26" w:rsidP="001F4B26">
            <w:pPr>
              <w:pStyle w:val="TableParagraph"/>
              <w:spacing w:before="14" w:line="181" w:lineRule="exact"/>
              <w:ind w:right="121"/>
              <w:rPr>
                <w:sz w:val="16"/>
              </w:rPr>
            </w:pPr>
            <w:r>
              <w:rPr>
                <w:sz w:val="16"/>
              </w:rPr>
              <w:t>52.38</w:t>
            </w:r>
            <w:r>
              <w:rPr>
                <w:sz w:val="16"/>
                <w:vertAlign w:val="superscript"/>
              </w:rPr>
              <w:t>d</w:t>
            </w:r>
          </w:p>
        </w:tc>
        <w:tc>
          <w:tcPr>
            <w:tcW w:w="959" w:type="dxa"/>
          </w:tcPr>
          <w:p w14:paraId="0AE78C82" w14:textId="77777777" w:rsidR="00EC028A" w:rsidRDefault="001F4B26" w:rsidP="001F4B26">
            <w:pPr>
              <w:pStyle w:val="TableParagraph"/>
              <w:spacing w:before="14" w:line="181" w:lineRule="exact"/>
              <w:ind w:right="261"/>
              <w:jc w:val="right"/>
              <w:rPr>
                <w:sz w:val="16"/>
              </w:rPr>
            </w:pPr>
            <w:r>
              <w:rPr>
                <w:sz w:val="16"/>
              </w:rPr>
              <w:t>113.63</w:t>
            </w:r>
            <w:r>
              <w:rPr>
                <w:sz w:val="16"/>
                <w:vertAlign w:val="superscript"/>
              </w:rPr>
              <w:t>b</w:t>
            </w:r>
          </w:p>
        </w:tc>
        <w:tc>
          <w:tcPr>
            <w:tcW w:w="1042" w:type="dxa"/>
          </w:tcPr>
          <w:p w14:paraId="700619C3" w14:textId="77777777" w:rsidR="00EC028A" w:rsidRDefault="001F4B26" w:rsidP="001F4B26">
            <w:pPr>
              <w:pStyle w:val="TableParagraph"/>
              <w:spacing w:before="14" w:line="181" w:lineRule="exact"/>
              <w:ind w:right="208"/>
              <w:rPr>
                <w:sz w:val="16"/>
              </w:rPr>
            </w:pPr>
            <w:r>
              <w:rPr>
                <w:sz w:val="16"/>
              </w:rPr>
              <w:t>37.44</w:t>
            </w:r>
            <w:r>
              <w:rPr>
                <w:sz w:val="16"/>
                <w:vertAlign w:val="superscript"/>
              </w:rPr>
              <w:t>a</w:t>
            </w:r>
          </w:p>
        </w:tc>
        <w:tc>
          <w:tcPr>
            <w:tcW w:w="1207" w:type="dxa"/>
          </w:tcPr>
          <w:p w14:paraId="35173312" w14:textId="77777777" w:rsidR="00EC028A" w:rsidRDefault="001F4B26" w:rsidP="001F4B26">
            <w:pPr>
              <w:pStyle w:val="TableParagraph"/>
              <w:spacing w:before="14" w:line="181" w:lineRule="exact"/>
              <w:ind w:right="298"/>
              <w:rPr>
                <w:sz w:val="16"/>
              </w:rPr>
            </w:pPr>
            <w:r>
              <w:rPr>
                <w:sz w:val="16"/>
              </w:rPr>
              <w:t>101.07</w:t>
            </w:r>
            <w:r>
              <w:rPr>
                <w:sz w:val="16"/>
                <w:vertAlign w:val="superscript"/>
              </w:rPr>
              <w:t>b</w:t>
            </w:r>
          </w:p>
        </w:tc>
        <w:tc>
          <w:tcPr>
            <w:tcW w:w="1000" w:type="dxa"/>
          </w:tcPr>
          <w:p w14:paraId="560EFC4D" w14:textId="77777777" w:rsidR="00EC028A" w:rsidRDefault="001F4B26" w:rsidP="001F4B26">
            <w:pPr>
              <w:pStyle w:val="TableParagraph"/>
              <w:spacing w:before="14" w:line="181" w:lineRule="exact"/>
              <w:ind w:right="248"/>
              <w:rPr>
                <w:sz w:val="16"/>
              </w:rPr>
            </w:pPr>
            <w:r>
              <w:rPr>
                <w:sz w:val="16"/>
              </w:rPr>
              <w:t>71.82</w:t>
            </w:r>
            <w:r>
              <w:rPr>
                <w:sz w:val="16"/>
                <w:vertAlign w:val="superscript"/>
              </w:rPr>
              <w:t>b</w:t>
            </w:r>
          </w:p>
        </w:tc>
        <w:tc>
          <w:tcPr>
            <w:tcW w:w="1126" w:type="dxa"/>
          </w:tcPr>
          <w:p w14:paraId="17F1E9BF" w14:textId="77777777" w:rsidR="00EC028A" w:rsidRDefault="001F4B26" w:rsidP="001F4B26">
            <w:pPr>
              <w:pStyle w:val="TableParagraph"/>
              <w:spacing w:before="14" w:line="181" w:lineRule="exact"/>
              <w:ind w:right="296"/>
              <w:rPr>
                <w:sz w:val="16"/>
              </w:rPr>
            </w:pPr>
            <w:r>
              <w:rPr>
                <w:sz w:val="16"/>
              </w:rPr>
              <w:t>9.51</w:t>
            </w:r>
            <w:r>
              <w:rPr>
                <w:sz w:val="16"/>
                <w:vertAlign w:val="superscript"/>
              </w:rPr>
              <w:t>b</w:t>
            </w:r>
          </w:p>
        </w:tc>
      </w:tr>
      <w:tr w:rsidR="00EC028A" w14:paraId="700B377C" w14:textId="77777777" w:rsidTr="004C63F7">
        <w:trPr>
          <w:trHeight w:val="280"/>
        </w:trPr>
        <w:tc>
          <w:tcPr>
            <w:tcW w:w="1104" w:type="dxa"/>
            <w:tcBorders>
              <w:bottom w:val="single" w:sz="4" w:space="0" w:color="000000"/>
            </w:tcBorders>
          </w:tcPr>
          <w:p w14:paraId="58BEE60B" w14:textId="77777777" w:rsidR="00EC028A" w:rsidRDefault="001F4B26" w:rsidP="001F4B26">
            <w:pPr>
              <w:pStyle w:val="TableParagraph"/>
              <w:spacing w:before="12"/>
              <w:ind w:right="219"/>
              <w:jc w:val="right"/>
              <w:rPr>
                <w:sz w:val="16"/>
              </w:rPr>
            </w:pPr>
            <w:r>
              <w:rPr>
                <w:sz w:val="16"/>
              </w:rPr>
              <w:t>BNT 5%</w:t>
            </w:r>
          </w:p>
        </w:tc>
        <w:tc>
          <w:tcPr>
            <w:tcW w:w="1095" w:type="dxa"/>
            <w:tcBorders>
              <w:bottom w:val="single" w:sz="4" w:space="0" w:color="000000"/>
            </w:tcBorders>
          </w:tcPr>
          <w:p w14:paraId="2E8C0A3D" w14:textId="77777777" w:rsidR="00EC028A" w:rsidRDefault="001F4B26" w:rsidP="001F4B26">
            <w:pPr>
              <w:pStyle w:val="TableParagraph"/>
              <w:spacing w:before="12"/>
              <w:ind w:right="239"/>
              <w:rPr>
                <w:sz w:val="16"/>
              </w:rPr>
            </w:pPr>
            <w:r>
              <w:rPr>
                <w:sz w:val="16"/>
              </w:rPr>
              <w:t>0.87</w:t>
            </w:r>
          </w:p>
        </w:tc>
        <w:tc>
          <w:tcPr>
            <w:tcW w:w="1228" w:type="dxa"/>
            <w:tcBorders>
              <w:bottom w:val="single" w:sz="4" w:space="0" w:color="000000"/>
            </w:tcBorders>
          </w:tcPr>
          <w:p w14:paraId="4D71A29F" w14:textId="77777777" w:rsidR="00EC028A" w:rsidRDefault="001F4B26" w:rsidP="001F4B26">
            <w:pPr>
              <w:pStyle w:val="TableParagraph"/>
              <w:spacing w:before="12"/>
              <w:ind w:right="123"/>
              <w:rPr>
                <w:sz w:val="16"/>
              </w:rPr>
            </w:pPr>
            <w:r>
              <w:rPr>
                <w:sz w:val="16"/>
              </w:rPr>
              <w:t>1.36</w:t>
            </w:r>
          </w:p>
        </w:tc>
        <w:tc>
          <w:tcPr>
            <w:tcW w:w="959" w:type="dxa"/>
            <w:tcBorders>
              <w:bottom w:val="single" w:sz="4" w:space="0" w:color="000000"/>
            </w:tcBorders>
          </w:tcPr>
          <w:p w14:paraId="1B788D26" w14:textId="77777777" w:rsidR="00EC028A" w:rsidRDefault="001F4B26" w:rsidP="001F4B26">
            <w:pPr>
              <w:pStyle w:val="TableParagraph"/>
              <w:spacing w:before="12"/>
              <w:jc w:val="left"/>
              <w:rPr>
                <w:sz w:val="16"/>
              </w:rPr>
            </w:pPr>
            <w:r>
              <w:rPr>
                <w:sz w:val="16"/>
              </w:rPr>
              <w:t>8.61</w:t>
            </w:r>
          </w:p>
        </w:tc>
        <w:tc>
          <w:tcPr>
            <w:tcW w:w="1042" w:type="dxa"/>
            <w:tcBorders>
              <w:bottom w:val="single" w:sz="4" w:space="0" w:color="000000"/>
            </w:tcBorders>
          </w:tcPr>
          <w:p w14:paraId="7ACBA70B" w14:textId="77777777" w:rsidR="00EC028A" w:rsidRDefault="001F4B26" w:rsidP="001F4B26">
            <w:pPr>
              <w:pStyle w:val="TableParagraph"/>
              <w:spacing w:before="12"/>
              <w:ind w:right="208"/>
              <w:rPr>
                <w:sz w:val="16"/>
              </w:rPr>
            </w:pPr>
            <w:r>
              <w:rPr>
                <w:sz w:val="16"/>
              </w:rPr>
              <w:t>1.15</w:t>
            </w:r>
          </w:p>
        </w:tc>
        <w:tc>
          <w:tcPr>
            <w:tcW w:w="1207" w:type="dxa"/>
            <w:tcBorders>
              <w:bottom w:val="single" w:sz="4" w:space="0" w:color="000000"/>
            </w:tcBorders>
          </w:tcPr>
          <w:p w14:paraId="71D452B2" w14:textId="77777777" w:rsidR="00EC028A" w:rsidRDefault="001F4B26" w:rsidP="001F4B26">
            <w:pPr>
              <w:pStyle w:val="TableParagraph"/>
              <w:spacing w:before="12"/>
              <w:ind w:right="298"/>
              <w:rPr>
                <w:sz w:val="16"/>
              </w:rPr>
            </w:pPr>
            <w:r>
              <w:rPr>
                <w:sz w:val="16"/>
              </w:rPr>
              <w:t>19.65</w:t>
            </w:r>
          </w:p>
        </w:tc>
        <w:tc>
          <w:tcPr>
            <w:tcW w:w="1000" w:type="dxa"/>
            <w:tcBorders>
              <w:bottom w:val="single" w:sz="4" w:space="0" w:color="000000"/>
            </w:tcBorders>
          </w:tcPr>
          <w:p w14:paraId="797560AF" w14:textId="77777777" w:rsidR="00EC028A" w:rsidRDefault="001F4B26" w:rsidP="001F4B26">
            <w:pPr>
              <w:pStyle w:val="TableParagraph"/>
              <w:spacing w:before="12"/>
              <w:ind w:right="248"/>
              <w:rPr>
                <w:sz w:val="16"/>
              </w:rPr>
            </w:pPr>
            <w:r>
              <w:rPr>
                <w:sz w:val="16"/>
              </w:rPr>
              <w:t>13.93</w:t>
            </w:r>
          </w:p>
        </w:tc>
        <w:tc>
          <w:tcPr>
            <w:tcW w:w="1126" w:type="dxa"/>
            <w:tcBorders>
              <w:bottom w:val="single" w:sz="4" w:space="0" w:color="000000"/>
            </w:tcBorders>
          </w:tcPr>
          <w:p w14:paraId="270B1AAD" w14:textId="77777777" w:rsidR="00EC028A" w:rsidRDefault="001F4B26" w:rsidP="001F4B26">
            <w:pPr>
              <w:pStyle w:val="TableParagraph"/>
              <w:spacing w:before="12"/>
              <w:ind w:right="296"/>
              <w:rPr>
                <w:sz w:val="16"/>
              </w:rPr>
            </w:pPr>
            <w:r>
              <w:rPr>
                <w:sz w:val="16"/>
              </w:rPr>
              <w:t>1.03</w:t>
            </w:r>
          </w:p>
        </w:tc>
      </w:tr>
    </w:tbl>
    <w:p w14:paraId="6BA2F5F2" w14:textId="77777777" w:rsidR="007930B6" w:rsidRDefault="007930B6" w:rsidP="007930B6">
      <w:pPr>
        <w:pStyle w:val="BodyText"/>
        <w:spacing w:line="120" w:lineRule="auto"/>
        <w:ind w:left="0"/>
        <w:jc w:val="left"/>
        <w:rPr>
          <w:sz w:val="20"/>
          <w:szCs w:val="20"/>
        </w:rPr>
      </w:pPr>
    </w:p>
    <w:p w14:paraId="795C8BAD" w14:textId="63F5E6C5" w:rsidR="00EC028A" w:rsidRPr="004C63F7" w:rsidRDefault="001F4B26" w:rsidP="001F4B26">
      <w:pPr>
        <w:pStyle w:val="BodyText"/>
        <w:spacing w:line="242" w:lineRule="auto"/>
        <w:ind w:left="0"/>
        <w:jc w:val="left"/>
        <w:rPr>
          <w:sz w:val="20"/>
          <w:szCs w:val="20"/>
        </w:rPr>
      </w:pPr>
      <w:r w:rsidRPr="004C63F7">
        <w:rPr>
          <w:sz w:val="20"/>
          <w:szCs w:val="20"/>
        </w:rPr>
        <w:t>Keterangan: Angka rata-rata yang diikuti dengan huruf yang sama pada kolom yang sama menunjukkan berpengaruh tidak nyata pada uji BNT 5 %.</w:t>
      </w:r>
    </w:p>
    <w:p w14:paraId="15E64903" w14:textId="77777777" w:rsidR="007930B6" w:rsidRDefault="007930B6" w:rsidP="004C63F7">
      <w:pPr>
        <w:pStyle w:val="BodyText"/>
        <w:spacing w:before="112" w:line="276" w:lineRule="auto"/>
        <w:ind w:left="0" w:right="115" w:firstLine="567"/>
      </w:pPr>
    </w:p>
    <w:p w14:paraId="125827C9" w14:textId="77777777" w:rsidR="007930B6" w:rsidRDefault="007930B6" w:rsidP="004C63F7">
      <w:pPr>
        <w:pStyle w:val="BodyText"/>
        <w:spacing w:before="112" w:line="276" w:lineRule="auto"/>
        <w:ind w:left="0" w:right="115" w:firstLine="567"/>
      </w:pPr>
    </w:p>
    <w:p w14:paraId="5AFB0EA7" w14:textId="77777777" w:rsidR="007930B6" w:rsidRDefault="007930B6" w:rsidP="004C63F7">
      <w:pPr>
        <w:pStyle w:val="BodyText"/>
        <w:spacing w:before="112" w:line="276" w:lineRule="auto"/>
        <w:ind w:left="0" w:right="115" w:firstLine="567"/>
        <w:sectPr w:rsidR="007930B6" w:rsidSect="007930B6">
          <w:type w:val="continuous"/>
          <w:pgSz w:w="11910" w:h="16710"/>
          <w:pgMar w:top="1580" w:right="1300" w:bottom="280" w:left="1680" w:header="720" w:footer="720" w:gutter="0"/>
          <w:cols w:space="720"/>
        </w:sectPr>
      </w:pPr>
    </w:p>
    <w:p w14:paraId="3BF2F7F2" w14:textId="3E8BC02C" w:rsidR="00641EBD" w:rsidRDefault="001F4B26" w:rsidP="004C63F7">
      <w:pPr>
        <w:pStyle w:val="BodyText"/>
        <w:spacing w:before="112" w:line="276" w:lineRule="auto"/>
        <w:ind w:left="0" w:right="115" w:firstLine="567"/>
      </w:pPr>
      <w:r>
        <w:lastRenderedPageBreak/>
        <w:t>Perbedaan tinggi tanaman pada setiap umur tanaman dipengaruhi oleh ketersediaan unsur hara dan beberapa zat perangsang tumbuh yang terkandung dalam</w:t>
      </w:r>
      <w:r w:rsidR="00641EBD">
        <w:t xml:space="preserve"> pupuk organik cair urin kelinci, salah satu unsur yang terpenting dalam pertumbuhan tinggi tanaman yaitu unsur nitrogen. Lingga dan Marsono (2006), mengungkapkan bahwa peran utama nitrogen adalah mempercepat pertumbuhan vegetatif tanaman seperti tinggi tanaman, besar batang, dan pembentukan daun. Perbedaan waktu berbunga tanaman juga dipengaruhi oleh ketersediaan unsur hara yang terkandung dalam pupuk organik cair urin kelinci, seperti unsur fosfor dan unsur kalium. Pangli (2014), mengatakan bahwa berat kering polong tanaman mencerminkan akumulasi senyawa organik yang berhasil disintesa tanaman dari senyawa-senyawa anorganik </w:t>
      </w:r>
      <w:r w:rsidR="00641EBD">
        <w:rPr>
          <w:position w:val="2"/>
        </w:rPr>
        <w:t>terutama air dan karbohidrat (CO</w:t>
      </w:r>
      <w:r w:rsidR="00641EBD">
        <w:rPr>
          <w:sz w:val="16"/>
        </w:rPr>
        <w:t xml:space="preserve">2 </w:t>
      </w:r>
      <w:r w:rsidR="00641EBD">
        <w:rPr>
          <w:position w:val="2"/>
        </w:rPr>
        <w:t>).</w:t>
      </w:r>
    </w:p>
    <w:p w14:paraId="731EC246" w14:textId="77777777" w:rsidR="00EC028A" w:rsidRDefault="00EC028A" w:rsidP="001F4B26">
      <w:pPr>
        <w:pStyle w:val="BodyText"/>
        <w:spacing w:before="196" w:line="276" w:lineRule="auto"/>
        <w:ind w:left="0" w:right="117"/>
      </w:pPr>
    </w:p>
    <w:p w14:paraId="7E0FDC94" w14:textId="7A1F4B36" w:rsidR="00641EBD" w:rsidRDefault="00641EBD" w:rsidP="004C63F7">
      <w:pPr>
        <w:pStyle w:val="Heading1"/>
        <w:numPr>
          <w:ilvl w:val="0"/>
          <w:numId w:val="8"/>
        </w:numPr>
        <w:ind w:left="284" w:hanging="284"/>
      </w:pPr>
      <w:r>
        <w:t xml:space="preserve">KESIMPULAN </w:t>
      </w:r>
    </w:p>
    <w:p w14:paraId="418E225C" w14:textId="53CA118D" w:rsidR="00641EBD" w:rsidRDefault="00641EBD" w:rsidP="007930B6">
      <w:pPr>
        <w:pStyle w:val="BodyText"/>
        <w:spacing w:before="36" w:line="278" w:lineRule="auto"/>
        <w:ind w:left="0" w:firstLine="567"/>
      </w:pPr>
      <w:r>
        <w:t>Berdasarkan penelitian yang telah dilakukan, maka dapat diambil</w:t>
      </w:r>
      <w:r w:rsidR="007930B6">
        <w:rPr>
          <w:lang w:val="en-US"/>
        </w:rPr>
        <w:t xml:space="preserve"> </w:t>
      </w:r>
      <w:r>
        <w:t>kesimpulan bahwa:</w:t>
      </w:r>
    </w:p>
    <w:p w14:paraId="04C9025C" w14:textId="77777777" w:rsidR="00641EBD" w:rsidRDefault="00641EBD" w:rsidP="00641EBD">
      <w:pPr>
        <w:pStyle w:val="ListParagraph"/>
        <w:numPr>
          <w:ilvl w:val="0"/>
          <w:numId w:val="1"/>
        </w:numPr>
        <w:tabs>
          <w:tab w:val="left" w:pos="903"/>
        </w:tabs>
        <w:spacing w:line="259" w:lineRule="auto"/>
        <w:ind w:left="284" w:right="113" w:hanging="284"/>
        <w:jc w:val="both"/>
        <w:rPr>
          <w:sz w:val="24"/>
        </w:rPr>
      </w:pPr>
      <w:r>
        <w:rPr>
          <w:sz w:val="24"/>
        </w:rPr>
        <w:t>Terdapat interaksi yang nyata perlakuan pupuk organik padat kelinci dan pupuk organik cair urin kelinci pada parameter tinggi tanaman umur 42 HST, dan jumlah cabang per tanaman, serta didapatkan interaksi perlakuan yang terbaik antara perlakuan dosis 15 Mg.ha</w:t>
      </w:r>
      <w:r>
        <w:rPr>
          <w:sz w:val="24"/>
          <w:vertAlign w:val="superscript"/>
        </w:rPr>
        <w:t>-1</w:t>
      </w:r>
      <w:r>
        <w:rPr>
          <w:sz w:val="24"/>
        </w:rPr>
        <w:t xml:space="preserve"> pupuk organik padat kelinci dan perlakuan</w:t>
      </w:r>
      <w:r>
        <w:rPr>
          <w:spacing w:val="-34"/>
          <w:sz w:val="24"/>
        </w:rPr>
        <w:t xml:space="preserve"> </w:t>
      </w:r>
      <w:r>
        <w:rPr>
          <w:sz w:val="24"/>
        </w:rPr>
        <w:t>konsentrasi 600 mL.L</w:t>
      </w:r>
      <w:r>
        <w:rPr>
          <w:sz w:val="24"/>
          <w:vertAlign w:val="superscript"/>
        </w:rPr>
        <w:t>-1</w:t>
      </w:r>
      <w:r>
        <w:rPr>
          <w:sz w:val="24"/>
        </w:rPr>
        <w:t xml:space="preserve"> pupuk organik cair urin</w:t>
      </w:r>
      <w:r>
        <w:rPr>
          <w:spacing w:val="-1"/>
          <w:sz w:val="24"/>
        </w:rPr>
        <w:t xml:space="preserve"> </w:t>
      </w:r>
      <w:r>
        <w:rPr>
          <w:sz w:val="24"/>
        </w:rPr>
        <w:t>kelinci.</w:t>
      </w:r>
    </w:p>
    <w:p w14:paraId="2E6C3C38" w14:textId="77777777" w:rsidR="00641EBD" w:rsidRDefault="00641EBD" w:rsidP="00641EBD">
      <w:pPr>
        <w:pStyle w:val="ListParagraph"/>
        <w:numPr>
          <w:ilvl w:val="0"/>
          <w:numId w:val="1"/>
        </w:numPr>
        <w:tabs>
          <w:tab w:val="left" w:pos="903"/>
        </w:tabs>
        <w:spacing w:line="259" w:lineRule="auto"/>
        <w:ind w:left="284" w:right="112" w:hanging="284"/>
        <w:jc w:val="both"/>
        <w:rPr>
          <w:sz w:val="24"/>
        </w:rPr>
      </w:pPr>
      <w:r>
        <w:rPr>
          <w:sz w:val="24"/>
        </w:rPr>
        <w:t>Perlakuan pupuk organik padat kelinci berpengaruh nyata pada parameter tinggi tanaman</w:t>
      </w:r>
      <w:r>
        <w:rPr>
          <w:spacing w:val="-14"/>
          <w:sz w:val="24"/>
        </w:rPr>
        <w:t xml:space="preserve"> </w:t>
      </w:r>
      <w:r>
        <w:rPr>
          <w:sz w:val="24"/>
        </w:rPr>
        <w:t>pada</w:t>
      </w:r>
      <w:r>
        <w:rPr>
          <w:spacing w:val="-14"/>
          <w:sz w:val="24"/>
        </w:rPr>
        <w:t xml:space="preserve"> </w:t>
      </w:r>
      <w:r>
        <w:rPr>
          <w:sz w:val="24"/>
        </w:rPr>
        <w:t>umur</w:t>
      </w:r>
      <w:r>
        <w:rPr>
          <w:spacing w:val="-14"/>
          <w:sz w:val="24"/>
        </w:rPr>
        <w:t xml:space="preserve"> </w:t>
      </w:r>
      <w:r>
        <w:rPr>
          <w:sz w:val="24"/>
        </w:rPr>
        <w:t>14,</w:t>
      </w:r>
      <w:r>
        <w:rPr>
          <w:spacing w:val="-13"/>
          <w:sz w:val="24"/>
        </w:rPr>
        <w:t xml:space="preserve"> </w:t>
      </w:r>
      <w:r>
        <w:rPr>
          <w:sz w:val="24"/>
        </w:rPr>
        <w:t>dan</w:t>
      </w:r>
      <w:r>
        <w:rPr>
          <w:spacing w:val="-13"/>
          <w:sz w:val="24"/>
        </w:rPr>
        <w:t xml:space="preserve"> </w:t>
      </w:r>
      <w:r>
        <w:rPr>
          <w:sz w:val="24"/>
        </w:rPr>
        <w:t>28</w:t>
      </w:r>
      <w:r>
        <w:rPr>
          <w:spacing w:val="-13"/>
          <w:sz w:val="24"/>
        </w:rPr>
        <w:t xml:space="preserve"> </w:t>
      </w:r>
      <w:r>
        <w:rPr>
          <w:sz w:val="24"/>
        </w:rPr>
        <w:t>HST,</w:t>
      </w:r>
      <w:r>
        <w:rPr>
          <w:spacing w:val="-12"/>
          <w:sz w:val="24"/>
        </w:rPr>
        <w:t xml:space="preserve"> </w:t>
      </w:r>
      <w:r>
        <w:rPr>
          <w:sz w:val="24"/>
        </w:rPr>
        <w:t>waktu</w:t>
      </w:r>
      <w:r>
        <w:rPr>
          <w:spacing w:val="-13"/>
          <w:sz w:val="24"/>
        </w:rPr>
        <w:t xml:space="preserve"> </w:t>
      </w:r>
      <w:r>
        <w:rPr>
          <w:sz w:val="24"/>
        </w:rPr>
        <w:t>berbunga,</w:t>
      </w:r>
      <w:r>
        <w:rPr>
          <w:spacing w:val="-13"/>
          <w:sz w:val="24"/>
        </w:rPr>
        <w:t xml:space="preserve"> </w:t>
      </w:r>
      <w:r>
        <w:rPr>
          <w:sz w:val="24"/>
        </w:rPr>
        <w:t>jumlah</w:t>
      </w:r>
      <w:r>
        <w:rPr>
          <w:spacing w:val="-14"/>
          <w:sz w:val="24"/>
        </w:rPr>
        <w:t xml:space="preserve"> </w:t>
      </w:r>
      <w:r>
        <w:rPr>
          <w:sz w:val="24"/>
        </w:rPr>
        <w:t>bunga</w:t>
      </w:r>
      <w:r>
        <w:rPr>
          <w:spacing w:val="-10"/>
          <w:sz w:val="24"/>
        </w:rPr>
        <w:t xml:space="preserve"> </w:t>
      </w:r>
      <w:r>
        <w:rPr>
          <w:sz w:val="24"/>
        </w:rPr>
        <w:t>yang</w:t>
      </w:r>
      <w:r>
        <w:rPr>
          <w:spacing w:val="-16"/>
          <w:sz w:val="24"/>
        </w:rPr>
        <w:t xml:space="preserve"> </w:t>
      </w:r>
      <w:r>
        <w:rPr>
          <w:sz w:val="24"/>
        </w:rPr>
        <w:t>terbentuk per</w:t>
      </w:r>
      <w:r>
        <w:rPr>
          <w:spacing w:val="-7"/>
          <w:sz w:val="24"/>
        </w:rPr>
        <w:t xml:space="preserve"> </w:t>
      </w:r>
      <w:r>
        <w:rPr>
          <w:sz w:val="24"/>
        </w:rPr>
        <w:t>tanaman,</w:t>
      </w:r>
      <w:r>
        <w:rPr>
          <w:spacing w:val="-7"/>
          <w:sz w:val="24"/>
        </w:rPr>
        <w:t xml:space="preserve"> </w:t>
      </w:r>
      <w:r>
        <w:rPr>
          <w:sz w:val="24"/>
        </w:rPr>
        <w:t>jumlah</w:t>
      </w:r>
      <w:r>
        <w:rPr>
          <w:spacing w:val="-7"/>
          <w:sz w:val="24"/>
        </w:rPr>
        <w:t xml:space="preserve"> </w:t>
      </w:r>
      <w:r>
        <w:rPr>
          <w:sz w:val="24"/>
        </w:rPr>
        <w:t>cabang</w:t>
      </w:r>
      <w:r>
        <w:rPr>
          <w:spacing w:val="-8"/>
          <w:sz w:val="24"/>
        </w:rPr>
        <w:t xml:space="preserve"> </w:t>
      </w:r>
      <w:r>
        <w:rPr>
          <w:sz w:val="24"/>
        </w:rPr>
        <w:t>per</w:t>
      </w:r>
      <w:r>
        <w:rPr>
          <w:spacing w:val="-7"/>
          <w:sz w:val="24"/>
        </w:rPr>
        <w:t xml:space="preserve"> </w:t>
      </w:r>
      <w:r>
        <w:rPr>
          <w:sz w:val="24"/>
        </w:rPr>
        <w:t>tanaman,</w:t>
      </w:r>
      <w:r>
        <w:rPr>
          <w:spacing w:val="-7"/>
          <w:sz w:val="24"/>
        </w:rPr>
        <w:t xml:space="preserve"> </w:t>
      </w:r>
      <w:r>
        <w:rPr>
          <w:sz w:val="24"/>
        </w:rPr>
        <w:t>jumlah</w:t>
      </w:r>
      <w:r>
        <w:rPr>
          <w:spacing w:val="-6"/>
          <w:sz w:val="24"/>
        </w:rPr>
        <w:t xml:space="preserve"> </w:t>
      </w:r>
      <w:r>
        <w:rPr>
          <w:sz w:val="24"/>
        </w:rPr>
        <w:t>polong</w:t>
      </w:r>
      <w:r>
        <w:rPr>
          <w:spacing w:val="-8"/>
          <w:sz w:val="24"/>
        </w:rPr>
        <w:t xml:space="preserve"> </w:t>
      </w:r>
      <w:r>
        <w:rPr>
          <w:sz w:val="24"/>
        </w:rPr>
        <w:t>per</w:t>
      </w:r>
      <w:r>
        <w:rPr>
          <w:spacing w:val="-7"/>
          <w:sz w:val="24"/>
        </w:rPr>
        <w:t xml:space="preserve"> </w:t>
      </w:r>
      <w:r>
        <w:rPr>
          <w:sz w:val="24"/>
        </w:rPr>
        <w:t>tanaman,</w:t>
      </w:r>
      <w:r>
        <w:rPr>
          <w:spacing w:val="-6"/>
          <w:sz w:val="24"/>
        </w:rPr>
        <w:t xml:space="preserve"> </w:t>
      </w:r>
      <w:r>
        <w:rPr>
          <w:sz w:val="24"/>
        </w:rPr>
        <w:t>berat</w:t>
      </w:r>
      <w:r>
        <w:rPr>
          <w:spacing w:val="-3"/>
          <w:sz w:val="24"/>
        </w:rPr>
        <w:t xml:space="preserve"> </w:t>
      </w:r>
      <w:r>
        <w:rPr>
          <w:sz w:val="24"/>
        </w:rPr>
        <w:t xml:space="preserve">kering polong isi </w:t>
      </w:r>
      <w:r>
        <w:rPr>
          <w:sz w:val="24"/>
        </w:rPr>
        <w:t>per tanaman, dan berat kering biji per tanaman, serta didapatkan perlakuan pupuk organik padat kelinci yang terbaik dengan dosis 15</w:t>
      </w:r>
      <w:r>
        <w:rPr>
          <w:spacing w:val="-3"/>
          <w:sz w:val="24"/>
        </w:rPr>
        <w:t xml:space="preserve"> </w:t>
      </w:r>
      <w:r>
        <w:rPr>
          <w:sz w:val="24"/>
        </w:rPr>
        <w:t>Mg.ha</w:t>
      </w:r>
      <w:r>
        <w:rPr>
          <w:sz w:val="24"/>
          <w:vertAlign w:val="superscript"/>
        </w:rPr>
        <w:t>-1</w:t>
      </w:r>
      <w:r>
        <w:rPr>
          <w:sz w:val="24"/>
        </w:rPr>
        <w:t>.</w:t>
      </w:r>
    </w:p>
    <w:p w14:paraId="094EFE0C" w14:textId="77777777" w:rsidR="00641EBD" w:rsidRDefault="00641EBD" w:rsidP="00641EBD">
      <w:pPr>
        <w:pStyle w:val="ListParagraph"/>
        <w:numPr>
          <w:ilvl w:val="0"/>
          <w:numId w:val="1"/>
        </w:numPr>
        <w:tabs>
          <w:tab w:val="left" w:pos="903"/>
        </w:tabs>
        <w:spacing w:line="256" w:lineRule="auto"/>
        <w:ind w:left="284" w:right="114" w:hanging="284"/>
        <w:jc w:val="both"/>
        <w:rPr>
          <w:sz w:val="28"/>
        </w:rPr>
      </w:pPr>
      <w:r>
        <w:rPr>
          <w:sz w:val="24"/>
        </w:rPr>
        <w:t>Perlakuan</w:t>
      </w:r>
      <w:r>
        <w:rPr>
          <w:spacing w:val="-10"/>
          <w:sz w:val="24"/>
        </w:rPr>
        <w:t xml:space="preserve"> </w:t>
      </w:r>
      <w:r>
        <w:rPr>
          <w:sz w:val="24"/>
        </w:rPr>
        <w:t>pupuk</w:t>
      </w:r>
      <w:r>
        <w:rPr>
          <w:spacing w:val="-10"/>
          <w:sz w:val="24"/>
        </w:rPr>
        <w:t xml:space="preserve"> </w:t>
      </w:r>
      <w:r>
        <w:rPr>
          <w:sz w:val="24"/>
        </w:rPr>
        <w:t>organik</w:t>
      </w:r>
      <w:r>
        <w:rPr>
          <w:spacing w:val="-7"/>
          <w:sz w:val="24"/>
        </w:rPr>
        <w:t xml:space="preserve"> </w:t>
      </w:r>
      <w:r>
        <w:rPr>
          <w:sz w:val="24"/>
        </w:rPr>
        <w:t>cair</w:t>
      </w:r>
      <w:r>
        <w:rPr>
          <w:spacing w:val="-9"/>
          <w:sz w:val="24"/>
        </w:rPr>
        <w:t xml:space="preserve"> </w:t>
      </w:r>
      <w:r>
        <w:rPr>
          <w:sz w:val="24"/>
        </w:rPr>
        <w:t>urin</w:t>
      </w:r>
      <w:r>
        <w:rPr>
          <w:spacing w:val="-10"/>
          <w:sz w:val="24"/>
        </w:rPr>
        <w:t xml:space="preserve"> </w:t>
      </w:r>
      <w:r>
        <w:rPr>
          <w:sz w:val="24"/>
        </w:rPr>
        <w:t>kelinci</w:t>
      </w:r>
      <w:r>
        <w:rPr>
          <w:spacing w:val="-7"/>
          <w:sz w:val="24"/>
        </w:rPr>
        <w:t xml:space="preserve"> </w:t>
      </w:r>
      <w:r>
        <w:rPr>
          <w:sz w:val="24"/>
        </w:rPr>
        <w:t>berpengaruh</w:t>
      </w:r>
      <w:r>
        <w:rPr>
          <w:spacing w:val="-10"/>
          <w:sz w:val="24"/>
        </w:rPr>
        <w:t xml:space="preserve"> </w:t>
      </w:r>
      <w:r>
        <w:rPr>
          <w:sz w:val="24"/>
        </w:rPr>
        <w:t>nyata</w:t>
      </w:r>
      <w:r>
        <w:rPr>
          <w:spacing w:val="-10"/>
          <w:sz w:val="24"/>
        </w:rPr>
        <w:t xml:space="preserve"> </w:t>
      </w:r>
      <w:r>
        <w:rPr>
          <w:sz w:val="24"/>
        </w:rPr>
        <w:t>pada</w:t>
      </w:r>
      <w:r>
        <w:rPr>
          <w:spacing w:val="-8"/>
          <w:sz w:val="24"/>
        </w:rPr>
        <w:t xml:space="preserve"> </w:t>
      </w:r>
      <w:r>
        <w:rPr>
          <w:sz w:val="24"/>
        </w:rPr>
        <w:t>parameter</w:t>
      </w:r>
      <w:r>
        <w:rPr>
          <w:spacing w:val="-8"/>
          <w:sz w:val="24"/>
        </w:rPr>
        <w:t xml:space="preserve"> </w:t>
      </w:r>
      <w:r>
        <w:rPr>
          <w:sz w:val="24"/>
        </w:rPr>
        <w:t>tinggi tanaman pada umur 14, 28, dan 42 HST, waktu berbunga, berat kering polong isi per tanaman, dan berat kering biji per tanaman, dan berat 100 butir biji, serta didapatkan perlakuan pupuk organik cair urin kelinci yang terbaik dengan konsentrasi 600 mL.L</w:t>
      </w:r>
      <w:r>
        <w:rPr>
          <w:sz w:val="24"/>
          <w:vertAlign w:val="superscript"/>
        </w:rPr>
        <w:t>-1</w:t>
      </w:r>
    </w:p>
    <w:p w14:paraId="3674D3B3" w14:textId="77777777" w:rsidR="00EC028A" w:rsidRDefault="00EC028A" w:rsidP="001F4B26">
      <w:pPr>
        <w:spacing w:line="276" w:lineRule="auto"/>
      </w:pPr>
    </w:p>
    <w:p w14:paraId="3AEA3C7D" w14:textId="77777777" w:rsidR="00641EBD" w:rsidRDefault="00641EBD" w:rsidP="001F4B26">
      <w:pPr>
        <w:spacing w:line="276" w:lineRule="auto"/>
      </w:pPr>
    </w:p>
    <w:p w14:paraId="471F65AB" w14:textId="77777777" w:rsidR="00641EBD" w:rsidRDefault="00641EBD" w:rsidP="004C63F7">
      <w:pPr>
        <w:pStyle w:val="Heading1"/>
        <w:spacing w:before="1"/>
        <w:ind w:left="0" w:right="147"/>
        <w:jc w:val="left"/>
      </w:pPr>
      <w:r>
        <w:t>DAFTAR PUSTAKA</w:t>
      </w:r>
    </w:p>
    <w:p w14:paraId="1A8C3E4B" w14:textId="77777777" w:rsidR="00641EBD" w:rsidRDefault="00641EBD" w:rsidP="00641EBD">
      <w:pPr>
        <w:pStyle w:val="BodyText"/>
        <w:spacing w:before="5"/>
        <w:ind w:left="0"/>
        <w:jc w:val="left"/>
        <w:rPr>
          <w:b/>
          <w:sz w:val="20"/>
        </w:rPr>
      </w:pPr>
    </w:p>
    <w:p w14:paraId="113E8FAD" w14:textId="77777777" w:rsidR="00641EBD" w:rsidRPr="00641EBD" w:rsidRDefault="00641EBD" w:rsidP="007930B6">
      <w:pPr>
        <w:pStyle w:val="BodyText"/>
        <w:spacing w:after="120"/>
        <w:ind w:left="567" w:hanging="567"/>
      </w:pPr>
      <w:r w:rsidRPr="00641EBD">
        <w:t>Badan Pusat Statistik. 2018. Produksi Kedelai Indonesia. htt</w:t>
      </w:r>
      <w:hyperlink r:id="rId6">
        <w:r w:rsidRPr="00641EBD">
          <w:t>ps://www.bps.go.id/</w:t>
        </w:r>
      </w:hyperlink>
      <w:r w:rsidRPr="00641EBD">
        <w:t xml:space="preserve"> Diakses pada 26 September 2018.</w:t>
      </w:r>
    </w:p>
    <w:p w14:paraId="202516B9" w14:textId="77777777" w:rsidR="00641EBD" w:rsidRPr="00641EBD" w:rsidRDefault="00641EBD" w:rsidP="007930B6">
      <w:pPr>
        <w:spacing w:after="120"/>
        <w:ind w:left="567" w:right="111" w:hanging="567"/>
        <w:jc w:val="both"/>
        <w:rPr>
          <w:sz w:val="24"/>
        </w:rPr>
      </w:pPr>
      <w:r w:rsidRPr="00641EBD">
        <w:rPr>
          <w:sz w:val="24"/>
        </w:rPr>
        <w:t>Damanik,</w:t>
      </w:r>
      <w:r w:rsidRPr="00641EBD">
        <w:rPr>
          <w:spacing w:val="-17"/>
          <w:sz w:val="24"/>
        </w:rPr>
        <w:t xml:space="preserve"> </w:t>
      </w:r>
      <w:r w:rsidRPr="00641EBD">
        <w:rPr>
          <w:sz w:val="24"/>
        </w:rPr>
        <w:t>M.</w:t>
      </w:r>
      <w:r w:rsidRPr="00641EBD">
        <w:rPr>
          <w:spacing w:val="-16"/>
          <w:sz w:val="24"/>
        </w:rPr>
        <w:t xml:space="preserve"> </w:t>
      </w:r>
      <w:r w:rsidRPr="00641EBD">
        <w:rPr>
          <w:sz w:val="24"/>
        </w:rPr>
        <w:t>M.</w:t>
      </w:r>
      <w:r w:rsidRPr="00641EBD">
        <w:rPr>
          <w:spacing w:val="-16"/>
          <w:sz w:val="24"/>
        </w:rPr>
        <w:t xml:space="preserve"> </w:t>
      </w:r>
      <w:r w:rsidRPr="00641EBD">
        <w:rPr>
          <w:sz w:val="24"/>
        </w:rPr>
        <w:t>B.,</w:t>
      </w:r>
      <w:r w:rsidRPr="00641EBD">
        <w:rPr>
          <w:spacing w:val="-14"/>
          <w:sz w:val="24"/>
        </w:rPr>
        <w:t xml:space="preserve"> </w:t>
      </w:r>
      <w:r w:rsidRPr="00641EBD">
        <w:rPr>
          <w:sz w:val="24"/>
        </w:rPr>
        <w:t>Hasibuan,</w:t>
      </w:r>
      <w:r w:rsidRPr="00641EBD">
        <w:rPr>
          <w:spacing w:val="-16"/>
          <w:sz w:val="24"/>
        </w:rPr>
        <w:t xml:space="preserve"> </w:t>
      </w:r>
      <w:r w:rsidRPr="00641EBD">
        <w:rPr>
          <w:sz w:val="24"/>
        </w:rPr>
        <w:t>B.E.,</w:t>
      </w:r>
      <w:r w:rsidRPr="00641EBD">
        <w:rPr>
          <w:spacing w:val="-14"/>
          <w:sz w:val="24"/>
        </w:rPr>
        <w:t xml:space="preserve"> </w:t>
      </w:r>
      <w:r w:rsidRPr="00641EBD">
        <w:rPr>
          <w:sz w:val="24"/>
        </w:rPr>
        <w:t>Fauzi,</w:t>
      </w:r>
      <w:r w:rsidRPr="00641EBD">
        <w:rPr>
          <w:spacing w:val="-16"/>
          <w:sz w:val="24"/>
        </w:rPr>
        <w:t xml:space="preserve"> </w:t>
      </w:r>
      <w:r w:rsidRPr="00641EBD">
        <w:rPr>
          <w:sz w:val="24"/>
        </w:rPr>
        <w:t>Sariffudin,</w:t>
      </w:r>
      <w:r w:rsidRPr="00641EBD">
        <w:rPr>
          <w:spacing w:val="-15"/>
          <w:sz w:val="24"/>
        </w:rPr>
        <w:t xml:space="preserve"> </w:t>
      </w:r>
      <w:r w:rsidRPr="00641EBD">
        <w:rPr>
          <w:sz w:val="24"/>
        </w:rPr>
        <w:t>dan</w:t>
      </w:r>
      <w:r w:rsidRPr="00641EBD">
        <w:rPr>
          <w:spacing w:val="-16"/>
          <w:sz w:val="24"/>
        </w:rPr>
        <w:t xml:space="preserve"> </w:t>
      </w:r>
      <w:r w:rsidRPr="00641EBD">
        <w:rPr>
          <w:sz w:val="24"/>
        </w:rPr>
        <w:t>Hanum,</w:t>
      </w:r>
      <w:r w:rsidRPr="00641EBD">
        <w:rPr>
          <w:spacing w:val="-15"/>
          <w:sz w:val="24"/>
        </w:rPr>
        <w:t xml:space="preserve"> </w:t>
      </w:r>
      <w:r w:rsidRPr="00641EBD">
        <w:rPr>
          <w:sz w:val="24"/>
        </w:rPr>
        <w:t>H.</w:t>
      </w:r>
      <w:r w:rsidRPr="00641EBD">
        <w:rPr>
          <w:spacing w:val="-16"/>
          <w:sz w:val="24"/>
        </w:rPr>
        <w:t xml:space="preserve"> </w:t>
      </w:r>
      <w:r w:rsidRPr="00641EBD">
        <w:rPr>
          <w:sz w:val="24"/>
        </w:rPr>
        <w:t>2010.</w:t>
      </w:r>
      <w:r w:rsidRPr="00641EBD">
        <w:rPr>
          <w:spacing w:val="-10"/>
          <w:sz w:val="24"/>
        </w:rPr>
        <w:t xml:space="preserve"> </w:t>
      </w:r>
      <w:r w:rsidRPr="00641EBD">
        <w:rPr>
          <w:sz w:val="24"/>
        </w:rPr>
        <w:t>Kesuburan Tanah dan Pemupukan. USU Press,</w:t>
      </w:r>
      <w:r w:rsidRPr="00641EBD">
        <w:rPr>
          <w:spacing w:val="1"/>
          <w:sz w:val="24"/>
        </w:rPr>
        <w:t xml:space="preserve"> </w:t>
      </w:r>
      <w:r w:rsidRPr="00641EBD">
        <w:rPr>
          <w:sz w:val="24"/>
        </w:rPr>
        <w:t>Medan</w:t>
      </w:r>
    </w:p>
    <w:p w14:paraId="00EFD09D" w14:textId="77777777" w:rsidR="00641EBD" w:rsidRPr="00641EBD" w:rsidRDefault="00641EBD" w:rsidP="007930B6">
      <w:pPr>
        <w:spacing w:after="120"/>
        <w:ind w:left="567" w:hanging="567"/>
        <w:jc w:val="both"/>
        <w:rPr>
          <w:sz w:val="24"/>
        </w:rPr>
      </w:pPr>
      <w:r w:rsidRPr="00641EBD">
        <w:rPr>
          <w:sz w:val="24"/>
        </w:rPr>
        <w:t>Darmawan, J. dan Baharsyah, J. 1993. Dasar-dasar Fisiologi Tanaman. Institut Pertanian Bogor. Bogor.</w:t>
      </w:r>
    </w:p>
    <w:p w14:paraId="4F7DE3BF" w14:textId="77777777" w:rsidR="00641EBD" w:rsidRPr="00641EBD" w:rsidRDefault="00641EBD" w:rsidP="007930B6">
      <w:pPr>
        <w:spacing w:after="120"/>
        <w:ind w:left="567" w:hanging="567"/>
        <w:jc w:val="both"/>
        <w:rPr>
          <w:sz w:val="24"/>
        </w:rPr>
      </w:pPr>
      <w:r w:rsidRPr="00641EBD">
        <w:rPr>
          <w:sz w:val="24"/>
        </w:rPr>
        <w:t>Dinas Peternakan. 2016. Buku Statistik Peternakan Provinsi Kalimantan Timur. Dinas Peternakan Kalimantan Timur. Samarinda.</w:t>
      </w:r>
    </w:p>
    <w:p w14:paraId="5A60ADA2" w14:textId="77777777" w:rsidR="00641EBD" w:rsidRPr="00641EBD" w:rsidRDefault="00641EBD" w:rsidP="007930B6">
      <w:pPr>
        <w:spacing w:after="120"/>
        <w:ind w:left="567" w:hanging="567"/>
        <w:jc w:val="both"/>
        <w:rPr>
          <w:sz w:val="24"/>
        </w:rPr>
      </w:pPr>
      <w:r w:rsidRPr="00641EBD">
        <w:rPr>
          <w:sz w:val="24"/>
        </w:rPr>
        <w:t>Farrell,</w:t>
      </w:r>
      <w:r w:rsidRPr="00641EBD">
        <w:rPr>
          <w:spacing w:val="-16"/>
          <w:sz w:val="24"/>
        </w:rPr>
        <w:t xml:space="preserve"> </w:t>
      </w:r>
      <w:r w:rsidRPr="00641EBD">
        <w:rPr>
          <w:sz w:val="24"/>
        </w:rPr>
        <w:t>D.J.</w:t>
      </w:r>
      <w:r w:rsidRPr="00641EBD">
        <w:rPr>
          <w:spacing w:val="-15"/>
          <w:sz w:val="24"/>
        </w:rPr>
        <w:t xml:space="preserve"> </w:t>
      </w:r>
      <w:r w:rsidRPr="00641EBD">
        <w:rPr>
          <w:sz w:val="24"/>
        </w:rPr>
        <w:t>dan</w:t>
      </w:r>
      <w:r w:rsidRPr="00641EBD">
        <w:rPr>
          <w:spacing w:val="-15"/>
          <w:sz w:val="24"/>
        </w:rPr>
        <w:t xml:space="preserve"> </w:t>
      </w:r>
      <w:r w:rsidRPr="00641EBD">
        <w:rPr>
          <w:sz w:val="24"/>
        </w:rPr>
        <w:t>Raharjo,</w:t>
      </w:r>
      <w:r w:rsidRPr="00641EBD">
        <w:rPr>
          <w:spacing w:val="-13"/>
          <w:sz w:val="24"/>
        </w:rPr>
        <w:t xml:space="preserve"> </w:t>
      </w:r>
      <w:r w:rsidRPr="00641EBD">
        <w:rPr>
          <w:sz w:val="24"/>
        </w:rPr>
        <w:t>Y.C.</w:t>
      </w:r>
      <w:r w:rsidRPr="00641EBD">
        <w:rPr>
          <w:spacing w:val="-15"/>
          <w:sz w:val="24"/>
        </w:rPr>
        <w:t xml:space="preserve"> </w:t>
      </w:r>
      <w:r w:rsidRPr="00641EBD">
        <w:rPr>
          <w:sz w:val="24"/>
        </w:rPr>
        <w:t>1994.</w:t>
      </w:r>
      <w:r w:rsidRPr="00641EBD">
        <w:rPr>
          <w:spacing w:val="-13"/>
          <w:sz w:val="24"/>
        </w:rPr>
        <w:t xml:space="preserve"> </w:t>
      </w:r>
      <w:r w:rsidRPr="00641EBD">
        <w:rPr>
          <w:sz w:val="24"/>
        </w:rPr>
        <w:t>Potensi</w:t>
      </w:r>
      <w:r w:rsidRPr="00641EBD">
        <w:rPr>
          <w:spacing w:val="-15"/>
          <w:sz w:val="24"/>
        </w:rPr>
        <w:t xml:space="preserve"> </w:t>
      </w:r>
      <w:r w:rsidRPr="00641EBD">
        <w:rPr>
          <w:sz w:val="24"/>
        </w:rPr>
        <w:t>Ternak</w:t>
      </w:r>
      <w:r w:rsidRPr="00641EBD">
        <w:rPr>
          <w:spacing w:val="-16"/>
          <w:sz w:val="24"/>
        </w:rPr>
        <w:t xml:space="preserve"> </w:t>
      </w:r>
      <w:r w:rsidRPr="00641EBD">
        <w:rPr>
          <w:sz w:val="24"/>
        </w:rPr>
        <w:t>Kelinci</w:t>
      </w:r>
      <w:r w:rsidRPr="00641EBD">
        <w:rPr>
          <w:spacing w:val="-14"/>
          <w:sz w:val="24"/>
        </w:rPr>
        <w:t xml:space="preserve"> </w:t>
      </w:r>
      <w:r w:rsidRPr="00641EBD">
        <w:rPr>
          <w:sz w:val="24"/>
        </w:rPr>
        <w:t>sebagai</w:t>
      </w:r>
      <w:r w:rsidRPr="00641EBD">
        <w:rPr>
          <w:spacing w:val="-14"/>
          <w:sz w:val="24"/>
        </w:rPr>
        <w:t xml:space="preserve"> </w:t>
      </w:r>
      <w:r w:rsidRPr="00641EBD">
        <w:rPr>
          <w:sz w:val="24"/>
        </w:rPr>
        <w:t>Penghasil</w:t>
      </w:r>
      <w:r w:rsidRPr="00641EBD">
        <w:rPr>
          <w:spacing w:val="-14"/>
          <w:sz w:val="24"/>
        </w:rPr>
        <w:t xml:space="preserve"> </w:t>
      </w:r>
      <w:r w:rsidRPr="00641EBD">
        <w:rPr>
          <w:sz w:val="24"/>
        </w:rPr>
        <w:t xml:space="preserve">Daging. </w:t>
      </w:r>
      <w:r w:rsidRPr="00641EBD">
        <w:t>Pusat Penelitian dan Pengembangan Peternakan. Bogor.</w:t>
      </w:r>
    </w:p>
    <w:p w14:paraId="65FBAAD4" w14:textId="77777777" w:rsidR="00641EBD" w:rsidRPr="00641EBD" w:rsidRDefault="00641EBD" w:rsidP="007930B6">
      <w:pPr>
        <w:spacing w:after="120"/>
        <w:ind w:left="567" w:hanging="567"/>
        <w:jc w:val="both"/>
        <w:rPr>
          <w:sz w:val="24"/>
        </w:rPr>
      </w:pPr>
      <w:r w:rsidRPr="00641EBD">
        <w:rPr>
          <w:sz w:val="24"/>
        </w:rPr>
        <w:t xml:space="preserve">Gardner, Pearce R.B., dan Mitchell R.L. 1991. Fisiologi Tanaman Budidaya. </w:t>
      </w:r>
      <w:r w:rsidRPr="00641EBD">
        <w:t>Terjemahan Herawati Susilo. UI Press. Jakarta. pp. 129-203.</w:t>
      </w:r>
    </w:p>
    <w:p w14:paraId="56D5789E" w14:textId="77777777" w:rsidR="00641EBD" w:rsidRPr="00641EBD" w:rsidRDefault="00641EBD" w:rsidP="007930B6">
      <w:pPr>
        <w:pStyle w:val="BodyText"/>
        <w:spacing w:after="120"/>
        <w:ind w:left="567" w:right="116" w:hanging="567"/>
      </w:pPr>
      <w:r w:rsidRPr="00641EBD">
        <w:t>Haryanto. 1985. Pengaruh Pemupukan Fosfor Pada Tiga Metoda Pengolahan Tanah Terhadap Hasil Dan Komponen Hasil Tanaman Kedelai (</w:t>
      </w:r>
      <w:r w:rsidRPr="00641EBD">
        <w:rPr>
          <w:i/>
        </w:rPr>
        <w:t>Glycine max</w:t>
      </w:r>
      <w:r w:rsidRPr="00641EBD">
        <w:t xml:space="preserve"> (L.) Merril.). Skripsi. Insititut Pertanian Bogor. Bogor.</w:t>
      </w:r>
    </w:p>
    <w:p w14:paraId="5681302C" w14:textId="77777777" w:rsidR="00641EBD" w:rsidRDefault="00641EBD" w:rsidP="001F4B26">
      <w:pPr>
        <w:spacing w:line="276" w:lineRule="auto"/>
        <w:sectPr w:rsidR="00641EBD" w:rsidSect="00AB5FAA">
          <w:type w:val="continuous"/>
          <w:pgSz w:w="11910" w:h="16710"/>
          <w:pgMar w:top="1580" w:right="1300" w:bottom="280" w:left="1680" w:header="720" w:footer="720" w:gutter="0"/>
          <w:cols w:num="2" w:space="720"/>
        </w:sectPr>
      </w:pPr>
    </w:p>
    <w:p w14:paraId="4B6E7C0B" w14:textId="77777777" w:rsidR="00EC028A" w:rsidRDefault="001F4B26" w:rsidP="00AB5FAA">
      <w:pPr>
        <w:spacing w:after="120"/>
        <w:ind w:left="567" w:hanging="567"/>
        <w:jc w:val="both"/>
        <w:rPr>
          <w:sz w:val="24"/>
        </w:rPr>
      </w:pPr>
      <w:r>
        <w:rPr>
          <w:sz w:val="24"/>
        </w:rPr>
        <w:lastRenderedPageBreak/>
        <w:t xml:space="preserve">Lingga, P. 2003. </w:t>
      </w:r>
      <w:r>
        <w:rPr>
          <w:i/>
          <w:sz w:val="24"/>
        </w:rPr>
        <w:t>Petunjuk Penggunaan Pupuk</w:t>
      </w:r>
      <w:r>
        <w:rPr>
          <w:sz w:val="24"/>
        </w:rPr>
        <w:t>. Penebar Swadaya. Jakarta.</w:t>
      </w:r>
    </w:p>
    <w:p w14:paraId="6362FBC3" w14:textId="34973230" w:rsidR="00EC028A" w:rsidRDefault="001F4B26" w:rsidP="00AB5FAA">
      <w:pPr>
        <w:spacing w:after="120"/>
        <w:ind w:left="567" w:hanging="567"/>
        <w:jc w:val="both"/>
      </w:pPr>
      <w:r>
        <w:rPr>
          <w:sz w:val="24"/>
        </w:rPr>
        <w:t xml:space="preserve">Lingga, P. dan Marsono. 2006. </w:t>
      </w:r>
      <w:r>
        <w:rPr>
          <w:i/>
          <w:sz w:val="24"/>
        </w:rPr>
        <w:t>Petunjuk Penggunaan Pupuk</w:t>
      </w:r>
      <w:r>
        <w:rPr>
          <w:sz w:val="24"/>
        </w:rPr>
        <w:t>. Penebar Swadaya.</w:t>
      </w:r>
      <w:r w:rsidR="00AB5FAA">
        <w:rPr>
          <w:sz w:val="24"/>
          <w:lang w:val="en-US"/>
        </w:rPr>
        <w:t xml:space="preserve"> </w:t>
      </w:r>
      <w:r>
        <w:t>Jakarta.</w:t>
      </w:r>
    </w:p>
    <w:p w14:paraId="67614353" w14:textId="77777777" w:rsidR="00EC028A" w:rsidRDefault="001F4B26" w:rsidP="00AB5FAA">
      <w:pPr>
        <w:spacing w:after="120"/>
        <w:ind w:left="567" w:hanging="567"/>
        <w:jc w:val="both"/>
        <w:rPr>
          <w:sz w:val="24"/>
        </w:rPr>
      </w:pPr>
      <w:r>
        <w:rPr>
          <w:sz w:val="24"/>
        </w:rPr>
        <w:t xml:space="preserve">Marsono dan Sigit, P. 2005. </w:t>
      </w:r>
      <w:r>
        <w:rPr>
          <w:i/>
          <w:sz w:val="24"/>
        </w:rPr>
        <w:t>Pupuk Akar, Jenis dan Aplikasi</w:t>
      </w:r>
      <w:r>
        <w:rPr>
          <w:sz w:val="24"/>
        </w:rPr>
        <w:t>. Penebar Swadaya. Jakarta.</w:t>
      </w:r>
    </w:p>
    <w:p w14:paraId="1960BF0A" w14:textId="77777777" w:rsidR="00EC028A" w:rsidRDefault="001F4B26" w:rsidP="00AB5FAA">
      <w:pPr>
        <w:pStyle w:val="BodyText"/>
        <w:spacing w:after="120"/>
        <w:ind w:left="567" w:hanging="567"/>
      </w:pPr>
      <w:r>
        <w:t>Pangli, M. 2014. Pengaruh Jarak Tanaman Terhadap Pertumbuhan dan Hasil Kedelai (</w:t>
      </w:r>
      <w:r>
        <w:rPr>
          <w:i/>
        </w:rPr>
        <w:t xml:space="preserve">Glycine max </w:t>
      </w:r>
      <w:r>
        <w:t xml:space="preserve">L Merril). </w:t>
      </w:r>
      <w:r>
        <w:rPr>
          <w:i/>
        </w:rPr>
        <w:t xml:space="preserve">Jurnal AgroPet. </w:t>
      </w:r>
      <w:r>
        <w:t>ISSN: 1693-9158. Vol.11 (1): 1-9.</w:t>
      </w:r>
    </w:p>
    <w:p w14:paraId="2F8DAE16" w14:textId="77777777" w:rsidR="00EC028A" w:rsidRDefault="001F4B26" w:rsidP="00AB5FAA">
      <w:pPr>
        <w:pStyle w:val="BodyText"/>
        <w:spacing w:after="120"/>
        <w:ind w:left="567" w:right="112" w:hanging="567"/>
      </w:pPr>
      <w:r>
        <w:t>Rusmiati, Gani, J., dan Susylowati. 2005. Pengaruh Jarak Tanam dan Saat Pemberian Pupuk SP-36 Terhadap Pertumbuhan dan Hasil Tanaman Kedelai (</w:t>
      </w:r>
      <w:r>
        <w:rPr>
          <w:i/>
        </w:rPr>
        <w:t xml:space="preserve">Glycine max </w:t>
      </w:r>
      <w:r>
        <w:t xml:space="preserve">(L.)) Varietas Anjasmoro. </w:t>
      </w:r>
      <w:r>
        <w:rPr>
          <w:i/>
        </w:rPr>
        <w:t>Jurnal Budidaya Pertanian</w:t>
      </w:r>
      <w:r>
        <w:t>. ISSN 2599-2570. Vol 11(2): 72-79.</w:t>
      </w:r>
    </w:p>
    <w:p w14:paraId="695C5875" w14:textId="77777777" w:rsidR="00EC028A" w:rsidRDefault="001F4B26" w:rsidP="00AB5FAA">
      <w:pPr>
        <w:spacing w:after="120"/>
        <w:ind w:left="567" w:right="116" w:hanging="567"/>
        <w:jc w:val="both"/>
        <w:rPr>
          <w:sz w:val="24"/>
        </w:rPr>
      </w:pPr>
      <w:r>
        <w:rPr>
          <w:sz w:val="24"/>
        </w:rPr>
        <w:t xml:space="preserve">Sajimin, Rahardjo Y.C., dan Purwantari N.D. 2010. </w:t>
      </w:r>
      <w:r>
        <w:rPr>
          <w:i/>
          <w:sz w:val="24"/>
        </w:rPr>
        <w:t xml:space="preserve">Potensi Kotoran Kelinci sebagai Pupuk Organik dan Pemanfaatannya pada Tanaman Pakan dan Sayuran. </w:t>
      </w:r>
      <w:r>
        <w:rPr>
          <w:sz w:val="24"/>
        </w:rPr>
        <w:t>Lokakarya</w:t>
      </w:r>
      <w:r>
        <w:rPr>
          <w:spacing w:val="-16"/>
          <w:sz w:val="24"/>
        </w:rPr>
        <w:t xml:space="preserve"> </w:t>
      </w:r>
      <w:r>
        <w:rPr>
          <w:sz w:val="24"/>
        </w:rPr>
        <w:t>Nasional</w:t>
      </w:r>
      <w:r>
        <w:rPr>
          <w:spacing w:val="-16"/>
          <w:sz w:val="24"/>
        </w:rPr>
        <w:t xml:space="preserve"> </w:t>
      </w:r>
      <w:r>
        <w:rPr>
          <w:sz w:val="24"/>
        </w:rPr>
        <w:t>Potensi</w:t>
      </w:r>
      <w:r>
        <w:rPr>
          <w:spacing w:val="-16"/>
          <w:sz w:val="24"/>
        </w:rPr>
        <w:t xml:space="preserve"> </w:t>
      </w:r>
      <w:r>
        <w:rPr>
          <w:sz w:val="24"/>
        </w:rPr>
        <w:t>dan</w:t>
      </w:r>
      <w:r>
        <w:rPr>
          <w:spacing w:val="-16"/>
          <w:sz w:val="24"/>
        </w:rPr>
        <w:t xml:space="preserve"> </w:t>
      </w:r>
      <w:r>
        <w:rPr>
          <w:sz w:val="24"/>
        </w:rPr>
        <w:t>Peluang</w:t>
      </w:r>
      <w:r>
        <w:rPr>
          <w:spacing w:val="-19"/>
          <w:sz w:val="24"/>
        </w:rPr>
        <w:t xml:space="preserve"> </w:t>
      </w:r>
      <w:r>
        <w:rPr>
          <w:sz w:val="24"/>
        </w:rPr>
        <w:t>Pengembangan</w:t>
      </w:r>
      <w:r>
        <w:rPr>
          <w:spacing w:val="-16"/>
          <w:sz w:val="24"/>
        </w:rPr>
        <w:t xml:space="preserve"> </w:t>
      </w:r>
      <w:r>
        <w:rPr>
          <w:sz w:val="24"/>
        </w:rPr>
        <w:t>Usaha</w:t>
      </w:r>
      <w:r>
        <w:rPr>
          <w:spacing w:val="-15"/>
          <w:sz w:val="24"/>
        </w:rPr>
        <w:t xml:space="preserve"> </w:t>
      </w:r>
      <w:r>
        <w:rPr>
          <w:sz w:val="24"/>
        </w:rPr>
        <w:t>Agribisnis</w:t>
      </w:r>
      <w:r>
        <w:rPr>
          <w:spacing w:val="-13"/>
          <w:sz w:val="24"/>
        </w:rPr>
        <w:t xml:space="preserve"> </w:t>
      </w:r>
      <w:r>
        <w:rPr>
          <w:sz w:val="24"/>
        </w:rPr>
        <w:t>Kelinci. Cisarua. Balitnak.</w:t>
      </w:r>
      <w:r>
        <w:rPr>
          <w:spacing w:val="-1"/>
          <w:sz w:val="24"/>
        </w:rPr>
        <w:t xml:space="preserve"> </w:t>
      </w:r>
      <w:r>
        <w:rPr>
          <w:sz w:val="24"/>
        </w:rPr>
        <w:t>Bogor.</w:t>
      </w:r>
    </w:p>
    <w:p w14:paraId="16BA71E0" w14:textId="77777777" w:rsidR="00EC028A" w:rsidRDefault="001F4B26" w:rsidP="00AB5FAA">
      <w:pPr>
        <w:pStyle w:val="BodyText"/>
        <w:spacing w:after="120"/>
        <w:ind w:left="567" w:right="117" w:hanging="567"/>
      </w:pPr>
      <w:r>
        <w:t>Suharto. 2009. Pemberiandosis pupuk urea dan superizogen pada tanaman kedelai (</w:t>
      </w:r>
      <w:r>
        <w:rPr>
          <w:i/>
        </w:rPr>
        <w:t xml:space="preserve">Glycine max </w:t>
      </w:r>
      <w:r>
        <w:t>(L) Merril). Skripsi. Fakultas Pertanian. Universitas Islam Riau. Pekanbaru.</w:t>
      </w:r>
    </w:p>
    <w:p w14:paraId="09AF4B09" w14:textId="77777777" w:rsidR="00EC028A" w:rsidRDefault="001F4B26" w:rsidP="00AB5FAA">
      <w:pPr>
        <w:spacing w:after="120"/>
        <w:ind w:left="567" w:right="115" w:hanging="567"/>
        <w:jc w:val="both"/>
        <w:rPr>
          <w:sz w:val="24"/>
        </w:rPr>
      </w:pPr>
      <w:r>
        <w:rPr>
          <w:sz w:val="24"/>
        </w:rPr>
        <w:t>Syarief,</w:t>
      </w:r>
      <w:r>
        <w:rPr>
          <w:spacing w:val="-18"/>
          <w:sz w:val="24"/>
        </w:rPr>
        <w:t xml:space="preserve"> </w:t>
      </w:r>
      <w:r>
        <w:rPr>
          <w:sz w:val="24"/>
        </w:rPr>
        <w:t>E.</w:t>
      </w:r>
      <w:r>
        <w:rPr>
          <w:spacing w:val="-16"/>
          <w:sz w:val="24"/>
        </w:rPr>
        <w:t xml:space="preserve"> </w:t>
      </w:r>
      <w:r>
        <w:rPr>
          <w:sz w:val="24"/>
        </w:rPr>
        <w:t>S.</w:t>
      </w:r>
      <w:r>
        <w:rPr>
          <w:spacing w:val="-16"/>
          <w:sz w:val="24"/>
        </w:rPr>
        <w:t xml:space="preserve"> </w:t>
      </w:r>
      <w:r>
        <w:rPr>
          <w:sz w:val="24"/>
        </w:rPr>
        <w:t>1986.</w:t>
      </w:r>
      <w:r>
        <w:rPr>
          <w:spacing w:val="-15"/>
          <w:sz w:val="24"/>
        </w:rPr>
        <w:t xml:space="preserve"> </w:t>
      </w:r>
      <w:r>
        <w:rPr>
          <w:i/>
          <w:sz w:val="24"/>
        </w:rPr>
        <w:t>Kesuburan</w:t>
      </w:r>
      <w:r>
        <w:rPr>
          <w:i/>
          <w:spacing w:val="-16"/>
          <w:sz w:val="24"/>
        </w:rPr>
        <w:t xml:space="preserve"> </w:t>
      </w:r>
      <w:r>
        <w:rPr>
          <w:i/>
          <w:sz w:val="24"/>
        </w:rPr>
        <w:t>Tanah</w:t>
      </w:r>
      <w:r>
        <w:rPr>
          <w:i/>
          <w:spacing w:val="-16"/>
          <w:sz w:val="24"/>
        </w:rPr>
        <w:t xml:space="preserve"> </w:t>
      </w:r>
      <w:r>
        <w:rPr>
          <w:i/>
          <w:sz w:val="24"/>
        </w:rPr>
        <w:t>dan</w:t>
      </w:r>
      <w:r>
        <w:rPr>
          <w:i/>
          <w:spacing w:val="-16"/>
          <w:sz w:val="24"/>
        </w:rPr>
        <w:t xml:space="preserve"> </w:t>
      </w:r>
      <w:r>
        <w:rPr>
          <w:i/>
          <w:sz w:val="24"/>
        </w:rPr>
        <w:t>Pemupukan</w:t>
      </w:r>
      <w:r>
        <w:rPr>
          <w:i/>
          <w:spacing w:val="-16"/>
          <w:sz w:val="24"/>
        </w:rPr>
        <w:t xml:space="preserve"> </w:t>
      </w:r>
      <w:r>
        <w:rPr>
          <w:i/>
          <w:sz w:val="24"/>
        </w:rPr>
        <w:t>tanah</w:t>
      </w:r>
      <w:r>
        <w:rPr>
          <w:i/>
          <w:spacing w:val="-16"/>
          <w:sz w:val="24"/>
        </w:rPr>
        <w:t xml:space="preserve"> </w:t>
      </w:r>
      <w:r>
        <w:rPr>
          <w:i/>
          <w:sz w:val="24"/>
        </w:rPr>
        <w:t>Pertanian</w:t>
      </w:r>
      <w:r>
        <w:rPr>
          <w:sz w:val="24"/>
        </w:rPr>
        <w:t>.</w:t>
      </w:r>
      <w:r>
        <w:rPr>
          <w:spacing w:val="-16"/>
          <w:sz w:val="24"/>
        </w:rPr>
        <w:t xml:space="preserve"> </w:t>
      </w:r>
      <w:r>
        <w:rPr>
          <w:sz w:val="24"/>
        </w:rPr>
        <w:t>Pustaka</w:t>
      </w:r>
      <w:r>
        <w:rPr>
          <w:spacing w:val="-17"/>
          <w:sz w:val="24"/>
        </w:rPr>
        <w:t xml:space="preserve"> </w:t>
      </w:r>
      <w:r>
        <w:rPr>
          <w:sz w:val="24"/>
        </w:rPr>
        <w:t>Buana, Bandung.</w:t>
      </w:r>
    </w:p>
    <w:p w14:paraId="24DE55A3" w14:textId="77777777" w:rsidR="00EC028A" w:rsidRDefault="001F4B26" w:rsidP="00AB5FAA">
      <w:pPr>
        <w:spacing w:after="120"/>
        <w:ind w:left="567" w:right="115" w:hanging="567"/>
        <w:jc w:val="both"/>
        <w:rPr>
          <w:sz w:val="24"/>
        </w:rPr>
      </w:pPr>
      <w:r>
        <w:rPr>
          <w:sz w:val="24"/>
        </w:rPr>
        <w:t xml:space="preserve">Wibawa, A. 1998. Intensitas Pertanaman Kopi dan Kakao Melalui Pemupukan. </w:t>
      </w:r>
      <w:r>
        <w:rPr>
          <w:i/>
          <w:sz w:val="24"/>
        </w:rPr>
        <w:t>Warta pusat Penelitian Kopi dan Kakao</w:t>
      </w:r>
      <w:r>
        <w:rPr>
          <w:sz w:val="24"/>
        </w:rPr>
        <w:t>. Vol.14 (3): 245-262.</w:t>
      </w:r>
    </w:p>
    <w:sectPr w:rsidR="00EC028A" w:rsidSect="00AB5FAA">
      <w:pgSz w:w="11910" w:h="16710"/>
      <w:pgMar w:top="1580" w:right="1300" w:bottom="280" w:left="1680" w:header="720" w:footer="720" w:gutter="0"/>
      <w:cols w:num="2"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94238"/>
    <w:multiLevelType w:val="hybridMultilevel"/>
    <w:tmpl w:val="4E1295F4"/>
    <w:lvl w:ilvl="0" w:tplc="1742BD96">
      <w:start w:val="1"/>
      <w:numFmt w:val="decimal"/>
      <w:lvlText w:val="%1."/>
      <w:lvlJc w:val="left"/>
      <w:pPr>
        <w:ind w:left="902" w:hanging="360"/>
        <w:jc w:val="left"/>
      </w:pPr>
      <w:rPr>
        <w:rFonts w:hint="default"/>
        <w:spacing w:val="-6"/>
        <w:w w:val="97"/>
        <w:lang w:val="id" w:eastAsia="en-US" w:bidi="ar-SA"/>
      </w:rPr>
    </w:lvl>
    <w:lvl w:ilvl="1" w:tplc="DE2A9DBA">
      <w:numFmt w:val="bullet"/>
      <w:lvlText w:val="•"/>
      <w:lvlJc w:val="left"/>
      <w:pPr>
        <w:ind w:left="1702" w:hanging="360"/>
      </w:pPr>
      <w:rPr>
        <w:rFonts w:hint="default"/>
        <w:lang w:val="id" w:eastAsia="en-US" w:bidi="ar-SA"/>
      </w:rPr>
    </w:lvl>
    <w:lvl w:ilvl="2" w:tplc="947844FA">
      <w:numFmt w:val="bullet"/>
      <w:lvlText w:val="•"/>
      <w:lvlJc w:val="left"/>
      <w:pPr>
        <w:ind w:left="2505" w:hanging="360"/>
      </w:pPr>
      <w:rPr>
        <w:rFonts w:hint="default"/>
        <w:lang w:val="id" w:eastAsia="en-US" w:bidi="ar-SA"/>
      </w:rPr>
    </w:lvl>
    <w:lvl w:ilvl="3" w:tplc="9C24944A">
      <w:numFmt w:val="bullet"/>
      <w:lvlText w:val="•"/>
      <w:lvlJc w:val="left"/>
      <w:pPr>
        <w:ind w:left="3308" w:hanging="360"/>
      </w:pPr>
      <w:rPr>
        <w:rFonts w:hint="default"/>
        <w:lang w:val="id" w:eastAsia="en-US" w:bidi="ar-SA"/>
      </w:rPr>
    </w:lvl>
    <w:lvl w:ilvl="4" w:tplc="641E5916">
      <w:numFmt w:val="bullet"/>
      <w:lvlText w:val="•"/>
      <w:lvlJc w:val="left"/>
      <w:pPr>
        <w:ind w:left="4111" w:hanging="360"/>
      </w:pPr>
      <w:rPr>
        <w:rFonts w:hint="default"/>
        <w:lang w:val="id" w:eastAsia="en-US" w:bidi="ar-SA"/>
      </w:rPr>
    </w:lvl>
    <w:lvl w:ilvl="5" w:tplc="FD122E20">
      <w:numFmt w:val="bullet"/>
      <w:lvlText w:val="•"/>
      <w:lvlJc w:val="left"/>
      <w:pPr>
        <w:ind w:left="4914" w:hanging="360"/>
      </w:pPr>
      <w:rPr>
        <w:rFonts w:hint="default"/>
        <w:lang w:val="id" w:eastAsia="en-US" w:bidi="ar-SA"/>
      </w:rPr>
    </w:lvl>
    <w:lvl w:ilvl="6" w:tplc="C888A17C">
      <w:numFmt w:val="bullet"/>
      <w:lvlText w:val="•"/>
      <w:lvlJc w:val="left"/>
      <w:pPr>
        <w:ind w:left="5717" w:hanging="360"/>
      </w:pPr>
      <w:rPr>
        <w:rFonts w:hint="default"/>
        <w:lang w:val="id" w:eastAsia="en-US" w:bidi="ar-SA"/>
      </w:rPr>
    </w:lvl>
    <w:lvl w:ilvl="7" w:tplc="AB5428F2">
      <w:numFmt w:val="bullet"/>
      <w:lvlText w:val="•"/>
      <w:lvlJc w:val="left"/>
      <w:pPr>
        <w:ind w:left="6520" w:hanging="360"/>
      </w:pPr>
      <w:rPr>
        <w:rFonts w:hint="default"/>
        <w:lang w:val="id" w:eastAsia="en-US" w:bidi="ar-SA"/>
      </w:rPr>
    </w:lvl>
    <w:lvl w:ilvl="8" w:tplc="4CA25230">
      <w:numFmt w:val="bullet"/>
      <w:lvlText w:val="•"/>
      <w:lvlJc w:val="left"/>
      <w:pPr>
        <w:ind w:left="7323" w:hanging="360"/>
      </w:pPr>
      <w:rPr>
        <w:rFonts w:hint="default"/>
        <w:lang w:val="id" w:eastAsia="en-US" w:bidi="ar-SA"/>
      </w:rPr>
    </w:lvl>
  </w:abstractNum>
  <w:abstractNum w:abstractNumId="1" w15:restartNumberingAfterBreak="0">
    <w:nsid w:val="25F7363B"/>
    <w:multiLevelType w:val="hybridMultilevel"/>
    <w:tmpl w:val="7E9EEF40"/>
    <w:lvl w:ilvl="0" w:tplc="EFF893E6">
      <w:numFmt w:val="bullet"/>
      <w:lvlText w:val="-"/>
      <w:lvlJc w:val="left"/>
      <w:pPr>
        <w:ind w:left="1327" w:hanging="209"/>
      </w:pPr>
      <w:rPr>
        <w:rFonts w:ascii="Times New Roman" w:eastAsia="Times New Roman" w:hAnsi="Times New Roman" w:cs="Times New Roman" w:hint="default"/>
        <w:spacing w:val="-3"/>
        <w:w w:val="99"/>
        <w:sz w:val="24"/>
        <w:szCs w:val="24"/>
        <w:lang w:val="id" w:eastAsia="en-US" w:bidi="ar-SA"/>
      </w:rPr>
    </w:lvl>
    <w:lvl w:ilvl="1" w:tplc="66B248CC">
      <w:numFmt w:val="bullet"/>
      <w:lvlText w:val="•"/>
      <w:lvlJc w:val="left"/>
      <w:pPr>
        <w:ind w:left="2080" w:hanging="209"/>
      </w:pPr>
      <w:rPr>
        <w:rFonts w:hint="default"/>
        <w:lang w:val="id" w:eastAsia="en-US" w:bidi="ar-SA"/>
      </w:rPr>
    </w:lvl>
    <w:lvl w:ilvl="2" w:tplc="4CB40FEA">
      <w:numFmt w:val="bullet"/>
      <w:lvlText w:val="•"/>
      <w:lvlJc w:val="left"/>
      <w:pPr>
        <w:ind w:left="2841" w:hanging="209"/>
      </w:pPr>
      <w:rPr>
        <w:rFonts w:hint="default"/>
        <w:lang w:val="id" w:eastAsia="en-US" w:bidi="ar-SA"/>
      </w:rPr>
    </w:lvl>
    <w:lvl w:ilvl="3" w:tplc="07FC9572">
      <w:numFmt w:val="bullet"/>
      <w:lvlText w:val="•"/>
      <w:lvlJc w:val="left"/>
      <w:pPr>
        <w:ind w:left="3602" w:hanging="209"/>
      </w:pPr>
      <w:rPr>
        <w:rFonts w:hint="default"/>
        <w:lang w:val="id" w:eastAsia="en-US" w:bidi="ar-SA"/>
      </w:rPr>
    </w:lvl>
    <w:lvl w:ilvl="4" w:tplc="CD74579C">
      <w:numFmt w:val="bullet"/>
      <w:lvlText w:val="•"/>
      <w:lvlJc w:val="left"/>
      <w:pPr>
        <w:ind w:left="4363" w:hanging="209"/>
      </w:pPr>
      <w:rPr>
        <w:rFonts w:hint="default"/>
        <w:lang w:val="id" w:eastAsia="en-US" w:bidi="ar-SA"/>
      </w:rPr>
    </w:lvl>
    <w:lvl w:ilvl="5" w:tplc="4EEC39CC">
      <w:numFmt w:val="bullet"/>
      <w:lvlText w:val="•"/>
      <w:lvlJc w:val="left"/>
      <w:pPr>
        <w:ind w:left="5124" w:hanging="209"/>
      </w:pPr>
      <w:rPr>
        <w:rFonts w:hint="default"/>
        <w:lang w:val="id" w:eastAsia="en-US" w:bidi="ar-SA"/>
      </w:rPr>
    </w:lvl>
    <w:lvl w:ilvl="6" w:tplc="9A042394">
      <w:numFmt w:val="bullet"/>
      <w:lvlText w:val="•"/>
      <w:lvlJc w:val="left"/>
      <w:pPr>
        <w:ind w:left="5885" w:hanging="209"/>
      </w:pPr>
      <w:rPr>
        <w:rFonts w:hint="default"/>
        <w:lang w:val="id" w:eastAsia="en-US" w:bidi="ar-SA"/>
      </w:rPr>
    </w:lvl>
    <w:lvl w:ilvl="7" w:tplc="4DBA5DB8">
      <w:numFmt w:val="bullet"/>
      <w:lvlText w:val="•"/>
      <w:lvlJc w:val="left"/>
      <w:pPr>
        <w:ind w:left="6646" w:hanging="209"/>
      </w:pPr>
      <w:rPr>
        <w:rFonts w:hint="default"/>
        <w:lang w:val="id" w:eastAsia="en-US" w:bidi="ar-SA"/>
      </w:rPr>
    </w:lvl>
    <w:lvl w:ilvl="8" w:tplc="F9E67192">
      <w:numFmt w:val="bullet"/>
      <w:lvlText w:val="•"/>
      <w:lvlJc w:val="left"/>
      <w:pPr>
        <w:ind w:left="7407" w:hanging="209"/>
      </w:pPr>
      <w:rPr>
        <w:rFonts w:hint="default"/>
        <w:lang w:val="id" w:eastAsia="en-US" w:bidi="ar-SA"/>
      </w:rPr>
    </w:lvl>
  </w:abstractNum>
  <w:abstractNum w:abstractNumId="2" w15:restartNumberingAfterBreak="0">
    <w:nsid w:val="2B80070C"/>
    <w:multiLevelType w:val="hybridMultilevel"/>
    <w:tmpl w:val="497438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E24891"/>
    <w:multiLevelType w:val="hybridMultilevel"/>
    <w:tmpl w:val="208E28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C86313"/>
    <w:multiLevelType w:val="hybridMultilevel"/>
    <w:tmpl w:val="25B02A4A"/>
    <w:lvl w:ilvl="0" w:tplc="C51E98CA">
      <w:numFmt w:val="bullet"/>
      <w:lvlText w:val="-"/>
      <w:lvlJc w:val="left"/>
      <w:pPr>
        <w:ind w:left="2036" w:hanging="142"/>
      </w:pPr>
      <w:rPr>
        <w:rFonts w:ascii="Times New Roman" w:eastAsia="Times New Roman" w:hAnsi="Times New Roman" w:cs="Times New Roman" w:hint="default"/>
        <w:w w:val="99"/>
        <w:sz w:val="24"/>
        <w:szCs w:val="24"/>
        <w:lang w:val="id" w:eastAsia="en-US" w:bidi="ar-SA"/>
      </w:rPr>
    </w:lvl>
    <w:lvl w:ilvl="1" w:tplc="F310775E">
      <w:numFmt w:val="bullet"/>
      <w:lvlText w:val="•"/>
      <w:lvlJc w:val="left"/>
      <w:pPr>
        <w:ind w:left="2728" w:hanging="142"/>
      </w:pPr>
      <w:rPr>
        <w:rFonts w:hint="default"/>
        <w:lang w:val="id" w:eastAsia="en-US" w:bidi="ar-SA"/>
      </w:rPr>
    </w:lvl>
    <w:lvl w:ilvl="2" w:tplc="F09A00AC">
      <w:numFmt w:val="bullet"/>
      <w:lvlText w:val="•"/>
      <w:lvlJc w:val="left"/>
      <w:pPr>
        <w:ind w:left="3417" w:hanging="142"/>
      </w:pPr>
      <w:rPr>
        <w:rFonts w:hint="default"/>
        <w:lang w:val="id" w:eastAsia="en-US" w:bidi="ar-SA"/>
      </w:rPr>
    </w:lvl>
    <w:lvl w:ilvl="3" w:tplc="25D26900">
      <w:numFmt w:val="bullet"/>
      <w:lvlText w:val="•"/>
      <w:lvlJc w:val="left"/>
      <w:pPr>
        <w:ind w:left="4106" w:hanging="142"/>
      </w:pPr>
      <w:rPr>
        <w:rFonts w:hint="default"/>
        <w:lang w:val="id" w:eastAsia="en-US" w:bidi="ar-SA"/>
      </w:rPr>
    </w:lvl>
    <w:lvl w:ilvl="4" w:tplc="8D3E2048">
      <w:numFmt w:val="bullet"/>
      <w:lvlText w:val="•"/>
      <w:lvlJc w:val="left"/>
      <w:pPr>
        <w:ind w:left="4795" w:hanging="142"/>
      </w:pPr>
      <w:rPr>
        <w:rFonts w:hint="default"/>
        <w:lang w:val="id" w:eastAsia="en-US" w:bidi="ar-SA"/>
      </w:rPr>
    </w:lvl>
    <w:lvl w:ilvl="5" w:tplc="BEB489D6">
      <w:numFmt w:val="bullet"/>
      <w:lvlText w:val="•"/>
      <w:lvlJc w:val="left"/>
      <w:pPr>
        <w:ind w:left="5484" w:hanging="142"/>
      </w:pPr>
      <w:rPr>
        <w:rFonts w:hint="default"/>
        <w:lang w:val="id" w:eastAsia="en-US" w:bidi="ar-SA"/>
      </w:rPr>
    </w:lvl>
    <w:lvl w:ilvl="6" w:tplc="50DEC34C">
      <w:numFmt w:val="bullet"/>
      <w:lvlText w:val="•"/>
      <w:lvlJc w:val="left"/>
      <w:pPr>
        <w:ind w:left="6173" w:hanging="142"/>
      </w:pPr>
      <w:rPr>
        <w:rFonts w:hint="default"/>
        <w:lang w:val="id" w:eastAsia="en-US" w:bidi="ar-SA"/>
      </w:rPr>
    </w:lvl>
    <w:lvl w:ilvl="7" w:tplc="CEA638C8">
      <w:numFmt w:val="bullet"/>
      <w:lvlText w:val="•"/>
      <w:lvlJc w:val="left"/>
      <w:pPr>
        <w:ind w:left="6862" w:hanging="142"/>
      </w:pPr>
      <w:rPr>
        <w:rFonts w:hint="default"/>
        <w:lang w:val="id" w:eastAsia="en-US" w:bidi="ar-SA"/>
      </w:rPr>
    </w:lvl>
    <w:lvl w:ilvl="8" w:tplc="A5986836">
      <w:numFmt w:val="bullet"/>
      <w:lvlText w:val="•"/>
      <w:lvlJc w:val="left"/>
      <w:pPr>
        <w:ind w:left="7551" w:hanging="142"/>
      </w:pPr>
      <w:rPr>
        <w:rFonts w:hint="default"/>
        <w:lang w:val="id" w:eastAsia="en-US" w:bidi="ar-SA"/>
      </w:rPr>
    </w:lvl>
  </w:abstractNum>
  <w:abstractNum w:abstractNumId="5" w15:restartNumberingAfterBreak="0">
    <w:nsid w:val="440A6DEE"/>
    <w:multiLevelType w:val="hybridMultilevel"/>
    <w:tmpl w:val="52D673D2"/>
    <w:lvl w:ilvl="0" w:tplc="6102E388">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2F13E6"/>
    <w:multiLevelType w:val="multilevel"/>
    <w:tmpl w:val="6AEC7A7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7F86A56"/>
    <w:multiLevelType w:val="multilevel"/>
    <w:tmpl w:val="4C108C7E"/>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5731495"/>
    <w:multiLevelType w:val="hybridMultilevel"/>
    <w:tmpl w:val="59767706"/>
    <w:lvl w:ilvl="0" w:tplc="04090019">
      <w:start w:val="1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5"/>
  </w:num>
  <w:num w:numId="6">
    <w:abstractNumId w:val="8"/>
  </w:num>
  <w:num w:numId="7">
    <w:abstractNumId w:val="2"/>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028A"/>
    <w:rsid w:val="00086A9C"/>
    <w:rsid w:val="001F4B26"/>
    <w:rsid w:val="00267D4F"/>
    <w:rsid w:val="0027059F"/>
    <w:rsid w:val="002E76EC"/>
    <w:rsid w:val="003A0370"/>
    <w:rsid w:val="003E4A66"/>
    <w:rsid w:val="00420124"/>
    <w:rsid w:val="004C63F7"/>
    <w:rsid w:val="005120D7"/>
    <w:rsid w:val="005567D8"/>
    <w:rsid w:val="006150B1"/>
    <w:rsid w:val="00641EBD"/>
    <w:rsid w:val="007930B6"/>
    <w:rsid w:val="00933725"/>
    <w:rsid w:val="00AB5FAA"/>
    <w:rsid w:val="00AE60D4"/>
    <w:rsid w:val="00B8345F"/>
    <w:rsid w:val="00E04FD8"/>
    <w:rsid w:val="00EC028A"/>
    <w:rsid w:val="00F0239F"/>
    <w:rsid w:val="00F05A07"/>
    <w:rsid w:val="00F727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916D6"/>
  <w15:docId w15:val="{85587EC5-4400-4486-8813-E80773122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475"/>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75"/>
      <w:jc w:val="both"/>
    </w:pPr>
    <w:rPr>
      <w:sz w:val="24"/>
      <w:szCs w:val="24"/>
    </w:rPr>
  </w:style>
  <w:style w:type="paragraph" w:styleId="ListParagraph">
    <w:name w:val="List Paragraph"/>
    <w:basedOn w:val="Normal"/>
    <w:uiPriority w:val="1"/>
    <w:qFormat/>
    <w:pPr>
      <w:ind w:left="2036" w:hanging="143"/>
    </w:pPr>
  </w:style>
  <w:style w:type="paragraph" w:customStyle="1" w:styleId="TableParagraph">
    <w:name w:val="Table Paragraph"/>
    <w:basedOn w:val="Normal"/>
    <w:uiPriority w:val="1"/>
    <w:qFormat/>
    <w:pPr>
      <w:spacing w:before="34"/>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ps.go.id/"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B76A52-D926-4B75-81C5-AE0316383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8</Pages>
  <Words>3362</Words>
  <Characters>19170</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Personal</cp:lastModifiedBy>
  <cp:revision>17</cp:revision>
  <dcterms:created xsi:type="dcterms:W3CDTF">2021-12-30T08:31:00Z</dcterms:created>
  <dcterms:modified xsi:type="dcterms:W3CDTF">2022-01-01T09:30:00Z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2020-09-21T00:00:00Z</vt:filetime>
  </property>
  <property fmtid="{D5CDD505-2E9C-101B-9397-08002B2CF9AE}" pid="3" name="Creator">
    <vt:lpwstr>Microsoft® Word 2013</vt:lpwstr>
  </property>
  <property fmtid="{D5CDD505-2E9C-101B-9397-08002B2CF9AE}" pid="4" name="LastSaved">
    <vt:filetime>2021-12-30T00:00:00Z</vt:filetime>
  </property>
</Properties>
</file>