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Arial Narrow" w:hAnsi="Arial Narrow" w:cs="Times New Roman"/>
          <w:b/>
          <w:sz w:val="28"/>
          <w:szCs w:val="28"/>
        </w:rPr>
      </w:pPr>
      <w:r>
        <w:rPr>
          <w:rFonts w:ascii="Arial Narrow" w:hAnsi="Arial Narrow" w:cs="Times New Roman"/>
          <w:b/>
          <w:sz w:val="28"/>
          <w:szCs w:val="28"/>
        </w:rPr>
        <w:t>Perencanaan Perpustakaan “Era New Normal” di Kelurahan Juata Laut,</w:t>
      </w:r>
    </w:p>
    <w:p>
      <w:pPr>
        <w:jc w:val="center"/>
        <w:rPr>
          <w:rFonts w:ascii="Arial Narrow" w:hAnsi="Arial Narrow" w:cs="Times New Roman"/>
          <w:b/>
          <w:sz w:val="28"/>
          <w:szCs w:val="28"/>
        </w:rPr>
      </w:pPr>
      <w:r>
        <w:rPr>
          <w:rFonts w:ascii="Arial Narrow" w:hAnsi="Arial Narrow" w:cs="Times New Roman"/>
          <w:b/>
          <w:sz w:val="28"/>
          <w:szCs w:val="28"/>
        </w:rPr>
        <w:t>Kota Tarakan</w:t>
      </w:r>
    </w:p>
    <w:p>
      <w:pPr>
        <w:jc w:val="center"/>
        <w:rPr>
          <w:rFonts w:ascii="Arial Narrow" w:hAnsi="Arial Narrow" w:cs="Times New Roman"/>
          <w:b/>
          <w:sz w:val="32"/>
          <w:szCs w:val="32"/>
        </w:rPr>
      </w:pPr>
      <w:r>
        <w:rPr>
          <w:rFonts w:ascii="Arial Narrow" w:hAnsi="Arial Narrow" w:cs="Times New Roman"/>
          <w:b/>
        </w:rPr>
        <mc:AlternateContent>
          <mc:Choice Requires="wps">
            <w:drawing>
              <wp:anchor distT="0" distB="0" distL="114300" distR="114300" simplePos="0" relativeHeight="251660288" behindDoc="0" locked="0" layoutInCell="1" allowOverlap="1">
                <wp:simplePos x="0" y="0"/>
                <wp:positionH relativeFrom="column">
                  <wp:posOffset>-612775</wp:posOffset>
                </wp:positionH>
                <wp:positionV relativeFrom="paragraph">
                  <wp:posOffset>317500</wp:posOffset>
                </wp:positionV>
                <wp:extent cx="6322695" cy="1011555"/>
                <wp:effectExtent l="0" t="0" r="1905" b="0"/>
                <wp:wrapNone/>
                <wp:docPr id="1" name="Text Box 1"/>
                <wp:cNvGraphicFramePr/>
                <a:graphic xmlns:a="http://schemas.openxmlformats.org/drawingml/2006/main">
                  <a:graphicData uri="http://schemas.microsoft.com/office/word/2010/wordprocessingShape">
                    <wps:wsp>
                      <wps:cNvSpPr txBox="1"/>
                      <wps:spPr>
                        <a:xfrm>
                          <a:off x="0" y="0"/>
                          <a:ext cx="6322695" cy="1011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2"/>
                              <w:jc w:val="center"/>
                              <w:rPr>
                                <w:rFonts w:ascii="Times New Roman" w:hAnsi="Times New Roman" w:cs="Times New Roman"/>
                                <w:i/>
                              </w:rPr>
                            </w:pPr>
                            <w:r>
                              <w:rPr>
                                <w:rFonts w:ascii="Times New Roman" w:hAnsi="Times New Roman" w:cs="Times New Roman"/>
                                <w:i/>
                              </w:rPr>
                              <w:t xml:space="preserve">¹Mahasiswa Program Studi Arsitektur, Fakultas Teknik, Universitas 17 Agustus 1945 Samarinda </w:t>
                            </w:r>
                          </w:p>
                          <w:p>
                            <w:pPr>
                              <w:pStyle w:val="12"/>
                              <w:jc w:val="center"/>
                              <w:rPr>
                                <w:rFonts w:ascii="Times New Roman" w:hAnsi="Times New Roman" w:cs="Times New Roman"/>
                                <w:i/>
                              </w:rPr>
                            </w:pPr>
                            <w:r>
                              <w:rPr>
                                <w:rFonts w:ascii="Times New Roman" w:hAnsi="Times New Roman" w:cs="Times New Roman"/>
                                <w:i/>
                              </w:rPr>
                              <w:t xml:space="preserve">²Dosen Prodi Arsitektur, Fakultas Teknik, Universitas 17 Agustus 1945 Samarinda                </w:t>
                            </w:r>
                          </w:p>
                          <w:p>
                            <w:pPr>
                              <w:pStyle w:val="12"/>
                              <w:jc w:val="center"/>
                              <w:rPr>
                                <w:rFonts w:ascii="Times New Roman" w:hAnsi="Times New Roman" w:cs="Times New Roman"/>
                                <w:i/>
                              </w:rPr>
                            </w:pPr>
                            <w:r>
                              <w:rPr>
                                <w:rFonts w:ascii="Times New Roman" w:hAnsi="Times New Roman" w:cs="Times New Roman"/>
                                <w:i/>
                              </w:rPr>
                              <w:t xml:space="preserve"> ³Dosen Prodi Arsitektur, Fakultas Teknik, Universitas 17 Agustus 1945 Samarinda</w:t>
                            </w:r>
                          </w:p>
                          <w:p>
                            <w:pPr>
                              <w:pStyle w:val="12"/>
                              <w:jc w:val="center"/>
                              <w:rPr>
                                <w:rFonts w:ascii="Times New Roman" w:hAnsi="Times New Roman" w:cs="Times New Roman"/>
                                <w:i/>
                              </w:rPr>
                            </w:pPr>
                            <w:r>
                              <w:rPr>
                                <w:rFonts w:ascii="Times New Roman" w:hAnsi="Times New Roman" w:cs="Times New Roman"/>
                                <w:i/>
                              </w:rPr>
                              <w:t>E-mail : hasirah44@gmail.com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25pt;margin-top:25pt;height:79.65pt;width:497.85pt;z-index:251660288;mso-width-relative:page;mso-height-relative:page;" fillcolor="#FFFFFF [3201]" filled="t" stroked="f" coordsize="21600,21600" o:gfxdata="UEsDBAoAAAAAAIdO4kAAAAAAAAAAAAAAAAAEAAAAZHJzL1BLAwQUAAAACACHTuJATzVqptYAAAAK&#10;AQAADwAAAGRycy9kb3ducmV2LnhtbE2Py07DMBBF90j8gzVI7Fo7gVZNiNMFElsk2tK1Gw9xhD2O&#10;Yvf59QwrWI7m6N5zm/UleHHCKQ2RNBRzBQKpi3agXsNu+zZbgUjZkDU+Emq4YoJ1e3/XmNrGM33g&#10;aZN7wSGUaqPB5TzWUqbOYTBpHkck/n3FKZjM59RLO5kzhwcvS6WWMpiBuMGZEV8ddt+bY9Cw78Nt&#10;/1mMk7PBP9P77brdxUHrx4dCvYDIeMl/MPzqszq07HSIR7JJeA2zarlgVMNC8SYGVlVVgjhoKFX1&#10;BLJt5P8J7Q9QSwMEFAAAAAgAh07iQCYYYmlCAgAAnQQAAA4AAABkcnMvZTJvRG9jLnhtbK1UTY/a&#10;MBC9V+p/sHwvIRToLiKsKIiqEuquxFY9G8chlmyPaxsS+us7dgJLtz3soRzCfOXNzJuZzB9archJ&#10;OC/BFDQfDCkRhkMpzaGg3583H+4o8YGZkikwoqBn4enD4v27eWNnYgQ1qFI4giDGzxpb0DoEO8sy&#10;z2uhmR+AFQadFTjNAqrukJWONYiuVTYaDqdZA660DrjwHq3rzkl7RPcWQKgqycUa+FELEzpUJxQL&#10;2JKvpfV0kaqtKsHDY1V5EYgqKHYa0hOToLyPz2wxZ7ODY7aWvC+BvaWEVz1pJg0mvUKtWWDk6ORf&#10;UFpyBx6qMOCgs66RxAh2kQ9fcbOrmRWpF6Ta2yvp/v/B8m+nJ0dkiZtAiWEaB/4s2kA+Q0vyyE5j&#10;/QyDdhbDQovmGNnbPRpj023ldPzHdgj6kdvzldsIxtE4/TgaTe8nlHD05cM8n0wmESd7ed06H74I&#10;0CQKBXU4vMQpO2196EIvITGbByXLjVQqKe6wXylHTgwHvUm/Hv2PMGVIE2uZDBOygfh+B61MxBFp&#10;Z/p8sfeuxyiFdt/2je+hPCMfDrp98pZvJNa8ZT48MYcLhBTgiYVHfFQKMCX0EiU1uF//ssd4nCt6&#10;KWlwIQvqfx6ZE5SorwYnfp+Px3GDkzKefBqh4m49+1uPOeoVIBU4VawuiTE+qItYOdA/8BKXMSu6&#10;mOGYu6DhIq5CdyZ4yVwslykId9aysDU7yyN0JMzA8higkmlAkaaOGxxsVHBr04j7C4tncaunqJev&#10;yu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zVqptYAAAAKAQAADwAAAAAAAAABACAAAAAiAAAA&#10;ZHJzL2Rvd25yZXYueG1sUEsBAhQAFAAAAAgAh07iQCYYYmlCAgAAnQQAAA4AAAAAAAAAAQAgAAAA&#10;JQEAAGRycy9lMm9Eb2MueG1sUEsFBgAAAAAGAAYAWQEAANkFAAAAAA==&#10;">
                <v:fill on="t" focussize="0,0"/>
                <v:stroke on="f" weight="0.5pt"/>
                <v:imagedata o:title=""/>
                <o:lock v:ext="edit" aspectratio="f"/>
                <v:textbox>
                  <w:txbxContent>
                    <w:p>
                      <w:pPr>
                        <w:pStyle w:val="12"/>
                        <w:jc w:val="center"/>
                        <w:rPr>
                          <w:rFonts w:ascii="Times New Roman" w:hAnsi="Times New Roman" w:cs="Times New Roman"/>
                          <w:i/>
                        </w:rPr>
                      </w:pPr>
                      <w:r>
                        <w:rPr>
                          <w:rFonts w:ascii="Times New Roman" w:hAnsi="Times New Roman" w:cs="Times New Roman"/>
                          <w:i/>
                        </w:rPr>
                        <w:t xml:space="preserve">¹Mahasiswa Program Studi Arsitektur, Fakultas Teknik, Universitas 17 Agustus 1945 Samarinda </w:t>
                      </w:r>
                    </w:p>
                    <w:p>
                      <w:pPr>
                        <w:pStyle w:val="12"/>
                        <w:jc w:val="center"/>
                        <w:rPr>
                          <w:rFonts w:ascii="Times New Roman" w:hAnsi="Times New Roman" w:cs="Times New Roman"/>
                          <w:i/>
                        </w:rPr>
                      </w:pPr>
                      <w:r>
                        <w:rPr>
                          <w:rFonts w:ascii="Times New Roman" w:hAnsi="Times New Roman" w:cs="Times New Roman"/>
                          <w:i/>
                        </w:rPr>
                        <w:t xml:space="preserve">²Dosen Prodi Arsitektur, Fakultas Teknik, Universitas 17 Agustus 1945 Samarinda                </w:t>
                      </w:r>
                    </w:p>
                    <w:p>
                      <w:pPr>
                        <w:pStyle w:val="12"/>
                        <w:jc w:val="center"/>
                        <w:rPr>
                          <w:rFonts w:ascii="Times New Roman" w:hAnsi="Times New Roman" w:cs="Times New Roman"/>
                          <w:i/>
                        </w:rPr>
                      </w:pPr>
                      <w:r>
                        <w:rPr>
                          <w:rFonts w:ascii="Times New Roman" w:hAnsi="Times New Roman" w:cs="Times New Roman"/>
                          <w:i/>
                        </w:rPr>
                        <w:t xml:space="preserve"> ³Dosen Prodi Arsitektur, Fakultas Teknik, Universitas 17 Agustus 1945 Samarinda</w:t>
                      </w:r>
                    </w:p>
                    <w:p>
                      <w:pPr>
                        <w:pStyle w:val="12"/>
                        <w:jc w:val="center"/>
                        <w:rPr>
                          <w:rFonts w:ascii="Times New Roman" w:hAnsi="Times New Roman" w:cs="Times New Roman"/>
                          <w:i/>
                        </w:rPr>
                      </w:pPr>
                      <w:r>
                        <w:rPr>
                          <w:rFonts w:ascii="Times New Roman" w:hAnsi="Times New Roman" w:cs="Times New Roman"/>
                          <w:i/>
                        </w:rPr>
                        <w:t>E-mail : hasirah44@gmail.com</w:t>
                      </w:r>
                    </w:p>
                  </w:txbxContent>
                </v:textbox>
              </v:shape>
            </w:pict>
          </mc:Fallback>
        </mc:AlternateContent>
      </w:r>
      <w:r>
        <w:rPr>
          <w:rFonts w:ascii="Arial Narrow" w:hAnsi="Arial Narrow" w:cs="Times New Roman"/>
          <w:b/>
          <w:sz w:val="24"/>
        </w:rPr>
        <w:t>Hasirah</w:t>
      </w:r>
      <w:r>
        <w:rPr>
          <w:rFonts w:ascii="Arial Narrow" w:hAnsi="Arial Narrow" w:cs="Times New Roman"/>
          <w:b/>
          <w:sz w:val="32"/>
          <w:szCs w:val="32"/>
        </w:rPr>
        <w:t xml:space="preserve">¹, </w:t>
      </w:r>
      <w:r>
        <w:rPr>
          <w:rFonts w:ascii="Arial Narrow" w:hAnsi="Arial Narrow" w:cs="Times New Roman"/>
          <w:b/>
          <w:sz w:val="24"/>
          <w:szCs w:val="24"/>
        </w:rPr>
        <w:t>Wardhana, S.T.,M.Si.</w:t>
      </w:r>
      <w:r>
        <w:rPr>
          <w:rFonts w:ascii="Arial Narrow" w:hAnsi="Arial Narrow" w:cs="Times New Roman"/>
          <w:b/>
          <w:sz w:val="32"/>
          <w:szCs w:val="32"/>
        </w:rPr>
        <w:t xml:space="preserve">², </w:t>
      </w:r>
      <w:r>
        <w:rPr>
          <w:rFonts w:ascii="Arial Narrow" w:hAnsi="Arial Narrow" w:cs="Times New Roman"/>
          <w:b/>
          <w:sz w:val="24"/>
          <w:szCs w:val="24"/>
        </w:rPr>
        <w:t>Mahdalena Risnawaty, S.T., M.T.</w:t>
      </w:r>
      <w:r>
        <w:rPr>
          <w:rFonts w:ascii="Arial Narrow" w:hAnsi="Arial Narrow" w:cs="Times New Roman"/>
          <w:b/>
          <w:sz w:val="32"/>
          <w:szCs w:val="32"/>
        </w:rPr>
        <w:t>³</w:t>
      </w:r>
    </w:p>
    <w:p>
      <w:pPr>
        <w:ind w:hanging="1418"/>
        <w:jc w:val="center"/>
        <w:rPr>
          <w:rFonts w:ascii="Arial Narrow" w:hAnsi="Arial Narrow" w:cs="Times New Roman"/>
          <w:b/>
        </w:rPr>
      </w:pPr>
    </w:p>
    <w:p>
      <w:pPr>
        <w:rPr>
          <w:rFonts w:ascii="Arial Narrow" w:hAnsi="Arial Narrow"/>
        </w:rPr>
      </w:pPr>
    </w:p>
    <w:p>
      <w:pPr>
        <w:rPr>
          <w:rFonts w:ascii="Arial Narrow" w:hAnsi="Arial Narrow"/>
        </w:rPr>
      </w:pPr>
    </w:p>
    <w:p>
      <w:pPr>
        <w:pStyle w:val="12"/>
        <w:spacing w:line="276" w:lineRule="auto"/>
        <w:jc w:val="center"/>
        <w:rPr>
          <w:rFonts w:ascii="Arial Narrow" w:hAnsi="Arial Narrow"/>
          <w:b/>
          <w:sz w:val="24"/>
          <w:szCs w:val="24"/>
        </w:rPr>
      </w:pPr>
      <w:bookmarkStart w:id="0" w:name="_Toc110107176"/>
      <w:r>
        <w:rPr>
          <w:rFonts w:ascii="Arial Narrow" w:hAnsi="Arial Narrow"/>
          <w:b/>
          <w:sz w:val="24"/>
          <w:szCs w:val="24"/>
        </w:rPr>
        <w:t>ABSTRAK</w:t>
      </w:r>
      <w:bookmarkEnd w:id="0"/>
    </w:p>
    <w:p>
      <w:pPr>
        <w:spacing w:after="0"/>
        <w:jc w:val="both"/>
        <w:rPr>
          <w:rFonts w:ascii="Arial Narrow" w:hAnsi="Arial Narrow" w:cs="Times New Roman"/>
        </w:rPr>
      </w:pPr>
      <w:r>
        <w:rPr>
          <w:rFonts w:ascii="Arial Narrow" w:hAnsi="Arial Narrow" w:cs="Times New Roman"/>
        </w:rPr>
        <w:t xml:space="preserve">Perencanaan perpustakaan “era </w:t>
      </w:r>
      <w:r>
        <w:rPr>
          <w:rFonts w:ascii="Arial Narrow" w:hAnsi="Arial Narrow" w:cs="Times New Roman"/>
          <w:i/>
        </w:rPr>
        <w:t>new normal</w:t>
      </w:r>
      <w:r>
        <w:rPr>
          <w:rFonts w:ascii="Arial Narrow" w:hAnsi="Arial Narrow" w:cs="Times New Roman"/>
        </w:rPr>
        <w:t>” di Kelurahan Juata Laut adalah perpustakaan milik pemerintah Kota Tarakan yang digunakan oleh masyarakat umum dengan penerapan adaptasi terhadap skenario “era new normal”. Dengan kondisi setelah covid saat ini, maka direncanakan perpustakaan yang adaktif  terhadap “</w:t>
      </w:r>
      <w:r>
        <w:rPr>
          <w:rFonts w:ascii="Arial Narrow" w:hAnsi="Arial Narrow" w:cs="Times New Roman"/>
          <w:i/>
        </w:rPr>
        <w:t>new normal</w:t>
      </w:r>
      <w:r>
        <w:rPr>
          <w:rFonts w:ascii="Arial Narrow" w:hAnsi="Arial Narrow" w:cs="Times New Roman"/>
        </w:rPr>
        <w:t>”. Definisi “</w:t>
      </w:r>
      <w:r>
        <w:rPr>
          <w:rFonts w:ascii="Arial Narrow" w:hAnsi="Arial Narrow" w:cs="Times New Roman"/>
          <w:i/>
        </w:rPr>
        <w:t>new normal</w:t>
      </w:r>
      <w:r>
        <w:rPr>
          <w:rFonts w:ascii="Arial Narrow" w:hAnsi="Arial Narrow" w:cs="Times New Roman"/>
        </w:rPr>
        <w:t>” adalah skenario untuk mempercepat penanganan Covid-19 dalam aspek kesehatan dan sosial-ekonomi. Tujuan dari perencanaan ini adalah mendapatkan acuan perencanaan perpustakaan di Kota Tarakan yang sesuai dengan fungsinya serta menciptakan sebuah bangunan di “era new normal”.  Metode yang digunakan untuk mencapai tujuan dan sasaran terdiri dari studi literatur dan pengamatan lapangan. Hasil pembahasan pada penelitian ini yaitu, perencanaan perpustakaan menggunakan penerapan skenario “</w:t>
      </w:r>
      <w:r>
        <w:rPr>
          <w:rFonts w:ascii="Arial Narrow" w:hAnsi="Arial Narrow" w:cs="Times New Roman"/>
          <w:i/>
        </w:rPr>
        <w:t>new normal</w:t>
      </w:r>
      <w:r>
        <w:rPr>
          <w:rFonts w:ascii="Arial Narrow" w:hAnsi="Arial Narrow" w:cs="Times New Roman"/>
        </w:rPr>
        <w:t>” dengan memperhatikan hal-hal yang berkaitan dengan aturan protokol kesehatan. Dengan mengambil bentuk persegi sebagai dasar bangunan. Analisa besaran lahan dengan total 4.806,1 m², total KDB dan KDH 7.209,6</w:t>
      </w:r>
      <w:r>
        <w:t xml:space="preserve"> </w:t>
      </w:r>
      <w:r>
        <w:rPr>
          <w:rFonts w:ascii="Arial Narrow" w:hAnsi="Arial Narrow" w:cs="Times New Roman"/>
        </w:rPr>
        <w:t>m² , dengan jumlah ruang 30, yang terdiri dari ruang pengelola, pengunjung, dan penunjang, analisa site berada di Jln. Padat Karya, Kelurahan Juata Laut, Kota Tarakan, konsep gubahan massa bangunan menggunakan pola linear</w:t>
      </w:r>
      <w:r>
        <w:rPr>
          <w:rFonts w:ascii="Arial Narrow" w:hAnsi="Arial Narrow" w:cs="Times New Roman"/>
          <w:sz w:val="24"/>
        </w:rPr>
        <w:t>.</w:t>
      </w:r>
      <w:r>
        <w:rPr>
          <w:rFonts w:ascii="Arial Narrow" w:hAnsi="Arial Narrow" w:cs="Times New Roman"/>
        </w:rPr>
        <w:t xml:space="preserve"> Dengan menerapkan protokol kesehatan berdasarkan peraturan pemerintah, yaitu penghawaan alami, mencuci tangan, memakai masker dan menjaga jarak.</w:t>
      </w:r>
    </w:p>
    <w:p>
      <w:pPr>
        <w:spacing w:after="0"/>
        <w:jc w:val="both"/>
        <w:rPr>
          <w:rFonts w:ascii="Arial Narrow" w:hAnsi="Arial Narrow" w:cs="Times New Roman"/>
        </w:rPr>
      </w:pPr>
    </w:p>
    <w:p>
      <w:pPr>
        <w:pStyle w:val="12"/>
        <w:spacing w:line="276" w:lineRule="auto"/>
        <w:rPr>
          <w:rFonts w:ascii="Arial Narrow" w:hAnsi="Arial Narrow"/>
          <w:sz w:val="20"/>
          <w:szCs w:val="20"/>
        </w:rPr>
      </w:pPr>
      <w:r>
        <w:rPr>
          <w:rFonts w:ascii="Arial Narrow" w:hAnsi="Arial Narrow"/>
          <w:b/>
          <w:sz w:val="20"/>
          <w:szCs w:val="20"/>
        </w:rPr>
        <w:t>Kata kunci</w:t>
      </w:r>
      <w:r>
        <w:rPr>
          <w:rFonts w:ascii="Arial Narrow" w:hAnsi="Arial Narrow"/>
          <w:sz w:val="20"/>
          <w:szCs w:val="20"/>
        </w:rPr>
        <w:t xml:space="preserve"> : New Normal, Perpustakaan.</w:t>
      </w:r>
    </w:p>
    <w:p>
      <w:pPr>
        <w:pStyle w:val="12"/>
        <w:spacing w:line="276" w:lineRule="auto"/>
        <w:rPr>
          <w:rFonts w:ascii="Arial Narrow" w:hAnsi="Arial Narrow"/>
          <w:sz w:val="20"/>
          <w:szCs w:val="20"/>
        </w:rPr>
      </w:pPr>
    </w:p>
    <w:p>
      <w:pPr>
        <w:pStyle w:val="12"/>
        <w:spacing w:line="276" w:lineRule="auto"/>
        <w:jc w:val="center"/>
        <w:rPr>
          <w:rFonts w:ascii="Arial Narrow" w:hAnsi="Arial Narrow"/>
          <w:b/>
          <w:i/>
          <w:sz w:val="24"/>
          <w:szCs w:val="24"/>
        </w:rPr>
      </w:pPr>
      <w:r>
        <w:rPr>
          <w:rFonts w:ascii="Arial Narrow" w:hAnsi="Arial Narrow"/>
          <w:b/>
          <w:i/>
          <w:sz w:val="24"/>
          <w:szCs w:val="24"/>
        </w:rPr>
        <w:t>ABSTRACK</w:t>
      </w:r>
    </w:p>
    <w:p>
      <w:pPr>
        <w:pStyle w:val="12"/>
        <w:spacing w:line="276" w:lineRule="auto"/>
        <w:jc w:val="both"/>
        <w:rPr>
          <w:rFonts w:ascii="Arial Narrow" w:hAnsi="Arial Narrow"/>
          <w:i/>
        </w:rPr>
        <w:sectPr>
          <w:headerReference r:id="rId5" w:type="default"/>
          <w:footerReference r:id="rId6" w:type="default"/>
          <w:pgSz w:w="11907" w:h="16839"/>
          <w:pgMar w:top="2268" w:right="1701" w:bottom="1701" w:left="2268" w:header="720" w:footer="720" w:gutter="0"/>
          <w:pgNumType w:fmt="decimalFullWidth" w:start="60"/>
          <w:cols w:space="720" w:num="1"/>
          <w:docGrid w:linePitch="360" w:charSpace="0"/>
        </w:sectPr>
      </w:pPr>
      <w:r>
        <w:rPr>
          <w:rFonts w:ascii="Arial Narrow" w:hAnsi="Arial Narrow"/>
          <w:i/>
        </w:rPr>
        <w:t xml:space="preserve">Planning for the “new normal era” library in Juata Laut Village is a library owned by the Tarakan City government that is used by the general public with the application of adaptation to the “new normal era” scenario. With the current post-covid condition, a library is planned to be active towards the "new normal". The definition of "new normal" is a scenario to accelerate the handling of Covid-19 in terms of health and socio-economic aspects. The purpose of this plan is to get a library planning reference in Tarakan City that is in accordance with its function and to create a building in the "new normal era". The methods used to achieve the goals and objectives consist of literature studies and field observations. The results of the discussion in this study are that library planning uses the implementation of the "new normal" scenario by paying attention to matters relating to health protocol regulations. By taking a square shape as the basis of the building. Analysis of the size of the land with a total of 4,806.1 m², total KDB and KDH 7,209.6 m², with a total of 30 rooms, consisting of management, visitor and support rooms, site analysis is on Jln. Padat Karya, </w:t>
      </w:r>
    </w:p>
    <w:p>
      <w:pPr>
        <w:pStyle w:val="12"/>
        <w:spacing w:line="276" w:lineRule="auto"/>
        <w:jc w:val="both"/>
        <w:rPr>
          <w:rFonts w:ascii="Arial Narrow" w:hAnsi="Arial Narrow"/>
          <w:i/>
        </w:rPr>
      </w:pPr>
      <w:r>
        <w:rPr>
          <w:rFonts w:ascii="Arial Narrow" w:hAnsi="Arial Narrow"/>
          <w:i/>
        </w:rPr>
        <w:t>Kelurahan Juata Laut, City of Tarakan, the concept of building mass composition uses a linear pattern. By implementing health protocols based on government regulations, namely natural ventilation, washing hands, wearing masks and maintaining distance.</w:t>
      </w:r>
    </w:p>
    <w:p>
      <w:pPr>
        <w:pStyle w:val="12"/>
        <w:spacing w:line="276" w:lineRule="auto"/>
        <w:jc w:val="both"/>
        <w:rPr>
          <w:rFonts w:ascii="Arial Narrow" w:hAnsi="Arial Narrow"/>
          <w:i/>
        </w:rPr>
      </w:pPr>
    </w:p>
    <w:p>
      <w:pPr>
        <w:pStyle w:val="12"/>
        <w:spacing w:line="276" w:lineRule="auto"/>
        <w:jc w:val="both"/>
        <w:rPr>
          <w:rFonts w:ascii="Arial Narrow" w:hAnsi="Arial Narrow" w:cs="Times New Roman"/>
          <w:i/>
          <w:sz w:val="20"/>
          <w:szCs w:val="20"/>
        </w:rPr>
      </w:pPr>
      <w:r>
        <w:rPr>
          <w:rFonts w:ascii="Arial Narrow" w:hAnsi="Arial Narrow" w:cs="Times New Roman"/>
          <w:b/>
          <w:i/>
          <w:sz w:val="20"/>
          <w:szCs w:val="20"/>
        </w:rPr>
        <w:t xml:space="preserve">Keywords </w:t>
      </w:r>
      <w:r>
        <w:rPr>
          <w:rFonts w:ascii="Arial Narrow" w:hAnsi="Arial Narrow" w:cs="Times New Roman"/>
          <w:i/>
          <w:sz w:val="20"/>
          <w:szCs w:val="20"/>
        </w:rPr>
        <w:t xml:space="preserve">: New Normal, Library. </w:t>
      </w:r>
    </w:p>
    <w:p>
      <w:pPr>
        <w:pStyle w:val="12"/>
        <w:spacing w:line="276" w:lineRule="auto"/>
        <w:rPr>
          <w:rFonts w:ascii="Arial Narrow" w:hAnsi="Arial Narrow" w:cs="Times New Roman"/>
          <w:sz w:val="20"/>
          <w:szCs w:val="20"/>
        </w:rPr>
      </w:pPr>
    </w:p>
    <w:p>
      <w:pPr>
        <w:pStyle w:val="12"/>
        <w:spacing w:line="276" w:lineRule="auto"/>
        <w:jc w:val="both"/>
        <w:rPr>
          <w:rFonts w:ascii="Arial Narrow" w:hAnsi="Arial Narrow" w:cs="Times New Roman"/>
          <w:i/>
          <w:szCs w:val="24"/>
        </w:rPr>
      </w:pPr>
      <w:r>
        <w:rPr>
          <w:rFonts w:ascii="Arial Narrow" w:hAnsi="Arial Narrow"/>
          <w:b/>
          <w:sz w:val="24"/>
        </w:rPr>
        <w:t>Pendahuluan</w:t>
      </w:r>
    </w:p>
    <w:p>
      <w:pPr>
        <w:pStyle w:val="12"/>
        <w:spacing w:line="276" w:lineRule="auto"/>
        <w:ind w:firstLine="720"/>
        <w:jc w:val="both"/>
        <w:rPr>
          <w:rFonts w:ascii="Arial Narrow" w:hAnsi="Arial Narrow"/>
        </w:rPr>
      </w:pPr>
      <w:r>
        <w:rPr>
          <w:rFonts w:ascii="Arial Narrow" w:hAnsi="Arial Narrow"/>
        </w:rPr>
        <w:t xml:space="preserve">Perencanaan perpustakaan “era </w:t>
      </w:r>
      <w:r>
        <w:rPr>
          <w:rFonts w:ascii="Arial Narrow" w:hAnsi="Arial Narrow"/>
          <w:i/>
        </w:rPr>
        <w:t>new normal”</w:t>
      </w:r>
      <w:r>
        <w:rPr>
          <w:rFonts w:ascii="Arial Narrow" w:hAnsi="Arial Narrow"/>
        </w:rPr>
        <w:t xml:space="preserve"> di Kelurahan Juata Laut adalah perpustakaan milik pemerintah Kota Tarakan yang digunakan oleh masyarakat umum dengan penerapan adaptasi terhadap “era </w:t>
      </w:r>
      <w:r>
        <w:rPr>
          <w:rFonts w:ascii="Arial Narrow" w:hAnsi="Arial Narrow"/>
          <w:i/>
        </w:rPr>
        <w:t>new normal”</w:t>
      </w:r>
      <w:r>
        <w:rPr>
          <w:rFonts w:ascii="Arial Narrow" w:hAnsi="Arial Narrow"/>
        </w:rPr>
        <w:t>.</w:t>
      </w:r>
    </w:p>
    <w:p>
      <w:pPr>
        <w:pStyle w:val="12"/>
        <w:spacing w:line="276" w:lineRule="auto"/>
        <w:ind w:firstLine="720"/>
        <w:jc w:val="both"/>
        <w:rPr>
          <w:rFonts w:ascii="Arial Narrow" w:hAnsi="Arial Narrow"/>
        </w:rPr>
      </w:pPr>
      <w:r>
        <w:rPr>
          <w:rFonts w:ascii="Arial Narrow" w:hAnsi="Arial Narrow"/>
        </w:rPr>
        <w:t xml:space="preserve">Perpustakaan menurut Sutarno (2003:32) merupakan lembaga pendidikan yang sangat demokratis karena menyediakan sumber belajar sesuai dengan kebutuhan masyarakat, dan melayaninya tanpa membedakan suku bangsa, agama yang dianut, jenis kelamin, latar belakang dan tingkat sosial, umur dan pendidikan serta perbedaan lainnya. Perpustakaan dengan tugas dan fungsinya merupakan salah satu sumber informasi dan pembelajaran bagi masyarakat. Sehingga penting keberadaan perpustakaan di tengah masyarakat. </w:t>
      </w:r>
    </w:p>
    <w:p>
      <w:pPr>
        <w:pStyle w:val="12"/>
        <w:spacing w:line="276" w:lineRule="auto"/>
        <w:ind w:firstLine="720"/>
        <w:jc w:val="both"/>
        <w:rPr>
          <w:rFonts w:ascii="Arial Narrow" w:hAnsi="Arial Narrow"/>
        </w:rPr>
      </w:pPr>
      <w:r>
        <w:rPr>
          <w:rFonts w:ascii="Arial Narrow" w:hAnsi="Arial Narrow"/>
        </w:rPr>
        <w:t>Kota Tarakan memiliki perpustakaan daerah milik pemerintah Kota Tarakan yaitu Dinas Arsip dan Perpustakaan Daerah Kota Tarakan yang berlokasi di</w:t>
      </w:r>
      <w:r>
        <w:rPr>
          <w:rFonts w:ascii="Arial Narrow" w:hAnsi="Arial Narrow"/>
          <w:color w:val="000000" w:themeColor="text1"/>
          <w14:textFill>
            <w14:solidFill>
              <w14:schemeClr w14:val="tx1"/>
            </w14:solidFill>
          </w14:textFill>
        </w:rPr>
        <w:t xml:space="preserve"> Jl. Sei Sesayap, Kampung Empat, Kecamatan Tarakan Timur, Kota Tarakan, Kalimantan Utara. Secara umum gedung perpustakaan ini telah memiliki beberapa fasilitas yang mendukung. Gedung  Perpustakaan Daerah terdiri dari empat lantai, di lantai pertama dilengkapi dengan ruang </w:t>
      </w:r>
      <w:r>
        <w:rPr>
          <w:rFonts w:ascii="Arial Narrow" w:hAnsi="Arial Narrow"/>
          <w:i/>
          <w:color w:val="000000" w:themeColor="text1"/>
          <w14:textFill>
            <w14:solidFill>
              <w14:schemeClr w14:val="tx1"/>
            </w14:solidFill>
          </w14:textFill>
        </w:rPr>
        <w:t>lobby</w:t>
      </w:r>
      <w:r>
        <w:rPr>
          <w:rFonts w:ascii="Arial Narrow" w:hAnsi="Arial Narrow"/>
          <w:color w:val="000000" w:themeColor="text1"/>
          <w14:textFill>
            <w14:solidFill>
              <w14:schemeClr w14:val="tx1"/>
            </w14:solidFill>
          </w14:textFill>
        </w:rPr>
        <w:t xml:space="preserve">, ruang bermain anak, dan fasilitas lainnya yang memadai agar masyarakat yang datang dapat membaca dengan nyaman. Selain itu, di gedung Perpustakaan Daerah tersebut dilengkapi dengan fasilitas lain seperti ruang arsip, ruang rapat, ruang pemutaran film dokumenter dan juga terdapat </w:t>
      </w:r>
      <w:r>
        <w:rPr>
          <w:rFonts w:ascii="Arial Narrow" w:hAnsi="Arial Narrow"/>
          <w:i/>
          <w:color w:val="000000" w:themeColor="text1"/>
          <w14:textFill>
            <w14:solidFill>
              <w14:schemeClr w14:val="tx1"/>
            </w14:solidFill>
          </w14:textFill>
        </w:rPr>
        <w:t>cafe</w:t>
      </w:r>
      <w:r>
        <w:rPr>
          <w:rFonts w:ascii="Arial Narrow" w:hAnsi="Arial Narrow"/>
          <w:color w:val="000000" w:themeColor="text1"/>
          <w14:textFill>
            <w14:solidFill>
              <w14:schemeClr w14:val="tx1"/>
            </w14:solidFill>
          </w14:textFill>
        </w:rPr>
        <w:t xml:space="preserve">. </w:t>
      </w:r>
      <w:r>
        <w:rPr>
          <w:rFonts w:ascii="Arial Narrow" w:hAnsi="Arial Narrow"/>
        </w:rPr>
        <w:t>Untuk memenuhi kebutuhan sarana pendidikan, maka dibangun perpustakaan disisi Kota Tarakan yang lain yaitu Tarakan Utara.</w:t>
      </w:r>
    </w:p>
    <w:p>
      <w:pPr>
        <w:pStyle w:val="12"/>
        <w:spacing w:line="276" w:lineRule="auto"/>
        <w:ind w:firstLine="720"/>
        <w:jc w:val="both"/>
        <w:rPr>
          <w:rFonts w:ascii="Arial Narrow" w:hAnsi="Arial Narrow"/>
          <w:b/>
          <w:i/>
        </w:rPr>
      </w:pPr>
      <w:r>
        <w:rPr>
          <w:rFonts w:ascii="Arial Narrow" w:hAnsi="Arial Narrow"/>
        </w:rPr>
        <w:t xml:space="preserve">Dengan kondisi setelah pandemi covid saat ini, maka direncanakan perpustakaan yang adaktif  terhadap “era </w:t>
      </w:r>
      <w:r>
        <w:rPr>
          <w:rFonts w:ascii="Arial Narrow" w:hAnsi="Arial Narrow"/>
          <w:i/>
        </w:rPr>
        <w:t>new normal”</w:t>
      </w:r>
      <w:r>
        <w:rPr>
          <w:rFonts w:ascii="Arial Narrow" w:hAnsi="Arial Narrow"/>
        </w:rPr>
        <w:t>. “</w:t>
      </w:r>
      <w:r>
        <w:rPr>
          <w:rFonts w:ascii="Arial Narrow" w:hAnsi="Arial Narrow"/>
          <w:i/>
        </w:rPr>
        <w:t>New normal”</w:t>
      </w:r>
      <w:r>
        <w:rPr>
          <w:rFonts w:ascii="Arial Narrow" w:hAnsi="Arial Narrow"/>
        </w:rPr>
        <w:t xml:space="preserve"> ini bertujuan untuk menata kehidupan dan perilaku baru pada masa pandemi covid-19 ini. Juru bicara gugus tugas percepatan penanganan covid-19, Achmad Yuriyanto mengatakan bahwa kita tidak boleh menyerah, melainkan tetap jaga produktivitas dan aman dari covid-19, sehingga diperlukan tatanan hidup baru. </w:t>
      </w:r>
      <w:r>
        <w:rPr>
          <w:rFonts w:ascii="Arial Narrow" w:hAnsi="Arial Narrow"/>
          <w:b/>
        </w:rPr>
        <w:t>(</w:t>
      </w:r>
      <w:r>
        <w:rPr>
          <w:rFonts w:ascii="Arial Narrow" w:hAnsi="Arial Narrow"/>
          <w:b/>
          <w:i/>
        </w:rPr>
        <w:t>Sumber: siaran pers BNPB pada 28 Mei 2020).</w:t>
      </w:r>
    </w:p>
    <w:p>
      <w:pPr>
        <w:pStyle w:val="12"/>
        <w:spacing w:line="276" w:lineRule="auto"/>
        <w:jc w:val="both"/>
        <w:rPr>
          <w:i/>
        </w:rPr>
      </w:pPr>
    </w:p>
    <w:p>
      <w:pPr>
        <w:pStyle w:val="12"/>
        <w:spacing w:line="276" w:lineRule="auto"/>
        <w:jc w:val="both"/>
        <w:rPr>
          <w:b/>
          <w:i/>
          <w:sz w:val="24"/>
        </w:rPr>
      </w:pPr>
      <w:r>
        <w:rPr>
          <w:rFonts w:ascii="Arial Narrow" w:hAnsi="Arial Narrow"/>
          <w:b/>
          <w:sz w:val="24"/>
        </w:rPr>
        <w:t>Hasil dan Pembahasan</w:t>
      </w:r>
    </w:p>
    <w:p>
      <w:pPr>
        <w:pStyle w:val="12"/>
        <w:spacing w:line="276" w:lineRule="auto"/>
        <w:ind w:firstLine="720"/>
        <w:jc w:val="both"/>
        <w:rPr>
          <w:rFonts w:ascii="Arial Narrow" w:hAnsi="Arial Narrow" w:cs="Times New Roman"/>
          <w:lang w:val="id-ID"/>
        </w:rPr>
      </w:pPr>
      <w:r>
        <w:rPr>
          <w:rFonts w:ascii="Arial Narrow" w:hAnsi="Arial Narrow" w:cs="Times New Roman"/>
        </w:rPr>
        <w:t xml:space="preserve">Rencana pembangunan perpustakaan umum memiliki beberapa kriteria. Pemilihan lokasi menggunakan acuan kriteria guna mewujudkan fungsi dan peran serta sebagai wadah dalam mendapatkan ilmu-ilmu dalam perencanaan perpusatkaan umum yang bisa bermanfaat secara optimal. </w:t>
      </w:r>
    </w:p>
    <w:p>
      <w:pPr>
        <w:pStyle w:val="12"/>
        <w:spacing w:line="276" w:lineRule="auto"/>
        <w:jc w:val="both"/>
        <w:rPr>
          <w:rFonts w:ascii="Arial Narrow" w:hAnsi="Arial Narrow" w:cs="Times New Roman"/>
        </w:rPr>
      </w:pPr>
      <w:r>
        <w:rPr>
          <w:rFonts w:ascii="Arial Narrow" w:hAnsi="Arial Narrow" w:cs="Times New Roman"/>
        </w:rPr>
        <w:t xml:space="preserve">Kriteria-kriteria yang harus dipenuhi adalah sebagai berikut: </w:t>
      </w:r>
    </w:p>
    <w:p>
      <w:pPr>
        <w:pStyle w:val="12"/>
        <w:numPr>
          <w:ilvl w:val="0"/>
          <w:numId w:val="1"/>
        </w:numPr>
        <w:spacing w:line="276" w:lineRule="auto"/>
        <w:jc w:val="both"/>
        <w:rPr>
          <w:rFonts w:ascii="Arial Narrow" w:hAnsi="Arial Narrow" w:cs="Times New Roman"/>
        </w:rPr>
      </w:pPr>
      <w:r>
        <w:rPr>
          <w:rFonts w:ascii="Arial Narrow" w:hAnsi="Arial Narrow" w:cs="Times New Roman"/>
        </w:rPr>
        <w:t>Lokasi</w:t>
      </w:r>
    </w:p>
    <w:p>
      <w:pPr>
        <w:pStyle w:val="12"/>
        <w:spacing w:line="276" w:lineRule="auto"/>
        <w:ind w:left="720"/>
        <w:jc w:val="both"/>
        <w:rPr>
          <w:rFonts w:ascii="Arial Narrow" w:hAnsi="Arial Narrow" w:cs="Times New Roman"/>
        </w:rPr>
      </w:pPr>
      <w:r>
        <w:rPr>
          <w:rFonts w:ascii="Arial Narrow" w:hAnsi="Arial Narrow" w:cs="Times New Roman"/>
        </w:rPr>
        <w:t>Terletak dekat dengan pusat kegiatan masyarakat dan dilalui jalur transportasi umum. Pemilihan tapak untuk perpustakaan yang paling efektif adalah dekat dengan area fasilitas pendidikan (Onal, 2012)</w:t>
      </w:r>
    </w:p>
    <w:p>
      <w:pPr>
        <w:pStyle w:val="12"/>
        <w:spacing w:line="276" w:lineRule="auto"/>
        <w:ind w:left="720"/>
        <w:jc w:val="both"/>
        <w:rPr>
          <w:rFonts w:ascii="Arial Narrow" w:hAnsi="Arial Narrow" w:cs="Times New Roman"/>
        </w:rPr>
      </w:pPr>
    </w:p>
    <w:p>
      <w:pPr>
        <w:pStyle w:val="12"/>
        <w:numPr>
          <w:ilvl w:val="0"/>
          <w:numId w:val="1"/>
        </w:numPr>
        <w:spacing w:line="276" w:lineRule="auto"/>
        <w:jc w:val="both"/>
        <w:rPr>
          <w:rFonts w:ascii="Arial Narrow" w:hAnsi="Arial Narrow" w:cs="Times New Roman"/>
        </w:rPr>
      </w:pPr>
      <w:r>
        <w:rPr>
          <w:rFonts w:ascii="Arial Narrow" w:hAnsi="Arial Narrow" w:cs="Times New Roman"/>
        </w:rPr>
        <w:t xml:space="preserve">Akses </w:t>
      </w:r>
    </w:p>
    <w:p>
      <w:pPr>
        <w:pStyle w:val="12"/>
        <w:spacing w:line="276" w:lineRule="auto"/>
        <w:ind w:left="709"/>
        <w:jc w:val="both"/>
        <w:rPr>
          <w:rFonts w:ascii="Arial Narrow" w:hAnsi="Arial Narrow" w:cs="Times New Roman"/>
        </w:rPr>
      </w:pPr>
      <w:r>
        <w:rPr>
          <w:rFonts w:ascii="Arial Narrow" w:hAnsi="Arial Narrow" w:cs="Times New Roman"/>
        </w:rPr>
        <w:t>Jalan pencapaian dan kondisinya serta klasifikasi jalan lingkungan  berupa jalan utama maupun jalan penghubung lainnya.</w:t>
      </w:r>
    </w:p>
    <w:p>
      <w:pPr>
        <w:pStyle w:val="12"/>
        <w:numPr>
          <w:ilvl w:val="0"/>
          <w:numId w:val="1"/>
        </w:numPr>
        <w:spacing w:line="276" w:lineRule="auto"/>
        <w:jc w:val="both"/>
        <w:rPr>
          <w:rFonts w:ascii="Arial Narrow" w:hAnsi="Arial Narrow" w:cs="Times New Roman"/>
        </w:rPr>
      </w:pPr>
      <w:r>
        <w:rPr>
          <w:rFonts w:ascii="Arial Narrow" w:hAnsi="Arial Narrow" w:cs="Times New Roman"/>
        </w:rPr>
        <w:t xml:space="preserve">Utilitas </w:t>
      </w:r>
    </w:p>
    <w:p>
      <w:pPr>
        <w:pStyle w:val="12"/>
        <w:spacing w:line="276" w:lineRule="auto"/>
        <w:ind w:left="720"/>
        <w:jc w:val="both"/>
        <w:rPr>
          <w:rFonts w:ascii="Arial Narrow" w:hAnsi="Arial Narrow" w:cs="Times New Roman"/>
        </w:rPr>
      </w:pPr>
      <w:r>
        <w:rPr>
          <w:rFonts w:ascii="Arial Narrow" w:hAnsi="Arial Narrow" w:cs="Times New Roman"/>
        </w:rPr>
        <w:t>Utilitas bangunan sesuai yang ada apakah wilayah ini sudah memiliki jaringan telepon, listrik, air bersih dan saluran pembuangan serta data kondisinya. Sesuai dengan Tata Kota Daerah  Rencana peruntukkan tanah di sekitar wilayah perencanaan yang terkait dengan Rencana Tata Ruang Kota yang ada (RTRW,RDTR).</w:t>
      </w:r>
    </w:p>
    <w:p>
      <w:pPr>
        <w:pStyle w:val="12"/>
        <w:numPr>
          <w:ilvl w:val="0"/>
          <w:numId w:val="1"/>
        </w:numPr>
        <w:spacing w:line="276" w:lineRule="auto"/>
        <w:jc w:val="both"/>
        <w:rPr>
          <w:rFonts w:ascii="Arial Narrow" w:hAnsi="Arial Narrow" w:cs="Times New Roman"/>
        </w:rPr>
      </w:pPr>
      <w:r>
        <w:rPr>
          <w:rFonts w:ascii="Arial Narrow" w:hAnsi="Arial Narrow" w:cs="Times New Roman"/>
        </w:rPr>
        <w:t>Ketenangan</w:t>
      </w:r>
    </w:p>
    <w:p>
      <w:pPr>
        <w:pStyle w:val="12"/>
        <w:spacing w:line="276" w:lineRule="auto"/>
        <w:ind w:left="720"/>
        <w:jc w:val="both"/>
        <w:rPr>
          <w:rFonts w:ascii="Arial Narrow" w:hAnsi="Arial Narrow" w:cs="Times New Roman"/>
        </w:rPr>
      </w:pPr>
      <w:r>
        <w:rPr>
          <w:rFonts w:ascii="Arial Narrow" w:hAnsi="Arial Narrow" w:cs="Times New Roman"/>
        </w:rPr>
        <w:t>Bangunan perpustakaan harus memiliki suasana yang tenang demi kelancaran pengunjung saat sedang membaca dan juga jauh dari pusat kebisingan agar para pengunjung yang datang merasakan ketenangan.</w:t>
      </w:r>
    </w:p>
    <w:p>
      <w:pPr>
        <w:pStyle w:val="12"/>
        <w:spacing w:line="276" w:lineRule="auto"/>
        <w:ind w:left="720"/>
        <w:jc w:val="both"/>
        <w:rPr>
          <w:rFonts w:ascii="Arial Narrow" w:hAnsi="Arial Narrow" w:cs="Times New Roman"/>
        </w:rPr>
      </w:pPr>
      <w:r>
        <w:rPr>
          <w:rFonts w:ascii="Arial Narrow" w:hAnsi="Arial Narrow" w:cs="Times New Roman"/>
        </w:rPr>
        <w:t xml:space="preserve">  </w:t>
      </w:r>
    </w:p>
    <w:p>
      <w:pPr>
        <w:pStyle w:val="12"/>
        <w:spacing w:line="276" w:lineRule="auto"/>
        <w:ind w:left="720"/>
        <w:jc w:val="center"/>
        <w:rPr>
          <w:rFonts w:ascii="Arial Narrow" w:hAnsi="Arial Narrow" w:cs="Times New Roman"/>
        </w:rPr>
      </w:pPr>
      <w:r>
        <w:rPr>
          <w:rFonts w:ascii="Arial Narrow" w:hAnsi="Arial Narrow" w:cs="Times New Roman"/>
        </w:rPr>
        <w:drawing>
          <wp:inline distT="0" distB="0" distL="0" distR="0">
            <wp:extent cx="2353310" cy="1621790"/>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353310" cy="1621790"/>
                    </a:xfrm>
                    <a:prstGeom prst="rect">
                      <a:avLst/>
                    </a:prstGeom>
                    <a:noFill/>
                  </pic:spPr>
                </pic:pic>
              </a:graphicData>
            </a:graphic>
          </wp:inline>
        </w:drawing>
      </w:r>
    </w:p>
    <w:p>
      <w:pPr>
        <w:pStyle w:val="12"/>
        <w:ind w:left="720"/>
        <w:jc w:val="center"/>
        <w:rPr>
          <w:rFonts w:ascii="Arial Narrow" w:hAnsi="Arial Narrow" w:cs="Times New Roman"/>
          <w:sz w:val="20"/>
          <w:szCs w:val="20"/>
        </w:rPr>
      </w:pPr>
      <w:r>
        <w:rPr>
          <w:rFonts w:ascii="Arial Narrow" w:hAnsi="Arial Narrow" w:cs="Times New Roman"/>
          <w:sz w:val="20"/>
          <w:szCs w:val="20"/>
        </w:rPr>
        <w:t>Gambar.Site Terpilih</w:t>
      </w:r>
    </w:p>
    <w:p>
      <w:pPr>
        <w:pStyle w:val="12"/>
        <w:ind w:left="720"/>
        <w:jc w:val="center"/>
        <w:rPr>
          <w:rFonts w:ascii="Arial Narrow" w:hAnsi="Arial Narrow" w:cs="Times New Roman"/>
          <w:sz w:val="20"/>
          <w:szCs w:val="20"/>
        </w:rPr>
      </w:pPr>
      <w:r>
        <w:rPr>
          <w:rFonts w:ascii="Arial Narrow" w:hAnsi="Arial Narrow" w:cs="Times New Roman"/>
          <w:sz w:val="20"/>
          <w:szCs w:val="20"/>
        </w:rPr>
        <w:t>Sumber : Hasil Analisa Penulis,2022</w:t>
      </w:r>
    </w:p>
    <w:p>
      <w:pPr>
        <w:pStyle w:val="12"/>
        <w:spacing w:line="276" w:lineRule="auto"/>
        <w:ind w:left="720"/>
        <w:rPr>
          <w:rFonts w:ascii="Arial Narrow" w:hAnsi="Arial Narrow" w:cs="Times New Roman"/>
        </w:rPr>
      </w:pPr>
    </w:p>
    <w:p>
      <w:pPr>
        <w:pStyle w:val="12"/>
        <w:spacing w:line="276" w:lineRule="auto"/>
        <w:ind w:firstLine="720"/>
        <w:jc w:val="both"/>
        <w:rPr>
          <w:rFonts w:ascii="Arial Narrow" w:hAnsi="Arial Narrow" w:cs="Times New Roman"/>
        </w:rPr>
      </w:pPr>
      <w:r>
        <w:rPr>
          <w:rFonts w:ascii="Arial Narrow" w:hAnsi="Arial Narrow" w:cs="Times New Roman"/>
          <w:iCs/>
        </w:rPr>
        <w:t>Lokasi site terpilih berada di Jln. Padat Karya, Kelurahan Juata Laut. Lokasi ini termasuk kedalam kawasan perkantoran pemerintah berdasarkan RTRW Kota Tarakan, selain itu lokasi site ini di pilih dari hasil penilaian site terpilih. Lokasi site berada di sekitar permukiman warga, dan dekat dengan Kantor Kelurahan Juata Laut yang jaraknya ± 79 m. Jarak 100 m terdapat masjid As-Salam selain itu di depan site terdapat perumahan warga, dengan luas lahan 15.000 m²</w:t>
      </w:r>
      <w:r>
        <w:rPr>
          <w:rFonts w:ascii="Arial Narrow" w:hAnsi="Arial Narrow" w:cs="Times New Roman"/>
        </w:rPr>
        <w:t>.</w:t>
      </w:r>
    </w:p>
    <w:p>
      <w:pPr>
        <w:pStyle w:val="12"/>
        <w:spacing w:line="276" w:lineRule="auto"/>
        <w:ind w:firstLine="720"/>
        <w:jc w:val="both"/>
        <w:rPr>
          <w:rFonts w:ascii="Arial Narrow" w:hAnsi="Arial Narrow" w:cs="Times New Roman"/>
        </w:rPr>
      </w:pPr>
      <w:r>
        <w:rPr>
          <w:rFonts w:ascii="Arial Narrow" w:hAnsi="Arial Narrow" w:cs="Times New Roman"/>
          <w:iCs/>
        </w:rPr>
        <w:t xml:space="preserve">Perencanaan Perpustakaan ini terdiri dari 5 massa bangunan. Massa bangunan dibagi berdasarkan fungsi dan kegiatan yang ada didalamnya. Gedung utama terdiri dari 17  ruang, gedung perpustakaan digital 4 ruang, gedung pengelola 14  ruang, bangunan musholla, cafetaria dan ruang terbuka untuk membaca diluar bangunan. </w:t>
      </w:r>
    </w:p>
    <w:p>
      <w:pPr>
        <w:pStyle w:val="12"/>
        <w:spacing w:line="276" w:lineRule="auto"/>
        <w:jc w:val="both"/>
        <w:rPr>
          <w:rFonts w:ascii="Arial Narrow" w:hAnsi="Arial Narrow" w:cs="Times New Roman"/>
          <w:iCs/>
        </w:rPr>
      </w:pPr>
      <w:r>
        <w:rPr>
          <w:rFonts w:ascii="Arial Narrow" w:hAnsi="Arial Narrow" w:cs="Times New Roman"/>
          <w:iCs/>
        </w:rPr>
        <w:t>Pada perencanaan perpustakaan ini, pelaku yang akan diwadahi adalah :</w:t>
      </w:r>
    </w:p>
    <w:p>
      <w:pPr>
        <w:pStyle w:val="12"/>
        <w:spacing w:line="276" w:lineRule="auto"/>
        <w:jc w:val="both"/>
        <w:rPr>
          <w:rFonts w:ascii="Arial Narrow" w:hAnsi="Arial Narrow" w:cs="Times New Roman"/>
          <w:iCs/>
        </w:rPr>
      </w:pPr>
      <w:r>
        <w:rPr>
          <w:rFonts w:ascii="Arial Narrow" w:hAnsi="Arial Narrow" w:cs="Times New Roman"/>
          <w:iCs/>
        </w:rPr>
        <w:t>Utama               : Pengunjung perpustakaan</w:t>
      </w:r>
    </w:p>
    <w:p>
      <w:pPr>
        <w:pStyle w:val="12"/>
        <w:spacing w:line="276" w:lineRule="auto"/>
        <w:jc w:val="both"/>
        <w:rPr>
          <w:rFonts w:ascii="Arial Narrow" w:hAnsi="Arial Narrow" w:cs="Times New Roman"/>
          <w:iCs/>
        </w:rPr>
      </w:pPr>
      <w:r>
        <w:rPr>
          <w:rFonts w:ascii="Arial Narrow" w:hAnsi="Arial Narrow" w:cs="Times New Roman"/>
          <w:iCs/>
        </w:rPr>
        <w:t>Pengelola     : Kepala perpustakaan, wakil perpustakaan, sekretaris, bendahara, kepala TU, staf TU,   staf pengadaan, staf perawatan, staf pelayanan, staf koleksi, dan staf blibliografi</w:t>
      </w:r>
    </w:p>
    <w:p>
      <w:pPr>
        <w:pStyle w:val="12"/>
        <w:spacing w:line="276" w:lineRule="auto"/>
        <w:jc w:val="both"/>
        <w:rPr>
          <w:rFonts w:ascii="Arial Narrow" w:hAnsi="Arial Narrow" w:cs="Times New Roman"/>
          <w:iCs/>
        </w:rPr>
      </w:pPr>
      <w:r>
        <w:rPr>
          <w:rFonts w:ascii="Arial Narrow" w:hAnsi="Arial Narrow" w:cs="Times New Roman"/>
          <w:iCs/>
        </w:rPr>
        <w:t>Penunjang        : Pengurus perpustakaan</w:t>
      </w:r>
    </w:p>
    <w:p>
      <w:pPr>
        <w:pStyle w:val="12"/>
        <w:spacing w:line="276" w:lineRule="auto"/>
        <w:rPr>
          <w:rFonts w:ascii="Arial Narrow" w:hAnsi="Arial Narrow" w:cs="Times New Roman"/>
        </w:rPr>
        <w:sectPr>
          <w:footerReference r:id="rId7" w:type="default"/>
          <w:pgSz w:w="11907" w:h="16839"/>
          <w:pgMar w:top="2268" w:right="1701" w:bottom="1701" w:left="2268" w:header="720" w:footer="720" w:gutter="0"/>
          <w:pgNumType w:fmt="decimalFullWidth"/>
          <w:cols w:space="720" w:num="1"/>
          <w:docGrid w:linePitch="360" w:charSpace="0"/>
        </w:sectPr>
      </w:pPr>
    </w:p>
    <w:p>
      <w:pPr>
        <w:pStyle w:val="12"/>
        <w:spacing w:line="276" w:lineRule="auto"/>
        <w:jc w:val="both"/>
        <w:rPr>
          <w:rFonts w:ascii="Arial Narrow" w:hAnsi="Arial Narrow" w:cs="Times New Roman"/>
          <w:iCs/>
        </w:rPr>
      </w:pPr>
    </w:p>
    <w:p>
      <w:pPr>
        <w:pStyle w:val="15"/>
        <w:spacing w:after="0" w:line="360" w:lineRule="auto"/>
        <w:ind w:left="0" w:firstLine="567"/>
        <w:rPr>
          <w:rFonts w:ascii="Arial Narrow" w:hAnsi="Arial Narrow" w:cs="Times New Roman"/>
          <w:sz w:val="24"/>
          <w:szCs w:val="24"/>
        </w:rPr>
      </w:pPr>
    </w:p>
    <w:p>
      <w:pPr>
        <w:spacing w:after="0" w:line="360" w:lineRule="auto"/>
        <w:ind w:firstLine="567"/>
        <w:rPr>
          <w:rFonts w:ascii="Arial Narrow" w:hAnsi="Arial Narrow" w:cs="Times New Roman"/>
          <w:b/>
          <w:sz w:val="24"/>
          <w:szCs w:val="24"/>
        </w:rPr>
      </w:pPr>
      <w:r>
        <w:rPr>
          <w:rFonts w:ascii="Arial Narrow" w:hAnsi="Arial Narrow" w:cs="Times New Roman"/>
          <w:b/>
          <w:sz w:val="24"/>
          <w:szCs w:val="24"/>
        </w:rPr>
        <w:t>Tabel 1. Analisa Perencanaan Kebutuhan Ruang</w:t>
      </w:r>
    </w:p>
    <w:p>
      <w:pPr>
        <w:pStyle w:val="5"/>
        <w:keepNext/>
        <w:ind w:firstLine="567"/>
        <w:rPr>
          <w:rFonts w:ascii="Arial Narrow" w:hAnsi="Arial Narrow" w:cs="Times New Roman"/>
          <w:color w:val="auto"/>
          <w:sz w:val="20"/>
          <w:szCs w:val="20"/>
        </w:rPr>
      </w:pPr>
      <w:bookmarkStart w:id="1" w:name="_Toc110107885"/>
      <w:bookmarkStart w:id="2" w:name="_Toc109846455"/>
      <w:r>
        <w:rPr>
          <w:rFonts w:ascii="Arial Narrow" w:hAnsi="Arial Narrow" w:cs="Times New Roman"/>
          <w:color w:val="auto"/>
          <w:sz w:val="20"/>
          <w:szCs w:val="20"/>
        </w:rPr>
        <w:t xml:space="preserve">Tabel </w:t>
      </w:r>
      <w:r>
        <w:rPr>
          <w:rFonts w:ascii="Arial Narrow" w:hAnsi="Arial Narrow" w:cs="Times New Roman"/>
          <w:color w:val="auto"/>
          <w:sz w:val="20"/>
          <w:szCs w:val="20"/>
          <w:lang w:val="id-ID"/>
        </w:rPr>
        <w:t xml:space="preserve"> </w:t>
      </w:r>
      <w:r>
        <w:rPr>
          <w:rFonts w:ascii="Arial Narrow" w:hAnsi="Arial Narrow" w:cs="Times New Roman"/>
          <w:color w:val="auto"/>
          <w:sz w:val="20"/>
          <w:szCs w:val="20"/>
        </w:rPr>
        <w:t>Kelompok Ruang Pengelola</w:t>
      </w:r>
      <w:bookmarkEnd w:id="1"/>
      <w:bookmarkEnd w:id="2"/>
    </w:p>
    <w:tbl>
      <w:tblPr>
        <w:tblStyle w:val="9"/>
        <w:tblW w:w="0" w:type="auto"/>
        <w:tblInd w:w="67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3115"/>
        <w:gridCol w:w="113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bottom w:val="single" w:color="auto" w:sz="4" w:space="0"/>
            </w:tcBorders>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No.</w:t>
            </w:r>
          </w:p>
        </w:tc>
        <w:tc>
          <w:tcPr>
            <w:tcW w:w="3115" w:type="dxa"/>
            <w:tcBorders>
              <w:bottom w:val="single" w:color="auto" w:sz="4" w:space="0"/>
            </w:tcBorders>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Nama Ruang</w:t>
            </w:r>
          </w:p>
        </w:tc>
        <w:tc>
          <w:tcPr>
            <w:tcW w:w="1134" w:type="dxa"/>
            <w:tcBorders>
              <w:bottom w:val="single" w:color="auto" w:sz="4" w:space="0"/>
            </w:tcBorders>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Luas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w:t>
            </w:r>
          </w:p>
        </w:tc>
        <w:tc>
          <w:tcPr>
            <w:tcW w:w="3115" w:type="dxa"/>
            <w:tcBorders>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Kepala perpustakaan</w:t>
            </w:r>
          </w:p>
        </w:tc>
        <w:tc>
          <w:tcPr>
            <w:tcW w:w="1134" w:type="dxa"/>
            <w:tcBorders>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16,81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Wakil kepala perpustakaan</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10,06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3.</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Sekretaris</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2,72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4.</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Bendahara</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2,72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5.</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Kepala TU</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9,98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6.</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Staf TU</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36,37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7.</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Staf  pengadaan</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18,52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8.</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Staf bagian koleksi</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46,27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9.</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Staf pelayanan</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8,78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10.</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Staf bagian blibliografi</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42,53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11.</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Staf bagian perawatan bahan pustaka</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9,19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12.</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Toilet</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26,62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77" w:type="dxa"/>
            <w:tcBorders>
              <w:top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13.</w:t>
            </w:r>
          </w:p>
        </w:tc>
        <w:tc>
          <w:tcPr>
            <w:tcW w:w="3115" w:type="dxa"/>
            <w:tcBorders>
              <w:top w:val="nil"/>
              <w:left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 xml:space="preserve">Janitor </w:t>
            </w:r>
          </w:p>
        </w:tc>
        <w:tc>
          <w:tcPr>
            <w:tcW w:w="1134" w:type="dxa"/>
            <w:tcBorders>
              <w:top w:val="nil"/>
              <w:lef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2,59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92" w:type="dxa"/>
            <w:gridSpan w:val="2"/>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 xml:space="preserve">Total Luas </w:t>
            </w:r>
          </w:p>
        </w:tc>
        <w:tc>
          <w:tcPr>
            <w:tcW w:w="1134" w:type="dxa"/>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239,6 m²</w:t>
            </w:r>
          </w:p>
        </w:tc>
      </w:tr>
    </w:tbl>
    <w:p>
      <w:pPr>
        <w:spacing w:after="0" w:line="360" w:lineRule="auto"/>
        <w:rPr>
          <w:rFonts w:ascii="Arial Narrow" w:hAnsi="Arial Narrow" w:cs="Times New Roman"/>
          <w:b/>
          <w:sz w:val="24"/>
          <w:szCs w:val="24"/>
        </w:rPr>
      </w:pPr>
    </w:p>
    <w:p>
      <w:pPr>
        <w:ind w:firstLine="567"/>
        <w:jc w:val="both"/>
        <w:rPr>
          <w:rFonts w:ascii="Arial Narrow" w:hAnsi="Arial Narrow"/>
          <w:sz w:val="20"/>
          <w:szCs w:val="20"/>
          <w:lang w:val="id-ID"/>
        </w:rPr>
      </w:pPr>
      <w:bookmarkStart w:id="3" w:name="_Toc110107886"/>
      <w:r>
        <w:rPr>
          <w:rFonts w:ascii="Arial Narrow" w:hAnsi="Arial Narrow" w:cs="Times New Roman"/>
          <w:sz w:val="20"/>
          <w:szCs w:val="20"/>
        </w:rPr>
        <w:t>Tabel Kelompok Ruang Pengunjung</w:t>
      </w:r>
      <w:bookmarkEnd w:id="3"/>
    </w:p>
    <w:tbl>
      <w:tblPr>
        <w:tblStyle w:val="9"/>
        <w:tblW w:w="0" w:type="auto"/>
        <w:tblInd w:w="67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3115"/>
        <w:gridCol w:w="113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bottom w:val="single" w:color="auto" w:sz="4" w:space="0"/>
            </w:tcBorders>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No.</w:t>
            </w:r>
          </w:p>
        </w:tc>
        <w:tc>
          <w:tcPr>
            <w:tcW w:w="3115" w:type="dxa"/>
            <w:tcBorders>
              <w:bottom w:val="single" w:color="auto" w:sz="4" w:space="0"/>
            </w:tcBorders>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Nama Ruang</w:t>
            </w:r>
          </w:p>
        </w:tc>
        <w:tc>
          <w:tcPr>
            <w:tcW w:w="1134" w:type="dxa"/>
            <w:tcBorders>
              <w:bottom w:val="single" w:color="auto" w:sz="4" w:space="0"/>
            </w:tcBorders>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Luas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w:t>
            </w:r>
          </w:p>
        </w:tc>
        <w:tc>
          <w:tcPr>
            <w:tcW w:w="3115" w:type="dxa"/>
            <w:tcBorders>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 xml:space="preserve">Ruang </w:t>
            </w:r>
            <w:r>
              <w:rPr>
                <w:rFonts w:ascii="Arial Narrow" w:hAnsi="Arial Narrow" w:cs="Times New Roman"/>
                <w:i/>
                <w:iCs/>
                <w:sz w:val="20"/>
                <w:szCs w:val="20"/>
              </w:rPr>
              <w:t>sterilisasi</w:t>
            </w:r>
          </w:p>
        </w:tc>
        <w:tc>
          <w:tcPr>
            <w:tcW w:w="1134" w:type="dxa"/>
            <w:tcBorders>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26,4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penitipan barang</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41,13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3.</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
                <w:iCs/>
                <w:sz w:val="20"/>
                <w:szCs w:val="20"/>
              </w:rPr>
            </w:pPr>
            <w:r>
              <w:rPr>
                <w:rFonts w:ascii="Arial Narrow" w:hAnsi="Arial Narrow" w:cs="Times New Roman"/>
                <w:i/>
                <w:iCs/>
                <w:sz w:val="20"/>
                <w:szCs w:val="20"/>
              </w:rPr>
              <w:t xml:space="preserve">Receptionist </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774,48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4.</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 xml:space="preserve">Ruang baca </w:t>
            </w:r>
            <w:r>
              <w:rPr>
                <w:rFonts w:ascii="Arial Narrow" w:hAnsi="Arial Narrow" w:cs="Times New Roman"/>
                <w:i/>
                <w:iCs/>
                <w:sz w:val="20"/>
                <w:szCs w:val="20"/>
              </w:rPr>
              <w:t>digital</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102,75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5.</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 xml:space="preserve">Ruang koleksi </w:t>
            </w:r>
            <w:r>
              <w:rPr>
                <w:rFonts w:ascii="Arial Narrow" w:hAnsi="Arial Narrow" w:cs="Times New Roman"/>
                <w:i/>
                <w:iCs/>
                <w:sz w:val="20"/>
                <w:szCs w:val="20"/>
              </w:rPr>
              <w:t>digital</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246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6.</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peminjaman dan pengembalian</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6,48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7.</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pendaftaran anggota</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17,52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8.</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blibliografi</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6,44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9.</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baca konvensional</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121,69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10.</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
                <w:iCs/>
                <w:sz w:val="20"/>
                <w:szCs w:val="20"/>
              </w:rPr>
            </w:pPr>
            <w:r>
              <w:rPr>
                <w:rFonts w:ascii="Arial Narrow" w:hAnsi="Arial Narrow" w:cs="Times New Roman"/>
                <w:i/>
                <w:iCs/>
                <w:sz w:val="20"/>
                <w:szCs w:val="20"/>
              </w:rPr>
              <w:t>Co-working space</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418,79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11.</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
                <w:iCs/>
                <w:sz w:val="20"/>
                <w:szCs w:val="20"/>
              </w:rPr>
            </w:pPr>
            <w:r>
              <w:rPr>
                <w:rFonts w:ascii="Arial Narrow" w:hAnsi="Arial Narrow" w:cs="Times New Roman"/>
                <w:i/>
                <w:iCs/>
                <w:sz w:val="20"/>
                <w:szCs w:val="20"/>
              </w:rPr>
              <w:t>Laptop zone</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107,4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12.</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
                <w:iCs/>
                <w:sz w:val="20"/>
                <w:szCs w:val="20"/>
              </w:rPr>
            </w:pPr>
            <w:r>
              <w:rPr>
                <w:rFonts w:ascii="Arial Narrow" w:hAnsi="Arial Narrow" w:cs="Times New Roman"/>
                <w:i/>
                <w:iCs/>
                <w:sz w:val="20"/>
                <w:szCs w:val="20"/>
              </w:rPr>
              <w:t>Area news paper digital</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57,69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13.</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komunitas</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37,74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14.</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 xml:space="preserve">Ruang diskusi </w:t>
            </w:r>
            <w:r>
              <w:rPr>
                <w:rFonts w:ascii="Arial Narrow" w:hAnsi="Arial Narrow" w:cs="Times New Roman"/>
                <w:i/>
                <w:iCs/>
                <w:sz w:val="20"/>
                <w:szCs w:val="20"/>
              </w:rPr>
              <w:t>digital</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19,95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15.</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 xml:space="preserve">Ruang </w:t>
            </w:r>
            <w:r>
              <w:rPr>
                <w:rFonts w:ascii="Arial Narrow" w:hAnsi="Arial Narrow" w:cs="Times New Roman"/>
                <w:i/>
                <w:iCs/>
                <w:sz w:val="20"/>
                <w:szCs w:val="20"/>
              </w:rPr>
              <w:t>meeting digital</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13,91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16.</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baca anak</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27,02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17.</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bermain anak</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73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18.</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 xml:space="preserve">Ruang belajar </w:t>
            </w:r>
            <w:r>
              <w:rPr>
                <w:rFonts w:ascii="Arial Narrow" w:hAnsi="Arial Narrow" w:cs="Times New Roman"/>
                <w:i/>
                <w:iCs/>
                <w:sz w:val="20"/>
                <w:szCs w:val="20"/>
              </w:rPr>
              <w:t>VR</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62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19.</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Toilet</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35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dxa"/>
            <w:tcBorders>
              <w:top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20.</w:t>
            </w:r>
          </w:p>
        </w:tc>
        <w:tc>
          <w:tcPr>
            <w:tcW w:w="3115" w:type="dxa"/>
            <w:tcBorders>
              <w:top w:val="nil"/>
              <w:left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Janitor 2</w:t>
            </w:r>
          </w:p>
        </w:tc>
        <w:tc>
          <w:tcPr>
            <w:tcW w:w="1134" w:type="dxa"/>
            <w:tcBorders>
              <w:top w:val="nil"/>
              <w:lef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5,18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23" w:type="dxa"/>
            <w:gridSpan w:val="2"/>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 xml:space="preserve">Total Luas </w:t>
            </w:r>
          </w:p>
        </w:tc>
        <w:tc>
          <w:tcPr>
            <w:tcW w:w="1134" w:type="dxa"/>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2.236,93 m²</w:t>
            </w:r>
          </w:p>
        </w:tc>
      </w:tr>
    </w:tbl>
    <w:p>
      <w:pPr>
        <w:pStyle w:val="5"/>
        <w:keepNext/>
        <w:rPr>
          <w:rFonts w:ascii="Arial Narrow" w:hAnsi="Arial Narrow" w:cs="Times New Roman"/>
          <w:color w:val="auto"/>
          <w:sz w:val="20"/>
          <w:szCs w:val="20"/>
        </w:rPr>
      </w:pPr>
    </w:p>
    <w:p>
      <w:pPr>
        <w:pStyle w:val="5"/>
        <w:keepNext/>
        <w:spacing w:after="120"/>
        <w:ind w:firstLine="567"/>
        <w:jc w:val="both"/>
        <w:rPr>
          <w:rFonts w:ascii="Arial Narrow" w:hAnsi="Arial Narrow" w:cs="Times New Roman"/>
          <w:color w:val="auto"/>
          <w:sz w:val="20"/>
          <w:szCs w:val="20"/>
        </w:rPr>
      </w:pPr>
      <w:bookmarkStart w:id="4" w:name="_Toc110107887"/>
      <w:r>
        <w:rPr>
          <w:rFonts w:ascii="Arial Narrow" w:hAnsi="Arial Narrow" w:cs="Times New Roman"/>
          <w:color w:val="auto"/>
          <w:sz w:val="20"/>
          <w:szCs w:val="20"/>
        </w:rPr>
        <w:t>Tabel Kelompok Ruang Penunjang</w:t>
      </w:r>
      <w:bookmarkEnd w:id="4"/>
    </w:p>
    <w:tbl>
      <w:tblPr>
        <w:tblStyle w:val="9"/>
        <w:tblW w:w="0" w:type="auto"/>
        <w:tblInd w:w="67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3115"/>
        <w:gridCol w:w="113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bottom w:val="single" w:color="auto" w:sz="4" w:space="0"/>
            </w:tcBorders>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No.</w:t>
            </w:r>
          </w:p>
        </w:tc>
        <w:tc>
          <w:tcPr>
            <w:tcW w:w="3115" w:type="dxa"/>
            <w:tcBorders>
              <w:bottom w:val="single" w:color="auto" w:sz="4" w:space="0"/>
            </w:tcBorders>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Nama Ruang</w:t>
            </w:r>
          </w:p>
        </w:tc>
        <w:tc>
          <w:tcPr>
            <w:tcW w:w="1134" w:type="dxa"/>
            <w:tcBorders>
              <w:bottom w:val="single" w:color="auto" w:sz="4" w:space="0"/>
            </w:tcBorders>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Luas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w:t>
            </w:r>
          </w:p>
        </w:tc>
        <w:tc>
          <w:tcPr>
            <w:tcW w:w="3115" w:type="dxa"/>
            <w:tcBorders>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Pos jaga</w:t>
            </w:r>
          </w:p>
        </w:tc>
        <w:tc>
          <w:tcPr>
            <w:tcW w:w="1134" w:type="dxa"/>
            <w:tcBorders>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16,8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 xml:space="preserve">Ruang cctv </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8,43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3.</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genset</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11,4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4.</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Gudang alat taman</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2,75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5.</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Musholla</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75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6.</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Cafetaria</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204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7.</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Ruang fotocopy</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21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top w:val="nil"/>
              <w:bottom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8.</w:t>
            </w:r>
          </w:p>
        </w:tc>
        <w:tc>
          <w:tcPr>
            <w:tcW w:w="3115" w:type="dxa"/>
            <w:tcBorders>
              <w:top w:val="nil"/>
              <w:left w:val="nil"/>
              <w:bottom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Parkir pengelola</w:t>
            </w:r>
          </w:p>
        </w:tc>
        <w:tc>
          <w:tcPr>
            <w:tcW w:w="1134" w:type="dxa"/>
            <w:tcBorders>
              <w:top w:val="nil"/>
              <w:left w:val="nil"/>
              <w:bottom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681,05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c>
          <w:tcPr>
            <w:tcW w:w="623" w:type="dxa"/>
            <w:tcBorders>
              <w:top w:val="nil"/>
              <w:righ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9.</w:t>
            </w:r>
          </w:p>
        </w:tc>
        <w:tc>
          <w:tcPr>
            <w:tcW w:w="3115" w:type="dxa"/>
            <w:tcBorders>
              <w:top w:val="nil"/>
              <w:left w:val="nil"/>
              <w:right w:val="nil"/>
            </w:tcBorders>
          </w:tcPr>
          <w:p>
            <w:pPr>
              <w:pStyle w:val="15"/>
              <w:spacing w:after="0" w:line="240" w:lineRule="auto"/>
              <w:ind w:left="0"/>
              <w:jc w:val="both"/>
              <w:rPr>
                <w:rFonts w:ascii="Arial Narrow" w:hAnsi="Arial Narrow" w:cs="Times New Roman"/>
                <w:iCs/>
                <w:sz w:val="20"/>
                <w:szCs w:val="20"/>
              </w:rPr>
            </w:pPr>
            <w:r>
              <w:rPr>
                <w:rFonts w:ascii="Arial Narrow" w:hAnsi="Arial Narrow" w:cs="Times New Roman"/>
                <w:iCs/>
                <w:sz w:val="20"/>
                <w:szCs w:val="20"/>
              </w:rPr>
              <w:t>Parkir pengunjung</w:t>
            </w:r>
          </w:p>
        </w:tc>
        <w:tc>
          <w:tcPr>
            <w:tcW w:w="1134" w:type="dxa"/>
            <w:tcBorders>
              <w:top w:val="nil"/>
              <w:left w:val="nil"/>
            </w:tcBorders>
          </w:tcPr>
          <w:p>
            <w:pPr>
              <w:pStyle w:val="15"/>
              <w:spacing w:after="0" w:line="240" w:lineRule="auto"/>
              <w:ind w:left="0"/>
              <w:jc w:val="center"/>
              <w:rPr>
                <w:rFonts w:ascii="Arial Narrow" w:hAnsi="Arial Narrow" w:cs="Times New Roman"/>
                <w:iCs/>
                <w:sz w:val="20"/>
                <w:szCs w:val="20"/>
              </w:rPr>
            </w:pPr>
            <w:r>
              <w:rPr>
                <w:rFonts w:ascii="Arial Narrow" w:hAnsi="Arial Narrow" w:cs="Times New Roman"/>
                <w:iCs/>
                <w:sz w:val="20"/>
                <w:szCs w:val="20"/>
              </w:rPr>
              <w:t>1.327,55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738" w:type="dxa"/>
            <w:gridSpan w:val="2"/>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 xml:space="preserve">Total Luas </w:t>
            </w:r>
          </w:p>
        </w:tc>
        <w:tc>
          <w:tcPr>
            <w:tcW w:w="1134" w:type="dxa"/>
          </w:tcPr>
          <w:p>
            <w:pPr>
              <w:pStyle w:val="15"/>
              <w:spacing w:after="0" w:line="240" w:lineRule="auto"/>
              <w:ind w:left="0"/>
              <w:jc w:val="center"/>
              <w:rPr>
                <w:rFonts w:ascii="Arial Narrow" w:hAnsi="Arial Narrow" w:cs="Times New Roman"/>
                <w:b/>
                <w:iCs/>
                <w:sz w:val="20"/>
                <w:szCs w:val="20"/>
              </w:rPr>
            </w:pPr>
            <w:r>
              <w:rPr>
                <w:rFonts w:ascii="Arial Narrow" w:hAnsi="Arial Narrow" w:cs="Times New Roman"/>
                <w:b/>
                <w:iCs/>
                <w:sz w:val="20"/>
                <w:szCs w:val="20"/>
              </w:rPr>
              <w:t>2.329,57m²</w:t>
            </w:r>
          </w:p>
        </w:tc>
      </w:tr>
    </w:tbl>
    <w:p>
      <w:pPr>
        <w:spacing w:after="0" w:line="360" w:lineRule="auto"/>
        <w:rPr>
          <w:rFonts w:ascii="Arial Narrow" w:hAnsi="Arial Narrow" w:cs="Times New Roman"/>
          <w:sz w:val="20"/>
          <w:szCs w:val="20"/>
        </w:rPr>
      </w:pPr>
      <w:r>
        <w:rPr>
          <w:rFonts w:ascii="Arial Narrow" w:hAnsi="Arial Narrow" w:cs="Times New Roman"/>
          <w:sz w:val="20"/>
          <w:szCs w:val="20"/>
        </w:rPr>
        <w:t xml:space="preserve">                                         Sumber : Hasil Analisa Penulis, 2022</w:t>
      </w:r>
    </w:p>
    <w:p>
      <w:pPr>
        <w:spacing w:after="0" w:line="360" w:lineRule="auto"/>
        <w:jc w:val="center"/>
        <w:rPr>
          <w:rFonts w:ascii="Arial Narrow" w:hAnsi="Arial Narrow" w:cs="Times New Roman"/>
          <w:sz w:val="20"/>
          <w:szCs w:val="20"/>
        </w:rPr>
      </w:pPr>
    </w:p>
    <w:p>
      <w:pPr>
        <w:ind w:firstLine="567"/>
        <w:rPr>
          <w:rFonts w:ascii="Arial Narrow" w:hAnsi="Arial Narrow" w:cs="Times New Roman"/>
          <w:b/>
          <w:sz w:val="24"/>
          <w:szCs w:val="24"/>
        </w:rPr>
      </w:pPr>
      <w:r>
        <w:rPr>
          <w:rFonts w:ascii="Arial Narrow" w:hAnsi="Arial Narrow" w:cs="Times New Roman"/>
          <w:b/>
          <w:sz w:val="24"/>
          <w:szCs w:val="24"/>
        </w:rPr>
        <w:t>Tabel 2. Luas KDB Seluruh Massa Bangunan</w:t>
      </w:r>
    </w:p>
    <w:tbl>
      <w:tblPr>
        <w:tblStyle w:val="9"/>
        <w:tblW w:w="0" w:type="auto"/>
        <w:tblInd w:w="67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2639"/>
        <w:gridCol w:w="170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481" w:type="dxa"/>
            <w:tcBorders>
              <w:bottom w:val="single" w:color="auto" w:sz="4" w:space="0"/>
            </w:tcBorders>
          </w:tcPr>
          <w:p>
            <w:pPr>
              <w:pStyle w:val="15"/>
              <w:tabs>
                <w:tab w:val="left" w:pos="567"/>
              </w:tabs>
              <w:spacing w:after="0" w:line="240" w:lineRule="auto"/>
              <w:ind w:left="0"/>
              <w:jc w:val="center"/>
              <w:rPr>
                <w:rFonts w:ascii="Arial Narrow" w:hAnsi="Arial Narrow" w:cs="Times New Roman"/>
                <w:b/>
                <w:sz w:val="20"/>
                <w:szCs w:val="20"/>
              </w:rPr>
            </w:pPr>
            <w:r>
              <w:rPr>
                <w:rFonts w:ascii="Arial Narrow" w:hAnsi="Arial Narrow" w:cs="Times New Roman"/>
                <w:b/>
                <w:sz w:val="20"/>
                <w:szCs w:val="20"/>
              </w:rPr>
              <w:t>No.</w:t>
            </w:r>
          </w:p>
        </w:tc>
        <w:tc>
          <w:tcPr>
            <w:tcW w:w="2639" w:type="dxa"/>
            <w:tcBorders>
              <w:bottom w:val="single" w:color="auto" w:sz="4" w:space="0"/>
            </w:tcBorders>
          </w:tcPr>
          <w:p>
            <w:pPr>
              <w:pStyle w:val="15"/>
              <w:tabs>
                <w:tab w:val="left" w:pos="567"/>
              </w:tabs>
              <w:spacing w:after="0" w:line="240" w:lineRule="auto"/>
              <w:ind w:left="0"/>
              <w:jc w:val="center"/>
              <w:rPr>
                <w:rFonts w:ascii="Arial Narrow" w:hAnsi="Arial Narrow" w:cs="Times New Roman"/>
                <w:b/>
                <w:sz w:val="20"/>
                <w:szCs w:val="20"/>
              </w:rPr>
            </w:pPr>
            <w:r>
              <w:rPr>
                <w:rFonts w:ascii="Arial Narrow" w:hAnsi="Arial Narrow" w:cs="Times New Roman"/>
                <w:b/>
                <w:sz w:val="20"/>
                <w:szCs w:val="20"/>
              </w:rPr>
              <w:t>Kelompok Ruang</w:t>
            </w:r>
          </w:p>
        </w:tc>
        <w:tc>
          <w:tcPr>
            <w:tcW w:w="1700" w:type="dxa"/>
            <w:tcBorders>
              <w:bottom w:val="single" w:color="auto" w:sz="4" w:space="0"/>
            </w:tcBorders>
          </w:tcPr>
          <w:p>
            <w:pPr>
              <w:pStyle w:val="15"/>
              <w:tabs>
                <w:tab w:val="left" w:pos="567"/>
              </w:tabs>
              <w:spacing w:after="0" w:line="240" w:lineRule="auto"/>
              <w:ind w:left="0"/>
              <w:jc w:val="center"/>
              <w:rPr>
                <w:rFonts w:ascii="Arial Narrow" w:hAnsi="Arial Narrow" w:cs="Times New Roman"/>
                <w:b/>
                <w:sz w:val="20"/>
                <w:szCs w:val="20"/>
              </w:rPr>
            </w:pPr>
            <w:r>
              <w:rPr>
                <w:rFonts w:ascii="Arial Narrow" w:hAnsi="Arial Narrow" w:cs="Times New Roman"/>
                <w:b/>
                <w:sz w:val="20"/>
                <w:szCs w:val="20"/>
              </w:rPr>
              <w:t>Luas Ruang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481" w:type="dxa"/>
            <w:tcBorders>
              <w:bottom w:val="nil"/>
              <w:right w:val="nil"/>
            </w:tcBorders>
          </w:tcPr>
          <w:p>
            <w:pPr>
              <w:pStyle w:val="15"/>
              <w:tabs>
                <w:tab w:val="left" w:pos="567"/>
              </w:tabs>
              <w:spacing w:after="0" w:line="240" w:lineRule="auto"/>
              <w:ind w:left="0"/>
              <w:jc w:val="center"/>
              <w:rPr>
                <w:rFonts w:ascii="Arial Narrow" w:hAnsi="Arial Narrow" w:cs="Times New Roman"/>
                <w:sz w:val="20"/>
                <w:szCs w:val="20"/>
              </w:rPr>
            </w:pPr>
            <w:r>
              <w:rPr>
                <w:rFonts w:ascii="Arial Narrow" w:hAnsi="Arial Narrow" w:cs="Times New Roman"/>
                <w:sz w:val="20"/>
                <w:szCs w:val="20"/>
              </w:rPr>
              <w:t>1.</w:t>
            </w:r>
          </w:p>
        </w:tc>
        <w:tc>
          <w:tcPr>
            <w:tcW w:w="2639" w:type="dxa"/>
            <w:tcBorders>
              <w:left w:val="nil"/>
              <w:bottom w:val="nil"/>
              <w:right w:val="nil"/>
            </w:tcBorders>
          </w:tcPr>
          <w:p>
            <w:pPr>
              <w:pStyle w:val="15"/>
              <w:tabs>
                <w:tab w:val="left" w:pos="567"/>
              </w:tabs>
              <w:spacing w:after="0" w:line="240" w:lineRule="auto"/>
              <w:ind w:left="0"/>
              <w:rPr>
                <w:rFonts w:ascii="Arial Narrow" w:hAnsi="Arial Narrow" w:cs="Times New Roman"/>
                <w:sz w:val="20"/>
                <w:szCs w:val="20"/>
              </w:rPr>
            </w:pPr>
            <w:r>
              <w:rPr>
                <w:rFonts w:ascii="Arial Narrow" w:hAnsi="Arial Narrow" w:cs="Times New Roman"/>
                <w:sz w:val="20"/>
                <w:szCs w:val="20"/>
              </w:rPr>
              <w:t>Kelompok Pengelola</w:t>
            </w:r>
          </w:p>
        </w:tc>
        <w:tc>
          <w:tcPr>
            <w:tcW w:w="1700" w:type="dxa"/>
            <w:tcBorders>
              <w:left w:val="nil"/>
              <w:bottom w:val="nil"/>
            </w:tcBorders>
          </w:tcPr>
          <w:p>
            <w:pPr>
              <w:pStyle w:val="15"/>
              <w:tabs>
                <w:tab w:val="left" w:pos="567"/>
              </w:tabs>
              <w:spacing w:after="0" w:line="240" w:lineRule="auto"/>
              <w:ind w:left="0"/>
              <w:jc w:val="center"/>
              <w:rPr>
                <w:rFonts w:ascii="Arial Narrow" w:hAnsi="Arial Narrow" w:cs="Times New Roman"/>
                <w:sz w:val="20"/>
                <w:szCs w:val="20"/>
              </w:rPr>
            </w:pPr>
            <w:r>
              <w:rPr>
                <w:rFonts w:ascii="Arial Narrow" w:hAnsi="Arial Narrow" w:cs="Times New Roman"/>
                <w:sz w:val="20"/>
                <w:szCs w:val="20"/>
              </w:rPr>
              <w:t>239,6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81" w:type="dxa"/>
            <w:tcBorders>
              <w:top w:val="nil"/>
              <w:bottom w:val="nil"/>
              <w:right w:val="nil"/>
            </w:tcBorders>
          </w:tcPr>
          <w:p>
            <w:pPr>
              <w:pStyle w:val="15"/>
              <w:tabs>
                <w:tab w:val="left" w:pos="567"/>
              </w:tabs>
              <w:spacing w:after="0" w:line="240" w:lineRule="auto"/>
              <w:ind w:left="0"/>
              <w:jc w:val="center"/>
              <w:rPr>
                <w:rFonts w:ascii="Arial Narrow" w:hAnsi="Arial Narrow" w:cs="Times New Roman"/>
                <w:sz w:val="20"/>
                <w:szCs w:val="20"/>
              </w:rPr>
            </w:pPr>
            <w:r>
              <w:rPr>
                <w:rFonts w:ascii="Arial Narrow" w:hAnsi="Arial Narrow" w:cs="Times New Roman"/>
                <w:sz w:val="20"/>
                <w:szCs w:val="20"/>
              </w:rPr>
              <w:t>2.</w:t>
            </w:r>
          </w:p>
        </w:tc>
        <w:tc>
          <w:tcPr>
            <w:tcW w:w="2639" w:type="dxa"/>
            <w:tcBorders>
              <w:top w:val="nil"/>
              <w:left w:val="nil"/>
              <w:bottom w:val="nil"/>
              <w:right w:val="nil"/>
            </w:tcBorders>
          </w:tcPr>
          <w:p>
            <w:pPr>
              <w:pStyle w:val="15"/>
              <w:tabs>
                <w:tab w:val="left" w:pos="567"/>
              </w:tabs>
              <w:spacing w:after="0" w:line="240" w:lineRule="auto"/>
              <w:ind w:left="0"/>
              <w:rPr>
                <w:rFonts w:ascii="Arial Narrow" w:hAnsi="Arial Narrow" w:cs="Times New Roman"/>
                <w:sz w:val="20"/>
                <w:szCs w:val="20"/>
              </w:rPr>
            </w:pPr>
            <w:r>
              <w:rPr>
                <w:rFonts w:ascii="Arial Narrow" w:hAnsi="Arial Narrow" w:cs="Times New Roman"/>
                <w:sz w:val="20"/>
                <w:szCs w:val="20"/>
              </w:rPr>
              <w:t>Kelompok Pengunjung</w:t>
            </w:r>
          </w:p>
        </w:tc>
        <w:tc>
          <w:tcPr>
            <w:tcW w:w="1700" w:type="dxa"/>
            <w:tcBorders>
              <w:top w:val="nil"/>
              <w:left w:val="nil"/>
              <w:bottom w:val="nil"/>
            </w:tcBorders>
          </w:tcPr>
          <w:p>
            <w:pPr>
              <w:pStyle w:val="15"/>
              <w:tabs>
                <w:tab w:val="left" w:pos="567"/>
              </w:tabs>
              <w:spacing w:after="0" w:line="240" w:lineRule="auto"/>
              <w:ind w:left="0"/>
              <w:jc w:val="center"/>
              <w:rPr>
                <w:rFonts w:ascii="Arial Narrow" w:hAnsi="Arial Narrow" w:cs="Times New Roman"/>
                <w:sz w:val="20"/>
                <w:szCs w:val="20"/>
              </w:rPr>
            </w:pPr>
            <w:r>
              <w:rPr>
                <w:rFonts w:ascii="Arial Narrow" w:hAnsi="Arial Narrow" w:cs="Times New Roman"/>
                <w:sz w:val="20"/>
                <w:szCs w:val="20"/>
              </w:rPr>
              <w:t>2.236,93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481" w:type="dxa"/>
            <w:tcBorders>
              <w:top w:val="nil"/>
              <w:right w:val="nil"/>
            </w:tcBorders>
          </w:tcPr>
          <w:p>
            <w:pPr>
              <w:pStyle w:val="15"/>
              <w:tabs>
                <w:tab w:val="left" w:pos="567"/>
              </w:tabs>
              <w:spacing w:after="0" w:line="240" w:lineRule="auto"/>
              <w:ind w:left="0"/>
              <w:jc w:val="center"/>
              <w:rPr>
                <w:rFonts w:ascii="Arial Narrow" w:hAnsi="Arial Narrow" w:cs="Times New Roman"/>
                <w:sz w:val="20"/>
                <w:szCs w:val="20"/>
              </w:rPr>
            </w:pPr>
            <w:r>
              <w:rPr>
                <w:rFonts w:ascii="Arial Narrow" w:hAnsi="Arial Narrow" w:cs="Times New Roman"/>
                <w:sz w:val="20"/>
                <w:szCs w:val="20"/>
              </w:rPr>
              <w:t>3.</w:t>
            </w:r>
          </w:p>
        </w:tc>
        <w:tc>
          <w:tcPr>
            <w:tcW w:w="2639" w:type="dxa"/>
            <w:tcBorders>
              <w:top w:val="nil"/>
              <w:left w:val="nil"/>
              <w:right w:val="nil"/>
            </w:tcBorders>
          </w:tcPr>
          <w:p>
            <w:pPr>
              <w:pStyle w:val="15"/>
              <w:tabs>
                <w:tab w:val="left" w:pos="567"/>
              </w:tabs>
              <w:spacing w:after="0" w:line="240" w:lineRule="auto"/>
              <w:ind w:left="0"/>
              <w:rPr>
                <w:rFonts w:ascii="Arial Narrow" w:hAnsi="Arial Narrow" w:cs="Times New Roman"/>
                <w:sz w:val="20"/>
                <w:szCs w:val="20"/>
              </w:rPr>
            </w:pPr>
            <w:r>
              <w:rPr>
                <w:rFonts w:ascii="Arial Narrow" w:hAnsi="Arial Narrow" w:cs="Times New Roman"/>
                <w:sz w:val="20"/>
                <w:szCs w:val="20"/>
              </w:rPr>
              <w:t>Kelompok Penunjang</w:t>
            </w:r>
          </w:p>
        </w:tc>
        <w:tc>
          <w:tcPr>
            <w:tcW w:w="1700" w:type="dxa"/>
            <w:tcBorders>
              <w:top w:val="nil"/>
              <w:left w:val="nil"/>
            </w:tcBorders>
          </w:tcPr>
          <w:p>
            <w:pPr>
              <w:pStyle w:val="15"/>
              <w:tabs>
                <w:tab w:val="left" w:pos="567"/>
              </w:tabs>
              <w:spacing w:after="0" w:line="240" w:lineRule="auto"/>
              <w:ind w:left="0"/>
              <w:jc w:val="center"/>
              <w:rPr>
                <w:rFonts w:ascii="Arial Narrow" w:hAnsi="Arial Narrow" w:cs="Times New Roman"/>
                <w:sz w:val="20"/>
                <w:szCs w:val="20"/>
              </w:rPr>
            </w:pPr>
            <w:r>
              <w:rPr>
                <w:rFonts w:ascii="Arial Narrow" w:hAnsi="Arial Narrow" w:cs="Times New Roman"/>
                <w:sz w:val="20"/>
                <w:szCs w:val="20"/>
              </w:rPr>
              <w:t>2.329,57  m²</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20" w:type="dxa"/>
            <w:gridSpan w:val="2"/>
          </w:tcPr>
          <w:p>
            <w:pPr>
              <w:pStyle w:val="15"/>
              <w:tabs>
                <w:tab w:val="left" w:pos="567"/>
              </w:tabs>
              <w:spacing w:after="0" w:line="240" w:lineRule="auto"/>
              <w:ind w:left="0"/>
              <w:rPr>
                <w:rFonts w:ascii="Arial Narrow" w:hAnsi="Arial Narrow" w:cs="Times New Roman"/>
                <w:b/>
                <w:sz w:val="20"/>
                <w:szCs w:val="20"/>
              </w:rPr>
            </w:pPr>
          </w:p>
          <w:p>
            <w:pPr>
              <w:pStyle w:val="15"/>
              <w:tabs>
                <w:tab w:val="left" w:pos="567"/>
              </w:tabs>
              <w:spacing w:after="0" w:line="240" w:lineRule="auto"/>
              <w:ind w:left="0"/>
              <w:rPr>
                <w:rFonts w:ascii="Arial Narrow" w:hAnsi="Arial Narrow" w:cs="Times New Roman"/>
                <w:b/>
                <w:sz w:val="20"/>
                <w:szCs w:val="20"/>
              </w:rPr>
            </w:pPr>
            <w:r>
              <w:rPr>
                <w:rFonts w:ascii="Arial Narrow" w:hAnsi="Arial Narrow" w:cs="Times New Roman"/>
                <w:b/>
                <w:sz w:val="20"/>
                <w:szCs w:val="20"/>
              </w:rPr>
              <w:t>Total Luas Keseluruhan Lahan</w:t>
            </w:r>
          </w:p>
          <w:p>
            <w:pPr>
              <w:pStyle w:val="15"/>
              <w:tabs>
                <w:tab w:val="left" w:pos="567"/>
              </w:tabs>
              <w:spacing w:after="0" w:line="240" w:lineRule="auto"/>
              <w:ind w:left="0"/>
              <w:rPr>
                <w:rFonts w:ascii="Arial Narrow" w:hAnsi="Arial Narrow" w:cs="Times New Roman"/>
                <w:b/>
                <w:sz w:val="20"/>
                <w:szCs w:val="20"/>
              </w:rPr>
            </w:pPr>
          </w:p>
        </w:tc>
        <w:tc>
          <w:tcPr>
            <w:tcW w:w="1700" w:type="dxa"/>
          </w:tcPr>
          <w:p>
            <w:pPr>
              <w:pStyle w:val="15"/>
              <w:tabs>
                <w:tab w:val="left" w:pos="567"/>
              </w:tabs>
              <w:spacing w:after="0" w:line="240" w:lineRule="auto"/>
              <w:ind w:left="0"/>
              <w:rPr>
                <w:rFonts w:ascii="Arial Narrow" w:hAnsi="Arial Narrow" w:cs="Times New Roman"/>
                <w:b/>
                <w:sz w:val="20"/>
                <w:szCs w:val="20"/>
              </w:rPr>
            </w:pPr>
          </w:p>
          <w:p>
            <w:pPr>
              <w:pStyle w:val="15"/>
              <w:tabs>
                <w:tab w:val="left" w:pos="567"/>
              </w:tabs>
              <w:spacing w:after="0" w:line="240" w:lineRule="auto"/>
              <w:ind w:left="0"/>
              <w:jc w:val="center"/>
              <w:rPr>
                <w:rFonts w:ascii="Arial Narrow" w:hAnsi="Arial Narrow" w:cs="Times New Roman"/>
                <w:b/>
                <w:sz w:val="20"/>
                <w:szCs w:val="20"/>
              </w:rPr>
            </w:pPr>
            <w:r>
              <w:rPr>
                <w:rFonts w:ascii="Arial Narrow" w:hAnsi="Arial Narrow" w:cs="Times New Roman"/>
                <w:b/>
                <w:sz w:val="20"/>
                <w:szCs w:val="20"/>
              </w:rPr>
              <w:t>4.806,1 m²</w:t>
            </w:r>
          </w:p>
          <w:p>
            <w:pPr>
              <w:pStyle w:val="15"/>
              <w:tabs>
                <w:tab w:val="left" w:pos="567"/>
              </w:tabs>
              <w:spacing w:after="0" w:line="240" w:lineRule="auto"/>
              <w:ind w:left="0"/>
              <w:rPr>
                <w:rFonts w:ascii="Arial Narrow" w:hAnsi="Arial Narrow" w:cs="Times New Roman"/>
                <w:b/>
                <w:sz w:val="20"/>
                <w:szCs w:val="20"/>
              </w:rPr>
            </w:pPr>
          </w:p>
        </w:tc>
      </w:tr>
    </w:tbl>
    <w:p>
      <w:pPr>
        <w:ind w:left="567"/>
        <w:rPr>
          <w:rFonts w:ascii="Arial Narrow" w:hAnsi="Arial Narrow" w:cs="Times New Roman"/>
          <w:sz w:val="20"/>
          <w:szCs w:val="20"/>
        </w:rPr>
      </w:pPr>
      <w:r>
        <w:rPr>
          <w:rFonts w:ascii="Arial Narrow" w:hAnsi="Arial Narrow" w:cs="Times New Roman"/>
          <w:sz w:val="20"/>
          <w:szCs w:val="20"/>
        </w:rPr>
        <w:t xml:space="preserve">                               Sumber : Hasil Analisa Penulis,2022</w:t>
      </w:r>
    </w:p>
    <w:p>
      <w:pPr>
        <w:pStyle w:val="12"/>
        <w:spacing w:line="276" w:lineRule="auto"/>
        <w:ind w:left="567"/>
        <w:rPr>
          <w:rFonts w:ascii="Arial Narrow" w:hAnsi="Arial Narrow"/>
        </w:rPr>
      </w:pPr>
      <w:r>
        <w:rPr>
          <w:rFonts w:ascii="Arial Narrow" w:hAnsi="Arial Narrow"/>
        </w:rPr>
        <w:t>Dengan rincian :</w:t>
      </w:r>
    </w:p>
    <w:p>
      <w:pPr>
        <w:pStyle w:val="12"/>
        <w:spacing w:line="276" w:lineRule="auto"/>
        <w:ind w:left="567"/>
        <w:rPr>
          <w:rFonts w:ascii="Arial Narrow" w:hAnsi="Arial Narrow"/>
        </w:rPr>
      </w:pPr>
      <w:r>
        <w:rPr>
          <w:rFonts w:ascii="Arial Narrow" w:hAnsi="Arial Narrow"/>
        </w:rPr>
        <w:t xml:space="preserve">- Kelompok Pengelola </w:t>
      </w:r>
      <w:r>
        <w:rPr>
          <w:rFonts w:ascii="Arial Narrow" w:hAnsi="Arial Narrow"/>
        </w:rPr>
        <w:tab/>
      </w:r>
      <w:r>
        <w:rPr>
          <w:rFonts w:ascii="Arial Narrow" w:hAnsi="Arial Narrow"/>
        </w:rPr>
        <w:t xml:space="preserve">            : 239,6 m²</w:t>
      </w:r>
    </w:p>
    <w:p>
      <w:pPr>
        <w:pStyle w:val="12"/>
        <w:spacing w:line="276" w:lineRule="auto"/>
        <w:ind w:left="567"/>
        <w:rPr>
          <w:rFonts w:ascii="Arial Narrow" w:hAnsi="Arial Narrow"/>
        </w:rPr>
      </w:pPr>
      <w:r>
        <w:rPr>
          <w:rFonts w:ascii="Arial Narrow" w:hAnsi="Arial Narrow"/>
        </w:rPr>
        <w:t>- Kelompok Pengunjung</w:t>
      </w:r>
      <w:r>
        <w:rPr>
          <w:rFonts w:ascii="Arial Narrow" w:hAnsi="Arial Narrow"/>
        </w:rPr>
        <w:tab/>
      </w:r>
      <w:r>
        <w:rPr>
          <w:rFonts w:ascii="Arial Narrow" w:hAnsi="Arial Narrow"/>
        </w:rPr>
        <w:t xml:space="preserve">            : 2.236,93 m²</w:t>
      </w:r>
    </w:p>
    <w:p>
      <w:pPr>
        <w:pStyle w:val="12"/>
        <w:spacing w:line="276" w:lineRule="auto"/>
        <w:ind w:left="567"/>
        <w:rPr>
          <w:rFonts w:ascii="Arial Narrow" w:hAnsi="Arial Narrow"/>
        </w:rPr>
      </w:pPr>
      <w:r>
        <w:rPr>
          <w:rFonts w:ascii="Arial Narrow" w:hAnsi="Arial Narrow"/>
        </w:rPr>
        <w:t>- Kelompok Penunjang</w:t>
      </w:r>
      <w:r>
        <w:rPr>
          <w:rFonts w:ascii="Arial Narrow" w:hAnsi="Arial Narrow"/>
        </w:rPr>
        <w:tab/>
      </w:r>
      <w:r>
        <w:rPr>
          <w:rFonts w:ascii="Arial Narrow" w:hAnsi="Arial Narrow"/>
        </w:rPr>
        <w:t xml:space="preserve">            : 320,97  m²</w:t>
      </w:r>
    </w:p>
    <w:p>
      <w:pPr>
        <w:pStyle w:val="12"/>
        <w:spacing w:line="276" w:lineRule="auto"/>
        <w:ind w:left="567"/>
        <w:rPr>
          <w:rFonts w:ascii="Arial Narrow" w:hAnsi="Arial Narrow"/>
        </w:rPr>
      </w:pPr>
      <w:r>
        <w:rPr>
          <w:rFonts w:ascii="Arial Narrow" w:hAnsi="Arial Narrow"/>
        </w:rPr>
        <w:t>- Parkir pengunjung dan staf             : 2.008,6  m²</w:t>
      </w:r>
    </w:p>
    <w:p>
      <w:pPr>
        <w:pStyle w:val="12"/>
        <w:spacing w:line="276" w:lineRule="auto"/>
        <w:ind w:left="567"/>
        <w:rPr>
          <w:rFonts w:ascii="Arial Narrow" w:hAnsi="Arial Narrow"/>
        </w:rPr>
      </w:pPr>
      <w:r>
        <w:rPr>
          <w:rFonts w:ascii="Arial Narrow" w:hAnsi="Arial Narrow"/>
        </w:rPr>
        <w:t>Total lahan</w:t>
      </w:r>
      <w:r>
        <w:rPr>
          <w:rFonts w:ascii="Arial Narrow" w:hAnsi="Arial Narrow"/>
        </w:rPr>
        <w:tab/>
      </w:r>
      <w:r>
        <w:rPr>
          <w:rFonts w:ascii="Arial Narrow" w:hAnsi="Arial Narrow"/>
        </w:rPr>
        <w:tab/>
      </w:r>
      <w:r>
        <w:rPr>
          <w:rFonts w:ascii="Arial Narrow" w:hAnsi="Arial Narrow"/>
        </w:rPr>
        <w:t xml:space="preserve">            =  4.806,1 m²                                </w:t>
      </w:r>
    </w:p>
    <w:p>
      <w:pPr>
        <w:pStyle w:val="12"/>
        <w:spacing w:line="276" w:lineRule="auto"/>
        <w:ind w:left="567"/>
        <w:rPr>
          <w:rFonts w:ascii="Arial Narrow" w:hAnsi="Arial Narrow"/>
        </w:rPr>
      </w:pPr>
      <w:r>
        <w:rPr>
          <w:rFonts w:ascii="Arial Narrow" w:hAnsi="Arial Narrow"/>
        </w:rPr>
        <w:t>Sehingga KDB                                  = 4.806,1 m²</w:t>
      </w:r>
    </w:p>
    <w:p>
      <w:pPr>
        <w:pStyle w:val="12"/>
        <w:spacing w:line="276" w:lineRule="auto"/>
        <w:ind w:left="567"/>
        <w:rPr>
          <w:rFonts w:ascii="Arial Narrow" w:hAnsi="Arial Narrow"/>
        </w:rPr>
      </w:pPr>
      <w:r>
        <w:rPr>
          <w:rFonts w:ascii="Arial Narrow" w:hAnsi="Arial Narrow"/>
        </w:rPr>
        <w:t>KDH, 60/40  x 4.806,1 m²                 =  7.209,6 m²</w:t>
      </w:r>
    </w:p>
    <w:p>
      <w:pPr>
        <w:pStyle w:val="12"/>
        <w:spacing w:line="276" w:lineRule="auto"/>
        <w:ind w:left="567"/>
        <w:rPr>
          <w:rFonts w:ascii="Arial Narrow" w:hAnsi="Arial Narrow"/>
        </w:rPr>
      </w:pPr>
      <w:r>
        <w:rPr>
          <w:rFonts w:ascii="Arial Narrow" w:hAnsi="Arial Narrow"/>
        </w:rPr>
        <w:t>Total keseluruhan luas lahan yang dibutuhkan      = 4.806,1 m² + 7.209,15 m²</w:t>
      </w:r>
    </w:p>
    <w:p>
      <w:pPr>
        <w:pStyle w:val="12"/>
        <w:spacing w:line="276" w:lineRule="auto"/>
        <w:ind w:left="567"/>
        <w:rPr>
          <w:rFonts w:ascii="Arial Narrow" w:hAnsi="Arial Narrow"/>
        </w:rPr>
      </w:pP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 xml:space="preserve">                                 = </w:t>
      </w:r>
      <w:r>
        <w:rPr>
          <w:rFonts w:ascii="Arial Narrow" w:hAnsi="Arial Narrow"/>
          <w:b/>
        </w:rPr>
        <w:t xml:space="preserve">12.015,25 m² </w:t>
      </w:r>
      <w:r>
        <w:rPr>
          <w:rFonts w:ascii="Arial Narrow" w:hAnsi="Arial Narrow"/>
        </w:rPr>
        <w:t xml:space="preserve"> </w:t>
      </w:r>
    </w:p>
    <w:p>
      <w:pPr>
        <w:pStyle w:val="12"/>
        <w:spacing w:line="276" w:lineRule="auto"/>
        <w:ind w:left="567"/>
        <w:rPr>
          <w:rFonts w:ascii="Arial Narrow" w:hAnsi="Arial Narrow"/>
        </w:rPr>
      </w:pPr>
    </w:p>
    <w:p>
      <w:pPr>
        <w:pStyle w:val="12"/>
        <w:spacing w:line="276" w:lineRule="auto"/>
        <w:ind w:left="567"/>
        <w:rPr>
          <w:rFonts w:ascii="Arial Narrow" w:hAnsi="Arial Narrow"/>
        </w:rPr>
      </w:pPr>
      <w:r>
        <w:rPr>
          <w:rFonts w:ascii="Arial Narrow" w:hAnsi="Arial Narrow"/>
        </w:rPr>
        <w:t>Berikut merupakan analisa site berdasarkan site terpilih di Jln. Padat Karya</w:t>
      </w:r>
    </w:p>
    <w:p>
      <w:pPr>
        <w:pStyle w:val="12"/>
        <w:spacing w:line="276" w:lineRule="auto"/>
        <w:ind w:left="567"/>
        <w:rPr>
          <w:rFonts w:ascii="Arial Narrow" w:hAnsi="Arial Narrow"/>
          <w:sz w:val="24"/>
          <w:szCs w:val="24"/>
        </w:rPr>
      </w:pPr>
    </w:p>
    <w:p>
      <w:pPr>
        <w:pStyle w:val="15"/>
        <w:keepNext/>
        <w:tabs>
          <w:tab w:val="left" w:pos="567"/>
        </w:tabs>
        <w:spacing w:after="0"/>
        <w:ind w:left="567"/>
        <w:jc w:val="center"/>
        <w:rPr>
          <w:rFonts w:ascii="Arial Narrow" w:hAnsi="Arial Narrow"/>
        </w:rPr>
      </w:pPr>
      <w:r>
        <w:rPr>
          <w:rFonts w:ascii="Arial Narrow" w:hAnsi="Arial Narrow"/>
        </w:rPr>
        <w:t xml:space="preserve">    </w:t>
      </w:r>
      <w:r>
        <w:rPr>
          <w:rFonts w:ascii="Arial Narrow" w:hAnsi="Arial Narrow" w:cs="Times New Roman"/>
          <w:iCs/>
          <w:sz w:val="24"/>
          <w:szCs w:val="24"/>
        </w:rPr>
        <w:drawing>
          <wp:inline distT="0" distB="0" distL="0" distR="0">
            <wp:extent cx="2460625" cy="17767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cstate="print">
                      <a:extLst>
                        <a:ext uri="{28A0092B-C50C-407E-A947-70E740481C1C}">
                          <a14:useLocalDpi xmlns:a14="http://schemas.microsoft.com/office/drawing/2010/main" val="0"/>
                        </a:ext>
                      </a:extLst>
                    </a:blip>
                    <a:srcRect t="16405" b="16224"/>
                    <a:stretch>
                      <a:fillRect/>
                    </a:stretch>
                  </pic:blipFill>
                  <pic:spPr>
                    <a:xfrm>
                      <a:off x="0" y="0"/>
                      <a:ext cx="2461098" cy="1777149"/>
                    </a:xfrm>
                    <a:prstGeom prst="rect">
                      <a:avLst/>
                    </a:prstGeom>
                    <a:ln>
                      <a:noFill/>
                    </a:ln>
                  </pic:spPr>
                </pic:pic>
              </a:graphicData>
            </a:graphic>
          </wp:inline>
        </w:drawing>
      </w:r>
    </w:p>
    <w:p>
      <w:pPr>
        <w:pStyle w:val="12"/>
        <w:spacing w:line="276" w:lineRule="auto"/>
        <w:ind w:left="567"/>
        <w:jc w:val="center"/>
        <w:rPr>
          <w:rFonts w:ascii="Arial Narrow" w:hAnsi="Arial Narrow"/>
          <w:b/>
          <w:iCs/>
          <w:sz w:val="20"/>
          <w:szCs w:val="20"/>
        </w:rPr>
      </w:pPr>
      <w:bookmarkStart w:id="5" w:name="_Toc109846399"/>
      <w:bookmarkStart w:id="6" w:name="_Toc110107238"/>
      <w:r>
        <w:rPr>
          <w:rFonts w:ascii="Arial Narrow" w:hAnsi="Arial Narrow"/>
          <w:sz w:val="20"/>
          <w:szCs w:val="20"/>
        </w:rPr>
        <w:t xml:space="preserve">Gambar </w:t>
      </w:r>
      <w:r>
        <w:rPr>
          <w:rFonts w:ascii="Arial Narrow" w:hAnsi="Arial Narrow"/>
          <w:sz w:val="20"/>
          <w:szCs w:val="20"/>
          <w:lang w:val="id-ID"/>
        </w:rPr>
        <w:t>Analisa Keseluruhan Site</w:t>
      </w:r>
      <w:bookmarkEnd w:id="5"/>
      <w:bookmarkEnd w:id="6"/>
    </w:p>
    <w:p>
      <w:pPr>
        <w:pStyle w:val="12"/>
        <w:spacing w:line="276" w:lineRule="auto"/>
        <w:ind w:left="567"/>
        <w:jc w:val="center"/>
        <w:rPr>
          <w:rFonts w:ascii="Arial Narrow" w:hAnsi="Arial Narrow"/>
          <w:iCs/>
          <w:sz w:val="20"/>
          <w:szCs w:val="20"/>
        </w:rPr>
      </w:pPr>
      <w:r>
        <w:rPr>
          <w:rFonts w:ascii="Arial Narrow" w:hAnsi="Arial Narrow"/>
          <w:iCs/>
          <w:sz w:val="20"/>
          <w:szCs w:val="20"/>
        </w:rPr>
        <w:t>Sumber : Hasil Analisa Penulis,2022</w:t>
      </w:r>
    </w:p>
    <w:p>
      <w:pPr>
        <w:tabs>
          <w:tab w:val="left" w:pos="567"/>
        </w:tabs>
        <w:spacing w:after="0"/>
        <w:ind w:left="567"/>
        <w:jc w:val="center"/>
        <w:rPr>
          <w:rFonts w:ascii="Arial Narrow" w:hAnsi="Arial Narrow" w:cs="Times New Roman"/>
          <w:b/>
          <w:iCs/>
          <w:szCs w:val="24"/>
        </w:rPr>
      </w:pPr>
    </w:p>
    <w:p>
      <w:pPr>
        <w:pStyle w:val="12"/>
        <w:numPr>
          <w:ilvl w:val="0"/>
          <w:numId w:val="2"/>
        </w:numPr>
        <w:spacing w:line="276" w:lineRule="auto"/>
        <w:ind w:left="567" w:firstLine="0"/>
        <w:jc w:val="both"/>
        <w:rPr>
          <w:rFonts w:ascii="Arial Narrow" w:hAnsi="Arial Narrow"/>
          <w:b/>
        </w:rPr>
      </w:pPr>
      <w:r>
        <w:rPr>
          <w:rFonts w:ascii="Arial Narrow" w:hAnsi="Arial Narrow"/>
          <w:b/>
        </w:rPr>
        <w:t xml:space="preserve">  Analisa Matahari</w:t>
      </w:r>
    </w:p>
    <w:p>
      <w:pPr>
        <w:pStyle w:val="12"/>
        <w:spacing w:line="276" w:lineRule="auto"/>
        <w:ind w:left="567"/>
        <w:jc w:val="both"/>
        <w:rPr>
          <w:rFonts w:ascii="Arial Narrow" w:hAnsi="Arial Narrow"/>
        </w:rPr>
      </w:pPr>
      <w:r>
        <w:rPr>
          <w:rFonts w:ascii="Arial Narrow" w:hAnsi="Arial Narrow"/>
        </w:rPr>
        <w:t>Kondisi bangunan disekitar tapak cenderung masih sedikit, sehingga cahaya matahari pada siang hari akan terasa lebih terik di area tapak. Arah hadapan bangunan juga penting untuk mengurangi paparan sinar matahari langsung. Memberikan vegetasi tambahan pada area tapak sebagai penghalang  panas  pada siang hari juga dapat membantu untuk mengurangi paparan matahari langsung selain itu orientasi pada bangunan juga perlu untuk di pertimbangkan.</w:t>
      </w:r>
    </w:p>
    <w:p>
      <w:pPr>
        <w:pStyle w:val="12"/>
        <w:numPr>
          <w:ilvl w:val="0"/>
          <w:numId w:val="2"/>
        </w:numPr>
        <w:tabs>
          <w:tab w:val="left" w:pos="851"/>
        </w:tabs>
        <w:spacing w:line="276" w:lineRule="auto"/>
        <w:ind w:hanging="153"/>
        <w:jc w:val="both"/>
        <w:rPr>
          <w:rFonts w:ascii="Arial Narrow" w:hAnsi="Arial Narrow"/>
          <w:b/>
        </w:rPr>
      </w:pPr>
      <w:r>
        <w:rPr>
          <w:rFonts w:ascii="Arial Narrow" w:hAnsi="Arial Narrow"/>
          <w:b/>
        </w:rPr>
        <w:t>Analisa Angin</w:t>
      </w:r>
    </w:p>
    <w:p>
      <w:pPr>
        <w:pStyle w:val="12"/>
        <w:spacing w:line="276" w:lineRule="auto"/>
        <w:ind w:left="567"/>
        <w:jc w:val="both"/>
        <w:rPr>
          <w:rFonts w:ascii="Arial Narrow" w:hAnsi="Arial Narrow"/>
        </w:rPr>
      </w:pPr>
      <w:r>
        <w:rPr>
          <w:rFonts w:ascii="Arial Narrow" w:hAnsi="Arial Narrow"/>
        </w:rPr>
        <w:t>Arah angin per-jam rata-rata yang dominan di Kota Tarakan bervariasi sepanjang tahun. Angin paling sering bertiup dari </w:t>
      </w:r>
      <w:r>
        <w:rPr>
          <w:rFonts w:ascii="Arial Narrow" w:hAnsi="Arial Narrow"/>
          <w:iCs/>
        </w:rPr>
        <w:t>timur</w:t>
      </w:r>
      <w:r>
        <w:rPr>
          <w:rFonts w:ascii="Arial Narrow" w:hAnsi="Arial Narrow"/>
        </w:rPr>
        <w:t> selama  </w:t>
      </w:r>
      <w:r>
        <w:rPr>
          <w:rFonts w:ascii="Arial Narrow" w:hAnsi="Arial Narrow"/>
          <w:iCs/>
        </w:rPr>
        <w:t>3,9 bulan</w:t>
      </w:r>
      <w:r>
        <w:rPr>
          <w:rFonts w:ascii="Arial Narrow" w:hAnsi="Arial Narrow"/>
        </w:rPr>
        <w:t>, dari  </w:t>
      </w:r>
      <w:r>
        <w:rPr>
          <w:rFonts w:ascii="Arial Narrow" w:hAnsi="Arial Narrow"/>
          <w:iCs/>
        </w:rPr>
        <w:t>8 Februari</w:t>
      </w:r>
      <w:r>
        <w:rPr>
          <w:rFonts w:ascii="Arial Narrow" w:hAnsi="Arial Narrow"/>
        </w:rPr>
        <w:t> hingga </w:t>
      </w:r>
      <w:r>
        <w:rPr>
          <w:rFonts w:ascii="Arial Narrow" w:hAnsi="Arial Narrow"/>
          <w:iCs/>
        </w:rPr>
        <w:t>6 Juni</w:t>
      </w:r>
      <w:r>
        <w:rPr>
          <w:rFonts w:ascii="Arial Narrow" w:hAnsi="Arial Narrow"/>
        </w:rPr>
        <w:t> dan selama </w:t>
      </w:r>
      <w:r>
        <w:rPr>
          <w:rFonts w:ascii="Arial Narrow" w:hAnsi="Arial Narrow"/>
          <w:iCs/>
        </w:rPr>
        <w:t>2,9 bulan</w:t>
      </w:r>
      <w:r>
        <w:rPr>
          <w:rFonts w:ascii="Arial Narrow" w:hAnsi="Arial Narrow"/>
        </w:rPr>
        <w:t>, dari </w:t>
      </w:r>
      <w:r>
        <w:rPr>
          <w:rFonts w:ascii="Arial Narrow" w:hAnsi="Arial Narrow"/>
          <w:iCs/>
        </w:rPr>
        <w:t>29 September</w:t>
      </w:r>
      <w:r>
        <w:rPr>
          <w:rFonts w:ascii="Arial Narrow" w:hAnsi="Arial Narrow"/>
        </w:rPr>
        <w:t xml:space="preserve"> hingga  </w:t>
      </w:r>
      <w:r>
        <w:rPr>
          <w:rFonts w:ascii="Arial Narrow" w:hAnsi="Arial Narrow"/>
          <w:iCs/>
        </w:rPr>
        <w:t>25 Desember</w:t>
      </w:r>
      <w:r>
        <w:rPr>
          <w:rFonts w:ascii="Arial Narrow" w:hAnsi="Arial Narrow"/>
        </w:rPr>
        <w:t>, dengan persentase tertinggi </w:t>
      </w:r>
      <w:r>
        <w:rPr>
          <w:rFonts w:ascii="Arial Narrow" w:hAnsi="Arial Narrow"/>
          <w:iCs/>
        </w:rPr>
        <w:t>70%</w:t>
      </w:r>
      <w:r>
        <w:rPr>
          <w:rFonts w:ascii="Arial Narrow" w:hAnsi="Arial Narrow"/>
        </w:rPr>
        <w:t xml:space="preserve"> pada tanggal  </w:t>
      </w:r>
      <w:r>
        <w:rPr>
          <w:rFonts w:ascii="Arial Narrow" w:hAnsi="Arial Narrow"/>
          <w:iCs/>
        </w:rPr>
        <w:t>15 April</w:t>
      </w:r>
      <w:r>
        <w:rPr>
          <w:rFonts w:ascii="Arial Narrow" w:hAnsi="Arial Narrow"/>
        </w:rPr>
        <w:t>. Angin paling sering bertiup dari </w:t>
      </w:r>
      <w:r>
        <w:rPr>
          <w:rFonts w:ascii="Arial Narrow" w:hAnsi="Arial Narrow"/>
          <w:iCs/>
        </w:rPr>
        <w:t>selatan</w:t>
      </w:r>
      <w:r>
        <w:rPr>
          <w:rFonts w:ascii="Arial Narrow" w:hAnsi="Arial Narrow"/>
        </w:rPr>
        <w:t> selama </w:t>
      </w:r>
      <w:r>
        <w:rPr>
          <w:rFonts w:ascii="Arial Narrow" w:hAnsi="Arial Narrow"/>
          <w:iCs/>
        </w:rPr>
        <w:t>3,8 bulan</w:t>
      </w:r>
      <w:r>
        <w:rPr>
          <w:rFonts w:ascii="Arial Narrow" w:hAnsi="Arial Narrow"/>
        </w:rPr>
        <w:t>, dari </w:t>
      </w:r>
      <w:r>
        <w:rPr>
          <w:rFonts w:ascii="Arial Narrow" w:hAnsi="Arial Narrow"/>
          <w:iCs/>
        </w:rPr>
        <w:t>6 Juni</w:t>
      </w:r>
      <w:r>
        <w:rPr>
          <w:rFonts w:ascii="Arial Narrow" w:hAnsi="Arial Narrow"/>
        </w:rPr>
        <w:t> hingga </w:t>
      </w:r>
      <w:r>
        <w:rPr>
          <w:rFonts w:ascii="Arial Narrow" w:hAnsi="Arial Narrow"/>
          <w:iCs/>
        </w:rPr>
        <w:t>29 September</w:t>
      </w:r>
      <w:r>
        <w:rPr>
          <w:rFonts w:ascii="Arial Narrow" w:hAnsi="Arial Narrow"/>
        </w:rPr>
        <w:t>, dengan persentase tertinggi  </w:t>
      </w:r>
      <w:r>
        <w:rPr>
          <w:rFonts w:ascii="Arial Narrow" w:hAnsi="Arial Narrow"/>
          <w:iCs/>
        </w:rPr>
        <w:t xml:space="preserve">63% </w:t>
      </w:r>
      <w:r>
        <w:rPr>
          <w:rFonts w:ascii="Arial Narrow" w:hAnsi="Arial Narrow"/>
        </w:rPr>
        <w:t xml:space="preserve"> pada tanggal  </w:t>
      </w:r>
      <w:r>
        <w:rPr>
          <w:rFonts w:ascii="Arial Narrow" w:hAnsi="Arial Narrow"/>
          <w:iCs/>
        </w:rPr>
        <w:t>7 Agustus.</w:t>
      </w:r>
      <w:r>
        <w:rPr>
          <w:rFonts w:ascii="Arial Narrow" w:hAnsi="Arial Narrow"/>
          <w:iCs/>
          <w:lang w:val="id-ID"/>
        </w:rPr>
        <w:t xml:space="preserve"> </w:t>
      </w:r>
      <w:r>
        <w:rPr>
          <w:rFonts w:ascii="Arial Narrow" w:hAnsi="Arial Narrow"/>
          <w:iCs/>
        </w:rPr>
        <w:t xml:space="preserve">Angin sangat berguna sebagai pendingin alami pada ruang, kurangnya sirkulasi </w:t>
      </w:r>
      <w:r>
        <w:rPr>
          <w:rFonts w:ascii="Arial Narrow" w:hAnsi="Arial Narrow"/>
          <w:iCs/>
        </w:rPr>
        <w:pgNum/>
      </w:r>
      <w:r>
        <w:rPr>
          <w:rFonts w:ascii="Arial Narrow" w:hAnsi="Arial Narrow"/>
          <w:iCs/>
        </w:rPr>
        <w:t>ngina pada ruangan juga dapat berpotensi pada penyebaran virus yang lebih cepat berkembang. Sehingga orientasi pada ruang sangat perlu untuk di perhatikan.</w:t>
      </w:r>
    </w:p>
    <w:p>
      <w:pPr>
        <w:pStyle w:val="12"/>
        <w:numPr>
          <w:ilvl w:val="0"/>
          <w:numId w:val="2"/>
        </w:numPr>
        <w:spacing w:line="276" w:lineRule="auto"/>
        <w:ind w:left="567" w:firstLine="0"/>
        <w:jc w:val="both"/>
        <w:rPr>
          <w:rFonts w:ascii="Arial Narrow" w:hAnsi="Arial Narrow"/>
          <w:b/>
          <w:iCs/>
        </w:rPr>
      </w:pPr>
      <w:r>
        <w:rPr>
          <w:rFonts w:ascii="Arial Narrow" w:hAnsi="Arial Narrow"/>
          <w:b/>
          <w:iCs/>
        </w:rPr>
        <w:t xml:space="preserve">  Analisa Aksesbilitas </w:t>
      </w:r>
    </w:p>
    <w:p>
      <w:pPr>
        <w:pStyle w:val="12"/>
        <w:spacing w:line="276" w:lineRule="auto"/>
        <w:ind w:left="567"/>
        <w:jc w:val="both"/>
        <w:rPr>
          <w:rFonts w:ascii="Arial Narrow" w:hAnsi="Arial Narrow"/>
          <w:iCs/>
        </w:rPr>
      </w:pPr>
      <w:r>
        <w:rPr>
          <w:rFonts w:ascii="Arial Narrow" w:hAnsi="Arial Narrow"/>
          <w:iCs/>
        </w:rPr>
        <w:t>Akses utama untuk mencapai lokasi site hanya melewati satu arah jalan, sedangkan akses kedalam merupakan area permukiman warga. Lokasi site ini berada di dalam gang, sebelum masuk kedalam site telebih dahulu melewati jalan utama di luar gang yaitu Jln. Lurus APMS</w:t>
      </w:r>
    </w:p>
    <w:p>
      <w:pPr>
        <w:pStyle w:val="12"/>
        <w:numPr>
          <w:ilvl w:val="0"/>
          <w:numId w:val="2"/>
        </w:numPr>
        <w:tabs>
          <w:tab w:val="left" w:pos="851"/>
        </w:tabs>
        <w:spacing w:line="276" w:lineRule="auto"/>
        <w:ind w:hanging="153"/>
        <w:jc w:val="both"/>
        <w:rPr>
          <w:rFonts w:ascii="Arial Narrow" w:hAnsi="Arial Narrow"/>
          <w:b/>
          <w:iCs/>
        </w:rPr>
      </w:pPr>
      <w:r>
        <w:rPr>
          <w:rFonts w:ascii="Arial Narrow" w:hAnsi="Arial Narrow"/>
          <w:b/>
          <w:iCs/>
        </w:rPr>
        <w:t>Analisa Kebisingan</w:t>
      </w:r>
    </w:p>
    <w:p>
      <w:pPr>
        <w:pStyle w:val="12"/>
        <w:spacing w:line="276" w:lineRule="auto"/>
        <w:ind w:left="567"/>
        <w:jc w:val="both"/>
        <w:rPr>
          <w:rFonts w:ascii="Arial Narrow" w:hAnsi="Arial Narrow"/>
        </w:rPr>
      </w:pPr>
      <w:r>
        <w:rPr>
          <w:rFonts w:ascii="Arial Narrow" w:hAnsi="Arial Narrow"/>
        </w:rPr>
        <w:t>Sumber kebisingan tinggi pada lokasi perencanaan berasal dari selatan site, yaitu kendaraan yang melewati Jln.Padat Karya sebagai jalan utama site juga dari kendaraan yang berasal dari arah permukiman warga.</w:t>
      </w:r>
    </w:p>
    <w:p>
      <w:pPr>
        <w:pStyle w:val="12"/>
        <w:spacing w:line="276" w:lineRule="auto"/>
        <w:ind w:left="284"/>
        <w:jc w:val="both"/>
        <w:rPr>
          <w:rFonts w:ascii="Arial Narrow" w:hAnsi="Arial Narrow"/>
          <w:iCs/>
        </w:rPr>
      </w:pPr>
    </w:p>
    <w:p>
      <w:pPr>
        <w:pStyle w:val="12"/>
        <w:spacing w:line="276" w:lineRule="auto"/>
        <w:ind w:left="567" w:firstLine="709"/>
        <w:jc w:val="both"/>
        <w:rPr>
          <w:rFonts w:ascii="Arial Narrow" w:hAnsi="Arial Narrow"/>
        </w:rPr>
      </w:pPr>
      <w:r>
        <w:rPr>
          <w:rFonts w:ascii="Arial Narrow" w:hAnsi="Arial Narrow"/>
        </w:rPr>
        <w:t>Lokasi perencanaan dekat dengan beberapa rumah warga, dan dari jarak ± 10 meter terdapat sebuah masjid sehingga suara dari toa masjid juga bisa jadi sumber kebisingan, sedangkan untuk akses dari rumah warga masih terbilang rendah.</w:t>
      </w:r>
    </w:p>
    <w:p>
      <w:pPr>
        <w:pStyle w:val="12"/>
        <w:spacing w:line="276" w:lineRule="auto"/>
        <w:ind w:left="567" w:firstLine="709"/>
        <w:jc w:val="both"/>
        <w:rPr>
          <w:rFonts w:ascii="Arial Narrow" w:hAnsi="Arial Narrow"/>
        </w:rPr>
      </w:pPr>
      <w:r>
        <w:rPr>
          <w:rFonts w:ascii="Arial Narrow" w:hAnsi="Arial Narrow"/>
        </w:rPr>
        <w:t>Konsep tata massa bangunan dan konsep bentuk bangunan pada Perencanaan Perpustakaan ini menggunakan bentuk dasar persegi dan persegi panjang sebagai bentuk bangunan. Pola massa bangunan yang sesuai dengan bentuk massa dan fungsi bangunan yang sebagai wadah kegiatan pendidikan dipilihlah bentuk massa persegi atau persegi panjang, pengelompokkan seluruh kegiatan pada satu massa yang terdiri dari kegiatan pengelola, pengunjung dan penunjang.</w:t>
      </w:r>
    </w:p>
    <w:p>
      <w:pPr>
        <w:pStyle w:val="12"/>
        <w:spacing w:line="276" w:lineRule="auto"/>
        <w:jc w:val="both"/>
        <w:rPr>
          <w:rFonts w:ascii="Arial Narrow" w:hAnsi="Arial Narrow"/>
        </w:rPr>
      </w:pPr>
    </w:p>
    <w:p>
      <w:pPr>
        <w:pStyle w:val="12"/>
        <w:spacing w:line="276" w:lineRule="auto"/>
        <w:jc w:val="center"/>
        <w:rPr>
          <w:rFonts w:ascii="Arial Narrow" w:hAnsi="Arial Narrow"/>
          <w:b/>
        </w:rPr>
      </w:pPr>
      <w:r>
        <w:rPr>
          <w:rFonts w:ascii="Arial Narrow" w:hAnsi="Arial Narrow"/>
        </w:rPr>
        <w:drawing>
          <wp:inline distT="0" distB="0" distL="0" distR="0">
            <wp:extent cx="1721485" cy="1165225"/>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Picture 644"/>
                    <pic:cNvPicPr>
                      <a:picLocks noChangeAspect="1"/>
                    </pic:cNvPicPr>
                  </pic:nvPicPr>
                  <pic:blipFill>
                    <a:blip r:embed="rId11" cstate="print">
                      <a:extLst>
                        <a:ext uri="{28A0092B-C50C-407E-A947-70E740481C1C}">
                          <a14:useLocalDpi xmlns:a14="http://schemas.microsoft.com/office/drawing/2010/main" val="0"/>
                        </a:ext>
                      </a:extLst>
                    </a:blip>
                    <a:srcRect l="5928" t="16643" r="4744" b="18605"/>
                    <a:stretch>
                      <a:fillRect/>
                    </a:stretch>
                  </pic:blipFill>
                  <pic:spPr>
                    <a:xfrm>
                      <a:off x="0" y="0"/>
                      <a:ext cx="1733502" cy="1173447"/>
                    </a:xfrm>
                    <a:prstGeom prst="rect">
                      <a:avLst/>
                    </a:prstGeom>
                    <a:ln>
                      <a:noFill/>
                    </a:ln>
                  </pic:spPr>
                </pic:pic>
              </a:graphicData>
            </a:graphic>
          </wp:inline>
        </w:drawing>
      </w:r>
      <w:bookmarkStart w:id="7" w:name="_Toc110107320"/>
    </w:p>
    <w:p>
      <w:pPr>
        <w:pStyle w:val="12"/>
        <w:spacing w:line="276" w:lineRule="auto"/>
        <w:jc w:val="center"/>
        <w:rPr>
          <w:rFonts w:ascii="Arial Narrow" w:hAnsi="Arial Narrow"/>
          <w:sz w:val="20"/>
          <w:szCs w:val="20"/>
        </w:rPr>
      </w:pPr>
      <w:r>
        <w:rPr>
          <w:rFonts w:ascii="Arial Narrow" w:hAnsi="Arial Narrow"/>
          <w:sz w:val="20"/>
          <w:szCs w:val="20"/>
        </w:rPr>
        <w:t>Gambar Bentuk Gubahan Massa</w:t>
      </w:r>
      <w:bookmarkEnd w:id="7"/>
    </w:p>
    <w:p>
      <w:pPr>
        <w:pStyle w:val="12"/>
        <w:spacing w:line="276" w:lineRule="auto"/>
        <w:jc w:val="center"/>
        <w:rPr>
          <w:rFonts w:ascii="Arial Narrow" w:hAnsi="Arial Narrow"/>
          <w:sz w:val="20"/>
          <w:szCs w:val="20"/>
        </w:rPr>
      </w:pPr>
      <w:r>
        <w:rPr>
          <w:rFonts w:ascii="Arial Narrow" w:hAnsi="Arial Narrow"/>
          <w:sz w:val="20"/>
          <w:szCs w:val="20"/>
        </w:rPr>
        <w:t>Sumber : Hasil Analisa,2022</w:t>
      </w:r>
    </w:p>
    <w:p>
      <w:pPr>
        <w:pStyle w:val="12"/>
        <w:spacing w:line="276" w:lineRule="auto"/>
        <w:jc w:val="center"/>
        <w:rPr>
          <w:rFonts w:ascii="Arial Narrow" w:hAnsi="Arial Narrow"/>
          <w:sz w:val="20"/>
          <w:szCs w:val="20"/>
        </w:rPr>
      </w:pPr>
    </w:p>
    <w:p>
      <w:pPr>
        <w:pStyle w:val="12"/>
        <w:spacing w:line="276" w:lineRule="auto"/>
        <w:ind w:left="567" w:firstLine="709"/>
        <w:jc w:val="both"/>
        <w:rPr>
          <w:rFonts w:ascii="Arial Narrow" w:hAnsi="Arial Narrow"/>
        </w:rPr>
      </w:pPr>
      <w:r>
        <w:rPr>
          <w:rFonts w:ascii="Arial Narrow" w:hAnsi="Arial Narrow"/>
        </w:rPr>
        <w:t>Dalam penampilan bangunan gubahan masa sangat diperlukan untuk membuat tata letak dari tiap masa bangunan.Tata massa bangunan juga bisa bersifat sebagai zoning masing-masing bangunan. Berikut merupakan konsep tata massa bangunan yang di terapkan didalam site.</w:t>
      </w:r>
    </w:p>
    <w:p>
      <w:pPr>
        <w:pStyle w:val="12"/>
        <w:spacing w:line="276" w:lineRule="auto"/>
        <w:jc w:val="center"/>
        <w:rPr>
          <w:rFonts w:ascii="Arial Narrow" w:hAnsi="Arial Narrow"/>
          <w:b/>
        </w:rPr>
      </w:pPr>
      <w:r>
        <w:rPr>
          <w:rFonts w:ascii="Arial Narrow" w:hAnsi="Arial Narrow"/>
        </w:rPr>
        <w:drawing>
          <wp:inline distT="0" distB="0" distL="0" distR="0">
            <wp:extent cx="1682750" cy="1800860"/>
            <wp:effectExtent l="0" t="0" r="0" b="889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Picture 627"/>
                    <pic:cNvPicPr>
                      <a:picLocks noChangeAspect="1"/>
                    </pic:cNvPicPr>
                  </pic:nvPicPr>
                  <pic:blipFill>
                    <a:blip r:embed="rId12" cstate="print">
                      <a:extLst>
                        <a:ext uri="{28A0092B-C50C-407E-A947-70E740481C1C}">
                          <a14:useLocalDpi xmlns:a14="http://schemas.microsoft.com/office/drawing/2010/main" val="0"/>
                        </a:ext>
                      </a:extLst>
                    </a:blip>
                    <a:srcRect l="19810" t="22302" r="9527" b="14014"/>
                    <a:stretch>
                      <a:fillRect/>
                    </a:stretch>
                  </pic:blipFill>
                  <pic:spPr>
                    <a:xfrm>
                      <a:off x="0" y="0"/>
                      <a:ext cx="1701555" cy="1820966"/>
                    </a:xfrm>
                    <a:prstGeom prst="rect">
                      <a:avLst/>
                    </a:prstGeom>
                    <a:ln>
                      <a:noFill/>
                    </a:ln>
                  </pic:spPr>
                </pic:pic>
              </a:graphicData>
            </a:graphic>
          </wp:inline>
        </w:drawing>
      </w:r>
      <w:bookmarkStart w:id="8" w:name="_Toc110107321"/>
    </w:p>
    <w:p>
      <w:pPr>
        <w:pStyle w:val="12"/>
        <w:spacing w:line="276" w:lineRule="auto"/>
        <w:jc w:val="center"/>
        <w:rPr>
          <w:rFonts w:ascii="Arial Narrow" w:hAnsi="Arial Narrow"/>
          <w:sz w:val="20"/>
          <w:szCs w:val="20"/>
        </w:rPr>
      </w:pPr>
      <w:r>
        <w:rPr>
          <w:rFonts w:ascii="Arial Narrow" w:hAnsi="Arial Narrow"/>
          <w:sz w:val="20"/>
          <w:szCs w:val="20"/>
        </w:rPr>
        <w:t>Gambar Zoning Massa</w:t>
      </w:r>
      <w:bookmarkEnd w:id="8"/>
    </w:p>
    <w:p>
      <w:pPr>
        <w:pStyle w:val="12"/>
        <w:spacing w:line="276" w:lineRule="auto"/>
        <w:jc w:val="center"/>
        <w:rPr>
          <w:rFonts w:ascii="Arial Narrow" w:hAnsi="Arial Narrow"/>
          <w:sz w:val="20"/>
          <w:szCs w:val="20"/>
        </w:rPr>
      </w:pPr>
      <w:r>
        <w:rPr>
          <w:rFonts w:ascii="Arial Narrow" w:hAnsi="Arial Narrow"/>
          <w:sz w:val="20"/>
          <w:szCs w:val="20"/>
        </w:rPr>
        <w:t>Sumber : Hasil Analisa,2022</w:t>
      </w:r>
    </w:p>
    <w:p>
      <w:pPr>
        <w:pStyle w:val="12"/>
        <w:spacing w:line="276" w:lineRule="auto"/>
        <w:jc w:val="both"/>
        <w:rPr>
          <w:rFonts w:ascii="Arial Narrow" w:hAnsi="Arial Narrow"/>
        </w:rPr>
      </w:pPr>
    </w:p>
    <w:p>
      <w:pPr>
        <w:pStyle w:val="12"/>
        <w:spacing w:line="276" w:lineRule="auto"/>
        <w:ind w:left="567" w:firstLine="709"/>
        <w:jc w:val="both"/>
        <w:rPr>
          <w:rFonts w:ascii="Arial Narrow" w:hAnsi="Arial Narrow"/>
        </w:rPr>
      </w:pPr>
      <w:r>
        <w:rPr>
          <w:rFonts w:ascii="Arial Narrow" w:hAnsi="Arial Narrow"/>
        </w:rPr>
        <w:t>Bentuk persegi yang ada dipilih lalu digabungkan menjadi tiga bagian yang setiap massa disusun berdasarkan fungsi kegiatannya. Selain itu bentuk persegi dipilih karena mudah untuk diatur berdasarkan peruang bentuknya statis dan juga netral.</w:t>
      </w:r>
    </w:p>
    <w:p>
      <w:pPr>
        <w:pStyle w:val="12"/>
        <w:spacing w:line="276" w:lineRule="auto"/>
        <w:jc w:val="both"/>
        <w:rPr>
          <w:rFonts w:ascii="Arial Narrow" w:hAnsi="Arial Narrow"/>
        </w:rPr>
      </w:pPr>
    </w:p>
    <w:p>
      <w:pPr>
        <w:pStyle w:val="12"/>
        <w:spacing w:line="276" w:lineRule="auto"/>
        <w:jc w:val="center"/>
        <w:rPr>
          <w:rFonts w:ascii="Arial Narrow" w:hAnsi="Arial Narrow"/>
        </w:rPr>
      </w:pPr>
      <w:r>
        <w:rPr>
          <w:rFonts w:ascii="Arial Narrow" w:hAnsi="Arial Narrow"/>
        </w:rPr>
        <w:drawing>
          <wp:inline distT="0" distB="0" distL="0" distR="0">
            <wp:extent cx="2030730" cy="143764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035069" cy="1440677"/>
                    </a:xfrm>
                    <a:prstGeom prst="rect">
                      <a:avLst/>
                    </a:prstGeom>
                    <a:noFill/>
                  </pic:spPr>
                </pic:pic>
              </a:graphicData>
            </a:graphic>
          </wp:inline>
        </w:drawing>
      </w:r>
    </w:p>
    <w:p>
      <w:pPr>
        <w:pStyle w:val="12"/>
        <w:spacing w:line="276" w:lineRule="auto"/>
        <w:jc w:val="center"/>
        <w:rPr>
          <w:rFonts w:ascii="Arial Narrow" w:hAnsi="Arial Narrow"/>
          <w:sz w:val="20"/>
          <w:szCs w:val="20"/>
        </w:rPr>
      </w:pPr>
      <w:r>
        <w:rPr>
          <w:rFonts w:ascii="Arial Narrow" w:hAnsi="Arial Narrow"/>
          <w:sz w:val="20"/>
          <w:szCs w:val="20"/>
        </w:rPr>
        <w:t>Gambar Konsep Bangunan</w:t>
      </w:r>
    </w:p>
    <w:p>
      <w:pPr>
        <w:pStyle w:val="12"/>
        <w:spacing w:line="276" w:lineRule="auto"/>
        <w:jc w:val="center"/>
        <w:rPr>
          <w:rFonts w:ascii="Arial Narrow" w:hAnsi="Arial Narrow"/>
          <w:sz w:val="20"/>
          <w:szCs w:val="20"/>
        </w:rPr>
      </w:pPr>
      <w:r>
        <w:rPr>
          <w:rFonts w:ascii="Arial Narrow" w:hAnsi="Arial Narrow"/>
          <w:sz w:val="20"/>
          <w:szCs w:val="20"/>
        </w:rPr>
        <w:t>Sumber : Hasil analisa,2022</w:t>
      </w:r>
    </w:p>
    <w:p>
      <w:pPr>
        <w:pStyle w:val="12"/>
        <w:spacing w:line="276" w:lineRule="auto"/>
        <w:jc w:val="both"/>
        <w:rPr>
          <w:rFonts w:ascii="Arial Narrow" w:hAnsi="Arial Narrow"/>
        </w:rPr>
      </w:pPr>
    </w:p>
    <w:p>
      <w:pPr>
        <w:pStyle w:val="12"/>
        <w:spacing w:line="276" w:lineRule="auto"/>
        <w:ind w:left="567"/>
        <w:jc w:val="both"/>
        <w:rPr>
          <w:rFonts w:ascii="Arial Narrow" w:hAnsi="Arial Narrow"/>
          <w:b/>
          <w:sz w:val="24"/>
          <w:szCs w:val="24"/>
        </w:rPr>
      </w:pPr>
      <w:r>
        <w:rPr>
          <w:rFonts w:ascii="Arial Narrow" w:hAnsi="Arial Narrow"/>
          <w:b/>
          <w:sz w:val="24"/>
          <w:szCs w:val="24"/>
        </w:rPr>
        <w:t>3. Penerapan Konsep New Normal Pada Desain</w:t>
      </w:r>
    </w:p>
    <w:p>
      <w:pPr>
        <w:pStyle w:val="12"/>
        <w:numPr>
          <w:ilvl w:val="0"/>
          <w:numId w:val="3"/>
        </w:numPr>
        <w:spacing w:line="276" w:lineRule="auto"/>
        <w:ind w:left="851" w:hanging="284"/>
        <w:jc w:val="both"/>
        <w:rPr>
          <w:rFonts w:ascii="Arial Narrow" w:hAnsi="Arial Narrow"/>
        </w:rPr>
      </w:pPr>
      <w:r>
        <w:rPr>
          <w:rFonts w:ascii="Arial Narrow" w:hAnsi="Arial Narrow"/>
        </w:rPr>
        <w:t>Sistem penghawaan alami</w:t>
      </w:r>
    </w:p>
    <w:p>
      <w:pPr>
        <w:pStyle w:val="12"/>
        <w:spacing w:line="276" w:lineRule="auto"/>
        <w:ind w:left="851"/>
        <w:jc w:val="both"/>
        <w:rPr>
          <w:rFonts w:ascii="Arial Narrow" w:hAnsi="Arial Narrow"/>
        </w:rPr>
      </w:pPr>
      <w:r>
        <w:rPr>
          <w:rFonts w:ascii="Arial Narrow" w:hAnsi="Arial Narrow"/>
        </w:rPr>
        <w:t xml:space="preserve">Sistem penghawaan alami digunakan untuk ruang-ruang transisi seperti </w:t>
      </w:r>
      <w:r>
        <w:rPr>
          <w:rFonts w:ascii="Arial Narrow" w:hAnsi="Arial Narrow"/>
          <w:i/>
        </w:rPr>
        <w:t>lobby</w:t>
      </w:r>
      <w:r>
        <w:rPr>
          <w:rFonts w:ascii="Arial Narrow" w:hAnsi="Arial Narrow"/>
        </w:rPr>
        <w:t xml:space="preserve"> sedangkan sistem penghawaan buatan diterapkan pada ruang-ruang  yang kurang dilalui. Sistem penghawaan alami digunakan dengan pertimbangan posisi arah angin berdasarkan hasil analisa yang telah dilakukan. Cara yang dapat ditempuh dalam sistem penghawaan alami adalah dengan pengaturan lubang-lubang bukaan dan optimalisasi ventilasi.</w:t>
      </w:r>
    </w:p>
    <w:p>
      <w:pPr>
        <w:pStyle w:val="12"/>
        <w:spacing w:line="276" w:lineRule="auto"/>
        <w:ind w:left="567"/>
        <w:jc w:val="both"/>
        <w:rPr>
          <w:rFonts w:ascii="Arial Narrow" w:hAnsi="Arial Narrow"/>
        </w:rPr>
      </w:pPr>
    </w:p>
    <w:p>
      <w:pPr>
        <w:pStyle w:val="12"/>
        <w:spacing w:line="276" w:lineRule="auto"/>
        <w:ind w:left="567"/>
        <w:jc w:val="center"/>
        <w:rPr>
          <w:rFonts w:ascii="Arial Narrow" w:hAnsi="Arial Narrow"/>
        </w:rPr>
      </w:pPr>
      <w:r>
        <w:rPr>
          <w:rFonts w:ascii="Arial Narrow" w:hAnsi="Arial Narrow"/>
        </w:rPr>
        <w:drawing>
          <wp:inline distT="0" distB="0" distL="0" distR="0">
            <wp:extent cx="2324735" cy="14776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332164" cy="1482699"/>
                    </a:xfrm>
                    <a:prstGeom prst="rect">
                      <a:avLst/>
                    </a:prstGeom>
                    <a:noFill/>
                  </pic:spPr>
                </pic:pic>
              </a:graphicData>
            </a:graphic>
          </wp:inline>
        </w:drawing>
      </w:r>
    </w:p>
    <w:p>
      <w:pPr>
        <w:pStyle w:val="12"/>
        <w:spacing w:line="276" w:lineRule="auto"/>
        <w:ind w:left="567"/>
        <w:jc w:val="center"/>
        <w:rPr>
          <w:rFonts w:ascii="Arial Narrow" w:hAnsi="Arial Narrow"/>
          <w:sz w:val="20"/>
        </w:rPr>
      </w:pPr>
      <w:r>
        <w:rPr>
          <w:rFonts w:ascii="Arial Narrow" w:hAnsi="Arial Narrow"/>
          <w:sz w:val="20"/>
        </w:rPr>
        <w:t>Gambar. Penghawaan Alami</w:t>
      </w:r>
    </w:p>
    <w:p>
      <w:pPr>
        <w:pStyle w:val="12"/>
        <w:spacing w:line="276" w:lineRule="auto"/>
        <w:ind w:left="567"/>
        <w:jc w:val="center"/>
        <w:rPr>
          <w:rFonts w:ascii="Arial Narrow" w:hAnsi="Arial Narrow"/>
          <w:sz w:val="20"/>
        </w:rPr>
      </w:pPr>
      <w:r>
        <w:rPr>
          <w:rFonts w:ascii="Arial Narrow" w:hAnsi="Arial Narrow"/>
          <w:sz w:val="20"/>
        </w:rPr>
        <w:t>Sumber : Google,2022</w:t>
      </w:r>
    </w:p>
    <w:p>
      <w:pPr>
        <w:pStyle w:val="12"/>
        <w:spacing w:line="276" w:lineRule="auto"/>
        <w:ind w:left="567"/>
        <w:jc w:val="center"/>
        <w:rPr>
          <w:rFonts w:ascii="Arial Narrow" w:hAnsi="Arial Narrow"/>
          <w:sz w:val="20"/>
        </w:rPr>
      </w:pPr>
    </w:p>
    <w:p>
      <w:pPr>
        <w:pStyle w:val="12"/>
        <w:numPr>
          <w:ilvl w:val="0"/>
          <w:numId w:val="3"/>
        </w:numPr>
        <w:spacing w:line="276" w:lineRule="auto"/>
        <w:ind w:left="851" w:hanging="284"/>
        <w:jc w:val="both"/>
        <w:rPr>
          <w:rFonts w:ascii="Arial Narrow" w:hAnsi="Arial Narrow"/>
        </w:rPr>
      </w:pPr>
      <w:r>
        <w:rPr>
          <w:rFonts w:ascii="Arial Narrow" w:hAnsi="Arial Narrow"/>
        </w:rPr>
        <w:t>Mencuci Tangan</w:t>
      </w:r>
    </w:p>
    <w:p>
      <w:pPr>
        <w:pStyle w:val="12"/>
        <w:spacing w:line="276" w:lineRule="auto"/>
        <w:ind w:left="851"/>
        <w:jc w:val="both"/>
        <w:rPr>
          <w:rFonts w:ascii="Arial Narrow" w:hAnsi="Arial Narrow"/>
        </w:rPr>
      </w:pPr>
      <w:r>
        <w:rPr>
          <w:rFonts w:ascii="Arial Narrow" w:hAnsi="Arial Narrow"/>
        </w:rPr>
        <w:t xml:space="preserve">Penyediaan </w:t>
      </w:r>
      <w:r>
        <w:rPr>
          <w:rFonts w:ascii="Arial Narrow" w:hAnsi="Arial Narrow"/>
          <w:i/>
        </w:rPr>
        <w:t>wastafel portable</w:t>
      </w:r>
      <w:r>
        <w:rPr>
          <w:rFonts w:ascii="Arial Narrow" w:hAnsi="Arial Narrow"/>
        </w:rPr>
        <w:t xml:space="preserve"> di letakkan pada pintu masuk perpustakaan, juga berada pada titik yang sering dilalui baik didalam maupun diluar bangunan. Peletakkan wastafel di beberapa titik area perpustakaan juga dapat bertujuan sebagai pengingat agar pengunjung tetap dapat mematuhi protokol kesehatan yaitu mencuci tangan.</w:t>
      </w:r>
    </w:p>
    <w:p>
      <w:pPr>
        <w:pStyle w:val="12"/>
        <w:spacing w:line="276" w:lineRule="auto"/>
        <w:ind w:left="851"/>
        <w:jc w:val="both"/>
        <w:rPr>
          <w:rFonts w:ascii="Arial Narrow" w:hAnsi="Arial Narrow"/>
        </w:rPr>
      </w:pPr>
    </w:p>
    <w:p>
      <w:pPr>
        <w:pStyle w:val="12"/>
        <w:spacing w:line="276" w:lineRule="auto"/>
        <w:ind w:left="567"/>
        <w:jc w:val="center"/>
        <w:rPr>
          <w:rFonts w:ascii="Arial Narrow" w:hAnsi="Arial Narrow" w:cs="Times New Roman"/>
        </w:rPr>
      </w:pPr>
      <w:r>
        <w:rPr>
          <w:rFonts w:ascii="Arial Narrow" w:hAnsi="Arial Narrow" w:cs="Times New Roman"/>
        </w:rPr>
        <mc:AlternateContent>
          <mc:Choice Requires="wps">
            <w:drawing>
              <wp:anchor distT="0" distB="0" distL="114300" distR="114300" simplePos="0" relativeHeight="251667456" behindDoc="0" locked="0" layoutInCell="1" allowOverlap="1">
                <wp:simplePos x="0" y="0"/>
                <wp:positionH relativeFrom="column">
                  <wp:posOffset>4045585</wp:posOffset>
                </wp:positionH>
                <wp:positionV relativeFrom="paragraph">
                  <wp:posOffset>972185</wp:posOffset>
                </wp:positionV>
                <wp:extent cx="164465" cy="222885"/>
                <wp:effectExtent l="0" t="0" r="26035" b="24765"/>
                <wp:wrapNone/>
                <wp:docPr id="66" name="Oval 66"/>
                <wp:cNvGraphicFramePr/>
                <a:graphic xmlns:a="http://schemas.openxmlformats.org/drawingml/2006/main">
                  <a:graphicData uri="http://schemas.microsoft.com/office/word/2010/wordprocessingShape">
                    <wps:wsp>
                      <wps:cNvSpPr/>
                      <wps:spPr>
                        <a:xfrm>
                          <a:off x="0" y="0"/>
                          <a:ext cx="164465" cy="22288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8.55pt;margin-top:76.55pt;height:17.55pt;width:12.95pt;z-index:251667456;v-text-anchor:middle;mso-width-relative:page;mso-height-relative:page;" filled="f" stroked="t" coordsize="21600,21600" o:gfxdata="UEsDBAoAAAAAAIdO4kAAAAAAAAAAAAAAAAAEAAAAZHJzL1BLAwQUAAAACACHTuJA+cPtbtkAAAAL&#10;AQAADwAAAGRycy9kb3ducmV2LnhtbE2PzU7DMBCE70i8g7VI3KjzI0IIcSqKxAXRQwvi7NjbJGq8&#10;jmI3LW/PcoLb7s5o9pt6fXGjWHAOgycF6SoBgWS8HahT8PnxeleCCFGT1aMnVPCNAdbN9VWtK+vP&#10;tMNlHzvBIRQqraCPcaqkDKZHp8PKT0isHfzsdOR17qSd9ZnD3SizJCmk0wPxh15P+NKjOe5PTsEy&#10;bNvN19tue5ji9Hh8zt433hilbm/S5AlExEv8M8MvPqNDw0ytP5ENYlRQ5A8pW1m4z3lgR1Hk3K7l&#10;S1lmIJta/u/Q/ABQSwMEFAAAAAgAh07iQFxCGCBoAgAA5QQAAA4AAABkcnMvZTJvRG9jLnhtbK1U&#10;y27bMBC8F+g/ELw3sg3bdYXIgRvDRYGgCZAWPa8pyhLAV0nacvr1HVLKo49DDvVB3uUuhzvDXV5e&#10;nbViJ+lDZ03FpxcTzqQRtu7MoeLfvu7erTgLkUxNyhpZ8QcZ+NX67ZvL3pVyZluraukZQEwoe1fx&#10;NkZXFkUQrdQULqyTBsHGek0Rrj8Utace6FoVs8lkWfTW185bIUPA6nYI8hHRvwbQNk0n5NaKo5Ym&#10;DqheKoqgFNrOBb7O1TaNFPG2aYKMTFUcTGP+4hDY+/Qt1pdUHjy5thNjCfSaEv7gpKkzOPQJakuR&#10;2NF3f0HpTngbbBMvhNXFQCQrAhbTyR/a3LfkZOYCqYN7Ej38P1jx5XTnWVdXfLnkzJDGjd+eSDG4&#10;0KZ3oUTKvbvzoxdgJqLnxuv0DwrsnPV8eNJTniMTWJwu5/PlgjOB0Gw2W60WCbN43ux8iJ+k1SwZ&#10;FZdK4fISYyrpdBPikP2YlZaN3XVKYZ1KZVgP3MV8gssUhFZs0AIwtQOdYA6ckTqgx0X0GTJY1dVp&#10;e9od/GF/rTwD14rPd6vpx+2Q1FIth9XFBL+x4jE9V/8bTipuS6EdtuTQuEWZdI7MTThySXIOAiZr&#10;b+sHiO/t0JXBiV0HtBsK8Y482hC8MKjxFp9GWZC1o8VZa/3Pf62nfHQHopz1aGsI8eNIXnKmPhv0&#10;zYfpfJ7mIDvzxfsZHP8ysn8ZMUd9baHPFE+CE9lM+VE9mo23+jvmeZNORYiMwNmD5KNzHYdxw4sg&#10;5GaT09D7juKNuXcigQ8XuzlG23T5zp/VgeDJQfdn6cdJTeP10s9Zz6/T+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5w+1u2QAAAAsBAAAPAAAAAAAAAAEAIAAAACIAAABkcnMvZG93bnJldi54bWxQ&#10;SwECFAAUAAAACACHTuJAXEIYIGgCAADlBAAADgAAAAAAAAABACAAAAAoAQAAZHJzL2Uyb0RvYy54&#10;bWxQSwUGAAAAAAYABgBZAQAAAgYAAAAA&#10;">
                <v:fill on="f" focussize="0,0"/>
                <v:stroke weight="2pt" color="#385D8A" joinstyle="round"/>
                <v:imagedata o:title=""/>
                <o:lock v:ext="edit" aspectratio="f"/>
              </v:shape>
            </w:pict>
          </mc:Fallback>
        </mc:AlternateContent>
      </w:r>
      <w:r>
        <w:rPr>
          <w:rFonts w:ascii="Arial Narrow" w:hAnsi="Arial Narrow" w:cs="Times New Roman"/>
        </w:rPr>
        <mc:AlternateContent>
          <mc:Choice Requires="wps">
            <w:drawing>
              <wp:anchor distT="0" distB="0" distL="114300" distR="114300" simplePos="0" relativeHeight="251665408" behindDoc="0" locked="0" layoutInCell="1" allowOverlap="1">
                <wp:simplePos x="0" y="0"/>
                <wp:positionH relativeFrom="column">
                  <wp:posOffset>4345305</wp:posOffset>
                </wp:positionH>
                <wp:positionV relativeFrom="paragraph">
                  <wp:posOffset>500380</wp:posOffset>
                </wp:positionV>
                <wp:extent cx="233045" cy="116205"/>
                <wp:effectExtent l="0" t="0" r="14605" b="17145"/>
                <wp:wrapNone/>
                <wp:docPr id="60" name="Oval 60"/>
                <wp:cNvGraphicFramePr/>
                <a:graphic xmlns:a="http://schemas.openxmlformats.org/drawingml/2006/main">
                  <a:graphicData uri="http://schemas.microsoft.com/office/word/2010/wordprocessingShape">
                    <wps:wsp>
                      <wps:cNvSpPr/>
                      <wps:spPr>
                        <a:xfrm>
                          <a:off x="0" y="0"/>
                          <a:ext cx="233045" cy="11620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2.15pt;margin-top:39.4pt;height:9.15pt;width:18.35pt;z-index:251665408;v-text-anchor:middle;mso-width-relative:page;mso-height-relative:page;" filled="f" stroked="t" coordsize="21600,21600" o:gfxdata="UEsDBAoAAAAAAIdO4kAAAAAAAAAAAAAAAAAEAAAAZHJzL1BLAwQUAAAACACHTuJAQGzInNgAAAAJ&#10;AQAADwAAAGRycy9kb3ducmV2LnhtbE2PwU7DMBBE70j8g7VI3KiTgJo0ZFNRJC6IHloQZ8d2k6jx&#10;OordtPw9y4keVzuaea9aX9wgZjuF3hNCukhAWNLe9NQifH2+PRQgQlRk1ODJIvzYAOv69qZSpfFn&#10;2tl5H1vBJRRKhdDFOJZSBt1Zp8LCj5b4d/CTU5HPqZVmUmcud4PMkmQpneqJFzo12tfO6uP+5BDm&#10;fttsvt9328MYx9XxJfvYeK0R7+/S5BlEtJf4H4Y/fEaHmpkafyITxICwLJ4eOYqQF6zAgTxLWa5B&#10;WOUpyLqS1wb1L1BLAwQUAAAACACHTuJAfJSutGgCAADlBAAADgAAAGRycy9lMm9Eb2MueG1srVTL&#10;btswELwX6D8QvDeSHDtNhciBG8NFgaAJkBQ90xRpCeCrJG05/foOKeXRtIcc6oO8y13O7gyXvLg8&#10;akUOwofemoZWJyUlwnDb9mbX0O/3mw/nlITITMuUNaKhDyLQy+X7dxeDq8XMdla1whOAmFAPrqFd&#10;jK4uisA7oVk4sU4YBKX1mkW4fle0ng1A16qYleVZMVjfOm+5CAGr6zFIJ0T/FkArZc/F2vK9FiaO&#10;qF4oFkEpdL0LdJm7lVLweCNlEJGohoJpzF8Ugb1N32J5weqdZ67r+dQCe0sLrzhp1hsUfYJas8jI&#10;3vd/QemeexusjCfc6mIkkhUBi6p8pc1dx5zIXCB1cE+ih/8Hy78dbj3p24aeQRLDNE785sAUgQtt&#10;BhdqpNy5Wz95AWYiepRep39QIMes58OTnuIYCcfi7PS0nC8o4QhV1dmsXCTM4nmz8yF+EVaTZDRU&#10;KIXDS4xZzQ7XIY7Zj1lp2dhNrxTWWa0MGVBjMS/ROWcYRYkRgKkd6ASzo4SpHWacR58hg1V9m7an&#10;3cHvtlfKE3Bt6HxzXn1ej0kda8W4uijxmzqe0nP3f+Ck5tYsdOOWHJq2KJPqiDyEE5ck5yhgsra2&#10;fYD43o5TGRzf9EC7ZiHeMo8xBC9c1HiDj1QWZO1kUdJZ/+tf6ykf04EoJQPGGkL83DMvKFFfDebm&#10;UzWfAzZmZ774OIPjX0a2LyNmr68s9KnwJDiezZQf1aMpvdU/cJ9XqSpCzHDUHiWfnKs4Xje8CFys&#10;VjkNs+9YvDZ3jifw8WBX+2hln8/8WR0InhxMf5Z+uqnper30c9bz67T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BsyJzYAAAACQEAAA8AAAAAAAAAAQAgAAAAIgAAAGRycy9kb3ducmV2LnhtbFBL&#10;AQIUABQAAAAIAIdO4kB8lK60aAIAAOUEAAAOAAAAAAAAAAEAIAAAACcBAABkcnMvZTJvRG9jLnht&#10;bFBLBQYAAAAABgAGAFkBAAABBgAAAAA=&#10;">
                <v:fill on="f" focussize="0,0"/>
                <v:stroke weight="2pt" color="#385D8A" joinstyle="round"/>
                <v:imagedata o:title=""/>
                <o:lock v:ext="edit" aspectratio="f"/>
              </v:shape>
            </w:pict>
          </mc:Fallback>
        </mc:AlternateContent>
      </w:r>
      <w:r>
        <w:rPr>
          <w:rFonts w:ascii="Arial Narrow" w:hAnsi="Arial Narrow" w:cs="Times New Roman"/>
        </w:rPr>
        <mc:AlternateContent>
          <mc:Choice Requires="wps">
            <w:drawing>
              <wp:anchor distT="0" distB="0" distL="114300" distR="114300" simplePos="0" relativeHeight="251664384" behindDoc="0" locked="0" layoutInCell="1" allowOverlap="1">
                <wp:simplePos x="0" y="0"/>
                <wp:positionH relativeFrom="column">
                  <wp:posOffset>3462020</wp:posOffset>
                </wp:positionH>
                <wp:positionV relativeFrom="paragraph">
                  <wp:posOffset>330835</wp:posOffset>
                </wp:positionV>
                <wp:extent cx="175260" cy="252095"/>
                <wp:effectExtent l="0" t="0" r="15875" b="14605"/>
                <wp:wrapNone/>
                <wp:docPr id="59" name="Oval 59"/>
                <wp:cNvGraphicFramePr/>
                <a:graphic xmlns:a="http://schemas.openxmlformats.org/drawingml/2006/main">
                  <a:graphicData uri="http://schemas.microsoft.com/office/word/2010/wordprocessingShape">
                    <wps:wsp>
                      <wps:cNvSpPr/>
                      <wps:spPr>
                        <a:xfrm>
                          <a:off x="0" y="0"/>
                          <a:ext cx="175098" cy="25209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2.6pt;margin-top:26.05pt;height:19.85pt;width:13.8pt;z-index:251664384;v-text-anchor:middle;mso-width-relative:page;mso-height-relative:page;" filled="f" stroked="t" coordsize="21600,21600" o:gfxdata="UEsDBAoAAAAAAIdO4kAAAAAAAAAAAAAAAAAEAAAAZHJzL1BLAwQUAAAACACHTuJAqWgXN9gAAAAJ&#10;AQAADwAAAGRycy9kb3ducmV2LnhtbE2PwU7DMAyG70i8Q2QkbixtRGErTSeGxAWxwwbinCZeW61x&#10;qibrxttjTnCz5U+/v79aX/wgZpxiH0hDvshAINngemo1fH683i1BxGTImSEQavjGCOv6+qoypQtn&#10;2uG8T63gEIql0dClNJZSRtuhN3ERRiS+HcLkTeJ1aqWbzJnD/SBVlj1Ib3riD50Z8aVDe9yfvIa5&#10;3zabr7fd9jCmcXV8Vu+bYK3Wtzd59gQi4SX9wfCrz+pQs1MTTuSiGDQU94VilAeVg2CgeFTcpdGw&#10;ypcg60r+b1D/AFBLAwQUAAAACACHTuJAEX5BJWcCAADlBAAADgAAAGRycy9lMm9Eb2MueG1srVTL&#10;btswELwX6D8QvDeSDbuJhciBG8NFgaAJkBY9rynKEsBXSfqRfn2HlPJo2kMO9UHe5S6HO8NdXl6d&#10;tGIH6UNvTc0nZyVn0gjb9GZX8+/fNh8uOAuRTEPKGlnzBxn41fL9u8ujq+TUdlY10jOAmFAdXc27&#10;GF1VFEF0UlM4s04aBFvrNUW4flc0no5A16qYluXH4mh947wVMgSsrocgHxH9WwBt2/ZCrq3Ya2ni&#10;gOqloghKoetd4MtcbdtKEW/bNsjIVM3BNOYvDoG9Td9ieUnVzpPrejGWQG8p4RUnTb3BoU9Qa4rE&#10;9r7/C0r3wttg23gmrC4GIlkRsJiUr7S578jJzAVSB/ckevh/sOLr4c6zvqn5fMGZIY0bvz2QYnCh&#10;zdGFCin37s6PXoCZiJ5ar9M/KLBT1vPhSU95ikxgcXI+LxdoJ4HQdD4tF/OEWTxvdj7Ez9Jqloya&#10;S6VweYkxVXS4CXHIfsxKy8ZueqWwTpUy7JhwZyUuUxBasUULwNQOdILZcUZqhx4X0WfIYFXfpO1p&#10;d/C77bXyDFxrPttcTD6th6SOGjmszkv8xorH9Fz9HzipuDWFbtiSQ+MWZdI5MjfhyCXJOQiYrK1t&#10;HiC+t0NXBic2PdBuKMQ78mhD8MKgxlt8WmVB1o4WZ531v/61nvLRHYhydkRbQ4ife/KSM/XFoG8W&#10;k9kszUF2ZvPzKRz/MrJ9GTF7fW2hzwRPghPZTPlRPZqtt/oH5nmVTkWIjMDZg+Sjcx2HccOLIORq&#10;ldPQ+47ijbl3IoEPF7vaR9v2+c6f1YHgyUH3Z+nHSU3j9dLPWc+v0/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qWgXN9gAAAAJAQAADwAAAAAAAAABACAAAAAiAAAAZHJzL2Rvd25yZXYueG1sUEsB&#10;AhQAFAAAAAgAh07iQBF+QSVnAgAA5QQAAA4AAAAAAAAAAQAgAAAAJwEAAGRycy9lMm9Eb2MueG1s&#10;UEsFBgAAAAAGAAYAWQEAAAAGAAAAAA==&#10;">
                <v:fill on="f" focussize="0,0"/>
                <v:stroke weight="2pt" color="#385D8A" joinstyle="round"/>
                <v:imagedata o:title=""/>
                <o:lock v:ext="edit" aspectratio="f"/>
              </v:shape>
            </w:pict>
          </mc:Fallback>
        </mc:AlternateContent>
      </w:r>
      <w:r>
        <w:rPr>
          <w:rFonts w:ascii="Arial Narrow" w:hAnsi="Arial Narrow" w:cs="Times New Roman"/>
        </w:rPr>
        <mc:AlternateContent>
          <mc:Choice Requires="wps">
            <w:drawing>
              <wp:anchor distT="0" distB="0" distL="114300" distR="114300" simplePos="0" relativeHeight="251663360" behindDoc="0" locked="0" layoutInCell="1" allowOverlap="1">
                <wp:simplePos x="0" y="0"/>
                <wp:positionH relativeFrom="column">
                  <wp:posOffset>1418590</wp:posOffset>
                </wp:positionH>
                <wp:positionV relativeFrom="paragraph">
                  <wp:posOffset>500380</wp:posOffset>
                </wp:positionV>
                <wp:extent cx="126365" cy="349250"/>
                <wp:effectExtent l="0" t="0" r="26035" b="12700"/>
                <wp:wrapNone/>
                <wp:docPr id="58" name="Oval 58"/>
                <wp:cNvGraphicFramePr/>
                <a:graphic xmlns:a="http://schemas.openxmlformats.org/drawingml/2006/main">
                  <a:graphicData uri="http://schemas.microsoft.com/office/word/2010/wordprocessingShape">
                    <wps:wsp>
                      <wps:cNvSpPr/>
                      <wps:spPr>
                        <a:xfrm>
                          <a:off x="0" y="0"/>
                          <a:ext cx="126365" cy="34925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1.7pt;margin-top:39.4pt;height:27.5pt;width:9.95pt;z-index:251663360;v-text-anchor:middle;mso-width-relative:page;mso-height-relative:page;" filled="f" stroked="t" coordsize="21600,21600" o:gfxdata="UEsDBAoAAAAAAIdO4kAAAAAAAAAAAAAAAAAEAAAAZHJzL1BLAwQUAAAACACHTuJAyGUz39gAAAAK&#10;AQAADwAAAGRycy9kb3ducmV2LnhtbE2Py07DMBBF90j8gzVI7KhTu4IQ4lQUiQ2iixbE2rGnSdT4&#10;odhNy98zrGA5mqN7z63XFzeyGac0BK9guSiAoTfBDr5T8PnxelcCS1l7q8fgUcE3Jlg311e1rmw4&#10;+x3O+9wxCvGp0gr6nGPFeTI9Op0WIaKn3yFMTmc6p47bSZ8p3I1cFMU9d3rw1NDriC89muP+5BTM&#10;w7bdfL3ttoeY4+PxWbxvgjFK3d4siydgGS/5D4ZffVKHhpzacPI2sVGBEHJFqIKHkiYQIFZSAmuJ&#10;lLIE3tT8/4TmB1BLAwQUAAAACACHTuJAo+uHd2oCAADlBAAADgAAAGRycy9lMm9Eb2MueG1srVRN&#10;bxoxEL1X6n+wfG8WCKQJyhLRIKpKUYmUVD0br81a8ldtw5L++j57NwlKe8ihHJYZz/iN35uxr2+O&#10;RpODCFE5W9Px2YgSYblrlN3V9Mfj+tMlJTEx2zDtrKjpk4j0ZvHxw3Xn52LiWqcbEQhAbJx3vqZt&#10;Sn5eVZG3wrB45rywCEoXDEtww65qAuuAbnQ1GY0uqs6FxgfHRYxYXfVBOiCG9wA6KRUXK8f3RtjU&#10;owahWQKl2Cof6aKcVkrB00bKKBLRNQXTVL4oAnubv9Xims13gflW8eEI7D1HeMPJMGVR9AVqxRIj&#10;+6D+gjKKBxedTGfcmaonUhQBi/HojTYPLfOicIHU0b+IHv8fLP9+uA9ENTWdoe+WGXR8c2CawIU2&#10;nY9zpDz4+zB4EWYmepTB5H9QIMei59OLnuKYCMfieHJxfjGjhCN0Pr2azIre1etmH2L6Kpwh2aip&#10;0BrNy4zZnB3uYkJNZD9n5WXr1krr0jVtSVfTyWw6QjM5wyhKjABM40En2h0lTO8w4zyFAhmdVk3e&#10;noFi2G1vdSDgWtPp+nL8ZdUntawR/epshF9WAWcY0nv7FCcfbsVi228pJYYt2uY6ogzhwCXL2QuY&#10;ra1rniB+cP1URs/XCmh3LKZ7FjCG4IWLmjb4SO1A1g0WJa0Lv/+1nvMxHYhS0mGsIcSvPQuCEv3N&#10;Ym6uxtNpvgfFmc4+T+CE08j2NGL35tZBnzGeBM+LmfOTfjZlcOYn7vMyV0WIWY7aveSDc5v664YX&#10;gYvlsqRh9j1Ld/bB8wzeN3a5T06q0vNXdSB4djD9RfrhpubrdeqXrNfXafE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yGUz39gAAAAKAQAADwAAAAAAAAABACAAAAAiAAAAZHJzL2Rvd25yZXYueG1s&#10;UEsBAhQAFAAAAAgAh07iQKPrh3dqAgAA5QQAAA4AAAAAAAAAAQAgAAAAJwEAAGRycy9lMm9Eb2Mu&#10;eG1sUEsFBgAAAAAGAAYAWQEAAAMGAAAAAA==&#10;">
                <v:fill on="f" focussize="0,0"/>
                <v:stroke weight="2pt" color="#385D8A" joinstyle="round"/>
                <v:imagedata o:title=""/>
                <o:lock v:ext="edit" aspectratio="f"/>
              </v:shape>
            </w:pict>
          </mc:Fallback>
        </mc:AlternateContent>
      </w:r>
      <w:r>
        <w:rPr>
          <w:rFonts w:ascii="Arial Narrow" w:hAnsi="Arial Narrow" w:cs="Times New Roman"/>
        </w:rPr>
        <mc:AlternateContent>
          <mc:Choice Requires="wps">
            <w:drawing>
              <wp:anchor distT="0" distB="0" distL="114300" distR="114300" simplePos="0" relativeHeight="251662336" behindDoc="0" locked="0" layoutInCell="1" allowOverlap="1">
                <wp:simplePos x="0" y="0"/>
                <wp:positionH relativeFrom="column">
                  <wp:posOffset>981710</wp:posOffset>
                </wp:positionH>
                <wp:positionV relativeFrom="paragraph">
                  <wp:posOffset>854710</wp:posOffset>
                </wp:positionV>
                <wp:extent cx="204470" cy="223520"/>
                <wp:effectExtent l="0" t="0" r="24765" b="24130"/>
                <wp:wrapNone/>
                <wp:docPr id="57" name="Straight Connector 57"/>
                <wp:cNvGraphicFramePr/>
                <a:graphic xmlns:a="http://schemas.openxmlformats.org/drawingml/2006/main">
                  <a:graphicData uri="http://schemas.microsoft.com/office/word/2010/wordprocessingShape">
                    <wps:wsp>
                      <wps:cNvCnPr/>
                      <wps:spPr>
                        <a:xfrm>
                          <a:off x="0" y="0"/>
                          <a:ext cx="204281" cy="22373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_x0000_s1026" o:spid="_x0000_s1026" o:spt="20" style="position:absolute;left:0pt;margin-left:77.3pt;margin-top:67.3pt;height:17.6pt;width:16.1pt;z-index:251662336;mso-width-relative:page;mso-height-relative:page;" filled="f" stroked="t" coordsize="21600,21600" o:gfxdata="UEsDBAoAAAAAAIdO4kAAAAAAAAAAAAAAAAAEAAAAZHJzL1BLAwQUAAAACACHTuJAdvKJFdgAAAAL&#10;AQAADwAAAGRycy9kb3ducmV2LnhtbE2PzU7DMBCE70i8g7VI3KhToCENcSpRqRUXJGirnt14iQPx&#10;OordH/L0bE5wm9GOZr8pFhfXihP2ofGkYDpJQCBV3jRUK9htV3cZiBA1Gd16QgU/GGBRXl8VOjf+&#10;TB942sRacAmFXCuwMXa5lKGy6HSY+A6Jb5++dzqy7Wtpen3mctfK+yRJpdMN8QerO1xarL43R6dg&#10;MNny/dWuh7eX/dMwq8N2td5/KXV7M02eQUS8xL8wjPiMDiUzHfyRTBAt+9ljylEWD6MYE1nKYw4s&#10;0nkGsizk/w3lL1BLAwQUAAAACACHTuJAUuIWFu4BAADqAwAADgAAAGRycy9lMm9Eb2MueG1srVPJ&#10;btswEL0X6D8QvNdaEieOYDlAbbiXLgbSfsCYoiQC3MBhLPvvO5QUN00vOfQizcJ5nPf0tH48G81O&#10;MqBytubFIudMWuEaZbua//q5/7TiDCPYBrSzsuYXifxx8/HDevCVLF3vdCMDIxCL1eBr3sfoqyxD&#10;0UsDuHBeWmq2LhiIlIYuawIMhG50Vub5XTa40PjghESk6m5q8hkxvAfQta0ScufEs5E2TqhBaohE&#10;CXvlkW/GbdtWivijbVFGpmtOTOP4pEsoPqZntllD1QXwvRLzCvCeFd5wMqAsXXqF2kEE9hzUP1BG&#10;ieDQtXEhnMkmIqMixKLI32jz1IOXIxeSGv1VdPx/sOL76RCYamq+vOfMgqEv/hQDqK6PbOusJQVd&#10;YNQkpQaPFQ1s7SHMGfpDSLTPbTDpTYTYeVT3clVXniMTVCzz23JVcCaoVZY39zd3CTP7M+wDxi/S&#10;GZaCmmtlE3mo4PQV43T05UgqW7dXWlMdKm3ZUPOHZbkkeCBTtmQGCo0nYmg7zkB35HYRw4iITqsm&#10;TadhDN1xqwM7AXnkdr8qPu+mQz00cqo+LPN89gpC/OaaqVzkL3ViMcOMjP7CTzvvAPtpZmzNxLVN&#10;98vRpjPFJPEkaoqOrrmMWmcpIwuM6LNdk8de5xS//kU3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28okV2AAAAAsBAAAPAAAAAAAAAAEAIAAAACIAAABkcnMvZG93bnJldi54bWxQSwECFAAUAAAA&#10;CACHTuJAUuIWFu4BAADqAwAADgAAAAAAAAABACAAAAAnAQAAZHJzL2Uyb0RvYy54bWxQSwUGAAAA&#10;AAYABgBZAQAAhwUAAAAA&#10;">
                <v:fill on="f" focussize="0,0"/>
                <v:stroke color="#4A7EBB" joinstyle="round"/>
                <v:imagedata o:title=""/>
                <o:lock v:ext="edit" aspectratio="f"/>
              </v:line>
            </w:pict>
          </mc:Fallback>
        </mc:AlternateContent>
      </w:r>
      <w:r>
        <w:rPr>
          <w:rFonts w:ascii="Arial Narrow" w:hAnsi="Arial Narrow" w:cs="Times New Roman"/>
        </w:rPr>
        <w:drawing>
          <wp:inline distT="0" distB="0" distL="0" distR="0">
            <wp:extent cx="4023995" cy="971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5" cstate="print">
                      <a:extLst>
                        <a:ext uri="{28A0092B-C50C-407E-A947-70E740481C1C}">
                          <a14:useLocalDpi xmlns:a14="http://schemas.microsoft.com/office/drawing/2010/main" val="0"/>
                        </a:ext>
                      </a:extLst>
                    </a:blip>
                    <a:srcRect l="9632" t="47270" r="11085" b="42433"/>
                    <a:stretch>
                      <a:fillRect/>
                    </a:stretch>
                  </pic:blipFill>
                  <pic:spPr>
                    <a:xfrm>
                      <a:off x="0" y="0"/>
                      <a:ext cx="4074963" cy="984086"/>
                    </a:xfrm>
                    <a:prstGeom prst="rect">
                      <a:avLst/>
                    </a:prstGeom>
                    <a:ln>
                      <a:noFill/>
                    </a:ln>
                  </pic:spPr>
                </pic:pic>
              </a:graphicData>
            </a:graphic>
          </wp:inline>
        </w:drawing>
      </w:r>
    </w:p>
    <w:p>
      <w:pPr>
        <w:pStyle w:val="12"/>
        <w:spacing w:line="276" w:lineRule="auto"/>
        <w:ind w:left="567"/>
        <w:jc w:val="center"/>
        <w:rPr>
          <w:rFonts w:ascii="Arial Narrow" w:hAnsi="Arial Narrow" w:cs="Times New Roman"/>
        </w:rPr>
      </w:pPr>
      <w:r>
        <w:rPr>
          <w:rFonts w:ascii="Arial Narrow" w:hAnsi="Arial Narrow" w:cs="Times New Roman"/>
        </w:rPr>
        <mc:AlternateContent>
          <mc:Choice Requires="wps">
            <w:drawing>
              <wp:anchor distT="0" distB="0" distL="114300" distR="114300" simplePos="0" relativeHeight="251666432" behindDoc="0" locked="0" layoutInCell="1" allowOverlap="1">
                <wp:simplePos x="0" y="0"/>
                <wp:positionH relativeFrom="column">
                  <wp:posOffset>2031365</wp:posOffset>
                </wp:positionH>
                <wp:positionV relativeFrom="paragraph">
                  <wp:posOffset>723900</wp:posOffset>
                </wp:positionV>
                <wp:extent cx="311150" cy="184150"/>
                <wp:effectExtent l="0" t="0" r="12700" b="25400"/>
                <wp:wrapNone/>
                <wp:docPr id="65" name="Oval 65"/>
                <wp:cNvGraphicFramePr/>
                <a:graphic xmlns:a="http://schemas.openxmlformats.org/drawingml/2006/main">
                  <a:graphicData uri="http://schemas.microsoft.com/office/word/2010/wordprocessingShape">
                    <wps:wsp>
                      <wps:cNvSpPr/>
                      <wps:spPr>
                        <a:xfrm>
                          <a:off x="0" y="0"/>
                          <a:ext cx="311150" cy="18415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9.95pt;margin-top:57pt;height:14.5pt;width:24.5pt;z-index:251666432;v-text-anchor:middle;mso-width-relative:page;mso-height-relative:page;" filled="f" stroked="t" coordsize="21600,21600" o:gfxdata="UEsDBAoAAAAAAIdO4kAAAAAAAAAAAAAAAAAEAAAAZHJzL1BLAwQUAAAACACHTuJATptA59gAAAAL&#10;AQAADwAAAGRycy9kb3ducmV2LnhtbE2PzW7CMBCE75V4B2sr9VbsEIRIGgdBpV6qcgCqnh17SSLi&#10;H8Um0Lfv9tQed+bT7Ey1uduBTTjG3jsJ2VwAQ6e96V0r4fP09rwGFpNyRg3eoYRvjLCpZw+VKo2/&#10;uQNOx9QyCnGxVBK6lELJedQdWhXnPqAj7+xHqxKdY8vNqG4Ubge+EGLFreodfehUwNcO9eV4tRKm&#10;ft/svt4P+3NIobhsFx87r7WUT4+ZeAGW8J7+YPitT9Whpk6NvzoT2SAhz4qCUDKyJY0iIl+tSWlI&#10;WeYCeF3x/xvqH1BLAwQUAAAACACHTuJAgv+mGmYCAADlBAAADgAAAGRycy9lMm9Eb2MueG1srVRN&#10;bxMxEL0j8R8s3+lmQ1JK1E0VGgUhVaRSQZwnXm92JX9hO9mUX8+zd/tB4dADOWxmPOM3857Hvrw6&#10;acWO0ofOmoqXZxPOpBG27sy+4t+/bd5dcBYimZqUNbLi9zLwq+XbN5e9W8ipba2qpWcAMWHRu4q3&#10;MbpFUQTRSk3hzDppEGys1xTh+n1Re+qBrlUxnUzOi9762nkrZAhYXQ9BPiL61wDapumEXFtx0NLE&#10;AdVLRRGUQtu5wJe526aRIm6bJsjIVMXBNOYvisDepW+xvKTF3pNrOzG2QK9p4QUnTZ1B0UeoNUVi&#10;B9/9BaU74W2wTTwTVhcDkawIWJSTF9rcteRk5gKpg3sUPfw/WPH1eOtZV1f8fM6ZIY0T3x5JMbjQ&#10;pndhgZQ7d+tHL8BMRE+N1+kfFNgp63n/qKc8RSaw+L4syzmUFgiVF7NkA6V42ux8iJ+l1SwZFZdK&#10;4fASY1rQ8SbEIfshKy0bu+mUwjotlGF9xafz2SSVIIxigxGAqR3oBLPnjNQeMy6iz5DBqq5O29Pu&#10;4Pe7a+UZuFZ8trkoP62HpJZqOazOJ/iNHY/pufs/cFJzawrtsCWHxi3KpDoyD+HIJck5CJisna3v&#10;Ib63w1QGJzYd0G4oxFvyGEPwwkWNW3waZUHWjhZnrfW//rWe8jEdiHLWY6whxM8DecmZ+mIwNx/L&#10;2QywMTuz+YcpHP88snseMQd9baFPiSfBiWym/KgezMZb/QP3eZWqIkRGoPYg+ehcx+G64UUQcrXK&#10;aZh9R/HG3DmRwIeDXR2ibbp85k/qQPDkYPqz9ONNTdfruZ+znl6n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Om0Dn2AAAAAsBAAAPAAAAAAAAAAEAIAAAACIAAABkcnMvZG93bnJldi54bWxQSwEC&#10;FAAUAAAACACHTuJAgv+mGmYCAADlBAAADgAAAAAAAAABACAAAAAnAQAAZHJzL2Uyb0RvYy54bWxQ&#10;SwUGAAAAAAYABgBZAQAA/wUAAAAA&#10;">
                <v:fill on="f" focussize="0,0"/>
                <v:stroke weight="2pt" color="#385D8A" joinstyle="round"/>
                <v:imagedata o:title=""/>
                <o:lock v:ext="edit" aspectratio="f"/>
              </v:shape>
            </w:pict>
          </mc:Fallback>
        </mc:AlternateContent>
      </w:r>
      <w:r>
        <w:rPr>
          <w:rFonts w:ascii="Arial Narrow" w:hAnsi="Arial Narrow" w:cs="Times New Roman"/>
        </w:rPr>
        <mc:AlternateContent>
          <mc:Choice Requires="wps">
            <w:drawing>
              <wp:anchor distT="0" distB="0" distL="114300" distR="114300" simplePos="0" relativeHeight="251668480" behindDoc="0" locked="0" layoutInCell="1" allowOverlap="1">
                <wp:simplePos x="0" y="0"/>
                <wp:positionH relativeFrom="column">
                  <wp:posOffset>3306445</wp:posOffset>
                </wp:positionH>
                <wp:positionV relativeFrom="paragraph">
                  <wp:posOffset>821055</wp:posOffset>
                </wp:positionV>
                <wp:extent cx="330200" cy="146050"/>
                <wp:effectExtent l="0" t="0" r="12700" b="25400"/>
                <wp:wrapNone/>
                <wp:docPr id="67" name="Oval 67"/>
                <wp:cNvGraphicFramePr/>
                <a:graphic xmlns:a="http://schemas.openxmlformats.org/drawingml/2006/main">
                  <a:graphicData uri="http://schemas.microsoft.com/office/word/2010/wordprocessingShape">
                    <wps:wsp>
                      <wps:cNvSpPr/>
                      <wps:spPr>
                        <a:xfrm>
                          <a:off x="0" y="0"/>
                          <a:ext cx="330200" cy="14605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60.35pt;margin-top:64.65pt;height:11.5pt;width:26pt;z-index:251668480;v-text-anchor:middle;mso-width-relative:page;mso-height-relative:page;" filled="f" stroked="t" coordsize="21600,21600" o:gfxdata="UEsDBAoAAAAAAIdO4kAAAAAAAAAAAAAAAAAEAAAAZHJzL1BLAwQUAAAACACHTuJAS3Qh+NgAAAAL&#10;AQAADwAAAGRycy9kb3ducmV2LnhtbE2PzU7DMBCE70i8g7VI3KhdV6E0xKkoEhdEDy2Is2Nvk6jx&#10;j2I3LW/PcqLHnfk0O1OtL25gE46pD17BfCaAoTfB9r5V8PX59vAELGXtrR6CRwU/mGBd395UurTh&#10;7Hc47XPLKMSnUivoco4l58l06HSahYievEMYnc50ji23oz5TuBu4FOKRO917+tDpiK8dmuP+5BRM&#10;/bbZfL/vtoeY4+r4Ij82wRil7u/m4hlYxkv+h+GvPlWHmjo14eRtYoOCQooloWTI1QIYEcVSktKQ&#10;UsgF8Lri1xvqX1BLAwQUAAAACACHTuJAwukHvmkCAADlBAAADgAAAGRycy9lMm9Eb2MueG1srVRN&#10;bxMxEL0j8R8s3+lu0qSUqJsqNApCqmilgjg7XjtryV/YTjbl1/Ps3bZR4dADOWxmPOM3fs8zvro+&#10;Gk0OIkTlbEMnZzUlwnLXKrtr6I/vmw+XlMTEbMu0s6KhjyLS6+X7d1e9X4ip65xuRSAAsXHR+4Z2&#10;KflFVUXeCcPimfPCIihdMCzBDbuqDawHutHVtK4vqt6F1gfHRYxYXQ9BOiKGtwA6KRUXa8f3Rtg0&#10;oAahWQKl2Ckf6bKcVkrB052UUSSiGwqmqXxRBPY2f6vlFVvsAvOd4uMR2FuO8IqTYcqi6DPUmiVG&#10;9kH9BWUUDy46mc64M9VApCgCFpP6lTYPHfOicIHU0T+LHv8fLP92uA9EtQ29+EiJZQY3fndgmsCF&#10;Nr2PC6Q8+PswehFmJnqUweR/UCDHoufjs57imAjH4vl5jRunhCM0mV3U86J39bLZh5i+CGdINhoq&#10;tMblZcZswQ63MaEmsp+y8rJ1G6V1uTVtSd/Q6XxWSjC0okQLoJrxoBPtjhKmd+hxnkKBjE6rNm/P&#10;QDHstjc6EHBt6GxzOfm8HpI61ophdV7jl1XAGcb0wT7FyYdbs9gNW0qJcYu2uY4oTThyyXIOAmZr&#10;69pHiB/c0JXR840C2i2L6Z4FtCGkw6CmO3ykdiDrRouSzoXf/1rP+egORCnp0dYQ4teeBUGJ/mrR&#10;N58ms1meg+LM5h+ncMJpZHsasXtz46DPBE+C58XM+Uk/mTI48xPzvMpVEWKWo/Yg+ejcpGHc8CJw&#10;sVqVNPS+Z+nWPniewYeLXe2Tk6rc+Ys6EDw76P4i/TipebxO/ZL18jot/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LdCH42AAAAAsBAAAPAAAAAAAAAAEAIAAAACIAAABkcnMvZG93bnJldi54bWxQ&#10;SwECFAAUAAAACACHTuJAwukHvmkCAADlBAAADgAAAAAAAAABACAAAAAnAQAAZHJzL2Uyb0RvYy54&#10;bWxQSwUGAAAAAAYABgBZAQAAAgYAAAAA&#10;">
                <v:fill on="f" focussize="0,0"/>
                <v:stroke weight="2pt" color="#385D8A" joinstyle="round"/>
                <v:imagedata o:title=""/>
                <o:lock v:ext="edit" aspectratio="f"/>
              </v:shape>
            </w:pict>
          </mc:Fallback>
        </mc:AlternateContent>
      </w:r>
      <w:r>
        <w:rPr>
          <w:rFonts w:ascii="Arial Narrow" w:hAnsi="Arial Narrow" w:cs="Times New Roman"/>
        </w:rPr>
        <mc:AlternateContent>
          <mc:Choice Requires="wps">
            <w:drawing>
              <wp:anchor distT="0" distB="0" distL="114300" distR="114300" simplePos="0" relativeHeight="251669504" behindDoc="0" locked="0" layoutInCell="1" allowOverlap="1">
                <wp:simplePos x="0" y="0"/>
                <wp:positionH relativeFrom="column">
                  <wp:posOffset>4053840</wp:posOffset>
                </wp:positionH>
                <wp:positionV relativeFrom="paragraph">
                  <wp:posOffset>599440</wp:posOffset>
                </wp:positionV>
                <wp:extent cx="155575" cy="309880"/>
                <wp:effectExtent l="0" t="0" r="15875" b="13970"/>
                <wp:wrapNone/>
                <wp:docPr id="68" name="Oval 68"/>
                <wp:cNvGraphicFramePr/>
                <a:graphic xmlns:a="http://schemas.openxmlformats.org/drawingml/2006/main">
                  <a:graphicData uri="http://schemas.microsoft.com/office/word/2010/wordprocessingShape">
                    <wps:wsp>
                      <wps:cNvSpPr/>
                      <wps:spPr>
                        <a:xfrm>
                          <a:off x="0" y="0"/>
                          <a:ext cx="155575" cy="30988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9.2pt;margin-top:47.2pt;height:24.4pt;width:12.25pt;z-index:251669504;v-text-anchor:middle;mso-width-relative:page;mso-height-relative:page;" filled="f" stroked="t" coordsize="21600,21600" o:gfxdata="UEsDBAoAAAAAAIdO4kAAAAAAAAAAAAAAAAAEAAAAZHJzL1BLAwQUAAAACACHTuJA3AauidkAAAAK&#10;AQAADwAAAGRycy9kb3ducmV2LnhtbE2PwU7DMAyG70i8Q2QkbixdV1VraToxJC6IHbYhzmnjtdUa&#10;J2qybrw95gQny/Kn399fbW52FDNOYXCkYLlIQCC1zgzUKfg8vj2tQYSoyejRESr4xgCb+v6u0qVx&#10;V9rjfIid4BAKpVbQx+hLKUPbo9Vh4TwS305usjryOnXSTPrK4XaUaZLk0uqB+EOvPb722J4PF6tg&#10;HnbN9ut9vzv56IvzS/qxdW2r1OPDMnkGEfEW/2D41Wd1qNmpcRcyQYwK8tU6Y1RBkfFkIM/TAkTD&#10;ZLZKQdaV/F+h/gFQSwMEFAAAAAgAh07iQC3KBvhqAgAA5QQAAA4AAABkcnMvZTJvRG9jLnhtbK1U&#10;y27bMBC8F+g/ELw3kl0rcYzIgRvDRYGgCZAUPdMUaQngqyRtOf36DiklMdIecqgP8i53OcuZXfLq&#10;+qgVOQgfOmtqOjkrKRGG26Yzu5r+eNx8mlMSIjMNU9aImj6JQK+XHz9c9W4hpra1qhGeAMSERe9q&#10;2sboFkUReCs0C2fWCYOgtF6zCNfvisazHuhaFdOyPC966xvnLRchYHU9BOmI6N8DaKXsuFhbvtfC&#10;xAHVC8UiKIW2c4Eu82mlFDzeSRlEJKqmYBrzF0Vgb9O3WF6xxc4z13Z8PAJ7zxHecNKsMyj6ArVm&#10;kZG97/6C0h33NlgZz7jVxUAkKwIWk/KNNg8tcyJzgdTBvYge/h8s/36496RranqOvhum0fG7A1ME&#10;LrTpXVgg5cHd+9ELMBPRo/Q6/YMCOWY9n170FMdIOBYnVVVdVJRwhD6Xl/N51rt43ex8iF+F1SQZ&#10;NRVKoXmJMVuww22IqIns56y0bOymUyp3TRnS13RazUo0kzOMosQIwNQOdILZUcLUDjPOo8+Qwaqu&#10;SdsTUPC77Y3yBFxrOtvMJ1/WQ1LLGjGsViV+SQWcYUwf7FOcdLg1C+2wJZcYtyiT6og8hCOXJOcg&#10;YLK2tnmC+N4OUxkc33RAu2Uh3jOPMQQvXNR4h49UFmTtaFHSWv/7X+spH9OBKCU9xhpC/NozLyhR&#10;3wzm5nIym6V7kJ1ZdTGF408j29OI2esbC30meBIcz2bKj+rZlN7qn7jPq1QVIWY4ag+Sj85NHK4b&#10;XgQuVquchtl3LN6aB8cT+NDY1T5a2eWev6oDwZOD6c/Sjzc1Xa9TP2e9vk7L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NwGronZAAAACgEAAA8AAAAAAAAAAQAgAAAAIgAAAGRycy9kb3ducmV2Lnht&#10;bFBLAQIUABQAAAAIAIdO4kAtygb4agIAAOUEAAAOAAAAAAAAAAEAIAAAACgBAABkcnMvZTJvRG9j&#10;LnhtbFBLBQYAAAAABgAGAFkBAAAEBgAAAAA=&#10;">
                <v:fill on="f" focussize="0,0"/>
                <v:stroke weight="2pt" color="#385D8A" joinstyle="round"/>
                <v:imagedata o:title=""/>
                <o:lock v:ext="edit" aspectratio="f"/>
              </v:shape>
            </w:pict>
          </mc:Fallback>
        </mc:AlternateContent>
      </w:r>
      <w:r>
        <w:rPr>
          <w:rFonts w:ascii="Arial Narrow" w:hAnsi="Arial Narrow" w:cs="Times New Roman"/>
        </w:rPr>
        <w:drawing>
          <wp:inline distT="0" distB="0" distL="0" distR="0">
            <wp:extent cx="1079500" cy="90424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078676" cy="903755"/>
                    </a:xfrm>
                    <a:prstGeom prst="rect">
                      <a:avLst/>
                    </a:prstGeom>
                    <a:noFill/>
                  </pic:spPr>
                </pic:pic>
              </a:graphicData>
            </a:graphic>
          </wp:inline>
        </w:drawing>
      </w:r>
      <w:r>
        <w:rPr>
          <w:rFonts w:ascii="Arial Narrow" w:hAnsi="Arial Narrow" w:cs="Times New Roman"/>
        </w:rPr>
        <w:t xml:space="preserve">  </w:t>
      </w:r>
      <w:r>
        <w:rPr>
          <w:rFonts w:ascii="Arial Narrow" w:hAnsi="Arial Narrow" w:cs="Times New Roman"/>
        </w:rPr>
        <w:drawing>
          <wp:inline distT="0" distB="0" distL="0" distR="0">
            <wp:extent cx="1332230" cy="97155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7" cstate="print">
                      <a:extLst>
                        <a:ext uri="{28A0092B-C50C-407E-A947-70E740481C1C}">
                          <a14:useLocalDpi xmlns:a14="http://schemas.microsoft.com/office/drawing/2010/main" val="0"/>
                        </a:ext>
                      </a:extLst>
                    </a:blip>
                    <a:srcRect l="23896" t="44150" r="42390" b="10452"/>
                    <a:stretch>
                      <a:fillRect/>
                    </a:stretch>
                  </pic:blipFill>
                  <pic:spPr>
                    <a:xfrm>
                      <a:off x="0" y="0"/>
                      <a:ext cx="1342606" cy="979364"/>
                    </a:xfrm>
                    <a:prstGeom prst="rect">
                      <a:avLst/>
                    </a:prstGeom>
                    <a:ln>
                      <a:noFill/>
                    </a:ln>
                  </pic:spPr>
                </pic:pic>
              </a:graphicData>
            </a:graphic>
          </wp:inline>
        </w:drawing>
      </w:r>
    </w:p>
    <w:p>
      <w:pPr>
        <w:pStyle w:val="12"/>
        <w:spacing w:line="276" w:lineRule="auto"/>
        <w:ind w:left="567"/>
        <w:jc w:val="center"/>
        <w:rPr>
          <w:rFonts w:ascii="Arial Narrow" w:hAnsi="Arial Narrow"/>
          <w:sz w:val="20"/>
          <w:szCs w:val="20"/>
        </w:rPr>
      </w:pPr>
      <w:r>
        <w:rPr>
          <w:rFonts w:ascii="Arial Narrow" w:hAnsi="Arial Narrow"/>
          <w:sz w:val="20"/>
          <w:szCs w:val="20"/>
        </w:rPr>
        <w:t>Gambar Denah Penempatan Wastafel</w:t>
      </w:r>
    </w:p>
    <w:p>
      <w:pPr>
        <w:pStyle w:val="12"/>
        <w:spacing w:line="276" w:lineRule="auto"/>
        <w:ind w:left="567"/>
        <w:jc w:val="center"/>
        <w:rPr>
          <w:rFonts w:ascii="Arial Narrow" w:hAnsi="Arial Narrow"/>
          <w:sz w:val="20"/>
          <w:szCs w:val="20"/>
        </w:rPr>
      </w:pPr>
      <w:r>
        <w:rPr>
          <w:rFonts w:ascii="Arial Narrow" w:hAnsi="Arial Narrow"/>
          <w:sz w:val="20"/>
          <w:szCs w:val="20"/>
        </w:rPr>
        <w:t>Sumber : Hasil Analisa,2022</w:t>
      </w:r>
    </w:p>
    <w:p>
      <w:pPr>
        <w:pStyle w:val="12"/>
        <w:numPr>
          <w:ilvl w:val="0"/>
          <w:numId w:val="3"/>
        </w:numPr>
        <w:spacing w:line="276" w:lineRule="auto"/>
        <w:ind w:left="851" w:hanging="284"/>
        <w:jc w:val="both"/>
        <w:rPr>
          <w:rFonts w:ascii="Arial Narrow" w:hAnsi="Arial Narrow"/>
        </w:rPr>
      </w:pPr>
      <w:r>
        <w:rPr>
          <w:rFonts w:ascii="Arial Narrow" w:hAnsi="Arial Narrow"/>
        </w:rPr>
        <w:t>Menjaga jarak</w:t>
      </w:r>
    </w:p>
    <w:p>
      <w:pPr>
        <w:pStyle w:val="12"/>
        <w:spacing w:line="276" w:lineRule="auto"/>
        <w:ind w:left="851"/>
        <w:jc w:val="both"/>
        <w:rPr>
          <w:rFonts w:ascii="Arial Narrow" w:hAnsi="Arial Narrow"/>
        </w:rPr>
      </w:pPr>
      <w:r>
        <w:rPr>
          <w:rFonts w:ascii="Arial Narrow" w:hAnsi="Arial Narrow"/>
        </w:rPr>
        <w:t xml:space="preserve">Penerapan </w:t>
      </w:r>
      <w:r>
        <w:rPr>
          <w:rFonts w:ascii="Arial Narrow" w:hAnsi="Arial Narrow"/>
          <w:i/>
        </w:rPr>
        <w:t>physical distancing</w:t>
      </w:r>
      <w:r>
        <w:rPr>
          <w:rFonts w:ascii="Arial Narrow" w:hAnsi="Arial Narrow"/>
        </w:rPr>
        <w:t xml:space="preserve"> pada ruang dapat di atur dengan memberikan ruang yang luas pada area perpustakaan, mengatur sirkulasi masuk dan keluar, serta pemilihan </w:t>
      </w:r>
      <w:r>
        <w:rPr>
          <w:rFonts w:ascii="Arial Narrow" w:hAnsi="Arial Narrow"/>
          <w:i/>
        </w:rPr>
        <w:t>furniture</w:t>
      </w:r>
      <w:r>
        <w:rPr>
          <w:rFonts w:ascii="Arial Narrow" w:hAnsi="Arial Narrow"/>
        </w:rPr>
        <w:t xml:space="preserve"> yang dapat menghindari adanya kontak fisik antar pengunjung lain.</w:t>
      </w:r>
    </w:p>
    <w:p>
      <w:pPr>
        <w:pStyle w:val="12"/>
        <w:spacing w:line="276" w:lineRule="auto"/>
        <w:ind w:left="567" w:firstLine="284"/>
        <w:jc w:val="both"/>
        <w:rPr>
          <w:rFonts w:ascii="Arial Narrow" w:hAnsi="Arial Narrow" w:cs="Times New Roman"/>
        </w:rPr>
      </w:pPr>
      <w:r>
        <w:rPr>
          <w:rFonts w:ascii="Arial Narrow" w:hAnsi="Arial Narrow" w:cs="Times New Roman"/>
        </w:rPr>
        <mc:AlternateContent>
          <mc:Choice Requires="wps">
            <w:drawing>
              <wp:anchor distT="0" distB="0" distL="114300" distR="114300" simplePos="0" relativeHeight="251672576" behindDoc="0" locked="0" layoutInCell="1" allowOverlap="1">
                <wp:simplePos x="0" y="0"/>
                <wp:positionH relativeFrom="column">
                  <wp:posOffset>2975610</wp:posOffset>
                </wp:positionH>
                <wp:positionV relativeFrom="paragraph">
                  <wp:posOffset>583565</wp:posOffset>
                </wp:positionV>
                <wp:extent cx="1644015" cy="1215390"/>
                <wp:effectExtent l="19050" t="19050" r="71120" b="41910"/>
                <wp:wrapNone/>
                <wp:docPr id="108" name="Straight Arrow Connector 108"/>
                <wp:cNvGraphicFramePr/>
                <a:graphic xmlns:a="http://schemas.openxmlformats.org/drawingml/2006/main">
                  <a:graphicData uri="http://schemas.microsoft.com/office/word/2010/wordprocessingShape">
                    <wps:wsp>
                      <wps:cNvCnPr/>
                      <wps:spPr>
                        <a:xfrm>
                          <a:off x="0" y="0"/>
                          <a:ext cx="1643934" cy="1215390"/>
                        </a:xfrm>
                        <a:prstGeom prst="straightConnector1">
                          <a:avLst/>
                        </a:prstGeom>
                        <a:noFill/>
                        <a:ln w="28575" cap="flat" cmpd="sng" algn="ctr">
                          <a:solidFill>
                            <a:srgbClr val="9BBB59">
                              <a:lumMod val="75000"/>
                            </a:srgbClr>
                          </a:solidFill>
                          <a:prstDash val="solid"/>
                          <a:tailEnd type="arrow"/>
                        </a:ln>
                        <a:effectLst/>
                      </wps:spPr>
                      <wps:bodyPr/>
                    </wps:wsp>
                  </a:graphicData>
                </a:graphic>
              </wp:anchor>
            </w:drawing>
          </mc:Choice>
          <mc:Fallback>
            <w:pict>
              <v:shape id="_x0000_s1026" o:spid="_x0000_s1026" o:spt="32" type="#_x0000_t32" style="position:absolute;left:0pt;margin-left:234.3pt;margin-top:45.95pt;height:95.7pt;width:129.45pt;z-index:251672576;mso-width-relative:page;mso-height-relative:page;" filled="f" stroked="t" coordsize="21600,21600" o:gfxdata="UEsDBAoAAAAAAIdO4kAAAAAAAAAAAAAAAAAEAAAAZHJzL1BLAwQUAAAACACHTuJAirE4ONgAAAAK&#10;AQAADwAAAGRycy9kb3ducmV2LnhtbE2PQU7DMBBF90jcwRokdtRJStM0ZFKhSuxAooEDuPGQBOJx&#10;ZDtNuT1mBcvRf/r/TbW/mFGcyfnBMkK6SkAQt1YP3CG8vz3dFSB8UKzVaJkQvsnDvr6+qlSp7cJH&#10;OjehE7GEfakQ+hCmUkrf9mSUX9mJOGYf1hkV4uk6qZ1aYrkZZZYkuTRq4LjQq4kOPbVfzWwQKDs8&#10;vjwvPMtcj5tPd3xtOrkg3t6kyQOIQJfwB8OvflSHOjqd7MzaixHhPi/yiCLs0h2ICGyz7QbECSEr&#10;1muQdSX/v1D/AFBLAwQUAAAACACHTuJA2DvPygECAAAFBAAADgAAAGRycy9lMm9Eb2MueG1srVPL&#10;btswELwX6D8QvNeS7TiJDctBHTe9tKmBtB9AU5REgC/sMpb9911Sipumlxx6kXa53OHMcLm+O1nD&#10;jgpQe1fx6aTkTDnpa+3aiv/6+fDpljOMwtXCeKcqflbI7zYfP6z7sFIz33lTK2AE4nDVh4p3MYZV&#10;UaDslBU48UE5KjYerIiUQlvUIHpCt6aYleV10XuoA3ipEGl1NxT5iAjvAfRNo6XaeflslYsDKigj&#10;IknCTgfkm8y2aZSMP5oGVWSm4qQ05i8dQvEhfYvNWqxaEKHTcqQg3kPhjSYrtKNDL1A7EQV7Bv0P&#10;lNUSPPomTqS3xSAkO0IqpuUbb546EVTWQlZjuJiO/w9WPh73wHRNk1DSxTth6cqfIgjddpF9BvA9&#10;u/fOkZEeWNpDjvUBV9R47/YwZhj2kOSfGrDpT8LYKbt8vrisTpFJWpxeX82X8yvOJNWms+livsz3&#10;UPxpD4Dxq/KWpaDiOPK5EJlmr8XxG0YiQI0vDels5x+0MflijWN9xWe3i5sFHSdoWhuaEgptIMXo&#10;Ws6EaekZyAgZEr3RdWpPQAjt4d4AOwoanuV2u10s8ybzbL/7eli+WZTlC/txfyb0F1BitxPYDS25&#10;NAxeFNp8cTWL50C2i+R2KpAg4xIDlSd4VJlcH3xO0cHX52x/kTKajtw2TnIav9c5xa9f7+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rE4ONgAAAAKAQAADwAAAAAAAAABACAAAAAiAAAAZHJzL2Rv&#10;d25yZXYueG1sUEsBAhQAFAAAAAgAh07iQNg7z8oBAgAABQQAAA4AAAAAAAAAAQAgAAAAJwEAAGRy&#10;cy9lMm9Eb2MueG1sUEsFBgAAAAAGAAYAWQEAAJoFAAAAAA==&#10;">
                <v:fill on="f" focussize="0,0"/>
                <v:stroke weight="2.25pt" color="#77933C" joinstyle="round" endarrow="open"/>
                <v:imagedata o:title=""/>
                <o:lock v:ext="edit" aspectratio="f"/>
              </v:shape>
            </w:pict>
          </mc:Fallback>
        </mc:AlternateContent>
      </w:r>
      <w:r>
        <w:rPr>
          <w:rFonts w:ascii="Arial Narrow" w:hAnsi="Arial Narrow" w:cs="Times New Roman"/>
        </w:rPr>
        <w:t xml:space="preserve">   </w:t>
      </w:r>
      <w:r>
        <w:rPr>
          <w:rFonts w:ascii="Arial Narrow" w:hAnsi="Arial Narrow" w:cs="Times New Roman"/>
        </w:rPr>
        <w:drawing>
          <wp:inline distT="0" distB="0" distL="0" distR="0">
            <wp:extent cx="1604645" cy="1279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8" cstate="print">
                      <a:extLst>
                        <a:ext uri="{28A0092B-C50C-407E-A947-70E740481C1C}">
                          <a14:useLocalDpi xmlns:a14="http://schemas.microsoft.com/office/drawing/2010/main" val="0"/>
                        </a:ext>
                      </a:extLst>
                    </a:blip>
                    <a:srcRect l="5187" t="16069" r="9972" b="17785"/>
                    <a:stretch>
                      <a:fillRect/>
                    </a:stretch>
                  </pic:blipFill>
                  <pic:spPr>
                    <a:xfrm>
                      <a:off x="0" y="0"/>
                      <a:ext cx="1618648" cy="1290364"/>
                    </a:xfrm>
                    <a:prstGeom prst="rect">
                      <a:avLst/>
                    </a:prstGeom>
                    <a:ln>
                      <a:noFill/>
                    </a:ln>
                  </pic:spPr>
                </pic:pic>
              </a:graphicData>
            </a:graphic>
          </wp:inline>
        </w:drawing>
      </w:r>
      <w:r>
        <w:rPr>
          <w:rFonts w:ascii="Arial Narrow" w:hAnsi="Arial Narrow" w:cs="Times New Roman"/>
        </w:rPr>
        <w:t xml:space="preserve">  </w:t>
      </w:r>
      <w:r>
        <w:rPr>
          <w:rFonts w:ascii="Arial Narrow" w:hAnsi="Arial Narrow" w:cs="Times New Roman"/>
        </w:rPr>
        <w:drawing>
          <wp:inline distT="0" distB="0" distL="0" distR="0">
            <wp:extent cx="1361440" cy="12934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9" cstate="print">
                      <a:extLst>
                        <a:ext uri="{28A0092B-C50C-407E-A947-70E740481C1C}">
                          <a14:useLocalDpi xmlns:a14="http://schemas.microsoft.com/office/drawing/2010/main" val="0"/>
                        </a:ext>
                      </a:extLst>
                    </a:blip>
                    <a:srcRect l="8151" t="15913" r="14789" b="15288"/>
                    <a:stretch>
                      <a:fillRect/>
                    </a:stretch>
                  </pic:blipFill>
                  <pic:spPr>
                    <a:xfrm>
                      <a:off x="0" y="0"/>
                      <a:ext cx="1362083" cy="1293977"/>
                    </a:xfrm>
                    <a:prstGeom prst="rect">
                      <a:avLst/>
                    </a:prstGeom>
                    <a:ln>
                      <a:noFill/>
                    </a:ln>
                  </pic:spPr>
                </pic:pic>
              </a:graphicData>
            </a:graphic>
          </wp:inline>
        </w:drawing>
      </w:r>
    </w:p>
    <w:p>
      <w:pPr>
        <w:pStyle w:val="12"/>
        <w:spacing w:line="276" w:lineRule="auto"/>
        <w:ind w:left="851" w:firstLine="142"/>
        <w:jc w:val="both"/>
        <w:rPr>
          <w:rFonts w:ascii="Arial Narrow" w:hAnsi="Arial Narrow" w:cs="Times New Roman"/>
        </w:rPr>
      </w:pPr>
      <w:r>
        <w:rPr>
          <w:rFonts w:ascii="Arial Narrow" w:hAnsi="Arial Narrow" w:cs="Times New Roman"/>
        </w:rPr>
        <mc:AlternateContent>
          <mc:Choice Requires="wps">
            <w:drawing>
              <wp:anchor distT="0" distB="0" distL="114300" distR="114300" simplePos="0" relativeHeight="251671552" behindDoc="0" locked="0" layoutInCell="1" allowOverlap="1">
                <wp:simplePos x="0" y="0"/>
                <wp:positionH relativeFrom="column">
                  <wp:posOffset>1886585</wp:posOffset>
                </wp:positionH>
                <wp:positionV relativeFrom="paragraph">
                  <wp:posOffset>655955</wp:posOffset>
                </wp:positionV>
                <wp:extent cx="2411730" cy="0"/>
                <wp:effectExtent l="0" t="133350" r="0" b="133350"/>
                <wp:wrapNone/>
                <wp:docPr id="74" name="Straight Arrow Connector 74"/>
                <wp:cNvGraphicFramePr/>
                <a:graphic xmlns:a="http://schemas.openxmlformats.org/drawingml/2006/main">
                  <a:graphicData uri="http://schemas.microsoft.com/office/word/2010/wordprocessingShape">
                    <wps:wsp>
                      <wps:cNvCnPr/>
                      <wps:spPr>
                        <a:xfrm>
                          <a:off x="0" y="0"/>
                          <a:ext cx="2411730" cy="0"/>
                        </a:xfrm>
                        <a:prstGeom prst="straightConnector1">
                          <a:avLst/>
                        </a:prstGeom>
                        <a:noFill/>
                        <a:ln w="28575" cap="flat" cmpd="sng" algn="ctr">
                          <a:solidFill>
                            <a:srgbClr val="9BBB59">
                              <a:lumMod val="75000"/>
                            </a:srgbClr>
                          </a:solidFill>
                          <a:prstDash val="solid"/>
                          <a:tailEnd type="arrow"/>
                        </a:ln>
                        <a:effectLst/>
                      </wps:spPr>
                      <wps:bodyPr/>
                    </wps:wsp>
                  </a:graphicData>
                </a:graphic>
              </wp:anchor>
            </w:drawing>
          </mc:Choice>
          <mc:Fallback>
            <w:pict>
              <v:shape id="_x0000_s1026" o:spid="_x0000_s1026" o:spt="32" type="#_x0000_t32" style="position:absolute;left:0pt;margin-left:148.55pt;margin-top:51.65pt;height:0pt;width:189.9pt;z-index:251671552;mso-width-relative:page;mso-height-relative:page;" filled="f" stroked="t" coordsize="21600,21600" o:gfxdata="UEsDBAoAAAAAAIdO4kAAAAAAAAAAAAAAAAAEAAAAZHJzL1BLAwQUAAAACACHTuJAJMrTd9UAAAAL&#10;AQAADwAAAGRycy9kb3ducmV2LnhtbE2P0U7DMAxF35H4h8hIvLGknehYaTqhSbyBxAofkDWmLTRO&#10;laTr+HuMhASP9j26Pq52ZzeKE4Y4eNKQrRQIpNbbgToNb6+PN3cgYjJkzegJNXxhhF19eVGZ0vqF&#10;DnhqUie4hGJpNPQpTaWUse3RmbjyExJn7z44k3gMnbTBLFzuRpkrVUhnBuILvZlw32P72cxOA+b7&#10;h+enhWZZ2PH2Ixxemk4uWl9fZeoeRMJz+oPhR5/VoWano5/JRjFqyLebjFEO1HoNgoliU2xBHH83&#10;sq7k/x/qb1BLAwQUAAAACACHTuJAPNv5GvkBAAD9AwAADgAAAGRycy9lMm9Eb2MueG1srVPLbtsw&#10;ELwX6D8QvNeS3bhODMtBbTe9tKmBtB9AU5REgC/s0pb9911Sipumlxx6oZZc7uzOcLS6P1vDTgpQ&#10;e1fx6aTkTDnpa+3aiv/6+fDhljOMwtXCeKcqflHI79fv3636sFQz33lTK2AE4nDZh4p3MYZlUaDs&#10;lBU48UE5SjYerIi0hbaoQfSEbk0xK8tPRe+hDuClQqTT3ZDkIyK8BdA3jZZq5+XRKhcHVFBGRKKE&#10;nQ7I13naplEy/mgaVJGZihPTmFdqQvEhrcV6JZYtiNBpOY4g3jLCK05WaEdNr1A7EQU7gv4HymoJ&#10;Hn0TJ9LbYiCSFSEW0/KVNk+dCCpzIakxXEXH/wcrH097YLqu+OKGMycsvfhTBKHbLrLPAL5nW+8c&#10;6eiB0RXSqw+4pLKt28O4w7CHRP7cgE1fosXOWePLVWN1jkzS4exmOl18JPnlc674UxgA41flLUtB&#10;xXEc5DrBNGssTt8wUmsqfC5IXZ1/0MbkBzWO9dTqdr6YUyNBLm3IHRTaQEzRtZwJ05L9ZYQMid7o&#10;OpUnIIT2sDXAToJMc7fZbOZ3+ZI52u++Ho4X87LM7qEhxvt5oL+A0nQ7gd1QklOD4aLQ5ourWbwE&#10;0lskmVOCsIxLE6js3JFl0ntQOEUHX1+y8EXakSty2ejgZLuXe4pf/rX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TK03fVAAAACwEAAA8AAAAAAAAAAQAgAAAAIgAAAGRycy9kb3ducmV2LnhtbFBL&#10;AQIUABQAAAAIAIdO4kA82/ka+QEAAP0DAAAOAAAAAAAAAAEAIAAAACQBAABkcnMvZTJvRG9jLnht&#10;bFBLBQYAAAAABgAGAFkBAACPBQAAAAA=&#10;">
                <v:fill on="f" focussize="0,0"/>
                <v:stroke weight="2.25pt" color="#77933C" joinstyle="round" endarrow="open"/>
                <v:imagedata o:title=""/>
                <o:lock v:ext="edit" aspectratio="f"/>
              </v:shape>
            </w:pict>
          </mc:Fallback>
        </mc:AlternateContent>
      </w:r>
      <w:r>
        <w:rPr>
          <w:rFonts w:ascii="Arial Narrow" w:hAnsi="Arial Narrow" w:cs="Times New Roman"/>
        </w:rPr>
        <mc:AlternateContent>
          <mc:Choice Requires="wps">
            <w:drawing>
              <wp:anchor distT="0" distB="0" distL="114300" distR="114300" simplePos="0" relativeHeight="251670528" behindDoc="0" locked="0" layoutInCell="1" allowOverlap="1">
                <wp:simplePos x="0" y="0"/>
                <wp:positionH relativeFrom="column">
                  <wp:posOffset>4295775</wp:posOffset>
                </wp:positionH>
                <wp:positionV relativeFrom="paragraph">
                  <wp:posOffset>197485</wp:posOffset>
                </wp:positionV>
                <wp:extent cx="1186180" cy="699770"/>
                <wp:effectExtent l="0" t="0" r="0" b="5080"/>
                <wp:wrapNone/>
                <wp:docPr id="73" name="Text Box 73"/>
                <wp:cNvGraphicFramePr/>
                <a:graphic xmlns:a="http://schemas.openxmlformats.org/drawingml/2006/main">
                  <a:graphicData uri="http://schemas.microsoft.com/office/word/2010/wordprocessingShape">
                    <wps:wsp>
                      <wps:cNvSpPr txBox="1"/>
                      <wps:spPr>
                        <a:xfrm>
                          <a:off x="0" y="0"/>
                          <a:ext cx="1186180" cy="699770"/>
                        </a:xfrm>
                        <a:prstGeom prst="rect">
                          <a:avLst/>
                        </a:prstGeom>
                        <a:solidFill>
                          <a:sysClr val="window" lastClr="FFFFFF"/>
                        </a:solidFill>
                        <a:ln w="6350">
                          <a:noFill/>
                        </a:ln>
                        <a:effectLst/>
                      </wps:spPr>
                      <wps:txbx>
                        <w:txbxContent>
                          <w:p/>
                          <w:p>
                            <w:pPr>
                              <w:rPr>
                                <w:rFonts w:ascii="Arial Narrow" w:hAnsi="Arial Narrow" w:cs="Times New Roman"/>
                                <w:color w:val="000000" w:themeColor="text1"/>
                                <w:sz w:val="24"/>
                                <w:szCs w:val="24"/>
                                <w14:textFill>
                                  <w14:solidFill>
                                    <w14:schemeClr w14:val="tx1"/>
                                  </w14:solidFill>
                                </w14:textFill>
                              </w:rPr>
                            </w:pPr>
                            <w:r>
                              <w:rPr>
                                <w:rFonts w:ascii="Arial Narrow" w:hAnsi="Arial Narrow" w:cs="Times New Roman"/>
                                <w:color w:val="000000" w:themeColor="text1"/>
                                <w:sz w:val="24"/>
                                <w:szCs w:val="24"/>
                                <w14:textFill>
                                  <w14:solidFill>
                                    <w14:schemeClr w14:val="tx1"/>
                                  </w14:solidFill>
                                </w14:textFill>
                              </w:rPr>
                              <w:t>Pembatas kaca</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8.25pt;margin-top:15.55pt;height:55.1pt;width:93.4pt;z-index:251670528;mso-width-relative:page;mso-height-relative:page;" fillcolor="#FFFFFF" filled="t" stroked="f" coordsize="21600,21600" o:gfxdata="UEsDBAoAAAAAAIdO4kAAAAAAAAAAAAAAAAAEAAAAZHJzL1BLAwQUAAAACACHTuJAsFygydYAAAAK&#10;AQAADwAAAGRycy9kb3ducmV2LnhtbE2Py07DMBBF90j8gzWV2FHHpIQqxOkCiS0SbenajYc4qj2O&#10;Yvf59QwrWI7u0b1nmtUleHHCKQ2RNKh5AQKpi3agXsN28/64BJGyIWt8JNRwxQSr9v6uMbWNZ/rE&#10;0zr3gkso1UaDy3mspUydw2DSPI5InH3HKZjM59RLO5kzlwcvn4qiksEMxAvOjPjmsDusj0HDrg+3&#10;3ZcaJ2eDX9DH7brZxkHrh5kqXkFkvOQ/GH71WR1adtrHI9kkvIbqpXpmVEOpFAgGllVZgtgzuVAl&#10;yLaR/19ofwBQSwMEFAAAAAgAh07iQI9LJB5QAgAArgQAAA4AAABkcnMvZTJvRG9jLnhtbK1UTW8a&#10;MRC9V+p/sHxvFsgHBLFENBFVpaiJlFQ9G683u5LtcW3DLv31ffZCkqY95FAOZr78ZuZ5ZhdXvdFs&#10;p3xoyZZ8fDLiTFlJVWufSv79cf1pxlmIwlZCk1Ul36vAr5YfPyw6N1cTakhXyjOA2DDvXMmbGN28&#10;KIJslBHhhJyycNbkjYhQ/VNRedEB3ehiMhpdFB35ynmSKgRYbwYnPyD69wBSXbdS3ZDcGmXjgOqV&#10;FhEthaZ1gS9ztXWtZLyr66Ai0yVHpzGfSAJ5k85iuRDzJy9c08pDCeI9JbzpyYjWIukz1I2Igm19&#10;+xeUaaWnQHU8kWSKoZHMCLoYj95w89AIp3IvoDq4Z9LD/4OV33b3nrVVyaennFlh8OKPqo/sM/UM&#10;JvDTuTBH2INDYOxhx9Qc7QHG1HZfe5P+0RCDH+zun9lNaDJdGs8uxjO4JHwXl5fTaaa/eLntfIhf&#10;FBmWhJJ7vF4mVexuQ0QlCD2GpGSBdFutW62zsg/X2rOdwENj2irqONMiRBhLvs6/VDQg/rimLetQ&#10;zen5KGeylPCGOG0TrspDdMifqBhaTlLsN/2Bnw1Ve9DjaRiw4OS6RQ+3KOBeeEwU2sbOxTsctSak&#10;pIPEWUP+17/sKR4PDS9nHSa05OHnVniFvr5ajMDl+OwMsDErZ+fTCRT/2rN57bFbc03gZoztdjKL&#10;KT7qo1h7Mj+wmquUFS5hJXKXPB7F6zjsDVZbqtUqB2GInYi39sHJBJ0Is7TaRqrb/GCJpoEbUJ8U&#10;jHF+hMPKpT15reeol8/M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wXKDJ1gAAAAoBAAAPAAAA&#10;AAAAAAEAIAAAACIAAABkcnMvZG93bnJldi54bWxQSwECFAAUAAAACACHTuJAj0skHlACAACuBAAA&#10;DgAAAAAAAAABACAAAAAlAQAAZHJzL2Uyb0RvYy54bWxQSwUGAAAAAAYABgBZAQAA5wUAAAAA&#10;">
                <v:fill on="t" focussize="0,0"/>
                <v:stroke on="f" weight="0.5pt"/>
                <v:imagedata o:title=""/>
                <o:lock v:ext="edit" aspectratio="f"/>
                <v:textbox>
                  <w:txbxContent>
                    <w:p/>
                    <w:p>
                      <w:pPr>
                        <w:rPr>
                          <w:rFonts w:ascii="Arial Narrow" w:hAnsi="Arial Narrow" w:cs="Times New Roman"/>
                          <w:color w:val="000000" w:themeColor="text1"/>
                          <w:sz w:val="24"/>
                          <w:szCs w:val="24"/>
                          <w14:textFill>
                            <w14:solidFill>
                              <w14:schemeClr w14:val="tx1"/>
                            </w14:solidFill>
                          </w14:textFill>
                        </w:rPr>
                      </w:pPr>
                      <w:r>
                        <w:rPr>
                          <w:rFonts w:ascii="Arial Narrow" w:hAnsi="Arial Narrow" w:cs="Times New Roman"/>
                          <w:color w:val="000000" w:themeColor="text1"/>
                          <w:sz w:val="24"/>
                          <w:szCs w:val="24"/>
                          <w14:textFill>
                            <w14:solidFill>
                              <w14:schemeClr w14:val="tx1"/>
                            </w14:solidFill>
                          </w14:textFill>
                        </w:rPr>
                        <w:t>Pembatas kaca</w:t>
                      </w:r>
                    </w:p>
                    <w:p/>
                  </w:txbxContent>
                </v:textbox>
              </v:shape>
            </w:pict>
          </mc:Fallback>
        </mc:AlternateContent>
      </w:r>
      <w:r>
        <w:rPr>
          <w:rFonts w:ascii="Arial Narrow" w:hAnsi="Arial Narrow" w:cs="Times New Roman"/>
        </w:rPr>
        <w:drawing>
          <wp:inline distT="0" distB="0" distL="0" distR="0">
            <wp:extent cx="2771775" cy="1313180"/>
            <wp:effectExtent l="0" t="0" r="952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20" cstate="print">
                      <a:extLst>
                        <a:ext uri="{28A0092B-C50C-407E-A947-70E740481C1C}">
                          <a14:useLocalDpi xmlns:a14="http://schemas.microsoft.com/office/drawing/2010/main" val="0"/>
                        </a:ext>
                      </a:extLst>
                    </a:blip>
                    <a:srcRect l="4817" t="32137" r="8120" b="32761"/>
                    <a:stretch>
                      <a:fillRect/>
                    </a:stretch>
                  </pic:blipFill>
                  <pic:spPr>
                    <a:xfrm>
                      <a:off x="0" y="0"/>
                      <a:ext cx="2772787" cy="1313425"/>
                    </a:xfrm>
                    <a:prstGeom prst="rect">
                      <a:avLst/>
                    </a:prstGeom>
                    <a:ln>
                      <a:noFill/>
                    </a:ln>
                  </pic:spPr>
                </pic:pic>
              </a:graphicData>
            </a:graphic>
          </wp:inline>
        </w:drawing>
      </w:r>
    </w:p>
    <w:p>
      <w:pPr>
        <w:pStyle w:val="12"/>
        <w:jc w:val="center"/>
        <w:rPr>
          <w:rFonts w:ascii="Arial Narrow" w:hAnsi="Arial Narrow"/>
          <w:sz w:val="20"/>
          <w:szCs w:val="20"/>
        </w:rPr>
      </w:pPr>
      <w:r>
        <w:rPr>
          <w:rFonts w:ascii="Arial Narrow" w:hAnsi="Arial Narrow"/>
          <w:sz w:val="20"/>
          <w:szCs w:val="20"/>
        </w:rPr>
        <w:t>Gambar Furniture Ruang</w:t>
      </w:r>
    </w:p>
    <w:p>
      <w:pPr>
        <w:pStyle w:val="12"/>
        <w:jc w:val="center"/>
        <w:rPr>
          <w:rFonts w:ascii="Arial Narrow" w:hAnsi="Arial Narrow"/>
          <w:sz w:val="20"/>
          <w:szCs w:val="20"/>
        </w:rPr>
      </w:pPr>
      <w:r>
        <w:rPr>
          <w:rFonts w:ascii="Arial Narrow" w:hAnsi="Arial Narrow"/>
          <w:sz w:val="20"/>
          <w:szCs w:val="20"/>
        </w:rPr>
        <w:t>Sumber : Hasil Analisa,2022</w:t>
      </w:r>
    </w:p>
    <w:p>
      <w:pPr>
        <w:pStyle w:val="12"/>
        <w:spacing w:line="276" w:lineRule="auto"/>
        <w:ind w:left="567"/>
        <w:jc w:val="both"/>
        <w:rPr>
          <w:rFonts w:ascii="Arial Narrow" w:hAnsi="Arial Narrow"/>
        </w:rPr>
      </w:pPr>
    </w:p>
    <w:p>
      <w:pPr>
        <w:pStyle w:val="12"/>
        <w:numPr>
          <w:ilvl w:val="0"/>
          <w:numId w:val="3"/>
        </w:numPr>
        <w:spacing w:line="276" w:lineRule="auto"/>
        <w:ind w:left="851" w:hanging="284"/>
        <w:jc w:val="both"/>
        <w:rPr>
          <w:rFonts w:ascii="Arial Narrow" w:hAnsi="Arial Narrow"/>
        </w:rPr>
      </w:pPr>
      <w:r>
        <w:rPr>
          <w:rFonts w:ascii="Arial Narrow" w:hAnsi="Arial Narrow"/>
        </w:rPr>
        <w:t>Penggunaan Ruang Sterilisasi</w:t>
      </w:r>
    </w:p>
    <w:p>
      <w:pPr>
        <w:pStyle w:val="12"/>
        <w:spacing w:line="276" w:lineRule="auto"/>
        <w:ind w:left="851"/>
        <w:jc w:val="both"/>
        <w:rPr>
          <w:rFonts w:ascii="Arial Narrow" w:hAnsi="Arial Narrow"/>
        </w:rPr>
      </w:pPr>
      <w:r>
        <w:rPr>
          <w:rFonts w:ascii="Arial Narrow" w:hAnsi="Arial Narrow"/>
        </w:rPr>
        <w:t xml:space="preserve">Sebelum memasuki perpustakaan setiap pengunjung yang datang harus mengikuti prosedur pembersihan yang ada, seperti mencuci tangan, menggunakan </w:t>
      </w:r>
      <w:r>
        <w:rPr>
          <w:rFonts w:ascii="Arial Narrow" w:hAnsi="Arial Narrow"/>
          <w:i/>
        </w:rPr>
        <w:t>handsanitize</w:t>
      </w:r>
      <w:r>
        <w:rPr>
          <w:rFonts w:ascii="Arial Narrow" w:hAnsi="Arial Narrow"/>
        </w:rPr>
        <w:t>r maupun memasuki ruang sterilisasi guna pembersihan pada tubuh.Pada ruang sterilisasi terdapat lampu ultraviolet yang berada pada bilik sterilisasi selain itu penggunaan disenfektan yang aman bagi tubuh.</w:t>
      </w:r>
    </w:p>
    <w:p>
      <w:pPr>
        <w:pStyle w:val="12"/>
        <w:spacing w:line="276" w:lineRule="auto"/>
        <w:ind w:left="567"/>
        <w:jc w:val="center"/>
        <w:rPr>
          <w:rFonts w:ascii="Arial Narrow" w:hAnsi="Arial Narrow"/>
        </w:rPr>
      </w:pPr>
    </w:p>
    <w:p>
      <w:pPr>
        <w:pStyle w:val="12"/>
        <w:spacing w:line="276" w:lineRule="auto"/>
        <w:ind w:left="567"/>
        <w:jc w:val="center"/>
        <w:rPr>
          <w:rFonts w:ascii="Arial Narrow" w:hAnsi="Arial Narrow"/>
        </w:rPr>
      </w:pPr>
      <w:r>
        <w:rPr>
          <w:rFonts w:ascii="Arial Narrow" w:hAnsi="Arial Narrow"/>
        </w:rPr>
        <w:drawing>
          <wp:inline distT="0" distB="0" distL="0" distR="0">
            <wp:extent cx="2159000" cy="12534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169744" cy="1259965"/>
                    </a:xfrm>
                    <a:prstGeom prst="rect">
                      <a:avLst/>
                    </a:prstGeom>
                    <a:noFill/>
                  </pic:spPr>
                </pic:pic>
              </a:graphicData>
            </a:graphic>
          </wp:inline>
        </w:drawing>
      </w:r>
      <w:r>
        <w:rPr>
          <w:rFonts w:ascii="Arial Narrow" w:hAnsi="Arial Narrow"/>
        </w:rPr>
        <w:drawing>
          <wp:inline distT="0" distB="0" distL="0" distR="0">
            <wp:extent cx="1235075" cy="1249680"/>
            <wp:effectExtent l="0" t="0" r="317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240889" cy="1255707"/>
                    </a:xfrm>
                    <a:prstGeom prst="rect">
                      <a:avLst/>
                    </a:prstGeom>
                    <a:noFill/>
                  </pic:spPr>
                </pic:pic>
              </a:graphicData>
            </a:graphic>
          </wp:inline>
        </w:drawing>
      </w:r>
    </w:p>
    <w:p>
      <w:pPr>
        <w:pStyle w:val="12"/>
        <w:spacing w:line="276" w:lineRule="auto"/>
        <w:ind w:left="567"/>
        <w:jc w:val="center"/>
        <w:rPr>
          <w:rFonts w:ascii="Arial Narrow" w:hAnsi="Arial Narrow"/>
          <w:sz w:val="20"/>
          <w:szCs w:val="20"/>
        </w:rPr>
      </w:pPr>
      <w:r>
        <w:rPr>
          <w:rFonts w:ascii="Arial Narrow" w:hAnsi="Arial Narrow"/>
          <w:sz w:val="20"/>
          <w:szCs w:val="20"/>
        </w:rPr>
        <w:t>Gambar Ruang Sterilisasi dan Lampu Ultraviolet</w:t>
      </w:r>
    </w:p>
    <w:p>
      <w:pPr>
        <w:pStyle w:val="12"/>
        <w:spacing w:line="276" w:lineRule="auto"/>
        <w:ind w:left="567"/>
        <w:jc w:val="center"/>
        <w:rPr>
          <w:rFonts w:ascii="Arial Narrow" w:hAnsi="Arial Narrow"/>
          <w:sz w:val="20"/>
          <w:szCs w:val="20"/>
        </w:rPr>
      </w:pPr>
      <w:r>
        <w:rPr>
          <w:rFonts w:ascii="Arial Narrow" w:hAnsi="Arial Narrow"/>
          <w:sz w:val="20"/>
          <w:szCs w:val="20"/>
        </w:rPr>
        <w:t>Sumber : Hasil Analisa,2022</w:t>
      </w:r>
    </w:p>
    <w:p>
      <w:pPr>
        <w:pStyle w:val="12"/>
        <w:spacing w:line="276" w:lineRule="auto"/>
        <w:ind w:left="567"/>
        <w:jc w:val="center"/>
        <w:rPr>
          <w:rFonts w:ascii="Arial Narrow" w:hAnsi="Arial Narrow"/>
          <w:sz w:val="20"/>
          <w:szCs w:val="20"/>
        </w:rPr>
      </w:pPr>
    </w:p>
    <w:p>
      <w:pPr>
        <w:pStyle w:val="12"/>
        <w:spacing w:line="276" w:lineRule="auto"/>
        <w:ind w:left="567"/>
        <w:jc w:val="both"/>
        <w:rPr>
          <w:rFonts w:ascii="Arial Narrow" w:hAnsi="Arial Narrow"/>
          <w:b/>
          <w:sz w:val="24"/>
        </w:rPr>
      </w:pPr>
      <w:r>
        <w:rPr>
          <w:rFonts w:ascii="Arial Narrow" w:hAnsi="Arial Narrow"/>
          <w:b/>
          <w:sz w:val="24"/>
        </w:rPr>
        <w:t xml:space="preserve">Kesimpulan </w:t>
      </w:r>
    </w:p>
    <w:p>
      <w:pPr>
        <w:pStyle w:val="12"/>
        <w:spacing w:line="276" w:lineRule="auto"/>
        <w:ind w:left="567"/>
        <w:jc w:val="both"/>
        <w:rPr>
          <w:rFonts w:ascii="Arial Narrow" w:hAnsi="Arial Narrow"/>
        </w:rPr>
      </w:pPr>
      <w:r>
        <w:rPr>
          <w:rFonts w:ascii="Arial Narrow" w:hAnsi="Arial Narrow"/>
        </w:rPr>
        <w:t xml:space="preserve">       Kesimpulan pada Perencanaan Perpustakaan “Era </w:t>
      </w:r>
      <w:r>
        <w:rPr>
          <w:rFonts w:ascii="Arial Narrow" w:hAnsi="Arial Narrow"/>
          <w:i/>
        </w:rPr>
        <w:t>New Normal</w:t>
      </w:r>
      <w:r>
        <w:rPr>
          <w:rFonts w:ascii="Arial Narrow" w:hAnsi="Arial Narrow"/>
        </w:rPr>
        <w:t>” Di Kelurahan Juata Laut, Kota Tarakan ini bertujuan untuk menciptakan sebuah bangunan yang sesuai dengan fungsinya dengan menerapkan skenario “</w:t>
      </w:r>
      <w:r>
        <w:rPr>
          <w:rFonts w:ascii="Arial Narrow" w:hAnsi="Arial Narrow"/>
          <w:i/>
        </w:rPr>
        <w:t>new normal</w:t>
      </w:r>
      <w:r>
        <w:rPr>
          <w:rFonts w:ascii="Arial Narrow" w:hAnsi="Arial Narrow"/>
        </w:rPr>
        <w:t xml:space="preserve">” di masa setelah Covid-19. Melalui perencanaan ini di harapkan bangunan perpustakaan yang ada dapat menjadi salah satu alternatif dalam merencanakan sebuah bangunan dengan memperhatikan penerapan </w:t>
      </w:r>
      <w:r>
        <w:rPr>
          <w:rFonts w:ascii="Arial Narrow" w:hAnsi="Arial Narrow"/>
          <w:i/>
        </w:rPr>
        <w:t>scenario “new normal”.</w:t>
      </w:r>
      <w:r>
        <w:rPr>
          <w:rFonts w:ascii="Arial Narrow" w:hAnsi="Arial Narrow"/>
        </w:rPr>
        <w:t xml:space="preserve"> Untuk hasil pembahasan dan konsep pada perencanaan perpustakaan ini melakukan beberapa tahap analisa untuk mengetahui hal-hal yang dapat diterapkan pada perencanaan perpustakaan.</w:t>
      </w:r>
    </w:p>
    <w:p>
      <w:pPr>
        <w:pStyle w:val="12"/>
        <w:spacing w:line="276" w:lineRule="auto"/>
        <w:ind w:left="567"/>
        <w:jc w:val="both"/>
        <w:rPr>
          <w:rFonts w:ascii="Arial Narrow" w:hAnsi="Arial Narrow"/>
        </w:rPr>
      </w:pPr>
    </w:p>
    <w:p>
      <w:pPr>
        <w:pStyle w:val="12"/>
        <w:spacing w:line="276" w:lineRule="auto"/>
        <w:ind w:left="567"/>
        <w:jc w:val="both"/>
        <w:rPr>
          <w:rFonts w:ascii="Arial Narrow" w:hAnsi="Arial Narrow"/>
          <w:b/>
          <w:sz w:val="24"/>
        </w:rPr>
      </w:pPr>
      <w:r>
        <w:rPr>
          <w:rFonts w:ascii="Arial Narrow" w:hAnsi="Arial Narrow"/>
          <w:b/>
          <w:sz w:val="24"/>
        </w:rPr>
        <w:t>Daftar Pustaka</w:t>
      </w:r>
    </w:p>
    <w:p>
      <w:pPr>
        <w:pStyle w:val="12"/>
        <w:spacing w:line="276" w:lineRule="auto"/>
        <w:ind w:left="1985" w:hanging="1418"/>
        <w:jc w:val="both"/>
        <w:rPr>
          <w:rFonts w:ascii="Arial Narrow" w:hAnsi="Arial Narrow" w:cs="Times New Roman"/>
          <w:i/>
        </w:rPr>
      </w:pPr>
      <w:r>
        <w:rPr>
          <w:rFonts w:ascii="Arial Narrow" w:hAnsi="Arial Narrow" w:cs="Times New Roman"/>
          <w:i/>
        </w:rPr>
        <w:t>Purwono, Rudi. 2020. Adaptasi Desain Arsitektur dan Arsitektur Lansekapdengan Adanya Kehidupan   Sosial Baru Seteleh Pandemi Covid-19. Halaman 2-13.</w:t>
      </w:r>
    </w:p>
    <w:p>
      <w:pPr>
        <w:pStyle w:val="12"/>
        <w:spacing w:line="276" w:lineRule="auto"/>
        <w:ind w:left="567"/>
        <w:jc w:val="both"/>
        <w:rPr>
          <w:rFonts w:ascii="Arial Narrow" w:hAnsi="Arial Narrow" w:cs="Times New Roman"/>
          <w:i/>
        </w:rPr>
      </w:pPr>
      <w:r>
        <w:rPr>
          <w:rFonts w:ascii="Arial Narrow" w:hAnsi="Arial Narrow" w:cs="Times New Roman"/>
          <w:i/>
        </w:rPr>
        <w:t>Neufert, Ernst. (1996), Data Arsitek jilid I Edisi 33, Terjemahan Sunarto Tjahjadi.Jakarta : Erlangga.</w:t>
      </w:r>
    </w:p>
    <w:p>
      <w:pPr>
        <w:pStyle w:val="12"/>
        <w:spacing w:line="276" w:lineRule="auto"/>
        <w:ind w:left="567"/>
        <w:jc w:val="both"/>
        <w:rPr>
          <w:rFonts w:ascii="Arial Narrow" w:hAnsi="Arial Narrow" w:cs="Times New Roman"/>
          <w:i/>
        </w:rPr>
      </w:pPr>
      <w:r>
        <w:rPr>
          <w:rFonts w:ascii="Arial Narrow" w:hAnsi="Arial Narrow" w:cs="Times New Roman"/>
          <w:i/>
        </w:rPr>
        <w:t>Sutarno NS, 2006:11 . www.wikipedia.com. Perpustakaan.(diakses 15 April 2022).</w:t>
      </w:r>
    </w:p>
    <w:p>
      <w:pPr>
        <w:pStyle w:val="12"/>
        <w:spacing w:line="276" w:lineRule="auto"/>
        <w:ind w:left="567"/>
        <w:jc w:val="both"/>
        <w:rPr>
          <w:rFonts w:ascii="Arial Narrow" w:hAnsi="Arial Narrow" w:cs="Times New Roman"/>
          <w:i/>
        </w:rPr>
      </w:pPr>
      <w:r>
        <w:rPr>
          <w:rFonts w:ascii="Arial Narrow" w:hAnsi="Arial Narrow" w:cs="Times New Roman"/>
          <w:i/>
        </w:rPr>
        <w:t>Lasa,   2007:12 . www.wikipedia.com. Perpustakaan Umum.(diakses 15 April 2022).</w:t>
      </w:r>
    </w:p>
    <w:p>
      <w:pPr>
        <w:pStyle w:val="12"/>
        <w:spacing w:line="276" w:lineRule="auto"/>
        <w:ind w:left="567"/>
        <w:jc w:val="both"/>
        <w:rPr>
          <w:rFonts w:ascii="Arial Narrow" w:hAnsi="Arial Narrow" w:cs="Times New Roman"/>
          <w:i/>
        </w:rPr>
      </w:pPr>
      <w:r>
        <w:rPr>
          <w:rFonts w:ascii="Arial Narrow" w:hAnsi="Arial Narrow" w:cs="Times New Roman"/>
          <w:i/>
        </w:rPr>
        <w:t>Sulistyo Basuki, 1991:3 .www.wikipedia.com. Perpustakaan di Indonesia. (diakses 15  April 2022).</w:t>
      </w:r>
    </w:p>
    <w:p>
      <w:pPr>
        <w:pStyle w:val="12"/>
        <w:spacing w:line="276" w:lineRule="auto"/>
        <w:ind w:left="567"/>
        <w:jc w:val="both"/>
        <w:rPr>
          <w:rFonts w:ascii="Arial Narrow" w:hAnsi="Arial Narrow" w:cs="Times New Roman"/>
          <w:i/>
        </w:rPr>
      </w:pPr>
      <w:r>
        <w:rPr>
          <w:rFonts w:ascii="Arial Narrow" w:hAnsi="Arial Narrow" w:cs="Times New Roman"/>
          <w:i/>
        </w:rPr>
        <w:t>Wiranto dkk, 1997 .www.wikipedia.com. Perkembangan Perpustakaan. (diakses 2  April 2022).</w:t>
      </w:r>
    </w:p>
    <w:p>
      <w:pPr>
        <w:pStyle w:val="12"/>
        <w:spacing w:line="276" w:lineRule="auto"/>
        <w:ind w:left="1985" w:hanging="1418"/>
        <w:jc w:val="both"/>
        <w:rPr>
          <w:rFonts w:ascii="Arial Narrow" w:hAnsi="Arial Narrow" w:cs="Times New Roman"/>
          <w:i/>
        </w:rPr>
      </w:pPr>
      <w:r>
        <w:rPr>
          <w:rFonts w:ascii="Arial Narrow" w:hAnsi="Arial Narrow" w:cs="Times New Roman"/>
          <w:i/>
        </w:rPr>
        <w:t xml:space="preserve">Basuki, Sulistyo. Materi Pokok Pengantar Ilmu Perpustakaan. Jakarta: Universitas Terbuka, Depdikbud, 1993). Halaman 16. </w:t>
      </w:r>
    </w:p>
    <w:p>
      <w:pPr>
        <w:pStyle w:val="12"/>
        <w:spacing w:line="276" w:lineRule="auto"/>
        <w:ind w:left="567"/>
        <w:jc w:val="both"/>
        <w:rPr>
          <w:rFonts w:ascii="Arial Narrow" w:hAnsi="Arial Narrow"/>
          <w:i/>
        </w:rPr>
      </w:pPr>
    </w:p>
    <w:sectPr>
      <w:pgSz w:w="11907" w:h="16839"/>
      <w:pgMar w:top="1701" w:right="1134" w:bottom="1701" w:left="1701" w:header="720" w:footer="720" w:gutter="0"/>
      <w:pgNumType w:fmt="decimalFullWidth"/>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hint="default" w:ascii="Arial Narrow" w:hAnsi="Arial Narrow" w:cs="Arial Narrow"/>
        <w:lang w:val="en-ID"/>
      </w:rPr>
    </w:pPr>
    <w:r>
      <w:rPr>
        <w:rFonts w:hint="default" w:ascii="Arial Narrow" w:hAnsi="Arial Narrow" w:cs="Arial Narrow"/>
        <w:sz w:val="18"/>
        <w:szCs w:val="18"/>
      </w:rPr>
      <mc:AlternateContent>
        <mc:Choice Requires="wps">
          <w:drawing>
            <wp:anchor distT="0" distB="0" distL="114300" distR="114300" simplePos="0" relativeHeight="251662336" behindDoc="0" locked="0" layoutInCell="1" allowOverlap="1">
              <wp:simplePos x="0" y="0"/>
              <wp:positionH relativeFrom="margin">
                <wp:posOffset>4471035</wp:posOffset>
              </wp:positionH>
              <wp:positionV relativeFrom="paragraph">
                <wp:posOffset>17145</wp:posOffset>
              </wp:positionV>
              <wp:extent cx="569595" cy="13716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69595" cy="13716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Arial Narrow" w:hAnsi="Arial Narrow" w:cs="Arial Narrow"/>
                              <w:sz w:val="18"/>
                              <w:szCs w:val="18"/>
                            </w:rPr>
                          </w:pPr>
                          <w:r>
                            <w:rPr>
                              <w:rFonts w:hint="default" w:ascii="Arial Narrow" w:hAnsi="Arial Narrow" w:cs="Arial Narrow"/>
                              <w:sz w:val="18"/>
                              <w:szCs w:val="18"/>
                              <w:lang w:val="en-ID"/>
                            </w:rPr>
                            <w:t xml:space="preserve">Totem - </w:t>
                          </w:r>
                          <w:r>
                            <w:rPr>
                              <w:rFonts w:hint="default" w:ascii="Arial Narrow" w:hAnsi="Arial Narrow" w:cs="Arial Narrow"/>
                              <w:sz w:val="18"/>
                              <w:szCs w:val="18"/>
                            </w:rPr>
                            <w:fldChar w:fldCharType="begin"/>
                          </w:r>
                          <w:r>
                            <w:rPr>
                              <w:rFonts w:hint="default" w:ascii="Arial Narrow" w:hAnsi="Arial Narrow" w:cs="Arial Narrow"/>
                              <w:sz w:val="18"/>
                              <w:szCs w:val="18"/>
                            </w:rPr>
                            <w:instrText xml:space="preserve"> PAGE  \* MERGEFORMAT </w:instrText>
                          </w:r>
                          <w:r>
                            <w:rPr>
                              <w:rFonts w:hint="default" w:ascii="Arial Narrow" w:hAnsi="Arial Narrow" w:cs="Arial Narrow"/>
                              <w:sz w:val="18"/>
                              <w:szCs w:val="18"/>
                            </w:rPr>
                            <w:fldChar w:fldCharType="separate"/>
                          </w:r>
                          <w:r>
                            <w:rPr>
                              <w:rFonts w:hint="default" w:ascii="Arial Narrow" w:hAnsi="Arial Narrow" w:cs="Arial Narrow"/>
                              <w:sz w:val="18"/>
                              <w:szCs w:val="18"/>
                            </w:rPr>
                            <w:t>vii</w:t>
                          </w:r>
                          <w:r>
                            <w:rPr>
                              <w:rFonts w:hint="default" w:ascii="Arial Narrow" w:hAnsi="Arial Narrow" w:cs="Arial Narrow"/>
                              <w:sz w:val="18"/>
                              <w:szCs w:val="1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52.05pt;margin-top:1.35pt;height:10.8pt;width:44.85pt;mso-position-horizontal-relative:margin;z-index:251662336;mso-width-relative:page;mso-height-relative:page;" filled="f" stroked="f" coordsize="21600,21600" o:gfxdata="UEsDBAoAAAAAAIdO4kAAAAAAAAAAAAAAAAAEAAAAZHJzL1BLAwQUAAAACACHTuJA4Ni3k9cAAAAI&#10;AQAADwAAAGRycy9kb3ducmV2LnhtbE2PzU7DMBCE70i8g7VI3KidtiIQ4vTAzw0oFJDg5sRLEhGv&#10;I9tJy9uznOA4mtHMN+Xm4AYxY4i9Jw3ZQoFAarztqdXw+nJ3dgEiJkPWDJ5QwzdG2FTHR6UprN/T&#10;M8671AouoVgYDV1KYyFlbDp0Ji78iMTepw/OJJahlTaYPZe7QS6VOpfO9MQLnRnxusPmazc5DcN7&#10;DPe1Sh/zTfuQnrZyervNHrU+PcnUFYiEh/QXhl98RoeKmWo/kY1i0JCrdcZRDcscBPv55Yqv1KzX&#10;K5BVKf8fqH4AUEsDBBQAAAAIAIdO4kAS1t4W1AIAACUGAAAOAAAAZHJzL2Uyb0RvYy54bWytVE1v&#10;2zAMvQ/YfxB0d22njhMHdYo0rocBwVqgHXZWZDkWJkuapHx0w/77KDtO2m4YCmw5OBRJkXyPFK+u&#10;D61AO2YsVzLH8UWEEZNUVVxucvz5sQymGFlHZEWEkizHT8zi6/n7d1d7PWMj1ShRMYMgiLSzvc5x&#10;45yehaGlDWuJvVCaSTDWyrTEwdFswsqQPURvRTiKojTcK1NpoyizFrRFb8THiOYtAVVdc8oKRbct&#10;k66PapggDiDZhmuL5121dc2ou6tryxwSOQakrvtCEpDX/hvOr8hsY4huOD2WQN5SwitMLeESkp5C&#10;FcQRtDX8t1Atp0ZZVbsLqtqwB9IxAiji6BU3Dw3RrMMCVFt9It3+v7D00+7eIF7BJEDfJWmh44/s&#10;4NCNOiBQAT97bWfg9qDB0R1AD76D3oLSwz7UpvX/AAiBHdh9OrHro1FQjtNsnI0xomCKLydx2rEf&#10;ni9rY90HplrkhRwbaF7HKdmtrINCwHVw8bmkKrkQXQOFRPscp5fjqLtwssANIb0v1AAxjlLfmB9Z&#10;lN1Ob6dJkIzS2yCJiiJYlMskSMt4Mi4ui+WyiH/6eHEya3hVMenzDUMSJ29rwnFQ+vaexsQqwSsf&#10;zpdkzWa9FAbtCAxp2f08v1D8M7fwZRmdGVC9ghSPkuhmlAVlOp0ESZmMg2wSTYMozm6yNEqypChf&#10;Qlpxyf4d0gv2nxXdN+yEbS0I/fpXaL6cMzRgYGhc6KewnzYvucP6cBzNtaqeYDKN6t+21bTkMD8r&#10;Yt09MfCYYRhh3bk7+NRCwZyoo4RRo8z3P+m9P7QXrBjtYTnk2H7bEsMwEh8lvD6/SQbBDMJ6EOS2&#10;XSpoZQyLVNNOhAvGiUGsjWq/wBZc+CxgIpJCrhy7QVy6fkXBFqVsseicttrwTdNfgN2hiVvJB019&#10;Gj8EUi22TtW8eyieop4XINMfYHt0tB43nV9Pz8+d13m7z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4Ni3k9cAAAAIAQAADwAAAAAAAAABACAAAAAiAAAAZHJzL2Rvd25yZXYueG1sUEsBAhQAFAAA&#10;AAgAh07iQBLW3hbUAgAAJQYAAA4AAAAAAAAAAQAgAAAAJgEAAGRycy9lMm9Eb2MueG1sUEsFBgAA&#10;AAAGAAYAWQEAAGwGAAAAAA==&#10;">
              <v:fill on="f" focussize="0,0"/>
              <v:stroke on="f" weight="0.5pt"/>
              <v:imagedata o:title=""/>
              <o:lock v:ext="edit" aspectratio="f"/>
              <v:textbox inset="0mm,0mm,0mm,0mm">
                <w:txbxContent>
                  <w:p>
                    <w:pPr>
                      <w:pStyle w:val="6"/>
                      <w:rPr>
                        <w:rFonts w:hint="default" w:ascii="Arial Narrow" w:hAnsi="Arial Narrow" w:cs="Arial Narrow"/>
                        <w:sz w:val="18"/>
                        <w:szCs w:val="18"/>
                      </w:rPr>
                    </w:pPr>
                    <w:r>
                      <w:rPr>
                        <w:rFonts w:hint="default" w:ascii="Arial Narrow" w:hAnsi="Arial Narrow" w:cs="Arial Narrow"/>
                        <w:sz w:val="18"/>
                        <w:szCs w:val="18"/>
                        <w:lang w:val="en-ID"/>
                      </w:rPr>
                      <w:t xml:space="preserve">Totem - </w:t>
                    </w:r>
                    <w:r>
                      <w:rPr>
                        <w:rFonts w:hint="default" w:ascii="Arial Narrow" w:hAnsi="Arial Narrow" w:cs="Arial Narrow"/>
                        <w:sz w:val="18"/>
                        <w:szCs w:val="18"/>
                      </w:rPr>
                      <w:fldChar w:fldCharType="begin"/>
                    </w:r>
                    <w:r>
                      <w:rPr>
                        <w:rFonts w:hint="default" w:ascii="Arial Narrow" w:hAnsi="Arial Narrow" w:cs="Arial Narrow"/>
                        <w:sz w:val="18"/>
                        <w:szCs w:val="18"/>
                      </w:rPr>
                      <w:instrText xml:space="preserve"> PAGE  \* MERGEFORMAT </w:instrText>
                    </w:r>
                    <w:r>
                      <w:rPr>
                        <w:rFonts w:hint="default" w:ascii="Arial Narrow" w:hAnsi="Arial Narrow" w:cs="Arial Narrow"/>
                        <w:sz w:val="18"/>
                        <w:szCs w:val="18"/>
                      </w:rPr>
                      <w:fldChar w:fldCharType="separate"/>
                    </w:r>
                    <w:r>
                      <w:rPr>
                        <w:rFonts w:hint="default" w:ascii="Arial Narrow" w:hAnsi="Arial Narrow" w:cs="Arial Narrow"/>
                        <w:sz w:val="18"/>
                        <w:szCs w:val="18"/>
                      </w:rPr>
                      <w:t>vii</w:t>
                    </w:r>
                    <w:r>
                      <w:rPr>
                        <w:rFonts w:hint="default" w:ascii="Arial Narrow" w:hAnsi="Arial Narrow" w:cs="Arial Narrow"/>
                        <w:sz w:val="18"/>
                        <w:szCs w:val="18"/>
                      </w:rPr>
                      <w:fldChar w:fldCharType="end"/>
                    </w:r>
                  </w:p>
                </w:txbxContent>
              </v:textbox>
            </v:shape>
          </w:pict>
        </mc:Fallback>
      </mc:AlternateContent>
    </w:r>
    <w:r>
      <w:rPr>
        <w:rFonts w:hint="default" w:ascii="Arial Narrow" w:hAnsi="Arial Narrow" w:cs="Arial Narrow"/>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numPr>
                              <w:numId w:val="0"/>
                            </w:numPr>
                            <w:ind w:left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pPr>
                      <w:pStyle w:val="6"/>
                      <w:numPr>
                        <w:numId w:val="0"/>
                      </w:numPr>
                      <w:ind w:leftChars="0"/>
                    </w:pPr>
                  </w:p>
                </w:txbxContent>
              </v:textbox>
            </v:shape>
          </w:pict>
        </mc:Fallback>
      </mc:AlternateContent>
    </w:r>
    <w:r>
      <w:rPr>
        <w:rFonts w:hint="default" w:ascii="Arial Narrow" w:hAnsi="Arial Narrow" w:cs="Arial Narrow"/>
        <w:lang w:val="en-ID"/>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bookmarkStart w:id="9" w:name="_GoBack"/>
    <w:bookmarkEnd w:id="9"/>
    <w:r>
      <w:rPr>
        <w:sz w:val="22"/>
      </w:rPr>
      <mc:AlternateContent>
        <mc:Choice Requires="wps">
          <w:drawing>
            <wp:anchor distT="0" distB="0" distL="114300" distR="114300" simplePos="0" relativeHeight="251662336" behindDoc="0" locked="0" layoutInCell="1" allowOverlap="1">
              <wp:simplePos x="0" y="0"/>
              <wp:positionH relativeFrom="margin">
                <wp:posOffset>4591685</wp:posOffset>
              </wp:positionH>
              <wp:positionV relativeFrom="paragraph">
                <wp:posOffset>-59690</wp:posOffset>
              </wp:positionV>
              <wp:extent cx="759460" cy="22161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59460" cy="221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default"/>
                              <w:lang w:val="en-ID"/>
                            </w:rPr>
                            <w:t xml:space="preserve">Totem - </w:t>
                          </w:r>
                          <w:r>
                            <w:fldChar w:fldCharType="begin"/>
                          </w:r>
                          <w:r>
                            <w:instrText xml:space="preserve"> PAGE  \* MERGEFORMAT </w:instrText>
                          </w:r>
                          <w:r>
                            <w:fldChar w:fldCharType="separate"/>
                          </w:r>
                          <w:r>
                            <w:t>１</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61.55pt;margin-top:-4.7pt;height:17.45pt;width:59.8pt;mso-position-horizontal-relative:margin;z-index:251662336;mso-width-relative:page;mso-height-relative:page;" filled="f" stroked="f" coordsize="21600,21600" o:gfxdata="UEsDBAoAAAAAAIdO4kAAAAAAAAAAAAAAAAAEAAAAZHJzL1BLAwQUAAAACACHTuJATqX9VtkAAAAJ&#10;AQAADwAAAGRycy9kb3ducmV2LnhtbE2Py07DMBBF90j8gzVI7Fo7oaUlxOmCx45nWyTYOfGQRNjj&#10;yHbS8veYFSxH9+jeM+XmaA2b0IfekYRsLoAhNU731ErY7+5na2AhKtLKOEIJ3xhgU52elKrQ7kCv&#10;OG1jy1IJhUJJ6GIcCs5D06FVYe4GpJR9Om9VTKdvufbqkMqt4bkQl9yqntJCpwa86bD52o5WgnkP&#10;/qEW8WO6bR/jyzMf3+6yJynPzzJxDSziMf7B8Kuf1KFKTrUbSQdmJKzyiyyhEmZXC2AJWC/yFbBa&#10;Qr5cAq9K/v+D6gdQSwMEFAAAAAgAh07iQPOyf30oAgAAYgQAAA4AAABkcnMvZTJvRG9jLnhtbK1U&#10;wW7bMAy9D9g/CLqvTrIl64I4Rdagw4BiLZAOOyuyHAuQRE1Sandfvyc7Toduhx52UWiSetR7JLO6&#10;6qxhjypETa7k04sJZ8pJqrQ7lPz7w827S85iEq4Shpwq+ZOK/Gr99s2q9Us1o4ZMpQIDiIvL1pe8&#10;SckviyLKRlkRL8grh2BNwYqEz3AoqiBaoFtTzCaTRdFSqHwgqWKEdzsE+QkxvAaQ6lpLtSV5tMql&#10;ATUoIxIoxUb7yNf9a+tayXRX11ElZkoOpqk/UQT2Pp/FeiWWhyB8o+XpCeI1T3jByQrtUPQMtRVJ&#10;sGPQf0FZLQNFqtOFJFsMRHpFwGI6eaHNrhFe9VwgdfRn0eP/g5XfHu8D0xUmYcGZExYdf1BdYp+p&#10;Y3BBn9bHJdJ2Hompgx+5oz/CmWl3dbD5F4QY4lD36axuRpNwfpx/+rBARCI0m00X03lGKZ4v+xDT&#10;F0WWZaPkAc3rNRWPtzENqWNKruXoRhvTN9A41pZ88X4+6S+cIwA3DjUyheGp2Urdvjvx2lP1BFqB&#10;hsGIXt5oFL8VMd2LgEnAe7Er6Q5HbQhF6GRx1lD49S9/zkeDEOWsxWSVPP48iqA4M18dWgfINBph&#10;NPaj4Y72mjCsU2yhl72JCyGZ0awD2R9YoU2ugpBwErVKnkbzOg3zjRWUarPpk44+6EMzXMDgeZFu&#10;3c7LXGaQcnNMVOte5SzRoMtJOYxe36fTmuTZ/vO7z3r+a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6l/VbZAAAACQEAAA8AAAAAAAAAAQAgAAAAIgAAAGRycy9kb3ducmV2LnhtbFBLAQIUABQA&#10;AAAIAIdO4kDzsn99KAIAAGIEAAAOAAAAAAAAAAEAIAAAACgBAABkcnMvZTJvRG9jLnhtbFBLBQYA&#10;AAAABgAGAFkBAADCBQAAAAA=&#10;">
              <v:fill on="f" focussize="0,0"/>
              <v:stroke on="f" weight="0.5pt"/>
              <v:imagedata o:title=""/>
              <o:lock v:ext="edit" aspectratio="f"/>
              <v:textbox inset="0mm,0mm,0mm,0mm">
                <w:txbxContent>
                  <w:p>
                    <w:pPr>
                      <w:pStyle w:val="6"/>
                    </w:pPr>
                    <w:r>
                      <w:rPr>
                        <w:rFonts w:hint="default"/>
                        <w:lang w:val="en-ID"/>
                      </w:rPr>
                      <w:t xml:space="preserve">Totem - </w:t>
                    </w:r>
                    <w:r>
                      <w:fldChar w:fldCharType="begin"/>
                    </w:r>
                    <w:r>
                      <w:instrText xml:space="preserve"> PAGE  \* MERGEFORMAT </w:instrText>
                    </w:r>
                    <w:r>
                      <w:fldChar w:fldCharType="separate"/>
                    </w:r>
                    <w:r>
                      <w:t>１</w:t>
                    </w:r>
                    <w:r>
                      <w:fldChar w:fldCharType="end"/>
                    </w:r>
                  </w:p>
                </w:txbxContent>
              </v:textbox>
            </v:shape>
          </w:pict>
        </mc:Fallback>
      </mc:AlternateContent>
    </w:r>
    <w:r>
      <w:rPr>
        <w:sz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numPr>
                              <w:ilvl w:val="0"/>
                              <w:numId w:val="0"/>
                            </w:numPr>
                            <w:ind w:leftChars="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cVO4hAgAAYgQAAA4AAABkcnMvZTJvRG9jLnhtbK1UTY/aMBC9V+p/&#10;sHwvAapuESKs6CKqSqi7Elv1bByHWPKXbENCf32fnYSttj3soZcwnhm/8Xszw+q+04pchA/SmpLO&#10;JlNKhOG2kuZU0h/Puw8LSkJkpmLKGlHSqwj0fv3+3ap1SzG3jVWV8AQgJixbV9ImRrcsisAboVmY&#10;WCcMgrX1mkUc/amoPGuBrlUxn07vitb6ynnLRQjwbvsgHRD9WwBtXUsutpaftTCxR/VCsQhKoZEu&#10;0HV+bV0LHh/rOohIVEnBNOYvisA+pm+xXrHlyTPXSD48gb3lCa84aSYNit6gtiwycvbyLygtubfB&#10;1nHCrS56IlkRsJhNX2lzaJgTmQukDu4mevh/sPz75ckTWWESPlNimEbHn0UXyRfbEbigT+vCEmkH&#10;h8TYwY/c0R/gTLS72uv0C0IEcah7vamb0Hi6tJgvFlOEOGLjAfjFy3XnQ/wqrCbJKKlH+7Kq7LIP&#10;sU8dU1I1Y3dSqdxCZUhb0ruPn6b5wi0CcGVQI5HoH5us2B27gdnRVlcQ87YfjeD4TqL4noX4xDxm&#10;AQ/GtsRHfGplUcQOFiWN9b/+5U/5aBGilLSYrZIarBIl6ptB6wAYR8OPxnE0zFk/WAzrDFvoeDZx&#10;wUc1mrW3+idWaJNqIMQMR6WSxtF8iP18YwW52Gxy0tl5eWr6Cxg8x+LeHBxPZZKQwW3OEWJmjZNA&#10;vSqDbhi93KVhTdJs/3nOWS9/De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FRcVO4hAgAA&#10;YgQAAA4AAAAAAAAAAQAgAAAAHwEAAGRycy9lMm9Eb2MueG1sUEsFBgAAAAAGAAYAWQEAALIFAAAA&#10;AA==&#10;">
              <v:fill on="f" focussize="0,0"/>
              <v:stroke on="f" weight="0.5pt"/>
              <v:imagedata o:title=""/>
              <o:lock v:ext="edit" aspectratio="f"/>
              <v:textbox inset="0mm,0mm,0mm,0mm" style="mso-fit-shape-to-text:t;">
                <w:txbxContent>
                  <w:p>
                    <w:pPr>
                      <w:pStyle w:val="6"/>
                      <w:numPr>
                        <w:ilvl w:val="0"/>
                        <w:numId w:val="0"/>
                      </w:numPr>
                      <w:ind w:leftChars="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153"/>
        <w:tab w:val="right" w:pos="8306"/>
        <w:tab w:val="clear" w:pos="4680"/>
        <w:tab w:val="clear" w:pos="9360"/>
      </w:tabs>
      <w:spacing w:line="276" w:lineRule="auto"/>
      <w:rPr>
        <w:rFonts w:ascii="Arial Narrow" w:hAnsi="Arial Narrow"/>
        <w:b/>
        <w:bCs/>
        <w:lang w:val="zh-CN"/>
      </w:rPr>
    </w:pPr>
    <w:r>
      <w:rPr>
        <w:rFonts w:ascii="Arial Narrow" w:hAnsi="Arial Narrow"/>
        <w:b/>
        <w:bCs/>
        <w:lang w:val="zh-CN"/>
      </w:rPr>
      <w:t xml:space="preserve">Jurnal Totem | Vol. </w:t>
    </w:r>
    <w:r>
      <w:rPr>
        <w:rFonts w:hint="default" w:ascii="Arial Narrow" w:hAnsi="Arial Narrow"/>
        <w:b/>
        <w:bCs/>
        <w:lang w:val="zh-CN"/>
      </w:rPr>
      <w:t>3</w:t>
    </w:r>
    <w:r>
      <w:rPr>
        <w:rFonts w:ascii="Arial Narrow" w:hAnsi="Arial Narrow"/>
        <w:b/>
        <w:bCs/>
        <w:lang w:val="zh-CN"/>
      </w:rPr>
      <w:t xml:space="preserve"> | No. </w:t>
    </w:r>
    <w:r>
      <w:rPr>
        <w:rFonts w:hint="default" w:ascii="Arial Narrow" w:hAnsi="Arial Narrow"/>
        <w:b/>
        <w:bCs/>
        <w:lang w:val="zh-CN"/>
      </w:rPr>
      <w:t>2</w:t>
    </w:r>
    <w:r>
      <w:rPr>
        <w:rFonts w:ascii="Arial Narrow" w:hAnsi="Arial Narrow"/>
        <w:b/>
        <w:bCs/>
        <w:lang w:val="zh-CN"/>
      </w:rPr>
      <w:tab/>
    </w:r>
    <w:r>
      <w:rPr>
        <w:rFonts w:ascii="Arial Narrow" w:hAnsi="Arial Narrow"/>
        <w:b/>
        <w:bCs/>
        <w:lang w:val="zh-CN"/>
      </w:rPr>
      <w:tab/>
    </w:r>
    <w:r>
      <w:rPr>
        <w:rFonts w:ascii="Arial Narrow" w:hAnsi="Arial Narrow"/>
        <w:b/>
        <w:bCs/>
        <w:lang w:val="zh-CN"/>
      </w:rPr>
      <w:t>P-ISSN : 2721-3226</w:t>
    </w:r>
  </w:p>
  <w:p>
    <w:pPr>
      <w:pStyle w:val="7"/>
      <w:tabs>
        <w:tab w:val="center" w:pos="4153"/>
        <w:tab w:val="right" w:pos="8306"/>
        <w:tab w:val="clear" w:pos="4680"/>
        <w:tab w:val="clear" w:pos="9360"/>
      </w:tabs>
      <w:spacing w:line="276" w:lineRule="auto"/>
      <w:rPr>
        <w:rFonts w:ascii="Arial Narrow" w:hAnsi="Arial Narrow"/>
        <w:b/>
        <w:bCs/>
        <w:lang w:val="zh-CN"/>
      </w:rPr>
    </w:pPr>
    <w:r>
      <w:rPr>
        <w:rFonts w:ascii="Arial Narrow" w:hAnsi="Arial Narrow"/>
        <w:b/>
        <w:bCs/>
        <w:lang w:val="zh-CN"/>
      </w:rPr>
      <w:t>Oktober 2022</w:t>
    </w:r>
    <w:r>
      <w:rPr>
        <w:rFonts w:ascii="Arial Narrow" w:hAnsi="Arial Narrow"/>
        <w:b/>
        <w:bCs/>
        <w:lang w:val="zh-CN"/>
      </w:rPr>
      <w:tab/>
    </w:r>
    <w:r>
      <w:rPr>
        <w:rFonts w:ascii="Arial Narrow" w:hAnsi="Arial Narrow"/>
        <w:b/>
        <w:bCs/>
        <w:lang w:val="zh-CN"/>
      </w:rPr>
      <w:tab/>
    </w:r>
    <w:r>
      <w:rPr>
        <w:rFonts w:ascii="Arial Narrow" w:hAnsi="Arial Narrow"/>
        <w:b/>
        <w:bCs/>
        <w:lang w:val="zh-CN"/>
      </w:rPr>
      <w:t>E-ISSN : 2722-0095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C735A2"/>
    <w:multiLevelType w:val="multilevel"/>
    <w:tmpl w:val="0AC735A2"/>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D86520"/>
    <w:multiLevelType w:val="multilevel"/>
    <w:tmpl w:val="0CD86520"/>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2">
    <w:nsid w:val="3F722A34"/>
    <w:multiLevelType w:val="multilevel"/>
    <w:tmpl w:val="3F722A3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F28"/>
    <w:rsid w:val="00020EB9"/>
    <w:rsid w:val="0003019B"/>
    <w:rsid w:val="000463D4"/>
    <w:rsid w:val="00070BF7"/>
    <w:rsid w:val="000E6852"/>
    <w:rsid w:val="00211CDB"/>
    <w:rsid w:val="00262476"/>
    <w:rsid w:val="002A5970"/>
    <w:rsid w:val="003859F8"/>
    <w:rsid w:val="00386AAE"/>
    <w:rsid w:val="00392742"/>
    <w:rsid w:val="003C06B7"/>
    <w:rsid w:val="003C5200"/>
    <w:rsid w:val="004222D2"/>
    <w:rsid w:val="00431100"/>
    <w:rsid w:val="00466898"/>
    <w:rsid w:val="00505F7C"/>
    <w:rsid w:val="00563C67"/>
    <w:rsid w:val="005D6D81"/>
    <w:rsid w:val="0060258E"/>
    <w:rsid w:val="0069739F"/>
    <w:rsid w:val="006C5BD5"/>
    <w:rsid w:val="0072696D"/>
    <w:rsid w:val="00753DEC"/>
    <w:rsid w:val="00756366"/>
    <w:rsid w:val="007E5A77"/>
    <w:rsid w:val="00834622"/>
    <w:rsid w:val="00847891"/>
    <w:rsid w:val="00916F28"/>
    <w:rsid w:val="009220E4"/>
    <w:rsid w:val="00990FBE"/>
    <w:rsid w:val="009D1617"/>
    <w:rsid w:val="00A2369D"/>
    <w:rsid w:val="00A62C10"/>
    <w:rsid w:val="00B14993"/>
    <w:rsid w:val="00B25A95"/>
    <w:rsid w:val="00BA0E91"/>
    <w:rsid w:val="00BC49B1"/>
    <w:rsid w:val="00BC555C"/>
    <w:rsid w:val="00D453C5"/>
    <w:rsid w:val="00EA7987"/>
    <w:rsid w:val="00ED3279"/>
    <w:rsid w:val="00EF5ADD"/>
    <w:rsid w:val="00F2486A"/>
    <w:rsid w:val="00FB6347"/>
    <w:rsid w:val="11D86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uiPriority w:val="99"/>
    <w:pPr>
      <w:spacing w:after="0" w:line="240" w:lineRule="auto"/>
    </w:pPr>
    <w:rPr>
      <w:rFonts w:ascii="Tahoma" w:hAnsi="Tahoma" w:cs="Tahoma"/>
      <w:sz w:val="16"/>
      <w:szCs w:val="16"/>
    </w:rPr>
  </w:style>
  <w:style w:type="paragraph" w:styleId="5">
    <w:name w:val="caption"/>
    <w:basedOn w:val="1"/>
    <w:next w:val="1"/>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6">
    <w:name w:val="footer"/>
    <w:basedOn w:val="1"/>
    <w:link w:val="14"/>
    <w:unhideWhenUsed/>
    <w:uiPriority w:val="99"/>
    <w:pPr>
      <w:tabs>
        <w:tab w:val="center" w:pos="4680"/>
        <w:tab w:val="right" w:pos="9360"/>
      </w:tabs>
      <w:spacing w:after="0" w:line="240" w:lineRule="auto"/>
    </w:pPr>
  </w:style>
  <w:style w:type="paragraph" w:styleId="7">
    <w:name w:val="header"/>
    <w:basedOn w:val="1"/>
    <w:link w:val="13"/>
    <w:unhideWhenUsed/>
    <w:uiPriority w:val="99"/>
    <w:pPr>
      <w:tabs>
        <w:tab w:val="center" w:pos="4680"/>
        <w:tab w:val="right" w:pos="9360"/>
      </w:tabs>
      <w:spacing w:after="0" w:line="240" w:lineRule="auto"/>
    </w:pPr>
  </w:style>
  <w:style w:type="character" w:styleId="8">
    <w:name w:val="Hyperlink"/>
    <w:basedOn w:val="2"/>
    <w:unhideWhenUsed/>
    <w:uiPriority w:val="99"/>
    <w:rPr>
      <w:color w:val="0000FF" w:themeColor="hyperlink"/>
      <w:u w:val="single"/>
      <w14:textFill>
        <w14:solidFill>
          <w14:schemeClr w14:val="hlink"/>
        </w14:solidFill>
      </w14:textFill>
    </w:rPr>
  </w:style>
  <w:style w:type="table" w:styleId="9">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laceholder Text"/>
    <w:basedOn w:val="2"/>
    <w:semiHidden/>
    <w:uiPriority w:val="99"/>
    <w:rPr>
      <w:color w:val="808080"/>
    </w:rPr>
  </w:style>
  <w:style w:type="character" w:customStyle="1" w:styleId="11">
    <w:name w:val="Balloon Text Char"/>
    <w:basedOn w:val="2"/>
    <w:link w:val="4"/>
    <w:semiHidden/>
    <w:uiPriority w:val="99"/>
    <w:rPr>
      <w:rFonts w:ascii="Tahoma" w:hAnsi="Tahoma" w:cs="Tahoma"/>
      <w:sz w:val="16"/>
      <w:szCs w:val="16"/>
    </w:rPr>
  </w:style>
  <w:style w:type="paragraph" w:styleId="12">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3">
    <w:name w:val="Header Char"/>
    <w:basedOn w:val="2"/>
    <w:link w:val="7"/>
    <w:uiPriority w:val="99"/>
  </w:style>
  <w:style w:type="character" w:customStyle="1" w:styleId="14">
    <w:name w:val="Footer Char"/>
    <w:basedOn w:val="2"/>
    <w:link w:val="6"/>
    <w:uiPriority w:val="99"/>
  </w:style>
  <w:style w:type="paragraph" w:styleId="1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D71AD7-863D-4AC0-9DD3-E5311B3973B5}">
  <ds:schemaRefs/>
</ds:datastoreItem>
</file>

<file path=docProps/app.xml><?xml version="1.0" encoding="utf-8"?>
<Properties xmlns="http://schemas.openxmlformats.org/officeDocument/2006/extended-properties" xmlns:vt="http://schemas.openxmlformats.org/officeDocument/2006/docPropsVTypes">
  <Template>Normal</Template>
  <Pages>1</Pages>
  <Words>2420</Words>
  <Characters>13797</Characters>
  <Lines>114</Lines>
  <Paragraphs>32</Paragraphs>
  <TotalTime>7</TotalTime>
  <ScaleCrop>false</ScaleCrop>
  <LinksUpToDate>false</LinksUpToDate>
  <CharactersWithSpaces>16185</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2022-11-16T11:14:00Z</dcterms:created>
  <dc:creator>Asus-GK</dc:creator>
  <cp:lastModifiedBy>WPS_1664063609</cp:lastModifiedBy>
  <cp:lastPrinted>2022-11-22T22:10:00Z</cp:lastPrinted>
  <dcterms:modified xsi:type="dcterms:W3CDTF">2022-12-31T09:43:20Z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625C3BA953754C57800AF4795EC05784</vt:lpwstr>
  </property>
</Properties>
</file>