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68" w:rsidRDefault="007F0168" w:rsidP="00536C39">
      <w:pPr>
        <w:tabs>
          <w:tab w:val="left" w:pos="709"/>
        </w:tabs>
        <w:jc w:val="center"/>
        <w:rPr>
          <w:b/>
          <w:sz w:val="28"/>
          <w:szCs w:val="28"/>
        </w:rPr>
      </w:pPr>
    </w:p>
    <w:p w:rsidR="00536C39" w:rsidRPr="007F0168" w:rsidRDefault="00536C39" w:rsidP="00536C39">
      <w:pPr>
        <w:tabs>
          <w:tab w:val="left" w:pos="709"/>
        </w:tabs>
        <w:jc w:val="center"/>
        <w:rPr>
          <w:b/>
          <w:lang w:val="id-ID"/>
        </w:rPr>
      </w:pPr>
      <w:r w:rsidRPr="007F0168">
        <w:rPr>
          <w:b/>
          <w:lang w:val="id-ID"/>
        </w:rPr>
        <w:t>PERLINDUNGAN HUKUM TERHADAP ANAK YATIM PIATU DI PANTI ASUHAN TUNAS HARAPAN SAMARINDA DI SAMARINDA</w:t>
      </w:r>
    </w:p>
    <w:p w:rsidR="00536C39" w:rsidRDefault="00536C39" w:rsidP="00536C39">
      <w:pPr>
        <w:tabs>
          <w:tab w:val="left" w:pos="709"/>
        </w:tabs>
        <w:jc w:val="center"/>
        <w:rPr>
          <w:b/>
          <w:lang w:val="id-ID"/>
        </w:rPr>
      </w:pPr>
    </w:p>
    <w:p w:rsidR="00536C39" w:rsidRDefault="00536C39" w:rsidP="00536C39">
      <w:pPr>
        <w:tabs>
          <w:tab w:val="left" w:pos="709"/>
        </w:tabs>
        <w:jc w:val="center"/>
        <w:rPr>
          <w:b/>
          <w:lang w:val="id-ID"/>
        </w:rPr>
      </w:pPr>
    </w:p>
    <w:p w:rsidR="00536C39" w:rsidRDefault="007F0168" w:rsidP="00536C39">
      <w:pPr>
        <w:tabs>
          <w:tab w:val="left" w:pos="709"/>
        </w:tabs>
        <w:jc w:val="center"/>
        <w:rPr>
          <w:b/>
        </w:rPr>
      </w:pPr>
      <w:r>
        <w:rPr>
          <w:b/>
        </w:rPr>
        <w:t>Awang Ramdani Wahyudin Noor</w:t>
      </w:r>
    </w:p>
    <w:p w:rsidR="007F0168" w:rsidRDefault="007F0168" w:rsidP="00536C39">
      <w:pPr>
        <w:tabs>
          <w:tab w:val="left" w:pos="709"/>
        </w:tabs>
        <w:jc w:val="center"/>
        <w:rPr>
          <w:b/>
        </w:rPr>
      </w:pPr>
      <w:r>
        <w:rPr>
          <w:b/>
        </w:rPr>
        <w:t>Fakultas Hukum</w:t>
      </w:r>
    </w:p>
    <w:p w:rsidR="007F0168" w:rsidRPr="007F0168" w:rsidRDefault="007F0168" w:rsidP="00536C39">
      <w:pPr>
        <w:tabs>
          <w:tab w:val="left" w:pos="709"/>
        </w:tabs>
        <w:jc w:val="center"/>
        <w:rPr>
          <w:b/>
        </w:rPr>
      </w:pPr>
      <w:r>
        <w:rPr>
          <w:b/>
        </w:rPr>
        <w:t>Universitas 17 Agustus 1945 Samarinda, Samarinda. Indonesia</w:t>
      </w:r>
    </w:p>
    <w:p w:rsidR="00536C39" w:rsidRDefault="00536C39" w:rsidP="00536C39">
      <w:pPr>
        <w:tabs>
          <w:tab w:val="left" w:pos="709"/>
        </w:tabs>
        <w:jc w:val="center"/>
        <w:rPr>
          <w:b/>
          <w:lang w:val="id-ID"/>
        </w:rPr>
      </w:pPr>
    </w:p>
    <w:p w:rsidR="00536C39" w:rsidRDefault="00536C39" w:rsidP="00536C39">
      <w:pPr>
        <w:tabs>
          <w:tab w:val="left" w:pos="709"/>
        </w:tabs>
        <w:jc w:val="center"/>
        <w:rPr>
          <w:b/>
          <w:lang w:val="id-ID"/>
        </w:rPr>
      </w:pPr>
    </w:p>
    <w:p w:rsidR="007F0168" w:rsidRDefault="007F0168" w:rsidP="007F0168">
      <w:pPr>
        <w:tabs>
          <w:tab w:val="left" w:pos="709"/>
        </w:tabs>
        <w:spacing w:line="360" w:lineRule="auto"/>
        <w:jc w:val="center"/>
        <w:rPr>
          <w:lang/>
        </w:rPr>
      </w:pPr>
      <w:r>
        <w:rPr>
          <w:lang/>
        </w:rPr>
        <w:t>Abstract</w:t>
      </w:r>
    </w:p>
    <w:p w:rsidR="00536C39" w:rsidRDefault="007F0168" w:rsidP="007F0168">
      <w:pPr>
        <w:tabs>
          <w:tab w:val="left" w:pos="709"/>
        </w:tabs>
        <w:spacing w:line="360" w:lineRule="auto"/>
        <w:jc w:val="both"/>
        <w:rPr>
          <w:b/>
          <w:lang w:val="id-ID"/>
        </w:rPr>
      </w:pPr>
      <w:r>
        <w:rPr>
          <w:lang/>
        </w:rPr>
        <w:br/>
        <w:t>In the protection of children parents are obliged and responsible for , among others , caring and nurturing and educating children , in case parents do not execute this obligation especially in parenting , this task can be performed by an authorized agency for the orphanage which , like is governed by Article 27 of Law No. 23 of 2003 , " child care is first and foremost the duty and responsibility of parents within the family but for the sake of social order and for the benefit of the child, there are those who need melindunginya.1 one social institutions that organize child care is Tunas Harapan orphanage in samantha , Orphanage children are an Enterprise social Welfare Institutions that have a responsibility to provide social welfare services to neglected children , as well as doing sponsorship and poverty , providing a replacement service or child custody in meet the needs of physically, mentally and socially to foster care so as to obtain ample opportunity</w:t>
      </w:r>
    </w:p>
    <w:p w:rsidR="00536C39" w:rsidRDefault="00536C39" w:rsidP="00536C39">
      <w:pPr>
        <w:tabs>
          <w:tab w:val="left" w:pos="709"/>
        </w:tabs>
        <w:jc w:val="center"/>
        <w:rPr>
          <w:b/>
          <w:lang w:val="id-ID"/>
        </w:rPr>
      </w:pPr>
    </w:p>
    <w:p w:rsidR="00FC327C" w:rsidRPr="007F0168" w:rsidRDefault="00FC327C" w:rsidP="00FC327C">
      <w:pPr>
        <w:spacing w:line="360" w:lineRule="auto"/>
        <w:jc w:val="center"/>
        <w:rPr>
          <w:b/>
        </w:rPr>
      </w:pPr>
    </w:p>
    <w:p w:rsidR="00445793" w:rsidRDefault="00445793" w:rsidP="007F0168">
      <w:pPr>
        <w:spacing w:line="360" w:lineRule="auto"/>
        <w:rPr>
          <w:b/>
        </w:rPr>
        <w:sectPr w:rsidR="00445793" w:rsidSect="00536C39">
          <w:headerReference w:type="default" r:id="rId8"/>
          <w:pgSz w:w="11906" w:h="16838"/>
          <w:pgMar w:top="709" w:right="1440" w:bottom="1440" w:left="1440" w:header="708" w:footer="708" w:gutter="0"/>
          <w:cols w:space="708"/>
          <w:docGrid w:linePitch="360"/>
        </w:sectPr>
      </w:pPr>
    </w:p>
    <w:p w:rsidR="00FC327C" w:rsidRPr="007F0168" w:rsidRDefault="00FC327C" w:rsidP="007F0168">
      <w:pPr>
        <w:spacing w:line="360" w:lineRule="auto"/>
        <w:rPr>
          <w:b/>
        </w:rPr>
      </w:pPr>
      <w:r w:rsidRPr="007F0168">
        <w:rPr>
          <w:b/>
        </w:rPr>
        <w:lastRenderedPageBreak/>
        <w:t>P  E  N  D  A  H  U  L  U  A  N</w:t>
      </w:r>
    </w:p>
    <w:p w:rsidR="00FC327C" w:rsidRPr="007F0168" w:rsidRDefault="00F02144" w:rsidP="00FC327C">
      <w:pPr>
        <w:pStyle w:val="ListParagraph"/>
        <w:numPr>
          <w:ilvl w:val="0"/>
          <w:numId w:val="1"/>
        </w:numPr>
        <w:spacing w:line="360" w:lineRule="auto"/>
        <w:ind w:left="0"/>
        <w:jc w:val="both"/>
        <w:rPr>
          <w:rFonts w:ascii="Times New Roman" w:hAnsi="Times New Roman"/>
          <w:b/>
          <w:sz w:val="24"/>
          <w:szCs w:val="24"/>
        </w:rPr>
      </w:pPr>
      <w:r w:rsidRPr="007F0168">
        <w:rPr>
          <w:rFonts w:ascii="Times New Roman" w:hAnsi="Times New Roman"/>
          <w:b/>
          <w:sz w:val="24"/>
          <w:szCs w:val="24"/>
        </w:rPr>
        <w:t xml:space="preserve">  Latar  belakang  Masal</w:t>
      </w:r>
      <w:r w:rsidR="00FC327C" w:rsidRPr="007F0168">
        <w:rPr>
          <w:rFonts w:ascii="Times New Roman" w:hAnsi="Times New Roman"/>
          <w:b/>
          <w:sz w:val="24"/>
          <w:szCs w:val="24"/>
        </w:rPr>
        <w:t>ah</w:t>
      </w:r>
    </w:p>
    <w:p w:rsidR="00FC327C" w:rsidRPr="007F0168" w:rsidRDefault="005C5E06" w:rsidP="007F0168">
      <w:pPr>
        <w:pStyle w:val="ListParagraph"/>
        <w:spacing w:line="360" w:lineRule="auto"/>
        <w:ind w:left="0" w:firstLineChars="157" w:firstLine="377"/>
        <w:jc w:val="both"/>
        <w:rPr>
          <w:rFonts w:ascii="Times New Roman" w:hAnsi="Times New Roman"/>
          <w:sz w:val="24"/>
          <w:szCs w:val="24"/>
        </w:rPr>
      </w:pPr>
      <w:r w:rsidRPr="007F0168">
        <w:rPr>
          <w:rFonts w:ascii="Times New Roman" w:hAnsi="Times New Roman"/>
          <w:sz w:val="24"/>
          <w:szCs w:val="24"/>
        </w:rPr>
        <w:t>Suatu  bangs</w:t>
      </w:r>
      <w:r w:rsidRPr="007F0168">
        <w:rPr>
          <w:rFonts w:ascii="Times New Roman" w:hAnsi="Times New Roman"/>
          <w:sz w:val="24"/>
          <w:szCs w:val="24"/>
          <w:lang w:val="id-ID"/>
        </w:rPr>
        <w:t>a</w:t>
      </w:r>
      <w:r w:rsidR="00FC327C" w:rsidRPr="007F0168">
        <w:rPr>
          <w:rFonts w:ascii="Times New Roman" w:hAnsi="Times New Roman"/>
          <w:sz w:val="24"/>
          <w:szCs w:val="24"/>
        </w:rPr>
        <w:t xml:space="preserve">  dalam  membangun  dan  mengurus  rumah  tangganya harus  mampu  membentuk  dan  membina  suatu  tata  penghidupan serta  kepribadiannya,  usaha  ini  merupakan  suatu  usaha  yang  terus  menerus  dari  generasi  ke</w:t>
      </w:r>
      <w:r w:rsidR="00F02144" w:rsidRPr="007F0168">
        <w:rPr>
          <w:rFonts w:ascii="Times New Roman" w:hAnsi="Times New Roman"/>
          <w:sz w:val="24"/>
          <w:szCs w:val="24"/>
          <w:lang w:val="id-ID"/>
        </w:rPr>
        <w:t xml:space="preserve"> </w:t>
      </w:r>
      <w:r w:rsidR="00FC327C" w:rsidRPr="007F0168">
        <w:rPr>
          <w:rFonts w:ascii="Times New Roman" w:hAnsi="Times New Roman"/>
          <w:sz w:val="24"/>
          <w:szCs w:val="24"/>
        </w:rPr>
        <w:t>generasi.</w:t>
      </w:r>
    </w:p>
    <w:p w:rsidR="00FC327C" w:rsidRPr="007F0168" w:rsidRDefault="00FC327C" w:rsidP="007F0168">
      <w:pPr>
        <w:pStyle w:val="ListParagraph"/>
        <w:spacing w:line="360" w:lineRule="auto"/>
        <w:ind w:left="0" w:firstLineChars="157" w:firstLine="377"/>
        <w:jc w:val="both"/>
        <w:rPr>
          <w:rFonts w:ascii="Times New Roman" w:hAnsi="Times New Roman"/>
          <w:sz w:val="24"/>
          <w:szCs w:val="24"/>
        </w:rPr>
      </w:pPr>
      <w:r w:rsidRPr="007F0168">
        <w:rPr>
          <w:rFonts w:ascii="Times New Roman" w:hAnsi="Times New Roman"/>
          <w:sz w:val="24"/>
          <w:szCs w:val="24"/>
        </w:rPr>
        <w:t>Untuk  menjamin  usaha  tersebut  perlu  setiap  generasi  dibekali  oleh  generasi  yang  terdahulu  dengan  kehendak,  kesedian</w:t>
      </w:r>
      <w:r w:rsidR="00F02144" w:rsidRPr="007F0168">
        <w:rPr>
          <w:rFonts w:ascii="Times New Roman" w:hAnsi="Times New Roman"/>
          <w:sz w:val="24"/>
          <w:szCs w:val="24"/>
          <w:lang w:val="id-ID"/>
        </w:rPr>
        <w:t>,</w:t>
      </w:r>
      <w:r w:rsidRPr="007F0168">
        <w:rPr>
          <w:rFonts w:ascii="Times New Roman" w:hAnsi="Times New Roman"/>
          <w:sz w:val="24"/>
          <w:szCs w:val="24"/>
        </w:rPr>
        <w:t xml:space="preserve">  dan  kemampuan  </w:t>
      </w:r>
      <w:r w:rsidRPr="007F0168">
        <w:rPr>
          <w:rFonts w:ascii="Times New Roman" w:hAnsi="Times New Roman"/>
          <w:sz w:val="24"/>
          <w:szCs w:val="24"/>
        </w:rPr>
        <w:lastRenderedPageBreak/>
        <w:t>serta  ket</w:t>
      </w:r>
      <w:r w:rsidR="00F02144" w:rsidRPr="007F0168">
        <w:rPr>
          <w:rFonts w:ascii="Times New Roman" w:hAnsi="Times New Roman"/>
          <w:sz w:val="24"/>
          <w:szCs w:val="24"/>
          <w:lang w:val="id-ID"/>
        </w:rPr>
        <w:t>e</w:t>
      </w:r>
      <w:r w:rsidRPr="007F0168">
        <w:rPr>
          <w:rFonts w:ascii="Times New Roman" w:hAnsi="Times New Roman"/>
          <w:sz w:val="24"/>
          <w:szCs w:val="24"/>
        </w:rPr>
        <w:t>rampilan  untuk melaksanakan  tugas  itu,  hal</w:t>
      </w:r>
      <w:r w:rsidR="00F02144" w:rsidRPr="007F0168">
        <w:rPr>
          <w:rFonts w:ascii="Times New Roman" w:hAnsi="Times New Roman"/>
          <w:sz w:val="24"/>
          <w:szCs w:val="24"/>
        </w:rPr>
        <w:t xml:space="preserve">  ini  han</w:t>
      </w:r>
      <w:r w:rsidR="008A5EDA" w:rsidRPr="007F0168">
        <w:rPr>
          <w:rFonts w:ascii="Times New Roman" w:hAnsi="Times New Roman"/>
          <w:sz w:val="24"/>
          <w:szCs w:val="24"/>
        </w:rPr>
        <w:t>ya  bisa  dicapai  bila  gene</w:t>
      </w:r>
      <w:r w:rsidRPr="007F0168">
        <w:rPr>
          <w:rFonts w:ascii="Times New Roman" w:hAnsi="Times New Roman"/>
          <w:sz w:val="24"/>
          <w:szCs w:val="24"/>
        </w:rPr>
        <w:t>rasi  muda  selaku  genera</w:t>
      </w:r>
      <w:r w:rsidR="00F02144" w:rsidRPr="007F0168">
        <w:rPr>
          <w:rFonts w:ascii="Times New Roman" w:hAnsi="Times New Roman"/>
          <w:sz w:val="24"/>
          <w:szCs w:val="24"/>
          <w:lang w:val="id-ID"/>
        </w:rPr>
        <w:t>s</w:t>
      </w:r>
      <w:r w:rsidRPr="007F0168">
        <w:rPr>
          <w:rFonts w:ascii="Times New Roman" w:hAnsi="Times New Roman"/>
          <w:sz w:val="24"/>
          <w:szCs w:val="24"/>
        </w:rPr>
        <w:t>i  penerus  mampu  memiliki  dan  mengi</w:t>
      </w:r>
      <w:r w:rsidR="00F02144" w:rsidRPr="007F0168">
        <w:rPr>
          <w:rFonts w:ascii="Times New Roman" w:hAnsi="Times New Roman"/>
          <w:sz w:val="24"/>
          <w:szCs w:val="24"/>
          <w:lang w:val="id-ID"/>
        </w:rPr>
        <w:t>n</w:t>
      </w:r>
      <w:r w:rsidR="00F02144" w:rsidRPr="007F0168">
        <w:rPr>
          <w:rFonts w:ascii="Times New Roman" w:hAnsi="Times New Roman"/>
          <w:sz w:val="24"/>
          <w:szCs w:val="24"/>
        </w:rPr>
        <w:t>s</w:t>
      </w:r>
      <w:r w:rsidR="00F02144" w:rsidRPr="007F0168">
        <w:rPr>
          <w:rFonts w:ascii="Times New Roman" w:hAnsi="Times New Roman"/>
          <w:sz w:val="24"/>
          <w:szCs w:val="24"/>
          <w:lang w:val="id-ID"/>
        </w:rPr>
        <w:t>y</w:t>
      </w:r>
      <w:r w:rsidR="00F02144" w:rsidRPr="007F0168">
        <w:rPr>
          <w:rFonts w:ascii="Times New Roman" w:hAnsi="Times New Roman"/>
          <w:sz w:val="24"/>
          <w:szCs w:val="24"/>
        </w:rPr>
        <w:t>a</w:t>
      </w:r>
      <w:r w:rsidR="00F02144" w:rsidRPr="007F0168">
        <w:rPr>
          <w:rFonts w:ascii="Times New Roman" w:hAnsi="Times New Roman"/>
          <w:sz w:val="24"/>
          <w:szCs w:val="24"/>
          <w:lang w:val="id-ID"/>
        </w:rPr>
        <w:t>f</w:t>
      </w:r>
      <w:r w:rsidRPr="007F0168">
        <w:rPr>
          <w:rFonts w:ascii="Times New Roman" w:hAnsi="Times New Roman"/>
          <w:sz w:val="24"/>
          <w:szCs w:val="24"/>
        </w:rPr>
        <w:t>i  falsafah hidup  bangsa.</w:t>
      </w:r>
    </w:p>
    <w:p w:rsidR="00FC327C" w:rsidRPr="007F0168" w:rsidRDefault="00F02144" w:rsidP="007F0168">
      <w:pPr>
        <w:pStyle w:val="ListParagraph"/>
        <w:spacing w:line="360" w:lineRule="auto"/>
        <w:ind w:left="0" w:firstLineChars="157" w:firstLine="377"/>
        <w:jc w:val="both"/>
        <w:rPr>
          <w:rFonts w:ascii="Times New Roman" w:hAnsi="Times New Roman"/>
          <w:sz w:val="24"/>
          <w:szCs w:val="24"/>
        </w:rPr>
      </w:pPr>
      <w:r w:rsidRPr="007F0168">
        <w:rPr>
          <w:rFonts w:ascii="Times New Roman" w:hAnsi="Times New Roman"/>
          <w:sz w:val="24"/>
          <w:szCs w:val="24"/>
        </w:rPr>
        <w:t>Di</w:t>
      </w:r>
      <w:r w:rsidR="005C5E06" w:rsidRPr="007F0168">
        <w:rPr>
          <w:rFonts w:ascii="Times New Roman" w:hAnsi="Times New Roman"/>
          <w:sz w:val="24"/>
          <w:szCs w:val="24"/>
          <w:lang w:val="id-ID"/>
        </w:rPr>
        <w:t xml:space="preserve"> </w:t>
      </w:r>
      <w:r w:rsidRPr="007F0168">
        <w:rPr>
          <w:rFonts w:ascii="Times New Roman" w:hAnsi="Times New Roman"/>
          <w:sz w:val="24"/>
          <w:szCs w:val="24"/>
        </w:rPr>
        <w:t>dalam  sebuah  kel</w:t>
      </w:r>
      <w:r w:rsidRPr="007F0168">
        <w:rPr>
          <w:rFonts w:ascii="Times New Roman" w:hAnsi="Times New Roman"/>
          <w:sz w:val="24"/>
          <w:szCs w:val="24"/>
          <w:lang w:val="id-ID"/>
        </w:rPr>
        <w:t>ua</w:t>
      </w:r>
      <w:r w:rsidR="00FC327C" w:rsidRPr="007F0168">
        <w:rPr>
          <w:rFonts w:ascii="Times New Roman" w:hAnsi="Times New Roman"/>
          <w:sz w:val="24"/>
          <w:szCs w:val="24"/>
        </w:rPr>
        <w:t>rga  yang  merupakan  unit  kecil  dalam  masyarakat,  orang  tua  sebagai  generasi  terdahulu  wajib  membimbing  anak  sebagai</w:t>
      </w:r>
      <w:r w:rsidRPr="007F0168">
        <w:rPr>
          <w:rFonts w:ascii="Times New Roman" w:hAnsi="Times New Roman"/>
          <w:sz w:val="24"/>
          <w:szCs w:val="24"/>
        </w:rPr>
        <w:t xml:space="preserve">  generasi  penerus  untuk  me</w:t>
      </w:r>
      <w:r w:rsidR="00FC327C" w:rsidRPr="007F0168">
        <w:rPr>
          <w:rFonts w:ascii="Times New Roman" w:hAnsi="Times New Roman"/>
          <w:sz w:val="24"/>
          <w:szCs w:val="24"/>
        </w:rPr>
        <w:t>miliki  kemampuan  dan  demi kepentingan  anak  terse</w:t>
      </w:r>
      <w:r w:rsidRPr="007F0168">
        <w:rPr>
          <w:rFonts w:ascii="Times New Roman" w:hAnsi="Times New Roman"/>
          <w:sz w:val="24"/>
          <w:szCs w:val="24"/>
        </w:rPr>
        <w:t xml:space="preserve">but,   kewajiban  ini  merupakan  </w:t>
      </w:r>
      <w:r w:rsidRPr="007F0168">
        <w:rPr>
          <w:rFonts w:ascii="Times New Roman" w:hAnsi="Times New Roman"/>
          <w:sz w:val="24"/>
          <w:szCs w:val="24"/>
        </w:rPr>
        <w:lastRenderedPageBreak/>
        <w:t>kosekuensi  kondisi</w:t>
      </w:r>
      <w:r w:rsidR="00FC327C" w:rsidRPr="007F0168">
        <w:rPr>
          <w:rFonts w:ascii="Times New Roman" w:hAnsi="Times New Roman"/>
          <w:sz w:val="24"/>
          <w:szCs w:val="24"/>
        </w:rPr>
        <w:t xml:space="preserve">  anak  yang  baik secara  jasmani,  rohani</w:t>
      </w:r>
      <w:r w:rsidRPr="007F0168">
        <w:rPr>
          <w:rFonts w:ascii="Times New Roman" w:hAnsi="Times New Roman"/>
          <w:sz w:val="24"/>
          <w:szCs w:val="24"/>
          <w:lang w:val="id-ID"/>
        </w:rPr>
        <w:t>,</w:t>
      </w:r>
      <w:r w:rsidRPr="007F0168">
        <w:rPr>
          <w:rFonts w:ascii="Times New Roman" w:hAnsi="Times New Roman"/>
          <w:sz w:val="24"/>
          <w:szCs w:val="24"/>
        </w:rPr>
        <w:t xml:space="preserve">  dan  so</w:t>
      </w:r>
      <w:r w:rsidRPr="007F0168">
        <w:rPr>
          <w:rFonts w:ascii="Times New Roman" w:hAnsi="Times New Roman"/>
          <w:sz w:val="24"/>
          <w:szCs w:val="24"/>
          <w:lang w:val="id-ID"/>
        </w:rPr>
        <w:t>s</w:t>
      </w:r>
      <w:r w:rsidR="00FC327C" w:rsidRPr="007F0168">
        <w:rPr>
          <w:rFonts w:ascii="Times New Roman" w:hAnsi="Times New Roman"/>
          <w:sz w:val="24"/>
          <w:szCs w:val="24"/>
        </w:rPr>
        <w:t xml:space="preserve">ial  belum  mampu  mengurus  kepentingannya  sendiri.  Oleh  karena  itu  orang  tua  wajib  menjamin  dan  memelihara  dan  mengamankan  kepentingan  anak  tersebut,  dalam  arti  melindungi  dari  gangguan  yang   datang  dari  luar  maupun  dari  anak  itu  sendiri . Hal  ini  sesuai  dengan  apa  yang  tersurat  dan tersirat  dalam  pasal  4  Undang-Undang  Nomor  23  tahun  2002  tentang  perlindungan  anak  yang  menyebutkan  bahwa : </w:t>
      </w:r>
    </w:p>
    <w:p w:rsidR="00E80FA1" w:rsidRPr="007F0168" w:rsidRDefault="00FC327C" w:rsidP="007F0168">
      <w:pPr>
        <w:pStyle w:val="ListParagraph"/>
        <w:spacing w:line="360" w:lineRule="auto"/>
        <w:ind w:left="0" w:firstLineChars="157" w:firstLine="377"/>
        <w:jc w:val="both"/>
        <w:rPr>
          <w:rFonts w:ascii="Times New Roman" w:hAnsi="Times New Roman"/>
          <w:sz w:val="24"/>
          <w:szCs w:val="24"/>
          <w:lang w:val="id-ID"/>
        </w:rPr>
      </w:pPr>
      <w:r w:rsidRPr="007F0168">
        <w:rPr>
          <w:rFonts w:ascii="Times New Roman" w:hAnsi="Times New Roman"/>
          <w:sz w:val="24"/>
          <w:szCs w:val="24"/>
        </w:rPr>
        <w:t xml:space="preserve">“setiap anak berhak  untuk  hidup  tumbuh  dan berkembang  dan  berpartisipasi  secara  wajar  sesuai  dengan  harkat  dan  martabat  kemanusian,  serta  mendapat  perlindungan  dari  kekerasan  dan  diskriminasi,  perlindungan </w:t>
      </w:r>
    </w:p>
    <w:p w:rsidR="00FC327C" w:rsidRPr="007F0168" w:rsidRDefault="00FC327C" w:rsidP="007F0168">
      <w:pPr>
        <w:pStyle w:val="ListParagraph"/>
        <w:spacing w:line="360" w:lineRule="auto"/>
        <w:ind w:left="0" w:firstLineChars="157" w:firstLine="377"/>
        <w:jc w:val="both"/>
        <w:rPr>
          <w:rFonts w:ascii="Times New Roman" w:hAnsi="Times New Roman"/>
          <w:sz w:val="24"/>
          <w:szCs w:val="24"/>
        </w:rPr>
      </w:pPr>
      <w:r w:rsidRPr="007F0168">
        <w:rPr>
          <w:rFonts w:ascii="Times New Roman" w:hAnsi="Times New Roman"/>
          <w:sz w:val="24"/>
          <w:szCs w:val="24"/>
        </w:rPr>
        <w:t>semacam  itu  menurut  pasal  20  UU  No  23  tahun  2003,  menjadi  tanggung  jawab  negara,  masyarakat  dan  orang  tua.</w:t>
      </w:r>
    </w:p>
    <w:p w:rsidR="00E80FA1" w:rsidRPr="007F0168" w:rsidRDefault="00FC327C" w:rsidP="007F0168">
      <w:pPr>
        <w:pStyle w:val="ListParagraph"/>
        <w:spacing w:line="360" w:lineRule="auto"/>
        <w:ind w:left="0" w:firstLineChars="157" w:firstLine="377"/>
        <w:jc w:val="both"/>
        <w:rPr>
          <w:rFonts w:ascii="Times New Roman" w:hAnsi="Times New Roman"/>
          <w:sz w:val="24"/>
          <w:szCs w:val="24"/>
          <w:lang w:val="id-ID"/>
        </w:rPr>
      </w:pPr>
      <w:r w:rsidRPr="007F0168">
        <w:rPr>
          <w:rFonts w:ascii="Times New Roman" w:hAnsi="Times New Roman"/>
          <w:sz w:val="24"/>
          <w:szCs w:val="24"/>
        </w:rPr>
        <w:t xml:space="preserve">Di  dalam  perlindungan  anak  orang  </w:t>
      </w:r>
      <w:r w:rsidR="00F02144" w:rsidRPr="007F0168">
        <w:rPr>
          <w:rFonts w:ascii="Times New Roman" w:hAnsi="Times New Roman"/>
          <w:sz w:val="24"/>
          <w:szCs w:val="24"/>
        </w:rPr>
        <w:t>tua  berkewajiban  dan  bertang</w:t>
      </w:r>
      <w:r w:rsidR="00F02144" w:rsidRPr="007F0168">
        <w:rPr>
          <w:rFonts w:ascii="Times New Roman" w:hAnsi="Times New Roman"/>
          <w:sz w:val="24"/>
          <w:szCs w:val="24"/>
          <w:lang w:val="id-ID"/>
        </w:rPr>
        <w:t>g</w:t>
      </w:r>
      <w:r w:rsidRPr="007F0168">
        <w:rPr>
          <w:rFonts w:ascii="Times New Roman" w:hAnsi="Times New Roman"/>
          <w:sz w:val="24"/>
          <w:szCs w:val="24"/>
        </w:rPr>
        <w:t>ung  jawab  untuk  antara  lain,  mengasuh  dan  memelihara  dan  mendidik  anak,  Dalam  hal  orang  tua  tidak  menjalankan  kewajiban  ini  terutama  dalam  mengasuh  anak,  tugas  ini  dapat dilakukan  oleh  suatu  lembaga  yang  berwen</w:t>
      </w:r>
      <w:r w:rsidR="00F02144" w:rsidRPr="007F0168">
        <w:rPr>
          <w:rFonts w:ascii="Times New Roman" w:hAnsi="Times New Roman"/>
          <w:sz w:val="24"/>
          <w:szCs w:val="24"/>
        </w:rPr>
        <w:t xml:space="preserve">ang  untuk  </w:t>
      </w:r>
      <w:r w:rsidR="00F02144" w:rsidRPr="007F0168">
        <w:rPr>
          <w:rFonts w:ascii="Times New Roman" w:hAnsi="Times New Roman"/>
          <w:sz w:val="24"/>
          <w:szCs w:val="24"/>
        </w:rPr>
        <w:lastRenderedPageBreak/>
        <w:t xml:space="preserve">itu  yaitu  Panti  </w:t>
      </w:r>
      <w:r w:rsidR="00F02144" w:rsidRPr="007F0168">
        <w:rPr>
          <w:rFonts w:ascii="Times New Roman" w:hAnsi="Times New Roman"/>
          <w:sz w:val="24"/>
          <w:szCs w:val="24"/>
          <w:lang w:val="id-ID"/>
        </w:rPr>
        <w:t>A</w:t>
      </w:r>
      <w:r w:rsidRPr="007F0168">
        <w:rPr>
          <w:rFonts w:ascii="Times New Roman" w:hAnsi="Times New Roman"/>
          <w:sz w:val="24"/>
          <w:szCs w:val="24"/>
        </w:rPr>
        <w:t>suhan,  seperti  yang  diatur  dalam  pasal  27  UU  No  23  tahun  2003,  “  Asuhan  anak  pertama-tama  dan  terutama  menjadi  kewajiban  dan  tanggung  jawab  orang  tua  dilingkungan  keluarga  akan  tetapi  demi  kepentingan  tata  sosial  maupun  untuk  kepentingan  anak  itu  sendiri,  perlu  ada</w:t>
      </w:r>
      <w:r w:rsidR="00E80FA1" w:rsidRPr="007F0168">
        <w:rPr>
          <w:rFonts w:ascii="Times New Roman" w:hAnsi="Times New Roman"/>
          <w:sz w:val="24"/>
          <w:szCs w:val="24"/>
          <w:lang w:val="id-ID"/>
        </w:rPr>
        <w:t xml:space="preserve"> </w:t>
      </w:r>
      <w:r w:rsidRPr="007F0168">
        <w:rPr>
          <w:rFonts w:ascii="Times New Roman" w:hAnsi="Times New Roman"/>
          <w:sz w:val="24"/>
          <w:szCs w:val="24"/>
        </w:rPr>
        <w:t>pihak  yang  melindunginya.1</w:t>
      </w:r>
      <w:r w:rsidRPr="007F0168">
        <w:rPr>
          <w:rStyle w:val="FootnoteReference1"/>
          <w:rFonts w:ascii="Times New Roman" w:hAnsi="Times New Roman"/>
          <w:sz w:val="24"/>
          <w:szCs w:val="24"/>
        </w:rPr>
        <w:footnoteReference w:id="2"/>
      </w:r>
      <w:r w:rsidR="00F02144" w:rsidRPr="007F0168">
        <w:rPr>
          <w:rFonts w:ascii="Times New Roman" w:hAnsi="Times New Roman"/>
          <w:sz w:val="24"/>
          <w:szCs w:val="24"/>
        </w:rPr>
        <w:t xml:space="preserve">       Salah  satu  panti  so</w:t>
      </w:r>
      <w:r w:rsidR="00F02144" w:rsidRPr="007F0168">
        <w:rPr>
          <w:rFonts w:ascii="Times New Roman" w:hAnsi="Times New Roman"/>
          <w:sz w:val="24"/>
          <w:szCs w:val="24"/>
          <w:lang w:val="id-ID"/>
        </w:rPr>
        <w:t>s</w:t>
      </w:r>
      <w:r w:rsidRPr="007F0168">
        <w:rPr>
          <w:rFonts w:ascii="Times New Roman" w:hAnsi="Times New Roman"/>
          <w:sz w:val="24"/>
          <w:szCs w:val="24"/>
        </w:rPr>
        <w:t>ial  yang  menyelenggarakan  asuhan  anak  adalah  Panti  Asuh</w:t>
      </w:r>
      <w:r w:rsidR="00F02144" w:rsidRPr="007F0168">
        <w:rPr>
          <w:rFonts w:ascii="Times New Roman" w:hAnsi="Times New Roman"/>
          <w:sz w:val="24"/>
          <w:szCs w:val="24"/>
        </w:rPr>
        <w:t xml:space="preserve">an  Tunas  </w:t>
      </w:r>
      <w:r w:rsidR="00F02144" w:rsidRPr="007F0168">
        <w:rPr>
          <w:rFonts w:ascii="Times New Roman" w:hAnsi="Times New Roman"/>
          <w:sz w:val="24"/>
          <w:szCs w:val="24"/>
          <w:lang w:val="id-ID"/>
        </w:rPr>
        <w:t>H</w:t>
      </w:r>
      <w:r w:rsidR="00F02144" w:rsidRPr="007F0168">
        <w:rPr>
          <w:rFonts w:ascii="Times New Roman" w:hAnsi="Times New Roman"/>
          <w:sz w:val="24"/>
          <w:szCs w:val="24"/>
        </w:rPr>
        <w:t xml:space="preserve">arapan  di  samarinda, Panti  </w:t>
      </w:r>
      <w:r w:rsidR="00F02144" w:rsidRPr="007F0168">
        <w:rPr>
          <w:rFonts w:ascii="Times New Roman" w:hAnsi="Times New Roman"/>
          <w:sz w:val="24"/>
          <w:szCs w:val="24"/>
          <w:lang w:val="id-ID"/>
        </w:rPr>
        <w:t>A</w:t>
      </w:r>
      <w:r w:rsidRPr="007F0168">
        <w:rPr>
          <w:rFonts w:ascii="Times New Roman" w:hAnsi="Times New Roman"/>
          <w:sz w:val="24"/>
          <w:szCs w:val="24"/>
        </w:rPr>
        <w:t>suhan  anak  ini  adalah  suatu  Lembaga  Usaha  Kesejahteraan  Sosial  yang  mempunyai  tanggung  Jawab  untuk  memberika</w:t>
      </w:r>
      <w:r w:rsidR="00F02144" w:rsidRPr="007F0168">
        <w:rPr>
          <w:rFonts w:ascii="Times New Roman" w:hAnsi="Times New Roman"/>
          <w:sz w:val="24"/>
          <w:szCs w:val="24"/>
        </w:rPr>
        <w:t>n  pelayanan  kesejahteraan  so</w:t>
      </w:r>
      <w:r w:rsidR="00F02144" w:rsidRPr="007F0168">
        <w:rPr>
          <w:rFonts w:ascii="Times New Roman" w:hAnsi="Times New Roman"/>
          <w:sz w:val="24"/>
          <w:szCs w:val="24"/>
          <w:lang w:val="id-ID"/>
        </w:rPr>
        <w:t>s</w:t>
      </w:r>
      <w:r w:rsidRPr="007F0168">
        <w:rPr>
          <w:rFonts w:ascii="Times New Roman" w:hAnsi="Times New Roman"/>
          <w:sz w:val="24"/>
          <w:szCs w:val="24"/>
        </w:rPr>
        <w:t>ial  kepada  anak  terlantar,  serta  melakukan  penyantunan  dan  pengentasan,</w:t>
      </w:r>
      <w:r w:rsidR="00F02144" w:rsidRPr="007F0168">
        <w:rPr>
          <w:rFonts w:ascii="Times New Roman" w:hAnsi="Times New Roman"/>
          <w:sz w:val="24"/>
          <w:szCs w:val="24"/>
          <w:lang w:val="id-ID"/>
        </w:rPr>
        <w:t xml:space="preserve"> </w:t>
      </w:r>
      <w:r w:rsidRPr="007F0168">
        <w:rPr>
          <w:rFonts w:ascii="Times New Roman" w:hAnsi="Times New Roman"/>
          <w:sz w:val="24"/>
          <w:szCs w:val="24"/>
        </w:rPr>
        <w:t xml:space="preserve">memberikan pelayanan  pengganti  atau  perwalian  anak  dalam  memenuhi  kebutuhan  fisik,  mental  dan  sosial  pada  anak  asuh  sehingga  memperoleh  kesempatan  yang  </w:t>
      </w:r>
      <w:r w:rsidR="00F02144" w:rsidRPr="007F0168">
        <w:rPr>
          <w:rFonts w:ascii="Times New Roman" w:hAnsi="Times New Roman"/>
          <w:sz w:val="24"/>
          <w:szCs w:val="24"/>
        </w:rPr>
        <w:t>luas,  tepat  dan  memadai  bag</w:t>
      </w:r>
      <w:r w:rsidRPr="007F0168">
        <w:rPr>
          <w:rFonts w:ascii="Times New Roman" w:hAnsi="Times New Roman"/>
          <w:sz w:val="24"/>
          <w:szCs w:val="24"/>
        </w:rPr>
        <w:t>i</w:t>
      </w:r>
      <w:r w:rsidR="00F02144" w:rsidRPr="007F0168">
        <w:rPr>
          <w:rFonts w:ascii="Times New Roman" w:hAnsi="Times New Roman"/>
          <w:sz w:val="24"/>
          <w:szCs w:val="24"/>
        </w:rPr>
        <w:t xml:space="preserve">  perkembangan kepribadian  ses</w:t>
      </w:r>
      <w:r w:rsidR="00F02144" w:rsidRPr="007F0168">
        <w:rPr>
          <w:rFonts w:ascii="Times New Roman" w:hAnsi="Times New Roman"/>
          <w:sz w:val="24"/>
          <w:szCs w:val="24"/>
          <w:lang w:val="id-ID"/>
        </w:rPr>
        <w:t>u</w:t>
      </w:r>
      <w:r w:rsidR="00F02144" w:rsidRPr="007F0168">
        <w:rPr>
          <w:rFonts w:ascii="Times New Roman" w:hAnsi="Times New Roman"/>
          <w:sz w:val="24"/>
          <w:szCs w:val="24"/>
        </w:rPr>
        <w:t>a</w:t>
      </w:r>
      <w:r w:rsidRPr="007F0168">
        <w:rPr>
          <w:rFonts w:ascii="Times New Roman" w:hAnsi="Times New Roman"/>
          <w:sz w:val="24"/>
          <w:szCs w:val="24"/>
        </w:rPr>
        <w:t xml:space="preserve">i  dengan  yang  diharapkan, sebagai  bagian dari  generasi  penerus  cita-cita   bangsa  dan  sebagai  insan yang  turut serta  aktif  dalam  bidang  pembangunan  </w:t>
      </w:r>
      <w:r w:rsidRPr="007F0168">
        <w:rPr>
          <w:rFonts w:ascii="Times New Roman" w:hAnsi="Times New Roman"/>
          <w:sz w:val="24"/>
          <w:szCs w:val="24"/>
        </w:rPr>
        <w:lastRenderedPageBreak/>
        <w:t>nasional 2</w:t>
      </w:r>
      <w:r w:rsidRPr="007F0168">
        <w:rPr>
          <w:rStyle w:val="FootnoteReference1"/>
          <w:rFonts w:ascii="Times New Roman" w:hAnsi="Times New Roman"/>
          <w:sz w:val="24"/>
          <w:szCs w:val="24"/>
        </w:rPr>
        <w:footnoteReference w:id="3"/>
      </w:r>
      <w:r w:rsidRPr="007F0168">
        <w:rPr>
          <w:rFonts w:ascii="Times New Roman" w:hAnsi="Times New Roman"/>
          <w:sz w:val="24"/>
          <w:szCs w:val="24"/>
        </w:rPr>
        <w:t xml:space="preserve">         Dalam  hal  pertanggung  jawaban  atas  asuhan  anak  perlu  juga  diperhatikan  atau  dijamin  kesejahteraannya,    yang  pengat</w:t>
      </w:r>
      <w:r w:rsidR="00F02144" w:rsidRPr="007F0168">
        <w:rPr>
          <w:rFonts w:ascii="Times New Roman" w:hAnsi="Times New Roman"/>
          <w:sz w:val="24"/>
          <w:szCs w:val="24"/>
        </w:rPr>
        <w:t>uran nya  sudah  dicantumkan  d</w:t>
      </w:r>
      <w:r w:rsidRPr="007F0168">
        <w:rPr>
          <w:rFonts w:ascii="Times New Roman" w:hAnsi="Times New Roman"/>
          <w:sz w:val="24"/>
          <w:szCs w:val="24"/>
        </w:rPr>
        <w:t xml:space="preserve">alam  </w:t>
      </w:r>
    </w:p>
    <w:p w:rsidR="00FC327C" w:rsidRPr="007F0168" w:rsidRDefault="00FC327C" w:rsidP="007F0168">
      <w:pPr>
        <w:pStyle w:val="ListParagraph"/>
        <w:spacing w:line="360" w:lineRule="auto"/>
        <w:ind w:left="0" w:firstLineChars="157" w:firstLine="377"/>
        <w:jc w:val="both"/>
        <w:rPr>
          <w:rFonts w:ascii="Times New Roman" w:hAnsi="Times New Roman"/>
          <w:sz w:val="24"/>
          <w:szCs w:val="24"/>
          <w:lang w:val="id-ID"/>
        </w:rPr>
      </w:pPr>
      <w:r w:rsidRPr="007F0168">
        <w:rPr>
          <w:rFonts w:ascii="Times New Roman" w:hAnsi="Times New Roman"/>
          <w:sz w:val="24"/>
          <w:szCs w:val="24"/>
        </w:rPr>
        <w:t>UU  No  23  tahun  2003  tentang  p</w:t>
      </w:r>
      <w:r w:rsidR="00F02144" w:rsidRPr="007F0168">
        <w:rPr>
          <w:rFonts w:ascii="Times New Roman" w:hAnsi="Times New Roman"/>
          <w:sz w:val="24"/>
          <w:szCs w:val="24"/>
        </w:rPr>
        <w:t>erlindungan  anak.  Kesejahtera</w:t>
      </w:r>
      <w:r w:rsidRPr="007F0168">
        <w:rPr>
          <w:rFonts w:ascii="Times New Roman" w:hAnsi="Times New Roman"/>
          <w:sz w:val="24"/>
          <w:szCs w:val="24"/>
        </w:rPr>
        <w:t>a</w:t>
      </w:r>
      <w:r w:rsidR="00F02144" w:rsidRPr="007F0168">
        <w:rPr>
          <w:rFonts w:ascii="Times New Roman" w:hAnsi="Times New Roman"/>
          <w:sz w:val="24"/>
          <w:szCs w:val="24"/>
          <w:lang w:val="id-ID"/>
        </w:rPr>
        <w:t>n</w:t>
      </w:r>
      <w:r w:rsidRPr="007F0168">
        <w:rPr>
          <w:rFonts w:ascii="Times New Roman" w:hAnsi="Times New Roman"/>
          <w:sz w:val="24"/>
          <w:szCs w:val="24"/>
        </w:rPr>
        <w:t xml:space="preserve">  anak  dalam  pengertian  yuridis  terdapat  dalaam  pasal  1  ayat  1  UU  No  23  tahun  2003  yang  menyatakan  bahwa :</w:t>
      </w:r>
    </w:p>
    <w:p w:rsidR="00FC327C" w:rsidRPr="007F0168" w:rsidRDefault="00FC327C" w:rsidP="00FC327C">
      <w:pPr>
        <w:pStyle w:val="ListParagraph"/>
        <w:numPr>
          <w:ilvl w:val="0"/>
          <w:numId w:val="2"/>
        </w:numPr>
        <w:spacing w:line="360" w:lineRule="auto"/>
        <w:ind w:left="440"/>
        <w:jc w:val="both"/>
        <w:rPr>
          <w:rFonts w:ascii="Times New Roman" w:hAnsi="Times New Roman"/>
          <w:sz w:val="24"/>
          <w:szCs w:val="24"/>
        </w:rPr>
      </w:pPr>
      <w:r w:rsidRPr="007F0168">
        <w:rPr>
          <w:rFonts w:ascii="Times New Roman" w:hAnsi="Times New Roman"/>
          <w:sz w:val="24"/>
          <w:szCs w:val="24"/>
        </w:rPr>
        <w:t>Kesejahteraan  anak  adalah  suatu  tata  kehidupan  dan  penghidupan  anak  yang  dapat  menjamin  pertumbuhan  dan  perkembangan  dengan  wajar  baik  secara  rohani,  jasmani  maupun sosial</w:t>
      </w:r>
    </w:p>
    <w:p w:rsidR="00FC327C" w:rsidRPr="007F0168" w:rsidRDefault="00FC327C" w:rsidP="00FC327C">
      <w:pPr>
        <w:pStyle w:val="ListParagraph"/>
        <w:numPr>
          <w:ilvl w:val="0"/>
          <w:numId w:val="2"/>
        </w:numPr>
        <w:spacing w:line="360" w:lineRule="auto"/>
        <w:ind w:left="440"/>
        <w:jc w:val="both"/>
        <w:rPr>
          <w:rFonts w:ascii="Times New Roman" w:hAnsi="Times New Roman"/>
          <w:sz w:val="24"/>
          <w:szCs w:val="24"/>
        </w:rPr>
      </w:pPr>
      <w:r w:rsidRPr="007F0168">
        <w:rPr>
          <w:rFonts w:ascii="Times New Roman" w:hAnsi="Times New Roman"/>
          <w:sz w:val="24"/>
          <w:szCs w:val="24"/>
        </w:rPr>
        <w:t>Usaha  kesejahteraan  anak  adalah  usaha  kesejahteraan  sosial  yang  ditujukan  untuk  menjamin  terwujudnya  kesejahteraan  anak  terutama  terpenuhinya  kebutuhan  pokok  anak .</w:t>
      </w:r>
    </w:p>
    <w:p w:rsidR="00FC327C" w:rsidRPr="007F0168" w:rsidRDefault="00FC327C" w:rsidP="007F0168">
      <w:pPr>
        <w:pStyle w:val="ListParagraph"/>
        <w:spacing w:line="360" w:lineRule="auto"/>
        <w:ind w:left="0" w:firstLineChars="128" w:firstLine="307"/>
        <w:jc w:val="both"/>
        <w:rPr>
          <w:rFonts w:ascii="Times New Roman" w:hAnsi="Times New Roman"/>
          <w:sz w:val="24"/>
          <w:szCs w:val="24"/>
        </w:rPr>
      </w:pPr>
      <w:r w:rsidRPr="007F0168">
        <w:rPr>
          <w:rFonts w:ascii="Times New Roman" w:hAnsi="Times New Roman"/>
          <w:sz w:val="24"/>
          <w:szCs w:val="24"/>
        </w:rPr>
        <w:t>Dalam  hal  ini pada  pasal  11  UU  No 23  tahun  2002  menyatakan  bahwa :</w:t>
      </w:r>
    </w:p>
    <w:p w:rsidR="00FC327C" w:rsidRPr="007F0168" w:rsidRDefault="00FC327C" w:rsidP="00FC327C">
      <w:pPr>
        <w:pStyle w:val="ListParagraph"/>
        <w:numPr>
          <w:ilvl w:val="0"/>
          <w:numId w:val="3"/>
        </w:numPr>
        <w:spacing w:line="360" w:lineRule="auto"/>
        <w:ind w:left="440"/>
        <w:jc w:val="both"/>
        <w:rPr>
          <w:rFonts w:ascii="Times New Roman" w:hAnsi="Times New Roman"/>
          <w:sz w:val="24"/>
          <w:szCs w:val="24"/>
        </w:rPr>
      </w:pPr>
      <w:r w:rsidRPr="007F0168">
        <w:rPr>
          <w:rFonts w:ascii="Times New Roman" w:hAnsi="Times New Roman"/>
          <w:sz w:val="24"/>
          <w:szCs w:val="24"/>
        </w:rPr>
        <w:t>Usaha  kesej</w:t>
      </w:r>
      <w:r w:rsidR="00F02144" w:rsidRPr="007F0168">
        <w:rPr>
          <w:rFonts w:ascii="Times New Roman" w:hAnsi="Times New Roman"/>
          <w:sz w:val="24"/>
          <w:szCs w:val="24"/>
          <w:lang w:val="id-ID"/>
        </w:rPr>
        <w:t>a</w:t>
      </w:r>
      <w:r w:rsidR="00F02144" w:rsidRPr="007F0168">
        <w:rPr>
          <w:rFonts w:ascii="Times New Roman" w:hAnsi="Times New Roman"/>
          <w:sz w:val="24"/>
          <w:szCs w:val="24"/>
        </w:rPr>
        <w:t>h</w:t>
      </w:r>
      <w:r w:rsidRPr="007F0168">
        <w:rPr>
          <w:rFonts w:ascii="Times New Roman" w:hAnsi="Times New Roman"/>
          <w:sz w:val="24"/>
          <w:szCs w:val="24"/>
        </w:rPr>
        <w:t>teraan  anak</w:t>
      </w:r>
      <w:r w:rsidR="00F02144" w:rsidRPr="007F0168">
        <w:rPr>
          <w:rFonts w:ascii="Times New Roman" w:hAnsi="Times New Roman"/>
          <w:sz w:val="24"/>
          <w:szCs w:val="24"/>
        </w:rPr>
        <w:t xml:space="preserve">  terdir</w:t>
      </w:r>
      <w:r w:rsidRPr="007F0168">
        <w:rPr>
          <w:rFonts w:ascii="Times New Roman" w:hAnsi="Times New Roman"/>
          <w:sz w:val="24"/>
          <w:szCs w:val="24"/>
        </w:rPr>
        <w:t>i  dari  usaha  pembinaan,  pengembangan, pencegahan  dan  rehabilitasi</w:t>
      </w:r>
    </w:p>
    <w:p w:rsidR="00D826F4" w:rsidRPr="007F0168" w:rsidRDefault="00F02144" w:rsidP="00D826F4">
      <w:pPr>
        <w:pStyle w:val="ListParagraph"/>
        <w:numPr>
          <w:ilvl w:val="0"/>
          <w:numId w:val="3"/>
        </w:numPr>
        <w:spacing w:line="360" w:lineRule="auto"/>
        <w:ind w:left="440"/>
        <w:jc w:val="both"/>
        <w:rPr>
          <w:rFonts w:ascii="Times New Roman" w:hAnsi="Times New Roman"/>
          <w:sz w:val="24"/>
          <w:szCs w:val="24"/>
        </w:rPr>
      </w:pPr>
      <w:r w:rsidRPr="007F0168">
        <w:rPr>
          <w:rFonts w:ascii="Times New Roman" w:hAnsi="Times New Roman"/>
          <w:sz w:val="24"/>
          <w:szCs w:val="24"/>
        </w:rPr>
        <w:lastRenderedPageBreak/>
        <w:t>Usaha  kesejahteraan</w:t>
      </w:r>
      <w:r w:rsidR="00DF36CD" w:rsidRPr="007F0168">
        <w:rPr>
          <w:rFonts w:ascii="Times New Roman" w:hAnsi="Times New Roman"/>
          <w:sz w:val="24"/>
          <w:szCs w:val="24"/>
        </w:rPr>
        <w:t xml:space="preserve">  anak  dilakukan  oleh  peme</w:t>
      </w:r>
      <w:r w:rsidR="00FC327C" w:rsidRPr="007F0168">
        <w:rPr>
          <w:rFonts w:ascii="Times New Roman" w:hAnsi="Times New Roman"/>
          <w:sz w:val="24"/>
          <w:szCs w:val="24"/>
        </w:rPr>
        <w:t>rintah  dan  atau  masyarakat</w:t>
      </w:r>
    </w:p>
    <w:p w:rsidR="00FC327C" w:rsidRPr="007F0168" w:rsidRDefault="00FC327C" w:rsidP="00FC327C">
      <w:pPr>
        <w:pStyle w:val="ListParagraph"/>
        <w:numPr>
          <w:ilvl w:val="0"/>
          <w:numId w:val="3"/>
        </w:numPr>
        <w:spacing w:line="360" w:lineRule="auto"/>
        <w:ind w:left="440"/>
        <w:jc w:val="both"/>
        <w:rPr>
          <w:rFonts w:ascii="Times New Roman" w:hAnsi="Times New Roman"/>
          <w:sz w:val="24"/>
          <w:szCs w:val="24"/>
        </w:rPr>
      </w:pPr>
      <w:r w:rsidRPr="007F0168">
        <w:rPr>
          <w:rFonts w:ascii="Times New Roman" w:hAnsi="Times New Roman"/>
          <w:sz w:val="24"/>
          <w:szCs w:val="24"/>
        </w:rPr>
        <w:t>Usaha  kesejahteraan  anak  yang  dilakukan  pemerintah  dan  atau  masyarakat  dilaksanakan  baik  didalam  maupun  diluar  panti</w:t>
      </w:r>
    </w:p>
    <w:p w:rsidR="00FC327C" w:rsidRPr="007F0168" w:rsidRDefault="00F02144" w:rsidP="00FC327C">
      <w:pPr>
        <w:pStyle w:val="ListParagraph"/>
        <w:numPr>
          <w:ilvl w:val="0"/>
          <w:numId w:val="3"/>
        </w:numPr>
        <w:spacing w:line="360" w:lineRule="auto"/>
        <w:ind w:left="440"/>
        <w:jc w:val="both"/>
        <w:rPr>
          <w:rFonts w:ascii="Times New Roman" w:hAnsi="Times New Roman"/>
          <w:sz w:val="24"/>
          <w:szCs w:val="24"/>
        </w:rPr>
      </w:pPr>
      <w:r w:rsidRPr="007F0168">
        <w:rPr>
          <w:rFonts w:ascii="Times New Roman" w:hAnsi="Times New Roman"/>
          <w:sz w:val="24"/>
          <w:szCs w:val="24"/>
        </w:rPr>
        <w:t>Peme</w:t>
      </w:r>
      <w:r w:rsidR="00FC327C" w:rsidRPr="007F0168">
        <w:rPr>
          <w:rFonts w:ascii="Times New Roman" w:hAnsi="Times New Roman"/>
          <w:sz w:val="24"/>
          <w:szCs w:val="24"/>
        </w:rPr>
        <w:t>rintah  mengadakan  pengarahan,  bimbingan, bantuan  dan  pengawasan  terhadap  usaha  kesejahteraan  anak  yang  dilakukan  oleh  masyarakat 3Endang  2000 Perlindungan  hukum  terhadap  anak FH  Universitas  Atmajaya  Jogjakarta  hl, 15</w:t>
      </w:r>
    </w:p>
    <w:p w:rsidR="00E80FA1" w:rsidRPr="007F0168" w:rsidRDefault="00FC327C" w:rsidP="007F0168">
      <w:pPr>
        <w:pStyle w:val="ListParagraph"/>
        <w:spacing w:line="360" w:lineRule="auto"/>
        <w:ind w:left="0" w:firstLineChars="157" w:firstLine="377"/>
        <w:jc w:val="both"/>
        <w:rPr>
          <w:rFonts w:ascii="Times New Roman" w:hAnsi="Times New Roman"/>
          <w:sz w:val="24"/>
          <w:szCs w:val="24"/>
          <w:lang w:val="id-ID"/>
        </w:rPr>
      </w:pPr>
      <w:r w:rsidRPr="007F0168">
        <w:rPr>
          <w:rFonts w:ascii="Times New Roman" w:hAnsi="Times New Roman"/>
          <w:sz w:val="24"/>
          <w:szCs w:val="24"/>
        </w:rPr>
        <w:t xml:space="preserve">Panti  asuhan sebagai  suatu  lembaga  sosial  sangat  berperan  dalam  mewujudkan  kesejahteraan  anak.  Anak  yang  berada  dalam  panti   asuhan merupakan  anak  yang  memerlukan  pelayanan   khusus,  pelayanan  khusus </w:t>
      </w:r>
    </w:p>
    <w:p w:rsidR="00FC327C" w:rsidRPr="007F0168" w:rsidRDefault="00FC327C" w:rsidP="007F0168">
      <w:pPr>
        <w:pStyle w:val="ListParagraph"/>
        <w:spacing w:line="360" w:lineRule="auto"/>
        <w:ind w:left="0" w:firstLineChars="157" w:firstLine="377"/>
        <w:jc w:val="both"/>
        <w:rPr>
          <w:rFonts w:ascii="Times New Roman" w:hAnsi="Times New Roman"/>
          <w:b/>
          <w:bCs/>
          <w:sz w:val="24"/>
          <w:szCs w:val="24"/>
          <w:lang w:val="id-ID"/>
        </w:rPr>
      </w:pPr>
      <w:r w:rsidRPr="007F0168">
        <w:rPr>
          <w:rFonts w:ascii="Times New Roman" w:hAnsi="Times New Roman"/>
          <w:sz w:val="24"/>
          <w:szCs w:val="24"/>
        </w:rPr>
        <w:t>tersebut  diberikan  apabila  ana</w:t>
      </w:r>
      <w:r w:rsidR="00F02144" w:rsidRPr="007F0168">
        <w:rPr>
          <w:rFonts w:ascii="Times New Roman" w:hAnsi="Times New Roman"/>
          <w:sz w:val="24"/>
          <w:szCs w:val="24"/>
        </w:rPr>
        <w:t>k  yang  bersangkutan  merupakan  anak  y</w:t>
      </w:r>
      <w:r w:rsidRPr="007F0168">
        <w:rPr>
          <w:rFonts w:ascii="Times New Roman" w:hAnsi="Times New Roman"/>
          <w:sz w:val="24"/>
          <w:szCs w:val="24"/>
        </w:rPr>
        <w:t xml:space="preserve">ang  terlantar,  anak  yang tidak  berada  didalam  kekuasaan  orang  tuanya anak/yatim/piatu  yatim  piatu  dan  juga  anak  yang  berasal  dari  keluarga  yang  tidak  mampu  soal  ekonomi.  Meskipun  mereka  berada  dalam  panti  asuhan,  perlindungan  terhadap  kepentingan  dan  kesejahteraan  harus tetap  terjamin,  Oleh sebab   itu  diperlukan  suatu  lembaga  hukum  yang  dapat  menjamin  serta  </w:t>
      </w:r>
      <w:r w:rsidRPr="007F0168">
        <w:rPr>
          <w:rFonts w:ascii="Times New Roman" w:hAnsi="Times New Roman"/>
          <w:sz w:val="24"/>
          <w:szCs w:val="24"/>
        </w:rPr>
        <w:lastRenderedPageBreak/>
        <w:t xml:space="preserve">melindungi  kepentingan  anak  yang  tidak  berada  dibawah  kekuasaan  orang  tuanya,  khusus  bagi  anak  yang  berada  dalam  panti  asuhan , dari  beberapa  uraian  tersebut  diatas  yang  menggugah  hati  penulis  untuk  mengadakan  penelitian ,  yang  kemudian  dituangkan  dalam  bentuk  karya  tulis  dengan  judul </w:t>
      </w:r>
      <w:r w:rsidRPr="007F0168">
        <w:rPr>
          <w:rFonts w:ascii="Times New Roman" w:hAnsi="Times New Roman"/>
          <w:b/>
          <w:bCs/>
          <w:sz w:val="24"/>
          <w:szCs w:val="24"/>
        </w:rPr>
        <w:t xml:space="preserve">PERLINDUNGAN  HUKUM  TERHADAP  ANAK  YATIM  PIATU  DI  PANTI  ASUHAN  TUNAS  HARAPAN  SAMARINDA </w:t>
      </w:r>
    </w:p>
    <w:p w:rsidR="00FC327C" w:rsidRPr="007F0168" w:rsidRDefault="00FC327C" w:rsidP="00FC327C">
      <w:pPr>
        <w:numPr>
          <w:ilvl w:val="0"/>
          <w:numId w:val="4"/>
        </w:numPr>
        <w:tabs>
          <w:tab w:val="clear" w:pos="425"/>
        </w:tabs>
        <w:spacing w:after="200" w:line="360" w:lineRule="auto"/>
        <w:ind w:left="0" w:hanging="440"/>
        <w:jc w:val="both"/>
      </w:pPr>
      <w:r w:rsidRPr="007F0168">
        <w:rPr>
          <w:b/>
        </w:rPr>
        <w:t>Perumusan  dan  Pembatasan  Masalah</w:t>
      </w:r>
    </w:p>
    <w:p w:rsidR="00FC327C" w:rsidRPr="007F0168" w:rsidRDefault="00FC327C" w:rsidP="007F0168">
      <w:pPr>
        <w:spacing w:line="360" w:lineRule="auto"/>
        <w:ind w:firstLineChars="157" w:firstLine="377"/>
        <w:jc w:val="both"/>
        <w:rPr>
          <w:lang w:val="id-ID"/>
        </w:rPr>
      </w:pPr>
      <w:r w:rsidRPr="007F0168">
        <w:t>Berdasarkan  alasan  pemilihan  judul  diatas,  maka  dapat dirumuskan  beberapa  permasalahan sebagai  berikut :</w:t>
      </w:r>
    </w:p>
    <w:p w:rsidR="005C5E06" w:rsidRPr="007F0168" w:rsidRDefault="005C5E06" w:rsidP="007F0168">
      <w:pPr>
        <w:spacing w:line="360" w:lineRule="auto"/>
        <w:ind w:firstLineChars="157" w:firstLine="377"/>
        <w:jc w:val="both"/>
        <w:rPr>
          <w:lang w:val="id-ID"/>
        </w:rPr>
      </w:pPr>
    </w:p>
    <w:p w:rsidR="00FC327C" w:rsidRPr="007F0168" w:rsidRDefault="00FC327C" w:rsidP="00FC327C">
      <w:pPr>
        <w:pStyle w:val="ListParagraph"/>
        <w:numPr>
          <w:ilvl w:val="0"/>
          <w:numId w:val="5"/>
        </w:numPr>
        <w:spacing w:line="360" w:lineRule="auto"/>
        <w:ind w:left="440"/>
        <w:jc w:val="both"/>
        <w:rPr>
          <w:rFonts w:ascii="Times New Roman" w:hAnsi="Times New Roman"/>
          <w:sz w:val="24"/>
          <w:szCs w:val="24"/>
        </w:rPr>
      </w:pPr>
      <w:r w:rsidRPr="007F0168">
        <w:rPr>
          <w:rFonts w:ascii="Times New Roman" w:hAnsi="Times New Roman"/>
          <w:sz w:val="24"/>
          <w:szCs w:val="24"/>
        </w:rPr>
        <w:t>Apakah  perlindungan  hukum  te</w:t>
      </w:r>
      <w:r w:rsidR="00B87C25" w:rsidRPr="007F0168">
        <w:rPr>
          <w:rFonts w:ascii="Times New Roman" w:hAnsi="Times New Roman"/>
          <w:sz w:val="24"/>
          <w:szCs w:val="24"/>
        </w:rPr>
        <w:t>rhadap  anak  yatim  piatu  di</w:t>
      </w:r>
      <w:r w:rsidR="00B87C25" w:rsidRPr="007F0168">
        <w:rPr>
          <w:rFonts w:ascii="Times New Roman" w:hAnsi="Times New Roman"/>
          <w:sz w:val="24"/>
          <w:szCs w:val="24"/>
          <w:lang w:val="id-ID"/>
        </w:rPr>
        <w:t xml:space="preserve"> </w:t>
      </w:r>
      <w:r w:rsidR="00B87C25" w:rsidRPr="007F0168">
        <w:rPr>
          <w:rFonts w:ascii="Times New Roman" w:hAnsi="Times New Roman"/>
          <w:sz w:val="24"/>
          <w:szCs w:val="24"/>
        </w:rPr>
        <w:t>p</w:t>
      </w:r>
      <w:r w:rsidRPr="007F0168">
        <w:rPr>
          <w:rFonts w:ascii="Times New Roman" w:hAnsi="Times New Roman"/>
          <w:sz w:val="24"/>
          <w:szCs w:val="24"/>
        </w:rPr>
        <w:t>anti  asuhan  tunas  harapan  Samarinda  sudah  sesuai  dengan  ketentuan  pasal  4  undang-undang  No 23  tahun  2002  tentang  perlindungan  anak ?</w:t>
      </w:r>
    </w:p>
    <w:p w:rsidR="00D826F4" w:rsidRPr="007F0168" w:rsidRDefault="00FC327C" w:rsidP="00E80FA1">
      <w:pPr>
        <w:pStyle w:val="ListParagraph"/>
        <w:numPr>
          <w:ilvl w:val="0"/>
          <w:numId w:val="5"/>
        </w:numPr>
        <w:spacing w:line="360" w:lineRule="auto"/>
        <w:ind w:left="440"/>
        <w:jc w:val="both"/>
        <w:rPr>
          <w:rFonts w:ascii="Times New Roman" w:hAnsi="Times New Roman"/>
          <w:sz w:val="24"/>
          <w:szCs w:val="24"/>
        </w:rPr>
      </w:pPr>
      <w:r w:rsidRPr="007F0168">
        <w:rPr>
          <w:rFonts w:ascii="Times New Roman" w:hAnsi="Times New Roman"/>
          <w:sz w:val="24"/>
          <w:szCs w:val="24"/>
        </w:rPr>
        <w:t>Apakah  kesejahteraan  anak  di  panti  asuhan   tunas  harapan  dalam  prakteknya  suda</w:t>
      </w:r>
      <w:r w:rsidR="00382703" w:rsidRPr="007F0168">
        <w:rPr>
          <w:rFonts w:ascii="Times New Roman" w:hAnsi="Times New Roman"/>
          <w:sz w:val="24"/>
          <w:szCs w:val="24"/>
        </w:rPr>
        <w:t>h  terlaksana</w:t>
      </w:r>
      <w:r w:rsidRPr="007F0168">
        <w:rPr>
          <w:rFonts w:ascii="Times New Roman" w:hAnsi="Times New Roman"/>
          <w:sz w:val="24"/>
          <w:szCs w:val="24"/>
        </w:rPr>
        <w:t xml:space="preserve">  sebagaimana mestinya ?</w:t>
      </w:r>
    </w:p>
    <w:p w:rsidR="00FC327C" w:rsidRPr="007F0168" w:rsidRDefault="00FC327C" w:rsidP="0080440D">
      <w:pPr>
        <w:pStyle w:val="ListParagraph"/>
        <w:numPr>
          <w:ilvl w:val="0"/>
          <w:numId w:val="4"/>
        </w:numPr>
        <w:spacing w:line="360" w:lineRule="auto"/>
        <w:jc w:val="both"/>
        <w:rPr>
          <w:rFonts w:ascii="Times New Roman" w:hAnsi="Times New Roman"/>
          <w:sz w:val="24"/>
          <w:szCs w:val="24"/>
        </w:rPr>
      </w:pPr>
      <w:r w:rsidRPr="007F0168">
        <w:rPr>
          <w:rFonts w:ascii="Times New Roman" w:hAnsi="Times New Roman"/>
          <w:b/>
          <w:sz w:val="24"/>
          <w:szCs w:val="24"/>
        </w:rPr>
        <w:t>Metode  Penulisan</w:t>
      </w:r>
    </w:p>
    <w:p w:rsidR="00FC327C" w:rsidRPr="007F0168" w:rsidRDefault="00FC327C" w:rsidP="007F0168">
      <w:pPr>
        <w:spacing w:line="360" w:lineRule="auto"/>
        <w:ind w:firstLineChars="157" w:firstLine="377"/>
        <w:jc w:val="both"/>
      </w:pPr>
      <w:r w:rsidRPr="007F0168">
        <w:t>Metode  yang  digunakan  oleh  penulis  dalam  hal  ini  adalah :</w:t>
      </w:r>
    </w:p>
    <w:p w:rsidR="00FC327C" w:rsidRPr="007F0168" w:rsidRDefault="00FC327C" w:rsidP="00FC327C">
      <w:pPr>
        <w:pStyle w:val="ListParagraph"/>
        <w:numPr>
          <w:ilvl w:val="0"/>
          <w:numId w:val="7"/>
        </w:numPr>
        <w:spacing w:line="360" w:lineRule="auto"/>
        <w:ind w:left="440"/>
        <w:jc w:val="both"/>
        <w:rPr>
          <w:rFonts w:ascii="Times New Roman" w:hAnsi="Times New Roman"/>
          <w:sz w:val="24"/>
          <w:szCs w:val="24"/>
        </w:rPr>
      </w:pPr>
      <w:r w:rsidRPr="007F0168">
        <w:rPr>
          <w:rFonts w:ascii="Times New Roman" w:hAnsi="Times New Roman"/>
          <w:sz w:val="24"/>
          <w:szCs w:val="24"/>
        </w:rPr>
        <w:t>Metode  penelitian</w:t>
      </w:r>
    </w:p>
    <w:p w:rsidR="00FC327C" w:rsidRPr="007F0168" w:rsidRDefault="00B87C25" w:rsidP="00FC327C">
      <w:pPr>
        <w:pStyle w:val="ListParagraph"/>
        <w:spacing w:line="360" w:lineRule="auto"/>
        <w:ind w:leftChars="200" w:left="480"/>
        <w:jc w:val="both"/>
        <w:rPr>
          <w:rFonts w:ascii="Times New Roman" w:hAnsi="Times New Roman"/>
          <w:sz w:val="24"/>
          <w:szCs w:val="24"/>
        </w:rPr>
      </w:pPr>
      <w:r w:rsidRPr="007F0168">
        <w:rPr>
          <w:rFonts w:ascii="Times New Roman" w:hAnsi="Times New Roman"/>
          <w:sz w:val="24"/>
          <w:szCs w:val="24"/>
        </w:rPr>
        <w:lastRenderedPageBreak/>
        <w:t>Metode  yang  digunaka</w:t>
      </w:r>
      <w:r w:rsidR="00FC327C" w:rsidRPr="007F0168">
        <w:rPr>
          <w:rFonts w:ascii="Times New Roman" w:hAnsi="Times New Roman"/>
          <w:sz w:val="24"/>
          <w:szCs w:val="24"/>
        </w:rPr>
        <w:t xml:space="preserve">n  dalam  penelitian  ini  adalah metode </w:t>
      </w:r>
      <w:r w:rsidR="00FC327C" w:rsidRPr="007F0168">
        <w:rPr>
          <w:rFonts w:ascii="Times New Roman" w:hAnsi="Times New Roman"/>
          <w:b/>
          <w:sz w:val="24"/>
          <w:szCs w:val="24"/>
        </w:rPr>
        <w:t xml:space="preserve"> Yuridis  Empiris. </w:t>
      </w:r>
      <w:r w:rsidR="00FC327C" w:rsidRPr="007F0168">
        <w:rPr>
          <w:rFonts w:ascii="Times New Roman" w:hAnsi="Times New Roman"/>
          <w:sz w:val="24"/>
          <w:szCs w:val="24"/>
        </w:rPr>
        <w:t>Disini  dilaksanakan  dengan  penelitian  lapangan,wawancara  dan  bagaimana  mengumpulkan  bahan  hukum,  yang  kemudian  diolah  dan  dianalisa,  Penelitian  ini  mengkaji  pelaksanaan  atau  implementasi  ketentuan  hu</w:t>
      </w:r>
      <w:r w:rsidRPr="007F0168">
        <w:rPr>
          <w:rFonts w:ascii="Times New Roman" w:hAnsi="Times New Roman"/>
          <w:sz w:val="24"/>
          <w:szCs w:val="24"/>
        </w:rPr>
        <w:t>kum  positif  secara  fa</w:t>
      </w:r>
      <w:r w:rsidRPr="007F0168">
        <w:rPr>
          <w:rFonts w:ascii="Times New Roman" w:hAnsi="Times New Roman"/>
          <w:sz w:val="24"/>
          <w:szCs w:val="24"/>
          <w:lang w:val="id-ID"/>
        </w:rPr>
        <w:t>k</w:t>
      </w:r>
      <w:r w:rsidR="00FC327C" w:rsidRPr="007F0168">
        <w:rPr>
          <w:rFonts w:ascii="Times New Roman" w:hAnsi="Times New Roman"/>
          <w:sz w:val="24"/>
          <w:szCs w:val="24"/>
        </w:rPr>
        <w:t>tual  pada  setiap  peristiwa  hukum  tertentu  yang te</w:t>
      </w:r>
      <w:r w:rsidRPr="007F0168">
        <w:rPr>
          <w:rFonts w:ascii="Times New Roman" w:hAnsi="Times New Roman"/>
          <w:sz w:val="24"/>
          <w:szCs w:val="24"/>
        </w:rPr>
        <w:t xml:space="preserve">rjadi  dalam  masyarakat  </w:t>
      </w:r>
      <w:r w:rsidR="00FC327C" w:rsidRPr="007F0168">
        <w:rPr>
          <w:rFonts w:ascii="Times New Roman" w:hAnsi="Times New Roman"/>
          <w:sz w:val="24"/>
          <w:szCs w:val="24"/>
        </w:rPr>
        <w:t>guna  mencapai  tujuan  yang  telah  ditentukan,  pengkaj</w:t>
      </w:r>
      <w:r w:rsidRPr="007F0168">
        <w:rPr>
          <w:rFonts w:ascii="Times New Roman" w:hAnsi="Times New Roman"/>
          <w:sz w:val="24"/>
          <w:szCs w:val="24"/>
        </w:rPr>
        <w:t>ian  tersebut  bertujuan  untuk</w:t>
      </w:r>
      <w:r w:rsidR="00FC327C" w:rsidRPr="007F0168">
        <w:rPr>
          <w:rFonts w:ascii="Times New Roman" w:hAnsi="Times New Roman"/>
          <w:sz w:val="24"/>
          <w:szCs w:val="24"/>
        </w:rPr>
        <w:t xml:space="preserve">  menentukan  hasil  penelitian  pada  peristiwa  hukum</w:t>
      </w:r>
    </w:p>
    <w:p w:rsidR="00FC327C" w:rsidRPr="007F0168" w:rsidRDefault="00FC327C" w:rsidP="00FC327C">
      <w:pPr>
        <w:pStyle w:val="ListParagraph"/>
        <w:numPr>
          <w:ilvl w:val="0"/>
          <w:numId w:val="7"/>
        </w:numPr>
        <w:spacing w:line="360" w:lineRule="auto"/>
        <w:ind w:left="440"/>
        <w:jc w:val="both"/>
        <w:rPr>
          <w:rFonts w:ascii="Times New Roman" w:hAnsi="Times New Roman"/>
          <w:sz w:val="24"/>
          <w:szCs w:val="24"/>
        </w:rPr>
      </w:pPr>
      <w:r w:rsidRPr="007F0168">
        <w:rPr>
          <w:rFonts w:ascii="Times New Roman" w:hAnsi="Times New Roman"/>
          <w:sz w:val="24"/>
          <w:szCs w:val="24"/>
        </w:rPr>
        <w:t>Sumber  Data</w:t>
      </w:r>
    </w:p>
    <w:p w:rsidR="00FC327C" w:rsidRPr="007F0168" w:rsidRDefault="00FC327C" w:rsidP="00FC327C">
      <w:pPr>
        <w:pStyle w:val="ListParagraph"/>
        <w:spacing w:line="360" w:lineRule="auto"/>
        <w:ind w:leftChars="200" w:left="480"/>
        <w:jc w:val="both"/>
        <w:rPr>
          <w:rFonts w:ascii="Times New Roman" w:hAnsi="Times New Roman"/>
          <w:sz w:val="24"/>
          <w:szCs w:val="24"/>
        </w:rPr>
      </w:pPr>
      <w:r w:rsidRPr="007F0168">
        <w:rPr>
          <w:rFonts w:ascii="Times New Roman" w:hAnsi="Times New Roman"/>
          <w:sz w:val="24"/>
          <w:szCs w:val="24"/>
        </w:rPr>
        <w:t>Karena  penelitian  ini  tergolong  Yuridis  Normatif  yang  menjelaskan  bagaimana  mengumpulkan  bahan  yang  kemudian  mengolah  dan  menganalisa  bahan  tersebut Data  yang  diperlukan  berupa  data  primer  dan  data  Sekunder</w:t>
      </w:r>
    </w:p>
    <w:p w:rsidR="00FC327C" w:rsidRPr="007F0168" w:rsidRDefault="00FC327C" w:rsidP="00FC327C">
      <w:pPr>
        <w:pStyle w:val="ListParagraph"/>
        <w:numPr>
          <w:ilvl w:val="0"/>
          <w:numId w:val="8"/>
        </w:numPr>
        <w:spacing w:line="360" w:lineRule="auto"/>
        <w:ind w:left="880"/>
        <w:jc w:val="both"/>
        <w:rPr>
          <w:rFonts w:ascii="Times New Roman" w:hAnsi="Times New Roman"/>
          <w:sz w:val="24"/>
          <w:szCs w:val="24"/>
        </w:rPr>
      </w:pPr>
      <w:r w:rsidRPr="007F0168">
        <w:rPr>
          <w:rFonts w:ascii="Times New Roman" w:hAnsi="Times New Roman"/>
          <w:sz w:val="24"/>
          <w:szCs w:val="24"/>
        </w:rPr>
        <w:t>Bahan  hukum  primer  adalah :</w:t>
      </w:r>
    </w:p>
    <w:p w:rsidR="00FC327C" w:rsidRPr="007F0168" w:rsidRDefault="00FC327C" w:rsidP="00FC327C">
      <w:pPr>
        <w:pStyle w:val="ListParagraph"/>
        <w:numPr>
          <w:ilvl w:val="0"/>
          <w:numId w:val="9"/>
        </w:numPr>
        <w:spacing w:line="360" w:lineRule="auto"/>
        <w:ind w:left="880"/>
        <w:jc w:val="both"/>
        <w:rPr>
          <w:rFonts w:ascii="Times New Roman" w:hAnsi="Times New Roman"/>
          <w:sz w:val="24"/>
          <w:szCs w:val="24"/>
        </w:rPr>
      </w:pPr>
      <w:r w:rsidRPr="007F0168">
        <w:rPr>
          <w:rFonts w:ascii="Times New Roman" w:hAnsi="Times New Roman"/>
          <w:sz w:val="24"/>
          <w:szCs w:val="24"/>
        </w:rPr>
        <w:t>Undang-Undang  Nomor  1  tahun  1974  tentang  perkawinan</w:t>
      </w:r>
    </w:p>
    <w:p w:rsidR="00FC327C" w:rsidRPr="007F0168" w:rsidRDefault="00B87C25" w:rsidP="00FC327C">
      <w:pPr>
        <w:pStyle w:val="ListParagraph"/>
        <w:numPr>
          <w:ilvl w:val="0"/>
          <w:numId w:val="9"/>
        </w:numPr>
        <w:spacing w:line="360" w:lineRule="auto"/>
        <w:ind w:left="880"/>
        <w:jc w:val="both"/>
        <w:rPr>
          <w:rFonts w:ascii="Times New Roman" w:hAnsi="Times New Roman"/>
          <w:sz w:val="24"/>
          <w:szCs w:val="24"/>
        </w:rPr>
      </w:pPr>
      <w:r w:rsidRPr="007F0168">
        <w:rPr>
          <w:rFonts w:ascii="Times New Roman" w:hAnsi="Times New Roman"/>
          <w:sz w:val="24"/>
          <w:szCs w:val="24"/>
        </w:rPr>
        <w:t>Keputusan  menteri  so</w:t>
      </w:r>
      <w:r w:rsidRPr="007F0168">
        <w:rPr>
          <w:rFonts w:ascii="Times New Roman" w:hAnsi="Times New Roman"/>
          <w:sz w:val="24"/>
          <w:szCs w:val="24"/>
          <w:lang w:val="id-ID"/>
        </w:rPr>
        <w:t>s</w:t>
      </w:r>
      <w:r w:rsidR="00FC327C" w:rsidRPr="007F0168">
        <w:rPr>
          <w:rFonts w:ascii="Times New Roman" w:hAnsi="Times New Roman"/>
          <w:sz w:val="24"/>
          <w:szCs w:val="24"/>
        </w:rPr>
        <w:t>ial No.3-3-8/200</w:t>
      </w:r>
      <w:r w:rsidRPr="007F0168">
        <w:rPr>
          <w:rFonts w:ascii="Times New Roman" w:hAnsi="Times New Roman"/>
          <w:sz w:val="24"/>
          <w:szCs w:val="24"/>
        </w:rPr>
        <w:t xml:space="preserve">4  tentang  peraturan  panti   </w:t>
      </w:r>
      <w:r w:rsidR="00FC327C" w:rsidRPr="007F0168">
        <w:rPr>
          <w:rFonts w:ascii="Times New Roman" w:hAnsi="Times New Roman"/>
          <w:sz w:val="24"/>
          <w:szCs w:val="24"/>
        </w:rPr>
        <w:t>sosial  Menteri  Sosial  RI</w:t>
      </w:r>
    </w:p>
    <w:p w:rsidR="00FC327C" w:rsidRPr="007F0168" w:rsidRDefault="00FC327C" w:rsidP="00FC327C">
      <w:pPr>
        <w:pStyle w:val="ListParagraph"/>
        <w:numPr>
          <w:ilvl w:val="0"/>
          <w:numId w:val="9"/>
        </w:numPr>
        <w:spacing w:line="360" w:lineRule="auto"/>
        <w:ind w:left="880"/>
        <w:jc w:val="both"/>
        <w:rPr>
          <w:rFonts w:ascii="Times New Roman" w:hAnsi="Times New Roman"/>
          <w:sz w:val="24"/>
          <w:szCs w:val="24"/>
        </w:rPr>
      </w:pPr>
      <w:r w:rsidRPr="007F0168">
        <w:rPr>
          <w:rFonts w:ascii="Times New Roman" w:hAnsi="Times New Roman"/>
          <w:sz w:val="24"/>
          <w:szCs w:val="24"/>
        </w:rPr>
        <w:lastRenderedPageBreak/>
        <w:t>Keputusan  Presiden  Nomor  36  tahun  2002  tentang  pengesahan  Konvensi  anak</w:t>
      </w:r>
    </w:p>
    <w:p w:rsidR="00FC327C" w:rsidRPr="007F0168" w:rsidRDefault="00FC327C" w:rsidP="00FC327C">
      <w:pPr>
        <w:pStyle w:val="ListParagraph"/>
        <w:numPr>
          <w:ilvl w:val="0"/>
          <w:numId w:val="8"/>
        </w:numPr>
        <w:spacing w:line="360" w:lineRule="auto"/>
        <w:ind w:left="880"/>
        <w:jc w:val="both"/>
        <w:rPr>
          <w:rFonts w:ascii="Times New Roman" w:hAnsi="Times New Roman"/>
          <w:sz w:val="24"/>
          <w:szCs w:val="24"/>
        </w:rPr>
      </w:pPr>
      <w:r w:rsidRPr="007F0168">
        <w:rPr>
          <w:rFonts w:ascii="Times New Roman" w:hAnsi="Times New Roman"/>
          <w:sz w:val="24"/>
          <w:szCs w:val="24"/>
        </w:rPr>
        <w:t>Dan  sekunder  yang  merupakan  data  penunjang  hukum  primer  sebagai  pelengkap  dari  sebuah  penulisan  hukum  yang  meliputi  ketentuan  tentang  tata  cara  pengelolaan  panti  asuhan.</w:t>
      </w:r>
    </w:p>
    <w:p w:rsidR="00E80FA1" w:rsidRPr="007F0168" w:rsidRDefault="00E80FA1" w:rsidP="00E80FA1">
      <w:pPr>
        <w:pStyle w:val="ListParagraph"/>
        <w:spacing w:line="360" w:lineRule="auto"/>
        <w:ind w:left="880"/>
        <w:jc w:val="both"/>
        <w:rPr>
          <w:rFonts w:ascii="Times New Roman" w:hAnsi="Times New Roman"/>
          <w:sz w:val="24"/>
          <w:szCs w:val="24"/>
        </w:rPr>
      </w:pPr>
    </w:p>
    <w:p w:rsidR="00E80FA1" w:rsidRPr="007F0168" w:rsidRDefault="00FC327C" w:rsidP="00E80FA1">
      <w:pPr>
        <w:spacing w:line="360" w:lineRule="auto"/>
        <w:jc w:val="center"/>
        <w:rPr>
          <w:b/>
          <w:lang w:val="id-ID"/>
        </w:rPr>
      </w:pPr>
      <w:r w:rsidRPr="007F0168">
        <w:rPr>
          <w:b/>
        </w:rPr>
        <w:t>BAB II</w:t>
      </w:r>
      <w:r w:rsidR="00E80FA1" w:rsidRPr="007F0168">
        <w:rPr>
          <w:b/>
          <w:lang w:val="id-ID"/>
        </w:rPr>
        <w:t xml:space="preserve"> </w:t>
      </w:r>
    </w:p>
    <w:p w:rsidR="00FC327C" w:rsidRPr="007F0168" w:rsidRDefault="00FC327C" w:rsidP="00E80FA1">
      <w:pPr>
        <w:spacing w:line="360" w:lineRule="auto"/>
        <w:jc w:val="center"/>
        <w:rPr>
          <w:b/>
          <w:lang w:val="id-ID"/>
        </w:rPr>
      </w:pPr>
      <w:r w:rsidRPr="007F0168">
        <w:rPr>
          <w:b/>
        </w:rPr>
        <w:t>HASIL  PENELITIAN  DAN  PEMBAHASAN</w:t>
      </w:r>
    </w:p>
    <w:p w:rsidR="005C5E06" w:rsidRPr="007F0168" w:rsidRDefault="005C5E06" w:rsidP="00E80FA1">
      <w:pPr>
        <w:spacing w:line="360" w:lineRule="auto"/>
        <w:jc w:val="center"/>
        <w:rPr>
          <w:b/>
          <w:lang w:val="id-ID"/>
        </w:rPr>
      </w:pPr>
    </w:p>
    <w:p w:rsidR="00FC327C" w:rsidRPr="007F0168" w:rsidRDefault="00FC327C" w:rsidP="00FC327C">
      <w:pPr>
        <w:numPr>
          <w:ilvl w:val="0"/>
          <w:numId w:val="10"/>
        </w:numPr>
        <w:spacing w:after="200" w:line="360" w:lineRule="auto"/>
        <w:ind w:left="0" w:hanging="440"/>
        <w:jc w:val="both"/>
        <w:rPr>
          <w:b/>
          <w:lang w:eastAsia="zh-CN"/>
        </w:rPr>
      </w:pPr>
      <w:r w:rsidRPr="007F0168">
        <w:rPr>
          <w:b/>
          <w:lang w:eastAsia="zh-CN"/>
        </w:rPr>
        <w:t>Perlindungan Hukum Terhadap Anak Yatim Piatu Di Panti Asuhan Tunas Harapan Samarinda</w:t>
      </w:r>
    </w:p>
    <w:p w:rsidR="00FC327C" w:rsidRPr="007F0168" w:rsidRDefault="00FC327C" w:rsidP="007F0168">
      <w:pPr>
        <w:spacing w:line="360" w:lineRule="auto"/>
        <w:ind w:firstLineChars="157" w:firstLine="377"/>
        <w:jc w:val="both"/>
        <w:rPr>
          <w:bCs/>
          <w:lang w:eastAsia="zh-CN"/>
        </w:rPr>
      </w:pPr>
      <w:r w:rsidRPr="007F0168">
        <w:rPr>
          <w:bCs/>
          <w:lang w:eastAsia="zh-CN"/>
        </w:rPr>
        <w:t>Proses pelayanan adalah suatu rangkaian kegiatan yang secara terpadu dan terus menerus dalam usaha memenuhi kebutuhan jasmani, rohani dan sosial anak asuh dalam kesa</w:t>
      </w:r>
      <w:r w:rsidR="00B87C25" w:rsidRPr="007F0168">
        <w:rPr>
          <w:bCs/>
          <w:lang w:val="id-ID" w:eastAsia="zh-CN"/>
        </w:rPr>
        <w:t>t</w:t>
      </w:r>
      <w:r w:rsidRPr="007F0168">
        <w:rPr>
          <w:bCs/>
          <w:lang w:eastAsia="zh-CN"/>
        </w:rPr>
        <w:t>uan sistem pelayanan kesejahteraan sosial khususnya bagi anak-anak di dalam panti asuhan. Kegiatannya meliputi hal-hal sebagai berikut:</w:t>
      </w:r>
    </w:p>
    <w:p w:rsidR="00FC327C" w:rsidRPr="007F0168" w:rsidRDefault="00FC327C" w:rsidP="00FC327C">
      <w:pPr>
        <w:numPr>
          <w:ilvl w:val="0"/>
          <w:numId w:val="11"/>
        </w:numPr>
        <w:tabs>
          <w:tab w:val="left" w:pos="425"/>
        </w:tabs>
        <w:spacing w:after="200" w:line="360" w:lineRule="auto"/>
        <w:jc w:val="both"/>
        <w:rPr>
          <w:bCs/>
          <w:lang w:eastAsia="zh-CN"/>
        </w:rPr>
      </w:pPr>
      <w:r w:rsidRPr="007F0168">
        <w:rPr>
          <w:bCs/>
          <w:lang w:eastAsia="zh-CN"/>
        </w:rPr>
        <w:t>Persyaratan penerimaan anak asuh</w:t>
      </w:r>
    </w:p>
    <w:p w:rsidR="00FC327C" w:rsidRPr="007F0168" w:rsidRDefault="00FC327C" w:rsidP="00FC327C">
      <w:pPr>
        <w:numPr>
          <w:ilvl w:val="0"/>
          <w:numId w:val="12"/>
        </w:numPr>
        <w:tabs>
          <w:tab w:val="left" w:pos="425"/>
        </w:tabs>
        <w:spacing w:after="200" w:line="360" w:lineRule="auto"/>
        <w:ind w:firstLine="15"/>
        <w:jc w:val="both"/>
        <w:rPr>
          <w:bCs/>
          <w:lang w:eastAsia="zh-CN"/>
        </w:rPr>
      </w:pPr>
      <w:r w:rsidRPr="007F0168">
        <w:rPr>
          <w:bCs/>
          <w:lang w:eastAsia="zh-CN"/>
        </w:rPr>
        <w:t>Syarat umum penerimaan anak asuh:</w:t>
      </w:r>
    </w:p>
    <w:p w:rsidR="00FC327C" w:rsidRPr="007F0168" w:rsidRDefault="00FC327C" w:rsidP="00FC327C">
      <w:pPr>
        <w:numPr>
          <w:ilvl w:val="0"/>
          <w:numId w:val="13"/>
        </w:numPr>
        <w:tabs>
          <w:tab w:val="left" w:pos="425"/>
        </w:tabs>
        <w:spacing w:after="200" w:line="360" w:lineRule="auto"/>
        <w:ind w:firstLine="15"/>
        <w:jc w:val="both"/>
        <w:rPr>
          <w:bCs/>
          <w:lang w:eastAsia="zh-CN"/>
        </w:rPr>
      </w:pPr>
      <w:r w:rsidRPr="007F0168">
        <w:rPr>
          <w:bCs/>
          <w:lang w:eastAsia="zh-CN"/>
        </w:rPr>
        <w:t>Anak yatim/piatu/yatim piatu yang dalam keadaan terlantar dan anak dari keluarga retak, terpidana dan lain-lain.</w:t>
      </w:r>
    </w:p>
    <w:p w:rsidR="00FC327C" w:rsidRPr="007F0168" w:rsidRDefault="00FC327C" w:rsidP="00FC327C">
      <w:pPr>
        <w:numPr>
          <w:ilvl w:val="0"/>
          <w:numId w:val="13"/>
        </w:numPr>
        <w:tabs>
          <w:tab w:val="left" w:pos="425"/>
        </w:tabs>
        <w:spacing w:after="200" w:line="360" w:lineRule="auto"/>
        <w:ind w:firstLine="15"/>
        <w:jc w:val="both"/>
        <w:rPr>
          <w:bCs/>
          <w:lang w:eastAsia="zh-CN"/>
        </w:rPr>
      </w:pPr>
      <w:r w:rsidRPr="007F0168">
        <w:rPr>
          <w:bCs/>
          <w:lang w:eastAsia="zh-CN"/>
        </w:rPr>
        <w:lastRenderedPageBreak/>
        <w:t>Surat keterangan yang menyatakan betul-betul anak terlantar atau kurang mampu, dari orang tua atau keluarga anak itu sendiri dan disertai juga Surat Keterangan dari Lurah atau Desa setempat.</w:t>
      </w:r>
    </w:p>
    <w:p w:rsidR="00FC327C" w:rsidRPr="007F0168" w:rsidRDefault="00FC327C" w:rsidP="00FC327C">
      <w:pPr>
        <w:numPr>
          <w:ilvl w:val="0"/>
          <w:numId w:val="13"/>
        </w:numPr>
        <w:tabs>
          <w:tab w:val="left" w:pos="425"/>
        </w:tabs>
        <w:spacing w:after="200" w:line="360" w:lineRule="auto"/>
        <w:ind w:firstLine="15"/>
        <w:jc w:val="both"/>
        <w:rPr>
          <w:bCs/>
          <w:lang w:eastAsia="zh-CN"/>
        </w:rPr>
      </w:pPr>
      <w:r w:rsidRPr="007F0168">
        <w:rPr>
          <w:bCs/>
          <w:lang w:eastAsia="zh-CN"/>
        </w:rPr>
        <w:t>Surat kelahiran</w:t>
      </w:r>
    </w:p>
    <w:p w:rsidR="00FC327C" w:rsidRPr="007F0168" w:rsidRDefault="00FC327C" w:rsidP="00FC327C">
      <w:pPr>
        <w:numPr>
          <w:ilvl w:val="0"/>
          <w:numId w:val="13"/>
        </w:numPr>
        <w:tabs>
          <w:tab w:val="left" w:pos="425"/>
        </w:tabs>
        <w:spacing w:after="200" w:line="360" w:lineRule="auto"/>
        <w:ind w:firstLine="15"/>
        <w:jc w:val="both"/>
        <w:rPr>
          <w:bCs/>
          <w:lang w:eastAsia="zh-CN"/>
        </w:rPr>
      </w:pPr>
      <w:r w:rsidRPr="007F0168">
        <w:rPr>
          <w:bCs/>
          <w:lang w:eastAsia="zh-CN"/>
        </w:rPr>
        <w:t>Surata keterangan dokter</w:t>
      </w:r>
    </w:p>
    <w:p w:rsidR="005C5E06" w:rsidRPr="007F0168" w:rsidRDefault="005C5E06" w:rsidP="005C5E06">
      <w:pPr>
        <w:tabs>
          <w:tab w:val="left" w:pos="425"/>
        </w:tabs>
        <w:spacing w:after="200" w:line="360" w:lineRule="auto"/>
        <w:ind w:left="440"/>
        <w:jc w:val="right"/>
        <w:rPr>
          <w:bCs/>
          <w:lang w:val="id-ID" w:eastAsia="zh-CN"/>
        </w:rPr>
      </w:pPr>
    </w:p>
    <w:p w:rsidR="005C5E06" w:rsidRPr="007F0168" w:rsidRDefault="002479CC" w:rsidP="002479CC">
      <w:pPr>
        <w:tabs>
          <w:tab w:val="left" w:pos="425"/>
        </w:tabs>
        <w:spacing w:after="200" w:line="360" w:lineRule="auto"/>
        <w:ind w:left="440"/>
        <w:jc w:val="right"/>
        <w:rPr>
          <w:bCs/>
          <w:lang w:val="id-ID" w:eastAsia="zh-CN"/>
        </w:rPr>
      </w:pPr>
      <w:r w:rsidRPr="007F0168">
        <w:rPr>
          <w:bCs/>
          <w:lang w:val="id-ID" w:eastAsia="zh-CN"/>
        </w:rPr>
        <w:t>7</w:t>
      </w:r>
    </w:p>
    <w:p w:rsidR="002479CC" w:rsidRPr="007F0168" w:rsidRDefault="002479CC" w:rsidP="002479CC">
      <w:pPr>
        <w:tabs>
          <w:tab w:val="left" w:pos="425"/>
        </w:tabs>
        <w:spacing w:after="200" w:line="360" w:lineRule="auto"/>
        <w:ind w:left="440"/>
        <w:jc w:val="right"/>
        <w:rPr>
          <w:bCs/>
          <w:lang w:val="id-ID" w:eastAsia="zh-CN"/>
        </w:rPr>
      </w:pPr>
    </w:p>
    <w:p w:rsidR="00E80FA1" w:rsidRPr="007F0168" w:rsidRDefault="00B87C25" w:rsidP="005C5E06">
      <w:pPr>
        <w:numPr>
          <w:ilvl w:val="0"/>
          <w:numId w:val="13"/>
        </w:numPr>
        <w:tabs>
          <w:tab w:val="left" w:pos="425"/>
        </w:tabs>
        <w:spacing w:after="200" w:line="360" w:lineRule="auto"/>
        <w:ind w:firstLine="15"/>
        <w:jc w:val="both"/>
        <w:rPr>
          <w:bCs/>
          <w:lang w:eastAsia="zh-CN"/>
        </w:rPr>
      </w:pPr>
      <w:r w:rsidRPr="007F0168">
        <w:rPr>
          <w:bCs/>
          <w:lang w:eastAsia="zh-CN"/>
        </w:rPr>
        <w:t xml:space="preserve">Surat penyerahan dari </w:t>
      </w:r>
      <w:r w:rsidRPr="007F0168">
        <w:rPr>
          <w:bCs/>
          <w:lang w:val="id-ID" w:eastAsia="zh-CN"/>
        </w:rPr>
        <w:t>o</w:t>
      </w:r>
      <w:r w:rsidRPr="007F0168">
        <w:rPr>
          <w:bCs/>
          <w:lang w:eastAsia="zh-CN"/>
        </w:rPr>
        <w:t>rang</w:t>
      </w:r>
      <w:r w:rsidRPr="007F0168">
        <w:rPr>
          <w:bCs/>
          <w:lang w:val="id-ID" w:eastAsia="zh-CN"/>
        </w:rPr>
        <w:t xml:space="preserve"> </w:t>
      </w:r>
      <w:r w:rsidR="00FC327C" w:rsidRPr="007F0168">
        <w:rPr>
          <w:bCs/>
          <w:lang w:eastAsia="zh-CN"/>
        </w:rPr>
        <w:t>tua/keluarga/organisasi pengirim/instansi yang berwenang.</w:t>
      </w:r>
    </w:p>
    <w:p w:rsidR="00FC327C" w:rsidRPr="007F0168" w:rsidRDefault="00FC327C" w:rsidP="00FC327C">
      <w:pPr>
        <w:numPr>
          <w:ilvl w:val="0"/>
          <w:numId w:val="13"/>
        </w:numPr>
        <w:tabs>
          <w:tab w:val="left" w:pos="425"/>
        </w:tabs>
        <w:spacing w:after="200" w:line="360" w:lineRule="auto"/>
        <w:ind w:firstLine="15"/>
        <w:jc w:val="both"/>
        <w:rPr>
          <w:bCs/>
          <w:lang w:eastAsia="zh-CN"/>
        </w:rPr>
      </w:pPr>
      <w:r w:rsidRPr="007F0168">
        <w:rPr>
          <w:bCs/>
          <w:lang w:eastAsia="zh-CN"/>
        </w:rPr>
        <w:t>Surat perjanjian kesediaan menerim</w:t>
      </w:r>
      <w:r w:rsidR="00B87C25" w:rsidRPr="007F0168">
        <w:rPr>
          <w:bCs/>
          <w:lang w:eastAsia="zh-CN"/>
        </w:rPr>
        <w:t>a kembali anak asuh apabila pel</w:t>
      </w:r>
      <w:r w:rsidR="00B87C25" w:rsidRPr="007F0168">
        <w:rPr>
          <w:bCs/>
          <w:lang w:val="id-ID" w:eastAsia="zh-CN"/>
        </w:rPr>
        <w:t>a</w:t>
      </w:r>
      <w:r w:rsidRPr="007F0168">
        <w:rPr>
          <w:bCs/>
          <w:lang w:eastAsia="zh-CN"/>
        </w:rPr>
        <w:t>yanan telah selesai.</w:t>
      </w:r>
    </w:p>
    <w:p w:rsidR="00FC327C" w:rsidRPr="007F0168" w:rsidRDefault="00FC327C" w:rsidP="00FC327C">
      <w:pPr>
        <w:numPr>
          <w:ilvl w:val="0"/>
          <w:numId w:val="13"/>
        </w:numPr>
        <w:tabs>
          <w:tab w:val="left" w:pos="425"/>
        </w:tabs>
        <w:spacing w:after="200" w:line="360" w:lineRule="auto"/>
        <w:ind w:firstLine="15"/>
        <w:jc w:val="both"/>
        <w:rPr>
          <w:bCs/>
          <w:lang w:eastAsia="zh-CN"/>
        </w:rPr>
      </w:pPr>
      <w:r w:rsidRPr="007F0168">
        <w:rPr>
          <w:bCs/>
          <w:lang w:eastAsia="zh-CN"/>
        </w:rPr>
        <w:t>Surat keterangan sekolah, yaitu dari tempat sekolah dimana anak itu pernah sekolah.</w:t>
      </w:r>
    </w:p>
    <w:p w:rsidR="00FC327C" w:rsidRPr="007F0168" w:rsidRDefault="00FC327C" w:rsidP="00FC327C">
      <w:pPr>
        <w:numPr>
          <w:ilvl w:val="0"/>
          <w:numId w:val="13"/>
        </w:numPr>
        <w:tabs>
          <w:tab w:val="left" w:pos="425"/>
        </w:tabs>
        <w:spacing w:after="200" w:line="360" w:lineRule="auto"/>
        <w:ind w:firstLine="15"/>
        <w:jc w:val="both"/>
        <w:rPr>
          <w:bCs/>
          <w:lang w:eastAsia="zh-CN"/>
        </w:rPr>
      </w:pPr>
      <w:r w:rsidRPr="007F0168">
        <w:rPr>
          <w:bCs/>
          <w:lang w:eastAsia="zh-CN"/>
        </w:rPr>
        <w:t>Surat rekomendasi dari instansi sosial, dari kantor Desa setempat dimana anak itu tinggal.</w:t>
      </w:r>
    </w:p>
    <w:p w:rsidR="00E80FA1" w:rsidRPr="007F0168" w:rsidRDefault="00FC327C" w:rsidP="00E80FA1">
      <w:pPr>
        <w:numPr>
          <w:ilvl w:val="0"/>
          <w:numId w:val="13"/>
        </w:numPr>
        <w:tabs>
          <w:tab w:val="left" w:pos="425"/>
        </w:tabs>
        <w:spacing w:after="200" w:line="360" w:lineRule="auto"/>
        <w:ind w:firstLine="15"/>
        <w:jc w:val="both"/>
        <w:rPr>
          <w:bCs/>
          <w:lang w:eastAsia="zh-CN"/>
        </w:rPr>
      </w:pPr>
      <w:r w:rsidRPr="007F0168">
        <w:rPr>
          <w:bCs/>
          <w:lang w:eastAsia="zh-CN"/>
        </w:rPr>
        <w:t>Tidak menderita cacat.</w:t>
      </w:r>
    </w:p>
    <w:p w:rsidR="00FC327C" w:rsidRPr="007F0168" w:rsidRDefault="00FC327C" w:rsidP="00FC327C">
      <w:pPr>
        <w:numPr>
          <w:ilvl w:val="0"/>
          <w:numId w:val="14"/>
        </w:numPr>
        <w:tabs>
          <w:tab w:val="left" w:pos="425"/>
        </w:tabs>
        <w:spacing w:after="200" w:line="360" w:lineRule="auto"/>
        <w:ind w:firstLine="15"/>
        <w:jc w:val="both"/>
        <w:rPr>
          <w:bCs/>
          <w:lang w:eastAsia="zh-CN"/>
        </w:rPr>
      </w:pPr>
      <w:r w:rsidRPr="007F0168">
        <w:rPr>
          <w:bCs/>
          <w:lang w:eastAsia="zh-CN"/>
        </w:rPr>
        <w:t>Syarat pokok yang harus dipenuhi dari syarat umum penerimaan anak asuh tersebut diatas adalah:</w:t>
      </w:r>
    </w:p>
    <w:p w:rsidR="00FC327C" w:rsidRPr="007F0168" w:rsidRDefault="00FC327C" w:rsidP="00FC327C">
      <w:pPr>
        <w:numPr>
          <w:ilvl w:val="0"/>
          <w:numId w:val="15"/>
        </w:numPr>
        <w:tabs>
          <w:tab w:val="left" w:pos="425"/>
        </w:tabs>
        <w:spacing w:after="200" w:line="360" w:lineRule="auto"/>
        <w:ind w:firstLine="15"/>
        <w:jc w:val="both"/>
        <w:rPr>
          <w:bCs/>
          <w:lang w:eastAsia="zh-CN"/>
        </w:rPr>
      </w:pPr>
      <w:r w:rsidRPr="007F0168">
        <w:rPr>
          <w:bCs/>
          <w:lang w:eastAsia="zh-CN"/>
        </w:rPr>
        <w:lastRenderedPageBreak/>
        <w:t>Anak yatim/piatu/yatim piatu yang terlantar</w:t>
      </w:r>
    </w:p>
    <w:p w:rsidR="00FC327C" w:rsidRPr="007F0168" w:rsidRDefault="00FC327C" w:rsidP="00FC327C">
      <w:pPr>
        <w:numPr>
          <w:ilvl w:val="0"/>
          <w:numId w:val="15"/>
        </w:numPr>
        <w:tabs>
          <w:tab w:val="left" w:pos="425"/>
        </w:tabs>
        <w:spacing w:after="200" w:line="360" w:lineRule="auto"/>
        <w:ind w:firstLine="15"/>
        <w:jc w:val="both"/>
        <w:rPr>
          <w:bCs/>
          <w:lang w:eastAsia="zh-CN"/>
        </w:rPr>
      </w:pPr>
      <w:r w:rsidRPr="007F0168">
        <w:rPr>
          <w:bCs/>
          <w:lang w:eastAsia="zh-CN"/>
        </w:rPr>
        <w:t>Usia 15-18 tahun</w:t>
      </w:r>
    </w:p>
    <w:p w:rsidR="00FC327C" w:rsidRPr="007F0168" w:rsidRDefault="00FC327C" w:rsidP="00FC327C">
      <w:pPr>
        <w:numPr>
          <w:ilvl w:val="0"/>
          <w:numId w:val="15"/>
        </w:numPr>
        <w:tabs>
          <w:tab w:val="left" w:pos="425"/>
        </w:tabs>
        <w:spacing w:after="200" w:line="360" w:lineRule="auto"/>
        <w:ind w:firstLine="15"/>
        <w:jc w:val="both"/>
        <w:rPr>
          <w:bCs/>
          <w:lang w:eastAsia="zh-CN"/>
        </w:rPr>
      </w:pPr>
      <w:r w:rsidRPr="007F0168">
        <w:rPr>
          <w:bCs/>
          <w:lang w:eastAsia="zh-CN"/>
        </w:rPr>
        <w:t>Surat keterangan terlantar/kurang mampu</w:t>
      </w:r>
    </w:p>
    <w:p w:rsidR="00FC327C" w:rsidRPr="007F0168" w:rsidRDefault="00FC327C" w:rsidP="00FC327C">
      <w:pPr>
        <w:numPr>
          <w:ilvl w:val="0"/>
          <w:numId w:val="15"/>
        </w:numPr>
        <w:tabs>
          <w:tab w:val="left" w:pos="425"/>
        </w:tabs>
        <w:spacing w:after="200" w:line="360" w:lineRule="auto"/>
        <w:ind w:firstLine="15"/>
        <w:jc w:val="both"/>
        <w:rPr>
          <w:bCs/>
          <w:lang w:eastAsia="zh-CN"/>
        </w:rPr>
      </w:pPr>
      <w:r w:rsidRPr="007F0168">
        <w:rPr>
          <w:bCs/>
          <w:lang w:eastAsia="zh-CN"/>
        </w:rPr>
        <w:t>Surat rekomendasi dari instansi sosial setempat, dalam hal ini Kantor Desa setempat dimana anak itu tinggal.</w:t>
      </w:r>
    </w:p>
    <w:p w:rsidR="00FC327C" w:rsidRPr="007F0168" w:rsidRDefault="00FC327C" w:rsidP="00FC327C">
      <w:pPr>
        <w:numPr>
          <w:ilvl w:val="0"/>
          <w:numId w:val="15"/>
        </w:numPr>
        <w:tabs>
          <w:tab w:val="left" w:pos="425"/>
        </w:tabs>
        <w:spacing w:after="200" w:line="360" w:lineRule="auto"/>
        <w:ind w:firstLine="15"/>
        <w:jc w:val="both"/>
        <w:rPr>
          <w:bCs/>
          <w:lang w:eastAsia="zh-CN"/>
        </w:rPr>
      </w:pPr>
      <w:r w:rsidRPr="007F0168">
        <w:rPr>
          <w:bCs/>
          <w:lang w:eastAsia="zh-CN"/>
        </w:rPr>
        <w:t>Surat yang menyatakan tidak cacat.</w:t>
      </w:r>
    </w:p>
    <w:p w:rsidR="00FC327C" w:rsidRPr="007F0168" w:rsidRDefault="00FC327C" w:rsidP="00FC327C">
      <w:pPr>
        <w:numPr>
          <w:ilvl w:val="0"/>
          <w:numId w:val="16"/>
        </w:numPr>
        <w:tabs>
          <w:tab w:val="left" w:pos="425"/>
        </w:tabs>
        <w:spacing w:after="200" w:line="360" w:lineRule="auto"/>
        <w:jc w:val="both"/>
        <w:rPr>
          <w:bCs/>
          <w:lang w:eastAsia="zh-CN"/>
        </w:rPr>
      </w:pPr>
      <w:r w:rsidRPr="007F0168">
        <w:rPr>
          <w:bCs/>
          <w:lang w:eastAsia="zh-CN"/>
        </w:rPr>
        <w:t>Tahap Pelaksanaan Pelayanan</w:t>
      </w:r>
    </w:p>
    <w:p w:rsidR="005C5E06" w:rsidRPr="007F0168" w:rsidRDefault="00FC327C" w:rsidP="007F0168">
      <w:pPr>
        <w:spacing w:line="360" w:lineRule="auto"/>
        <w:ind w:firstLineChars="157" w:firstLine="377"/>
        <w:jc w:val="both"/>
        <w:rPr>
          <w:bCs/>
          <w:lang w:val="id-ID" w:eastAsia="zh-CN"/>
        </w:rPr>
      </w:pPr>
      <w:r w:rsidRPr="007F0168">
        <w:rPr>
          <w:bCs/>
          <w:lang w:eastAsia="zh-CN"/>
        </w:rPr>
        <w:t xml:space="preserve">Dalam tahap penerimaan calon anak asuh telah dinyatakan dalam panti asuhan. Dalam tahap ini terdapat kegiatan registrasi yang bertujuan untuk memberikan kepastian dari penyandang masalah menjadi penerima pelayanan anak asuh.  Kegiatan selanjutnya adalah penempatan pada program pelayanan. </w:t>
      </w:r>
    </w:p>
    <w:p w:rsidR="00FC327C" w:rsidRPr="007F0168" w:rsidRDefault="00FC327C" w:rsidP="007F0168">
      <w:pPr>
        <w:spacing w:line="360" w:lineRule="auto"/>
        <w:ind w:firstLineChars="157" w:firstLine="377"/>
        <w:jc w:val="both"/>
        <w:rPr>
          <w:bCs/>
          <w:lang w:val="id-ID" w:eastAsia="zh-CN"/>
        </w:rPr>
      </w:pPr>
      <w:r w:rsidRPr="007F0168">
        <w:rPr>
          <w:bCs/>
          <w:lang w:eastAsia="zh-CN"/>
        </w:rPr>
        <w:t xml:space="preserve">Penentuan </w:t>
      </w:r>
      <w:r w:rsidR="005C5E06" w:rsidRPr="007F0168">
        <w:rPr>
          <w:bCs/>
          <w:lang w:val="id-ID" w:eastAsia="zh-CN"/>
        </w:rPr>
        <w:t xml:space="preserve"> </w:t>
      </w:r>
      <w:r w:rsidRPr="007F0168">
        <w:rPr>
          <w:bCs/>
          <w:lang w:eastAsia="zh-CN"/>
        </w:rPr>
        <w:t xml:space="preserve">pelayanan </w:t>
      </w:r>
      <w:r w:rsidR="005C5E06" w:rsidRPr="007F0168">
        <w:rPr>
          <w:bCs/>
          <w:lang w:val="id-ID" w:eastAsia="zh-CN"/>
        </w:rPr>
        <w:t xml:space="preserve"> </w:t>
      </w:r>
      <w:r w:rsidRPr="007F0168">
        <w:rPr>
          <w:bCs/>
          <w:lang w:eastAsia="zh-CN"/>
        </w:rPr>
        <w:t xml:space="preserve">adalah </w:t>
      </w:r>
      <w:r w:rsidR="005C5E06" w:rsidRPr="007F0168">
        <w:rPr>
          <w:bCs/>
          <w:lang w:val="id-ID" w:eastAsia="zh-CN"/>
        </w:rPr>
        <w:t xml:space="preserve"> </w:t>
      </w:r>
      <w:r w:rsidRPr="007F0168">
        <w:rPr>
          <w:bCs/>
          <w:lang w:eastAsia="zh-CN"/>
        </w:rPr>
        <w:t xml:space="preserve">suatu </w:t>
      </w:r>
      <w:r w:rsidR="005C5E06" w:rsidRPr="007F0168">
        <w:rPr>
          <w:bCs/>
          <w:lang w:val="id-ID" w:eastAsia="zh-CN"/>
        </w:rPr>
        <w:t xml:space="preserve"> </w:t>
      </w:r>
      <w:r w:rsidRPr="007F0168">
        <w:rPr>
          <w:bCs/>
          <w:lang w:eastAsia="zh-CN"/>
        </w:rPr>
        <w:t xml:space="preserve">kegiatan </w:t>
      </w:r>
      <w:r w:rsidR="005C5E06" w:rsidRPr="007F0168">
        <w:rPr>
          <w:bCs/>
          <w:lang w:val="id-ID" w:eastAsia="zh-CN"/>
        </w:rPr>
        <w:t xml:space="preserve"> </w:t>
      </w:r>
      <w:r w:rsidRPr="007F0168">
        <w:rPr>
          <w:bCs/>
          <w:lang w:eastAsia="zh-CN"/>
        </w:rPr>
        <w:t xml:space="preserve">untuk </w:t>
      </w:r>
      <w:r w:rsidR="005C5E06" w:rsidRPr="007F0168">
        <w:rPr>
          <w:bCs/>
          <w:lang w:val="id-ID" w:eastAsia="zh-CN"/>
        </w:rPr>
        <w:t xml:space="preserve"> </w:t>
      </w:r>
      <w:r w:rsidRPr="007F0168">
        <w:rPr>
          <w:bCs/>
          <w:lang w:eastAsia="zh-CN"/>
        </w:rPr>
        <w:t xml:space="preserve">menetapkan </w:t>
      </w:r>
      <w:r w:rsidR="005C5E06" w:rsidRPr="007F0168">
        <w:rPr>
          <w:bCs/>
          <w:lang w:val="id-ID" w:eastAsia="zh-CN"/>
        </w:rPr>
        <w:t xml:space="preserve"> </w:t>
      </w:r>
      <w:r w:rsidRPr="007F0168">
        <w:rPr>
          <w:bCs/>
          <w:lang w:eastAsia="zh-CN"/>
        </w:rPr>
        <w:t xml:space="preserve">anak asuh mengikuti suatu jenis keterampilan sesuai dengan minat dan kemampuannya. Kemudian dilanjutkan dengan kegiatan penempatan anak. Dalam kegiatan tersebut diadakan penunjukan tempat pengasramaan atau keluarga asuh berikut fasilitasnya. Pengasramaan yaitu kegiatan yang berkaitan dengan proses pelayanan dalam panti asuhan anak yang mendukung </w:t>
      </w:r>
      <w:r w:rsidRPr="007F0168">
        <w:rPr>
          <w:bCs/>
          <w:lang w:eastAsia="zh-CN"/>
        </w:rPr>
        <w:lastRenderedPageBreak/>
        <w:t>tercapainya pertumbuhan anak baik rohani, jasmani maupun sosial.</w:t>
      </w:r>
    </w:p>
    <w:p w:rsidR="00FC327C" w:rsidRPr="007F0168" w:rsidRDefault="00FC327C" w:rsidP="007F0168">
      <w:pPr>
        <w:spacing w:line="360" w:lineRule="auto"/>
        <w:ind w:firstLineChars="157" w:firstLine="377"/>
        <w:jc w:val="both"/>
        <w:rPr>
          <w:bCs/>
          <w:lang w:eastAsia="zh-CN"/>
        </w:rPr>
      </w:pPr>
      <w:r w:rsidRPr="007F0168">
        <w:rPr>
          <w:bCs/>
          <w:lang w:eastAsia="zh-CN"/>
        </w:rPr>
        <w:t>Persyaratan yang harus dipenuhi pengasuh antara lain:</w:t>
      </w:r>
    </w:p>
    <w:p w:rsidR="00FC327C" w:rsidRPr="007F0168" w:rsidRDefault="00FC327C" w:rsidP="00FC327C">
      <w:pPr>
        <w:numPr>
          <w:ilvl w:val="0"/>
          <w:numId w:val="17"/>
        </w:numPr>
        <w:tabs>
          <w:tab w:val="left" w:pos="425"/>
        </w:tabs>
        <w:spacing w:after="200" w:line="360" w:lineRule="auto"/>
        <w:jc w:val="both"/>
        <w:rPr>
          <w:bCs/>
          <w:lang w:eastAsia="zh-CN"/>
        </w:rPr>
      </w:pPr>
      <w:r w:rsidRPr="007F0168">
        <w:rPr>
          <w:bCs/>
          <w:lang w:eastAsia="zh-CN"/>
        </w:rPr>
        <w:t>Umur pengasuh 25-55 tahun</w:t>
      </w:r>
    </w:p>
    <w:p w:rsidR="00FC327C" w:rsidRPr="007F0168" w:rsidRDefault="00FC327C" w:rsidP="00FC327C">
      <w:pPr>
        <w:numPr>
          <w:ilvl w:val="0"/>
          <w:numId w:val="17"/>
        </w:numPr>
        <w:tabs>
          <w:tab w:val="left" w:pos="425"/>
        </w:tabs>
        <w:spacing w:after="200" w:line="360" w:lineRule="auto"/>
        <w:jc w:val="both"/>
        <w:rPr>
          <w:bCs/>
          <w:lang w:eastAsia="zh-CN"/>
        </w:rPr>
      </w:pPr>
      <w:r w:rsidRPr="007F0168">
        <w:rPr>
          <w:bCs/>
          <w:lang w:eastAsia="zh-CN"/>
        </w:rPr>
        <w:t>Bagi pengusaha yang berstatus keluarga dalam ikatan perkawinan yang sah baik yang belum maupun yang sudah memiliki anak diperkenankan tinggal dalam panti asuhan.</w:t>
      </w:r>
    </w:p>
    <w:p w:rsidR="00FC327C" w:rsidRPr="007F0168" w:rsidRDefault="00FC327C" w:rsidP="00FC327C">
      <w:pPr>
        <w:numPr>
          <w:ilvl w:val="0"/>
          <w:numId w:val="17"/>
        </w:numPr>
        <w:tabs>
          <w:tab w:val="left" w:pos="425"/>
        </w:tabs>
        <w:spacing w:after="200" w:line="360" w:lineRule="auto"/>
        <w:jc w:val="both"/>
        <w:rPr>
          <w:bCs/>
          <w:lang w:eastAsia="zh-CN"/>
        </w:rPr>
      </w:pPr>
      <w:r w:rsidRPr="007F0168">
        <w:rPr>
          <w:bCs/>
          <w:lang w:eastAsia="zh-CN"/>
        </w:rPr>
        <w:t>Berpendidikan minimal SMA</w:t>
      </w:r>
    </w:p>
    <w:p w:rsidR="00FC327C" w:rsidRPr="007F0168" w:rsidRDefault="00FC327C" w:rsidP="00FC327C">
      <w:pPr>
        <w:numPr>
          <w:ilvl w:val="0"/>
          <w:numId w:val="17"/>
        </w:numPr>
        <w:tabs>
          <w:tab w:val="left" w:pos="425"/>
        </w:tabs>
        <w:spacing w:after="200" w:line="360" w:lineRule="auto"/>
        <w:jc w:val="both"/>
        <w:rPr>
          <w:bCs/>
          <w:lang w:eastAsia="zh-CN"/>
        </w:rPr>
      </w:pPr>
      <w:r w:rsidRPr="007F0168">
        <w:rPr>
          <w:bCs/>
          <w:lang w:eastAsia="zh-CN"/>
        </w:rPr>
        <w:t>Berkemauan dan berkemampuan merasakan kehidupan dari tiap anak asuhnya atau kelompok dengan tidak melupakan kepribadiannya sebagai pengasuh.</w:t>
      </w:r>
    </w:p>
    <w:p w:rsidR="00E80FA1" w:rsidRPr="007F0168" w:rsidRDefault="00FC327C" w:rsidP="00E80FA1">
      <w:pPr>
        <w:numPr>
          <w:ilvl w:val="0"/>
          <w:numId w:val="17"/>
        </w:numPr>
        <w:tabs>
          <w:tab w:val="left" w:pos="425"/>
        </w:tabs>
        <w:spacing w:after="200" w:line="360" w:lineRule="auto"/>
        <w:jc w:val="both"/>
        <w:rPr>
          <w:bCs/>
          <w:lang w:eastAsia="zh-CN"/>
        </w:rPr>
      </w:pPr>
      <w:r w:rsidRPr="007F0168">
        <w:rPr>
          <w:bCs/>
          <w:lang w:eastAsia="zh-CN"/>
        </w:rPr>
        <w:t>Berkemampuan untuk dapat mengikuti dan mengerti tingkah laku seorang dan mengambil dirinya sebagai teladan.</w:t>
      </w:r>
    </w:p>
    <w:p w:rsidR="00FC327C" w:rsidRPr="007F0168" w:rsidRDefault="00FC327C" w:rsidP="00FC327C">
      <w:pPr>
        <w:numPr>
          <w:ilvl w:val="0"/>
          <w:numId w:val="17"/>
        </w:numPr>
        <w:tabs>
          <w:tab w:val="left" w:pos="425"/>
        </w:tabs>
        <w:spacing w:after="200" w:line="360" w:lineRule="auto"/>
        <w:jc w:val="both"/>
        <w:rPr>
          <w:bCs/>
          <w:lang w:eastAsia="zh-CN"/>
        </w:rPr>
      </w:pPr>
      <w:r w:rsidRPr="007F0168">
        <w:rPr>
          <w:bCs/>
          <w:lang w:eastAsia="zh-CN"/>
        </w:rPr>
        <w:t>Sehat jasmani maupun rohani.</w:t>
      </w:r>
    </w:p>
    <w:p w:rsidR="00FC327C" w:rsidRPr="007F0168" w:rsidRDefault="00FC327C" w:rsidP="00FC327C">
      <w:pPr>
        <w:numPr>
          <w:ilvl w:val="0"/>
          <w:numId w:val="17"/>
        </w:numPr>
        <w:tabs>
          <w:tab w:val="left" w:pos="425"/>
        </w:tabs>
        <w:spacing w:after="200" w:line="360" w:lineRule="auto"/>
        <w:jc w:val="both"/>
        <w:rPr>
          <w:bCs/>
          <w:lang w:eastAsia="zh-CN"/>
        </w:rPr>
      </w:pPr>
      <w:r w:rsidRPr="007F0168">
        <w:rPr>
          <w:bCs/>
          <w:lang w:eastAsia="zh-CN"/>
        </w:rPr>
        <w:t>Berkepribadian jujur, sabar, berjiwa pemimpin dan pejuang.</w:t>
      </w:r>
    </w:p>
    <w:p w:rsidR="00FC327C" w:rsidRPr="007F0168" w:rsidRDefault="00FC327C" w:rsidP="00FC327C">
      <w:pPr>
        <w:numPr>
          <w:ilvl w:val="0"/>
          <w:numId w:val="17"/>
        </w:numPr>
        <w:tabs>
          <w:tab w:val="left" w:pos="425"/>
        </w:tabs>
        <w:spacing w:after="200" w:line="360" w:lineRule="auto"/>
        <w:jc w:val="both"/>
        <w:rPr>
          <w:bCs/>
          <w:lang w:eastAsia="zh-CN"/>
        </w:rPr>
      </w:pPr>
      <w:r w:rsidRPr="007F0168">
        <w:rPr>
          <w:bCs/>
          <w:lang w:eastAsia="zh-CN"/>
        </w:rPr>
        <w:t>Mengutamakan kepentingan kesejahteraan anak daripada kepentingan pribadi/keluarga/golongan.</w:t>
      </w:r>
      <w:r w:rsidRPr="007F0168">
        <w:rPr>
          <w:rStyle w:val="FootnoteReference"/>
          <w:bCs/>
          <w:lang w:eastAsia="zh-CN"/>
        </w:rPr>
        <w:footnoteReference w:id="4"/>
      </w:r>
    </w:p>
    <w:p w:rsidR="005C5E06" w:rsidRPr="007F0168" w:rsidRDefault="00FC327C" w:rsidP="005C5E06">
      <w:pPr>
        <w:numPr>
          <w:ilvl w:val="0"/>
          <w:numId w:val="18"/>
        </w:numPr>
        <w:tabs>
          <w:tab w:val="left" w:pos="425"/>
        </w:tabs>
        <w:spacing w:after="200" w:line="360" w:lineRule="auto"/>
        <w:jc w:val="both"/>
        <w:rPr>
          <w:bCs/>
          <w:lang w:eastAsia="zh-CN"/>
        </w:rPr>
      </w:pPr>
      <w:r w:rsidRPr="007F0168">
        <w:rPr>
          <w:bCs/>
          <w:lang w:eastAsia="zh-CN"/>
        </w:rPr>
        <w:lastRenderedPageBreak/>
        <w:t>Tahap Pemeliharaan Fisik dan Kesehatan</w:t>
      </w:r>
    </w:p>
    <w:p w:rsidR="00FC327C" w:rsidRPr="007F0168" w:rsidRDefault="00FC327C" w:rsidP="005C5E06">
      <w:pPr>
        <w:tabs>
          <w:tab w:val="left" w:pos="425"/>
        </w:tabs>
        <w:spacing w:after="200" w:line="360" w:lineRule="auto"/>
        <w:ind w:left="425"/>
        <w:jc w:val="both"/>
        <w:rPr>
          <w:bCs/>
          <w:lang w:eastAsia="zh-CN"/>
        </w:rPr>
      </w:pPr>
      <w:r w:rsidRPr="007F0168">
        <w:rPr>
          <w:bCs/>
          <w:lang w:eastAsia="zh-CN"/>
        </w:rPr>
        <w:t>Tahap pemeliharaan fisik dan kesehatan ini bertujuan untuk terpeliharanya kesehatan fisik anak asuh dan pengasuh untuk membantu tercapainya proses pembinaan dan pengembangan anak asuh.</w:t>
      </w:r>
    </w:p>
    <w:p w:rsidR="00FC327C" w:rsidRPr="007F0168" w:rsidRDefault="00FC327C" w:rsidP="00FC327C">
      <w:pPr>
        <w:numPr>
          <w:ilvl w:val="0"/>
          <w:numId w:val="18"/>
        </w:numPr>
        <w:tabs>
          <w:tab w:val="left" w:pos="425"/>
        </w:tabs>
        <w:spacing w:after="200" w:line="360" w:lineRule="auto"/>
        <w:jc w:val="both"/>
        <w:rPr>
          <w:bCs/>
          <w:lang w:eastAsia="zh-CN"/>
        </w:rPr>
      </w:pPr>
      <w:r w:rsidRPr="007F0168">
        <w:rPr>
          <w:bCs/>
          <w:lang w:eastAsia="zh-CN"/>
        </w:rPr>
        <w:t>Tahap Bimbingan Fisik, Mental, Sosial dan Keterampilan</w:t>
      </w:r>
    </w:p>
    <w:p w:rsidR="00FC327C" w:rsidRPr="007F0168" w:rsidRDefault="00FC327C" w:rsidP="007F0168">
      <w:pPr>
        <w:spacing w:line="360" w:lineRule="auto"/>
        <w:ind w:firstLineChars="157" w:firstLine="377"/>
        <w:jc w:val="both"/>
        <w:rPr>
          <w:bCs/>
          <w:lang w:eastAsia="zh-CN"/>
        </w:rPr>
      </w:pPr>
      <w:r w:rsidRPr="007F0168">
        <w:rPr>
          <w:bCs/>
          <w:lang w:eastAsia="zh-CN"/>
        </w:rPr>
        <w:t>Tahap ini bertujuan mengembangkan bakat kepribadian dan kemampuan keterampilan anak asuh ke arah kedewasaan. Bimbingan yang diberikan antara lain bimbingan fisik dan mental. Dalam bimbingan ini kegiatan-kegiatan yang diadakan berupa bimbingan keagamaan, bimbingan budi pekerti, bimbingan kesegaran jasmani, rekreasi serta menumbuhkan minat baca. Selanjutnya diadakan bimbingan sosial. Yang menyangkut kepramukaan, karang taruna, keorganisasian serta penumbuhan kesetiakawanan. Agar hasil yang dicapai maksimal dilakukan pendekatan sosial, yaitu pendekatan terhadap anak asuh. Selanjutnya bimbingan ket</w:t>
      </w:r>
      <w:r w:rsidR="00B87C25" w:rsidRPr="007F0168">
        <w:rPr>
          <w:bCs/>
          <w:lang w:val="id-ID" w:eastAsia="zh-CN"/>
        </w:rPr>
        <w:t>e</w:t>
      </w:r>
      <w:r w:rsidRPr="007F0168">
        <w:rPr>
          <w:bCs/>
          <w:lang w:eastAsia="zh-CN"/>
        </w:rPr>
        <w:t>ram</w:t>
      </w:r>
      <w:r w:rsidR="00B87C25" w:rsidRPr="007F0168">
        <w:rPr>
          <w:bCs/>
          <w:lang w:val="id-ID" w:eastAsia="zh-CN"/>
        </w:rPr>
        <w:t>p</w:t>
      </w:r>
      <w:r w:rsidRPr="007F0168">
        <w:rPr>
          <w:bCs/>
          <w:lang w:eastAsia="zh-CN"/>
        </w:rPr>
        <w:t>ilan yang diarahkan untuk pemupukan pengembangan bakat serta ket</w:t>
      </w:r>
      <w:r w:rsidR="00B87C25" w:rsidRPr="007F0168">
        <w:rPr>
          <w:bCs/>
          <w:lang w:val="id-ID" w:eastAsia="zh-CN"/>
        </w:rPr>
        <w:t>e</w:t>
      </w:r>
      <w:r w:rsidR="00B87C25" w:rsidRPr="007F0168">
        <w:rPr>
          <w:bCs/>
          <w:lang w:eastAsia="zh-CN"/>
        </w:rPr>
        <w:t xml:space="preserve">rampilan menjahit </w:t>
      </w:r>
      <w:r w:rsidR="00B87C25" w:rsidRPr="007F0168">
        <w:rPr>
          <w:bCs/>
          <w:lang w:val="id-ID" w:eastAsia="zh-CN"/>
        </w:rPr>
        <w:t>dan</w:t>
      </w:r>
      <w:r w:rsidRPr="007F0168">
        <w:rPr>
          <w:bCs/>
          <w:lang w:eastAsia="zh-CN"/>
        </w:rPr>
        <w:t xml:space="preserve"> kerajinan tangan. Dengan bekal tersebut diharapkan anak asuh akan dapat berdiri sendiri atau berwiraswasta.</w:t>
      </w:r>
    </w:p>
    <w:p w:rsidR="00FC327C" w:rsidRPr="007F0168" w:rsidRDefault="00FC327C" w:rsidP="00FC327C">
      <w:pPr>
        <w:numPr>
          <w:ilvl w:val="0"/>
          <w:numId w:val="18"/>
        </w:numPr>
        <w:tabs>
          <w:tab w:val="left" w:pos="425"/>
        </w:tabs>
        <w:spacing w:after="200" w:line="360" w:lineRule="auto"/>
        <w:jc w:val="both"/>
        <w:rPr>
          <w:bCs/>
          <w:lang w:eastAsia="zh-CN"/>
        </w:rPr>
      </w:pPr>
      <w:r w:rsidRPr="007F0168">
        <w:rPr>
          <w:bCs/>
          <w:lang w:eastAsia="zh-CN"/>
        </w:rPr>
        <w:lastRenderedPageBreak/>
        <w:t>Tahap Penghentian Pelayanan (Terminal Pelayanan)</w:t>
      </w:r>
    </w:p>
    <w:p w:rsidR="00FC327C" w:rsidRPr="007F0168" w:rsidRDefault="00FC327C" w:rsidP="007F0168">
      <w:pPr>
        <w:spacing w:line="360" w:lineRule="auto"/>
        <w:ind w:firstLineChars="157" w:firstLine="377"/>
        <w:jc w:val="both"/>
        <w:rPr>
          <w:bCs/>
          <w:lang w:eastAsia="zh-CN"/>
        </w:rPr>
      </w:pPr>
      <w:r w:rsidRPr="007F0168">
        <w:rPr>
          <w:bCs/>
          <w:lang w:eastAsia="zh-CN"/>
        </w:rPr>
        <w:t>Pelayanan sosial terhadap anak asuh oleh panti asuhan anak akan dihentikan ketika anak asuh telah mencapai umur 21 tahun, yang merupakan batas umur maksimal bagi seorang anak</w:t>
      </w:r>
      <w:r w:rsidR="00B87C25" w:rsidRPr="007F0168">
        <w:rPr>
          <w:bCs/>
          <w:lang w:val="id-ID" w:eastAsia="zh-CN"/>
        </w:rPr>
        <w:t xml:space="preserve"> </w:t>
      </w:r>
      <w:r w:rsidRPr="007F0168">
        <w:rPr>
          <w:bCs/>
          <w:lang w:eastAsia="zh-CN"/>
        </w:rPr>
        <w:t>untuk dapat menerima pelayanan sosial melalui panti asuhan anak.</w:t>
      </w:r>
    </w:p>
    <w:p w:rsidR="00FC327C" w:rsidRPr="007F0168" w:rsidRDefault="00FC327C" w:rsidP="00FC327C">
      <w:pPr>
        <w:numPr>
          <w:ilvl w:val="0"/>
          <w:numId w:val="18"/>
        </w:numPr>
        <w:tabs>
          <w:tab w:val="left" w:pos="425"/>
        </w:tabs>
        <w:spacing w:after="200" w:line="360" w:lineRule="auto"/>
        <w:jc w:val="both"/>
        <w:rPr>
          <w:bCs/>
          <w:lang w:eastAsia="zh-CN"/>
        </w:rPr>
      </w:pPr>
      <w:r w:rsidRPr="007F0168">
        <w:rPr>
          <w:bCs/>
          <w:lang w:eastAsia="zh-CN"/>
        </w:rPr>
        <w:t>Tahap Penyaluran</w:t>
      </w:r>
    </w:p>
    <w:p w:rsidR="00FC327C" w:rsidRPr="007F0168" w:rsidRDefault="00FC327C" w:rsidP="00FC327C">
      <w:pPr>
        <w:numPr>
          <w:ilvl w:val="0"/>
          <w:numId w:val="18"/>
        </w:numPr>
        <w:tabs>
          <w:tab w:val="left" w:pos="425"/>
        </w:tabs>
        <w:spacing w:after="200" w:line="360" w:lineRule="auto"/>
        <w:jc w:val="both"/>
        <w:rPr>
          <w:bCs/>
          <w:lang w:eastAsia="zh-CN"/>
        </w:rPr>
      </w:pPr>
      <w:r w:rsidRPr="007F0168">
        <w:rPr>
          <w:bCs/>
          <w:lang w:eastAsia="zh-CN"/>
        </w:rPr>
        <w:t>Pembinaan Lanjut</w:t>
      </w:r>
    </w:p>
    <w:p w:rsidR="00FC327C" w:rsidRPr="007F0168" w:rsidRDefault="00FC327C" w:rsidP="00E80FA1">
      <w:pPr>
        <w:numPr>
          <w:ilvl w:val="0"/>
          <w:numId w:val="18"/>
        </w:numPr>
        <w:tabs>
          <w:tab w:val="left" w:pos="425"/>
        </w:tabs>
        <w:spacing w:after="200" w:line="360" w:lineRule="auto"/>
        <w:jc w:val="both"/>
        <w:rPr>
          <w:bCs/>
          <w:lang w:eastAsia="zh-CN"/>
        </w:rPr>
      </w:pPr>
      <w:r w:rsidRPr="007F0168">
        <w:rPr>
          <w:bCs/>
          <w:lang w:eastAsia="zh-CN"/>
        </w:rPr>
        <w:t>Pendekatan Pelayanan</w:t>
      </w:r>
    </w:p>
    <w:p w:rsidR="00FC327C" w:rsidRPr="007F0168" w:rsidRDefault="00FC327C" w:rsidP="00FC327C">
      <w:pPr>
        <w:numPr>
          <w:ilvl w:val="0"/>
          <w:numId w:val="19"/>
        </w:numPr>
        <w:tabs>
          <w:tab w:val="left" w:pos="425"/>
        </w:tabs>
        <w:spacing w:after="200" w:line="360" w:lineRule="auto"/>
        <w:jc w:val="both"/>
        <w:rPr>
          <w:bCs/>
          <w:lang w:eastAsia="zh-CN"/>
        </w:rPr>
      </w:pPr>
      <w:r w:rsidRPr="007F0168">
        <w:rPr>
          <w:b/>
          <w:lang w:eastAsia="zh-CN"/>
        </w:rPr>
        <w:t>Kesejahteraan Anak Terlantar</w:t>
      </w:r>
    </w:p>
    <w:p w:rsidR="00FC327C" w:rsidRPr="007F0168" w:rsidRDefault="00FC327C" w:rsidP="007F0168">
      <w:pPr>
        <w:spacing w:line="360" w:lineRule="auto"/>
        <w:ind w:firstLineChars="157" w:firstLine="377"/>
        <w:jc w:val="both"/>
        <w:rPr>
          <w:bCs/>
          <w:lang w:eastAsia="zh-CN"/>
        </w:rPr>
      </w:pPr>
      <w:r w:rsidRPr="007F0168">
        <w:rPr>
          <w:bCs/>
          <w:lang w:eastAsia="zh-CN"/>
        </w:rPr>
        <w:t>Hak dan kewajiban anak yang di</w:t>
      </w:r>
      <w:r w:rsidR="00B87C25" w:rsidRPr="007F0168">
        <w:rPr>
          <w:bCs/>
          <w:lang w:val="id-ID" w:eastAsia="zh-CN"/>
        </w:rPr>
        <w:t xml:space="preserve"> </w:t>
      </w:r>
      <w:r w:rsidRPr="007F0168">
        <w:rPr>
          <w:bCs/>
          <w:lang w:eastAsia="zh-CN"/>
        </w:rPr>
        <w:t>implementasikan di Panti Asuhan ,berdasarkan pada UU No.23 Tahun 2002, sebagai berikut:</w:t>
      </w:r>
    </w:p>
    <w:p w:rsidR="00FC327C" w:rsidRPr="007F0168" w:rsidRDefault="00FC327C" w:rsidP="00FC327C">
      <w:pPr>
        <w:numPr>
          <w:ilvl w:val="0"/>
          <w:numId w:val="20"/>
        </w:numPr>
        <w:tabs>
          <w:tab w:val="left" w:pos="425"/>
        </w:tabs>
        <w:spacing w:after="200" w:line="360" w:lineRule="auto"/>
        <w:jc w:val="both"/>
        <w:rPr>
          <w:bCs/>
          <w:lang w:eastAsia="zh-CN"/>
        </w:rPr>
      </w:pPr>
      <w:r w:rsidRPr="007F0168">
        <w:rPr>
          <w:bCs/>
          <w:lang w:eastAsia="zh-CN"/>
        </w:rPr>
        <w:t>Pada pasal 4 yaitu setiap anak berhak untuk dapat hidup, tumbuh, berkembang dan berpartisipasi secara wajar sesuai dengan harkat dan  martabat kemanusiaan serta mendapat perlindungan dari kekerasan dan diskriminasi.</w:t>
      </w:r>
    </w:p>
    <w:p w:rsidR="00FC327C" w:rsidRPr="007F0168" w:rsidRDefault="00FC327C" w:rsidP="00FC327C">
      <w:pPr>
        <w:numPr>
          <w:ilvl w:val="0"/>
          <w:numId w:val="20"/>
        </w:numPr>
        <w:tabs>
          <w:tab w:val="left" w:pos="425"/>
        </w:tabs>
        <w:spacing w:after="200" w:line="360" w:lineRule="auto"/>
        <w:jc w:val="both"/>
        <w:rPr>
          <w:b/>
        </w:rPr>
      </w:pPr>
      <w:r w:rsidRPr="007F0168">
        <w:rPr>
          <w:bCs/>
          <w:lang w:eastAsia="zh-CN"/>
        </w:rPr>
        <w:t xml:space="preserve">Pada pasal 6 setiap anak berhak untuk beribadah menurut agamanya, berpikir, dan berekspresi sesuai dengan tingkat kecerdasan dan usianya. Panti juga selalu memperhatikan setiap anak untuk memperoleh pelayanan kesehatan dan </w:t>
      </w:r>
      <w:r w:rsidRPr="007F0168">
        <w:rPr>
          <w:bCs/>
          <w:lang w:eastAsia="zh-CN"/>
        </w:rPr>
        <w:lastRenderedPageBreak/>
        <w:t>jasmani, sesuai dengan kebutuhan fisik, mental, spiritual dan sosial.</w:t>
      </w:r>
    </w:p>
    <w:p w:rsidR="00FC327C" w:rsidRPr="007F0168" w:rsidRDefault="00FC327C" w:rsidP="00FC327C">
      <w:pPr>
        <w:numPr>
          <w:ilvl w:val="0"/>
          <w:numId w:val="20"/>
        </w:numPr>
        <w:tabs>
          <w:tab w:val="left" w:pos="425"/>
        </w:tabs>
        <w:spacing w:after="200" w:line="360" w:lineRule="auto"/>
        <w:jc w:val="both"/>
        <w:rPr>
          <w:b/>
        </w:rPr>
      </w:pPr>
      <w:r w:rsidRPr="007F0168">
        <w:rPr>
          <w:bCs/>
          <w:lang w:eastAsia="zh-CN"/>
        </w:rPr>
        <w:t>Pada pasal 8 dan juga hak untuk memperoleh pendidikan dan pengajaran dalam rangka pengembangan pribadi dan tingkat kecerdasannya sesuai minat dan bakatnya.</w:t>
      </w:r>
    </w:p>
    <w:p w:rsidR="00FC327C" w:rsidRPr="007F0168" w:rsidRDefault="00FC327C" w:rsidP="00FC327C">
      <w:pPr>
        <w:numPr>
          <w:ilvl w:val="0"/>
          <w:numId w:val="20"/>
        </w:numPr>
        <w:tabs>
          <w:tab w:val="left" w:pos="425"/>
        </w:tabs>
        <w:spacing w:after="200" w:line="360" w:lineRule="auto"/>
        <w:jc w:val="both"/>
        <w:rPr>
          <w:bCs/>
        </w:rPr>
      </w:pPr>
      <w:r w:rsidRPr="007F0168">
        <w:rPr>
          <w:bCs/>
          <w:lang w:eastAsia="zh-CN"/>
        </w:rPr>
        <w:t>Pada pasal 9 selama pengasuhan di panti, anak-anak berhak mendapat perlindungan dari perlakuan seperti diskriminasi, eksploitasi baik ekonomi ataupun seksual, penelantaran, k</w:t>
      </w:r>
      <w:r w:rsidR="00D826F4" w:rsidRPr="007F0168">
        <w:rPr>
          <w:bCs/>
          <w:lang w:eastAsia="zh-CN"/>
        </w:rPr>
        <w:t>ekejaman, kekerasan, penganiaya</w:t>
      </w:r>
      <w:r w:rsidR="00D826F4" w:rsidRPr="007F0168">
        <w:rPr>
          <w:bCs/>
          <w:lang w:val="id-ID" w:eastAsia="zh-CN"/>
        </w:rPr>
        <w:t>an</w:t>
      </w:r>
      <w:r w:rsidRPr="007F0168">
        <w:rPr>
          <w:bCs/>
          <w:lang w:eastAsia="zh-CN"/>
        </w:rPr>
        <w:t>, ketidakadilan serta perlakuan salah lainnya. Seperti di dalam panti itu sendiri anak-anak terdiri dari berbagai daerah, yang dalam hal ini beda suku, ras, bahasa serta budaya, diperlakukan semua sama dan menjauhi dari hal-hal yang tidak diinginkan.</w:t>
      </w:r>
    </w:p>
    <w:p w:rsidR="00E80FA1" w:rsidRPr="007F0168" w:rsidRDefault="00E80FA1" w:rsidP="00E80FA1">
      <w:pPr>
        <w:tabs>
          <w:tab w:val="left" w:pos="425"/>
        </w:tabs>
        <w:spacing w:after="200" w:line="360" w:lineRule="auto"/>
        <w:ind w:left="425"/>
        <w:jc w:val="both"/>
        <w:rPr>
          <w:bCs/>
          <w:lang w:val="id-ID" w:eastAsia="zh-CN"/>
        </w:rPr>
      </w:pPr>
    </w:p>
    <w:p w:rsidR="00E80FA1" w:rsidRPr="007F0168" w:rsidRDefault="00E80FA1" w:rsidP="00E80FA1">
      <w:pPr>
        <w:tabs>
          <w:tab w:val="left" w:pos="425"/>
        </w:tabs>
        <w:spacing w:after="200" w:line="360" w:lineRule="auto"/>
        <w:ind w:left="425"/>
        <w:jc w:val="right"/>
        <w:rPr>
          <w:bCs/>
          <w:lang w:val="id-ID" w:eastAsia="zh-CN"/>
        </w:rPr>
      </w:pPr>
      <w:r w:rsidRPr="007F0168">
        <w:rPr>
          <w:bCs/>
          <w:lang w:val="id-ID" w:eastAsia="zh-CN"/>
        </w:rPr>
        <w:t>11</w:t>
      </w:r>
    </w:p>
    <w:p w:rsidR="00E80FA1" w:rsidRPr="007F0168" w:rsidRDefault="00E80FA1" w:rsidP="00E80FA1">
      <w:pPr>
        <w:tabs>
          <w:tab w:val="left" w:pos="425"/>
        </w:tabs>
        <w:spacing w:after="200" w:line="360" w:lineRule="auto"/>
        <w:ind w:left="425"/>
        <w:jc w:val="both"/>
        <w:rPr>
          <w:bCs/>
          <w:lang w:val="id-ID" w:eastAsia="zh-CN"/>
        </w:rPr>
      </w:pPr>
    </w:p>
    <w:p w:rsidR="00E80FA1" w:rsidRPr="007F0168" w:rsidRDefault="00E80FA1" w:rsidP="00E80FA1">
      <w:pPr>
        <w:tabs>
          <w:tab w:val="left" w:pos="425"/>
        </w:tabs>
        <w:spacing w:after="200" w:line="360" w:lineRule="auto"/>
        <w:ind w:left="425"/>
        <w:jc w:val="both"/>
        <w:rPr>
          <w:bCs/>
        </w:rPr>
      </w:pPr>
    </w:p>
    <w:p w:rsidR="00FC327C" w:rsidRPr="007F0168" w:rsidRDefault="00FC327C" w:rsidP="007F0168">
      <w:pPr>
        <w:spacing w:line="360" w:lineRule="auto"/>
        <w:ind w:firstLineChars="157" w:firstLine="377"/>
        <w:jc w:val="both"/>
        <w:rPr>
          <w:bCs/>
        </w:rPr>
      </w:pPr>
      <w:r w:rsidRPr="007F0168">
        <w:rPr>
          <w:bCs/>
        </w:rPr>
        <w:t>Dalam panti asuhan juga mengatur tentang kewajiban anak, yang dalam hal ini sesuai dengan pasal 19 yaitu:</w:t>
      </w:r>
    </w:p>
    <w:p w:rsidR="00E80FA1" w:rsidRPr="007F0168" w:rsidRDefault="00FC327C" w:rsidP="007F0168">
      <w:pPr>
        <w:spacing w:line="360" w:lineRule="auto"/>
        <w:ind w:firstLineChars="157" w:firstLine="377"/>
        <w:jc w:val="both"/>
        <w:rPr>
          <w:bCs/>
          <w:lang w:val="id-ID"/>
        </w:rPr>
      </w:pPr>
      <w:r w:rsidRPr="007F0168">
        <w:rPr>
          <w:bCs/>
        </w:rPr>
        <w:t xml:space="preserve">Anak berkewajiban menghormati orang tua, wali, guru, mencintai keluarga, masyarakat, menyayangi teman, cinta </w:t>
      </w:r>
      <w:r w:rsidRPr="007F0168">
        <w:rPr>
          <w:bCs/>
        </w:rPr>
        <w:lastRenderedPageBreak/>
        <w:t>tanah air, bangsa dan negara, menunaikan ibadah sesuai ajaran agamanya, serta melaksanakan etika dan akhlak yang mulia.</w:t>
      </w:r>
    </w:p>
    <w:p w:rsidR="00E80FA1" w:rsidRPr="007F0168" w:rsidRDefault="00E80FA1" w:rsidP="00FC327C">
      <w:pPr>
        <w:pStyle w:val="ListParagraph"/>
        <w:widowControl w:val="0"/>
        <w:tabs>
          <w:tab w:val="left" w:pos="0"/>
        </w:tabs>
        <w:spacing w:after="0" w:line="360" w:lineRule="auto"/>
        <w:ind w:left="0"/>
        <w:rPr>
          <w:rFonts w:ascii="Times New Roman" w:hAnsi="Times New Roman"/>
          <w:b/>
          <w:kern w:val="2"/>
          <w:sz w:val="24"/>
          <w:szCs w:val="24"/>
          <w:lang w:val="id-ID" w:eastAsia="zh-CN"/>
        </w:rPr>
      </w:pPr>
    </w:p>
    <w:p w:rsidR="00E80FA1" w:rsidRPr="007F0168" w:rsidRDefault="00E80FA1" w:rsidP="00FC327C">
      <w:pPr>
        <w:pStyle w:val="ListParagraph"/>
        <w:widowControl w:val="0"/>
        <w:tabs>
          <w:tab w:val="left" w:pos="0"/>
        </w:tabs>
        <w:spacing w:after="0" w:line="360" w:lineRule="auto"/>
        <w:ind w:left="0"/>
        <w:rPr>
          <w:rFonts w:ascii="Times New Roman" w:hAnsi="Times New Roman"/>
          <w:b/>
          <w:kern w:val="2"/>
          <w:sz w:val="24"/>
          <w:szCs w:val="24"/>
          <w:lang w:val="id-ID" w:eastAsia="zh-CN"/>
        </w:rPr>
      </w:pPr>
    </w:p>
    <w:p w:rsidR="00FC327C" w:rsidRPr="007F0168" w:rsidRDefault="00FC327C" w:rsidP="00FC327C">
      <w:pPr>
        <w:pStyle w:val="ListParagraph"/>
        <w:widowControl w:val="0"/>
        <w:tabs>
          <w:tab w:val="left" w:pos="0"/>
        </w:tabs>
        <w:spacing w:after="0" w:line="360" w:lineRule="auto"/>
        <w:ind w:left="0"/>
        <w:jc w:val="center"/>
        <w:rPr>
          <w:rFonts w:ascii="Times New Roman" w:hAnsi="Times New Roman"/>
          <w:b/>
          <w:kern w:val="2"/>
          <w:sz w:val="24"/>
          <w:szCs w:val="24"/>
          <w:lang w:eastAsia="zh-CN"/>
        </w:rPr>
      </w:pPr>
      <w:r w:rsidRPr="007F0168">
        <w:rPr>
          <w:rFonts w:ascii="Times New Roman" w:hAnsi="Times New Roman"/>
          <w:b/>
          <w:kern w:val="2"/>
          <w:sz w:val="24"/>
          <w:szCs w:val="24"/>
          <w:lang w:eastAsia="zh-CN"/>
        </w:rPr>
        <w:t>BAB  III</w:t>
      </w:r>
    </w:p>
    <w:p w:rsidR="00FC327C" w:rsidRPr="007F0168" w:rsidRDefault="00DA0D1D" w:rsidP="00FC327C">
      <w:pPr>
        <w:pStyle w:val="ListParagraph"/>
        <w:widowControl w:val="0"/>
        <w:tabs>
          <w:tab w:val="left" w:pos="0"/>
        </w:tabs>
        <w:spacing w:after="0" w:line="360" w:lineRule="auto"/>
        <w:ind w:left="0"/>
        <w:jc w:val="center"/>
        <w:rPr>
          <w:rFonts w:ascii="Times New Roman" w:hAnsi="Times New Roman"/>
          <w:b/>
          <w:kern w:val="2"/>
          <w:sz w:val="24"/>
          <w:szCs w:val="24"/>
          <w:lang w:val="id-ID" w:eastAsia="zh-CN"/>
        </w:rPr>
      </w:pPr>
      <w:r w:rsidRPr="007F0168">
        <w:rPr>
          <w:rFonts w:ascii="Times New Roman" w:hAnsi="Times New Roman"/>
          <w:b/>
          <w:kern w:val="2"/>
          <w:sz w:val="24"/>
          <w:szCs w:val="24"/>
          <w:lang w:val="id-ID" w:eastAsia="zh-CN"/>
        </w:rPr>
        <w:t>KESIMPULAN DAN SARAN</w:t>
      </w:r>
    </w:p>
    <w:p w:rsidR="00FC327C" w:rsidRPr="007F0168" w:rsidRDefault="00FC327C" w:rsidP="00FC327C">
      <w:pPr>
        <w:pStyle w:val="ListParagraph"/>
        <w:widowControl w:val="0"/>
        <w:numPr>
          <w:ilvl w:val="0"/>
          <w:numId w:val="21"/>
        </w:numPr>
        <w:tabs>
          <w:tab w:val="clear" w:pos="425"/>
          <w:tab w:val="left" w:pos="0"/>
        </w:tabs>
        <w:spacing w:after="0" w:line="360" w:lineRule="auto"/>
        <w:ind w:left="0" w:hanging="440"/>
        <w:jc w:val="both"/>
        <w:rPr>
          <w:rFonts w:ascii="Times New Roman" w:hAnsi="Times New Roman"/>
          <w:b/>
          <w:kern w:val="2"/>
          <w:sz w:val="24"/>
          <w:szCs w:val="24"/>
          <w:lang w:eastAsia="zh-CN"/>
        </w:rPr>
      </w:pPr>
      <w:r w:rsidRPr="007F0168">
        <w:rPr>
          <w:rFonts w:ascii="Times New Roman" w:hAnsi="Times New Roman"/>
          <w:b/>
          <w:kern w:val="2"/>
          <w:sz w:val="24"/>
          <w:szCs w:val="24"/>
          <w:lang w:eastAsia="zh-CN"/>
        </w:rPr>
        <w:t>Kesimpulan</w:t>
      </w:r>
    </w:p>
    <w:p w:rsidR="00FC327C" w:rsidRPr="007F0168" w:rsidRDefault="00FC327C" w:rsidP="007F0168">
      <w:pPr>
        <w:pStyle w:val="ListParagraph"/>
        <w:widowControl w:val="0"/>
        <w:tabs>
          <w:tab w:val="left" w:pos="0"/>
        </w:tabs>
        <w:spacing w:after="0" w:line="360" w:lineRule="auto"/>
        <w:ind w:left="0" w:firstLineChars="157" w:firstLine="377"/>
        <w:jc w:val="both"/>
        <w:rPr>
          <w:rFonts w:ascii="Times New Roman" w:hAnsi="Times New Roman"/>
          <w:bCs/>
          <w:kern w:val="2"/>
          <w:sz w:val="24"/>
          <w:szCs w:val="24"/>
          <w:lang w:eastAsia="zh-CN"/>
        </w:rPr>
      </w:pPr>
      <w:r w:rsidRPr="007F0168">
        <w:rPr>
          <w:rFonts w:ascii="Times New Roman" w:hAnsi="Times New Roman"/>
          <w:bCs/>
          <w:kern w:val="2"/>
          <w:sz w:val="24"/>
          <w:szCs w:val="24"/>
          <w:lang w:eastAsia="zh-CN"/>
        </w:rPr>
        <w:t>Berdasarkan pembahasan diatas dapat di ambil kesimpulan bahwa:</w:t>
      </w:r>
    </w:p>
    <w:p w:rsidR="00FC327C" w:rsidRPr="007F0168" w:rsidRDefault="00FC327C" w:rsidP="00FC327C">
      <w:pPr>
        <w:widowControl w:val="0"/>
        <w:autoSpaceDE w:val="0"/>
        <w:autoSpaceDN w:val="0"/>
        <w:spacing w:line="360" w:lineRule="auto"/>
        <w:jc w:val="both"/>
        <w:rPr>
          <w:rFonts w:eastAsia="Arial"/>
        </w:rPr>
      </w:pPr>
      <w:r w:rsidRPr="007F0168">
        <w:rPr>
          <w:rFonts w:eastAsia="Arial"/>
        </w:rPr>
        <w:t>Pelaksanaan Perwalian yang ditentukan oleh kedua belah pihak dapat dilaksanakan dengan kesepakatan kedua belah pihak mayoritas yang ditunjuk menjadi wali adalah pihak ibu dengan pertimbangan anak tersebut masih kecil, lebih dekat kepada ibunya serta membutuhkan kasih sayang dan bimbingan dari ibunya, sedangkan pihak bapak hanya mencukupi kebutuhan, kehidupan anak –anak terlantar tersebut.</w:t>
      </w:r>
    </w:p>
    <w:p w:rsidR="00FC327C" w:rsidRPr="007F0168" w:rsidRDefault="00FC327C" w:rsidP="00FC327C">
      <w:pPr>
        <w:widowControl w:val="0"/>
        <w:autoSpaceDE w:val="0"/>
        <w:autoSpaceDN w:val="0"/>
        <w:spacing w:line="360" w:lineRule="auto"/>
        <w:jc w:val="both"/>
        <w:rPr>
          <w:rFonts w:eastAsia="Arial"/>
          <w:lang w:val="id-ID"/>
        </w:rPr>
      </w:pPr>
      <w:r w:rsidRPr="007F0168">
        <w:rPr>
          <w:rFonts w:eastAsia="Arial"/>
        </w:rPr>
        <w:t>Pengurus panti asuhan berkewajiban memberi keterangan atau laporan tentang berbagai hal. Antara l</w:t>
      </w:r>
      <w:r w:rsidR="00D826F4" w:rsidRPr="007F0168">
        <w:rPr>
          <w:rFonts w:eastAsia="Arial"/>
        </w:rPr>
        <w:t>ain seperti kemamp</w:t>
      </w:r>
      <w:r w:rsidR="00D826F4" w:rsidRPr="007F0168">
        <w:rPr>
          <w:rFonts w:eastAsia="Arial"/>
          <w:lang w:val="id-ID"/>
        </w:rPr>
        <w:t>u</w:t>
      </w:r>
      <w:r w:rsidRPr="007F0168">
        <w:rPr>
          <w:rFonts w:eastAsia="Arial"/>
        </w:rPr>
        <w:t>an dan kemajuan prestasi pendidikan anak-anak asuh kepada Departemen Sosial.</w:t>
      </w:r>
    </w:p>
    <w:p w:rsidR="00FC327C" w:rsidRPr="007F0168" w:rsidRDefault="00FC327C" w:rsidP="00FC327C">
      <w:pPr>
        <w:widowControl w:val="0"/>
        <w:numPr>
          <w:ilvl w:val="0"/>
          <w:numId w:val="22"/>
        </w:numPr>
        <w:tabs>
          <w:tab w:val="left" w:pos="425"/>
        </w:tabs>
        <w:autoSpaceDE w:val="0"/>
        <w:autoSpaceDN w:val="0"/>
        <w:spacing w:after="200" w:line="360" w:lineRule="auto"/>
        <w:jc w:val="both"/>
        <w:rPr>
          <w:b/>
          <w:kern w:val="2"/>
          <w:lang w:eastAsia="zh-CN"/>
        </w:rPr>
      </w:pPr>
      <w:r w:rsidRPr="007F0168">
        <w:rPr>
          <w:b/>
          <w:kern w:val="2"/>
          <w:lang w:eastAsia="zh-CN"/>
        </w:rPr>
        <w:t>Saran</w:t>
      </w:r>
    </w:p>
    <w:p w:rsidR="00FC327C" w:rsidRPr="007F0168" w:rsidRDefault="00FC327C" w:rsidP="00FC327C">
      <w:pPr>
        <w:widowControl w:val="0"/>
        <w:numPr>
          <w:ilvl w:val="0"/>
          <w:numId w:val="23"/>
        </w:numPr>
        <w:tabs>
          <w:tab w:val="left" w:pos="425"/>
        </w:tabs>
        <w:autoSpaceDE w:val="0"/>
        <w:autoSpaceDN w:val="0"/>
        <w:spacing w:after="200" w:line="360" w:lineRule="auto"/>
        <w:jc w:val="both"/>
        <w:rPr>
          <w:bCs/>
          <w:kern w:val="2"/>
          <w:lang w:eastAsia="zh-CN"/>
        </w:rPr>
      </w:pPr>
      <w:r w:rsidRPr="007F0168">
        <w:rPr>
          <w:bCs/>
          <w:kern w:val="2"/>
          <w:lang w:eastAsia="zh-CN"/>
        </w:rPr>
        <w:t xml:space="preserve">Perwalian atau hak asuh itu sebaiknya diberikan kepada pihak yang memiliki waktu luang dalam mengasuh anak. Kemudian secara finansial, juga cukup matang untuk memenuhi kebutuhan </w:t>
      </w:r>
      <w:r w:rsidRPr="007F0168">
        <w:rPr>
          <w:bCs/>
          <w:kern w:val="2"/>
          <w:lang w:eastAsia="zh-CN"/>
        </w:rPr>
        <w:lastRenderedPageBreak/>
        <w:t>hidup si anak termasuk biaya pendidikan. Namun jika hal tersebut tidak disepakati, maka proses pengadilanlah sebagai solusinya.</w:t>
      </w:r>
    </w:p>
    <w:p w:rsidR="00FC327C" w:rsidRPr="007F0168" w:rsidRDefault="00FC327C" w:rsidP="00FC327C">
      <w:pPr>
        <w:widowControl w:val="0"/>
        <w:numPr>
          <w:ilvl w:val="0"/>
          <w:numId w:val="23"/>
        </w:numPr>
        <w:tabs>
          <w:tab w:val="left" w:pos="425"/>
        </w:tabs>
        <w:autoSpaceDE w:val="0"/>
        <w:autoSpaceDN w:val="0"/>
        <w:spacing w:after="200" w:line="360" w:lineRule="auto"/>
        <w:jc w:val="both"/>
        <w:rPr>
          <w:bCs/>
          <w:kern w:val="2"/>
          <w:lang w:eastAsia="zh-CN"/>
        </w:rPr>
      </w:pPr>
      <w:r w:rsidRPr="007F0168">
        <w:rPr>
          <w:bCs/>
          <w:kern w:val="2"/>
          <w:lang w:eastAsia="zh-CN"/>
        </w:rPr>
        <w:t>Hendaknya setiap perwalian yang ditentukan oleh kedua belah pihak sebaiknya dimintakan Penetapan Pengadilan apabila keputusan perceraian telah mempunyai kepastian hukum, ini demi kepentingan anak tersebut dan orang tua yang menjadi walinya.</w:t>
      </w:r>
    </w:p>
    <w:p w:rsidR="00FC327C" w:rsidRPr="007F0168" w:rsidRDefault="00FC327C" w:rsidP="00FC327C">
      <w:pPr>
        <w:widowControl w:val="0"/>
        <w:numPr>
          <w:ilvl w:val="0"/>
          <w:numId w:val="23"/>
        </w:numPr>
        <w:tabs>
          <w:tab w:val="left" w:pos="425"/>
        </w:tabs>
        <w:autoSpaceDE w:val="0"/>
        <w:autoSpaceDN w:val="0"/>
        <w:spacing w:after="200" w:line="360" w:lineRule="auto"/>
        <w:jc w:val="both"/>
        <w:rPr>
          <w:bCs/>
          <w:kern w:val="2"/>
          <w:lang w:eastAsia="zh-CN"/>
        </w:rPr>
      </w:pPr>
      <w:r w:rsidRPr="007F0168">
        <w:rPr>
          <w:bCs/>
          <w:kern w:val="2"/>
          <w:lang w:eastAsia="zh-CN"/>
        </w:rPr>
        <w:t>Memberikan perlindungan kepada anak asuh sehingga anak merasa tentram dan aman. Anak-anak selalu dipantau atau dikontrol, baik di lingkungan panti asuhan maupun di luar panti. Supaya anak-anak tidak terjerumus pada hal-hal yang tidak diinginkan.</w:t>
      </w:r>
    </w:p>
    <w:p w:rsidR="00FC327C" w:rsidRPr="007F0168" w:rsidRDefault="00FC327C" w:rsidP="00FC327C">
      <w:pPr>
        <w:spacing w:line="360" w:lineRule="auto"/>
        <w:jc w:val="both"/>
        <w:rPr>
          <w:bCs/>
        </w:rPr>
      </w:pPr>
    </w:p>
    <w:p w:rsidR="00E80FA1" w:rsidRPr="007F0168" w:rsidRDefault="00E80FA1" w:rsidP="00E80FA1">
      <w:pPr>
        <w:spacing w:line="360" w:lineRule="auto"/>
        <w:jc w:val="center"/>
        <w:rPr>
          <w:b/>
        </w:rPr>
      </w:pPr>
      <w:r w:rsidRPr="007F0168">
        <w:rPr>
          <w:b/>
        </w:rPr>
        <w:t>DAFTAR PUSTAKA</w:t>
      </w:r>
    </w:p>
    <w:p w:rsidR="00E80FA1" w:rsidRPr="007F0168" w:rsidRDefault="007F0168" w:rsidP="007F0168">
      <w:pPr>
        <w:spacing w:line="360" w:lineRule="auto"/>
        <w:ind w:left="900" w:hanging="900"/>
        <w:jc w:val="both"/>
        <w:rPr>
          <w:bCs/>
        </w:rPr>
      </w:pPr>
      <w:r>
        <w:rPr>
          <w:bCs/>
        </w:rPr>
        <w:t xml:space="preserve">[1] </w:t>
      </w:r>
      <w:r w:rsidR="00E80FA1" w:rsidRPr="007F0168">
        <w:rPr>
          <w:bCs/>
        </w:rPr>
        <w:t xml:space="preserve">Endang  Suarni , 2000,  </w:t>
      </w:r>
      <w:r w:rsidR="00E80FA1" w:rsidRPr="007F0168">
        <w:rPr>
          <w:bCs/>
          <w:i/>
          <w:iCs/>
        </w:rPr>
        <w:t xml:space="preserve">perlindungan  hukum  terhadap  anak , </w:t>
      </w:r>
      <w:r w:rsidR="00E80FA1" w:rsidRPr="007F0168">
        <w:rPr>
          <w:bCs/>
        </w:rPr>
        <w:t>Aditia  Jakarta.</w:t>
      </w:r>
    </w:p>
    <w:p w:rsidR="00E80FA1" w:rsidRPr="007F0168" w:rsidRDefault="007F0168" w:rsidP="007F0168">
      <w:pPr>
        <w:spacing w:line="360" w:lineRule="auto"/>
        <w:ind w:left="900" w:hanging="900"/>
        <w:jc w:val="both"/>
        <w:rPr>
          <w:bCs/>
        </w:rPr>
      </w:pPr>
      <w:r>
        <w:rPr>
          <w:bCs/>
        </w:rPr>
        <w:lastRenderedPageBreak/>
        <w:t xml:space="preserve">[2] </w:t>
      </w:r>
      <w:r w:rsidR="00E80FA1" w:rsidRPr="007F0168">
        <w:rPr>
          <w:bCs/>
        </w:rPr>
        <w:t xml:space="preserve">Derektotat  Bina  sejahtera Juknis, </w:t>
      </w:r>
      <w:r w:rsidR="00E80FA1" w:rsidRPr="007F0168">
        <w:rPr>
          <w:bCs/>
          <w:i/>
          <w:iCs/>
        </w:rPr>
        <w:t>Panti Asuhan  gembira  loka</w:t>
      </w:r>
      <w:r w:rsidR="00E80FA1" w:rsidRPr="007F0168">
        <w:rPr>
          <w:bCs/>
        </w:rPr>
        <w:t xml:space="preserve">  ,hl  9.</w:t>
      </w:r>
    </w:p>
    <w:p w:rsidR="00E80FA1" w:rsidRPr="007F0168" w:rsidRDefault="007F0168" w:rsidP="007F0168">
      <w:pPr>
        <w:spacing w:line="360" w:lineRule="auto"/>
        <w:ind w:left="900" w:hanging="900"/>
        <w:jc w:val="both"/>
        <w:rPr>
          <w:bCs/>
        </w:rPr>
      </w:pPr>
      <w:r>
        <w:rPr>
          <w:bCs/>
        </w:rPr>
        <w:t xml:space="preserve">[3] </w:t>
      </w:r>
      <w:r w:rsidR="00E80FA1" w:rsidRPr="007F0168">
        <w:rPr>
          <w:bCs/>
        </w:rPr>
        <w:t>Shanti Dellyana, Wanita Dan Anak Di Mata Hukum, Liberty, Yogyakarta, 1984, hal.6</w:t>
      </w:r>
    </w:p>
    <w:p w:rsidR="00E80FA1" w:rsidRPr="007F0168" w:rsidRDefault="007F0168" w:rsidP="007F0168">
      <w:pPr>
        <w:spacing w:line="360" w:lineRule="auto"/>
        <w:ind w:left="900" w:hanging="900"/>
        <w:jc w:val="both"/>
        <w:rPr>
          <w:bCs/>
        </w:rPr>
      </w:pPr>
      <w:r>
        <w:rPr>
          <w:bCs/>
        </w:rPr>
        <w:t xml:space="preserve">[4] </w:t>
      </w:r>
      <w:r w:rsidR="00E80FA1" w:rsidRPr="007F0168">
        <w:rPr>
          <w:bCs/>
        </w:rPr>
        <w:t>Irma Setyowati Soemitro, Aspek Hukum Perlindungan Anak, hal. 13.</w:t>
      </w:r>
    </w:p>
    <w:p w:rsidR="00E80FA1" w:rsidRPr="007F0168" w:rsidRDefault="007F0168" w:rsidP="007F0168">
      <w:pPr>
        <w:spacing w:line="360" w:lineRule="auto"/>
        <w:ind w:left="900" w:hanging="900"/>
        <w:jc w:val="both"/>
        <w:rPr>
          <w:bCs/>
        </w:rPr>
      </w:pPr>
      <w:r>
        <w:rPr>
          <w:bCs/>
        </w:rPr>
        <w:t xml:space="preserve">[5] </w:t>
      </w:r>
      <w:r w:rsidR="00E80FA1" w:rsidRPr="007F0168">
        <w:rPr>
          <w:bCs/>
        </w:rPr>
        <w:t>Shanti Dellyana. Wanita Dan Anak Di Mata Hukum, Liberty, Yogyakarta, 1984, hal.6.</w:t>
      </w:r>
    </w:p>
    <w:p w:rsidR="00E80FA1" w:rsidRPr="007F0168" w:rsidRDefault="007F0168" w:rsidP="007F0168">
      <w:pPr>
        <w:spacing w:line="360" w:lineRule="auto"/>
        <w:ind w:left="900" w:hanging="900"/>
        <w:jc w:val="both"/>
        <w:rPr>
          <w:bCs/>
        </w:rPr>
      </w:pPr>
      <w:r>
        <w:rPr>
          <w:bCs/>
        </w:rPr>
        <w:t xml:space="preserve">[6] </w:t>
      </w:r>
      <w:r w:rsidR="00E80FA1" w:rsidRPr="007F0168">
        <w:rPr>
          <w:bCs/>
        </w:rPr>
        <w:t>Shanti Dellyana. Wanita Dan Anak Di Mata Hukum, Liberty, Yogyakarta, 1988, hal. 15 dan 42</w:t>
      </w:r>
    </w:p>
    <w:p w:rsidR="00E80FA1" w:rsidRPr="007F0168" w:rsidRDefault="007F0168" w:rsidP="007F0168">
      <w:pPr>
        <w:spacing w:line="360" w:lineRule="auto"/>
        <w:ind w:left="900" w:hanging="900"/>
        <w:jc w:val="both"/>
        <w:rPr>
          <w:bCs/>
        </w:rPr>
      </w:pPr>
      <w:r>
        <w:rPr>
          <w:bCs/>
        </w:rPr>
        <w:t xml:space="preserve">[7] </w:t>
      </w:r>
      <w:r w:rsidR="00E80FA1" w:rsidRPr="007F0168">
        <w:rPr>
          <w:bCs/>
        </w:rPr>
        <w:t>Dita8.wordpress.com/2010/09/25/pengasuhan-konsep-tujuan-dan-strateginya/</w:t>
      </w:r>
    </w:p>
    <w:p w:rsidR="00E80FA1" w:rsidRPr="007F0168" w:rsidRDefault="007F0168" w:rsidP="007F0168">
      <w:pPr>
        <w:spacing w:line="360" w:lineRule="auto"/>
        <w:ind w:left="900" w:hanging="900"/>
        <w:jc w:val="both"/>
        <w:rPr>
          <w:bCs/>
        </w:rPr>
      </w:pPr>
      <w:r>
        <w:rPr>
          <w:bCs/>
        </w:rPr>
        <w:t xml:space="preserve">[8] </w:t>
      </w:r>
      <w:r w:rsidR="00E80FA1" w:rsidRPr="007F0168">
        <w:rPr>
          <w:bCs/>
        </w:rPr>
        <w:t>Sudarsono, Hukum Perkawinan Nasional, ( Jakarta : Rineka Cipta, 2005 ), hal 204</w:t>
      </w:r>
    </w:p>
    <w:p w:rsidR="00E80FA1" w:rsidRPr="007F0168" w:rsidRDefault="007F0168" w:rsidP="007F0168">
      <w:pPr>
        <w:spacing w:line="360" w:lineRule="auto"/>
        <w:ind w:left="900" w:hanging="900"/>
        <w:jc w:val="both"/>
        <w:rPr>
          <w:bCs/>
        </w:rPr>
      </w:pPr>
      <w:r>
        <w:rPr>
          <w:bCs/>
        </w:rPr>
        <w:t xml:space="preserve">[9] </w:t>
      </w:r>
      <w:r w:rsidR="00E80FA1" w:rsidRPr="007F0168">
        <w:rPr>
          <w:bCs/>
        </w:rPr>
        <w:t>Sudarsono, Hukum Perkawinan Nasional, ( Jakarta : Rineka Cipta, 2005 ), hal 206</w:t>
      </w:r>
    </w:p>
    <w:p w:rsidR="00E80FA1" w:rsidRPr="007F0168" w:rsidRDefault="007F0168" w:rsidP="007F0168">
      <w:pPr>
        <w:spacing w:line="360" w:lineRule="auto"/>
        <w:ind w:left="900" w:hanging="900"/>
        <w:jc w:val="both"/>
        <w:rPr>
          <w:bCs/>
        </w:rPr>
      </w:pPr>
      <w:r>
        <w:rPr>
          <w:bCs/>
        </w:rPr>
        <w:t xml:space="preserve">[10] </w:t>
      </w:r>
      <w:r w:rsidR="00E80FA1" w:rsidRPr="007F0168">
        <w:rPr>
          <w:bCs/>
        </w:rPr>
        <w:t xml:space="preserve">Sudarsono, Hukum Perkawinan Nasional ( Jakarta: Rineka Cipta, 2005 ), </w:t>
      </w:r>
      <w:r w:rsidR="00E80FA1" w:rsidRPr="007F0168">
        <w:rPr>
          <w:bCs/>
          <w:lang w:val="id-ID"/>
        </w:rPr>
        <w:t xml:space="preserve">  </w:t>
      </w:r>
      <w:r w:rsidR="00E80FA1" w:rsidRPr="007F0168">
        <w:rPr>
          <w:bCs/>
        </w:rPr>
        <w:t>hal 210</w:t>
      </w:r>
    </w:p>
    <w:p w:rsidR="00445793" w:rsidRDefault="00445793" w:rsidP="00536C39">
      <w:pPr>
        <w:tabs>
          <w:tab w:val="left" w:pos="709"/>
        </w:tabs>
        <w:jc w:val="center"/>
        <w:rPr>
          <w:b/>
          <w:lang w:val="id-ID"/>
        </w:rPr>
        <w:sectPr w:rsidR="00445793" w:rsidSect="00445793">
          <w:type w:val="continuous"/>
          <w:pgSz w:w="11906" w:h="16838"/>
          <w:pgMar w:top="709" w:right="1440" w:bottom="1440" w:left="1440" w:header="708" w:footer="708" w:gutter="0"/>
          <w:cols w:num="2" w:space="708"/>
          <w:docGrid w:linePitch="360"/>
        </w:sectPr>
      </w:pPr>
    </w:p>
    <w:p w:rsidR="00FC327C" w:rsidRPr="00536C39" w:rsidRDefault="00FC327C" w:rsidP="00536C39">
      <w:pPr>
        <w:tabs>
          <w:tab w:val="left" w:pos="709"/>
        </w:tabs>
        <w:jc w:val="center"/>
        <w:rPr>
          <w:b/>
          <w:lang w:val="id-ID"/>
        </w:rPr>
      </w:pPr>
    </w:p>
    <w:sectPr w:rsidR="00FC327C" w:rsidRPr="00536C39" w:rsidSect="00445793">
      <w:type w:val="continuous"/>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76A" w:rsidRDefault="00AB076A" w:rsidP="00536C39">
      <w:r>
        <w:separator/>
      </w:r>
    </w:p>
  </w:endnote>
  <w:endnote w:type="continuationSeparator" w:id="1">
    <w:p w:rsidR="00AB076A" w:rsidRDefault="00AB076A" w:rsidP="00536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76A" w:rsidRDefault="00AB076A" w:rsidP="00536C39">
      <w:r>
        <w:separator/>
      </w:r>
    </w:p>
  </w:footnote>
  <w:footnote w:type="continuationSeparator" w:id="1">
    <w:p w:rsidR="00AB076A" w:rsidRDefault="00AB076A" w:rsidP="00536C39">
      <w:r>
        <w:continuationSeparator/>
      </w:r>
    </w:p>
  </w:footnote>
  <w:footnote w:id="2">
    <w:p w:rsidR="00FC327C" w:rsidRDefault="00FC327C" w:rsidP="00FC327C">
      <w:pPr>
        <w:spacing w:line="360" w:lineRule="auto"/>
        <w:ind w:left="1215"/>
        <w:jc w:val="both"/>
      </w:pPr>
      <w:r>
        <w:rPr>
          <w:rStyle w:val="FootnoteReference1"/>
        </w:rPr>
        <w:footnoteRef/>
      </w:r>
      <w:r>
        <w:t xml:space="preserve"> Endang  Suarni  2000  perlindungan  hukum  terhadap  anak  Aditia  Jakarta.</w:t>
      </w:r>
    </w:p>
    <w:p w:rsidR="00FC327C" w:rsidRDefault="00FC327C" w:rsidP="00FC327C">
      <w:pPr>
        <w:pStyle w:val="FootnoteText1"/>
      </w:pPr>
    </w:p>
  </w:footnote>
  <w:footnote w:id="3">
    <w:p w:rsidR="00FC327C" w:rsidRPr="00D826F4" w:rsidRDefault="00FC327C" w:rsidP="00FC327C">
      <w:pPr>
        <w:spacing w:line="360" w:lineRule="auto"/>
        <w:ind w:left="1215"/>
        <w:jc w:val="both"/>
        <w:rPr>
          <w:sz w:val="20"/>
          <w:lang w:val="id-ID"/>
        </w:rPr>
      </w:pPr>
      <w:r>
        <w:rPr>
          <w:rStyle w:val="FootnoteReference1"/>
          <w:sz w:val="20"/>
        </w:rPr>
        <w:footnoteRef/>
      </w:r>
      <w:r>
        <w:rPr>
          <w:sz w:val="20"/>
        </w:rPr>
        <w:t xml:space="preserve"> Derektotat  Bina  sejahtera Juknis Panti Asuhan  gembira  loka  hl  9.</w:t>
      </w:r>
    </w:p>
    <w:p w:rsidR="00FC327C" w:rsidRDefault="00FC327C" w:rsidP="00FC327C">
      <w:pPr>
        <w:pStyle w:val="FootnoteText1"/>
      </w:pPr>
    </w:p>
    <w:p w:rsidR="00D826F4" w:rsidRDefault="00D826F4" w:rsidP="00FC327C">
      <w:pPr>
        <w:pStyle w:val="FootnoteText1"/>
      </w:pPr>
    </w:p>
  </w:footnote>
  <w:footnote w:id="4">
    <w:p w:rsidR="00FC327C" w:rsidRPr="005C5E06" w:rsidRDefault="00FC327C" w:rsidP="00FC327C">
      <w:pPr>
        <w:pStyle w:val="FootnoteText"/>
        <w:rPr>
          <w:lang w:val="id-ID"/>
        </w:rPr>
      </w:pPr>
      <w:r>
        <w:rPr>
          <w:rStyle w:val="FootnoteReference"/>
        </w:rPr>
        <w:footnoteRef/>
      </w:r>
      <w:r>
        <w:t xml:space="preserve"> </w:t>
      </w:r>
      <w:r>
        <w:rPr>
          <w:rFonts w:ascii="Times New Roman" w:hAnsi="Times New Roman"/>
        </w:rPr>
        <w:t>Ibid, hal 14-15.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02952"/>
      <w:docPartObj>
        <w:docPartGallery w:val="Page Numbers (Top of Page)"/>
        <w:docPartUnique/>
      </w:docPartObj>
    </w:sdtPr>
    <w:sdtContent>
      <w:p w:rsidR="007F0168" w:rsidRDefault="007F0168">
        <w:pPr>
          <w:pStyle w:val="Header"/>
          <w:jc w:val="right"/>
        </w:pPr>
        <w:fldSimple w:instr=" PAGE   \* MERGEFORMAT ">
          <w:r w:rsidR="00445793">
            <w:rPr>
              <w:noProof/>
            </w:rPr>
            <w:t>1</w:t>
          </w:r>
        </w:fldSimple>
      </w:p>
    </w:sdtContent>
  </w:sdt>
  <w:p w:rsidR="007F0168" w:rsidRDefault="007F01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4"/>
      <w:numFmt w:val="upperLetter"/>
      <w:lvlText w:val="%1."/>
      <w:lvlJc w:val="left"/>
      <w:pPr>
        <w:tabs>
          <w:tab w:val="num" w:pos="425"/>
        </w:tabs>
        <w:ind w:left="425" w:hanging="425"/>
      </w:pPr>
      <w:rPr>
        <w:rFonts w:hint="default"/>
      </w:rPr>
    </w:lvl>
  </w:abstractNum>
  <w:abstractNum w:abstractNumId="1">
    <w:nsid w:val="00000003"/>
    <w:multiLevelType w:val="singleLevel"/>
    <w:tmpl w:val="00000003"/>
    <w:lvl w:ilvl="0">
      <w:start w:val="1"/>
      <w:numFmt w:val="upperLetter"/>
      <w:lvlText w:val="%1."/>
      <w:lvlJc w:val="left"/>
      <w:pPr>
        <w:tabs>
          <w:tab w:val="num" w:pos="993"/>
        </w:tabs>
        <w:ind w:left="993" w:hanging="425"/>
      </w:pPr>
      <w:rPr>
        <w:rFonts w:hint="default"/>
      </w:rPr>
    </w:lvl>
  </w:abstractNum>
  <w:abstractNum w:abstractNumId="2">
    <w:nsid w:val="00000004"/>
    <w:multiLevelType w:val="singleLevel"/>
    <w:tmpl w:val="00000004"/>
    <w:lvl w:ilvl="0">
      <w:start w:val="2"/>
      <w:numFmt w:val="decimal"/>
      <w:lvlText w:val="%1."/>
      <w:lvlJc w:val="left"/>
      <w:pPr>
        <w:tabs>
          <w:tab w:val="num" w:pos="425"/>
        </w:tabs>
        <w:ind w:left="425" w:hanging="425"/>
      </w:pPr>
      <w:rPr>
        <w:rFonts w:hint="default"/>
      </w:rPr>
    </w:lvl>
  </w:abstractNum>
  <w:abstractNum w:abstractNumId="3">
    <w:nsid w:val="00000005"/>
    <w:multiLevelType w:val="multilevel"/>
    <w:tmpl w:val="00000005"/>
    <w:lvl w:ilvl="0">
      <w:start w:val="1"/>
      <w:numFmt w:val="lowerLetter"/>
      <w:lvlText w:val="%1."/>
      <w:lvlJc w:val="left"/>
      <w:pPr>
        <w:ind w:left="1485" w:hanging="360"/>
      </w:pPr>
      <w:rPr>
        <w:rFonts w:hint="default"/>
      </w:r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4">
    <w:nsid w:val="00000008"/>
    <w:multiLevelType w:val="singleLevel"/>
    <w:tmpl w:val="00000008"/>
    <w:lvl w:ilvl="0">
      <w:start w:val="1"/>
      <w:numFmt w:val="decimal"/>
      <w:lvlText w:val="%1."/>
      <w:lvlJc w:val="left"/>
      <w:pPr>
        <w:tabs>
          <w:tab w:val="num" w:pos="425"/>
        </w:tabs>
        <w:ind w:left="425" w:hanging="425"/>
      </w:pPr>
      <w:rPr>
        <w:rFonts w:hint="default"/>
      </w:rPr>
    </w:lvl>
  </w:abstractNum>
  <w:abstractNum w:abstractNumId="5">
    <w:nsid w:val="0000000A"/>
    <w:multiLevelType w:val="multilevel"/>
    <w:tmpl w:val="0000000A"/>
    <w:lvl w:ilvl="0">
      <w:start w:val="1"/>
      <w:numFmt w:val="lowerLetter"/>
      <w:lvlText w:val="%1."/>
      <w:lvlJc w:val="left"/>
      <w:pPr>
        <w:ind w:left="1575" w:hanging="360"/>
      </w:pPr>
      <w:rPr>
        <w:rFonts w:hint="default"/>
      </w:rPr>
    </w:lvl>
    <w:lvl w:ilvl="1">
      <w:start w:val="1"/>
      <w:numFmt w:val="lowerLetter"/>
      <w:lvlText w:val="%2."/>
      <w:lvlJc w:val="left"/>
      <w:pPr>
        <w:ind w:left="2295" w:hanging="360"/>
      </w:pPr>
    </w:lvl>
    <w:lvl w:ilvl="2">
      <w:start w:val="1"/>
      <w:numFmt w:val="lowerRoman"/>
      <w:lvlText w:val="%3."/>
      <w:lvlJc w:val="right"/>
      <w:pPr>
        <w:ind w:left="3015" w:hanging="180"/>
      </w:pPr>
    </w:lvl>
    <w:lvl w:ilvl="3">
      <w:start w:val="1"/>
      <w:numFmt w:val="decimal"/>
      <w:lvlText w:val="%4."/>
      <w:lvlJc w:val="left"/>
      <w:pPr>
        <w:ind w:left="3735" w:hanging="360"/>
      </w:pPr>
    </w:lvl>
    <w:lvl w:ilvl="4">
      <w:start w:val="1"/>
      <w:numFmt w:val="lowerLetter"/>
      <w:lvlText w:val="%5."/>
      <w:lvlJc w:val="left"/>
      <w:pPr>
        <w:ind w:left="4455" w:hanging="360"/>
      </w:pPr>
    </w:lvl>
    <w:lvl w:ilvl="5">
      <w:start w:val="1"/>
      <w:numFmt w:val="lowerRoman"/>
      <w:lvlText w:val="%6."/>
      <w:lvlJc w:val="right"/>
      <w:pPr>
        <w:ind w:left="5175" w:hanging="180"/>
      </w:pPr>
    </w:lvl>
    <w:lvl w:ilvl="6">
      <w:start w:val="1"/>
      <w:numFmt w:val="decimal"/>
      <w:lvlText w:val="%7."/>
      <w:lvlJc w:val="left"/>
      <w:pPr>
        <w:ind w:left="5895" w:hanging="360"/>
      </w:pPr>
    </w:lvl>
    <w:lvl w:ilvl="7">
      <w:start w:val="1"/>
      <w:numFmt w:val="lowerLetter"/>
      <w:lvlText w:val="%8."/>
      <w:lvlJc w:val="left"/>
      <w:pPr>
        <w:ind w:left="6615" w:hanging="360"/>
      </w:pPr>
    </w:lvl>
    <w:lvl w:ilvl="8">
      <w:start w:val="1"/>
      <w:numFmt w:val="lowerRoman"/>
      <w:lvlText w:val="%9."/>
      <w:lvlJc w:val="right"/>
      <w:pPr>
        <w:ind w:left="7335" w:hanging="180"/>
      </w:pPr>
    </w:lvl>
  </w:abstractNum>
  <w:abstractNum w:abstractNumId="6">
    <w:nsid w:val="0000000B"/>
    <w:multiLevelType w:val="singleLevel"/>
    <w:tmpl w:val="0000000B"/>
    <w:lvl w:ilvl="0">
      <w:start w:val="1"/>
      <w:numFmt w:val="decimal"/>
      <w:lvlText w:val="%1)"/>
      <w:lvlJc w:val="left"/>
      <w:pPr>
        <w:tabs>
          <w:tab w:val="num" w:pos="425"/>
        </w:tabs>
        <w:ind w:left="425" w:hanging="425"/>
      </w:pPr>
      <w:rPr>
        <w:rFonts w:hint="default"/>
      </w:rPr>
    </w:lvl>
  </w:abstractNum>
  <w:abstractNum w:abstractNumId="7">
    <w:nsid w:val="0000000C"/>
    <w:multiLevelType w:val="singleLevel"/>
    <w:tmpl w:val="0000000C"/>
    <w:lvl w:ilvl="0">
      <w:start w:val="3"/>
      <w:numFmt w:val="decimal"/>
      <w:lvlText w:val="%1."/>
      <w:lvlJc w:val="left"/>
      <w:pPr>
        <w:tabs>
          <w:tab w:val="num" w:pos="425"/>
        </w:tabs>
        <w:ind w:left="425" w:hanging="425"/>
      </w:pPr>
      <w:rPr>
        <w:rFonts w:hint="default"/>
      </w:rPr>
    </w:lvl>
  </w:abstractNum>
  <w:abstractNum w:abstractNumId="8">
    <w:nsid w:val="0000000E"/>
    <w:multiLevelType w:val="singleLevel"/>
    <w:tmpl w:val="0000000E"/>
    <w:lvl w:ilvl="0">
      <w:start w:val="1"/>
      <w:numFmt w:val="lowerLetter"/>
      <w:lvlText w:val="%1."/>
      <w:lvlJc w:val="left"/>
      <w:pPr>
        <w:tabs>
          <w:tab w:val="num" w:pos="425"/>
        </w:tabs>
        <w:ind w:left="425" w:hanging="425"/>
      </w:pPr>
      <w:rPr>
        <w:rFonts w:hint="default"/>
      </w:rPr>
    </w:lvl>
  </w:abstractNum>
  <w:abstractNum w:abstractNumId="9">
    <w:nsid w:val="00000010"/>
    <w:multiLevelType w:val="singleLevel"/>
    <w:tmpl w:val="00000010"/>
    <w:lvl w:ilvl="0">
      <w:start w:val="1"/>
      <w:numFmt w:val="upperLetter"/>
      <w:lvlText w:val="%1."/>
      <w:lvlJc w:val="left"/>
      <w:pPr>
        <w:tabs>
          <w:tab w:val="num" w:pos="425"/>
        </w:tabs>
        <w:ind w:left="425" w:hanging="425"/>
      </w:pPr>
      <w:rPr>
        <w:rFonts w:hint="default"/>
      </w:rPr>
    </w:lvl>
  </w:abstractNum>
  <w:abstractNum w:abstractNumId="10">
    <w:nsid w:val="00000014"/>
    <w:multiLevelType w:val="singleLevel"/>
    <w:tmpl w:val="00000014"/>
    <w:lvl w:ilvl="0">
      <w:start w:val="1"/>
      <w:numFmt w:val="decimal"/>
      <w:lvlText w:val="%1."/>
      <w:lvlJc w:val="left"/>
      <w:pPr>
        <w:tabs>
          <w:tab w:val="num" w:pos="425"/>
        </w:tabs>
        <w:ind w:left="425" w:hanging="425"/>
      </w:pPr>
      <w:rPr>
        <w:rFonts w:hint="default"/>
      </w:rPr>
    </w:lvl>
  </w:abstractNum>
  <w:abstractNum w:abstractNumId="11">
    <w:nsid w:val="00000016"/>
    <w:multiLevelType w:val="singleLevel"/>
    <w:tmpl w:val="00000016"/>
    <w:lvl w:ilvl="0">
      <w:start w:val="1"/>
      <w:numFmt w:val="upperLetter"/>
      <w:lvlText w:val="%1."/>
      <w:lvlJc w:val="left"/>
      <w:pPr>
        <w:tabs>
          <w:tab w:val="num" w:pos="425"/>
        </w:tabs>
        <w:ind w:left="425" w:hanging="425"/>
      </w:pPr>
      <w:rPr>
        <w:rFonts w:hint="default"/>
      </w:rPr>
    </w:lvl>
  </w:abstractNum>
  <w:abstractNum w:abstractNumId="12">
    <w:nsid w:val="0000001A"/>
    <w:multiLevelType w:val="multilevel"/>
    <w:tmpl w:val="0000001A"/>
    <w:lvl w:ilvl="0">
      <w:start w:val="1"/>
      <w:numFmt w:val="upperLetter"/>
      <w:lvlText w:val="%1."/>
      <w:lvlJc w:val="left"/>
      <w:pPr>
        <w:ind w:left="1200" w:hanging="360"/>
      </w:pPr>
      <w:rPr>
        <w:rFonts w:hint="default"/>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3">
    <w:nsid w:val="0000001B"/>
    <w:multiLevelType w:val="singleLevel"/>
    <w:tmpl w:val="0000001B"/>
    <w:lvl w:ilvl="0">
      <w:start w:val="1"/>
      <w:numFmt w:val="decimal"/>
      <w:lvlText w:val="%1."/>
      <w:lvlJc w:val="left"/>
      <w:pPr>
        <w:tabs>
          <w:tab w:val="num" w:pos="425"/>
        </w:tabs>
        <w:ind w:left="425" w:hanging="425"/>
      </w:pPr>
      <w:rPr>
        <w:rFonts w:hint="default"/>
      </w:rPr>
    </w:lvl>
  </w:abstractNum>
  <w:abstractNum w:abstractNumId="14">
    <w:nsid w:val="0000001D"/>
    <w:multiLevelType w:val="multilevel"/>
    <w:tmpl w:val="0000001D"/>
    <w:lvl w:ilvl="0">
      <w:start w:val="1"/>
      <w:numFmt w:val="decimal"/>
      <w:lvlText w:val="%1."/>
      <w:lvlJc w:val="left"/>
      <w:pPr>
        <w:ind w:left="1485" w:hanging="360"/>
      </w:pPr>
      <w:rPr>
        <w:rFonts w:hint="default"/>
      </w:r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5">
    <w:nsid w:val="00000020"/>
    <w:multiLevelType w:val="multilevel"/>
    <w:tmpl w:val="00000020"/>
    <w:lvl w:ilvl="0">
      <w:start w:val="1"/>
      <w:numFmt w:val="lowerLetter"/>
      <w:lvlText w:val="%1."/>
      <w:lvlJc w:val="left"/>
      <w:pPr>
        <w:ind w:left="1845" w:hanging="360"/>
      </w:pPr>
      <w:rPr>
        <w:rFonts w:hint="default"/>
      </w:rPr>
    </w:lvl>
    <w:lvl w:ilvl="1">
      <w:start w:val="1"/>
      <w:numFmt w:val="lowerLetter"/>
      <w:lvlText w:val="%2."/>
      <w:lvlJc w:val="left"/>
      <w:pPr>
        <w:ind w:left="2565" w:hanging="360"/>
      </w:pPr>
    </w:lvl>
    <w:lvl w:ilvl="2">
      <w:start w:val="1"/>
      <w:numFmt w:val="lowerRoman"/>
      <w:lvlText w:val="%3."/>
      <w:lvlJc w:val="right"/>
      <w:pPr>
        <w:ind w:left="3285" w:hanging="180"/>
      </w:pPr>
    </w:lvl>
    <w:lvl w:ilvl="3">
      <w:start w:val="1"/>
      <w:numFmt w:val="decimal"/>
      <w:lvlText w:val="%4."/>
      <w:lvlJc w:val="left"/>
      <w:pPr>
        <w:ind w:left="4005" w:hanging="360"/>
      </w:pPr>
    </w:lvl>
    <w:lvl w:ilvl="4">
      <w:start w:val="1"/>
      <w:numFmt w:val="lowerLetter"/>
      <w:lvlText w:val="%5."/>
      <w:lvlJc w:val="left"/>
      <w:pPr>
        <w:ind w:left="4725" w:hanging="360"/>
      </w:pPr>
    </w:lvl>
    <w:lvl w:ilvl="5">
      <w:start w:val="1"/>
      <w:numFmt w:val="lowerRoman"/>
      <w:lvlText w:val="%6."/>
      <w:lvlJc w:val="right"/>
      <w:pPr>
        <w:ind w:left="5445" w:hanging="180"/>
      </w:pPr>
    </w:lvl>
    <w:lvl w:ilvl="6">
      <w:start w:val="1"/>
      <w:numFmt w:val="decimal"/>
      <w:lvlText w:val="%7."/>
      <w:lvlJc w:val="left"/>
      <w:pPr>
        <w:ind w:left="6165" w:hanging="360"/>
      </w:pPr>
    </w:lvl>
    <w:lvl w:ilvl="7">
      <w:start w:val="1"/>
      <w:numFmt w:val="lowerLetter"/>
      <w:lvlText w:val="%8."/>
      <w:lvlJc w:val="left"/>
      <w:pPr>
        <w:ind w:left="6885" w:hanging="360"/>
      </w:pPr>
    </w:lvl>
    <w:lvl w:ilvl="8">
      <w:start w:val="1"/>
      <w:numFmt w:val="lowerRoman"/>
      <w:lvlText w:val="%9."/>
      <w:lvlJc w:val="right"/>
      <w:pPr>
        <w:ind w:left="7605" w:hanging="180"/>
      </w:pPr>
    </w:lvl>
  </w:abstractNum>
  <w:abstractNum w:abstractNumId="16">
    <w:nsid w:val="00000022"/>
    <w:multiLevelType w:val="singleLevel"/>
    <w:tmpl w:val="00000022"/>
    <w:lvl w:ilvl="0">
      <w:start w:val="1"/>
      <w:numFmt w:val="lowerLetter"/>
      <w:lvlText w:val="%1."/>
      <w:lvlJc w:val="left"/>
      <w:pPr>
        <w:tabs>
          <w:tab w:val="num" w:pos="425"/>
        </w:tabs>
        <w:ind w:left="425" w:hanging="425"/>
      </w:pPr>
      <w:rPr>
        <w:rFonts w:hint="default"/>
      </w:rPr>
    </w:lvl>
  </w:abstractNum>
  <w:abstractNum w:abstractNumId="17">
    <w:nsid w:val="00000024"/>
    <w:multiLevelType w:val="multilevel"/>
    <w:tmpl w:val="00000024"/>
    <w:lvl w:ilvl="0">
      <w:start w:val="1"/>
      <w:numFmt w:val="upperLetter"/>
      <w:lvlText w:val="%1."/>
      <w:lvlJc w:val="left"/>
      <w:pPr>
        <w:ind w:left="1200" w:hanging="360"/>
      </w:pPr>
      <w:rPr>
        <w:rFonts w:hint="default"/>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8">
    <w:nsid w:val="00000026"/>
    <w:multiLevelType w:val="singleLevel"/>
    <w:tmpl w:val="00000026"/>
    <w:lvl w:ilvl="0">
      <w:start w:val="2"/>
      <w:numFmt w:val="upperLetter"/>
      <w:lvlText w:val="%1."/>
      <w:lvlJc w:val="left"/>
      <w:pPr>
        <w:tabs>
          <w:tab w:val="num" w:pos="425"/>
        </w:tabs>
        <w:ind w:left="425" w:hanging="425"/>
      </w:pPr>
      <w:rPr>
        <w:rFonts w:hint="default"/>
      </w:rPr>
    </w:lvl>
  </w:abstractNum>
  <w:abstractNum w:abstractNumId="19">
    <w:nsid w:val="0000002B"/>
    <w:multiLevelType w:val="singleLevel"/>
    <w:tmpl w:val="A02EA690"/>
    <w:lvl w:ilvl="0">
      <w:start w:val="2"/>
      <w:numFmt w:val="upperLetter"/>
      <w:lvlText w:val="%1."/>
      <w:lvlJc w:val="left"/>
      <w:pPr>
        <w:tabs>
          <w:tab w:val="num" w:pos="425"/>
        </w:tabs>
        <w:ind w:left="425" w:hanging="425"/>
      </w:pPr>
      <w:rPr>
        <w:rFonts w:ascii="Times New Roman" w:hAnsi="Times New Roman" w:cs="Times New Roman" w:hint="default"/>
        <w:b/>
      </w:rPr>
    </w:lvl>
  </w:abstractNum>
  <w:abstractNum w:abstractNumId="20">
    <w:nsid w:val="0000002D"/>
    <w:multiLevelType w:val="singleLevel"/>
    <w:tmpl w:val="0000002D"/>
    <w:lvl w:ilvl="0">
      <w:start w:val="1"/>
      <w:numFmt w:val="upperLetter"/>
      <w:lvlText w:val="%1."/>
      <w:lvlJc w:val="left"/>
      <w:pPr>
        <w:tabs>
          <w:tab w:val="num" w:pos="425"/>
        </w:tabs>
        <w:ind w:left="425" w:hanging="425"/>
      </w:pPr>
      <w:rPr>
        <w:rFonts w:hint="default"/>
      </w:rPr>
    </w:lvl>
  </w:abstractNum>
  <w:abstractNum w:abstractNumId="21">
    <w:nsid w:val="00000032"/>
    <w:multiLevelType w:val="singleLevel"/>
    <w:tmpl w:val="00000032"/>
    <w:lvl w:ilvl="0">
      <w:start w:val="2"/>
      <w:numFmt w:val="lowerLetter"/>
      <w:lvlText w:val="%1."/>
      <w:lvlJc w:val="left"/>
      <w:pPr>
        <w:tabs>
          <w:tab w:val="num" w:pos="425"/>
        </w:tabs>
        <w:ind w:left="425" w:hanging="425"/>
      </w:pPr>
      <w:rPr>
        <w:rFonts w:hint="default"/>
      </w:rPr>
    </w:lvl>
  </w:abstractNum>
  <w:abstractNum w:abstractNumId="22">
    <w:nsid w:val="00000035"/>
    <w:multiLevelType w:val="multilevel"/>
    <w:tmpl w:val="0000003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0000039"/>
    <w:multiLevelType w:val="singleLevel"/>
    <w:tmpl w:val="00000039"/>
    <w:lvl w:ilvl="0">
      <w:start w:val="2"/>
      <w:numFmt w:val="upperLetter"/>
      <w:lvlText w:val="%1."/>
      <w:lvlJc w:val="left"/>
      <w:pPr>
        <w:tabs>
          <w:tab w:val="num" w:pos="425"/>
        </w:tabs>
        <w:ind w:left="425" w:hanging="425"/>
      </w:pPr>
      <w:rPr>
        <w:rFonts w:hint="default"/>
      </w:rPr>
    </w:lvl>
  </w:abstractNum>
  <w:abstractNum w:abstractNumId="24">
    <w:nsid w:val="0000003A"/>
    <w:multiLevelType w:val="multilevel"/>
    <w:tmpl w:val="0000003A"/>
    <w:lvl w:ilvl="0">
      <w:start w:val="1"/>
      <w:numFmt w:val="decimal"/>
      <w:lvlText w:val="%1."/>
      <w:lvlJc w:val="left"/>
      <w:pPr>
        <w:ind w:left="2205" w:hanging="360"/>
      </w:pPr>
      <w:rPr>
        <w:rFonts w:hint="default"/>
      </w:rPr>
    </w:lvl>
    <w:lvl w:ilvl="1">
      <w:start w:val="1"/>
      <w:numFmt w:val="lowerLetter"/>
      <w:lvlText w:val="%2."/>
      <w:lvlJc w:val="left"/>
      <w:pPr>
        <w:ind w:left="2925" w:hanging="360"/>
      </w:pPr>
    </w:lvl>
    <w:lvl w:ilvl="2">
      <w:start w:val="1"/>
      <w:numFmt w:val="lowerRoman"/>
      <w:lvlText w:val="%3."/>
      <w:lvlJc w:val="right"/>
      <w:pPr>
        <w:ind w:left="3645" w:hanging="180"/>
      </w:pPr>
    </w:lvl>
    <w:lvl w:ilvl="3">
      <w:start w:val="1"/>
      <w:numFmt w:val="decimal"/>
      <w:lvlText w:val="%4."/>
      <w:lvlJc w:val="left"/>
      <w:pPr>
        <w:ind w:left="4365" w:hanging="360"/>
      </w:pPr>
    </w:lvl>
    <w:lvl w:ilvl="4">
      <w:start w:val="1"/>
      <w:numFmt w:val="lowerLetter"/>
      <w:lvlText w:val="%5."/>
      <w:lvlJc w:val="left"/>
      <w:pPr>
        <w:ind w:left="5085" w:hanging="360"/>
      </w:pPr>
    </w:lvl>
    <w:lvl w:ilvl="5">
      <w:start w:val="1"/>
      <w:numFmt w:val="lowerRoman"/>
      <w:lvlText w:val="%6."/>
      <w:lvlJc w:val="right"/>
      <w:pPr>
        <w:ind w:left="5805" w:hanging="180"/>
      </w:pPr>
    </w:lvl>
    <w:lvl w:ilvl="6">
      <w:start w:val="1"/>
      <w:numFmt w:val="decimal"/>
      <w:lvlText w:val="%7."/>
      <w:lvlJc w:val="left"/>
      <w:pPr>
        <w:ind w:left="6525" w:hanging="360"/>
      </w:pPr>
    </w:lvl>
    <w:lvl w:ilvl="7">
      <w:start w:val="1"/>
      <w:numFmt w:val="lowerLetter"/>
      <w:lvlText w:val="%8."/>
      <w:lvlJc w:val="left"/>
      <w:pPr>
        <w:ind w:left="7245" w:hanging="360"/>
      </w:pPr>
    </w:lvl>
    <w:lvl w:ilvl="8">
      <w:start w:val="1"/>
      <w:numFmt w:val="lowerRoman"/>
      <w:lvlText w:val="%9."/>
      <w:lvlJc w:val="right"/>
      <w:pPr>
        <w:ind w:left="7965" w:hanging="180"/>
      </w:pPr>
    </w:lvl>
  </w:abstractNum>
  <w:abstractNum w:abstractNumId="25">
    <w:nsid w:val="0000003D"/>
    <w:multiLevelType w:val="multilevel"/>
    <w:tmpl w:val="0000003D"/>
    <w:lvl w:ilvl="0">
      <w:start w:val="1"/>
      <w:numFmt w:val="decimal"/>
      <w:lvlText w:val="%1."/>
      <w:lvlJc w:val="left"/>
      <w:pPr>
        <w:ind w:left="1425" w:hanging="360"/>
      </w:pPr>
      <w:rPr>
        <w:rFonts w:hint="default"/>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26">
    <w:nsid w:val="33AD2E2C"/>
    <w:multiLevelType w:val="singleLevel"/>
    <w:tmpl w:val="00000000"/>
    <w:lvl w:ilvl="0">
      <w:start w:val="1"/>
      <w:numFmt w:val="decimal"/>
      <w:lvlText w:val="%1)"/>
      <w:lvlJc w:val="left"/>
      <w:pPr>
        <w:tabs>
          <w:tab w:val="num" w:pos="425"/>
        </w:tabs>
        <w:ind w:left="425" w:hanging="425"/>
      </w:pPr>
      <w:rPr>
        <w:rFonts w:hint="default"/>
      </w:rPr>
    </w:lvl>
  </w:abstractNum>
  <w:num w:numId="1">
    <w:abstractNumId w:val="22"/>
  </w:num>
  <w:num w:numId="2">
    <w:abstractNumId w:val="5"/>
  </w:num>
  <w:num w:numId="3">
    <w:abstractNumId w:val="3"/>
  </w:num>
  <w:num w:numId="4">
    <w:abstractNumId w:val="19"/>
  </w:num>
  <w:num w:numId="5">
    <w:abstractNumId w:val="25"/>
  </w:num>
  <w:num w:numId="6">
    <w:abstractNumId w:val="0"/>
  </w:num>
  <w:num w:numId="7">
    <w:abstractNumId w:val="14"/>
  </w:num>
  <w:num w:numId="8">
    <w:abstractNumId w:val="15"/>
  </w:num>
  <w:num w:numId="9">
    <w:abstractNumId w:val="24"/>
  </w:num>
  <w:num w:numId="10">
    <w:abstractNumId w:val="1"/>
  </w:num>
  <w:num w:numId="11">
    <w:abstractNumId w:val="10"/>
  </w:num>
  <w:num w:numId="12">
    <w:abstractNumId w:val="16"/>
  </w:num>
  <w:num w:numId="13">
    <w:abstractNumId w:val="6"/>
  </w:num>
  <w:num w:numId="14">
    <w:abstractNumId w:val="21"/>
  </w:num>
  <w:num w:numId="15">
    <w:abstractNumId w:val="26"/>
  </w:num>
  <w:num w:numId="16">
    <w:abstractNumId w:val="2"/>
  </w:num>
  <w:num w:numId="17">
    <w:abstractNumId w:val="8"/>
  </w:num>
  <w:num w:numId="18">
    <w:abstractNumId w:val="7"/>
  </w:num>
  <w:num w:numId="19">
    <w:abstractNumId w:val="18"/>
  </w:num>
  <w:num w:numId="20">
    <w:abstractNumId w:val="4"/>
  </w:num>
  <w:num w:numId="21">
    <w:abstractNumId w:val="11"/>
  </w:num>
  <w:num w:numId="22">
    <w:abstractNumId w:val="23"/>
  </w:num>
  <w:num w:numId="23">
    <w:abstractNumId w:val="13"/>
  </w:num>
  <w:num w:numId="24">
    <w:abstractNumId w:val="12"/>
  </w:num>
  <w:num w:numId="25">
    <w:abstractNumId w:val="20"/>
  </w:num>
  <w:num w:numId="26">
    <w:abstractNumId w:val="9"/>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36C39"/>
    <w:rsid w:val="00037BEF"/>
    <w:rsid w:val="001712C9"/>
    <w:rsid w:val="002479CC"/>
    <w:rsid w:val="002D4A13"/>
    <w:rsid w:val="00320761"/>
    <w:rsid w:val="00376D0A"/>
    <w:rsid w:val="00382703"/>
    <w:rsid w:val="003D4D3A"/>
    <w:rsid w:val="0043662B"/>
    <w:rsid w:val="00445793"/>
    <w:rsid w:val="00465673"/>
    <w:rsid w:val="0048460F"/>
    <w:rsid w:val="00536C39"/>
    <w:rsid w:val="005C5E06"/>
    <w:rsid w:val="005D253F"/>
    <w:rsid w:val="0063385B"/>
    <w:rsid w:val="006E2C20"/>
    <w:rsid w:val="007340CD"/>
    <w:rsid w:val="0079781E"/>
    <w:rsid w:val="007F0168"/>
    <w:rsid w:val="0080440D"/>
    <w:rsid w:val="00840D39"/>
    <w:rsid w:val="008A5EDA"/>
    <w:rsid w:val="00912D48"/>
    <w:rsid w:val="00AB076A"/>
    <w:rsid w:val="00AE2180"/>
    <w:rsid w:val="00B55BD9"/>
    <w:rsid w:val="00B8189F"/>
    <w:rsid w:val="00B87C25"/>
    <w:rsid w:val="00C30F45"/>
    <w:rsid w:val="00C9065C"/>
    <w:rsid w:val="00D132C4"/>
    <w:rsid w:val="00D826F4"/>
    <w:rsid w:val="00DA0D1D"/>
    <w:rsid w:val="00DF36CD"/>
    <w:rsid w:val="00E80FA1"/>
    <w:rsid w:val="00ED72B1"/>
    <w:rsid w:val="00F02144"/>
    <w:rsid w:val="00FB4D34"/>
    <w:rsid w:val="00FC3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3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C39"/>
    <w:rPr>
      <w:rFonts w:ascii="Tahoma" w:hAnsi="Tahoma" w:cs="Tahoma"/>
      <w:sz w:val="16"/>
      <w:szCs w:val="16"/>
    </w:rPr>
  </w:style>
  <w:style w:type="character" w:customStyle="1" w:styleId="BalloonTextChar">
    <w:name w:val="Balloon Text Char"/>
    <w:basedOn w:val="DefaultParagraphFont"/>
    <w:link w:val="BalloonText"/>
    <w:uiPriority w:val="99"/>
    <w:semiHidden/>
    <w:rsid w:val="00536C39"/>
    <w:rPr>
      <w:rFonts w:ascii="Tahoma" w:eastAsia="Times New Roman" w:hAnsi="Tahoma" w:cs="Tahoma"/>
      <w:sz w:val="16"/>
      <w:szCs w:val="16"/>
      <w:lang w:val="en-US"/>
    </w:rPr>
  </w:style>
  <w:style w:type="character" w:styleId="FootnoteReference">
    <w:name w:val="footnote reference"/>
    <w:basedOn w:val="DefaultParagraphFont"/>
    <w:rsid w:val="00FC327C"/>
    <w:rPr>
      <w:vertAlign w:val="superscript"/>
    </w:rPr>
  </w:style>
  <w:style w:type="character" w:customStyle="1" w:styleId="FootnoteReference1">
    <w:name w:val="Footnote Reference1"/>
    <w:basedOn w:val="DefaultParagraphFont"/>
    <w:rsid w:val="00FC327C"/>
    <w:rPr>
      <w:vertAlign w:val="superscript"/>
    </w:rPr>
  </w:style>
  <w:style w:type="character" w:customStyle="1" w:styleId="FootnoteTextChar">
    <w:name w:val="Footnote Text Char"/>
    <w:basedOn w:val="DefaultParagraphFont"/>
    <w:link w:val="FootnoteText1"/>
    <w:rsid w:val="00FC327C"/>
    <w:rPr>
      <w:sz w:val="20"/>
      <w:szCs w:val="20"/>
    </w:rPr>
  </w:style>
  <w:style w:type="paragraph" w:styleId="FootnoteText">
    <w:name w:val="footnote text"/>
    <w:basedOn w:val="Normal"/>
    <w:link w:val="FootnoteTextChar1"/>
    <w:rsid w:val="00FC327C"/>
    <w:pPr>
      <w:snapToGrid w:val="0"/>
      <w:spacing w:after="200" w:line="276" w:lineRule="auto"/>
    </w:pPr>
    <w:rPr>
      <w:rFonts w:ascii="Calibri" w:eastAsia="SimSun" w:hAnsi="Calibri"/>
      <w:sz w:val="18"/>
      <w:szCs w:val="18"/>
    </w:rPr>
  </w:style>
  <w:style w:type="character" w:customStyle="1" w:styleId="FootnoteTextChar1">
    <w:name w:val="Footnote Text Char1"/>
    <w:basedOn w:val="DefaultParagraphFont"/>
    <w:link w:val="FootnoteText"/>
    <w:rsid w:val="00FC327C"/>
    <w:rPr>
      <w:rFonts w:ascii="Calibri" w:eastAsia="SimSun" w:hAnsi="Calibri" w:cs="Times New Roman"/>
      <w:sz w:val="18"/>
      <w:szCs w:val="18"/>
      <w:lang w:val="en-US"/>
    </w:rPr>
  </w:style>
  <w:style w:type="paragraph" w:styleId="ListParagraph">
    <w:name w:val="List Paragraph"/>
    <w:basedOn w:val="Normal"/>
    <w:qFormat/>
    <w:rsid w:val="00FC327C"/>
    <w:pPr>
      <w:spacing w:after="200" w:line="276" w:lineRule="auto"/>
      <w:ind w:left="720"/>
    </w:pPr>
    <w:rPr>
      <w:rFonts w:ascii="Calibri" w:eastAsia="SimSun" w:hAnsi="Calibri"/>
      <w:sz w:val="22"/>
      <w:szCs w:val="22"/>
    </w:rPr>
  </w:style>
  <w:style w:type="paragraph" w:customStyle="1" w:styleId="FootnoteText1">
    <w:name w:val="Footnote Text1"/>
    <w:basedOn w:val="Normal"/>
    <w:link w:val="FootnoteTextChar"/>
    <w:rsid w:val="00FC327C"/>
    <w:rPr>
      <w:rFonts w:asciiTheme="minorHAnsi" w:eastAsiaTheme="minorHAnsi" w:hAnsiTheme="minorHAnsi" w:cstheme="minorBidi"/>
      <w:sz w:val="20"/>
      <w:szCs w:val="20"/>
      <w:lang w:val="id-ID"/>
    </w:rPr>
  </w:style>
  <w:style w:type="paragraph" w:styleId="Header">
    <w:name w:val="header"/>
    <w:basedOn w:val="Normal"/>
    <w:link w:val="HeaderChar"/>
    <w:uiPriority w:val="99"/>
    <w:unhideWhenUsed/>
    <w:rsid w:val="007F0168"/>
    <w:pPr>
      <w:tabs>
        <w:tab w:val="center" w:pos="4680"/>
        <w:tab w:val="right" w:pos="9360"/>
      </w:tabs>
    </w:pPr>
  </w:style>
  <w:style w:type="character" w:customStyle="1" w:styleId="HeaderChar">
    <w:name w:val="Header Char"/>
    <w:basedOn w:val="DefaultParagraphFont"/>
    <w:link w:val="Header"/>
    <w:uiPriority w:val="99"/>
    <w:rsid w:val="007F0168"/>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7F0168"/>
    <w:pPr>
      <w:tabs>
        <w:tab w:val="center" w:pos="4680"/>
        <w:tab w:val="right" w:pos="9360"/>
      </w:tabs>
    </w:pPr>
  </w:style>
  <w:style w:type="character" w:customStyle="1" w:styleId="FooterChar">
    <w:name w:val="Footer Char"/>
    <w:basedOn w:val="DefaultParagraphFont"/>
    <w:link w:val="Footer"/>
    <w:uiPriority w:val="99"/>
    <w:semiHidden/>
    <w:rsid w:val="007F016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049DC-D1B6-4AA4-A31A-592382BB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2568</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amin</cp:lastModifiedBy>
  <cp:revision>15</cp:revision>
  <dcterms:created xsi:type="dcterms:W3CDTF">2013-09-28T04:55:00Z</dcterms:created>
  <dcterms:modified xsi:type="dcterms:W3CDTF">2014-01-27T08:03:00Z</dcterms:modified>
</cp:coreProperties>
</file>