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073839" w:rsidRDefault="00073839" w:rsidP="00073839">
      <w:pPr>
        <w:spacing w:before="240" w:line="240" w:lineRule="auto"/>
        <w:jc w:val="center"/>
        <w:rPr>
          <w:rFonts w:ascii="Book Antiqua" w:hAnsi="Book Antiqua"/>
          <w:b/>
        </w:rPr>
      </w:pPr>
      <w:r w:rsidRPr="00073839">
        <w:rPr>
          <w:rFonts w:ascii="Book Antiqua" w:hAnsi="Book Antiqua"/>
          <w:b/>
        </w:rPr>
        <w:t xml:space="preserve">PENGARUH </w:t>
      </w:r>
      <w:proofErr w:type="gramStart"/>
      <w:r w:rsidRPr="00073839">
        <w:rPr>
          <w:rFonts w:ascii="Book Antiqua" w:hAnsi="Book Antiqua"/>
          <w:b/>
        </w:rPr>
        <w:t>KEPEMIMPINAN  CAMAT</w:t>
      </w:r>
      <w:proofErr w:type="gramEnd"/>
      <w:r w:rsidRPr="00073839">
        <w:rPr>
          <w:rFonts w:ascii="Book Antiqua" w:hAnsi="Book Antiqua"/>
          <w:b/>
        </w:rPr>
        <w:t xml:space="preserve"> TERHADAP DISIPLIN KERJA </w:t>
      </w:r>
    </w:p>
    <w:p w:rsidR="00073839" w:rsidRDefault="00073839" w:rsidP="00073839">
      <w:pPr>
        <w:spacing w:before="240" w:line="240" w:lineRule="auto"/>
        <w:jc w:val="center"/>
        <w:rPr>
          <w:rFonts w:ascii="Book Antiqua" w:hAnsi="Book Antiqua"/>
          <w:b/>
        </w:rPr>
      </w:pPr>
      <w:r w:rsidRPr="00073839">
        <w:rPr>
          <w:rFonts w:ascii="Book Antiqua" w:hAnsi="Book Antiqua"/>
          <w:b/>
        </w:rPr>
        <w:t xml:space="preserve">PEGAWAI PADA KANTOR KECAMATAN TELEN </w:t>
      </w:r>
    </w:p>
    <w:p w:rsidR="00073839" w:rsidRPr="00073839" w:rsidRDefault="00073839" w:rsidP="00073839">
      <w:pPr>
        <w:spacing w:before="240" w:line="240" w:lineRule="auto"/>
        <w:jc w:val="center"/>
        <w:rPr>
          <w:rFonts w:ascii="Book Antiqua" w:hAnsi="Book Antiqua"/>
          <w:b/>
        </w:rPr>
      </w:pPr>
      <w:r w:rsidRPr="00073839">
        <w:rPr>
          <w:rFonts w:ascii="Book Antiqua" w:hAnsi="Book Antiqua"/>
          <w:b/>
        </w:rPr>
        <w:t>KABUPATEN KUTAI TIMUR</w:t>
      </w:r>
      <w:r w:rsidRPr="00073839">
        <w:rPr>
          <w:rFonts w:ascii="Book Antiqua" w:hAnsi="Book Antiqua"/>
          <w:b/>
          <w:lang w:val="id-ID"/>
        </w:rPr>
        <w:t xml:space="preserve"> </w:t>
      </w:r>
    </w:p>
    <w:p w:rsidR="008A3142" w:rsidRPr="00B70083" w:rsidRDefault="008A3142" w:rsidP="00073839">
      <w:pPr>
        <w:pStyle w:val="NoSpacing"/>
        <w:spacing w:before="240" w:after="200"/>
        <w:rPr>
          <w:rFonts w:ascii="Book Antiqua" w:hAnsi="Book Antiqua" w:cs="Times New Roman"/>
          <w:b/>
        </w:rPr>
      </w:pPr>
    </w:p>
    <w:p w:rsidR="0018274F" w:rsidRPr="00E96E2B" w:rsidRDefault="00073839" w:rsidP="0018274F">
      <w:pPr>
        <w:spacing w:after="0" w:line="240" w:lineRule="auto"/>
        <w:jc w:val="center"/>
        <w:rPr>
          <w:rFonts w:ascii="Book Antiqua" w:hAnsi="Book Antiqua"/>
          <w:b/>
        </w:rPr>
      </w:pPr>
      <w:r>
        <w:rPr>
          <w:rFonts w:ascii="Book Antiqua" w:hAnsi="Book Antiqua"/>
          <w:b/>
        </w:rPr>
        <w:t>Rodianto</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073839" w:rsidRDefault="00073839" w:rsidP="00B67282">
      <w:pPr>
        <w:autoSpaceDE w:val="0"/>
        <w:autoSpaceDN w:val="0"/>
        <w:adjustRightInd w:val="0"/>
        <w:spacing w:after="0" w:line="240" w:lineRule="auto"/>
        <w:jc w:val="center"/>
        <w:rPr>
          <w:rFonts w:ascii="Book Antiqua" w:hAnsi="Book Antiqua" w:cs="Arial"/>
          <w:b/>
        </w:rPr>
      </w:pPr>
    </w:p>
    <w:p w:rsidR="00073839" w:rsidRPr="00073839" w:rsidRDefault="00073839" w:rsidP="00073839">
      <w:pPr>
        <w:spacing w:line="240" w:lineRule="auto"/>
        <w:ind w:firstLine="720"/>
        <w:jc w:val="both"/>
        <w:rPr>
          <w:rFonts w:ascii="Book Antiqua" w:hAnsi="Book Antiqua"/>
        </w:rPr>
      </w:pPr>
      <w:r w:rsidRPr="00073839">
        <w:rPr>
          <w:rFonts w:ascii="Book Antiqua" w:hAnsi="Book Antiqua"/>
        </w:rPr>
        <w:t>Kepemimpinan</w:t>
      </w:r>
      <w:r w:rsidRPr="00073839">
        <w:rPr>
          <w:rFonts w:ascii="Book Antiqua" w:hAnsi="Book Antiqua"/>
          <w:lang w:val="id-ID"/>
        </w:rPr>
        <w:t xml:space="preserve"> Camat</w:t>
      </w:r>
      <w:r w:rsidRPr="00073839">
        <w:rPr>
          <w:rFonts w:ascii="Book Antiqua" w:hAnsi="Book Antiqua"/>
        </w:rPr>
        <w:t xml:space="preserve"> diartikan sebagai seni atau proses mempengaruhi sekelompok orang sehingga mereka mau bekerja </w:t>
      </w:r>
      <w:proofErr w:type="gramStart"/>
      <w:r w:rsidRPr="00073839">
        <w:rPr>
          <w:rFonts w:ascii="Book Antiqua" w:hAnsi="Book Antiqua"/>
        </w:rPr>
        <w:t>sama</w:t>
      </w:r>
      <w:proofErr w:type="gramEnd"/>
      <w:r w:rsidRPr="00073839">
        <w:rPr>
          <w:rFonts w:ascii="Book Antiqua" w:hAnsi="Book Antiqua"/>
        </w:rPr>
        <w:t xml:space="preserve"> dengan sungguh-sungguh untuk meraih tujuan kelompok. </w:t>
      </w:r>
      <w:proofErr w:type="gramStart"/>
      <w:r w:rsidRPr="00073839">
        <w:rPr>
          <w:rFonts w:ascii="Book Antiqua" w:hAnsi="Book Antiqua"/>
        </w:rPr>
        <w:t>Setiap organisasi, perusahaan, apapun jenisnya pasti memiliki dan memerlukan seorang pemimpin yang harus menjalankan kegiatan kepemimpinan bagi keseluruhan organisasi sebagai suatu kesatuan.</w:t>
      </w:r>
      <w:proofErr w:type="gramEnd"/>
      <w:r w:rsidRPr="00073839">
        <w:rPr>
          <w:rFonts w:ascii="Book Antiqua" w:hAnsi="Book Antiqua"/>
        </w:rPr>
        <w:t xml:space="preserve">  Kepemimpinan yang efektif </w:t>
      </w:r>
      <w:proofErr w:type="gramStart"/>
      <w:r w:rsidRPr="00073839">
        <w:rPr>
          <w:rFonts w:ascii="Book Antiqua" w:hAnsi="Book Antiqua"/>
        </w:rPr>
        <w:t>akan</w:t>
      </w:r>
      <w:proofErr w:type="gramEnd"/>
      <w:r w:rsidRPr="00073839">
        <w:rPr>
          <w:rFonts w:ascii="Book Antiqua" w:hAnsi="Book Antiqua"/>
        </w:rPr>
        <w:t xml:space="preserve"> mendorong terjadinya peningkatan kinerja yang dutandai adanya kesadaran orang-orang yang dimpin untuk mengikutinya.  Karena itu kedisiplinan seorang pegawai tidak </w:t>
      </w:r>
      <w:proofErr w:type="gramStart"/>
      <w:r w:rsidRPr="00073839">
        <w:rPr>
          <w:rFonts w:ascii="Book Antiqua" w:hAnsi="Book Antiqua"/>
        </w:rPr>
        <w:t>akan</w:t>
      </w:r>
      <w:proofErr w:type="gramEnd"/>
      <w:r w:rsidRPr="00073839">
        <w:rPr>
          <w:rFonts w:ascii="Book Antiqua" w:hAnsi="Book Antiqua"/>
        </w:rPr>
        <w:t xml:space="preserve"> mungkin tercipta tanpa adanya kepemimpinan yang baik, dengan adanya kepemimpinan yang baik akan mengubah persepsi seorang pegawai untuk bekerja secara disiplin. </w:t>
      </w:r>
      <w:proofErr w:type="gramStart"/>
      <w:r w:rsidRPr="00073839">
        <w:rPr>
          <w:rFonts w:ascii="Book Antiqua" w:hAnsi="Book Antiqua"/>
        </w:rPr>
        <w:t>Pemimpin adalah sebagai kunci bagi penerapan perubahan strategi.</w:t>
      </w:r>
      <w:proofErr w:type="gramEnd"/>
      <w:r w:rsidRPr="00073839">
        <w:rPr>
          <w:rFonts w:ascii="Book Antiqua" w:hAnsi="Book Antiqua"/>
        </w:rPr>
        <w:t xml:space="preserve"> </w:t>
      </w:r>
      <w:proofErr w:type="gramStart"/>
      <w:r w:rsidRPr="00073839">
        <w:rPr>
          <w:rFonts w:ascii="Book Antiqua" w:hAnsi="Book Antiqua"/>
        </w:rPr>
        <w:t>Peranan pemimpin adalah menyusun arah perusahaan, mengkomunikasikan dengan pegawai, memotivasi para pegawai dan melakukan tinjauan jangka panjang.</w:t>
      </w:r>
      <w:proofErr w:type="gramEnd"/>
      <w:r w:rsidRPr="00073839">
        <w:rPr>
          <w:rFonts w:ascii="Book Antiqua" w:hAnsi="Book Antiqua"/>
        </w:rPr>
        <w:t xml:space="preserve">  Seorang pemimpin yang efektif </w:t>
      </w:r>
      <w:proofErr w:type="gramStart"/>
      <w:r w:rsidRPr="00073839">
        <w:rPr>
          <w:rFonts w:ascii="Book Antiqua" w:hAnsi="Book Antiqua"/>
        </w:rPr>
        <w:t>akan</w:t>
      </w:r>
      <w:proofErr w:type="gramEnd"/>
      <w:r w:rsidRPr="00073839">
        <w:rPr>
          <w:rFonts w:ascii="Book Antiqua" w:hAnsi="Book Antiqua"/>
        </w:rPr>
        <w:t xml:space="preserve"> berusaha mencocokan arah organisasi/instansi terhadap perubahan yang kompetitif.</w:t>
      </w:r>
    </w:p>
    <w:p w:rsidR="00073839" w:rsidRPr="00073839" w:rsidRDefault="00073839" w:rsidP="00073839">
      <w:pPr>
        <w:spacing w:line="240" w:lineRule="auto"/>
        <w:ind w:firstLine="720"/>
        <w:jc w:val="both"/>
        <w:rPr>
          <w:rFonts w:ascii="Book Antiqua" w:hAnsi="Book Antiqua"/>
          <w:lang w:val="fr-FR"/>
        </w:rPr>
      </w:pPr>
      <w:r w:rsidRPr="00073839">
        <w:rPr>
          <w:rFonts w:ascii="Book Antiqua" w:hAnsi="Book Antiqua"/>
        </w:rPr>
        <w:t xml:space="preserve">Tujuan penelitian ini adalah: 1) Mengetahui </w:t>
      </w:r>
      <w:r w:rsidRPr="00073839">
        <w:rPr>
          <w:rFonts w:ascii="Book Antiqua" w:hAnsi="Book Antiqua"/>
          <w:lang w:val="fr-FR"/>
        </w:rPr>
        <w:t xml:space="preserve">model kepemimpinan yang berlaku di lingkungan Kantor </w:t>
      </w:r>
      <w:r w:rsidRPr="00073839">
        <w:rPr>
          <w:rFonts w:ascii="Book Antiqua" w:hAnsi="Book Antiqua"/>
        </w:rPr>
        <w:t>Kec</w:t>
      </w:r>
      <w:r w:rsidRPr="00073839">
        <w:rPr>
          <w:rFonts w:ascii="Book Antiqua" w:hAnsi="Book Antiqua"/>
          <w:lang w:val="id-ID"/>
        </w:rPr>
        <w:t>amat</w:t>
      </w:r>
      <w:r w:rsidRPr="00073839">
        <w:rPr>
          <w:rFonts w:ascii="Book Antiqua" w:hAnsi="Book Antiqua"/>
        </w:rPr>
        <w:t xml:space="preserve">an </w:t>
      </w:r>
      <w:proofErr w:type="gramStart"/>
      <w:r w:rsidRPr="00073839">
        <w:rPr>
          <w:rFonts w:ascii="Book Antiqua" w:hAnsi="Book Antiqua"/>
        </w:rPr>
        <w:t xml:space="preserve">Telen </w:t>
      </w:r>
      <w:r w:rsidRPr="00073839">
        <w:rPr>
          <w:rFonts w:ascii="Book Antiqua" w:hAnsi="Book Antiqua"/>
          <w:lang w:val="id-ID"/>
        </w:rPr>
        <w:t xml:space="preserve"> Kabupaten</w:t>
      </w:r>
      <w:proofErr w:type="gramEnd"/>
      <w:r w:rsidRPr="00073839">
        <w:rPr>
          <w:rFonts w:ascii="Book Antiqua" w:hAnsi="Book Antiqua"/>
          <w:lang w:val="id-ID"/>
        </w:rPr>
        <w:t xml:space="preserve"> Kutai </w:t>
      </w:r>
      <w:r w:rsidRPr="00073839">
        <w:rPr>
          <w:rFonts w:ascii="Book Antiqua" w:hAnsi="Book Antiqua"/>
        </w:rPr>
        <w:t>Timur</w:t>
      </w:r>
      <w:r w:rsidRPr="00073839">
        <w:rPr>
          <w:rFonts w:ascii="Book Antiqua" w:hAnsi="Book Antiqua"/>
          <w:lang w:val="fr-FR"/>
        </w:rPr>
        <w:t>.</w:t>
      </w:r>
      <w:r w:rsidRPr="00073839">
        <w:rPr>
          <w:rFonts w:ascii="Book Antiqua" w:hAnsi="Book Antiqua"/>
        </w:rPr>
        <w:t xml:space="preserve"> 2) Pengaruh kepemimpinan terhadap disiplin kerja Pegawai di Kantor Kec</w:t>
      </w:r>
      <w:r w:rsidRPr="00073839">
        <w:rPr>
          <w:rFonts w:ascii="Book Antiqua" w:hAnsi="Book Antiqua"/>
          <w:lang w:val="id-ID"/>
        </w:rPr>
        <w:t>amat</w:t>
      </w:r>
      <w:r w:rsidRPr="00073839">
        <w:rPr>
          <w:rFonts w:ascii="Book Antiqua" w:hAnsi="Book Antiqua"/>
        </w:rPr>
        <w:t xml:space="preserve">an Telen </w:t>
      </w:r>
      <w:r w:rsidRPr="00073839">
        <w:rPr>
          <w:rFonts w:ascii="Book Antiqua" w:hAnsi="Book Antiqua"/>
          <w:lang w:val="id-ID"/>
        </w:rPr>
        <w:t xml:space="preserve">Kabupaten Kutai </w:t>
      </w:r>
      <w:r w:rsidRPr="00073839">
        <w:rPr>
          <w:rFonts w:ascii="Book Antiqua" w:hAnsi="Book Antiqua"/>
        </w:rPr>
        <w:t>Timur</w:t>
      </w:r>
      <w:r w:rsidRPr="00073839">
        <w:rPr>
          <w:rFonts w:ascii="Book Antiqua" w:hAnsi="Book Antiqua"/>
          <w:lang w:val="fr-FR"/>
        </w:rPr>
        <w:t>.</w:t>
      </w:r>
    </w:p>
    <w:p w:rsidR="00073839" w:rsidRPr="00073839" w:rsidRDefault="00073839" w:rsidP="00073839">
      <w:pPr>
        <w:spacing w:line="240" w:lineRule="auto"/>
        <w:ind w:firstLine="720"/>
        <w:jc w:val="both"/>
        <w:rPr>
          <w:rFonts w:ascii="Book Antiqua" w:hAnsi="Book Antiqua"/>
          <w:lang w:val="fr-FR"/>
        </w:rPr>
      </w:pPr>
      <w:r w:rsidRPr="00073839">
        <w:rPr>
          <w:rFonts w:ascii="Book Antiqua" w:hAnsi="Book Antiqua"/>
          <w:lang w:val="fr-FR"/>
        </w:rPr>
        <w:t xml:space="preserve">Hasil dari penelitian ini menyimpulkan bahwa: 1) </w:t>
      </w:r>
      <w:r w:rsidRPr="00073839">
        <w:rPr>
          <w:rFonts w:ascii="Book Antiqua" w:hAnsi="Book Antiqua"/>
        </w:rPr>
        <w:t xml:space="preserve">Kepemimpinan yang berlaku di lingkungan </w:t>
      </w:r>
      <w:r w:rsidRPr="00073839">
        <w:rPr>
          <w:rFonts w:ascii="Book Antiqua" w:hAnsi="Book Antiqua"/>
          <w:lang w:val="id-ID"/>
        </w:rPr>
        <w:t xml:space="preserve">Camat </w:t>
      </w:r>
      <w:r w:rsidRPr="00073839">
        <w:rPr>
          <w:rFonts w:ascii="Book Antiqua" w:hAnsi="Book Antiqua"/>
        </w:rPr>
        <w:t xml:space="preserve"> Telen didominasi oleh gaya kepemimpinan transaksional dan transformasional.</w:t>
      </w: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 xml:space="preserve">Hasil uji hipotesis menunjukkan bahwa tidak </w:t>
      </w:r>
      <w:r w:rsidRPr="00073839">
        <w:rPr>
          <w:rFonts w:ascii="Book Antiqua" w:hAnsi="Book Antiqua"/>
        </w:rPr>
        <w:t xml:space="preserve">terdapat hubungan yang signifikan </w:t>
      </w:r>
      <w:r w:rsidRPr="00073839">
        <w:rPr>
          <w:rFonts w:ascii="Book Antiqua" w:hAnsi="Book Antiqua"/>
          <w:lang w:val="sv-SE"/>
        </w:rPr>
        <w:t xml:space="preserve">kepemimpinan dengan disiplin kerja pada Kantor </w:t>
      </w:r>
      <w:r w:rsidRPr="00073839">
        <w:rPr>
          <w:rFonts w:ascii="Book Antiqua" w:hAnsi="Book Antiqua"/>
        </w:rPr>
        <w:t>Kecamatan Telen</w:t>
      </w:r>
      <w:r w:rsidRPr="00073839">
        <w:rPr>
          <w:rFonts w:ascii="Book Antiqua" w:hAnsi="Book Antiqua"/>
          <w:lang w:val="id-ID"/>
        </w:rPr>
        <w:t xml:space="preserve"> Kabupaten</w:t>
      </w:r>
      <w:r w:rsidRPr="00073839">
        <w:rPr>
          <w:rFonts w:ascii="Book Antiqua" w:hAnsi="Book Antiqua"/>
        </w:rPr>
        <w:t xml:space="preserve"> </w:t>
      </w:r>
      <w:r w:rsidRPr="00073839">
        <w:rPr>
          <w:rFonts w:ascii="Book Antiqua" w:hAnsi="Book Antiqua"/>
          <w:lang w:val="id-ID"/>
        </w:rPr>
        <w:t xml:space="preserve">Kutai </w:t>
      </w:r>
      <w:r w:rsidRPr="00073839">
        <w:rPr>
          <w:rFonts w:ascii="Book Antiqua" w:hAnsi="Book Antiqua"/>
        </w:rPr>
        <w:t>Timur</w:t>
      </w:r>
      <w:r w:rsidRPr="00073839">
        <w:rPr>
          <w:rFonts w:ascii="Book Antiqua" w:hAnsi="Book Antiqua"/>
          <w:lang w:val="sv-SE"/>
        </w:rPr>
        <w:t>.</w:t>
      </w:r>
    </w:p>
    <w:p w:rsidR="00073839" w:rsidRPr="00073839" w:rsidRDefault="00073839" w:rsidP="00073839">
      <w:pPr>
        <w:spacing w:line="240" w:lineRule="auto"/>
        <w:jc w:val="both"/>
        <w:rPr>
          <w:rFonts w:ascii="Book Antiqua" w:hAnsi="Book Antiqua"/>
          <w:lang w:val="sv-SE"/>
        </w:rPr>
      </w:pPr>
    </w:p>
    <w:p w:rsidR="00073839" w:rsidRPr="00073839" w:rsidRDefault="00073839" w:rsidP="00073839">
      <w:pPr>
        <w:spacing w:line="240" w:lineRule="auto"/>
        <w:jc w:val="both"/>
        <w:rPr>
          <w:rFonts w:ascii="Book Antiqua" w:hAnsi="Book Antiqua"/>
          <w:lang w:val="sv-SE"/>
        </w:rPr>
      </w:pPr>
    </w:p>
    <w:p w:rsidR="007C3224" w:rsidRPr="00073839" w:rsidRDefault="00073839" w:rsidP="00073839">
      <w:pPr>
        <w:spacing w:line="240" w:lineRule="auto"/>
        <w:jc w:val="both"/>
        <w:rPr>
          <w:rFonts w:ascii="Book Antiqua" w:hAnsi="Book Antiqua"/>
          <w:lang w:val="sv-SE"/>
        </w:rPr>
      </w:pPr>
      <w:r w:rsidRPr="00073839">
        <w:rPr>
          <w:rFonts w:ascii="Book Antiqua" w:hAnsi="Book Antiqua"/>
          <w:lang w:val="sv-SE"/>
        </w:rPr>
        <w:lastRenderedPageBreak/>
        <w:t>Kata Kunci: Kepemimpinan Camat, Disiplin Kerja</w:t>
      </w:r>
    </w:p>
    <w:p w:rsidR="00150608" w:rsidRPr="00413275" w:rsidRDefault="00413275" w:rsidP="00413275">
      <w:pPr>
        <w:spacing w:after="0" w:line="240" w:lineRule="auto"/>
        <w:jc w:val="both"/>
        <w:rPr>
          <w:rFonts w:ascii="Book Antiqua" w:hAnsi="Book Antiqua"/>
          <w:b/>
        </w:rPr>
      </w:pPr>
      <w:r>
        <w:rPr>
          <w:rFonts w:ascii="Book Antiqua" w:hAnsi="Book Antiqua"/>
          <w:b/>
        </w:rPr>
        <w:t>I.</w:t>
      </w:r>
      <w:r w:rsidRPr="00413275">
        <w:rPr>
          <w:rFonts w:ascii="Book Antiqua" w:hAnsi="Book Antiqua"/>
          <w:b/>
        </w:rPr>
        <w:t xml:space="preserve"> </w:t>
      </w:r>
      <w:r w:rsidR="00150608" w:rsidRPr="00413275">
        <w:rPr>
          <w:rFonts w:ascii="Book Antiqua" w:hAnsi="Book Antiqua"/>
          <w:b/>
        </w:rPr>
        <w:t>PENDAHULUAN</w:t>
      </w:r>
    </w:p>
    <w:p w:rsidR="00073839" w:rsidRPr="00073839" w:rsidRDefault="00073839" w:rsidP="00073839">
      <w:pPr>
        <w:autoSpaceDE w:val="0"/>
        <w:autoSpaceDN w:val="0"/>
        <w:adjustRightInd w:val="0"/>
        <w:spacing w:line="240" w:lineRule="auto"/>
        <w:ind w:firstLine="720"/>
        <w:jc w:val="both"/>
        <w:rPr>
          <w:rFonts w:ascii="Book Antiqua" w:hAnsi="Book Antiqua"/>
          <w:color w:val="FF0000"/>
        </w:rPr>
      </w:pPr>
      <w:r w:rsidRPr="00073839">
        <w:rPr>
          <w:rFonts w:ascii="Book Antiqua" w:hAnsi="Book Antiqua"/>
        </w:rPr>
        <w:t>Kepemimpinan diartikan sebagai seni atau proses mempengaruhi</w:t>
      </w:r>
      <w:r w:rsidRPr="00073839">
        <w:rPr>
          <w:rFonts w:ascii="Book Antiqua" w:hAnsi="Book Antiqua"/>
          <w:color w:val="FF0000"/>
        </w:rPr>
        <w:t xml:space="preserve"> </w:t>
      </w:r>
      <w:r w:rsidRPr="00073839">
        <w:rPr>
          <w:rFonts w:ascii="Book Antiqua" w:hAnsi="Book Antiqua"/>
        </w:rPr>
        <w:t xml:space="preserve">sekelompok orang sehingga mereka mau bekerja </w:t>
      </w:r>
      <w:proofErr w:type="gramStart"/>
      <w:r w:rsidRPr="00073839">
        <w:rPr>
          <w:rFonts w:ascii="Book Antiqua" w:hAnsi="Book Antiqua"/>
        </w:rPr>
        <w:t>sama</w:t>
      </w:r>
      <w:proofErr w:type="gramEnd"/>
      <w:r w:rsidRPr="00073839">
        <w:rPr>
          <w:rFonts w:ascii="Book Antiqua" w:hAnsi="Book Antiqua"/>
        </w:rPr>
        <w:t xml:space="preserve"> dengan sungguh-sungguh</w:t>
      </w:r>
      <w:r w:rsidRPr="00073839">
        <w:rPr>
          <w:rFonts w:ascii="Book Antiqua" w:hAnsi="Book Antiqua"/>
          <w:color w:val="FF0000"/>
        </w:rPr>
        <w:t xml:space="preserve"> </w:t>
      </w:r>
      <w:r w:rsidRPr="00073839">
        <w:rPr>
          <w:rFonts w:ascii="Book Antiqua" w:hAnsi="Book Antiqua"/>
        </w:rPr>
        <w:t xml:space="preserve">untuk meraih tujuan kelompok. </w:t>
      </w:r>
      <w:proofErr w:type="gramStart"/>
      <w:r w:rsidRPr="00073839">
        <w:rPr>
          <w:rFonts w:ascii="Book Antiqua" w:hAnsi="Book Antiqua"/>
        </w:rPr>
        <w:t>Setiap organisasi, perusahaan, apapun jenisnya</w:t>
      </w:r>
      <w:r w:rsidRPr="00073839">
        <w:rPr>
          <w:rFonts w:ascii="Book Antiqua" w:hAnsi="Book Antiqua"/>
          <w:color w:val="FF0000"/>
        </w:rPr>
        <w:t xml:space="preserve"> </w:t>
      </w:r>
      <w:r w:rsidRPr="00073839">
        <w:rPr>
          <w:rFonts w:ascii="Book Antiqua" w:hAnsi="Book Antiqua"/>
        </w:rPr>
        <w:t>pasti memiliki dan memerlukan seorang pemimpin yang harus menjalankan</w:t>
      </w:r>
      <w:r w:rsidRPr="00073839">
        <w:rPr>
          <w:rFonts w:ascii="Book Antiqua" w:hAnsi="Book Antiqua"/>
          <w:color w:val="FF0000"/>
        </w:rPr>
        <w:t xml:space="preserve"> </w:t>
      </w:r>
      <w:r w:rsidRPr="00073839">
        <w:rPr>
          <w:rFonts w:ascii="Book Antiqua" w:hAnsi="Book Antiqua"/>
        </w:rPr>
        <w:t>kegiatan kepemimpinan bagi keseluruhan organisasi sebagai suatu kesatuan.</w:t>
      </w:r>
      <w:proofErr w:type="gramEnd"/>
    </w:p>
    <w:p w:rsidR="00073839" w:rsidRPr="00073839" w:rsidRDefault="00073839" w:rsidP="00073839">
      <w:pPr>
        <w:autoSpaceDE w:val="0"/>
        <w:autoSpaceDN w:val="0"/>
        <w:adjustRightInd w:val="0"/>
        <w:spacing w:line="240" w:lineRule="auto"/>
        <w:ind w:firstLine="720"/>
        <w:jc w:val="both"/>
        <w:rPr>
          <w:rFonts w:ascii="Book Antiqua" w:hAnsi="Book Antiqua"/>
          <w:color w:val="FF0000"/>
        </w:rPr>
      </w:pPr>
      <w:proofErr w:type="gramStart"/>
      <w:r w:rsidRPr="00073839">
        <w:rPr>
          <w:rFonts w:ascii="Book Antiqua" w:hAnsi="Book Antiqua"/>
        </w:rPr>
        <w:t>Pentingnya kepemimpinan digambarkan oleh Benis dan Nanus (dalam Amalia</w:t>
      </w:r>
      <w:r w:rsidRPr="00073839">
        <w:rPr>
          <w:rFonts w:ascii="Book Antiqua" w:hAnsi="Book Antiqua"/>
          <w:color w:val="FF0000"/>
        </w:rPr>
        <w:t xml:space="preserve">, </w:t>
      </w:r>
      <w:r w:rsidRPr="00073839">
        <w:rPr>
          <w:rFonts w:ascii="Book Antiqua" w:hAnsi="Book Antiqua"/>
        </w:rPr>
        <w:t>R (2002; 20) sebagai berikut sebuah perusahaan bermodal kecil bisa meminjam uang,</w:t>
      </w:r>
      <w:r w:rsidRPr="00073839">
        <w:rPr>
          <w:rFonts w:ascii="Book Antiqua" w:hAnsi="Book Antiqua"/>
          <w:color w:val="FF0000"/>
        </w:rPr>
        <w:t xml:space="preserve"> </w:t>
      </w:r>
      <w:r w:rsidRPr="00073839">
        <w:rPr>
          <w:rFonts w:ascii="Book Antiqua" w:hAnsi="Book Antiqua"/>
        </w:rPr>
        <w:t>dan perusahaan yang berada di lokasi tidak tepat bisa pindah, tetapi sebuah</w:t>
      </w:r>
      <w:r w:rsidRPr="00073839">
        <w:rPr>
          <w:rFonts w:ascii="Book Antiqua" w:hAnsi="Book Antiqua"/>
          <w:color w:val="FF0000"/>
        </w:rPr>
        <w:t xml:space="preserve"> </w:t>
      </w:r>
      <w:r w:rsidRPr="00073839">
        <w:rPr>
          <w:rFonts w:ascii="Book Antiqua" w:hAnsi="Book Antiqua"/>
        </w:rPr>
        <w:t>perusahaan yang tidak mempunyai seorang pemimpin hanya memiliki sedikit</w:t>
      </w:r>
      <w:r w:rsidRPr="00073839">
        <w:rPr>
          <w:rFonts w:ascii="Book Antiqua" w:hAnsi="Book Antiqua"/>
          <w:color w:val="FF0000"/>
        </w:rPr>
        <w:t xml:space="preserve"> </w:t>
      </w:r>
      <w:r w:rsidRPr="00073839">
        <w:rPr>
          <w:rFonts w:ascii="Book Antiqua" w:hAnsi="Book Antiqua"/>
        </w:rPr>
        <w:t>peluang untuk selamat.</w:t>
      </w:r>
      <w:proofErr w:type="gramEnd"/>
      <w:r w:rsidRPr="00073839">
        <w:rPr>
          <w:rFonts w:ascii="Book Antiqua" w:hAnsi="Book Antiqua"/>
        </w:rPr>
        <w:t xml:space="preserve"> Apabila seorang pemimpin ingin mencapai tujuannya,</w:t>
      </w:r>
      <w:r w:rsidRPr="00073839">
        <w:rPr>
          <w:rFonts w:ascii="Book Antiqua" w:hAnsi="Book Antiqua"/>
          <w:color w:val="FF0000"/>
        </w:rPr>
        <w:t xml:space="preserve"> </w:t>
      </w:r>
      <w:r w:rsidRPr="00073839">
        <w:rPr>
          <w:rFonts w:ascii="Book Antiqua" w:hAnsi="Book Antiqua"/>
        </w:rPr>
        <w:t xml:space="preserve">dengan efektif, maka </w:t>
      </w:r>
      <w:proofErr w:type="gramStart"/>
      <w:r w:rsidRPr="00073839">
        <w:rPr>
          <w:rFonts w:ascii="Book Antiqua" w:hAnsi="Book Antiqua"/>
        </w:rPr>
        <w:t>ia</w:t>
      </w:r>
      <w:proofErr w:type="gramEnd"/>
      <w:r w:rsidRPr="00073839">
        <w:rPr>
          <w:rFonts w:ascii="Book Antiqua" w:hAnsi="Book Antiqua"/>
        </w:rPr>
        <w:t xml:space="preserve"> haruslah mempunyai wewenang untuk</w:t>
      </w:r>
      <w:r w:rsidRPr="00073839">
        <w:rPr>
          <w:rFonts w:ascii="Book Antiqua" w:hAnsi="Book Antiqua"/>
          <w:color w:val="FF0000"/>
        </w:rPr>
        <w:t xml:space="preserve"> </w:t>
      </w:r>
      <w:r w:rsidRPr="00073839">
        <w:rPr>
          <w:rFonts w:ascii="Book Antiqua" w:hAnsi="Book Antiqua"/>
        </w:rPr>
        <w:t>memimpin dan mengarahkan bawahannya untuk dapat mencapai hasil yang diharapkan sebagai upaya mencapai tujuan tersebut.</w:t>
      </w:r>
    </w:p>
    <w:p w:rsidR="00073839" w:rsidRPr="00073839" w:rsidRDefault="00073839" w:rsidP="00073839">
      <w:pPr>
        <w:autoSpaceDE w:val="0"/>
        <w:autoSpaceDN w:val="0"/>
        <w:adjustRightInd w:val="0"/>
        <w:spacing w:line="240" w:lineRule="auto"/>
        <w:ind w:firstLine="720"/>
        <w:jc w:val="both"/>
        <w:rPr>
          <w:rFonts w:ascii="Book Antiqua" w:hAnsi="Book Antiqua"/>
        </w:rPr>
      </w:pPr>
      <w:proofErr w:type="gramStart"/>
      <w:r w:rsidRPr="00073839">
        <w:rPr>
          <w:rFonts w:ascii="Book Antiqua" w:hAnsi="Book Antiqua"/>
        </w:rPr>
        <w:t>Pemimpin wajib mengarahkan jalannya organisasi atau perusahaan sesuai</w:t>
      </w:r>
      <w:r w:rsidRPr="00073839">
        <w:rPr>
          <w:rFonts w:ascii="Book Antiqua" w:hAnsi="Book Antiqua"/>
          <w:color w:val="FF0000"/>
        </w:rPr>
        <w:t xml:space="preserve"> </w:t>
      </w:r>
      <w:r w:rsidRPr="00073839">
        <w:rPr>
          <w:rFonts w:ascii="Book Antiqua" w:hAnsi="Book Antiqua"/>
        </w:rPr>
        <w:t>dengan keinginan pemimpin untuk mencapai tujuan.</w:t>
      </w:r>
      <w:proofErr w:type="gramEnd"/>
      <w:r w:rsidRPr="00073839">
        <w:rPr>
          <w:rFonts w:ascii="Book Antiqua" w:hAnsi="Book Antiqua"/>
        </w:rPr>
        <w:t xml:space="preserve"> James A.F. Stoner dan</w:t>
      </w:r>
      <w:r w:rsidRPr="00073839">
        <w:rPr>
          <w:rFonts w:ascii="Book Antiqua" w:hAnsi="Book Antiqua"/>
          <w:color w:val="FF0000"/>
        </w:rPr>
        <w:t xml:space="preserve"> </w:t>
      </w:r>
      <w:r w:rsidRPr="00073839">
        <w:rPr>
          <w:rFonts w:ascii="Book Antiqua" w:hAnsi="Book Antiqua"/>
        </w:rPr>
        <w:t xml:space="preserve">Charles </w:t>
      </w:r>
      <w:proofErr w:type="gramStart"/>
      <w:r w:rsidRPr="00073839">
        <w:rPr>
          <w:rFonts w:ascii="Book Antiqua" w:hAnsi="Book Antiqua"/>
        </w:rPr>
        <w:t>Wankel  (</w:t>
      </w:r>
      <w:proofErr w:type="gramEnd"/>
      <w:r w:rsidRPr="00073839">
        <w:rPr>
          <w:rFonts w:ascii="Book Antiqua" w:hAnsi="Book Antiqua"/>
        </w:rPr>
        <w:t>Nawawi: 2003; 15) mengutip pendapat Churchil mengatakan</w:t>
      </w:r>
      <w:r w:rsidRPr="00073839">
        <w:rPr>
          <w:rFonts w:ascii="Book Antiqua" w:hAnsi="Book Antiqua"/>
          <w:color w:val="FF0000"/>
        </w:rPr>
        <w:t xml:space="preserve"> </w:t>
      </w:r>
      <w:r w:rsidRPr="00073839">
        <w:rPr>
          <w:rFonts w:ascii="Book Antiqua" w:hAnsi="Book Antiqua"/>
        </w:rPr>
        <w:t>bahwa kemampuan dan ketrampilan, serta mengarahkan,</w:t>
      </w:r>
      <w:r w:rsidRPr="00073839">
        <w:rPr>
          <w:rFonts w:ascii="Book Antiqua" w:hAnsi="Book Antiqua"/>
          <w:color w:val="FF0000"/>
        </w:rPr>
        <w:t xml:space="preserve"> </w:t>
      </w:r>
      <w:r w:rsidRPr="00073839">
        <w:rPr>
          <w:rFonts w:ascii="Book Antiqua" w:hAnsi="Book Antiqua"/>
        </w:rPr>
        <w:t>merupakan faktor (aktivitas) yang penting dalam efektivitas pemimpin</w:t>
      </w:r>
      <w:r w:rsidRPr="00073839">
        <w:rPr>
          <w:rFonts w:ascii="Book Antiqua" w:hAnsi="Book Antiqua"/>
          <w:color w:val="FF0000"/>
        </w:rPr>
        <w:t xml:space="preserve"> </w:t>
      </w:r>
      <w:r w:rsidRPr="00073839">
        <w:rPr>
          <w:rFonts w:ascii="Book Antiqua" w:hAnsi="Book Antiqua"/>
        </w:rPr>
        <w:t>(</w:t>
      </w:r>
      <w:r w:rsidRPr="00073839">
        <w:rPr>
          <w:rFonts w:ascii="Book Antiqua" w:hAnsi="Book Antiqua"/>
          <w:i/>
          <w:iCs/>
        </w:rPr>
        <w:t>Nevertheless</w:t>
      </w:r>
      <w:r w:rsidRPr="00073839">
        <w:rPr>
          <w:rFonts w:ascii="Book Antiqua" w:hAnsi="Book Antiqua"/>
        </w:rPr>
        <w:t xml:space="preserve">, </w:t>
      </w:r>
      <w:r w:rsidRPr="00073839">
        <w:rPr>
          <w:rFonts w:ascii="Book Antiqua" w:hAnsi="Book Antiqua"/>
          <w:i/>
          <w:iCs/>
        </w:rPr>
        <w:t>leadership abilities and skill in directing are important factors in</w:t>
      </w:r>
      <w:r w:rsidRPr="00073839">
        <w:rPr>
          <w:rFonts w:ascii="Book Antiqua" w:hAnsi="Book Antiqua"/>
          <w:color w:val="FF0000"/>
        </w:rPr>
        <w:t xml:space="preserve"> </w:t>
      </w:r>
      <w:r w:rsidRPr="00073839">
        <w:rPr>
          <w:rFonts w:ascii="Book Antiqua" w:hAnsi="Book Antiqua"/>
          <w:i/>
          <w:iCs/>
        </w:rPr>
        <w:t>manager effectiveness</w:t>
      </w:r>
      <w:r w:rsidRPr="00073839">
        <w:rPr>
          <w:rFonts w:ascii="Book Antiqua" w:hAnsi="Book Antiqua"/>
        </w:rPr>
        <w:t>).</w:t>
      </w:r>
    </w:p>
    <w:p w:rsidR="00073839" w:rsidRPr="00073839" w:rsidRDefault="00073839" w:rsidP="00073839">
      <w:pPr>
        <w:autoSpaceDE w:val="0"/>
        <w:autoSpaceDN w:val="0"/>
        <w:adjustRightInd w:val="0"/>
        <w:spacing w:line="240" w:lineRule="auto"/>
        <w:ind w:firstLine="720"/>
        <w:jc w:val="both"/>
        <w:rPr>
          <w:rFonts w:ascii="Book Antiqua" w:hAnsi="Book Antiqua"/>
        </w:rPr>
      </w:pPr>
      <w:proofErr w:type="gramStart"/>
      <w:r w:rsidRPr="00073839">
        <w:rPr>
          <w:rFonts w:ascii="Book Antiqua" w:hAnsi="Book Antiqua"/>
        </w:rPr>
        <w:t>Sehubungan dengan itu strategi utama dalam</w:t>
      </w:r>
      <w:r w:rsidRPr="00073839">
        <w:rPr>
          <w:rFonts w:ascii="Book Antiqua" w:hAnsi="Book Antiqua"/>
          <w:color w:val="FF0000"/>
        </w:rPr>
        <w:t xml:space="preserve"> </w:t>
      </w:r>
      <w:r w:rsidRPr="00073839">
        <w:rPr>
          <w:rFonts w:ascii="Book Antiqua" w:hAnsi="Book Antiqua"/>
        </w:rPr>
        <w:t>kepemimpinan adalah kemampuan pemimpin sebagai anggota organisasi dapat</w:t>
      </w:r>
      <w:r w:rsidRPr="00073839">
        <w:rPr>
          <w:rFonts w:ascii="Book Antiqua" w:hAnsi="Book Antiqua"/>
          <w:color w:val="FF0000"/>
        </w:rPr>
        <w:t xml:space="preserve"> </w:t>
      </w:r>
      <w:r w:rsidRPr="00073839">
        <w:rPr>
          <w:rFonts w:ascii="Book Antiqua" w:hAnsi="Book Antiqua"/>
        </w:rPr>
        <w:t>menjalankan fungsinya sebagai anggota organisasi.</w:t>
      </w:r>
      <w:proofErr w:type="gramEnd"/>
      <w:r w:rsidRPr="00073839">
        <w:rPr>
          <w:rFonts w:ascii="Book Antiqua" w:hAnsi="Book Antiqua"/>
        </w:rPr>
        <w:t xml:space="preserve"> Dengan kata </w:t>
      </w:r>
      <w:proofErr w:type="gramStart"/>
      <w:r w:rsidRPr="00073839">
        <w:rPr>
          <w:rFonts w:ascii="Book Antiqua" w:hAnsi="Book Antiqua"/>
        </w:rPr>
        <w:t>lain</w:t>
      </w:r>
      <w:proofErr w:type="gramEnd"/>
      <w:r w:rsidRPr="00073839">
        <w:rPr>
          <w:rFonts w:ascii="Book Antiqua" w:hAnsi="Book Antiqua"/>
        </w:rPr>
        <w:t xml:space="preserve"> strategi ini</w:t>
      </w:r>
      <w:r w:rsidRPr="00073839">
        <w:rPr>
          <w:rFonts w:ascii="Book Antiqua" w:hAnsi="Book Antiqua"/>
          <w:color w:val="FF0000"/>
        </w:rPr>
        <w:t xml:space="preserve"> </w:t>
      </w:r>
      <w:r w:rsidRPr="00073839">
        <w:rPr>
          <w:rFonts w:ascii="Book Antiqua" w:hAnsi="Book Antiqua"/>
        </w:rPr>
        <w:t>hanya dapat dilakukan secara baik apabila diawali dengan sikap dan perilaku</w:t>
      </w:r>
      <w:r w:rsidRPr="00073839">
        <w:rPr>
          <w:rFonts w:ascii="Book Antiqua" w:hAnsi="Book Antiqua"/>
          <w:color w:val="FF0000"/>
        </w:rPr>
        <w:t xml:space="preserve"> </w:t>
      </w:r>
      <w:r w:rsidRPr="00073839">
        <w:rPr>
          <w:rFonts w:ascii="Book Antiqua" w:hAnsi="Book Antiqua"/>
        </w:rPr>
        <w:t>pemimpin yang mampu menempatkan dirinya sebagai bagian dari anggota</w:t>
      </w:r>
      <w:r w:rsidRPr="00073839">
        <w:rPr>
          <w:rFonts w:ascii="Book Antiqua" w:hAnsi="Book Antiqua"/>
          <w:color w:val="FF0000"/>
        </w:rPr>
        <w:t xml:space="preserve"> </w:t>
      </w:r>
      <w:r w:rsidRPr="00073839">
        <w:rPr>
          <w:rFonts w:ascii="Book Antiqua" w:hAnsi="Book Antiqua"/>
        </w:rPr>
        <w:t>organisasi. Dengan kata lain pemimpin harus mampu menempatkan diri sebagai</w:t>
      </w:r>
      <w:r w:rsidRPr="00073839">
        <w:rPr>
          <w:rFonts w:ascii="Book Antiqua" w:hAnsi="Book Antiqua"/>
          <w:color w:val="FF0000"/>
        </w:rPr>
        <w:t xml:space="preserve"> </w:t>
      </w:r>
      <w:r w:rsidRPr="00073839">
        <w:rPr>
          <w:rFonts w:ascii="Book Antiqua" w:hAnsi="Book Antiqua"/>
        </w:rPr>
        <w:t>orang dalam (</w:t>
      </w:r>
      <w:r w:rsidRPr="00073839">
        <w:rPr>
          <w:rFonts w:ascii="Book Antiqua" w:hAnsi="Book Antiqua"/>
          <w:i/>
          <w:iCs/>
        </w:rPr>
        <w:t>in group</w:t>
      </w:r>
      <w:r w:rsidRPr="00073839">
        <w:rPr>
          <w:rFonts w:ascii="Book Antiqua" w:hAnsi="Book Antiqua"/>
        </w:rPr>
        <w:t>), dan tidak dirasakan atau dilihat anggota kelompok</w:t>
      </w:r>
      <w:r w:rsidRPr="00073839">
        <w:rPr>
          <w:rFonts w:ascii="Book Antiqua" w:hAnsi="Book Antiqua"/>
          <w:color w:val="FF0000"/>
        </w:rPr>
        <w:t xml:space="preserve"> </w:t>
      </w:r>
      <w:r w:rsidRPr="00073839">
        <w:rPr>
          <w:rFonts w:ascii="Book Antiqua" w:hAnsi="Book Antiqua"/>
        </w:rPr>
        <w:t>sebagai orang luar (</w:t>
      </w:r>
      <w:r w:rsidRPr="00073839">
        <w:rPr>
          <w:rFonts w:ascii="Book Antiqua" w:hAnsi="Book Antiqua"/>
          <w:i/>
          <w:iCs/>
        </w:rPr>
        <w:t>out group</w:t>
      </w:r>
      <w:r w:rsidRPr="00073839">
        <w:rPr>
          <w:rFonts w:ascii="Book Antiqua" w:hAnsi="Book Antiqua"/>
        </w:rPr>
        <w:t xml:space="preserve">), </w:t>
      </w:r>
      <w:proofErr w:type="gramStart"/>
      <w:r w:rsidRPr="00073839">
        <w:rPr>
          <w:rFonts w:ascii="Book Antiqua" w:hAnsi="Book Antiqua"/>
        </w:rPr>
        <w:t>dengan</w:t>
      </w:r>
      <w:proofErr w:type="gramEnd"/>
      <w:r w:rsidRPr="00073839">
        <w:rPr>
          <w:rFonts w:ascii="Book Antiqua" w:hAnsi="Book Antiqua"/>
        </w:rPr>
        <w:t xml:space="preserve"> demikian pemimpin dalam melakukan tugasnya</w:t>
      </w:r>
      <w:r w:rsidRPr="00073839">
        <w:rPr>
          <w:rFonts w:ascii="Book Antiqua" w:hAnsi="Book Antiqua"/>
          <w:color w:val="FF0000"/>
        </w:rPr>
        <w:t xml:space="preserve"> </w:t>
      </w:r>
      <w:r w:rsidRPr="00073839">
        <w:rPr>
          <w:rFonts w:ascii="Book Antiqua" w:hAnsi="Book Antiqua"/>
        </w:rPr>
        <w:t>dapat secara optimal.</w:t>
      </w:r>
    </w:p>
    <w:p w:rsidR="00073839" w:rsidRPr="00073839" w:rsidRDefault="00073839" w:rsidP="00073839">
      <w:pPr>
        <w:autoSpaceDE w:val="0"/>
        <w:autoSpaceDN w:val="0"/>
        <w:adjustRightInd w:val="0"/>
        <w:spacing w:line="240" w:lineRule="auto"/>
        <w:ind w:firstLine="720"/>
        <w:jc w:val="both"/>
        <w:rPr>
          <w:rFonts w:ascii="Book Antiqua" w:hAnsi="Book Antiqua"/>
        </w:rPr>
      </w:pPr>
      <w:proofErr w:type="gramStart"/>
      <w:r w:rsidRPr="00073839">
        <w:rPr>
          <w:rFonts w:ascii="Book Antiqua" w:hAnsi="Book Antiqua"/>
        </w:rPr>
        <w:t>Akan tetapi seorang pemimpin juga harus</w:t>
      </w:r>
      <w:r w:rsidRPr="00073839">
        <w:rPr>
          <w:rFonts w:ascii="Book Antiqua" w:hAnsi="Book Antiqua"/>
          <w:color w:val="FF0000"/>
        </w:rPr>
        <w:t xml:space="preserve"> </w:t>
      </w:r>
      <w:r w:rsidRPr="00073839">
        <w:rPr>
          <w:rFonts w:ascii="Book Antiqua" w:hAnsi="Book Antiqua"/>
        </w:rPr>
        <w:t>memperhatikan batasan-batasan tertentu agar tidak lebur dalam perasaan, pikiran</w:t>
      </w:r>
      <w:r w:rsidRPr="00073839">
        <w:rPr>
          <w:rFonts w:ascii="Book Antiqua" w:hAnsi="Book Antiqua"/>
          <w:color w:val="FF0000"/>
        </w:rPr>
        <w:t xml:space="preserve"> </w:t>
      </w:r>
      <w:r w:rsidRPr="00073839">
        <w:rPr>
          <w:rFonts w:ascii="Book Antiqua" w:hAnsi="Book Antiqua"/>
        </w:rPr>
        <w:t>dan perilaku anggota kelompok yang dapat berdampak kehilangan peran (wibawa)</w:t>
      </w:r>
      <w:r w:rsidRPr="00073839">
        <w:rPr>
          <w:rFonts w:ascii="Book Antiqua" w:hAnsi="Book Antiqua"/>
          <w:color w:val="FF0000"/>
        </w:rPr>
        <w:t xml:space="preserve"> </w:t>
      </w:r>
      <w:r w:rsidRPr="00073839">
        <w:rPr>
          <w:rFonts w:ascii="Book Antiqua" w:hAnsi="Book Antiqua"/>
        </w:rPr>
        <w:t>sebagai pemimpin.</w:t>
      </w:r>
      <w:proofErr w:type="gramEnd"/>
      <w:r w:rsidRPr="00073839">
        <w:rPr>
          <w:rFonts w:ascii="Book Antiqua" w:hAnsi="Book Antiqua"/>
        </w:rPr>
        <w:t xml:space="preserve"> Pemimpin merupakan tulang punggung organisasi karena</w:t>
      </w:r>
      <w:r w:rsidRPr="00073839">
        <w:rPr>
          <w:rFonts w:ascii="Book Antiqua" w:hAnsi="Book Antiqua"/>
          <w:color w:val="FF0000"/>
        </w:rPr>
        <w:t xml:space="preserve"> </w:t>
      </w:r>
      <w:r w:rsidRPr="00073839">
        <w:rPr>
          <w:rFonts w:ascii="Book Antiqua" w:hAnsi="Book Antiqua"/>
        </w:rPr>
        <w:t xml:space="preserve">tanpa pemimpin ang baik </w:t>
      </w:r>
      <w:proofErr w:type="gramStart"/>
      <w:r w:rsidRPr="00073839">
        <w:rPr>
          <w:rFonts w:ascii="Book Antiqua" w:hAnsi="Book Antiqua"/>
        </w:rPr>
        <w:t>akan</w:t>
      </w:r>
      <w:proofErr w:type="gramEnd"/>
      <w:r w:rsidRPr="00073839">
        <w:rPr>
          <w:rFonts w:ascii="Book Antiqua" w:hAnsi="Book Antiqua"/>
        </w:rPr>
        <w:t xml:space="preserve"> sulit mencapai tujuan organisasi.</w:t>
      </w:r>
      <w:r w:rsidRPr="00073839">
        <w:rPr>
          <w:rFonts w:ascii="Book Antiqua" w:hAnsi="Book Antiqua"/>
          <w:color w:val="FF0000"/>
        </w:rPr>
        <w:t xml:space="preserve">  </w:t>
      </w:r>
      <w:r w:rsidRPr="00073839">
        <w:rPr>
          <w:rFonts w:ascii="Book Antiqua" w:hAnsi="Book Antiqua"/>
        </w:rPr>
        <w:t xml:space="preserve">Masing-masing pemimpin mempunyai </w:t>
      </w:r>
      <w:proofErr w:type="gramStart"/>
      <w:r w:rsidRPr="00073839">
        <w:rPr>
          <w:rFonts w:ascii="Book Antiqua" w:hAnsi="Book Antiqua"/>
        </w:rPr>
        <w:t>gaya</w:t>
      </w:r>
      <w:proofErr w:type="gramEnd"/>
      <w:r w:rsidRPr="00073839">
        <w:rPr>
          <w:rFonts w:ascii="Book Antiqua" w:hAnsi="Book Antiqua"/>
        </w:rPr>
        <w:t xml:space="preserve"> tersendiri atau gaya sendiri</w:t>
      </w:r>
      <w:r w:rsidRPr="00073839">
        <w:rPr>
          <w:rFonts w:ascii="Book Antiqua" w:hAnsi="Book Antiqua"/>
          <w:color w:val="FF0000"/>
        </w:rPr>
        <w:t xml:space="preserve"> </w:t>
      </w:r>
      <w:r w:rsidRPr="00073839">
        <w:rPr>
          <w:rFonts w:ascii="Book Antiqua" w:hAnsi="Book Antiqua"/>
        </w:rPr>
        <w:t xml:space="preserve">dalam mempengaruhi bawahannya untuk mencapai tujuan bersama. </w:t>
      </w:r>
    </w:p>
    <w:p w:rsidR="00073839" w:rsidRPr="00073839" w:rsidRDefault="00073839" w:rsidP="00073839">
      <w:pPr>
        <w:autoSpaceDE w:val="0"/>
        <w:autoSpaceDN w:val="0"/>
        <w:adjustRightInd w:val="0"/>
        <w:spacing w:line="240" w:lineRule="auto"/>
        <w:ind w:firstLine="720"/>
        <w:jc w:val="both"/>
        <w:rPr>
          <w:rFonts w:ascii="Book Antiqua" w:hAnsi="Book Antiqua"/>
        </w:rPr>
      </w:pPr>
      <w:r w:rsidRPr="00073839">
        <w:rPr>
          <w:rFonts w:ascii="Book Antiqua" w:hAnsi="Book Antiqua"/>
        </w:rPr>
        <w:t>Menurut</w:t>
      </w:r>
      <w:r w:rsidRPr="00073839">
        <w:rPr>
          <w:rFonts w:ascii="Book Antiqua" w:hAnsi="Book Antiqua"/>
          <w:color w:val="FF0000"/>
        </w:rPr>
        <w:t xml:space="preserve"> </w:t>
      </w:r>
      <w:r w:rsidRPr="00073839">
        <w:rPr>
          <w:rFonts w:ascii="Book Antiqua" w:hAnsi="Book Antiqua"/>
        </w:rPr>
        <w:t xml:space="preserve">Rivai (2003; 21) </w:t>
      </w:r>
      <w:proofErr w:type="gramStart"/>
      <w:r w:rsidRPr="00073839">
        <w:rPr>
          <w:rFonts w:ascii="Book Antiqua" w:hAnsi="Book Antiqua"/>
        </w:rPr>
        <w:t>gaya</w:t>
      </w:r>
      <w:proofErr w:type="gramEnd"/>
      <w:r w:rsidRPr="00073839">
        <w:rPr>
          <w:rFonts w:ascii="Book Antiqua" w:hAnsi="Book Antiqua"/>
        </w:rPr>
        <w:t xml:space="preserve"> kepemimpinan adalah sekumpulan ciri yang digunakan pimpinan untuk mempengaruhi bawahan agar sasaran organisasi tercapai atau</w:t>
      </w:r>
      <w:r w:rsidRPr="00073839">
        <w:rPr>
          <w:rFonts w:ascii="Book Antiqua" w:hAnsi="Book Antiqua"/>
          <w:color w:val="FF0000"/>
        </w:rPr>
        <w:t xml:space="preserve"> </w:t>
      </w:r>
      <w:r w:rsidRPr="00073839">
        <w:rPr>
          <w:rFonts w:ascii="Book Antiqua" w:hAnsi="Book Antiqua"/>
        </w:rPr>
        <w:t>dapat dinikmati oleh manusia yang bersangkutan.</w:t>
      </w:r>
    </w:p>
    <w:p w:rsidR="00073839" w:rsidRPr="00073839" w:rsidRDefault="00073839" w:rsidP="00073839">
      <w:pPr>
        <w:autoSpaceDE w:val="0"/>
        <w:autoSpaceDN w:val="0"/>
        <w:adjustRightInd w:val="0"/>
        <w:spacing w:line="240" w:lineRule="auto"/>
        <w:ind w:firstLine="720"/>
        <w:jc w:val="both"/>
        <w:rPr>
          <w:rFonts w:ascii="Book Antiqua" w:hAnsi="Book Antiqua"/>
          <w:color w:val="FF0000"/>
        </w:rPr>
      </w:pPr>
      <w:r w:rsidRPr="00073839">
        <w:rPr>
          <w:rFonts w:ascii="Book Antiqua" w:hAnsi="Book Antiqua"/>
        </w:rPr>
        <w:lastRenderedPageBreak/>
        <w:t xml:space="preserve">Kepemimpinan yang efektif </w:t>
      </w:r>
      <w:proofErr w:type="gramStart"/>
      <w:r w:rsidRPr="00073839">
        <w:rPr>
          <w:rFonts w:ascii="Book Antiqua" w:hAnsi="Book Antiqua"/>
        </w:rPr>
        <w:t>akan</w:t>
      </w:r>
      <w:proofErr w:type="gramEnd"/>
      <w:r w:rsidRPr="00073839">
        <w:rPr>
          <w:rFonts w:ascii="Book Antiqua" w:hAnsi="Book Antiqua"/>
        </w:rPr>
        <w:t xml:space="preserve"> mendorong terjadinya peningkatan kinerja yang dutandai adanya kesadaran orang-orang yang dimpin untuk mengikutinya.  Karena itu kedisiplinan seorang pegawai tidak </w:t>
      </w:r>
      <w:proofErr w:type="gramStart"/>
      <w:r w:rsidRPr="00073839">
        <w:rPr>
          <w:rFonts w:ascii="Book Antiqua" w:hAnsi="Book Antiqua"/>
        </w:rPr>
        <w:t>akan</w:t>
      </w:r>
      <w:proofErr w:type="gramEnd"/>
      <w:r w:rsidRPr="00073839">
        <w:rPr>
          <w:rFonts w:ascii="Book Antiqua" w:hAnsi="Book Antiqua"/>
        </w:rPr>
        <w:t xml:space="preserve"> mungkin tercipta tanpa adanya kepemimpinan yang baik, dengan adanya kepemimpinan yang baik akan mengubah persepsi seorang pegawai untuk bekerja secara disiplin. </w:t>
      </w:r>
      <w:proofErr w:type="gramStart"/>
      <w:r w:rsidRPr="00073839">
        <w:rPr>
          <w:rFonts w:ascii="Book Antiqua" w:hAnsi="Book Antiqua"/>
        </w:rPr>
        <w:t>Pemimpin adalah sebagai kunci bagi penerapan perubahan strategi.</w:t>
      </w:r>
      <w:proofErr w:type="gramEnd"/>
      <w:r w:rsidRPr="00073839">
        <w:rPr>
          <w:rFonts w:ascii="Book Antiqua" w:hAnsi="Book Antiqua"/>
        </w:rPr>
        <w:t xml:space="preserve"> </w:t>
      </w:r>
      <w:proofErr w:type="gramStart"/>
      <w:r w:rsidRPr="00073839">
        <w:rPr>
          <w:rFonts w:ascii="Book Antiqua" w:hAnsi="Book Antiqua"/>
        </w:rPr>
        <w:t>Peranan pemimpin adalah menyusun arah perusahaan, mengkomunikasikan dengan pegawai, memotivasi para pegawai dan melakukan tinjauan jangka panjang.</w:t>
      </w:r>
      <w:proofErr w:type="gramEnd"/>
      <w:r w:rsidRPr="00073839">
        <w:rPr>
          <w:rFonts w:ascii="Book Antiqua" w:hAnsi="Book Antiqua"/>
        </w:rPr>
        <w:t xml:space="preserve">  Seorang pemimpin yang efektif </w:t>
      </w:r>
      <w:proofErr w:type="gramStart"/>
      <w:r w:rsidRPr="00073839">
        <w:rPr>
          <w:rFonts w:ascii="Book Antiqua" w:hAnsi="Book Antiqua"/>
        </w:rPr>
        <w:t>akan</w:t>
      </w:r>
      <w:proofErr w:type="gramEnd"/>
      <w:r w:rsidRPr="00073839">
        <w:rPr>
          <w:rFonts w:ascii="Book Antiqua" w:hAnsi="Book Antiqua"/>
        </w:rPr>
        <w:t xml:space="preserve"> berusaha mencocokan arah organisasi/instansi terhadap perubahan yang kompetitif. </w:t>
      </w:r>
    </w:p>
    <w:p w:rsidR="00073839" w:rsidRPr="00073839" w:rsidRDefault="00073839" w:rsidP="00073839">
      <w:pPr>
        <w:autoSpaceDE w:val="0"/>
        <w:autoSpaceDN w:val="0"/>
        <w:adjustRightInd w:val="0"/>
        <w:spacing w:line="240" w:lineRule="auto"/>
        <w:ind w:firstLine="720"/>
        <w:jc w:val="both"/>
        <w:rPr>
          <w:rFonts w:ascii="Book Antiqua" w:hAnsi="Book Antiqua"/>
          <w:color w:val="FF0000"/>
        </w:rPr>
      </w:pPr>
      <w:r w:rsidRPr="00073839">
        <w:rPr>
          <w:rFonts w:ascii="Book Antiqua" w:hAnsi="Book Antiqua"/>
        </w:rPr>
        <w:t xml:space="preserve">Hubungan antara kepemimpinan dan kinerja dapat dijelaskan oleh Simamora dalam bukunya (2005; 25) sebagai berikut:  faktor-faktor yang mempengaruhi kinerja pegawai adalah faktor persepsi dan motivasi yang berasal dari faktor psikologis, dan kepemimpinan yang berasal dari faktor organisasi. Faktor individu mempengaruhi seseorang dalam melakukan sesuatu dalam hal ini bekerja seperti pemberian target oleh perusahaan yang mengharuskan individu untuk menghasilkan target yang telah ditentukan oleh perusahaan. Sedangkan organisasi menggunakan bentuk kepemimpinan untuk mengawasi kerja </w:t>
      </w:r>
      <w:proofErr w:type="gramStart"/>
      <w:r w:rsidRPr="00073839">
        <w:rPr>
          <w:rFonts w:ascii="Book Antiqua" w:hAnsi="Book Antiqua"/>
        </w:rPr>
        <w:t>para  untuk</w:t>
      </w:r>
      <w:proofErr w:type="gramEnd"/>
      <w:r w:rsidRPr="00073839">
        <w:rPr>
          <w:rFonts w:ascii="Book Antiqua" w:hAnsi="Book Antiqua"/>
        </w:rPr>
        <w:t xml:space="preserve"> tidak bekerja dengan seenaknya sendiri seperti istirahat sebelum waktunya.</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073839" w:rsidRPr="00073839" w:rsidRDefault="00073839" w:rsidP="00073839">
      <w:pPr>
        <w:spacing w:line="240" w:lineRule="auto"/>
        <w:ind w:firstLine="720"/>
        <w:jc w:val="both"/>
        <w:rPr>
          <w:rFonts w:ascii="Book Antiqua" w:hAnsi="Book Antiqua"/>
        </w:rPr>
      </w:pPr>
      <w:proofErr w:type="gramStart"/>
      <w:r w:rsidRPr="00073839">
        <w:rPr>
          <w:rFonts w:ascii="Book Antiqua" w:hAnsi="Book Antiqua"/>
        </w:rPr>
        <w:t xml:space="preserve">“Sejauh mana pengaruh kepemimpinan </w:t>
      </w:r>
      <w:r w:rsidRPr="00073839">
        <w:rPr>
          <w:rFonts w:ascii="Book Antiqua" w:hAnsi="Book Antiqua"/>
          <w:lang w:val="id-ID"/>
        </w:rPr>
        <w:t xml:space="preserve">Camat </w:t>
      </w:r>
      <w:r w:rsidRPr="00073839">
        <w:rPr>
          <w:rFonts w:ascii="Book Antiqua" w:hAnsi="Book Antiqua"/>
        </w:rPr>
        <w:t xml:space="preserve">terhadap Disiplin Kerja Pegawai Pada </w:t>
      </w:r>
      <w:r w:rsidRPr="00073839">
        <w:rPr>
          <w:rFonts w:ascii="Book Antiqua" w:hAnsi="Book Antiqua"/>
          <w:lang w:val="id-ID"/>
        </w:rPr>
        <w:t xml:space="preserve">Kantor </w:t>
      </w:r>
      <w:r w:rsidRPr="00073839">
        <w:rPr>
          <w:rFonts w:ascii="Book Antiqua" w:hAnsi="Book Antiqua"/>
        </w:rPr>
        <w:t>Kecamatan Telen</w:t>
      </w:r>
      <w:r w:rsidRPr="00073839">
        <w:rPr>
          <w:rFonts w:ascii="Book Antiqua" w:hAnsi="Book Antiqua"/>
          <w:lang w:val="id-ID"/>
        </w:rPr>
        <w:t xml:space="preserve"> Kabupaten Kutai </w:t>
      </w:r>
      <w:r w:rsidRPr="00073839">
        <w:rPr>
          <w:rFonts w:ascii="Book Antiqua" w:hAnsi="Book Antiqua"/>
        </w:rPr>
        <w:t>Timur”?</w:t>
      </w:r>
      <w:proofErr w:type="gramEnd"/>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073839" w:rsidRDefault="00073839" w:rsidP="00683CA8">
      <w:pPr>
        <w:spacing w:after="0" w:line="240" w:lineRule="auto"/>
        <w:jc w:val="both"/>
        <w:rPr>
          <w:rFonts w:ascii="Book Antiqua" w:hAnsi="Book Antiqua"/>
          <w:b/>
        </w:rPr>
      </w:pP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 xml:space="preserve">Penelitian yang dilakukan oleh penulis merupakan penelitian verifikatif  atau yang bersifat kausalitas, yakni penelitian yang mencari hubungan antara variabel sebab dengan variabel akibat. Hubungan yang dimaksud adalah hubungan antara kepemimpinan </w:t>
      </w:r>
      <w:r w:rsidRPr="00073839">
        <w:rPr>
          <w:rFonts w:ascii="Book Antiqua" w:hAnsi="Book Antiqua"/>
          <w:lang w:val="id-ID"/>
        </w:rPr>
        <w:t>Camat</w:t>
      </w:r>
      <w:r w:rsidRPr="00073839">
        <w:rPr>
          <w:rFonts w:ascii="Book Antiqua" w:hAnsi="Book Antiqua"/>
          <w:lang w:val="sv-SE"/>
        </w:rPr>
        <w:t xml:space="preserve"> (</w:t>
      </w:r>
      <w:r w:rsidRPr="00073839">
        <w:rPr>
          <w:rFonts w:ascii="Book Antiqua" w:hAnsi="Book Antiqua"/>
          <w:i/>
          <w:lang w:val="sv-SE"/>
        </w:rPr>
        <w:t>Independent variable</w:t>
      </w:r>
      <w:r w:rsidRPr="00073839">
        <w:rPr>
          <w:rFonts w:ascii="Book Antiqua" w:hAnsi="Book Antiqua"/>
          <w:lang w:val="sv-SE"/>
        </w:rPr>
        <w:t>) dengan disiplin kerja (</w:t>
      </w:r>
      <w:r w:rsidRPr="00073839">
        <w:rPr>
          <w:rFonts w:ascii="Book Antiqua" w:hAnsi="Book Antiqua"/>
          <w:i/>
          <w:lang w:val="sv-SE"/>
        </w:rPr>
        <w:t>Dependent variable</w:t>
      </w:r>
      <w:r w:rsidRPr="00073839">
        <w:rPr>
          <w:rFonts w:ascii="Book Antiqua" w:hAnsi="Book Antiqua"/>
          <w:lang w:val="sv-SE"/>
        </w:rPr>
        <w:t>).</w:t>
      </w:r>
    </w:p>
    <w:p w:rsidR="00073839" w:rsidRPr="00073839" w:rsidRDefault="00073839" w:rsidP="00073839">
      <w:pPr>
        <w:autoSpaceDE w:val="0"/>
        <w:autoSpaceDN w:val="0"/>
        <w:adjustRightInd w:val="0"/>
        <w:spacing w:line="240" w:lineRule="auto"/>
        <w:ind w:firstLine="720"/>
        <w:jc w:val="both"/>
        <w:rPr>
          <w:rFonts w:ascii="Book Antiqua" w:hAnsi="Book Antiqua"/>
        </w:rPr>
      </w:pPr>
      <w:r w:rsidRPr="00073839">
        <w:rPr>
          <w:rFonts w:ascii="Book Antiqua" w:hAnsi="Book Antiqua"/>
        </w:rPr>
        <w:t>Untuk mengetahui hubungan antara kedua variabel yang diajukan dalam penelitian ini</w:t>
      </w:r>
      <w:r w:rsidRPr="00073839">
        <w:rPr>
          <w:rFonts w:ascii="Book Antiqua" w:hAnsi="Book Antiqua"/>
          <w:lang w:val="sv-SE"/>
        </w:rPr>
        <w:t xml:space="preserve">, penulis menggunakan rumus perhitungan </w:t>
      </w:r>
      <w:r w:rsidRPr="00073839">
        <w:rPr>
          <w:rFonts w:ascii="Book Antiqua" w:hAnsi="Book Antiqua"/>
          <w:i/>
          <w:lang w:val="sv-SE"/>
        </w:rPr>
        <w:t>Koefisien Product Moment (r</w:t>
      </w:r>
      <w:r w:rsidRPr="00073839">
        <w:rPr>
          <w:rFonts w:ascii="Book Antiqua" w:hAnsi="Book Antiqua"/>
          <w:i/>
          <w:vertAlign w:val="subscript"/>
          <w:lang w:val="sv-SE"/>
        </w:rPr>
        <w:t>xy</w:t>
      </w:r>
      <w:r w:rsidRPr="00073839">
        <w:rPr>
          <w:rFonts w:ascii="Book Antiqua" w:hAnsi="Book Antiqua"/>
          <w:i/>
          <w:lang w:val="sv-SE"/>
        </w:rPr>
        <w:t xml:space="preserve">) </w:t>
      </w:r>
      <w:r w:rsidRPr="00073839">
        <w:rPr>
          <w:rFonts w:ascii="Book Antiqua" w:hAnsi="Book Antiqua"/>
          <w:lang w:val="sv-SE"/>
        </w:rPr>
        <w:t>sebagai berikut:</w:t>
      </w:r>
    </w:p>
    <w:p w:rsidR="00073839" w:rsidRPr="00073839" w:rsidRDefault="005A6276" w:rsidP="00073839">
      <w:pPr>
        <w:autoSpaceDE w:val="0"/>
        <w:autoSpaceDN w:val="0"/>
        <w:adjustRightInd w:val="0"/>
        <w:spacing w:line="240" w:lineRule="auto"/>
        <w:ind w:firstLine="720"/>
        <w:jc w:val="both"/>
        <w:rPr>
          <w:rFonts w:ascii="Book Antiqua" w:hAnsi="Book Antiqua"/>
          <w:lang w:val="sv-SE"/>
        </w:rPr>
      </w:pPr>
      <m:oMath>
        <m:sSub>
          <m:sSubPr>
            <m:ctrlPr>
              <w:rPr>
                <w:rFonts w:ascii="Cambria Math" w:hAnsi="Book Antiqua"/>
                <w:i/>
                <w:lang w:val="sv-SE"/>
              </w:rPr>
            </m:ctrlPr>
          </m:sSubPr>
          <m:e>
            <m:r>
              <w:rPr>
                <w:rFonts w:ascii="Cambria Math" w:hAnsi="Cambria Math"/>
                <w:lang w:val="sv-SE"/>
              </w:rPr>
              <m:t>r</m:t>
            </m:r>
          </m:e>
          <m:sub>
            <m:r>
              <w:rPr>
                <w:rFonts w:ascii="Cambria Math" w:hAnsi="Cambria Math"/>
                <w:lang w:val="sv-SE"/>
              </w:rPr>
              <m:t>xy</m:t>
            </m:r>
          </m:sub>
        </m:sSub>
        <m:r>
          <w:rPr>
            <w:rFonts w:ascii="Cambria Math" w:hAnsi="Book Antiqua"/>
            <w:lang w:val="sv-SE"/>
          </w:rPr>
          <m:t>=</m:t>
        </m:r>
        <m:f>
          <m:fPr>
            <m:ctrlPr>
              <w:rPr>
                <w:rFonts w:ascii="Cambria Math" w:hAnsi="Book Antiqua"/>
                <w:i/>
                <w:lang w:val="sv-SE"/>
              </w:rPr>
            </m:ctrlPr>
          </m:fPr>
          <m:num>
            <m:r>
              <w:rPr>
                <w:rFonts w:ascii="Cambria Math" w:hAnsi="Cambria Math"/>
                <w:lang w:val="sv-SE"/>
              </w:rPr>
              <m:t>n</m:t>
            </m:r>
            <m:nary>
              <m:naryPr>
                <m:chr m:val="∑"/>
                <m:limLoc m:val="undOvr"/>
                <m:subHide m:val="on"/>
                <m:supHide m:val="on"/>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Book Antiqua" w:hAnsi="Book Antiqua"/>
                    <w:lang w:val="sv-SE"/>
                  </w:rPr>
                  <m:t>-</m:t>
                </m:r>
                <m:r>
                  <w:rPr>
                    <w:rFonts w:ascii="Cambria Math" w:hAnsi="Book Antiqua"/>
                    <w:lang w:val="sv-SE"/>
                  </w:rPr>
                  <m:t>(</m:t>
                </m:r>
                <m:nary>
                  <m:naryPr>
                    <m:chr m:val="∑"/>
                    <m:limLoc m:val="undOvr"/>
                    <m:subHide m:val="on"/>
                    <m:supHide m:val="on"/>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r>
                      <w:rPr>
                        <w:rFonts w:ascii="Cambria Math" w:hAnsi="Book Antiqua"/>
                        <w:lang w:val="sv-SE"/>
                      </w:rPr>
                      <m:t>)</m:t>
                    </m:r>
                  </m:e>
                </m:nary>
              </m:e>
            </m:nary>
            <m:r>
              <w:rPr>
                <w:rFonts w:ascii="Cambria Math" w:hAnsi="Book Antiqua"/>
                <w:lang w:val="sv-SE"/>
              </w:rPr>
              <m:t>(</m:t>
            </m:r>
            <m:nary>
              <m:naryPr>
                <m:chr m:val="∑"/>
                <m:limLoc m:val="undOvr"/>
                <m:subHide m:val="on"/>
                <m:supHide m:val="on"/>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Cambria Math" w:hAnsi="Book Antiqua"/>
                    <w:lang w:val="sv-SE"/>
                  </w:rPr>
                  <m:t>)</m:t>
                </m:r>
              </m:e>
            </m:nary>
          </m:num>
          <m:den>
            <m:rad>
              <m:radPr>
                <m:degHide m:val="on"/>
                <m:ctrlPr>
                  <w:rPr>
                    <w:rFonts w:ascii="Cambria Math" w:hAnsi="Book Antiqua"/>
                    <w:i/>
                    <w:lang w:val="sv-SE"/>
                  </w:rPr>
                </m:ctrlPr>
              </m:radPr>
              <m:deg/>
              <m:e>
                <m:r>
                  <w:rPr>
                    <w:rFonts w:ascii="Cambria Math" w:hAnsi="Book Antiqua"/>
                    <w:lang w:val="sv-SE"/>
                  </w:rPr>
                  <m:t>{</m:t>
                </m:r>
                <m:r>
                  <w:rPr>
                    <w:rFonts w:ascii="Cambria Math" w:hAnsi="Cambria Math"/>
                    <w:lang w:val="sv-SE"/>
                  </w:rPr>
                  <m:t>n</m:t>
                </m:r>
                <m:nary>
                  <m:naryPr>
                    <m:chr m:val="∑"/>
                    <m:limLoc m:val="undOvr"/>
                    <m:subHide m:val="on"/>
                    <m:supHide m:val="on"/>
                    <m:ctrlPr>
                      <w:rPr>
                        <w:rFonts w:ascii="Cambria Math" w:hAnsi="Book Antiqua"/>
                        <w:i/>
                        <w:lang w:val="sv-SE"/>
                      </w:rPr>
                    </m:ctrlPr>
                  </m:naryPr>
                  <m:sub/>
                  <m:sup/>
                  <m:e>
                    <m:sSubSup>
                      <m:sSubSupPr>
                        <m:ctrlPr>
                          <w:rPr>
                            <w:rFonts w:ascii="Cambria Math" w:hAnsi="Book Antiqua"/>
                            <w:i/>
                            <w:lang w:val="sv-SE"/>
                          </w:rPr>
                        </m:ctrlPr>
                      </m:sSubSupPr>
                      <m:e>
                        <m:r>
                          <w:rPr>
                            <w:rFonts w:ascii="Cambria Math" w:hAnsi="Cambria Math"/>
                            <w:lang w:val="sv-SE"/>
                          </w:rPr>
                          <m:t>X</m:t>
                        </m:r>
                      </m:e>
                      <m:sub>
                        <m:r>
                          <w:rPr>
                            <w:rFonts w:ascii="Cambria Math" w:hAnsi="Cambria Math"/>
                            <w:lang w:val="sv-SE"/>
                          </w:rPr>
                          <m:t>i</m:t>
                        </m:r>
                      </m:sub>
                      <m:sup>
                        <m:r>
                          <w:rPr>
                            <w:rFonts w:ascii="Cambria Math" w:hAnsi="Book Antiqua"/>
                            <w:lang w:val="sv-SE"/>
                          </w:rPr>
                          <m:t>2</m:t>
                        </m:r>
                      </m:sup>
                    </m:sSubSup>
                    <m:r>
                      <w:rPr>
                        <w:rFonts w:ascii="Book Antiqua" w:hAnsi="Book Antiqua"/>
                        <w:lang w:val="sv-SE"/>
                      </w:rPr>
                      <m:t>-</m:t>
                    </m:r>
                  </m:e>
                </m:nary>
                <m:r>
                  <w:rPr>
                    <w:rFonts w:ascii="Cambria Math" w:hAnsi="Book Antiqua"/>
                    <w:lang w:val="sv-SE"/>
                  </w:rPr>
                  <m:t>(</m:t>
                </m:r>
                <m:nary>
                  <m:naryPr>
                    <m:chr m:val="∑"/>
                    <m:limLoc m:val="undOvr"/>
                    <m:subHide m:val="on"/>
                    <m:supHide m:val="on"/>
                    <m:ctrlPr>
                      <w:rPr>
                        <w:rFonts w:ascii="Cambria Math" w:hAnsi="Book Antiqua"/>
                        <w:i/>
                        <w:lang w:val="sv-SE"/>
                      </w:rPr>
                    </m:ctrlPr>
                  </m:naryPr>
                  <m:sub/>
                  <m:sup/>
                  <m:e>
                    <m:sSup>
                      <m:sSupPr>
                        <m:ctrlPr>
                          <w:rPr>
                            <w:rFonts w:ascii="Cambria Math" w:hAnsi="Book Antiqua"/>
                            <w:i/>
                            <w:lang w:val="sv-SE"/>
                          </w:rPr>
                        </m:ctrlPr>
                      </m:sSupPr>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r>
                          <w:rPr>
                            <w:rFonts w:ascii="Cambria Math" w:hAnsi="Book Antiqua"/>
                            <w:lang w:val="sv-SE"/>
                          </w:rPr>
                          <m:t>)</m:t>
                        </m:r>
                      </m:e>
                      <m:sup>
                        <m:r>
                          <w:rPr>
                            <w:rFonts w:ascii="Cambria Math" w:hAnsi="Book Antiqua"/>
                            <w:lang w:val="sv-SE"/>
                          </w:rPr>
                          <m:t>2</m:t>
                        </m:r>
                      </m:sup>
                    </m:sSup>
                    <m:r>
                      <w:rPr>
                        <w:rFonts w:ascii="Cambria Math" w:hAnsi="Book Antiqua"/>
                        <w:lang w:val="sv-SE"/>
                      </w:rPr>
                      <m:t>}{</m:t>
                    </m:r>
                    <m:r>
                      <w:rPr>
                        <w:rFonts w:ascii="Cambria Math" w:hAnsi="Cambria Math"/>
                        <w:lang w:val="sv-SE"/>
                      </w:rPr>
                      <m:t>n</m:t>
                    </m:r>
                  </m:e>
                </m:nary>
                <m:nary>
                  <m:naryPr>
                    <m:chr m:val="∑"/>
                    <m:limLoc m:val="undOvr"/>
                    <m:subHide m:val="on"/>
                    <m:supHide m:val="on"/>
                    <m:ctrlPr>
                      <w:rPr>
                        <w:rFonts w:ascii="Cambria Math" w:hAnsi="Book Antiqua"/>
                        <w:i/>
                        <w:lang w:val="sv-SE"/>
                      </w:rPr>
                    </m:ctrlPr>
                  </m:naryPr>
                  <m:sub/>
                  <m:sup/>
                  <m:e>
                    <m:sSubSup>
                      <m:sSubSupPr>
                        <m:ctrlPr>
                          <w:rPr>
                            <w:rFonts w:ascii="Cambria Math" w:hAnsi="Book Antiqua"/>
                            <w:i/>
                            <w:lang w:val="sv-SE"/>
                          </w:rPr>
                        </m:ctrlPr>
                      </m:sSubSupPr>
                      <m:e>
                        <m:r>
                          <w:rPr>
                            <w:rFonts w:ascii="Cambria Math" w:hAnsi="Cambria Math"/>
                            <w:lang w:val="sv-SE"/>
                          </w:rPr>
                          <m:t>Y</m:t>
                        </m:r>
                      </m:e>
                      <m:sub>
                        <m:r>
                          <w:rPr>
                            <w:rFonts w:ascii="Cambria Math" w:hAnsi="Cambria Math"/>
                            <w:lang w:val="sv-SE"/>
                          </w:rPr>
                          <m:t>i</m:t>
                        </m:r>
                      </m:sub>
                      <m:sup>
                        <m:r>
                          <w:rPr>
                            <w:rFonts w:ascii="Cambria Math" w:hAnsi="Book Antiqua"/>
                            <w:lang w:val="sv-SE"/>
                          </w:rPr>
                          <m:t>2</m:t>
                        </m:r>
                      </m:sup>
                    </m:sSubSup>
                    <m:r>
                      <w:rPr>
                        <w:rFonts w:ascii="Book Antiqua" w:hAnsi="Book Antiqua"/>
                        <w:lang w:val="sv-SE"/>
                      </w:rPr>
                      <m:t>-</m:t>
                    </m:r>
                    <m:r>
                      <w:rPr>
                        <w:rFonts w:ascii="Cambria Math" w:hAnsi="Book Antiqua"/>
                        <w:lang w:val="sv-SE"/>
                      </w:rPr>
                      <m:t>(</m:t>
                    </m:r>
                    <m:nary>
                      <m:naryPr>
                        <m:chr m:val="∑"/>
                        <m:limLoc m:val="undOvr"/>
                        <m:subHide m:val="on"/>
                        <m:supHide m:val="on"/>
                        <m:ctrlPr>
                          <w:rPr>
                            <w:rFonts w:ascii="Cambria Math" w:hAnsi="Book Antiqua"/>
                            <w:i/>
                            <w:lang w:val="sv-SE"/>
                          </w:rPr>
                        </m:ctrlPr>
                      </m:naryPr>
                      <m:sub/>
                      <m:sup/>
                      <m:e>
                        <m:sSup>
                          <m:sSupPr>
                            <m:ctrlPr>
                              <w:rPr>
                                <w:rFonts w:ascii="Cambria Math" w:hAnsi="Book Antiqua"/>
                                <w:i/>
                                <w:lang w:val="sv-SE"/>
                              </w:rPr>
                            </m:ctrlPr>
                          </m:sSupPr>
                          <m:e>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Cambria Math" w:hAnsi="Book Antiqua"/>
                                <w:lang w:val="sv-SE"/>
                              </w:rPr>
                              <m:t>)</m:t>
                            </m:r>
                          </m:e>
                          <m:sup>
                            <m:r>
                              <w:rPr>
                                <w:rFonts w:ascii="Cambria Math" w:hAnsi="Book Antiqua"/>
                                <w:lang w:val="sv-SE"/>
                              </w:rPr>
                              <m:t>2</m:t>
                            </m:r>
                          </m:sup>
                        </m:sSup>
                        <m:r>
                          <w:rPr>
                            <w:rFonts w:ascii="Cambria Math" w:hAnsi="Book Antiqua"/>
                            <w:lang w:val="sv-SE"/>
                          </w:rPr>
                          <m:t>}</m:t>
                        </m:r>
                      </m:e>
                    </m:nary>
                  </m:e>
                </m:nary>
              </m:e>
            </m:rad>
          </m:den>
        </m:f>
      </m:oMath>
      <w:r w:rsidR="00073839" w:rsidRPr="00073839">
        <w:rPr>
          <w:rFonts w:ascii="Book Antiqua" w:hAnsi="Book Antiqua"/>
          <w:lang w:val="sv-SE"/>
        </w:rPr>
        <w:t xml:space="preserve">  (Sugiyono, 2005: 212)</w:t>
      </w:r>
    </w:p>
    <w:p w:rsidR="00073839" w:rsidRPr="00073839" w:rsidRDefault="00073839" w:rsidP="00073839">
      <w:pPr>
        <w:autoSpaceDE w:val="0"/>
        <w:autoSpaceDN w:val="0"/>
        <w:adjustRightInd w:val="0"/>
        <w:spacing w:line="240" w:lineRule="auto"/>
        <w:ind w:firstLine="720"/>
        <w:jc w:val="both"/>
        <w:rPr>
          <w:rFonts w:ascii="Book Antiqua" w:hAnsi="Book Antiqua"/>
        </w:rPr>
      </w:pPr>
      <w:r w:rsidRPr="00073839">
        <w:rPr>
          <w:rFonts w:ascii="Book Antiqua" w:hAnsi="Book Antiqua"/>
          <w:lang w:val="sv-SE"/>
        </w:rPr>
        <w:t>di mana:</w:t>
      </w:r>
    </w:p>
    <w:p w:rsidR="00073839" w:rsidRPr="00073839" w:rsidRDefault="00073839" w:rsidP="00073839">
      <w:pPr>
        <w:tabs>
          <w:tab w:val="left" w:pos="360"/>
        </w:tabs>
        <w:spacing w:line="240" w:lineRule="auto"/>
        <w:ind w:left="630" w:hanging="630"/>
        <w:jc w:val="both"/>
        <w:rPr>
          <w:rFonts w:ascii="Book Antiqua" w:hAnsi="Book Antiqua"/>
          <w:lang w:val="sv-SE"/>
        </w:rPr>
      </w:pPr>
      <w:r w:rsidRPr="00073839">
        <w:rPr>
          <w:rFonts w:ascii="Book Antiqua" w:hAnsi="Book Antiqua"/>
          <w:lang w:val="sv-SE"/>
        </w:rPr>
        <w:t>r</w:t>
      </w:r>
      <w:r w:rsidRPr="00073839">
        <w:rPr>
          <w:rFonts w:ascii="Book Antiqua" w:hAnsi="Book Antiqua"/>
          <w:vertAlign w:val="subscript"/>
          <w:lang w:val="sv-SE"/>
        </w:rPr>
        <w:t>xy</w:t>
      </w:r>
      <w:r w:rsidRPr="00073839">
        <w:rPr>
          <w:rFonts w:ascii="Book Antiqua" w:hAnsi="Book Antiqua"/>
          <w:lang w:val="sv-SE"/>
        </w:rPr>
        <w:tab/>
        <w:t>=</w:t>
      </w:r>
      <w:r w:rsidRPr="00073839">
        <w:rPr>
          <w:rFonts w:ascii="Book Antiqua" w:hAnsi="Book Antiqua"/>
          <w:lang w:val="sv-SE"/>
        </w:rPr>
        <w:tab/>
        <w:t>koefisien korelasi Product Moment (-1 &lt; ґ &lt; 1)</w:t>
      </w:r>
    </w:p>
    <w:p w:rsidR="00073839" w:rsidRPr="00073839" w:rsidRDefault="00073839" w:rsidP="00073839">
      <w:pPr>
        <w:tabs>
          <w:tab w:val="left" w:pos="360"/>
        </w:tabs>
        <w:spacing w:line="240" w:lineRule="auto"/>
        <w:ind w:left="630" w:hanging="630"/>
        <w:jc w:val="both"/>
        <w:rPr>
          <w:rFonts w:ascii="Book Antiqua" w:hAnsi="Book Antiqua"/>
          <w:lang w:val="sv-SE"/>
        </w:rPr>
      </w:pPr>
      <w:r w:rsidRPr="00073839">
        <w:rPr>
          <w:rFonts w:ascii="Book Antiqua" w:hAnsi="Book Antiqua"/>
          <w:lang w:val="sv-SE"/>
        </w:rPr>
        <w:t>X</w:t>
      </w:r>
      <w:r w:rsidRPr="00073839">
        <w:rPr>
          <w:rFonts w:ascii="Book Antiqua" w:hAnsi="Book Antiqua"/>
          <w:lang w:val="sv-SE"/>
        </w:rPr>
        <w:tab/>
        <w:t>=</w:t>
      </w:r>
      <w:r w:rsidRPr="00073839">
        <w:rPr>
          <w:rFonts w:ascii="Book Antiqua" w:hAnsi="Book Antiqua"/>
          <w:lang w:val="sv-SE"/>
        </w:rPr>
        <w:tab/>
        <w:t xml:space="preserve">Kepemimpinan </w:t>
      </w:r>
    </w:p>
    <w:p w:rsidR="00073839" w:rsidRPr="00073839" w:rsidRDefault="00073839" w:rsidP="00073839">
      <w:pPr>
        <w:tabs>
          <w:tab w:val="left" w:pos="360"/>
        </w:tabs>
        <w:spacing w:line="240" w:lineRule="auto"/>
        <w:ind w:left="630" w:hanging="630"/>
        <w:jc w:val="both"/>
        <w:rPr>
          <w:rFonts w:ascii="Book Antiqua" w:hAnsi="Book Antiqua"/>
          <w:lang w:val="sv-SE"/>
        </w:rPr>
      </w:pPr>
      <w:r w:rsidRPr="00073839">
        <w:rPr>
          <w:rFonts w:ascii="Book Antiqua" w:hAnsi="Book Antiqua"/>
          <w:lang w:val="sv-SE"/>
        </w:rPr>
        <w:t>Y</w:t>
      </w:r>
      <w:r w:rsidRPr="00073839">
        <w:rPr>
          <w:rFonts w:ascii="Book Antiqua" w:hAnsi="Book Antiqua"/>
          <w:lang w:val="sv-SE"/>
        </w:rPr>
        <w:tab/>
        <w:t>=</w:t>
      </w:r>
      <w:r w:rsidRPr="00073839">
        <w:rPr>
          <w:rFonts w:ascii="Book Antiqua" w:hAnsi="Book Antiqua"/>
          <w:lang w:val="sv-SE"/>
        </w:rPr>
        <w:tab/>
        <w:t>Disiplin kerja</w:t>
      </w:r>
    </w:p>
    <w:p w:rsidR="00073839" w:rsidRPr="00073839" w:rsidRDefault="00073839" w:rsidP="00073839">
      <w:pPr>
        <w:tabs>
          <w:tab w:val="left" w:pos="360"/>
        </w:tabs>
        <w:spacing w:line="240" w:lineRule="auto"/>
        <w:ind w:left="630" w:hanging="630"/>
        <w:jc w:val="both"/>
        <w:rPr>
          <w:rFonts w:ascii="Book Antiqua" w:hAnsi="Book Antiqua"/>
          <w:lang w:val="sv-SE"/>
        </w:rPr>
      </w:pPr>
      <w:r w:rsidRPr="00073839">
        <w:rPr>
          <w:rFonts w:ascii="Book Antiqua" w:hAnsi="Book Antiqua"/>
          <w:lang w:val="sv-SE"/>
        </w:rPr>
        <w:lastRenderedPageBreak/>
        <w:t>n</w:t>
      </w:r>
      <w:r w:rsidRPr="00073839">
        <w:rPr>
          <w:rFonts w:ascii="Book Antiqua" w:hAnsi="Book Antiqua"/>
          <w:lang w:val="sv-SE"/>
        </w:rPr>
        <w:tab/>
        <w:t>=</w:t>
      </w:r>
      <w:r w:rsidRPr="00073839">
        <w:rPr>
          <w:rFonts w:ascii="Book Antiqua" w:hAnsi="Book Antiqua"/>
          <w:lang w:val="sv-SE"/>
        </w:rPr>
        <w:tab/>
        <w:t>Jumlah anggota sampel (n = 23 responden)</w:t>
      </w:r>
    </w:p>
    <w:p w:rsidR="00073839" w:rsidRPr="00073839" w:rsidRDefault="00073839" w:rsidP="00073839">
      <w:pPr>
        <w:spacing w:line="240" w:lineRule="auto"/>
        <w:jc w:val="both"/>
        <w:rPr>
          <w:rFonts w:ascii="Book Antiqua" w:hAnsi="Book Antiqua"/>
          <w:lang w:val="sv-SE"/>
        </w:rPr>
      </w:pPr>
      <w:r w:rsidRPr="00073839">
        <w:rPr>
          <w:rFonts w:ascii="Book Antiqua" w:hAnsi="Book Antiqua"/>
          <w:lang w:val="sv-SE"/>
        </w:rPr>
        <w:t>Sebagai pedoman dalam memberikan interpretasi atas koefisien korelasi yang diperoleh, adalah sebagai berikut:</w:t>
      </w: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Apabila 0,00 &lt; r</w:t>
      </w:r>
      <w:r w:rsidRPr="00073839">
        <w:rPr>
          <w:rFonts w:ascii="Book Antiqua" w:hAnsi="Book Antiqua"/>
          <w:vertAlign w:val="subscript"/>
          <w:lang w:val="sv-SE"/>
        </w:rPr>
        <w:t>xy</w:t>
      </w:r>
      <w:r w:rsidRPr="00073839">
        <w:rPr>
          <w:rFonts w:ascii="Book Antiqua" w:hAnsi="Book Antiqua"/>
          <w:lang w:val="sv-SE"/>
        </w:rPr>
        <w:t>&lt; 0,199, maka tingkat hubungannya Sangat rendah</w:t>
      </w: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Apabila 0,20 &lt; r</w:t>
      </w:r>
      <w:r w:rsidRPr="00073839">
        <w:rPr>
          <w:rFonts w:ascii="Book Antiqua" w:hAnsi="Book Antiqua"/>
          <w:vertAlign w:val="subscript"/>
          <w:lang w:val="sv-SE"/>
        </w:rPr>
        <w:t>xy</w:t>
      </w:r>
      <w:r w:rsidRPr="00073839">
        <w:rPr>
          <w:rFonts w:ascii="Book Antiqua" w:hAnsi="Book Antiqua"/>
          <w:lang w:val="sv-SE"/>
        </w:rPr>
        <w:t>&lt; 0,399, maka tingkat hubungannya Rendah</w:t>
      </w: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Apabila 0,40 &lt; r</w:t>
      </w:r>
      <w:r w:rsidRPr="00073839">
        <w:rPr>
          <w:rFonts w:ascii="Book Antiqua" w:hAnsi="Book Antiqua"/>
          <w:vertAlign w:val="subscript"/>
          <w:lang w:val="sv-SE"/>
        </w:rPr>
        <w:t>xy</w:t>
      </w:r>
      <w:r w:rsidRPr="00073839">
        <w:rPr>
          <w:rFonts w:ascii="Book Antiqua" w:hAnsi="Book Antiqua"/>
          <w:lang w:val="sv-SE"/>
        </w:rPr>
        <w:t>&lt; 0,599, maka tingkat hubungannya Sedang</w:t>
      </w: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Apabila 0,60 &lt; r</w:t>
      </w:r>
      <w:r w:rsidRPr="00073839">
        <w:rPr>
          <w:rFonts w:ascii="Book Antiqua" w:hAnsi="Book Antiqua"/>
          <w:vertAlign w:val="subscript"/>
          <w:lang w:val="sv-SE"/>
        </w:rPr>
        <w:t>xy</w:t>
      </w:r>
      <w:r w:rsidRPr="00073839">
        <w:rPr>
          <w:rFonts w:ascii="Book Antiqua" w:hAnsi="Book Antiqua"/>
          <w:lang w:val="sv-SE"/>
        </w:rPr>
        <w:t>&lt; 0,799, maka tingkat hubungannya Kuat</w:t>
      </w:r>
    </w:p>
    <w:p w:rsidR="00073839" w:rsidRPr="00073839" w:rsidRDefault="00073839" w:rsidP="00073839">
      <w:pPr>
        <w:spacing w:line="240" w:lineRule="auto"/>
        <w:ind w:firstLine="720"/>
        <w:jc w:val="both"/>
        <w:rPr>
          <w:rFonts w:ascii="Book Antiqua" w:hAnsi="Book Antiqua"/>
          <w:lang w:val="sv-SE"/>
        </w:rPr>
      </w:pPr>
      <w:r w:rsidRPr="00073839">
        <w:rPr>
          <w:rFonts w:ascii="Book Antiqua" w:hAnsi="Book Antiqua"/>
          <w:lang w:val="sv-SE"/>
        </w:rPr>
        <w:t>Apabila 0,80 &lt; r</w:t>
      </w:r>
      <w:r w:rsidRPr="00073839">
        <w:rPr>
          <w:rFonts w:ascii="Book Antiqua" w:hAnsi="Book Antiqua"/>
          <w:vertAlign w:val="subscript"/>
          <w:lang w:val="sv-SE"/>
        </w:rPr>
        <w:t>xy</w:t>
      </w:r>
      <w:r w:rsidRPr="00073839">
        <w:rPr>
          <w:rFonts w:ascii="Book Antiqua" w:hAnsi="Book Antiqua"/>
          <w:lang w:val="sv-SE"/>
        </w:rPr>
        <w:t>&lt; 1000, maka tingkat hubungannya Sangat Kuat</w:t>
      </w:r>
    </w:p>
    <w:p w:rsidR="00073839" w:rsidRPr="00073839" w:rsidRDefault="00073839" w:rsidP="00073839">
      <w:pPr>
        <w:spacing w:line="240" w:lineRule="auto"/>
        <w:jc w:val="both"/>
        <w:rPr>
          <w:rFonts w:ascii="Book Antiqua" w:hAnsi="Book Antiqua"/>
          <w:lang w:val="sv-SE"/>
        </w:rPr>
      </w:pPr>
      <w:r w:rsidRPr="00073839">
        <w:rPr>
          <w:rFonts w:ascii="Book Antiqua" w:hAnsi="Book Antiqua"/>
          <w:lang w:val="sv-SE"/>
        </w:rPr>
        <w:t xml:space="preserve">Uji signifikansi koefisien korelasi menggunakan ujit, yaitu: t = </w:t>
      </w:r>
      <m:oMath>
        <m:f>
          <m:fPr>
            <m:ctrlPr>
              <w:rPr>
                <w:rFonts w:ascii="Cambria Math" w:hAnsi="Book Antiqua"/>
                <w:i/>
                <w:lang w:val="sv-SE"/>
              </w:rPr>
            </m:ctrlPr>
          </m:fPr>
          <m:num>
            <m:r>
              <w:rPr>
                <w:rFonts w:ascii="Cambria Math" w:hAnsi="Cambria Math"/>
                <w:lang w:val="sv-SE"/>
              </w:rPr>
              <m:t>r</m:t>
            </m:r>
            <m:rad>
              <m:radPr>
                <m:degHide m:val="on"/>
                <m:ctrlPr>
                  <w:rPr>
                    <w:rFonts w:ascii="Cambria Math" w:hAnsi="Book Antiqua"/>
                    <w:i/>
                    <w:lang w:val="sv-SE"/>
                  </w:rPr>
                </m:ctrlPr>
              </m:radPr>
              <m:deg/>
              <m:e>
                <m:r>
                  <w:rPr>
                    <w:rFonts w:ascii="Cambria Math" w:hAnsi="Cambria Math"/>
                    <w:lang w:val="sv-SE"/>
                  </w:rPr>
                  <m:t>n</m:t>
                </m:r>
                <m:r>
                  <w:rPr>
                    <w:rFonts w:ascii="Book Antiqua" w:hAnsi="Book Antiqua"/>
                    <w:lang w:val="sv-SE"/>
                  </w:rPr>
                  <m:t>-</m:t>
                </m:r>
                <m:r>
                  <w:rPr>
                    <w:rFonts w:ascii="Cambria Math" w:hAnsi="Book Antiqua"/>
                    <w:lang w:val="sv-SE"/>
                  </w:rPr>
                  <m:t>2</m:t>
                </m:r>
              </m:e>
            </m:rad>
          </m:num>
          <m:den>
            <m:rad>
              <m:radPr>
                <m:degHide m:val="on"/>
                <m:ctrlPr>
                  <w:rPr>
                    <w:rFonts w:ascii="Cambria Math" w:hAnsi="Book Antiqua"/>
                    <w:i/>
                    <w:lang w:val="sv-SE"/>
                  </w:rPr>
                </m:ctrlPr>
              </m:radPr>
              <m:deg/>
              <m:e>
                <m:r>
                  <w:rPr>
                    <w:rFonts w:ascii="Cambria Math" w:hAnsi="Book Antiqua"/>
                    <w:lang w:val="sv-SE"/>
                  </w:rPr>
                  <m:t>1</m:t>
                </m:r>
                <m:r>
                  <w:rPr>
                    <w:rFonts w:ascii="Book Antiqua" w:hAnsi="Book Antiqua"/>
                    <w:lang w:val="sv-SE"/>
                  </w:rPr>
                  <m:t>-</m:t>
                </m:r>
                <m:sSup>
                  <m:sSupPr>
                    <m:ctrlPr>
                      <w:rPr>
                        <w:rFonts w:ascii="Cambria Math" w:hAnsi="Book Antiqua"/>
                        <w:i/>
                        <w:lang w:val="sv-SE"/>
                      </w:rPr>
                    </m:ctrlPr>
                  </m:sSupPr>
                  <m:e>
                    <m:r>
                      <w:rPr>
                        <w:rFonts w:ascii="Cambria Math" w:hAnsi="Cambria Math"/>
                        <w:lang w:val="sv-SE"/>
                      </w:rPr>
                      <m:t>r</m:t>
                    </m:r>
                  </m:e>
                  <m:sup>
                    <m:r>
                      <w:rPr>
                        <w:rFonts w:ascii="Cambria Math" w:hAnsi="Book Antiqua"/>
                        <w:lang w:val="sv-SE"/>
                      </w:rPr>
                      <m:t>2</m:t>
                    </m:r>
                  </m:sup>
                </m:sSup>
              </m:e>
            </m:rad>
          </m:den>
        </m:f>
      </m:oMath>
      <w:r w:rsidRPr="00073839">
        <w:rPr>
          <w:rFonts w:ascii="Book Antiqua" w:hAnsi="Book Antiqua"/>
          <w:lang w:val="sv-SE"/>
        </w:rPr>
        <w:t xml:space="preserve"> pada taraf 5% uji dua sisi.</w:t>
      </w:r>
    </w:p>
    <w:p w:rsidR="00073839" w:rsidRPr="00073839" w:rsidRDefault="00073839" w:rsidP="00073839">
      <w:pPr>
        <w:tabs>
          <w:tab w:val="left" w:pos="360"/>
        </w:tabs>
        <w:spacing w:line="240" w:lineRule="auto"/>
        <w:ind w:left="720" w:hanging="720"/>
        <w:jc w:val="both"/>
        <w:rPr>
          <w:rFonts w:ascii="Book Antiqua" w:hAnsi="Book Antiqua"/>
          <w:lang w:val="sv-SE"/>
        </w:rPr>
      </w:pPr>
      <w:r w:rsidRPr="00073839">
        <w:rPr>
          <w:rFonts w:ascii="Book Antiqua" w:hAnsi="Book Antiqua"/>
          <w:lang w:val="sv-SE"/>
        </w:rPr>
        <w:t>Proses pengambilan keputusan:</w:t>
      </w:r>
    </w:p>
    <w:p w:rsidR="00073839" w:rsidRPr="00073839" w:rsidRDefault="00073839" w:rsidP="00073839">
      <w:pPr>
        <w:spacing w:line="240" w:lineRule="auto"/>
        <w:ind w:left="360" w:hanging="360"/>
        <w:jc w:val="both"/>
        <w:rPr>
          <w:rFonts w:ascii="Book Antiqua" w:hAnsi="Book Antiqua"/>
          <w:lang w:val="sv-SE"/>
        </w:rPr>
      </w:pPr>
      <w:r w:rsidRPr="00073839">
        <w:rPr>
          <w:rFonts w:ascii="Book Antiqua" w:hAnsi="Book Antiqua"/>
          <w:lang w:val="sv-SE"/>
        </w:rPr>
        <w:t>a.</w:t>
      </w:r>
      <w:r w:rsidRPr="00073839">
        <w:rPr>
          <w:rFonts w:ascii="Book Antiqua" w:hAnsi="Book Antiqua"/>
          <w:lang w:val="sv-SE"/>
        </w:rPr>
        <w:tab/>
        <w:t>Hipotesis</w:t>
      </w:r>
    </w:p>
    <w:p w:rsidR="00073839" w:rsidRPr="00073839" w:rsidRDefault="00073839" w:rsidP="00073839">
      <w:pPr>
        <w:tabs>
          <w:tab w:val="left" w:pos="900"/>
        </w:tabs>
        <w:spacing w:line="240" w:lineRule="auto"/>
        <w:ind w:left="1080" w:hanging="720"/>
        <w:jc w:val="both"/>
        <w:rPr>
          <w:rFonts w:ascii="Book Antiqua" w:hAnsi="Book Antiqua"/>
          <w:lang w:val="id-ID"/>
        </w:rPr>
      </w:pPr>
      <w:r w:rsidRPr="00073839">
        <w:rPr>
          <w:rFonts w:ascii="Book Antiqua" w:hAnsi="Book Antiqua"/>
          <w:lang w:val="sv-SE"/>
        </w:rPr>
        <w:t>Ho</w:t>
      </w:r>
      <w:r w:rsidRPr="00073839">
        <w:rPr>
          <w:rFonts w:ascii="Book Antiqua" w:hAnsi="Book Antiqua"/>
          <w:lang w:val="sv-SE"/>
        </w:rPr>
        <w:tab/>
        <w:t>:</w:t>
      </w:r>
      <w:r w:rsidRPr="00073839">
        <w:rPr>
          <w:rFonts w:ascii="Book Antiqua" w:hAnsi="Book Antiqua"/>
          <w:lang w:val="sv-SE"/>
        </w:rPr>
        <w:tab/>
      </w:r>
      <w:r w:rsidRPr="00073839">
        <w:rPr>
          <w:rFonts w:ascii="Book Antiqua" w:hAnsi="Book Antiqua"/>
        </w:rPr>
        <w:t xml:space="preserve">Terdapathubungan yang signifikan </w:t>
      </w:r>
      <w:r w:rsidRPr="00073839">
        <w:rPr>
          <w:rFonts w:ascii="Book Antiqua" w:hAnsi="Book Antiqua"/>
          <w:lang w:val="sv-SE"/>
        </w:rPr>
        <w:t xml:space="preserve">kepemimpinan Camat dengan disiplin kerja  pegawai pada Kantor </w:t>
      </w:r>
      <w:r w:rsidRPr="00073839">
        <w:rPr>
          <w:rFonts w:ascii="Book Antiqua" w:hAnsi="Book Antiqua"/>
        </w:rPr>
        <w:t>Kec</w:t>
      </w:r>
      <w:r w:rsidRPr="00073839">
        <w:rPr>
          <w:rFonts w:ascii="Book Antiqua" w:hAnsi="Book Antiqua"/>
          <w:lang w:val="id-ID"/>
        </w:rPr>
        <w:t>amat</w:t>
      </w:r>
      <w:r w:rsidRPr="00073839">
        <w:rPr>
          <w:rFonts w:ascii="Book Antiqua" w:hAnsi="Book Antiqua"/>
        </w:rPr>
        <w:t>an Telen</w:t>
      </w:r>
      <w:r w:rsidRPr="00073839">
        <w:rPr>
          <w:rFonts w:ascii="Book Antiqua" w:hAnsi="Book Antiqua"/>
          <w:lang w:val="id-ID"/>
        </w:rPr>
        <w:t xml:space="preserve"> Kabupaten Kutai </w:t>
      </w:r>
      <w:r w:rsidRPr="00073839">
        <w:rPr>
          <w:rFonts w:ascii="Book Antiqua" w:hAnsi="Book Antiqua"/>
        </w:rPr>
        <w:t>Timur</w:t>
      </w:r>
    </w:p>
    <w:p w:rsidR="00073839" w:rsidRPr="00073839" w:rsidRDefault="00073839" w:rsidP="00073839">
      <w:pPr>
        <w:tabs>
          <w:tab w:val="left" w:pos="900"/>
        </w:tabs>
        <w:spacing w:line="240" w:lineRule="auto"/>
        <w:ind w:left="1080" w:hanging="720"/>
        <w:jc w:val="both"/>
        <w:rPr>
          <w:rFonts w:ascii="Book Antiqua" w:hAnsi="Book Antiqua"/>
        </w:rPr>
      </w:pPr>
      <w:r w:rsidRPr="00073839">
        <w:rPr>
          <w:rFonts w:ascii="Book Antiqua" w:hAnsi="Book Antiqua"/>
          <w:lang w:val="sv-SE"/>
        </w:rPr>
        <w:t>Ha</w:t>
      </w:r>
      <w:r w:rsidRPr="00073839">
        <w:rPr>
          <w:rFonts w:ascii="Book Antiqua" w:hAnsi="Book Antiqua"/>
          <w:lang w:val="sv-SE"/>
        </w:rPr>
        <w:tab/>
        <w:t>:</w:t>
      </w:r>
      <w:r w:rsidRPr="00073839">
        <w:rPr>
          <w:rFonts w:ascii="Book Antiqua" w:hAnsi="Book Antiqua"/>
          <w:lang w:val="sv-SE"/>
        </w:rPr>
        <w:tab/>
        <w:t xml:space="preserve">Tidak </w:t>
      </w:r>
      <w:r w:rsidRPr="00073839">
        <w:rPr>
          <w:rFonts w:ascii="Book Antiqua" w:hAnsi="Book Antiqua"/>
        </w:rPr>
        <w:t xml:space="preserve">terdapat hubungan yang signifikan </w:t>
      </w:r>
      <w:r w:rsidRPr="00073839">
        <w:rPr>
          <w:rFonts w:ascii="Book Antiqua" w:hAnsi="Book Antiqua"/>
          <w:lang w:val="sv-SE"/>
        </w:rPr>
        <w:t>kepemimpinan</w:t>
      </w:r>
      <w:r w:rsidRPr="00073839">
        <w:rPr>
          <w:rFonts w:ascii="Book Antiqua" w:hAnsi="Book Antiqua"/>
          <w:lang w:val="id-ID"/>
        </w:rPr>
        <w:t xml:space="preserve"> Camat</w:t>
      </w:r>
      <w:r w:rsidRPr="00073839">
        <w:rPr>
          <w:rFonts w:ascii="Book Antiqua" w:hAnsi="Book Antiqua"/>
          <w:lang w:val="sv-SE"/>
        </w:rPr>
        <w:t xml:space="preserve"> dengan disiplin kerja pegawai pada Kantor </w:t>
      </w:r>
      <w:r w:rsidRPr="00073839">
        <w:rPr>
          <w:rFonts w:ascii="Book Antiqua" w:hAnsi="Book Antiqua"/>
        </w:rPr>
        <w:t>Kec</w:t>
      </w:r>
      <w:r w:rsidRPr="00073839">
        <w:rPr>
          <w:rFonts w:ascii="Book Antiqua" w:hAnsi="Book Antiqua"/>
          <w:lang w:val="id-ID"/>
        </w:rPr>
        <w:t>amat</w:t>
      </w:r>
      <w:r w:rsidRPr="00073839">
        <w:rPr>
          <w:rFonts w:ascii="Book Antiqua" w:hAnsi="Book Antiqua"/>
        </w:rPr>
        <w:t>an Telen</w:t>
      </w:r>
      <w:r w:rsidRPr="00073839">
        <w:rPr>
          <w:rFonts w:ascii="Book Antiqua" w:hAnsi="Book Antiqua"/>
          <w:lang w:val="id-ID"/>
        </w:rPr>
        <w:t xml:space="preserve"> Kabupaten Kutai </w:t>
      </w:r>
      <w:r w:rsidRPr="00073839">
        <w:rPr>
          <w:rFonts w:ascii="Book Antiqua" w:hAnsi="Book Antiqua"/>
        </w:rPr>
        <w:t>Timur</w:t>
      </w:r>
      <w:r w:rsidRPr="00073839">
        <w:rPr>
          <w:rFonts w:ascii="Book Antiqua" w:hAnsi="Book Antiqua"/>
          <w:lang w:val="id-ID"/>
        </w:rPr>
        <w:t>.</w:t>
      </w:r>
    </w:p>
    <w:p w:rsidR="00073839" w:rsidRPr="00073839" w:rsidRDefault="00073839" w:rsidP="00073839">
      <w:pPr>
        <w:spacing w:line="240" w:lineRule="auto"/>
        <w:ind w:left="360" w:hanging="360"/>
        <w:jc w:val="both"/>
        <w:rPr>
          <w:rFonts w:ascii="Book Antiqua" w:hAnsi="Book Antiqua"/>
          <w:lang w:val="sv-SE"/>
        </w:rPr>
      </w:pPr>
      <w:r w:rsidRPr="00073839">
        <w:rPr>
          <w:rFonts w:ascii="Book Antiqua" w:hAnsi="Book Antiqua"/>
          <w:lang w:val="sv-SE"/>
        </w:rPr>
        <w:t>b.</w:t>
      </w:r>
      <w:r w:rsidRPr="00073839">
        <w:rPr>
          <w:rFonts w:ascii="Book Antiqua" w:hAnsi="Book Antiqua"/>
          <w:lang w:val="sv-SE"/>
        </w:rPr>
        <w:tab/>
        <w:t>Dasar pengambilan keputusan:</w:t>
      </w:r>
    </w:p>
    <w:p w:rsidR="00073839" w:rsidRPr="00073839" w:rsidRDefault="00073839" w:rsidP="00073839">
      <w:pPr>
        <w:spacing w:line="240" w:lineRule="auto"/>
        <w:ind w:left="360"/>
        <w:jc w:val="both"/>
        <w:rPr>
          <w:rFonts w:ascii="Book Antiqua" w:hAnsi="Book Antiqua"/>
          <w:lang w:val="de-DE"/>
        </w:rPr>
      </w:pPr>
      <w:r w:rsidRPr="00073839">
        <w:rPr>
          <w:rFonts w:ascii="Book Antiqua" w:hAnsi="Book Antiqua"/>
          <w:lang w:val="de-DE"/>
        </w:rPr>
        <w:t>Apabila t</w:t>
      </w:r>
      <w:r w:rsidRPr="00073839">
        <w:rPr>
          <w:rFonts w:ascii="Book Antiqua" w:hAnsi="Book Antiqua"/>
          <w:vertAlign w:val="subscript"/>
          <w:lang w:val="de-DE"/>
        </w:rPr>
        <w:t>hitung</w:t>
      </w:r>
      <w:r w:rsidRPr="00073839">
        <w:rPr>
          <w:rFonts w:ascii="Book Antiqua" w:hAnsi="Book Antiqua"/>
          <w:lang w:val="de-DE"/>
        </w:rPr>
        <w:t xml:space="preserve"> lebih kecil dari t</w:t>
      </w:r>
      <w:r w:rsidRPr="00073839">
        <w:rPr>
          <w:rFonts w:ascii="Book Antiqua" w:hAnsi="Book Antiqua"/>
          <w:vertAlign w:val="subscript"/>
          <w:lang w:val="de-DE"/>
        </w:rPr>
        <w:t>tabel</w:t>
      </w:r>
      <w:r w:rsidRPr="00073839">
        <w:rPr>
          <w:rFonts w:ascii="Book Antiqua" w:hAnsi="Book Antiqua"/>
          <w:lang w:val="de-DE"/>
        </w:rPr>
        <w:t>, maka Ho diterima dan Ha ditolak.  Sebaliknya apabila t</w:t>
      </w:r>
      <w:r w:rsidRPr="00073839">
        <w:rPr>
          <w:rFonts w:ascii="Book Antiqua" w:hAnsi="Book Antiqua"/>
          <w:vertAlign w:val="subscript"/>
          <w:lang w:val="de-DE"/>
        </w:rPr>
        <w:t>hitung</w:t>
      </w:r>
      <w:r w:rsidRPr="00073839">
        <w:rPr>
          <w:rFonts w:ascii="Book Antiqua" w:hAnsi="Book Antiqua"/>
          <w:lang w:val="de-DE"/>
        </w:rPr>
        <w:t xml:space="preserve"> lebih besar dari t</w:t>
      </w:r>
      <w:r w:rsidRPr="00073839">
        <w:rPr>
          <w:rFonts w:ascii="Book Antiqua" w:hAnsi="Book Antiqua"/>
          <w:vertAlign w:val="subscript"/>
          <w:lang w:val="de-DE"/>
        </w:rPr>
        <w:t>tabel</w:t>
      </w:r>
      <w:r w:rsidRPr="00073839">
        <w:rPr>
          <w:rFonts w:ascii="Book Antiqua" w:hAnsi="Book Antiqua"/>
          <w:lang w:val="de-DE"/>
        </w:rPr>
        <w:t>, maka Ho ditolak dan Ha diterima.</w:t>
      </w:r>
    </w:p>
    <w:p w:rsidR="00073839" w:rsidRDefault="00073839" w:rsidP="00683CA8">
      <w:pPr>
        <w:spacing w:after="0" w:line="240" w:lineRule="auto"/>
        <w:jc w:val="both"/>
        <w:rPr>
          <w:rFonts w:ascii="Book Antiqua" w:hAnsi="Book Antiqua"/>
          <w:b/>
        </w:rPr>
      </w:pPr>
      <w:r>
        <w:rPr>
          <w:rFonts w:ascii="Book Antiqua" w:hAnsi="Book Antiqua"/>
          <w:b/>
        </w:rPr>
        <w:t>IV. HASIL PENELITIAN DAN PEMBAHASAN</w:t>
      </w:r>
    </w:p>
    <w:p w:rsidR="006F7E6F" w:rsidRDefault="006F7E6F" w:rsidP="00683CA8">
      <w:pPr>
        <w:spacing w:after="0" w:line="240" w:lineRule="auto"/>
        <w:jc w:val="both"/>
        <w:rPr>
          <w:rFonts w:ascii="Book Antiqua" w:hAnsi="Book Antiqua"/>
          <w:b/>
        </w:rPr>
      </w:pPr>
    </w:p>
    <w:p w:rsidR="006F7E6F" w:rsidRPr="006F7E6F" w:rsidRDefault="006F7E6F" w:rsidP="006F7E6F">
      <w:pPr>
        <w:spacing w:after="0" w:line="240" w:lineRule="auto"/>
        <w:ind w:firstLine="720"/>
        <w:jc w:val="both"/>
        <w:rPr>
          <w:rFonts w:ascii="Book Antiqua" w:hAnsi="Book Antiqua" w:cs="Times New Roman"/>
          <w:lang w:val="fr-FR"/>
        </w:rPr>
      </w:pPr>
      <w:r w:rsidRPr="006F7E6F">
        <w:rPr>
          <w:rFonts w:ascii="Book Antiqua" w:hAnsi="Book Antiqua" w:cs="Times New Roman"/>
        </w:rPr>
        <w:t xml:space="preserve">Sebagaimana telah dikemukakan bahwa tujuan dari penelitian ini adalah 1) </w:t>
      </w:r>
      <w:r w:rsidRPr="006F7E6F">
        <w:rPr>
          <w:rFonts w:ascii="Book Antiqua" w:eastAsia="Calibri" w:hAnsi="Book Antiqua" w:cs="Times New Roman"/>
          <w:lang w:val="fr-FR"/>
        </w:rPr>
        <w:t xml:space="preserve">Model kepemimpinan yang berlaku di lingkungan Kantor Kecamatan </w:t>
      </w:r>
      <w:proofErr w:type="gramStart"/>
      <w:r w:rsidRPr="006F7E6F">
        <w:rPr>
          <w:rFonts w:ascii="Book Antiqua" w:eastAsia="Calibri" w:hAnsi="Book Antiqua" w:cs="Times New Roman"/>
          <w:lang w:val="fr-FR"/>
        </w:rPr>
        <w:t>Telen  Kabupaten</w:t>
      </w:r>
      <w:proofErr w:type="gramEnd"/>
      <w:r w:rsidRPr="006F7E6F">
        <w:rPr>
          <w:rFonts w:ascii="Book Antiqua" w:eastAsia="Calibri" w:hAnsi="Book Antiqua" w:cs="Times New Roman"/>
          <w:lang w:val="fr-FR"/>
        </w:rPr>
        <w:t xml:space="preserve"> Kutai Timur</w:t>
      </w:r>
      <w:r w:rsidRPr="006F7E6F">
        <w:rPr>
          <w:rFonts w:ascii="Book Antiqua" w:hAnsi="Book Antiqua" w:cs="Times New Roman"/>
          <w:lang w:val="fr-FR"/>
        </w:rPr>
        <w:t xml:space="preserve"> dan 2) </w:t>
      </w:r>
      <w:r w:rsidRPr="006F7E6F">
        <w:rPr>
          <w:rFonts w:ascii="Book Antiqua" w:eastAsia="Calibri" w:hAnsi="Book Antiqua" w:cs="Times New Roman"/>
        </w:rPr>
        <w:t>Pengaruh kepemimpinan terhadap disiplin kerja Pegawai Kecamatan Telen Kabupaten Kutai Timur</w:t>
      </w:r>
      <w:r w:rsidRPr="006F7E6F">
        <w:rPr>
          <w:rFonts w:ascii="Book Antiqua" w:eastAsia="Calibri" w:hAnsi="Book Antiqua" w:cs="Times New Roman"/>
          <w:lang w:val="fr-FR"/>
        </w:rPr>
        <w:t>.</w:t>
      </w:r>
    </w:p>
    <w:p w:rsidR="006F7E6F" w:rsidRPr="006F7E6F" w:rsidRDefault="006F7E6F" w:rsidP="006F7E6F">
      <w:pPr>
        <w:spacing w:after="0" w:line="240" w:lineRule="auto"/>
        <w:ind w:firstLine="720"/>
        <w:jc w:val="both"/>
        <w:rPr>
          <w:rFonts w:ascii="Book Antiqua" w:hAnsi="Book Antiqua" w:cs="Times New Roman"/>
          <w:lang w:val="sv-SE"/>
        </w:rPr>
      </w:pPr>
      <w:r w:rsidRPr="006F7E6F">
        <w:rPr>
          <w:rFonts w:ascii="Book Antiqua" w:hAnsi="Book Antiqua" w:cs="Times New Roman"/>
          <w:lang w:val="sv-SE"/>
        </w:rPr>
        <w:t xml:space="preserve">Untuk itu penulis menggunakan </w:t>
      </w:r>
      <w:r w:rsidRPr="006F7E6F">
        <w:rPr>
          <w:rFonts w:ascii="Book Antiqua" w:hAnsi="Book Antiqua" w:cs="Times New Roman"/>
        </w:rPr>
        <w:t>Kepemimpinan (X) sebagai variabel bebas (</w:t>
      </w:r>
      <w:r w:rsidRPr="006F7E6F">
        <w:rPr>
          <w:rFonts w:ascii="Book Antiqua" w:hAnsi="Book Antiqua" w:cs="Times New Roman"/>
          <w:i/>
        </w:rPr>
        <w:t>Independent variable</w:t>
      </w:r>
      <w:r w:rsidRPr="006F7E6F">
        <w:rPr>
          <w:rFonts w:ascii="Book Antiqua" w:hAnsi="Book Antiqua" w:cs="Times New Roman"/>
        </w:rPr>
        <w:t>), dengan indikator sebagai berikut:</w:t>
      </w:r>
    </w:p>
    <w:p w:rsidR="006F7E6F" w:rsidRPr="006F7E6F" w:rsidRDefault="006F7E6F" w:rsidP="006F7E6F">
      <w:pPr>
        <w:pStyle w:val="ListParagraph"/>
        <w:numPr>
          <w:ilvl w:val="0"/>
          <w:numId w:val="13"/>
        </w:numPr>
        <w:spacing w:after="0" w:line="240" w:lineRule="auto"/>
        <w:jc w:val="both"/>
        <w:rPr>
          <w:rFonts w:ascii="Book Antiqua" w:hAnsi="Book Antiqua"/>
        </w:rPr>
      </w:pPr>
      <w:r w:rsidRPr="006F7E6F">
        <w:rPr>
          <w:rFonts w:ascii="Book Antiqua" w:hAnsi="Book Antiqua"/>
        </w:rPr>
        <w:t>Kepemimpinan transformasional</w:t>
      </w:r>
    </w:p>
    <w:p w:rsidR="006F7E6F" w:rsidRPr="006F7E6F" w:rsidRDefault="006F7E6F" w:rsidP="006F7E6F">
      <w:pPr>
        <w:pStyle w:val="ListParagraph"/>
        <w:numPr>
          <w:ilvl w:val="0"/>
          <w:numId w:val="13"/>
        </w:numPr>
        <w:spacing w:after="0" w:line="240" w:lineRule="auto"/>
        <w:jc w:val="both"/>
        <w:rPr>
          <w:rFonts w:ascii="Book Antiqua" w:hAnsi="Book Antiqua"/>
        </w:rPr>
      </w:pPr>
      <w:r w:rsidRPr="006F7E6F">
        <w:rPr>
          <w:rFonts w:ascii="Book Antiqua" w:hAnsi="Book Antiqua"/>
        </w:rPr>
        <w:t>Kepemimpinan transaksional</w:t>
      </w:r>
    </w:p>
    <w:p w:rsidR="006F7E6F" w:rsidRPr="006F7E6F" w:rsidRDefault="006F7E6F" w:rsidP="006F7E6F">
      <w:pPr>
        <w:pStyle w:val="ListParagraph"/>
        <w:numPr>
          <w:ilvl w:val="0"/>
          <w:numId w:val="13"/>
        </w:numPr>
        <w:spacing w:after="0" w:line="240" w:lineRule="auto"/>
        <w:jc w:val="both"/>
        <w:rPr>
          <w:rFonts w:ascii="Book Antiqua" w:hAnsi="Book Antiqua"/>
        </w:rPr>
      </w:pPr>
      <w:r w:rsidRPr="006F7E6F">
        <w:rPr>
          <w:rFonts w:ascii="Book Antiqua" w:hAnsi="Book Antiqua"/>
        </w:rPr>
        <w:t>Kepemimpinan otoriter</w:t>
      </w:r>
    </w:p>
    <w:p w:rsidR="006F7E6F" w:rsidRPr="006F7E6F" w:rsidRDefault="006F7E6F" w:rsidP="006F7E6F">
      <w:pPr>
        <w:spacing w:line="240" w:lineRule="auto"/>
        <w:ind w:firstLine="720"/>
        <w:jc w:val="both"/>
        <w:rPr>
          <w:rFonts w:ascii="Book Antiqua" w:hAnsi="Book Antiqua" w:cs="Times New Roman"/>
        </w:rPr>
      </w:pPr>
      <w:r w:rsidRPr="006F7E6F">
        <w:rPr>
          <w:rFonts w:ascii="Book Antiqua" w:hAnsi="Book Antiqua" w:cs="Times New Roman"/>
        </w:rPr>
        <w:t>Selain itu juga menggunakan Disiplin Kerja (Y) sebagai variabel terikat (</w:t>
      </w:r>
      <w:r w:rsidRPr="006F7E6F">
        <w:rPr>
          <w:rFonts w:ascii="Book Antiqua" w:hAnsi="Book Antiqua" w:cs="Times New Roman"/>
          <w:i/>
        </w:rPr>
        <w:t>Dependent variable</w:t>
      </w:r>
      <w:r w:rsidRPr="006F7E6F">
        <w:rPr>
          <w:rFonts w:ascii="Book Antiqua" w:hAnsi="Book Antiqua" w:cs="Times New Roman"/>
        </w:rPr>
        <w:t>), dengan indikator sebagai berikut:</w:t>
      </w:r>
    </w:p>
    <w:p w:rsidR="006F7E6F" w:rsidRPr="006F7E6F" w:rsidRDefault="006F7E6F" w:rsidP="006F7E6F">
      <w:pPr>
        <w:pStyle w:val="ListParagraph"/>
        <w:numPr>
          <w:ilvl w:val="0"/>
          <w:numId w:val="15"/>
        </w:numPr>
        <w:spacing w:after="0" w:line="240" w:lineRule="auto"/>
        <w:ind w:left="1080"/>
        <w:jc w:val="both"/>
        <w:rPr>
          <w:rFonts w:ascii="Book Antiqua" w:hAnsi="Book Antiqua"/>
        </w:rPr>
      </w:pPr>
      <w:r w:rsidRPr="006F7E6F">
        <w:rPr>
          <w:rFonts w:ascii="Book Antiqua" w:hAnsi="Book Antiqua"/>
        </w:rPr>
        <w:lastRenderedPageBreak/>
        <w:t>Ketaatan pada aturan yang berlaku</w:t>
      </w:r>
    </w:p>
    <w:p w:rsidR="006F7E6F" w:rsidRPr="006F7E6F" w:rsidRDefault="006F7E6F" w:rsidP="006F7E6F">
      <w:pPr>
        <w:pStyle w:val="ListParagraph"/>
        <w:numPr>
          <w:ilvl w:val="0"/>
          <w:numId w:val="15"/>
        </w:numPr>
        <w:spacing w:after="0" w:line="240" w:lineRule="auto"/>
        <w:ind w:left="1080"/>
        <w:jc w:val="both"/>
        <w:rPr>
          <w:rFonts w:ascii="Book Antiqua" w:hAnsi="Book Antiqua"/>
        </w:rPr>
      </w:pPr>
      <w:r w:rsidRPr="006F7E6F">
        <w:rPr>
          <w:rFonts w:ascii="Book Antiqua" w:hAnsi="Book Antiqua"/>
        </w:rPr>
        <w:t>Kesadaran tanpa rasa takut atau terpaksa</w:t>
      </w:r>
    </w:p>
    <w:p w:rsidR="006F7E6F" w:rsidRPr="006F7E6F" w:rsidRDefault="006F7E6F" w:rsidP="006F7E6F">
      <w:pPr>
        <w:pStyle w:val="ListParagraph"/>
        <w:numPr>
          <w:ilvl w:val="0"/>
          <w:numId w:val="15"/>
        </w:numPr>
        <w:spacing w:after="0" w:line="240" w:lineRule="auto"/>
        <w:ind w:left="1080"/>
        <w:jc w:val="both"/>
        <w:rPr>
          <w:rFonts w:ascii="Book Antiqua" w:hAnsi="Book Antiqua"/>
        </w:rPr>
      </w:pPr>
      <w:r w:rsidRPr="006F7E6F">
        <w:rPr>
          <w:rFonts w:ascii="Book Antiqua" w:hAnsi="Book Antiqua"/>
        </w:rPr>
        <w:t>Komitmen dan loyal pada organisasi</w:t>
      </w:r>
    </w:p>
    <w:p w:rsidR="006F7E6F" w:rsidRPr="006F7E6F" w:rsidRDefault="006F7E6F" w:rsidP="006F7E6F">
      <w:pPr>
        <w:autoSpaceDE w:val="0"/>
        <w:autoSpaceDN w:val="0"/>
        <w:adjustRightInd w:val="0"/>
        <w:spacing w:after="0" w:line="240" w:lineRule="auto"/>
        <w:ind w:firstLine="720"/>
        <w:jc w:val="both"/>
        <w:rPr>
          <w:rFonts w:ascii="Book Antiqua" w:hAnsi="Book Antiqua" w:cs="Times New Roman"/>
        </w:rPr>
      </w:pPr>
      <w:r w:rsidRPr="006F7E6F">
        <w:rPr>
          <w:rFonts w:ascii="Book Antiqua" w:hAnsi="Book Antiqua" w:cs="Times New Roman"/>
        </w:rPr>
        <w:t xml:space="preserve">Adapun data yang diperoleh dianalisis menggunakan </w:t>
      </w:r>
      <w:r w:rsidRPr="006F7E6F">
        <w:rPr>
          <w:rFonts w:ascii="Book Antiqua" w:hAnsi="Book Antiqua" w:cs="Times New Roman"/>
          <w:i/>
          <w:lang w:val="sv-SE"/>
        </w:rPr>
        <w:t>Koefisien Product Moment (r</w:t>
      </w:r>
      <w:r w:rsidRPr="006F7E6F">
        <w:rPr>
          <w:rFonts w:ascii="Book Antiqua" w:hAnsi="Book Antiqua" w:cs="Times New Roman"/>
          <w:i/>
          <w:vertAlign w:val="subscript"/>
          <w:lang w:val="sv-SE"/>
        </w:rPr>
        <w:t>xy</w:t>
      </w:r>
      <w:r w:rsidRPr="006F7E6F">
        <w:rPr>
          <w:rFonts w:ascii="Book Antiqua" w:hAnsi="Book Antiqua" w:cs="Times New Roman"/>
          <w:i/>
          <w:lang w:val="sv-SE"/>
        </w:rPr>
        <w:t xml:space="preserve">) </w:t>
      </w:r>
      <w:r w:rsidRPr="006F7E6F">
        <w:rPr>
          <w:rFonts w:ascii="Book Antiqua" w:hAnsi="Book Antiqua" w:cs="Times New Roman"/>
          <w:lang w:val="sv-SE"/>
        </w:rPr>
        <w:t>sebagai berikut:</w:t>
      </w:r>
    </w:p>
    <w:p w:rsidR="006F7E6F" w:rsidRPr="006F7E6F" w:rsidRDefault="006F7E6F" w:rsidP="006F7E6F">
      <w:pPr>
        <w:autoSpaceDE w:val="0"/>
        <w:autoSpaceDN w:val="0"/>
        <w:adjustRightInd w:val="0"/>
        <w:spacing w:after="0" w:line="240" w:lineRule="auto"/>
        <w:ind w:firstLine="720"/>
        <w:jc w:val="both"/>
        <w:rPr>
          <w:rFonts w:ascii="Book Antiqua" w:hAnsi="Book Antiqua" w:cs="Times New Roman"/>
          <w:lang w:val="sv-SE"/>
        </w:rPr>
      </w:pPr>
      <w:r w:rsidRPr="006F7E6F">
        <w:rPr>
          <w:rFonts w:ascii="Book Antiqua" w:hAnsi="Book Antiqua" w:cs="Times New Roman"/>
          <w:lang w:val="sv-SE"/>
        </w:rPr>
        <w:t xml:space="preserve">      </w:t>
      </w:r>
      <m:oMath>
        <m:sSub>
          <m:sSubPr>
            <m:ctrlPr>
              <w:rPr>
                <w:rFonts w:ascii="Cambria Math" w:hAnsi="Book Antiqua" w:cs="Times New Roman"/>
                <w:i/>
                <w:lang w:val="sv-SE"/>
              </w:rPr>
            </m:ctrlPr>
          </m:sSubPr>
          <m:e>
            <m:r>
              <w:rPr>
                <w:rFonts w:ascii="Cambria Math" w:hAnsi="Cambria Math" w:cs="Times New Roman"/>
                <w:lang w:val="sv-SE"/>
              </w:rPr>
              <m:t>r</m:t>
            </m:r>
          </m:e>
          <m:sub>
            <m:r>
              <w:rPr>
                <w:rFonts w:ascii="Cambria Math" w:hAnsi="Cambria Math" w:cs="Times New Roman"/>
                <w:lang w:val="sv-SE"/>
              </w:rPr>
              <m:t>xy</m:t>
            </m:r>
          </m:sub>
        </m:sSub>
        <m:r>
          <w:rPr>
            <w:rFonts w:ascii="Cambria Math" w:hAnsi="Book Antiqua" w:cs="Times New Roman"/>
            <w:lang w:val="sv-SE"/>
          </w:rPr>
          <m:t>=</m:t>
        </m:r>
        <m:f>
          <m:fPr>
            <m:ctrlPr>
              <w:rPr>
                <w:rFonts w:ascii="Cambria Math" w:hAnsi="Book Antiqua" w:cs="Times New Roman"/>
                <w:i/>
                <w:lang w:val="sv-SE"/>
              </w:rPr>
            </m:ctrlPr>
          </m:fPr>
          <m:num>
            <m:r>
              <w:rPr>
                <w:rFonts w:ascii="Cambria Math" w:hAnsi="Cambria Math" w:cs="Times New Roman"/>
                <w:lang w:val="sv-SE"/>
              </w:rPr>
              <m:t>n</m:t>
            </m:r>
            <m:nary>
              <m:naryPr>
                <m:chr m:val="∑"/>
                <m:limLoc m:val="undOvr"/>
                <m:subHide m:val="on"/>
                <m:supHide m:val="on"/>
                <m:ctrlPr>
                  <w:rPr>
                    <w:rFonts w:ascii="Cambria Math" w:hAnsi="Book Antiqua" w:cs="Times New Roman"/>
                    <w:i/>
                    <w:lang w:val="sv-SE"/>
                  </w:rPr>
                </m:ctrlPr>
              </m:naryPr>
              <m:sub/>
              <m:sup/>
              <m:e>
                <m:sSub>
                  <m:sSubPr>
                    <m:ctrlPr>
                      <w:rPr>
                        <w:rFonts w:ascii="Cambria Math" w:hAnsi="Book Antiqua" w:cs="Times New Roman"/>
                        <w:i/>
                        <w:lang w:val="sv-SE"/>
                      </w:rPr>
                    </m:ctrlPr>
                  </m:sSubPr>
                  <m:e>
                    <m:r>
                      <w:rPr>
                        <w:rFonts w:ascii="Cambria Math" w:hAnsi="Cambria Math" w:cs="Times New Roman"/>
                        <w:lang w:val="sv-SE"/>
                      </w:rPr>
                      <m:t>X</m:t>
                    </m:r>
                  </m:e>
                  <m:sub>
                    <m:r>
                      <w:rPr>
                        <w:rFonts w:ascii="Cambria Math" w:hAnsi="Cambria Math" w:cs="Times New Roman"/>
                        <w:lang w:val="sv-SE"/>
                      </w:rPr>
                      <m:t>i</m:t>
                    </m:r>
                  </m:sub>
                </m:sSub>
                <m:sSub>
                  <m:sSubPr>
                    <m:ctrlPr>
                      <w:rPr>
                        <w:rFonts w:ascii="Cambria Math" w:hAnsi="Book Antiqua" w:cs="Times New Roman"/>
                        <w:i/>
                        <w:lang w:val="sv-SE"/>
                      </w:rPr>
                    </m:ctrlPr>
                  </m:sSubPr>
                  <m:e>
                    <m:r>
                      <w:rPr>
                        <w:rFonts w:ascii="Cambria Math" w:hAnsi="Cambria Math" w:cs="Times New Roman"/>
                        <w:lang w:val="sv-SE"/>
                      </w:rPr>
                      <m:t>Y</m:t>
                    </m:r>
                  </m:e>
                  <m:sub>
                    <m:r>
                      <w:rPr>
                        <w:rFonts w:ascii="Cambria Math" w:hAnsi="Cambria Math" w:cs="Times New Roman"/>
                        <w:lang w:val="sv-SE"/>
                      </w:rPr>
                      <m:t>i</m:t>
                    </m:r>
                  </m:sub>
                </m:sSub>
                <m:r>
                  <w:rPr>
                    <w:rFonts w:ascii="Book Antiqua" w:hAnsi="Book Antiqua" w:cs="Times New Roman"/>
                    <w:lang w:val="sv-SE"/>
                  </w:rPr>
                  <m:t>-</m:t>
                </m:r>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b>
                      <m:sSubPr>
                        <m:ctrlPr>
                          <w:rPr>
                            <w:rFonts w:ascii="Cambria Math" w:hAnsi="Book Antiqua" w:cs="Times New Roman"/>
                            <w:i/>
                            <w:lang w:val="sv-SE"/>
                          </w:rPr>
                        </m:ctrlPr>
                      </m:sSubPr>
                      <m:e>
                        <m:r>
                          <w:rPr>
                            <w:rFonts w:ascii="Cambria Math" w:hAnsi="Cambria Math" w:cs="Times New Roman"/>
                            <w:lang w:val="sv-SE"/>
                          </w:rPr>
                          <m:t>X</m:t>
                        </m:r>
                      </m:e>
                      <m:sub>
                        <m:r>
                          <w:rPr>
                            <w:rFonts w:ascii="Cambria Math" w:hAnsi="Cambria Math" w:cs="Times New Roman"/>
                            <w:lang w:val="sv-SE"/>
                          </w:rPr>
                          <m:t>i</m:t>
                        </m:r>
                      </m:sub>
                    </m:sSub>
                    <m:r>
                      <w:rPr>
                        <w:rFonts w:ascii="Cambria Math" w:hAnsi="Book Antiqua" w:cs="Times New Roman"/>
                        <w:lang w:val="sv-SE"/>
                      </w:rPr>
                      <m:t>)</m:t>
                    </m:r>
                  </m:e>
                </m:nary>
              </m:e>
            </m:nary>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b>
                  <m:sSubPr>
                    <m:ctrlPr>
                      <w:rPr>
                        <w:rFonts w:ascii="Cambria Math" w:hAnsi="Book Antiqua" w:cs="Times New Roman"/>
                        <w:i/>
                        <w:lang w:val="sv-SE"/>
                      </w:rPr>
                    </m:ctrlPr>
                  </m:sSubPr>
                  <m:e>
                    <m:r>
                      <w:rPr>
                        <w:rFonts w:ascii="Cambria Math" w:hAnsi="Cambria Math" w:cs="Times New Roman"/>
                        <w:lang w:val="sv-SE"/>
                      </w:rPr>
                      <m:t>Y</m:t>
                    </m:r>
                  </m:e>
                  <m:sub>
                    <m:r>
                      <w:rPr>
                        <w:rFonts w:ascii="Cambria Math" w:hAnsi="Cambria Math" w:cs="Times New Roman"/>
                        <w:lang w:val="sv-SE"/>
                      </w:rPr>
                      <m:t>i</m:t>
                    </m:r>
                  </m:sub>
                </m:sSub>
                <m:r>
                  <w:rPr>
                    <w:rFonts w:ascii="Cambria Math" w:hAnsi="Book Antiqua" w:cs="Times New Roman"/>
                    <w:lang w:val="sv-SE"/>
                  </w:rPr>
                  <m:t>)</m:t>
                </m:r>
              </m:e>
            </m:nary>
          </m:num>
          <m:den>
            <m:rad>
              <m:radPr>
                <m:degHide m:val="on"/>
                <m:ctrlPr>
                  <w:rPr>
                    <w:rFonts w:ascii="Cambria Math" w:hAnsi="Book Antiqua" w:cs="Times New Roman"/>
                    <w:i/>
                    <w:lang w:val="sv-SE"/>
                  </w:rPr>
                </m:ctrlPr>
              </m:radPr>
              <m:deg/>
              <m:e>
                <m:r>
                  <w:rPr>
                    <w:rFonts w:ascii="Cambria Math" w:hAnsi="Book Antiqua" w:cs="Times New Roman"/>
                    <w:lang w:val="sv-SE"/>
                  </w:rPr>
                  <m:t>{</m:t>
                </m:r>
                <m:r>
                  <w:rPr>
                    <w:rFonts w:ascii="Cambria Math" w:hAnsi="Cambria Math" w:cs="Times New Roman"/>
                    <w:lang w:val="sv-SE"/>
                  </w:rPr>
                  <m:t>n</m:t>
                </m:r>
                <m:nary>
                  <m:naryPr>
                    <m:chr m:val="∑"/>
                    <m:limLoc m:val="undOvr"/>
                    <m:subHide m:val="on"/>
                    <m:supHide m:val="on"/>
                    <m:ctrlPr>
                      <w:rPr>
                        <w:rFonts w:ascii="Cambria Math" w:hAnsi="Book Antiqua" w:cs="Times New Roman"/>
                        <w:i/>
                        <w:lang w:val="sv-SE"/>
                      </w:rPr>
                    </m:ctrlPr>
                  </m:naryPr>
                  <m:sub/>
                  <m:sup/>
                  <m:e>
                    <m:sSubSup>
                      <m:sSubSupPr>
                        <m:ctrlPr>
                          <w:rPr>
                            <w:rFonts w:ascii="Cambria Math" w:hAnsi="Book Antiqua" w:cs="Times New Roman"/>
                            <w:i/>
                            <w:lang w:val="sv-SE"/>
                          </w:rPr>
                        </m:ctrlPr>
                      </m:sSubSupPr>
                      <m:e>
                        <m:r>
                          <w:rPr>
                            <w:rFonts w:ascii="Cambria Math" w:hAnsi="Cambria Math" w:cs="Times New Roman"/>
                            <w:lang w:val="sv-SE"/>
                          </w:rPr>
                          <m:t>X</m:t>
                        </m:r>
                      </m:e>
                      <m:sub>
                        <m:r>
                          <w:rPr>
                            <w:rFonts w:ascii="Cambria Math" w:hAnsi="Cambria Math" w:cs="Times New Roman"/>
                            <w:lang w:val="sv-SE"/>
                          </w:rPr>
                          <m:t>i</m:t>
                        </m:r>
                      </m:sub>
                      <m:sup>
                        <m:r>
                          <w:rPr>
                            <w:rFonts w:ascii="Cambria Math" w:hAnsi="Book Antiqua" w:cs="Times New Roman"/>
                            <w:lang w:val="sv-SE"/>
                          </w:rPr>
                          <m:t>2</m:t>
                        </m:r>
                      </m:sup>
                    </m:sSubSup>
                    <m:r>
                      <w:rPr>
                        <w:rFonts w:ascii="Book Antiqua" w:hAnsi="Book Antiqua" w:cs="Times New Roman"/>
                        <w:lang w:val="sv-SE"/>
                      </w:rPr>
                      <m:t>-</m:t>
                    </m:r>
                  </m:e>
                </m:nary>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p>
                      <m:sSupPr>
                        <m:ctrlPr>
                          <w:rPr>
                            <w:rFonts w:ascii="Cambria Math" w:hAnsi="Book Antiqua" w:cs="Times New Roman"/>
                            <w:i/>
                            <w:lang w:val="sv-SE"/>
                          </w:rPr>
                        </m:ctrlPr>
                      </m:sSupPr>
                      <m:e>
                        <m:sSub>
                          <m:sSubPr>
                            <m:ctrlPr>
                              <w:rPr>
                                <w:rFonts w:ascii="Cambria Math" w:hAnsi="Book Antiqua" w:cs="Times New Roman"/>
                                <w:i/>
                                <w:lang w:val="sv-SE"/>
                              </w:rPr>
                            </m:ctrlPr>
                          </m:sSubPr>
                          <m:e>
                            <m:r>
                              <w:rPr>
                                <w:rFonts w:ascii="Cambria Math" w:hAnsi="Cambria Math" w:cs="Times New Roman"/>
                                <w:lang w:val="sv-SE"/>
                              </w:rPr>
                              <m:t>X</m:t>
                            </m:r>
                          </m:e>
                          <m:sub>
                            <m:r>
                              <w:rPr>
                                <w:rFonts w:ascii="Cambria Math" w:hAnsi="Cambria Math" w:cs="Times New Roman"/>
                                <w:lang w:val="sv-SE"/>
                              </w:rPr>
                              <m:t>i</m:t>
                            </m:r>
                          </m:sub>
                        </m:sSub>
                        <m:r>
                          <w:rPr>
                            <w:rFonts w:ascii="Cambria Math" w:hAnsi="Book Antiqua" w:cs="Times New Roman"/>
                            <w:lang w:val="sv-SE"/>
                          </w:rPr>
                          <m:t>)</m:t>
                        </m:r>
                      </m:e>
                      <m:sup>
                        <m:r>
                          <w:rPr>
                            <w:rFonts w:ascii="Cambria Math" w:hAnsi="Book Antiqua" w:cs="Times New Roman"/>
                            <w:lang w:val="sv-SE"/>
                          </w:rPr>
                          <m:t>2</m:t>
                        </m:r>
                      </m:sup>
                    </m:sSup>
                    <m:r>
                      <w:rPr>
                        <w:rFonts w:ascii="Cambria Math" w:hAnsi="Book Antiqua" w:cs="Times New Roman"/>
                        <w:lang w:val="sv-SE"/>
                      </w:rPr>
                      <m:t>}{</m:t>
                    </m:r>
                    <m:r>
                      <w:rPr>
                        <w:rFonts w:ascii="Cambria Math" w:hAnsi="Cambria Math" w:cs="Times New Roman"/>
                        <w:lang w:val="sv-SE"/>
                      </w:rPr>
                      <m:t>n</m:t>
                    </m:r>
                  </m:e>
                </m:nary>
                <m:nary>
                  <m:naryPr>
                    <m:chr m:val="∑"/>
                    <m:limLoc m:val="undOvr"/>
                    <m:subHide m:val="on"/>
                    <m:supHide m:val="on"/>
                    <m:ctrlPr>
                      <w:rPr>
                        <w:rFonts w:ascii="Cambria Math" w:hAnsi="Book Antiqua" w:cs="Times New Roman"/>
                        <w:i/>
                        <w:lang w:val="sv-SE"/>
                      </w:rPr>
                    </m:ctrlPr>
                  </m:naryPr>
                  <m:sub/>
                  <m:sup/>
                  <m:e>
                    <m:sSubSup>
                      <m:sSubSupPr>
                        <m:ctrlPr>
                          <w:rPr>
                            <w:rFonts w:ascii="Cambria Math" w:hAnsi="Book Antiqua" w:cs="Times New Roman"/>
                            <w:i/>
                            <w:lang w:val="sv-SE"/>
                          </w:rPr>
                        </m:ctrlPr>
                      </m:sSubSupPr>
                      <m:e>
                        <m:r>
                          <w:rPr>
                            <w:rFonts w:ascii="Cambria Math" w:hAnsi="Cambria Math" w:cs="Times New Roman"/>
                            <w:lang w:val="sv-SE"/>
                          </w:rPr>
                          <m:t>Y</m:t>
                        </m:r>
                      </m:e>
                      <m:sub>
                        <m:r>
                          <w:rPr>
                            <w:rFonts w:ascii="Cambria Math" w:hAnsi="Cambria Math" w:cs="Times New Roman"/>
                            <w:lang w:val="sv-SE"/>
                          </w:rPr>
                          <m:t>i</m:t>
                        </m:r>
                      </m:sub>
                      <m:sup>
                        <m:r>
                          <w:rPr>
                            <w:rFonts w:ascii="Cambria Math" w:hAnsi="Book Antiqua" w:cs="Times New Roman"/>
                            <w:lang w:val="sv-SE"/>
                          </w:rPr>
                          <m:t>2</m:t>
                        </m:r>
                      </m:sup>
                    </m:sSubSup>
                    <m:r>
                      <w:rPr>
                        <w:rFonts w:ascii="Book Antiqua" w:hAnsi="Book Antiqua" w:cs="Times New Roman"/>
                        <w:lang w:val="sv-SE"/>
                      </w:rPr>
                      <m:t>-</m:t>
                    </m:r>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p>
                          <m:sSupPr>
                            <m:ctrlPr>
                              <w:rPr>
                                <w:rFonts w:ascii="Cambria Math" w:hAnsi="Book Antiqua" w:cs="Times New Roman"/>
                                <w:i/>
                                <w:lang w:val="sv-SE"/>
                              </w:rPr>
                            </m:ctrlPr>
                          </m:sSupPr>
                          <m:e>
                            <m:sSub>
                              <m:sSubPr>
                                <m:ctrlPr>
                                  <w:rPr>
                                    <w:rFonts w:ascii="Cambria Math" w:hAnsi="Book Antiqua" w:cs="Times New Roman"/>
                                    <w:i/>
                                    <w:lang w:val="sv-SE"/>
                                  </w:rPr>
                                </m:ctrlPr>
                              </m:sSubPr>
                              <m:e>
                                <m:r>
                                  <w:rPr>
                                    <w:rFonts w:ascii="Cambria Math" w:hAnsi="Cambria Math" w:cs="Times New Roman"/>
                                    <w:lang w:val="sv-SE"/>
                                  </w:rPr>
                                  <m:t>Y</m:t>
                                </m:r>
                              </m:e>
                              <m:sub>
                                <m:r>
                                  <w:rPr>
                                    <w:rFonts w:ascii="Cambria Math" w:hAnsi="Cambria Math" w:cs="Times New Roman"/>
                                    <w:lang w:val="sv-SE"/>
                                  </w:rPr>
                                  <m:t>i</m:t>
                                </m:r>
                              </m:sub>
                            </m:sSub>
                            <m:r>
                              <w:rPr>
                                <w:rFonts w:ascii="Cambria Math" w:hAnsi="Book Antiqua" w:cs="Times New Roman"/>
                                <w:lang w:val="sv-SE"/>
                              </w:rPr>
                              <m:t>)</m:t>
                            </m:r>
                          </m:e>
                          <m:sup>
                            <m:r>
                              <w:rPr>
                                <w:rFonts w:ascii="Cambria Math" w:hAnsi="Book Antiqua" w:cs="Times New Roman"/>
                                <w:lang w:val="sv-SE"/>
                              </w:rPr>
                              <m:t>2</m:t>
                            </m:r>
                          </m:sup>
                        </m:sSup>
                        <m:r>
                          <w:rPr>
                            <w:rFonts w:ascii="Cambria Math" w:hAnsi="Book Antiqua" w:cs="Times New Roman"/>
                            <w:lang w:val="sv-SE"/>
                          </w:rPr>
                          <m:t>}</m:t>
                        </m:r>
                      </m:e>
                    </m:nary>
                  </m:e>
                </m:nary>
              </m:e>
            </m:rad>
          </m:den>
        </m:f>
      </m:oMath>
      <w:r w:rsidRPr="006F7E6F">
        <w:rPr>
          <w:rFonts w:ascii="Book Antiqua" w:hAnsi="Book Antiqua" w:cs="Times New Roman"/>
          <w:lang w:val="sv-SE"/>
        </w:rPr>
        <w:t xml:space="preserve">  (Sugiyono, 2005: 212)</w:t>
      </w:r>
    </w:p>
    <w:p w:rsidR="006F7E6F" w:rsidRPr="006F7E6F" w:rsidRDefault="006F7E6F" w:rsidP="006F7E6F">
      <w:pPr>
        <w:autoSpaceDE w:val="0"/>
        <w:autoSpaceDN w:val="0"/>
        <w:adjustRightInd w:val="0"/>
        <w:spacing w:after="0" w:line="240" w:lineRule="auto"/>
        <w:ind w:firstLine="720"/>
        <w:jc w:val="both"/>
        <w:rPr>
          <w:rFonts w:ascii="Book Antiqua" w:hAnsi="Book Antiqua" w:cs="Times New Roman"/>
        </w:rPr>
      </w:pPr>
      <w:r w:rsidRPr="006F7E6F">
        <w:rPr>
          <w:rFonts w:ascii="Book Antiqua" w:hAnsi="Book Antiqua" w:cs="Times New Roman"/>
          <w:lang w:val="sv-SE"/>
        </w:rPr>
        <w:t>di mana:</w:t>
      </w:r>
    </w:p>
    <w:p w:rsidR="006F7E6F" w:rsidRPr="006F7E6F" w:rsidRDefault="006F7E6F" w:rsidP="006F7E6F">
      <w:pPr>
        <w:tabs>
          <w:tab w:val="left" w:pos="360"/>
        </w:tabs>
        <w:spacing w:after="0" w:line="240" w:lineRule="auto"/>
        <w:ind w:left="634" w:hanging="634"/>
        <w:jc w:val="both"/>
        <w:rPr>
          <w:rFonts w:ascii="Book Antiqua" w:hAnsi="Book Antiqua" w:cs="Times New Roman"/>
          <w:lang w:val="sv-SE"/>
        </w:rPr>
      </w:pPr>
      <w:r w:rsidRPr="006F7E6F">
        <w:rPr>
          <w:rFonts w:ascii="Book Antiqua" w:hAnsi="Book Antiqua" w:cs="Times New Roman"/>
          <w:lang w:val="sv-SE"/>
        </w:rPr>
        <w:t>r</w:t>
      </w:r>
      <w:r w:rsidRPr="006F7E6F">
        <w:rPr>
          <w:rFonts w:ascii="Book Antiqua" w:hAnsi="Book Antiqua" w:cs="Times New Roman"/>
          <w:vertAlign w:val="subscript"/>
          <w:lang w:val="sv-SE"/>
        </w:rPr>
        <w:t>xy</w:t>
      </w:r>
      <w:r w:rsidRPr="006F7E6F">
        <w:rPr>
          <w:rFonts w:ascii="Book Antiqua" w:hAnsi="Book Antiqua" w:cs="Times New Roman"/>
          <w:lang w:val="sv-SE"/>
        </w:rPr>
        <w:tab/>
        <w:t>=</w:t>
      </w:r>
      <w:r w:rsidRPr="006F7E6F">
        <w:rPr>
          <w:rFonts w:ascii="Book Antiqua" w:hAnsi="Book Antiqua" w:cs="Times New Roman"/>
          <w:lang w:val="sv-SE"/>
        </w:rPr>
        <w:tab/>
        <w:t>koefisien korelasi Product Moment (-1 &lt; ґ &lt; 1)</w:t>
      </w:r>
    </w:p>
    <w:p w:rsidR="006F7E6F" w:rsidRPr="006F7E6F" w:rsidRDefault="006F7E6F" w:rsidP="006F7E6F">
      <w:pPr>
        <w:tabs>
          <w:tab w:val="left" w:pos="360"/>
        </w:tabs>
        <w:spacing w:after="0" w:line="240" w:lineRule="auto"/>
        <w:ind w:left="634" w:hanging="634"/>
        <w:jc w:val="both"/>
        <w:rPr>
          <w:rFonts w:ascii="Book Antiqua" w:hAnsi="Book Antiqua" w:cs="Times New Roman"/>
          <w:lang w:val="sv-SE"/>
        </w:rPr>
      </w:pPr>
      <w:r w:rsidRPr="006F7E6F">
        <w:rPr>
          <w:rFonts w:ascii="Book Antiqua" w:hAnsi="Book Antiqua" w:cs="Times New Roman"/>
          <w:lang w:val="sv-SE"/>
        </w:rPr>
        <w:t>X</w:t>
      </w:r>
      <w:r w:rsidRPr="006F7E6F">
        <w:rPr>
          <w:rFonts w:ascii="Book Antiqua" w:hAnsi="Book Antiqua" w:cs="Times New Roman"/>
          <w:lang w:val="sv-SE"/>
        </w:rPr>
        <w:tab/>
        <w:t>=</w:t>
      </w:r>
      <w:r w:rsidRPr="006F7E6F">
        <w:rPr>
          <w:rFonts w:ascii="Book Antiqua" w:hAnsi="Book Antiqua" w:cs="Times New Roman"/>
          <w:lang w:val="sv-SE"/>
        </w:rPr>
        <w:tab/>
        <w:t xml:space="preserve">Kepemimpinan </w:t>
      </w:r>
    </w:p>
    <w:p w:rsidR="006F7E6F" w:rsidRPr="006F7E6F" w:rsidRDefault="006F7E6F" w:rsidP="006F7E6F">
      <w:pPr>
        <w:tabs>
          <w:tab w:val="left" w:pos="360"/>
        </w:tabs>
        <w:spacing w:after="0" w:line="240" w:lineRule="auto"/>
        <w:ind w:left="634" w:hanging="634"/>
        <w:jc w:val="both"/>
        <w:rPr>
          <w:rFonts w:ascii="Book Antiqua" w:hAnsi="Book Antiqua" w:cs="Times New Roman"/>
          <w:lang w:val="sv-SE"/>
        </w:rPr>
      </w:pPr>
      <w:r w:rsidRPr="006F7E6F">
        <w:rPr>
          <w:rFonts w:ascii="Book Antiqua" w:hAnsi="Book Antiqua" w:cs="Times New Roman"/>
          <w:lang w:val="sv-SE"/>
        </w:rPr>
        <w:t>Y</w:t>
      </w:r>
      <w:r w:rsidRPr="006F7E6F">
        <w:rPr>
          <w:rFonts w:ascii="Book Antiqua" w:hAnsi="Book Antiqua" w:cs="Times New Roman"/>
          <w:lang w:val="sv-SE"/>
        </w:rPr>
        <w:tab/>
        <w:t>=</w:t>
      </w:r>
      <w:r w:rsidRPr="006F7E6F">
        <w:rPr>
          <w:rFonts w:ascii="Book Antiqua" w:hAnsi="Book Antiqua" w:cs="Times New Roman"/>
          <w:lang w:val="sv-SE"/>
        </w:rPr>
        <w:tab/>
        <w:t>Disiplin Kerja</w:t>
      </w:r>
    </w:p>
    <w:p w:rsidR="006F7E6F" w:rsidRPr="006F7E6F" w:rsidRDefault="006F7E6F" w:rsidP="006F7E6F">
      <w:pPr>
        <w:tabs>
          <w:tab w:val="left" w:pos="360"/>
        </w:tabs>
        <w:spacing w:after="0" w:line="240" w:lineRule="auto"/>
        <w:ind w:left="634" w:hanging="634"/>
        <w:jc w:val="both"/>
        <w:rPr>
          <w:rFonts w:ascii="Book Antiqua" w:hAnsi="Book Antiqua" w:cs="Times New Roman"/>
          <w:lang w:val="sv-SE"/>
        </w:rPr>
      </w:pPr>
      <w:r w:rsidRPr="006F7E6F">
        <w:rPr>
          <w:rFonts w:ascii="Book Antiqua" w:hAnsi="Book Antiqua" w:cs="Times New Roman"/>
          <w:lang w:val="sv-SE"/>
        </w:rPr>
        <w:t>n</w:t>
      </w:r>
      <w:r w:rsidRPr="006F7E6F">
        <w:rPr>
          <w:rFonts w:ascii="Book Antiqua" w:hAnsi="Book Antiqua" w:cs="Times New Roman"/>
          <w:lang w:val="sv-SE"/>
        </w:rPr>
        <w:tab/>
        <w:t>=</w:t>
      </w:r>
      <w:r w:rsidRPr="006F7E6F">
        <w:rPr>
          <w:rFonts w:ascii="Book Antiqua" w:hAnsi="Book Antiqua" w:cs="Times New Roman"/>
          <w:lang w:val="sv-SE"/>
        </w:rPr>
        <w:tab/>
        <w:t>Jumlah anggota sampel (n= 25 responden)</w:t>
      </w:r>
    </w:p>
    <w:p w:rsidR="006F7E6F" w:rsidRPr="006F7E6F" w:rsidRDefault="006F7E6F" w:rsidP="006F7E6F">
      <w:pPr>
        <w:tabs>
          <w:tab w:val="left" w:pos="360"/>
        </w:tabs>
        <w:spacing w:after="0" w:line="240" w:lineRule="auto"/>
        <w:ind w:left="634" w:hanging="634"/>
        <w:jc w:val="both"/>
        <w:rPr>
          <w:rFonts w:ascii="Book Antiqua" w:hAnsi="Book Antiqua" w:cs="Times New Roman"/>
          <w:lang w:val="sv-SE"/>
        </w:rPr>
      </w:pPr>
    </w:p>
    <w:p w:rsidR="006F7E6F" w:rsidRPr="006F7E6F" w:rsidRDefault="006F7E6F" w:rsidP="006F7E6F">
      <w:pPr>
        <w:pStyle w:val="ListParagraph"/>
        <w:numPr>
          <w:ilvl w:val="0"/>
          <w:numId w:val="8"/>
        </w:numPr>
        <w:spacing w:after="0" w:line="240" w:lineRule="auto"/>
        <w:ind w:left="360"/>
        <w:jc w:val="both"/>
        <w:rPr>
          <w:rFonts w:ascii="Book Antiqua" w:hAnsi="Book Antiqua"/>
          <w:b/>
        </w:rPr>
      </w:pPr>
      <w:r w:rsidRPr="006F7E6F">
        <w:rPr>
          <w:rFonts w:ascii="Book Antiqua" w:hAnsi="Book Antiqua"/>
          <w:b/>
        </w:rPr>
        <w:t>Variabel Kepemimpinan</w:t>
      </w:r>
    </w:p>
    <w:p w:rsidR="006F7E6F" w:rsidRPr="006F7E6F" w:rsidRDefault="006F7E6F" w:rsidP="006F7E6F">
      <w:pPr>
        <w:pStyle w:val="ListParagraph"/>
        <w:numPr>
          <w:ilvl w:val="0"/>
          <w:numId w:val="9"/>
        </w:numPr>
        <w:spacing w:after="0" w:line="240" w:lineRule="auto"/>
        <w:ind w:left="360"/>
        <w:jc w:val="both"/>
        <w:rPr>
          <w:rFonts w:ascii="Book Antiqua" w:hAnsi="Book Antiqua"/>
          <w:b/>
        </w:rPr>
      </w:pPr>
      <w:r w:rsidRPr="006F7E6F">
        <w:rPr>
          <w:rFonts w:ascii="Book Antiqua" w:hAnsi="Book Antiqua"/>
          <w:b/>
        </w:rPr>
        <w:t>Indikator Kepemimpinan Transformasional</w:t>
      </w:r>
    </w:p>
    <w:p w:rsidR="006F7E6F" w:rsidRPr="006F7E6F" w:rsidRDefault="006F7E6F" w:rsidP="006F7E6F">
      <w:pPr>
        <w:pStyle w:val="ListParagraph"/>
        <w:spacing w:line="240" w:lineRule="auto"/>
        <w:ind w:left="0" w:firstLine="720"/>
        <w:jc w:val="both"/>
        <w:rPr>
          <w:rFonts w:ascii="Book Antiqua" w:hAnsi="Book Antiqua"/>
        </w:rPr>
      </w:pPr>
      <w:r w:rsidRPr="006F7E6F">
        <w:rPr>
          <w:rFonts w:ascii="Book Antiqua" w:hAnsi="Book Antiqua"/>
        </w:rPr>
        <w:t xml:space="preserve">Sebagaimana disebutkan sebelumnya yang dimaksud dengan kepemimpinan transformasional adalah kepemimpinan yang mampu </w:t>
      </w:r>
      <w:proofErr w:type="gramStart"/>
      <w:r w:rsidRPr="006F7E6F">
        <w:rPr>
          <w:rFonts w:ascii="Book Antiqua" w:hAnsi="Book Antiqua"/>
        </w:rPr>
        <w:t>mempengaruhi  pegawai</w:t>
      </w:r>
      <w:proofErr w:type="gramEnd"/>
      <w:r w:rsidRPr="006F7E6F">
        <w:rPr>
          <w:rFonts w:ascii="Book Antiqua" w:hAnsi="Book Antiqua"/>
        </w:rPr>
        <w:t xml:space="preserve"> dengan cara memotivasi dan memberi teladan terhadap setiap tindakannya.  Dalam penyajian data kepemimpinan transformasional ini jawaban responden ditabulasikan berdasarkan sesuai dengan hasil wawancara terhadap responden yang merupakan pegawai </w:t>
      </w:r>
      <w:proofErr w:type="gramStart"/>
      <w:r w:rsidRPr="006F7E6F">
        <w:rPr>
          <w:rFonts w:ascii="Book Antiqua" w:hAnsi="Book Antiqua"/>
        </w:rPr>
        <w:t>Kecamatan  Telen</w:t>
      </w:r>
      <w:proofErr w:type="gramEnd"/>
      <w:r w:rsidRPr="006F7E6F">
        <w:rPr>
          <w:rFonts w:ascii="Book Antiqua" w:hAnsi="Book Antiqua"/>
        </w:rPr>
        <w:t xml:space="preserve">  Kabupaten Kutai Timur.  </w:t>
      </w:r>
      <w:proofErr w:type="gramStart"/>
      <w:r w:rsidRPr="006F7E6F">
        <w:rPr>
          <w:rFonts w:ascii="Book Antiqua" w:hAnsi="Book Antiqua"/>
        </w:rPr>
        <w:t>Sedangkan pemimpin yang dimaksud di sini adalah mereka yang secara struktural menduduki jabatan struktural minimal kepalaSeksi.</w:t>
      </w:r>
      <w:proofErr w:type="gramEnd"/>
    </w:p>
    <w:p w:rsidR="006F7E6F" w:rsidRPr="006F7E6F" w:rsidRDefault="006F7E6F" w:rsidP="006F7E6F">
      <w:pPr>
        <w:pStyle w:val="ListParagraph"/>
        <w:spacing w:line="240" w:lineRule="auto"/>
        <w:ind w:left="0" w:firstLine="720"/>
        <w:jc w:val="both"/>
        <w:rPr>
          <w:rFonts w:ascii="Book Antiqua" w:hAnsi="Book Antiqua"/>
        </w:rPr>
      </w:pPr>
      <w:r w:rsidRPr="006F7E6F">
        <w:rPr>
          <w:rFonts w:ascii="Book Antiqua" w:hAnsi="Book Antiqua"/>
        </w:rPr>
        <w:t xml:space="preserve">Tabel disusun menurut jawaban </w:t>
      </w:r>
      <w:proofErr w:type="gramStart"/>
      <w:r w:rsidRPr="006F7E6F">
        <w:rPr>
          <w:rFonts w:ascii="Book Antiqua" w:hAnsi="Book Antiqua"/>
        </w:rPr>
        <w:t>responden  berdasarkan</w:t>
      </w:r>
      <w:proofErr w:type="gramEnd"/>
      <w:r w:rsidRPr="006F7E6F">
        <w:rPr>
          <w:rFonts w:ascii="Book Antiqua" w:hAnsi="Book Antiqua"/>
        </w:rPr>
        <w:t xml:space="preserve"> indikator dari variabel kepemimpinan transformasional yang tersusun dalam bentuk skoring 1 – 3.  Rekapitulasi jawaban responden terhadap indikator kegiatan yang terencana, nampak pada tabel di bawah ini: </w:t>
      </w:r>
    </w:p>
    <w:p w:rsidR="006F7E6F" w:rsidRPr="006F7E6F" w:rsidRDefault="006F7E6F" w:rsidP="006F7E6F">
      <w:pPr>
        <w:pStyle w:val="ListParagraph"/>
        <w:spacing w:line="240" w:lineRule="auto"/>
        <w:ind w:left="0" w:firstLine="720"/>
        <w:jc w:val="both"/>
        <w:rPr>
          <w:rFonts w:ascii="Book Antiqua" w:hAnsi="Book Antiqua"/>
        </w:rPr>
      </w:pPr>
    </w:p>
    <w:p w:rsidR="006F7E6F" w:rsidRPr="006F7E6F" w:rsidRDefault="006F7E6F" w:rsidP="006F7E6F">
      <w:pPr>
        <w:spacing w:after="0" w:line="240" w:lineRule="auto"/>
        <w:ind w:left="907" w:hanging="907"/>
        <w:jc w:val="center"/>
        <w:rPr>
          <w:rFonts w:ascii="Book Antiqua" w:hAnsi="Book Antiqua" w:cs="Times New Roman"/>
        </w:rPr>
      </w:pPr>
    </w:p>
    <w:p w:rsidR="006F7E6F" w:rsidRPr="006F7E6F" w:rsidRDefault="006F7E6F" w:rsidP="006F7E6F">
      <w:pPr>
        <w:spacing w:after="0" w:line="240" w:lineRule="auto"/>
        <w:ind w:left="907" w:hanging="907"/>
        <w:jc w:val="center"/>
        <w:rPr>
          <w:rFonts w:ascii="Book Antiqua" w:hAnsi="Book Antiqua" w:cs="Times New Roman"/>
        </w:rPr>
      </w:pPr>
      <w:proofErr w:type="gramStart"/>
      <w:r w:rsidRPr="006F7E6F">
        <w:rPr>
          <w:rFonts w:ascii="Book Antiqua" w:hAnsi="Book Antiqua" w:cs="Times New Roman"/>
        </w:rPr>
        <w:t>Tabel 1.</w:t>
      </w:r>
      <w:proofErr w:type="gramEnd"/>
      <w:r w:rsidRPr="006F7E6F">
        <w:rPr>
          <w:rFonts w:ascii="Book Antiqua" w:hAnsi="Book Antiqua" w:cs="Times New Roman"/>
        </w:rPr>
        <w:tab/>
        <w:t>Indikator kepemimpinan Transformasional</w:t>
      </w:r>
    </w:p>
    <w:tbl>
      <w:tblPr>
        <w:tblW w:w="7072"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473"/>
        <w:gridCol w:w="1125"/>
        <w:gridCol w:w="1125"/>
        <w:gridCol w:w="1125"/>
        <w:gridCol w:w="1125"/>
      </w:tblGrid>
      <w:tr w:rsidR="006F7E6F" w:rsidRPr="006F7E6F" w:rsidTr="00B510A6">
        <w:trPr>
          <w:trHeight w:val="277"/>
          <w:jc w:val="center"/>
        </w:trPr>
        <w:tc>
          <w:tcPr>
            <w:tcW w:w="1099"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3723"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Pertanyaan</w:t>
            </w:r>
          </w:p>
        </w:tc>
        <w:tc>
          <w:tcPr>
            <w:tcW w:w="1125"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c>
          <w:tcPr>
            <w:tcW w:w="1125"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Rataan</w:t>
            </w:r>
          </w:p>
        </w:tc>
      </w:tr>
      <w:tr w:rsidR="006F7E6F" w:rsidRPr="006F7E6F" w:rsidTr="00B510A6">
        <w:trPr>
          <w:trHeight w:val="291"/>
          <w:jc w:val="center"/>
        </w:trPr>
        <w:tc>
          <w:tcPr>
            <w:tcW w:w="1099"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125"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11</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12</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lastRenderedPageBreak/>
              <w:t>13</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14</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77"/>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91"/>
          <w:jc w:val="center"/>
        </w:trPr>
        <w:tc>
          <w:tcPr>
            <w:tcW w:w="109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91"/>
          <w:jc w:val="center"/>
        </w:trPr>
        <w:tc>
          <w:tcPr>
            <w:tcW w:w="1099"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47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70</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61</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181</w:t>
            </w:r>
          </w:p>
        </w:tc>
        <w:tc>
          <w:tcPr>
            <w:tcW w:w="1125"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60.33</w:t>
            </w:r>
          </w:p>
        </w:tc>
      </w:tr>
    </w:tbl>
    <w:p w:rsidR="006F7E6F" w:rsidRPr="006F7E6F" w:rsidRDefault="006F7E6F" w:rsidP="006F7E6F">
      <w:pPr>
        <w:spacing w:line="240" w:lineRule="auto"/>
        <w:ind w:left="450"/>
        <w:jc w:val="both"/>
        <w:rPr>
          <w:rFonts w:ascii="Book Antiqua" w:hAnsi="Book Antiqua" w:cs="Times New Roman"/>
        </w:rPr>
      </w:pPr>
      <w:r w:rsidRPr="006F7E6F">
        <w:rPr>
          <w:rFonts w:ascii="Book Antiqua" w:hAnsi="Book Antiqua" w:cs="Times New Roman"/>
        </w:rPr>
        <w:t>Sumber:  Jawaban Responden</w:t>
      </w:r>
    </w:p>
    <w:p w:rsidR="006F7E6F" w:rsidRPr="006F7E6F" w:rsidRDefault="006F7E6F" w:rsidP="006F7E6F">
      <w:pPr>
        <w:spacing w:after="0" w:line="240" w:lineRule="auto"/>
        <w:ind w:firstLine="720"/>
        <w:jc w:val="both"/>
        <w:rPr>
          <w:rFonts w:ascii="Book Antiqua" w:hAnsi="Book Antiqua" w:cs="Times New Roman"/>
        </w:rPr>
      </w:pPr>
      <w:r w:rsidRPr="006F7E6F">
        <w:rPr>
          <w:rFonts w:ascii="Book Antiqua" w:hAnsi="Book Antiqua" w:cs="Times New Roman"/>
        </w:rPr>
        <w:t>Berdasarkan tabel tersebut, maka dapat diketahui untuk pertanyaan nomor 1, sebanyak jawaban responden berada pada rentang 2 hingga 3 yang berarti bahwa pegawai terinspirasi dan termotivasi oleh apa yang dilakukan oleh pemimpin mereka, dengan kata lain setiap apa yang mereka lakukan merupakan cerminan atau duplikasi atasan mereka.</w:t>
      </w:r>
    </w:p>
    <w:p w:rsidR="006F7E6F" w:rsidRPr="006F7E6F" w:rsidRDefault="006F7E6F" w:rsidP="006F7E6F">
      <w:pPr>
        <w:spacing w:after="0" w:line="240" w:lineRule="auto"/>
        <w:jc w:val="both"/>
        <w:rPr>
          <w:rFonts w:ascii="Book Antiqua" w:hAnsi="Book Antiqua" w:cs="Times New Roman"/>
        </w:rPr>
      </w:pPr>
    </w:p>
    <w:p w:rsidR="006F7E6F" w:rsidRPr="006F7E6F" w:rsidRDefault="006F7E6F" w:rsidP="006F7E6F">
      <w:pPr>
        <w:pStyle w:val="ListParagraph"/>
        <w:numPr>
          <w:ilvl w:val="0"/>
          <w:numId w:val="9"/>
        </w:numPr>
        <w:spacing w:after="0" w:line="240" w:lineRule="auto"/>
        <w:ind w:left="360"/>
        <w:jc w:val="both"/>
        <w:rPr>
          <w:rFonts w:ascii="Book Antiqua" w:hAnsi="Book Antiqua"/>
          <w:b/>
        </w:rPr>
      </w:pPr>
      <w:r w:rsidRPr="006F7E6F">
        <w:rPr>
          <w:rFonts w:ascii="Book Antiqua" w:hAnsi="Book Antiqua"/>
          <w:b/>
        </w:rPr>
        <w:t>Indikator Kepemimpinan Transaksional</w:t>
      </w:r>
    </w:p>
    <w:p w:rsidR="006F7E6F" w:rsidRPr="006F7E6F" w:rsidRDefault="006F7E6F" w:rsidP="006F7E6F">
      <w:pPr>
        <w:pStyle w:val="ListParagraph"/>
        <w:spacing w:line="240" w:lineRule="auto"/>
        <w:ind w:left="0" w:firstLine="720"/>
        <w:jc w:val="both"/>
        <w:rPr>
          <w:rFonts w:ascii="Book Antiqua" w:hAnsi="Book Antiqua"/>
        </w:rPr>
      </w:pPr>
      <w:proofErr w:type="gramStart"/>
      <w:r w:rsidRPr="006F7E6F">
        <w:rPr>
          <w:rFonts w:ascii="Book Antiqua" w:hAnsi="Book Antiqua"/>
        </w:rPr>
        <w:t>Kepemimpinan transaksional yang dimaksud di sini adalah tipe pemimpinan yang cepat tanggap terhadap hal-hal yang menjadi kebutuhan bawahannya.</w:t>
      </w:r>
      <w:proofErr w:type="gramEnd"/>
      <w:r w:rsidRPr="006F7E6F">
        <w:rPr>
          <w:rFonts w:ascii="Book Antiqua" w:hAnsi="Book Antiqua"/>
        </w:rPr>
        <w:t xml:space="preserve">  Rekapitulasi jawaban responden terhadap Indikator Kepemimpinan Transaksional nampak pada tabel di bawah ini:</w:t>
      </w:r>
    </w:p>
    <w:p w:rsidR="006F7E6F" w:rsidRPr="006F7E6F" w:rsidRDefault="006F7E6F" w:rsidP="006F7E6F">
      <w:pPr>
        <w:spacing w:after="0" w:line="240" w:lineRule="auto"/>
        <w:ind w:left="907" w:hanging="907"/>
        <w:jc w:val="center"/>
        <w:rPr>
          <w:rFonts w:ascii="Book Antiqua" w:hAnsi="Book Antiqua" w:cs="Times New Roman"/>
        </w:rPr>
      </w:pPr>
      <w:proofErr w:type="gramStart"/>
      <w:r w:rsidRPr="006F7E6F">
        <w:rPr>
          <w:rFonts w:ascii="Book Antiqua" w:hAnsi="Book Antiqua" w:cs="Times New Roman"/>
        </w:rPr>
        <w:t>Tabel 2.</w:t>
      </w:r>
      <w:proofErr w:type="gramEnd"/>
      <w:r w:rsidRPr="006F7E6F">
        <w:rPr>
          <w:rFonts w:ascii="Book Antiqua" w:hAnsi="Book Antiqua" w:cs="Times New Roman"/>
        </w:rPr>
        <w:tab/>
        <w:t>Indikator Kepemimpinan Transaksional</w:t>
      </w:r>
    </w:p>
    <w:tbl>
      <w:tblPr>
        <w:tblW w:w="7264"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1219"/>
        <w:gridCol w:w="1219"/>
        <w:gridCol w:w="1219"/>
        <w:gridCol w:w="1219"/>
        <w:gridCol w:w="1219"/>
      </w:tblGrid>
      <w:tr w:rsidR="006F7E6F" w:rsidRPr="006F7E6F" w:rsidTr="00B510A6">
        <w:trPr>
          <w:trHeight w:val="306"/>
          <w:jc w:val="center"/>
        </w:trPr>
        <w:tc>
          <w:tcPr>
            <w:tcW w:w="1169"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3657"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Pertanyaan</w:t>
            </w:r>
          </w:p>
        </w:tc>
        <w:tc>
          <w:tcPr>
            <w:tcW w:w="1219"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c>
          <w:tcPr>
            <w:tcW w:w="1219"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Rataan</w:t>
            </w:r>
          </w:p>
        </w:tc>
      </w:tr>
      <w:tr w:rsidR="006F7E6F" w:rsidRPr="006F7E6F" w:rsidTr="00B510A6">
        <w:trPr>
          <w:trHeight w:val="322"/>
          <w:jc w:val="center"/>
        </w:trPr>
        <w:tc>
          <w:tcPr>
            <w:tcW w:w="1169"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219"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lastRenderedPageBreak/>
              <w:t>14</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6"/>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22"/>
          <w:jc w:val="center"/>
        </w:trPr>
        <w:tc>
          <w:tcPr>
            <w:tcW w:w="116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22"/>
          <w:jc w:val="center"/>
        </w:trPr>
        <w:tc>
          <w:tcPr>
            <w:tcW w:w="1169"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64</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182</w:t>
            </w:r>
          </w:p>
        </w:tc>
        <w:tc>
          <w:tcPr>
            <w:tcW w:w="121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60.67</w:t>
            </w:r>
          </w:p>
        </w:tc>
      </w:tr>
    </w:tbl>
    <w:p w:rsidR="006F7E6F" w:rsidRPr="006F7E6F" w:rsidRDefault="006F7E6F" w:rsidP="006F7E6F">
      <w:pPr>
        <w:spacing w:after="0" w:line="240" w:lineRule="auto"/>
        <w:ind w:left="270"/>
        <w:jc w:val="both"/>
        <w:rPr>
          <w:rFonts w:ascii="Book Antiqua" w:hAnsi="Book Antiqua" w:cs="Times New Roman"/>
        </w:rPr>
      </w:pPr>
      <w:r w:rsidRPr="006F7E6F">
        <w:rPr>
          <w:rFonts w:ascii="Book Antiqua" w:hAnsi="Book Antiqua" w:cs="Times New Roman"/>
        </w:rPr>
        <w:t xml:space="preserve"> Sumber:  Jawaban Responden</w:t>
      </w:r>
    </w:p>
    <w:p w:rsidR="006F7E6F" w:rsidRPr="006F7E6F" w:rsidRDefault="006F7E6F" w:rsidP="006F7E6F">
      <w:pPr>
        <w:spacing w:line="240" w:lineRule="auto"/>
        <w:ind w:firstLine="720"/>
        <w:jc w:val="both"/>
        <w:rPr>
          <w:rFonts w:ascii="Book Antiqua" w:hAnsi="Book Antiqua" w:cs="Times New Roman"/>
        </w:rPr>
      </w:pPr>
      <w:r w:rsidRPr="006F7E6F">
        <w:rPr>
          <w:rFonts w:ascii="Book Antiqua" w:hAnsi="Book Antiqua" w:cs="Times New Roman"/>
        </w:rPr>
        <w:t>Pada tabel di atas nampak bahwa rata-rata jawaban responden berada pada rentang 1</w:t>
      </w:r>
      <w:proofErr w:type="gramStart"/>
      <w:r w:rsidRPr="006F7E6F">
        <w:rPr>
          <w:rFonts w:ascii="Book Antiqua" w:hAnsi="Book Antiqua" w:cs="Times New Roman"/>
        </w:rPr>
        <w:t>,67</w:t>
      </w:r>
      <w:proofErr w:type="gramEnd"/>
      <w:r w:rsidRPr="006F7E6F">
        <w:rPr>
          <w:rFonts w:ascii="Book Antiqua" w:hAnsi="Book Antiqua" w:cs="Times New Roman"/>
        </w:rPr>
        <w:t xml:space="preserve"> hingga 3, yang berarti bahwa pimpinan yang memiliki gaya kepemimpinan transaksional mampu memenuhi sebagian kecil kebutuhan bawahannya, meskipun kebanyakan dari pegawai masih merasa kurang mendapat perhatian dalam menjalankan tugas-tugas mereka sebagai pelayan masyarakat.</w:t>
      </w:r>
    </w:p>
    <w:p w:rsidR="006F7E6F" w:rsidRPr="006F7E6F" w:rsidRDefault="006F7E6F" w:rsidP="006F7E6F">
      <w:pPr>
        <w:pStyle w:val="ListParagraph"/>
        <w:numPr>
          <w:ilvl w:val="0"/>
          <w:numId w:val="9"/>
        </w:numPr>
        <w:spacing w:after="0" w:line="240" w:lineRule="auto"/>
        <w:ind w:left="360"/>
        <w:jc w:val="both"/>
        <w:rPr>
          <w:rFonts w:ascii="Book Antiqua" w:hAnsi="Book Antiqua"/>
          <w:b/>
        </w:rPr>
      </w:pPr>
      <w:r w:rsidRPr="006F7E6F">
        <w:rPr>
          <w:rFonts w:ascii="Book Antiqua" w:hAnsi="Book Antiqua"/>
          <w:b/>
        </w:rPr>
        <w:t>Indikator Kepemimpinan Otoriter</w:t>
      </w:r>
    </w:p>
    <w:p w:rsidR="006F7E6F" w:rsidRPr="006F7E6F" w:rsidRDefault="006F7E6F" w:rsidP="006F7E6F">
      <w:pPr>
        <w:spacing w:line="240" w:lineRule="auto"/>
        <w:ind w:firstLine="720"/>
        <w:jc w:val="both"/>
        <w:rPr>
          <w:rFonts w:ascii="Book Antiqua" w:hAnsi="Book Antiqua" w:cs="Times New Roman"/>
        </w:rPr>
      </w:pPr>
      <w:proofErr w:type="gramStart"/>
      <w:r w:rsidRPr="006F7E6F">
        <w:rPr>
          <w:rFonts w:ascii="Book Antiqua" w:hAnsi="Book Antiqua" w:cs="Times New Roman"/>
        </w:rPr>
        <w:t>Kepemimpinan otoriter yang dimaksud di sini adalah mereka yang memaksanakan kehendak pada bawahannya, dalam arti mewajibkan setiap bawahannya untuk patuh atas perintahnya atau kebijakan yang dibangun oleh pimpinan di atasnya.</w:t>
      </w:r>
      <w:proofErr w:type="gramEnd"/>
      <w:r w:rsidRPr="006F7E6F">
        <w:rPr>
          <w:rFonts w:ascii="Book Antiqua" w:hAnsi="Book Antiqua" w:cs="Times New Roman"/>
        </w:rPr>
        <w:t xml:space="preserve">  Rekapitulasi jawaban responden terhadap Indikator kepemimpinan Otoriter nampak pada tabel di bawah ini:</w:t>
      </w:r>
    </w:p>
    <w:p w:rsidR="006F7E6F" w:rsidRPr="006F7E6F" w:rsidRDefault="006F7E6F" w:rsidP="006F7E6F">
      <w:pPr>
        <w:spacing w:after="0" w:line="240" w:lineRule="auto"/>
        <w:ind w:left="907" w:hanging="907"/>
        <w:jc w:val="center"/>
        <w:rPr>
          <w:rFonts w:ascii="Book Antiqua" w:hAnsi="Book Antiqua" w:cs="Times New Roman"/>
        </w:rPr>
      </w:pPr>
    </w:p>
    <w:p w:rsidR="006F7E6F" w:rsidRPr="006F7E6F" w:rsidRDefault="006F7E6F" w:rsidP="006F7E6F">
      <w:pPr>
        <w:spacing w:after="0" w:line="240" w:lineRule="auto"/>
        <w:ind w:left="907" w:hanging="907"/>
        <w:jc w:val="center"/>
        <w:rPr>
          <w:rFonts w:ascii="Book Antiqua" w:hAnsi="Book Antiqua" w:cs="Times New Roman"/>
        </w:rPr>
      </w:pPr>
    </w:p>
    <w:p w:rsidR="006F7E6F" w:rsidRPr="006F7E6F" w:rsidRDefault="006F7E6F" w:rsidP="006F7E6F">
      <w:pPr>
        <w:spacing w:after="0" w:line="240" w:lineRule="auto"/>
        <w:ind w:left="907" w:hanging="907"/>
        <w:jc w:val="center"/>
        <w:rPr>
          <w:rFonts w:ascii="Book Antiqua" w:hAnsi="Book Antiqua" w:cs="Times New Roman"/>
        </w:rPr>
      </w:pPr>
      <w:proofErr w:type="gramStart"/>
      <w:r w:rsidRPr="006F7E6F">
        <w:rPr>
          <w:rFonts w:ascii="Book Antiqua" w:hAnsi="Book Antiqua" w:cs="Times New Roman"/>
        </w:rPr>
        <w:t>Tabel 3.</w:t>
      </w:r>
      <w:proofErr w:type="gramEnd"/>
      <w:r w:rsidRPr="006F7E6F">
        <w:rPr>
          <w:rFonts w:ascii="Book Antiqua" w:hAnsi="Book Antiqua" w:cs="Times New Roman"/>
        </w:rPr>
        <w:tab/>
        <w:t>Indikator kepemimpinan Otoriter</w:t>
      </w:r>
    </w:p>
    <w:tbl>
      <w:tblPr>
        <w:tblW w:w="7698"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1283"/>
        <w:gridCol w:w="1283"/>
        <w:gridCol w:w="1283"/>
        <w:gridCol w:w="1283"/>
        <w:gridCol w:w="1283"/>
      </w:tblGrid>
      <w:tr w:rsidR="006F7E6F" w:rsidRPr="006F7E6F" w:rsidTr="00B510A6">
        <w:trPr>
          <w:trHeight w:val="213"/>
          <w:jc w:val="center"/>
        </w:trPr>
        <w:tc>
          <w:tcPr>
            <w:tcW w:w="1283"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3848"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Pertanyaan</w:t>
            </w:r>
          </w:p>
        </w:tc>
        <w:tc>
          <w:tcPr>
            <w:tcW w:w="1283"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c>
          <w:tcPr>
            <w:tcW w:w="1283"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Rataan</w:t>
            </w:r>
          </w:p>
        </w:tc>
      </w:tr>
      <w:tr w:rsidR="006F7E6F" w:rsidRPr="006F7E6F" w:rsidTr="00B510A6">
        <w:trPr>
          <w:trHeight w:val="224"/>
          <w:jc w:val="center"/>
        </w:trPr>
        <w:tc>
          <w:tcPr>
            <w:tcW w:w="1283"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283"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lastRenderedPageBreak/>
              <w:t>12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213"/>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24"/>
          <w:jc w:val="center"/>
        </w:trPr>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24"/>
          <w:jc w:val="center"/>
        </w:trPr>
        <w:tc>
          <w:tcPr>
            <w:tcW w:w="1283"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32</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27</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91</w:t>
            </w:r>
          </w:p>
        </w:tc>
        <w:tc>
          <w:tcPr>
            <w:tcW w:w="12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30.33</w:t>
            </w:r>
          </w:p>
        </w:tc>
      </w:tr>
    </w:tbl>
    <w:p w:rsidR="006F7E6F" w:rsidRPr="006F7E6F" w:rsidRDefault="006F7E6F" w:rsidP="006F7E6F">
      <w:pPr>
        <w:spacing w:line="240" w:lineRule="auto"/>
        <w:ind w:left="90"/>
        <w:jc w:val="both"/>
        <w:rPr>
          <w:rFonts w:ascii="Book Antiqua" w:hAnsi="Book Antiqua" w:cs="Times New Roman"/>
        </w:rPr>
      </w:pPr>
      <w:r w:rsidRPr="006F7E6F">
        <w:rPr>
          <w:rFonts w:ascii="Book Antiqua" w:hAnsi="Book Antiqua" w:cs="Times New Roman"/>
        </w:rPr>
        <w:t>Sumber:  Jawaban Responden</w:t>
      </w:r>
    </w:p>
    <w:p w:rsidR="006F7E6F" w:rsidRPr="006F7E6F" w:rsidRDefault="006F7E6F" w:rsidP="006F7E6F">
      <w:pPr>
        <w:spacing w:line="240" w:lineRule="auto"/>
        <w:ind w:firstLine="720"/>
        <w:jc w:val="both"/>
        <w:rPr>
          <w:rFonts w:ascii="Book Antiqua" w:hAnsi="Book Antiqua" w:cs="Times New Roman"/>
        </w:rPr>
      </w:pPr>
      <w:r w:rsidRPr="006F7E6F">
        <w:rPr>
          <w:rFonts w:ascii="Book Antiqua" w:hAnsi="Book Antiqua" w:cs="Times New Roman"/>
        </w:rPr>
        <w:t>Pada tabel di atas nampak bahwa rata-rata jawaban responden berada pada rentang 1 hingga 1</w:t>
      </w:r>
      <w:proofErr w:type="gramStart"/>
      <w:r w:rsidRPr="006F7E6F">
        <w:rPr>
          <w:rFonts w:ascii="Book Antiqua" w:hAnsi="Book Antiqua" w:cs="Times New Roman"/>
        </w:rPr>
        <w:t>,67</w:t>
      </w:r>
      <w:proofErr w:type="gramEnd"/>
      <w:r w:rsidRPr="006F7E6F">
        <w:rPr>
          <w:rFonts w:ascii="Book Antiqua" w:hAnsi="Book Antiqua" w:cs="Times New Roman"/>
        </w:rPr>
        <w:t xml:space="preserve"> yang berarti bahwa dalam melaksanakan tugas sehari-hari sebagai aparatur pemerintah kerapkali pegawai di lingkungan kantor Kecamatan Telen Kabupaten Kutai Timur mendapat tekanan dari pimpinan, baik untuk mengankan kebijakan di atasnya, maupun kepentungan lain yang mereka sendiri tidak mengetahuinya secara pasti</w:t>
      </w:r>
    </w:p>
    <w:p w:rsidR="006F7E6F" w:rsidRPr="006F7E6F" w:rsidRDefault="006F7E6F" w:rsidP="006F7E6F">
      <w:pPr>
        <w:spacing w:line="240" w:lineRule="auto"/>
        <w:ind w:firstLine="720"/>
        <w:jc w:val="both"/>
        <w:rPr>
          <w:rFonts w:ascii="Book Antiqua" w:hAnsi="Book Antiqua" w:cs="Times New Roman"/>
        </w:rPr>
      </w:pPr>
      <w:proofErr w:type="gramStart"/>
      <w:r w:rsidRPr="006F7E6F">
        <w:rPr>
          <w:rFonts w:ascii="Book Antiqua" w:hAnsi="Book Antiqua" w:cs="Times New Roman"/>
        </w:rPr>
        <w:t>Selanjutnya dari rata-rata nilai yang diberikan responden disatukan untuk mengetahui tanggapan responden terhadap Variabel Kepemimpinan secara lengkap.</w:t>
      </w:r>
      <w:proofErr w:type="gramEnd"/>
      <w:r w:rsidRPr="006F7E6F">
        <w:rPr>
          <w:rFonts w:ascii="Book Antiqua" w:hAnsi="Book Antiqua" w:cs="Times New Roman"/>
        </w:rPr>
        <w:t xml:space="preserve">  Hasil penggabungan yang dimaksud nampak bahwa indikator yang memiliki nilai terteinggi ada pada Indikator kepemimpinan Transaksional, Kepemimpinan Transformasional dan Kepemimpinan Otoriter</w:t>
      </w:r>
      <w:proofErr w:type="gramStart"/>
      <w:r w:rsidRPr="006F7E6F">
        <w:rPr>
          <w:rFonts w:ascii="Book Antiqua" w:hAnsi="Book Antiqua" w:cs="Times New Roman"/>
        </w:rPr>
        <w:t>..</w:t>
      </w:r>
      <w:proofErr w:type="gramEnd"/>
    </w:p>
    <w:p w:rsidR="006F7E6F" w:rsidRPr="006F7E6F" w:rsidRDefault="006F7E6F" w:rsidP="006F7E6F">
      <w:pPr>
        <w:spacing w:after="0" w:line="240" w:lineRule="auto"/>
        <w:ind w:left="907" w:hanging="907"/>
        <w:jc w:val="center"/>
        <w:rPr>
          <w:rFonts w:ascii="Book Antiqua" w:hAnsi="Book Antiqua" w:cs="Times New Roman"/>
        </w:rPr>
      </w:pPr>
      <w:proofErr w:type="gramStart"/>
      <w:r w:rsidRPr="006F7E6F">
        <w:rPr>
          <w:rFonts w:ascii="Book Antiqua" w:hAnsi="Book Antiqua" w:cs="Times New Roman"/>
        </w:rPr>
        <w:t>Tabel 4.</w:t>
      </w:r>
      <w:proofErr w:type="gramEnd"/>
      <w:r w:rsidRPr="006F7E6F">
        <w:rPr>
          <w:rFonts w:ascii="Book Antiqua" w:hAnsi="Book Antiqua" w:cs="Times New Roman"/>
        </w:rPr>
        <w:tab/>
        <w:t>Variabel Kepemimpinan</w:t>
      </w:r>
    </w:p>
    <w:tbl>
      <w:tblPr>
        <w:tblW w:w="740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933"/>
        <w:gridCol w:w="1780"/>
        <w:gridCol w:w="1800"/>
        <w:gridCol w:w="960"/>
      </w:tblGrid>
      <w:tr w:rsidR="006F7E6F" w:rsidRPr="006F7E6F" w:rsidTr="00B510A6">
        <w:trPr>
          <w:trHeight w:val="300"/>
          <w:jc w:val="center"/>
        </w:trPr>
        <w:tc>
          <w:tcPr>
            <w:tcW w:w="947"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5500"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Indikator</w:t>
            </w:r>
          </w:p>
        </w:tc>
        <w:tc>
          <w:tcPr>
            <w:tcW w:w="960"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r>
      <w:tr w:rsidR="006F7E6F" w:rsidRPr="006F7E6F" w:rsidTr="00B510A6">
        <w:trPr>
          <w:trHeight w:val="900"/>
          <w:jc w:val="center"/>
        </w:trPr>
        <w:tc>
          <w:tcPr>
            <w:tcW w:w="947"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920" w:type="dxa"/>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Kepemimpinan Transformasional</w:t>
            </w:r>
          </w:p>
        </w:tc>
        <w:tc>
          <w:tcPr>
            <w:tcW w:w="1780" w:type="dxa"/>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Kepemimpinan Transaksional</w:t>
            </w:r>
          </w:p>
        </w:tc>
        <w:tc>
          <w:tcPr>
            <w:tcW w:w="1800" w:type="dxa"/>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Kepemimpinan Otoriter</w:t>
            </w:r>
          </w:p>
        </w:tc>
        <w:tc>
          <w:tcPr>
            <w:tcW w:w="960"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lastRenderedPageBreak/>
              <w:t>11</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12</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14</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5.33</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1.00</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5.67</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6.00</w:t>
            </w:r>
          </w:p>
        </w:tc>
      </w:tr>
      <w:tr w:rsidR="006F7E6F" w:rsidRPr="006F7E6F" w:rsidTr="00B510A6">
        <w:trPr>
          <w:trHeight w:val="300"/>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6.33</w:t>
            </w:r>
          </w:p>
        </w:tc>
      </w:tr>
      <w:tr w:rsidR="006F7E6F" w:rsidRPr="006F7E6F" w:rsidTr="00B510A6">
        <w:trPr>
          <w:trHeight w:val="315"/>
          <w:jc w:val="center"/>
        </w:trPr>
        <w:tc>
          <w:tcPr>
            <w:tcW w:w="94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6.67</w:t>
            </w:r>
          </w:p>
        </w:tc>
      </w:tr>
      <w:tr w:rsidR="006F7E6F" w:rsidRPr="006F7E6F" w:rsidTr="00B510A6">
        <w:trPr>
          <w:trHeight w:val="315"/>
          <w:jc w:val="center"/>
        </w:trPr>
        <w:tc>
          <w:tcPr>
            <w:tcW w:w="947"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92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60.33</w:t>
            </w:r>
          </w:p>
        </w:tc>
        <w:tc>
          <w:tcPr>
            <w:tcW w:w="178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60.67</w:t>
            </w:r>
          </w:p>
        </w:tc>
        <w:tc>
          <w:tcPr>
            <w:tcW w:w="180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30.33</w:t>
            </w:r>
          </w:p>
        </w:tc>
        <w:tc>
          <w:tcPr>
            <w:tcW w:w="960"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151.33</w:t>
            </w:r>
          </w:p>
        </w:tc>
      </w:tr>
    </w:tbl>
    <w:p w:rsidR="006F7E6F" w:rsidRPr="006F7E6F" w:rsidRDefault="006F7E6F" w:rsidP="006F7E6F">
      <w:pPr>
        <w:spacing w:line="240" w:lineRule="auto"/>
        <w:ind w:left="270"/>
        <w:jc w:val="both"/>
        <w:rPr>
          <w:rFonts w:ascii="Book Antiqua" w:hAnsi="Book Antiqua" w:cs="Times New Roman"/>
        </w:rPr>
      </w:pPr>
      <w:r w:rsidRPr="006F7E6F">
        <w:rPr>
          <w:rFonts w:ascii="Book Antiqua" w:hAnsi="Book Antiqua" w:cs="Times New Roman"/>
        </w:rPr>
        <w:t>Sumber:  Jawaban Responden</w:t>
      </w:r>
    </w:p>
    <w:p w:rsidR="006F7E6F" w:rsidRPr="006F7E6F" w:rsidRDefault="006F7E6F" w:rsidP="006F7E6F">
      <w:pPr>
        <w:pStyle w:val="ListParagraph"/>
        <w:numPr>
          <w:ilvl w:val="0"/>
          <w:numId w:val="8"/>
        </w:numPr>
        <w:spacing w:after="0" w:line="240" w:lineRule="auto"/>
        <w:ind w:left="360"/>
        <w:jc w:val="both"/>
        <w:rPr>
          <w:rFonts w:ascii="Book Antiqua" w:hAnsi="Book Antiqua"/>
          <w:b/>
        </w:rPr>
      </w:pPr>
      <w:r w:rsidRPr="006F7E6F">
        <w:rPr>
          <w:rFonts w:ascii="Book Antiqua" w:hAnsi="Book Antiqua"/>
          <w:b/>
        </w:rPr>
        <w:t>Variabel Disiplin Kerja</w:t>
      </w:r>
    </w:p>
    <w:p w:rsidR="006F7E6F" w:rsidRPr="006F7E6F" w:rsidRDefault="006F7E6F" w:rsidP="006F7E6F">
      <w:pPr>
        <w:pStyle w:val="ListParagraph"/>
        <w:numPr>
          <w:ilvl w:val="0"/>
          <w:numId w:val="10"/>
        </w:numPr>
        <w:spacing w:after="0" w:line="240" w:lineRule="auto"/>
        <w:ind w:left="360"/>
        <w:jc w:val="both"/>
        <w:rPr>
          <w:rFonts w:ascii="Book Antiqua" w:hAnsi="Book Antiqua"/>
          <w:b/>
        </w:rPr>
      </w:pPr>
      <w:r w:rsidRPr="006F7E6F">
        <w:rPr>
          <w:rFonts w:ascii="Book Antiqua" w:hAnsi="Book Antiqua"/>
        </w:rPr>
        <w:t>Ketaatan pada aturan yang berlaku</w:t>
      </w:r>
    </w:p>
    <w:p w:rsidR="006F7E6F" w:rsidRPr="006F7E6F" w:rsidRDefault="006F7E6F" w:rsidP="006F7E6F">
      <w:pPr>
        <w:spacing w:line="240" w:lineRule="auto"/>
        <w:ind w:firstLine="720"/>
        <w:jc w:val="both"/>
        <w:rPr>
          <w:rFonts w:ascii="Book Antiqua" w:hAnsi="Book Antiqua" w:cs="Times New Roman"/>
        </w:rPr>
      </w:pPr>
      <w:r w:rsidRPr="006F7E6F">
        <w:rPr>
          <w:rFonts w:ascii="Book Antiqua" w:hAnsi="Book Antiqua" w:cs="Times New Roman"/>
        </w:rPr>
        <w:t xml:space="preserve">Variabel Disiplin Kerja disusun ke dalam tabulasi jawaban responden  berdasarkan Indikator Ketaatan pada aturan yang berlaku, Kesadaran tanpa rasa takut atau terpaksa, serta Komitmen dan loyal pada organisasi dalam bentuk skoring 1 – 3.  </w:t>
      </w:r>
    </w:p>
    <w:p w:rsidR="006F7E6F" w:rsidRPr="006F7E6F" w:rsidRDefault="006F7E6F" w:rsidP="006F7E6F">
      <w:pPr>
        <w:spacing w:line="240" w:lineRule="auto"/>
        <w:ind w:firstLine="720"/>
        <w:jc w:val="both"/>
        <w:rPr>
          <w:rFonts w:ascii="Book Antiqua" w:hAnsi="Book Antiqua" w:cs="Times New Roman"/>
        </w:rPr>
      </w:pPr>
      <w:r w:rsidRPr="006F7E6F">
        <w:rPr>
          <w:rFonts w:ascii="Book Antiqua" w:hAnsi="Book Antiqua" w:cs="Times New Roman"/>
        </w:rPr>
        <w:t xml:space="preserve">Dalam di dalam menertibkan aktivitas pegawai di lingkungan kantor </w:t>
      </w:r>
      <w:proofErr w:type="gramStart"/>
      <w:r w:rsidRPr="006F7E6F">
        <w:rPr>
          <w:rFonts w:ascii="Book Antiqua" w:hAnsi="Book Antiqua" w:cs="Times New Roman"/>
        </w:rPr>
        <w:t>Kecamatan  Telen</w:t>
      </w:r>
      <w:proofErr w:type="gramEnd"/>
      <w:r w:rsidRPr="006F7E6F">
        <w:rPr>
          <w:rFonts w:ascii="Book Antiqua" w:hAnsi="Book Antiqua" w:cs="Times New Roman"/>
        </w:rPr>
        <w:t xml:space="preserve"> Kabupaten Kutai Timur, setiap pegawai yang ada di dalamnya terikat oleh aturan, baik yang telah diatur oleh Pemerintah Pusat maupun oleh Pemerintah Kabupaten Kutai Timur.  </w:t>
      </w:r>
      <w:proofErr w:type="gramStart"/>
      <w:r w:rsidRPr="006F7E6F">
        <w:rPr>
          <w:rFonts w:ascii="Book Antiqua" w:hAnsi="Book Antiqua" w:cs="Times New Roman"/>
        </w:rPr>
        <w:t>Terhadap aturan yang berlaku tersebut setiap responden menyampaikan pendapatnya.</w:t>
      </w:r>
      <w:proofErr w:type="gramEnd"/>
      <w:r w:rsidRPr="006F7E6F">
        <w:rPr>
          <w:rFonts w:ascii="Book Antiqua" w:hAnsi="Book Antiqua" w:cs="Times New Roman"/>
        </w:rPr>
        <w:t xml:space="preserve">  Hal ini terlihat pada Rekapitulasi jawaban responden terhadap Indikator Ketaatan pada Aturan yang </w:t>
      </w:r>
      <w:proofErr w:type="gramStart"/>
      <w:r w:rsidRPr="006F7E6F">
        <w:rPr>
          <w:rFonts w:ascii="Book Antiqua" w:hAnsi="Book Antiqua" w:cs="Times New Roman"/>
        </w:rPr>
        <w:t>Berlaku  sebagai</w:t>
      </w:r>
      <w:proofErr w:type="gramEnd"/>
      <w:r w:rsidRPr="006F7E6F">
        <w:rPr>
          <w:rFonts w:ascii="Book Antiqua" w:hAnsi="Book Antiqua" w:cs="Times New Roman"/>
        </w:rPr>
        <w:t xml:space="preserve"> berikut:</w:t>
      </w:r>
    </w:p>
    <w:p w:rsidR="006F7E6F" w:rsidRPr="006F7E6F" w:rsidRDefault="006F7E6F" w:rsidP="006F7E6F">
      <w:pPr>
        <w:spacing w:line="240" w:lineRule="auto"/>
        <w:ind w:firstLine="720"/>
        <w:jc w:val="both"/>
        <w:rPr>
          <w:rFonts w:ascii="Book Antiqua" w:hAnsi="Book Antiqua" w:cs="Times New Roman"/>
        </w:rPr>
      </w:pPr>
    </w:p>
    <w:p w:rsidR="006F7E6F" w:rsidRPr="006F7E6F" w:rsidRDefault="006F7E6F" w:rsidP="006F7E6F">
      <w:pPr>
        <w:spacing w:after="0" w:line="240" w:lineRule="auto"/>
        <w:ind w:left="907" w:hanging="907"/>
        <w:jc w:val="center"/>
        <w:rPr>
          <w:rFonts w:ascii="Book Antiqua" w:hAnsi="Book Antiqua" w:cs="Times New Roman"/>
        </w:rPr>
      </w:pPr>
      <w:proofErr w:type="gramStart"/>
      <w:r w:rsidRPr="006F7E6F">
        <w:rPr>
          <w:rFonts w:ascii="Book Antiqua" w:hAnsi="Book Antiqua" w:cs="Times New Roman"/>
        </w:rPr>
        <w:t>Tabel 5.</w:t>
      </w:r>
      <w:proofErr w:type="gramEnd"/>
      <w:r w:rsidRPr="006F7E6F">
        <w:rPr>
          <w:rFonts w:ascii="Book Antiqua" w:hAnsi="Book Antiqua" w:cs="Times New Roman"/>
        </w:rPr>
        <w:tab/>
        <w:t>Indikator Ketaatan pada Aturan yang Berlaku</w:t>
      </w:r>
    </w:p>
    <w:tbl>
      <w:tblPr>
        <w:tblW w:w="7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8"/>
        <w:gridCol w:w="1232"/>
        <w:gridCol w:w="1422"/>
        <w:gridCol w:w="1583"/>
        <w:gridCol w:w="1456"/>
        <w:gridCol w:w="1043"/>
      </w:tblGrid>
      <w:tr w:rsidR="006F7E6F" w:rsidRPr="006F7E6F" w:rsidTr="00B510A6">
        <w:trPr>
          <w:trHeight w:val="283"/>
        </w:trPr>
        <w:tc>
          <w:tcPr>
            <w:tcW w:w="1048"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4237"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Pertanyaan</w:t>
            </w:r>
          </w:p>
        </w:tc>
        <w:tc>
          <w:tcPr>
            <w:tcW w:w="1456"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c>
          <w:tcPr>
            <w:tcW w:w="1043"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Rataan</w:t>
            </w:r>
          </w:p>
        </w:tc>
      </w:tr>
      <w:tr w:rsidR="006F7E6F" w:rsidRPr="006F7E6F" w:rsidTr="00B510A6">
        <w:trPr>
          <w:trHeight w:val="297"/>
        </w:trPr>
        <w:tc>
          <w:tcPr>
            <w:tcW w:w="1048"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56"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043"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lastRenderedPageBreak/>
              <w:t>8</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11</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12</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14</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83"/>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297"/>
        </w:trPr>
        <w:tc>
          <w:tcPr>
            <w:tcW w:w="104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237"/>
        </w:trPr>
        <w:tc>
          <w:tcPr>
            <w:tcW w:w="1048"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23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59</w:t>
            </w:r>
          </w:p>
        </w:tc>
        <w:tc>
          <w:tcPr>
            <w:tcW w:w="1422"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51</w:t>
            </w:r>
          </w:p>
        </w:tc>
        <w:tc>
          <w:tcPr>
            <w:tcW w:w="158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45</w:t>
            </w:r>
          </w:p>
        </w:tc>
        <w:tc>
          <w:tcPr>
            <w:tcW w:w="14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155</w:t>
            </w:r>
          </w:p>
        </w:tc>
        <w:tc>
          <w:tcPr>
            <w:tcW w:w="1043"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51.67</w:t>
            </w:r>
          </w:p>
        </w:tc>
      </w:tr>
    </w:tbl>
    <w:p w:rsidR="006F7E6F" w:rsidRPr="006F7E6F" w:rsidRDefault="006F7E6F" w:rsidP="006F7E6F">
      <w:pPr>
        <w:spacing w:after="0" w:line="240" w:lineRule="auto"/>
        <w:ind w:left="90"/>
        <w:jc w:val="both"/>
        <w:rPr>
          <w:rFonts w:ascii="Book Antiqua" w:hAnsi="Book Antiqua" w:cs="Times New Roman"/>
        </w:rPr>
      </w:pPr>
      <w:r w:rsidRPr="006F7E6F">
        <w:rPr>
          <w:rFonts w:ascii="Book Antiqua" w:hAnsi="Book Antiqua" w:cs="Times New Roman"/>
        </w:rPr>
        <w:t>Sumber:  Jawaban Responden</w:t>
      </w:r>
    </w:p>
    <w:p w:rsidR="006F7E6F" w:rsidRPr="006F7E6F" w:rsidRDefault="006F7E6F" w:rsidP="006F7E6F">
      <w:pPr>
        <w:spacing w:after="0" w:line="240" w:lineRule="auto"/>
        <w:ind w:firstLine="720"/>
        <w:jc w:val="both"/>
        <w:rPr>
          <w:rFonts w:ascii="Book Antiqua" w:hAnsi="Book Antiqua" w:cs="Times New Roman"/>
        </w:rPr>
      </w:pPr>
      <w:r w:rsidRPr="006F7E6F">
        <w:rPr>
          <w:rFonts w:ascii="Book Antiqua" w:hAnsi="Book Antiqua" w:cs="Times New Roman"/>
        </w:rPr>
        <w:t>Pada tabel di atas nampak bahwa rata-rata jawaban responden berada pada rentang 1</w:t>
      </w:r>
      <w:proofErr w:type="gramStart"/>
      <w:r w:rsidRPr="006F7E6F">
        <w:rPr>
          <w:rFonts w:ascii="Book Antiqua" w:hAnsi="Book Antiqua" w:cs="Times New Roman"/>
        </w:rPr>
        <w:t>,67</w:t>
      </w:r>
      <w:proofErr w:type="gramEnd"/>
      <w:r w:rsidRPr="006F7E6F">
        <w:rPr>
          <w:rFonts w:ascii="Book Antiqua" w:hAnsi="Book Antiqua" w:cs="Times New Roman"/>
        </w:rPr>
        <w:t xml:space="preserve"> hingga 2,67 yang berarti bahwa ada upaya untuk mentaati aturan yang ada, hanya saja pada kondisi tertentu mereka (responden) membutuhkan kebijakan-kebijakan yang bersifat khusus sehingga permasalahan yang dihadapi dapat lebih cepat selesai.  </w:t>
      </w:r>
      <w:proofErr w:type="gramStart"/>
      <w:r w:rsidRPr="006F7E6F">
        <w:rPr>
          <w:rFonts w:ascii="Book Antiqua" w:hAnsi="Book Antiqua" w:cs="Times New Roman"/>
        </w:rPr>
        <w:t>Kadangkala untuk melangsungkan kegiatan pegawai-pegawai ini dihadapkan disiplin yang termuat dalam aturan-aturan yang bersifat kaku sehingga mementahkan kreativitas mereka.</w:t>
      </w:r>
      <w:proofErr w:type="gramEnd"/>
    </w:p>
    <w:p w:rsidR="006F7E6F" w:rsidRPr="006F7E6F" w:rsidRDefault="006F7E6F" w:rsidP="006F7E6F">
      <w:pPr>
        <w:spacing w:after="0" w:line="240" w:lineRule="auto"/>
        <w:jc w:val="both"/>
        <w:rPr>
          <w:rFonts w:ascii="Book Antiqua" w:hAnsi="Book Antiqua" w:cs="Times New Roman"/>
        </w:rPr>
      </w:pPr>
    </w:p>
    <w:p w:rsidR="006F7E6F" w:rsidRPr="006F7E6F" w:rsidRDefault="006F7E6F" w:rsidP="006F7E6F">
      <w:pPr>
        <w:pStyle w:val="ListParagraph"/>
        <w:numPr>
          <w:ilvl w:val="0"/>
          <w:numId w:val="10"/>
        </w:numPr>
        <w:tabs>
          <w:tab w:val="left" w:pos="360"/>
        </w:tabs>
        <w:spacing w:after="0" w:line="240" w:lineRule="auto"/>
        <w:ind w:left="360"/>
        <w:jc w:val="both"/>
        <w:rPr>
          <w:rFonts w:ascii="Book Antiqua" w:hAnsi="Book Antiqua"/>
          <w:b/>
        </w:rPr>
      </w:pPr>
      <w:r w:rsidRPr="006F7E6F">
        <w:rPr>
          <w:rFonts w:ascii="Book Antiqua" w:hAnsi="Book Antiqua"/>
          <w:b/>
        </w:rPr>
        <w:t>Indikator Kesadaran Tanpa Rasa Takut atau Terpaksa</w:t>
      </w:r>
    </w:p>
    <w:p w:rsidR="006F7E6F" w:rsidRPr="006F7E6F" w:rsidRDefault="006F7E6F" w:rsidP="006F7E6F">
      <w:pPr>
        <w:spacing w:line="240" w:lineRule="auto"/>
        <w:ind w:firstLine="720"/>
        <w:jc w:val="both"/>
        <w:rPr>
          <w:rFonts w:ascii="Book Antiqua" w:hAnsi="Book Antiqua" w:cs="Times New Roman"/>
        </w:rPr>
      </w:pPr>
      <w:r w:rsidRPr="006F7E6F">
        <w:rPr>
          <w:rFonts w:ascii="Book Antiqua" w:hAnsi="Book Antiqua" w:cs="Times New Roman"/>
        </w:rPr>
        <w:t xml:space="preserve">Kesadaran tanpa rasa takut yang dimaksud di sini kepatuhan yang dilakukan oleh pegawai di lingkungan Kecamatan </w:t>
      </w:r>
      <w:proofErr w:type="gramStart"/>
      <w:r w:rsidRPr="006F7E6F">
        <w:rPr>
          <w:rFonts w:ascii="Book Antiqua" w:hAnsi="Book Antiqua" w:cs="Times New Roman"/>
        </w:rPr>
        <w:t>Telen  Kabupten</w:t>
      </w:r>
      <w:proofErr w:type="gramEnd"/>
      <w:r w:rsidRPr="006F7E6F">
        <w:rPr>
          <w:rFonts w:ascii="Book Antiqua" w:hAnsi="Book Antiqua" w:cs="Times New Roman"/>
        </w:rPr>
        <w:t xml:space="preserve"> Kutai Timur terjadi karena adanya kesadasaran untuk mengikuti tanpa adanya rasa takut atau tekanan dari pimpinan. Rekapitulasi jawaban responden terhadap Indikator Kesadaran tanpa rasa takut atau terpaksa nampak pada tabel di bawah ini:</w:t>
      </w:r>
    </w:p>
    <w:p w:rsidR="006F7E6F" w:rsidRPr="006F7E6F" w:rsidRDefault="006F7E6F" w:rsidP="006F7E6F">
      <w:pPr>
        <w:spacing w:line="240" w:lineRule="auto"/>
        <w:ind w:firstLine="720"/>
        <w:jc w:val="both"/>
        <w:rPr>
          <w:rFonts w:ascii="Book Antiqua" w:hAnsi="Book Antiqua" w:cs="Times New Roman"/>
        </w:rPr>
      </w:pPr>
    </w:p>
    <w:p w:rsidR="006F7E6F" w:rsidRPr="006F7E6F" w:rsidRDefault="006F7E6F" w:rsidP="006F7E6F">
      <w:pPr>
        <w:spacing w:line="240" w:lineRule="auto"/>
        <w:ind w:firstLine="720"/>
        <w:jc w:val="both"/>
        <w:rPr>
          <w:rFonts w:ascii="Book Antiqua" w:hAnsi="Book Antiqua" w:cs="Times New Roman"/>
        </w:rPr>
      </w:pPr>
    </w:p>
    <w:p w:rsidR="006F7E6F" w:rsidRPr="006F7E6F" w:rsidRDefault="006F7E6F" w:rsidP="006F7E6F">
      <w:pPr>
        <w:spacing w:line="240" w:lineRule="auto"/>
        <w:rPr>
          <w:rFonts w:ascii="Book Antiqua" w:hAnsi="Book Antiqua"/>
        </w:rPr>
      </w:pPr>
    </w:p>
    <w:p w:rsidR="006F7E6F" w:rsidRPr="006F7E6F" w:rsidRDefault="006F7E6F" w:rsidP="006F7E6F">
      <w:pPr>
        <w:pStyle w:val="ListParagraph"/>
        <w:spacing w:line="240" w:lineRule="auto"/>
        <w:ind w:left="900" w:hanging="900"/>
        <w:jc w:val="center"/>
        <w:rPr>
          <w:rFonts w:ascii="Book Antiqua" w:hAnsi="Book Antiqua"/>
        </w:rPr>
      </w:pPr>
      <w:proofErr w:type="gramStart"/>
      <w:r w:rsidRPr="006F7E6F">
        <w:rPr>
          <w:rFonts w:ascii="Book Antiqua" w:hAnsi="Book Antiqua"/>
        </w:rPr>
        <w:t>Tabel 6.</w:t>
      </w:r>
      <w:proofErr w:type="gramEnd"/>
      <w:r w:rsidRPr="006F7E6F">
        <w:rPr>
          <w:rFonts w:ascii="Book Antiqua" w:hAnsi="Book Antiqua"/>
        </w:rPr>
        <w:tab/>
        <w:t>Indikator Kesadaran tanpa rasa takut atau terpaksa</w:t>
      </w:r>
    </w:p>
    <w:tbl>
      <w:tblPr>
        <w:tblW w:w="6937"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1156"/>
        <w:gridCol w:w="1156"/>
        <w:gridCol w:w="1157"/>
        <w:gridCol w:w="1156"/>
        <w:gridCol w:w="1156"/>
      </w:tblGrid>
      <w:tr w:rsidR="006F7E6F" w:rsidRPr="006F7E6F" w:rsidTr="00B510A6">
        <w:trPr>
          <w:trHeight w:val="413"/>
          <w:jc w:val="center"/>
        </w:trPr>
        <w:tc>
          <w:tcPr>
            <w:tcW w:w="1156"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3468"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Pertanyaan</w:t>
            </w:r>
          </w:p>
        </w:tc>
        <w:tc>
          <w:tcPr>
            <w:tcW w:w="1156"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c>
          <w:tcPr>
            <w:tcW w:w="1156"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Rataan</w:t>
            </w:r>
          </w:p>
        </w:tc>
      </w:tr>
      <w:tr w:rsidR="006F7E6F" w:rsidRPr="006F7E6F" w:rsidTr="00B510A6">
        <w:trPr>
          <w:trHeight w:val="435"/>
          <w:jc w:val="center"/>
        </w:trPr>
        <w:tc>
          <w:tcPr>
            <w:tcW w:w="1156"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156"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lastRenderedPageBreak/>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14</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13"/>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435"/>
          <w:jc w:val="center"/>
        </w:trPr>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435"/>
          <w:jc w:val="center"/>
        </w:trPr>
        <w:tc>
          <w:tcPr>
            <w:tcW w:w="1156"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62</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55</w:t>
            </w:r>
          </w:p>
        </w:tc>
        <w:tc>
          <w:tcPr>
            <w:tcW w:w="1157"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49</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166</w:t>
            </w:r>
          </w:p>
        </w:tc>
        <w:tc>
          <w:tcPr>
            <w:tcW w:w="1156"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55.33</w:t>
            </w:r>
          </w:p>
        </w:tc>
      </w:tr>
    </w:tbl>
    <w:p w:rsidR="006F7E6F" w:rsidRPr="006F7E6F" w:rsidRDefault="006F7E6F" w:rsidP="006F7E6F">
      <w:pPr>
        <w:pStyle w:val="ListParagraph"/>
        <w:spacing w:line="240" w:lineRule="auto"/>
        <w:ind w:left="450"/>
        <w:jc w:val="both"/>
        <w:rPr>
          <w:rFonts w:ascii="Book Antiqua" w:hAnsi="Book Antiqua"/>
        </w:rPr>
      </w:pPr>
      <w:r w:rsidRPr="006F7E6F">
        <w:rPr>
          <w:rFonts w:ascii="Book Antiqua" w:hAnsi="Book Antiqua"/>
        </w:rPr>
        <w:t>Sumber:  Jawaban Responden</w:t>
      </w:r>
    </w:p>
    <w:p w:rsidR="006F7E6F" w:rsidRPr="006F7E6F" w:rsidRDefault="006F7E6F" w:rsidP="006F7E6F">
      <w:pPr>
        <w:spacing w:line="240" w:lineRule="auto"/>
        <w:ind w:firstLine="720"/>
        <w:jc w:val="both"/>
        <w:rPr>
          <w:rFonts w:ascii="Book Antiqua" w:hAnsi="Book Antiqua" w:cs="Times New Roman"/>
          <w:b/>
        </w:rPr>
      </w:pPr>
      <w:r w:rsidRPr="006F7E6F">
        <w:rPr>
          <w:rFonts w:ascii="Book Antiqua" w:hAnsi="Book Antiqua" w:cs="Times New Roman"/>
        </w:rPr>
        <w:t>Pada tabel di atas nampak bahwa rata-rata jawaban responden berada pada rentang 1</w:t>
      </w:r>
      <w:proofErr w:type="gramStart"/>
      <w:r w:rsidRPr="006F7E6F">
        <w:rPr>
          <w:rFonts w:ascii="Book Antiqua" w:hAnsi="Book Antiqua" w:cs="Times New Roman"/>
        </w:rPr>
        <w:t>,67</w:t>
      </w:r>
      <w:proofErr w:type="gramEnd"/>
      <w:r w:rsidRPr="006F7E6F">
        <w:rPr>
          <w:rFonts w:ascii="Book Antiqua" w:hAnsi="Book Antiqua" w:cs="Times New Roman"/>
        </w:rPr>
        <w:t xml:space="preserve"> hingga 2,67 yang berarti bahwa kepatuhan pegawai di lingkungan Kecamatan Telen  Kabupaten. </w:t>
      </w:r>
      <w:proofErr w:type="gramStart"/>
      <w:r w:rsidRPr="006F7E6F">
        <w:rPr>
          <w:rFonts w:ascii="Book Antiqua" w:hAnsi="Book Antiqua" w:cs="Times New Roman"/>
        </w:rPr>
        <w:t xml:space="preserve">Kutai Timur masih didominasi oleh rasa takut dan bukan kesadaran untuk mau bertindak disiplin dalam </w:t>
      </w:r>
      <w:r w:rsidRPr="006F7E6F">
        <w:rPr>
          <w:rFonts w:ascii="Book Antiqua" w:hAnsi="Book Antiqua" w:cs="Times New Roman"/>
        </w:rPr>
        <w:lastRenderedPageBreak/>
        <w:t>menjalankan tugas.</w:t>
      </w:r>
      <w:proofErr w:type="gramEnd"/>
      <w:r w:rsidRPr="006F7E6F">
        <w:rPr>
          <w:rFonts w:ascii="Book Antiqua" w:hAnsi="Book Antiqua" w:cs="Times New Roman"/>
        </w:rPr>
        <w:t xml:space="preserve">  Ketakutan tersebut disebabkan oleh adanya intimidasi dari atasan mereka bahwa pelanggaran yang dilakukan dapat mengeser posisi mereka atau bahkan tidak diberi job, sehingga dengan terpaksa mereka melakukan </w:t>
      </w:r>
      <w:proofErr w:type="gramStart"/>
      <w:r w:rsidRPr="006F7E6F">
        <w:rPr>
          <w:rFonts w:ascii="Book Antiqua" w:hAnsi="Book Antiqua" w:cs="Times New Roman"/>
        </w:rPr>
        <w:t>apa</w:t>
      </w:r>
      <w:proofErr w:type="gramEnd"/>
      <w:r w:rsidRPr="006F7E6F">
        <w:rPr>
          <w:rFonts w:ascii="Book Antiqua" w:hAnsi="Book Antiqua" w:cs="Times New Roman"/>
        </w:rPr>
        <w:t xml:space="preserve"> yang menjadi aturan di lingkup tugas mereka.</w:t>
      </w:r>
    </w:p>
    <w:p w:rsidR="006F7E6F" w:rsidRPr="006F7E6F" w:rsidRDefault="006F7E6F" w:rsidP="006F7E6F">
      <w:pPr>
        <w:pStyle w:val="ListParagraph"/>
        <w:numPr>
          <w:ilvl w:val="0"/>
          <w:numId w:val="10"/>
        </w:numPr>
        <w:tabs>
          <w:tab w:val="left" w:pos="360"/>
        </w:tabs>
        <w:spacing w:after="0" w:line="240" w:lineRule="auto"/>
        <w:ind w:left="360"/>
        <w:jc w:val="both"/>
        <w:rPr>
          <w:rFonts w:ascii="Book Antiqua" w:hAnsi="Book Antiqua"/>
          <w:b/>
        </w:rPr>
      </w:pPr>
      <w:r w:rsidRPr="006F7E6F">
        <w:rPr>
          <w:rFonts w:ascii="Book Antiqua" w:hAnsi="Book Antiqua"/>
          <w:b/>
        </w:rPr>
        <w:t xml:space="preserve">Indikator </w:t>
      </w:r>
      <w:r w:rsidRPr="006F7E6F">
        <w:rPr>
          <w:rFonts w:ascii="Book Antiqua" w:hAnsi="Book Antiqua"/>
        </w:rPr>
        <w:t>Komitmen dan Loyal Pada Organisasi</w:t>
      </w:r>
    </w:p>
    <w:p w:rsidR="006F7E6F" w:rsidRPr="006F7E6F" w:rsidRDefault="006F7E6F" w:rsidP="006F7E6F">
      <w:pPr>
        <w:autoSpaceDE w:val="0"/>
        <w:autoSpaceDN w:val="0"/>
        <w:adjustRightInd w:val="0"/>
        <w:spacing w:line="240" w:lineRule="auto"/>
        <w:ind w:firstLine="720"/>
        <w:jc w:val="both"/>
        <w:rPr>
          <w:rFonts w:ascii="Book Antiqua" w:hAnsi="Book Antiqua" w:cs="Times New Roman"/>
        </w:rPr>
      </w:pPr>
      <w:r w:rsidRPr="006F7E6F">
        <w:rPr>
          <w:rFonts w:ascii="Book Antiqua" w:hAnsi="Book Antiqua" w:cs="Times New Roman"/>
        </w:rPr>
        <w:t xml:space="preserve">Komitmen dan loyal pada organisasi yang dimaksud di sini adalah menempatkan disiplin sebagai suatu komitmen terhadap </w:t>
      </w:r>
      <w:proofErr w:type="gramStart"/>
      <w:r w:rsidRPr="006F7E6F">
        <w:rPr>
          <w:rFonts w:ascii="Book Antiqua" w:hAnsi="Book Antiqua" w:cs="Times New Roman"/>
        </w:rPr>
        <w:t>apa</w:t>
      </w:r>
      <w:proofErr w:type="gramEnd"/>
      <w:r w:rsidRPr="006F7E6F">
        <w:rPr>
          <w:rFonts w:ascii="Book Antiqua" w:hAnsi="Book Antiqua" w:cs="Times New Roman"/>
        </w:rPr>
        <w:t xml:space="preserve"> yang hendak dicapai organisasi.  Rekapitulasi jawaban responden terhadap Indikator Komitmen dan Loyal Pada Organisasi nampak pada tabel di bawah ini:</w:t>
      </w:r>
    </w:p>
    <w:p w:rsidR="006F7E6F" w:rsidRPr="006F7E6F" w:rsidRDefault="006F7E6F" w:rsidP="006F7E6F">
      <w:pPr>
        <w:autoSpaceDE w:val="0"/>
        <w:autoSpaceDN w:val="0"/>
        <w:adjustRightInd w:val="0"/>
        <w:spacing w:after="0" w:line="240" w:lineRule="auto"/>
        <w:ind w:left="900" w:hanging="900"/>
        <w:jc w:val="center"/>
        <w:rPr>
          <w:rFonts w:ascii="Book Antiqua" w:hAnsi="Book Antiqua" w:cs="Times New Roman"/>
        </w:rPr>
      </w:pPr>
      <w:proofErr w:type="gramStart"/>
      <w:r w:rsidRPr="006F7E6F">
        <w:rPr>
          <w:rFonts w:ascii="Book Antiqua" w:hAnsi="Book Antiqua" w:cs="Times New Roman"/>
        </w:rPr>
        <w:t>Tabel 7.</w:t>
      </w:r>
      <w:proofErr w:type="gramEnd"/>
      <w:r w:rsidRPr="006F7E6F">
        <w:rPr>
          <w:rFonts w:ascii="Book Antiqua" w:hAnsi="Book Antiqua" w:cs="Times New Roman"/>
        </w:rPr>
        <w:tab/>
        <w:t>Indikator Komitmen dan Loyal Pada Organisasi</w:t>
      </w:r>
    </w:p>
    <w:tbl>
      <w:tblPr>
        <w:tblW w:w="6949"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1158"/>
        <w:gridCol w:w="1158"/>
        <w:gridCol w:w="1159"/>
        <w:gridCol w:w="1158"/>
        <w:gridCol w:w="1158"/>
      </w:tblGrid>
      <w:tr w:rsidR="006F7E6F" w:rsidRPr="006F7E6F" w:rsidTr="00B510A6">
        <w:trPr>
          <w:trHeight w:val="302"/>
          <w:jc w:val="center"/>
        </w:trPr>
        <w:tc>
          <w:tcPr>
            <w:tcW w:w="1158" w:type="dxa"/>
            <w:vMerge w:val="restart"/>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No. Resp.</w:t>
            </w:r>
          </w:p>
        </w:tc>
        <w:tc>
          <w:tcPr>
            <w:tcW w:w="3474" w:type="dxa"/>
            <w:gridSpan w:val="3"/>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Pertanyaan</w:t>
            </w:r>
          </w:p>
        </w:tc>
        <w:tc>
          <w:tcPr>
            <w:tcW w:w="1158"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Jumlah</w:t>
            </w:r>
          </w:p>
        </w:tc>
        <w:tc>
          <w:tcPr>
            <w:tcW w:w="1158" w:type="dxa"/>
            <w:vMerge w:val="restart"/>
            <w:shd w:val="clear" w:color="auto" w:fill="auto"/>
            <w:noWrap/>
            <w:vAlign w:val="center"/>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Rataan</w:t>
            </w:r>
          </w:p>
        </w:tc>
      </w:tr>
      <w:tr w:rsidR="006F7E6F" w:rsidRPr="006F7E6F" w:rsidTr="00B510A6">
        <w:trPr>
          <w:trHeight w:val="317"/>
          <w:jc w:val="center"/>
        </w:trPr>
        <w:tc>
          <w:tcPr>
            <w:tcW w:w="1158"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c>
          <w:tcPr>
            <w:tcW w:w="1158" w:type="dxa"/>
            <w:vMerge/>
            <w:vAlign w:val="center"/>
            <w:hideMark/>
          </w:tcPr>
          <w:p w:rsidR="006F7E6F" w:rsidRPr="006F7E6F" w:rsidRDefault="006F7E6F" w:rsidP="006F7E6F">
            <w:pPr>
              <w:spacing w:after="0" w:line="240" w:lineRule="auto"/>
              <w:rPr>
                <w:rFonts w:ascii="Book Antiqua" w:eastAsia="Times New Roman" w:hAnsi="Book Antiqua" w:cs="Times New Roman"/>
              </w:rPr>
            </w:pP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9</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10</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14</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15</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18</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8</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2.67</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19</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1.67</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02"/>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24</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2.00</w:t>
            </w:r>
          </w:p>
        </w:tc>
      </w:tr>
      <w:tr w:rsidR="006F7E6F" w:rsidRPr="006F7E6F" w:rsidTr="00B510A6">
        <w:trPr>
          <w:trHeight w:val="317"/>
          <w:jc w:val="center"/>
        </w:trPr>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25</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3</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2.33</w:t>
            </w:r>
          </w:p>
        </w:tc>
      </w:tr>
      <w:tr w:rsidR="006F7E6F" w:rsidRPr="006F7E6F" w:rsidTr="00B510A6">
        <w:trPr>
          <w:trHeight w:val="317"/>
          <w:jc w:val="center"/>
        </w:trPr>
        <w:tc>
          <w:tcPr>
            <w:tcW w:w="1158" w:type="dxa"/>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rPr>
            </w:pPr>
            <w:r w:rsidRPr="006F7E6F">
              <w:rPr>
                <w:rFonts w:ascii="Book Antiqua" w:eastAsia="Times New Roman" w:hAnsi="Book Antiqua" w:cs="Times New Roman"/>
              </w:rPr>
              <w:t>Jumlah</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47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61</w:t>
            </w:r>
          </w:p>
        </w:tc>
        <w:tc>
          <w:tcPr>
            <w:tcW w:w="1159"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57</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165</w:t>
            </w:r>
          </w:p>
        </w:tc>
        <w:tc>
          <w:tcPr>
            <w:tcW w:w="1158" w:type="dxa"/>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rPr>
            </w:pPr>
            <w:r w:rsidRPr="006F7E6F">
              <w:rPr>
                <w:rFonts w:ascii="Book Antiqua" w:eastAsia="Times New Roman" w:hAnsi="Book Antiqua" w:cs="Times New Roman"/>
              </w:rPr>
              <w:t>55.00</w:t>
            </w:r>
          </w:p>
        </w:tc>
      </w:tr>
    </w:tbl>
    <w:p w:rsidR="006F7E6F" w:rsidRPr="006F7E6F" w:rsidRDefault="006F7E6F" w:rsidP="006F7E6F">
      <w:pPr>
        <w:autoSpaceDE w:val="0"/>
        <w:autoSpaceDN w:val="0"/>
        <w:adjustRightInd w:val="0"/>
        <w:spacing w:after="0" w:line="240" w:lineRule="auto"/>
        <w:ind w:left="450"/>
        <w:jc w:val="both"/>
        <w:rPr>
          <w:rFonts w:ascii="Book Antiqua" w:hAnsi="Book Antiqua" w:cs="Times New Roman"/>
        </w:rPr>
      </w:pPr>
      <w:r w:rsidRPr="006F7E6F">
        <w:rPr>
          <w:rFonts w:ascii="Book Antiqua" w:hAnsi="Book Antiqua" w:cs="Times New Roman"/>
        </w:rPr>
        <w:t>Sumber:  Jawaban Responden</w:t>
      </w:r>
    </w:p>
    <w:p w:rsidR="006F7E6F" w:rsidRPr="006F7E6F" w:rsidRDefault="006F7E6F" w:rsidP="006F7E6F">
      <w:pPr>
        <w:spacing w:after="0" w:line="240" w:lineRule="auto"/>
        <w:ind w:firstLine="720"/>
        <w:jc w:val="both"/>
        <w:rPr>
          <w:rFonts w:ascii="Book Antiqua" w:hAnsi="Book Antiqua" w:cs="Times New Roman"/>
        </w:rPr>
      </w:pPr>
      <w:r w:rsidRPr="006F7E6F">
        <w:rPr>
          <w:rFonts w:ascii="Book Antiqua" w:hAnsi="Book Antiqua" w:cs="Times New Roman"/>
        </w:rPr>
        <w:t>Pada tabel di atas nampak bahwa rata-rata jawaban responden berada pada rentang 1</w:t>
      </w:r>
      <w:proofErr w:type="gramStart"/>
      <w:r w:rsidRPr="006F7E6F">
        <w:rPr>
          <w:rFonts w:ascii="Book Antiqua" w:hAnsi="Book Antiqua" w:cs="Times New Roman"/>
        </w:rPr>
        <w:t>,67</w:t>
      </w:r>
      <w:proofErr w:type="gramEnd"/>
      <w:r w:rsidRPr="006F7E6F">
        <w:rPr>
          <w:rFonts w:ascii="Book Antiqua" w:hAnsi="Book Antiqua" w:cs="Times New Roman"/>
        </w:rPr>
        <w:t xml:space="preserve"> hingga 2,67yang berarti bahwa hanya sedikit pegawai di </w:t>
      </w:r>
      <w:r w:rsidRPr="006F7E6F">
        <w:rPr>
          <w:rFonts w:ascii="Book Antiqua" w:hAnsi="Book Antiqua" w:cs="Times New Roman"/>
        </w:rPr>
        <w:lastRenderedPageBreak/>
        <w:t xml:space="preserve">lingkungan kantor  kecamatan  Telen Kabupaten Kutai Timur yang punya komitmen dan loyal terhadap organisasi. </w:t>
      </w:r>
      <w:proofErr w:type="gramStart"/>
      <w:r w:rsidRPr="006F7E6F">
        <w:rPr>
          <w:rFonts w:ascii="Book Antiqua" w:hAnsi="Book Antiqua" w:cs="Times New Roman"/>
        </w:rPr>
        <w:t>Tindakan dan perbuatan yang dilakukan oleh pegawai kebanyakan tidak didsari oleh komitmen atau sikap loyal, namun lebih pada upaya menghindar dari kemungkinan sanksi yang diterima ketika melanggarnya, meskipun kesempatan untuk melanggar juga seringkali dilakukan ketika pimpinan tidak ada di tempat.</w:t>
      </w:r>
      <w:proofErr w:type="gramEnd"/>
    </w:p>
    <w:p w:rsidR="006F7E6F" w:rsidRPr="006F7E6F" w:rsidRDefault="006F7E6F" w:rsidP="006F7E6F">
      <w:pPr>
        <w:spacing w:line="240" w:lineRule="auto"/>
        <w:ind w:firstLine="720"/>
        <w:jc w:val="both"/>
        <w:rPr>
          <w:rFonts w:ascii="Book Antiqua" w:hAnsi="Book Antiqua" w:cs="Times New Roman"/>
        </w:rPr>
      </w:pPr>
      <w:proofErr w:type="gramStart"/>
      <w:r w:rsidRPr="006F7E6F">
        <w:rPr>
          <w:rFonts w:ascii="Book Antiqua" w:hAnsi="Book Antiqua" w:cs="Times New Roman"/>
        </w:rPr>
        <w:t>Selanjutnya dari rata-rata nilai yang diberikan responden disatukan untuk mengetahui tanggapan responden terhadap Variabel Disiplin Kerja secara keseluruhan.</w:t>
      </w:r>
      <w:proofErr w:type="gramEnd"/>
      <w:r w:rsidRPr="006F7E6F">
        <w:rPr>
          <w:rFonts w:ascii="Book Antiqua" w:hAnsi="Book Antiqua" w:cs="Times New Roman"/>
        </w:rPr>
        <w:t xml:space="preserve">  Hasil penggabungan yang dimaksud nampak bahwa indikator yang memiliki nilai tertinggi ada pada Indikator Kesadaran tanpa rasa takut atau terpaksa, Indikator Komitmen dan loyal pada organisasi dan Indikator Ketaatan pada aturan yang berlaku.</w:t>
      </w:r>
    </w:p>
    <w:p w:rsidR="006F7E6F" w:rsidRPr="006F7E6F" w:rsidRDefault="006F7E6F" w:rsidP="006F7E6F">
      <w:pPr>
        <w:spacing w:line="240" w:lineRule="auto"/>
        <w:ind w:firstLine="720"/>
        <w:jc w:val="both"/>
        <w:rPr>
          <w:rFonts w:ascii="Book Antiqua" w:hAnsi="Book Antiqua" w:cs="Times New Roman"/>
        </w:rPr>
      </w:pPr>
    </w:p>
    <w:p w:rsidR="006F7E6F" w:rsidRPr="006F7E6F" w:rsidRDefault="006F7E6F" w:rsidP="006F7E6F">
      <w:pPr>
        <w:spacing w:after="0" w:line="240" w:lineRule="auto"/>
        <w:ind w:left="907" w:hanging="907"/>
        <w:jc w:val="center"/>
        <w:rPr>
          <w:rFonts w:ascii="Book Antiqua" w:hAnsi="Book Antiqua" w:cs="Times New Roman"/>
        </w:rPr>
      </w:pPr>
      <w:proofErr w:type="gramStart"/>
      <w:r w:rsidRPr="006F7E6F">
        <w:rPr>
          <w:rFonts w:ascii="Book Antiqua" w:hAnsi="Book Antiqua" w:cs="Times New Roman"/>
        </w:rPr>
        <w:t>Tabel 8.</w:t>
      </w:r>
      <w:proofErr w:type="gramEnd"/>
      <w:r w:rsidRPr="006F7E6F">
        <w:rPr>
          <w:rFonts w:ascii="Book Antiqua" w:hAnsi="Book Antiqua" w:cs="Times New Roman"/>
        </w:rPr>
        <w:tab/>
        <w:t>Variabel Disiplin Kerja</w:t>
      </w:r>
    </w:p>
    <w:tbl>
      <w:tblPr>
        <w:tblW w:w="7246"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1553"/>
        <w:gridCol w:w="1710"/>
        <w:gridCol w:w="1710"/>
        <w:gridCol w:w="1080"/>
      </w:tblGrid>
      <w:tr w:rsidR="006F7E6F" w:rsidRPr="006F7E6F" w:rsidTr="00B510A6">
        <w:trPr>
          <w:trHeight w:val="288"/>
          <w:jc w:val="center"/>
        </w:trPr>
        <w:tc>
          <w:tcPr>
            <w:tcW w:w="1193" w:type="dxa"/>
            <w:vMerge w:val="restart"/>
            <w:shd w:val="clear" w:color="auto" w:fill="auto"/>
            <w:tcMar>
              <w:top w:w="18" w:type="dxa"/>
              <w:left w:w="18" w:type="dxa"/>
              <w:bottom w:w="0" w:type="dxa"/>
              <w:right w:w="18" w:type="dxa"/>
            </w:tcMar>
            <w:vAlign w:val="center"/>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No. Resp.</w:t>
            </w:r>
          </w:p>
        </w:tc>
        <w:tc>
          <w:tcPr>
            <w:tcW w:w="4973" w:type="dxa"/>
            <w:gridSpan w:val="3"/>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Indikator</w:t>
            </w:r>
          </w:p>
        </w:tc>
        <w:tc>
          <w:tcPr>
            <w:tcW w:w="1080" w:type="dxa"/>
            <w:vMerge w:val="restart"/>
            <w:shd w:val="clear" w:color="auto" w:fill="auto"/>
            <w:tcMar>
              <w:top w:w="18" w:type="dxa"/>
              <w:left w:w="18" w:type="dxa"/>
              <w:bottom w:w="0" w:type="dxa"/>
              <w:right w:w="18" w:type="dxa"/>
            </w:tcMar>
            <w:vAlign w:val="center"/>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Jumlah</w:t>
            </w:r>
          </w:p>
        </w:tc>
      </w:tr>
      <w:tr w:rsidR="006F7E6F" w:rsidRPr="006F7E6F" w:rsidTr="00B510A6">
        <w:trPr>
          <w:trHeight w:val="863"/>
          <w:jc w:val="center"/>
        </w:trPr>
        <w:tc>
          <w:tcPr>
            <w:tcW w:w="1193" w:type="dxa"/>
            <w:vMerge/>
            <w:vAlign w:val="center"/>
            <w:hideMark/>
          </w:tcPr>
          <w:p w:rsidR="006F7E6F" w:rsidRPr="006F7E6F" w:rsidRDefault="006F7E6F" w:rsidP="006F7E6F">
            <w:pPr>
              <w:spacing w:line="240" w:lineRule="auto"/>
              <w:rPr>
                <w:rFonts w:ascii="Book Antiqua" w:hAnsi="Book Antiqua" w:cs="Times New Roman"/>
              </w:rPr>
            </w:pPr>
          </w:p>
        </w:tc>
        <w:tc>
          <w:tcPr>
            <w:tcW w:w="1553" w:type="dxa"/>
            <w:shd w:val="clear" w:color="auto" w:fill="auto"/>
            <w:tcMar>
              <w:top w:w="18" w:type="dxa"/>
              <w:left w:w="18" w:type="dxa"/>
              <w:bottom w:w="0" w:type="dxa"/>
              <w:right w:w="18" w:type="dxa"/>
            </w:tcMar>
            <w:vAlign w:val="center"/>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Ketaatan pada aturan yang berlaku</w:t>
            </w:r>
          </w:p>
        </w:tc>
        <w:tc>
          <w:tcPr>
            <w:tcW w:w="1710" w:type="dxa"/>
            <w:shd w:val="clear" w:color="auto" w:fill="auto"/>
            <w:tcMar>
              <w:top w:w="18" w:type="dxa"/>
              <w:left w:w="18" w:type="dxa"/>
              <w:bottom w:w="0" w:type="dxa"/>
              <w:right w:w="18" w:type="dxa"/>
            </w:tcMar>
            <w:vAlign w:val="center"/>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Kesadaran tanpa rasa takut atau terpaksa</w:t>
            </w:r>
          </w:p>
        </w:tc>
        <w:tc>
          <w:tcPr>
            <w:tcW w:w="1710" w:type="dxa"/>
            <w:shd w:val="clear" w:color="auto" w:fill="auto"/>
            <w:tcMar>
              <w:top w:w="18" w:type="dxa"/>
              <w:left w:w="18" w:type="dxa"/>
              <w:bottom w:w="0" w:type="dxa"/>
              <w:right w:w="18" w:type="dxa"/>
            </w:tcMar>
            <w:vAlign w:val="center"/>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Komitmen dan loyal pada organisasi</w:t>
            </w:r>
          </w:p>
        </w:tc>
        <w:tc>
          <w:tcPr>
            <w:tcW w:w="1080" w:type="dxa"/>
            <w:vMerge/>
            <w:vAlign w:val="center"/>
            <w:hideMark/>
          </w:tcPr>
          <w:p w:rsidR="006F7E6F" w:rsidRPr="006F7E6F" w:rsidRDefault="006F7E6F" w:rsidP="006F7E6F">
            <w:pPr>
              <w:spacing w:line="240" w:lineRule="auto"/>
              <w:rPr>
                <w:rFonts w:ascii="Book Antiqua" w:hAnsi="Book Antiqua" w:cs="Times New Roman"/>
              </w:rPr>
            </w:pP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3</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4</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5.67</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8</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9</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10</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6.67</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11</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12</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13</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5.67</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14</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6.67</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lastRenderedPageBreak/>
              <w:t>15</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6.67</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17</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18</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19</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21</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22</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1.67</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6.33</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7.00</w:t>
            </w:r>
          </w:p>
        </w:tc>
      </w:tr>
      <w:tr w:rsidR="006F7E6F" w:rsidRPr="006F7E6F" w:rsidTr="00B510A6">
        <w:trPr>
          <w:trHeight w:val="288"/>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24</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7.00</w:t>
            </w:r>
          </w:p>
        </w:tc>
      </w:tr>
      <w:tr w:rsidR="006F7E6F" w:rsidRPr="006F7E6F" w:rsidTr="00B510A6">
        <w:trPr>
          <w:trHeight w:val="302"/>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25</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6.67</w:t>
            </w:r>
          </w:p>
        </w:tc>
      </w:tr>
      <w:tr w:rsidR="006F7E6F" w:rsidRPr="006F7E6F" w:rsidTr="00B510A6">
        <w:trPr>
          <w:trHeight w:val="302"/>
          <w:jc w:val="center"/>
        </w:trPr>
        <w:tc>
          <w:tcPr>
            <w:tcW w:w="119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Jumlah</w:t>
            </w:r>
          </w:p>
        </w:tc>
        <w:tc>
          <w:tcPr>
            <w:tcW w:w="1553"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51.67</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55.33</w:t>
            </w:r>
          </w:p>
        </w:tc>
        <w:tc>
          <w:tcPr>
            <w:tcW w:w="171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55.00</w:t>
            </w:r>
          </w:p>
        </w:tc>
        <w:tc>
          <w:tcPr>
            <w:tcW w:w="1080" w:type="dxa"/>
            <w:shd w:val="clear" w:color="auto" w:fill="auto"/>
            <w:noWrap/>
            <w:tcMar>
              <w:top w:w="18" w:type="dxa"/>
              <w:left w:w="18" w:type="dxa"/>
              <w:bottom w:w="0" w:type="dxa"/>
              <w:right w:w="18" w:type="dxa"/>
            </w:tcMar>
            <w:vAlign w:val="bottom"/>
            <w:hideMark/>
          </w:tcPr>
          <w:p w:rsidR="006F7E6F" w:rsidRPr="006F7E6F" w:rsidRDefault="006F7E6F" w:rsidP="006F7E6F">
            <w:pPr>
              <w:spacing w:line="240" w:lineRule="auto"/>
              <w:jc w:val="center"/>
              <w:rPr>
                <w:rFonts w:ascii="Book Antiqua" w:hAnsi="Book Antiqua" w:cs="Times New Roman"/>
              </w:rPr>
            </w:pPr>
            <w:r w:rsidRPr="006F7E6F">
              <w:rPr>
                <w:rFonts w:ascii="Book Antiqua" w:hAnsi="Book Antiqua" w:cs="Times New Roman"/>
              </w:rPr>
              <w:t>162.00</w:t>
            </w:r>
          </w:p>
        </w:tc>
      </w:tr>
    </w:tbl>
    <w:p w:rsidR="006F7E6F" w:rsidRPr="006F7E6F" w:rsidRDefault="006F7E6F" w:rsidP="006F7E6F">
      <w:pPr>
        <w:spacing w:line="240" w:lineRule="auto"/>
        <w:ind w:left="270"/>
        <w:jc w:val="both"/>
        <w:rPr>
          <w:rFonts w:ascii="Book Antiqua" w:hAnsi="Book Antiqua" w:cs="Times New Roman"/>
        </w:rPr>
      </w:pPr>
      <w:r w:rsidRPr="006F7E6F">
        <w:rPr>
          <w:rFonts w:ascii="Book Antiqua" w:hAnsi="Book Antiqua" w:cs="Times New Roman"/>
        </w:rPr>
        <w:t xml:space="preserve"> Sumber:  Jawaban Responden</w:t>
      </w:r>
    </w:p>
    <w:p w:rsidR="006F7E6F" w:rsidRPr="006F7E6F" w:rsidRDefault="006F7E6F" w:rsidP="006F7E6F">
      <w:pPr>
        <w:spacing w:line="240" w:lineRule="auto"/>
        <w:ind w:left="270"/>
        <w:jc w:val="both"/>
        <w:rPr>
          <w:rFonts w:ascii="Book Antiqua" w:hAnsi="Book Antiqua" w:cs="Times New Roman"/>
        </w:rPr>
      </w:pPr>
    </w:p>
    <w:p w:rsidR="006F7E6F" w:rsidRPr="006F7E6F" w:rsidRDefault="006F7E6F" w:rsidP="006F7E6F">
      <w:pPr>
        <w:pStyle w:val="ListParagraph"/>
        <w:numPr>
          <w:ilvl w:val="1"/>
          <w:numId w:val="17"/>
        </w:numPr>
        <w:spacing w:after="0" w:line="240" w:lineRule="auto"/>
        <w:jc w:val="both"/>
        <w:rPr>
          <w:rFonts w:ascii="Book Antiqua" w:hAnsi="Book Antiqua"/>
          <w:b/>
          <w:color w:val="000000" w:themeColor="text1"/>
        </w:rPr>
      </w:pPr>
      <w:r w:rsidRPr="006F7E6F">
        <w:rPr>
          <w:rFonts w:ascii="Book Antiqua" w:hAnsi="Book Antiqua"/>
          <w:b/>
          <w:color w:val="000000" w:themeColor="text1"/>
        </w:rPr>
        <w:t xml:space="preserve">  Analisa dan Pembahasan</w:t>
      </w:r>
    </w:p>
    <w:p w:rsidR="006F7E6F" w:rsidRPr="006F7E6F" w:rsidRDefault="006F7E6F" w:rsidP="006F7E6F">
      <w:pPr>
        <w:spacing w:after="0" w:line="240" w:lineRule="auto"/>
        <w:ind w:firstLine="720"/>
        <w:jc w:val="both"/>
        <w:rPr>
          <w:rFonts w:ascii="Book Antiqua" w:hAnsi="Book Antiqua" w:cs="Times New Roman"/>
          <w:color w:val="000000" w:themeColor="text1"/>
        </w:rPr>
      </w:pPr>
      <w:proofErr w:type="gramStart"/>
      <w:r w:rsidRPr="006F7E6F">
        <w:rPr>
          <w:rFonts w:ascii="Book Antiqua" w:hAnsi="Book Antiqua" w:cs="Times New Roman"/>
          <w:color w:val="000000" w:themeColor="text1"/>
        </w:rPr>
        <w:t xml:space="preserve">Untuk menghubungkan Variabel Kepemimpinan (X) dengan Variabel Disiplin Kerja menggunakan uji statistik Korelasi </w:t>
      </w:r>
      <w:r w:rsidRPr="006F7E6F">
        <w:rPr>
          <w:rFonts w:ascii="Book Antiqua" w:hAnsi="Book Antiqua" w:cs="Times New Roman"/>
          <w:i/>
          <w:color w:val="000000" w:themeColor="text1"/>
        </w:rPr>
        <w:t>Product Moment</w:t>
      </w:r>
      <w:r w:rsidRPr="006F7E6F">
        <w:rPr>
          <w:rFonts w:ascii="Book Antiqua" w:hAnsi="Book Antiqua" w:cs="Times New Roman"/>
          <w:color w:val="000000" w:themeColor="text1"/>
        </w:rPr>
        <w:t xml:space="preserve"> (</w:t>
      </w:r>
      <w:r w:rsidRPr="006F7E6F">
        <w:rPr>
          <w:rFonts w:ascii="Book Antiqua" w:hAnsi="Book Antiqua" w:cs="Times New Roman"/>
          <w:i/>
          <w:color w:val="000000" w:themeColor="text1"/>
        </w:rPr>
        <w:t>r</w:t>
      </w:r>
      <w:r w:rsidRPr="006F7E6F">
        <w:rPr>
          <w:rFonts w:ascii="Book Antiqua" w:hAnsi="Book Antiqua" w:cs="Times New Roman"/>
          <w:i/>
          <w:color w:val="000000" w:themeColor="text1"/>
          <w:vertAlign w:val="subscript"/>
        </w:rPr>
        <w:t>xy</w:t>
      </w:r>
      <w:r w:rsidRPr="006F7E6F">
        <w:rPr>
          <w:rFonts w:ascii="Book Antiqua" w:hAnsi="Book Antiqua" w:cs="Times New Roman"/>
          <w:color w:val="000000" w:themeColor="text1"/>
        </w:rPr>
        <w:t>).</w:t>
      </w:r>
      <w:proofErr w:type="gramEnd"/>
      <w:r w:rsidRPr="006F7E6F">
        <w:rPr>
          <w:rFonts w:ascii="Book Antiqua" w:hAnsi="Book Antiqua" w:cs="Times New Roman"/>
          <w:color w:val="000000" w:themeColor="text1"/>
        </w:rPr>
        <w:t xml:space="preserve">  Hasil Rekap dari data yang ada dapat dilihat sebagai berikut:</w:t>
      </w:r>
    </w:p>
    <w:p w:rsidR="006F7E6F" w:rsidRPr="006F7E6F" w:rsidRDefault="006F7E6F" w:rsidP="006F7E6F">
      <w:pPr>
        <w:spacing w:after="0" w:line="240" w:lineRule="auto"/>
        <w:ind w:firstLine="720"/>
        <w:jc w:val="both"/>
        <w:rPr>
          <w:rFonts w:ascii="Book Antiqua" w:hAnsi="Book Antiqua" w:cs="Times New Roman"/>
          <w:color w:val="000000" w:themeColor="text1"/>
        </w:rPr>
      </w:pPr>
    </w:p>
    <w:p w:rsidR="006F7E6F" w:rsidRPr="006F7E6F" w:rsidRDefault="006F7E6F" w:rsidP="006F7E6F">
      <w:pPr>
        <w:spacing w:after="0" w:line="240" w:lineRule="auto"/>
        <w:ind w:firstLine="720"/>
        <w:jc w:val="both"/>
        <w:rPr>
          <w:rFonts w:ascii="Book Antiqua" w:hAnsi="Book Antiqua" w:cs="Times New Roman"/>
          <w:color w:val="000000" w:themeColor="text1"/>
        </w:rPr>
      </w:pPr>
    </w:p>
    <w:p w:rsidR="006F7E6F" w:rsidRPr="006F7E6F" w:rsidRDefault="006F7E6F" w:rsidP="006F7E6F">
      <w:pPr>
        <w:spacing w:after="0" w:line="240" w:lineRule="auto"/>
        <w:ind w:left="900" w:hanging="900"/>
        <w:jc w:val="center"/>
        <w:rPr>
          <w:rFonts w:ascii="Book Antiqua" w:hAnsi="Book Antiqua" w:cs="Times New Roman"/>
          <w:color w:val="000000" w:themeColor="text1"/>
        </w:rPr>
      </w:pPr>
      <w:proofErr w:type="gramStart"/>
      <w:r w:rsidRPr="006F7E6F">
        <w:rPr>
          <w:rFonts w:ascii="Book Antiqua" w:hAnsi="Book Antiqua" w:cs="Times New Roman"/>
          <w:color w:val="000000" w:themeColor="text1"/>
        </w:rPr>
        <w:t>Tabel 9.</w:t>
      </w:r>
      <w:proofErr w:type="gramEnd"/>
      <w:r w:rsidRPr="006F7E6F">
        <w:rPr>
          <w:rFonts w:ascii="Book Antiqua" w:hAnsi="Book Antiqua" w:cs="Times New Roman"/>
          <w:color w:val="000000" w:themeColor="text1"/>
        </w:rPr>
        <w:tab/>
        <w:t xml:space="preserve">Hasil Perhitungan Korelasi </w:t>
      </w:r>
      <w:r w:rsidRPr="006F7E6F">
        <w:rPr>
          <w:rFonts w:ascii="Book Antiqua" w:hAnsi="Book Antiqua" w:cs="Times New Roman"/>
          <w:i/>
          <w:color w:val="000000" w:themeColor="text1"/>
        </w:rPr>
        <w:t>Product Moment</w:t>
      </w:r>
    </w:p>
    <w:tbl>
      <w:tblPr>
        <w:tblW w:w="5870" w:type="dxa"/>
        <w:jc w:val="center"/>
        <w:tblInd w:w="93" w:type="dxa"/>
        <w:tblLook w:val="04A0"/>
      </w:tblPr>
      <w:tblGrid>
        <w:gridCol w:w="574"/>
        <w:gridCol w:w="1088"/>
        <w:gridCol w:w="1310"/>
        <w:gridCol w:w="967"/>
        <w:gridCol w:w="967"/>
        <w:gridCol w:w="1004"/>
      </w:tblGrid>
      <w:tr w:rsidR="006F7E6F" w:rsidRPr="006F7E6F" w:rsidTr="00B510A6">
        <w:trPr>
          <w:trHeight w:val="631"/>
          <w:jc w:val="center"/>
        </w:trPr>
        <w:tc>
          <w:tcPr>
            <w:tcW w:w="5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No.</w:t>
            </w:r>
          </w:p>
        </w:tc>
        <w:tc>
          <w:tcPr>
            <w:tcW w:w="1088" w:type="dxa"/>
            <w:tcBorders>
              <w:top w:val="single" w:sz="8" w:space="0" w:color="auto"/>
              <w:left w:val="nil"/>
              <w:bottom w:val="single" w:sz="8" w:space="0" w:color="auto"/>
              <w:right w:val="single" w:sz="4" w:space="0" w:color="auto"/>
            </w:tcBorders>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x</w:t>
            </w:r>
          </w:p>
        </w:tc>
        <w:tc>
          <w:tcPr>
            <w:tcW w:w="1310" w:type="dxa"/>
            <w:tcBorders>
              <w:top w:val="single" w:sz="8" w:space="0" w:color="auto"/>
              <w:left w:val="nil"/>
              <w:bottom w:val="single" w:sz="8" w:space="0" w:color="auto"/>
              <w:right w:val="single" w:sz="4" w:space="0" w:color="auto"/>
            </w:tcBorders>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Y</w:t>
            </w:r>
          </w:p>
        </w:tc>
        <w:tc>
          <w:tcPr>
            <w:tcW w:w="967" w:type="dxa"/>
            <w:tcBorders>
              <w:top w:val="single" w:sz="8" w:space="0" w:color="auto"/>
              <w:left w:val="nil"/>
              <w:bottom w:val="single" w:sz="8" w:space="0" w:color="auto"/>
              <w:right w:val="single" w:sz="4" w:space="0" w:color="auto"/>
            </w:tcBorders>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xy</w:t>
            </w:r>
          </w:p>
        </w:tc>
        <w:tc>
          <w:tcPr>
            <w:tcW w:w="967" w:type="dxa"/>
            <w:tcBorders>
              <w:top w:val="single" w:sz="8" w:space="0" w:color="auto"/>
              <w:left w:val="nil"/>
              <w:bottom w:val="single" w:sz="8" w:space="0" w:color="auto"/>
              <w:right w:val="single" w:sz="4" w:space="0" w:color="auto"/>
            </w:tcBorders>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x^2</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y^2</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34.00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8</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48.89</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53.78</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9</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41.56</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53.78</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10</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11</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lastRenderedPageBreak/>
              <w:t>12</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13</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14</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15</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35.56</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16</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53.78</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17</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18</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46.67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19</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35.89</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20</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39.67</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21</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5.33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28.44</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22</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23</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42.00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r>
      <w:tr w:rsidR="006F7E6F" w:rsidRPr="006F7E6F" w:rsidTr="00B510A6">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24</w:t>
            </w:r>
          </w:p>
        </w:tc>
        <w:tc>
          <w:tcPr>
            <w:tcW w:w="1088"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44.33</w:t>
            </w:r>
          </w:p>
        </w:tc>
        <w:tc>
          <w:tcPr>
            <w:tcW w:w="967" w:type="dxa"/>
            <w:tcBorders>
              <w:top w:val="nil"/>
              <w:left w:val="nil"/>
              <w:bottom w:val="single" w:sz="4"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49.00</w:t>
            </w:r>
          </w:p>
        </w:tc>
      </w:tr>
      <w:tr w:rsidR="006F7E6F" w:rsidRPr="006F7E6F" w:rsidTr="00B510A6">
        <w:trPr>
          <w:trHeight w:val="301"/>
          <w:jc w:val="center"/>
        </w:trPr>
        <w:tc>
          <w:tcPr>
            <w:tcW w:w="534" w:type="dxa"/>
            <w:tcBorders>
              <w:top w:val="nil"/>
              <w:left w:val="single" w:sz="8" w:space="0" w:color="auto"/>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25</w:t>
            </w:r>
          </w:p>
        </w:tc>
        <w:tc>
          <w:tcPr>
            <w:tcW w:w="1088"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1310"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6.67</w:t>
            </w:r>
          </w:p>
        </w:tc>
        <w:tc>
          <w:tcPr>
            <w:tcW w:w="967"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c>
          <w:tcPr>
            <w:tcW w:w="967"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c>
          <w:tcPr>
            <w:tcW w:w="1004" w:type="dxa"/>
            <w:tcBorders>
              <w:top w:val="nil"/>
              <w:left w:val="nil"/>
              <w:bottom w:val="single" w:sz="8"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44.44</w:t>
            </w:r>
          </w:p>
        </w:tc>
      </w:tr>
      <w:tr w:rsidR="006F7E6F" w:rsidRPr="006F7E6F" w:rsidTr="00B510A6">
        <w:trPr>
          <w:trHeight w:val="301"/>
          <w:jc w:val="center"/>
        </w:trPr>
        <w:tc>
          <w:tcPr>
            <w:tcW w:w="534" w:type="dxa"/>
            <w:tcBorders>
              <w:top w:val="nil"/>
              <w:left w:val="single" w:sz="8" w:space="0" w:color="auto"/>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Jml</w:t>
            </w:r>
          </w:p>
        </w:tc>
        <w:tc>
          <w:tcPr>
            <w:tcW w:w="1088"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151.33</w:t>
            </w:r>
          </w:p>
        </w:tc>
        <w:tc>
          <w:tcPr>
            <w:tcW w:w="1310"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162.00</w:t>
            </w:r>
          </w:p>
        </w:tc>
        <w:tc>
          <w:tcPr>
            <w:tcW w:w="967"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983.22</w:t>
            </w:r>
          </w:p>
        </w:tc>
        <w:tc>
          <w:tcPr>
            <w:tcW w:w="967" w:type="dxa"/>
            <w:tcBorders>
              <w:top w:val="nil"/>
              <w:left w:val="nil"/>
              <w:bottom w:val="single" w:sz="8" w:space="0" w:color="auto"/>
              <w:right w:val="single" w:sz="4"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921.33</w:t>
            </w:r>
          </w:p>
        </w:tc>
        <w:tc>
          <w:tcPr>
            <w:tcW w:w="1004" w:type="dxa"/>
            <w:tcBorders>
              <w:top w:val="nil"/>
              <w:left w:val="nil"/>
              <w:bottom w:val="single" w:sz="8" w:space="0" w:color="auto"/>
              <w:right w:val="single" w:sz="8" w:space="0" w:color="auto"/>
            </w:tcBorders>
            <w:shd w:val="clear" w:color="auto" w:fill="auto"/>
            <w:noWrap/>
            <w:vAlign w:val="bottom"/>
            <w:hideMark/>
          </w:tcPr>
          <w:p w:rsidR="006F7E6F" w:rsidRPr="006F7E6F" w:rsidRDefault="006F7E6F" w:rsidP="006F7E6F">
            <w:pPr>
              <w:spacing w:after="0" w:line="240" w:lineRule="auto"/>
              <w:jc w:val="center"/>
              <w:rPr>
                <w:rFonts w:ascii="Book Antiqua" w:eastAsia="Times New Roman" w:hAnsi="Book Antiqua" w:cs="Times New Roman"/>
                <w:color w:val="000000" w:themeColor="text1"/>
              </w:rPr>
            </w:pPr>
            <w:r w:rsidRPr="006F7E6F">
              <w:rPr>
                <w:rFonts w:ascii="Book Antiqua" w:eastAsia="Times New Roman" w:hAnsi="Book Antiqua" w:cs="Times New Roman"/>
                <w:color w:val="000000" w:themeColor="text1"/>
              </w:rPr>
              <w:t>1,057.33</w:t>
            </w:r>
          </w:p>
        </w:tc>
      </w:tr>
    </w:tbl>
    <w:p w:rsidR="006F7E6F" w:rsidRPr="006F7E6F" w:rsidRDefault="006F7E6F" w:rsidP="006F7E6F">
      <w:pPr>
        <w:spacing w:after="0" w:line="240" w:lineRule="auto"/>
        <w:jc w:val="both"/>
        <w:rPr>
          <w:rFonts w:ascii="Book Antiqua" w:hAnsi="Book Antiqua" w:cs="Times New Roman"/>
          <w:color w:val="000000" w:themeColor="text1"/>
        </w:rPr>
      </w:pPr>
      <w:r w:rsidRPr="006F7E6F">
        <w:rPr>
          <w:rFonts w:ascii="Book Antiqua" w:hAnsi="Book Antiqua" w:cs="Times New Roman"/>
          <w:color w:val="000000" w:themeColor="text1"/>
        </w:rPr>
        <w:t>Selanjutnya dilakukan perhitungan sebagai berikut:</w:t>
      </w:r>
    </w:p>
    <w:p w:rsidR="006F7E6F" w:rsidRPr="006F7E6F" w:rsidRDefault="006F7E6F" w:rsidP="006F7E6F">
      <w:pPr>
        <w:spacing w:after="0" w:line="240" w:lineRule="auto"/>
        <w:jc w:val="both"/>
        <w:rPr>
          <w:rFonts w:ascii="Book Antiqua" w:hAnsi="Book Antiqua"/>
          <w:color w:val="000000" w:themeColor="text1"/>
          <w:lang w:val="sv-SE"/>
        </w:rPr>
      </w:pPr>
      <w:r w:rsidRPr="006F7E6F">
        <w:rPr>
          <w:rFonts w:ascii="Book Antiqua" w:hAnsi="Book Antiqua"/>
          <w:color w:val="000000" w:themeColor="text1"/>
          <w:lang w:val="sv-SE"/>
        </w:rPr>
        <w:t xml:space="preserve">      </w:t>
      </w:r>
      <m:oMath>
        <m:sSub>
          <m:sSubPr>
            <m:ctrlPr>
              <w:rPr>
                <w:rFonts w:ascii="Cambria Math" w:hAnsi="Book Antiqua"/>
                <w:i/>
                <w:color w:val="000000" w:themeColor="text1"/>
                <w:lang w:val="sv-SE"/>
              </w:rPr>
            </m:ctrlPr>
          </m:sSubPr>
          <m:e>
            <m:r>
              <w:rPr>
                <w:rFonts w:ascii="Cambria Math" w:hAnsi="Book Antiqua"/>
                <w:color w:val="000000" w:themeColor="text1"/>
                <w:lang w:val="sv-SE"/>
              </w:rPr>
              <m:t>r</m:t>
            </m:r>
          </m:e>
          <m:sub>
            <m:r>
              <w:rPr>
                <w:rFonts w:ascii="Cambria Math" w:hAnsi="Book Antiqua"/>
                <w:color w:val="000000" w:themeColor="text1"/>
                <w:lang w:val="sv-SE"/>
              </w:rPr>
              <m:t>xy</m:t>
            </m:r>
          </m:sub>
        </m:sSub>
        <m:r>
          <w:rPr>
            <w:rFonts w:ascii="Cambria Math" w:hAnsi="Book Antiqua"/>
            <w:color w:val="000000" w:themeColor="text1"/>
            <w:lang w:val="sv-SE"/>
          </w:rPr>
          <m:t>=</m:t>
        </m:r>
        <m:f>
          <m:fPr>
            <m:ctrlPr>
              <w:rPr>
                <w:rFonts w:ascii="Cambria Math" w:hAnsi="Book Antiqua"/>
                <w:i/>
                <w:color w:val="000000" w:themeColor="text1"/>
                <w:lang w:val="sv-SE"/>
              </w:rPr>
            </m:ctrlPr>
          </m:fPr>
          <m:num>
            <m:r>
              <w:rPr>
                <w:rFonts w:ascii="Cambria Math" w:hAnsi="Book Antiqua"/>
                <w:color w:val="000000" w:themeColor="text1"/>
                <w:lang w:val="sv-SE"/>
              </w:rPr>
              <m:t>n</m:t>
            </m:r>
            <m:nary>
              <m:naryPr>
                <m:chr m:val="∑"/>
                <m:limLoc m:val="undOvr"/>
                <m:subHide m:val="on"/>
                <m:supHide m:val="on"/>
                <m:ctrlPr>
                  <w:rPr>
                    <w:rFonts w:ascii="Cambria Math" w:hAnsi="Book Antiqua"/>
                    <w:i/>
                    <w:color w:val="000000" w:themeColor="text1"/>
                    <w:lang w:val="sv-SE"/>
                  </w:rPr>
                </m:ctrlPr>
              </m:naryPr>
              <m:sub/>
              <m:sup/>
              <m:e>
                <m:sSub>
                  <m:sSubPr>
                    <m:ctrlPr>
                      <w:rPr>
                        <w:rFonts w:ascii="Cambria Math" w:hAnsi="Book Antiqua"/>
                        <w:i/>
                        <w:color w:val="000000" w:themeColor="text1"/>
                        <w:lang w:val="sv-SE"/>
                      </w:rPr>
                    </m:ctrlPr>
                  </m:sSubPr>
                  <m:e>
                    <m:r>
                      <w:rPr>
                        <w:rFonts w:ascii="Cambria Math" w:hAnsi="Book Antiqua"/>
                        <w:color w:val="000000" w:themeColor="text1"/>
                        <w:lang w:val="sv-SE"/>
                      </w:rPr>
                      <m:t>X</m:t>
                    </m:r>
                  </m:e>
                  <m:sub>
                    <m:r>
                      <w:rPr>
                        <w:rFonts w:ascii="Cambria Math" w:hAnsi="Book Antiqua"/>
                        <w:color w:val="000000" w:themeColor="text1"/>
                        <w:lang w:val="sv-SE"/>
                      </w:rPr>
                      <m:t>i</m:t>
                    </m:r>
                  </m:sub>
                </m:sSub>
                <m:sSub>
                  <m:sSubPr>
                    <m:ctrlPr>
                      <w:rPr>
                        <w:rFonts w:ascii="Cambria Math" w:hAnsi="Book Antiqua"/>
                        <w:i/>
                        <w:color w:val="000000" w:themeColor="text1"/>
                        <w:lang w:val="sv-SE"/>
                      </w:rPr>
                    </m:ctrlPr>
                  </m:sSubPr>
                  <m:e>
                    <m:r>
                      <w:rPr>
                        <w:rFonts w:ascii="Cambria Math" w:hAnsi="Book Antiqua"/>
                        <w:color w:val="000000" w:themeColor="text1"/>
                        <w:lang w:val="sv-SE"/>
                      </w:rPr>
                      <m:t>Y</m:t>
                    </m:r>
                  </m:e>
                  <m:sub>
                    <m:r>
                      <w:rPr>
                        <w:rFonts w:ascii="Cambria Math" w:hAnsi="Book Antiqua"/>
                        <w:color w:val="000000" w:themeColor="text1"/>
                        <w:lang w:val="sv-SE"/>
                      </w:rPr>
                      <m:t>i</m:t>
                    </m:r>
                  </m:sub>
                </m:sSub>
                <m:r>
                  <w:rPr>
                    <w:rFonts w:ascii="Cambria Math" w:hAnsi="Cambria Math"/>
                    <w:color w:val="000000" w:themeColor="text1"/>
                    <w:lang w:val="sv-SE"/>
                  </w:rPr>
                  <m:t>-</m:t>
                </m:r>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b>
                      <m:sSubPr>
                        <m:ctrlPr>
                          <w:rPr>
                            <w:rFonts w:ascii="Cambria Math" w:hAnsi="Book Antiqua"/>
                            <w:i/>
                            <w:color w:val="000000" w:themeColor="text1"/>
                            <w:lang w:val="sv-SE"/>
                          </w:rPr>
                        </m:ctrlPr>
                      </m:sSubPr>
                      <m:e>
                        <m:r>
                          <w:rPr>
                            <w:rFonts w:ascii="Cambria Math" w:hAnsi="Book Antiqua"/>
                            <w:color w:val="000000" w:themeColor="text1"/>
                            <w:lang w:val="sv-SE"/>
                          </w:rPr>
                          <m:t>X</m:t>
                        </m:r>
                      </m:e>
                      <m:sub>
                        <m:r>
                          <w:rPr>
                            <w:rFonts w:ascii="Cambria Math" w:hAnsi="Book Antiqua"/>
                            <w:color w:val="000000" w:themeColor="text1"/>
                            <w:lang w:val="sv-SE"/>
                          </w:rPr>
                          <m:t>i</m:t>
                        </m:r>
                      </m:sub>
                    </m:sSub>
                    <m:r>
                      <w:rPr>
                        <w:rFonts w:ascii="Cambria Math" w:hAnsi="Book Antiqua"/>
                        <w:color w:val="000000" w:themeColor="text1"/>
                        <w:lang w:val="sv-SE"/>
                      </w:rPr>
                      <m:t>)</m:t>
                    </m:r>
                  </m:e>
                </m:nary>
              </m:e>
            </m:nary>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b>
                  <m:sSubPr>
                    <m:ctrlPr>
                      <w:rPr>
                        <w:rFonts w:ascii="Cambria Math" w:hAnsi="Book Antiqua"/>
                        <w:i/>
                        <w:color w:val="000000" w:themeColor="text1"/>
                        <w:lang w:val="sv-SE"/>
                      </w:rPr>
                    </m:ctrlPr>
                  </m:sSubPr>
                  <m:e>
                    <m:r>
                      <w:rPr>
                        <w:rFonts w:ascii="Cambria Math" w:hAnsi="Book Antiqua"/>
                        <w:color w:val="000000" w:themeColor="text1"/>
                        <w:lang w:val="sv-SE"/>
                      </w:rPr>
                      <m:t>Y</m:t>
                    </m:r>
                  </m:e>
                  <m:sub>
                    <m:r>
                      <w:rPr>
                        <w:rFonts w:ascii="Cambria Math" w:hAnsi="Book Antiqua"/>
                        <w:color w:val="000000" w:themeColor="text1"/>
                        <w:lang w:val="sv-SE"/>
                      </w:rPr>
                      <m:t>i</m:t>
                    </m:r>
                  </m:sub>
                </m:sSub>
                <m:r>
                  <w:rPr>
                    <w:rFonts w:ascii="Cambria Math" w:hAnsi="Book Antiqua"/>
                    <w:color w:val="000000" w:themeColor="text1"/>
                    <w:lang w:val="sv-SE"/>
                  </w:rPr>
                  <m:t>)</m:t>
                </m:r>
              </m:e>
            </m:nary>
          </m:num>
          <m:den>
            <m:rad>
              <m:radPr>
                <m:degHide m:val="on"/>
                <m:ctrlPr>
                  <w:rPr>
                    <w:rFonts w:ascii="Cambria Math" w:hAnsi="Book Antiqua"/>
                    <w:i/>
                    <w:color w:val="000000" w:themeColor="text1"/>
                    <w:lang w:val="sv-SE"/>
                  </w:rPr>
                </m:ctrlPr>
              </m:radPr>
              <m:deg/>
              <m:e>
                <m:r>
                  <w:rPr>
                    <w:rFonts w:ascii="Cambria Math" w:hAnsi="Book Antiqua"/>
                    <w:color w:val="000000" w:themeColor="text1"/>
                    <w:lang w:val="sv-SE"/>
                  </w:rPr>
                  <m:t>{n</m:t>
                </m:r>
                <m:nary>
                  <m:naryPr>
                    <m:chr m:val="∑"/>
                    <m:limLoc m:val="undOvr"/>
                    <m:subHide m:val="on"/>
                    <m:supHide m:val="on"/>
                    <m:ctrlPr>
                      <w:rPr>
                        <w:rFonts w:ascii="Cambria Math" w:hAnsi="Book Antiqua"/>
                        <w:i/>
                        <w:color w:val="000000" w:themeColor="text1"/>
                        <w:lang w:val="sv-SE"/>
                      </w:rPr>
                    </m:ctrlPr>
                  </m:naryPr>
                  <m:sub/>
                  <m:sup/>
                  <m:e>
                    <m:sSubSup>
                      <m:sSubSupPr>
                        <m:ctrlPr>
                          <w:rPr>
                            <w:rFonts w:ascii="Cambria Math" w:hAnsi="Book Antiqua"/>
                            <w:i/>
                            <w:color w:val="000000" w:themeColor="text1"/>
                            <w:lang w:val="sv-SE"/>
                          </w:rPr>
                        </m:ctrlPr>
                      </m:sSubSupPr>
                      <m:e>
                        <m:r>
                          <w:rPr>
                            <w:rFonts w:ascii="Cambria Math" w:hAnsi="Book Antiqua"/>
                            <w:color w:val="000000" w:themeColor="text1"/>
                            <w:lang w:val="sv-SE"/>
                          </w:rPr>
                          <m:t>X</m:t>
                        </m:r>
                      </m:e>
                      <m:sub>
                        <m:r>
                          <w:rPr>
                            <w:rFonts w:ascii="Cambria Math" w:hAnsi="Book Antiqua"/>
                            <w:color w:val="000000" w:themeColor="text1"/>
                            <w:lang w:val="sv-SE"/>
                          </w:rPr>
                          <m:t>i</m:t>
                        </m:r>
                      </m:sub>
                      <m:sup>
                        <m:r>
                          <w:rPr>
                            <w:rFonts w:ascii="Cambria Math" w:hAnsi="Book Antiqua"/>
                            <w:color w:val="000000" w:themeColor="text1"/>
                            <w:lang w:val="sv-SE"/>
                          </w:rPr>
                          <m:t>2</m:t>
                        </m:r>
                      </m:sup>
                    </m:sSubSup>
                    <m:r>
                      <w:rPr>
                        <w:rFonts w:ascii="Cambria Math" w:hAnsi="Cambria Math"/>
                        <w:color w:val="000000" w:themeColor="text1"/>
                        <w:lang w:val="sv-SE"/>
                      </w:rPr>
                      <m:t>-</m:t>
                    </m:r>
                  </m:e>
                </m:nary>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p>
                      <m:sSupPr>
                        <m:ctrlPr>
                          <w:rPr>
                            <w:rFonts w:ascii="Cambria Math" w:hAnsi="Book Antiqua"/>
                            <w:i/>
                            <w:color w:val="000000" w:themeColor="text1"/>
                            <w:lang w:val="sv-SE"/>
                          </w:rPr>
                        </m:ctrlPr>
                      </m:sSupPr>
                      <m:e>
                        <m:sSub>
                          <m:sSubPr>
                            <m:ctrlPr>
                              <w:rPr>
                                <w:rFonts w:ascii="Cambria Math" w:hAnsi="Book Antiqua"/>
                                <w:i/>
                                <w:color w:val="000000" w:themeColor="text1"/>
                                <w:lang w:val="sv-SE"/>
                              </w:rPr>
                            </m:ctrlPr>
                          </m:sSubPr>
                          <m:e>
                            <m:r>
                              <w:rPr>
                                <w:rFonts w:ascii="Cambria Math" w:hAnsi="Book Antiqua"/>
                                <w:color w:val="000000" w:themeColor="text1"/>
                                <w:lang w:val="sv-SE"/>
                              </w:rPr>
                              <m:t>X</m:t>
                            </m:r>
                          </m:e>
                          <m:sub>
                            <m:r>
                              <w:rPr>
                                <w:rFonts w:ascii="Cambria Math" w:hAnsi="Book Antiqua"/>
                                <w:color w:val="000000" w:themeColor="text1"/>
                                <w:lang w:val="sv-SE"/>
                              </w:rPr>
                              <m:t>i</m:t>
                            </m:r>
                          </m:sub>
                        </m:sSub>
                        <m:r>
                          <w:rPr>
                            <w:rFonts w:ascii="Cambria Math" w:hAnsi="Book Antiqua"/>
                            <w:color w:val="000000" w:themeColor="text1"/>
                            <w:lang w:val="sv-SE"/>
                          </w:rPr>
                          <m:t>)</m:t>
                        </m:r>
                      </m:e>
                      <m:sup>
                        <m:r>
                          <w:rPr>
                            <w:rFonts w:ascii="Cambria Math" w:hAnsi="Book Antiqua"/>
                            <w:color w:val="000000" w:themeColor="text1"/>
                            <w:lang w:val="sv-SE"/>
                          </w:rPr>
                          <m:t>2</m:t>
                        </m:r>
                      </m:sup>
                    </m:sSup>
                    <m:r>
                      <w:rPr>
                        <w:rFonts w:ascii="Cambria Math" w:hAnsi="Book Antiqua"/>
                        <w:color w:val="000000" w:themeColor="text1"/>
                        <w:lang w:val="sv-SE"/>
                      </w:rPr>
                      <m:t>}{n</m:t>
                    </m:r>
                  </m:e>
                </m:nary>
                <m:nary>
                  <m:naryPr>
                    <m:chr m:val="∑"/>
                    <m:limLoc m:val="undOvr"/>
                    <m:subHide m:val="on"/>
                    <m:supHide m:val="on"/>
                    <m:ctrlPr>
                      <w:rPr>
                        <w:rFonts w:ascii="Cambria Math" w:hAnsi="Book Antiqua"/>
                        <w:i/>
                        <w:color w:val="000000" w:themeColor="text1"/>
                        <w:lang w:val="sv-SE"/>
                      </w:rPr>
                    </m:ctrlPr>
                  </m:naryPr>
                  <m:sub/>
                  <m:sup/>
                  <m:e>
                    <m:sSubSup>
                      <m:sSubSupPr>
                        <m:ctrlPr>
                          <w:rPr>
                            <w:rFonts w:ascii="Cambria Math" w:hAnsi="Book Antiqua"/>
                            <w:i/>
                            <w:color w:val="000000" w:themeColor="text1"/>
                            <w:lang w:val="sv-SE"/>
                          </w:rPr>
                        </m:ctrlPr>
                      </m:sSubSupPr>
                      <m:e>
                        <m:r>
                          <w:rPr>
                            <w:rFonts w:ascii="Cambria Math" w:hAnsi="Book Antiqua"/>
                            <w:color w:val="000000" w:themeColor="text1"/>
                            <w:lang w:val="sv-SE"/>
                          </w:rPr>
                          <m:t>Y</m:t>
                        </m:r>
                      </m:e>
                      <m:sub>
                        <m:r>
                          <w:rPr>
                            <w:rFonts w:ascii="Cambria Math" w:hAnsi="Book Antiqua"/>
                            <w:color w:val="000000" w:themeColor="text1"/>
                            <w:lang w:val="sv-SE"/>
                          </w:rPr>
                          <m:t>i</m:t>
                        </m:r>
                      </m:sub>
                      <m:sup>
                        <m:r>
                          <w:rPr>
                            <w:rFonts w:ascii="Cambria Math" w:hAnsi="Book Antiqua"/>
                            <w:color w:val="000000" w:themeColor="text1"/>
                            <w:lang w:val="sv-SE"/>
                          </w:rPr>
                          <m:t>2</m:t>
                        </m:r>
                      </m:sup>
                    </m:sSubSup>
                    <m:r>
                      <w:rPr>
                        <w:rFonts w:ascii="Cambria Math" w:hAnsi="Cambria Math"/>
                        <w:color w:val="000000" w:themeColor="text1"/>
                        <w:lang w:val="sv-SE"/>
                      </w:rPr>
                      <m:t>-</m:t>
                    </m:r>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p>
                          <m:sSupPr>
                            <m:ctrlPr>
                              <w:rPr>
                                <w:rFonts w:ascii="Cambria Math" w:hAnsi="Book Antiqua"/>
                                <w:i/>
                                <w:color w:val="000000" w:themeColor="text1"/>
                                <w:lang w:val="sv-SE"/>
                              </w:rPr>
                            </m:ctrlPr>
                          </m:sSupPr>
                          <m:e>
                            <m:sSub>
                              <m:sSubPr>
                                <m:ctrlPr>
                                  <w:rPr>
                                    <w:rFonts w:ascii="Cambria Math" w:hAnsi="Book Antiqua"/>
                                    <w:i/>
                                    <w:color w:val="000000" w:themeColor="text1"/>
                                    <w:lang w:val="sv-SE"/>
                                  </w:rPr>
                                </m:ctrlPr>
                              </m:sSubPr>
                              <m:e>
                                <m:r>
                                  <w:rPr>
                                    <w:rFonts w:ascii="Cambria Math" w:hAnsi="Book Antiqua"/>
                                    <w:color w:val="000000" w:themeColor="text1"/>
                                    <w:lang w:val="sv-SE"/>
                                  </w:rPr>
                                  <m:t>Y</m:t>
                                </m:r>
                              </m:e>
                              <m:sub>
                                <m:r>
                                  <w:rPr>
                                    <w:rFonts w:ascii="Cambria Math" w:hAnsi="Book Antiqua"/>
                                    <w:color w:val="000000" w:themeColor="text1"/>
                                    <w:lang w:val="sv-SE"/>
                                  </w:rPr>
                                  <m:t>i</m:t>
                                </m:r>
                              </m:sub>
                            </m:sSub>
                            <m:r>
                              <w:rPr>
                                <w:rFonts w:ascii="Cambria Math" w:hAnsi="Book Antiqua"/>
                                <w:color w:val="000000" w:themeColor="text1"/>
                                <w:lang w:val="sv-SE"/>
                              </w:rPr>
                              <m:t>)</m:t>
                            </m:r>
                          </m:e>
                          <m:sup>
                            <m:r>
                              <w:rPr>
                                <w:rFonts w:ascii="Cambria Math" w:hAnsi="Book Antiqua"/>
                                <w:color w:val="000000" w:themeColor="text1"/>
                                <w:lang w:val="sv-SE"/>
                              </w:rPr>
                              <m:t>2</m:t>
                            </m:r>
                          </m:sup>
                        </m:sSup>
                        <m:r>
                          <w:rPr>
                            <w:rFonts w:ascii="Cambria Math" w:hAnsi="Book Antiqua"/>
                            <w:color w:val="000000" w:themeColor="text1"/>
                            <w:lang w:val="sv-SE"/>
                          </w:rPr>
                          <m:t>}</m:t>
                        </m:r>
                      </m:e>
                    </m:nary>
                  </m:e>
                </m:nary>
              </m:e>
            </m:rad>
          </m:den>
        </m:f>
      </m:oMath>
      <w:r w:rsidRPr="006F7E6F">
        <w:rPr>
          <w:rFonts w:ascii="Book Antiqua" w:hAnsi="Book Antiqua"/>
          <w:color w:val="000000" w:themeColor="text1"/>
          <w:lang w:val="sv-SE"/>
        </w:rPr>
        <w:t xml:space="preserve">  </w:t>
      </w:r>
    </w:p>
    <w:p w:rsidR="006F7E6F" w:rsidRPr="006F7E6F" w:rsidRDefault="006F7E6F" w:rsidP="006F7E6F">
      <w:pPr>
        <w:tabs>
          <w:tab w:val="left" w:pos="720"/>
        </w:tabs>
        <w:spacing w:after="0" w:line="240" w:lineRule="auto"/>
        <w:ind w:left="1080" w:hanging="720"/>
        <w:jc w:val="both"/>
        <w:rPr>
          <w:rFonts w:ascii="Book Antiqua" w:eastAsiaTheme="minorEastAsia" w:hAnsi="Book Antiqua"/>
          <w:color w:val="000000" w:themeColor="text1"/>
          <w:lang w:val="sv-SE"/>
        </w:rPr>
      </w:pPr>
      <w:r w:rsidRPr="006F7E6F">
        <w:rPr>
          <w:rFonts w:ascii="Book Antiqua" w:hAnsi="Book Antiqua"/>
          <w:color w:val="000000" w:themeColor="text1"/>
          <w:lang w:val="sv-SE"/>
        </w:rPr>
        <w:t>r</w:t>
      </w:r>
      <w:r w:rsidRPr="006F7E6F">
        <w:rPr>
          <w:rFonts w:ascii="Book Antiqua" w:hAnsi="Book Antiqua"/>
          <w:color w:val="000000" w:themeColor="text1"/>
          <w:vertAlign w:val="subscript"/>
          <w:lang w:val="sv-SE"/>
        </w:rPr>
        <w:t>xy</w:t>
      </w:r>
      <w:r w:rsidRPr="006F7E6F">
        <w:rPr>
          <w:rFonts w:ascii="Book Antiqua" w:hAnsi="Book Antiqua"/>
          <w:color w:val="000000" w:themeColor="text1"/>
          <w:lang w:val="sv-SE"/>
        </w:rPr>
        <w:tab/>
        <w:t>=</w:t>
      </w:r>
      <w:r w:rsidRPr="006F7E6F">
        <w:rPr>
          <w:rFonts w:ascii="Book Antiqua" w:hAnsi="Book Antiqua"/>
          <w:color w:val="000000" w:themeColor="text1"/>
          <w:lang w:val="sv-SE"/>
        </w:rPr>
        <w:tab/>
      </w:r>
      <m:oMath>
        <m:f>
          <m:fPr>
            <m:ctrlPr>
              <w:rPr>
                <w:rFonts w:ascii="Cambria Math" w:hAnsi="Book Antiqua"/>
                <w:i/>
                <w:color w:val="000000" w:themeColor="text1"/>
                <w:lang w:val="sv-SE"/>
              </w:rPr>
            </m:ctrlPr>
          </m:fPr>
          <m:num>
            <m:d>
              <m:dPr>
                <m:ctrlPr>
                  <w:rPr>
                    <w:rFonts w:ascii="Cambria Math" w:hAnsi="Book Antiqua"/>
                    <w:i/>
                    <w:color w:val="000000" w:themeColor="text1"/>
                    <w:lang w:val="sv-SE"/>
                  </w:rPr>
                </m:ctrlPr>
              </m:dPr>
              <m:e>
                <m:r>
                  <w:rPr>
                    <w:rFonts w:ascii="Cambria Math" w:hAnsi="Book Antiqua"/>
                    <w:color w:val="000000" w:themeColor="text1"/>
                    <w:lang w:val="sv-SE"/>
                  </w:rPr>
                  <m:t>25</m:t>
                </m:r>
              </m:e>
            </m:d>
            <m:d>
              <m:dPr>
                <m:ctrlPr>
                  <w:rPr>
                    <w:rFonts w:ascii="Cambria Math" w:hAnsi="Book Antiqua"/>
                    <w:i/>
                    <w:color w:val="000000" w:themeColor="text1"/>
                    <w:lang w:val="sv-SE"/>
                  </w:rPr>
                </m:ctrlPr>
              </m:dPr>
              <m:e>
                <m:r>
                  <w:rPr>
                    <w:rFonts w:ascii="Cambria Math" w:hAnsi="Book Antiqua"/>
                    <w:color w:val="000000" w:themeColor="text1"/>
                    <w:lang w:val="sv-SE"/>
                  </w:rPr>
                  <m:t>983.22</m:t>
                </m:r>
              </m:e>
            </m:d>
            <m:r>
              <w:rPr>
                <w:rFonts w:ascii="Cambria Math" w:hAnsi="Cambria Math"/>
                <w:color w:val="000000" w:themeColor="text1"/>
                <w:lang w:val="sv-SE"/>
              </w:rPr>
              <m:t>-</m:t>
            </m:r>
            <m:d>
              <m:dPr>
                <m:ctrlPr>
                  <w:rPr>
                    <w:rFonts w:ascii="Cambria Math" w:hAnsi="Book Antiqua"/>
                    <w:i/>
                    <w:color w:val="000000" w:themeColor="text1"/>
                    <w:lang w:val="sv-SE"/>
                  </w:rPr>
                </m:ctrlPr>
              </m:dPr>
              <m:e>
                <m:r>
                  <w:rPr>
                    <w:rFonts w:ascii="Cambria Math" w:hAnsi="Book Antiqua"/>
                    <w:color w:val="000000" w:themeColor="text1"/>
                    <w:lang w:val="sv-SE"/>
                  </w:rPr>
                  <m:t>151,33</m:t>
                </m:r>
              </m:e>
            </m:d>
            <m:r>
              <w:rPr>
                <w:rFonts w:ascii="Cambria Math" w:hAnsi="Book Antiqua"/>
                <w:color w:val="000000" w:themeColor="text1"/>
                <w:lang w:val="sv-SE"/>
              </w:rPr>
              <m:t>(162)</m:t>
            </m:r>
          </m:num>
          <m:den>
            <m:rad>
              <m:radPr>
                <m:degHide m:val="on"/>
                <m:ctrlPr>
                  <w:rPr>
                    <w:rFonts w:ascii="Cambria Math" w:hAnsi="Book Antiqua"/>
                    <w:i/>
                    <w:color w:val="000000" w:themeColor="text1"/>
                    <w:lang w:val="sv-SE"/>
                  </w:rPr>
                </m:ctrlPr>
              </m:radPr>
              <m:deg/>
              <m:e>
                <m:d>
                  <m:dPr>
                    <m:begChr m:val="{"/>
                    <m:endChr m:val="}"/>
                    <m:ctrlPr>
                      <w:rPr>
                        <w:rFonts w:ascii="Cambria Math" w:hAnsi="Book Antiqua"/>
                        <w:i/>
                        <w:color w:val="000000" w:themeColor="text1"/>
                        <w:lang w:val="sv-SE"/>
                      </w:rPr>
                    </m:ctrlPr>
                  </m:dPr>
                  <m:e>
                    <m:d>
                      <m:dPr>
                        <m:ctrlPr>
                          <w:rPr>
                            <w:rFonts w:ascii="Cambria Math" w:hAnsi="Book Antiqua"/>
                            <w:i/>
                            <w:color w:val="000000" w:themeColor="text1"/>
                            <w:lang w:val="sv-SE"/>
                          </w:rPr>
                        </m:ctrlPr>
                      </m:dPr>
                      <m:e>
                        <m:r>
                          <w:rPr>
                            <w:rFonts w:ascii="Cambria Math" w:hAnsi="Book Antiqua"/>
                            <w:color w:val="000000" w:themeColor="text1"/>
                            <w:lang w:val="sv-SE"/>
                          </w:rPr>
                          <m:t>25</m:t>
                        </m:r>
                      </m:e>
                    </m:d>
                    <m:d>
                      <m:dPr>
                        <m:ctrlPr>
                          <w:rPr>
                            <w:rFonts w:ascii="Cambria Math" w:hAnsi="Book Antiqua"/>
                            <w:i/>
                            <w:color w:val="000000" w:themeColor="text1"/>
                            <w:lang w:val="sv-SE"/>
                          </w:rPr>
                        </m:ctrlPr>
                      </m:dPr>
                      <m:e>
                        <m:r>
                          <w:rPr>
                            <w:rFonts w:ascii="Cambria Math" w:hAnsi="Book Antiqua"/>
                            <w:color w:val="000000" w:themeColor="text1"/>
                            <w:lang w:val="sv-SE"/>
                          </w:rPr>
                          <m:t>921,33</m:t>
                        </m:r>
                      </m:e>
                    </m:d>
                    <m:r>
                      <w:rPr>
                        <w:rFonts w:ascii="Cambria Math" w:hAnsi="Cambria Math"/>
                        <w:color w:val="000000" w:themeColor="text1"/>
                        <w:lang w:val="sv-SE"/>
                      </w:rPr>
                      <m:t>-</m:t>
                    </m:r>
                    <m:r>
                      <w:rPr>
                        <w:rFonts w:ascii="Cambria Math" w:hAnsi="Book Antiqua"/>
                        <w:color w:val="000000" w:themeColor="text1"/>
                        <w:lang w:val="sv-SE"/>
                      </w:rPr>
                      <m:t>(</m:t>
                    </m:r>
                    <m:sSup>
                      <m:sSupPr>
                        <m:ctrlPr>
                          <w:rPr>
                            <w:rFonts w:ascii="Cambria Math" w:hAnsi="Book Antiqua"/>
                            <w:i/>
                            <w:color w:val="000000" w:themeColor="text1"/>
                            <w:lang w:val="sv-SE"/>
                          </w:rPr>
                        </m:ctrlPr>
                      </m:sSupPr>
                      <m:e>
                        <m:r>
                          <w:rPr>
                            <w:rFonts w:ascii="Cambria Math" w:hAnsi="Book Antiqua"/>
                            <w:color w:val="000000" w:themeColor="text1"/>
                            <w:lang w:val="sv-SE"/>
                          </w:rPr>
                          <m:t>151,33</m:t>
                        </m:r>
                      </m:e>
                      <m:sup>
                        <m:r>
                          <w:rPr>
                            <w:rFonts w:ascii="Cambria Math" w:hAnsi="Book Antiqua"/>
                            <w:color w:val="000000" w:themeColor="text1"/>
                            <w:lang w:val="sv-SE"/>
                          </w:rPr>
                          <m:t>2</m:t>
                        </m:r>
                      </m:sup>
                    </m:sSup>
                    <m:r>
                      <w:rPr>
                        <w:rFonts w:ascii="Cambria Math" w:hAnsi="Book Antiqua"/>
                        <w:color w:val="000000" w:themeColor="text1"/>
                        <w:lang w:val="sv-SE"/>
                      </w:rPr>
                      <m:t>)</m:t>
                    </m:r>
                  </m:e>
                </m:d>
                <m:d>
                  <m:dPr>
                    <m:begChr m:val="{"/>
                    <m:endChr m:val="}"/>
                    <m:ctrlPr>
                      <w:rPr>
                        <w:rFonts w:ascii="Cambria Math" w:hAnsi="Book Antiqua"/>
                        <w:i/>
                        <w:color w:val="000000" w:themeColor="text1"/>
                        <w:lang w:val="sv-SE"/>
                      </w:rPr>
                    </m:ctrlPr>
                  </m:dPr>
                  <m:e>
                    <m:d>
                      <m:dPr>
                        <m:ctrlPr>
                          <w:rPr>
                            <w:rFonts w:ascii="Cambria Math" w:hAnsi="Book Antiqua"/>
                            <w:i/>
                            <w:color w:val="000000" w:themeColor="text1"/>
                            <w:lang w:val="sv-SE"/>
                          </w:rPr>
                        </m:ctrlPr>
                      </m:dPr>
                      <m:e>
                        <m:r>
                          <w:rPr>
                            <w:rFonts w:ascii="Cambria Math" w:hAnsi="Book Antiqua"/>
                            <w:color w:val="000000" w:themeColor="text1"/>
                            <w:lang w:val="sv-SE"/>
                          </w:rPr>
                          <m:t>25</m:t>
                        </m:r>
                      </m:e>
                    </m:d>
                    <m:d>
                      <m:dPr>
                        <m:ctrlPr>
                          <w:rPr>
                            <w:rFonts w:ascii="Cambria Math" w:hAnsi="Book Antiqua"/>
                            <w:i/>
                            <w:color w:val="000000" w:themeColor="text1"/>
                            <w:lang w:val="sv-SE"/>
                          </w:rPr>
                        </m:ctrlPr>
                      </m:dPr>
                      <m:e>
                        <m:r>
                          <w:rPr>
                            <w:rFonts w:ascii="Cambria Math" w:hAnsi="Book Antiqua"/>
                            <w:color w:val="000000" w:themeColor="text1"/>
                            <w:lang w:val="sv-SE"/>
                          </w:rPr>
                          <m:t>1.057,33</m:t>
                        </m:r>
                      </m:e>
                    </m:d>
                    <m:r>
                      <w:rPr>
                        <w:rFonts w:ascii="Cambria Math" w:hAnsi="Cambria Math"/>
                        <w:color w:val="000000" w:themeColor="text1"/>
                        <w:lang w:val="sv-SE"/>
                      </w:rPr>
                      <m:t>-</m:t>
                    </m:r>
                    <m:r>
                      <w:rPr>
                        <w:rFonts w:ascii="Cambria Math" w:hAnsi="Book Antiqua"/>
                        <w:color w:val="000000" w:themeColor="text1"/>
                        <w:lang w:val="sv-SE"/>
                      </w:rPr>
                      <m:t>(</m:t>
                    </m:r>
                    <m:sSup>
                      <m:sSupPr>
                        <m:ctrlPr>
                          <w:rPr>
                            <w:rFonts w:ascii="Cambria Math" w:hAnsi="Book Antiqua"/>
                            <w:i/>
                            <w:color w:val="000000" w:themeColor="text1"/>
                            <w:lang w:val="sv-SE"/>
                          </w:rPr>
                        </m:ctrlPr>
                      </m:sSupPr>
                      <m:e>
                        <m:r>
                          <w:rPr>
                            <w:rFonts w:ascii="Cambria Math" w:hAnsi="Book Antiqua"/>
                            <w:color w:val="000000" w:themeColor="text1"/>
                            <w:lang w:val="sv-SE"/>
                          </w:rPr>
                          <m:t>162</m:t>
                        </m:r>
                      </m:e>
                      <m:sup>
                        <m:r>
                          <w:rPr>
                            <w:rFonts w:ascii="Cambria Math" w:hAnsi="Book Antiqua"/>
                            <w:color w:val="000000" w:themeColor="text1"/>
                            <w:lang w:val="sv-SE"/>
                          </w:rPr>
                          <m:t>2</m:t>
                        </m:r>
                      </m:sup>
                    </m:sSup>
                    <m:r>
                      <w:rPr>
                        <w:rFonts w:ascii="Cambria Math" w:hAnsi="Book Antiqua"/>
                        <w:color w:val="000000" w:themeColor="text1"/>
                        <w:lang w:val="sv-SE"/>
                      </w:rPr>
                      <m:t>)</m:t>
                    </m:r>
                  </m:e>
                </m:d>
              </m:e>
            </m:rad>
          </m:den>
        </m:f>
      </m:oMath>
    </w:p>
    <w:p w:rsidR="006F7E6F" w:rsidRPr="006F7E6F" w:rsidRDefault="006F7E6F" w:rsidP="006F7E6F">
      <w:pPr>
        <w:spacing w:after="0" w:line="240" w:lineRule="auto"/>
        <w:ind w:left="1080" w:hanging="360"/>
        <w:jc w:val="both"/>
        <w:rPr>
          <w:rFonts w:ascii="Book Antiqua" w:eastAsiaTheme="minorEastAsia" w:hAnsi="Book Antiqua"/>
          <w:color w:val="000000" w:themeColor="text1"/>
          <w:lang w:val="sv-SE"/>
        </w:rPr>
      </w:pPr>
      <w:r w:rsidRPr="006F7E6F">
        <w:rPr>
          <w:rFonts w:ascii="Book Antiqua" w:eastAsiaTheme="minorEastAsia" w:hAnsi="Book Antiqua"/>
          <w:color w:val="000000" w:themeColor="text1"/>
          <w:lang w:val="sv-SE"/>
        </w:rPr>
        <w:t>=</w:t>
      </w:r>
      <w:r w:rsidRPr="006F7E6F">
        <w:rPr>
          <w:rFonts w:ascii="Book Antiqua" w:eastAsiaTheme="minorEastAsia" w:hAnsi="Book Antiqua"/>
          <w:color w:val="000000" w:themeColor="text1"/>
          <w:lang w:val="sv-SE"/>
        </w:rPr>
        <w:tab/>
        <w:t xml:space="preserve"> </w:t>
      </w:r>
      <m:oMath>
        <m:f>
          <m:fPr>
            <m:ctrlPr>
              <w:rPr>
                <w:rFonts w:ascii="Cambria Math" w:eastAsiaTheme="minorEastAsia" w:hAnsi="Book Antiqua"/>
                <w:i/>
                <w:color w:val="000000" w:themeColor="text1"/>
                <w:lang w:val="sv-SE"/>
              </w:rPr>
            </m:ctrlPr>
          </m:fPr>
          <m:num>
            <m:r>
              <w:rPr>
                <w:rFonts w:ascii="Cambria Math" w:eastAsiaTheme="minorEastAsia" w:hAnsi="Book Antiqua"/>
                <w:color w:val="000000" w:themeColor="text1"/>
                <w:lang w:val="sv-SE"/>
              </w:rPr>
              <m:t>24.580,556</m:t>
            </m:r>
            <m:r>
              <w:rPr>
                <w:rFonts w:ascii="Cambria Math" w:eastAsiaTheme="minorEastAsia" w:hAnsi="Book Antiqua"/>
                <w:color w:val="000000" w:themeColor="text1"/>
                <w:lang w:val="sv-SE"/>
              </w:rPr>
              <m:t>-</m:t>
            </m:r>
            <m:r>
              <w:rPr>
                <w:rFonts w:ascii="Cambria Math" w:eastAsiaTheme="minorEastAsia" w:hAnsi="Book Antiqua"/>
                <w:color w:val="000000" w:themeColor="text1"/>
                <w:lang w:val="sv-SE"/>
              </w:rPr>
              <m:t>24.516</m:t>
            </m:r>
          </m:num>
          <m:den>
            <m:rad>
              <m:radPr>
                <m:degHide m:val="on"/>
                <m:ctrlPr>
                  <w:rPr>
                    <w:rFonts w:ascii="Cambria Math" w:eastAsiaTheme="minorEastAsia" w:hAnsi="Book Antiqua"/>
                    <w:i/>
                    <w:color w:val="000000" w:themeColor="text1"/>
                    <w:lang w:val="sv-SE"/>
                  </w:rPr>
                </m:ctrlPr>
              </m:radPr>
              <m:deg/>
              <m:e>
                <m:d>
                  <m:dPr>
                    <m:ctrlPr>
                      <w:rPr>
                        <w:rFonts w:ascii="Cambria Math" w:eastAsiaTheme="minorEastAsia" w:hAnsi="Book Antiqua"/>
                        <w:i/>
                        <w:color w:val="000000" w:themeColor="text1"/>
                        <w:lang w:val="sv-SE"/>
                      </w:rPr>
                    </m:ctrlPr>
                  </m:dPr>
                  <m:e>
                    <m:r>
                      <w:rPr>
                        <w:rFonts w:ascii="Cambria Math" w:eastAsiaTheme="minorEastAsia" w:hAnsi="Book Antiqua"/>
                        <w:color w:val="000000" w:themeColor="text1"/>
                        <w:lang w:val="sv-SE"/>
                      </w:rPr>
                      <m:t>131,55</m:t>
                    </m:r>
                  </m:e>
                </m:d>
                <m:r>
                  <w:rPr>
                    <w:rFonts w:ascii="Cambria Math" w:eastAsiaTheme="minorEastAsia" w:hAnsi="Book Antiqua"/>
                    <w:color w:val="000000" w:themeColor="text1"/>
                    <w:lang w:val="sv-SE"/>
                  </w:rPr>
                  <m:t>(189,33)</m:t>
                </m:r>
              </m:e>
            </m:rad>
          </m:den>
        </m:f>
      </m:oMath>
    </w:p>
    <w:p w:rsidR="006F7E6F" w:rsidRPr="006F7E6F" w:rsidRDefault="006F7E6F" w:rsidP="006F7E6F">
      <w:pPr>
        <w:spacing w:after="0" w:line="240" w:lineRule="auto"/>
        <w:ind w:left="1080" w:hanging="360"/>
        <w:jc w:val="both"/>
        <w:rPr>
          <w:rFonts w:ascii="Book Antiqua" w:eastAsiaTheme="minorEastAsia" w:hAnsi="Book Antiqua"/>
          <w:color w:val="000000" w:themeColor="text1"/>
          <w:lang w:val="sv-SE"/>
        </w:rPr>
      </w:pPr>
      <w:r w:rsidRPr="006F7E6F">
        <w:rPr>
          <w:rFonts w:ascii="Book Antiqua" w:eastAsiaTheme="minorEastAsia" w:hAnsi="Book Antiqua"/>
          <w:color w:val="000000" w:themeColor="text1"/>
          <w:lang w:val="sv-SE"/>
        </w:rPr>
        <w:t xml:space="preserve">=     </w:t>
      </w:r>
      <m:oMath>
        <m:f>
          <m:fPr>
            <m:ctrlPr>
              <w:rPr>
                <w:rFonts w:ascii="Cambria Math" w:eastAsiaTheme="minorEastAsia" w:hAnsi="Book Antiqua"/>
                <w:i/>
                <w:color w:val="000000" w:themeColor="text1"/>
                <w:lang w:val="sv-SE"/>
              </w:rPr>
            </m:ctrlPr>
          </m:fPr>
          <m:num>
            <m:r>
              <w:rPr>
                <w:rFonts w:ascii="Cambria Math" w:eastAsiaTheme="minorEastAsia" w:hAnsi="Book Antiqua"/>
                <w:color w:val="000000" w:themeColor="text1"/>
                <w:lang w:val="sv-SE"/>
              </w:rPr>
              <m:t>64,56</m:t>
            </m:r>
          </m:num>
          <m:den>
            <m:rad>
              <m:radPr>
                <m:degHide m:val="on"/>
                <m:ctrlPr>
                  <w:rPr>
                    <w:rFonts w:ascii="Cambria Math" w:eastAsiaTheme="minorEastAsia" w:hAnsi="Book Antiqua"/>
                    <w:i/>
                    <w:color w:val="000000" w:themeColor="text1"/>
                    <w:lang w:val="sv-SE"/>
                  </w:rPr>
                </m:ctrlPr>
              </m:radPr>
              <m:deg/>
              <m:e>
                <m:d>
                  <m:dPr>
                    <m:ctrlPr>
                      <w:rPr>
                        <w:rFonts w:ascii="Cambria Math" w:eastAsiaTheme="minorEastAsia" w:hAnsi="Book Antiqua"/>
                        <w:i/>
                        <w:color w:val="000000" w:themeColor="text1"/>
                        <w:lang w:val="sv-SE"/>
                      </w:rPr>
                    </m:ctrlPr>
                  </m:dPr>
                  <m:e>
                    <m:r>
                      <w:rPr>
                        <w:rFonts w:ascii="Cambria Math" w:eastAsiaTheme="minorEastAsia" w:hAnsi="Book Antiqua"/>
                        <w:color w:val="000000" w:themeColor="text1"/>
                        <w:lang w:val="sv-SE"/>
                      </w:rPr>
                      <m:t>131,56</m:t>
                    </m:r>
                  </m:e>
                </m:d>
                <m:r>
                  <w:rPr>
                    <w:rFonts w:ascii="Cambria Math" w:eastAsiaTheme="minorEastAsia" w:hAnsi="Book Antiqua"/>
                    <w:color w:val="000000" w:themeColor="text1"/>
                    <w:lang w:val="sv-SE"/>
                  </w:rPr>
                  <m:t>(189,33</m:t>
                </m:r>
              </m:e>
            </m:rad>
          </m:den>
        </m:f>
      </m:oMath>
    </w:p>
    <w:p w:rsidR="006F7E6F" w:rsidRPr="006F7E6F" w:rsidRDefault="006F7E6F" w:rsidP="006F7E6F">
      <w:pPr>
        <w:spacing w:after="0" w:line="240" w:lineRule="auto"/>
        <w:ind w:left="1080" w:hanging="360"/>
        <w:jc w:val="both"/>
        <w:rPr>
          <w:rFonts w:ascii="Book Antiqua" w:eastAsiaTheme="minorEastAsia" w:hAnsi="Book Antiqua"/>
          <w:color w:val="000000" w:themeColor="text1"/>
          <w:lang w:val="sv-SE"/>
        </w:rPr>
      </w:pPr>
      <w:r w:rsidRPr="006F7E6F">
        <w:rPr>
          <w:rFonts w:ascii="Book Antiqua" w:eastAsiaTheme="minorEastAsia" w:hAnsi="Book Antiqua"/>
          <w:color w:val="000000" w:themeColor="text1"/>
          <w:lang w:val="sv-SE"/>
        </w:rPr>
        <w:t>=     0,40904 ≈ 0,41</w:t>
      </w:r>
    </w:p>
    <w:p w:rsidR="006F7E6F" w:rsidRPr="006F7E6F" w:rsidRDefault="006F7E6F" w:rsidP="006F7E6F">
      <w:pPr>
        <w:spacing w:after="0" w:line="240" w:lineRule="auto"/>
        <w:ind w:firstLine="720"/>
        <w:jc w:val="both"/>
        <w:rPr>
          <w:rFonts w:ascii="Book Antiqua" w:hAnsi="Book Antiqua" w:cs="Times New Roman"/>
          <w:color w:val="000000" w:themeColor="text1"/>
        </w:rPr>
      </w:pPr>
      <w:r w:rsidRPr="006F7E6F">
        <w:rPr>
          <w:rFonts w:ascii="Book Antiqua" w:eastAsiaTheme="minorEastAsia" w:hAnsi="Book Antiqua" w:cs="Times New Roman"/>
          <w:color w:val="000000" w:themeColor="text1"/>
          <w:lang w:val="sv-SE"/>
        </w:rPr>
        <w:t>Dari perhitungan diperoleh r</w:t>
      </w:r>
      <w:r w:rsidRPr="006F7E6F">
        <w:rPr>
          <w:rFonts w:ascii="Book Antiqua" w:eastAsiaTheme="minorEastAsia" w:hAnsi="Book Antiqua" w:cs="Times New Roman"/>
          <w:color w:val="000000" w:themeColor="text1"/>
          <w:vertAlign w:val="subscript"/>
          <w:lang w:val="sv-SE"/>
        </w:rPr>
        <w:t>xy</w:t>
      </w:r>
      <w:r w:rsidRPr="006F7E6F">
        <w:rPr>
          <w:rFonts w:ascii="Book Antiqua" w:eastAsiaTheme="minorEastAsia" w:hAnsi="Book Antiqua" w:cs="Times New Roman"/>
          <w:color w:val="000000" w:themeColor="text1"/>
          <w:lang w:val="sv-SE"/>
        </w:rPr>
        <w:t xml:space="preserve"> = 0,41 menunjukkan bahwa r</w:t>
      </w:r>
      <w:r w:rsidRPr="006F7E6F">
        <w:rPr>
          <w:rFonts w:ascii="Book Antiqua" w:eastAsiaTheme="minorEastAsia" w:hAnsi="Book Antiqua" w:cs="Times New Roman"/>
          <w:color w:val="000000" w:themeColor="text1"/>
          <w:vertAlign w:val="subscript"/>
          <w:lang w:val="sv-SE"/>
        </w:rPr>
        <w:t>xy</w:t>
      </w:r>
      <w:r w:rsidRPr="006F7E6F">
        <w:rPr>
          <w:rFonts w:ascii="Book Antiqua" w:eastAsiaTheme="minorEastAsia" w:hAnsi="Book Antiqua" w:cs="Times New Roman"/>
          <w:color w:val="000000" w:themeColor="text1"/>
          <w:lang w:val="sv-SE"/>
        </w:rPr>
        <w:t xml:space="preserve"> berada di antara 0</w:t>
      </w:r>
      <w:r w:rsidRPr="006F7E6F">
        <w:rPr>
          <w:rFonts w:ascii="Book Antiqua" w:hAnsi="Book Antiqua" w:cs="Times New Roman"/>
          <w:color w:val="000000" w:themeColor="text1"/>
          <w:lang w:val="sv-SE"/>
        </w:rPr>
        <w:t>,400 &lt; r</w:t>
      </w:r>
      <w:r w:rsidRPr="006F7E6F">
        <w:rPr>
          <w:rFonts w:ascii="Book Antiqua" w:hAnsi="Book Antiqua" w:cs="Times New Roman"/>
          <w:color w:val="000000" w:themeColor="text1"/>
          <w:vertAlign w:val="subscript"/>
          <w:lang w:val="sv-SE"/>
        </w:rPr>
        <w:t>xy</w:t>
      </w:r>
      <w:r w:rsidRPr="006F7E6F">
        <w:rPr>
          <w:rFonts w:ascii="Book Antiqua" w:hAnsi="Book Antiqua" w:cs="Times New Roman"/>
          <w:color w:val="000000" w:themeColor="text1"/>
          <w:lang w:val="sv-SE"/>
        </w:rPr>
        <w:t xml:space="preserve"> &lt; 0,599; artinya terjadi hubungan yang sangat sedang antara </w:t>
      </w:r>
      <w:r w:rsidRPr="006F7E6F">
        <w:rPr>
          <w:rFonts w:ascii="Book Antiqua" w:hAnsi="Book Antiqua" w:cs="Times New Roman"/>
          <w:color w:val="000000" w:themeColor="text1"/>
        </w:rPr>
        <w:t>Variabel Kepemimpinan (X) dengan Variabel Disiplin Kerja (Y).</w:t>
      </w:r>
    </w:p>
    <w:p w:rsidR="006F7E6F" w:rsidRPr="006F7E6F" w:rsidRDefault="006F7E6F" w:rsidP="006F7E6F">
      <w:pPr>
        <w:spacing w:after="0" w:line="240" w:lineRule="auto"/>
        <w:ind w:firstLine="720"/>
        <w:jc w:val="both"/>
        <w:rPr>
          <w:rFonts w:ascii="Book Antiqua" w:hAnsi="Book Antiqua" w:cs="Times New Roman"/>
          <w:color w:val="000000" w:themeColor="text1"/>
        </w:rPr>
      </w:pPr>
    </w:p>
    <w:p w:rsidR="006F7E6F" w:rsidRPr="006F7E6F" w:rsidRDefault="006F7E6F" w:rsidP="006F7E6F">
      <w:pPr>
        <w:pStyle w:val="ListParagraph"/>
        <w:numPr>
          <w:ilvl w:val="0"/>
          <w:numId w:val="16"/>
        </w:numPr>
        <w:spacing w:after="0" w:line="240" w:lineRule="auto"/>
        <w:ind w:left="360"/>
        <w:jc w:val="both"/>
        <w:rPr>
          <w:rFonts w:ascii="Book Antiqua" w:hAnsi="Book Antiqua"/>
          <w:b/>
          <w:color w:val="000000" w:themeColor="text1"/>
        </w:rPr>
      </w:pPr>
      <w:r w:rsidRPr="006F7E6F">
        <w:rPr>
          <w:rFonts w:ascii="Book Antiqua" w:hAnsi="Book Antiqua"/>
          <w:b/>
          <w:color w:val="000000" w:themeColor="text1"/>
        </w:rPr>
        <w:t>Pengujian Hipotesis</w:t>
      </w:r>
      <w:r w:rsidRPr="006F7E6F">
        <w:rPr>
          <w:rFonts w:ascii="Book Antiqua" w:hAnsi="Book Antiqua"/>
          <w:b/>
          <w:color w:val="000000" w:themeColor="text1"/>
        </w:rPr>
        <w:tab/>
      </w:r>
    </w:p>
    <w:p w:rsidR="006F7E6F" w:rsidRPr="006F7E6F" w:rsidRDefault="006F7E6F" w:rsidP="006F7E6F">
      <w:pPr>
        <w:spacing w:after="0" w:line="240" w:lineRule="auto"/>
        <w:ind w:firstLine="720"/>
        <w:jc w:val="both"/>
        <w:rPr>
          <w:rFonts w:ascii="Book Antiqua" w:eastAsiaTheme="minorEastAsia" w:hAnsi="Book Antiqua" w:cs="Times New Roman"/>
          <w:color w:val="000000" w:themeColor="text1"/>
          <w:lang w:val="sv-SE"/>
        </w:rPr>
      </w:pPr>
      <w:r w:rsidRPr="006F7E6F">
        <w:rPr>
          <w:rFonts w:ascii="Book Antiqua" w:hAnsi="Book Antiqua" w:cs="Times New Roman"/>
          <w:color w:val="000000" w:themeColor="text1"/>
        </w:rPr>
        <w:t xml:space="preserve">Untuk mnegtahui apakah hubungan antara Variabel Kepemimpinan dan Variabel Disiplin Kerja cukup signfikan digunakan uji t dengan rumus: </w:t>
      </w:r>
      <w:r w:rsidRPr="006F7E6F">
        <w:rPr>
          <w:rFonts w:ascii="Book Antiqua" w:hAnsi="Book Antiqua" w:cs="Times New Roman"/>
          <w:color w:val="000000" w:themeColor="text1"/>
          <w:lang w:val="sv-SE"/>
        </w:rPr>
        <w:t xml:space="preserve">t </w:t>
      </w:r>
      <w:proofErr w:type="gramStart"/>
      <w:r w:rsidRPr="006F7E6F">
        <w:rPr>
          <w:rFonts w:ascii="Book Antiqua" w:hAnsi="Book Antiqua" w:cs="Times New Roman"/>
          <w:color w:val="000000" w:themeColor="text1"/>
          <w:lang w:val="sv-SE"/>
        </w:rPr>
        <w:t xml:space="preserve">= </w:t>
      </w:r>
      <m:oMath>
        <m:f>
          <m:fPr>
            <m:ctrlPr>
              <w:rPr>
                <w:rFonts w:ascii="Cambria Math" w:hAnsi="Book Antiqua" w:cs="Times New Roman"/>
                <w:i/>
                <w:color w:val="000000" w:themeColor="text1"/>
                <w:lang w:val="sv-SE"/>
              </w:rPr>
            </m:ctrlPr>
          </m:fPr>
          <m:num>
            <w:proofErr w:type="gramEnd"/>
            <m:r>
              <w:rPr>
                <w:rFonts w:ascii="Cambria Math" w:hAnsi="Book Antiqua" w:cs="Times New Roman"/>
                <w:color w:val="000000" w:themeColor="text1"/>
                <w:lang w:val="sv-SE"/>
              </w:rPr>
              <m:t>r</m:t>
            </m:r>
            <m:rad>
              <m:radPr>
                <m:degHide m:val="on"/>
                <m:ctrlPr>
                  <w:rPr>
                    <w:rFonts w:ascii="Cambria Math" w:hAnsi="Book Antiqua" w:cs="Times New Roman"/>
                    <w:i/>
                    <w:color w:val="000000" w:themeColor="text1"/>
                    <w:lang w:val="sv-SE"/>
                  </w:rPr>
                </m:ctrlPr>
              </m:radPr>
              <m:deg/>
              <m:e>
                <m:r>
                  <w:rPr>
                    <w:rFonts w:ascii="Cambria Math" w:hAnsi="Book Antiqua" w:cs="Times New Roman"/>
                    <w:color w:val="000000" w:themeColor="text1"/>
                    <w:lang w:val="sv-SE"/>
                  </w:rPr>
                  <m:t>n</m:t>
                </m:r>
                <m:r>
                  <w:rPr>
                    <w:rFonts w:ascii="Cambria Math" w:hAnsi="Cambria Math" w:cs="Times New Roman"/>
                    <w:color w:val="000000" w:themeColor="text1"/>
                    <w:lang w:val="sv-SE"/>
                  </w:rPr>
                  <m:t>-</m:t>
                </m:r>
                <m:r>
                  <w:rPr>
                    <w:rFonts w:ascii="Cambria Math" w:hAnsi="Book Antiqua" w:cs="Times New Roman"/>
                    <w:color w:val="000000" w:themeColor="text1"/>
                    <w:lang w:val="sv-SE"/>
                  </w:rPr>
                  <m:t>2</m:t>
                </m:r>
              </m:e>
            </m:rad>
          </m:num>
          <m:den>
            <m:rad>
              <m:radPr>
                <m:degHide m:val="on"/>
                <m:ctrlPr>
                  <w:rPr>
                    <w:rFonts w:ascii="Cambria Math" w:hAnsi="Book Antiqua" w:cs="Times New Roman"/>
                    <w:i/>
                    <w:color w:val="000000" w:themeColor="text1"/>
                    <w:lang w:val="sv-SE"/>
                  </w:rPr>
                </m:ctrlPr>
              </m:radPr>
              <m:deg/>
              <m:e>
                <m:r>
                  <w:rPr>
                    <w:rFonts w:ascii="Cambria Math" w:hAnsi="Book Antiqua" w:cs="Times New Roman"/>
                    <w:color w:val="000000" w:themeColor="text1"/>
                    <w:lang w:val="sv-SE"/>
                  </w:rPr>
                  <m:t>1</m:t>
                </m:r>
                <m:r>
                  <w:rPr>
                    <w:rFonts w:ascii="Cambria Math" w:hAnsi="Cambria Math" w:cs="Times New Roman"/>
                    <w:color w:val="000000" w:themeColor="text1"/>
                    <w:lang w:val="sv-SE"/>
                  </w:rPr>
                  <m:t>-</m:t>
                </m:r>
                <m:sSup>
                  <m:sSupPr>
                    <m:ctrlPr>
                      <w:rPr>
                        <w:rFonts w:ascii="Cambria Math" w:hAnsi="Book Antiqua" w:cs="Times New Roman"/>
                        <w:i/>
                        <w:color w:val="000000" w:themeColor="text1"/>
                        <w:lang w:val="sv-SE"/>
                      </w:rPr>
                    </m:ctrlPr>
                  </m:sSupPr>
                  <m:e>
                    <m:r>
                      <w:rPr>
                        <w:rFonts w:ascii="Cambria Math" w:hAnsi="Book Antiqua" w:cs="Times New Roman"/>
                        <w:color w:val="000000" w:themeColor="text1"/>
                        <w:lang w:val="sv-SE"/>
                      </w:rPr>
                      <m:t>r</m:t>
                    </m:r>
                  </m:e>
                  <m:sup>
                    <m:r>
                      <w:rPr>
                        <w:rFonts w:ascii="Cambria Math" w:hAnsi="Book Antiqua" w:cs="Times New Roman"/>
                        <w:color w:val="000000" w:themeColor="text1"/>
                        <w:lang w:val="sv-SE"/>
                      </w:rPr>
                      <m:t>2</m:t>
                    </m:r>
                  </m:sup>
                </m:sSup>
              </m:e>
            </m:rad>
          </m:den>
        </m:f>
      </m:oMath>
      <w:r w:rsidRPr="006F7E6F">
        <w:rPr>
          <w:rFonts w:ascii="Book Antiqua" w:hAnsi="Book Antiqua" w:cs="Times New Roman"/>
          <w:b/>
          <w:color w:val="000000" w:themeColor="text1"/>
        </w:rPr>
        <w:t xml:space="preserve"> </w:t>
      </w:r>
      <w:r w:rsidRPr="006F7E6F">
        <w:rPr>
          <w:rFonts w:ascii="Book Antiqua" w:eastAsiaTheme="minorEastAsia" w:hAnsi="Book Antiqua" w:cs="Times New Roman"/>
          <w:color w:val="000000" w:themeColor="text1"/>
          <w:lang w:val="sv-SE"/>
        </w:rPr>
        <w:t>.  Hasil perhitungan diperoleh sebagai berikut:</w:t>
      </w:r>
    </w:p>
    <w:p w:rsidR="006F7E6F" w:rsidRPr="006F7E6F" w:rsidRDefault="006F7E6F" w:rsidP="006F7E6F">
      <w:pPr>
        <w:tabs>
          <w:tab w:val="left" w:pos="990"/>
        </w:tabs>
        <w:spacing w:after="0" w:line="240" w:lineRule="auto"/>
        <w:ind w:left="1170" w:hanging="450"/>
        <w:jc w:val="both"/>
        <w:rPr>
          <w:rFonts w:ascii="Book Antiqua" w:hAnsi="Book Antiqua" w:cs="Times New Roman"/>
          <w:color w:val="000000" w:themeColor="text1"/>
        </w:rPr>
      </w:pPr>
      <w:r w:rsidRPr="006F7E6F">
        <w:rPr>
          <w:rFonts w:ascii="Book Antiqua" w:eastAsiaTheme="minorEastAsia" w:hAnsi="Book Antiqua" w:cs="Times New Roman"/>
          <w:color w:val="000000" w:themeColor="text1"/>
          <w:lang w:val="sv-SE"/>
        </w:rPr>
        <w:t xml:space="preserve">t </w:t>
      </w:r>
      <w:r w:rsidRPr="006F7E6F">
        <w:rPr>
          <w:rFonts w:ascii="Book Antiqua" w:eastAsiaTheme="minorEastAsia" w:hAnsi="Book Antiqua" w:cs="Times New Roman"/>
          <w:color w:val="000000" w:themeColor="text1"/>
          <w:lang w:val="sv-SE"/>
        </w:rPr>
        <w:tab/>
        <w:t>=</w:t>
      </w:r>
      <w:r w:rsidRPr="006F7E6F">
        <w:rPr>
          <w:rFonts w:ascii="Book Antiqua" w:eastAsiaTheme="minorEastAsia" w:hAnsi="Book Antiqua" w:cs="Times New Roman"/>
          <w:color w:val="000000" w:themeColor="text1"/>
          <w:lang w:val="sv-SE"/>
        </w:rPr>
        <w:tab/>
        <w:t xml:space="preserve"> </w:t>
      </w:r>
      <m:oMath>
        <m:f>
          <m:fPr>
            <m:ctrlPr>
              <w:rPr>
                <w:rFonts w:ascii="Cambria Math" w:eastAsiaTheme="minorEastAsia" w:hAnsi="Book Antiqua" w:cs="Times New Roman"/>
                <w:color w:val="000000" w:themeColor="text1"/>
                <w:lang w:val="sv-SE"/>
              </w:rPr>
            </m:ctrlPr>
          </m:fPr>
          <m:num>
            <m:r>
              <m:rPr>
                <m:sty m:val="p"/>
              </m:rPr>
              <w:rPr>
                <w:rFonts w:ascii="Cambria Math" w:eastAsiaTheme="minorEastAsia" w:hAnsi="Book Antiqua" w:cs="Times New Roman"/>
                <w:color w:val="000000" w:themeColor="text1"/>
                <w:lang w:val="sv-SE"/>
              </w:rPr>
              <m:t>0,41</m:t>
            </m:r>
            <m:rad>
              <m:radPr>
                <m:degHide m:val="on"/>
                <m:ctrlPr>
                  <w:rPr>
                    <w:rFonts w:ascii="Cambria Math" w:eastAsiaTheme="minorEastAsia" w:hAnsi="Book Antiqua" w:cs="Times New Roman"/>
                    <w:color w:val="000000" w:themeColor="text1"/>
                    <w:lang w:val="sv-SE"/>
                  </w:rPr>
                </m:ctrlPr>
              </m:radPr>
              <m:deg/>
              <m:e>
                <m:r>
                  <m:rPr>
                    <m:sty m:val="p"/>
                  </m:rPr>
                  <w:rPr>
                    <w:rFonts w:ascii="Cambria Math" w:eastAsiaTheme="minorEastAsia" w:hAnsi="Book Antiqua" w:cs="Times New Roman"/>
                    <w:color w:val="000000" w:themeColor="text1"/>
                    <w:lang w:val="sv-SE"/>
                  </w:rPr>
                  <m:t>25</m:t>
                </m:r>
                <m:r>
                  <m:rPr>
                    <m:sty m:val="p"/>
                  </m:rPr>
                  <w:rPr>
                    <w:rFonts w:ascii="Cambria Math" w:eastAsiaTheme="minorEastAsia" w:hAnsi="Book Antiqua" w:cs="Times New Roman"/>
                    <w:color w:val="000000" w:themeColor="text1"/>
                    <w:lang w:val="sv-SE"/>
                  </w:rPr>
                  <m:t>-</m:t>
                </m:r>
                <m:r>
                  <m:rPr>
                    <m:sty m:val="p"/>
                  </m:rPr>
                  <w:rPr>
                    <w:rFonts w:ascii="Cambria Math" w:eastAsiaTheme="minorEastAsia" w:hAnsi="Book Antiqua" w:cs="Times New Roman"/>
                    <w:color w:val="000000" w:themeColor="text1"/>
                    <w:lang w:val="sv-SE"/>
                  </w:rPr>
                  <m:t>2</m:t>
                </m:r>
              </m:e>
            </m:rad>
          </m:num>
          <m:den>
            <m:rad>
              <m:radPr>
                <m:degHide m:val="on"/>
                <m:ctrlPr>
                  <w:rPr>
                    <w:rFonts w:ascii="Cambria Math" w:eastAsiaTheme="minorEastAsia" w:hAnsi="Book Antiqua" w:cs="Times New Roman"/>
                    <w:color w:val="000000" w:themeColor="text1"/>
                    <w:lang w:val="sv-SE"/>
                  </w:rPr>
                </m:ctrlPr>
              </m:radPr>
              <m:deg/>
              <m:e>
                <m:r>
                  <m:rPr>
                    <m:sty m:val="p"/>
                  </m:rPr>
                  <w:rPr>
                    <w:rFonts w:ascii="Cambria Math" w:eastAsiaTheme="minorEastAsia" w:hAnsi="Book Antiqua" w:cs="Times New Roman"/>
                    <w:color w:val="000000" w:themeColor="text1"/>
                    <w:lang w:val="sv-SE"/>
                  </w:rPr>
                  <m:t>1</m:t>
                </m:r>
                <m:r>
                  <m:rPr>
                    <m:sty m:val="p"/>
                  </m:rPr>
                  <w:rPr>
                    <w:rFonts w:ascii="Cambria Math" w:eastAsiaTheme="minorEastAsia" w:hAnsi="Book Antiqua" w:cs="Times New Roman"/>
                    <w:color w:val="000000" w:themeColor="text1"/>
                    <w:lang w:val="sv-SE"/>
                  </w:rPr>
                  <m:t>-</m:t>
                </m:r>
                <m:sSup>
                  <m:sSupPr>
                    <m:ctrlPr>
                      <w:rPr>
                        <w:rFonts w:ascii="Cambria Math" w:eastAsiaTheme="minorEastAsia" w:hAnsi="Book Antiqua" w:cs="Times New Roman"/>
                        <w:color w:val="000000" w:themeColor="text1"/>
                        <w:lang w:val="sv-SE"/>
                      </w:rPr>
                    </m:ctrlPr>
                  </m:sSupPr>
                  <m:e>
                    <m:r>
                      <m:rPr>
                        <m:sty m:val="p"/>
                      </m:rPr>
                      <w:rPr>
                        <w:rFonts w:ascii="Cambria Math" w:eastAsiaTheme="minorEastAsia" w:hAnsi="Book Antiqua" w:cs="Times New Roman"/>
                        <w:color w:val="000000" w:themeColor="text1"/>
                        <w:lang w:val="sv-SE"/>
                      </w:rPr>
                      <m:t>0,41</m:t>
                    </m:r>
                  </m:e>
                  <m:sup>
                    <m:r>
                      <m:rPr>
                        <m:sty m:val="p"/>
                      </m:rPr>
                      <w:rPr>
                        <w:rFonts w:ascii="Cambria Math" w:eastAsiaTheme="minorEastAsia" w:hAnsi="Book Antiqua" w:cs="Times New Roman"/>
                        <w:color w:val="000000" w:themeColor="text1"/>
                        <w:lang w:val="sv-SE"/>
                      </w:rPr>
                      <m:t>2</m:t>
                    </m:r>
                  </m:sup>
                </m:sSup>
              </m:e>
            </m:rad>
          </m:den>
        </m:f>
      </m:oMath>
      <w:r w:rsidRPr="006F7E6F">
        <w:rPr>
          <w:rFonts w:ascii="Book Antiqua" w:hAnsi="Book Antiqua" w:cs="Times New Roman"/>
          <w:color w:val="000000" w:themeColor="text1"/>
        </w:rPr>
        <w:tab/>
      </w:r>
    </w:p>
    <w:p w:rsidR="006F7E6F" w:rsidRPr="006F7E6F" w:rsidRDefault="006F7E6F" w:rsidP="006F7E6F">
      <w:pPr>
        <w:tabs>
          <w:tab w:val="left" w:pos="990"/>
          <w:tab w:val="left" w:pos="1260"/>
        </w:tabs>
        <w:spacing w:after="0" w:line="240" w:lineRule="auto"/>
        <w:ind w:left="1170" w:hanging="450"/>
        <w:jc w:val="both"/>
        <w:rPr>
          <w:rFonts w:ascii="Book Antiqua" w:hAnsi="Book Antiqua" w:cs="Times New Roman"/>
          <w:color w:val="000000" w:themeColor="text1"/>
        </w:rPr>
      </w:pPr>
      <w:r w:rsidRPr="006F7E6F">
        <w:rPr>
          <w:rFonts w:ascii="Book Antiqua" w:hAnsi="Book Antiqua" w:cs="Times New Roman"/>
          <w:color w:val="000000" w:themeColor="text1"/>
        </w:rPr>
        <w:t xml:space="preserve"> </w:t>
      </w:r>
      <w:r w:rsidRPr="006F7E6F">
        <w:rPr>
          <w:rFonts w:ascii="Book Antiqua" w:hAnsi="Book Antiqua" w:cs="Times New Roman"/>
          <w:color w:val="000000" w:themeColor="text1"/>
        </w:rPr>
        <w:tab/>
        <w:t xml:space="preserve">= </w:t>
      </w:r>
      <w:r w:rsidRPr="006F7E6F">
        <w:rPr>
          <w:rFonts w:ascii="Book Antiqua" w:hAnsi="Book Antiqua" w:cs="Times New Roman"/>
          <w:color w:val="000000" w:themeColor="text1"/>
        </w:rPr>
        <w:tab/>
      </w:r>
      <m:oMath>
        <m:f>
          <m:fPr>
            <m:ctrlPr>
              <w:rPr>
                <w:rFonts w:ascii="Cambria Math" w:hAnsi="Book Antiqua" w:cs="Times New Roman"/>
                <w:color w:val="000000" w:themeColor="text1"/>
              </w:rPr>
            </m:ctrlPr>
          </m:fPr>
          <m:num>
            <m:r>
              <m:rPr>
                <m:sty m:val="p"/>
              </m:rPr>
              <w:rPr>
                <w:rFonts w:ascii="Cambria Math" w:hAnsi="Book Antiqua" w:cs="Times New Roman"/>
                <w:color w:val="000000" w:themeColor="text1"/>
              </w:rPr>
              <m:t>1,966</m:t>
            </m:r>
          </m:num>
          <m:den>
            <m:r>
              <m:rPr>
                <m:sty m:val="p"/>
              </m:rPr>
              <w:rPr>
                <w:rFonts w:ascii="Cambria Math" w:hAnsi="Book Antiqua" w:cs="Times New Roman"/>
                <w:color w:val="000000" w:themeColor="text1"/>
              </w:rPr>
              <m:t>0,553</m:t>
            </m:r>
          </m:den>
        </m:f>
      </m:oMath>
    </w:p>
    <w:p w:rsidR="006F7E6F" w:rsidRPr="006F7E6F" w:rsidRDefault="006F7E6F" w:rsidP="006F7E6F">
      <w:pPr>
        <w:tabs>
          <w:tab w:val="left" w:pos="990"/>
          <w:tab w:val="left" w:pos="1260"/>
        </w:tabs>
        <w:spacing w:after="0" w:line="240" w:lineRule="auto"/>
        <w:ind w:left="1170" w:hanging="450"/>
        <w:jc w:val="both"/>
        <w:rPr>
          <w:rFonts w:ascii="Book Antiqua" w:eastAsiaTheme="minorEastAsia" w:hAnsi="Book Antiqua" w:cs="Times New Roman"/>
          <w:color w:val="000000" w:themeColor="text1"/>
        </w:rPr>
      </w:pPr>
      <w:r w:rsidRPr="006F7E6F">
        <w:rPr>
          <w:rFonts w:ascii="Book Antiqua" w:hAnsi="Book Antiqua" w:cs="Times New Roman"/>
          <w:color w:val="000000" w:themeColor="text1"/>
        </w:rPr>
        <w:tab/>
      </w:r>
      <w:r w:rsidRPr="006F7E6F">
        <w:rPr>
          <w:rFonts w:ascii="Book Antiqua" w:eastAsiaTheme="minorEastAsia" w:hAnsi="Book Antiqua" w:cs="Times New Roman"/>
          <w:color w:val="000000" w:themeColor="text1"/>
        </w:rPr>
        <w:t xml:space="preserve">= </w:t>
      </w:r>
      <w:r w:rsidRPr="006F7E6F">
        <w:rPr>
          <w:rFonts w:ascii="Book Antiqua" w:eastAsiaTheme="minorEastAsia" w:hAnsi="Book Antiqua" w:cs="Times New Roman"/>
          <w:color w:val="000000" w:themeColor="text1"/>
        </w:rPr>
        <w:tab/>
        <w:t>3</w:t>
      </w:r>
      <w:proofErr w:type="gramStart"/>
      <w:r w:rsidRPr="006F7E6F">
        <w:rPr>
          <w:rFonts w:ascii="Book Antiqua" w:eastAsiaTheme="minorEastAsia" w:hAnsi="Book Antiqua" w:cs="Times New Roman"/>
          <w:color w:val="000000" w:themeColor="text1"/>
        </w:rPr>
        <w:t>,55</w:t>
      </w:r>
      <w:proofErr w:type="gramEnd"/>
    </w:p>
    <w:p w:rsidR="006F7E6F" w:rsidRPr="006F7E6F" w:rsidRDefault="006F7E6F" w:rsidP="006F7E6F">
      <w:pPr>
        <w:spacing w:after="0" w:line="240" w:lineRule="auto"/>
        <w:jc w:val="both"/>
        <w:rPr>
          <w:rFonts w:ascii="Book Antiqua" w:hAnsi="Book Antiqua" w:cs="Times New Roman"/>
          <w:color w:val="000000" w:themeColor="text1"/>
          <w:lang w:val="sv-SE"/>
        </w:rPr>
      </w:pPr>
      <w:r w:rsidRPr="006F7E6F">
        <w:rPr>
          <w:rFonts w:ascii="Book Antiqua" w:eastAsiaTheme="minorEastAsia" w:hAnsi="Book Antiqua" w:cs="Times New Roman"/>
          <w:color w:val="000000" w:themeColor="text1"/>
        </w:rPr>
        <w:t>Apabila t</w:t>
      </w:r>
      <w:r w:rsidRPr="006F7E6F">
        <w:rPr>
          <w:rFonts w:ascii="Book Antiqua" w:eastAsiaTheme="minorEastAsia" w:hAnsi="Book Antiqua" w:cs="Times New Roman"/>
          <w:color w:val="000000" w:themeColor="text1"/>
          <w:vertAlign w:val="subscript"/>
        </w:rPr>
        <w:t>tabel</w:t>
      </w:r>
      <w:r w:rsidRPr="006F7E6F">
        <w:rPr>
          <w:rFonts w:ascii="Book Antiqua" w:eastAsiaTheme="minorEastAsia" w:hAnsi="Book Antiqua" w:cs="Times New Roman"/>
          <w:color w:val="000000" w:themeColor="text1"/>
        </w:rPr>
        <w:t xml:space="preserve"> (24, 0.025) = 2,064; maka t &gt; t</w:t>
      </w:r>
      <w:r w:rsidRPr="006F7E6F">
        <w:rPr>
          <w:rFonts w:ascii="Book Antiqua" w:eastAsiaTheme="minorEastAsia" w:hAnsi="Book Antiqua" w:cs="Times New Roman"/>
          <w:color w:val="000000" w:themeColor="text1"/>
          <w:vertAlign w:val="subscript"/>
        </w:rPr>
        <w:t>tabel</w:t>
      </w:r>
      <w:r w:rsidRPr="006F7E6F">
        <w:rPr>
          <w:rFonts w:ascii="Book Antiqua" w:eastAsiaTheme="minorEastAsia" w:hAnsi="Book Antiqua" w:cs="Times New Roman"/>
          <w:color w:val="000000" w:themeColor="text1"/>
        </w:rPr>
        <w:t xml:space="preserve"> atau </w:t>
      </w:r>
      <w:r w:rsidRPr="006F7E6F">
        <w:rPr>
          <w:rFonts w:ascii="Book Antiqua" w:hAnsi="Book Antiqua" w:cs="Times New Roman"/>
          <w:color w:val="000000" w:themeColor="text1"/>
          <w:lang w:val="sv-SE"/>
        </w:rPr>
        <w:tab/>
        <w:t>Probabilitas &lt; 0</w:t>
      </w:r>
      <w:proofErr w:type="gramStart"/>
      <w:r w:rsidRPr="006F7E6F">
        <w:rPr>
          <w:rFonts w:ascii="Book Antiqua" w:hAnsi="Book Antiqua" w:cs="Times New Roman"/>
          <w:color w:val="000000" w:themeColor="text1"/>
          <w:lang w:val="sv-SE"/>
        </w:rPr>
        <w:t>,05</w:t>
      </w:r>
      <w:proofErr w:type="gramEnd"/>
      <w:r w:rsidRPr="006F7E6F">
        <w:rPr>
          <w:rFonts w:ascii="Book Antiqua" w:hAnsi="Book Antiqua" w:cs="Times New Roman"/>
          <w:color w:val="000000" w:themeColor="text1"/>
          <w:lang w:val="sv-SE"/>
        </w:rPr>
        <w:t xml:space="preserve"> maka Ho ditolak.  Kondisi demikian menunjukkan bahwa tidak </w:t>
      </w:r>
      <w:r w:rsidRPr="006F7E6F">
        <w:rPr>
          <w:rFonts w:ascii="Book Antiqua" w:hAnsi="Book Antiqua" w:cs="Times New Roman"/>
          <w:color w:val="000000" w:themeColor="text1"/>
        </w:rPr>
        <w:t xml:space="preserve">terdapat hubungan yang signifikan </w:t>
      </w:r>
      <w:r w:rsidRPr="006F7E6F">
        <w:rPr>
          <w:rFonts w:ascii="Book Antiqua" w:hAnsi="Book Antiqua" w:cs="Times New Roman"/>
          <w:color w:val="000000" w:themeColor="text1"/>
          <w:lang w:val="sv-SE"/>
        </w:rPr>
        <w:t>kepemimpinan dengan disiplin kerja pada Kantor Kecamatan Telen  Kabupaten Kutai Timur.</w:t>
      </w:r>
    </w:p>
    <w:p w:rsidR="006F7E6F" w:rsidRPr="006F7E6F" w:rsidRDefault="006F7E6F" w:rsidP="006F7E6F">
      <w:pPr>
        <w:spacing w:after="0" w:line="240" w:lineRule="auto"/>
        <w:ind w:firstLine="720"/>
        <w:jc w:val="both"/>
        <w:rPr>
          <w:rFonts w:ascii="Book Antiqua" w:hAnsi="Book Antiqua" w:cs="Times New Roman"/>
          <w:color w:val="000000" w:themeColor="text1"/>
        </w:rPr>
      </w:pPr>
      <w:r w:rsidRPr="006F7E6F">
        <w:rPr>
          <w:rFonts w:ascii="Book Antiqua" w:hAnsi="Book Antiqua" w:cs="Times New Roman"/>
          <w:color w:val="000000" w:themeColor="text1"/>
        </w:rPr>
        <w:t xml:space="preserve">Dari hasil perhitungan di atas dapat dibahas di sini bahwa Kepemimpinan yang terjadi di lingkngan </w:t>
      </w:r>
      <w:proofErr w:type="gramStart"/>
      <w:r w:rsidRPr="006F7E6F">
        <w:rPr>
          <w:rFonts w:ascii="Book Antiqua" w:hAnsi="Book Antiqua" w:cs="Times New Roman"/>
          <w:color w:val="000000" w:themeColor="text1"/>
        </w:rPr>
        <w:t>kantor</w:t>
      </w:r>
      <w:proofErr w:type="gramEnd"/>
      <w:r w:rsidRPr="006F7E6F">
        <w:rPr>
          <w:rFonts w:ascii="Book Antiqua" w:hAnsi="Book Antiqua" w:cs="Times New Roman"/>
          <w:color w:val="000000" w:themeColor="text1"/>
        </w:rPr>
        <w:t xml:space="preserve"> Kecamatan Telen Kabupaten Kutai Timur belum mampu menumbuhkan kesadaran pegawai di bawahnya dalam disiplin bekerja.  </w:t>
      </w:r>
      <w:proofErr w:type="gramStart"/>
      <w:r w:rsidRPr="006F7E6F">
        <w:rPr>
          <w:rFonts w:ascii="Book Antiqua" w:hAnsi="Book Antiqua" w:cs="Times New Roman"/>
          <w:color w:val="000000" w:themeColor="text1"/>
        </w:rPr>
        <w:t xml:space="preserve">Hal ini disebabkan masih adanya pandangan sebagian </w:t>
      </w:r>
      <w:r w:rsidRPr="006F7E6F">
        <w:rPr>
          <w:rFonts w:ascii="Book Antiqua" w:hAnsi="Book Antiqua" w:cs="Times New Roman"/>
          <w:color w:val="000000" w:themeColor="text1"/>
        </w:rPr>
        <w:lastRenderedPageBreak/>
        <w:t>besar pegawai bahwa kedisiplinan yang dijalankan oleh para pimpinan belum dapat dicontoh, dalam arti disiplin yang dijalankan hanya karena ada kepentingan takut dengan pimpinan yang di atasnya.</w:t>
      </w:r>
      <w:proofErr w:type="gramEnd"/>
    </w:p>
    <w:p w:rsidR="006F7E6F" w:rsidRPr="006F7E6F" w:rsidRDefault="006F7E6F" w:rsidP="006F7E6F">
      <w:pPr>
        <w:spacing w:after="0" w:line="240" w:lineRule="auto"/>
        <w:ind w:firstLine="810"/>
        <w:jc w:val="both"/>
        <w:rPr>
          <w:rFonts w:ascii="Book Antiqua" w:hAnsi="Book Antiqua" w:cs="Times New Roman"/>
          <w:color w:val="000000" w:themeColor="text1"/>
        </w:rPr>
      </w:pPr>
      <w:proofErr w:type="gramStart"/>
      <w:r w:rsidRPr="006F7E6F">
        <w:rPr>
          <w:rFonts w:ascii="Book Antiqua" w:hAnsi="Book Antiqua" w:cs="Times New Roman"/>
          <w:color w:val="000000" w:themeColor="text1"/>
        </w:rPr>
        <w:t>Masih rendahnya disiplin kerja sebagian besar pegawai menyebabkan banyak pekerjaan yang tertunda dan menurunkan kepercayaan masyarakat terhadap layanan yang diberikan.</w:t>
      </w:r>
      <w:proofErr w:type="gramEnd"/>
    </w:p>
    <w:p w:rsidR="006F7E6F" w:rsidRPr="006F7E6F" w:rsidRDefault="006F7E6F" w:rsidP="006F7E6F">
      <w:pPr>
        <w:spacing w:after="0" w:line="240" w:lineRule="auto"/>
        <w:ind w:firstLine="810"/>
        <w:jc w:val="both"/>
        <w:rPr>
          <w:rFonts w:ascii="Book Antiqua" w:hAnsi="Book Antiqua" w:cs="Times New Roman"/>
          <w:color w:val="000000" w:themeColor="text1"/>
        </w:rPr>
      </w:pPr>
      <w:r w:rsidRPr="006F7E6F">
        <w:rPr>
          <w:rFonts w:ascii="Book Antiqua" w:hAnsi="Book Antiqua" w:cs="Times New Roman"/>
          <w:color w:val="000000" w:themeColor="text1"/>
        </w:rPr>
        <w:t xml:space="preserve">Kepemimpinan yang diharapkan oleh setiap orang yang ada di lingkungan </w:t>
      </w:r>
      <w:proofErr w:type="gramStart"/>
      <w:r w:rsidRPr="006F7E6F">
        <w:rPr>
          <w:rFonts w:ascii="Book Antiqua" w:hAnsi="Book Antiqua" w:cs="Times New Roman"/>
          <w:color w:val="000000" w:themeColor="text1"/>
        </w:rPr>
        <w:t>kantor</w:t>
      </w:r>
      <w:proofErr w:type="gramEnd"/>
      <w:r w:rsidRPr="006F7E6F">
        <w:rPr>
          <w:rFonts w:ascii="Book Antiqua" w:hAnsi="Book Antiqua" w:cs="Times New Roman"/>
          <w:color w:val="000000" w:themeColor="text1"/>
        </w:rPr>
        <w:t xml:space="preserve"> kecamatan Telen Kabupaten Kutai Timur adalah kepemimpinan transaksional dan trnasformasional yaitu mengharapkan pemimpin yang memiliki pengaruh kuat, berwibawa, konsisten dan mau mengerti kebutuhan bawahan. </w:t>
      </w:r>
      <w:proofErr w:type="gramStart"/>
      <w:r w:rsidRPr="006F7E6F">
        <w:rPr>
          <w:rFonts w:ascii="Book Antiqua" w:hAnsi="Book Antiqua" w:cs="Times New Roman"/>
          <w:color w:val="000000" w:themeColor="text1"/>
        </w:rPr>
        <w:t>Sebagaimana diungkapkan oleh L.M. Berry, (1998: 130) bahwa mengembangkan konsep kepemimpinan transformasional dan transaksional berlandaskan pada pendapat Maslow mengenai hirarki kebutuhan manusia.</w:t>
      </w:r>
      <w:proofErr w:type="gramEnd"/>
      <w:r w:rsidRPr="006F7E6F">
        <w:rPr>
          <w:rFonts w:ascii="Book Antiqua" w:hAnsi="Book Antiqua" w:cs="Times New Roman"/>
          <w:color w:val="000000" w:themeColor="text1"/>
        </w:rPr>
        <w:t xml:space="preserve">  Keterkaitan tersebut dapat dipahami dengan gagasan bahwa kebutuhan karyawan yang lebih rendah, seperti kebutuhan fisiologis dan rasa aman hanya dapat dipenuhi melalui praktik </w:t>
      </w:r>
      <w:proofErr w:type="gramStart"/>
      <w:r w:rsidRPr="006F7E6F">
        <w:rPr>
          <w:rFonts w:ascii="Book Antiqua" w:hAnsi="Book Antiqua" w:cs="Times New Roman"/>
          <w:color w:val="000000" w:themeColor="text1"/>
        </w:rPr>
        <w:t>gaya</w:t>
      </w:r>
      <w:proofErr w:type="gramEnd"/>
      <w:r w:rsidRPr="006F7E6F">
        <w:rPr>
          <w:rFonts w:ascii="Book Antiqua" w:hAnsi="Book Antiqua" w:cs="Times New Roman"/>
          <w:color w:val="000000" w:themeColor="text1"/>
        </w:rPr>
        <w:t xml:space="preserve"> kepemimpinan transaksional. Sebaliknya, P. Bycio </w:t>
      </w:r>
      <w:r w:rsidRPr="006F7E6F">
        <w:rPr>
          <w:rFonts w:ascii="Book Antiqua" w:hAnsi="Book Antiqua" w:cs="Times New Roman"/>
          <w:i/>
          <w:color w:val="000000" w:themeColor="text1"/>
        </w:rPr>
        <w:t>et al</w:t>
      </w:r>
      <w:r w:rsidRPr="006F7E6F">
        <w:rPr>
          <w:rFonts w:ascii="Book Antiqua" w:hAnsi="Book Antiqua" w:cs="Times New Roman"/>
          <w:color w:val="000000" w:themeColor="text1"/>
        </w:rPr>
        <w:t xml:space="preserve"> (1995: 112) mengemukakan bahwa kebutuhan yang lebih tinggi, seperti harga diri dan aktualisasi diri, hanya dapat dipenuhi melalui praktik </w:t>
      </w:r>
      <w:proofErr w:type="gramStart"/>
      <w:r w:rsidRPr="006F7E6F">
        <w:rPr>
          <w:rFonts w:ascii="Book Antiqua" w:hAnsi="Book Antiqua" w:cs="Times New Roman"/>
          <w:color w:val="000000" w:themeColor="text1"/>
        </w:rPr>
        <w:t>gaya</w:t>
      </w:r>
      <w:proofErr w:type="gramEnd"/>
      <w:r w:rsidRPr="006F7E6F">
        <w:rPr>
          <w:rFonts w:ascii="Book Antiqua" w:hAnsi="Book Antiqua" w:cs="Times New Roman"/>
          <w:color w:val="000000" w:themeColor="text1"/>
        </w:rPr>
        <w:t xml:space="preserve"> kepemimpinan transformasional. </w:t>
      </w:r>
      <w:proofErr w:type="gramStart"/>
      <w:r w:rsidRPr="006F7E6F">
        <w:rPr>
          <w:rFonts w:ascii="Book Antiqua" w:hAnsi="Book Antiqua" w:cs="Times New Roman"/>
          <w:color w:val="000000" w:themeColor="text1"/>
        </w:rPr>
        <w:t>Sebaliknya, kepemimpinan otoriter umumnya kurang disukai oleh bawahan, walaupun kepemimpinan otoriter adakalanya diperlukan untuk mendukung pencapaian suatu target tertentu dari pekerjaan.</w:t>
      </w:r>
      <w:proofErr w:type="gramEnd"/>
      <w:r w:rsidRPr="006F7E6F">
        <w:rPr>
          <w:rFonts w:ascii="Book Antiqua" w:hAnsi="Book Antiqua" w:cs="Times New Roman"/>
          <w:color w:val="000000" w:themeColor="text1"/>
        </w:rPr>
        <w:t xml:space="preserve">  </w:t>
      </w:r>
      <w:proofErr w:type="gramStart"/>
      <w:r w:rsidRPr="006F7E6F">
        <w:rPr>
          <w:rFonts w:ascii="Book Antiqua" w:hAnsi="Book Antiqua" w:cs="Times New Roman"/>
          <w:color w:val="000000" w:themeColor="text1"/>
        </w:rPr>
        <w:t>Hal ini tergambar dari pendapat responden yang memposisikan kepemimpinan otoriter pada posisi ketiga dari dua tipe kepemimpinan sebelumnya (traksaksional dan transformasional).</w:t>
      </w:r>
      <w:proofErr w:type="gramEnd"/>
    </w:p>
    <w:p w:rsidR="006F7E6F" w:rsidRPr="006F7E6F" w:rsidRDefault="006F7E6F" w:rsidP="006F7E6F">
      <w:pPr>
        <w:spacing w:after="0" w:line="240" w:lineRule="auto"/>
        <w:ind w:firstLine="720"/>
        <w:jc w:val="both"/>
        <w:rPr>
          <w:rFonts w:ascii="Book Antiqua" w:hAnsi="Book Antiqua" w:cs="Times New Roman"/>
          <w:color w:val="000000" w:themeColor="text1"/>
        </w:rPr>
      </w:pPr>
      <w:proofErr w:type="gramStart"/>
      <w:r w:rsidRPr="006F7E6F">
        <w:rPr>
          <w:rFonts w:ascii="Book Antiqua" w:hAnsi="Book Antiqua" w:cs="Times New Roman"/>
          <w:color w:val="000000" w:themeColor="text1"/>
        </w:rPr>
        <w:t>Karena sikap dan perilaku pimpinan menjadi ukuran pegawai dalam menjalankan tugasnya, maka kedisiplinan tidak dapat tumbuh dengan sendirinya tanpa motivasi yang datang dari luar.</w:t>
      </w:r>
      <w:proofErr w:type="gramEnd"/>
      <w:r w:rsidRPr="006F7E6F">
        <w:rPr>
          <w:rFonts w:ascii="Book Antiqua" w:hAnsi="Book Antiqua" w:cs="Times New Roman"/>
          <w:color w:val="000000" w:themeColor="text1"/>
        </w:rPr>
        <w:t xml:space="preserve">  </w:t>
      </w:r>
      <w:proofErr w:type="gramStart"/>
      <w:r w:rsidRPr="006F7E6F">
        <w:rPr>
          <w:rFonts w:ascii="Book Antiqua" w:hAnsi="Book Antiqua" w:cs="Times New Roman"/>
          <w:color w:val="000000" w:themeColor="text1"/>
        </w:rPr>
        <w:t>Kalaupun kesadaran untuk disiplin datang dari dalam dirinya tentu ada motif-motif tertentu yang menjadikannya demikian, misalnya keinginan untuk meraih suatu prestasi tertentu.</w:t>
      </w:r>
      <w:proofErr w:type="gramEnd"/>
    </w:p>
    <w:p w:rsidR="006F7E6F" w:rsidRPr="006F7E6F" w:rsidRDefault="006F7E6F" w:rsidP="006F7E6F">
      <w:pPr>
        <w:spacing w:after="0" w:line="240" w:lineRule="auto"/>
        <w:ind w:firstLine="720"/>
        <w:jc w:val="both"/>
        <w:rPr>
          <w:rFonts w:ascii="Book Antiqua" w:hAnsi="Book Antiqua" w:cs="Times New Roman"/>
          <w:color w:val="000000" w:themeColor="text1"/>
        </w:rPr>
      </w:pPr>
      <w:r w:rsidRPr="006F7E6F">
        <w:rPr>
          <w:rFonts w:ascii="Book Antiqua" w:hAnsi="Book Antiqua" w:cs="Times New Roman"/>
          <w:color w:val="000000" w:themeColor="text1"/>
        </w:rPr>
        <w:t xml:space="preserve">Disiplin kerja di lingkungan </w:t>
      </w:r>
      <w:proofErr w:type="gramStart"/>
      <w:r w:rsidRPr="006F7E6F">
        <w:rPr>
          <w:rFonts w:ascii="Book Antiqua" w:hAnsi="Book Antiqua" w:cs="Times New Roman"/>
          <w:color w:val="000000" w:themeColor="text1"/>
        </w:rPr>
        <w:t>kantor</w:t>
      </w:r>
      <w:proofErr w:type="gramEnd"/>
      <w:r w:rsidRPr="006F7E6F">
        <w:rPr>
          <w:rFonts w:ascii="Book Antiqua" w:hAnsi="Book Antiqua" w:cs="Times New Roman"/>
          <w:color w:val="000000" w:themeColor="text1"/>
        </w:rPr>
        <w:t xml:space="preserve"> kecamatan Telen Kabupaten Kutai Timur tidak dapat berjalan normal bila kedisiplinan yang ditanamkan tidak diimbangi penghargaan (</w:t>
      </w:r>
      <w:r w:rsidRPr="006F7E6F">
        <w:rPr>
          <w:rFonts w:ascii="Book Antiqua" w:hAnsi="Book Antiqua" w:cs="Times New Roman"/>
          <w:i/>
          <w:color w:val="000000" w:themeColor="text1"/>
        </w:rPr>
        <w:t>reward</w:t>
      </w:r>
      <w:r w:rsidRPr="006F7E6F">
        <w:rPr>
          <w:rFonts w:ascii="Book Antiqua" w:hAnsi="Book Antiqua" w:cs="Times New Roman"/>
          <w:color w:val="000000" w:themeColor="text1"/>
        </w:rPr>
        <w:t xml:space="preserve">) yang sepadan.  Penghargaan yang dimaksud dapat berupa: penempatan yang sesuai, pemberian insentif hingga promosi jabatan.  </w:t>
      </w:r>
      <w:proofErr w:type="gramStart"/>
      <w:r w:rsidRPr="006F7E6F">
        <w:rPr>
          <w:rFonts w:ascii="Book Antiqua" w:hAnsi="Book Antiqua" w:cs="Times New Roman"/>
          <w:color w:val="000000" w:themeColor="text1"/>
        </w:rPr>
        <w:t>Karena itu, untuk menciptakan lingkungan kerja yang disiplin tidak cukup hanya himbauan, pemberian sanksi, atau teguran semata namun juga motivasi untuk menumbuhkan kesadaran mengapa orang perlu melakukan hal tersebut.</w:t>
      </w:r>
      <w:proofErr w:type="gramEnd"/>
    </w:p>
    <w:p w:rsidR="004A52DF" w:rsidRPr="004A52DF" w:rsidRDefault="004A52DF" w:rsidP="006F7E6F">
      <w:pPr>
        <w:pStyle w:val="NoSpacing"/>
        <w:jc w:val="both"/>
        <w:rPr>
          <w:rFonts w:ascii="Book Antiqua" w:hAnsi="Book Antiqua" w:cs="Times New Roman"/>
        </w:rPr>
      </w:pPr>
    </w:p>
    <w:p w:rsidR="004A52DF" w:rsidRPr="004A52DF" w:rsidRDefault="004A52DF" w:rsidP="004A52DF">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6F7E6F" w:rsidRPr="006F7E6F" w:rsidRDefault="006F7E6F" w:rsidP="006F7E6F">
      <w:pPr>
        <w:pStyle w:val="ListParagraph"/>
        <w:numPr>
          <w:ilvl w:val="1"/>
          <w:numId w:val="21"/>
        </w:numPr>
        <w:spacing w:after="0" w:line="240" w:lineRule="auto"/>
        <w:jc w:val="both"/>
        <w:rPr>
          <w:rFonts w:ascii="Book Antiqua" w:hAnsi="Book Antiqua" w:cs="Times New Roman"/>
          <w:b/>
        </w:rPr>
      </w:pPr>
      <w:r w:rsidRPr="006F7E6F">
        <w:rPr>
          <w:rFonts w:ascii="Book Antiqua" w:hAnsi="Book Antiqua" w:cs="Times New Roman"/>
          <w:b/>
        </w:rPr>
        <w:t>Kesimpulan</w:t>
      </w:r>
    </w:p>
    <w:p w:rsidR="006F7E6F" w:rsidRPr="006F7E6F" w:rsidRDefault="006F7E6F" w:rsidP="006F7E6F">
      <w:pPr>
        <w:spacing w:after="0" w:line="240" w:lineRule="auto"/>
        <w:ind w:firstLine="720"/>
        <w:jc w:val="both"/>
        <w:rPr>
          <w:rFonts w:ascii="Book Antiqua" w:hAnsi="Book Antiqua" w:cs="Times New Roman"/>
        </w:rPr>
      </w:pPr>
      <w:r w:rsidRPr="006F7E6F">
        <w:rPr>
          <w:rFonts w:ascii="Book Antiqua" w:hAnsi="Book Antiqua" w:cs="Times New Roman"/>
        </w:rPr>
        <w:t>Kesimpulan yang dapat ditarik dari hasil penelitian ini adalah:</w:t>
      </w:r>
    </w:p>
    <w:p w:rsidR="006F7E6F" w:rsidRPr="006F7E6F" w:rsidRDefault="006F7E6F" w:rsidP="006F7E6F">
      <w:pPr>
        <w:pStyle w:val="ListParagraph"/>
        <w:numPr>
          <w:ilvl w:val="0"/>
          <w:numId w:val="19"/>
        </w:numPr>
        <w:spacing w:after="0" w:line="240" w:lineRule="auto"/>
        <w:jc w:val="both"/>
        <w:rPr>
          <w:rFonts w:ascii="Book Antiqua" w:hAnsi="Book Antiqua" w:cs="Times New Roman"/>
        </w:rPr>
      </w:pPr>
      <w:r w:rsidRPr="006F7E6F">
        <w:rPr>
          <w:rFonts w:ascii="Book Antiqua" w:hAnsi="Book Antiqua" w:cs="Times New Roman"/>
        </w:rPr>
        <w:t xml:space="preserve">Kepemimpinan yang berlaku di lingkungan </w:t>
      </w:r>
      <w:bookmarkStart w:id="0" w:name="_GoBack"/>
      <w:bookmarkEnd w:id="0"/>
      <w:proofErr w:type="gramStart"/>
      <w:r w:rsidRPr="006F7E6F">
        <w:rPr>
          <w:rFonts w:ascii="Book Antiqua" w:hAnsi="Book Antiqua" w:cs="Times New Roman"/>
        </w:rPr>
        <w:t>kantor</w:t>
      </w:r>
      <w:proofErr w:type="gramEnd"/>
      <w:r w:rsidRPr="006F7E6F">
        <w:rPr>
          <w:rFonts w:ascii="Book Antiqua" w:hAnsi="Book Antiqua" w:cs="Times New Roman"/>
        </w:rPr>
        <w:t xml:space="preserve"> kecamatan Telen   Kabupaten Kutai Timur didominasi oleh gaya kepemimpinan transaksional dan transformasional.</w:t>
      </w:r>
    </w:p>
    <w:p w:rsidR="006F7E6F" w:rsidRPr="006F7E6F" w:rsidRDefault="006F7E6F" w:rsidP="006F7E6F">
      <w:pPr>
        <w:pStyle w:val="ListParagraph"/>
        <w:numPr>
          <w:ilvl w:val="0"/>
          <w:numId w:val="19"/>
        </w:numPr>
        <w:spacing w:after="0" w:line="240" w:lineRule="auto"/>
        <w:jc w:val="both"/>
        <w:rPr>
          <w:rFonts w:ascii="Book Antiqua" w:hAnsi="Book Antiqua" w:cs="Times New Roman"/>
        </w:rPr>
      </w:pPr>
      <w:r w:rsidRPr="006F7E6F">
        <w:rPr>
          <w:rFonts w:ascii="Book Antiqua" w:hAnsi="Book Antiqua" w:cs="Times New Roman"/>
          <w:color w:val="000000" w:themeColor="text1"/>
          <w:lang w:val="sv-SE"/>
        </w:rPr>
        <w:lastRenderedPageBreak/>
        <w:t xml:space="preserve">Hasil uji hipotesis menunjukkan bahwa tidak </w:t>
      </w:r>
      <w:r w:rsidRPr="006F7E6F">
        <w:rPr>
          <w:rFonts w:ascii="Book Antiqua" w:hAnsi="Book Antiqua" w:cs="Times New Roman"/>
          <w:color w:val="000000" w:themeColor="text1"/>
        </w:rPr>
        <w:t xml:space="preserve">terdapat hubungan yang signifikan </w:t>
      </w:r>
      <w:r w:rsidRPr="006F7E6F">
        <w:rPr>
          <w:rFonts w:ascii="Book Antiqua" w:hAnsi="Book Antiqua" w:cs="Times New Roman"/>
          <w:color w:val="000000" w:themeColor="text1"/>
          <w:lang w:val="sv-SE"/>
        </w:rPr>
        <w:t>kepemimpinan dengan disiplin kerja pada Kantor Kecamatan Telen  Kabupaten Kutai Timur.</w:t>
      </w:r>
      <w:r w:rsidRPr="006F7E6F">
        <w:rPr>
          <w:rFonts w:ascii="Book Antiqua" w:hAnsi="Book Antiqua" w:cs="Times New Roman"/>
        </w:rPr>
        <w:t xml:space="preserve"> </w:t>
      </w:r>
    </w:p>
    <w:p w:rsidR="006F7E6F" w:rsidRPr="006F7E6F" w:rsidRDefault="006F7E6F" w:rsidP="006F7E6F">
      <w:pPr>
        <w:pStyle w:val="ListParagraph"/>
        <w:spacing w:after="0" w:line="240" w:lineRule="auto"/>
        <w:jc w:val="both"/>
        <w:rPr>
          <w:rFonts w:ascii="Book Antiqua" w:hAnsi="Book Antiqua" w:cs="Times New Roman"/>
        </w:rPr>
      </w:pPr>
    </w:p>
    <w:p w:rsidR="006F7E6F" w:rsidRPr="006F7E6F" w:rsidRDefault="006F7E6F" w:rsidP="006F7E6F">
      <w:pPr>
        <w:pStyle w:val="ListParagraph"/>
        <w:numPr>
          <w:ilvl w:val="0"/>
          <w:numId w:val="18"/>
        </w:numPr>
        <w:spacing w:after="0" w:line="240" w:lineRule="auto"/>
        <w:ind w:left="360"/>
        <w:jc w:val="both"/>
        <w:rPr>
          <w:rFonts w:ascii="Book Antiqua" w:hAnsi="Book Antiqua" w:cs="Times New Roman"/>
          <w:b/>
        </w:rPr>
      </w:pPr>
      <w:r w:rsidRPr="006F7E6F">
        <w:rPr>
          <w:rFonts w:ascii="Book Antiqua" w:hAnsi="Book Antiqua" w:cs="Times New Roman"/>
          <w:b/>
        </w:rPr>
        <w:t>Saran</w:t>
      </w:r>
    </w:p>
    <w:p w:rsidR="006F7E6F" w:rsidRPr="006F7E6F" w:rsidRDefault="006F7E6F" w:rsidP="006F7E6F">
      <w:pPr>
        <w:pStyle w:val="ListParagraph"/>
        <w:spacing w:after="0" w:line="240" w:lineRule="auto"/>
        <w:ind w:left="0" w:firstLine="720"/>
        <w:jc w:val="both"/>
        <w:rPr>
          <w:rFonts w:ascii="Book Antiqua" w:hAnsi="Book Antiqua" w:cs="Times New Roman"/>
        </w:rPr>
      </w:pPr>
      <w:r w:rsidRPr="006F7E6F">
        <w:rPr>
          <w:rFonts w:ascii="Book Antiqua" w:hAnsi="Book Antiqua" w:cs="Times New Roman"/>
        </w:rPr>
        <w:t>Dengan demikian saran-saran yang dapat diajukan adalah:</w:t>
      </w:r>
    </w:p>
    <w:p w:rsidR="006F7E6F" w:rsidRPr="006F7E6F" w:rsidRDefault="006F7E6F" w:rsidP="006F7E6F">
      <w:pPr>
        <w:pStyle w:val="ListParagraph"/>
        <w:numPr>
          <w:ilvl w:val="0"/>
          <w:numId w:val="20"/>
        </w:numPr>
        <w:spacing w:after="0" w:line="240" w:lineRule="auto"/>
        <w:jc w:val="both"/>
        <w:rPr>
          <w:rFonts w:ascii="Book Antiqua" w:hAnsi="Book Antiqua" w:cs="Times New Roman"/>
        </w:rPr>
      </w:pPr>
      <w:r w:rsidRPr="006F7E6F">
        <w:rPr>
          <w:rFonts w:ascii="Book Antiqua" w:hAnsi="Book Antiqua" w:cs="Times New Roman"/>
        </w:rPr>
        <w:t xml:space="preserve">Pimpinan yang ada di </w:t>
      </w:r>
      <w:proofErr w:type="gramStart"/>
      <w:r w:rsidRPr="006F7E6F">
        <w:rPr>
          <w:rFonts w:ascii="Book Antiqua" w:hAnsi="Book Antiqua" w:cs="Times New Roman"/>
        </w:rPr>
        <w:t>kantor</w:t>
      </w:r>
      <w:proofErr w:type="gramEnd"/>
      <w:r w:rsidRPr="006F7E6F">
        <w:rPr>
          <w:rFonts w:ascii="Book Antiqua" w:hAnsi="Book Antiqua" w:cs="Times New Roman"/>
        </w:rPr>
        <w:t xml:space="preserve"> Kecamatan Telen Kabupaten Kutai Timur perlu memperbaiki sikap dan perilaku dari sekedar memberi perintah menjadi penerima tanggung jawab moral untuk dapat memberi contoh teladan pada perilaku dan sikap sehari-hari, termasuk dalam hal kedisiplinan.</w:t>
      </w:r>
    </w:p>
    <w:p w:rsidR="006F7E6F" w:rsidRPr="006F7E6F" w:rsidRDefault="006F7E6F" w:rsidP="006F7E6F">
      <w:pPr>
        <w:pStyle w:val="ListParagraph"/>
        <w:numPr>
          <w:ilvl w:val="0"/>
          <w:numId w:val="20"/>
        </w:numPr>
        <w:spacing w:after="0" w:line="240" w:lineRule="auto"/>
        <w:jc w:val="both"/>
        <w:rPr>
          <w:rFonts w:ascii="Book Antiqua" w:hAnsi="Book Antiqua" w:cs="Times New Roman"/>
        </w:rPr>
      </w:pPr>
      <w:r w:rsidRPr="006F7E6F">
        <w:rPr>
          <w:rFonts w:ascii="Book Antiqua" w:hAnsi="Book Antiqua" w:cs="Times New Roman"/>
        </w:rPr>
        <w:t xml:space="preserve">Sebaiknya kedisiplinan ditanamkan mulai dari dalam lingkungan kerja hingga pada pelayanan terhadap masyarakat karena </w:t>
      </w:r>
      <w:proofErr w:type="gramStart"/>
      <w:r w:rsidRPr="006F7E6F">
        <w:rPr>
          <w:rFonts w:ascii="Book Antiqua" w:hAnsi="Book Antiqua" w:cs="Times New Roman"/>
        </w:rPr>
        <w:t>akan</w:t>
      </w:r>
      <w:proofErr w:type="gramEnd"/>
      <w:r w:rsidRPr="006F7E6F">
        <w:rPr>
          <w:rFonts w:ascii="Book Antiqua" w:hAnsi="Book Antiqua" w:cs="Times New Roman"/>
        </w:rPr>
        <w:t xml:space="preserve"> meminimalisir budaya malas dan korupsi.</w:t>
      </w:r>
    </w:p>
    <w:p w:rsidR="004A52DF" w:rsidRDefault="004A52DF" w:rsidP="004A52DF">
      <w:pPr>
        <w:pStyle w:val="NoSpacing"/>
        <w:ind w:left="567" w:hanging="283"/>
        <w:jc w:val="both"/>
        <w:rPr>
          <w:rFonts w:ascii="Book Antiqua" w:hAnsi="Book Antiqua" w:cs="Times New Roman"/>
        </w:rPr>
      </w:pPr>
    </w:p>
    <w:p w:rsidR="004A52DF" w:rsidRPr="004A52DF" w:rsidRDefault="004A52DF" w:rsidP="004A52DF">
      <w:pPr>
        <w:pStyle w:val="NoSpacing"/>
        <w:ind w:left="567" w:hanging="283"/>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Bagir Manan, Hubungan Antara Pusat dan Daerah Menurut UUD 1945, Jakarta: </w:t>
      </w:r>
      <w:r w:rsidRPr="00761C89">
        <w:rPr>
          <w:rFonts w:ascii="Book Antiqua" w:hAnsi="Book Antiqua" w:cs="Times New Roman"/>
          <w:lang w:val="id-ID"/>
        </w:rPr>
        <w:tab/>
      </w:r>
      <w:r w:rsidRPr="00761C89">
        <w:rPr>
          <w:rFonts w:ascii="Book Antiqua" w:hAnsi="Book Antiqua" w:cs="Times New Roman"/>
        </w:rPr>
        <w:t>Pustaka Sinar Harapan</w:t>
      </w:r>
      <w:proofErr w:type="gramStart"/>
      <w:r w:rsidRPr="00761C89">
        <w:rPr>
          <w:rFonts w:ascii="Book Antiqua" w:hAnsi="Book Antiqua" w:cs="Times New Roman"/>
        </w:rPr>
        <w:t>,1993</w:t>
      </w:r>
      <w:proofErr w:type="gramEnd"/>
    </w:p>
    <w:p w:rsidR="00761C89" w:rsidRPr="00761C89" w:rsidRDefault="00761C89" w:rsidP="00761C89">
      <w:pPr>
        <w:spacing w:line="240" w:lineRule="auto"/>
        <w:jc w:val="both"/>
        <w:rPr>
          <w:rFonts w:ascii="Book Antiqua" w:hAnsi="Book Antiqua" w:cs="Times New Roman"/>
          <w:lang w:val="id-ID"/>
        </w:rPr>
      </w:pPr>
      <w:r w:rsidRPr="00761C89">
        <w:rPr>
          <w:rFonts w:ascii="Book Antiqua" w:hAnsi="Book Antiqua" w:cs="Times New Roman"/>
        </w:rPr>
        <w:t>Hasan Shadili, Ensiklopedi Indonesia, Jakarta Ikhtiar baru</w:t>
      </w:r>
      <w:r w:rsidRPr="00761C89">
        <w:rPr>
          <w:rFonts w:ascii="Book Antiqua" w:hAnsi="Book Antiqua" w:cs="Times New Roman"/>
          <w:lang w:val="id-ID"/>
        </w:rPr>
        <w:t>.</w:t>
      </w: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Pius A. Partanto dan M. Dahlan Al Barry, Kamus Ilmiah Populer, Surabaya, </w:t>
      </w:r>
      <w:r w:rsidRPr="00761C89">
        <w:rPr>
          <w:rFonts w:ascii="Book Antiqua" w:hAnsi="Book Antiqua" w:cs="Times New Roman"/>
          <w:lang w:val="id-ID"/>
        </w:rPr>
        <w:tab/>
      </w:r>
      <w:r w:rsidRPr="00761C89">
        <w:rPr>
          <w:rFonts w:ascii="Book Antiqua" w:hAnsi="Book Antiqua" w:cs="Times New Roman"/>
        </w:rPr>
        <w:t xml:space="preserve">Arkola, 1994, </w:t>
      </w:r>
    </w:p>
    <w:p w:rsidR="00761C89" w:rsidRPr="00761C89" w:rsidRDefault="00761C89" w:rsidP="00761C89">
      <w:pPr>
        <w:pStyle w:val="FootnoteText"/>
        <w:jc w:val="both"/>
        <w:rPr>
          <w:rFonts w:ascii="Book Antiqua" w:hAnsi="Book Antiqua" w:cs="Times New Roman"/>
          <w:sz w:val="22"/>
          <w:szCs w:val="22"/>
        </w:rPr>
      </w:pPr>
      <w:r w:rsidRPr="00761C89">
        <w:rPr>
          <w:rFonts w:ascii="Book Antiqua" w:hAnsi="Book Antiqua" w:cs="Times New Roman"/>
          <w:sz w:val="22"/>
          <w:szCs w:val="22"/>
        </w:rPr>
        <w:t xml:space="preserve">Aan Qamarinyah dan Cepi Triatna, Visionary Leadership Menuju Sekolah Efektif, </w:t>
      </w:r>
      <w:r w:rsidRPr="00761C89">
        <w:rPr>
          <w:rFonts w:ascii="Book Antiqua" w:hAnsi="Book Antiqua" w:cs="Times New Roman"/>
          <w:sz w:val="22"/>
          <w:szCs w:val="22"/>
          <w:lang w:val="id-ID"/>
        </w:rPr>
        <w:tab/>
      </w:r>
      <w:r w:rsidRPr="00761C89">
        <w:rPr>
          <w:rFonts w:ascii="Book Antiqua" w:hAnsi="Book Antiqua" w:cs="Times New Roman"/>
          <w:sz w:val="22"/>
          <w:szCs w:val="22"/>
        </w:rPr>
        <w:t xml:space="preserve">Jakarta, Bumi Aksara, 2005, </w:t>
      </w:r>
    </w:p>
    <w:p w:rsidR="00761C89" w:rsidRPr="00761C89" w:rsidRDefault="00761C89" w:rsidP="00761C89">
      <w:pPr>
        <w:pStyle w:val="FootnoteText"/>
        <w:jc w:val="both"/>
        <w:rPr>
          <w:rFonts w:ascii="Book Antiqua" w:hAnsi="Book Antiqua" w:cs="Times New Roman"/>
          <w:sz w:val="22"/>
          <w:szCs w:val="22"/>
        </w:rPr>
      </w:pP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Sondang P Siagian. Filsafat </w:t>
      </w:r>
      <w:proofErr w:type="gramStart"/>
      <w:r w:rsidRPr="00761C89">
        <w:rPr>
          <w:rFonts w:ascii="Book Antiqua" w:hAnsi="Book Antiqua" w:cs="Times New Roman"/>
        </w:rPr>
        <w:t>Adminstrasi .</w:t>
      </w:r>
      <w:proofErr w:type="gramEnd"/>
      <w:r w:rsidRPr="00761C89">
        <w:rPr>
          <w:rFonts w:ascii="Book Antiqua" w:hAnsi="Book Antiqua" w:cs="Times New Roman"/>
        </w:rPr>
        <w:t xml:space="preserve"> Jakarta: Rineka Cipta, 1997</w:t>
      </w: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Joseph Prokopenko. Productivity </w:t>
      </w:r>
      <w:proofErr w:type="gramStart"/>
      <w:r w:rsidRPr="00761C89">
        <w:rPr>
          <w:rFonts w:ascii="Book Antiqua" w:hAnsi="Book Antiqua" w:cs="Times New Roman"/>
        </w:rPr>
        <w:t>Management :</w:t>
      </w:r>
      <w:proofErr w:type="gramEnd"/>
      <w:r w:rsidRPr="00761C89">
        <w:rPr>
          <w:rFonts w:ascii="Book Antiqua" w:hAnsi="Book Antiqua" w:cs="Times New Roman"/>
        </w:rPr>
        <w:t xml:space="preserve"> A Practical Handbook (geneva : </w:t>
      </w:r>
      <w:r w:rsidRPr="00761C89">
        <w:rPr>
          <w:rFonts w:ascii="Book Antiqua" w:hAnsi="Book Antiqua" w:cs="Times New Roman"/>
          <w:lang w:val="id-ID"/>
        </w:rPr>
        <w:tab/>
      </w:r>
      <w:r w:rsidRPr="00761C89">
        <w:rPr>
          <w:rFonts w:ascii="Book Antiqua" w:hAnsi="Book Antiqua" w:cs="Times New Roman"/>
        </w:rPr>
        <w:t>ILO. 1987)</w:t>
      </w:r>
    </w:p>
    <w:p w:rsidR="00761C89" w:rsidRPr="00761C89" w:rsidRDefault="00761C89" w:rsidP="00761C89">
      <w:pPr>
        <w:pStyle w:val="FootnoteText"/>
        <w:jc w:val="both"/>
        <w:rPr>
          <w:rFonts w:ascii="Book Antiqua" w:hAnsi="Book Antiqua" w:cs="Times New Roman"/>
          <w:sz w:val="22"/>
          <w:szCs w:val="22"/>
        </w:rPr>
      </w:pPr>
      <w:r w:rsidRPr="00761C89">
        <w:rPr>
          <w:rFonts w:ascii="Book Antiqua" w:hAnsi="Book Antiqua" w:cs="Times New Roman"/>
          <w:sz w:val="22"/>
          <w:szCs w:val="22"/>
        </w:rPr>
        <w:t xml:space="preserve">Richard M. Steers. Gerald R. Ungson and Richard T. Mowday, Managing </w:t>
      </w:r>
      <w:r w:rsidRPr="00761C89">
        <w:rPr>
          <w:rFonts w:ascii="Book Antiqua" w:hAnsi="Book Antiqua" w:cs="Times New Roman"/>
          <w:sz w:val="22"/>
          <w:szCs w:val="22"/>
          <w:lang w:val="id-ID"/>
        </w:rPr>
        <w:tab/>
      </w:r>
      <w:r w:rsidRPr="00761C89">
        <w:rPr>
          <w:rFonts w:ascii="Book Antiqua" w:hAnsi="Book Antiqua" w:cs="Times New Roman"/>
          <w:sz w:val="22"/>
          <w:szCs w:val="22"/>
        </w:rPr>
        <w:t xml:space="preserve">Effective Organizations: An </w:t>
      </w:r>
      <w:proofErr w:type="gramStart"/>
      <w:r w:rsidRPr="00761C89">
        <w:rPr>
          <w:rFonts w:ascii="Book Antiqua" w:hAnsi="Book Antiqua" w:cs="Times New Roman"/>
          <w:sz w:val="22"/>
          <w:szCs w:val="22"/>
        </w:rPr>
        <w:t>Introduction  (</w:t>
      </w:r>
      <w:proofErr w:type="gramEnd"/>
      <w:r w:rsidRPr="00761C89">
        <w:rPr>
          <w:rFonts w:ascii="Book Antiqua" w:hAnsi="Book Antiqua" w:cs="Times New Roman"/>
          <w:sz w:val="22"/>
          <w:szCs w:val="22"/>
        </w:rPr>
        <w:t xml:space="preserve">Boston. Massachusetts: Kent </w:t>
      </w:r>
      <w:r w:rsidRPr="00761C89">
        <w:rPr>
          <w:rFonts w:ascii="Book Antiqua" w:hAnsi="Book Antiqua" w:cs="Times New Roman"/>
          <w:sz w:val="22"/>
          <w:szCs w:val="22"/>
          <w:lang w:val="id-ID"/>
        </w:rPr>
        <w:tab/>
      </w:r>
      <w:r w:rsidRPr="00761C89">
        <w:rPr>
          <w:rFonts w:ascii="Book Antiqua" w:hAnsi="Book Antiqua" w:cs="Times New Roman"/>
          <w:sz w:val="22"/>
          <w:szCs w:val="22"/>
        </w:rPr>
        <w:t>Publishing Company, 1993)</w:t>
      </w:r>
    </w:p>
    <w:p w:rsidR="00761C89" w:rsidRPr="00761C89" w:rsidRDefault="00761C89" w:rsidP="00761C89">
      <w:pPr>
        <w:pStyle w:val="FootnoteText"/>
        <w:jc w:val="both"/>
        <w:rPr>
          <w:rFonts w:ascii="Book Antiqua" w:hAnsi="Book Antiqua" w:cs="Times New Roman"/>
          <w:sz w:val="22"/>
          <w:szCs w:val="22"/>
        </w:rPr>
      </w:pP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Stephen Robbins. Perilaku Organisasi. Jakarta: PT. Prenhallindo, 2001</w:t>
      </w:r>
    </w:p>
    <w:p w:rsidR="00761C89" w:rsidRPr="00761C89" w:rsidRDefault="00761C89" w:rsidP="00761C89">
      <w:pPr>
        <w:spacing w:line="240" w:lineRule="auto"/>
        <w:jc w:val="both"/>
        <w:rPr>
          <w:rFonts w:ascii="Book Antiqua" w:hAnsi="Book Antiqua" w:cs="Times New Roman"/>
        </w:rPr>
      </w:pPr>
      <w:proofErr w:type="gramStart"/>
      <w:r w:rsidRPr="00761C89">
        <w:rPr>
          <w:rFonts w:ascii="Book Antiqua" w:hAnsi="Book Antiqua" w:cs="Times New Roman"/>
        </w:rPr>
        <w:t>Steers, Richard (1985).</w:t>
      </w:r>
      <w:proofErr w:type="gramEnd"/>
      <w:r w:rsidRPr="00761C89">
        <w:rPr>
          <w:rFonts w:ascii="Book Antiqua" w:hAnsi="Book Antiqua" w:cs="Times New Roman"/>
        </w:rPr>
        <w:t xml:space="preserve"> Efektivitas Organisasi Kaidah Perilaku. Jakarta: Erlangga, </w:t>
      </w:r>
    </w:p>
    <w:p w:rsidR="00761C89" w:rsidRPr="00761C89" w:rsidRDefault="00761C89" w:rsidP="00761C89">
      <w:pPr>
        <w:spacing w:after="0" w:line="240" w:lineRule="auto"/>
        <w:jc w:val="both"/>
        <w:rPr>
          <w:rFonts w:ascii="Book Antiqua" w:hAnsi="Book Antiqua" w:cs="Times New Roman"/>
        </w:rPr>
      </w:pPr>
      <w:r w:rsidRPr="00761C89">
        <w:rPr>
          <w:rFonts w:ascii="Book Antiqua" w:hAnsi="Book Antiqua" w:cs="Times New Roman"/>
        </w:rPr>
        <w:t>Handayaningrat</w:t>
      </w:r>
      <w:proofErr w:type="gramStart"/>
      <w:r w:rsidRPr="00761C89">
        <w:rPr>
          <w:rFonts w:ascii="Book Antiqua" w:hAnsi="Book Antiqua" w:cs="Times New Roman"/>
        </w:rPr>
        <w:t>,  Soewarno</w:t>
      </w:r>
      <w:proofErr w:type="gramEnd"/>
      <w:r w:rsidRPr="00761C89">
        <w:rPr>
          <w:rFonts w:ascii="Book Antiqua" w:hAnsi="Book Antiqua" w:cs="Times New Roman"/>
        </w:rPr>
        <w:t xml:space="preserve">. </w:t>
      </w:r>
      <w:proofErr w:type="gramStart"/>
      <w:r w:rsidRPr="00761C89">
        <w:rPr>
          <w:rFonts w:ascii="Book Antiqua" w:hAnsi="Book Antiqua" w:cs="Times New Roman"/>
        </w:rPr>
        <w:t xml:space="preserve">(1982). Pengantar Ilmu Pengetahuan dan </w:t>
      </w:r>
      <w:r w:rsidRPr="00761C89">
        <w:rPr>
          <w:rFonts w:ascii="Book Antiqua" w:hAnsi="Book Antiqua" w:cs="Times New Roman"/>
          <w:lang w:val="id-ID"/>
        </w:rPr>
        <w:tab/>
      </w:r>
      <w:r w:rsidRPr="00761C89">
        <w:rPr>
          <w:rFonts w:ascii="Book Antiqua" w:hAnsi="Book Antiqua" w:cs="Times New Roman"/>
        </w:rPr>
        <w:t>Manajemen.</w:t>
      </w:r>
      <w:proofErr w:type="gramEnd"/>
      <w:r w:rsidRPr="00761C89">
        <w:rPr>
          <w:rFonts w:ascii="Book Antiqua" w:hAnsi="Book Antiqua" w:cs="Times New Roman"/>
        </w:rPr>
        <w:t xml:space="preserve"> Jakarta: Gunung Agung</w:t>
      </w:r>
    </w:p>
    <w:p w:rsidR="00761C89" w:rsidRPr="00761C89" w:rsidRDefault="00761C89" w:rsidP="00761C89">
      <w:pPr>
        <w:spacing w:after="0" w:line="240" w:lineRule="auto"/>
        <w:jc w:val="both"/>
        <w:rPr>
          <w:rFonts w:ascii="Book Antiqua" w:hAnsi="Book Antiqua" w:cs="Times New Roman"/>
        </w:rPr>
      </w:pPr>
    </w:p>
    <w:p w:rsidR="00761C89" w:rsidRPr="00761C89" w:rsidRDefault="00761C89" w:rsidP="00761C89">
      <w:pPr>
        <w:pStyle w:val="FootnoteText"/>
        <w:jc w:val="both"/>
        <w:rPr>
          <w:rFonts w:ascii="Book Antiqua" w:hAnsi="Book Antiqua" w:cs="Times New Roman"/>
          <w:sz w:val="22"/>
          <w:szCs w:val="22"/>
        </w:rPr>
      </w:pPr>
      <w:proofErr w:type="gramStart"/>
      <w:r w:rsidRPr="00761C89">
        <w:rPr>
          <w:rFonts w:ascii="Book Antiqua" w:hAnsi="Book Antiqua" w:cs="Times New Roman"/>
          <w:sz w:val="22"/>
          <w:szCs w:val="22"/>
        </w:rPr>
        <w:t>Gie, Liang The.</w:t>
      </w:r>
      <w:proofErr w:type="gramEnd"/>
      <w:r w:rsidRPr="00761C89">
        <w:rPr>
          <w:rFonts w:ascii="Book Antiqua" w:hAnsi="Book Antiqua" w:cs="Times New Roman"/>
          <w:sz w:val="22"/>
          <w:szCs w:val="22"/>
        </w:rPr>
        <w:t xml:space="preserve"> </w:t>
      </w:r>
      <w:proofErr w:type="gramStart"/>
      <w:r w:rsidRPr="00761C89">
        <w:rPr>
          <w:rFonts w:ascii="Book Antiqua" w:hAnsi="Book Antiqua" w:cs="Times New Roman"/>
          <w:sz w:val="22"/>
          <w:szCs w:val="22"/>
        </w:rPr>
        <w:t>(1982). Ensiklopedi Administrasi.</w:t>
      </w:r>
      <w:proofErr w:type="gramEnd"/>
      <w:r w:rsidRPr="00761C89">
        <w:rPr>
          <w:rFonts w:ascii="Book Antiqua" w:hAnsi="Book Antiqua" w:cs="Times New Roman"/>
          <w:sz w:val="22"/>
          <w:szCs w:val="22"/>
        </w:rPr>
        <w:t xml:space="preserve"> </w:t>
      </w:r>
      <w:proofErr w:type="gramStart"/>
      <w:r w:rsidRPr="00761C89">
        <w:rPr>
          <w:rFonts w:ascii="Book Antiqua" w:hAnsi="Book Antiqua" w:cs="Times New Roman"/>
          <w:sz w:val="22"/>
          <w:szCs w:val="22"/>
        </w:rPr>
        <w:t>Jakarta :</w:t>
      </w:r>
      <w:proofErr w:type="gramEnd"/>
      <w:r w:rsidRPr="00761C89">
        <w:rPr>
          <w:rFonts w:ascii="Book Antiqua" w:hAnsi="Book Antiqua" w:cs="Times New Roman"/>
          <w:sz w:val="22"/>
          <w:szCs w:val="22"/>
        </w:rPr>
        <w:t xml:space="preserve"> Gunung Agung, </w:t>
      </w:r>
    </w:p>
    <w:p w:rsidR="00761C89" w:rsidRPr="00761C89" w:rsidRDefault="00761C89" w:rsidP="00761C89">
      <w:pPr>
        <w:spacing w:after="0" w:line="240" w:lineRule="auto"/>
        <w:jc w:val="both"/>
        <w:rPr>
          <w:rFonts w:ascii="Book Antiqua" w:hAnsi="Book Antiqua" w:cs="Times New Roman"/>
        </w:rPr>
      </w:pPr>
      <w:proofErr w:type="gramStart"/>
      <w:r w:rsidRPr="00761C89">
        <w:rPr>
          <w:rFonts w:ascii="Book Antiqua" w:hAnsi="Book Antiqua" w:cs="Times New Roman"/>
        </w:rPr>
        <w:t>Siagian .</w:t>
      </w:r>
      <w:proofErr w:type="gramEnd"/>
      <w:r w:rsidRPr="00761C89">
        <w:rPr>
          <w:rFonts w:ascii="Book Antiqua" w:hAnsi="Book Antiqua" w:cs="Times New Roman"/>
        </w:rPr>
        <w:t xml:space="preserve"> P. </w:t>
      </w:r>
      <w:proofErr w:type="gramStart"/>
      <w:r w:rsidRPr="00761C89">
        <w:rPr>
          <w:rFonts w:ascii="Book Antiqua" w:hAnsi="Book Antiqua" w:cs="Times New Roman"/>
        </w:rPr>
        <w:t>Sondang  (</w:t>
      </w:r>
      <w:proofErr w:type="gramEnd"/>
      <w:r w:rsidRPr="00761C89">
        <w:rPr>
          <w:rFonts w:ascii="Book Antiqua" w:hAnsi="Book Antiqua" w:cs="Times New Roman"/>
        </w:rPr>
        <w:t xml:space="preserve">1985). Manajemen Sumber Daya Manusia. Bandung:  </w:t>
      </w:r>
      <w:r w:rsidRPr="00761C89">
        <w:rPr>
          <w:rFonts w:ascii="Book Antiqua" w:hAnsi="Book Antiqua" w:cs="Times New Roman"/>
          <w:lang w:val="id-ID"/>
        </w:rPr>
        <w:tab/>
      </w:r>
      <w:r w:rsidRPr="00761C89">
        <w:rPr>
          <w:rFonts w:ascii="Book Antiqua" w:hAnsi="Book Antiqua" w:cs="Times New Roman"/>
        </w:rPr>
        <w:t xml:space="preserve">Aksara baru, </w:t>
      </w:r>
    </w:p>
    <w:p w:rsidR="00761C89" w:rsidRPr="00761C89" w:rsidRDefault="00761C89" w:rsidP="00761C89">
      <w:pPr>
        <w:spacing w:after="0" w:line="240" w:lineRule="auto"/>
        <w:jc w:val="both"/>
        <w:rPr>
          <w:rFonts w:ascii="Book Antiqua" w:hAnsi="Book Antiqua" w:cs="Times New Roman"/>
        </w:rPr>
      </w:pPr>
    </w:p>
    <w:p w:rsidR="00761C89" w:rsidRPr="00761C89" w:rsidRDefault="00761C89" w:rsidP="00761C89">
      <w:pPr>
        <w:spacing w:line="240" w:lineRule="auto"/>
        <w:jc w:val="both"/>
        <w:rPr>
          <w:rFonts w:ascii="Book Antiqua" w:hAnsi="Book Antiqua" w:cs="Times New Roman"/>
        </w:rPr>
      </w:pPr>
      <w:proofErr w:type="gramStart"/>
      <w:r w:rsidRPr="00761C89">
        <w:rPr>
          <w:rFonts w:ascii="Book Antiqua" w:hAnsi="Book Antiqua" w:cs="Times New Roman"/>
        </w:rPr>
        <w:t>Siagian .</w:t>
      </w:r>
      <w:proofErr w:type="gramEnd"/>
      <w:r w:rsidRPr="00761C89">
        <w:rPr>
          <w:rFonts w:ascii="Book Antiqua" w:hAnsi="Book Antiqua" w:cs="Times New Roman"/>
        </w:rPr>
        <w:t xml:space="preserve"> P. Sondang. </w:t>
      </w:r>
      <w:proofErr w:type="gramStart"/>
      <w:r w:rsidRPr="00761C89">
        <w:rPr>
          <w:rFonts w:ascii="Book Antiqua" w:hAnsi="Book Antiqua" w:cs="Times New Roman"/>
        </w:rPr>
        <w:t>(1989). Manajemen Strategik.</w:t>
      </w:r>
      <w:proofErr w:type="gramEnd"/>
      <w:r w:rsidRPr="00761C89">
        <w:rPr>
          <w:rFonts w:ascii="Book Antiqua" w:hAnsi="Book Antiqua" w:cs="Times New Roman"/>
        </w:rPr>
        <w:t xml:space="preserve"> Jakarta: Graha Indonesia</w:t>
      </w: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Lawrence Dood, Coalitions in Parliamentary Government, Princeton University </w:t>
      </w:r>
      <w:r w:rsidRPr="00761C89">
        <w:rPr>
          <w:rFonts w:ascii="Book Antiqua" w:hAnsi="Book Antiqua" w:cs="Times New Roman"/>
          <w:lang w:val="id-ID"/>
        </w:rPr>
        <w:tab/>
      </w:r>
      <w:r w:rsidRPr="00761C89">
        <w:rPr>
          <w:rFonts w:ascii="Book Antiqua" w:hAnsi="Book Antiqua" w:cs="Times New Roman"/>
        </w:rPr>
        <w:t>Press, New Jersey, 1976</w:t>
      </w: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Bryan A Garner (ed in chief), Black’s Law </w:t>
      </w:r>
      <w:proofErr w:type="gramStart"/>
      <w:r w:rsidRPr="00761C89">
        <w:rPr>
          <w:rFonts w:ascii="Book Antiqua" w:hAnsi="Book Antiqua" w:cs="Times New Roman"/>
        </w:rPr>
        <w:t>Dictionary ,</w:t>
      </w:r>
      <w:proofErr w:type="gramEnd"/>
      <w:r w:rsidRPr="00761C89">
        <w:rPr>
          <w:rFonts w:ascii="Book Antiqua" w:hAnsi="Book Antiqua" w:cs="Times New Roman"/>
        </w:rPr>
        <w:t xml:space="preserve"> seventh edition, West </w:t>
      </w:r>
      <w:r w:rsidRPr="00761C89">
        <w:rPr>
          <w:rFonts w:ascii="Book Antiqua" w:hAnsi="Book Antiqua" w:cs="Times New Roman"/>
          <w:lang w:val="id-ID"/>
        </w:rPr>
        <w:tab/>
      </w:r>
      <w:r w:rsidRPr="00761C89">
        <w:rPr>
          <w:rFonts w:ascii="Book Antiqua" w:hAnsi="Book Antiqua" w:cs="Times New Roman"/>
        </w:rPr>
        <w:t>Group, St Paul, Minn, 1999</w:t>
      </w:r>
    </w:p>
    <w:p w:rsidR="00761C89" w:rsidRPr="00761C89" w:rsidRDefault="00761C89" w:rsidP="00761C89">
      <w:pPr>
        <w:spacing w:line="240" w:lineRule="auto"/>
        <w:jc w:val="both"/>
        <w:rPr>
          <w:rFonts w:ascii="Book Antiqua" w:hAnsi="Book Antiqua" w:cs="Times New Roman"/>
        </w:rPr>
      </w:pPr>
      <w:r w:rsidRPr="00761C89">
        <w:rPr>
          <w:rFonts w:ascii="Book Antiqua" w:hAnsi="Book Antiqua" w:cs="Times New Roman"/>
        </w:rPr>
        <w:t xml:space="preserve">Ornop, Koalisi untuk Pemilihan calon Hakim Agung, “Good Judges are not Born </w:t>
      </w:r>
      <w:r w:rsidRPr="00761C89">
        <w:rPr>
          <w:rFonts w:ascii="Book Antiqua" w:hAnsi="Book Antiqua" w:cs="Times New Roman"/>
          <w:lang w:val="id-ID"/>
        </w:rPr>
        <w:tab/>
      </w:r>
      <w:r w:rsidRPr="00761C89">
        <w:rPr>
          <w:rFonts w:ascii="Book Antiqua" w:hAnsi="Book Antiqua" w:cs="Times New Roman"/>
        </w:rPr>
        <w:t xml:space="preserve">but Made; Refleksi dan Visi Rekrutmen Hakim Agung di Indonesia”, </w:t>
      </w:r>
      <w:r w:rsidRPr="00761C89">
        <w:rPr>
          <w:rFonts w:ascii="Book Antiqua" w:hAnsi="Book Antiqua" w:cs="Times New Roman"/>
          <w:lang w:val="id-ID"/>
        </w:rPr>
        <w:tab/>
      </w:r>
      <w:proofErr w:type="gramStart"/>
      <w:r w:rsidRPr="00761C89">
        <w:rPr>
          <w:rFonts w:ascii="Book Antiqua" w:hAnsi="Book Antiqua" w:cs="Times New Roman"/>
        </w:rPr>
        <w:t>www.hukumonline.com ,</w:t>
      </w:r>
      <w:proofErr w:type="gramEnd"/>
      <w:r w:rsidRPr="00761C89">
        <w:rPr>
          <w:rFonts w:ascii="Book Antiqua" w:hAnsi="Book Antiqua" w:cs="Times New Roman"/>
        </w:rPr>
        <w:t xml:space="preserve"> diakses pada tanggal 31 Mei 2006.</w:t>
      </w:r>
    </w:p>
    <w:p w:rsidR="004A52DF" w:rsidRPr="00761C89" w:rsidRDefault="004A52DF" w:rsidP="00761C89">
      <w:pPr>
        <w:spacing w:line="240" w:lineRule="auto"/>
        <w:rPr>
          <w:rFonts w:ascii="Book Antiqua" w:hAnsi="Book Antiqua"/>
          <w:lang w:val="sv-SE"/>
        </w:rPr>
      </w:pPr>
    </w:p>
    <w:p w:rsidR="006F7E6F" w:rsidRPr="00761C89" w:rsidRDefault="006F7E6F" w:rsidP="00761C89">
      <w:pPr>
        <w:spacing w:line="240" w:lineRule="auto"/>
        <w:rPr>
          <w:rFonts w:ascii="Book Antiqua" w:hAnsi="Book Antiqua"/>
          <w:lang w:val="sv-SE"/>
        </w:rPr>
      </w:pPr>
    </w:p>
    <w:p w:rsidR="004A52DF" w:rsidRPr="00761C89" w:rsidRDefault="004A52DF" w:rsidP="00761C89">
      <w:pPr>
        <w:spacing w:line="240" w:lineRule="auto"/>
        <w:rPr>
          <w:rFonts w:ascii="Book Antiqua" w:hAnsi="Book Antiqua"/>
          <w:lang w:val="sv-SE"/>
        </w:rPr>
      </w:pPr>
    </w:p>
    <w:p w:rsidR="004A52DF" w:rsidRPr="004A52DF" w:rsidRDefault="004A52DF" w:rsidP="004A52DF">
      <w:pPr>
        <w:spacing w:line="240" w:lineRule="auto"/>
        <w:rPr>
          <w:rFonts w:ascii="Book Antiqua" w:hAnsi="Book Antiqua"/>
          <w:lang w:val="sv-SE"/>
        </w:rPr>
      </w:pPr>
    </w:p>
    <w:p w:rsidR="00DE2000" w:rsidRPr="004A52DF" w:rsidRDefault="00DE2000" w:rsidP="004A52DF">
      <w:pPr>
        <w:spacing w:line="240" w:lineRule="auto"/>
        <w:rPr>
          <w:rFonts w:ascii="Book Antiqua" w:hAnsi="Book Antiqua" w:cs="Arial"/>
          <w:lang w:val="sv-SE"/>
        </w:rPr>
      </w:pPr>
    </w:p>
    <w:p w:rsidR="00120F65" w:rsidRPr="00413275" w:rsidRDefault="00120F65" w:rsidP="00413275">
      <w:pPr>
        <w:pStyle w:val="Default"/>
        <w:jc w:val="both"/>
        <w:rPr>
          <w:rFonts w:ascii="Book Antiqua" w:hAnsi="Book Antiqua" w:cs="Tahoma"/>
          <w:color w:val="auto"/>
          <w:sz w:val="22"/>
          <w:szCs w:val="22"/>
        </w:rPr>
      </w:pPr>
    </w:p>
    <w:sectPr w:rsidR="00120F65" w:rsidRPr="00413275"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C2" w:rsidRDefault="00AE74C2" w:rsidP="008F6F2F">
      <w:pPr>
        <w:spacing w:after="0" w:line="240" w:lineRule="auto"/>
      </w:pPr>
      <w:r>
        <w:separator/>
      </w:r>
    </w:p>
  </w:endnote>
  <w:endnote w:type="continuationSeparator" w:id="1">
    <w:p w:rsidR="00AE74C2" w:rsidRDefault="00AE74C2"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C2" w:rsidRDefault="00AE74C2" w:rsidP="008F6F2F">
      <w:pPr>
        <w:spacing w:after="0" w:line="240" w:lineRule="auto"/>
      </w:pPr>
      <w:r>
        <w:separator/>
      </w:r>
    </w:p>
  </w:footnote>
  <w:footnote w:type="continuationSeparator" w:id="1">
    <w:p w:rsidR="00AE74C2" w:rsidRDefault="00AE74C2" w:rsidP="008F6F2F">
      <w:pPr>
        <w:spacing w:after="0" w:line="240" w:lineRule="auto"/>
      </w:pPr>
      <w:r>
        <w:continuationSeparator/>
      </w:r>
    </w:p>
  </w:footnote>
  <w:footnote w:id="2">
    <w:p w:rsidR="00AE74C2" w:rsidRDefault="00AE74C2"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1">
    <w:nsid w:val="03086FAE"/>
    <w:multiLevelType w:val="hybridMultilevel"/>
    <w:tmpl w:val="08ACF296"/>
    <w:lvl w:ilvl="0" w:tplc="9104D79C">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30BFE"/>
    <w:multiLevelType w:val="multilevel"/>
    <w:tmpl w:val="A1B895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C1FE2"/>
    <w:multiLevelType w:val="multilevel"/>
    <w:tmpl w:val="F624527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F617C"/>
    <w:multiLevelType w:val="hybridMultilevel"/>
    <w:tmpl w:val="ADE0102A"/>
    <w:lvl w:ilvl="0" w:tplc="827E9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6714BC"/>
    <w:multiLevelType w:val="hybridMultilevel"/>
    <w:tmpl w:val="C1B86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0F2B6F"/>
    <w:multiLevelType w:val="hybridMultilevel"/>
    <w:tmpl w:val="87182F8A"/>
    <w:lvl w:ilvl="0" w:tplc="F5C4E1E4">
      <w:start w:val="1"/>
      <w:numFmt w:val="bullet"/>
      <w:lvlText w:val="-"/>
      <w:lvlJc w:val="left"/>
      <w:pPr>
        <w:ind w:left="1080" w:hanging="360"/>
      </w:pPr>
      <w:rPr>
        <w:rFonts w:ascii="Times New Roman" w:eastAsiaTheme="minorEastAsia"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F7EA7"/>
    <w:multiLevelType w:val="multilevel"/>
    <w:tmpl w:val="54F490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14"/>
  </w:num>
  <w:num w:numId="4">
    <w:abstractNumId w:val="16"/>
  </w:num>
  <w:num w:numId="5">
    <w:abstractNumId w:val="17"/>
  </w:num>
  <w:num w:numId="6">
    <w:abstractNumId w:val="8"/>
  </w:num>
  <w:num w:numId="7">
    <w:abstractNumId w:val="13"/>
  </w:num>
  <w:num w:numId="8">
    <w:abstractNumId w:val="9"/>
  </w:num>
  <w:num w:numId="9">
    <w:abstractNumId w:val="7"/>
  </w:num>
  <w:num w:numId="10">
    <w:abstractNumId w:val="10"/>
  </w:num>
  <w:num w:numId="11">
    <w:abstractNumId w:val="5"/>
  </w:num>
  <w:num w:numId="12">
    <w:abstractNumId w:val="20"/>
  </w:num>
  <w:num w:numId="13">
    <w:abstractNumId w:val="11"/>
  </w:num>
  <w:num w:numId="14">
    <w:abstractNumId w:val="2"/>
  </w:num>
  <w:num w:numId="15">
    <w:abstractNumId w:val="15"/>
  </w:num>
  <w:num w:numId="16">
    <w:abstractNumId w:val="12"/>
  </w:num>
  <w:num w:numId="17">
    <w:abstractNumId w:val="4"/>
  </w:num>
  <w:num w:numId="18">
    <w:abstractNumId w:val="1"/>
  </w:num>
  <w:num w:numId="19">
    <w:abstractNumId w:val="3"/>
  </w:num>
  <w:num w:numId="20">
    <w:abstractNumId w:val="19"/>
  </w:num>
  <w:num w:numId="21">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8F6F2F"/>
    <w:rsid w:val="0000524B"/>
    <w:rsid w:val="0005260D"/>
    <w:rsid w:val="00073839"/>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1F6381"/>
    <w:rsid w:val="00200F44"/>
    <w:rsid w:val="00205CA6"/>
    <w:rsid w:val="00214753"/>
    <w:rsid w:val="002167AF"/>
    <w:rsid w:val="00232F4A"/>
    <w:rsid w:val="002562C5"/>
    <w:rsid w:val="00264BAE"/>
    <w:rsid w:val="00266A5E"/>
    <w:rsid w:val="002807BA"/>
    <w:rsid w:val="002A15A1"/>
    <w:rsid w:val="002A6489"/>
    <w:rsid w:val="00301DC6"/>
    <w:rsid w:val="00307751"/>
    <w:rsid w:val="00315FD1"/>
    <w:rsid w:val="00320733"/>
    <w:rsid w:val="00335B60"/>
    <w:rsid w:val="00346F9E"/>
    <w:rsid w:val="00355A06"/>
    <w:rsid w:val="00361D9F"/>
    <w:rsid w:val="00372400"/>
    <w:rsid w:val="00374B17"/>
    <w:rsid w:val="00375276"/>
    <w:rsid w:val="003776F9"/>
    <w:rsid w:val="00386422"/>
    <w:rsid w:val="003A4A7E"/>
    <w:rsid w:val="003A7570"/>
    <w:rsid w:val="003F640B"/>
    <w:rsid w:val="003F6611"/>
    <w:rsid w:val="00405B73"/>
    <w:rsid w:val="00413275"/>
    <w:rsid w:val="00442BAF"/>
    <w:rsid w:val="004434F1"/>
    <w:rsid w:val="00456B2F"/>
    <w:rsid w:val="00457232"/>
    <w:rsid w:val="0045750A"/>
    <w:rsid w:val="004766A6"/>
    <w:rsid w:val="004767BC"/>
    <w:rsid w:val="00477D2D"/>
    <w:rsid w:val="00482771"/>
    <w:rsid w:val="004A52DF"/>
    <w:rsid w:val="004C056D"/>
    <w:rsid w:val="004E2A88"/>
    <w:rsid w:val="004F39A1"/>
    <w:rsid w:val="0050218F"/>
    <w:rsid w:val="005073D5"/>
    <w:rsid w:val="00511AEC"/>
    <w:rsid w:val="0052146D"/>
    <w:rsid w:val="00524C6F"/>
    <w:rsid w:val="0055052D"/>
    <w:rsid w:val="00572844"/>
    <w:rsid w:val="0058684A"/>
    <w:rsid w:val="005A6276"/>
    <w:rsid w:val="005D58F2"/>
    <w:rsid w:val="006139AE"/>
    <w:rsid w:val="0061709F"/>
    <w:rsid w:val="00623B4E"/>
    <w:rsid w:val="006319B3"/>
    <w:rsid w:val="00637153"/>
    <w:rsid w:val="00643F59"/>
    <w:rsid w:val="006531E3"/>
    <w:rsid w:val="00675379"/>
    <w:rsid w:val="006772AC"/>
    <w:rsid w:val="00681EF2"/>
    <w:rsid w:val="00683CA8"/>
    <w:rsid w:val="00694CB8"/>
    <w:rsid w:val="0069770C"/>
    <w:rsid w:val="006A16F2"/>
    <w:rsid w:val="006B6227"/>
    <w:rsid w:val="006C1997"/>
    <w:rsid w:val="006D0F07"/>
    <w:rsid w:val="006F079B"/>
    <w:rsid w:val="006F4B26"/>
    <w:rsid w:val="006F5DE2"/>
    <w:rsid w:val="006F7E6F"/>
    <w:rsid w:val="0072293E"/>
    <w:rsid w:val="00724F29"/>
    <w:rsid w:val="0074108A"/>
    <w:rsid w:val="00761C89"/>
    <w:rsid w:val="00772E7D"/>
    <w:rsid w:val="007802D7"/>
    <w:rsid w:val="00790714"/>
    <w:rsid w:val="007C3224"/>
    <w:rsid w:val="007C37D7"/>
    <w:rsid w:val="007D4ED0"/>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07F7C"/>
    <w:rsid w:val="00A1127E"/>
    <w:rsid w:val="00A305D0"/>
    <w:rsid w:val="00A363F1"/>
    <w:rsid w:val="00AA49EF"/>
    <w:rsid w:val="00AB5960"/>
    <w:rsid w:val="00AC0C31"/>
    <w:rsid w:val="00AC0E45"/>
    <w:rsid w:val="00AE74C2"/>
    <w:rsid w:val="00AF201B"/>
    <w:rsid w:val="00AF60B9"/>
    <w:rsid w:val="00B05F3F"/>
    <w:rsid w:val="00B175C1"/>
    <w:rsid w:val="00B37DD9"/>
    <w:rsid w:val="00B5011D"/>
    <w:rsid w:val="00B53733"/>
    <w:rsid w:val="00B67282"/>
    <w:rsid w:val="00B70083"/>
    <w:rsid w:val="00BB66C7"/>
    <w:rsid w:val="00BD587F"/>
    <w:rsid w:val="00C130D1"/>
    <w:rsid w:val="00C3286A"/>
    <w:rsid w:val="00C35CF2"/>
    <w:rsid w:val="00C415EB"/>
    <w:rsid w:val="00C447AF"/>
    <w:rsid w:val="00C5734B"/>
    <w:rsid w:val="00C65C74"/>
    <w:rsid w:val="00C866F3"/>
    <w:rsid w:val="00C94A03"/>
    <w:rsid w:val="00CA4431"/>
    <w:rsid w:val="00CB0721"/>
    <w:rsid w:val="00CD1EB1"/>
    <w:rsid w:val="00CD422C"/>
    <w:rsid w:val="00D05B82"/>
    <w:rsid w:val="00D07B10"/>
    <w:rsid w:val="00D15752"/>
    <w:rsid w:val="00D17382"/>
    <w:rsid w:val="00D25E29"/>
    <w:rsid w:val="00D35642"/>
    <w:rsid w:val="00D73A4A"/>
    <w:rsid w:val="00D92F16"/>
    <w:rsid w:val="00D97554"/>
    <w:rsid w:val="00DA0447"/>
    <w:rsid w:val="00DC0F4F"/>
    <w:rsid w:val="00DE2000"/>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375D"/>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paragraph" w:styleId="BodyTextIndent">
    <w:name w:val="Body Text Indent"/>
    <w:basedOn w:val="Normal"/>
    <w:link w:val="BodyTextIndentChar"/>
    <w:unhideWhenUsed/>
    <w:rsid w:val="00C866F3"/>
    <w:pPr>
      <w:spacing w:after="120"/>
      <w:ind w:left="360"/>
    </w:pPr>
  </w:style>
  <w:style w:type="character" w:customStyle="1" w:styleId="BodyTextIndentChar">
    <w:name w:val="Body Text Indent Char"/>
    <w:basedOn w:val="DefaultParagraphFont"/>
    <w:link w:val="BodyTextIndent"/>
    <w:rsid w:val="00C866F3"/>
  </w:style>
  <w:style w:type="character" w:styleId="PlaceholderText">
    <w:name w:val="Placeholder Text"/>
    <w:basedOn w:val="DefaultParagraphFont"/>
    <w:uiPriority w:val="99"/>
    <w:semiHidden/>
    <w:rsid w:val="004A52DF"/>
    <w:rPr>
      <w:color w:val="808080"/>
    </w:rPr>
  </w:style>
  <w:style w:type="table" w:customStyle="1" w:styleId="LightShading1">
    <w:name w:val="Light Shading1"/>
    <w:basedOn w:val="TableNormal"/>
    <w:uiPriority w:val="60"/>
    <w:rsid w:val="004A52D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A52D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A52D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odyTextIndent3">
    <w:name w:val="Body Text Indent 3"/>
    <w:basedOn w:val="Normal"/>
    <w:link w:val="BodyTextIndent3Char"/>
    <w:uiPriority w:val="99"/>
    <w:semiHidden/>
    <w:unhideWhenUsed/>
    <w:rsid w:val="004A52DF"/>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A52DF"/>
    <w:rPr>
      <w:rFonts w:ascii="Calibri" w:eastAsia="Times New Roman"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84368048">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7843264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2035959">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807976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01062200">
      <w:bodyDiv w:val="1"/>
      <w:marLeft w:val="0"/>
      <w:marRight w:val="0"/>
      <w:marTop w:val="0"/>
      <w:marBottom w:val="0"/>
      <w:divBdr>
        <w:top w:val="none" w:sz="0" w:space="0" w:color="auto"/>
        <w:left w:val="none" w:sz="0" w:space="0" w:color="auto"/>
        <w:bottom w:val="none" w:sz="0" w:space="0" w:color="auto"/>
        <w:right w:val="none" w:sz="0" w:space="0" w:color="auto"/>
      </w:divBdr>
    </w:div>
    <w:div w:id="94156967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59158952">
      <w:bodyDiv w:val="1"/>
      <w:marLeft w:val="0"/>
      <w:marRight w:val="0"/>
      <w:marTop w:val="0"/>
      <w:marBottom w:val="0"/>
      <w:divBdr>
        <w:top w:val="none" w:sz="0" w:space="0" w:color="auto"/>
        <w:left w:val="none" w:sz="0" w:space="0" w:color="auto"/>
        <w:bottom w:val="none" w:sz="0" w:space="0" w:color="auto"/>
        <w:right w:val="none" w:sz="0" w:space="0" w:color="auto"/>
      </w:divBdr>
    </w:div>
    <w:div w:id="2065792439">
      <w:bodyDiv w:val="1"/>
      <w:marLeft w:val="0"/>
      <w:marRight w:val="0"/>
      <w:marTop w:val="0"/>
      <w:marBottom w:val="0"/>
      <w:divBdr>
        <w:top w:val="none" w:sz="0" w:space="0" w:color="auto"/>
        <w:left w:val="none" w:sz="0" w:space="0" w:color="auto"/>
        <w:bottom w:val="none" w:sz="0" w:space="0" w:color="auto"/>
        <w:right w:val="none" w:sz="0" w:space="0" w:color="auto"/>
      </w:divBdr>
    </w:div>
    <w:div w:id="2108117300">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EB37-601E-4EFA-9260-C8FFCC7E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18</Pages>
  <Words>4178</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Valued Acer Customer</cp:lastModifiedBy>
  <cp:revision>77</cp:revision>
  <dcterms:created xsi:type="dcterms:W3CDTF">2015-11-21T07:24:00Z</dcterms:created>
  <dcterms:modified xsi:type="dcterms:W3CDTF">2017-11-17T03:09:00Z</dcterms:modified>
</cp:coreProperties>
</file>