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D6" w:rsidRPr="004E63D6" w:rsidRDefault="004E63D6" w:rsidP="004E63D6">
      <w:pPr>
        <w:jc w:val="center"/>
        <w:rPr>
          <w:rFonts w:ascii="Book Antiqua" w:hAnsi="Book Antiqua"/>
          <w:b/>
        </w:rPr>
      </w:pPr>
      <w:r w:rsidRPr="004E63D6">
        <w:rPr>
          <w:rFonts w:ascii="Book Antiqua" w:hAnsi="Book Antiqua"/>
          <w:b/>
        </w:rPr>
        <w:t>PENGARUH LINGKUNGAN KERJA TERHADAP SEMANGAT KERJA PEGAWAI BAGIAN SUMBER DAYA ALAM PADA KANTOR SEKRETARIAT DAERAH</w:t>
      </w:r>
      <w:r>
        <w:rPr>
          <w:rFonts w:ascii="Book Antiqua" w:hAnsi="Book Antiqua"/>
          <w:b/>
        </w:rPr>
        <w:t xml:space="preserve"> </w:t>
      </w:r>
      <w:r w:rsidRPr="004E63D6">
        <w:rPr>
          <w:rFonts w:ascii="Book Antiqua" w:hAnsi="Book Antiqua"/>
          <w:b/>
        </w:rPr>
        <w:t>KABUPATEN KUTAI TIMUR</w:t>
      </w:r>
    </w:p>
    <w:p w:rsidR="008A3142" w:rsidRPr="00B70083" w:rsidRDefault="008A3142" w:rsidP="00B70083">
      <w:pPr>
        <w:pStyle w:val="NoSpacing"/>
        <w:rPr>
          <w:rFonts w:ascii="Book Antiqua" w:hAnsi="Book Antiqua" w:cs="Times New Roman"/>
          <w:b/>
        </w:rPr>
      </w:pPr>
    </w:p>
    <w:p w:rsidR="0018274F" w:rsidRPr="00E96E2B" w:rsidRDefault="004E63D6" w:rsidP="0018274F">
      <w:pPr>
        <w:spacing w:after="0" w:line="240" w:lineRule="auto"/>
        <w:jc w:val="center"/>
        <w:rPr>
          <w:rFonts w:ascii="Book Antiqua" w:hAnsi="Book Antiqua"/>
          <w:b/>
        </w:rPr>
      </w:pPr>
      <w:r>
        <w:rPr>
          <w:rFonts w:ascii="Book Antiqua" w:hAnsi="Book Antiqua"/>
          <w:b/>
        </w:rPr>
        <w:t>Hananda Tata Pangarsa</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277904" w:rsidRDefault="00277904" w:rsidP="00B67282">
      <w:pPr>
        <w:autoSpaceDE w:val="0"/>
        <w:autoSpaceDN w:val="0"/>
        <w:adjustRightInd w:val="0"/>
        <w:spacing w:after="0" w:line="240" w:lineRule="auto"/>
        <w:jc w:val="center"/>
        <w:rPr>
          <w:rFonts w:ascii="Book Antiqua" w:hAnsi="Book Antiqua" w:cs="Arial"/>
          <w:b/>
        </w:rPr>
      </w:pPr>
    </w:p>
    <w:p w:rsidR="00D95878" w:rsidRPr="00D95878" w:rsidRDefault="00D95878" w:rsidP="00D95878">
      <w:pPr>
        <w:autoSpaceDE w:val="0"/>
        <w:autoSpaceDN w:val="0"/>
        <w:adjustRightInd w:val="0"/>
        <w:spacing w:line="240" w:lineRule="auto"/>
        <w:ind w:firstLine="709"/>
        <w:jc w:val="both"/>
        <w:rPr>
          <w:rFonts w:ascii="Book Antiqua" w:hAnsi="Book Antiqua"/>
          <w:szCs w:val="28"/>
        </w:rPr>
      </w:pPr>
      <w:r w:rsidRPr="00D95878">
        <w:rPr>
          <w:rFonts w:ascii="Book Antiqua" w:hAnsi="Book Antiqua"/>
          <w:spacing w:val="-7"/>
        </w:rPr>
        <w:t xml:space="preserve">Tujuan penelitian ini adalah </w:t>
      </w:r>
      <w:r w:rsidRPr="00D95878">
        <w:rPr>
          <w:rFonts w:ascii="Book Antiqua" w:hAnsi="Book Antiqua"/>
        </w:rPr>
        <w:t xml:space="preserve">mengetahui kekuatan </w:t>
      </w:r>
      <w:r w:rsidRPr="00D95878">
        <w:rPr>
          <w:rFonts w:ascii="Book Antiqua" w:hAnsi="Book Antiqua"/>
          <w:iCs/>
          <w:spacing w:val="-6"/>
        </w:rPr>
        <w:t xml:space="preserve">pengaruh Lingkungan </w:t>
      </w:r>
      <w:proofErr w:type="gramStart"/>
      <w:r w:rsidRPr="00D95878">
        <w:rPr>
          <w:rFonts w:ascii="Book Antiqua" w:hAnsi="Book Antiqua"/>
          <w:iCs/>
          <w:spacing w:val="-6"/>
        </w:rPr>
        <w:t xml:space="preserve">Kerja </w:t>
      </w:r>
      <w:r w:rsidRPr="00D95878">
        <w:rPr>
          <w:rFonts w:ascii="Book Antiqua" w:hAnsi="Book Antiqua"/>
          <w:szCs w:val="28"/>
        </w:rPr>
        <w:t xml:space="preserve"> Terhadap</w:t>
      </w:r>
      <w:proofErr w:type="gramEnd"/>
      <w:r w:rsidRPr="00D95878">
        <w:rPr>
          <w:rFonts w:ascii="Book Antiqua" w:hAnsi="Book Antiqua"/>
          <w:szCs w:val="28"/>
        </w:rPr>
        <w:t xml:space="preserve"> Semangat Kerja Pada Bagian Sumber Daya Alam Kantor Sekretariat Daerah Kabupaten Kutai Timur.</w:t>
      </w:r>
    </w:p>
    <w:p w:rsidR="00D95878" w:rsidRPr="00D95878" w:rsidRDefault="00D95878" w:rsidP="00D95878">
      <w:pPr>
        <w:autoSpaceDE w:val="0"/>
        <w:autoSpaceDN w:val="0"/>
        <w:adjustRightInd w:val="0"/>
        <w:spacing w:line="240" w:lineRule="auto"/>
        <w:ind w:firstLine="709"/>
        <w:jc w:val="both"/>
        <w:rPr>
          <w:rFonts w:ascii="Book Antiqua" w:hAnsi="Book Antiqua"/>
          <w:spacing w:val="-7"/>
          <w:szCs w:val="24"/>
        </w:rPr>
      </w:pPr>
      <w:proofErr w:type="gramStart"/>
      <w:r w:rsidRPr="00D95878">
        <w:rPr>
          <w:rFonts w:ascii="Book Antiqua" w:hAnsi="Book Antiqua"/>
          <w:spacing w:val="-7"/>
        </w:rPr>
        <w:t>Sampel diambil sebanyak 25 responden.</w:t>
      </w:r>
      <w:proofErr w:type="gramEnd"/>
      <w:r w:rsidRPr="00D95878">
        <w:rPr>
          <w:rFonts w:ascii="Book Antiqua" w:hAnsi="Book Antiqua"/>
          <w:spacing w:val="-7"/>
        </w:rPr>
        <w:t xml:space="preserve"> </w:t>
      </w:r>
      <w:r w:rsidRPr="00D95878">
        <w:rPr>
          <w:rFonts w:ascii="Book Antiqua" w:hAnsi="Book Antiqua"/>
          <w:lang w:val="sv-SE"/>
        </w:rPr>
        <w:t>Penelitian yang dilakukan oleh penulis merupakan penelitian verifikatif  atau yang bersifat kausalitas, yakni penelitian yang mencari hubungan antara variabel sebab dengan variabel akibat. Hubungan yang dimaksud adalah hubungan antara Lingkungan Kerja (</w:t>
      </w:r>
      <w:r w:rsidRPr="00D95878">
        <w:rPr>
          <w:rFonts w:ascii="Book Antiqua" w:hAnsi="Book Antiqua"/>
          <w:i/>
          <w:lang w:val="sv-SE"/>
        </w:rPr>
        <w:t>Independent variable</w:t>
      </w:r>
      <w:r w:rsidRPr="00D95878">
        <w:rPr>
          <w:rFonts w:ascii="Book Antiqua" w:hAnsi="Book Antiqua"/>
          <w:lang w:val="sv-SE"/>
        </w:rPr>
        <w:t>) dengan Semangat Kerja (</w:t>
      </w:r>
      <w:r w:rsidRPr="00D95878">
        <w:rPr>
          <w:rFonts w:ascii="Book Antiqua" w:hAnsi="Book Antiqua"/>
          <w:i/>
          <w:lang w:val="sv-SE"/>
        </w:rPr>
        <w:t>Dependent variable</w:t>
      </w:r>
      <w:r w:rsidRPr="00D95878">
        <w:rPr>
          <w:rFonts w:ascii="Book Antiqua" w:hAnsi="Book Antiqua"/>
          <w:lang w:val="sv-SE"/>
        </w:rPr>
        <w:t xml:space="preserve">). Alat analisis yang digunakan adalah </w:t>
      </w:r>
      <w:r w:rsidRPr="00D95878">
        <w:rPr>
          <w:rFonts w:ascii="Book Antiqua" w:hAnsi="Book Antiqua"/>
          <w:noProof/>
          <w:lang w:val="id-ID"/>
        </w:rPr>
        <w:t>rumus koefisien Rank Spearman (</w:t>
      </w:r>
      <w:r w:rsidRPr="00D95878">
        <w:rPr>
          <w:rFonts w:ascii="Book Antiqua" w:hAnsi="Book Antiqua"/>
          <w:i/>
          <w:noProof/>
          <w:lang w:val="id-ID"/>
        </w:rPr>
        <w:t>ρ</w:t>
      </w:r>
      <w:r w:rsidRPr="00D95878">
        <w:rPr>
          <w:rFonts w:ascii="Book Antiqua" w:hAnsi="Book Antiqua"/>
          <w:noProof/>
          <w:lang w:val="id-ID"/>
        </w:rPr>
        <w:t>)</w:t>
      </w:r>
    </w:p>
    <w:p w:rsidR="00D95878" w:rsidRPr="00D95878" w:rsidRDefault="00D95878" w:rsidP="00D95878">
      <w:pPr>
        <w:autoSpaceDE w:val="0"/>
        <w:autoSpaceDN w:val="0"/>
        <w:adjustRightInd w:val="0"/>
        <w:spacing w:line="240" w:lineRule="auto"/>
        <w:ind w:firstLine="709"/>
        <w:jc w:val="both"/>
        <w:rPr>
          <w:rFonts w:ascii="Book Antiqua" w:hAnsi="Book Antiqua"/>
          <w:spacing w:val="-7"/>
        </w:rPr>
      </w:pPr>
      <w:r w:rsidRPr="00D95878">
        <w:rPr>
          <w:rFonts w:ascii="Book Antiqua" w:hAnsi="Book Antiqua"/>
        </w:rPr>
        <w:t>Berdasarkan analisis terhadap data yang terkumpul maka dapat ditarik kesimpulan sebagai berikut:</w:t>
      </w:r>
      <w:r w:rsidRPr="00D95878">
        <w:rPr>
          <w:rFonts w:ascii="Book Antiqua" w:hAnsi="Book Antiqua"/>
          <w:spacing w:val="-7"/>
        </w:rPr>
        <w:t xml:space="preserve"> 1) </w:t>
      </w:r>
      <w:r w:rsidRPr="00D95878">
        <w:rPr>
          <w:rFonts w:ascii="Book Antiqua" w:hAnsi="Book Antiqua"/>
        </w:rPr>
        <w:t xml:space="preserve">Hasil analisis menunjukkan bahwa </w:t>
      </w:r>
      <w:r w:rsidRPr="00D95878">
        <w:rPr>
          <w:rFonts w:ascii="Book Antiqua" w:hAnsi="Book Antiqua"/>
          <w:noProof/>
        </w:rPr>
        <w:t xml:space="preserve">lingkungan berasosiasi dengan </w:t>
      </w:r>
      <w:r w:rsidRPr="00D95878">
        <w:rPr>
          <w:rFonts w:ascii="Book Antiqua" w:hAnsi="Book Antiqua"/>
          <w:lang w:val="sv-SE"/>
        </w:rPr>
        <w:t>Semangat Kerja</w:t>
      </w:r>
      <w:r w:rsidRPr="00D95878">
        <w:rPr>
          <w:rFonts w:ascii="Book Antiqua" w:hAnsi="Book Antiqua"/>
        </w:rPr>
        <w:t xml:space="preserve">.  Hal ini menunjukkan bahwa semakin efektif lingkungan kerja yang terjadi maka semangat kerja </w:t>
      </w:r>
      <w:proofErr w:type="gramStart"/>
      <w:r w:rsidRPr="00D95878">
        <w:rPr>
          <w:rFonts w:ascii="Book Antiqua" w:hAnsi="Book Antiqua"/>
        </w:rPr>
        <w:t>akan</w:t>
      </w:r>
      <w:proofErr w:type="gramEnd"/>
      <w:r w:rsidRPr="00D95878">
        <w:rPr>
          <w:rFonts w:ascii="Book Antiqua" w:hAnsi="Book Antiqua"/>
        </w:rPr>
        <w:t xml:space="preserve"> meningkat, sebaliknya bila lingkungan kerja tidak efektif maka pekerjaan yang dilakukakan pun menjadi semakin tidak efektif.</w:t>
      </w:r>
      <w:r w:rsidRPr="00D95878">
        <w:rPr>
          <w:rFonts w:ascii="Book Antiqua" w:hAnsi="Book Antiqua"/>
          <w:spacing w:val="-7"/>
        </w:rPr>
        <w:t xml:space="preserve"> 2) </w:t>
      </w:r>
      <w:r w:rsidRPr="00D95878">
        <w:rPr>
          <w:rFonts w:ascii="Book Antiqua" w:hAnsi="Book Antiqua"/>
        </w:rPr>
        <w:t>Lingkungan kerja yang terjadi di lingkungan Kantor Sekretariat Daerah Kabupaten Kutai Timurt sudah cukup efektif, karena bagaimana pimpinan di sini tidak dapat dikesampingkan, karena pimpinanlah yang menciptakan kondisi lingkungan menjadi menyenangkan atau sebaliknya.</w:t>
      </w:r>
    </w:p>
    <w:p w:rsidR="00150608" w:rsidRPr="00D95878" w:rsidRDefault="00D95878" w:rsidP="00D95878">
      <w:pPr>
        <w:spacing w:line="240" w:lineRule="auto"/>
        <w:jc w:val="both"/>
        <w:rPr>
          <w:rFonts w:ascii="Book Antiqua" w:hAnsi="Book Antiqua"/>
          <w:b/>
          <w:i/>
        </w:rPr>
      </w:pPr>
      <w:r w:rsidRPr="00D95878">
        <w:rPr>
          <w:rFonts w:ascii="Book Antiqua" w:hAnsi="Book Antiqua"/>
          <w:b/>
          <w:i/>
        </w:rPr>
        <w:t>Kata kunci:  Lingkungan, Semangat Kerja</w:t>
      </w:r>
    </w:p>
    <w:p w:rsidR="00150608" w:rsidRPr="00942625" w:rsidRDefault="00942625" w:rsidP="00942625">
      <w:pPr>
        <w:spacing w:after="0" w:line="240" w:lineRule="auto"/>
        <w:jc w:val="both"/>
        <w:rPr>
          <w:rFonts w:ascii="Book Antiqua" w:hAnsi="Book Antiqua"/>
          <w:b/>
        </w:rPr>
      </w:pPr>
      <w:r>
        <w:rPr>
          <w:rFonts w:ascii="Book Antiqua" w:hAnsi="Book Antiqua"/>
          <w:b/>
        </w:rPr>
        <w:t>I.</w:t>
      </w:r>
      <w:r w:rsidRPr="00942625">
        <w:rPr>
          <w:rFonts w:ascii="Book Antiqua" w:hAnsi="Book Antiqua"/>
          <w:b/>
        </w:rPr>
        <w:t xml:space="preserve"> </w:t>
      </w:r>
      <w:r w:rsidR="00150608" w:rsidRPr="00942625">
        <w:rPr>
          <w:rFonts w:ascii="Book Antiqua" w:hAnsi="Book Antiqua"/>
          <w:b/>
        </w:rPr>
        <w:t>PENDAHULUAN</w:t>
      </w:r>
    </w:p>
    <w:p w:rsidR="001D496B" w:rsidRPr="001D496B" w:rsidRDefault="001D496B" w:rsidP="001D496B">
      <w:pPr>
        <w:autoSpaceDE w:val="0"/>
        <w:autoSpaceDN w:val="0"/>
        <w:adjustRightInd w:val="0"/>
        <w:spacing w:after="0" w:line="240" w:lineRule="auto"/>
        <w:ind w:firstLine="709"/>
        <w:jc w:val="both"/>
        <w:rPr>
          <w:rFonts w:ascii="Book Antiqua" w:hAnsi="Book Antiqua" w:cs="Times New Roman"/>
        </w:rPr>
      </w:pPr>
      <w:proofErr w:type="gramStart"/>
      <w:r w:rsidRPr="001D496B">
        <w:rPr>
          <w:rFonts w:ascii="Book Antiqua" w:hAnsi="Book Antiqua" w:cs="Times New Roman"/>
        </w:rPr>
        <w:t>Lingkungan kerja merupakan segala sesuatu yang ada di sekitar para pekerja dan yang dapat mempengaruhi dirinya dalam menjalankan tugas yang dia emban atau yang menjadi tanggung jawabnya.</w:t>
      </w:r>
      <w:proofErr w:type="gramEnd"/>
      <w:r w:rsidRPr="001D496B">
        <w:rPr>
          <w:rFonts w:ascii="Book Antiqua" w:hAnsi="Book Antiqua" w:cs="Times New Roman"/>
        </w:rPr>
        <w:t xml:space="preserve"> Untuk meningkatkan produktivitasnya maka lingkungan kerja sangat mempengaruhi kinerja karena lingkungan kerja yang baik </w:t>
      </w:r>
      <w:proofErr w:type="gramStart"/>
      <w:r w:rsidRPr="001D496B">
        <w:rPr>
          <w:rFonts w:ascii="Book Antiqua" w:hAnsi="Book Antiqua" w:cs="Times New Roman"/>
        </w:rPr>
        <w:t>akan</w:t>
      </w:r>
      <w:proofErr w:type="gramEnd"/>
      <w:r w:rsidRPr="001D496B">
        <w:rPr>
          <w:rFonts w:ascii="Book Antiqua" w:hAnsi="Book Antiqua" w:cs="Times New Roman"/>
        </w:rPr>
        <w:t xml:space="preserve"> menciptakan kemudahan pelaksanaan tugas. </w:t>
      </w:r>
      <w:proofErr w:type="gramStart"/>
      <w:r w:rsidRPr="001D496B">
        <w:rPr>
          <w:rFonts w:ascii="Book Antiqua" w:hAnsi="Book Antiqua" w:cs="Times New Roman"/>
        </w:rPr>
        <w:t>Lingkungan kerja ini sendiri terdiri dari lingkungan kerja fisik dan non fisik yang melekat dengan pegawai sehingga tidak dapat dipisahkan dari usaha pengembangan kinerja pegawai.</w:t>
      </w:r>
      <w:proofErr w:type="gramEnd"/>
    </w:p>
    <w:p w:rsidR="001D496B" w:rsidRPr="001D496B" w:rsidRDefault="001D496B" w:rsidP="001D496B">
      <w:pPr>
        <w:autoSpaceDE w:val="0"/>
        <w:autoSpaceDN w:val="0"/>
        <w:adjustRightInd w:val="0"/>
        <w:spacing w:after="0" w:line="240" w:lineRule="auto"/>
        <w:ind w:firstLine="709"/>
        <w:jc w:val="both"/>
        <w:rPr>
          <w:rFonts w:ascii="Book Antiqua" w:hAnsi="Book Antiqua" w:cs="Times New Roman"/>
        </w:rPr>
      </w:pPr>
      <w:proofErr w:type="gramStart"/>
      <w:r w:rsidRPr="001D496B">
        <w:rPr>
          <w:rFonts w:ascii="Book Antiqua" w:hAnsi="Book Antiqua" w:cs="Times New Roman"/>
        </w:rPr>
        <w:t>Lingkungan kerja dapat menciptakan hubungan kerja yang mengikat antara orang-orang yang ada di dalam lingkungannya.</w:t>
      </w:r>
      <w:proofErr w:type="gramEnd"/>
      <w:r w:rsidRPr="001D496B">
        <w:rPr>
          <w:rFonts w:ascii="Book Antiqua" w:hAnsi="Book Antiqua" w:cs="Times New Roman"/>
        </w:rPr>
        <w:t xml:space="preserve"> </w:t>
      </w:r>
      <w:proofErr w:type="gramStart"/>
      <w:r w:rsidRPr="001D496B">
        <w:rPr>
          <w:rFonts w:ascii="Book Antiqua" w:hAnsi="Book Antiqua" w:cs="Times New Roman"/>
        </w:rPr>
        <w:t>Oleh karena itu, hendaknya diusahakan agar lingkungan kerja harus baik dan kondusif karena lingkungan kerja yang baik dan kondusif</w:t>
      </w:r>
      <w:r w:rsidRPr="001D496B">
        <w:rPr>
          <w:rFonts w:ascii="Book Antiqua" w:hAnsi="Book Antiqua" w:cs="Times New Roman"/>
          <w:lang w:val="id-ID"/>
        </w:rPr>
        <w:t>.</w:t>
      </w:r>
      <w:proofErr w:type="gramEnd"/>
      <w:r w:rsidRPr="001D496B">
        <w:rPr>
          <w:rFonts w:ascii="Book Antiqua" w:hAnsi="Book Antiqua" w:cs="Times New Roman"/>
          <w:lang w:val="id-ID"/>
        </w:rPr>
        <w:t xml:space="preserve"> </w:t>
      </w:r>
      <w:proofErr w:type="gramStart"/>
      <w:r w:rsidRPr="001D496B">
        <w:rPr>
          <w:rFonts w:ascii="Book Antiqua" w:hAnsi="Book Antiqua" w:cs="Times New Roman"/>
        </w:rPr>
        <w:t xml:space="preserve">Lingkungan kerja dapat menciptakan hubungan kerja yang mengikat antara orang-orang yang ada di dalam </w:t>
      </w:r>
      <w:r w:rsidRPr="001D496B">
        <w:rPr>
          <w:rFonts w:ascii="Book Antiqua" w:hAnsi="Book Antiqua" w:cs="Times New Roman"/>
        </w:rPr>
        <w:lastRenderedPageBreak/>
        <w:t>lingkungannya.</w:t>
      </w:r>
      <w:proofErr w:type="gramEnd"/>
      <w:r w:rsidRPr="001D496B">
        <w:rPr>
          <w:rFonts w:ascii="Book Antiqua" w:hAnsi="Book Antiqua" w:cs="Times New Roman"/>
        </w:rPr>
        <w:t xml:space="preserve"> </w:t>
      </w:r>
      <w:proofErr w:type="gramStart"/>
      <w:r w:rsidRPr="001D496B">
        <w:rPr>
          <w:rFonts w:ascii="Book Antiqua" w:hAnsi="Book Antiqua" w:cs="Times New Roman"/>
        </w:rPr>
        <w:t>Oleh karena itu, hendaknya diusahakan agar lingkungan kerja harus baik dan kondusif karena lingkungan kerja yang baik dan kondusif</w:t>
      </w:r>
      <w:r w:rsidRPr="001D496B">
        <w:rPr>
          <w:rFonts w:ascii="Book Antiqua" w:hAnsi="Book Antiqua" w:cs="Times New Roman"/>
          <w:lang w:val="id-ID"/>
        </w:rPr>
        <w:t xml:space="preserve">, </w:t>
      </w:r>
      <w:r w:rsidRPr="001D496B">
        <w:rPr>
          <w:rFonts w:ascii="Book Antiqua" w:hAnsi="Book Antiqua" w:cs="Times New Roman"/>
        </w:rPr>
        <w:t>menjadikan pegawai merasa betah berada diruangan dan merasa senang serta bersemangat untuk melaksanakan setiap tugas-tugasnya (Moekijat, 2003:136).</w:t>
      </w:r>
      <w:proofErr w:type="gramEnd"/>
    </w:p>
    <w:p w:rsidR="001D496B" w:rsidRPr="001D496B" w:rsidRDefault="001D496B" w:rsidP="001D496B">
      <w:pPr>
        <w:autoSpaceDE w:val="0"/>
        <w:autoSpaceDN w:val="0"/>
        <w:adjustRightInd w:val="0"/>
        <w:spacing w:after="0" w:line="240" w:lineRule="auto"/>
        <w:ind w:firstLine="709"/>
        <w:jc w:val="both"/>
        <w:rPr>
          <w:rFonts w:ascii="Book Antiqua" w:hAnsi="Book Antiqua" w:cs="Times New Roman"/>
        </w:rPr>
      </w:pPr>
      <w:proofErr w:type="gramStart"/>
      <w:r w:rsidRPr="001D496B">
        <w:rPr>
          <w:rFonts w:ascii="Book Antiqua" w:hAnsi="Book Antiqua" w:cs="Times New Roman"/>
        </w:rPr>
        <w:t>Lingkungan kerja yang dianggap kurang baik, artinya kurang terciptanya hubungan yang harmonis antara rekan dengan rekan, rekan dengan pimpinan bahkan pimpinan dengan pimpinan dapat menghambat semangat kerja pegawai, suasana kerja bahkan peralatan yang kurang mendukung (Nitisemito, 1992:159).</w:t>
      </w:r>
      <w:proofErr w:type="gramEnd"/>
      <w:r w:rsidRPr="001D496B">
        <w:rPr>
          <w:rFonts w:ascii="Book Antiqua" w:hAnsi="Book Antiqua" w:cs="Times New Roman"/>
        </w:rPr>
        <w:t xml:space="preserve">  </w:t>
      </w:r>
      <w:proofErr w:type="gramStart"/>
      <w:r w:rsidRPr="001D496B">
        <w:rPr>
          <w:rFonts w:ascii="Book Antiqua" w:hAnsi="Book Antiqua" w:cs="Times New Roman"/>
        </w:rPr>
        <w:t>Faktor lingkungan kerja yang mendukung pegawai dalam bekerja seperti rekan kerja yang harmonis, suasana kerja yang nyaman serta adanya fasilitas yang mendukung dalam bekerja, maka dapat meningkatkan semangat kerja pegawai (Nitisemito, 1992:186).</w:t>
      </w:r>
      <w:proofErr w:type="gramEnd"/>
    </w:p>
    <w:p w:rsidR="001D496B" w:rsidRPr="001D496B" w:rsidRDefault="001D496B" w:rsidP="001D496B">
      <w:pPr>
        <w:autoSpaceDE w:val="0"/>
        <w:autoSpaceDN w:val="0"/>
        <w:adjustRightInd w:val="0"/>
        <w:spacing w:after="0" w:line="240" w:lineRule="auto"/>
        <w:ind w:firstLine="709"/>
        <w:jc w:val="both"/>
        <w:rPr>
          <w:rFonts w:ascii="Book Antiqua" w:hAnsi="Book Antiqua" w:cs="Times New Roman"/>
        </w:rPr>
      </w:pPr>
      <w:r w:rsidRPr="001D496B">
        <w:rPr>
          <w:rFonts w:ascii="Book Antiqua" w:hAnsi="Book Antiqua" w:cs="Times New Roman"/>
        </w:rPr>
        <w:t xml:space="preserve">Lingkungan kerja </w:t>
      </w:r>
      <w:proofErr w:type="gramStart"/>
      <w:r w:rsidRPr="001D496B">
        <w:rPr>
          <w:rFonts w:ascii="Book Antiqua" w:hAnsi="Book Antiqua" w:cs="Times New Roman"/>
        </w:rPr>
        <w:t>akan</w:t>
      </w:r>
      <w:proofErr w:type="gramEnd"/>
      <w:r w:rsidRPr="001D496B">
        <w:rPr>
          <w:rFonts w:ascii="Book Antiqua" w:hAnsi="Book Antiqua" w:cs="Times New Roman"/>
        </w:rPr>
        <w:t xml:space="preserve"> mempengaruhi suasana hati seseorang pagawai dalam bekerja. Suasana hati yang menyenangkan </w:t>
      </w:r>
      <w:proofErr w:type="gramStart"/>
      <w:r w:rsidRPr="001D496B">
        <w:rPr>
          <w:rFonts w:ascii="Book Antiqua" w:hAnsi="Book Antiqua" w:cs="Times New Roman"/>
        </w:rPr>
        <w:t>akan</w:t>
      </w:r>
      <w:proofErr w:type="gramEnd"/>
      <w:r w:rsidRPr="001D496B">
        <w:rPr>
          <w:rFonts w:ascii="Book Antiqua" w:hAnsi="Book Antiqua" w:cs="Times New Roman"/>
        </w:rPr>
        <w:t xml:space="preserve"> mendorong semangat kerja menjadi lebih baik, sebaliknya suasana hati yang tidak baik akan menurunkan semangat kerja. </w:t>
      </w:r>
      <w:proofErr w:type="gramStart"/>
      <w:r w:rsidRPr="001D496B">
        <w:rPr>
          <w:rFonts w:ascii="Book Antiqua" w:hAnsi="Book Antiqua" w:cs="Times New Roman"/>
        </w:rPr>
        <w:t>Di dalam lingkungan kerja, semangat kerja merupakan salah satu faktor yang sangat penting untuk mendapatkan hasil kerja yang optimal.</w:t>
      </w:r>
      <w:proofErr w:type="gramEnd"/>
      <w:r w:rsidRPr="001D496B">
        <w:rPr>
          <w:rFonts w:ascii="Book Antiqua" w:hAnsi="Book Antiqua" w:cs="Times New Roman"/>
        </w:rPr>
        <w:t xml:space="preserve"> Ketika seorang merasakan </w:t>
      </w:r>
      <w:proofErr w:type="gramStart"/>
      <w:r w:rsidRPr="001D496B">
        <w:rPr>
          <w:rFonts w:ascii="Book Antiqua" w:hAnsi="Book Antiqua" w:cs="Times New Roman"/>
        </w:rPr>
        <w:t>ia</w:t>
      </w:r>
      <w:proofErr w:type="gramEnd"/>
      <w:r w:rsidRPr="001D496B">
        <w:rPr>
          <w:rFonts w:ascii="Book Antiqua" w:hAnsi="Book Antiqua" w:cs="Times New Roman"/>
        </w:rPr>
        <w:t xml:space="preserve"> mempunyai semangat kerja tentunya ia akan berusaha semaksimal mungkin dengan segenap kemampuan yang dimilikinya untuk menjalankan tugasnya dengan baik, dan ia akan mempunyai tanggung jawab terhadap pekerjaannya sehingga segala tugas yang diberikan tentunya akan dapat dilaksanakan dengan hasil kerja yang baik pula. Semangat kerja ini </w:t>
      </w:r>
      <w:proofErr w:type="gramStart"/>
      <w:r w:rsidRPr="001D496B">
        <w:rPr>
          <w:rFonts w:ascii="Book Antiqua" w:hAnsi="Book Antiqua" w:cs="Times New Roman"/>
        </w:rPr>
        <w:t>akan</w:t>
      </w:r>
      <w:proofErr w:type="gramEnd"/>
      <w:r w:rsidRPr="001D496B">
        <w:rPr>
          <w:rFonts w:ascii="Book Antiqua" w:hAnsi="Book Antiqua" w:cs="Times New Roman"/>
        </w:rPr>
        <w:t xml:space="preserve"> mempengaruhi tingkat absensi, keluhan-keluhan, atau bahkan perputaran tenaga kerja, ataupun masalah-masalah vital perusahaan yang lain.</w:t>
      </w:r>
    </w:p>
    <w:p w:rsidR="008A3142" w:rsidRPr="00FE5D3A" w:rsidRDefault="008A3142" w:rsidP="00942625">
      <w:pPr>
        <w:spacing w:after="0"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1D496B" w:rsidRDefault="003033D1" w:rsidP="003033D1">
      <w:pPr>
        <w:spacing w:after="0" w:line="240" w:lineRule="auto"/>
        <w:ind w:firstLine="720"/>
        <w:jc w:val="both"/>
        <w:rPr>
          <w:rFonts w:ascii="Book Antiqua" w:hAnsi="Book Antiqua" w:cs="Times New Roman"/>
        </w:rPr>
      </w:pPr>
      <w:proofErr w:type="gramStart"/>
      <w:r w:rsidRPr="003033D1">
        <w:rPr>
          <w:rFonts w:ascii="Book Antiqua" w:hAnsi="Book Antiqua" w:cs="Times New Roman"/>
        </w:rPr>
        <w:t>Bagaimana Hubungan Lingkungan Kerja dengan Semangat kerja Pegawai Pada Bagian Sumber Daya Alam Kantor Sekretarit Daerah Kabupatan Kutai Timur?</w:t>
      </w:r>
      <w:proofErr w:type="gramEnd"/>
    </w:p>
    <w:p w:rsidR="003033D1" w:rsidRPr="003033D1" w:rsidRDefault="003033D1" w:rsidP="003033D1">
      <w:pPr>
        <w:spacing w:after="0" w:line="240" w:lineRule="auto"/>
        <w:ind w:firstLine="720"/>
        <w:jc w:val="both"/>
        <w:rPr>
          <w:rFonts w:ascii="Book Antiqua" w:hAnsi="Book Antiqua" w:cs="Times New Roman"/>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277904" w:rsidRPr="00277904" w:rsidRDefault="00277904" w:rsidP="00277904">
      <w:pPr>
        <w:spacing w:line="240" w:lineRule="auto"/>
        <w:ind w:firstLine="720"/>
        <w:jc w:val="both"/>
        <w:rPr>
          <w:rFonts w:ascii="Book Antiqua" w:hAnsi="Book Antiqua"/>
          <w:lang w:val="sv-SE"/>
        </w:rPr>
      </w:pPr>
      <w:r w:rsidRPr="00277904">
        <w:rPr>
          <w:rFonts w:ascii="Book Antiqua" w:hAnsi="Book Antiqua"/>
          <w:lang w:val="sv-SE"/>
        </w:rPr>
        <w:t>Penelitian yang dilakukan oleh penulis merupakan penelitian verifikatif  atau yang bersifat kausalitas, yakni penelitian yang mencari hubungan antara variabel sebab dengan variabel akibat. Hubungan yang dimaksud adalah hubungan antara Lingkungan Kerja (</w:t>
      </w:r>
      <w:r w:rsidRPr="00277904">
        <w:rPr>
          <w:rFonts w:ascii="Book Antiqua" w:hAnsi="Book Antiqua"/>
          <w:i/>
          <w:lang w:val="sv-SE"/>
        </w:rPr>
        <w:t>Independent variable</w:t>
      </w:r>
      <w:r w:rsidRPr="00277904">
        <w:rPr>
          <w:rFonts w:ascii="Book Antiqua" w:hAnsi="Book Antiqua"/>
          <w:lang w:val="sv-SE"/>
        </w:rPr>
        <w:t>) dengan Semangat kerja  (</w:t>
      </w:r>
      <w:r w:rsidRPr="00277904">
        <w:rPr>
          <w:rFonts w:ascii="Book Antiqua" w:hAnsi="Book Antiqua"/>
          <w:i/>
          <w:lang w:val="sv-SE"/>
        </w:rPr>
        <w:t>Dependent variable</w:t>
      </w:r>
      <w:r w:rsidRPr="00277904">
        <w:rPr>
          <w:rFonts w:ascii="Book Antiqua" w:hAnsi="Book Antiqua"/>
          <w:lang w:val="sv-SE"/>
        </w:rPr>
        <w:t>).</w:t>
      </w:r>
    </w:p>
    <w:p w:rsidR="006A5EB1" w:rsidRPr="006A5EB1" w:rsidRDefault="006A5EB1" w:rsidP="006A5EB1">
      <w:pPr>
        <w:spacing w:line="240" w:lineRule="auto"/>
        <w:ind w:firstLine="720"/>
        <w:jc w:val="both"/>
        <w:rPr>
          <w:rFonts w:ascii="Book Antiqua" w:hAnsi="Book Antiqua"/>
          <w:noProof/>
          <w:lang w:val="id-ID"/>
        </w:rPr>
      </w:pPr>
      <w:r w:rsidRPr="006A5EB1">
        <w:rPr>
          <w:rFonts w:ascii="Book Antiqua" w:hAnsi="Book Antiqua"/>
          <w:noProof/>
          <w:lang w:val="id-ID"/>
        </w:rPr>
        <w:t xml:space="preserve">Untuk menganalisis data variabel </w:t>
      </w:r>
      <w:r w:rsidRPr="006A5EB1">
        <w:rPr>
          <w:rFonts w:ascii="Book Antiqua" w:hAnsi="Book Antiqua"/>
          <w:noProof/>
        </w:rPr>
        <w:t xml:space="preserve">Lingkungan Kerja  </w:t>
      </w:r>
      <w:r w:rsidRPr="006A5EB1">
        <w:rPr>
          <w:rFonts w:ascii="Book Antiqua" w:hAnsi="Book Antiqua"/>
          <w:noProof/>
          <w:lang w:val="id-ID"/>
        </w:rPr>
        <w:t xml:space="preserve">dan </w:t>
      </w:r>
      <w:r w:rsidRPr="006A5EB1">
        <w:rPr>
          <w:rFonts w:ascii="Book Antiqua" w:hAnsi="Book Antiqua"/>
          <w:noProof/>
        </w:rPr>
        <w:t xml:space="preserve">Semangat Kerja </w:t>
      </w:r>
      <w:r w:rsidRPr="006A5EB1">
        <w:rPr>
          <w:rFonts w:ascii="Book Antiqua" w:hAnsi="Book Antiqua"/>
          <w:noProof/>
          <w:lang w:val="id-ID"/>
        </w:rPr>
        <w:t xml:space="preserve"> yang diperoleh melalui daftar pertanyaan penulis menggunakan rumus koefisien Rank Spearman (</w:t>
      </w:r>
      <w:r w:rsidRPr="006A5EB1">
        <w:rPr>
          <w:rFonts w:ascii="Book Antiqua" w:hAnsi="Book Antiqua"/>
          <w:i/>
          <w:noProof/>
          <w:lang w:val="id-ID"/>
        </w:rPr>
        <w:t>ρ</w:t>
      </w:r>
      <w:r w:rsidRPr="006A5EB1">
        <w:rPr>
          <w:rFonts w:ascii="Book Antiqua" w:hAnsi="Book Antiqua"/>
          <w:noProof/>
          <w:lang w:val="id-ID"/>
        </w:rPr>
        <w:t xml:space="preserve">) yang dikemukakan </w:t>
      </w:r>
      <w:r w:rsidRPr="006A5EB1">
        <w:rPr>
          <w:rFonts w:ascii="Book Antiqua" w:hAnsi="Book Antiqua"/>
          <w:noProof/>
        </w:rPr>
        <w:t xml:space="preserve">Sugiyono </w:t>
      </w:r>
      <w:r w:rsidRPr="006A5EB1">
        <w:rPr>
          <w:rFonts w:ascii="Book Antiqua" w:hAnsi="Book Antiqua"/>
          <w:noProof/>
          <w:lang w:val="id-ID"/>
        </w:rPr>
        <w:t>(</w:t>
      </w:r>
      <w:r w:rsidRPr="006A5EB1">
        <w:rPr>
          <w:rFonts w:ascii="Book Antiqua" w:hAnsi="Book Antiqua"/>
          <w:noProof/>
        </w:rPr>
        <w:t>2007</w:t>
      </w:r>
      <w:r w:rsidRPr="006A5EB1">
        <w:rPr>
          <w:rFonts w:ascii="Book Antiqua" w:hAnsi="Book Antiqua"/>
          <w:noProof/>
          <w:lang w:val="id-ID"/>
        </w:rPr>
        <w:t xml:space="preserve">: </w:t>
      </w:r>
      <w:r w:rsidRPr="006A5EB1">
        <w:rPr>
          <w:rFonts w:ascii="Book Antiqua" w:hAnsi="Book Antiqua"/>
          <w:noProof/>
        </w:rPr>
        <w:t>247</w:t>
      </w:r>
      <w:r w:rsidRPr="006A5EB1">
        <w:rPr>
          <w:rFonts w:ascii="Book Antiqua" w:hAnsi="Book Antiqua"/>
          <w:noProof/>
          <w:lang w:val="id-ID"/>
        </w:rPr>
        <w:t>), dengan rumus sebagai berikut :</w:t>
      </w:r>
    </w:p>
    <w:p w:rsidR="006A5EB1" w:rsidRPr="006A5EB1" w:rsidRDefault="006A5EB1" w:rsidP="006A5EB1">
      <w:pPr>
        <w:spacing w:line="240" w:lineRule="auto"/>
        <w:ind w:left="360"/>
        <w:jc w:val="both"/>
        <w:rPr>
          <w:rFonts w:ascii="Book Antiqua" w:hAnsi="Book Antiqua"/>
          <w:noProof/>
          <w:lang w:val="id-ID"/>
        </w:rPr>
      </w:pPr>
      <m:oMathPara>
        <m:oMath>
          <m:r>
            <w:rPr>
              <w:rFonts w:ascii="Cambria Math" w:hAnsi="Cambria Math"/>
            </w:rPr>
            <m:t>ρ=1-</m:t>
          </m:r>
          <m:f>
            <m:fPr>
              <m:ctrlPr>
                <w:rPr>
                  <w:rFonts w:ascii="Cambria Math" w:hAnsi="Cambria Math"/>
                  <w:i/>
                </w:rPr>
              </m:ctrlPr>
            </m:fPr>
            <m:num>
              <m:r>
                <w:rPr>
                  <w:rFonts w:ascii="Cambria Math" w:hAnsi="Cambria Math"/>
                </w:rPr>
                <m:t>6</m:t>
              </m:r>
              <m:sSubSup>
                <m:sSubSupPr>
                  <m:ctrlPr>
                    <w:rPr>
                      <w:rFonts w:ascii="Cambria Math" w:hAnsi="Cambria Math"/>
                      <w:i/>
                    </w:rPr>
                  </m:ctrlPr>
                </m:sSubSupPr>
                <m:e>
                  <m:nary>
                    <m:naryPr>
                      <m:chr m:val="∑"/>
                      <m:limLoc m:val="undOvr"/>
                      <m:subHide m:val="1"/>
                      <m:supHide m:val="1"/>
                      <m:ctrlPr>
                        <w:rPr>
                          <w:rFonts w:ascii="Cambria Math" w:hAnsi="Cambria Math"/>
                          <w:i/>
                        </w:rPr>
                      </m:ctrlPr>
                    </m:naryPr>
                    <m:sub/>
                    <m:sup/>
                    <m:e>
                      <m:r>
                        <w:rPr>
                          <w:rFonts w:ascii="Cambria Math" w:hAnsi="Cambria Math"/>
                        </w:rPr>
                        <m:t>d</m:t>
                      </m:r>
                    </m:e>
                  </m:nary>
                </m:e>
                <m:sub>
                  <m:r>
                    <w:rPr>
                      <w:rFonts w:ascii="Cambria Math" w:hAnsi="Cambria Math"/>
                    </w:rPr>
                    <m:t>i</m:t>
                  </m:r>
                </m:sub>
                <m:sup>
                  <m:r>
                    <w:rPr>
                      <w:rFonts w:ascii="Cambria Math" w:hAnsi="Cambria Math"/>
                    </w:rPr>
                    <m:t>2</m:t>
                  </m:r>
                </m:sup>
              </m:sSubSup>
            </m:num>
            <m:den>
              <m:r>
                <w:rPr>
                  <w:rFonts w:ascii="Cambria Math" w:hAnsi="Cambria Math"/>
                </w:rPr>
                <m:t>n(</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-1)</m:t>
              </m:r>
            </m:den>
          </m:f>
        </m:oMath>
      </m:oMathPara>
    </w:p>
    <w:p w:rsidR="006A5EB1" w:rsidRPr="006A5EB1" w:rsidRDefault="006A5EB1" w:rsidP="006A5EB1">
      <w:pPr>
        <w:tabs>
          <w:tab w:val="left" w:pos="1620"/>
        </w:tabs>
        <w:spacing w:line="240" w:lineRule="auto"/>
        <w:ind w:left="360"/>
        <w:jc w:val="both"/>
        <w:rPr>
          <w:rFonts w:ascii="Book Antiqua" w:hAnsi="Book Antiqua"/>
          <w:noProof/>
          <w:lang w:val="id-ID"/>
        </w:rPr>
      </w:pPr>
      <w:r w:rsidRPr="006A5EB1">
        <w:rPr>
          <w:rFonts w:ascii="Book Antiqua" w:hAnsi="Book Antiqua"/>
          <w:noProof/>
          <w:lang w:val="id-ID"/>
        </w:rPr>
        <w:t xml:space="preserve">Dimana : </w:t>
      </w:r>
      <w:r w:rsidRPr="006A5EB1">
        <w:rPr>
          <w:rFonts w:ascii="Book Antiqua" w:hAnsi="Book Antiqua"/>
          <w:noProof/>
          <w:lang w:val="id-ID"/>
        </w:rPr>
        <w:tab/>
      </w:r>
    </w:p>
    <w:p w:rsidR="006A5EB1" w:rsidRPr="006A5EB1" w:rsidRDefault="006A5EB1" w:rsidP="006A5EB1">
      <w:pPr>
        <w:tabs>
          <w:tab w:val="left" w:pos="1080"/>
        </w:tabs>
        <w:spacing w:line="240" w:lineRule="auto"/>
        <w:ind w:left="1440" w:hanging="1080"/>
        <w:jc w:val="both"/>
        <w:rPr>
          <w:rFonts w:ascii="Book Antiqua" w:hAnsi="Book Antiqua"/>
          <w:noProof/>
          <w:lang w:val="id-ID"/>
        </w:rPr>
      </w:pPr>
      <w:r w:rsidRPr="006A5EB1">
        <w:rPr>
          <w:rFonts w:ascii="Book Antiqua" w:hAnsi="Book Antiqua"/>
          <w:noProof/>
          <w:lang w:val="id-ID"/>
        </w:rPr>
        <w:lastRenderedPageBreak/>
        <w:t>ρ</w:t>
      </w:r>
      <w:r w:rsidRPr="006A5EB1">
        <w:rPr>
          <w:rFonts w:ascii="Book Antiqua" w:hAnsi="Book Antiqua"/>
          <w:noProof/>
          <w:vertAlign w:val="subscript"/>
          <w:lang w:val="id-ID"/>
        </w:rPr>
        <w:t xml:space="preserve"> </w:t>
      </w:r>
      <w:r w:rsidRPr="006A5EB1">
        <w:rPr>
          <w:rFonts w:ascii="Book Antiqua" w:hAnsi="Book Antiqua"/>
          <w:noProof/>
          <w:vertAlign w:val="subscript"/>
          <w:lang w:val="id-ID"/>
        </w:rPr>
        <w:tab/>
      </w:r>
      <w:r w:rsidRPr="006A5EB1">
        <w:rPr>
          <w:rFonts w:ascii="Book Antiqua" w:hAnsi="Book Antiqua"/>
          <w:noProof/>
          <w:lang w:val="id-ID"/>
        </w:rPr>
        <w:t xml:space="preserve">= </w:t>
      </w:r>
      <w:r w:rsidRPr="006A5EB1">
        <w:rPr>
          <w:rFonts w:ascii="Book Antiqua" w:hAnsi="Book Antiqua"/>
          <w:noProof/>
          <w:lang w:val="id-ID"/>
        </w:rPr>
        <w:tab/>
        <w:t xml:space="preserve">Koefisien Korelasi </w:t>
      </w:r>
      <w:r w:rsidRPr="006A5EB1">
        <w:rPr>
          <w:rFonts w:ascii="Book Antiqua" w:hAnsi="Book Antiqua"/>
          <w:i/>
          <w:noProof/>
          <w:lang w:val="id-ID"/>
        </w:rPr>
        <w:t>Rank Spearman</w:t>
      </w:r>
    </w:p>
    <w:p w:rsidR="006A5EB1" w:rsidRPr="006A5EB1" w:rsidRDefault="006A5EB1" w:rsidP="006A5EB1">
      <w:pPr>
        <w:tabs>
          <w:tab w:val="left" w:pos="1080"/>
          <w:tab w:val="left" w:pos="1440"/>
          <w:tab w:val="left" w:pos="2160"/>
          <w:tab w:val="left" w:pos="2880"/>
          <w:tab w:val="right" w:pos="7933"/>
        </w:tabs>
        <w:spacing w:line="240" w:lineRule="auto"/>
        <w:ind w:left="1440" w:hanging="1080"/>
        <w:jc w:val="both"/>
        <w:rPr>
          <w:rFonts w:ascii="Book Antiqua" w:hAnsi="Book Antiqua"/>
          <w:noProof/>
        </w:rPr>
      </w:pPr>
      <w:r w:rsidRPr="006A5EB1">
        <w:rPr>
          <w:rFonts w:ascii="Book Antiqua" w:hAnsi="Book Antiqua"/>
          <w:noProof/>
        </w:rPr>
        <w:t>di</w:t>
      </w:r>
      <w:r w:rsidRPr="006A5EB1">
        <w:rPr>
          <w:rFonts w:ascii="Book Antiqua" w:hAnsi="Book Antiqua"/>
          <w:noProof/>
          <w:lang w:val="id-ID"/>
        </w:rPr>
        <w:tab/>
        <w:t xml:space="preserve">= </w:t>
      </w:r>
      <w:r w:rsidRPr="006A5EB1">
        <w:rPr>
          <w:rFonts w:ascii="Book Antiqua" w:hAnsi="Book Antiqua"/>
          <w:noProof/>
          <w:lang w:val="id-ID"/>
        </w:rPr>
        <w:tab/>
      </w:r>
      <w:r w:rsidRPr="006A5EB1">
        <w:rPr>
          <w:rFonts w:ascii="Book Antiqua" w:hAnsi="Book Antiqua"/>
          <w:noProof/>
        </w:rPr>
        <w:t>Selisih rank X dengan rank Y (Xi – Yi)</w:t>
      </w:r>
    </w:p>
    <w:p w:rsidR="006A5EB1" w:rsidRPr="006A5EB1" w:rsidRDefault="006A5EB1" w:rsidP="006A5EB1">
      <w:pPr>
        <w:tabs>
          <w:tab w:val="left" w:pos="1080"/>
        </w:tabs>
        <w:spacing w:line="240" w:lineRule="auto"/>
        <w:ind w:left="1440" w:hanging="1080"/>
        <w:jc w:val="both"/>
        <w:rPr>
          <w:rFonts w:ascii="Book Antiqua" w:hAnsi="Book Antiqua"/>
          <w:noProof/>
          <w:lang w:val="id-ID"/>
        </w:rPr>
      </w:pPr>
      <w:r w:rsidRPr="006A5EB1">
        <w:rPr>
          <w:rFonts w:ascii="Book Antiqua" w:hAnsi="Book Antiqua"/>
          <w:noProof/>
        </w:rPr>
        <w:t>n</w:t>
      </w:r>
      <w:r w:rsidRPr="006A5EB1">
        <w:rPr>
          <w:rFonts w:ascii="Book Antiqua" w:hAnsi="Book Antiqua"/>
          <w:noProof/>
          <w:lang w:val="id-ID"/>
        </w:rPr>
        <w:t xml:space="preserve"> </w:t>
      </w:r>
      <w:r w:rsidRPr="006A5EB1">
        <w:rPr>
          <w:rFonts w:ascii="Book Antiqua" w:hAnsi="Book Antiqua"/>
          <w:noProof/>
          <w:lang w:val="id-ID"/>
        </w:rPr>
        <w:tab/>
        <w:t xml:space="preserve">= </w:t>
      </w:r>
      <w:r w:rsidRPr="006A5EB1">
        <w:rPr>
          <w:rFonts w:ascii="Book Antiqua" w:hAnsi="Book Antiqua"/>
          <w:noProof/>
          <w:lang w:val="id-ID"/>
        </w:rPr>
        <w:tab/>
        <w:t>Sampel</w:t>
      </w:r>
    </w:p>
    <w:p w:rsidR="006A5EB1" w:rsidRPr="006A5EB1" w:rsidRDefault="006A5EB1" w:rsidP="006A5EB1">
      <w:pPr>
        <w:tabs>
          <w:tab w:val="left" w:pos="1080"/>
        </w:tabs>
        <w:spacing w:line="240" w:lineRule="auto"/>
        <w:ind w:left="1440" w:hanging="1080"/>
        <w:jc w:val="both"/>
        <w:rPr>
          <w:rFonts w:ascii="Book Antiqua" w:hAnsi="Book Antiqua"/>
          <w:noProof/>
        </w:rPr>
      </w:pPr>
      <w:r w:rsidRPr="006A5EB1">
        <w:rPr>
          <w:rFonts w:ascii="Book Antiqua" w:hAnsi="Book Antiqua"/>
          <w:noProof/>
        </w:rPr>
        <w:t>6</w:t>
      </w:r>
      <w:r w:rsidRPr="006A5EB1">
        <w:rPr>
          <w:rFonts w:ascii="Book Antiqua" w:hAnsi="Book Antiqua"/>
          <w:noProof/>
          <w:lang w:val="id-ID"/>
        </w:rPr>
        <w:tab/>
        <w:t xml:space="preserve">= </w:t>
      </w:r>
      <w:r w:rsidRPr="006A5EB1">
        <w:rPr>
          <w:rFonts w:ascii="Book Antiqua" w:hAnsi="Book Antiqua"/>
          <w:noProof/>
          <w:lang w:val="id-ID"/>
        </w:rPr>
        <w:tab/>
        <w:t>Bilangan tetap</w:t>
      </w:r>
    </w:p>
    <w:p w:rsidR="006A5EB1" w:rsidRPr="006A5EB1" w:rsidRDefault="006A5EB1" w:rsidP="006A5EB1">
      <w:pPr>
        <w:tabs>
          <w:tab w:val="left" w:pos="1080"/>
        </w:tabs>
        <w:spacing w:line="240" w:lineRule="auto"/>
        <w:ind w:left="1440" w:hanging="1080"/>
        <w:jc w:val="both"/>
        <w:rPr>
          <w:rFonts w:ascii="Book Antiqua" w:hAnsi="Book Antiqua"/>
          <w:noProof/>
        </w:rPr>
      </w:pPr>
      <w:r w:rsidRPr="006A5EB1">
        <w:rPr>
          <w:rFonts w:ascii="Book Antiqua" w:hAnsi="Book Antiqua"/>
          <w:noProof/>
        </w:rPr>
        <w:t>α</w:t>
      </w:r>
      <w:r w:rsidRPr="006A5EB1">
        <w:rPr>
          <w:rFonts w:ascii="Book Antiqua" w:hAnsi="Book Antiqua"/>
          <w:noProof/>
        </w:rPr>
        <w:tab/>
        <w:t xml:space="preserve">= </w:t>
      </w:r>
      <w:r w:rsidRPr="006A5EB1">
        <w:rPr>
          <w:rFonts w:ascii="Book Antiqua" w:hAnsi="Book Antiqua"/>
          <w:noProof/>
        </w:rPr>
        <w:tab/>
        <w:t>5%</w:t>
      </w:r>
    </w:p>
    <w:p w:rsidR="006A5EB1" w:rsidRPr="006A5EB1" w:rsidRDefault="006A5EB1" w:rsidP="006A5EB1">
      <w:pPr>
        <w:spacing w:line="240" w:lineRule="auto"/>
        <w:jc w:val="both"/>
        <w:rPr>
          <w:rFonts w:ascii="Book Antiqua" w:eastAsiaTheme="minorEastAsia" w:hAnsi="Book Antiqua"/>
        </w:rPr>
      </w:pPr>
      <w:r w:rsidRPr="006A5EB1">
        <w:rPr>
          <w:rFonts w:ascii="Book Antiqua" w:eastAsiaTheme="minorEastAsia" w:hAnsi="Book Antiqua"/>
        </w:rPr>
        <w:t>Apabila ρ &lt; ρ tabel (5%) maka hipotesis diterima</w:t>
      </w:r>
      <w:proofErr w:type="gramStart"/>
      <w:r w:rsidRPr="006A5EB1">
        <w:rPr>
          <w:rFonts w:ascii="Book Antiqua" w:eastAsiaTheme="minorEastAsia" w:hAnsi="Book Antiqua"/>
        </w:rPr>
        <w:t>,  sedangkan</w:t>
      </w:r>
      <w:proofErr w:type="gramEnd"/>
      <w:r w:rsidRPr="006A5EB1">
        <w:rPr>
          <w:rFonts w:ascii="Book Antiqua" w:eastAsiaTheme="minorEastAsia" w:hAnsi="Book Antiqua"/>
        </w:rPr>
        <w:t xml:space="preserve"> bila ρ  &gt; ρ tabel (5%) maka hipotesis ditolak.</w:t>
      </w:r>
    </w:p>
    <w:p w:rsidR="006A5EB1" w:rsidRPr="006A5EB1" w:rsidRDefault="006A5EB1" w:rsidP="006A5EB1">
      <w:pPr>
        <w:spacing w:line="240" w:lineRule="auto"/>
        <w:jc w:val="both"/>
        <w:rPr>
          <w:rFonts w:ascii="Book Antiqua" w:eastAsia="Times New Roman" w:hAnsi="Book Antiqua"/>
          <w:noProof/>
        </w:rPr>
      </w:pPr>
      <w:r w:rsidRPr="006A5EB1">
        <w:rPr>
          <w:rFonts w:ascii="Book Antiqua" w:hAnsi="Book Antiqua"/>
          <w:noProof/>
        </w:rPr>
        <w:t xml:space="preserve">Ho : ρ = 0; artinya bahwa tidak ada hubungan/kesesuaian antara Lingkungan Kerja dengan Semangat Kerja. </w:t>
      </w:r>
    </w:p>
    <w:p w:rsidR="00942625" w:rsidRPr="006A5EB1" w:rsidRDefault="006A5EB1" w:rsidP="006A5EB1">
      <w:pPr>
        <w:spacing w:line="240" w:lineRule="auto"/>
        <w:jc w:val="both"/>
        <w:rPr>
          <w:rFonts w:ascii="Book Antiqua" w:hAnsi="Book Antiqua"/>
          <w:noProof/>
        </w:rPr>
      </w:pPr>
      <w:r w:rsidRPr="006A5EB1">
        <w:rPr>
          <w:rFonts w:ascii="Book Antiqua" w:hAnsi="Book Antiqua"/>
          <w:noProof/>
        </w:rPr>
        <w:t>Ha : ρ ≠ 01; artinya bahwa ada hubugan/kesesuaian antara Lingku</w:t>
      </w:r>
      <w:r>
        <w:rPr>
          <w:rFonts w:ascii="Book Antiqua" w:hAnsi="Book Antiqua"/>
          <w:noProof/>
        </w:rPr>
        <w:t>ngan Kerja dengan Semangat Kerja</w:t>
      </w: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DF4A51" w:rsidRPr="00DF4A51" w:rsidRDefault="00DF4A51" w:rsidP="00DF4A51">
      <w:pPr>
        <w:spacing w:after="0" w:line="240" w:lineRule="auto"/>
        <w:rPr>
          <w:rFonts w:ascii="Book Antiqua" w:hAnsi="Book Antiqua" w:cs="Times New Roman"/>
          <w:b/>
        </w:rPr>
      </w:pPr>
      <w:r>
        <w:rPr>
          <w:rFonts w:ascii="Times New Roman" w:hAnsi="Times New Roman" w:cs="Times New Roman"/>
          <w:b/>
          <w:sz w:val="24"/>
          <w:szCs w:val="24"/>
        </w:rPr>
        <w:t>. 4.2</w:t>
      </w:r>
      <w:proofErr w:type="gramStart"/>
      <w:r>
        <w:rPr>
          <w:rFonts w:ascii="Times New Roman" w:hAnsi="Times New Roman" w:cs="Times New Roman"/>
          <w:b/>
          <w:sz w:val="24"/>
          <w:szCs w:val="24"/>
        </w:rPr>
        <w:t xml:space="preserve">.  </w:t>
      </w:r>
      <w:r w:rsidRPr="00DF4A51">
        <w:rPr>
          <w:rFonts w:ascii="Book Antiqua" w:hAnsi="Book Antiqua" w:cs="Times New Roman"/>
          <w:b/>
        </w:rPr>
        <w:t>Hasil</w:t>
      </w:r>
      <w:proofErr w:type="gramEnd"/>
      <w:r w:rsidRPr="00DF4A51">
        <w:rPr>
          <w:rFonts w:ascii="Book Antiqua" w:hAnsi="Book Antiqua" w:cs="Times New Roman"/>
          <w:b/>
        </w:rPr>
        <w:t xml:space="preserve"> Penelitian</w:t>
      </w:r>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 xml:space="preserve">Sebagaimana telah disebutkan di bagian sebelumnya bahwa tujuan dari penelitian ini adalah mengetahui kekuatan </w:t>
      </w:r>
      <w:r w:rsidRPr="00DF4A51">
        <w:rPr>
          <w:rFonts w:ascii="Book Antiqua" w:hAnsi="Book Antiqua" w:cs="Times New Roman"/>
          <w:iCs/>
          <w:spacing w:val="-6"/>
        </w:rPr>
        <w:t xml:space="preserve">pengaruh </w:t>
      </w:r>
      <w:r w:rsidRPr="00DF4A51">
        <w:rPr>
          <w:rFonts w:ascii="Book Antiqua" w:hAnsi="Book Antiqua" w:cs="Times New Roman"/>
        </w:rPr>
        <w:t xml:space="preserve">Lingkungan Kerja Terhadap Semangat Kerja Pegawai </w:t>
      </w:r>
      <w:proofErr w:type="gramStart"/>
      <w:r w:rsidRPr="00DF4A51">
        <w:rPr>
          <w:rFonts w:ascii="Book Antiqua" w:hAnsi="Book Antiqua" w:cs="Times New Roman"/>
        </w:rPr>
        <w:t>Pada  Bagian</w:t>
      </w:r>
      <w:proofErr w:type="gramEnd"/>
      <w:r w:rsidRPr="00DF4A51">
        <w:rPr>
          <w:rFonts w:ascii="Book Antiqua" w:hAnsi="Book Antiqua" w:cs="Times New Roman"/>
        </w:rPr>
        <w:t xml:space="preserve"> Sumber Daya Alam Kantor Sekretariat Daerah Kabupaten Kutai Timur.  </w:t>
      </w:r>
    </w:p>
    <w:p w:rsidR="00DF4A51" w:rsidRPr="00DF4A51" w:rsidRDefault="00DF4A51" w:rsidP="00DF4A51">
      <w:pPr>
        <w:spacing w:after="0" w:line="240" w:lineRule="auto"/>
        <w:ind w:firstLine="720"/>
        <w:jc w:val="both"/>
        <w:rPr>
          <w:rFonts w:ascii="Book Antiqua" w:hAnsi="Book Antiqua" w:cs="Times New Roman"/>
          <w:lang w:val="sv-SE"/>
        </w:rPr>
      </w:pPr>
      <w:r w:rsidRPr="00DF4A51">
        <w:rPr>
          <w:rFonts w:ascii="Book Antiqua" w:hAnsi="Book Antiqua" w:cs="Times New Roman"/>
        </w:rPr>
        <w:t>Pada penelitian ini penulis menggunakan Lingkungan Kerja</w:t>
      </w:r>
      <w:r w:rsidRPr="00DF4A51">
        <w:rPr>
          <w:rFonts w:ascii="Book Antiqua" w:hAnsi="Book Antiqua" w:cs="Times New Roman"/>
          <w:lang w:val="sv-SE"/>
        </w:rPr>
        <w:t xml:space="preserve"> sebagai Variabel bebas (</w:t>
      </w:r>
      <w:r w:rsidRPr="00DF4A51">
        <w:rPr>
          <w:rFonts w:ascii="Book Antiqua" w:hAnsi="Book Antiqua" w:cs="Times New Roman"/>
          <w:i/>
          <w:lang w:val="sv-SE"/>
        </w:rPr>
        <w:t>Independent Variable</w:t>
      </w:r>
      <w:r w:rsidRPr="00DF4A51">
        <w:rPr>
          <w:rFonts w:ascii="Book Antiqua" w:hAnsi="Book Antiqua" w:cs="Times New Roman"/>
          <w:lang w:val="sv-SE"/>
        </w:rPr>
        <w:t xml:space="preserve">), dengan indikator: </w:t>
      </w:r>
      <w:r w:rsidRPr="00DF4A51">
        <w:rPr>
          <w:rFonts w:ascii="Book Antiqua" w:hAnsi="Book Antiqua" w:cs="Times New Roman"/>
        </w:rPr>
        <w:t>Suasana Kerja</w:t>
      </w:r>
      <w:r w:rsidRPr="00DF4A51">
        <w:rPr>
          <w:rFonts w:ascii="Book Antiqua" w:hAnsi="Book Antiqua" w:cs="Times New Roman"/>
          <w:lang w:val="sv-SE"/>
        </w:rPr>
        <w:t xml:space="preserve">, serta </w:t>
      </w:r>
      <w:r w:rsidRPr="00DF4A51">
        <w:rPr>
          <w:rFonts w:ascii="Book Antiqua" w:hAnsi="Book Antiqua" w:cs="Times New Roman"/>
        </w:rPr>
        <w:t>Hubungan antar bawahan dengan Pimpinan dan Tersediannya fasilitas untuk pegawai</w:t>
      </w:r>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lang w:val="sv-SE"/>
        </w:rPr>
        <w:t>Sebagai Variabel terikat (</w:t>
      </w:r>
      <w:r w:rsidRPr="00DF4A51">
        <w:rPr>
          <w:rFonts w:ascii="Book Antiqua" w:hAnsi="Book Antiqua" w:cs="Times New Roman"/>
          <w:i/>
          <w:lang w:val="sv-SE"/>
        </w:rPr>
        <w:t>Dependent Variable</w:t>
      </w:r>
      <w:r w:rsidRPr="00DF4A51">
        <w:rPr>
          <w:rFonts w:ascii="Book Antiqua" w:hAnsi="Book Antiqua" w:cs="Times New Roman"/>
          <w:lang w:val="sv-SE"/>
        </w:rPr>
        <w:t xml:space="preserve">) adalah Semangat kerja, dengan indikator: </w:t>
      </w:r>
      <w:r w:rsidRPr="00DF4A51">
        <w:rPr>
          <w:rFonts w:ascii="Book Antiqua" w:hAnsi="Book Antiqua" w:cs="Times New Roman"/>
        </w:rPr>
        <w:t>Absensi</w:t>
      </w:r>
      <w:r w:rsidRPr="00DF4A51">
        <w:rPr>
          <w:rFonts w:ascii="Book Antiqua" w:hAnsi="Book Antiqua" w:cs="Times New Roman"/>
          <w:lang w:val="sv-SE"/>
        </w:rPr>
        <w:t xml:space="preserve">, </w:t>
      </w:r>
      <w:r w:rsidRPr="00DF4A51">
        <w:rPr>
          <w:rFonts w:ascii="Book Antiqua" w:hAnsi="Book Antiqua" w:cs="Times New Roman"/>
        </w:rPr>
        <w:t>Kerjasama</w:t>
      </w:r>
      <w:r w:rsidRPr="00DF4A51">
        <w:rPr>
          <w:rFonts w:ascii="Book Antiqua" w:hAnsi="Book Antiqua" w:cs="Times New Roman"/>
          <w:lang w:val="sv-SE"/>
        </w:rPr>
        <w:t>, dengan Kepuasan</w:t>
      </w:r>
      <w:r w:rsidRPr="00DF4A51">
        <w:rPr>
          <w:rFonts w:ascii="Book Antiqua" w:hAnsi="Book Antiqua" w:cs="Times New Roman"/>
        </w:rPr>
        <w:t>.</w:t>
      </w:r>
    </w:p>
    <w:p w:rsidR="00DF4A51" w:rsidRPr="00DF4A51" w:rsidRDefault="00DF4A51" w:rsidP="00DF4A51">
      <w:pPr>
        <w:spacing w:after="0" w:line="240" w:lineRule="auto"/>
        <w:jc w:val="both"/>
        <w:rPr>
          <w:rFonts w:ascii="Book Antiqua" w:hAnsi="Book Antiqua" w:cs="Times New Roman"/>
          <w:lang w:val="sv-SE"/>
        </w:rPr>
      </w:pPr>
    </w:p>
    <w:p w:rsidR="00DF4A51" w:rsidRPr="00DF4A51" w:rsidRDefault="00DF4A51" w:rsidP="00DF4A51">
      <w:pPr>
        <w:pStyle w:val="ListParagraph"/>
        <w:numPr>
          <w:ilvl w:val="0"/>
          <w:numId w:val="7"/>
        </w:numPr>
        <w:spacing w:after="120" w:line="240" w:lineRule="auto"/>
        <w:ind w:left="357" w:hanging="357"/>
        <w:jc w:val="both"/>
        <w:rPr>
          <w:rFonts w:ascii="Book Antiqua" w:hAnsi="Book Antiqua" w:cs="Times New Roman"/>
          <w:b/>
        </w:rPr>
      </w:pPr>
      <w:r w:rsidRPr="00DF4A51">
        <w:rPr>
          <w:rFonts w:ascii="Book Antiqua" w:hAnsi="Book Antiqua" w:cs="Times New Roman"/>
          <w:b/>
        </w:rPr>
        <w:t>Variabel Lingkungan Kerja</w:t>
      </w:r>
    </w:p>
    <w:p w:rsidR="00DF4A51" w:rsidRPr="00DF4A51" w:rsidRDefault="00DF4A51" w:rsidP="00DF4A51">
      <w:pPr>
        <w:spacing w:after="0" w:line="240" w:lineRule="auto"/>
        <w:ind w:firstLine="720"/>
        <w:jc w:val="both"/>
        <w:rPr>
          <w:rFonts w:ascii="Book Antiqua" w:hAnsi="Book Antiqua" w:cs="Times New Roman"/>
        </w:rPr>
      </w:pPr>
      <w:proofErr w:type="gramStart"/>
      <w:r w:rsidRPr="00DF4A51">
        <w:rPr>
          <w:rFonts w:ascii="Book Antiqua" w:hAnsi="Book Antiqua" w:cs="Times New Roman"/>
        </w:rPr>
        <w:t>Dalam penyajian data Lingkungan kerja responden diberi nomor urut 1 – 25 (sesuai dengan banyaknya sampel).</w:t>
      </w:r>
      <w:proofErr w:type="gramEnd"/>
      <w:r w:rsidRPr="00DF4A51">
        <w:rPr>
          <w:rFonts w:ascii="Book Antiqua" w:hAnsi="Book Antiqua" w:cs="Times New Roman"/>
        </w:rPr>
        <w:t xml:space="preserve"> Jawaban responden berada pada kisaran 1 – 3 </w:t>
      </w:r>
      <w:proofErr w:type="gramStart"/>
      <w:r w:rsidRPr="00DF4A51">
        <w:rPr>
          <w:rFonts w:ascii="Book Antiqua" w:hAnsi="Book Antiqua" w:cs="Times New Roman"/>
        </w:rPr>
        <w:t>( Tidak</w:t>
      </w:r>
      <w:proofErr w:type="gramEnd"/>
      <w:r w:rsidRPr="00DF4A51">
        <w:rPr>
          <w:rFonts w:ascii="Book Antiqua" w:hAnsi="Book Antiqua" w:cs="Times New Roman"/>
        </w:rPr>
        <w:t xml:space="preserve"> Setuju, Kadang-kadang atau  Setuju).</w:t>
      </w:r>
    </w:p>
    <w:p w:rsidR="00DF4A51" w:rsidRPr="00DF4A51" w:rsidRDefault="00DF4A51" w:rsidP="00DF4A51">
      <w:pPr>
        <w:pStyle w:val="ListParagraph"/>
        <w:numPr>
          <w:ilvl w:val="0"/>
          <w:numId w:val="8"/>
        </w:numPr>
        <w:spacing w:after="120" w:line="240" w:lineRule="auto"/>
        <w:ind w:left="357" w:hanging="357"/>
        <w:jc w:val="both"/>
        <w:rPr>
          <w:rFonts w:ascii="Book Antiqua" w:hAnsi="Book Antiqua" w:cs="Times New Roman"/>
          <w:b/>
        </w:rPr>
      </w:pPr>
      <w:r w:rsidRPr="00DF4A51">
        <w:rPr>
          <w:rFonts w:ascii="Book Antiqua" w:hAnsi="Book Antiqua" w:cs="Times New Roman"/>
          <w:b/>
        </w:rPr>
        <w:t>Indikator Suasana Kerja</w:t>
      </w:r>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 xml:space="preserve">Hasil wawancara terhadap 25 responden berkaitan dengan indikator Suasana Kerja diperoleh jawaban sebagai berikut: 0 (0%) responden menjawab Tidak Setuju, 7 (28%) responden menjawab kadang-kadang dan 18 (72%) responden menjawab Setuju bahwa Lingkungan Kerja yang baik antara atasan dan bawahan.  </w:t>
      </w:r>
      <w:proofErr w:type="gramStart"/>
      <w:r w:rsidRPr="00DF4A51">
        <w:rPr>
          <w:rFonts w:ascii="Book Antiqua" w:hAnsi="Book Antiqua" w:cs="Times New Roman"/>
        </w:rPr>
        <w:t>(Tabel 4.1).</w:t>
      </w:r>
      <w:proofErr w:type="gramEnd"/>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 xml:space="preserve">Hasil wawancara terhadap 25 responden berkaitan dengan indikator  diperoleh jawaban sebagai berikut: 0 (0%) responden menjawab Tidak Setuju, 4 (40%) responden menjawab Kadang-kadang, dan 15 (60%) responden menjawab Setuju bahwa Lingkungan Kerja yang baik antara sesama rekan kerja. </w:t>
      </w:r>
      <w:proofErr w:type="gramStart"/>
      <w:r w:rsidRPr="00DF4A51">
        <w:rPr>
          <w:rFonts w:ascii="Book Antiqua" w:hAnsi="Book Antiqua" w:cs="Times New Roman"/>
        </w:rPr>
        <w:t>(Tabel 4.1).</w:t>
      </w:r>
      <w:proofErr w:type="gramEnd"/>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lastRenderedPageBreak/>
        <w:t xml:space="preserve">Hasil wawancara terhadap 25 responden berkaitan dengan indikator Suasana Kerja membangun hubungan diperoleh jawaban sebagai berikut: 0 (0%) responden menjawab Tidak Setuju, 11 (44%) responden menjawab Kadang-kadang, dan 14  (58%) responden menjawab Setuju bahwa hubungan antar bagian meminimalisir terjadinya konflik kepentingan. </w:t>
      </w:r>
      <w:proofErr w:type="gramStart"/>
      <w:r w:rsidRPr="00DF4A51">
        <w:rPr>
          <w:rFonts w:ascii="Book Antiqua" w:hAnsi="Book Antiqua" w:cs="Times New Roman"/>
        </w:rPr>
        <w:t>(Tabel 4.1).</w:t>
      </w:r>
      <w:proofErr w:type="gramEnd"/>
    </w:p>
    <w:p w:rsidR="00DF4A51" w:rsidRPr="00DF4A51" w:rsidRDefault="00DF4A51" w:rsidP="00DF4A51">
      <w:pPr>
        <w:spacing w:after="0" w:line="240" w:lineRule="auto"/>
        <w:ind w:firstLine="720"/>
        <w:jc w:val="both"/>
        <w:rPr>
          <w:rFonts w:ascii="Book Antiqua" w:hAnsi="Book Antiqua" w:cs="Times New Roman"/>
        </w:rPr>
      </w:pPr>
    </w:p>
    <w:p w:rsidR="00DF4A51" w:rsidRPr="00DF4A51" w:rsidRDefault="00DF4A51" w:rsidP="00DF4A51">
      <w:pPr>
        <w:spacing w:after="0" w:line="240" w:lineRule="auto"/>
        <w:ind w:left="1080" w:hanging="1080"/>
        <w:jc w:val="center"/>
        <w:rPr>
          <w:rFonts w:ascii="Book Antiqua" w:hAnsi="Book Antiqua" w:cs="Times New Roman"/>
          <w:b/>
        </w:rPr>
      </w:pPr>
      <w:proofErr w:type="gramStart"/>
      <w:r w:rsidRPr="00DF4A51">
        <w:rPr>
          <w:rFonts w:ascii="Book Antiqua" w:hAnsi="Book Antiqua" w:cs="Times New Roman"/>
          <w:b/>
        </w:rPr>
        <w:t>Tabel 4.1.</w:t>
      </w:r>
      <w:proofErr w:type="gramEnd"/>
      <w:r w:rsidRPr="00DF4A51">
        <w:rPr>
          <w:rFonts w:ascii="Book Antiqua" w:hAnsi="Book Antiqua" w:cs="Times New Roman"/>
          <w:b/>
        </w:rPr>
        <w:tab/>
        <w:t>Jawaban Terhadap Indikator Suasana Kerja</w:t>
      </w:r>
    </w:p>
    <w:tbl>
      <w:tblPr>
        <w:tblW w:w="6344" w:type="dxa"/>
        <w:jc w:val="center"/>
        <w:tblInd w:w="93" w:type="dxa"/>
        <w:tblLook w:val="04A0" w:firstRow="1" w:lastRow="0" w:firstColumn="1" w:lastColumn="0" w:noHBand="0" w:noVBand="1"/>
      </w:tblPr>
      <w:tblGrid>
        <w:gridCol w:w="2660"/>
        <w:gridCol w:w="1228"/>
        <w:gridCol w:w="1228"/>
        <w:gridCol w:w="1228"/>
      </w:tblGrid>
      <w:tr w:rsidR="00DF4A51" w:rsidRPr="00DF4A51" w:rsidTr="00DF4A51">
        <w:trPr>
          <w:trHeight w:val="405"/>
          <w:jc w:val="center"/>
        </w:trPr>
        <w:tc>
          <w:tcPr>
            <w:tcW w:w="2660" w:type="dxa"/>
            <w:vMerge w:val="restart"/>
            <w:tcBorders>
              <w:top w:val="single" w:sz="8" w:space="0" w:color="auto"/>
              <w:left w:val="single" w:sz="8" w:space="0" w:color="auto"/>
              <w:bottom w:val="single" w:sz="4" w:space="0" w:color="auto"/>
              <w:right w:val="single" w:sz="4" w:space="0" w:color="auto"/>
            </w:tcBorders>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Jawaban Responden</w:t>
            </w:r>
          </w:p>
        </w:tc>
        <w:tc>
          <w:tcPr>
            <w:tcW w:w="3683" w:type="dxa"/>
            <w:gridSpan w:val="3"/>
            <w:tcBorders>
              <w:top w:val="single" w:sz="8" w:space="0" w:color="auto"/>
              <w:left w:val="nil"/>
              <w:bottom w:val="single" w:sz="4" w:space="0" w:color="auto"/>
              <w:right w:val="single" w:sz="8" w:space="0" w:color="000000"/>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Pertanyaan</w:t>
            </w:r>
          </w:p>
        </w:tc>
      </w:tr>
      <w:tr w:rsidR="00DF4A51" w:rsidRPr="00DF4A51" w:rsidTr="00DF4A51">
        <w:trPr>
          <w:trHeight w:val="40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DF4A51" w:rsidRPr="00DF4A51" w:rsidRDefault="00DF4A51" w:rsidP="00DF4A51">
            <w:pPr>
              <w:spacing w:after="0" w:line="240" w:lineRule="auto"/>
              <w:rPr>
                <w:rFonts w:ascii="Book Antiqua" w:eastAsia="Times New Roman" w:hAnsi="Book Antiqua" w:cs="Times New Roman"/>
              </w:rPr>
            </w:pPr>
          </w:p>
        </w:tc>
        <w:tc>
          <w:tcPr>
            <w:tcW w:w="122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1.1</w:t>
            </w:r>
          </w:p>
        </w:tc>
        <w:tc>
          <w:tcPr>
            <w:tcW w:w="122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1.2</w:t>
            </w:r>
          </w:p>
        </w:tc>
        <w:tc>
          <w:tcPr>
            <w:tcW w:w="1228"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w:t>
            </w:r>
          </w:p>
        </w:tc>
      </w:tr>
      <w:tr w:rsidR="00DF4A51" w:rsidRPr="00DF4A51" w:rsidTr="00DF4A51">
        <w:trPr>
          <w:trHeight w:val="405"/>
          <w:jc w:val="center"/>
        </w:trPr>
        <w:tc>
          <w:tcPr>
            <w:tcW w:w="2660"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Tidak Setuju</w:t>
            </w:r>
          </w:p>
        </w:tc>
        <w:tc>
          <w:tcPr>
            <w:tcW w:w="1228"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tc>
        <w:tc>
          <w:tcPr>
            <w:tcW w:w="1228"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tc>
        <w:tc>
          <w:tcPr>
            <w:tcW w:w="1228"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tc>
      </w:tr>
      <w:tr w:rsidR="00DF4A51" w:rsidRPr="00DF4A51" w:rsidTr="00DF4A51">
        <w:trPr>
          <w:trHeight w:val="405"/>
          <w:jc w:val="center"/>
        </w:trPr>
        <w:tc>
          <w:tcPr>
            <w:tcW w:w="2660"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Kadang-kadang</w:t>
            </w:r>
          </w:p>
        </w:tc>
        <w:tc>
          <w:tcPr>
            <w:tcW w:w="1228"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(28%)</w:t>
            </w:r>
          </w:p>
        </w:tc>
        <w:tc>
          <w:tcPr>
            <w:tcW w:w="1228"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(40%)</w:t>
            </w:r>
          </w:p>
        </w:tc>
        <w:tc>
          <w:tcPr>
            <w:tcW w:w="1228"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11</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(44%)</w:t>
            </w:r>
          </w:p>
        </w:tc>
      </w:tr>
      <w:tr w:rsidR="00DF4A51" w:rsidRPr="00DF4A51" w:rsidTr="00DF4A51">
        <w:trPr>
          <w:trHeight w:val="405"/>
          <w:jc w:val="center"/>
        </w:trPr>
        <w:tc>
          <w:tcPr>
            <w:tcW w:w="2660"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Setuju</w:t>
            </w:r>
          </w:p>
        </w:tc>
        <w:tc>
          <w:tcPr>
            <w:tcW w:w="1228"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18</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(72%)</w:t>
            </w:r>
          </w:p>
        </w:tc>
        <w:tc>
          <w:tcPr>
            <w:tcW w:w="1228"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(60%)</w:t>
            </w:r>
          </w:p>
        </w:tc>
        <w:tc>
          <w:tcPr>
            <w:tcW w:w="1228"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14</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(56%)</w:t>
            </w:r>
          </w:p>
        </w:tc>
      </w:tr>
      <w:tr w:rsidR="00DF4A51" w:rsidRPr="00DF4A51" w:rsidTr="00DF4A51">
        <w:trPr>
          <w:trHeight w:val="425"/>
          <w:jc w:val="center"/>
        </w:trPr>
        <w:tc>
          <w:tcPr>
            <w:tcW w:w="2660" w:type="dxa"/>
            <w:tcBorders>
              <w:top w:val="nil"/>
              <w:left w:val="single" w:sz="8" w:space="0" w:color="auto"/>
              <w:bottom w:val="single" w:sz="8"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Jumlah</w:t>
            </w:r>
          </w:p>
        </w:tc>
        <w:tc>
          <w:tcPr>
            <w:tcW w:w="1228" w:type="dxa"/>
            <w:tcBorders>
              <w:top w:val="nil"/>
              <w:left w:val="nil"/>
              <w:bottom w:val="single" w:sz="8"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c>
          <w:tcPr>
            <w:tcW w:w="1228" w:type="dxa"/>
            <w:tcBorders>
              <w:top w:val="nil"/>
              <w:left w:val="nil"/>
              <w:bottom w:val="single" w:sz="8"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c>
          <w:tcPr>
            <w:tcW w:w="1228" w:type="dxa"/>
            <w:tcBorders>
              <w:top w:val="nil"/>
              <w:left w:val="nil"/>
              <w:bottom w:val="single" w:sz="8"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r>
    </w:tbl>
    <w:p w:rsidR="00DF4A51" w:rsidRPr="00DF4A51" w:rsidRDefault="00DF4A51" w:rsidP="00DF4A51">
      <w:pPr>
        <w:spacing w:after="0" w:line="240" w:lineRule="auto"/>
        <w:ind w:left="709"/>
        <w:jc w:val="both"/>
        <w:rPr>
          <w:rFonts w:ascii="Book Antiqua" w:hAnsi="Book Antiqua" w:cs="Times New Roman"/>
        </w:rPr>
      </w:pPr>
      <w:r w:rsidRPr="00DF4A51">
        <w:rPr>
          <w:rFonts w:ascii="Book Antiqua" w:hAnsi="Book Antiqua" w:cs="Times New Roman"/>
        </w:rPr>
        <w:t xml:space="preserve"> Sumber:  Hasil Wawancara</w:t>
      </w:r>
    </w:p>
    <w:p w:rsidR="00DF4A51" w:rsidRPr="00DF4A51" w:rsidRDefault="00DF4A51" w:rsidP="00DF4A51">
      <w:pPr>
        <w:spacing w:after="0" w:line="240" w:lineRule="auto"/>
        <w:jc w:val="both"/>
        <w:rPr>
          <w:rFonts w:ascii="Book Antiqua" w:hAnsi="Book Antiqua" w:cs="Times New Roman"/>
        </w:rPr>
      </w:pPr>
    </w:p>
    <w:p w:rsidR="00DF4A51" w:rsidRPr="00DF4A51" w:rsidRDefault="00DF4A51" w:rsidP="00DF4A51">
      <w:pPr>
        <w:pStyle w:val="ListParagraph"/>
        <w:numPr>
          <w:ilvl w:val="0"/>
          <w:numId w:val="8"/>
        </w:numPr>
        <w:spacing w:after="120" w:line="240" w:lineRule="auto"/>
        <w:ind w:left="357" w:hanging="357"/>
        <w:jc w:val="both"/>
        <w:rPr>
          <w:rFonts w:ascii="Book Antiqua" w:hAnsi="Book Antiqua" w:cs="Times New Roman"/>
          <w:b/>
        </w:rPr>
      </w:pPr>
      <w:r w:rsidRPr="00DF4A51">
        <w:rPr>
          <w:rFonts w:ascii="Book Antiqua" w:hAnsi="Book Antiqua" w:cs="Times New Roman"/>
          <w:b/>
        </w:rPr>
        <w:t>Indikator Hubungan antar bawahan dan Pimpinan</w:t>
      </w:r>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Hasil wawancara terhadap 25 responden berkaitan dengan indikator Hubungan antar bawahan dan Pimpinan diperoleh jawaban sebagai berikut: 0 (0%) responden menjawab Tidak Setuju, 5 (20%) responden menjawab Kadang-kadang, dan 20 (80%) responden menjawab Setuju bahwa dilakukan rapat harian sebelum melaksanakan pekerjaan  (Tabel 4.2).</w:t>
      </w:r>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 xml:space="preserve">Hasil wawancara terhadap 25 responden berkaitan dengan indikator Hubungan antar bawahan dan Pimpinan diperoleh jawaban sebagai berikut: 0 (0%) responden menjawab Tidak Setuju, 9 (36%) responden menjawab Kadang-kadang, dan 16 (64%) responden menjawab Setuju bahwa manajemen aktif memberikan informasi aktual kepada semua pegawai melalui media internet. </w:t>
      </w:r>
      <w:proofErr w:type="gramStart"/>
      <w:r w:rsidRPr="00DF4A51">
        <w:rPr>
          <w:rFonts w:ascii="Book Antiqua" w:hAnsi="Book Antiqua" w:cs="Times New Roman"/>
        </w:rPr>
        <w:t>(Tabel 4.2).</w:t>
      </w:r>
      <w:proofErr w:type="gramEnd"/>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 xml:space="preserve">Hasil wawancara terhadap 25 responden berkaitan dengan indikator Hubungan antar bawahan dan pimpinan sekerja diperoleh jaswaban sebagai berikut: 0 (0%) responden menjawab Tidak Setuju, 9 (36%) responden menjawab Kadang-kadang, dan 16 (64%) responden menjawab Setuju bahwa setiap pimpinan segera menginformasikan hal-hal terbaru terkait dengan kebijakan pemerintah. </w:t>
      </w:r>
      <w:proofErr w:type="gramStart"/>
      <w:r w:rsidRPr="00DF4A51">
        <w:rPr>
          <w:rFonts w:ascii="Book Antiqua" w:hAnsi="Book Antiqua" w:cs="Times New Roman"/>
        </w:rPr>
        <w:t>(Tabel 4.2).</w:t>
      </w:r>
      <w:proofErr w:type="gramEnd"/>
    </w:p>
    <w:p w:rsidR="00DF4A51" w:rsidRPr="00DF4A51" w:rsidRDefault="00DF4A51" w:rsidP="00DF4A51">
      <w:pPr>
        <w:spacing w:after="0" w:line="240" w:lineRule="auto"/>
        <w:ind w:firstLine="720"/>
        <w:jc w:val="both"/>
        <w:rPr>
          <w:rFonts w:ascii="Book Antiqua" w:hAnsi="Book Antiqua" w:cs="Times New Roman"/>
        </w:rPr>
      </w:pPr>
    </w:p>
    <w:p w:rsidR="00DF4A51" w:rsidRPr="00DF4A51" w:rsidRDefault="00DF4A51" w:rsidP="00DF4A51">
      <w:pPr>
        <w:spacing w:after="0" w:line="240" w:lineRule="auto"/>
        <w:ind w:left="1080" w:hanging="1080"/>
        <w:jc w:val="center"/>
        <w:rPr>
          <w:rFonts w:ascii="Book Antiqua" w:hAnsi="Book Antiqua" w:cs="Times New Roman"/>
          <w:b/>
        </w:rPr>
      </w:pPr>
      <w:proofErr w:type="gramStart"/>
      <w:r w:rsidRPr="00DF4A51">
        <w:rPr>
          <w:rFonts w:ascii="Book Antiqua" w:hAnsi="Book Antiqua" w:cs="Times New Roman"/>
          <w:b/>
        </w:rPr>
        <w:t>Tabel 4.2.</w:t>
      </w:r>
      <w:proofErr w:type="gramEnd"/>
      <w:r w:rsidRPr="00DF4A51">
        <w:rPr>
          <w:rFonts w:ascii="Book Antiqua" w:hAnsi="Book Antiqua" w:cs="Times New Roman"/>
          <w:b/>
        </w:rPr>
        <w:tab/>
        <w:t>Jawaban Terhadap Indikator Hubungan Antar</w:t>
      </w:r>
    </w:p>
    <w:p w:rsidR="00DF4A51" w:rsidRPr="00DF4A51" w:rsidRDefault="00DF4A51" w:rsidP="00DF4A51">
      <w:pPr>
        <w:spacing w:after="0" w:line="240" w:lineRule="auto"/>
        <w:ind w:left="1080" w:hanging="1080"/>
        <w:jc w:val="center"/>
        <w:rPr>
          <w:rFonts w:ascii="Book Antiqua" w:hAnsi="Book Antiqua" w:cs="Times New Roman"/>
        </w:rPr>
      </w:pPr>
      <w:r w:rsidRPr="00DF4A51">
        <w:rPr>
          <w:rFonts w:ascii="Book Antiqua" w:hAnsi="Book Antiqua" w:cs="Times New Roman"/>
          <w:b/>
        </w:rPr>
        <w:t xml:space="preserve"> </w:t>
      </w:r>
      <w:proofErr w:type="gramStart"/>
      <w:r w:rsidRPr="00DF4A51">
        <w:rPr>
          <w:rFonts w:ascii="Book Antiqua" w:hAnsi="Book Antiqua" w:cs="Times New Roman"/>
          <w:b/>
        </w:rPr>
        <w:t>bawahan</w:t>
      </w:r>
      <w:proofErr w:type="gramEnd"/>
      <w:r w:rsidRPr="00DF4A51">
        <w:rPr>
          <w:rFonts w:ascii="Book Antiqua" w:hAnsi="Book Antiqua" w:cs="Times New Roman"/>
          <w:b/>
        </w:rPr>
        <w:t xml:space="preserve"> dan Pimpinan</w:t>
      </w:r>
    </w:p>
    <w:tbl>
      <w:tblPr>
        <w:tblW w:w="6211" w:type="dxa"/>
        <w:jc w:val="center"/>
        <w:tblInd w:w="93" w:type="dxa"/>
        <w:tblLook w:val="04A0" w:firstRow="1" w:lastRow="0" w:firstColumn="1" w:lastColumn="0" w:noHBand="0" w:noVBand="1"/>
      </w:tblPr>
      <w:tblGrid>
        <w:gridCol w:w="2560"/>
        <w:gridCol w:w="1217"/>
        <w:gridCol w:w="1217"/>
        <w:gridCol w:w="1217"/>
      </w:tblGrid>
      <w:tr w:rsidR="00DF4A51" w:rsidRPr="00DF4A51" w:rsidTr="00DF4A51">
        <w:trPr>
          <w:trHeight w:val="410"/>
          <w:jc w:val="center"/>
        </w:trPr>
        <w:tc>
          <w:tcPr>
            <w:tcW w:w="2560" w:type="dxa"/>
            <w:vMerge w:val="restart"/>
            <w:tcBorders>
              <w:top w:val="single" w:sz="8" w:space="0" w:color="auto"/>
              <w:left w:val="single" w:sz="8" w:space="0" w:color="auto"/>
              <w:bottom w:val="single" w:sz="4" w:space="0" w:color="auto"/>
              <w:right w:val="single" w:sz="4" w:space="0" w:color="auto"/>
            </w:tcBorders>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Jawaban Responden</w:t>
            </w:r>
          </w:p>
        </w:tc>
        <w:tc>
          <w:tcPr>
            <w:tcW w:w="3650" w:type="dxa"/>
            <w:gridSpan w:val="3"/>
            <w:tcBorders>
              <w:top w:val="single" w:sz="8" w:space="0" w:color="auto"/>
              <w:left w:val="nil"/>
              <w:bottom w:val="single" w:sz="4" w:space="0" w:color="auto"/>
              <w:right w:val="single" w:sz="8" w:space="0" w:color="000000"/>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Pertanyaan</w:t>
            </w:r>
          </w:p>
        </w:tc>
      </w:tr>
      <w:tr w:rsidR="00DF4A51" w:rsidRPr="00DF4A51" w:rsidTr="00DF4A51">
        <w:trPr>
          <w:trHeight w:val="41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DF4A51" w:rsidRPr="00DF4A51" w:rsidRDefault="00DF4A51" w:rsidP="00DF4A51">
            <w:pPr>
              <w:spacing w:after="0" w:line="240" w:lineRule="auto"/>
              <w:rPr>
                <w:rFonts w:ascii="Book Antiqua" w:eastAsia="Times New Roman" w:hAnsi="Book Antiqua" w:cs="Times New Roman"/>
              </w:rPr>
            </w:pPr>
          </w:p>
        </w:tc>
        <w:tc>
          <w:tcPr>
            <w:tcW w:w="1217"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w:t>
            </w:r>
          </w:p>
        </w:tc>
        <w:tc>
          <w:tcPr>
            <w:tcW w:w="1217"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2.2</w:t>
            </w:r>
          </w:p>
        </w:tc>
        <w:tc>
          <w:tcPr>
            <w:tcW w:w="1217"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2.3</w:t>
            </w:r>
          </w:p>
        </w:tc>
      </w:tr>
      <w:tr w:rsidR="00DF4A51" w:rsidRPr="00DF4A51" w:rsidTr="00DF4A51">
        <w:trPr>
          <w:trHeight w:val="410"/>
          <w:jc w:val="center"/>
        </w:trPr>
        <w:tc>
          <w:tcPr>
            <w:tcW w:w="2560"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Tidak Setuju</w:t>
            </w:r>
          </w:p>
        </w:tc>
        <w:tc>
          <w:tcPr>
            <w:tcW w:w="1217"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tc>
        <w:tc>
          <w:tcPr>
            <w:tcW w:w="1217"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tc>
        <w:tc>
          <w:tcPr>
            <w:tcW w:w="1217"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tc>
      </w:tr>
      <w:tr w:rsidR="00DF4A51" w:rsidRPr="00DF4A51" w:rsidTr="00DF4A51">
        <w:trPr>
          <w:trHeight w:val="410"/>
          <w:jc w:val="center"/>
        </w:trPr>
        <w:tc>
          <w:tcPr>
            <w:tcW w:w="2560"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lastRenderedPageBreak/>
              <w:t>Kadang-kadang</w:t>
            </w:r>
          </w:p>
        </w:tc>
        <w:tc>
          <w:tcPr>
            <w:tcW w:w="1217"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w:t>
            </w:r>
          </w:p>
        </w:tc>
        <w:tc>
          <w:tcPr>
            <w:tcW w:w="1217"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9</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(36%)</w:t>
            </w:r>
          </w:p>
        </w:tc>
        <w:tc>
          <w:tcPr>
            <w:tcW w:w="1217"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9</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(36%)</w:t>
            </w:r>
          </w:p>
        </w:tc>
      </w:tr>
      <w:tr w:rsidR="00DF4A51" w:rsidRPr="00DF4A51" w:rsidTr="00DF4A51">
        <w:trPr>
          <w:trHeight w:val="410"/>
          <w:jc w:val="center"/>
        </w:trPr>
        <w:tc>
          <w:tcPr>
            <w:tcW w:w="2560"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Setuju</w:t>
            </w:r>
          </w:p>
        </w:tc>
        <w:tc>
          <w:tcPr>
            <w:tcW w:w="1217"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(80%)</w:t>
            </w:r>
          </w:p>
        </w:tc>
        <w:tc>
          <w:tcPr>
            <w:tcW w:w="1217"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(64%)</w:t>
            </w:r>
          </w:p>
        </w:tc>
        <w:tc>
          <w:tcPr>
            <w:tcW w:w="1217"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(64%)</w:t>
            </w:r>
          </w:p>
        </w:tc>
      </w:tr>
      <w:tr w:rsidR="00DF4A51" w:rsidRPr="00DF4A51" w:rsidTr="00DF4A51">
        <w:trPr>
          <w:trHeight w:val="430"/>
          <w:jc w:val="center"/>
        </w:trPr>
        <w:tc>
          <w:tcPr>
            <w:tcW w:w="2560" w:type="dxa"/>
            <w:tcBorders>
              <w:top w:val="nil"/>
              <w:left w:val="single" w:sz="8" w:space="0" w:color="auto"/>
              <w:bottom w:val="single" w:sz="8"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Jumlah</w:t>
            </w:r>
          </w:p>
        </w:tc>
        <w:tc>
          <w:tcPr>
            <w:tcW w:w="1217" w:type="dxa"/>
            <w:tcBorders>
              <w:top w:val="nil"/>
              <w:left w:val="nil"/>
              <w:bottom w:val="single" w:sz="8"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c>
          <w:tcPr>
            <w:tcW w:w="1217" w:type="dxa"/>
            <w:tcBorders>
              <w:top w:val="nil"/>
              <w:left w:val="nil"/>
              <w:bottom w:val="single" w:sz="8"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c>
          <w:tcPr>
            <w:tcW w:w="1217" w:type="dxa"/>
            <w:tcBorders>
              <w:top w:val="nil"/>
              <w:left w:val="nil"/>
              <w:bottom w:val="single" w:sz="8"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r>
    </w:tbl>
    <w:p w:rsidR="00DF4A51" w:rsidRPr="00DF4A51" w:rsidRDefault="00DF4A51" w:rsidP="00DF4A51">
      <w:pPr>
        <w:spacing w:after="0" w:line="240" w:lineRule="auto"/>
        <w:ind w:left="851"/>
        <w:jc w:val="both"/>
        <w:rPr>
          <w:rFonts w:ascii="Book Antiqua" w:hAnsi="Book Antiqua" w:cs="Times New Roman"/>
        </w:rPr>
      </w:pPr>
      <w:r w:rsidRPr="00DF4A51">
        <w:rPr>
          <w:rFonts w:ascii="Book Antiqua" w:hAnsi="Book Antiqua" w:cs="Times New Roman"/>
        </w:rPr>
        <w:t xml:space="preserve"> Sumber:  Hasil Wawancara</w:t>
      </w:r>
    </w:p>
    <w:p w:rsidR="00DF4A51" w:rsidRPr="00DF4A51" w:rsidRDefault="00DF4A51" w:rsidP="00DF4A51">
      <w:pPr>
        <w:spacing w:after="0" w:line="240" w:lineRule="auto"/>
        <w:ind w:left="851"/>
        <w:jc w:val="both"/>
        <w:rPr>
          <w:rFonts w:ascii="Book Antiqua" w:hAnsi="Book Antiqua" w:cs="Times New Roman"/>
        </w:rPr>
      </w:pPr>
    </w:p>
    <w:p w:rsidR="00DF4A51" w:rsidRPr="00DF4A51" w:rsidRDefault="00DF4A51" w:rsidP="00DF4A51">
      <w:pPr>
        <w:pStyle w:val="ListParagraph"/>
        <w:numPr>
          <w:ilvl w:val="0"/>
          <w:numId w:val="8"/>
        </w:numPr>
        <w:spacing w:after="120" w:line="240" w:lineRule="auto"/>
        <w:ind w:left="357" w:hanging="357"/>
        <w:jc w:val="both"/>
        <w:rPr>
          <w:rFonts w:ascii="Book Antiqua" w:hAnsi="Book Antiqua" w:cs="Times New Roman"/>
          <w:b/>
        </w:rPr>
      </w:pPr>
      <w:r w:rsidRPr="00DF4A51">
        <w:rPr>
          <w:rFonts w:ascii="Book Antiqua" w:hAnsi="Book Antiqua" w:cs="Times New Roman"/>
          <w:b/>
        </w:rPr>
        <w:t>Indikator Tersediannya fasilitas untuk Pegawai</w:t>
      </w:r>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Hasil wawancara terhadap 25 responden berkaitan dengan indikator Tersdiannya fasilitas untuk pegawai diperoleh jawaban sebagai berikut: 7 (28%) responden menjawab Tidak Setuju, 5 (20%) responden menjawab kadang-kadang dan 13 (52%) responden menjawab Setuju bahwa dituntuit ketelitian dalam bekerja  (Tabel 4.3).</w:t>
      </w:r>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 xml:space="preserve">Hasil wawancara terhadap 25 responden berkaitan dengan indikator Tersediannya fasilitas untuk pegawai diperoleh jawaban sebagai berikut: 6 (24%) responden menjawab Tidak Setuju, 7 (28%) responden menjawab Kadang-kadang, dan 12 (48%) responden menjawab Setuju bahwa diperlukan komitmen untuk dapat menyelesaiakan suatu pekerjaan. </w:t>
      </w:r>
      <w:proofErr w:type="gramStart"/>
      <w:r w:rsidRPr="00DF4A51">
        <w:rPr>
          <w:rFonts w:ascii="Book Antiqua" w:hAnsi="Book Antiqua" w:cs="Times New Roman"/>
        </w:rPr>
        <w:t>(Tabel 4.3).</w:t>
      </w:r>
      <w:proofErr w:type="gramEnd"/>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 xml:space="preserve">Hasil wawancara terhadap 25 responden berkaitan dengan indikator Tersediannya fasilitas untuk pegawai diperoleh jawaban sebagai berikut: sebanyak 8 (32%) responden menjawab Tidak Setuju, 3 (12%) responden menjawab Kadang-kadang, dan 14 (56%) responden menjawab Setuju bahwa diperlukan perhatian secara total dalam menyelesaikan suatu pekerjaan. </w:t>
      </w:r>
      <w:proofErr w:type="gramStart"/>
      <w:r w:rsidRPr="00DF4A51">
        <w:rPr>
          <w:rFonts w:ascii="Book Antiqua" w:hAnsi="Book Antiqua" w:cs="Times New Roman"/>
        </w:rPr>
        <w:t>(Tabel 4.3).</w:t>
      </w:r>
      <w:proofErr w:type="gramEnd"/>
    </w:p>
    <w:p w:rsidR="00DF4A51" w:rsidRPr="00DF4A51" w:rsidRDefault="00DF4A51" w:rsidP="00DF4A51">
      <w:pPr>
        <w:spacing w:after="0" w:line="240" w:lineRule="auto"/>
        <w:ind w:firstLine="720"/>
        <w:jc w:val="both"/>
        <w:rPr>
          <w:rFonts w:ascii="Book Antiqua" w:hAnsi="Book Antiqua" w:cs="Times New Roman"/>
        </w:rPr>
      </w:pPr>
    </w:p>
    <w:p w:rsidR="00DF4A51" w:rsidRPr="00DF4A51" w:rsidRDefault="00DF4A51" w:rsidP="00DF4A51">
      <w:pPr>
        <w:spacing w:after="0" w:line="240" w:lineRule="auto"/>
        <w:ind w:left="1134" w:hanging="1134"/>
        <w:jc w:val="center"/>
        <w:rPr>
          <w:rFonts w:ascii="Book Antiqua" w:hAnsi="Book Antiqua" w:cs="Times New Roman"/>
          <w:b/>
        </w:rPr>
      </w:pPr>
      <w:proofErr w:type="gramStart"/>
      <w:r w:rsidRPr="00DF4A51">
        <w:rPr>
          <w:rFonts w:ascii="Book Antiqua" w:hAnsi="Book Antiqua" w:cs="Times New Roman"/>
          <w:b/>
        </w:rPr>
        <w:t>Tabel 4.3.</w:t>
      </w:r>
      <w:proofErr w:type="gramEnd"/>
      <w:r w:rsidRPr="00DF4A51">
        <w:rPr>
          <w:rFonts w:ascii="Book Antiqua" w:hAnsi="Book Antiqua" w:cs="Times New Roman"/>
          <w:b/>
        </w:rPr>
        <w:tab/>
        <w:t xml:space="preserve">Jawaban Terhadap Indikator Tersediannya </w:t>
      </w:r>
    </w:p>
    <w:p w:rsidR="00DF4A51" w:rsidRPr="00DF4A51" w:rsidRDefault="00DF4A51" w:rsidP="00DF4A51">
      <w:pPr>
        <w:spacing w:after="0" w:line="240" w:lineRule="auto"/>
        <w:ind w:left="1134" w:hanging="1134"/>
        <w:jc w:val="center"/>
        <w:rPr>
          <w:rFonts w:ascii="Book Antiqua" w:hAnsi="Book Antiqua" w:cs="Times New Roman"/>
          <w:b/>
        </w:rPr>
      </w:pPr>
      <w:proofErr w:type="gramStart"/>
      <w:r w:rsidRPr="00DF4A51">
        <w:rPr>
          <w:rFonts w:ascii="Book Antiqua" w:hAnsi="Book Antiqua" w:cs="Times New Roman"/>
          <w:b/>
        </w:rPr>
        <w:t>fasilitas</w:t>
      </w:r>
      <w:proofErr w:type="gramEnd"/>
      <w:r w:rsidRPr="00DF4A51">
        <w:rPr>
          <w:rFonts w:ascii="Book Antiqua" w:hAnsi="Book Antiqua" w:cs="Times New Roman"/>
          <w:b/>
        </w:rPr>
        <w:t xml:space="preserve"> untuk pegawai</w:t>
      </w:r>
    </w:p>
    <w:tbl>
      <w:tblPr>
        <w:tblW w:w="6357" w:type="dxa"/>
        <w:jc w:val="center"/>
        <w:tblInd w:w="93" w:type="dxa"/>
        <w:tblLook w:val="04A0" w:firstRow="1" w:lastRow="0" w:firstColumn="1" w:lastColumn="0" w:noHBand="0" w:noVBand="1"/>
      </w:tblPr>
      <w:tblGrid>
        <w:gridCol w:w="2621"/>
        <w:gridCol w:w="1245"/>
        <w:gridCol w:w="1245"/>
        <w:gridCol w:w="1246"/>
      </w:tblGrid>
      <w:tr w:rsidR="00DF4A51" w:rsidRPr="00DF4A51" w:rsidTr="00DF4A51">
        <w:trPr>
          <w:trHeight w:val="484"/>
          <w:jc w:val="center"/>
        </w:trPr>
        <w:tc>
          <w:tcPr>
            <w:tcW w:w="2621" w:type="dxa"/>
            <w:vMerge w:val="restart"/>
            <w:tcBorders>
              <w:top w:val="single" w:sz="8" w:space="0" w:color="auto"/>
              <w:left w:val="single" w:sz="8" w:space="0" w:color="auto"/>
              <w:bottom w:val="single" w:sz="4" w:space="0" w:color="auto"/>
              <w:right w:val="single" w:sz="4" w:space="0" w:color="auto"/>
            </w:tcBorders>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Jawaban Responden</w:t>
            </w:r>
          </w:p>
        </w:tc>
        <w:tc>
          <w:tcPr>
            <w:tcW w:w="3736" w:type="dxa"/>
            <w:gridSpan w:val="3"/>
            <w:tcBorders>
              <w:top w:val="single" w:sz="8" w:space="0" w:color="auto"/>
              <w:left w:val="nil"/>
              <w:bottom w:val="single" w:sz="4" w:space="0" w:color="auto"/>
              <w:right w:val="single" w:sz="8" w:space="0" w:color="000000"/>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Pertanyaan</w:t>
            </w:r>
          </w:p>
        </w:tc>
      </w:tr>
      <w:tr w:rsidR="00DF4A51" w:rsidRPr="00DF4A51" w:rsidTr="00DF4A51">
        <w:trPr>
          <w:trHeight w:val="484"/>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DF4A51" w:rsidRPr="00DF4A51" w:rsidRDefault="00DF4A51" w:rsidP="00DF4A51">
            <w:pPr>
              <w:spacing w:after="0" w:line="240" w:lineRule="auto"/>
              <w:rPr>
                <w:rFonts w:ascii="Book Antiqua" w:eastAsia="Times New Roman" w:hAnsi="Book Antiqua" w:cs="Times New Roman"/>
              </w:rPr>
            </w:pPr>
          </w:p>
        </w:tc>
        <w:tc>
          <w:tcPr>
            <w:tcW w:w="1245"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3.1</w:t>
            </w:r>
          </w:p>
        </w:tc>
        <w:tc>
          <w:tcPr>
            <w:tcW w:w="1245"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3.2</w:t>
            </w:r>
          </w:p>
        </w:tc>
        <w:tc>
          <w:tcPr>
            <w:tcW w:w="1246"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3.3</w:t>
            </w:r>
          </w:p>
        </w:tc>
      </w:tr>
      <w:tr w:rsidR="00DF4A51" w:rsidRPr="00DF4A51" w:rsidTr="00DF4A51">
        <w:trPr>
          <w:trHeight w:val="484"/>
          <w:jc w:val="center"/>
        </w:trPr>
        <w:tc>
          <w:tcPr>
            <w:tcW w:w="2621"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Tidak Setuju</w:t>
            </w:r>
          </w:p>
        </w:tc>
        <w:tc>
          <w:tcPr>
            <w:tcW w:w="1245"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(28%)</w:t>
            </w:r>
          </w:p>
        </w:tc>
        <w:tc>
          <w:tcPr>
            <w:tcW w:w="1245"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w:t>
            </w:r>
          </w:p>
        </w:tc>
        <w:tc>
          <w:tcPr>
            <w:tcW w:w="1246"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8</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(32%)</w:t>
            </w:r>
          </w:p>
        </w:tc>
      </w:tr>
      <w:tr w:rsidR="00DF4A51" w:rsidRPr="00DF4A51" w:rsidTr="00DF4A51">
        <w:trPr>
          <w:trHeight w:val="484"/>
          <w:jc w:val="center"/>
        </w:trPr>
        <w:tc>
          <w:tcPr>
            <w:tcW w:w="2621"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Kadang-kadang</w:t>
            </w:r>
          </w:p>
        </w:tc>
        <w:tc>
          <w:tcPr>
            <w:tcW w:w="1245"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w:t>
            </w:r>
          </w:p>
        </w:tc>
        <w:tc>
          <w:tcPr>
            <w:tcW w:w="1245"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(28%)</w:t>
            </w:r>
          </w:p>
        </w:tc>
        <w:tc>
          <w:tcPr>
            <w:tcW w:w="1246"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(12%)</w:t>
            </w:r>
          </w:p>
        </w:tc>
      </w:tr>
      <w:tr w:rsidR="00DF4A51" w:rsidRPr="00DF4A51" w:rsidTr="00DF4A51">
        <w:trPr>
          <w:trHeight w:val="484"/>
          <w:jc w:val="center"/>
        </w:trPr>
        <w:tc>
          <w:tcPr>
            <w:tcW w:w="2621"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Setuju</w:t>
            </w:r>
          </w:p>
        </w:tc>
        <w:tc>
          <w:tcPr>
            <w:tcW w:w="1245"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(52%)</w:t>
            </w:r>
          </w:p>
        </w:tc>
        <w:tc>
          <w:tcPr>
            <w:tcW w:w="1245"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12</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(48%)</w:t>
            </w:r>
          </w:p>
        </w:tc>
        <w:tc>
          <w:tcPr>
            <w:tcW w:w="1246"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14</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(56%)</w:t>
            </w:r>
          </w:p>
        </w:tc>
      </w:tr>
      <w:tr w:rsidR="00DF4A51" w:rsidRPr="00DF4A51" w:rsidTr="00DF4A51">
        <w:trPr>
          <w:trHeight w:val="508"/>
          <w:jc w:val="center"/>
        </w:trPr>
        <w:tc>
          <w:tcPr>
            <w:tcW w:w="2621" w:type="dxa"/>
            <w:tcBorders>
              <w:top w:val="nil"/>
              <w:left w:val="single" w:sz="8" w:space="0" w:color="auto"/>
              <w:bottom w:val="single" w:sz="8"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Jumlah</w:t>
            </w:r>
          </w:p>
        </w:tc>
        <w:tc>
          <w:tcPr>
            <w:tcW w:w="1245" w:type="dxa"/>
            <w:tcBorders>
              <w:top w:val="nil"/>
              <w:left w:val="nil"/>
              <w:bottom w:val="single" w:sz="8"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c>
          <w:tcPr>
            <w:tcW w:w="1245" w:type="dxa"/>
            <w:tcBorders>
              <w:top w:val="nil"/>
              <w:left w:val="nil"/>
              <w:bottom w:val="single" w:sz="8"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c>
          <w:tcPr>
            <w:tcW w:w="1246" w:type="dxa"/>
            <w:tcBorders>
              <w:top w:val="nil"/>
              <w:left w:val="nil"/>
              <w:bottom w:val="single" w:sz="8"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r>
    </w:tbl>
    <w:p w:rsidR="00DF4A51" w:rsidRPr="00DF4A51" w:rsidRDefault="00DF4A51" w:rsidP="00DF4A51">
      <w:pPr>
        <w:spacing w:after="0" w:line="240" w:lineRule="auto"/>
        <w:ind w:left="709"/>
        <w:jc w:val="both"/>
        <w:rPr>
          <w:rFonts w:ascii="Book Antiqua" w:hAnsi="Book Antiqua" w:cs="Times New Roman"/>
        </w:rPr>
      </w:pPr>
      <w:r w:rsidRPr="00DF4A51">
        <w:rPr>
          <w:rFonts w:ascii="Book Antiqua" w:hAnsi="Book Antiqua" w:cs="Times New Roman"/>
        </w:rPr>
        <w:t xml:space="preserve"> Sumber:  Hasil Wawancara</w:t>
      </w:r>
    </w:p>
    <w:p w:rsidR="00DF4A51" w:rsidRPr="00DF4A51" w:rsidRDefault="00DF4A51" w:rsidP="00DF4A51">
      <w:pPr>
        <w:spacing w:after="0" w:line="240" w:lineRule="auto"/>
        <w:jc w:val="both"/>
        <w:rPr>
          <w:rFonts w:ascii="Book Antiqua" w:hAnsi="Book Antiqua" w:cs="Times New Roman"/>
        </w:rPr>
      </w:pPr>
    </w:p>
    <w:p w:rsidR="00DF4A51" w:rsidRPr="00DF4A51" w:rsidRDefault="00DF4A51" w:rsidP="00DF4A51">
      <w:pPr>
        <w:pStyle w:val="ListParagraph"/>
        <w:numPr>
          <w:ilvl w:val="0"/>
          <w:numId w:val="7"/>
        </w:numPr>
        <w:spacing w:after="120" w:line="240" w:lineRule="auto"/>
        <w:ind w:left="357" w:hanging="357"/>
        <w:jc w:val="both"/>
        <w:rPr>
          <w:rFonts w:ascii="Book Antiqua" w:hAnsi="Book Antiqua" w:cs="Times New Roman"/>
          <w:b/>
        </w:rPr>
      </w:pPr>
      <w:r w:rsidRPr="00DF4A51">
        <w:rPr>
          <w:rFonts w:ascii="Book Antiqua" w:hAnsi="Book Antiqua" w:cs="Times New Roman"/>
          <w:b/>
        </w:rPr>
        <w:t>Variabel Semangat Kerja</w:t>
      </w:r>
    </w:p>
    <w:p w:rsidR="00DF4A51" w:rsidRPr="00DF4A51" w:rsidRDefault="00DF4A51" w:rsidP="00DF4A51">
      <w:pPr>
        <w:spacing w:after="0" w:line="240" w:lineRule="auto"/>
        <w:ind w:firstLine="720"/>
        <w:jc w:val="both"/>
        <w:rPr>
          <w:rFonts w:ascii="Book Antiqua" w:hAnsi="Book Antiqua" w:cs="Times New Roman"/>
        </w:rPr>
      </w:pPr>
      <w:proofErr w:type="gramStart"/>
      <w:r w:rsidRPr="00DF4A51">
        <w:rPr>
          <w:rFonts w:ascii="Book Antiqua" w:hAnsi="Book Antiqua" w:cs="Times New Roman"/>
        </w:rPr>
        <w:t>Dalam penyajian data efektifitas kerja ini responden diberi nomor urut 1 - 25 (sesuai dengan banyaknya sampel).</w:t>
      </w:r>
      <w:proofErr w:type="gramEnd"/>
      <w:r w:rsidRPr="00DF4A51">
        <w:rPr>
          <w:rFonts w:ascii="Book Antiqua" w:hAnsi="Book Antiqua" w:cs="Times New Roman"/>
        </w:rPr>
        <w:t xml:space="preserve">  </w:t>
      </w:r>
      <w:proofErr w:type="gramStart"/>
      <w:r w:rsidRPr="00DF4A51">
        <w:rPr>
          <w:rFonts w:ascii="Book Antiqua" w:hAnsi="Book Antiqua" w:cs="Times New Roman"/>
        </w:rPr>
        <w:t xml:space="preserve">Jawaban responden berada pada kisaran </w:t>
      </w:r>
      <w:bookmarkStart w:id="0" w:name="_GoBack"/>
      <w:bookmarkEnd w:id="0"/>
      <w:r w:rsidRPr="00DF4A51">
        <w:rPr>
          <w:rFonts w:ascii="Book Antiqua" w:hAnsi="Book Antiqua" w:cs="Times New Roman"/>
        </w:rPr>
        <w:t>1 – 3 (Tidak Setuju, Kadang-kadang atau Setuju).</w:t>
      </w:r>
      <w:proofErr w:type="gramEnd"/>
    </w:p>
    <w:p w:rsidR="00DF4A51" w:rsidRPr="00DF4A51" w:rsidRDefault="00DF4A51" w:rsidP="00DF4A51">
      <w:pPr>
        <w:pStyle w:val="ListParagraph"/>
        <w:numPr>
          <w:ilvl w:val="0"/>
          <w:numId w:val="9"/>
        </w:numPr>
        <w:spacing w:after="0" w:line="240" w:lineRule="auto"/>
        <w:ind w:left="709" w:hanging="283"/>
        <w:jc w:val="both"/>
        <w:rPr>
          <w:rFonts w:ascii="Book Antiqua" w:hAnsi="Book Antiqua" w:cs="Times New Roman"/>
        </w:rPr>
      </w:pPr>
      <w:r w:rsidRPr="00DF4A51">
        <w:rPr>
          <w:rFonts w:ascii="Book Antiqua" w:hAnsi="Book Antiqua" w:cs="Times New Roman"/>
          <w:b/>
        </w:rPr>
        <w:lastRenderedPageBreak/>
        <w:t>Indikator Absensi</w:t>
      </w:r>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 xml:space="preserve">Hasil wawancara terhadap 25 responden berkaitan dengan indikator Absensi diperoleh jawaban sebagai berikut: 0 (0%) responden menjawab Tidak Setuju, 10 (40%) responden menjawab kadang-kadang dan 15 (60%) responden menjawab Setuju bahwa absensi dengan setiap aturan baru.  </w:t>
      </w:r>
      <w:proofErr w:type="gramStart"/>
      <w:r w:rsidRPr="00DF4A51">
        <w:rPr>
          <w:rFonts w:ascii="Book Antiqua" w:hAnsi="Book Antiqua" w:cs="Times New Roman"/>
        </w:rPr>
        <w:t>(Tabel 4.4).</w:t>
      </w:r>
      <w:proofErr w:type="gramEnd"/>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 xml:space="preserve">Hasil wawancara terhadap 25 responden berkaitan dengan indikator kerjasama diperoleh jawaban sebagai berikut: 0 (0%) responden menjawab Tidak Setuju, 9 (36%) responden menjawab kadang-kadang dan 16 (64%) responden menjawab Setuju bahwa diperlukan ketanggapan dalam menyelesaikan setiap permasalahan. </w:t>
      </w:r>
      <w:proofErr w:type="gramStart"/>
      <w:r w:rsidRPr="00DF4A51">
        <w:rPr>
          <w:rFonts w:ascii="Book Antiqua" w:hAnsi="Book Antiqua" w:cs="Times New Roman"/>
        </w:rPr>
        <w:t>(Tabel 4.4).</w:t>
      </w:r>
      <w:proofErr w:type="gramEnd"/>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 xml:space="preserve">Hasil wawancara terhadap 25 responden berkaitan dengan indikator kemampuan menyesuaikan diri diperoleh jawaban sebagai berikut: 0 (0%) responden menjawab Tidak Setuju, 11 (44%) responden menjawab kadang-kadang dan 14 (56%) responden menjawab Setuju bahwa adanya tuntutan pekerjaan yang semakin meningkat. </w:t>
      </w:r>
      <w:proofErr w:type="gramStart"/>
      <w:r w:rsidRPr="00DF4A51">
        <w:rPr>
          <w:rFonts w:ascii="Book Antiqua" w:hAnsi="Book Antiqua" w:cs="Times New Roman"/>
        </w:rPr>
        <w:t>(Tabel 4.4).</w:t>
      </w:r>
      <w:proofErr w:type="gramEnd"/>
    </w:p>
    <w:p w:rsidR="00DF4A51" w:rsidRPr="00DF4A51" w:rsidRDefault="00DF4A51" w:rsidP="00DF4A51">
      <w:pPr>
        <w:spacing w:after="0" w:line="240" w:lineRule="auto"/>
        <w:ind w:left="1134" w:hanging="1134"/>
        <w:jc w:val="center"/>
        <w:rPr>
          <w:rFonts w:ascii="Book Antiqua" w:hAnsi="Book Antiqua" w:cs="Times New Roman"/>
          <w:b/>
        </w:rPr>
      </w:pPr>
      <w:proofErr w:type="gramStart"/>
      <w:r w:rsidRPr="00DF4A51">
        <w:rPr>
          <w:rFonts w:ascii="Book Antiqua" w:hAnsi="Book Antiqua" w:cs="Times New Roman"/>
          <w:b/>
        </w:rPr>
        <w:t>Tabel 4.4.</w:t>
      </w:r>
      <w:proofErr w:type="gramEnd"/>
      <w:r w:rsidRPr="00DF4A51">
        <w:rPr>
          <w:rFonts w:ascii="Book Antiqua" w:hAnsi="Book Antiqua" w:cs="Times New Roman"/>
          <w:b/>
        </w:rPr>
        <w:tab/>
        <w:t>Jawaban Terhadap Indikator Absensi</w:t>
      </w:r>
    </w:p>
    <w:tbl>
      <w:tblPr>
        <w:tblW w:w="5758" w:type="dxa"/>
        <w:jc w:val="center"/>
        <w:tblInd w:w="93" w:type="dxa"/>
        <w:tblLook w:val="04A0" w:firstRow="1" w:lastRow="0" w:firstColumn="1" w:lastColumn="0" w:noHBand="0" w:noVBand="1"/>
      </w:tblPr>
      <w:tblGrid>
        <w:gridCol w:w="2415"/>
        <w:gridCol w:w="1125"/>
        <w:gridCol w:w="1103"/>
        <w:gridCol w:w="1115"/>
      </w:tblGrid>
      <w:tr w:rsidR="00DF4A51" w:rsidRPr="00DF4A51" w:rsidTr="00DF4A51">
        <w:trPr>
          <w:trHeight w:val="442"/>
          <w:jc w:val="center"/>
        </w:trPr>
        <w:tc>
          <w:tcPr>
            <w:tcW w:w="2415" w:type="dxa"/>
            <w:vMerge w:val="restart"/>
            <w:tcBorders>
              <w:top w:val="single" w:sz="8" w:space="0" w:color="auto"/>
              <w:left w:val="single" w:sz="8" w:space="0" w:color="auto"/>
              <w:bottom w:val="single" w:sz="4" w:space="0" w:color="auto"/>
              <w:right w:val="single" w:sz="4" w:space="0" w:color="auto"/>
            </w:tcBorders>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Jawaban Responden</w:t>
            </w:r>
          </w:p>
        </w:tc>
        <w:tc>
          <w:tcPr>
            <w:tcW w:w="3343" w:type="dxa"/>
            <w:gridSpan w:val="3"/>
            <w:tcBorders>
              <w:top w:val="single" w:sz="8" w:space="0" w:color="auto"/>
              <w:left w:val="nil"/>
              <w:bottom w:val="single" w:sz="4" w:space="0" w:color="auto"/>
              <w:right w:val="single" w:sz="8" w:space="0" w:color="000000"/>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Pertanyaan</w:t>
            </w:r>
          </w:p>
        </w:tc>
      </w:tr>
      <w:tr w:rsidR="00DF4A51" w:rsidRPr="00DF4A51" w:rsidTr="00DF4A51">
        <w:trPr>
          <w:trHeight w:val="442"/>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DF4A51" w:rsidRPr="00DF4A51" w:rsidRDefault="00DF4A51" w:rsidP="00DF4A51">
            <w:pPr>
              <w:spacing w:after="0" w:line="240" w:lineRule="auto"/>
              <w:rPr>
                <w:rFonts w:ascii="Book Antiqua" w:eastAsia="Times New Roman" w:hAnsi="Book Antiqua" w:cs="Times New Roman"/>
              </w:rPr>
            </w:pPr>
          </w:p>
        </w:tc>
        <w:tc>
          <w:tcPr>
            <w:tcW w:w="1125"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4.1</w:t>
            </w:r>
          </w:p>
        </w:tc>
        <w:tc>
          <w:tcPr>
            <w:tcW w:w="1103"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4.2</w:t>
            </w:r>
          </w:p>
        </w:tc>
        <w:tc>
          <w:tcPr>
            <w:tcW w:w="1115"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4.3</w:t>
            </w:r>
          </w:p>
        </w:tc>
      </w:tr>
      <w:tr w:rsidR="00DF4A51" w:rsidRPr="00DF4A51" w:rsidTr="00DF4A51">
        <w:trPr>
          <w:trHeight w:val="442"/>
          <w:jc w:val="center"/>
        </w:trPr>
        <w:tc>
          <w:tcPr>
            <w:tcW w:w="2415" w:type="dxa"/>
            <w:tcBorders>
              <w:top w:val="nil"/>
              <w:left w:val="single" w:sz="8" w:space="0" w:color="auto"/>
              <w:bottom w:val="single" w:sz="4" w:space="0" w:color="auto"/>
              <w:right w:val="single" w:sz="4" w:space="0" w:color="auto"/>
            </w:tcBorders>
            <w:noWrap/>
            <w:vAlign w:val="bottom"/>
            <w:hideMark/>
          </w:tcPr>
          <w:p w:rsidR="00DF4A51" w:rsidRPr="00DF4A51" w:rsidRDefault="00DF4A51" w:rsidP="00DF4A51">
            <w:pPr>
              <w:spacing w:after="0" w:line="240" w:lineRule="auto"/>
              <w:rPr>
                <w:rFonts w:ascii="Book Antiqua" w:eastAsia="Times New Roman" w:hAnsi="Book Antiqua" w:cs="Times New Roman"/>
              </w:rPr>
            </w:pPr>
            <w:r w:rsidRPr="00DF4A51">
              <w:rPr>
                <w:rFonts w:ascii="Book Antiqua" w:eastAsia="Times New Roman" w:hAnsi="Book Antiqua" w:cs="Times New Roman"/>
              </w:rPr>
              <w:t>Tidak Setuju</w:t>
            </w:r>
          </w:p>
        </w:tc>
        <w:tc>
          <w:tcPr>
            <w:tcW w:w="1125"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tc>
        <w:tc>
          <w:tcPr>
            <w:tcW w:w="1103"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tc>
        <w:tc>
          <w:tcPr>
            <w:tcW w:w="1115"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w:t>
            </w:r>
          </w:p>
        </w:tc>
      </w:tr>
      <w:tr w:rsidR="00DF4A51" w:rsidRPr="00DF4A51" w:rsidTr="00DF4A51">
        <w:trPr>
          <w:trHeight w:val="442"/>
          <w:jc w:val="center"/>
        </w:trPr>
        <w:tc>
          <w:tcPr>
            <w:tcW w:w="2415" w:type="dxa"/>
            <w:tcBorders>
              <w:top w:val="nil"/>
              <w:left w:val="single" w:sz="8" w:space="0" w:color="auto"/>
              <w:bottom w:val="single" w:sz="4" w:space="0" w:color="auto"/>
              <w:right w:val="single" w:sz="4" w:space="0" w:color="auto"/>
            </w:tcBorders>
            <w:noWrap/>
            <w:vAlign w:val="bottom"/>
            <w:hideMark/>
          </w:tcPr>
          <w:p w:rsidR="00DF4A51" w:rsidRPr="00DF4A51" w:rsidRDefault="00DF4A51" w:rsidP="00DF4A51">
            <w:pPr>
              <w:spacing w:after="0" w:line="240" w:lineRule="auto"/>
              <w:rPr>
                <w:rFonts w:ascii="Book Antiqua" w:eastAsia="Times New Roman" w:hAnsi="Book Antiqua" w:cs="Times New Roman"/>
              </w:rPr>
            </w:pPr>
            <w:r w:rsidRPr="00DF4A51">
              <w:rPr>
                <w:rFonts w:ascii="Book Antiqua" w:eastAsia="Times New Roman" w:hAnsi="Book Antiqua" w:cs="Times New Roman"/>
              </w:rPr>
              <w:t>Kadang-kadang</w:t>
            </w:r>
          </w:p>
        </w:tc>
        <w:tc>
          <w:tcPr>
            <w:tcW w:w="1125"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(40%)</w:t>
            </w:r>
          </w:p>
        </w:tc>
        <w:tc>
          <w:tcPr>
            <w:tcW w:w="1103"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9</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(36%)</w:t>
            </w:r>
          </w:p>
        </w:tc>
        <w:tc>
          <w:tcPr>
            <w:tcW w:w="1115"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11</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(44%)</w:t>
            </w:r>
          </w:p>
        </w:tc>
      </w:tr>
      <w:tr w:rsidR="00DF4A51" w:rsidRPr="00DF4A51" w:rsidTr="00DF4A51">
        <w:trPr>
          <w:trHeight w:val="442"/>
          <w:jc w:val="center"/>
        </w:trPr>
        <w:tc>
          <w:tcPr>
            <w:tcW w:w="2415" w:type="dxa"/>
            <w:tcBorders>
              <w:top w:val="nil"/>
              <w:left w:val="single" w:sz="8" w:space="0" w:color="auto"/>
              <w:bottom w:val="single" w:sz="4" w:space="0" w:color="auto"/>
              <w:right w:val="single" w:sz="4" w:space="0" w:color="auto"/>
            </w:tcBorders>
            <w:noWrap/>
            <w:vAlign w:val="bottom"/>
            <w:hideMark/>
          </w:tcPr>
          <w:p w:rsidR="00DF4A51" w:rsidRPr="00DF4A51" w:rsidRDefault="00DF4A51" w:rsidP="00DF4A51">
            <w:pPr>
              <w:spacing w:after="0" w:line="240" w:lineRule="auto"/>
              <w:rPr>
                <w:rFonts w:ascii="Book Antiqua" w:eastAsia="Times New Roman" w:hAnsi="Book Antiqua" w:cs="Times New Roman"/>
              </w:rPr>
            </w:pPr>
            <w:r w:rsidRPr="00DF4A51">
              <w:rPr>
                <w:rFonts w:ascii="Book Antiqua" w:eastAsia="Times New Roman" w:hAnsi="Book Antiqua" w:cs="Times New Roman"/>
              </w:rPr>
              <w:t>Setuju</w:t>
            </w:r>
          </w:p>
        </w:tc>
        <w:tc>
          <w:tcPr>
            <w:tcW w:w="1125"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(60%)</w:t>
            </w:r>
          </w:p>
        </w:tc>
        <w:tc>
          <w:tcPr>
            <w:tcW w:w="1103"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(64%)</w:t>
            </w:r>
          </w:p>
        </w:tc>
        <w:tc>
          <w:tcPr>
            <w:tcW w:w="1115"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14</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(56%)</w:t>
            </w:r>
          </w:p>
        </w:tc>
      </w:tr>
      <w:tr w:rsidR="00DF4A51" w:rsidRPr="00DF4A51" w:rsidTr="00DF4A51">
        <w:trPr>
          <w:trHeight w:val="464"/>
          <w:jc w:val="center"/>
        </w:trPr>
        <w:tc>
          <w:tcPr>
            <w:tcW w:w="2415" w:type="dxa"/>
            <w:tcBorders>
              <w:top w:val="nil"/>
              <w:left w:val="single" w:sz="8" w:space="0" w:color="auto"/>
              <w:bottom w:val="single" w:sz="8" w:space="0" w:color="auto"/>
              <w:right w:val="single" w:sz="4" w:space="0" w:color="auto"/>
            </w:tcBorders>
            <w:noWrap/>
            <w:vAlign w:val="bottom"/>
            <w:hideMark/>
          </w:tcPr>
          <w:p w:rsidR="00DF4A51" w:rsidRPr="00DF4A51" w:rsidRDefault="00DF4A51" w:rsidP="00DF4A51">
            <w:pPr>
              <w:spacing w:after="0" w:line="240" w:lineRule="auto"/>
              <w:rPr>
                <w:rFonts w:ascii="Book Antiqua" w:eastAsia="Times New Roman" w:hAnsi="Book Antiqua" w:cs="Times New Roman"/>
              </w:rPr>
            </w:pPr>
            <w:r w:rsidRPr="00DF4A51">
              <w:rPr>
                <w:rFonts w:ascii="Book Antiqua" w:eastAsia="Times New Roman" w:hAnsi="Book Antiqua" w:cs="Times New Roman"/>
              </w:rPr>
              <w:t>Jumlah</w:t>
            </w:r>
          </w:p>
        </w:tc>
        <w:tc>
          <w:tcPr>
            <w:tcW w:w="1125" w:type="dxa"/>
            <w:tcBorders>
              <w:top w:val="nil"/>
              <w:left w:val="nil"/>
              <w:bottom w:val="single" w:sz="8"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c>
          <w:tcPr>
            <w:tcW w:w="1103" w:type="dxa"/>
            <w:tcBorders>
              <w:top w:val="nil"/>
              <w:left w:val="nil"/>
              <w:bottom w:val="single" w:sz="8"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c>
          <w:tcPr>
            <w:tcW w:w="1115" w:type="dxa"/>
            <w:tcBorders>
              <w:top w:val="nil"/>
              <w:left w:val="nil"/>
              <w:bottom w:val="single" w:sz="8"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r>
    </w:tbl>
    <w:p w:rsidR="00DF4A51" w:rsidRPr="00DF4A51" w:rsidRDefault="00DF4A51" w:rsidP="00DF4A51">
      <w:pPr>
        <w:spacing w:after="0" w:line="240" w:lineRule="auto"/>
        <w:ind w:left="993"/>
        <w:jc w:val="both"/>
        <w:rPr>
          <w:rFonts w:ascii="Book Antiqua" w:hAnsi="Book Antiqua" w:cs="Times New Roman"/>
        </w:rPr>
      </w:pPr>
      <w:r w:rsidRPr="00DF4A51">
        <w:rPr>
          <w:rFonts w:ascii="Book Antiqua" w:hAnsi="Book Antiqua" w:cs="Times New Roman"/>
        </w:rPr>
        <w:t xml:space="preserve"> Sumber:  Hasil Wawancara</w:t>
      </w:r>
    </w:p>
    <w:p w:rsidR="00DF4A51" w:rsidRPr="00DF4A51" w:rsidRDefault="00DF4A51" w:rsidP="00DF4A51">
      <w:pPr>
        <w:spacing w:after="0" w:line="240" w:lineRule="auto"/>
        <w:ind w:left="993"/>
        <w:jc w:val="both"/>
        <w:rPr>
          <w:rFonts w:ascii="Book Antiqua" w:hAnsi="Book Antiqua" w:cs="Times New Roman"/>
        </w:rPr>
      </w:pPr>
    </w:p>
    <w:p w:rsidR="00DF4A51" w:rsidRPr="00DF4A51" w:rsidRDefault="00DF4A51" w:rsidP="00DF4A51">
      <w:pPr>
        <w:pStyle w:val="ListParagraph"/>
        <w:numPr>
          <w:ilvl w:val="0"/>
          <w:numId w:val="9"/>
        </w:numPr>
        <w:spacing w:after="120" w:line="240" w:lineRule="auto"/>
        <w:ind w:left="709" w:hanging="283"/>
        <w:jc w:val="both"/>
        <w:rPr>
          <w:rFonts w:ascii="Book Antiqua" w:hAnsi="Book Antiqua" w:cs="Times New Roman"/>
          <w:b/>
        </w:rPr>
      </w:pPr>
      <w:r w:rsidRPr="00DF4A51">
        <w:rPr>
          <w:rFonts w:ascii="Book Antiqua" w:hAnsi="Book Antiqua" w:cs="Times New Roman"/>
          <w:b/>
        </w:rPr>
        <w:t>Indikator Kerjasama</w:t>
      </w:r>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 xml:space="preserve">Hasil wawancara terhadap 25 responden berkaitan dengan indikator kerjasama diperoleh jawaban sebagai berikut: 6 (24%) responden menjawab Tidak Setuju, 7 (28%) responden menjawab Kadang-kadang, dan 12 (48%) responden menjawab Setuju bahwa posisi yang diduki saat ini sudah tepat.  </w:t>
      </w:r>
      <w:proofErr w:type="gramStart"/>
      <w:r w:rsidRPr="00DF4A51">
        <w:rPr>
          <w:rFonts w:ascii="Book Antiqua" w:hAnsi="Book Antiqua" w:cs="Times New Roman"/>
        </w:rPr>
        <w:t>(Tabel 4.5).</w:t>
      </w:r>
      <w:proofErr w:type="gramEnd"/>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Hasil wawancara terhadap 25 responden berkaitan dengan indikator kerjasama diperoleh jawaban sebagai berikut: 7 (28%) responden menjawab Tidak Setuju, 3 (12%) responden menjawab Kadang-kadang, dan 15 (60%) responden menjawab Setuju bahwa pimpinan menghargai hasil kerjasama antar kantor (Tabel 4.5).</w:t>
      </w:r>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 xml:space="preserve">Hasil wawancara terhadap 25 responden berkaitan dengan indikator kepuasan kerja diperoleh jawaban sebagai berikut: 4 (16%) responden menjawab Tidak Setuju, 7 (28%) responden menjawab Kadang-kadang, dan 14 (56%) responden menjawab Setuju bahwa terus berupaya meningkatkan kualitas pekerjaan. </w:t>
      </w:r>
      <w:proofErr w:type="gramStart"/>
      <w:r w:rsidRPr="00DF4A51">
        <w:rPr>
          <w:rFonts w:ascii="Book Antiqua" w:hAnsi="Book Antiqua" w:cs="Times New Roman"/>
        </w:rPr>
        <w:t>(Tabel 4.5).</w:t>
      </w:r>
      <w:proofErr w:type="gramEnd"/>
    </w:p>
    <w:p w:rsidR="00DF4A51" w:rsidRPr="00DF4A51" w:rsidRDefault="00DF4A51" w:rsidP="00DF4A51">
      <w:pPr>
        <w:spacing w:after="0" w:line="240" w:lineRule="auto"/>
        <w:ind w:left="1134" w:hanging="1134"/>
        <w:jc w:val="center"/>
        <w:rPr>
          <w:rFonts w:ascii="Book Antiqua" w:hAnsi="Book Antiqua" w:cs="Times New Roman"/>
          <w:b/>
        </w:rPr>
      </w:pPr>
      <w:proofErr w:type="gramStart"/>
      <w:r w:rsidRPr="00DF4A51">
        <w:rPr>
          <w:rFonts w:ascii="Book Antiqua" w:hAnsi="Book Antiqua" w:cs="Times New Roman"/>
          <w:b/>
        </w:rPr>
        <w:t>Tabel 4.5.</w:t>
      </w:r>
      <w:proofErr w:type="gramEnd"/>
      <w:r w:rsidRPr="00DF4A51">
        <w:rPr>
          <w:rFonts w:ascii="Book Antiqua" w:hAnsi="Book Antiqua" w:cs="Times New Roman"/>
          <w:b/>
        </w:rPr>
        <w:tab/>
        <w:t>Jawaban Terhadap Indikator Kerjasama</w:t>
      </w:r>
    </w:p>
    <w:tbl>
      <w:tblPr>
        <w:tblW w:w="5925" w:type="dxa"/>
        <w:jc w:val="center"/>
        <w:tblInd w:w="93" w:type="dxa"/>
        <w:tblLook w:val="04A0" w:firstRow="1" w:lastRow="0" w:firstColumn="1" w:lastColumn="0" w:noHBand="0" w:noVBand="1"/>
      </w:tblPr>
      <w:tblGrid>
        <w:gridCol w:w="2442"/>
        <w:gridCol w:w="1161"/>
        <w:gridCol w:w="1161"/>
        <w:gridCol w:w="1161"/>
      </w:tblGrid>
      <w:tr w:rsidR="00DF4A51" w:rsidRPr="00DF4A51" w:rsidTr="00DF4A51">
        <w:trPr>
          <w:trHeight w:val="422"/>
          <w:jc w:val="center"/>
        </w:trPr>
        <w:tc>
          <w:tcPr>
            <w:tcW w:w="2442" w:type="dxa"/>
            <w:vMerge w:val="restart"/>
            <w:tcBorders>
              <w:top w:val="single" w:sz="8" w:space="0" w:color="auto"/>
              <w:left w:val="single" w:sz="8" w:space="0" w:color="auto"/>
              <w:bottom w:val="single" w:sz="4" w:space="0" w:color="auto"/>
              <w:right w:val="single" w:sz="4" w:space="0" w:color="auto"/>
            </w:tcBorders>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lastRenderedPageBreak/>
              <w:t>Jawaban Responden</w:t>
            </w:r>
          </w:p>
        </w:tc>
        <w:tc>
          <w:tcPr>
            <w:tcW w:w="3482" w:type="dxa"/>
            <w:gridSpan w:val="3"/>
            <w:tcBorders>
              <w:top w:val="single" w:sz="8" w:space="0" w:color="auto"/>
              <w:left w:val="nil"/>
              <w:bottom w:val="single" w:sz="4" w:space="0" w:color="auto"/>
              <w:right w:val="single" w:sz="8" w:space="0" w:color="000000"/>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Pertanyaan</w:t>
            </w:r>
          </w:p>
        </w:tc>
      </w:tr>
      <w:tr w:rsidR="00DF4A51" w:rsidRPr="00DF4A51" w:rsidTr="00DF4A51">
        <w:trPr>
          <w:trHeight w:val="422"/>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DF4A51" w:rsidRPr="00DF4A51" w:rsidRDefault="00DF4A51" w:rsidP="00DF4A51">
            <w:pPr>
              <w:spacing w:after="0" w:line="240" w:lineRule="auto"/>
              <w:rPr>
                <w:rFonts w:ascii="Book Antiqua" w:eastAsia="Times New Roman" w:hAnsi="Book Antiqua" w:cs="Times New Roman"/>
              </w:rPr>
            </w:pPr>
          </w:p>
        </w:tc>
        <w:tc>
          <w:tcPr>
            <w:tcW w:w="1161"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5.1</w:t>
            </w:r>
          </w:p>
        </w:tc>
        <w:tc>
          <w:tcPr>
            <w:tcW w:w="1161"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5.2</w:t>
            </w:r>
          </w:p>
        </w:tc>
        <w:tc>
          <w:tcPr>
            <w:tcW w:w="116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5.3</w:t>
            </w:r>
          </w:p>
        </w:tc>
      </w:tr>
      <w:tr w:rsidR="00DF4A51" w:rsidRPr="00DF4A51" w:rsidTr="00DF4A51">
        <w:trPr>
          <w:trHeight w:val="422"/>
          <w:jc w:val="center"/>
        </w:trPr>
        <w:tc>
          <w:tcPr>
            <w:tcW w:w="2442"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Tidak Setuju</w:t>
            </w:r>
          </w:p>
        </w:tc>
        <w:tc>
          <w:tcPr>
            <w:tcW w:w="1161"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w:t>
            </w:r>
          </w:p>
        </w:tc>
        <w:tc>
          <w:tcPr>
            <w:tcW w:w="1161"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(28%)</w:t>
            </w:r>
          </w:p>
        </w:tc>
        <w:tc>
          <w:tcPr>
            <w:tcW w:w="1161"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w:t>
            </w:r>
          </w:p>
        </w:tc>
      </w:tr>
      <w:tr w:rsidR="00DF4A51" w:rsidRPr="00DF4A51" w:rsidTr="00DF4A51">
        <w:trPr>
          <w:trHeight w:val="422"/>
          <w:jc w:val="center"/>
        </w:trPr>
        <w:tc>
          <w:tcPr>
            <w:tcW w:w="2442"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Kadang-kadang</w:t>
            </w:r>
          </w:p>
        </w:tc>
        <w:tc>
          <w:tcPr>
            <w:tcW w:w="1161"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(28%)</w:t>
            </w:r>
          </w:p>
        </w:tc>
        <w:tc>
          <w:tcPr>
            <w:tcW w:w="1161"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(12%)</w:t>
            </w:r>
          </w:p>
        </w:tc>
        <w:tc>
          <w:tcPr>
            <w:tcW w:w="1161"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(28%)</w:t>
            </w:r>
          </w:p>
        </w:tc>
      </w:tr>
      <w:tr w:rsidR="00DF4A51" w:rsidRPr="00DF4A51" w:rsidTr="00DF4A51">
        <w:trPr>
          <w:trHeight w:val="422"/>
          <w:jc w:val="center"/>
        </w:trPr>
        <w:tc>
          <w:tcPr>
            <w:tcW w:w="2442"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Setuju</w:t>
            </w:r>
          </w:p>
        </w:tc>
        <w:tc>
          <w:tcPr>
            <w:tcW w:w="1161"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12</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(48%)</w:t>
            </w:r>
          </w:p>
        </w:tc>
        <w:tc>
          <w:tcPr>
            <w:tcW w:w="1161"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(60%)</w:t>
            </w:r>
          </w:p>
        </w:tc>
        <w:tc>
          <w:tcPr>
            <w:tcW w:w="1161"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14</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(56%)</w:t>
            </w:r>
          </w:p>
        </w:tc>
      </w:tr>
      <w:tr w:rsidR="00DF4A51" w:rsidRPr="00DF4A51" w:rsidTr="00DF4A51">
        <w:trPr>
          <w:trHeight w:val="443"/>
          <w:jc w:val="center"/>
        </w:trPr>
        <w:tc>
          <w:tcPr>
            <w:tcW w:w="2442" w:type="dxa"/>
            <w:tcBorders>
              <w:top w:val="nil"/>
              <w:left w:val="single" w:sz="8" w:space="0" w:color="auto"/>
              <w:bottom w:val="single" w:sz="8"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Jumlah</w:t>
            </w:r>
          </w:p>
        </w:tc>
        <w:tc>
          <w:tcPr>
            <w:tcW w:w="1161" w:type="dxa"/>
            <w:tcBorders>
              <w:top w:val="nil"/>
              <w:left w:val="nil"/>
              <w:bottom w:val="single" w:sz="8"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c>
          <w:tcPr>
            <w:tcW w:w="1161" w:type="dxa"/>
            <w:tcBorders>
              <w:top w:val="nil"/>
              <w:left w:val="nil"/>
              <w:bottom w:val="single" w:sz="8"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c>
          <w:tcPr>
            <w:tcW w:w="1161" w:type="dxa"/>
            <w:tcBorders>
              <w:top w:val="nil"/>
              <w:left w:val="nil"/>
              <w:bottom w:val="single" w:sz="8"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r>
    </w:tbl>
    <w:p w:rsidR="00DF4A51" w:rsidRPr="00DF4A51" w:rsidRDefault="00DF4A51" w:rsidP="00DF4A51">
      <w:pPr>
        <w:spacing w:after="0" w:line="240" w:lineRule="auto"/>
        <w:ind w:left="851"/>
        <w:jc w:val="both"/>
        <w:rPr>
          <w:rFonts w:ascii="Book Antiqua" w:hAnsi="Book Antiqua" w:cs="Times New Roman"/>
        </w:rPr>
      </w:pPr>
      <w:r w:rsidRPr="00DF4A51">
        <w:rPr>
          <w:rFonts w:ascii="Book Antiqua" w:hAnsi="Book Antiqua" w:cs="Times New Roman"/>
        </w:rPr>
        <w:t xml:space="preserve"> Sumber:  Hasil Wawancara</w:t>
      </w:r>
    </w:p>
    <w:p w:rsidR="00DF4A51" w:rsidRPr="00DF4A51" w:rsidRDefault="00DF4A51" w:rsidP="00DF4A51">
      <w:pPr>
        <w:spacing w:after="0" w:line="240" w:lineRule="auto"/>
        <w:ind w:left="851"/>
        <w:jc w:val="both"/>
        <w:rPr>
          <w:rFonts w:ascii="Book Antiqua" w:hAnsi="Book Antiqua" w:cs="Times New Roman"/>
        </w:rPr>
      </w:pPr>
    </w:p>
    <w:p w:rsidR="00DF4A51" w:rsidRPr="00DF4A51" w:rsidRDefault="00DF4A51" w:rsidP="00DF4A51">
      <w:pPr>
        <w:pStyle w:val="ListParagraph"/>
        <w:numPr>
          <w:ilvl w:val="0"/>
          <w:numId w:val="9"/>
        </w:numPr>
        <w:spacing w:after="120" w:line="240" w:lineRule="auto"/>
        <w:ind w:left="709" w:hanging="283"/>
        <w:jc w:val="both"/>
        <w:rPr>
          <w:rFonts w:ascii="Book Antiqua" w:hAnsi="Book Antiqua" w:cs="Times New Roman"/>
          <w:b/>
        </w:rPr>
      </w:pPr>
      <w:r w:rsidRPr="00DF4A51">
        <w:rPr>
          <w:rFonts w:ascii="Book Antiqua" w:hAnsi="Book Antiqua" w:cs="Times New Roman"/>
          <w:b/>
        </w:rPr>
        <w:t>Indikator Kepuasan Kerja</w:t>
      </w:r>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 xml:space="preserve">Hasil wawancara terhadap 25 responden berkaitan dengan indikator kepuasan kerja diperoleh jawaban sebagai berikut: 6 (24%) responden menjawab Tidak Setuju, 10 (40%) responden menjawab kadang-kadang dan 9 (36%) responden menjawab Setuju bahwa mampu bekerja lebih cepat dari waktu yang ditentukan.  </w:t>
      </w:r>
      <w:proofErr w:type="gramStart"/>
      <w:r w:rsidRPr="00DF4A51">
        <w:rPr>
          <w:rFonts w:ascii="Book Antiqua" w:hAnsi="Book Antiqua" w:cs="Times New Roman"/>
        </w:rPr>
        <w:t>(Tabel 4.6).</w:t>
      </w:r>
      <w:proofErr w:type="gramEnd"/>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 xml:space="preserve">Hasil wawancara terhadap 25 responden berkaitan dengan indikator kepuasan  kerja diperoleh jawaban sebagai berikut: 4 (16%) responden menjawab Tidak Setuju, 13 (52%) responden menjawab kadang-kadang dan 8 (32%) responden menjawab Setuju bahwa mampu menghasilkan pekerjaan melebihi target yang ditentukan. </w:t>
      </w:r>
      <w:proofErr w:type="gramStart"/>
      <w:r w:rsidRPr="00DF4A51">
        <w:rPr>
          <w:rFonts w:ascii="Book Antiqua" w:hAnsi="Book Antiqua" w:cs="Times New Roman"/>
        </w:rPr>
        <w:t>(Tabel 4.6).</w:t>
      </w:r>
      <w:proofErr w:type="gramEnd"/>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rPr>
        <w:t xml:space="preserve">Hasil wawancara terhadap 25 responden berkaitan dengan indikator    kepuasan kerja diperoleh jawaban sebagai berikut: 7 (28%) responden menjawab Tidak Setuju, 12 (48%) responden menjawab kadang-kadang dan 6 (24%) responden menjawab Setuju bahwa kepuasan bekerja kapanpun dibutuhkan. </w:t>
      </w:r>
      <w:proofErr w:type="gramStart"/>
      <w:r w:rsidRPr="00DF4A51">
        <w:rPr>
          <w:rFonts w:ascii="Book Antiqua" w:hAnsi="Book Antiqua" w:cs="Times New Roman"/>
        </w:rPr>
        <w:t>(Tabel 4.6).</w:t>
      </w:r>
      <w:proofErr w:type="gramEnd"/>
    </w:p>
    <w:p w:rsidR="00DF4A51" w:rsidRPr="00DF4A51" w:rsidRDefault="00DF4A51" w:rsidP="00DF4A51">
      <w:pPr>
        <w:spacing w:after="0" w:line="240" w:lineRule="auto"/>
        <w:ind w:left="1134" w:hanging="1080"/>
        <w:jc w:val="center"/>
        <w:rPr>
          <w:rFonts w:ascii="Book Antiqua" w:hAnsi="Book Antiqua" w:cs="Times New Roman"/>
          <w:b/>
        </w:rPr>
      </w:pPr>
      <w:proofErr w:type="gramStart"/>
      <w:r w:rsidRPr="00DF4A51">
        <w:rPr>
          <w:rFonts w:ascii="Book Antiqua" w:hAnsi="Book Antiqua" w:cs="Times New Roman"/>
          <w:b/>
        </w:rPr>
        <w:t>Tabel 4.6.</w:t>
      </w:r>
      <w:proofErr w:type="gramEnd"/>
      <w:r w:rsidRPr="00DF4A51">
        <w:rPr>
          <w:rFonts w:ascii="Book Antiqua" w:hAnsi="Book Antiqua" w:cs="Times New Roman"/>
          <w:b/>
        </w:rPr>
        <w:tab/>
        <w:t>Jawaban Terhadap Indikator Kepuasan Kerja</w:t>
      </w:r>
    </w:p>
    <w:tbl>
      <w:tblPr>
        <w:tblW w:w="5850" w:type="dxa"/>
        <w:jc w:val="center"/>
        <w:tblInd w:w="93" w:type="dxa"/>
        <w:tblLook w:val="04A0" w:firstRow="1" w:lastRow="0" w:firstColumn="1" w:lastColumn="0" w:noHBand="0" w:noVBand="1"/>
      </w:tblPr>
      <w:tblGrid>
        <w:gridCol w:w="2411"/>
        <w:gridCol w:w="1146"/>
        <w:gridCol w:w="1146"/>
        <w:gridCol w:w="1147"/>
      </w:tblGrid>
      <w:tr w:rsidR="00DF4A51" w:rsidRPr="00DF4A51" w:rsidTr="00DF4A51">
        <w:trPr>
          <w:trHeight w:val="425"/>
          <w:jc w:val="center"/>
        </w:trPr>
        <w:tc>
          <w:tcPr>
            <w:tcW w:w="2411" w:type="dxa"/>
            <w:vMerge w:val="restart"/>
            <w:tcBorders>
              <w:top w:val="single" w:sz="8" w:space="0" w:color="auto"/>
              <w:left w:val="single" w:sz="8" w:space="0" w:color="auto"/>
              <w:bottom w:val="single" w:sz="4" w:space="0" w:color="auto"/>
              <w:right w:val="single" w:sz="4" w:space="0" w:color="auto"/>
            </w:tcBorders>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Jawaban Responden</w:t>
            </w:r>
          </w:p>
        </w:tc>
        <w:tc>
          <w:tcPr>
            <w:tcW w:w="3438" w:type="dxa"/>
            <w:gridSpan w:val="3"/>
            <w:tcBorders>
              <w:top w:val="single" w:sz="8" w:space="0" w:color="auto"/>
              <w:left w:val="nil"/>
              <w:bottom w:val="single" w:sz="4" w:space="0" w:color="auto"/>
              <w:right w:val="single" w:sz="8" w:space="0" w:color="000000"/>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Pertanyaan</w:t>
            </w:r>
          </w:p>
        </w:tc>
      </w:tr>
      <w:tr w:rsidR="00DF4A51" w:rsidRPr="00DF4A51" w:rsidTr="00DF4A51">
        <w:trPr>
          <w:trHeight w:val="42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DF4A51" w:rsidRPr="00DF4A51" w:rsidRDefault="00DF4A51" w:rsidP="00DF4A51">
            <w:pPr>
              <w:spacing w:after="0" w:line="240" w:lineRule="auto"/>
              <w:rPr>
                <w:rFonts w:ascii="Book Antiqua" w:eastAsia="Times New Roman" w:hAnsi="Book Antiqua" w:cs="Times New Roman"/>
              </w:rPr>
            </w:pPr>
          </w:p>
        </w:tc>
        <w:tc>
          <w:tcPr>
            <w:tcW w:w="1146"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6.1</w:t>
            </w:r>
          </w:p>
        </w:tc>
        <w:tc>
          <w:tcPr>
            <w:tcW w:w="1146"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6.2</w:t>
            </w:r>
          </w:p>
        </w:tc>
        <w:tc>
          <w:tcPr>
            <w:tcW w:w="1147"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6.3</w:t>
            </w:r>
          </w:p>
        </w:tc>
      </w:tr>
      <w:tr w:rsidR="00DF4A51" w:rsidRPr="00DF4A51" w:rsidTr="00DF4A51">
        <w:trPr>
          <w:trHeight w:val="425"/>
          <w:jc w:val="center"/>
        </w:trPr>
        <w:tc>
          <w:tcPr>
            <w:tcW w:w="2411"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Tidak Setuju</w:t>
            </w:r>
          </w:p>
        </w:tc>
        <w:tc>
          <w:tcPr>
            <w:tcW w:w="1146"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w:t>
            </w:r>
          </w:p>
        </w:tc>
        <w:tc>
          <w:tcPr>
            <w:tcW w:w="1146"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w:t>
            </w:r>
          </w:p>
        </w:tc>
        <w:tc>
          <w:tcPr>
            <w:tcW w:w="1147" w:type="dxa"/>
            <w:tcBorders>
              <w:top w:val="nil"/>
              <w:left w:val="nil"/>
              <w:bottom w:val="single" w:sz="4"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(28%)</w:t>
            </w:r>
          </w:p>
        </w:tc>
      </w:tr>
      <w:tr w:rsidR="00DF4A51" w:rsidRPr="00DF4A51" w:rsidTr="00DF4A51">
        <w:trPr>
          <w:trHeight w:val="425"/>
          <w:jc w:val="center"/>
        </w:trPr>
        <w:tc>
          <w:tcPr>
            <w:tcW w:w="2411"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Kadang-kadang</w:t>
            </w:r>
          </w:p>
        </w:tc>
        <w:tc>
          <w:tcPr>
            <w:tcW w:w="1146"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(40%)</w:t>
            </w:r>
          </w:p>
        </w:tc>
        <w:tc>
          <w:tcPr>
            <w:tcW w:w="1146"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(52%)</w:t>
            </w:r>
          </w:p>
        </w:tc>
        <w:tc>
          <w:tcPr>
            <w:tcW w:w="1147"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12</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(48%)</w:t>
            </w:r>
          </w:p>
        </w:tc>
      </w:tr>
      <w:tr w:rsidR="00DF4A51" w:rsidRPr="00DF4A51" w:rsidTr="00DF4A51">
        <w:trPr>
          <w:trHeight w:val="425"/>
          <w:jc w:val="center"/>
        </w:trPr>
        <w:tc>
          <w:tcPr>
            <w:tcW w:w="2411"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Setuju</w:t>
            </w:r>
          </w:p>
        </w:tc>
        <w:tc>
          <w:tcPr>
            <w:tcW w:w="1146"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9</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(36%)</w:t>
            </w:r>
          </w:p>
        </w:tc>
        <w:tc>
          <w:tcPr>
            <w:tcW w:w="1146"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8</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(32%)</w:t>
            </w:r>
          </w:p>
        </w:tc>
        <w:tc>
          <w:tcPr>
            <w:tcW w:w="1147" w:type="dxa"/>
            <w:tcBorders>
              <w:top w:val="nil"/>
              <w:left w:val="nil"/>
              <w:bottom w:val="single" w:sz="4"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w:t>
            </w:r>
          </w:p>
        </w:tc>
      </w:tr>
      <w:tr w:rsidR="00DF4A51" w:rsidRPr="00DF4A51" w:rsidTr="00DF4A51">
        <w:trPr>
          <w:trHeight w:val="448"/>
          <w:jc w:val="center"/>
        </w:trPr>
        <w:tc>
          <w:tcPr>
            <w:tcW w:w="2411" w:type="dxa"/>
            <w:tcBorders>
              <w:top w:val="nil"/>
              <w:left w:val="single" w:sz="8" w:space="0" w:color="auto"/>
              <w:bottom w:val="single" w:sz="8" w:space="0" w:color="auto"/>
              <w:right w:val="single" w:sz="4" w:space="0" w:color="auto"/>
            </w:tcBorders>
            <w:noWrap/>
            <w:vAlign w:val="center"/>
            <w:hideMark/>
          </w:tcPr>
          <w:p w:rsidR="00DF4A51" w:rsidRPr="00DF4A51" w:rsidRDefault="00DF4A51" w:rsidP="00DF4A51">
            <w:pPr>
              <w:spacing w:after="0" w:line="240" w:lineRule="auto"/>
              <w:rPr>
                <w:rFonts w:ascii="Book Antiqua" w:eastAsia="Times New Roman" w:hAnsi="Book Antiqua" w:cs="Times New Roman"/>
                <w:lang w:val="id-ID"/>
              </w:rPr>
            </w:pPr>
            <w:r w:rsidRPr="00DF4A51">
              <w:rPr>
                <w:rFonts w:ascii="Book Antiqua" w:eastAsia="Times New Roman" w:hAnsi="Book Antiqua" w:cs="Times New Roman"/>
              </w:rPr>
              <w:t>Jumlah</w:t>
            </w:r>
          </w:p>
        </w:tc>
        <w:tc>
          <w:tcPr>
            <w:tcW w:w="1146" w:type="dxa"/>
            <w:tcBorders>
              <w:top w:val="nil"/>
              <w:left w:val="nil"/>
              <w:bottom w:val="single" w:sz="8"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c>
          <w:tcPr>
            <w:tcW w:w="1146" w:type="dxa"/>
            <w:tcBorders>
              <w:top w:val="nil"/>
              <w:left w:val="nil"/>
              <w:bottom w:val="single" w:sz="8" w:space="0" w:color="auto"/>
              <w:right w:val="single" w:sz="4"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c>
          <w:tcPr>
            <w:tcW w:w="1147" w:type="dxa"/>
            <w:tcBorders>
              <w:top w:val="nil"/>
              <w:left w:val="nil"/>
              <w:bottom w:val="single" w:sz="8" w:space="0" w:color="auto"/>
              <w:right w:val="single" w:sz="8" w:space="0" w:color="auto"/>
            </w:tcBorders>
            <w:noWrap/>
            <w:vAlign w:val="bottom"/>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r>
    </w:tbl>
    <w:p w:rsidR="00DF4A51" w:rsidRPr="00DF4A51" w:rsidRDefault="00DF4A51" w:rsidP="00DF4A51">
      <w:pPr>
        <w:spacing w:after="0" w:line="240" w:lineRule="auto"/>
        <w:ind w:left="993"/>
        <w:jc w:val="both"/>
        <w:rPr>
          <w:rFonts w:ascii="Book Antiqua" w:hAnsi="Book Antiqua" w:cs="Times New Roman"/>
        </w:rPr>
      </w:pPr>
      <w:r w:rsidRPr="00DF4A51">
        <w:rPr>
          <w:rFonts w:ascii="Book Antiqua" w:hAnsi="Book Antiqua" w:cs="Times New Roman"/>
        </w:rPr>
        <w:t xml:space="preserve"> Sumber:  Hasil Wawancara</w:t>
      </w:r>
    </w:p>
    <w:p w:rsidR="00DF4A51" w:rsidRPr="00DF4A51" w:rsidRDefault="00DF4A51" w:rsidP="00DF4A51">
      <w:pPr>
        <w:pStyle w:val="ListParagraph"/>
        <w:numPr>
          <w:ilvl w:val="1"/>
          <w:numId w:val="10"/>
        </w:numPr>
        <w:spacing w:after="0" w:line="240" w:lineRule="auto"/>
        <w:jc w:val="both"/>
        <w:rPr>
          <w:rFonts w:ascii="Book Antiqua" w:hAnsi="Book Antiqua" w:cs="Times New Roman"/>
          <w:b/>
        </w:rPr>
      </w:pPr>
      <w:r w:rsidRPr="00DF4A51">
        <w:rPr>
          <w:rFonts w:ascii="Book Antiqua" w:hAnsi="Book Antiqua" w:cs="Times New Roman"/>
          <w:b/>
        </w:rPr>
        <w:t xml:space="preserve">  Analisa Data Dan Pembahasan</w:t>
      </w:r>
    </w:p>
    <w:p w:rsidR="00DF4A51" w:rsidRPr="00DF4A51" w:rsidRDefault="00DF4A51" w:rsidP="00DF4A51">
      <w:pPr>
        <w:spacing w:after="0" w:line="240" w:lineRule="auto"/>
        <w:ind w:firstLine="720"/>
        <w:jc w:val="both"/>
        <w:rPr>
          <w:rFonts w:ascii="Book Antiqua" w:hAnsi="Book Antiqua" w:cs="Times New Roman"/>
          <w:lang w:val="sv-SE"/>
        </w:rPr>
      </w:pPr>
      <w:proofErr w:type="gramStart"/>
      <w:r w:rsidRPr="00DF4A51">
        <w:rPr>
          <w:rFonts w:ascii="Book Antiqua" w:hAnsi="Book Antiqua" w:cs="Times New Roman"/>
        </w:rPr>
        <w:t>Padas Bab IV penulis telah melakukan olah data terhadap jawaban 25 responden.</w:t>
      </w:r>
      <w:proofErr w:type="gramEnd"/>
      <w:r w:rsidRPr="00DF4A51">
        <w:rPr>
          <w:rFonts w:ascii="Book Antiqua" w:hAnsi="Book Antiqua" w:cs="Times New Roman"/>
        </w:rPr>
        <w:t xml:space="preserve">  Setiap responden </w:t>
      </w:r>
      <w:proofErr w:type="gramStart"/>
      <w:r w:rsidRPr="00DF4A51">
        <w:rPr>
          <w:rFonts w:ascii="Book Antiqua" w:hAnsi="Book Antiqua" w:cs="Times New Roman"/>
        </w:rPr>
        <w:t>akan</w:t>
      </w:r>
      <w:proofErr w:type="gramEnd"/>
      <w:r w:rsidRPr="00DF4A51">
        <w:rPr>
          <w:rFonts w:ascii="Book Antiqua" w:hAnsi="Book Antiqua" w:cs="Times New Roman"/>
        </w:rPr>
        <w:t xml:space="preserve"> menjawab 3 indikator, yang di dalam setiap </w:t>
      </w:r>
      <w:r w:rsidRPr="00DF4A51">
        <w:rPr>
          <w:rFonts w:ascii="Book Antiqua" w:hAnsi="Book Antiqua" w:cs="Times New Roman"/>
        </w:rPr>
        <w:lastRenderedPageBreak/>
        <w:t xml:space="preserve">indikator terdapat 3 pernyataan. Selanjutnya indikator-indikator </w:t>
      </w:r>
      <w:proofErr w:type="gramStart"/>
      <w:r w:rsidRPr="00DF4A51">
        <w:rPr>
          <w:rFonts w:ascii="Book Antiqua" w:hAnsi="Book Antiqua" w:cs="Times New Roman"/>
        </w:rPr>
        <w:t>akan</w:t>
      </w:r>
      <w:proofErr w:type="gramEnd"/>
      <w:r w:rsidRPr="00DF4A51">
        <w:rPr>
          <w:rFonts w:ascii="Book Antiqua" w:hAnsi="Book Antiqua" w:cs="Times New Roman"/>
        </w:rPr>
        <w:t xml:space="preserve"> membentuk variabel. </w:t>
      </w:r>
      <w:proofErr w:type="gramStart"/>
      <w:r w:rsidRPr="00DF4A51">
        <w:rPr>
          <w:rFonts w:ascii="Book Antiqua" w:hAnsi="Book Antiqua" w:cs="Times New Roman"/>
        </w:rPr>
        <w:t xml:space="preserve">Selanjutnya dilakukan analisis sesuai tujuan penelitian, maka penggunaan </w:t>
      </w:r>
      <w:r w:rsidRPr="00DF4A51">
        <w:rPr>
          <w:rFonts w:ascii="Book Antiqua" w:hAnsi="Book Antiqua" w:cs="Times New Roman"/>
          <w:i/>
        </w:rPr>
        <w:t xml:space="preserve">Korelasi Rank Spearman </w:t>
      </w:r>
      <w:r w:rsidRPr="00DF4A51">
        <w:rPr>
          <w:rFonts w:ascii="Book Antiqua" w:hAnsi="Book Antiqua" w:cs="Times New Roman"/>
        </w:rPr>
        <w:t xml:space="preserve">untuk mengetahui hubungan antara </w:t>
      </w:r>
      <w:r w:rsidRPr="00DF4A51">
        <w:rPr>
          <w:rFonts w:ascii="Book Antiqua" w:hAnsi="Book Antiqua" w:cs="Times New Roman"/>
          <w:lang w:val="sv-SE"/>
        </w:rPr>
        <w:t>Lingkungan Kerja (</w:t>
      </w:r>
      <w:r w:rsidRPr="00DF4A51">
        <w:rPr>
          <w:rFonts w:ascii="Book Antiqua" w:hAnsi="Book Antiqua" w:cs="Times New Roman"/>
          <w:i/>
          <w:lang w:val="sv-SE"/>
        </w:rPr>
        <w:t>Independent variable</w:t>
      </w:r>
      <w:r w:rsidRPr="00DF4A51">
        <w:rPr>
          <w:rFonts w:ascii="Book Antiqua" w:hAnsi="Book Antiqua" w:cs="Times New Roman"/>
          <w:lang w:val="sv-SE"/>
        </w:rPr>
        <w:t>) dengan Semangat Kerja (</w:t>
      </w:r>
      <w:r w:rsidRPr="00DF4A51">
        <w:rPr>
          <w:rFonts w:ascii="Book Antiqua" w:hAnsi="Book Antiqua" w:cs="Times New Roman"/>
          <w:i/>
          <w:lang w:val="sv-SE"/>
        </w:rPr>
        <w:t>Dependent variable</w:t>
      </w:r>
      <w:r w:rsidRPr="00DF4A51">
        <w:rPr>
          <w:rFonts w:ascii="Book Antiqua" w:hAnsi="Book Antiqua" w:cs="Times New Roman"/>
          <w:lang w:val="sv-SE"/>
        </w:rPr>
        <w:t>).</w:t>
      </w:r>
      <w:proofErr w:type="gramEnd"/>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hAnsi="Book Antiqua" w:cs="Times New Roman"/>
          <w:lang w:val="sv-SE"/>
        </w:rPr>
        <w:t xml:space="preserve">Adapun langkah-langkah yang dilakukan dalam analisis </w:t>
      </w:r>
      <w:r w:rsidRPr="00DF4A51">
        <w:rPr>
          <w:rFonts w:ascii="Book Antiqua" w:hAnsi="Book Antiqua" w:cs="Times New Roman"/>
          <w:i/>
        </w:rPr>
        <w:t xml:space="preserve">Rank Spearman </w:t>
      </w:r>
      <w:r w:rsidRPr="00DF4A51">
        <w:rPr>
          <w:rFonts w:ascii="Book Antiqua" w:hAnsi="Book Antiqua" w:cs="Times New Roman"/>
        </w:rPr>
        <w:t>dapat dijelaskan sebagai berikut:</w:t>
      </w:r>
    </w:p>
    <w:p w:rsidR="00DF4A51" w:rsidRPr="00DF4A51" w:rsidRDefault="00DF4A51" w:rsidP="00DF4A51">
      <w:pPr>
        <w:pStyle w:val="ListParagraph"/>
        <w:numPr>
          <w:ilvl w:val="0"/>
          <w:numId w:val="11"/>
        </w:numPr>
        <w:spacing w:after="0" w:line="240" w:lineRule="auto"/>
        <w:jc w:val="both"/>
        <w:rPr>
          <w:rFonts w:ascii="Book Antiqua" w:hAnsi="Book Antiqua" w:cs="Times New Roman"/>
        </w:rPr>
      </w:pPr>
      <w:r w:rsidRPr="00DF4A51">
        <w:rPr>
          <w:rFonts w:ascii="Book Antiqua" w:hAnsi="Book Antiqua" w:cs="Times New Roman"/>
        </w:rPr>
        <w:t>Memberi ranking observasi-observasi pada variabel X mulai 1 hingga N (n = 25).  Juga observasi-observasi pada variabel Y mulai 1 hingga N (n = 25).</w:t>
      </w:r>
    </w:p>
    <w:p w:rsidR="00DF4A51" w:rsidRPr="00DF4A51" w:rsidRDefault="00DF4A51" w:rsidP="00DF4A51">
      <w:pPr>
        <w:pStyle w:val="ListParagraph"/>
        <w:numPr>
          <w:ilvl w:val="0"/>
          <w:numId w:val="11"/>
        </w:numPr>
        <w:spacing w:after="0" w:line="240" w:lineRule="auto"/>
        <w:jc w:val="both"/>
        <w:rPr>
          <w:rFonts w:ascii="Book Antiqua" w:hAnsi="Book Antiqua" w:cs="Times New Roman"/>
        </w:rPr>
      </w:pPr>
      <w:r w:rsidRPr="00DF4A51">
        <w:rPr>
          <w:rFonts w:ascii="Book Antiqua" w:hAnsi="Book Antiqua" w:cs="Times New Roman"/>
        </w:rPr>
        <w:t xml:space="preserve">Memberi setiap subyek </w:t>
      </w:r>
      <w:proofErr w:type="gramStart"/>
      <w:r w:rsidRPr="00DF4A51">
        <w:rPr>
          <w:rFonts w:ascii="Book Antiqua" w:hAnsi="Book Antiqua" w:cs="Times New Roman"/>
        </w:rPr>
        <w:t>ranking  pada</w:t>
      </w:r>
      <w:proofErr w:type="gramEnd"/>
      <w:r w:rsidRPr="00DF4A51">
        <w:rPr>
          <w:rFonts w:ascii="Book Antiqua" w:hAnsi="Book Antiqua" w:cs="Times New Roman"/>
        </w:rPr>
        <w:t xml:space="preserve"> variabel X dan ranking-nya pada variabel Y di sebelah nama subyek.</w:t>
      </w:r>
    </w:p>
    <w:p w:rsidR="00DF4A51" w:rsidRPr="00DF4A51" w:rsidRDefault="00DF4A51" w:rsidP="00DF4A51">
      <w:pPr>
        <w:pStyle w:val="ListParagraph"/>
        <w:numPr>
          <w:ilvl w:val="0"/>
          <w:numId w:val="11"/>
        </w:numPr>
        <w:spacing w:after="0" w:line="240" w:lineRule="auto"/>
        <w:jc w:val="both"/>
        <w:rPr>
          <w:rFonts w:ascii="Book Antiqua" w:hAnsi="Book Antiqua" w:cs="Times New Roman"/>
        </w:rPr>
      </w:pPr>
      <w:r w:rsidRPr="00DF4A51">
        <w:rPr>
          <w:rFonts w:ascii="Book Antiqua" w:hAnsi="Book Antiqua" w:cs="Times New Roman"/>
        </w:rPr>
        <w:t>Tentukan harga d</w:t>
      </w:r>
      <w:r w:rsidRPr="00DF4A51">
        <w:rPr>
          <w:rFonts w:ascii="Book Antiqua" w:hAnsi="Book Antiqua" w:cs="Times New Roman"/>
          <w:vertAlign w:val="subscript"/>
        </w:rPr>
        <w:t>i</w:t>
      </w:r>
      <w:r w:rsidRPr="00DF4A51">
        <w:rPr>
          <w:rFonts w:ascii="Book Antiqua" w:hAnsi="Book Antiqua" w:cs="Times New Roman"/>
        </w:rPr>
        <w:t xml:space="preserve"> untuk setiap subyek dengan mengurangkan ranking Y pada ranking X.  Kuadratkan harga itu untuk menentukan d</w:t>
      </w:r>
      <w:r w:rsidRPr="00DF4A51">
        <w:rPr>
          <w:rFonts w:ascii="Book Antiqua" w:hAnsi="Book Antiqua" w:cs="Times New Roman"/>
          <w:vertAlign w:val="subscript"/>
        </w:rPr>
        <w:t>i</w:t>
      </w:r>
      <w:r w:rsidRPr="00DF4A51">
        <w:rPr>
          <w:rFonts w:ascii="Book Antiqua" w:hAnsi="Book Antiqua" w:cs="Times New Roman"/>
          <w:vertAlign w:val="superscript"/>
        </w:rPr>
        <w:t>2</w:t>
      </w:r>
      <w:r w:rsidRPr="00DF4A51">
        <w:rPr>
          <w:rFonts w:ascii="Book Antiqua" w:hAnsi="Book Antiqua" w:cs="Times New Roman"/>
        </w:rPr>
        <w:t xml:space="preserve"> masing-masing subyek.  Jumlahkan harga-harga d</w:t>
      </w:r>
      <w:r w:rsidRPr="00DF4A51">
        <w:rPr>
          <w:rFonts w:ascii="Book Antiqua" w:hAnsi="Book Antiqua" w:cs="Times New Roman"/>
          <w:vertAlign w:val="subscript"/>
        </w:rPr>
        <w:t>i</w:t>
      </w:r>
      <w:r w:rsidRPr="00DF4A51">
        <w:rPr>
          <w:rFonts w:ascii="Book Antiqua" w:hAnsi="Book Antiqua" w:cs="Times New Roman"/>
          <w:vertAlign w:val="superscript"/>
        </w:rPr>
        <w:t>2</w:t>
      </w:r>
      <w:r w:rsidRPr="00DF4A51">
        <w:rPr>
          <w:rFonts w:ascii="Book Antiqua" w:hAnsi="Book Antiqua" w:cs="Times New Roman"/>
        </w:rPr>
        <w:t xml:space="preserve"> masing-masing subyek.  Jumlahkan harga-harga d</w:t>
      </w:r>
      <w:r w:rsidRPr="00DF4A51">
        <w:rPr>
          <w:rFonts w:ascii="Book Antiqua" w:hAnsi="Book Antiqua" w:cs="Times New Roman"/>
          <w:vertAlign w:val="subscript"/>
        </w:rPr>
        <w:t>i</w:t>
      </w:r>
      <w:r w:rsidRPr="00DF4A51">
        <w:rPr>
          <w:rFonts w:ascii="Book Antiqua" w:hAnsi="Book Antiqua" w:cs="Times New Roman"/>
          <w:vertAlign w:val="superscript"/>
        </w:rPr>
        <w:t>2</w:t>
      </w:r>
      <w:r w:rsidRPr="00DF4A51">
        <w:rPr>
          <w:rFonts w:ascii="Book Antiqua" w:hAnsi="Book Antiqua" w:cs="Times New Roman"/>
        </w:rPr>
        <w:t xml:space="preserve"> untuk ke N kasus guna </w:t>
      </w:r>
      <w:proofErr w:type="gramStart"/>
      <w:r w:rsidRPr="00DF4A51">
        <w:rPr>
          <w:rFonts w:ascii="Book Antiqua" w:hAnsi="Book Antiqua" w:cs="Times New Roman"/>
        </w:rPr>
        <w:t xml:space="preserve">mendapatkan </w:t>
      </w:r>
      <w:proofErr w:type="gramEnd"/>
      <m:oMath>
        <m:nary>
          <m:naryPr>
            <m:chr m:val="∑"/>
            <m:limLoc m:val="undOvr"/>
            <m:subHide m:val="1"/>
            <m:supHide m:val="1"/>
            <m:ctrlPr>
              <w:rPr>
                <w:rFonts w:ascii="Cambria Math" w:hAnsi="Cambria Math" w:cs="Times New Roman"/>
                <w:i/>
              </w:rPr>
            </m:ctrlPr>
          </m:naryPr>
          <m:sub/>
          <m:sup/>
          <m:e>
            <m:sSubSup>
              <m:sSubSupPr>
                <m:ctrlPr>
                  <w:rPr>
                    <w:rFonts w:ascii="Cambria Math" w:hAnsi="Cambria Math" w:cs="Times New Roman"/>
                    <w:i/>
                  </w:rPr>
                </m:ctrlPr>
              </m:sSubSupPr>
              <m:e>
                <m:r>
                  <w:rPr>
                    <w:rFonts w:ascii="Cambria Math" w:hAnsi="Cambria Math" w:cs="Times New Roman"/>
                  </w:rPr>
                  <m:t>d</m:t>
                </m:r>
              </m:e>
              <m:sub>
                <m:r>
                  <w:rPr>
                    <w:rFonts w:ascii="Cambria Math" w:hAnsi="Cambria Math" w:cs="Times New Roman"/>
                  </w:rPr>
                  <m:t>i</m:t>
                </m:r>
              </m:sub>
              <m:sup>
                <m:r>
                  <w:rPr>
                    <w:rFonts w:ascii="Cambria Math" w:hAnsi="Cambria Math" w:cs="Times New Roman"/>
                  </w:rPr>
                  <m:t>2</m:t>
                </m:r>
              </m:sup>
            </m:sSubSup>
          </m:e>
        </m:nary>
      </m:oMath>
      <w:r w:rsidRPr="00DF4A51">
        <w:rPr>
          <w:rFonts w:ascii="Book Antiqua" w:hAnsi="Book Antiqua" w:cs="Times New Roman"/>
        </w:rPr>
        <w:t>.</w:t>
      </w:r>
    </w:p>
    <w:p w:rsidR="00DF4A51" w:rsidRPr="00DF4A51" w:rsidRDefault="00DF4A51" w:rsidP="00DF4A51">
      <w:pPr>
        <w:pStyle w:val="ListParagraph"/>
        <w:numPr>
          <w:ilvl w:val="0"/>
          <w:numId w:val="11"/>
        </w:numPr>
        <w:spacing w:after="0" w:line="240" w:lineRule="auto"/>
        <w:jc w:val="both"/>
        <w:rPr>
          <w:rFonts w:ascii="Book Antiqua" w:hAnsi="Book Antiqua" w:cs="Times New Roman"/>
        </w:rPr>
      </w:pPr>
      <w:r w:rsidRPr="00DF4A51">
        <w:rPr>
          <w:rFonts w:ascii="Book Antiqua" w:eastAsiaTheme="minorEastAsia" w:hAnsi="Book Antiqua" w:cs="Times New Roman"/>
        </w:rPr>
        <w:t>Untuk menghitung r</w:t>
      </w:r>
      <w:r w:rsidRPr="00DF4A51">
        <w:rPr>
          <w:rFonts w:ascii="Book Antiqua" w:eastAsiaTheme="minorEastAsia" w:hAnsi="Book Antiqua" w:cs="Times New Roman"/>
          <w:vertAlign w:val="subscript"/>
        </w:rPr>
        <w:t>s</w:t>
      </w:r>
      <w:r w:rsidRPr="00DF4A51">
        <w:rPr>
          <w:rFonts w:ascii="Book Antiqua" w:hAnsi="Book Antiqua" w:cs="Times New Roman"/>
        </w:rPr>
        <w:t xml:space="preserve"> digunakan </w:t>
      </w:r>
      <w:proofErr w:type="gramStart"/>
      <w:r w:rsidRPr="00DF4A51">
        <w:rPr>
          <w:rFonts w:ascii="Book Antiqua" w:hAnsi="Book Antiqua" w:cs="Times New Roman"/>
        </w:rPr>
        <w:t xml:space="preserve">rumus </w:t>
      </w:r>
      <w:proofErr w:type="gramEnd"/>
      <m:oMath>
        <m:r>
          <w:rPr>
            <w:rFonts w:ascii="Cambria Math" w:hAnsi="Cambria Math" w:cs="Times New Roman"/>
          </w:rPr>
          <m:t>ρ=1-</m:t>
        </m:r>
        <m:f>
          <m:fPr>
            <m:ctrlPr>
              <w:rPr>
                <w:rFonts w:ascii="Cambria Math" w:hAnsi="Cambria Math" w:cs="Times New Roman"/>
                <w:i/>
              </w:rPr>
            </m:ctrlPr>
          </m:fPr>
          <m:num>
            <m:r>
              <w:rPr>
                <w:rFonts w:ascii="Cambria Math" w:hAnsi="Cambria Math" w:cs="Times New Roman"/>
              </w:rPr>
              <m:t>6</m:t>
            </m:r>
            <m:sSubSup>
              <m:sSubSupPr>
                <m:ctrlPr>
                  <w:rPr>
                    <w:rFonts w:ascii="Cambria Math" w:hAnsi="Cambria Math" w:cs="Times New Roman"/>
                    <w:i/>
                  </w:rPr>
                </m:ctrlPr>
              </m:sSubSupPr>
              <m:e>
                <m:nary>
                  <m:naryPr>
                    <m:chr m:val="∑"/>
                    <m:limLoc m:val="undOvr"/>
                    <m:subHide m:val="1"/>
                    <m:supHide m:val="1"/>
                    <m:ctrlPr>
                      <w:rPr>
                        <w:rFonts w:ascii="Cambria Math" w:hAnsi="Cambria Math" w:cs="Times New Roman"/>
                        <w:i/>
                      </w:rPr>
                    </m:ctrlPr>
                  </m:naryPr>
                  <m:sub/>
                  <m:sup/>
                  <m:e>
                    <m:r>
                      <w:rPr>
                        <w:rFonts w:ascii="Cambria Math" w:hAnsi="Cambria Math" w:cs="Times New Roman"/>
                      </w:rPr>
                      <m:t>d</m:t>
                    </m:r>
                  </m:e>
                </m:nary>
              </m:e>
              <m:sub>
                <m:r>
                  <w:rPr>
                    <w:rFonts w:ascii="Cambria Math" w:hAnsi="Cambria Math" w:cs="Times New Roman"/>
                  </w:rPr>
                  <m:t>i</m:t>
                </m:r>
              </m:sub>
              <m:sup>
                <m:r>
                  <w:rPr>
                    <w:rFonts w:ascii="Cambria Math" w:hAnsi="Cambria Math" w:cs="Times New Roman"/>
                  </w:rPr>
                  <m:t>2</m:t>
                </m:r>
              </m:sup>
            </m:sSubSup>
          </m:num>
          <m:den>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2</m:t>
                </m:r>
              </m:sup>
            </m:sSup>
            <m:r>
              <w:rPr>
                <w:rFonts w:ascii="Cambria Math" w:hAnsi="Cambria Math" w:cs="Times New Roman"/>
              </w:rPr>
              <m:t>-1)</m:t>
            </m:r>
          </m:den>
        </m:f>
      </m:oMath>
      <w:r w:rsidRPr="00DF4A51">
        <w:rPr>
          <w:rFonts w:ascii="Book Antiqua" w:eastAsiaTheme="minorEastAsia" w:hAnsi="Book Antiqua" w:cs="Times New Roman"/>
        </w:rPr>
        <w:t>.</w:t>
      </w:r>
    </w:p>
    <w:p w:rsidR="00DF4A51" w:rsidRPr="00DF4A51" w:rsidRDefault="00DF4A51" w:rsidP="00DF4A51">
      <w:pPr>
        <w:pStyle w:val="ListParagraph"/>
        <w:numPr>
          <w:ilvl w:val="0"/>
          <w:numId w:val="11"/>
        </w:numPr>
        <w:spacing w:after="0" w:line="240" w:lineRule="auto"/>
        <w:jc w:val="both"/>
        <w:rPr>
          <w:rFonts w:ascii="Book Antiqua" w:hAnsi="Book Antiqua" w:cs="Times New Roman"/>
        </w:rPr>
      </w:pPr>
      <w:r w:rsidRPr="00DF4A51">
        <w:rPr>
          <w:rFonts w:ascii="Book Antiqua" w:eastAsiaTheme="minorEastAsia" w:hAnsi="Book Antiqua" w:cs="Times New Roman"/>
        </w:rPr>
        <w:t xml:space="preserve">Bandingkan </w:t>
      </w:r>
      <m:oMath>
        <m:r>
          <w:rPr>
            <w:rFonts w:ascii="Cambria Math" w:hAnsi="Cambria Math" w:cs="Times New Roman"/>
          </w:rPr>
          <m:t>ρ</m:t>
        </m:r>
      </m:oMath>
      <w:r w:rsidRPr="00DF4A51">
        <w:rPr>
          <w:rFonts w:ascii="Book Antiqua" w:eastAsiaTheme="minorEastAsia" w:hAnsi="Book Antiqua" w:cs="Times New Roman"/>
        </w:rPr>
        <w:t xml:space="preserve"> pada taraf 5% dengan tabel rho</w:t>
      </w:r>
      <w:proofErr w:type="gramStart"/>
      <w:r w:rsidRPr="00DF4A51">
        <w:rPr>
          <w:rFonts w:ascii="Book Antiqua" w:eastAsiaTheme="minorEastAsia" w:hAnsi="Book Antiqua" w:cs="Times New Roman"/>
        </w:rPr>
        <w:t>..</w:t>
      </w:r>
      <w:proofErr w:type="gramEnd"/>
    </w:p>
    <w:p w:rsidR="00DF4A51" w:rsidRPr="00DF4A51" w:rsidRDefault="00DF4A51" w:rsidP="00DF4A51">
      <w:pPr>
        <w:pStyle w:val="ListParagraph"/>
        <w:spacing w:after="0" w:line="240" w:lineRule="auto"/>
        <w:ind w:left="0" w:firstLine="720"/>
        <w:jc w:val="both"/>
        <w:rPr>
          <w:rFonts w:ascii="Book Antiqua" w:hAnsi="Book Antiqua" w:cs="Times New Roman"/>
          <w:lang w:val="sv-SE"/>
        </w:rPr>
      </w:pPr>
      <w:r w:rsidRPr="00DF4A51">
        <w:rPr>
          <w:rFonts w:ascii="Book Antiqua" w:hAnsi="Book Antiqua" w:cs="Times New Roman"/>
        </w:rPr>
        <w:t xml:space="preserve">Bentuk tabulasi dari Variabel </w:t>
      </w:r>
      <w:r w:rsidRPr="00DF4A51">
        <w:rPr>
          <w:rFonts w:ascii="Book Antiqua" w:hAnsi="Book Antiqua" w:cs="Times New Roman"/>
          <w:lang w:val="sv-SE"/>
        </w:rPr>
        <w:t>dapat disajikan sebagai berikut:</w:t>
      </w:r>
    </w:p>
    <w:p w:rsidR="00DF4A51" w:rsidRPr="00DF4A51" w:rsidRDefault="00DF4A51" w:rsidP="00DF4A51">
      <w:pPr>
        <w:spacing w:after="0" w:line="240" w:lineRule="auto"/>
        <w:ind w:left="1080" w:hanging="1080"/>
        <w:jc w:val="center"/>
        <w:rPr>
          <w:rFonts w:ascii="Book Antiqua" w:hAnsi="Book Antiqua" w:cs="Times New Roman"/>
          <w:b/>
        </w:rPr>
      </w:pPr>
      <w:proofErr w:type="gramStart"/>
      <w:r w:rsidRPr="00DF4A51">
        <w:rPr>
          <w:rFonts w:ascii="Book Antiqua" w:hAnsi="Book Antiqua" w:cs="Times New Roman"/>
          <w:b/>
        </w:rPr>
        <w:t>Tabel 5.1.</w:t>
      </w:r>
      <w:proofErr w:type="gramEnd"/>
      <w:r w:rsidRPr="00DF4A51">
        <w:rPr>
          <w:rFonts w:ascii="Book Antiqua" w:hAnsi="Book Antiqua" w:cs="Times New Roman"/>
          <w:b/>
        </w:rPr>
        <w:tab/>
        <w:t>Ranking untuk Variabel X dan Variabel Y</w:t>
      </w:r>
    </w:p>
    <w:tbl>
      <w:tblPr>
        <w:tblW w:w="7354" w:type="dxa"/>
        <w:jc w:val="center"/>
        <w:tblInd w:w="91" w:type="dxa"/>
        <w:tblLook w:val="04A0" w:firstRow="1" w:lastRow="0" w:firstColumn="1" w:lastColumn="0" w:noHBand="0" w:noVBand="1"/>
      </w:tblPr>
      <w:tblGrid>
        <w:gridCol w:w="677"/>
        <w:gridCol w:w="2010"/>
        <w:gridCol w:w="2268"/>
        <w:gridCol w:w="1418"/>
        <w:gridCol w:w="1038"/>
      </w:tblGrid>
      <w:tr w:rsidR="00DF4A51" w:rsidRPr="00DF4A51" w:rsidTr="00DF4A51">
        <w:trPr>
          <w:trHeight w:val="751"/>
          <w:jc w:val="center"/>
        </w:trPr>
        <w:tc>
          <w:tcPr>
            <w:tcW w:w="677" w:type="dxa"/>
            <w:tcBorders>
              <w:top w:val="single" w:sz="8" w:space="0" w:color="auto"/>
              <w:left w:val="single" w:sz="8" w:space="0" w:color="auto"/>
              <w:bottom w:val="nil"/>
              <w:right w:val="single" w:sz="4" w:space="0" w:color="auto"/>
            </w:tcBorders>
            <w:vAlign w:val="center"/>
            <w:hideMark/>
          </w:tcPr>
          <w:p w:rsidR="00DF4A51" w:rsidRPr="00DF4A51" w:rsidRDefault="00DF4A51" w:rsidP="00DF4A51">
            <w:pPr>
              <w:spacing w:after="0" w:line="240" w:lineRule="auto"/>
              <w:jc w:val="center"/>
              <w:rPr>
                <w:rFonts w:ascii="Book Antiqua" w:eastAsia="Times New Roman" w:hAnsi="Book Antiqua" w:cs="Times New Roman"/>
              </w:rPr>
            </w:pPr>
            <w:bookmarkStart w:id="1" w:name="RANGE!A1:E26"/>
            <w:r w:rsidRPr="00DF4A51">
              <w:rPr>
                <w:rFonts w:ascii="Book Antiqua" w:eastAsia="Times New Roman" w:hAnsi="Book Antiqua" w:cs="Times New Roman"/>
              </w:rPr>
              <w:t>No.</w:t>
            </w:r>
            <w:bookmarkEnd w:id="1"/>
          </w:p>
        </w:tc>
        <w:tc>
          <w:tcPr>
            <w:tcW w:w="2010" w:type="dxa"/>
            <w:tcBorders>
              <w:top w:val="single" w:sz="8" w:space="0" w:color="auto"/>
              <w:left w:val="nil"/>
              <w:bottom w:val="nil"/>
              <w:right w:val="single" w:sz="4" w:space="0" w:color="auto"/>
            </w:tcBorders>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Lingkungan  Kerja (X)</w:t>
            </w:r>
          </w:p>
        </w:tc>
        <w:tc>
          <w:tcPr>
            <w:tcW w:w="2268" w:type="dxa"/>
            <w:tcBorders>
              <w:top w:val="single" w:sz="8" w:space="0" w:color="auto"/>
              <w:left w:val="nil"/>
              <w:bottom w:val="nil"/>
              <w:right w:val="single" w:sz="4" w:space="0" w:color="auto"/>
            </w:tcBorders>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Semangat Kerja</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 xml:space="preserve"> (Y)</w:t>
            </w:r>
          </w:p>
        </w:tc>
        <w:tc>
          <w:tcPr>
            <w:tcW w:w="1418" w:type="dxa"/>
            <w:tcBorders>
              <w:top w:val="single" w:sz="8" w:space="0" w:color="auto"/>
              <w:left w:val="nil"/>
              <w:bottom w:val="nil"/>
              <w:right w:val="single" w:sz="4" w:space="0" w:color="auto"/>
            </w:tcBorders>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 xml:space="preserve">Ranking </w:t>
            </w:r>
          </w:p>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Xi</w:t>
            </w:r>
          </w:p>
        </w:tc>
        <w:tc>
          <w:tcPr>
            <w:tcW w:w="981" w:type="dxa"/>
            <w:tcBorders>
              <w:top w:val="single" w:sz="8" w:space="0" w:color="auto"/>
              <w:left w:val="nil"/>
              <w:bottom w:val="nil"/>
              <w:right w:val="single" w:sz="8" w:space="0" w:color="auto"/>
            </w:tcBorders>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Ranking Yi</w:t>
            </w:r>
          </w:p>
        </w:tc>
      </w:tr>
      <w:tr w:rsidR="00DF4A51" w:rsidRPr="00DF4A51" w:rsidTr="00DF4A51">
        <w:trPr>
          <w:trHeight w:val="343"/>
          <w:jc w:val="center"/>
        </w:trPr>
        <w:tc>
          <w:tcPr>
            <w:tcW w:w="677" w:type="dxa"/>
            <w:tcBorders>
              <w:top w:val="single" w:sz="8" w:space="0" w:color="auto"/>
              <w:left w:val="single" w:sz="8" w:space="0" w:color="auto"/>
              <w:bottom w:val="nil"/>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w:t>
            </w:r>
          </w:p>
        </w:tc>
        <w:tc>
          <w:tcPr>
            <w:tcW w:w="2010" w:type="dxa"/>
            <w:tcBorders>
              <w:top w:val="single" w:sz="8" w:space="0" w:color="auto"/>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3,00</w:t>
            </w:r>
          </w:p>
        </w:tc>
        <w:tc>
          <w:tcPr>
            <w:tcW w:w="2268" w:type="dxa"/>
            <w:tcBorders>
              <w:top w:val="single" w:sz="8" w:space="0" w:color="auto"/>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3,00</w:t>
            </w:r>
          </w:p>
        </w:tc>
        <w:tc>
          <w:tcPr>
            <w:tcW w:w="1418" w:type="dxa"/>
            <w:tcBorders>
              <w:top w:val="single" w:sz="8" w:space="0" w:color="auto"/>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24,50</w:t>
            </w:r>
          </w:p>
        </w:tc>
        <w:tc>
          <w:tcPr>
            <w:tcW w:w="981" w:type="dxa"/>
            <w:tcBorders>
              <w:top w:val="single" w:sz="8" w:space="0" w:color="auto"/>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25,00</w:t>
            </w:r>
          </w:p>
        </w:tc>
      </w:tr>
      <w:tr w:rsidR="00DF4A51" w:rsidRPr="00DF4A51" w:rsidTr="00DF4A51">
        <w:trPr>
          <w:trHeight w:val="343"/>
          <w:jc w:val="center"/>
        </w:trPr>
        <w:tc>
          <w:tcPr>
            <w:tcW w:w="677" w:type="dxa"/>
            <w:tcBorders>
              <w:top w:val="single" w:sz="4" w:space="0" w:color="auto"/>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2,78</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2,78</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21,50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23,00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2,56</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2,00</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13,00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3,50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2,78</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2,89</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21,50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2,67</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2,33</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17,50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3,00</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2,22</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24,50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2,00</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2,33</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8</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2,00</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2,33</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9</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2,67</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2,33</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17,50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2,44</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2,22</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9,50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11</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2,67</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2,00</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17,50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3,50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12</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2,33</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2,44</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7,00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19,00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2,33</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1,89</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7,00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14</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2,22</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2,67</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4,50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21,50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15</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2,78</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2,22</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21,50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2,00</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2,22</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17</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2,44</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2,56</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9,50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18</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2,78</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2,22</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21,50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lastRenderedPageBreak/>
              <w:t>19</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2,67</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2,67</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17,50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21,50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2,56</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1,56</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13,00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2,56</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2,22</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13,00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22</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2,56</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2,11</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13,00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5,50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23</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2,56</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2,22</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13,00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10,00</w:t>
            </w:r>
          </w:p>
        </w:tc>
      </w:tr>
      <w:tr w:rsidR="00DF4A51" w:rsidRPr="00DF4A51" w:rsidTr="00DF4A51">
        <w:trPr>
          <w:trHeight w:val="343"/>
          <w:jc w:val="center"/>
        </w:trPr>
        <w:tc>
          <w:tcPr>
            <w:tcW w:w="677" w:type="dxa"/>
            <w:tcBorders>
              <w:top w:val="nil"/>
              <w:left w:val="single" w:sz="8"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w:t>
            </w:r>
          </w:p>
        </w:tc>
        <w:tc>
          <w:tcPr>
            <w:tcW w:w="2010"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2,22</w:t>
            </w:r>
          </w:p>
        </w:tc>
        <w:tc>
          <w:tcPr>
            <w:tcW w:w="226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2,11</w:t>
            </w:r>
          </w:p>
        </w:tc>
        <w:tc>
          <w:tcPr>
            <w:tcW w:w="1418"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4,50</w:t>
            </w:r>
          </w:p>
        </w:tc>
        <w:tc>
          <w:tcPr>
            <w:tcW w:w="981" w:type="dxa"/>
            <w:tcBorders>
              <w:top w:val="nil"/>
              <w:left w:val="nil"/>
              <w:bottom w:val="single" w:sz="4"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5,50</w:t>
            </w:r>
          </w:p>
        </w:tc>
      </w:tr>
      <w:tr w:rsidR="00DF4A51" w:rsidRPr="00DF4A51" w:rsidTr="00DF4A51">
        <w:trPr>
          <w:trHeight w:val="360"/>
          <w:jc w:val="center"/>
        </w:trPr>
        <w:tc>
          <w:tcPr>
            <w:tcW w:w="677" w:type="dxa"/>
            <w:tcBorders>
              <w:top w:val="nil"/>
              <w:left w:val="single" w:sz="8" w:space="0" w:color="auto"/>
              <w:bottom w:val="single" w:sz="8"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tc>
        <w:tc>
          <w:tcPr>
            <w:tcW w:w="2010" w:type="dxa"/>
            <w:tcBorders>
              <w:top w:val="nil"/>
              <w:left w:val="nil"/>
              <w:bottom w:val="single" w:sz="8"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2,44</w:t>
            </w:r>
          </w:p>
        </w:tc>
        <w:tc>
          <w:tcPr>
            <w:tcW w:w="2268" w:type="dxa"/>
            <w:tcBorders>
              <w:top w:val="nil"/>
              <w:left w:val="nil"/>
              <w:bottom w:val="single" w:sz="8"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2,33</w:t>
            </w:r>
          </w:p>
        </w:tc>
        <w:tc>
          <w:tcPr>
            <w:tcW w:w="1418" w:type="dxa"/>
            <w:tcBorders>
              <w:top w:val="nil"/>
              <w:left w:val="nil"/>
              <w:bottom w:val="single" w:sz="8"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7,00</w:t>
            </w:r>
          </w:p>
        </w:tc>
        <w:tc>
          <w:tcPr>
            <w:tcW w:w="981" w:type="dxa"/>
            <w:tcBorders>
              <w:top w:val="nil"/>
              <w:left w:val="nil"/>
              <w:bottom w:val="single" w:sz="8" w:space="0" w:color="auto"/>
              <w:right w:val="single" w:sz="8"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16,00</w:t>
            </w:r>
          </w:p>
        </w:tc>
      </w:tr>
    </w:tbl>
    <w:p w:rsidR="00DF4A51" w:rsidRPr="00DF4A51" w:rsidRDefault="00DF4A51" w:rsidP="00DF4A51">
      <w:pPr>
        <w:spacing w:after="0" w:line="240" w:lineRule="auto"/>
        <w:ind w:left="284"/>
        <w:jc w:val="both"/>
        <w:rPr>
          <w:rFonts w:ascii="Book Antiqua" w:hAnsi="Book Antiqua" w:cs="Times New Roman"/>
        </w:rPr>
      </w:pPr>
      <w:r w:rsidRPr="00DF4A51">
        <w:rPr>
          <w:rFonts w:ascii="Book Antiqua" w:hAnsi="Book Antiqua" w:cs="Times New Roman"/>
        </w:rPr>
        <w:t xml:space="preserve"> Sumber:  Data diolah</w:t>
      </w:r>
    </w:p>
    <w:p w:rsidR="00DF4A51" w:rsidRPr="00DF4A51" w:rsidRDefault="00DF4A51" w:rsidP="00DF4A51">
      <w:pPr>
        <w:spacing w:after="0" w:line="240" w:lineRule="auto"/>
        <w:ind w:firstLine="720"/>
        <w:jc w:val="both"/>
        <w:rPr>
          <w:rFonts w:ascii="Book Antiqua" w:hAnsi="Book Antiqua" w:cs="Times New Roman"/>
        </w:rPr>
      </w:pPr>
    </w:p>
    <w:p w:rsidR="00DF4A51" w:rsidRPr="00DF4A51" w:rsidRDefault="00DF4A51" w:rsidP="00DF4A51">
      <w:pPr>
        <w:spacing w:after="0" w:line="240" w:lineRule="auto"/>
        <w:ind w:firstLine="720"/>
        <w:jc w:val="both"/>
        <w:rPr>
          <w:rFonts w:ascii="Book Antiqua" w:eastAsiaTheme="minorEastAsia" w:hAnsi="Book Antiqua" w:cs="Times New Roman"/>
        </w:rPr>
      </w:pPr>
      <w:r w:rsidRPr="00DF4A51">
        <w:rPr>
          <w:rFonts w:ascii="Book Antiqua" w:hAnsi="Book Antiqua" w:cs="Times New Roman"/>
        </w:rPr>
        <w:t xml:space="preserve">Berdasarkan tabel di atas dilakukan perhitungan </w:t>
      </w:r>
      <w:proofErr w:type="gramStart"/>
      <w:r w:rsidRPr="00DF4A51">
        <w:rPr>
          <w:rFonts w:ascii="Book Antiqua" w:hAnsi="Book Antiqua" w:cs="Times New Roman"/>
        </w:rPr>
        <w:t xml:space="preserve">atas </w:t>
      </w:r>
      <w:proofErr w:type="gramEnd"/>
      <m:oMath>
        <m:nary>
          <m:naryPr>
            <m:chr m:val="∑"/>
            <m:limLoc m:val="undOvr"/>
            <m:subHide m:val="1"/>
            <m:supHide m:val="1"/>
            <m:ctrlPr>
              <w:rPr>
                <w:rFonts w:ascii="Cambria Math" w:hAnsi="Cambria Math" w:cs="Times New Roman"/>
                <w:i/>
              </w:rPr>
            </m:ctrlPr>
          </m:naryPr>
          <m:sub/>
          <m:sup/>
          <m:e>
            <m:sSubSup>
              <m:sSubSupPr>
                <m:ctrlPr>
                  <w:rPr>
                    <w:rFonts w:ascii="Cambria Math" w:hAnsi="Cambria Math" w:cs="Times New Roman"/>
                    <w:i/>
                  </w:rPr>
                </m:ctrlPr>
              </m:sSubSupPr>
              <m:e>
                <m:r>
                  <w:rPr>
                    <w:rFonts w:ascii="Cambria Math" w:hAnsi="Cambria Math" w:cs="Times New Roman"/>
                  </w:rPr>
                  <m:t>d</m:t>
                </m:r>
              </m:e>
              <m:sub>
                <m:r>
                  <w:rPr>
                    <w:rFonts w:ascii="Cambria Math" w:hAnsi="Cambria Math" w:cs="Times New Roman"/>
                  </w:rPr>
                  <m:t>i</m:t>
                </m:r>
              </m:sub>
              <m:sup>
                <m:r>
                  <w:rPr>
                    <w:rFonts w:ascii="Cambria Math" w:hAnsi="Cambria Math" w:cs="Times New Roman"/>
                  </w:rPr>
                  <m:t>2</m:t>
                </m:r>
              </m:sup>
            </m:sSubSup>
          </m:e>
        </m:nary>
      </m:oMath>
      <w:r w:rsidRPr="00DF4A51">
        <w:rPr>
          <w:rFonts w:ascii="Book Antiqua" w:eastAsiaTheme="minorEastAsia" w:hAnsi="Book Antiqua" w:cs="Times New Roman"/>
        </w:rPr>
        <w:t>, sebagai berikut:</w:t>
      </w:r>
    </w:p>
    <w:p w:rsidR="00DF4A51" w:rsidRPr="00DF4A51" w:rsidRDefault="00DF4A51" w:rsidP="00DF4A51">
      <w:pPr>
        <w:spacing w:after="0" w:line="240" w:lineRule="auto"/>
        <w:ind w:left="1080" w:hanging="1080"/>
        <w:jc w:val="center"/>
        <w:rPr>
          <w:rFonts w:ascii="Book Antiqua" w:eastAsiaTheme="minorEastAsia" w:hAnsi="Book Antiqua" w:cs="Times New Roman"/>
          <w:b/>
        </w:rPr>
      </w:pPr>
      <w:proofErr w:type="gramStart"/>
      <w:r w:rsidRPr="00DF4A51">
        <w:rPr>
          <w:rFonts w:ascii="Book Antiqua" w:hAnsi="Book Antiqua" w:cs="Times New Roman"/>
          <w:b/>
        </w:rPr>
        <w:t>Tabel 5.2.</w:t>
      </w:r>
      <w:proofErr w:type="gramEnd"/>
      <w:r w:rsidRPr="00DF4A51">
        <w:rPr>
          <w:rFonts w:ascii="Book Antiqua" w:hAnsi="Book Antiqua" w:cs="Times New Roman"/>
          <w:b/>
        </w:rPr>
        <w:tab/>
        <w:t xml:space="preserve">Perhitungan </w:t>
      </w:r>
      <m:oMath>
        <m:nary>
          <m:naryPr>
            <m:chr m:val="∑"/>
            <m:limLoc m:val="undOvr"/>
            <m:subHide m:val="1"/>
            <m:supHide m:val="1"/>
            <m:ctrlPr>
              <w:rPr>
                <w:rFonts w:ascii="Cambria Math" w:hAnsi="Cambria Math" w:cs="Times New Roman"/>
                <w:b/>
                <w:i/>
              </w:rPr>
            </m:ctrlPr>
          </m:naryPr>
          <m:sub/>
          <m:sup/>
          <m:e>
            <m:sSubSup>
              <m:sSubSupPr>
                <m:ctrlPr>
                  <w:rPr>
                    <w:rFonts w:ascii="Cambria Math" w:hAnsi="Cambria Math" w:cs="Times New Roman"/>
                    <w:b/>
                    <w:i/>
                  </w:rPr>
                </m:ctrlPr>
              </m:sSubSupPr>
              <m:e>
                <m:r>
                  <m:rPr>
                    <m:sty m:val="bi"/>
                  </m:rPr>
                  <w:rPr>
                    <w:rFonts w:ascii="Cambria Math" w:hAnsi="Cambria Math" w:cs="Times New Roman"/>
                  </w:rPr>
                  <m:t>d</m:t>
                </m:r>
              </m:e>
              <m:sub>
                <m:r>
                  <m:rPr>
                    <m:sty m:val="bi"/>
                  </m:rPr>
                  <w:rPr>
                    <w:rFonts w:ascii="Cambria Math" w:hAnsi="Cambria Math" w:cs="Times New Roman"/>
                  </w:rPr>
                  <m:t>i</m:t>
                </m:r>
              </m:sub>
              <m:sup>
                <m:r>
                  <m:rPr>
                    <m:sty m:val="bi"/>
                  </m:rPr>
                  <w:rPr>
                    <w:rFonts w:ascii="Cambria Math" w:hAnsi="Cambria Math" w:cs="Times New Roman"/>
                  </w:rPr>
                  <m:t>2</m:t>
                </m:r>
              </m:sup>
            </m:sSubSup>
          </m:e>
        </m:nary>
      </m:oMath>
    </w:p>
    <w:tbl>
      <w:tblPr>
        <w:tblW w:w="7200" w:type="dxa"/>
        <w:jc w:val="center"/>
        <w:tblInd w:w="91" w:type="dxa"/>
        <w:tblLook w:val="04A0" w:firstRow="1" w:lastRow="0" w:firstColumn="1" w:lastColumn="0" w:noHBand="0" w:noVBand="1"/>
      </w:tblPr>
      <w:tblGrid>
        <w:gridCol w:w="670"/>
        <w:gridCol w:w="2058"/>
        <w:gridCol w:w="2059"/>
        <w:gridCol w:w="1191"/>
        <w:gridCol w:w="1222"/>
      </w:tblGrid>
      <w:tr w:rsidR="00DF4A51" w:rsidRPr="00DF4A51" w:rsidTr="00DF4A51">
        <w:trPr>
          <w:trHeight w:val="334"/>
          <w:jc w:val="center"/>
        </w:trPr>
        <w:tc>
          <w:tcPr>
            <w:tcW w:w="670" w:type="dxa"/>
            <w:tcBorders>
              <w:top w:val="single" w:sz="4" w:space="0" w:color="auto"/>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No.</w:t>
            </w:r>
          </w:p>
        </w:tc>
        <w:tc>
          <w:tcPr>
            <w:tcW w:w="2058" w:type="dxa"/>
            <w:tcBorders>
              <w:top w:val="single" w:sz="4" w:space="0" w:color="auto"/>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vertAlign w:val="subscript"/>
              </w:rPr>
            </w:pPr>
            <w:r w:rsidRPr="00DF4A51">
              <w:rPr>
                <w:rFonts w:ascii="Book Antiqua" w:eastAsia="Times New Roman" w:hAnsi="Book Antiqua" w:cs="Times New Roman"/>
              </w:rPr>
              <w:t>X</w:t>
            </w:r>
            <w:r w:rsidRPr="00DF4A51">
              <w:rPr>
                <w:rFonts w:ascii="Book Antiqua" w:eastAsia="Times New Roman" w:hAnsi="Book Antiqua" w:cs="Times New Roman"/>
                <w:vertAlign w:val="subscript"/>
              </w:rPr>
              <w:t>i</w:t>
            </w:r>
          </w:p>
        </w:tc>
        <w:tc>
          <w:tcPr>
            <w:tcW w:w="2059" w:type="dxa"/>
            <w:tcBorders>
              <w:top w:val="single" w:sz="4" w:space="0" w:color="auto"/>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vertAlign w:val="subscript"/>
              </w:rPr>
            </w:pPr>
            <w:r w:rsidRPr="00DF4A51">
              <w:rPr>
                <w:rFonts w:ascii="Book Antiqua" w:eastAsia="Times New Roman" w:hAnsi="Book Antiqua" w:cs="Times New Roman"/>
              </w:rPr>
              <w:t>Y</w:t>
            </w:r>
            <w:r w:rsidRPr="00DF4A51">
              <w:rPr>
                <w:rFonts w:ascii="Book Antiqua" w:eastAsia="Times New Roman" w:hAnsi="Book Antiqua" w:cs="Times New Roman"/>
                <w:vertAlign w:val="subscript"/>
              </w:rPr>
              <w:t>i</w:t>
            </w:r>
          </w:p>
        </w:tc>
        <w:tc>
          <w:tcPr>
            <w:tcW w:w="1191" w:type="dxa"/>
            <w:tcBorders>
              <w:top w:val="single" w:sz="4" w:space="0" w:color="auto"/>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vertAlign w:val="subscript"/>
              </w:rPr>
            </w:pPr>
            <w:r w:rsidRPr="00DF4A51">
              <w:rPr>
                <w:rFonts w:ascii="Book Antiqua" w:eastAsia="Times New Roman" w:hAnsi="Book Antiqua" w:cs="Times New Roman"/>
              </w:rPr>
              <w:t>d = X</w:t>
            </w:r>
            <w:r w:rsidRPr="00DF4A51">
              <w:rPr>
                <w:rFonts w:ascii="Book Antiqua" w:eastAsia="Times New Roman" w:hAnsi="Book Antiqua" w:cs="Times New Roman"/>
                <w:vertAlign w:val="subscript"/>
              </w:rPr>
              <w:t>i</w:t>
            </w:r>
            <w:r w:rsidRPr="00DF4A51">
              <w:rPr>
                <w:rFonts w:ascii="Book Antiqua" w:eastAsia="Times New Roman" w:hAnsi="Book Antiqua" w:cs="Times New Roman"/>
              </w:rPr>
              <w:t>-Y</w:t>
            </w:r>
            <w:r w:rsidRPr="00DF4A51">
              <w:rPr>
                <w:rFonts w:ascii="Book Antiqua" w:eastAsia="Times New Roman" w:hAnsi="Book Antiqua" w:cs="Times New Roman"/>
                <w:vertAlign w:val="subscript"/>
              </w:rPr>
              <w:t>i</w:t>
            </w:r>
          </w:p>
        </w:tc>
        <w:tc>
          <w:tcPr>
            <w:tcW w:w="1222" w:type="dxa"/>
            <w:tcBorders>
              <w:top w:val="single" w:sz="4" w:space="0" w:color="auto"/>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vertAlign w:val="superscript"/>
              </w:rPr>
            </w:pPr>
            <w:r w:rsidRPr="00DF4A51">
              <w:rPr>
                <w:rFonts w:ascii="Book Antiqua" w:eastAsia="Times New Roman" w:hAnsi="Book Antiqua" w:cs="Times New Roman"/>
              </w:rPr>
              <w:t>d</w:t>
            </w:r>
            <w:r w:rsidRPr="00DF4A51">
              <w:rPr>
                <w:rFonts w:ascii="Book Antiqua" w:eastAsia="Times New Roman" w:hAnsi="Book Antiqua" w:cs="Times New Roman"/>
                <w:vertAlign w:val="subscript"/>
              </w:rPr>
              <w:t>i</w:t>
            </w:r>
            <w:r w:rsidRPr="00DF4A51">
              <w:rPr>
                <w:rFonts w:ascii="Book Antiqua" w:eastAsia="Times New Roman" w:hAnsi="Book Antiqua" w:cs="Times New Roman"/>
                <w:vertAlign w:val="superscript"/>
              </w:rPr>
              <w:t>2</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24,50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-0,50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0,25</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21,50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23,00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-1,50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2,25</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13,00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3,50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9,50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90,25</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21,50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6,25</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17,50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1,50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2,25</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24,50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14,50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210,25</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-14,00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196,00</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8</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-14,00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196,00</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9</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17,50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1,50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2,25</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9,50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-0,50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0,25</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11</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17,50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3,50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14,00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196,00</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12</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7,00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19,00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-12,00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144,00</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7,00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5,00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25,00</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14</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4,50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21,50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-17,00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289,00</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15</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21,50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11,50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132,25</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-8,00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64,00</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17</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9,50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-10,50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110,25</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18</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21,50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11,50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132,25</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19</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17,50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21,50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-4,00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16,00</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20</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13,00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12,00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144,00</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13,00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3,00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9,00</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22</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13,00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5,50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7,50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56,25</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23</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13,00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3,00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9,00</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24</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4,50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5,50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1,00</w:t>
            </w:r>
          </w:p>
        </w:tc>
      </w:tr>
      <w:tr w:rsidR="00DF4A51" w:rsidRPr="00DF4A51" w:rsidTr="00DF4A51">
        <w:trPr>
          <w:trHeight w:val="334"/>
          <w:jc w:val="center"/>
        </w:trPr>
        <w:tc>
          <w:tcPr>
            <w:tcW w:w="670" w:type="dxa"/>
            <w:tcBorders>
              <w:top w:val="nil"/>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25</w:t>
            </w:r>
          </w:p>
        </w:tc>
        <w:tc>
          <w:tcPr>
            <w:tcW w:w="2058"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7,00</w:t>
            </w:r>
          </w:p>
        </w:tc>
        <w:tc>
          <w:tcPr>
            <w:tcW w:w="2059"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16,00</w:t>
            </w:r>
          </w:p>
        </w:tc>
        <w:tc>
          <w:tcPr>
            <w:tcW w:w="1191" w:type="dxa"/>
            <w:tcBorders>
              <w:top w:val="nil"/>
              <w:left w:val="nil"/>
              <w:bottom w:val="single" w:sz="4" w:space="0" w:color="auto"/>
              <w:right w:val="single" w:sz="4" w:space="0" w:color="auto"/>
            </w:tcBorders>
            <w:shd w:val="clear" w:color="auto" w:fill="FFFFFF"/>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-9,00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81,00</w:t>
            </w:r>
          </w:p>
        </w:tc>
      </w:tr>
      <w:tr w:rsidR="00DF4A51" w:rsidRPr="00DF4A51" w:rsidTr="00DF4A51">
        <w:trPr>
          <w:trHeight w:val="334"/>
          <w:jc w:val="center"/>
        </w:trPr>
        <w:tc>
          <w:tcPr>
            <w:tcW w:w="4787" w:type="dxa"/>
            <w:gridSpan w:val="3"/>
            <w:tcBorders>
              <w:top w:val="single" w:sz="4" w:space="0" w:color="auto"/>
              <w:left w:val="single" w:sz="4" w:space="0" w:color="auto"/>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lastRenderedPageBreak/>
              <w:t>Jumlah</w:t>
            </w:r>
          </w:p>
        </w:tc>
        <w:tc>
          <w:tcPr>
            <w:tcW w:w="1191"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0,00</w:t>
            </w:r>
          </w:p>
        </w:tc>
        <w:tc>
          <w:tcPr>
            <w:tcW w:w="1222" w:type="dxa"/>
            <w:tcBorders>
              <w:top w:val="nil"/>
              <w:left w:val="nil"/>
              <w:bottom w:val="single" w:sz="4" w:space="0" w:color="auto"/>
              <w:right w:val="single" w:sz="4" w:space="0" w:color="auto"/>
            </w:tcBorders>
            <w:noWrap/>
            <w:vAlign w:val="center"/>
            <w:hideMark/>
          </w:tcPr>
          <w:p w:rsidR="00DF4A51" w:rsidRPr="00DF4A51" w:rsidRDefault="00DF4A51" w:rsidP="00DF4A51">
            <w:pPr>
              <w:spacing w:after="0" w:line="240" w:lineRule="auto"/>
              <w:jc w:val="center"/>
              <w:rPr>
                <w:rFonts w:ascii="Book Antiqua" w:eastAsia="Times New Roman" w:hAnsi="Book Antiqua" w:cs="Times New Roman"/>
              </w:rPr>
            </w:pPr>
            <w:r w:rsidRPr="00DF4A51">
              <w:rPr>
                <w:rFonts w:ascii="Book Antiqua" w:eastAsia="Times New Roman" w:hAnsi="Book Antiqua" w:cs="Times New Roman"/>
              </w:rPr>
              <w:t>2.115,00</w:t>
            </w:r>
          </w:p>
        </w:tc>
      </w:tr>
    </w:tbl>
    <w:p w:rsidR="00DF4A51" w:rsidRPr="00DF4A51" w:rsidRDefault="00DF4A51" w:rsidP="00DF4A51">
      <w:pPr>
        <w:spacing w:after="0" w:line="240" w:lineRule="auto"/>
        <w:ind w:left="284"/>
        <w:jc w:val="both"/>
        <w:rPr>
          <w:rFonts w:ascii="Book Antiqua" w:hAnsi="Book Antiqua" w:cs="Times New Roman"/>
        </w:rPr>
      </w:pPr>
      <w:r w:rsidRPr="00DF4A51">
        <w:rPr>
          <w:rFonts w:ascii="Book Antiqua" w:hAnsi="Book Antiqua" w:cs="Times New Roman"/>
        </w:rPr>
        <w:t xml:space="preserve"> Sumber:  Data diolah</w:t>
      </w:r>
    </w:p>
    <w:p w:rsidR="00DF4A51" w:rsidRPr="00DF4A51" w:rsidRDefault="00DF4A51" w:rsidP="00DF4A51">
      <w:pPr>
        <w:spacing w:after="0" w:line="240" w:lineRule="auto"/>
        <w:ind w:left="284"/>
        <w:jc w:val="both"/>
        <w:rPr>
          <w:rFonts w:ascii="Book Antiqua" w:hAnsi="Book Antiqua" w:cs="Times New Roman"/>
        </w:rPr>
      </w:pPr>
    </w:p>
    <w:p w:rsidR="00DF4A51" w:rsidRPr="00DF4A51" w:rsidRDefault="00DF4A51" w:rsidP="00DF4A51">
      <w:pPr>
        <w:spacing w:after="0" w:line="240" w:lineRule="auto"/>
        <w:jc w:val="both"/>
        <w:rPr>
          <w:rFonts w:ascii="Book Antiqua" w:eastAsia="Times New Roman" w:hAnsi="Book Antiqua" w:cs="Times New Roman"/>
        </w:rPr>
      </w:pPr>
    </w:p>
    <w:p w:rsidR="00DF4A51" w:rsidRPr="00DF4A51" w:rsidRDefault="00DF4A51" w:rsidP="00DF4A51">
      <w:pPr>
        <w:spacing w:after="0" w:line="240" w:lineRule="auto"/>
        <w:jc w:val="both"/>
        <w:rPr>
          <w:rFonts w:ascii="Book Antiqua" w:eastAsia="Times New Roman" w:hAnsi="Book Antiqua" w:cs="Times New Roman"/>
        </w:rPr>
      </w:pPr>
      <w:r w:rsidRPr="00DF4A51">
        <w:rPr>
          <w:rFonts w:ascii="Book Antiqua" w:eastAsia="Times New Roman" w:hAnsi="Book Antiqua" w:cs="Times New Roman"/>
        </w:rPr>
        <w:t xml:space="preserve">Hasil perhitungan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s</m:t>
            </m:r>
          </m:sub>
        </m:sSub>
      </m:oMath>
      <w:r w:rsidRPr="00DF4A51">
        <w:rPr>
          <w:rFonts w:ascii="Book Antiqua" w:eastAsia="Times New Roman" w:hAnsi="Book Antiqua" w:cs="Times New Roman"/>
        </w:rPr>
        <w:t xml:space="preserve"> sebagai berikut:</w:t>
      </w:r>
    </w:p>
    <w:p w:rsidR="00DF4A51" w:rsidRPr="00DF4A51" w:rsidRDefault="00DF4A51" w:rsidP="00DF4A51">
      <w:pPr>
        <w:spacing w:after="0" w:line="240" w:lineRule="auto"/>
        <w:jc w:val="both"/>
        <w:rPr>
          <w:rFonts w:ascii="Book Antiqua" w:eastAsia="Times New Roman" w:hAnsi="Book Antiqua" w:cs="Times New Roman"/>
        </w:rPr>
      </w:pPr>
      <w:r w:rsidRPr="00DF4A51">
        <w:rPr>
          <w:rFonts w:ascii="Book Antiqua" w:eastAsia="Times New Roman" w:hAnsi="Book Antiqua" w:cs="Times New Roman"/>
        </w:rPr>
        <w:t xml:space="preserve"> </w:t>
      </w:r>
      <m:oMath>
        <m:r>
          <w:rPr>
            <w:rFonts w:ascii="Cambria Math" w:hAnsi="Cambria Math" w:cs="Times New Roman"/>
          </w:rPr>
          <m:t>ρ=1-</m:t>
        </m:r>
        <m:f>
          <m:fPr>
            <m:ctrlPr>
              <w:rPr>
                <w:rFonts w:ascii="Cambria Math" w:hAnsi="Cambria Math" w:cs="Times New Roman"/>
                <w:i/>
              </w:rPr>
            </m:ctrlPr>
          </m:fPr>
          <m:num>
            <m:r>
              <w:rPr>
                <w:rFonts w:ascii="Cambria Math" w:hAnsi="Cambria Math" w:cs="Times New Roman"/>
              </w:rPr>
              <m:t>6(2.115)</m:t>
            </m:r>
          </m:num>
          <m:den>
            <m:r>
              <w:rPr>
                <w:rFonts w:ascii="Cambria Math" w:hAnsi="Cambria Math" w:cs="Times New Roman"/>
              </w:rPr>
              <m:t>25(</m:t>
            </m:r>
            <m:sSup>
              <m:sSupPr>
                <m:ctrlPr>
                  <w:rPr>
                    <w:rFonts w:ascii="Cambria Math" w:hAnsi="Cambria Math" w:cs="Times New Roman"/>
                    <w:i/>
                  </w:rPr>
                </m:ctrlPr>
              </m:sSupPr>
              <m:e>
                <m:r>
                  <w:rPr>
                    <w:rFonts w:ascii="Cambria Math" w:hAnsi="Cambria Math" w:cs="Times New Roman"/>
                  </w:rPr>
                  <m:t>25</m:t>
                </m:r>
              </m:e>
              <m:sup>
                <m:r>
                  <w:rPr>
                    <w:rFonts w:ascii="Cambria Math" w:hAnsi="Cambria Math" w:cs="Times New Roman"/>
                  </w:rPr>
                  <m:t>2</m:t>
                </m:r>
              </m:sup>
            </m:sSup>
            <m:r>
              <w:rPr>
                <w:rFonts w:ascii="Cambria Math" w:hAnsi="Cambria Math" w:cs="Times New Roman"/>
              </w:rPr>
              <m:t>-1)</m:t>
            </m:r>
          </m:den>
        </m:f>
      </m:oMath>
    </w:p>
    <w:p w:rsidR="00DF4A51" w:rsidRPr="00DF4A51" w:rsidRDefault="00DF4A51" w:rsidP="00DF4A51">
      <w:pPr>
        <w:spacing w:after="0" w:line="240" w:lineRule="auto"/>
        <w:jc w:val="both"/>
        <w:rPr>
          <w:rFonts w:ascii="Book Antiqua" w:eastAsia="Times New Roman" w:hAnsi="Book Antiqua" w:cs="Times New Roman"/>
        </w:rPr>
      </w:pPr>
      <w:r w:rsidRPr="00DF4A51">
        <w:rPr>
          <w:rFonts w:ascii="Book Antiqua" w:eastAsia="Times New Roman" w:hAnsi="Book Antiqua" w:cs="Times New Roman"/>
        </w:rPr>
        <w:t xml:space="preserve">    </w:t>
      </w:r>
      <w:proofErr w:type="gramStart"/>
      <w:r w:rsidRPr="00DF4A51">
        <w:rPr>
          <w:rFonts w:ascii="Book Antiqua" w:eastAsia="Times New Roman" w:hAnsi="Book Antiqua" w:cs="Times New Roman"/>
        </w:rPr>
        <w:t>=  1</w:t>
      </w:r>
      <w:proofErr w:type="gramEnd"/>
      <w:r w:rsidRPr="00DF4A51">
        <w:rPr>
          <w:rFonts w:ascii="Book Antiqua" w:eastAsia="Times New Roman" w:hAnsi="Book Antiqua" w:cs="Times New Roman"/>
        </w:rPr>
        <w:t xml:space="preserve"> – 0,81</w:t>
      </w:r>
    </w:p>
    <w:p w:rsidR="00DF4A51" w:rsidRPr="00DF4A51" w:rsidRDefault="00DF4A51" w:rsidP="00DF4A51">
      <w:pPr>
        <w:spacing w:after="0" w:line="240" w:lineRule="auto"/>
        <w:jc w:val="both"/>
        <w:rPr>
          <w:rFonts w:ascii="Book Antiqua" w:eastAsia="Times New Roman" w:hAnsi="Book Antiqua" w:cs="Times New Roman"/>
        </w:rPr>
      </w:pPr>
      <w:r w:rsidRPr="00DF4A51">
        <w:rPr>
          <w:rFonts w:ascii="Book Antiqua" w:eastAsia="Times New Roman" w:hAnsi="Book Antiqua" w:cs="Times New Roman"/>
        </w:rPr>
        <w:t xml:space="preserve">    </w:t>
      </w:r>
      <w:proofErr w:type="gramStart"/>
      <w:r w:rsidRPr="00DF4A51">
        <w:rPr>
          <w:rFonts w:ascii="Book Antiqua" w:eastAsia="Times New Roman" w:hAnsi="Book Antiqua" w:cs="Times New Roman"/>
        </w:rPr>
        <w:t>=  0,19</w:t>
      </w:r>
      <w:proofErr w:type="gramEnd"/>
    </w:p>
    <w:p w:rsidR="00DF4A51" w:rsidRPr="00DF4A51" w:rsidRDefault="00DF4A51" w:rsidP="00DF4A51">
      <w:pPr>
        <w:pStyle w:val="ListParagraph"/>
        <w:numPr>
          <w:ilvl w:val="2"/>
          <w:numId w:val="10"/>
        </w:numPr>
        <w:spacing w:before="100" w:beforeAutospacing="1" w:after="100" w:afterAutospacing="1" w:line="240" w:lineRule="auto"/>
        <w:jc w:val="both"/>
        <w:rPr>
          <w:rFonts w:ascii="Book Antiqua" w:hAnsi="Book Antiqua" w:cs="Times New Roman"/>
          <w:b/>
        </w:rPr>
      </w:pPr>
      <w:r w:rsidRPr="00DF4A51">
        <w:rPr>
          <w:rFonts w:ascii="Book Antiqua" w:hAnsi="Book Antiqua" w:cs="Times New Roman"/>
          <w:b/>
        </w:rPr>
        <w:t xml:space="preserve"> Pengujian Hipotesis</w:t>
      </w:r>
    </w:p>
    <w:p w:rsidR="00DF4A51" w:rsidRPr="00DF4A51" w:rsidRDefault="00DF4A51" w:rsidP="00DF4A51">
      <w:pPr>
        <w:spacing w:after="0" w:line="240" w:lineRule="auto"/>
        <w:ind w:firstLine="720"/>
        <w:jc w:val="both"/>
        <w:rPr>
          <w:rFonts w:ascii="Book Antiqua" w:eastAsia="Times New Roman" w:hAnsi="Book Antiqua" w:cs="Times New Roman"/>
        </w:rPr>
      </w:pPr>
      <w:proofErr w:type="gramStart"/>
      <w:r w:rsidRPr="00DF4A51">
        <w:rPr>
          <w:rFonts w:ascii="Book Antiqua" w:eastAsia="Times New Roman" w:hAnsi="Book Antiqua" w:cs="Times New Roman"/>
        </w:rPr>
        <w:t>Dalam mengetahui apakah koefisien yang diperoleh signifikan atau tidak perlu diperbandingkan dengan tabel rho.</w:t>
      </w:r>
      <w:proofErr w:type="gramEnd"/>
      <w:r w:rsidRPr="00DF4A51">
        <w:rPr>
          <w:rFonts w:ascii="Book Antiqua" w:eastAsia="Times New Roman" w:hAnsi="Book Antiqua" w:cs="Times New Roman"/>
        </w:rPr>
        <w:t xml:space="preserve"> Namun, karena n = 25 tidak terdapat pada tabel maka dilakukan perhitungan manual sebagai berikut:</w:t>
      </w:r>
    </w:p>
    <w:p w:rsidR="00DF4A51" w:rsidRPr="00DF4A51" w:rsidRDefault="00DF4A51" w:rsidP="00DF4A51">
      <w:pPr>
        <w:spacing w:after="0" w:line="240" w:lineRule="auto"/>
        <w:ind w:firstLine="720"/>
        <w:jc w:val="both"/>
        <w:rPr>
          <w:rFonts w:ascii="Book Antiqua" w:hAnsi="Book Antiqua" w:cs="Times New Roman"/>
        </w:rPr>
      </w:pPr>
      <w:r w:rsidRPr="00DF4A51">
        <w:rPr>
          <w:rFonts w:ascii="Book Antiqua" w:eastAsia="Times New Roman" w:hAnsi="Book Antiqua" w:cs="Times New Roman"/>
        </w:rPr>
        <w:t>Apabila n = 24 harga rho = 0,409 dan</w:t>
      </w:r>
      <w:r w:rsidRPr="00DF4A51">
        <w:rPr>
          <w:rFonts w:ascii="Book Antiqua" w:hAnsi="Book Antiqua" w:cs="Times New Roman"/>
        </w:rPr>
        <w:t xml:space="preserve"> n = 26 harga rho = 0,392.  Selanjutnya dilakukan perhitungan:</w:t>
      </w:r>
    </w:p>
    <w:p w:rsidR="00DF4A51" w:rsidRPr="00DF4A51" w:rsidRDefault="00DF4A51" w:rsidP="00DF4A51">
      <w:pPr>
        <w:spacing w:after="0" w:line="240" w:lineRule="auto"/>
        <w:jc w:val="both"/>
        <w:rPr>
          <w:rFonts w:ascii="Book Antiqua" w:hAnsi="Book Antiqua" w:cs="Times New Roman"/>
        </w:rPr>
      </w:pPr>
      <w:proofErr w:type="gramStart"/>
      <w:r w:rsidRPr="00DF4A51">
        <w:rPr>
          <w:rFonts w:ascii="Book Antiqua" w:hAnsi="Book Antiqua" w:cs="Times New Roman"/>
        </w:rPr>
        <w:t>a</w:t>
      </w:r>
      <w:proofErr w:type="gramEnd"/>
      <w:r w:rsidRPr="00DF4A51">
        <w:rPr>
          <w:rFonts w:ascii="Book Antiqua" w:hAnsi="Book Antiqua" w:cs="Times New Roman"/>
        </w:rPr>
        <w:tab/>
        <w:t>:</w:t>
      </w:r>
      <w:r w:rsidRPr="00DF4A51">
        <w:rPr>
          <w:rFonts w:ascii="Book Antiqua" w:hAnsi="Book Antiqua" w:cs="Times New Roman"/>
        </w:rPr>
        <w:tab/>
        <w:t>b</w:t>
      </w:r>
      <w:r w:rsidRPr="00DF4A51">
        <w:rPr>
          <w:rFonts w:ascii="Book Antiqua" w:hAnsi="Book Antiqua" w:cs="Times New Roman"/>
        </w:rPr>
        <w:tab/>
        <w:t>=</w:t>
      </w:r>
      <w:r w:rsidRPr="00DF4A51">
        <w:rPr>
          <w:rFonts w:ascii="Book Antiqua" w:hAnsi="Book Antiqua" w:cs="Times New Roman"/>
        </w:rPr>
        <w:tab/>
        <w:t>c</w:t>
      </w:r>
      <w:r w:rsidRPr="00DF4A51">
        <w:rPr>
          <w:rFonts w:ascii="Book Antiqua" w:hAnsi="Book Antiqua" w:cs="Times New Roman"/>
        </w:rPr>
        <w:tab/>
        <w:t>:</w:t>
      </w:r>
      <w:r w:rsidRPr="00DF4A51">
        <w:rPr>
          <w:rFonts w:ascii="Book Antiqua" w:hAnsi="Book Antiqua" w:cs="Times New Roman"/>
        </w:rPr>
        <w:tab/>
        <w:t>d</w:t>
      </w:r>
    </w:p>
    <w:p w:rsidR="00DF4A51" w:rsidRPr="00DF4A51" w:rsidRDefault="00DF4A51" w:rsidP="00DF4A51">
      <w:pPr>
        <w:spacing w:after="0" w:line="240" w:lineRule="auto"/>
        <w:jc w:val="both"/>
        <w:rPr>
          <w:rFonts w:ascii="Book Antiqua" w:hAnsi="Book Antiqua" w:cs="Times New Roman"/>
        </w:rPr>
      </w:pPr>
      <w:r w:rsidRPr="00DF4A51">
        <w:rPr>
          <w:rFonts w:ascii="Book Antiqua" w:hAnsi="Book Antiqua" w:cs="Times New Roman"/>
        </w:rPr>
        <w:t>(25 - 24)     :</w:t>
      </w:r>
      <w:r w:rsidRPr="00DF4A51">
        <w:rPr>
          <w:rFonts w:ascii="Book Antiqua" w:hAnsi="Book Antiqua" w:cs="Times New Roman"/>
        </w:rPr>
        <w:tab/>
        <w:t xml:space="preserve">(26 - 24) </w:t>
      </w:r>
      <w:proofErr w:type="gramStart"/>
      <w:r w:rsidRPr="00DF4A51">
        <w:rPr>
          <w:rFonts w:ascii="Book Antiqua" w:hAnsi="Book Antiqua" w:cs="Times New Roman"/>
        </w:rPr>
        <w:t>=  (</w:t>
      </w:r>
      <w:proofErr w:type="gramEnd"/>
      <w:r w:rsidRPr="00DF4A51">
        <w:rPr>
          <w:rFonts w:ascii="Book Antiqua" w:hAnsi="Book Antiqua" w:cs="Times New Roman"/>
        </w:rPr>
        <w:t>X – 0,409) : (0,392) – (0,409)</w:t>
      </w:r>
    </w:p>
    <w:p w:rsidR="00DF4A51" w:rsidRPr="00DF4A51" w:rsidRDefault="00DF4A51" w:rsidP="00DF4A51">
      <w:pPr>
        <w:spacing w:after="0" w:line="240" w:lineRule="auto"/>
        <w:jc w:val="both"/>
        <w:rPr>
          <w:rFonts w:ascii="Book Antiqua" w:hAnsi="Book Antiqua" w:cs="Times New Roman"/>
        </w:rPr>
      </w:pPr>
      <w:r w:rsidRPr="00DF4A51">
        <w:rPr>
          <w:rFonts w:ascii="Book Antiqua" w:hAnsi="Book Antiqua" w:cs="Times New Roman"/>
        </w:rPr>
        <w:t xml:space="preserve">    1          :         2     </w:t>
      </w:r>
      <w:proofErr w:type="gramStart"/>
      <w:r w:rsidRPr="00DF4A51">
        <w:rPr>
          <w:rFonts w:ascii="Book Antiqua" w:hAnsi="Book Antiqua" w:cs="Times New Roman"/>
        </w:rPr>
        <w:t>=  (</w:t>
      </w:r>
      <w:proofErr w:type="gramEnd"/>
      <w:r w:rsidRPr="00DF4A51">
        <w:rPr>
          <w:rFonts w:ascii="Book Antiqua" w:hAnsi="Book Antiqua" w:cs="Times New Roman"/>
        </w:rPr>
        <w:t>X – 0,409) : -0,017</w:t>
      </w:r>
    </w:p>
    <w:p w:rsidR="00DF4A51" w:rsidRPr="00DF4A51" w:rsidRDefault="00DF4A51" w:rsidP="00DF4A51">
      <w:pPr>
        <w:spacing w:after="0" w:line="240" w:lineRule="auto"/>
        <w:jc w:val="both"/>
        <w:rPr>
          <w:rFonts w:ascii="Book Antiqua" w:hAnsi="Book Antiqua" w:cs="Times New Roman"/>
        </w:rPr>
      </w:pPr>
      <w:r w:rsidRPr="00DF4A51">
        <w:rPr>
          <w:rFonts w:ascii="Book Antiqua" w:hAnsi="Book Antiqua" w:cs="Times New Roman"/>
        </w:rPr>
        <w:t xml:space="preserve">  2X – 2(0,409)          </w:t>
      </w:r>
      <w:proofErr w:type="gramStart"/>
      <w:r w:rsidRPr="00DF4A51">
        <w:rPr>
          <w:rFonts w:ascii="Book Antiqua" w:hAnsi="Book Antiqua" w:cs="Times New Roman"/>
        </w:rPr>
        <w:t>=  1</w:t>
      </w:r>
      <w:proofErr w:type="gramEnd"/>
      <w:r w:rsidRPr="00DF4A51">
        <w:rPr>
          <w:rFonts w:ascii="Book Antiqua" w:hAnsi="Book Antiqua" w:cs="Times New Roman"/>
        </w:rPr>
        <w:t xml:space="preserve"> (-0,017)</w:t>
      </w:r>
    </w:p>
    <w:p w:rsidR="00DF4A51" w:rsidRPr="00DF4A51" w:rsidRDefault="00DF4A51" w:rsidP="00DF4A51">
      <w:pPr>
        <w:spacing w:after="0" w:line="240" w:lineRule="auto"/>
        <w:jc w:val="both"/>
        <w:rPr>
          <w:rFonts w:ascii="Book Antiqua" w:hAnsi="Book Antiqua" w:cs="Times New Roman"/>
        </w:rPr>
      </w:pPr>
      <w:r w:rsidRPr="00DF4A51">
        <w:rPr>
          <w:rFonts w:ascii="Book Antiqua" w:hAnsi="Book Antiqua" w:cs="Times New Roman"/>
        </w:rPr>
        <w:t xml:space="preserve">                         2X   </w:t>
      </w:r>
      <w:proofErr w:type="gramStart"/>
      <w:r w:rsidRPr="00DF4A51">
        <w:rPr>
          <w:rFonts w:ascii="Book Antiqua" w:hAnsi="Book Antiqua" w:cs="Times New Roman"/>
        </w:rPr>
        <w:t>=  0,818</w:t>
      </w:r>
      <w:proofErr w:type="gramEnd"/>
      <w:r w:rsidRPr="00DF4A51">
        <w:rPr>
          <w:rFonts w:ascii="Book Antiqua" w:hAnsi="Book Antiqua" w:cs="Times New Roman"/>
        </w:rPr>
        <w:t xml:space="preserve"> – 0,017 = 0,801</w:t>
      </w:r>
    </w:p>
    <w:p w:rsidR="00DF4A51" w:rsidRPr="00DF4A51" w:rsidRDefault="00DF4A51" w:rsidP="00DF4A51">
      <w:pPr>
        <w:spacing w:after="0" w:line="240" w:lineRule="auto"/>
        <w:jc w:val="both"/>
        <w:rPr>
          <w:rFonts w:ascii="Book Antiqua" w:hAnsi="Book Antiqua" w:cs="Times New Roman"/>
        </w:rPr>
      </w:pPr>
      <w:r w:rsidRPr="00DF4A51">
        <w:rPr>
          <w:rFonts w:ascii="Book Antiqua" w:hAnsi="Book Antiqua" w:cs="Times New Roman"/>
        </w:rPr>
        <w:tab/>
      </w:r>
      <w:r w:rsidRPr="00DF4A51">
        <w:rPr>
          <w:rFonts w:ascii="Book Antiqua" w:hAnsi="Book Antiqua" w:cs="Times New Roman"/>
        </w:rPr>
        <w:tab/>
        <w:t xml:space="preserve">      X   = 0</w:t>
      </w:r>
      <w:proofErr w:type="gramStart"/>
      <w:r w:rsidRPr="00DF4A51">
        <w:rPr>
          <w:rFonts w:ascii="Book Antiqua" w:hAnsi="Book Antiqua" w:cs="Times New Roman"/>
        </w:rPr>
        <w:t>,40</w:t>
      </w:r>
      <w:proofErr w:type="gramEnd"/>
    </w:p>
    <w:p w:rsidR="006A5EB1" w:rsidRDefault="00DF4A51" w:rsidP="00DF4A51">
      <w:pPr>
        <w:spacing w:after="0" w:line="240" w:lineRule="auto"/>
        <w:jc w:val="both"/>
        <w:rPr>
          <w:rFonts w:ascii="Book Antiqua" w:hAnsi="Book Antiqua" w:cs="Times New Roman"/>
        </w:rPr>
      </w:pPr>
      <w:r w:rsidRPr="00DF4A51">
        <w:rPr>
          <w:rFonts w:ascii="Book Antiqua" w:hAnsi="Book Antiqua" w:cs="Times New Roman"/>
        </w:rPr>
        <w:t>Dengan demikian rho tabel untuk n = 25 pada taraf 5% adalah 0</w:t>
      </w:r>
      <w:proofErr w:type="gramStart"/>
      <w:r w:rsidRPr="00DF4A51">
        <w:rPr>
          <w:rFonts w:ascii="Book Antiqua" w:hAnsi="Book Antiqua" w:cs="Times New Roman"/>
        </w:rPr>
        <w:t>,40</w:t>
      </w:r>
      <w:proofErr w:type="gramEnd"/>
      <w:r w:rsidRPr="00DF4A51">
        <w:rPr>
          <w:rFonts w:ascii="Book Antiqua" w:hAnsi="Book Antiqua" w:cs="Times New Roman"/>
        </w:rPr>
        <w:t>. Hasil membandingan ρ dengan ρ tabel diperoleh ρ (0</w:t>
      </w:r>
      <w:proofErr w:type="gramStart"/>
      <w:r w:rsidRPr="00DF4A51">
        <w:rPr>
          <w:rFonts w:ascii="Book Antiqua" w:hAnsi="Book Antiqua" w:cs="Times New Roman"/>
        </w:rPr>
        <w:t>,19</w:t>
      </w:r>
      <w:proofErr w:type="gramEnd"/>
      <w:r w:rsidRPr="00DF4A51">
        <w:rPr>
          <w:rFonts w:ascii="Book Antiqua" w:hAnsi="Book Antiqua" w:cs="Times New Roman"/>
        </w:rPr>
        <w:t xml:space="preserve">) &lt; ρ tabel (0,40), sehingga hipotesis diterima, artinya </w:t>
      </w:r>
      <w:r w:rsidRPr="00DF4A51">
        <w:rPr>
          <w:rFonts w:ascii="Book Antiqua" w:hAnsi="Book Antiqua" w:cs="Times New Roman"/>
          <w:noProof/>
        </w:rPr>
        <w:t xml:space="preserve">bahwa Lingkungan Kerja berasosiasi dengan </w:t>
      </w:r>
      <w:r w:rsidRPr="00DF4A51">
        <w:rPr>
          <w:rFonts w:ascii="Book Antiqua" w:hAnsi="Book Antiqua" w:cs="Times New Roman"/>
          <w:lang w:val="sv-SE"/>
        </w:rPr>
        <w:t>Semangat Kerja</w:t>
      </w:r>
      <w:r w:rsidRPr="00DF4A51">
        <w:rPr>
          <w:rFonts w:ascii="Book Antiqua" w:hAnsi="Book Antiqua" w:cs="Times New Roman"/>
          <w:noProof/>
        </w:rPr>
        <w:t>.</w:t>
      </w:r>
    </w:p>
    <w:p w:rsidR="00DF4A51" w:rsidRPr="00DF4A51" w:rsidRDefault="00DF4A51" w:rsidP="00DF4A51">
      <w:pPr>
        <w:spacing w:after="0" w:line="240" w:lineRule="auto"/>
        <w:jc w:val="both"/>
        <w:rPr>
          <w:rFonts w:ascii="Book Antiqua" w:hAnsi="Book Antiqua" w:cs="Times New Roman"/>
        </w:rPr>
      </w:pPr>
    </w:p>
    <w:p w:rsidR="00DE7E2D" w:rsidRPr="00DE7E2D"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r w:rsidRPr="00DE7E2D">
        <w:rPr>
          <w:rFonts w:ascii="Book Antiqua" w:hAnsi="Book Antiqua"/>
          <w:b/>
        </w:rPr>
        <w:tab/>
      </w:r>
    </w:p>
    <w:p w:rsidR="00B35001" w:rsidRPr="00B35001" w:rsidRDefault="00B35001" w:rsidP="00B35001">
      <w:pPr>
        <w:pStyle w:val="ListParagraph"/>
        <w:numPr>
          <w:ilvl w:val="1"/>
          <w:numId w:val="12"/>
        </w:numPr>
        <w:spacing w:after="0" w:line="240" w:lineRule="auto"/>
        <w:jc w:val="both"/>
        <w:rPr>
          <w:rFonts w:ascii="Book Antiqua" w:hAnsi="Book Antiqua" w:cs="Times New Roman"/>
          <w:b/>
        </w:rPr>
      </w:pPr>
      <w:r w:rsidRPr="00B35001">
        <w:rPr>
          <w:rFonts w:ascii="Book Antiqua" w:hAnsi="Book Antiqua" w:cs="Times New Roman"/>
          <w:b/>
        </w:rPr>
        <w:t>Kesimpulan</w:t>
      </w:r>
    </w:p>
    <w:p w:rsidR="00B35001" w:rsidRPr="00B35001" w:rsidRDefault="00B35001" w:rsidP="00B35001">
      <w:pPr>
        <w:spacing w:after="0" w:line="240" w:lineRule="auto"/>
        <w:ind w:firstLine="720"/>
        <w:jc w:val="both"/>
        <w:rPr>
          <w:rFonts w:ascii="Book Antiqua" w:hAnsi="Book Antiqua" w:cs="Times New Roman"/>
        </w:rPr>
      </w:pPr>
      <w:r w:rsidRPr="00B35001">
        <w:rPr>
          <w:rFonts w:ascii="Book Antiqua" w:hAnsi="Book Antiqua" w:cs="Times New Roman"/>
        </w:rPr>
        <w:t>Berdasarkan analisis terhadap data yang terkumpul maka dapat ditarik kesimpulan sebagai berikut:</w:t>
      </w:r>
    </w:p>
    <w:p w:rsidR="00B35001" w:rsidRPr="00B35001" w:rsidRDefault="00B35001" w:rsidP="00B35001">
      <w:pPr>
        <w:pStyle w:val="ListParagraph"/>
        <w:numPr>
          <w:ilvl w:val="0"/>
          <w:numId w:val="13"/>
        </w:numPr>
        <w:spacing w:after="0" w:line="240" w:lineRule="auto"/>
        <w:jc w:val="both"/>
        <w:rPr>
          <w:rFonts w:ascii="Book Antiqua" w:hAnsi="Book Antiqua" w:cs="Times New Roman"/>
        </w:rPr>
      </w:pPr>
      <w:r w:rsidRPr="00B35001">
        <w:rPr>
          <w:rFonts w:ascii="Book Antiqua" w:hAnsi="Book Antiqua" w:cs="Times New Roman"/>
        </w:rPr>
        <w:t xml:space="preserve">Hasil analisis menunjukkan bahwa </w:t>
      </w:r>
      <w:r w:rsidRPr="00B35001">
        <w:rPr>
          <w:rFonts w:ascii="Book Antiqua" w:hAnsi="Book Antiqua" w:cs="Times New Roman"/>
          <w:noProof/>
        </w:rPr>
        <w:t xml:space="preserve">Lingkungan kerja berasosiasi dengan </w:t>
      </w:r>
      <w:r w:rsidRPr="00B35001">
        <w:rPr>
          <w:rFonts w:ascii="Book Antiqua" w:hAnsi="Book Antiqua" w:cs="Times New Roman"/>
          <w:lang w:val="sv-SE"/>
        </w:rPr>
        <w:t>Semangat Kerja</w:t>
      </w:r>
      <w:r w:rsidRPr="00B35001">
        <w:rPr>
          <w:rFonts w:ascii="Book Antiqua" w:hAnsi="Book Antiqua" w:cs="Times New Roman"/>
        </w:rPr>
        <w:t xml:space="preserve">. Hal ini menunjukkan bahwa semakin efektif </w:t>
      </w:r>
      <w:proofErr w:type="gramStart"/>
      <w:r w:rsidRPr="00B35001">
        <w:rPr>
          <w:rFonts w:ascii="Book Antiqua" w:hAnsi="Book Antiqua" w:cs="Times New Roman"/>
        </w:rPr>
        <w:t>lingkungan  kerja</w:t>
      </w:r>
      <w:proofErr w:type="gramEnd"/>
      <w:r w:rsidRPr="00B35001">
        <w:rPr>
          <w:rFonts w:ascii="Book Antiqua" w:hAnsi="Book Antiqua" w:cs="Times New Roman"/>
        </w:rPr>
        <w:t xml:space="preserve"> yang terjadi maka semangat kerja akan meningkat, sebaliknya suasana kerja  tidak efektif maka pekerjaan yang dilakukakan pun menjadi semakin tidak efektif.</w:t>
      </w:r>
    </w:p>
    <w:p w:rsidR="00B35001" w:rsidRPr="00B35001" w:rsidRDefault="00B35001" w:rsidP="00B35001">
      <w:pPr>
        <w:pStyle w:val="ListParagraph"/>
        <w:numPr>
          <w:ilvl w:val="0"/>
          <w:numId w:val="13"/>
        </w:numPr>
        <w:spacing w:after="0" w:line="240" w:lineRule="auto"/>
        <w:jc w:val="both"/>
        <w:rPr>
          <w:rFonts w:ascii="Book Antiqua" w:hAnsi="Book Antiqua" w:cs="Times New Roman"/>
        </w:rPr>
      </w:pPr>
      <w:r w:rsidRPr="00B35001">
        <w:rPr>
          <w:rFonts w:ascii="Book Antiqua" w:hAnsi="Book Antiqua" w:cs="Times New Roman"/>
        </w:rPr>
        <w:t xml:space="preserve">Lingkungan kerja dan semangat kerja yang terjadi pada kantor Sekretariat Daerah Kabupaten </w:t>
      </w:r>
      <w:proofErr w:type="gramStart"/>
      <w:r w:rsidRPr="00B35001">
        <w:rPr>
          <w:rFonts w:ascii="Book Antiqua" w:hAnsi="Book Antiqua" w:cs="Times New Roman"/>
        </w:rPr>
        <w:t>Kutai  Timur</w:t>
      </w:r>
      <w:proofErr w:type="gramEnd"/>
      <w:r w:rsidRPr="00B35001">
        <w:rPr>
          <w:rFonts w:ascii="Book Antiqua" w:hAnsi="Book Antiqua" w:cs="Times New Roman"/>
        </w:rPr>
        <w:t xml:space="preserve"> sudah cukup efektif, karena bagaimana pun juga peran pimpinan di sini tidak dapat dikesampingkan, karena pimpinanlah yang menciptakan kondisi lingkungan menjadi menyenangkan atau sebaliknya.</w:t>
      </w:r>
    </w:p>
    <w:p w:rsidR="00B35001" w:rsidRPr="00B35001" w:rsidRDefault="00B35001" w:rsidP="00B35001">
      <w:pPr>
        <w:pStyle w:val="ListParagraph"/>
        <w:numPr>
          <w:ilvl w:val="1"/>
          <w:numId w:val="12"/>
        </w:numPr>
        <w:spacing w:before="100" w:beforeAutospacing="1" w:after="100" w:afterAutospacing="1" w:line="240" w:lineRule="auto"/>
        <w:jc w:val="both"/>
        <w:rPr>
          <w:rFonts w:ascii="Book Antiqua" w:hAnsi="Book Antiqua" w:cs="Times New Roman"/>
          <w:b/>
        </w:rPr>
      </w:pPr>
      <w:r w:rsidRPr="00B35001">
        <w:rPr>
          <w:rFonts w:ascii="Book Antiqua" w:hAnsi="Book Antiqua" w:cs="Times New Roman"/>
          <w:b/>
        </w:rPr>
        <w:t xml:space="preserve">  Saran</w:t>
      </w:r>
    </w:p>
    <w:p w:rsidR="00B35001" w:rsidRPr="00B35001" w:rsidRDefault="00B35001" w:rsidP="00B35001">
      <w:pPr>
        <w:spacing w:after="0" w:line="240" w:lineRule="auto"/>
        <w:ind w:firstLine="720"/>
        <w:jc w:val="both"/>
        <w:rPr>
          <w:rFonts w:ascii="Book Antiqua" w:hAnsi="Book Antiqua" w:cs="Times New Roman"/>
        </w:rPr>
      </w:pPr>
      <w:r w:rsidRPr="00B35001">
        <w:rPr>
          <w:rFonts w:ascii="Book Antiqua" w:hAnsi="Book Antiqua" w:cs="Times New Roman"/>
        </w:rPr>
        <w:t>Berdasakan kesimpulan di atas, penulis mengemukakan beberapa saran sebagai berikut:</w:t>
      </w:r>
    </w:p>
    <w:p w:rsidR="00B35001" w:rsidRPr="00B35001" w:rsidRDefault="00B35001" w:rsidP="00B35001">
      <w:pPr>
        <w:spacing w:after="0" w:line="240" w:lineRule="auto"/>
        <w:ind w:firstLine="720"/>
        <w:jc w:val="both"/>
        <w:rPr>
          <w:rFonts w:ascii="Book Antiqua" w:hAnsi="Book Antiqua" w:cs="Times New Roman"/>
          <w:lang w:val="sv-SE"/>
        </w:rPr>
      </w:pPr>
      <w:r w:rsidRPr="00B35001">
        <w:rPr>
          <w:rFonts w:ascii="Book Antiqua" w:hAnsi="Book Antiqua" w:cs="Times New Roman"/>
        </w:rPr>
        <w:lastRenderedPageBreak/>
        <w:t xml:space="preserve"> Pada penelitian ini masih ditemukan kelemahan pada indikator Suasana Kerja</w:t>
      </w:r>
      <w:r w:rsidRPr="00B35001">
        <w:rPr>
          <w:rFonts w:ascii="Book Antiqua" w:hAnsi="Book Antiqua" w:cs="Times New Roman"/>
          <w:lang w:val="sv-SE"/>
        </w:rPr>
        <w:t xml:space="preserve">, serta </w:t>
      </w:r>
      <w:r w:rsidRPr="00B35001">
        <w:rPr>
          <w:rFonts w:ascii="Book Antiqua" w:hAnsi="Book Antiqua" w:cs="Times New Roman"/>
        </w:rPr>
        <w:t>Hubungan antar bawahan dengan Pimpinan dan Tersediannya fasilitas untuk pegawai</w:t>
      </w:r>
    </w:p>
    <w:p w:rsidR="00B35001" w:rsidRPr="00B35001" w:rsidRDefault="00B35001" w:rsidP="00B35001">
      <w:pPr>
        <w:pStyle w:val="ListParagraph"/>
        <w:numPr>
          <w:ilvl w:val="0"/>
          <w:numId w:val="14"/>
        </w:numPr>
        <w:spacing w:after="0" w:line="240" w:lineRule="auto"/>
        <w:jc w:val="both"/>
        <w:rPr>
          <w:rFonts w:ascii="Book Antiqua" w:hAnsi="Book Antiqua" w:cs="Times New Roman"/>
        </w:rPr>
      </w:pPr>
      <w:r w:rsidRPr="00B35001">
        <w:rPr>
          <w:rFonts w:ascii="Book Antiqua" w:hAnsi="Book Antiqua" w:cs="Times New Roman"/>
        </w:rPr>
        <w:t>Hal ini menunjukkan bahwa Lingkungan kerja yang terjadi belum mampu memperbaiki sikap dan perilaku pegawai yang kurang baik yang terjadi belum mampu menumbuhkan rasa puas bagi sebagaimana besar pegawai.  Selain itu</w:t>
      </w:r>
      <w:proofErr w:type="gramStart"/>
      <w:r w:rsidRPr="00B35001">
        <w:rPr>
          <w:rFonts w:ascii="Book Antiqua" w:hAnsi="Book Antiqua" w:cs="Times New Roman"/>
        </w:rPr>
        <w:t>,  belum</w:t>
      </w:r>
      <w:proofErr w:type="gramEnd"/>
      <w:r w:rsidRPr="00B35001">
        <w:rPr>
          <w:rFonts w:ascii="Book Antiqua" w:hAnsi="Book Antiqua" w:cs="Times New Roman"/>
        </w:rPr>
        <w:t xml:space="preserve"> mampu mendorong pegawai untuk berprestasi.</w:t>
      </w:r>
    </w:p>
    <w:p w:rsidR="00DF4A51" w:rsidRPr="00B35001" w:rsidRDefault="00B35001" w:rsidP="00B35001">
      <w:pPr>
        <w:pStyle w:val="ListParagraph"/>
        <w:numPr>
          <w:ilvl w:val="0"/>
          <w:numId w:val="14"/>
        </w:numPr>
        <w:spacing w:after="0" w:line="240" w:lineRule="auto"/>
        <w:jc w:val="both"/>
        <w:rPr>
          <w:rFonts w:ascii="Book Antiqua" w:hAnsi="Book Antiqua" w:cs="Times New Roman"/>
        </w:rPr>
      </w:pPr>
      <w:r w:rsidRPr="00B35001">
        <w:rPr>
          <w:rFonts w:ascii="Book Antiqua" w:hAnsi="Book Antiqua" w:cs="Times New Roman"/>
        </w:rPr>
        <w:t xml:space="preserve">Perbaikan lingkungan kerja dan semangat kerja oleh pimpinan, karena bila pimpinan tidak konsisten maka kepercayaan bawahan </w:t>
      </w:r>
      <w:proofErr w:type="gramStart"/>
      <w:r w:rsidRPr="00B35001">
        <w:rPr>
          <w:rFonts w:ascii="Book Antiqua" w:hAnsi="Book Antiqua" w:cs="Times New Roman"/>
        </w:rPr>
        <w:t>akan</w:t>
      </w:r>
      <w:proofErr w:type="gramEnd"/>
      <w:r w:rsidRPr="00B35001">
        <w:rPr>
          <w:rFonts w:ascii="Book Antiqua" w:hAnsi="Book Antiqua" w:cs="Times New Roman"/>
        </w:rPr>
        <w:t xml:space="preserve"> menurun, yang pada akhirnya bekerja menurun caranya masing-masing.</w:t>
      </w:r>
    </w:p>
    <w:p w:rsidR="00DF4A51" w:rsidRPr="00E65A9E" w:rsidRDefault="00DF4A51" w:rsidP="00B35001">
      <w:pPr>
        <w:tabs>
          <w:tab w:val="left" w:pos="709"/>
        </w:tabs>
        <w:spacing w:after="0" w:line="240" w:lineRule="auto"/>
        <w:ind w:right="2"/>
        <w:jc w:val="both"/>
        <w:rPr>
          <w:rFonts w:ascii="Book Antiqua" w:hAnsi="Book Antiqua" w:cs="Times New Roman"/>
        </w:rPr>
      </w:pPr>
    </w:p>
    <w:p w:rsidR="00DE7E2D" w:rsidRP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E7E2D" w:rsidRPr="00DE7E2D" w:rsidRDefault="00DE7E2D" w:rsidP="00DE7E2D">
      <w:pPr>
        <w:pStyle w:val="ListParagraph"/>
        <w:spacing w:after="0" w:line="240" w:lineRule="auto"/>
        <w:jc w:val="both"/>
        <w:rPr>
          <w:rFonts w:ascii="Book Antiqua" w:hAnsi="Book Antiqua"/>
        </w:rPr>
      </w:pPr>
    </w:p>
    <w:p w:rsidR="00826FA4" w:rsidRPr="00826FA4" w:rsidRDefault="00826FA4" w:rsidP="00826FA4">
      <w:pPr>
        <w:spacing w:after="0" w:line="240" w:lineRule="auto"/>
        <w:ind w:left="709" w:hanging="709"/>
        <w:jc w:val="both"/>
        <w:rPr>
          <w:rFonts w:ascii="Book Antiqua" w:hAnsi="Book Antiqua"/>
          <w:b/>
        </w:rPr>
      </w:pPr>
      <w:r w:rsidRPr="00826FA4">
        <w:rPr>
          <w:rFonts w:ascii="Book Antiqua" w:hAnsi="Book Antiqua"/>
        </w:rPr>
        <w:t xml:space="preserve">Ardana, Mujiati, Sriathi. 2008. </w:t>
      </w:r>
      <w:r w:rsidRPr="00826FA4">
        <w:rPr>
          <w:rFonts w:ascii="Book Antiqua" w:hAnsi="Book Antiqua"/>
          <w:i/>
          <w:iCs/>
        </w:rPr>
        <w:t>Perilaku Keorganisasian</w:t>
      </w:r>
      <w:r w:rsidRPr="00826FA4">
        <w:rPr>
          <w:rFonts w:ascii="Book Antiqua" w:hAnsi="Book Antiqua"/>
        </w:rPr>
        <w:t>. Graha Ilmu</w:t>
      </w:r>
      <w:r w:rsidRPr="00826FA4">
        <w:rPr>
          <w:rFonts w:ascii="Book Antiqua" w:hAnsi="Book Antiqua"/>
          <w:b/>
        </w:rPr>
        <w:t xml:space="preserve">, </w:t>
      </w:r>
      <w:r w:rsidRPr="00826FA4">
        <w:rPr>
          <w:rFonts w:ascii="Book Antiqua" w:hAnsi="Book Antiqua"/>
        </w:rPr>
        <w:t>Yogyakarta.</w:t>
      </w:r>
    </w:p>
    <w:p w:rsidR="00826FA4" w:rsidRPr="00826FA4" w:rsidRDefault="00826FA4" w:rsidP="00826FA4">
      <w:pPr>
        <w:spacing w:after="0" w:line="240" w:lineRule="auto"/>
        <w:jc w:val="both"/>
        <w:rPr>
          <w:rFonts w:ascii="Book Antiqua" w:hAnsi="Book Antiqua"/>
          <w:b/>
        </w:rPr>
      </w:pPr>
    </w:p>
    <w:p w:rsidR="00826FA4" w:rsidRPr="00826FA4" w:rsidRDefault="00826FA4" w:rsidP="00826FA4">
      <w:pPr>
        <w:spacing w:after="0" w:line="240" w:lineRule="auto"/>
        <w:ind w:left="709" w:hanging="709"/>
        <w:jc w:val="both"/>
        <w:rPr>
          <w:rFonts w:ascii="Book Antiqua" w:hAnsi="Book Antiqua"/>
          <w:b/>
        </w:rPr>
      </w:pPr>
      <w:r w:rsidRPr="00826FA4">
        <w:rPr>
          <w:rFonts w:ascii="Book Antiqua" w:hAnsi="Book Antiqua"/>
        </w:rPr>
        <w:t xml:space="preserve">Ardianto, </w:t>
      </w:r>
      <w:proofErr w:type="gramStart"/>
      <w:r w:rsidRPr="00826FA4">
        <w:rPr>
          <w:rFonts w:ascii="Book Antiqua" w:hAnsi="Book Antiqua"/>
        </w:rPr>
        <w:t>Elvinaro.,</w:t>
      </w:r>
      <w:proofErr w:type="gramEnd"/>
      <w:r w:rsidRPr="00826FA4">
        <w:rPr>
          <w:rFonts w:ascii="Book Antiqua" w:hAnsi="Book Antiqua"/>
        </w:rPr>
        <w:t xml:space="preserve"> 2010.  </w:t>
      </w:r>
      <w:proofErr w:type="gramStart"/>
      <w:r w:rsidRPr="00826FA4">
        <w:rPr>
          <w:rFonts w:ascii="Book Antiqua" w:hAnsi="Book Antiqua"/>
        </w:rPr>
        <w:t>Metodologi Penelitian untuk Public Relations Kuantittaif dan Kualittaif.</w:t>
      </w:r>
      <w:proofErr w:type="gramEnd"/>
      <w:r w:rsidRPr="00826FA4">
        <w:rPr>
          <w:rFonts w:ascii="Book Antiqua" w:hAnsi="Book Antiqua"/>
        </w:rPr>
        <w:t xml:space="preserve">  Simbiosa Rekatama Media, Bandung</w:t>
      </w:r>
      <w:r w:rsidRPr="00826FA4">
        <w:rPr>
          <w:rFonts w:ascii="Book Antiqua" w:hAnsi="Book Antiqua"/>
          <w:b/>
        </w:rPr>
        <w:t xml:space="preserve">. </w:t>
      </w:r>
    </w:p>
    <w:p w:rsidR="00826FA4" w:rsidRPr="00826FA4" w:rsidRDefault="00826FA4" w:rsidP="00826FA4">
      <w:pPr>
        <w:spacing w:after="0" w:line="240" w:lineRule="auto"/>
        <w:jc w:val="both"/>
        <w:rPr>
          <w:rFonts w:ascii="Book Antiqua" w:hAnsi="Book Antiqua"/>
          <w:b/>
        </w:rPr>
      </w:pPr>
    </w:p>
    <w:p w:rsidR="00826FA4" w:rsidRPr="00826FA4" w:rsidRDefault="00826FA4" w:rsidP="00826FA4">
      <w:pPr>
        <w:spacing w:after="0" w:line="240" w:lineRule="auto"/>
        <w:ind w:left="709" w:hanging="709"/>
        <w:jc w:val="both"/>
        <w:rPr>
          <w:rFonts w:ascii="Book Antiqua" w:hAnsi="Book Antiqua"/>
          <w:b/>
        </w:rPr>
      </w:pPr>
      <w:r w:rsidRPr="00826FA4">
        <w:rPr>
          <w:rFonts w:ascii="Book Antiqua" w:hAnsi="Book Antiqua"/>
          <w:lang w:val="sv-SE"/>
        </w:rPr>
        <w:t>Faisal, Sanapiah., 2001</w:t>
      </w:r>
      <w:r w:rsidRPr="00826FA4">
        <w:rPr>
          <w:rFonts w:ascii="Book Antiqua" w:hAnsi="Book Antiqua"/>
          <w:i/>
          <w:lang w:val="sv-SE"/>
        </w:rPr>
        <w:t>.  Format-format Penelitian Sosial</w:t>
      </w:r>
      <w:r w:rsidRPr="00826FA4">
        <w:rPr>
          <w:rFonts w:ascii="Book Antiqua" w:hAnsi="Book Antiqua"/>
          <w:lang w:val="sv-SE"/>
        </w:rPr>
        <w:t>.  RajaGrafindo Persada, Jakarta</w:t>
      </w:r>
    </w:p>
    <w:p w:rsidR="00826FA4" w:rsidRPr="00826FA4" w:rsidRDefault="00826FA4" w:rsidP="00826FA4">
      <w:pPr>
        <w:spacing w:after="0" w:line="240" w:lineRule="auto"/>
        <w:jc w:val="both"/>
        <w:rPr>
          <w:rFonts w:ascii="Book Antiqua" w:hAnsi="Book Antiqua"/>
          <w:b/>
          <w:lang w:val="sv-SE"/>
        </w:rPr>
      </w:pPr>
    </w:p>
    <w:p w:rsidR="00826FA4" w:rsidRPr="00826FA4" w:rsidRDefault="00826FA4" w:rsidP="00826FA4">
      <w:pPr>
        <w:spacing w:after="0" w:line="240" w:lineRule="auto"/>
        <w:ind w:left="709" w:hanging="709"/>
        <w:jc w:val="both"/>
        <w:rPr>
          <w:rFonts w:ascii="Book Antiqua" w:hAnsi="Book Antiqua"/>
          <w:color w:val="000000"/>
        </w:rPr>
      </w:pPr>
      <w:proofErr w:type="gramStart"/>
      <w:r w:rsidRPr="00826FA4">
        <w:rPr>
          <w:rFonts w:ascii="Book Antiqua" w:hAnsi="Book Antiqua"/>
        </w:rPr>
        <w:t>Gorda, I Gusti Ngurah.</w:t>
      </w:r>
      <w:proofErr w:type="gramEnd"/>
      <w:r w:rsidRPr="00826FA4">
        <w:rPr>
          <w:rFonts w:ascii="Book Antiqua" w:hAnsi="Book Antiqua"/>
        </w:rPr>
        <w:t xml:space="preserve"> 2004. </w:t>
      </w:r>
      <w:r w:rsidRPr="00826FA4">
        <w:rPr>
          <w:rFonts w:ascii="Book Antiqua" w:hAnsi="Book Antiqua"/>
          <w:i/>
          <w:iCs/>
        </w:rPr>
        <w:t>Manajemen Sumber Daya Manusia</w:t>
      </w:r>
      <w:r w:rsidRPr="00826FA4">
        <w:rPr>
          <w:rFonts w:ascii="Book Antiqua" w:hAnsi="Book Antiqua"/>
        </w:rPr>
        <w:t>, Jilid I. Indeks, Jakarta.</w:t>
      </w:r>
    </w:p>
    <w:p w:rsidR="00826FA4" w:rsidRPr="00826FA4" w:rsidRDefault="00826FA4" w:rsidP="00826FA4">
      <w:pPr>
        <w:spacing w:after="0" w:line="240" w:lineRule="auto"/>
        <w:ind w:left="709" w:hanging="709"/>
        <w:jc w:val="both"/>
        <w:rPr>
          <w:rFonts w:ascii="Book Antiqua" w:hAnsi="Book Antiqua"/>
          <w:color w:val="000000"/>
        </w:rPr>
      </w:pPr>
    </w:p>
    <w:p w:rsidR="00826FA4" w:rsidRPr="00826FA4" w:rsidRDefault="00826FA4" w:rsidP="00826FA4">
      <w:pPr>
        <w:spacing w:after="0" w:line="240" w:lineRule="auto"/>
        <w:ind w:left="709" w:hanging="709"/>
        <w:jc w:val="both"/>
        <w:rPr>
          <w:rFonts w:ascii="Book Antiqua" w:hAnsi="Book Antiqua"/>
          <w:b/>
        </w:rPr>
      </w:pPr>
      <w:r w:rsidRPr="00826FA4">
        <w:rPr>
          <w:rFonts w:ascii="Book Antiqua" w:hAnsi="Book Antiqua"/>
        </w:rPr>
        <w:t xml:space="preserve">Handoko, T. Hani. 2002. </w:t>
      </w:r>
      <w:r w:rsidRPr="00826FA4">
        <w:rPr>
          <w:rFonts w:ascii="Book Antiqua" w:hAnsi="Book Antiqua"/>
          <w:i/>
          <w:iCs/>
        </w:rPr>
        <w:t>Manajemen Sumber Daya Manusia</w:t>
      </w:r>
      <w:r w:rsidRPr="00826FA4">
        <w:rPr>
          <w:rFonts w:ascii="Book Antiqua" w:hAnsi="Book Antiqua"/>
        </w:rPr>
        <w:t>. BPFE, Yogyakarta.</w:t>
      </w:r>
    </w:p>
    <w:p w:rsidR="00826FA4" w:rsidRPr="00826FA4" w:rsidRDefault="00826FA4" w:rsidP="00826FA4">
      <w:pPr>
        <w:spacing w:after="0" w:line="240" w:lineRule="auto"/>
        <w:ind w:left="709" w:hanging="709"/>
        <w:jc w:val="both"/>
        <w:rPr>
          <w:rFonts w:ascii="Book Antiqua" w:hAnsi="Book Antiqua"/>
          <w:b/>
        </w:rPr>
      </w:pPr>
    </w:p>
    <w:p w:rsidR="00826FA4" w:rsidRPr="00826FA4" w:rsidRDefault="00826FA4" w:rsidP="00826FA4">
      <w:pPr>
        <w:spacing w:after="0" w:line="240" w:lineRule="auto"/>
        <w:ind w:left="709" w:hanging="709"/>
        <w:jc w:val="both"/>
        <w:rPr>
          <w:rFonts w:ascii="Book Antiqua" w:hAnsi="Book Antiqua"/>
          <w:b/>
        </w:rPr>
      </w:pPr>
      <w:r w:rsidRPr="00826FA4">
        <w:rPr>
          <w:rFonts w:ascii="Book Antiqua" w:hAnsi="Book Antiqua"/>
        </w:rPr>
        <w:t xml:space="preserve">Hasibuan, Malayu S.P. (2009), </w:t>
      </w:r>
      <w:r w:rsidRPr="00826FA4">
        <w:rPr>
          <w:rFonts w:ascii="Book Antiqua" w:hAnsi="Book Antiqua"/>
          <w:bCs/>
        </w:rPr>
        <w:t>Manajemen Sumber Daya Manusia</w:t>
      </w:r>
      <w:r w:rsidRPr="00826FA4">
        <w:rPr>
          <w:rFonts w:ascii="Book Antiqua" w:hAnsi="Book Antiqua"/>
        </w:rPr>
        <w:t>, Edisi Revisi, Cetakan ketiga belas, Bumi Aksara, Jakarta.</w:t>
      </w:r>
    </w:p>
    <w:p w:rsidR="00826FA4" w:rsidRPr="00826FA4" w:rsidRDefault="00826FA4" w:rsidP="00826FA4">
      <w:pPr>
        <w:spacing w:after="0" w:line="240" w:lineRule="auto"/>
        <w:ind w:left="709" w:hanging="709"/>
        <w:jc w:val="both"/>
        <w:rPr>
          <w:rFonts w:ascii="Book Antiqua" w:hAnsi="Book Antiqua"/>
          <w:b/>
        </w:rPr>
      </w:pPr>
    </w:p>
    <w:p w:rsidR="00826FA4" w:rsidRPr="00826FA4" w:rsidRDefault="00826FA4" w:rsidP="00826FA4">
      <w:pPr>
        <w:spacing w:after="0" w:line="240" w:lineRule="auto"/>
        <w:ind w:left="709" w:hanging="709"/>
        <w:jc w:val="both"/>
        <w:rPr>
          <w:rFonts w:ascii="Book Antiqua" w:hAnsi="Book Antiqua"/>
          <w:color w:val="000000"/>
        </w:rPr>
      </w:pPr>
      <w:r w:rsidRPr="00826FA4">
        <w:rPr>
          <w:rFonts w:ascii="Book Antiqua" w:hAnsi="Book Antiqua"/>
          <w:color w:val="000000"/>
        </w:rPr>
        <w:t xml:space="preserve">Khoiriyah, Lilik, 2009. </w:t>
      </w:r>
      <w:proofErr w:type="gramStart"/>
      <w:r w:rsidRPr="00826FA4">
        <w:rPr>
          <w:rFonts w:ascii="Book Antiqua" w:hAnsi="Book Antiqua"/>
          <w:i/>
          <w:iCs/>
          <w:color w:val="000000"/>
        </w:rPr>
        <w:t>Pengaruh Upah dan Lingkungan Kerja Terhadap Kinerja Karyawan Pada CV. Aji Bali Jayawijaya Surakarta</w:t>
      </w:r>
      <w:r w:rsidRPr="00826FA4">
        <w:rPr>
          <w:rFonts w:ascii="Book Antiqua" w:hAnsi="Book Antiqua"/>
          <w:color w:val="000000"/>
        </w:rPr>
        <w:t>, (online), http://id.pdfsb.com/ diakses pada 6 Desember 2012.</w:t>
      </w:r>
      <w:proofErr w:type="gramEnd"/>
    </w:p>
    <w:p w:rsidR="00826FA4" w:rsidRPr="00826FA4" w:rsidRDefault="00826FA4" w:rsidP="00826FA4">
      <w:pPr>
        <w:spacing w:after="0" w:line="240" w:lineRule="auto"/>
        <w:jc w:val="both"/>
        <w:rPr>
          <w:rFonts w:ascii="Book Antiqua" w:hAnsi="Book Antiqua"/>
        </w:rPr>
      </w:pPr>
    </w:p>
    <w:p w:rsidR="00826FA4" w:rsidRPr="00826FA4" w:rsidRDefault="00826FA4" w:rsidP="00826FA4">
      <w:pPr>
        <w:spacing w:after="0" w:line="240" w:lineRule="auto"/>
        <w:jc w:val="both"/>
        <w:rPr>
          <w:rFonts w:ascii="Book Antiqua" w:hAnsi="Book Antiqua"/>
        </w:rPr>
      </w:pPr>
      <w:proofErr w:type="gramStart"/>
      <w:r w:rsidRPr="00826FA4">
        <w:rPr>
          <w:rFonts w:ascii="Book Antiqua" w:hAnsi="Book Antiqua"/>
        </w:rPr>
        <w:t>Komaruddin.</w:t>
      </w:r>
      <w:proofErr w:type="gramEnd"/>
      <w:r w:rsidRPr="00826FA4">
        <w:rPr>
          <w:rFonts w:ascii="Book Antiqua" w:hAnsi="Book Antiqua"/>
        </w:rPr>
        <w:t xml:space="preserve"> 1984. </w:t>
      </w:r>
      <w:r w:rsidRPr="00826FA4">
        <w:rPr>
          <w:rFonts w:ascii="Book Antiqua" w:hAnsi="Book Antiqua"/>
          <w:i/>
        </w:rPr>
        <w:t>Kamus Riset</w:t>
      </w:r>
      <w:r w:rsidRPr="00826FA4">
        <w:rPr>
          <w:rFonts w:ascii="Book Antiqua" w:hAnsi="Book Antiqua"/>
        </w:rPr>
        <w:t>, Angkasa, Bandung.</w:t>
      </w:r>
    </w:p>
    <w:p w:rsidR="00826FA4" w:rsidRPr="00826FA4" w:rsidRDefault="00826FA4" w:rsidP="00826FA4">
      <w:pPr>
        <w:spacing w:after="0" w:line="240" w:lineRule="auto"/>
        <w:jc w:val="both"/>
        <w:rPr>
          <w:rFonts w:ascii="Book Antiqua" w:hAnsi="Book Antiqua"/>
          <w:b/>
        </w:rPr>
      </w:pPr>
    </w:p>
    <w:p w:rsidR="00826FA4" w:rsidRPr="00826FA4" w:rsidRDefault="00826FA4" w:rsidP="00826FA4">
      <w:pPr>
        <w:autoSpaceDE w:val="0"/>
        <w:autoSpaceDN w:val="0"/>
        <w:adjustRightInd w:val="0"/>
        <w:spacing w:after="0" w:line="240" w:lineRule="auto"/>
        <w:ind w:left="709" w:hanging="709"/>
        <w:jc w:val="both"/>
        <w:rPr>
          <w:rFonts w:ascii="Book Antiqua" w:hAnsi="Book Antiqua"/>
          <w:color w:val="000000"/>
        </w:rPr>
      </w:pPr>
      <w:proofErr w:type="gramStart"/>
      <w:r w:rsidRPr="00826FA4">
        <w:rPr>
          <w:rFonts w:ascii="Book Antiqua" w:hAnsi="Book Antiqua"/>
        </w:rPr>
        <w:t>Moekijat.,</w:t>
      </w:r>
      <w:proofErr w:type="gramEnd"/>
      <w:r w:rsidRPr="00826FA4">
        <w:rPr>
          <w:rFonts w:ascii="Book Antiqua" w:hAnsi="Book Antiqua"/>
        </w:rPr>
        <w:t xml:space="preserve"> 2003, </w:t>
      </w:r>
      <w:r w:rsidRPr="00826FA4">
        <w:rPr>
          <w:rFonts w:ascii="Book Antiqua" w:hAnsi="Book Antiqua"/>
          <w:bCs/>
        </w:rPr>
        <w:t>Manajemen Tenaga Kerja dan Hubungan Kerja</w:t>
      </w:r>
      <w:r w:rsidRPr="00826FA4">
        <w:rPr>
          <w:rFonts w:ascii="Book Antiqua" w:hAnsi="Book Antiqua"/>
        </w:rPr>
        <w:t>, Pionir Jaya.  Bandung</w:t>
      </w:r>
    </w:p>
    <w:p w:rsidR="00826FA4" w:rsidRPr="00826FA4" w:rsidRDefault="00826FA4" w:rsidP="00826FA4">
      <w:pPr>
        <w:autoSpaceDE w:val="0"/>
        <w:autoSpaceDN w:val="0"/>
        <w:adjustRightInd w:val="0"/>
        <w:spacing w:after="0" w:line="240" w:lineRule="auto"/>
        <w:ind w:left="709" w:hanging="709"/>
        <w:jc w:val="both"/>
        <w:rPr>
          <w:rFonts w:ascii="Book Antiqua" w:hAnsi="Book Antiqua"/>
          <w:color w:val="000000"/>
        </w:rPr>
      </w:pPr>
    </w:p>
    <w:p w:rsidR="00826FA4" w:rsidRPr="00826FA4" w:rsidRDefault="00826FA4" w:rsidP="00826FA4">
      <w:pPr>
        <w:spacing w:after="0" w:line="240" w:lineRule="auto"/>
        <w:ind w:left="709" w:hanging="709"/>
        <w:jc w:val="both"/>
        <w:rPr>
          <w:rFonts w:ascii="Book Antiqua" w:hAnsi="Book Antiqua"/>
          <w:b/>
        </w:rPr>
      </w:pPr>
      <w:r w:rsidRPr="00826FA4">
        <w:rPr>
          <w:rFonts w:ascii="Book Antiqua" w:hAnsi="Book Antiqua"/>
        </w:rPr>
        <w:t xml:space="preserve">Nitisemito, Alex S., 2002.  </w:t>
      </w:r>
      <w:r w:rsidRPr="00826FA4">
        <w:rPr>
          <w:rFonts w:ascii="Book Antiqua" w:hAnsi="Book Antiqua"/>
          <w:bCs/>
        </w:rPr>
        <w:t>Manajemen Personalia</w:t>
      </w:r>
      <w:r w:rsidRPr="00826FA4">
        <w:rPr>
          <w:rFonts w:ascii="Book Antiqua" w:hAnsi="Book Antiqua"/>
        </w:rPr>
        <w:t>, Edisi Ketiga, Cetakan Kesembilan, Ghalia Indonesia, Jakarta</w:t>
      </w:r>
      <w:r w:rsidRPr="00826FA4">
        <w:rPr>
          <w:rFonts w:ascii="Book Antiqua" w:hAnsi="Book Antiqua"/>
          <w:b/>
        </w:rPr>
        <w:t xml:space="preserve"> </w:t>
      </w:r>
    </w:p>
    <w:p w:rsidR="00826FA4" w:rsidRPr="00826FA4" w:rsidRDefault="00826FA4" w:rsidP="00826FA4">
      <w:pPr>
        <w:spacing w:after="0" w:line="240" w:lineRule="auto"/>
        <w:ind w:left="709" w:hanging="709"/>
        <w:jc w:val="both"/>
        <w:rPr>
          <w:rFonts w:ascii="Book Antiqua" w:hAnsi="Book Antiqua"/>
          <w:b/>
        </w:rPr>
      </w:pPr>
    </w:p>
    <w:p w:rsidR="00826FA4" w:rsidRPr="00826FA4" w:rsidRDefault="00826FA4" w:rsidP="00826FA4">
      <w:pPr>
        <w:spacing w:after="0" w:line="240" w:lineRule="auto"/>
        <w:ind w:left="709" w:hanging="709"/>
        <w:jc w:val="both"/>
        <w:rPr>
          <w:rFonts w:ascii="Book Antiqua" w:hAnsi="Book Antiqua"/>
          <w:color w:val="000000"/>
        </w:rPr>
      </w:pPr>
      <w:proofErr w:type="gramStart"/>
      <w:r w:rsidRPr="00826FA4">
        <w:rPr>
          <w:rFonts w:ascii="Book Antiqua" w:hAnsi="Book Antiqua"/>
        </w:rPr>
        <w:t>Mangkunegara ,</w:t>
      </w:r>
      <w:proofErr w:type="gramEnd"/>
      <w:r w:rsidRPr="00826FA4">
        <w:rPr>
          <w:rFonts w:ascii="Book Antiqua" w:hAnsi="Book Antiqua"/>
        </w:rPr>
        <w:t xml:space="preserve"> A. A. Anwar Prabu.  2007</w:t>
      </w:r>
      <w:r w:rsidRPr="00826FA4">
        <w:rPr>
          <w:rFonts w:ascii="Book Antiqua" w:hAnsi="Book Antiqua"/>
          <w:bCs/>
        </w:rPr>
        <w:t>, Manajemen Sumber Daya Manusia</w:t>
      </w:r>
      <w:r w:rsidRPr="00826FA4">
        <w:rPr>
          <w:rFonts w:ascii="Book Antiqua" w:hAnsi="Book Antiqua"/>
          <w:color w:val="000000"/>
        </w:rPr>
        <w:t xml:space="preserve"> </w:t>
      </w:r>
      <w:r w:rsidRPr="00826FA4">
        <w:rPr>
          <w:rFonts w:ascii="Book Antiqua" w:hAnsi="Book Antiqua"/>
          <w:bCs/>
        </w:rPr>
        <w:t>Perusahaan</w:t>
      </w:r>
      <w:r w:rsidRPr="00826FA4">
        <w:rPr>
          <w:rFonts w:ascii="Book Antiqua" w:hAnsi="Book Antiqua"/>
        </w:rPr>
        <w:t>, Cetakan Ketujuh, Remaja Rosdakarya, Bandung</w:t>
      </w:r>
    </w:p>
    <w:p w:rsidR="00826FA4" w:rsidRPr="00826FA4" w:rsidRDefault="00826FA4" w:rsidP="00826FA4">
      <w:pPr>
        <w:spacing w:after="0" w:line="240" w:lineRule="auto"/>
        <w:ind w:left="709" w:hanging="709"/>
        <w:jc w:val="both"/>
        <w:rPr>
          <w:rFonts w:ascii="Book Antiqua" w:hAnsi="Book Antiqua"/>
          <w:color w:val="000000"/>
        </w:rPr>
      </w:pPr>
    </w:p>
    <w:p w:rsidR="00826FA4" w:rsidRPr="00826FA4" w:rsidRDefault="00826FA4" w:rsidP="00826FA4">
      <w:pPr>
        <w:spacing w:after="0" w:line="240" w:lineRule="auto"/>
        <w:ind w:left="709" w:hanging="709"/>
        <w:jc w:val="both"/>
        <w:rPr>
          <w:rFonts w:ascii="Book Antiqua" w:hAnsi="Book Antiqua"/>
          <w:b/>
        </w:rPr>
      </w:pPr>
      <w:proofErr w:type="gramStart"/>
      <w:r w:rsidRPr="00826FA4">
        <w:rPr>
          <w:rFonts w:ascii="Book Antiqua" w:hAnsi="Book Antiqua"/>
        </w:rPr>
        <w:t>Nawawi, 1998.</w:t>
      </w:r>
      <w:proofErr w:type="gramEnd"/>
      <w:r w:rsidRPr="00826FA4">
        <w:rPr>
          <w:rFonts w:ascii="Book Antiqua" w:hAnsi="Book Antiqua"/>
        </w:rPr>
        <w:t xml:space="preserve"> </w:t>
      </w:r>
      <w:proofErr w:type="gramStart"/>
      <w:r w:rsidRPr="00826FA4">
        <w:rPr>
          <w:rFonts w:ascii="Book Antiqua" w:hAnsi="Book Antiqua"/>
        </w:rPr>
        <w:t>Metode Deskriptif dalam Kualitatif.</w:t>
      </w:r>
      <w:proofErr w:type="gramEnd"/>
      <w:r w:rsidRPr="00826FA4">
        <w:rPr>
          <w:rFonts w:ascii="Book Antiqua" w:hAnsi="Book Antiqua"/>
        </w:rPr>
        <w:t xml:space="preserve"> Bumi Aksara, Bandung.</w:t>
      </w:r>
    </w:p>
    <w:p w:rsidR="00826FA4" w:rsidRPr="00826FA4" w:rsidRDefault="00826FA4" w:rsidP="00826FA4">
      <w:pPr>
        <w:spacing w:after="0" w:line="240" w:lineRule="auto"/>
        <w:jc w:val="both"/>
        <w:rPr>
          <w:rFonts w:ascii="Book Antiqua" w:hAnsi="Book Antiqua"/>
          <w:b/>
        </w:rPr>
      </w:pPr>
    </w:p>
    <w:p w:rsidR="00826FA4" w:rsidRPr="00826FA4" w:rsidRDefault="00826FA4" w:rsidP="00826FA4">
      <w:pPr>
        <w:spacing w:after="0" w:line="240" w:lineRule="auto"/>
        <w:ind w:left="709" w:hanging="709"/>
        <w:jc w:val="both"/>
        <w:rPr>
          <w:rFonts w:ascii="Book Antiqua" w:hAnsi="Book Antiqua"/>
          <w:color w:val="000000"/>
        </w:rPr>
      </w:pPr>
      <w:proofErr w:type="gramStart"/>
      <w:r w:rsidRPr="00826FA4">
        <w:rPr>
          <w:rFonts w:ascii="Book Antiqua" w:hAnsi="Book Antiqua"/>
        </w:rPr>
        <w:lastRenderedPageBreak/>
        <w:t>Sedarmayanti.</w:t>
      </w:r>
      <w:proofErr w:type="gramEnd"/>
      <w:r w:rsidRPr="00826FA4">
        <w:rPr>
          <w:rFonts w:ascii="Book Antiqua" w:hAnsi="Book Antiqua"/>
        </w:rPr>
        <w:t xml:space="preserve"> </w:t>
      </w:r>
      <w:proofErr w:type="gramStart"/>
      <w:r w:rsidRPr="00826FA4">
        <w:rPr>
          <w:rFonts w:ascii="Book Antiqua" w:hAnsi="Book Antiqua"/>
        </w:rPr>
        <w:t xml:space="preserve">2001. </w:t>
      </w:r>
      <w:r w:rsidRPr="00826FA4">
        <w:rPr>
          <w:rFonts w:ascii="Book Antiqua" w:hAnsi="Book Antiqua"/>
          <w:i/>
          <w:iCs/>
        </w:rPr>
        <w:t>Sumber Daya Manusia dan Produktivitas Kerja.</w:t>
      </w:r>
      <w:proofErr w:type="gramEnd"/>
      <w:r w:rsidRPr="00826FA4">
        <w:rPr>
          <w:rFonts w:ascii="Book Antiqua" w:hAnsi="Book Antiqua"/>
          <w:i/>
          <w:iCs/>
        </w:rPr>
        <w:t xml:space="preserve"> Mandar Maju</w:t>
      </w:r>
      <w:r w:rsidRPr="00826FA4">
        <w:rPr>
          <w:rFonts w:ascii="Book Antiqua" w:hAnsi="Book Antiqua"/>
        </w:rPr>
        <w:t>, Alfabeta, Bandung.</w:t>
      </w:r>
    </w:p>
    <w:p w:rsidR="00826FA4" w:rsidRPr="00826FA4" w:rsidRDefault="00826FA4" w:rsidP="00826FA4">
      <w:pPr>
        <w:spacing w:after="0" w:line="240" w:lineRule="auto"/>
        <w:jc w:val="both"/>
        <w:rPr>
          <w:rFonts w:ascii="Book Antiqua" w:hAnsi="Book Antiqua"/>
          <w:b/>
        </w:rPr>
      </w:pPr>
    </w:p>
    <w:p w:rsidR="00826FA4" w:rsidRPr="00826FA4" w:rsidRDefault="00826FA4" w:rsidP="00826FA4">
      <w:pPr>
        <w:spacing w:after="0" w:line="240" w:lineRule="auto"/>
        <w:ind w:left="709" w:hanging="709"/>
        <w:jc w:val="both"/>
        <w:rPr>
          <w:rFonts w:ascii="Book Antiqua" w:hAnsi="Book Antiqua"/>
          <w:b/>
        </w:rPr>
      </w:pPr>
      <w:r w:rsidRPr="00826FA4">
        <w:rPr>
          <w:rFonts w:ascii="Book Antiqua" w:hAnsi="Book Antiqua"/>
        </w:rPr>
        <w:t xml:space="preserve">Siagian, Sondang P. 2003. </w:t>
      </w:r>
      <w:r w:rsidRPr="00826FA4">
        <w:rPr>
          <w:rFonts w:ascii="Book Antiqua" w:hAnsi="Book Antiqua"/>
          <w:i/>
          <w:iCs/>
        </w:rPr>
        <w:t xml:space="preserve">Manajemen Sumber Daya Manusia. </w:t>
      </w:r>
      <w:r w:rsidRPr="00826FA4">
        <w:rPr>
          <w:rFonts w:ascii="Book Antiqua" w:hAnsi="Book Antiqua"/>
        </w:rPr>
        <w:t xml:space="preserve">Bumi </w:t>
      </w:r>
      <w:proofErr w:type="gramStart"/>
      <w:r w:rsidRPr="00826FA4">
        <w:rPr>
          <w:rFonts w:ascii="Book Antiqua" w:hAnsi="Book Antiqua"/>
        </w:rPr>
        <w:t>Aksara</w:t>
      </w:r>
      <w:r w:rsidRPr="00826FA4">
        <w:rPr>
          <w:rFonts w:ascii="Book Antiqua" w:hAnsi="Book Antiqua"/>
          <w:b/>
        </w:rPr>
        <w:t xml:space="preserve"> ,</w:t>
      </w:r>
      <w:proofErr w:type="gramEnd"/>
      <w:r w:rsidRPr="00826FA4">
        <w:rPr>
          <w:rFonts w:ascii="Book Antiqua" w:hAnsi="Book Antiqua"/>
          <w:b/>
        </w:rPr>
        <w:t xml:space="preserve"> </w:t>
      </w:r>
      <w:r w:rsidRPr="00826FA4">
        <w:rPr>
          <w:rFonts w:ascii="Book Antiqua" w:hAnsi="Book Antiqua"/>
        </w:rPr>
        <w:t>Jakarta.</w:t>
      </w:r>
    </w:p>
    <w:p w:rsidR="00826FA4" w:rsidRPr="00826FA4" w:rsidRDefault="00826FA4" w:rsidP="00826FA4">
      <w:pPr>
        <w:spacing w:after="0" w:line="240" w:lineRule="auto"/>
        <w:jc w:val="both"/>
        <w:rPr>
          <w:rFonts w:ascii="Book Antiqua" w:hAnsi="Book Antiqua"/>
          <w:b/>
        </w:rPr>
      </w:pPr>
    </w:p>
    <w:p w:rsidR="00826FA4" w:rsidRPr="00826FA4" w:rsidRDefault="00826FA4" w:rsidP="00826FA4">
      <w:pPr>
        <w:spacing w:after="0" w:line="240" w:lineRule="auto"/>
        <w:ind w:left="709" w:hanging="709"/>
        <w:jc w:val="both"/>
        <w:rPr>
          <w:rFonts w:ascii="Book Antiqua" w:hAnsi="Book Antiqua"/>
        </w:rPr>
      </w:pPr>
      <w:r w:rsidRPr="00826FA4">
        <w:rPr>
          <w:rFonts w:ascii="Book Antiqua" w:hAnsi="Book Antiqua"/>
        </w:rPr>
        <w:t xml:space="preserve">Simamora, </w:t>
      </w:r>
      <w:proofErr w:type="gramStart"/>
      <w:r w:rsidRPr="00826FA4">
        <w:rPr>
          <w:rFonts w:ascii="Book Antiqua" w:hAnsi="Book Antiqua"/>
        </w:rPr>
        <w:t>Bilson.,</w:t>
      </w:r>
      <w:proofErr w:type="gramEnd"/>
      <w:r w:rsidRPr="00826FA4">
        <w:rPr>
          <w:rFonts w:ascii="Book Antiqua" w:hAnsi="Book Antiqua"/>
        </w:rPr>
        <w:t xml:space="preserve"> 2004.  Riset Pemasaran.  Gramedia Pustaka Utama, Jakarta</w:t>
      </w:r>
    </w:p>
    <w:p w:rsidR="00826FA4" w:rsidRPr="00826FA4" w:rsidRDefault="00826FA4" w:rsidP="00826FA4">
      <w:pPr>
        <w:spacing w:after="0" w:line="240" w:lineRule="auto"/>
        <w:ind w:left="709" w:hanging="709"/>
        <w:jc w:val="both"/>
        <w:rPr>
          <w:rFonts w:ascii="Book Antiqua" w:hAnsi="Book Antiqua"/>
          <w:spacing w:val="-2"/>
        </w:rPr>
      </w:pPr>
    </w:p>
    <w:p w:rsidR="00826FA4" w:rsidRPr="00826FA4" w:rsidRDefault="00826FA4" w:rsidP="00826FA4">
      <w:pPr>
        <w:spacing w:after="0" w:line="240" w:lineRule="auto"/>
        <w:ind w:left="709" w:hanging="709"/>
        <w:jc w:val="both"/>
        <w:rPr>
          <w:rFonts w:ascii="Book Antiqua" w:hAnsi="Book Antiqua"/>
        </w:rPr>
      </w:pPr>
      <w:proofErr w:type="gramStart"/>
      <w:r w:rsidRPr="00826FA4">
        <w:rPr>
          <w:rFonts w:ascii="Book Antiqua" w:hAnsi="Book Antiqua"/>
          <w:spacing w:val="-2"/>
        </w:rPr>
        <w:t>Sugiyono .</w:t>
      </w:r>
      <w:proofErr w:type="gramEnd"/>
      <w:r w:rsidRPr="00826FA4">
        <w:rPr>
          <w:rFonts w:ascii="Book Antiqua" w:hAnsi="Book Antiqua"/>
          <w:spacing w:val="-2"/>
        </w:rPr>
        <w:t xml:space="preserve">, 2013.  </w:t>
      </w:r>
      <w:proofErr w:type="gramStart"/>
      <w:r w:rsidRPr="00826FA4">
        <w:rPr>
          <w:rFonts w:ascii="Book Antiqua" w:hAnsi="Book Antiqua"/>
          <w:spacing w:val="-2"/>
        </w:rPr>
        <w:t>Metode Penelitian Kuantittaif, Kualitatif, dan R&amp; D.</w:t>
      </w:r>
      <w:proofErr w:type="gramEnd"/>
      <w:r w:rsidRPr="00826FA4">
        <w:rPr>
          <w:rFonts w:ascii="Book Antiqua" w:hAnsi="Book Antiqua"/>
          <w:spacing w:val="-2"/>
        </w:rPr>
        <w:t xml:space="preserve">  Alfabeta, Bandung.</w:t>
      </w:r>
    </w:p>
    <w:p w:rsidR="00826FA4" w:rsidRPr="00826FA4" w:rsidRDefault="00826FA4" w:rsidP="00826FA4">
      <w:pPr>
        <w:spacing w:after="0" w:line="240" w:lineRule="auto"/>
        <w:jc w:val="both"/>
        <w:rPr>
          <w:rFonts w:ascii="Book Antiqua" w:hAnsi="Book Antiqua"/>
          <w:b/>
          <w:lang w:val="sv-SE"/>
        </w:rPr>
      </w:pPr>
    </w:p>
    <w:p w:rsidR="00826FA4" w:rsidRPr="00826FA4" w:rsidRDefault="00826FA4" w:rsidP="00826FA4">
      <w:pPr>
        <w:spacing w:after="0" w:line="240" w:lineRule="auto"/>
        <w:ind w:left="709" w:hanging="709"/>
        <w:jc w:val="both"/>
        <w:rPr>
          <w:rFonts w:ascii="Book Antiqua" w:hAnsi="Book Antiqua"/>
        </w:rPr>
      </w:pPr>
      <w:proofErr w:type="gramStart"/>
      <w:r w:rsidRPr="00826FA4">
        <w:rPr>
          <w:rFonts w:ascii="Book Antiqua" w:hAnsi="Book Antiqua"/>
        </w:rPr>
        <w:t>Singarimbun, Masri dan Sofian Effendi.</w:t>
      </w:r>
      <w:proofErr w:type="gramEnd"/>
      <w:r w:rsidRPr="00826FA4">
        <w:rPr>
          <w:rFonts w:ascii="Book Antiqua" w:hAnsi="Book Antiqua"/>
        </w:rPr>
        <w:t xml:space="preserve"> 1984. </w:t>
      </w:r>
      <w:r w:rsidRPr="00826FA4">
        <w:rPr>
          <w:rFonts w:ascii="Book Antiqua" w:hAnsi="Book Antiqua"/>
          <w:i/>
        </w:rPr>
        <w:t>Metodologi Penelitian Survei</w:t>
      </w:r>
      <w:r w:rsidRPr="00826FA4">
        <w:rPr>
          <w:rFonts w:ascii="Book Antiqua" w:hAnsi="Book Antiqua"/>
        </w:rPr>
        <w:t>, LP3ES, Jakarta.</w:t>
      </w:r>
    </w:p>
    <w:p w:rsidR="00826FA4" w:rsidRPr="00826FA4" w:rsidRDefault="00826FA4" w:rsidP="00826FA4">
      <w:pPr>
        <w:spacing w:after="0" w:line="240" w:lineRule="auto"/>
        <w:ind w:left="709" w:hanging="709"/>
        <w:jc w:val="both"/>
        <w:rPr>
          <w:rFonts w:ascii="Book Antiqua" w:hAnsi="Book Antiqua"/>
        </w:rPr>
      </w:pPr>
    </w:p>
    <w:p w:rsidR="00826FA4" w:rsidRPr="00826FA4" w:rsidRDefault="00826FA4" w:rsidP="00826FA4">
      <w:pPr>
        <w:spacing w:after="0" w:line="240" w:lineRule="auto"/>
        <w:ind w:left="709" w:hanging="709"/>
        <w:jc w:val="both"/>
        <w:rPr>
          <w:rFonts w:ascii="Book Antiqua" w:hAnsi="Book Antiqua"/>
          <w:b/>
          <w:lang w:val="sv-SE"/>
        </w:rPr>
      </w:pPr>
      <w:r w:rsidRPr="00826FA4">
        <w:rPr>
          <w:rFonts w:ascii="Book Antiqua" w:hAnsi="Book Antiqua"/>
          <w:bCs/>
        </w:rPr>
        <w:t xml:space="preserve">Sevilla, </w:t>
      </w:r>
      <w:proofErr w:type="gramStart"/>
      <w:r w:rsidRPr="00826FA4">
        <w:rPr>
          <w:rFonts w:ascii="Book Antiqua" w:hAnsi="Book Antiqua"/>
          <w:bCs/>
        </w:rPr>
        <w:t>Consuelo.,</w:t>
      </w:r>
      <w:proofErr w:type="gramEnd"/>
      <w:r w:rsidRPr="00826FA4">
        <w:rPr>
          <w:rFonts w:ascii="Book Antiqua" w:hAnsi="Book Antiqua"/>
          <w:bCs/>
        </w:rPr>
        <w:t xml:space="preserve"> 1993.  </w:t>
      </w:r>
      <w:proofErr w:type="gramStart"/>
      <w:r w:rsidRPr="00826FA4">
        <w:rPr>
          <w:rFonts w:ascii="Book Antiqua" w:hAnsi="Book Antiqua"/>
          <w:bCs/>
        </w:rPr>
        <w:t>Pengantar metode Penelitian.</w:t>
      </w:r>
      <w:proofErr w:type="gramEnd"/>
      <w:r w:rsidRPr="00826FA4">
        <w:rPr>
          <w:rFonts w:ascii="Book Antiqua" w:hAnsi="Book Antiqua"/>
          <w:bCs/>
        </w:rPr>
        <w:t xml:space="preserve">  Universitas Indonesia, Jakarta</w:t>
      </w:r>
    </w:p>
    <w:p w:rsidR="00826FA4" w:rsidRPr="00826FA4" w:rsidRDefault="00826FA4" w:rsidP="00826FA4">
      <w:pPr>
        <w:spacing w:after="0" w:line="240" w:lineRule="auto"/>
        <w:ind w:left="709" w:hanging="709"/>
        <w:jc w:val="both"/>
        <w:rPr>
          <w:rFonts w:ascii="Book Antiqua" w:hAnsi="Book Antiqua"/>
          <w:lang w:val="sv-SE"/>
        </w:rPr>
      </w:pPr>
    </w:p>
    <w:p w:rsidR="00826FA4" w:rsidRPr="00826FA4" w:rsidRDefault="00826FA4" w:rsidP="00826FA4">
      <w:pPr>
        <w:spacing w:after="0" w:line="240" w:lineRule="auto"/>
        <w:jc w:val="both"/>
        <w:rPr>
          <w:rFonts w:ascii="Book Antiqua" w:hAnsi="Book Antiqua"/>
          <w:b/>
        </w:rPr>
      </w:pPr>
      <w:proofErr w:type="gramStart"/>
      <w:r w:rsidRPr="00826FA4">
        <w:rPr>
          <w:rFonts w:ascii="Book Antiqua" w:hAnsi="Book Antiqua"/>
        </w:rPr>
        <w:t>Sugiyono.,</w:t>
      </w:r>
      <w:proofErr w:type="gramEnd"/>
      <w:r w:rsidRPr="00826FA4">
        <w:rPr>
          <w:rFonts w:ascii="Book Antiqua" w:hAnsi="Book Antiqua"/>
        </w:rPr>
        <w:t xml:space="preserve"> 2007, </w:t>
      </w:r>
      <w:r w:rsidRPr="00826FA4">
        <w:rPr>
          <w:rFonts w:ascii="Book Antiqua" w:hAnsi="Book Antiqua"/>
          <w:bCs/>
        </w:rPr>
        <w:t>Statistika untuk Penelitian</w:t>
      </w:r>
      <w:r w:rsidRPr="00826FA4">
        <w:rPr>
          <w:rFonts w:ascii="Book Antiqua" w:hAnsi="Book Antiqua"/>
        </w:rPr>
        <w:t>, Alfabeta, Bandung.</w:t>
      </w:r>
    </w:p>
    <w:p w:rsidR="00826FA4" w:rsidRPr="00826FA4" w:rsidRDefault="00826FA4" w:rsidP="00826FA4">
      <w:pPr>
        <w:pStyle w:val="Default"/>
        <w:ind w:left="709" w:hanging="709"/>
        <w:jc w:val="both"/>
        <w:rPr>
          <w:rFonts w:ascii="Book Antiqua" w:hAnsi="Book Antiqua"/>
          <w:color w:val="auto"/>
          <w:sz w:val="22"/>
          <w:szCs w:val="22"/>
        </w:rPr>
      </w:pPr>
      <w:r w:rsidRPr="00826FA4">
        <w:rPr>
          <w:rFonts w:ascii="Book Antiqua" w:hAnsi="Book Antiqua"/>
          <w:color w:val="auto"/>
          <w:sz w:val="22"/>
          <w:szCs w:val="22"/>
        </w:rPr>
        <w:t xml:space="preserve">. </w:t>
      </w:r>
    </w:p>
    <w:p w:rsidR="00826FA4" w:rsidRPr="00826FA4" w:rsidRDefault="00826FA4" w:rsidP="00826FA4">
      <w:pPr>
        <w:spacing w:after="0" w:line="240" w:lineRule="auto"/>
        <w:jc w:val="both"/>
        <w:rPr>
          <w:rFonts w:ascii="Book Antiqua" w:hAnsi="Book Antiqua" w:cs="Times New Roman"/>
          <w:b/>
        </w:rPr>
      </w:pPr>
      <w:r w:rsidRPr="00826FA4">
        <w:rPr>
          <w:rFonts w:ascii="Book Antiqua" w:hAnsi="Book Antiqua"/>
          <w:lang w:val="fi-FI"/>
        </w:rPr>
        <w:t xml:space="preserve">Suryabrata, Sumadi., 2003,  </w:t>
      </w:r>
      <w:r w:rsidRPr="00826FA4">
        <w:rPr>
          <w:rFonts w:ascii="Book Antiqua" w:hAnsi="Book Antiqua"/>
          <w:i/>
          <w:iCs/>
          <w:lang w:val="fi-FI"/>
        </w:rPr>
        <w:t>Metodologi Penelitian</w:t>
      </w:r>
      <w:r w:rsidRPr="00826FA4">
        <w:rPr>
          <w:rFonts w:ascii="Book Antiqua" w:hAnsi="Book Antiqua"/>
          <w:lang w:val="fi-FI"/>
        </w:rPr>
        <w:t>,  Rajawali, Jakarta</w:t>
      </w:r>
    </w:p>
    <w:p w:rsidR="00826FA4" w:rsidRPr="00826FA4" w:rsidRDefault="00826FA4" w:rsidP="00826FA4">
      <w:pPr>
        <w:spacing w:after="0" w:line="240" w:lineRule="auto"/>
        <w:ind w:left="709" w:hanging="709"/>
        <w:jc w:val="both"/>
        <w:rPr>
          <w:rFonts w:ascii="Book Antiqua" w:hAnsi="Book Antiqua"/>
        </w:rPr>
      </w:pPr>
    </w:p>
    <w:p w:rsidR="00826FA4" w:rsidRPr="00826FA4" w:rsidRDefault="00826FA4" w:rsidP="00826FA4">
      <w:pPr>
        <w:spacing w:after="0" w:line="240" w:lineRule="auto"/>
        <w:ind w:left="720" w:hanging="720"/>
        <w:jc w:val="both"/>
        <w:rPr>
          <w:rFonts w:ascii="Book Antiqua" w:hAnsi="Book Antiqua"/>
          <w:lang w:val="sv-SE"/>
        </w:rPr>
      </w:pPr>
      <w:r w:rsidRPr="00826FA4">
        <w:rPr>
          <w:rFonts w:ascii="Book Antiqua" w:hAnsi="Book Antiqua"/>
          <w:lang w:val="sv-SE"/>
        </w:rPr>
        <w:t xml:space="preserve">Walizer, Michael H dan Paul L. Wienir, 1993.  </w:t>
      </w:r>
      <w:r w:rsidRPr="00826FA4">
        <w:rPr>
          <w:rFonts w:ascii="Book Antiqua" w:hAnsi="Book Antiqua"/>
          <w:i/>
          <w:lang w:val="sv-SE"/>
        </w:rPr>
        <w:t>Metode dan Analisis Penelitian; Mencari Hubungan</w:t>
      </w:r>
      <w:r w:rsidRPr="00826FA4">
        <w:rPr>
          <w:rFonts w:ascii="Book Antiqua" w:hAnsi="Book Antiqua"/>
          <w:lang w:val="sv-SE"/>
        </w:rPr>
        <w:t xml:space="preserve"> (terj. Arief Sukadi Sadiman dan Said Hutagaol).  Jilid 1.  Erlangga, Jakarta.</w:t>
      </w:r>
    </w:p>
    <w:p w:rsidR="00826FA4" w:rsidRPr="00826FA4" w:rsidRDefault="00826FA4" w:rsidP="00826FA4">
      <w:pPr>
        <w:spacing w:after="0" w:line="240" w:lineRule="auto"/>
        <w:jc w:val="both"/>
        <w:rPr>
          <w:rFonts w:ascii="Book Antiqua" w:hAnsi="Book Antiqua"/>
        </w:rPr>
      </w:pPr>
    </w:p>
    <w:p w:rsidR="00826FA4" w:rsidRPr="00826FA4" w:rsidRDefault="00826FA4" w:rsidP="00826FA4">
      <w:pPr>
        <w:autoSpaceDE w:val="0"/>
        <w:autoSpaceDN w:val="0"/>
        <w:adjustRightInd w:val="0"/>
        <w:spacing w:after="0" w:line="240" w:lineRule="auto"/>
        <w:ind w:left="709" w:hanging="709"/>
        <w:jc w:val="both"/>
        <w:rPr>
          <w:rFonts w:ascii="Book Antiqua" w:hAnsi="Book Antiqua"/>
          <w:color w:val="000000"/>
        </w:rPr>
      </w:pPr>
      <w:proofErr w:type="gramStart"/>
      <w:r w:rsidRPr="00826FA4">
        <w:rPr>
          <w:rFonts w:ascii="Book Antiqua" w:hAnsi="Book Antiqua"/>
          <w:color w:val="000000"/>
        </w:rPr>
        <w:t>Wulan, Lucky, 2011.</w:t>
      </w:r>
      <w:proofErr w:type="gramEnd"/>
      <w:r w:rsidRPr="00826FA4">
        <w:rPr>
          <w:rFonts w:ascii="Book Antiqua" w:hAnsi="Book Antiqua"/>
          <w:color w:val="000000"/>
        </w:rPr>
        <w:t xml:space="preserve"> </w:t>
      </w:r>
      <w:proofErr w:type="gramStart"/>
      <w:r w:rsidRPr="00826FA4">
        <w:rPr>
          <w:rFonts w:ascii="Book Antiqua" w:hAnsi="Book Antiqua"/>
          <w:i/>
          <w:iCs/>
          <w:color w:val="000000"/>
        </w:rPr>
        <w:t>Analisis pengaruh motivasi kerja dan lingkungan kerja terhadap kinerja karyawan</w:t>
      </w:r>
      <w:r w:rsidRPr="00826FA4">
        <w:rPr>
          <w:rFonts w:ascii="Book Antiqua" w:hAnsi="Book Antiqua"/>
          <w:color w:val="000000"/>
        </w:rPr>
        <w:t>, (online), http://eprints.undip.ac.id/26826/1/skripsi_MSDM_-_Lucky%28r%29.pdf diakses pada 6 Desember 2012.</w:t>
      </w:r>
      <w:proofErr w:type="gramEnd"/>
      <w:r w:rsidRPr="00826FA4">
        <w:rPr>
          <w:rFonts w:ascii="Book Antiqua" w:hAnsi="Book Antiqua"/>
          <w:color w:val="000000"/>
        </w:rPr>
        <w:t xml:space="preserve"> </w:t>
      </w:r>
    </w:p>
    <w:p w:rsidR="00826FA4" w:rsidRPr="00826FA4" w:rsidRDefault="00826FA4" w:rsidP="00826FA4">
      <w:pPr>
        <w:autoSpaceDE w:val="0"/>
        <w:autoSpaceDN w:val="0"/>
        <w:adjustRightInd w:val="0"/>
        <w:spacing w:after="0" w:line="240" w:lineRule="auto"/>
        <w:ind w:left="709" w:hanging="709"/>
        <w:jc w:val="both"/>
        <w:rPr>
          <w:rFonts w:ascii="Book Antiqua" w:hAnsi="Book Antiqua"/>
          <w:color w:val="000000"/>
        </w:rPr>
      </w:pPr>
    </w:p>
    <w:p w:rsidR="00826FA4" w:rsidRPr="00826FA4" w:rsidRDefault="00826FA4" w:rsidP="00826FA4">
      <w:pPr>
        <w:spacing w:after="0" w:line="240" w:lineRule="auto"/>
        <w:ind w:left="709" w:hanging="709"/>
        <w:jc w:val="both"/>
        <w:rPr>
          <w:rFonts w:ascii="Book Antiqua" w:hAnsi="Book Antiqua"/>
        </w:rPr>
      </w:pPr>
      <w:r w:rsidRPr="00826FA4">
        <w:rPr>
          <w:rFonts w:ascii="Book Antiqua" w:hAnsi="Book Antiqua"/>
          <w:bCs/>
        </w:rPr>
        <w:t>.</w:t>
      </w:r>
    </w:p>
    <w:p w:rsidR="00120F65" w:rsidRPr="00826FA4" w:rsidRDefault="00120F65" w:rsidP="00826FA4">
      <w:pPr>
        <w:pStyle w:val="Default"/>
        <w:jc w:val="both"/>
        <w:rPr>
          <w:rFonts w:ascii="Book Antiqua" w:hAnsi="Book Antiqua" w:cs="Tahoma"/>
          <w:color w:val="auto"/>
          <w:sz w:val="22"/>
          <w:szCs w:val="22"/>
        </w:rPr>
      </w:pPr>
    </w:p>
    <w:sectPr w:rsidR="00120F65" w:rsidRPr="00826FA4" w:rsidSect="008F6F2F">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D9" w:rsidRDefault="00B37DD9" w:rsidP="008F6F2F">
      <w:pPr>
        <w:spacing w:after="0" w:line="240" w:lineRule="auto"/>
      </w:pPr>
      <w:r>
        <w:separator/>
      </w:r>
    </w:p>
  </w:endnote>
  <w:endnote w:type="continuationSeparator" w:id="0">
    <w:p w:rsidR="00B37DD9" w:rsidRDefault="00B37DD9"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D9" w:rsidRDefault="00B37DD9" w:rsidP="008F6F2F">
      <w:pPr>
        <w:spacing w:after="0" w:line="240" w:lineRule="auto"/>
      </w:pPr>
      <w:r>
        <w:separator/>
      </w:r>
    </w:p>
  </w:footnote>
  <w:footnote w:type="continuationSeparator" w:id="0">
    <w:p w:rsidR="00B37DD9" w:rsidRDefault="00B37DD9"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1D366A89"/>
    <w:multiLevelType w:val="hybridMultilevel"/>
    <w:tmpl w:val="DDEE9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06500E0"/>
    <w:multiLevelType w:val="multilevel"/>
    <w:tmpl w:val="A328BF3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7F78FD"/>
    <w:multiLevelType w:val="multilevel"/>
    <w:tmpl w:val="AB4AB568"/>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DF41BBA"/>
    <w:multiLevelType w:val="hybridMultilevel"/>
    <w:tmpl w:val="93280DB0"/>
    <w:lvl w:ilvl="0" w:tplc="236681F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9">
    <w:nsid w:val="4B221ED9"/>
    <w:multiLevelType w:val="hybridMultilevel"/>
    <w:tmpl w:val="AFF01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C953165"/>
    <w:multiLevelType w:val="hybridMultilevel"/>
    <w:tmpl w:val="807A41B4"/>
    <w:lvl w:ilvl="0" w:tplc="CCC8B190">
      <w:start w:val="1"/>
      <w:numFmt w:val="decimal"/>
      <w:lvlText w:val="%1."/>
      <w:lvlJc w:val="left"/>
      <w:pPr>
        <w:ind w:left="1080" w:hanging="360"/>
      </w:pPr>
      <w:rPr>
        <w:b/>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1">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nsid w:val="78645375"/>
    <w:multiLevelType w:val="hybridMultilevel"/>
    <w:tmpl w:val="D05C0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ACC4498"/>
    <w:multiLevelType w:val="hybridMultilevel"/>
    <w:tmpl w:val="22187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8"/>
  </w:num>
  <w:num w:numId="5">
    <w:abstractNumId w:val="11"/>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5260D"/>
    <w:rsid w:val="0009677E"/>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D496B"/>
    <w:rsid w:val="001F5D20"/>
    <w:rsid w:val="00200F44"/>
    <w:rsid w:val="00205CA6"/>
    <w:rsid w:val="00214753"/>
    <w:rsid w:val="002167AF"/>
    <w:rsid w:val="00232F4A"/>
    <w:rsid w:val="00264BAE"/>
    <w:rsid w:val="00266A5E"/>
    <w:rsid w:val="00277904"/>
    <w:rsid w:val="002807BA"/>
    <w:rsid w:val="002A6489"/>
    <w:rsid w:val="00301DC6"/>
    <w:rsid w:val="003033D1"/>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42BAF"/>
    <w:rsid w:val="004434F1"/>
    <w:rsid w:val="00456B2F"/>
    <w:rsid w:val="00457232"/>
    <w:rsid w:val="0045750A"/>
    <w:rsid w:val="004766A6"/>
    <w:rsid w:val="004767BC"/>
    <w:rsid w:val="00477D2D"/>
    <w:rsid w:val="00482771"/>
    <w:rsid w:val="004C056D"/>
    <w:rsid w:val="004E2A88"/>
    <w:rsid w:val="004E63D6"/>
    <w:rsid w:val="004F39A1"/>
    <w:rsid w:val="0050218F"/>
    <w:rsid w:val="005073D5"/>
    <w:rsid w:val="00511AEC"/>
    <w:rsid w:val="0052146D"/>
    <w:rsid w:val="00524C6F"/>
    <w:rsid w:val="0055052D"/>
    <w:rsid w:val="00572844"/>
    <w:rsid w:val="0058684A"/>
    <w:rsid w:val="005D58F2"/>
    <w:rsid w:val="006139AE"/>
    <w:rsid w:val="0061709F"/>
    <w:rsid w:val="00623B4E"/>
    <w:rsid w:val="006319B3"/>
    <w:rsid w:val="00637153"/>
    <w:rsid w:val="006531E3"/>
    <w:rsid w:val="00675379"/>
    <w:rsid w:val="00681EF2"/>
    <w:rsid w:val="00683CA8"/>
    <w:rsid w:val="00694CB8"/>
    <w:rsid w:val="0069770C"/>
    <w:rsid w:val="006A5EB1"/>
    <w:rsid w:val="006B6227"/>
    <w:rsid w:val="006C1997"/>
    <w:rsid w:val="006D0F07"/>
    <w:rsid w:val="006F079B"/>
    <w:rsid w:val="006F4B26"/>
    <w:rsid w:val="006F5DE2"/>
    <w:rsid w:val="0072293E"/>
    <w:rsid w:val="00724F29"/>
    <w:rsid w:val="0074108A"/>
    <w:rsid w:val="00772E7D"/>
    <w:rsid w:val="007802D7"/>
    <w:rsid w:val="00790714"/>
    <w:rsid w:val="007C37D7"/>
    <w:rsid w:val="0081149C"/>
    <w:rsid w:val="00813FA8"/>
    <w:rsid w:val="00820EE7"/>
    <w:rsid w:val="00826FA4"/>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42625"/>
    <w:rsid w:val="009779B6"/>
    <w:rsid w:val="0098087C"/>
    <w:rsid w:val="00990254"/>
    <w:rsid w:val="009A0064"/>
    <w:rsid w:val="009A4367"/>
    <w:rsid w:val="009A4F6B"/>
    <w:rsid w:val="009B0A0D"/>
    <w:rsid w:val="009B29F6"/>
    <w:rsid w:val="009C265D"/>
    <w:rsid w:val="009D63C5"/>
    <w:rsid w:val="009E6A03"/>
    <w:rsid w:val="00A031B0"/>
    <w:rsid w:val="00A03A91"/>
    <w:rsid w:val="00A1127E"/>
    <w:rsid w:val="00A305D0"/>
    <w:rsid w:val="00A363F1"/>
    <w:rsid w:val="00AA49EF"/>
    <w:rsid w:val="00AB5960"/>
    <w:rsid w:val="00AC0C31"/>
    <w:rsid w:val="00AC0E45"/>
    <w:rsid w:val="00AF201B"/>
    <w:rsid w:val="00AF60B9"/>
    <w:rsid w:val="00B05F3F"/>
    <w:rsid w:val="00B175C1"/>
    <w:rsid w:val="00B35001"/>
    <w:rsid w:val="00B37DD9"/>
    <w:rsid w:val="00B5011D"/>
    <w:rsid w:val="00B67282"/>
    <w:rsid w:val="00B70083"/>
    <w:rsid w:val="00BB66C7"/>
    <w:rsid w:val="00BD587F"/>
    <w:rsid w:val="00C130D1"/>
    <w:rsid w:val="00C3286A"/>
    <w:rsid w:val="00C35CF2"/>
    <w:rsid w:val="00C5734B"/>
    <w:rsid w:val="00C65C74"/>
    <w:rsid w:val="00C94A03"/>
    <w:rsid w:val="00CA4431"/>
    <w:rsid w:val="00CB0721"/>
    <w:rsid w:val="00CD1EB1"/>
    <w:rsid w:val="00D05B82"/>
    <w:rsid w:val="00D07B10"/>
    <w:rsid w:val="00D15752"/>
    <w:rsid w:val="00D17382"/>
    <w:rsid w:val="00D25E29"/>
    <w:rsid w:val="00D35642"/>
    <w:rsid w:val="00D73A4A"/>
    <w:rsid w:val="00D92F16"/>
    <w:rsid w:val="00D95878"/>
    <w:rsid w:val="00D97554"/>
    <w:rsid w:val="00DA0447"/>
    <w:rsid w:val="00DC0F4F"/>
    <w:rsid w:val="00DE7E2D"/>
    <w:rsid w:val="00DF02ED"/>
    <w:rsid w:val="00DF1C91"/>
    <w:rsid w:val="00DF4A51"/>
    <w:rsid w:val="00E16432"/>
    <w:rsid w:val="00E55DA4"/>
    <w:rsid w:val="00E56175"/>
    <w:rsid w:val="00E60064"/>
    <w:rsid w:val="00E632AD"/>
    <w:rsid w:val="00E64EA7"/>
    <w:rsid w:val="00E65A9E"/>
    <w:rsid w:val="00E67E70"/>
    <w:rsid w:val="00E7109E"/>
    <w:rsid w:val="00E96E2B"/>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4886995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1530647">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53628717">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0077188">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17964064">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192301078">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12918393">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15178259">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56399875">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593BF-1041-4BF0-9E40-445CDFA0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12</Pages>
  <Words>3222</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ACER</cp:lastModifiedBy>
  <cp:revision>71</cp:revision>
  <dcterms:created xsi:type="dcterms:W3CDTF">2015-11-21T07:24:00Z</dcterms:created>
  <dcterms:modified xsi:type="dcterms:W3CDTF">2017-10-29T06:09:00Z</dcterms:modified>
</cp:coreProperties>
</file>