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0A" w:rsidRDefault="00BE04C6">
      <w:pPr>
        <w:spacing w:after="2" w:line="259" w:lineRule="auto"/>
        <w:ind w:left="874" w:right="0"/>
        <w:jc w:val="center"/>
      </w:pPr>
      <w:r>
        <w:rPr>
          <w:sz w:val="24"/>
        </w:rPr>
        <w:t xml:space="preserve">Pengaruh Gaya Kepemimpinan Terhadap Kinerja </w:t>
      </w:r>
    </w:p>
    <w:p w:rsidR="00CD240A" w:rsidRDefault="00BE04C6">
      <w:pPr>
        <w:spacing w:after="2" w:line="259" w:lineRule="auto"/>
        <w:ind w:left="874" w:right="0"/>
        <w:jc w:val="center"/>
      </w:pPr>
      <w:r>
        <w:rPr>
          <w:sz w:val="24"/>
        </w:rPr>
        <w:t xml:space="preserve">Pegawai Dalam Kelurahan Gunung  Kelua </w:t>
      </w:r>
    </w:p>
    <w:p w:rsidR="00CD240A" w:rsidRDefault="004001EE">
      <w:pPr>
        <w:spacing w:after="0" w:line="259" w:lineRule="auto"/>
        <w:ind w:left="922" w:right="0" w:firstLine="0"/>
        <w:jc w:val="center"/>
        <w:rPr>
          <w:sz w:val="24"/>
        </w:rPr>
      </w:pPr>
      <w:r>
        <w:rPr>
          <w:sz w:val="24"/>
        </w:rPr>
        <w:t>Samarinda Ulu</w:t>
      </w:r>
    </w:p>
    <w:p w:rsidR="004001EE" w:rsidRDefault="004001EE">
      <w:pPr>
        <w:spacing w:after="0" w:line="259" w:lineRule="auto"/>
        <w:ind w:left="922" w:right="0" w:firstLine="0"/>
        <w:jc w:val="center"/>
      </w:pPr>
      <w:r>
        <w:rPr>
          <w:sz w:val="24"/>
        </w:rPr>
        <w:t xml:space="preserve"> </w:t>
      </w:r>
    </w:p>
    <w:p w:rsidR="00CD240A" w:rsidRDefault="00BE04C6">
      <w:pPr>
        <w:spacing w:after="0" w:line="259" w:lineRule="auto"/>
        <w:ind w:left="874" w:right="0"/>
        <w:jc w:val="center"/>
      </w:pPr>
      <w:r>
        <w:rPr>
          <w:b/>
        </w:rPr>
        <w:t>JOAN GLARYSILVIA TIRKAAMIANA</w:t>
      </w:r>
      <w:r>
        <w:rPr>
          <w:b/>
          <w:vertAlign w:val="superscript"/>
        </w:rPr>
        <w:footnoteReference w:id="2"/>
      </w:r>
    </w:p>
    <w:p w:rsidR="00CD240A" w:rsidRDefault="00CD240A">
      <w:pPr>
        <w:spacing w:after="0" w:line="259" w:lineRule="auto"/>
        <w:ind w:left="918" w:right="0" w:firstLine="0"/>
        <w:jc w:val="center"/>
      </w:pPr>
    </w:p>
    <w:p w:rsidR="00CD240A" w:rsidRDefault="00BE04C6">
      <w:pPr>
        <w:spacing w:after="0" w:line="259" w:lineRule="auto"/>
        <w:ind w:left="874" w:right="2"/>
        <w:jc w:val="center"/>
      </w:pPr>
      <w:r>
        <w:rPr>
          <w:b/>
        </w:rPr>
        <w:t xml:space="preserve">ABSTRAK </w:t>
      </w:r>
    </w:p>
    <w:p w:rsidR="00CD240A" w:rsidRDefault="00BE04C6" w:rsidP="002948EA">
      <w:pPr>
        <w:spacing w:line="237" w:lineRule="auto"/>
        <w:ind w:left="0" w:right="47" w:firstLine="720"/>
      </w:pPr>
      <w:r>
        <w:t xml:space="preserve">Tujuan dari penelitian ini adalah untuk mengidentifikasi kepemimpinan Lurah Telah diterapkan dalam setiap kegiatan, untuk mempelajari faktor-faktor yang mempengaruhi penerapan Lurah Leaders untuk mendapatkan sikap yang baik dari para pelaku kelurahan di Kelua Kelurahan Samarinda Ulu, dan untuk menganalisa Pengaruh gaya kepemimpinan ini terhadapnya. Kinerja bawahan. Penelitian ini menggabungkan dua pendekatan, pendekatan kuantitatif (metode survei) dan pendekatan kualitatif. Penelitian ini dilakukan di Kelurahan Gunung Kelua Samarinda Ulu, Kabupaten Samarinda. Berdasarkan pendanaan penelitian ini menunjukkan, gaya kepemimpinan dominan yang digunakan oleh Lurah adalah gaya kepemimpinan konsultatif dan gaya kepemimpinan Directive partisipatif dan gaya kepemimpinan delegatif Juga digunakan dalam kegiatan yang dipilih. Faktor-faktor Kepemimpinan di kelurahan kelua kelua adalah karakteristik pemimpin, karakteristik bawahan, dan situasi dalam organisasi. Kinerja kelurahan desa cukup tinggi, 75% bawahan memiliki kinerja kerja yang tinggi. Penerapan berbagai gaya kepemimpinan, terutama gaya konsultatif dan partisipatif, berpengaruh secara efektif terhadap kinerja bawahan, sehingga menghasilkan kinerja kerja yang tinggi, baik dalam penerapan tugas internal dan pengabdian masyarakat. </w:t>
      </w:r>
    </w:p>
    <w:p w:rsidR="00CD240A" w:rsidRDefault="00CD240A">
      <w:pPr>
        <w:spacing w:after="0" w:line="259" w:lineRule="auto"/>
        <w:ind w:left="1634" w:right="0" w:firstLine="0"/>
        <w:jc w:val="left"/>
      </w:pPr>
    </w:p>
    <w:p w:rsidR="00CD240A" w:rsidRDefault="00BE04C6">
      <w:pPr>
        <w:spacing w:after="0" w:line="259" w:lineRule="auto"/>
        <w:ind w:left="1634" w:right="0" w:firstLine="0"/>
        <w:jc w:val="left"/>
      </w:pPr>
      <w:r>
        <w:rPr>
          <w:b/>
          <w:i/>
        </w:rPr>
        <w:t xml:space="preserve">Kata kunci: Gaya Kepemimpinan,Kinerja bawahan </w:t>
      </w:r>
    </w:p>
    <w:p w:rsidR="00CD240A" w:rsidRDefault="00CD240A">
      <w:pPr>
        <w:spacing w:after="208" w:line="259" w:lineRule="auto"/>
        <w:ind w:left="914" w:right="0" w:firstLine="0"/>
        <w:jc w:val="left"/>
      </w:pPr>
    </w:p>
    <w:p w:rsidR="00CD240A" w:rsidRDefault="00BE04C6">
      <w:pPr>
        <w:pStyle w:val="Heading1"/>
        <w:spacing w:after="0"/>
        <w:ind w:left="909"/>
      </w:pPr>
      <w:r>
        <w:rPr>
          <w:rFonts w:ascii="Book Antiqua" w:eastAsia="Book Antiqua" w:hAnsi="Book Antiqua" w:cs="Book Antiqua"/>
          <w:sz w:val="22"/>
        </w:rPr>
        <w:t xml:space="preserve">I.PENDAHULUAN </w:t>
      </w:r>
    </w:p>
    <w:p w:rsidR="00CD240A" w:rsidRDefault="00CD240A">
      <w:pPr>
        <w:spacing w:after="0" w:line="259" w:lineRule="auto"/>
        <w:ind w:left="914" w:right="0" w:firstLine="0"/>
        <w:jc w:val="left"/>
      </w:pPr>
    </w:p>
    <w:p w:rsidR="00CD240A" w:rsidRDefault="00BE04C6">
      <w:pPr>
        <w:ind w:left="929" w:right="47"/>
      </w:pPr>
      <w:r>
        <w:t xml:space="preserve">Setiap manusia sebagai individu dan makhluk sosial, mewujudkan kehidupannya sebagai usaha mengaktualisasikan atau merealisasikan dirinya untuk menemukan dan mengembangkan jati dirinya masing-masing. Untuk itu bagi setiap individu diperlukan berbagai bantuan atau kerja sama dari individu lain. Dalam keadaan seperti itu, manusia berusaha mengatur kebersamaannya, baik dalam bentuk kelompok kecil maupun besar. Pengaturan itu di satu pihak bermaksud untuk melindungi hak asasi setiap individu. Untuk mengendalikan kehidupan berkelompok dan bahkan kehidupan bermasyarakat dalam arti luas, </w:t>
      </w:r>
    </w:p>
    <w:p w:rsidR="00CD240A" w:rsidRDefault="00BE04C6">
      <w:pPr>
        <w:ind w:left="929" w:right="47"/>
      </w:pPr>
      <w:r>
        <w:t xml:space="preserve">selalu diperlukan seorang atau lebih yang menjadi pemimpin. </w:t>
      </w:r>
    </w:p>
    <w:p w:rsidR="00CD240A" w:rsidRDefault="00BE04C6">
      <w:pPr>
        <w:ind w:left="919" w:right="47" w:firstLine="708"/>
      </w:pPr>
      <w:r>
        <w:lastRenderedPageBreak/>
        <w:t xml:space="preserve"> Kepemimpinan merupakan gejala universal yang terdapat dalam kehidupan kolektif. Kepemimpinan mempunyai peranan sentral dalam kehidupan organisasi maupun berkelompok. Untuk mencapai tujuan bersama, manusia di dalam organisasi perlu membina kebersamaan dengan mengikuti pengendalian dari pemimpinnya. Dengan pengendalian tersebut, perbedaan keinginan, kehendak, kemauan, perasaan, kebutuhan dan lain-lain dipertemukan untuk digerakkan kearah yang sama.  </w:t>
      </w:r>
    </w:p>
    <w:p w:rsidR="00CD240A" w:rsidRDefault="00CD240A">
      <w:pPr>
        <w:spacing w:after="0" w:line="259" w:lineRule="auto"/>
        <w:ind w:left="914" w:right="0" w:firstLine="0"/>
        <w:jc w:val="left"/>
      </w:pPr>
    </w:p>
    <w:p w:rsidR="00CD240A" w:rsidRDefault="00BE04C6">
      <w:pPr>
        <w:pStyle w:val="Heading1"/>
        <w:spacing w:after="0"/>
        <w:ind w:left="909"/>
      </w:pPr>
      <w:r>
        <w:rPr>
          <w:rFonts w:ascii="Book Antiqua" w:eastAsia="Book Antiqua" w:hAnsi="Book Antiqua" w:cs="Book Antiqua"/>
          <w:sz w:val="22"/>
        </w:rPr>
        <w:t xml:space="preserve"> II.  PERMASALAHAN </w:t>
      </w:r>
    </w:p>
    <w:p w:rsidR="00CD240A" w:rsidRPr="002948EA" w:rsidRDefault="00BE04C6" w:rsidP="002948EA">
      <w:pPr>
        <w:spacing w:after="270" w:line="240" w:lineRule="auto"/>
        <w:ind w:left="919" w:right="47" w:firstLine="708"/>
      </w:pPr>
      <w:r w:rsidRPr="002948EA">
        <w:t>Bagaimanakah pengaruh gaya kepemimpinan terhadap kinerja pegawai pada Kelura</w:t>
      </w:r>
      <w:r w:rsidR="002948EA" w:rsidRPr="002948EA">
        <w:t xml:space="preserve">han Gunung Kelua </w:t>
      </w:r>
      <w:r w:rsidRPr="002948EA">
        <w:t xml:space="preserve"> </w:t>
      </w:r>
    </w:p>
    <w:p w:rsidR="00CD240A" w:rsidRDefault="00BE04C6">
      <w:pPr>
        <w:spacing w:after="0" w:line="259" w:lineRule="auto"/>
        <w:ind w:left="909" w:right="0"/>
        <w:jc w:val="left"/>
      </w:pPr>
      <w:r>
        <w:rPr>
          <w:b/>
        </w:rPr>
        <w:t xml:space="preserve">III. KERANGKA DASAR TEORI </w:t>
      </w:r>
    </w:p>
    <w:p w:rsidR="00CD240A" w:rsidRDefault="00CD240A">
      <w:pPr>
        <w:spacing w:after="0" w:line="259" w:lineRule="auto"/>
        <w:ind w:left="914" w:right="0" w:firstLine="0"/>
        <w:jc w:val="left"/>
      </w:pPr>
    </w:p>
    <w:p w:rsidR="00CD240A" w:rsidRDefault="00BE04C6">
      <w:pPr>
        <w:pStyle w:val="Heading1"/>
        <w:spacing w:after="293"/>
        <w:ind w:left="909"/>
      </w:pPr>
      <w:r>
        <w:t xml:space="preserve">Kepemimpinan </w:t>
      </w:r>
    </w:p>
    <w:p w:rsidR="00BE04C6" w:rsidRDefault="00BE04C6" w:rsidP="0094035B">
      <w:pPr>
        <w:ind w:left="929" w:right="47"/>
      </w:pPr>
      <w:r>
        <w:t xml:space="preserve">Kepimpinan adalah kemampuan tiap pimpinan di dalam mempengaruhi dan menggerakkan bawahannya sedemikian rupa sehingga para bawahannya bekerja dengan gairah, bersedia bekerjasama dan mempunyai disiplin tinggi, dimana para bawahan diikat dalam kelompok secara bersama-sama dan mendorong mereka ke suatu tujuan tertentu (Kerlinger dan Padhazur, 1987).  </w:t>
      </w:r>
    </w:p>
    <w:p w:rsidR="00CD240A" w:rsidRDefault="00BE04C6">
      <w:pPr>
        <w:pStyle w:val="Heading1"/>
        <w:ind w:left="909"/>
      </w:pPr>
      <w:r>
        <w:t xml:space="preserve">Gaya kepemimpinan </w:t>
      </w:r>
    </w:p>
    <w:p w:rsidR="00CD240A" w:rsidRDefault="00BE04C6">
      <w:pPr>
        <w:ind w:left="919" w:right="47" w:firstLine="720"/>
      </w:pPr>
      <w:r>
        <w:t xml:space="preserve">Gaya kepepimpinan merupakan norma perilaku yang digunakan seseorang pada saat orang tersebut mencoba mempengaruhi orang lain seperti yang ia lihat (Thoha, 1993). Kebanyakan orang menganggap gaya kepemimpinan merupakan tipe kepemimpinan. Hal ini antara lain dinyatakan oleh Siagian (2003) bahwa gaya kepemimpinan seseorang adalah identik dengan tipe kepemimpinan orang yang bersangkutan. Artinya, untuk kepentingan pembahasan, istilah tipe dan gaya kepemimpinan dipandang sebagai sinonim. Secara relatif ada tiga macam gaya kepemimpinan yang berbeda, yaitu otokratis, </w:t>
      </w:r>
      <w:r>
        <w:lastRenderedPageBreak/>
        <w:t xml:space="preserve">demokratis dan </w:t>
      </w:r>
      <w:r>
        <w:rPr>
          <w:i/>
        </w:rPr>
        <w:t>laissez-faire</w:t>
      </w:r>
      <w:r>
        <w:t xml:space="preserve">, yang semuanya mempunyai kelemahan-kelemahan dan kelebihan. </w:t>
      </w:r>
    </w:p>
    <w:p w:rsidR="00CD240A" w:rsidRDefault="00BE04C6">
      <w:pPr>
        <w:pStyle w:val="Heading1"/>
        <w:ind w:left="909"/>
      </w:pPr>
      <w:r>
        <w:t xml:space="preserve">Kinerja Pegawai </w:t>
      </w:r>
    </w:p>
    <w:p w:rsidR="00CD240A" w:rsidRDefault="00BE04C6">
      <w:pPr>
        <w:ind w:left="919" w:right="47" w:firstLine="720"/>
      </w:pPr>
      <w:r>
        <w:t xml:space="preserve">Sedarmayanti (2001) mendefinisikan kinerja sebagai prestasi kerja, pelaksanaan kerja, pencapaian kerja, atau hasil kerja atau unjuk kerja atau penampilan kerja. Pengertian kinerja tersebut menunjukkan bagaimana seorang pekerja dalam menjalankan pekerjaannya.  </w:t>
      </w:r>
    </w:p>
    <w:p w:rsidR="00CD240A" w:rsidRDefault="00CD240A">
      <w:pPr>
        <w:spacing w:after="0" w:line="259" w:lineRule="auto"/>
        <w:ind w:left="1634" w:right="0" w:firstLine="0"/>
        <w:jc w:val="left"/>
      </w:pPr>
    </w:p>
    <w:p w:rsidR="00CD240A" w:rsidRDefault="00BE04C6">
      <w:pPr>
        <w:pStyle w:val="Heading2"/>
        <w:ind w:left="909"/>
      </w:pPr>
      <w:r>
        <w:t xml:space="preserve">IV. METODE PENELITIAN </w:t>
      </w:r>
    </w:p>
    <w:p w:rsidR="00CD240A" w:rsidRDefault="00BE04C6">
      <w:pPr>
        <w:ind w:left="919" w:right="47" w:firstLine="720"/>
      </w:pPr>
      <w:r>
        <w:t>Dalam penelitian ini, peneliti menggunakan metode deskriptif verifikatif tersebut digunakan untuk menguji serta menguji teori dengan pengujian suatu hipotesis apakah diterima atau ditolak.</w:t>
      </w:r>
    </w:p>
    <w:p w:rsidR="00CD240A" w:rsidRDefault="00BE04C6">
      <w:pPr>
        <w:spacing w:after="248" w:line="259" w:lineRule="auto"/>
        <w:ind w:left="10" w:right="40"/>
        <w:jc w:val="right"/>
      </w:pPr>
      <w:r>
        <w:t xml:space="preserve"> Menurut Sugiyono (2014:3) mendefinisikan metode penelitian sebagai </w:t>
      </w:r>
    </w:p>
    <w:p w:rsidR="00CD240A" w:rsidRDefault="00BE04C6">
      <w:pPr>
        <w:spacing w:after="248" w:line="259" w:lineRule="auto"/>
        <w:ind w:left="929" w:right="47"/>
      </w:pPr>
      <w:r>
        <w:t xml:space="preserve">berikut:  </w:t>
      </w:r>
    </w:p>
    <w:p w:rsidR="00CD240A" w:rsidRDefault="00BE04C6">
      <w:pPr>
        <w:ind w:left="929" w:right="47"/>
      </w:pPr>
      <w:r>
        <w:t xml:space="preserve">“Metode penelitian pada dasarnya merupakan cara ilmiah untuk mendapatkan data dengan tujuan dan kegunaan tertentu”.  </w:t>
      </w:r>
    </w:p>
    <w:p w:rsidR="00CD240A" w:rsidRDefault="00BE04C6">
      <w:pPr>
        <w:ind w:left="929" w:right="47"/>
      </w:pPr>
      <w:r>
        <w:t xml:space="preserve">Metode yang digunakan dalam penelitian ini adalah deskriptif dan verifikatif dengan pendekatan kuantitatif.  </w:t>
      </w:r>
    </w:p>
    <w:p w:rsidR="00CD240A" w:rsidRDefault="00CD240A">
      <w:pPr>
        <w:spacing w:after="0" w:line="259" w:lineRule="auto"/>
        <w:ind w:left="914" w:right="0" w:firstLine="0"/>
        <w:jc w:val="left"/>
      </w:pPr>
    </w:p>
    <w:p w:rsidR="00CD240A" w:rsidRDefault="00BE04C6">
      <w:pPr>
        <w:pStyle w:val="Heading2"/>
        <w:spacing w:after="248"/>
        <w:ind w:left="909"/>
      </w:pPr>
      <w:r>
        <w:t xml:space="preserve">Teknik Analisa Data </w:t>
      </w:r>
    </w:p>
    <w:p w:rsidR="00CD240A" w:rsidRDefault="00BE04C6">
      <w:pPr>
        <w:ind w:left="919" w:right="47" w:firstLine="720"/>
      </w:pPr>
      <w:r>
        <w:t xml:space="preserve">Menurut Sugiyono (2014:13) mendefinisikan metode penelitian kuantitatif sebagai berikut:  </w:t>
      </w:r>
    </w:p>
    <w:p w:rsidR="00CD240A" w:rsidRDefault="00BE04C6">
      <w:pPr>
        <w:ind w:left="929" w:right="47"/>
      </w:pPr>
      <w:r>
        <w:t xml:space="preserve">“Metode penelitian kuantitatif dapat diartikan sebagai metode penelitian yang berlandaskan pada filsafat positivisme, digunakan untuk meneliti pada populasi atau sampel tertentu, pengumpulan data menggunakan instrumen penelitian, analisis data bersifat kuantitatif/statistik, dengan tujuan untuk menguji hipotesis yang telah ditetapkan”. </w:t>
      </w:r>
    </w:p>
    <w:p w:rsidR="00CD240A" w:rsidRDefault="00BE04C6">
      <w:pPr>
        <w:pStyle w:val="Heading2"/>
        <w:spacing w:after="252"/>
        <w:ind w:left="909"/>
      </w:pPr>
      <w:r>
        <w:lastRenderedPageBreak/>
        <w:t>Regresi Linier Sederhana</w:t>
      </w:r>
    </w:p>
    <w:p w:rsidR="00CD240A" w:rsidRDefault="00BE04C6">
      <w:pPr>
        <w:spacing w:after="96" w:line="398" w:lineRule="auto"/>
        <w:ind w:left="919" w:right="47" w:firstLine="720"/>
      </w:pPr>
      <w:r>
        <w:t>Regresi linier sederhana didasarkan pada hubungan fungsional ataupun kasual satu variabel independen dengan satu variabel dependen. Adapun persamaan umum regresi linier sederhana dalam Sugiyono (2003) adalah :</w:t>
      </w:r>
      <w:r>
        <w:rPr>
          <w:b/>
        </w:rPr>
        <w:t xml:space="preserve"> Y = a + b X </w:t>
      </w:r>
      <w:r>
        <w:t xml:space="preserve">y              =  Variabel dependen, dalam hal ini adalah kinerja pegawai a              =  satuan bilanagan yang merupakan nilai Y jika X = 0/ konstanta b              = koefisien regresi </w:t>
      </w:r>
    </w:p>
    <w:p w:rsidR="00CD240A" w:rsidRDefault="00BE04C6">
      <w:pPr>
        <w:spacing w:after="253" w:line="259" w:lineRule="auto"/>
        <w:ind w:left="929" w:right="47"/>
      </w:pPr>
      <w:r>
        <w:t xml:space="preserve">X             =  Variabel independen,gaya  kepemimpinan </w:t>
      </w:r>
    </w:p>
    <w:p w:rsidR="00CD240A" w:rsidRDefault="00BE04C6">
      <w:pPr>
        <w:spacing w:after="213" w:line="238" w:lineRule="auto"/>
        <w:ind w:left="919" w:right="47" w:firstLine="720"/>
      </w:pPr>
      <w:r>
        <w:t xml:space="preserve">Sedangkan  untuk  kepentingan pengujian  hipotesis penelitian, maka penulis menggunakan uji t sebagai perangkatnya. Pada tahapan ini r empiris yang dihasilkan diuji dengan uji- t dengan rumus sebagai berikut : </w:t>
      </w:r>
    </w:p>
    <w:p w:rsidR="00CD240A" w:rsidRDefault="00BE04C6">
      <w:pPr>
        <w:spacing w:after="214" w:line="259" w:lineRule="auto"/>
        <w:ind w:left="864" w:right="0" w:firstLine="0"/>
        <w:jc w:val="center"/>
      </w:pPr>
      <w:r>
        <w:rPr>
          <w:noProof/>
        </w:rPr>
        <w:drawing>
          <wp:inline distT="0" distB="0" distL="0" distR="0">
            <wp:extent cx="877824" cy="365760"/>
            <wp:effectExtent l="0" t="0" r="0" b="0"/>
            <wp:docPr id="14485" name="Picture 14485"/>
            <wp:cNvGraphicFramePr/>
            <a:graphic xmlns:a="http://schemas.openxmlformats.org/drawingml/2006/main">
              <a:graphicData uri="http://schemas.openxmlformats.org/drawingml/2006/picture">
                <pic:pic xmlns:pic="http://schemas.openxmlformats.org/drawingml/2006/picture">
                  <pic:nvPicPr>
                    <pic:cNvPr id="14485" name="Picture 14485"/>
                    <pic:cNvPicPr/>
                  </pic:nvPicPr>
                  <pic:blipFill>
                    <a:blip r:embed="rId7"/>
                    <a:stretch>
                      <a:fillRect/>
                    </a:stretch>
                  </pic:blipFill>
                  <pic:spPr>
                    <a:xfrm>
                      <a:off x="0" y="0"/>
                      <a:ext cx="877824" cy="365760"/>
                    </a:xfrm>
                    <a:prstGeom prst="rect">
                      <a:avLst/>
                    </a:prstGeom>
                  </pic:spPr>
                </pic:pic>
              </a:graphicData>
            </a:graphic>
          </wp:inline>
        </w:drawing>
      </w:r>
    </w:p>
    <w:p w:rsidR="00CD240A" w:rsidRDefault="00BE04C6">
      <w:pPr>
        <w:spacing w:after="273" w:line="259" w:lineRule="auto"/>
        <w:ind w:left="929" w:right="47"/>
      </w:pPr>
      <w:r>
        <w:t xml:space="preserve">Dimana : </w:t>
      </w:r>
    </w:p>
    <w:p w:rsidR="00CD240A" w:rsidRDefault="00BE04C6">
      <w:pPr>
        <w:spacing w:line="254" w:lineRule="auto"/>
        <w:ind w:left="929" w:right="5399"/>
      </w:pPr>
      <w:r>
        <w:t xml:space="preserve">t </w:t>
      </w:r>
      <w:r>
        <w:tab/>
        <w:t xml:space="preserve">: Uji- t r </w:t>
      </w:r>
      <w:r>
        <w:tab/>
        <w:t xml:space="preserve">: Koefisien Korelasi </w:t>
      </w:r>
    </w:p>
    <w:p w:rsidR="00CD240A" w:rsidRDefault="00BE04C6">
      <w:pPr>
        <w:tabs>
          <w:tab w:val="center" w:pos="979"/>
          <w:tab w:val="center" w:pos="3135"/>
        </w:tabs>
        <w:spacing w:line="259" w:lineRule="auto"/>
        <w:ind w:left="0" w:right="0" w:firstLine="0"/>
        <w:jc w:val="left"/>
      </w:pPr>
      <w:r>
        <w:rPr>
          <w:rFonts w:ascii="Calibri" w:eastAsia="Calibri" w:hAnsi="Calibri" w:cs="Calibri"/>
        </w:rPr>
        <w:tab/>
      </w:r>
      <w:r>
        <w:t xml:space="preserve">n </w:t>
      </w:r>
      <w:r>
        <w:tab/>
        <w:t xml:space="preserve">: Jumlah Pengamatan (Sampel) </w:t>
      </w:r>
    </w:p>
    <w:p w:rsidR="00CD240A" w:rsidRDefault="00CD240A">
      <w:pPr>
        <w:spacing w:after="0" w:line="259" w:lineRule="auto"/>
        <w:ind w:left="914" w:right="0" w:firstLine="0"/>
        <w:jc w:val="left"/>
      </w:pPr>
    </w:p>
    <w:p w:rsidR="00CD240A" w:rsidRDefault="00BE04C6">
      <w:pPr>
        <w:spacing w:line="237" w:lineRule="auto"/>
        <w:ind w:left="929" w:right="47"/>
      </w:pPr>
      <w:r>
        <w:t xml:space="preserve"> Harga t hitung tersebut selanjutnya dibandingkan dengan harga t tabel. Untuk tingkat kesalahan 5% dengan derajat (dk) =  n – 2. Dengan hipotesis : Ha diterima, apabila t htung lebih lebih besar dari t tabel, yang berarti hubungan kedua variabel signifikan (mempunyai keberartian). Ho diterima, apabila t hitung lebih kecil dari  t tabel, yang berarti hubungan kedua variabel tidak signifikan (tidak mempunyai keberartian) </w:t>
      </w:r>
    </w:p>
    <w:p w:rsidR="00CD240A" w:rsidRDefault="00CD240A">
      <w:pPr>
        <w:spacing w:after="0" w:line="259" w:lineRule="auto"/>
        <w:ind w:left="914" w:right="0" w:firstLine="0"/>
        <w:jc w:val="left"/>
      </w:pPr>
    </w:p>
    <w:p w:rsidR="00BE04C6" w:rsidRPr="00BE04C6" w:rsidRDefault="00BE04C6" w:rsidP="00BE04C6">
      <w:pPr>
        <w:pStyle w:val="Heading2"/>
        <w:spacing w:line="480" w:lineRule="auto"/>
        <w:ind w:left="0" w:firstLine="0"/>
      </w:pPr>
      <w:r>
        <w:t xml:space="preserve">HASIL PENELITIAN  DAN PEMBAHASAN </w:t>
      </w:r>
    </w:p>
    <w:p w:rsidR="00CD240A" w:rsidRDefault="00BE04C6" w:rsidP="00BE04C6">
      <w:pPr>
        <w:spacing w:after="0" w:line="480" w:lineRule="auto"/>
        <w:ind w:left="0" w:right="0" w:firstLine="0"/>
        <w:jc w:val="left"/>
      </w:pPr>
      <w:r>
        <w:t>Sebelum peneliti menyajikan data hasil penelitian, terlebih dahulu mengumpulkan data-data dari masing-masing variable untuk dijabarkan lagi kedalam bentuk kuisioner yang mana jawaban dari setiap responden diberikan nilai atau skor sesuai dengan tingkatnya.</w:t>
      </w:r>
    </w:p>
    <w:p w:rsidR="00CD240A" w:rsidRDefault="00BE04C6" w:rsidP="00BE04C6">
      <w:pPr>
        <w:ind w:left="0" w:right="47" w:firstLine="720"/>
      </w:pPr>
      <w:r>
        <w:t xml:space="preserve">Pada bab ini penulis akan menyajikan data dari hasil penelitian di lapangan, khususnya yang berkaitan dengan kedua variabel di dalam penelitian ini, yaitu variabel profesionalisme kerja pegawai serta variabel kualitas pelayanan publik Pada Kantor Kecamatan Sungai Kunjang Samarinda. </w:t>
      </w:r>
    </w:p>
    <w:p w:rsidR="00CD240A" w:rsidRDefault="00BE04C6" w:rsidP="00BE04C6">
      <w:pPr>
        <w:spacing w:after="49"/>
        <w:ind w:left="0" w:right="47" w:firstLine="720"/>
      </w:pPr>
      <w:r>
        <w:lastRenderedPageBreak/>
        <w:t xml:space="preserve"> Seperti telah dijelaskan pada bab sebelumnya bahwa metode pengumpulan data yang diandalkan di dalam penelitian ini adalah dengan menyebarkan angket/daftar pertanyaan kepada semua responden. Jawaban terhadap pertanyaan yang disajikan pada angket tersebut telah ditentukan sedemikian rupa mengikuti pedoman yang ada pada skala likert. Sebagaimana dijelaskan pada bab terdahulu bahwa jawaban setiap pertanyaan di dalam angket menggunakan skala 5 (lima) dengan jenjang sebagai berikut :   </w:t>
      </w:r>
    </w:p>
    <w:p w:rsidR="00CD240A" w:rsidRDefault="00BE04C6">
      <w:pPr>
        <w:numPr>
          <w:ilvl w:val="0"/>
          <w:numId w:val="1"/>
        </w:numPr>
        <w:spacing w:after="280" w:line="259" w:lineRule="auto"/>
        <w:ind w:right="47" w:hanging="360"/>
      </w:pPr>
      <w:r>
        <w:t xml:space="preserve">jika responden menjawab a, diberi skor 5 </w:t>
      </w:r>
    </w:p>
    <w:p w:rsidR="00CD240A" w:rsidRDefault="00BE04C6">
      <w:pPr>
        <w:numPr>
          <w:ilvl w:val="0"/>
          <w:numId w:val="1"/>
        </w:numPr>
        <w:spacing w:after="279" w:line="259" w:lineRule="auto"/>
        <w:ind w:right="47" w:hanging="360"/>
      </w:pPr>
      <w:r>
        <w:t xml:space="preserve">jika responden menjawab b, diberi skor 4 </w:t>
      </w:r>
    </w:p>
    <w:p w:rsidR="00CD240A" w:rsidRDefault="00BE04C6">
      <w:pPr>
        <w:numPr>
          <w:ilvl w:val="0"/>
          <w:numId w:val="1"/>
        </w:numPr>
        <w:spacing w:after="279" w:line="259" w:lineRule="auto"/>
        <w:ind w:right="47" w:hanging="360"/>
      </w:pPr>
      <w:r>
        <w:t xml:space="preserve">jika responden menjawab c, diberi skor 3 </w:t>
      </w:r>
    </w:p>
    <w:p w:rsidR="00CD240A" w:rsidRDefault="00BE04C6">
      <w:pPr>
        <w:numPr>
          <w:ilvl w:val="0"/>
          <w:numId w:val="1"/>
        </w:numPr>
        <w:spacing w:after="279" w:line="259" w:lineRule="auto"/>
        <w:ind w:right="47" w:hanging="360"/>
      </w:pPr>
      <w:r>
        <w:t xml:space="preserve">jika responden menjawab d, diberi skor 2 </w:t>
      </w:r>
    </w:p>
    <w:p w:rsidR="00CD240A" w:rsidRDefault="00BE04C6">
      <w:pPr>
        <w:numPr>
          <w:ilvl w:val="0"/>
          <w:numId w:val="1"/>
        </w:numPr>
        <w:spacing w:after="231" w:line="259" w:lineRule="auto"/>
        <w:ind w:right="47" w:hanging="360"/>
      </w:pPr>
      <w:r>
        <w:t xml:space="preserve">jika responden menjawab e, diberi skor 1 </w:t>
      </w:r>
    </w:p>
    <w:p w:rsidR="00CD240A" w:rsidRDefault="00BE04C6" w:rsidP="00BE04C6">
      <w:pPr>
        <w:spacing w:after="0" w:line="480" w:lineRule="auto"/>
        <w:ind w:left="0" w:right="0" w:firstLine="0"/>
        <w:jc w:val="left"/>
      </w:pPr>
      <w:r>
        <w:t xml:space="preserve">Analisis dilakukan dengan menggunakan program aplikasi SPSS 23. For Windows. Untuk mengetahui pengaruh antara variabel X dan Y di atas disajikan analisis regresi linier sederhana pada tabel berikut ini. </w:t>
      </w:r>
    </w:p>
    <w:p w:rsidR="00CD240A" w:rsidRDefault="00CD240A">
      <w:pPr>
        <w:spacing w:after="40" w:line="259" w:lineRule="auto"/>
        <w:ind w:left="862" w:right="0" w:firstLine="0"/>
        <w:jc w:val="center"/>
      </w:pPr>
    </w:p>
    <w:p w:rsidR="00CD240A" w:rsidRDefault="00BE04C6">
      <w:pPr>
        <w:pStyle w:val="Heading3"/>
        <w:ind w:left="1520" w:right="1194"/>
      </w:pPr>
      <w:r>
        <w:t>Model Summary</w:t>
      </w:r>
      <w:r>
        <w:rPr>
          <w:vertAlign w:val="superscript"/>
        </w:rPr>
        <w:t>b</w:t>
      </w:r>
    </w:p>
    <w:tbl>
      <w:tblPr>
        <w:tblStyle w:val="TableGrid"/>
        <w:tblW w:w="9357" w:type="dxa"/>
        <w:tblInd w:w="-58" w:type="dxa"/>
        <w:tblCellMar>
          <w:top w:w="126" w:type="dxa"/>
          <w:left w:w="77" w:type="dxa"/>
          <w:bottom w:w="23" w:type="dxa"/>
          <w:right w:w="20" w:type="dxa"/>
        </w:tblCellMar>
        <w:tblLook w:val="04A0"/>
      </w:tblPr>
      <w:tblGrid>
        <w:gridCol w:w="708"/>
        <w:gridCol w:w="710"/>
        <w:gridCol w:w="992"/>
        <w:gridCol w:w="1135"/>
        <w:gridCol w:w="1133"/>
        <w:gridCol w:w="1136"/>
        <w:gridCol w:w="991"/>
        <w:gridCol w:w="709"/>
        <w:gridCol w:w="569"/>
        <w:gridCol w:w="1274"/>
      </w:tblGrid>
      <w:tr w:rsidR="00CD240A">
        <w:trPr>
          <w:trHeight w:val="355"/>
        </w:trPr>
        <w:tc>
          <w:tcPr>
            <w:tcW w:w="708" w:type="dxa"/>
            <w:vMerge w:val="restart"/>
            <w:tcBorders>
              <w:top w:val="single" w:sz="15" w:space="0" w:color="000000"/>
              <w:left w:val="single" w:sz="15" w:space="0" w:color="000000"/>
              <w:bottom w:val="single" w:sz="15" w:space="0" w:color="000000"/>
              <w:right w:val="single" w:sz="15" w:space="0" w:color="000000"/>
            </w:tcBorders>
          </w:tcPr>
          <w:p w:rsidR="00CD240A" w:rsidRDefault="00BE04C6">
            <w:pPr>
              <w:spacing w:after="0" w:line="259" w:lineRule="auto"/>
              <w:ind w:left="2" w:right="0" w:firstLine="0"/>
            </w:pPr>
            <w:r>
              <w:rPr>
                <w:rFonts w:ascii="Arial" w:eastAsia="Arial" w:hAnsi="Arial" w:cs="Arial"/>
                <w:sz w:val="18"/>
              </w:rPr>
              <w:t xml:space="preserve">Model </w:t>
            </w:r>
          </w:p>
        </w:tc>
        <w:tc>
          <w:tcPr>
            <w:tcW w:w="710" w:type="dxa"/>
            <w:vMerge w:val="restart"/>
            <w:tcBorders>
              <w:top w:val="single" w:sz="15" w:space="0" w:color="000000"/>
              <w:left w:val="single" w:sz="15" w:space="0" w:color="000000"/>
              <w:bottom w:val="single" w:sz="15" w:space="0" w:color="000000"/>
              <w:right w:val="single" w:sz="8" w:space="0" w:color="000000"/>
            </w:tcBorders>
          </w:tcPr>
          <w:p w:rsidR="00CD240A" w:rsidRDefault="00BE04C6">
            <w:pPr>
              <w:spacing w:after="0" w:line="259" w:lineRule="auto"/>
              <w:ind w:left="0" w:right="52" w:firstLine="0"/>
              <w:jc w:val="center"/>
            </w:pPr>
            <w:r>
              <w:rPr>
                <w:rFonts w:ascii="Arial" w:eastAsia="Arial" w:hAnsi="Arial" w:cs="Arial"/>
                <w:sz w:val="18"/>
              </w:rPr>
              <w:t xml:space="preserve">R </w:t>
            </w:r>
          </w:p>
        </w:tc>
        <w:tc>
          <w:tcPr>
            <w:tcW w:w="992" w:type="dxa"/>
            <w:vMerge w:val="restart"/>
            <w:tcBorders>
              <w:top w:val="single" w:sz="15" w:space="0" w:color="000000"/>
              <w:left w:val="single" w:sz="8" w:space="0" w:color="000000"/>
              <w:bottom w:val="single" w:sz="15" w:space="0" w:color="000000"/>
              <w:right w:val="single" w:sz="8" w:space="0" w:color="000000"/>
            </w:tcBorders>
          </w:tcPr>
          <w:p w:rsidR="00CD240A" w:rsidRDefault="00BE04C6">
            <w:pPr>
              <w:spacing w:after="0" w:line="259" w:lineRule="auto"/>
              <w:ind w:left="38" w:right="0" w:firstLine="0"/>
              <w:jc w:val="left"/>
            </w:pPr>
            <w:r>
              <w:rPr>
                <w:rFonts w:ascii="Arial" w:eastAsia="Arial" w:hAnsi="Arial" w:cs="Arial"/>
                <w:sz w:val="18"/>
              </w:rPr>
              <w:t xml:space="preserve">R Square </w:t>
            </w:r>
          </w:p>
        </w:tc>
        <w:tc>
          <w:tcPr>
            <w:tcW w:w="1135" w:type="dxa"/>
            <w:vMerge w:val="restart"/>
            <w:tcBorders>
              <w:top w:val="single" w:sz="15" w:space="0" w:color="000000"/>
              <w:left w:val="single" w:sz="8" w:space="0" w:color="000000"/>
              <w:bottom w:val="single" w:sz="15" w:space="0" w:color="000000"/>
              <w:right w:val="single" w:sz="8" w:space="0" w:color="000000"/>
            </w:tcBorders>
          </w:tcPr>
          <w:p w:rsidR="00CD240A" w:rsidRDefault="00BE04C6">
            <w:pPr>
              <w:spacing w:after="98" w:line="259" w:lineRule="auto"/>
              <w:ind w:left="48" w:right="0" w:firstLine="0"/>
              <w:jc w:val="left"/>
            </w:pPr>
            <w:r>
              <w:rPr>
                <w:rFonts w:ascii="Arial" w:eastAsia="Arial" w:hAnsi="Arial" w:cs="Arial"/>
                <w:sz w:val="18"/>
              </w:rPr>
              <w:t xml:space="preserve">Adjusted R </w:t>
            </w:r>
          </w:p>
          <w:p w:rsidR="00CD240A" w:rsidRDefault="00BE04C6">
            <w:pPr>
              <w:spacing w:after="0" w:line="259" w:lineRule="auto"/>
              <w:ind w:left="0" w:right="58" w:firstLine="0"/>
              <w:jc w:val="center"/>
            </w:pPr>
            <w:r>
              <w:rPr>
                <w:rFonts w:ascii="Arial" w:eastAsia="Arial" w:hAnsi="Arial" w:cs="Arial"/>
                <w:sz w:val="18"/>
              </w:rPr>
              <w:t xml:space="preserve">Square </w:t>
            </w:r>
          </w:p>
        </w:tc>
        <w:tc>
          <w:tcPr>
            <w:tcW w:w="1133" w:type="dxa"/>
            <w:vMerge w:val="restart"/>
            <w:tcBorders>
              <w:top w:val="single" w:sz="15" w:space="0" w:color="000000"/>
              <w:left w:val="single" w:sz="8" w:space="0" w:color="000000"/>
              <w:bottom w:val="single" w:sz="15" w:space="0" w:color="000000"/>
              <w:right w:val="single" w:sz="8" w:space="0" w:color="000000"/>
            </w:tcBorders>
            <w:vAlign w:val="center"/>
          </w:tcPr>
          <w:p w:rsidR="00CD240A" w:rsidRDefault="00BE04C6">
            <w:pPr>
              <w:spacing w:after="0" w:line="373" w:lineRule="auto"/>
              <w:ind w:left="0" w:right="0" w:firstLine="0"/>
              <w:jc w:val="center"/>
            </w:pPr>
            <w:r>
              <w:rPr>
                <w:rFonts w:ascii="Arial" w:eastAsia="Arial" w:hAnsi="Arial" w:cs="Arial"/>
                <w:sz w:val="18"/>
              </w:rPr>
              <w:t xml:space="preserve">Std. Error of the </w:t>
            </w:r>
          </w:p>
          <w:p w:rsidR="00CD240A" w:rsidRDefault="00BE04C6">
            <w:pPr>
              <w:spacing w:after="0" w:line="259" w:lineRule="auto"/>
              <w:ind w:left="0" w:right="61" w:firstLine="0"/>
              <w:jc w:val="center"/>
            </w:pPr>
            <w:r>
              <w:rPr>
                <w:rFonts w:ascii="Arial" w:eastAsia="Arial" w:hAnsi="Arial" w:cs="Arial"/>
                <w:sz w:val="18"/>
              </w:rPr>
              <w:t xml:space="preserve">Estimate </w:t>
            </w:r>
          </w:p>
        </w:tc>
        <w:tc>
          <w:tcPr>
            <w:tcW w:w="1136" w:type="dxa"/>
            <w:tcBorders>
              <w:top w:val="single" w:sz="15" w:space="0" w:color="000000"/>
              <w:left w:val="single" w:sz="8" w:space="0" w:color="000000"/>
              <w:bottom w:val="single" w:sz="8" w:space="0" w:color="000000"/>
              <w:right w:val="nil"/>
            </w:tcBorders>
          </w:tcPr>
          <w:p w:rsidR="00CD240A" w:rsidRDefault="00CD240A">
            <w:pPr>
              <w:spacing w:after="160" w:line="259" w:lineRule="auto"/>
              <w:ind w:left="0" w:right="0" w:firstLine="0"/>
              <w:jc w:val="left"/>
            </w:pPr>
          </w:p>
        </w:tc>
        <w:tc>
          <w:tcPr>
            <w:tcW w:w="2269" w:type="dxa"/>
            <w:gridSpan w:val="3"/>
            <w:tcBorders>
              <w:top w:val="single" w:sz="15" w:space="0" w:color="000000"/>
              <w:left w:val="nil"/>
              <w:bottom w:val="single" w:sz="8" w:space="0" w:color="000000"/>
              <w:right w:val="nil"/>
            </w:tcBorders>
            <w:vAlign w:val="bottom"/>
          </w:tcPr>
          <w:p w:rsidR="00CD240A" w:rsidRDefault="00BE04C6">
            <w:pPr>
              <w:spacing w:after="0" w:line="259" w:lineRule="auto"/>
              <w:ind w:left="425" w:right="0" w:firstLine="0"/>
              <w:jc w:val="left"/>
            </w:pPr>
            <w:r>
              <w:rPr>
                <w:rFonts w:ascii="Arial" w:eastAsia="Arial" w:hAnsi="Arial" w:cs="Arial"/>
                <w:sz w:val="18"/>
              </w:rPr>
              <w:t xml:space="preserve">Change Statistics </w:t>
            </w:r>
          </w:p>
        </w:tc>
        <w:tc>
          <w:tcPr>
            <w:tcW w:w="1274" w:type="dxa"/>
            <w:tcBorders>
              <w:top w:val="single" w:sz="15" w:space="0" w:color="000000"/>
              <w:left w:val="nil"/>
              <w:bottom w:val="single" w:sz="8" w:space="0" w:color="000000"/>
              <w:right w:val="single" w:sz="8" w:space="0" w:color="000000"/>
            </w:tcBorders>
          </w:tcPr>
          <w:p w:rsidR="00CD240A" w:rsidRDefault="00CD240A">
            <w:pPr>
              <w:spacing w:after="160" w:line="259" w:lineRule="auto"/>
              <w:ind w:left="0" w:right="0" w:firstLine="0"/>
              <w:jc w:val="left"/>
            </w:pPr>
          </w:p>
        </w:tc>
      </w:tr>
      <w:tr w:rsidR="00CD240A">
        <w:trPr>
          <w:trHeight w:val="778"/>
        </w:trPr>
        <w:tc>
          <w:tcPr>
            <w:tcW w:w="0" w:type="auto"/>
            <w:vMerge/>
            <w:tcBorders>
              <w:top w:val="nil"/>
              <w:left w:val="single" w:sz="15" w:space="0" w:color="000000"/>
              <w:bottom w:val="single" w:sz="15" w:space="0" w:color="000000"/>
              <w:right w:val="single" w:sz="15" w:space="0" w:color="000000"/>
            </w:tcBorders>
          </w:tcPr>
          <w:p w:rsidR="00CD240A" w:rsidRDefault="00CD240A">
            <w:pPr>
              <w:spacing w:after="160" w:line="259" w:lineRule="auto"/>
              <w:ind w:left="0" w:right="0" w:firstLine="0"/>
              <w:jc w:val="left"/>
            </w:pPr>
          </w:p>
        </w:tc>
        <w:tc>
          <w:tcPr>
            <w:tcW w:w="0" w:type="auto"/>
            <w:vMerge/>
            <w:tcBorders>
              <w:top w:val="nil"/>
              <w:left w:val="single" w:sz="15" w:space="0" w:color="000000"/>
              <w:bottom w:val="single" w:sz="15" w:space="0" w:color="000000"/>
              <w:right w:val="single" w:sz="8" w:space="0" w:color="000000"/>
            </w:tcBorders>
          </w:tcPr>
          <w:p w:rsidR="00CD240A" w:rsidRDefault="00CD240A">
            <w:pPr>
              <w:spacing w:after="160" w:line="259"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rsidR="00CD240A" w:rsidRDefault="00CD240A">
            <w:pPr>
              <w:spacing w:after="160" w:line="259"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rsidR="00CD240A" w:rsidRDefault="00CD240A">
            <w:pPr>
              <w:spacing w:after="160" w:line="259"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rsidR="00CD240A" w:rsidRDefault="00CD240A">
            <w:pPr>
              <w:spacing w:after="160" w:line="259" w:lineRule="auto"/>
              <w:ind w:left="0" w:right="0" w:firstLine="0"/>
              <w:jc w:val="left"/>
            </w:pPr>
          </w:p>
        </w:tc>
        <w:tc>
          <w:tcPr>
            <w:tcW w:w="1136" w:type="dxa"/>
            <w:tcBorders>
              <w:top w:val="single" w:sz="8" w:space="0" w:color="000000"/>
              <w:left w:val="single" w:sz="8" w:space="0" w:color="000000"/>
              <w:bottom w:val="single" w:sz="15" w:space="0" w:color="000000"/>
              <w:right w:val="single" w:sz="8" w:space="0" w:color="000000"/>
            </w:tcBorders>
            <w:vAlign w:val="center"/>
          </w:tcPr>
          <w:p w:rsidR="00CD240A" w:rsidRDefault="00BE04C6">
            <w:pPr>
              <w:spacing w:after="98" w:line="259" w:lineRule="auto"/>
              <w:ind w:left="0" w:right="60" w:firstLine="0"/>
              <w:jc w:val="center"/>
            </w:pPr>
            <w:r>
              <w:rPr>
                <w:rFonts w:ascii="Arial" w:eastAsia="Arial" w:hAnsi="Arial" w:cs="Arial"/>
                <w:sz w:val="18"/>
              </w:rPr>
              <w:t xml:space="preserve">R Square </w:t>
            </w:r>
          </w:p>
          <w:p w:rsidR="00CD240A" w:rsidRDefault="00BE04C6">
            <w:pPr>
              <w:spacing w:after="0" w:line="259" w:lineRule="auto"/>
              <w:ind w:left="0" w:right="60" w:firstLine="0"/>
              <w:jc w:val="center"/>
            </w:pPr>
            <w:r>
              <w:rPr>
                <w:rFonts w:ascii="Arial" w:eastAsia="Arial" w:hAnsi="Arial" w:cs="Arial"/>
                <w:sz w:val="18"/>
              </w:rPr>
              <w:t xml:space="preserve">Change </w:t>
            </w:r>
          </w:p>
        </w:tc>
        <w:tc>
          <w:tcPr>
            <w:tcW w:w="991" w:type="dxa"/>
            <w:tcBorders>
              <w:top w:val="single" w:sz="8" w:space="0" w:color="000000"/>
              <w:left w:val="single" w:sz="8" w:space="0" w:color="000000"/>
              <w:bottom w:val="single" w:sz="15" w:space="0" w:color="000000"/>
              <w:right w:val="single" w:sz="8" w:space="0" w:color="000000"/>
            </w:tcBorders>
          </w:tcPr>
          <w:p w:rsidR="00CD240A" w:rsidRDefault="00BE04C6">
            <w:pPr>
              <w:spacing w:after="0" w:line="259" w:lineRule="auto"/>
              <w:ind w:left="22" w:right="0" w:firstLine="0"/>
              <w:jc w:val="left"/>
            </w:pPr>
            <w:r>
              <w:rPr>
                <w:rFonts w:ascii="Arial" w:eastAsia="Arial" w:hAnsi="Arial" w:cs="Arial"/>
                <w:sz w:val="18"/>
              </w:rPr>
              <w:t xml:space="preserve">F Change </w:t>
            </w:r>
          </w:p>
        </w:tc>
        <w:tc>
          <w:tcPr>
            <w:tcW w:w="709" w:type="dxa"/>
            <w:tcBorders>
              <w:top w:val="single" w:sz="8" w:space="0" w:color="000000"/>
              <w:left w:val="single" w:sz="8" w:space="0" w:color="000000"/>
              <w:bottom w:val="single" w:sz="15" w:space="0" w:color="000000"/>
              <w:right w:val="single" w:sz="8" w:space="0" w:color="000000"/>
            </w:tcBorders>
          </w:tcPr>
          <w:p w:rsidR="00CD240A" w:rsidRDefault="00BE04C6">
            <w:pPr>
              <w:spacing w:after="0" w:line="259" w:lineRule="auto"/>
              <w:ind w:left="0" w:right="59" w:firstLine="0"/>
              <w:jc w:val="center"/>
            </w:pPr>
            <w:r>
              <w:rPr>
                <w:rFonts w:ascii="Arial" w:eastAsia="Arial" w:hAnsi="Arial" w:cs="Arial"/>
                <w:sz w:val="18"/>
              </w:rPr>
              <w:t xml:space="preserve">df1 </w:t>
            </w:r>
          </w:p>
        </w:tc>
        <w:tc>
          <w:tcPr>
            <w:tcW w:w="569" w:type="dxa"/>
            <w:tcBorders>
              <w:top w:val="single" w:sz="8" w:space="0" w:color="000000"/>
              <w:left w:val="single" w:sz="8" w:space="0" w:color="000000"/>
              <w:bottom w:val="single" w:sz="15" w:space="0" w:color="000000"/>
              <w:right w:val="single" w:sz="8" w:space="0" w:color="000000"/>
            </w:tcBorders>
          </w:tcPr>
          <w:p w:rsidR="00CD240A" w:rsidRDefault="00BE04C6">
            <w:pPr>
              <w:spacing w:after="0" w:line="259" w:lineRule="auto"/>
              <w:ind w:left="0" w:right="58" w:firstLine="0"/>
              <w:jc w:val="center"/>
            </w:pPr>
            <w:r>
              <w:rPr>
                <w:rFonts w:ascii="Arial" w:eastAsia="Arial" w:hAnsi="Arial" w:cs="Arial"/>
                <w:sz w:val="18"/>
              </w:rPr>
              <w:t xml:space="preserve">df2 </w:t>
            </w:r>
          </w:p>
        </w:tc>
        <w:tc>
          <w:tcPr>
            <w:tcW w:w="1274" w:type="dxa"/>
            <w:tcBorders>
              <w:top w:val="single" w:sz="8" w:space="0" w:color="000000"/>
              <w:left w:val="single" w:sz="8" w:space="0" w:color="000000"/>
              <w:bottom w:val="single" w:sz="2" w:space="0" w:color="FFFFFF"/>
              <w:right w:val="single" w:sz="15" w:space="0" w:color="000000"/>
            </w:tcBorders>
            <w:vAlign w:val="center"/>
          </w:tcPr>
          <w:p w:rsidR="00CD240A" w:rsidRDefault="00BE04C6">
            <w:pPr>
              <w:spacing w:after="98" w:line="259" w:lineRule="auto"/>
              <w:ind w:left="0" w:right="73" w:firstLine="0"/>
              <w:jc w:val="center"/>
            </w:pPr>
            <w:r>
              <w:rPr>
                <w:rFonts w:ascii="Arial" w:eastAsia="Arial" w:hAnsi="Arial" w:cs="Arial"/>
                <w:sz w:val="18"/>
              </w:rPr>
              <w:t xml:space="preserve">Sig. F </w:t>
            </w:r>
          </w:p>
          <w:p w:rsidR="00CD240A" w:rsidRDefault="00BE04C6">
            <w:pPr>
              <w:spacing w:after="0" w:line="259" w:lineRule="auto"/>
              <w:ind w:left="0" w:right="70" w:firstLine="0"/>
              <w:jc w:val="center"/>
            </w:pPr>
            <w:r>
              <w:rPr>
                <w:rFonts w:ascii="Arial" w:eastAsia="Arial" w:hAnsi="Arial" w:cs="Arial"/>
                <w:sz w:val="18"/>
              </w:rPr>
              <w:t xml:space="preserve">Change </w:t>
            </w:r>
          </w:p>
        </w:tc>
      </w:tr>
      <w:tr w:rsidR="00CD240A">
        <w:trPr>
          <w:trHeight w:val="360"/>
        </w:trPr>
        <w:tc>
          <w:tcPr>
            <w:tcW w:w="708" w:type="dxa"/>
            <w:tcBorders>
              <w:top w:val="single" w:sz="15" w:space="0" w:color="000000"/>
              <w:left w:val="single" w:sz="15" w:space="0" w:color="000000"/>
              <w:bottom w:val="single" w:sz="15" w:space="0" w:color="000000"/>
              <w:right w:val="single" w:sz="15" w:space="0" w:color="000000"/>
            </w:tcBorders>
            <w:vAlign w:val="bottom"/>
          </w:tcPr>
          <w:p w:rsidR="00CD240A" w:rsidRDefault="00BE04C6">
            <w:pPr>
              <w:spacing w:after="0" w:line="259" w:lineRule="auto"/>
              <w:ind w:left="2" w:right="0" w:firstLine="0"/>
              <w:jc w:val="left"/>
            </w:pPr>
            <w:r>
              <w:rPr>
                <w:rFonts w:ascii="Arial" w:eastAsia="Arial" w:hAnsi="Arial" w:cs="Arial"/>
                <w:sz w:val="18"/>
              </w:rPr>
              <w:t xml:space="preserve">1 </w:t>
            </w:r>
          </w:p>
        </w:tc>
        <w:tc>
          <w:tcPr>
            <w:tcW w:w="710" w:type="dxa"/>
            <w:tcBorders>
              <w:top w:val="single" w:sz="15" w:space="0" w:color="000000"/>
              <w:left w:val="single" w:sz="15" w:space="0" w:color="000000"/>
              <w:bottom w:val="single" w:sz="15" w:space="0" w:color="000000"/>
              <w:right w:val="single" w:sz="8" w:space="0" w:color="000000"/>
            </w:tcBorders>
          </w:tcPr>
          <w:p w:rsidR="00CD240A" w:rsidRDefault="00BE04C6">
            <w:pPr>
              <w:spacing w:after="0" w:line="259" w:lineRule="auto"/>
              <w:ind w:left="0" w:right="50" w:firstLine="0"/>
              <w:jc w:val="right"/>
            </w:pPr>
            <w:r>
              <w:rPr>
                <w:rFonts w:ascii="Arial" w:eastAsia="Arial" w:hAnsi="Arial" w:cs="Arial"/>
                <w:sz w:val="18"/>
              </w:rPr>
              <w:t>.763</w:t>
            </w:r>
            <w:r>
              <w:rPr>
                <w:rFonts w:ascii="Arial" w:eastAsia="Arial" w:hAnsi="Arial" w:cs="Arial"/>
                <w:sz w:val="18"/>
                <w:vertAlign w:val="superscript"/>
              </w:rPr>
              <w:t>a</w:t>
            </w:r>
          </w:p>
        </w:tc>
        <w:tc>
          <w:tcPr>
            <w:tcW w:w="992"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.583 </w:t>
            </w:r>
          </w:p>
        </w:tc>
        <w:tc>
          <w:tcPr>
            <w:tcW w:w="1135"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0" w:right="51" w:firstLine="0"/>
              <w:jc w:val="right"/>
            </w:pPr>
            <w:r>
              <w:rPr>
                <w:rFonts w:ascii="Arial" w:eastAsia="Arial" w:hAnsi="Arial" w:cs="Arial"/>
                <w:sz w:val="18"/>
              </w:rPr>
              <w:t xml:space="preserve">.551 </w:t>
            </w:r>
          </w:p>
        </w:tc>
        <w:tc>
          <w:tcPr>
            <w:tcW w:w="1133"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0" w:right="51" w:firstLine="0"/>
              <w:jc w:val="right"/>
            </w:pPr>
            <w:r>
              <w:rPr>
                <w:rFonts w:ascii="Arial" w:eastAsia="Arial" w:hAnsi="Arial" w:cs="Arial"/>
                <w:sz w:val="18"/>
              </w:rPr>
              <w:t xml:space="preserve">.49380 </w:t>
            </w:r>
          </w:p>
        </w:tc>
        <w:tc>
          <w:tcPr>
            <w:tcW w:w="1136"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0" w:right="51" w:firstLine="0"/>
              <w:jc w:val="right"/>
            </w:pPr>
            <w:r>
              <w:rPr>
                <w:rFonts w:ascii="Arial" w:eastAsia="Arial" w:hAnsi="Arial" w:cs="Arial"/>
                <w:sz w:val="18"/>
              </w:rPr>
              <w:t xml:space="preserve">.583 </w:t>
            </w:r>
          </w:p>
        </w:tc>
        <w:tc>
          <w:tcPr>
            <w:tcW w:w="991"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0" w:right="51" w:firstLine="0"/>
              <w:jc w:val="right"/>
            </w:pPr>
            <w:r>
              <w:rPr>
                <w:rFonts w:ascii="Arial" w:eastAsia="Arial" w:hAnsi="Arial" w:cs="Arial"/>
                <w:sz w:val="18"/>
              </w:rPr>
              <w:t xml:space="preserve">18.168 </w:t>
            </w:r>
          </w:p>
        </w:tc>
        <w:tc>
          <w:tcPr>
            <w:tcW w:w="709"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0" w:right="51" w:firstLine="0"/>
              <w:jc w:val="right"/>
            </w:pPr>
            <w:r>
              <w:rPr>
                <w:rFonts w:ascii="Arial" w:eastAsia="Arial" w:hAnsi="Arial" w:cs="Arial"/>
                <w:sz w:val="18"/>
              </w:rPr>
              <w:t xml:space="preserve">1 </w:t>
            </w:r>
          </w:p>
        </w:tc>
        <w:tc>
          <w:tcPr>
            <w:tcW w:w="569"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0" w:right="51" w:firstLine="0"/>
              <w:jc w:val="right"/>
            </w:pPr>
            <w:r>
              <w:rPr>
                <w:rFonts w:ascii="Arial" w:eastAsia="Arial" w:hAnsi="Arial" w:cs="Arial"/>
                <w:sz w:val="18"/>
              </w:rPr>
              <w:t xml:space="preserve">13 </w:t>
            </w:r>
          </w:p>
        </w:tc>
        <w:tc>
          <w:tcPr>
            <w:tcW w:w="1274" w:type="dxa"/>
            <w:tcBorders>
              <w:top w:val="single" w:sz="2" w:space="0" w:color="FFFFFF"/>
              <w:left w:val="single" w:sz="8" w:space="0" w:color="000000"/>
              <w:bottom w:val="single" w:sz="15" w:space="0" w:color="000000"/>
              <w:right w:val="single" w:sz="15" w:space="0" w:color="000000"/>
            </w:tcBorders>
            <w:vAlign w:val="bottom"/>
          </w:tcPr>
          <w:p w:rsidR="00CD240A" w:rsidRDefault="00BE04C6">
            <w:pPr>
              <w:spacing w:after="0" w:line="259" w:lineRule="auto"/>
              <w:ind w:left="0" w:right="61" w:firstLine="0"/>
              <w:jc w:val="right"/>
            </w:pPr>
            <w:r>
              <w:rPr>
                <w:rFonts w:ascii="Arial" w:eastAsia="Arial" w:hAnsi="Arial" w:cs="Arial"/>
                <w:sz w:val="18"/>
              </w:rPr>
              <w:t xml:space="preserve">.001 </w:t>
            </w:r>
          </w:p>
        </w:tc>
      </w:tr>
    </w:tbl>
    <w:p w:rsidR="00CD240A" w:rsidRDefault="00BE04C6">
      <w:pPr>
        <w:numPr>
          <w:ilvl w:val="0"/>
          <w:numId w:val="2"/>
        </w:numPr>
        <w:spacing w:after="98" w:line="260" w:lineRule="auto"/>
        <w:ind w:right="0" w:hanging="201"/>
        <w:jc w:val="left"/>
      </w:pPr>
      <w:r>
        <w:rPr>
          <w:rFonts w:ascii="Arial" w:eastAsia="Arial" w:hAnsi="Arial" w:cs="Arial"/>
          <w:sz w:val="18"/>
        </w:rPr>
        <w:t xml:space="preserve">Predictors: (Constant), Gaya kepimpinan </w:t>
      </w:r>
    </w:p>
    <w:p w:rsidR="00CD240A" w:rsidRDefault="00BE04C6">
      <w:pPr>
        <w:numPr>
          <w:ilvl w:val="0"/>
          <w:numId w:val="2"/>
        </w:numPr>
        <w:spacing w:after="156" w:line="260" w:lineRule="auto"/>
        <w:ind w:right="0" w:hanging="201"/>
        <w:jc w:val="left"/>
      </w:pPr>
      <w:r>
        <w:rPr>
          <w:rFonts w:ascii="Arial" w:eastAsia="Arial" w:hAnsi="Arial" w:cs="Arial"/>
          <w:sz w:val="18"/>
        </w:rPr>
        <w:t xml:space="preserve">Dependent Variable: Kinerja pegawai </w:t>
      </w:r>
    </w:p>
    <w:p w:rsidR="00CD240A" w:rsidRDefault="00CD240A">
      <w:pPr>
        <w:spacing w:after="250" w:line="259" w:lineRule="auto"/>
        <w:ind w:left="914" w:right="0" w:firstLine="0"/>
        <w:jc w:val="left"/>
      </w:pPr>
    </w:p>
    <w:p w:rsidR="00CD240A" w:rsidRDefault="00BE04C6">
      <w:pPr>
        <w:spacing w:after="352"/>
        <w:ind w:left="919" w:right="47" w:firstLine="720"/>
      </w:pPr>
      <w:r>
        <w:t xml:space="preserve">Berdasarkan hasil analisis seperti yang ditampilkan Tabel di atas (Tabel Model Summary) diketahui bahwa korelasi parsial antara gaya kepimpinan dan kinerja pegawai dengan korelasi </w:t>
      </w:r>
      <w:r>
        <w:rPr>
          <w:i/>
        </w:rPr>
        <w:t xml:space="preserve">Analisis Regresi Linier Sederhan. </w:t>
      </w:r>
      <w:r>
        <w:t xml:space="preserve">Hasil korelasi parsial didapat nilai r hitung sebesar 0,763%. Nilai korelasi ini tergolong sedang </w:t>
      </w:r>
      <w:r>
        <w:lastRenderedPageBreak/>
        <w:t>(&gt; 0,583) dan memiliki nilai positif sehingga dapat dikatakan pola hubungan antara gaya kepimpinan dan kinerja pegawai adalah searah. Artinya, semakin tinggi profesionalisme pegawai maka akan semakin tinggi kualitas pelayanan publik, begitu pula sebaliknya, semakin rendah gaya kepimpinan maka semakin lemahkinerja pegawai.  Koefisien determinasinya (KD) menunjukkan nilai sebesar 0,763. atau sebesar 76,30% (dibulatkan 80%) dari hasil (r</w:t>
      </w:r>
      <w:r>
        <w:rPr>
          <w:vertAlign w:val="superscript"/>
        </w:rPr>
        <w:t>2</w:t>
      </w:r>
      <w:r>
        <w:t xml:space="preserve"> x 100%). Artinya variasi perubahan gaya kepemimpinan dipengaruhi oleh kinerja pegawai sebesar 60% dan sisanya 40% dipengaruhi faktor lain selain kualitas semangat kerja </w:t>
      </w:r>
    </w:p>
    <w:p w:rsidR="00CD240A" w:rsidRDefault="00BE04C6">
      <w:pPr>
        <w:pStyle w:val="Heading3"/>
        <w:ind w:left="1520" w:right="754"/>
      </w:pPr>
      <w:r>
        <w:t>ANOVA</w:t>
      </w:r>
      <w:r>
        <w:rPr>
          <w:vertAlign w:val="superscript"/>
        </w:rPr>
        <w:t>a</w:t>
      </w:r>
    </w:p>
    <w:tbl>
      <w:tblPr>
        <w:tblStyle w:val="TableGrid"/>
        <w:tblW w:w="7850" w:type="dxa"/>
        <w:tblInd w:w="914" w:type="dxa"/>
        <w:tblCellMar>
          <w:top w:w="23" w:type="dxa"/>
          <w:bottom w:w="21" w:type="dxa"/>
          <w:right w:w="20" w:type="dxa"/>
        </w:tblCellMar>
        <w:tblLook w:val="04A0"/>
      </w:tblPr>
      <w:tblGrid>
        <w:gridCol w:w="795"/>
        <w:gridCol w:w="1210"/>
        <w:gridCol w:w="1469"/>
        <w:gridCol w:w="994"/>
        <w:gridCol w:w="1392"/>
        <w:gridCol w:w="994"/>
        <w:gridCol w:w="996"/>
      </w:tblGrid>
      <w:tr w:rsidR="00CD240A">
        <w:trPr>
          <w:trHeight w:val="360"/>
        </w:trPr>
        <w:tc>
          <w:tcPr>
            <w:tcW w:w="794" w:type="dxa"/>
            <w:tcBorders>
              <w:top w:val="single" w:sz="15" w:space="0" w:color="000000"/>
              <w:left w:val="single" w:sz="15" w:space="0" w:color="000000"/>
              <w:bottom w:val="single" w:sz="15" w:space="0" w:color="000000"/>
              <w:right w:val="nil"/>
            </w:tcBorders>
            <w:vAlign w:val="bottom"/>
          </w:tcPr>
          <w:p w:rsidR="00CD240A" w:rsidRDefault="00BE04C6">
            <w:pPr>
              <w:spacing w:after="0" w:line="259" w:lineRule="auto"/>
              <w:ind w:left="79" w:right="0" w:firstLine="0"/>
              <w:jc w:val="left"/>
            </w:pPr>
            <w:r>
              <w:rPr>
                <w:rFonts w:ascii="Arial" w:eastAsia="Arial" w:hAnsi="Arial" w:cs="Arial"/>
                <w:sz w:val="18"/>
              </w:rPr>
              <w:t xml:space="preserve">Model </w:t>
            </w:r>
          </w:p>
        </w:tc>
        <w:tc>
          <w:tcPr>
            <w:tcW w:w="1210" w:type="dxa"/>
            <w:tcBorders>
              <w:top w:val="single" w:sz="15" w:space="0" w:color="000000"/>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1469" w:type="dxa"/>
            <w:tcBorders>
              <w:top w:val="single" w:sz="15" w:space="0" w:color="000000"/>
              <w:left w:val="single" w:sz="15" w:space="0" w:color="000000"/>
              <w:bottom w:val="single" w:sz="15" w:space="0" w:color="000000"/>
              <w:right w:val="single" w:sz="8" w:space="0" w:color="000000"/>
            </w:tcBorders>
            <w:vAlign w:val="bottom"/>
          </w:tcPr>
          <w:p w:rsidR="00CD240A" w:rsidRDefault="00BE04C6">
            <w:pPr>
              <w:spacing w:after="0" w:line="259" w:lineRule="auto"/>
              <w:ind w:left="94" w:right="0" w:firstLine="0"/>
              <w:jc w:val="left"/>
            </w:pPr>
            <w:r>
              <w:rPr>
                <w:rFonts w:ascii="Arial" w:eastAsia="Arial" w:hAnsi="Arial" w:cs="Arial"/>
                <w:sz w:val="18"/>
              </w:rPr>
              <w:t xml:space="preserve">Sum of Squares </w:t>
            </w:r>
          </w:p>
        </w:tc>
        <w:tc>
          <w:tcPr>
            <w:tcW w:w="994"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17" w:right="0" w:firstLine="0"/>
              <w:jc w:val="center"/>
            </w:pPr>
            <w:r>
              <w:rPr>
                <w:rFonts w:ascii="Arial" w:eastAsia="Arial" w:hAnsi="Arial" w:cs="Arial"/>
                <w:sz w:val="18"/>
              </w:rPr>
              <w:t xml:space="preserve">Df </w:t>
            </w:r>
          </w:p>
        </w:tc>
        <w:tc>
          <w:tcPr>
            <w:tcW w:w="1392"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156" w:right="0" w:firstLine="0"/>
              <w:jc w:val="left"/>
            </w:pPr>
            <w:r>
              <w:rPr>
                <w:rFonts w:ascii="Arial" w:eastAsia="Arial" w:hAnsi="Arial" w:cs="Arial"/>
                <w:sz w:val="18"/>
              </w:rPr>
              <w:t xml:space="preserve">Mean Square </w:t>
            </w:r>
          </w:p>
        </w:tc>
        <w:tc>
          <w:tcPr>
            <w:tcW w:w="994" w:type="dxa"/>
            <w:tcBorders>
              <w:top w:val="single" w:sz="15" w:space="0" w:color="000000"/>
              <w:left w:val="single" w:sz="8" w:space="0" w:color="000000"/>
              <w:bottom w:val="single" w:sz="15" w:space="0" w:color="000000"/>
              <w:right w:val="single" w:sz="8" w:space="0" w:color="000000"/>
            </w:tcBorders>
            <w:vAlign w:val="bottom"/>
          </w:tcPr>
          <w:p w:rsidR="00CD240A" w:rsidRDefault="00BE04C6">
            <w:pPr>
              <w:spacing w:after="0" w:line="259" w:lineRule="auto"/>
              <w:ind w:left="20" w:right="0" w:firstLine="0"/>
              <w:jc w:val="center"/>
            </w:pPr>
            <w:r>
              <w:rPr>
                <w:rFonts w:ascii="Arial" w:eastAsia="Arial" w:hAnsi="Arial" w:cs="Arial"/>
                <w:sz w:val="18"/>
              </w:rPr>
              <w:t xml:space="preserve">F </w:t>
            </w:r>
          </w:p>
        </w:tc>
        <w:tc>
          <w:tcPr>
            <w:tcW w:w="996" w:type="dxa"/>
            <w:tcBorders>
              <w:top w:val="single" w:sz="15" w:space="0" w:color="000000"/>
              <w:left w:val="single" w:sz="8" w:space="0" w:color="000000"/>
              <w:bottom w:val="single" w:sz="2" w:space="0" w:color="FFFFFF"/>
              <w:right w:val="single" w:sz="15" w:space="0" w:color="000000"/>
            </w:tcBorders>
            <w:vAlign w:val="bottom"/>
          </w:tcPr>
          <w:p w:rsidR="00CD240A" w:rsidRDefault="00BE04C6">
            <w:pPr>
              <w:spacing w:after="0" w:line="259" w:lineRule="auto"/>
              <w:ind w:left="7" w:right="0" w:firstLine="0"/>
              <w:jc w:val="center"/>
            </w:pPr>
            <w:r>
              <w:rPr>
                <w:rFonts w:ascii="Arial" w:eastAsia="Arial" w:hAnsi="Arial" w:cs="Arial"/>
                <w:sz w:val="18"/>
              </w:rPr>
              <w:t xml:space="preserve">Sig. </w:t>
            </w:r>
          </w:p>
        </w:tc>
      </w:tr>
      <w:tr w:rsidR="00CD240A">
        <w:trPr>
          <w:trHeight w:val="356"/>
        </w:trPr>
        <w:tc>
          <w:tcPr>
            <w:tcW w:w="794" w:type="dxa"/>
            <w:vMerge w:val="restart"/>
            <w:tcBorders>
              <w:top w:val="single" w:sz="15" w:space="0" w:color="000000"/>
              <w:left w:val="single" w:sz="15" w:space="0" w:color="000000"/>
              <w:bottom w:val="single" w:sz="15" w:space="0" w:color="000000"/>
              <w:right w:val="nil"/>
            </w:tcBorders>
            <w:vAlign w:val="bottom"/>
          </w:tcPr>
          <w:p w:rsidR="00CD240A" w:rsidRDefault="00BE04C6">
            <w:pPr>
              <w:spacing w:after="0" w:line="259" w:lineRule="auto"/>
              <w:ind w:left="79" w:right="0" w:firstLine="0"/>
              <w:jc w:val="left"/>
            </w:pPr>
            <w:r>
              <w:rPr>
                <w:rFonts w:ascii="Arial" w:eastAsia="Arial" w:hAnsi="Arial" w:cs="Arial"/>
                <w:sz w:val="18"/>
              </w:rPr>
              <w:t xml:space="preserve">1 </w:t>
            </w:r>
          </w:p>
        </w:tc>
        <w:tc>
          <w:tcPr>
            <w:tcW w:w="1210" w:type="dxa"/>
            <w:vMerge w:val="restart"/>
            <w:tcBorders>
              <w:top w:val="single" w:sz="15" w:space="0" w:color="000000"/>
              <w:left w:val="nil"/>
              <w:bottom w:val="single" w:sz="15" w:space="0" w:color="000000"/>
              <w:right w:val="single" w:sz="15" w:space="0" w:color="000000"/>
            </w:tcBorders>
            <w:vAlign w:val="bottom"/>
          </w:tcPr>
          <w:p w:rsidR="00CD240A" w:rsidRDefault="00BE04C6">
            <w:pPr>
              <w:spacing w:after="136" w:line="259" w:lineRule="auto"/>
              <w:ind w:left="0" w:right="0" w:firstLine="0"/>
              <w:jc w:val="left"/>
            </w:pPr>
            <w:r>
              <w:rPr>
                <w:rFonts w:ascii="Arial" w:eastAsia="Arial" w:hAnsi="Arial" w:cs="Arial"/>
                <w:sz w:val="18"/>
              </w:rPr>
              <w:t xml:space="preserve">Regression </w:t>
            </w:r>
          </w:p>
          <w:p w:rsidR="00CD240A" w:rsidRDefault="00BE04C6">
            <w:pPr>
              <w:spacing w:after="136" w:line="259" w:lineRule="auto"/>
              <w:ind w:left="0" w:right="0" w:firstLine="0"/>
              <w:jc w:val="left"/>
            </w:pPr>
            <w:r>
              <w:rPr>
                <w:rFonts w:ascii="Arial" w:eastAsia="Arial" w:hAnsi="Arial" w:cs="Arial"/>
                <w:sz w:val="18"/>
              </w:rPr>
              <w:t xml:space="preserve">Residual </w:t>
            </w:r>
          </w:p>
          <w:p w:rsidR="00CD240A" w:rsidRDefault="00BE04C6">
            <w:pPr>
              <w:spacing w:after="0" w:line="259" w:lineRule="auto"/>
              <w:ind w:left="0" w:right="0" w:firstLine="0"/>
              <w:jc w:val="left"/>
            </w:pPr>
            <w:r>
              <w:rPr>
                <w:rFonts w:ascii="Arial" w:eastAsia="Arial" w:hAnsi="Arial" w:cs="Arial"/>
                <w:sz w:val="18"/>
              </w:rPr>
              <w:t xml:space="preserve">Total </w:t>
            </w:r>
          </w:p>
        </w:tc>
        <w:tc>
          <w:tcPr>
            <w:tcW w:w="1469" w:type="dxa"/>
            <w:tcBorders>
              <w:top w:val="single" w:sz="15" w:space="0" w:color="000000"/>
              <w:left w:val="single" w:sz="15"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4.430 </w:t>
            </w:r>
          </w:p>
        </w:tc>
        <w:tc>
          <w:tcPr>
            <w:tcW w:w="994" w:type="dxa"/>
            <w:tcBorders>
              <w:top w:val="single" w:sz="15" w:space="0" w:color="000000"/>
              <w:left w:val="single" w:sz="8" w:space="0" w:color="000000"/>
              <w:bottom w:val="single" w:sz="16" w:space="0" w:color="FFFFFF"/>
              <w:right w:val="single" w:sz="8" w:space="0" w:color="000000"/>
            </w:tcBorders>
            <w:vAlign w:val="bottom"/>
          </w:tcPr>
          <w:p w:rsidR="00CD240A" w:rsidRDefault="00BE04C6">
            <w:pPr>
              <w:spacing w:after="0" w:line="259" w:lineRule="auto"/>
              <w:ind w:left="0" w:right="51" w:firstLine="0"/>
              <w:jc w:val="right"/>
            </w:pPr>
            <w:r>
              <w:rPr>
                <w:rFonts w:ascii="Arial" w:eastAsia="Arial" w:hAnsi="Arial" w:cs="Arial"/>
                <w:sz w:val="18"/>
              </w:rPr>
              <w:t xml:space="preserve">1 </w:t>
            </w:r>
          </w:p>
        </w:tc>
        <w:tc>
          <w:tcPr>
            <w:tcW w:w="1392" w:type="dxa"/>
            <w:tcBorders>
              <w:top w:val="single" w:sz="15" w:space="0" w:color="000000"/>
              <w:left w:val="single" w:sz="8"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4.430 </w:t>
            </w:r>
          </w:p>
        </w:tc>
        <w:tc>
          <w:tcPr>
            <w:tcW w:w="994" w:type="dxa"/>
            <w:tcBorders>
              <w:top w:val="single" w:sz="15" w:space="0" w:color="000000"/>
              <w:left w:val="single" w:sz="8"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18.168 </w:t>
            </w:r>
          </w:p>
        </w:tc>
        <w:tc>
          <w:tcPr>
            <w:tcW w:w="996" w:type="dxa"/>
            <w:tcBorders>
              <w:top w:val="single" w:sz="2" w:space="0" w:color="FFFFFF"/>
              <w:left w:val="single" w:sz="8" w:space="0" w:color="000000"/>
              <w:bottom w:val="single" w:sz="16" w:space="0" w:color="FFFFFF"/>
              <w:right w:val="single" w:sz="15" w:space="0" w:color="000000"/>
            </w:tcBorders>
          </w:tcPr>
          <w:p w:rsidR="00CD240A" w:rsidRDefault="00BE04C6">
            <w:pPr>
              <w:spacing w:after="0" w:line="259" w:lineRule="auto"/>
              <w:ind w:left="0" w:right="60" w:firstLine="0"/>
              <w:jc w:val="right"/>
            </w:pPr>
            <w:r>
              <w:rPr>
                <w:rFonts w:ascii="Arial" w:eastAsia="Arial" w:hAnsi="Arial" w:cs="Arial"/>
                <w:sz w:val="18"/>
              </w:rPr>
              <w:t>.001</w:t>
            </w:r>
            <w:r>
              <w:rPr>
                <w:rFonts w:ascii="Arial" w:eastAsia="Arial" w:hAnsi="Arial" w:cs="Arial"/>
                <w:sz w:val="18"/>
                <w:vertAlign w:val="superscript"/>
              </w:rPr>
              <w:t>b</w:t>
            </w:r>
          </w:p>
        </w:tc>
      </w:tr>
      <w:tr w:rsidR="00CD240A">
        <w:trPr>
          <w:trHeight w:val="360"/>
        </w:trPr>
        <w:tc>
          <w:tcPr>
            <w:tcW w:w="0" w:type="auto"/>
            <w:vMerge/>
            <w:tcBorders>
              <w:top w:val="nil"/>
              <w:left w:val="single" w:sz="15" w:space="0" w:color="000000"/>
              <w:bottom w:val="nil"/>
              <w:right w:val="nil"/>
            </w:tcBorders>
          </w:tcPr>
          <w:p w:rsidR="00CD240A" w:rsidRDefault="00CD240A">
            <w:pPr>
              <w:spacing w:after="160" w:line="259" w:lineRule="auto"/>
              <w:ind w:left="0" w:right="0" w:firstLine="0"/>
              <w:jc w:val="left"/>
            </w:pPr>
          </w:p>
        </w:tc>
        <w:tc>
          <w:tcPr>
            <w:tcW w:w="0" w:type="auto"/>
            <w:vMerge/>
            <w:tcBorders>
              <w:top w:val="nil"/>
              <w:left w:val="nil"/>
              <w:bottom w:val="nil"/>
              <w:right w:val="single" w:sz="15" w:space="0" w:color="000000"/>
            </w:tcBorders>
          </w:tcPr>
          <w:p w:rsidR="00CD240A" w:rsidRDefault="00CD240A">
            <w:pPr>
              <w:spacing w:after="160" w:line="259" w:lineRule="auto"/>
              <w:ind w:left="0" w:right="0" w:firstLine="0"/>
              <w:jc w:val="left"/>
            </w:pPr>
          </w:p>
        </w:tc>
        <w:tc>
          <w:tcPr>
            <w:tcW w:w="1469" w:type="dxa"/>
            <w:tcBorders>
              <w:top w:val="single" w:sz="16" w:space="0" w:color="FFFFFF"/>
              <w:left w:val="single" w:sz="15"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3.170 </w:t>
            </w:r>
          </w:p>
        </w:tc>
        <w:tc>
          <w:tcPr>
            <w:tcW w:w="994" w:type="dxa"/>
            <w:tcBorders>
              <w:top w:val="single" w:sz="16" w:space="0" w:color="FFFFFF"/>
              <w:left w:val="single" w:sz="8" w:space="0" w:color="000000"/>
              <w:bottom w:val="single" w:sz="16" w:space="0" w:color="FFFFFF"/>
              <w:right w:val="single" w:sz="8" w:space="0" w:color="000000"/>
            </w:tcBorders>
            <w:vAlign w:val="bottom"/>
          </w:tcPr>
          <w:p w:rsidR="00CD240A" w:rsidRDefault="00BE04C6">
            <w:pPr>
              <w:spacing w:after="0" w:line="259" w:lineRule="auto"/>
              <w:ind w:left="0" w:firstLine="0"/>
              <w:jc w:val="right"/>
            </w:pPr>
            <w:r>
              <w:rPr>
                <w:rFonts w:ascii="Arial" w:eastAsia="Arial" w:hAnsi="Arial" w:cs="Arial"/>
                <w:sz w:val="18"/>
              </w:rPr>
              <w:t xml:space="preserve">13 </w:t>
            </w:r>
          </w:p>
        </w:tc>
        <w:tc>
          <w:tcPr>
            <w:tcW w:w="1392" w:type="dxa"/>
            <w:tcBorders>
              <w:top w:val="single" w:sz="16" w:space="0" w:color="FFFFFF"/>
              <w:left w:val="single" w:sz="8"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.244 </w:t>
            </w:r>
          </w:p>
        </w:tc>
        <w:tc>
          <w:tcPr>
            <w:tcW w:w="994" w:type="dxa"/>
            <w:tcBorders>
              <w:top w:val="single" w:sz="16" w:space="0" w:color="FFFFFF"/>
              <w:left w:val="single" w:sz="8" w:space="0" w:color="000000"/>
              <w:bottom w:val="single" w:sz="16" w:space="0" w:color="FFFFFF"/>
              <w:right w:val="single" w:sz="8" w:space="0" w:color="000000"/>
            </w:tcBorders>
          </w:tcPr>
          <w:p w:rsidR="00CD240A" w:rsidRDefault="00CD240A">
            <w:pPr>
              <w:spacing w:after="0" w:line="259" w:lineRule="auto"/>
              <w:ind w:left="10" w:right="0" w:firstLine="0"/>
              <w:jc w:val="left"/>
            </w:pPr>
          </w:p>
        </w:tc>
        <w:tc>
          <w:tcPr>
            <w:tcW w:w="996" w:type="dxa"/>
            <w:tcBorders>
              <w:top w:val="single" w:sz="16" w:space="0" w:color="FFFFFF"/>
              <w:left w:val="single" w:sz="8" w:space="0" w:color="000000"/>
              <w:bottom w:val="single" w:sz="16" w:space="0" w:color="FFFFFF"/>
              <w:right w:val="single" w:sz="15" w:space="0" w:color="000000"/>
            </w:tcBorders>
          </w:tcPr>
          <w:p w:rsidR="00CD240A" w:rsidRDefault="00CD240A">
            <w:pPr>
              <w:spacing w:after="0" w:line="259" w:lineRule="auto"/>
              <w:ind w:left="10" w:right="0" w:firstLine="0"/>
              <w:jc w:val="left"/>
            </w:pPr>
          </w:p>
        </w:tc>
      </w:tr>
      <w:tr w:rsidR="00CD240A">
        <w:trPr>
          <w:trHeight w:val="364"/>
        </w:trPr>
        <w:tc>
          <w:tcPr>
            <w:tcW w:w="0" w:type="auto"/>
            <w:vMerge/>
            <w:tcBorders>
              <w:top w:val="nil"/>
              <w:left w:val="single" w:sz="15" w:space="0" w:color="000000"/>
              <w:bottom w:val="single" w:sz="15" w:space="0" w:color="000000"/>
              <w:right w:val="nil"/>
            </w:tcBorders>
          </w:tcPr>
          <w:p w:rsidR="00CD240A" w:rsidRDefault="00CD240A">
            <w:pPr>
              <w:spacing w:after="160" w:line="259" w:lineRule="auto"/>
              <w:ind w:left="0" w:right="0" w:firstLine="0"/>
              <w:jc w:val="left"/>
            </w:pPr>
          </w:p>
        </w:tc>
        <w:tc>
          <w:tcPr>
            <w:tcW w:w="0" w:type="auto"/>
            <w:vMerge/>
            <w:tcBorders>
              <w:top w:val="nil"/>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1469" w:type="dxa"/>
            <w:tcBorders>
              <w:top w:val="single" w:sz="16" w:space="0" w:color="FFFFFF"/>
              <w:left w:val="single" w:sz="15"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7.600 </w:t>
            </w:r>
          </w:p>
        </w:tc>
        <w:tc>
          <w:tcPr>
            <w:tcW w:w="994" w:type="dxa"/>
            <w:tcBorders>
              <w:top w:val="single" w:sz="16"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0" w:firstLine="0"/>
              <w:jc w:val="right"/>
            </w:pPr>
            <w:r>
              <w:rPr>
                <w:rFonts w:ascii="Arial" w:eastAsia="Arial" w:hAnsi="Arial" w:cs="Arial"/>
                <w:sz w:val="18"/>
              </w:rPr>
              <w:t xml:space="preserve">14 </w:t>
            </w:r>
          </w:p>
        </w:tc>
        <w:tc>
          <w:tcPr>
            <w:tcW w:w="1392" w:type="dxa"/>
            <w:tcBorders>
              <w:top w:val="single" w:sz="16" w:space="0" w:color="FFFFFF"/>
              <w:left w:val="single" w:sz="8" w:space="0" w:color="000000"/>
              <w:bottom w:val="single" w:sz="15" w:space="0" w:color="000000"/>
              <w:right w:val="single" w:sz="8" w:space="0" w:color="000000"/>
            </w:tcBorders>
          </w:tcPr>
          <w:p w:rsidR="00CD240A" w:rsidRDefault="00CD240A">
            <w:pPr>
              <w:spacing w:after="0" w:line="259" w:lineRule="auto"/>
              <w:ind w:left="10" w:right="0" w:firstLine="0"/>
              <w:jc w:val="left"/>
            </w:pPr>
          </w:p>
        </w:tc>
        <w:tc>
          <w:tcPr>
            <w:tcW w:w="994" w:type="dxa"/>
            <w:tcBorders>
              <w:top w:val="single" w:sz="16" w:space="0" w:color="FFFFFF"/>
              <w:left w:val="single" w:sz="8" w:space="0" w:color="000000"/>
              <w:bottom w:val="single" w:sz="15" w:space="0" w:color="000000"/>
              <w:right w:val="single" w:sz="8" w:space="0" w:color="000000"/>
            </w:tcBorders>
          </w:tcPr>
          <w:p w:rsidR="00CD240A" w:rsidRDefault="00CD240A">
            <w:pPr>
              <w:spacing w:after="0" w:line="259" w:lineRule="auto"/>
              <w:ind w:left="10" w:right="0" w:firstLine="0"/>
              <w:jc w:val="left"/>
            </w:pPr>
          </w:p>
        </w:tc>
        <w:tc>
          <w:tcPr>
            <w:tcW w:w="996" w:type="dxa"/>
            <w:tcBorders>
              <w:top w:val="single" w:sz="16" w:space="0" w:color="FFFFFF"/>
              <w:left w:val="single" w:sz="8" w:space="0" w:color="000000"/>
              <w:bottom w:val="single" w:sz="15" w:space="0" w:color="000000"/>
              <w:right w:val="single" w:sz="15" w:space="0" w:color="000000"/>
            </w:tcBorders>
          </w:tcPr>
          <w:p w:rsidR="00CD240A" w:rsidRDefault="00CD240A">
            <w:pPr>
              <w:spacing w:after="0" w:line="259" w:lineRule="auto"/>
              <w:ind w:left="10" w:right="0" w:firstLine="0"/>
              <w:jc w:val="left"/>
            </w:pPr>
          </w:p>
        </w:tc>
      </w:tr>
    </w:tbl>
    <w:p w:rsidR="00CD240A" w:rsidRDefault="00BE04C6">
      <w:pPr>
        <w:numPr>
          <w:ilvl w:val="0"/>
          <w:numId w:val="3"/>
        </w:numPr>
        <w:spacing w:after="95" w:line="260" w:lineRule="auto"/>
        <w:ind w:left="1160" w:right="0" w:hanging="201"/>
        <w:jc w:val="left"/>
      </w:pPr>
      <w:r>
        <w:rPr>
          <w:rFonts w:ascii="Arial" w:eastAsia="Arial" w:hAnsi="Arial" w:cs="Arial"/>
          <w:sz w:val="18"/>
        </w:rPr>
        <w:t xml:space="preserve">Dependent Variable: Kinerja pegawai </w:t>
      </w:r>
    </w:p>
    <w:p w:rsidR="00CD240A" w:rsidRDefault="00BE04C6">
      <w:pPr>
        <w:numPr>
          <w:ilvl w:val="0"/>
          <w:numId w:val="3"/>
        </w:numPr>
        <w:spacing w:after="156" w:line="260" w:lineRule="auto"/>
        <w:ind w:left="1160" w:right="0" w:hanging="201"/>
        <w:jc w:val="left"/>
      </w:pPr>
      <w:r>
        <w:rPr>
          <w:rFonts w:ascii="Arial" w:eastAsia="Arial" w:hAnsi="Arial" w:cs="Arial"/>
          <w:sz w:val="18"/>
        </w:rPr>
        <w:t xml:space="preserve">Predictors: (Constant), Gaya kepimpinan </w:t>
      </w:r>
    </w:p>
    <w:p w:rsidR="00CD240A" w:rsidRDefault="00CD240A">
      <w:pPr>
        <w:spacing w:after="0" w:line="259" w:lineRule="auto"/>
        <w:ind w:left="914" w:right="0" w:firstLine="0"/>
        <w:jc w:val="left"/>
      </w:pPr>
    </w:p>
    <w:p w:rsidR="00CD240A" w:rsidRDefault="00BE04C6">
      <w:pPr>
        <w:spacing w:after="64" w:line="476" w:lineRule="auto"/>
        <w:ind w:left="914" w:right="50" w:firstLine="0"/>
      </w:pPr>
      <w:r>
        <w:rPr>
          <w:rFonts w:ascii="Times New Roman" w:eastAsia="Times New Roman" w:hAnsi="Times New Roman" w:cs="Times New Roman"/>
          <w:sz w:val="24"/>
        </w:rPr>
        <w:t xml:space="preserve">Bagian ini menampilkan hasil pengujian koefisien determinasi. Hasil pengujian tersebut ditemukan harga F hitung sebesar 418.168 dengan sig =  0,01 Oleh karena nilai sig. &lt;  0,05 maka Ho (p = 0) ditolak yang artinya pengaruh kinerja pegawai terhadap gaya kepemimpinan. </w:t>
      </w:r>
    </w:p>
    <w:p w:rsidR="00CD240A" w:rsidRDefault="00BE04C6">
      <w:pPr>
        <w:pStyle w:val="Heading3"/>
        <w:ind w:left="1520"/>
      </w:pPr>
      <w:r>
        <w:t>Coefficients</w:t>
      </w:r>
      <w:r>
        <w:rPr>
          <w:vertAlign w:val="superscript"/>
        </w:rPr>
        <w:t>a</w:t>
      </w:r>
    </w:p>
    <w:tbl>
      <w:tblPr>
        <w:tblStyle w:val="TableGrid"/>
        <w:tblW w:w="8599" w:type="dxa"/>
        <w:tblInd w:w="914" w:type="dxa"/>
        <w:tblCellMar>
          <w:top w:w="18" w:type="dxa"/>
          <w:bottom w:w="21" w:type="dxa"/>
          <w:right w:w="22" w:type="dxa"/>
        </w:tblCellMar>
        <w:tblLook w:val="04A0"/>
      </w:tblPr>
      <w:tblGrid>
        <w:gridCol w:w="792"/>
        <w:gridCol w:w="1688"/>
        <w:gridCol w:w="1330"/>
        <w:gridCol w:w="1332"/>
        <w:gridCol w:w="1469"/>
        <w:gridCol w:w="994"/>
        <w:gridCol w:w="994"/>
      </w:tblGrid>
      <w:tr w:rsidR="00CD240A">
        <w:trPr>
          <w:trHeight w:val="675"/>
        </w:trPr>
        <w:tc>
          <w:tcPr>
            <w:tcW w:w="792" w:type="dxa"/>
            <w:vMerge w:val="restart"/>
            <w:tcBorders>
              <w:top w:val="single" w:sz="15" w:space="0" w:color="000000"/>
              <w:left w:val="single" w:sz="15" w:space="0" w:color="000000"/>
              <w:bottom w:val="single" w:sz="15" w:space="0" w:color="000000"/>
              <w:right w:val="nil"/>
            </w:tcBorders>
          </w:tcPr>
          <w:p w:rsidR="00CD240A" w:rsidRDefault="00BE04C6">
            <w:pPr>
              <w:spacing w:after="0" w:line="259" w:lineRule="auto"/>
              <w:ind w:left="79" w:right="0" w:firstLine="0"/>
              <w:jc w:val="left"/>
            </w:pPr>
            <w:r>
              <w:rPr>
                <w:rFonts w:ascii="Arial" w:eastAsia="Arial" w:hAnsi="Arial" w:cs="Arial"/>
                <w:sz w:val="18"/>
              </w:rPr>
              <w:t xml:space="preserve">Model </w:t>
            </w:r>
          </w:p>
        </w:tc>
        <w:tc>
          <w:tcPr>
            <w:tcW w:w="1688" w:type="dxa"/>
            <w:vMerge w:val="restart"/>
            <w:tcBorders>
              <w:top w:val="single" w:sz="15" w:space="0" w:color="000000"/>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2662" w:type="dxa"/>
            <w:gridSpan w:val="2"/>
            <w:tcBorders>
              <w:top w:val="single" w:sz="15" w:space="0" w:color="000000"/>
              <w:left w:val="single" w:sz="15" w:space="0" w:color="000000"/>
              <w:bottom w:val="single" w:sz="9" w:space="0" w:color="FFFFFF"/>
              <w:right w:val="single" w:sz="8" w:space="0" w:color="000000"/>
            </w:tcBorders>
          </w:tcPr>
          <w:p w:rsidR="00CD240A" w:rsidRDefault="00BE04C6">
            <w:pPr>
              <w:spacing w:after="0" w:line="259" w:lineRule="auto"/>
              <w:ind w:left="23" w:right="0" w:firstLine="0"/>
              <w:jc w:val="center"/>
            </w:pPr>
            <w:r>
              <w:rPr>
                <w:rFonts w:ascii="Arial" w:eastAsia="Arial" w:hAnsi="Arial" w:cs="Arial"/>
                <w:sz w:val="18"/>
              </w:rPr>
              <w:t xml:space="preserve">Unstandardized Coefficients </w:t>
            </w:r>
          </w:p>
        </w:tc>
        <w:tc>
          <w:tcPr>
            <w:tcW w:w="1469" w:type="dxa"/>
            <w:tcBorders>
              <w:top w:val="single" w:sz="15" w:space="0" w:color="000000"/>
              <w:left w:val="single" w:sz="8" w:space="0" w:color="000000"/>
              <w:bottom w:val="single" w:sz="9" w:space="0" w:color="FFFFFF"/>
              <w:right w:val="single" w:sz="8" w:space="0" w:color="000000"/>
            </w:tcBorders>
            <w:vAlign w:val="bottom"/>
          </w:tcPr>
          <w:p w:rsidR="00CD240A" w:rsidRDefault="00BE04C6">
            <w:pPr>
              <w:spacing w:after="96" w:line="259" w:lineRule="auto"/>
              <w:ind w:left="12" w:right="0" w:firstLine="0"/>
              <w:jc w:val="center"/>
            </w:pPr>
            <w:r>
              <w:rPr>
                <w:rFonts w:ascii="Arial" w:eastAsia="Arial" w:hAnsi="Arial" w:cs="Arial"/>
                <w:sz w:val="18"/>
              </w:rPr>
              <w:t xml:space="preserve">Standardized </w:t>
            </w:r>
          </w:p>
          <w:p w:rsidR="00CD240A" w:rsidRDefault="00BE04C6">
            <w:pPr>
              <w:spacing w:after="0" w:line="259" w:lineRule="auto"/>
              <w:ind w:left="17" w:right="0" w:firstLine="0"/>
              <w:jc w:val="center"/>
            </w:pPr>
            <w:r>
              <w:rPr>
                <w:rFonts w:ascii="Arial" w:eastAsia="Arial" w:hAnsi="Arial" w:cs="Arial"/>
                <w:sz w:val="18"/>
              </w:rPr>
              <w:t xml:space="preserve">Coefficients </w:t>
            </w:r>
          </w:p>
        </w:tc>
        <w:tc>
          <w:tcPr>
            <w:tcW w:w="994" w:type="dxa"/>
            <w:vMerge w:val="restart"/>
            <w:tcBorders>
              <w:top w:val="single" w:sz="15" w:space="0" w:color="000000"/>
              <w:left w:val="single" w:sz="8" w:space="0" w:color="000000"/>
              <w:bottom w:val="single" w:sz="15" w:space="0" w:color="000000"/>
              <w:right w:val="single" w:sz="8" w:space="0" w:color="000000"/>
            </w:tcBorders>
          </w:tcPr>
          <w:p w:rsidR="00CD240A" w:rsidRDefault="00BE04C6">
            <w:pPr>
              <w:spacing w:after="0" w:line="259" w:lineRule="auto"/>
              <w:ind w:left="14" w:right="0" w:firstLine="0"/>
              <w:jc w:val="center"/>
            </w:pPr>
            <w:r>
              <w:rPr>
                <w:rFonts w:ascii="Arial" w:eastAsia="Arial" w:hAnsi="Arial" w:cs="Arial"/>
                <w:sz w:val="18"/>
              </w:rPr>
              <w:t xml:space="preserve">t </w:t>
            </w:r>
          </w:p>
        </w:tc>
        <w:tc>
          <w:tcPr>
            <w:tcW w:w="994" w:type="dxa"/>
            <w:vMerge w:val="restart"/>
            <w:tcBorders>
              <w:top w:val="single" w:sz="15" w:space="0" w:color="000000"/>
              <w:left w:val="single" w:sz="8" w:space="0" w:color="000000"/>
              <w:bottom w:val="single" w:sz="2" w:space="0" w:color="FFFFFF"/>
              <w:right w:val="single" w:sz="15" w:space="0" w:color="000000"/>
            </w:tcBorders>
          </w:tcPr>
          <w:p w:rsidR="00CD240A" w:rsidRDefault="00BE04C6">
            <w:pPr>
              <w:spacing w:after="0" w:line="259" w:lineRule="auto"/>
              <w:ind w:left="11" w:right="0" w:firstLine="0"/>
              <w:jc w:val="center"/>
            </w:pPr>
            <w:r>
              <w:rPr>
                <w:rFonts w:ascii="Arial" w:eastAsia="Arial" w:hAnsi="Arial" w:cs="Arial"/>
                <w:sz w:val="18"/>
              </w:rPr>
              <w:t xml:space="preserve">Sig. </w:t>
            </w:r>
          </w:p>
        </w:tc>
      </w:tr>
      <w:tr w:rsidR="00CD240A">
        <w:trPr>
          <w:trHeight w:val="365"/>
        </w:trPr>
        <w:tc>
          <w:tcPr>
            <w:tcW w:w="0" w:type="auto"/>
            <w:vMerge/>
            <w:tcBorders>
              <w:top w:val="nil"/>
              <w:left w:val="single" w:sz="15" w:space="0" w:color="000000"/>
              <w:bottom w:val="single" w:sz="15" w:space="0" w:color="000000"/>
              <w:right w:val="nil"/>
            </w:tcBorders>
          </w:tcPr>
          <w:p w:rsidR="00CD240A" w:rsidRDefault="00CD240A">
            <w:pPr>
              <w:spacing w:after="160" w:line="259" w:lineRule="auto"/>
              <w:ind w:left="0" w:right="0" w:firstLine="0"/>
              <w:jc w:val="left"/>
            </w:pPr>
          </w:p>
        </w:tc>
        <w:tc>
          <w:tcPr>
            <w:tcW w:w="0" w:type="auto"/>
            <w:vMerge/>
            <w:tcBorders>
              <w:top w:val="nil"/>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1330" w:type="dxa"/>
            <w:tcBorders>
              <w:top w:val="single" w:sz="9" w:space="0" w:color="FFFFFF"/>
              <w:left w:val="single" w:sz="15" w:space="0" w:color="000000"/>
              <w:bottom w:val="single" w:sz="15" w:space="0" w:color="000000"/>
              <w:right w:val="single" w:sz="8" w:space="0" w:color="000000"/>
            </w:tcBorders>
            <w:vAlign w:val="bottom"/>
          </w:tcPr>
          <w:p w:rsidR="00CD240A" w:rsidRDefault="00BE04C6">
            <w:pPr>
              <w:spacing w:after="0" w:line="259" w:lineRule="auto"/>
              <w:ind w:left="26" w:right="0" w:firstLine="0"/>
              <w:jc w:val="center"/>
            </w:pPr>
            <w:r>
              <w:rPr>
                <w:rFonts w:ascii="Arial" w:eastAsia="Arial" w:hAnsi="Arial" w:cs="Arial"/>
                <w:sz w:val="18"/>
              </w:rPr>
              <w:t xml:space="preserve">B </w:t>
            </w:r>
          </w:p>
        </w:tc>
        <w:tc>
          <w:tcPr>
            <w:tcW w:w="1332" w:type="dxa"/>
            <w:tcBorders>
              <w:top w:val="single" w:sz="9"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19" w:right="0" w:firstLine="0"/>
              <w:jc w:val="center"/>
            </w:pPr>
            <w:r>
              <w:rPr>
                <w:rFonts w:ascii="Arial" w:eastAsia="Arial" w:hAnsi="Arial" w:cs="Arial"/>
                <w:sz w:val="18"/>
              </w:rPr>
              <w:t xml:space="preserve">Std. Error </w:t>
            </w:r>
          </w:p>
        </w:tc>
        <w:tc>
          <w:tcPr>
            <w:tcW w:w="1469" w:type="dxa"/>
            <w:tcBorders>
              <w:top w:val="single" w:sz="9"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18" w:right="0" w:firstLine="0"/>
              <w:jc w:val="center"/>
            </w:pPr>
            <w:r>
              <w:rPr>
                <w:rFonts w:ascii="Arial" w:eastAsia="Arial" w:hAnsi="Arial" w:cs="Arial"/>
                <w:sz w:val="18"/>
              </w:rPr>
              <w:t xml:space="preserve">Beta </w:t>
            </w:r>
          </w:p>
        </w:tc>
        <w:tc>
          <w:tcPr>
            <w:tcW w:w="0" w:type="auto"/>
            <w:vMerge/>
            <w:tcBorders>
              <w:top w:val="nil"/>
              <w:left w:val="single" w:sz="8" w:space="0" w:color="000000"/>
              <w:bottom w:val="single" w:sz="15" w:space="0" w:color="000000"/>
              <w:right w:val="single" w:sz="8" w:space="0" w:color="000000"/>
            </w:tcBorders>
          </w:tcPr>
          <w:p w:rsidR="00CD240A" w:rsidRDefault="00CD240A">
            <w:pPr>
              <w:spacing w:after="160" w:line="259" w:lineRule="auto"/>
              <w:ind w:left="0" w:right="0" w:firstLine="0"/>
              <w:jc w:val="left"/>
            </w:pPr>
          </w:p>
        </w:tc>
        <w:tc>
          <w:tcPr>
            <w:tcW w:w="0" w:type="auto"/>
            <w:vMerge/>
            <w:tcBorders>
              <w:top w:val="nil"/>
              <w:left w:val="single" w:sz="8" w:space="0" w:color="000000"/>
              <w:bottom w:val="single" w:sz="2" w:space="0" w:color="FFFFFF"/>
              <w:right w:val="single" w:sz="15" w:space="0" w:color="000000"/>
            </w:tcBorders>
          </w:tcPr>
          <w:p w:rsidR="00CD240A" w:rsidRDefault="00CD240A">
            <w:pPr>
              <w:spacing w:after="160" w:line="259" w:lineRule="auto"/>
              <w:ind w:left="0" w:right="0" w:firstLine="0"/>
              <w:jc w:val="left"/>
            </w:pPr>
          </w:p>
        </w:tc>
      </w:tr>
      <w:tr w:rsidR="00CD240A">
        <w:trPr>
          <w:trHeight w:val="355"/>
        </w:trPr>
        <w:tc>
          <w:tcPr>
            <w:tcW w:w="792" w:type="dxa"/>
            <w:vMerge w:val="restart"/>
            <w:tcBorders>
              <w:top w:val="single" w:sz="15" w:space="0" w:color="000000"/>
              <w:left w:val="single" w:sz="15" w:space="0" w:color="000000"/>
              <w:bottom w:val="single" w:sz="15" w:space="0" w:color="000000"/>
              <w:right w:val="nil"/>
            </w:tcBorders>
            <w:vAlign w:val="bottom"/>
          </w:tcPr>
          <w:p w:rsidR="00CD240A" w:rsidRDefault="00BE04C6">
            <w:pPr>
              <w:spacing w:after="0" w:line="259" w:lineRule="auto"/>
              <w:ind w:left="79" w:right="0" w:firstLine="0"/>
              <w:jc w:val="left"/>
            </w:pPr>
            <w:r>
              <w:rPr>
                <w:rFonts w:ascii="Arial" w:eastAsia="Arial" w:hAnsi="Arial" w:cs="Arial"/>
                <w:sz w:val="18"/>
              </w:rPr>
              <w:t xml:space="preserve">1 </w:t>
            </w:r>
          </w:p>
        </w:tc>
        <w:tc>
          <w:tcPr>
            <w:tcW w:w="1688" w:type="dxa"/>
            <w:vMerge w:val="restart"/>
            <w:tcBorders>
              <w:top w:val="single" w:sz="15" w:space="0" w:color="000000"/>
              <w:left w:val="nil"/>
              <w:bottom w:val="single" w:sz="15" w:space="0" w:color="000000"/>
              <w:right w:val="single" w:sz="15" w:space="0" w:color="000000"/>
            </w:tcBorders>
            <w:vAlign w:val="bottom"/>
          </w:tcPr>
          <w:p w:rsidR="00CD240A" w:rsidRDefault="00BE04C6">
            <w:pPr>
              <w:spacing w:after="0" w:line="259" w:lineRule="auto"/>
              <w:ind w:left="0" w:right="264" w:firstLine="0"/>
              <w:jc w:val="left"/>
            </w:pPr>
            <w:r>
              <w:rPr>
                <w:rFonts w:ascii="Arial" w:eastAsia="Arial" w:hAnsi="Arial" w:cs="Arial"/>
                <w:sz w:val="18"/>
              </w:rPr>
              <w:t xml:space="preserve">(Constant) Gaya kepimpinan </w:t>
            </w:r>
          </w:p>
        </w:tc>
        <w:tc>
          <w:tcPr>
            <w:tcW w:w="1330" w:type="dxa"/>
            <w:tcBorders>
              <w:top w:val="single" w:sz="15" w:space="0" w:color="000000"/>
              <w:left w:val="single" w:sz="15"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4.282 </w:t>
            </w:r>
          </w:p>
        </w:tc>
        <w:tc>
          <w:tcPr>
            <w:tcW w:w="1332" w:type="dxa"/>
            <w:tcBorders>
              <w:top w:val="single" w:sz="15" w:space="0" w:color="000000"/>
              <w:left w:val="single" w:sz="8"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1.675 </w:t>
            </w:r>
          </w:p>
        </w:tc>
        <w:tc>
          <w:tcPr>
            <w:tcW w:w="1469" w:type="dxa"/>
            <w:tcBorders>
              <w:top w:val="single" w:sz="15" w:space="0" w:color="000000"/>
              <w:left w:val="single" w:sz="8" w:space="0" w:color="000000"/>
              <w:bottom w:val="single" w:sz="16" w:space="0" w:color="FFFFFF"/>
              <w:right w:val="single" w:sz="8" w:space="0" w:color="000000"/>
            </w:tcBorders>
          </w:tcPr>
          <w:p w:rsidR="00CD240A" w:rsidRDefault="00CD240A">
            <w:pPr>
              <w:spacing w:after="0" w:line="259" w:lineRule="auto"/>
              <w:ind w:left="7" w:right="0" w:firstLine="0"/>
              <w:jc w:val="left"/>
            </w:pPr>
          </w:p>
        </w:tc>
        <w:tc>
          <w:tcPr>
            <w:tcW w:w="994" w:type="dxa"/>
            <w:tcBorders>
              <w:top w:val="single" w:sz="15" w:space="0" w:color="000000"/>
              <w:left w:val="single" w:sz="8"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2.556 </w:t>
            </w:r>
          </w:p>
        </w:tc>
        <w:tc>
          <w:tcPr>
            <w:tcW w:w="994" w:type="dxa"/>
            <w:tcBorders>
              <w:top w:val="single" w:sz="2" w:space="0" w:color="FFFFFF"/>
              <w:left w:val="single" w:sz="8" w:space="0" w:color="000000"/>
              <w:bottom w:val="single" w:sz="16" w:space="0" w:color="FFFFFF"/>
              <w:right w:val="single" w:sz="15" w:space="0" w:color="000000"/>
            </w:tcBorders>
            <w:vAlign w:val="bottom"/>
          </w:tcPr>
          <w:p w:rsidR="00CD240A" w:rsidRDefault="00BE04C6">
            <w:pPr>
              <w:spacing w:after="0" w:line="259" w:lineRule="auto"/>
              <w:ind w:left="0" w:right="56" w:firstLine="0"/>
              <w:jc w:val="right"/>
            </w:pPr>
            <w:r>
              <w:rPr>
                <w:rFonts w:ascii="Arial" w:eastAsia="Arial" w:hAnsi="Arial" w:cs="Arial"/>
                <w:sz w:val="18"/>
              </w:rPr>
              <w:t xml:space="preserve">.024 </w:t>
            </w:r>
          </w:p>
        </w:tc>
      </w:tr>
      <w:tr w:rsidR="00CD240A">
        <w:trPr>
          <w:trHeight w:val="365"/>
        </w:trPr>
        <w:tc>
          <w:tcPr>
            <w:tcW w:w="0" w:type="auto"/>
            <w:vMerge/>
            <w:tcBorders>
              <w:top w:val="nil"/>
              <w:left w:val="single" w:sz="15" w:space="0" w:color="000000"/>
              <w:bottom w:val="single" w:sz="15" w:space="0" w:color="000000"/>
              <w:right w:val="nil"/>
            </w:tcBorders>
          </w:tcPr>
          <w:p w:rsidR="00CD240A" w:rsidRDefault="00CD240A">
            <w:pPr>
              <w:spacing w:after="160" w:line="259" w:lineRule="auto"/>
              <w:ind w:left="0" w:right="0" w:firstLine="0"/>
              <w:jc w:val="left"/>
            </w:pPr>
          </w:p>
        </w:tc>
        <w:tc>
          <w:tcPr>
            <w:tcW w:w="0" w:type="auto"/>
            <w:vMerge/>
            <w:tcBorders>
              <w:top w:val="nil"/>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1330" w:type="dxa"/>
            <w:tcBorders>
              <w:top w:val="single" w:sz="16" w:space="0" w:color="FFFFFF"/>
              <w:left w:val="single" w:sz="15"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.568 </w:t>
            </w:r>
          </w:p>
        </w:tc>
        <w:tc>
          <w:tcPr>
            <w:tcW w:w="1332" w:type="dxa"/>
            <w:tcBorders>
              <w:top w:val="single" w:sz="16"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.133 </w:t>
            </w:r>
          </w:p>
        </w:tc>
        <w:tc>
          <w:tcPr>
            <w:tcW w:w="1469" w:type="dxa"/>
            <w:tcBorders>
              <w:top w:val="single" w:sz="16"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.763 </w:t>
            </w:r>
          </w:p>
        </w:tc>
        <w:tc>
          <w:tcPr>
            <w:tcW w:w="994" w:type="dxa"/>
            <w:tcBorders>
              <w:top w:val="single" w:sz="16"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4.262 </w:t>
            </w:r>
          </w:p>
        </w:tc>
        <w:tc>
          <w:tcPr>
            <w:tcW w:w="994" w:type="dxa"/>
            <w:tcBorders>
              <w:top w:val="single" w:sz="16" w:space="0" w:color="FFFFFF"/>
              <w:left w:val="single" w:sz="8" w:space="0" w:color="000000"/>
              <w:bottom w:val="single" w:sz="15" w:space="0" w:color="000000"/>
              <w:right w:val="single" w:sz="15" w:space="0" w:color="000000"/>
            </w:tcBorders>
            <w:vAlign w:val="bottom"/>
          </w:tcPr>
          <w:p w:rsidR="00CD240A" w:rsidRDefault="00BE04C6">
            <w:pPr>
              <w:spacing w:after="0" w:line="259" w:lineRule="auto"/>
              <w:ind w:left="0" w:right="56" w:firstLine="0"/>
              <w:jc w:val="right"/>
            </w:pPr>
            <w:r>
              <w:rPr>
                <w:rFonts w:ascii="Arial" w:eastAsia="Arial" w:hAnsi="Arial" w:cs="Arial"/>
                <w:sz w:val="18"/>
              </w:rPr>
              <w:t xml:space="preserve">.001 </w:t>
            </w:r>
          </w:p>
        </w:tc>
      </w:tr>
    </w:tbl>
    <w:p w:rsidR="00CD240A" w:rsidRDefault="00BE04C6">
      <w:pPr>
        <w:spacing w:after="156" w:line="260" w:lineRule="auto"/>
        <w:ind w:left="969" w:right="0"/>
        <w:jc w:val="left"/>
      </w:pPr>
      <w:r>
        <w:rPr>
          <w:rFonts w:ascii="Arial" w:eastAsia="Arial" w:hAnsi="Arial" w:cs="Arial"/>
          <w:sz w:val="18"/>
        </w:rPr>
        <w:t xml:space="preserve">a. Dependent Variable: Kinerja pegawai </w:t>
      </w:r>
    </w:p>
    <w:p w:rsidR="00CD240A" w:rsidRDefault="00CD240A">
      <w:pPr>
        <w:spacing w:after="0" w:line="259" w:lineRule="auto"/>
        <w:ind w:left="914" w:right="0" w:firstLine="0"/>
        <w:jc w:val="left"/>
      </w:pPr>
    </w:p>
    <w:p w:rsidR="00CD240A" w:rsidRDefault="00BE04C6">
      <w:pPr>
        <w:ind w:left="919" w:right="47" w:firstLine="708"/>
      </w:pPr>
      <w:r>
        <w:lastRenderedPageBreak/>
        <w:t xml:space="preserve">Dari Tabel Coefficients diperoleh persamaan : Y = 3.734  +  766  X Konstanta sebesar 3.734 menyatakan bahwa persamaan regresi tersebut di atas menunjukkan bahwa X berpengaruh terhadap Y dengan penjelasan sebagai </w:t>
      </w:r>
    </w:p>
    <w:p w:rsidR="00CD240A" w:rsidRDefault="00BE04C6">
      <w:pPr>
        <w:spacing w:after="248" w:line="259" w:lineRule="auto"/>
        <w:ind w:left="929" w:right="47"/>
      </w:pPr>
      <w:r>
        <w:t xml:space="preserve">berikut: </w:t>
      </w:r>
    </w:p>
    <w:p w:rsidR="00CD240A" w:rsidRDefault="00BE04C6">
      <w:pPr>
        <w:numPr>
          <w:ilvl w:val="0"/>
          <w:numId w:val="4"/>
        </w:numPr>
        <w:ind w:right="47" w:hanging="283"/>
      </w:pPr>
      <w:r>
        <w:t xml:space="preserve">Nilai konstanta persamaan di atas adalah sebesar 3.734 angka tersebut menunjukkan pengembangn sumber daya manusia (X) yang diperoleh jika variabel kinerja pegawai (Y) diabaikan.  </w:t>
      </w:r>
    </w:p>
    <w:p w:rsidR="00CD240A" w:rsidRDefault="00BE04C6">
      <w:pPr>
        <w:numPr>
          <w:ilvl w:val="0"/>
          <w:numId w:val="4"/>
        </w:numPr>
        <w:ind w:right="47" w:hanging="283"/>
      </w:pPr>
      <w:r>
        <w:t xml:space="preserve">Nilai B sebesar 0,766 dengan menunjukkan bahwa ada pengaruh pengembangan sumber daya  (X) terhadap kinerja pegawai (Y), yang bermakna bahwa bila variabel pengembangan sumber daya manusia (X) meningkat maka akan mendorong kinerja pegawai sebesar 0,766 dengan asumsi variabel bebas lainnya tetap konstan. </w:t>
      </w:r>
    </w:p>
    <w:p w:rsidR="00CD240A" w:rsidRDefault="00BE04C6">
      <w:pPr>
        <w:ind w:left="919" w:right="47" w:firstLine="708"/>
      </w:pPr>
      <w:r>
        <w:t xml:space="preserve"> Dari hasil koefisien regresi sederhana yang telah dijelaskan pada uraian di atas bahwa variabel bebas berpengaruh terhadap variabel terikat secara parsial selanjutnya pada koefisien determinasi yang intinya mengukur seberapa jauh kemampuan model dalam menerangkan variasi dependennya. Nilai koefisien  yang mendekati satu berarti variabel independennya menjelaskan hampir semua informasi yang dibutuhkan untuk memprediksi variabel dependen hasil </w:t>
      </w:r>
    </w:p>
    <w:p w:rsidR="00CD240A" w:rsidRDefault="00BE04C6">
      <w:pPr>
        <w:spacing w:after="316" w:line="259" w:lineRule="auto"/>
        <w:ind w:left="929" w:right="47"/>
      </w:pPr>
      <w:r>
        <w:t xml:space="preserve">perhitungan koefisien determinasi penelitian ini. </w:t>
      </w:r>
    </w:p>
    <w:p w:rsidR="00CD240A" w:rsidRDefault="00CD240A">
      <w:pPr>
        <w:spacing w:after="96" w:line="259" w:lineRule="auto"/>
        <w:ind w:left="914" w:right="0" w:firstLine="0"/>
        <w:jc w:val="left"/>
      </w:pPr>
    </w:p>
    <w:p w:rsidR="00CD240A" w:rsidRDefault="00CD240A">
      <w:pPr>
        <w:spacing w:after="119" w:line="259" w:lineRule="auto"/>
        <w:ind w:left="1560" w:right="0" w:firstLine="0"/>
        <w:jc w:val="center"/>
      </w:pPr>
    </w:p>
    <w:p w:rsidR="00CD240A" w:rsidRDefault="00BE04C6">
      <w:pPr>
        <w:pStyle w:val="Heading3"/>
        <w:ind w:left="1520"/>
      </w:pPr>
      <w:r>
        <w:t>Hasil uji -T Coefficients</w:t>
      </w:r>
      <w:r>
        <w:rPr>
          <w:vertAlign w:val="superscript"/>
        </w:rPr>
        <w:t>a</w:t>
      </w:r>
    </w:p>
    <w:tbl>
      <w:tblPr>
        <w:tblStyle w:val="TableGrid"/>
        <w:tblW w:w="8599" w:type="dxa"/>
        <w:tblInd w:w="914" w:type="dxa"/>
        <w:tblCellMar>
          <w:top w:w="18" w:type="dxa"/>
          <w:bottom w:w="21" w:type="dxa"/>
          <w:right w:w="22" w:type="dxa"/>
        </w:tblCellMar>
        <w:tblLook w:val="04A0"/>
      </w:tblPr>
      <w:tblGrid>
        <w:gridCol w:w="792"/>
        <w:gridCol w:w="1688"/>
        <w:gridCol w:w="1330"/>
        <w:gridCol w:w="1332"/>
        <w:gridCol w:w="1469"/>
        <w:gridCol w:w="994"/>
        <w:gridCol w:w="994"/>
      </w:tblGrid>
      <w:tr w:rsidR="00CD240A">
        <w:trPr>
          <w:trHeight w:val="675"/>
        </w:trPr>
        <w:tc>
          <w:tcPr>
            <w:tcW w:w="792" w:type="dxa"/>
            <w:vMerge w:val="restart"/>
            <w:tcBorders>
              <w:top w:val="single" w:sz="15" w:space="0" w:color="000000"/>
              <w:left w:val="single" w:sz="15" w:space="0" w:color="000000"/>
              <w:bottom w:val="single" w:sz="15" w:space="0" w:color="000000"/>
              <w:right w:val="nil"/>
            </w:tcBorders>
          </w:tcPr>
          <w:p w:rsidR="00CD240A" w:rsidRDefault="00BE04C6">
            <w:pPr>
              <w:spacing w:after="0" w:line="259" w:lineRule="auto"/>
              <w:ind w:left="79" w:right="0" w:firstLine="0"/>
              <w:jc w:val="left"/>
            </w:pPr>
            <w:r>
              <w:rPr>
                <w:rFonts w:ascii="Arial" w:eastAsia="Arial" w:hAnsi="Arial" w:cs="Arial"/>
                <w:sz w:val="18"/>
              </w:rPr>
              <w:t xml:space="preserve">Model </w:t>
            </w:r>
          </w:p>
        </w:tc>
        <w:tc>
          <w:tcPr>
            <w:tcW w:w="1688" w:type="dxa"/>
            <w:vMerge w:val="restart"/>
            <w:tcBorders>
              <w:top w:val="single" w:sz="15" w:space="0" w:color="000000"/>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2662" w:type="dxa"/>
            <w:gridSpan w:val="2"/>
            <w:tcBorders>
              <w:top w:val="single" w:sz="15" w:space="0" w:color="000000"/>
              <w:left w:val="single" w:sz="15" w:space="0" w:color="000000"/>
              <w:bottom w:val="single" w:sz="9" w:space="0" w:color="FFFFFF"/>
              <w:right w:val="single" w:sz="8" w:space="0" w:color="000000"/>
            </w:tcBorders>
          </w:tcPr>
          <w:p w:rsidR="00CD240A" w:rsidRDefault="00BE04C6">
            <w:pPr>
              <w:spacing w:after="0" w:line="259" w:lineRule="auto"/>
              <w:ind w:left="23" w:right="0" w:firstLine="0"/>
              <w:jc w:val="center"/>
            </w:pPr>
            <w:r>
              <w:rPr>
                <w:rFonts w:ascii="Arial" w:eastAsia="Arial" w:hAnsi="Arial" w:cs="Arial"/>
                <w:sz w:val="18"/>
              </w:rPr>
              <w:t xml:space="preserve">Unstandardized Coefficients </w:t>
            </w:r>
          </w:p>
        </w:tc>
        <w:tc>
          <w:tcPr>
            <w:tcW w:w="1469" w:type="dxa"/>
            <w:tcBorders>
              <w:top w:val="single" w:sz="15" w:space="0" w:color="000000"/>
              <w:left w:val="single" w:sz="8" w:space="0" w:color="000000"/>
              <w:bottom w:val="single" w:sz="9" w:space="0" w:color="FFFFFF"/>
              <w:right w:val="single" w:sz="8" w:space="0" w:color="000000"/>
            </w:tcBorders>
            <w:vAlign w:val="bottom"/>
          </w:tcPr>
          <w:p w:rsidR="00CD240A" w:rsidRDefault="00BE04C6">
            <w:pPr>
              <w:spacing w:after="96" w:line="259" w:lineRule="auto"/>
              <w:ind w:left="12" w:right="0" w:firstLine="0"/>
              <w:jc w:val="center"/>
            </w:pPr>
            <w:r>
              <w:rPr>
                <w:rFonts w:ascii="Arial" w:eastAsia="Arial" w:hAnsi="Arial" w:cs="Arial"/>
                <w:sz w:val="18"/>
              </w:rPr>
              <w:t xml:space="preserve">Standardized </w:t>
            </w:r>
          </w:p>
          <w:p w:rsidR="00CD240A" w:rsidRDefault="00BE04C6">
            <w:pPr>
              <w:spacing w:after="0" w:line="259" w:lineRule="auto"/>
              <w:ind w:left="17" w:right="0" w:firstLine="0"/>
              <w:jc w:val="center"/>
            </w:pPr>
            <w:r>
              <w:rPr>
                <w:rFonts w:ascii="Arial" w:eastAsia="Arial" w:hAnsi="Arial" w:cs="Arial"/>
                <w:sz w:val="18"/>
              </w:rPr>
              <w:t xml:space="preserve">Coefficients </w:t>
            </w:r>
          </w:p>
        </w:tc>
        <w:tc>
          <w:tcPr>
            <w:tcW w:w="994" w:type="dxa"/>
            <w:vMerge w:val="restart"/>
            <w:tcBorders>
              <w:top w:val="single" w:sz="15" w:space="0" w:color="000000"/>
              <w:left w:val="single" w:sz="8" w:space="0" w:color="000000"/>
              <w:bottom w:val="single" w:sz="15" w:space="0" w:color="000000"/>
              <w:right w:val="single" w:sz="8" w:space="0" w:color="000000"/>
            </w:tcBorders>
          </w:tcPr>
          <w:p w:rsidR="00CD240A" w:rsidRDefault="00BE04C6">
            <w:pPr>
              <w:spacing w:after="0" w:line="259" w:lineRule="auto"/>
              <w:ind w:left="14" w:right="0" w:firstLine="0"/>
              <w:jc w:val="center"/>
            </w:pPr>
            <w:r>
              <w:rPr>
                <w:rFonts w:ascii="Arial" w:eastAsia="Arial" w:hAnsi="Arial" w:cs="Arial"/>
                <w:sz w:val="18"/>
              </w:rPr>
              <w:t xml:space="preserve">t </w:t>
            </w:r>
          </w:p>
        </w:tc>
        <w:tc>
          <w:tcPr>
            <w:tcW w:w="994" w:type="dxa"/>
            <w:vMerge w:val="restart"/>
            <w:tcBorders>
              <w:top w:val="single" w:sz="15" w:space="0" w:color="000000"/>
              <w:left w:val="single" w:sz="8" w:space="0" w:color="000000"/>
              <w:bottom w:val="single" w:sz="2" w:space="0" w:color="FFFFFF"/>
              <w:right w:val="single" w:sz="15" w:space="0" w:color="000000"/>
            </w:tcBorders>
          </w:tcPr>
          <w:p w:rsidR="00CD240A" w:rsidRDefault="00BE04C6">
            <w:pPr>
              <w:spacing w:after="0" w:line="259" w:lineRule="auto"/>
              <w:ind w:left="11" w:right="0" w:firstLine="0"/>
              <w:jc w:val="center"/>
            </w:pPr>
            <w:r>
              <w:rPr>
                <w:rFonts w:ascii="Arial" w:eastAsia="Arial" w:hAnsi="Arial" w:cs="Arial"/>
                <w:sz w:val="18"/>
              </w:rPr>
              <w:t xml:space="preserve">Sig. </w:t>
            </w:r>
          </w:p>
        </w:tc>
      </w:tr>
      <w:tr w:rsidR="00CD240A">
        <w:trPr>
          <w:trHeight w:val="365"/>
        </w:trPr>
        <w:tc>
          <w:tcPr>
            <w:tcW w:w="0" w:type="auto"/>
            <w:vMerge/>
            <w:tcBorders>
              <w:top w:val="nil"/>
              <w:left w:val="single" w:sz="15" w:space="0" w:color="000000"/>
              <w:bottom w:val="single" w:sz="15" w:space="0" w:color="000000"/>
              <w:right w:val="nil"/>
            </w:tcBorders>
          </w:tcPr>
          <w:p w:rsidR="00CD240A" w:rsidRDefault="00CD240A">
            <w:pPr>
              <w:spacing w:after="160" w:line="259" w:lineRule="auto"/>
              <w:ind w:left="0" w:right="0" w:firstLine="0"/>
              <w:jc w:val="left"/>
            </w:pPr>
          </w:p>
        </w:tc>
        <w:tc>
          <w:tcPr>
            <w:tcW w:w="0" w:type="auto"/>
            <w:vMerge/>
            <w:tcBorders>
              <w:top w:val="nil"/>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1330" w:type="dxa"/>
            <w:tcBorders>
              <w:top w:val="single" w:sz="9" w:space="0" w:color="FFFFFF"/>
              <w:left w:val="single" w:sz="15" w:space="0" w:color="000000"/>
              <w:bottom w:val="single" w:sz="15" w:space="0" w:color="000000"/>
              <w:right w:val="single" w:sz="8" w:space="0" w:color="000000"/>
            </w:tcBorders>
            <w:vAlign w:val="bottom"/>
          </w:tcPr>
          <w:p w:rsidR="00CD240A" w:rsidRDefault="00BE04C6">
            <w:pPr>
              <w:spacing w:after="0" w:line="259" w:lineRule="auto"/>
              <w:ind w:left="26" w:right="0" w:firstLine="0"/>
              <w:jc w:val="center"/>
            </w:pPr>
            <w:r>
              <w:rPr>
                <w:rFonts w:ascii="Arial" w:eastAsia="Arial" w:hAnsi="Arial" w:cs="Arial"/>
                <w:sz w:val="18"/>
              </w:rPr>
              <w:t xml:space="preserve">B </w:t>
            </w:r>
          </w:p>
        </w:tc>
        <w:tc>
          <w:tcPr>
            <w:tcW w:w="1332" w:type="dxa"/>
            <w:tcBorders>
              <w:top w:val="single" w:sz="9"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19" w:right="0" w:firstLine="0"/>
              <w:jc w:val="center"/>
            </w:pPr>
            <w:r>
              <w:rPr>
                <w:rFonts w:ascii="Arial" w:eastAsia="Arial" w:hAnsi="Arial" w:cs="Arial"/>
                <w:sz w:val="18"/>
              </w:rPr>
              <w:t xml:space="preserve">Std. Error </w:t>
            </w:r>
          </w:p>
        </w:tc>
        <w:tc>
          <w:tcPr>
            <w:tcW w:w="1469" w:type="dxa"/>
            <w:tcBorders>
              <w:top w:val="single" w:sz="9"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18" w:right="0" w:firstLine="0"/>
              <w:jc w:val="center"/>
            </w:pPr>
            <w:r>
              <w:rPr>
                <w:rFonts w:ascii="Arial" w:eastAsia="Arial" w:hAnsi="Arial" w:cs="Arial"/>
                <w:sz w:val="18"/>
              </w:rPr>
              <w:t xml:space="preserve">Beta </w:t>
            </w:r>
          </w:p>
        </w:tc>
        <w:tc>
          <w:tcPr>
            <w:tcW w:w="0" w:type="auto"/>
            <w:vMerge/>
            <w:tcBorders>
              <w:top w:val="nil"/>
              <w:left w:val="single" w:sz="8" w:space="0" w:color="000000"/>
              <w:bottom w:val="single" w:sz="15" w:space="0" w:color="000000"/>
              <w:right w:val="single" w:sz="8" w:space="0" w:color="000000"/>
            </w:tcBorders>
          </w:tcPr>
          <w:p w:rsidR="00CD240A" w:rsidRDefault="00CD240A">
            <w:pPr>
              <w:spacing w:after="160" w:line="259" w:lineRule="auto"/>
              <w:ind w:left="0" w:right="0" w:firstLine="0"/>
              <w:jc w:val="left"/>
            </w:pPr>
          </w:p>
        </w:tc>
        <w:tc>
          <w:tcPr>
            <w:tcW w:w="0" w:type="auto"/>
            <w:vMerge/>
            <w:tcBorders>
              <w:top w:val="nil"/>
              <w:left w:val="single" w:sz="8" w:space="0" w:color="000000"/>
              <w:bottom w:val="single" w:sz="2" w:space="0" w:color="FFFFFF"/>
              <w:right w:val="single" w:sz="15" w:space="0" w:color="000000"/>
            </w:tcBorders>
          </w:tcPr>
          <w:p w:rsidR="00CD240A" w:rsidRDefault="00CD240A">
            <w:pPr>
              <w:spacing w:after="160" w:line="259" w:lineRule="auto"/>
              <w:ind w:left="0" w:right="0" w:firstLine="0"/>
              <w:jc w:val="left"/>
            </w:pPr>
          </w:p>
        </w:tc>
      </w:tr>
      <w:tr w:rsidR="00CD240A">
        <w:trPr>
          <w:trHeight w:val="355"/>
        </w:trPr>
        <w:tc>
          <w:tcPr>
            <w:tcW w:w="792" w:type="dxa"/>
            <w:vMerge w:val="restart"/>
            <w:tcBorders>
              <w:top w:val="single" w:sz="15" w:space="0" w:color="000000"/>
              <w:left w:val="single" w:sz="15" w:space="0" w:color="000000"/>
              <w:bottom w:val="single" w:sz="15" w:space="0" w:color="000000"/>
              <w:right w:val="nil"/>
            </w:tcBorders>
            <w:vAlign w:val="bottom"/>
          </w:tcPr>
          <w:p w:rsidR="00CD240A" w:rsidRDefault="00BE04C6">
            <w:pPr>
              <w:spacing w:after="0" w:line="259" w:lineRule="auto"/>
              <w:ind w:left="79" w:right="0" w:firstLine="0"/>
              <w:jc w:val="left"/>
            </w:pPr>
            <w:r>
              <w:rPr>
                <w:rFonts w:ascii="Arial" w:eastAsia="Arial" w:hAnsi="Arial" w:cs="Arial"/>
                <w:sz w:val="18"/>
              </w:rPr>
              <w:t xml:space="preserve">1 </w:t>
            </w:r>
          </w:p>
        </w:tc>
        <w:tc>
          <w:tcPr>
            <w:tcW w:w="1688" w:type="dxa"/>
            <w:vMerge w:val="restart"/>
            <w:tcBorders>
              <w:top w:val="single" w:sz="15" w:space="0" w:color="000000"/>
              <w:left w:val="nil"/>
              <w:bottom w:val="single" w:sz="15" w:space="0" w:color="000000"/>
              <w:right w:val="single" w:sz="15" w:space="0" w:color="000000"/>
            </w:tcBorders>
            <w:vAlign w:val="bottom"/>
          </w:tcPr>
          <w:p w:rsidR="00CD240A" w:rsidRDefault="00BE04C6">
            <w:pPr>
              <w:spacing w:after="0" w:line="259" w:lineRule="auto"/>
              <w:ind w:left="0" w:right="264" w:firstLine="0"/>
              <w:jc w:val="left"/>
            </w:pPr>
            <w:r>
              <w:rPr>
                <w:rFonts w:ascii="Arial" w:eastAsia="Arial" w:hAnsi="Arial" w:cs="Arial"/>
                <w:sz w:val="18"/>
              </w:rPr>
              <w:t xml:space="preserve">(Constant) Gaya kepimpinan </w:t>
            </w:r>
          </w:p>
        </w:tc>
        <w:tc>
          <w:tcPr>
            <w:tcW w:w="1330" w:type="dxa"/>
            <w:tcBorders>
              <w:top w:val="single" w:sz="15" w:space="0" w:color="000000"/>
              <w:left w:val="single" w:sz="15"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4.282 </w:t>
            </w:r>
          </w:p>
        </w:tc>
        <w:tc>
          <w:tcPr>
            <w:tcW w:w="1332" w:type="dxa"/>
            <w:tcBorders>
              <w:top w:val="single" w:sz="15" w:space="0" w:color="000000"/>
              <w:left w:val="single" w:sz="8"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1.675 </w:t>
            </w:r>
          </w:p>
        </w:tc>
        <w:tc>
          <w:tcPr>
            <w:tcW w:w="1469" w:type="dxa"/>
            <w:tcBorders>
              <w:top w:val="single" w:sz="15" w:space="0" w:color="000000"/>
              <w:left w:val="single" w:sz="8" w:space="0" w:color="000000"/>
              <w:bottom w:val="single" w:sz="16" w:space="0" w:color="FFFFFF"/>
              <w:right w:val="single" w:sz="8" w:space="0" w:color="000000"/>
            </w:tcBorders>
          </w:tcPr>
          <w:p w:rsidR="00CD240A" w:rsidRDefault="00CD240A">
            <w:pPr>
              <w:spacing w:after="0" w:line="259" w:lineRule="auto"/>
              <w:ind w:left="7" w:right="0" w:firstLine="0"/>
              <w:jc w:val="left"/>
            </w:pPr>
          </w:p>
        </w:tc>
        <w:tc>
          <w:tcPr>
            <w:tcW w:w="994" w:type="dxa"/>
            <w:tcBorders>
              <w:top w:val="single" w:sz="15" w:space="0" w:color="000000"/>
              <w:left w:val="single" w:sz="8" w:space="0" w:color="000000"/>
              <w:bottom w:val="single" w:sz="16" w:space="0" w:color="FFFFFF"/>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2.556 </w:t>
            </w:r>
          </w:p>
        </w:tc>
        <w:tc>
          <w:tcPr>
            <w:tcW w:w="994" w:type="dxa"/>
            <w:tcBorders>
              <w:top w:val="single" w:sz="2" w:space="0" w:color="FFFFFF"/>
              <w:left w:val="single" w:sz="8" w:space="0" w:color="000000"/>
              <w:bottom w:val="single" w:sz="16" w:space="0" w:color="FFFFFF"/>
              <w:right w:val="single" w:sz="15" w:space="0" w:color="000000"/>
            </w:tcBorders>
            <w:vAlign w:val="bottom"/>
          </w:tcPr>
          <w:p w:rsidR="00CD240A" w:rsidRDefault="00BE04C6">
            <w:pPr>
              <w:spacing w:after="0" w:line="259" w:lineRule="auto"/>
              <w:ind w:left="0" w:right="56" w:firstLine="0"/>
              <w:jc w:val="right"/>
            </w:pPr>
            <w:r>
              <w:rPr>
                <w:rFonts w:ascii="Arial" w:eastAsia="Arial" w:hAnsi="Arial" w:cs="Arial"/>
                <w:sz w:val="18"/>
              </w:rPr>
              <w:t xml:space="preserve">.024 </w:t>
            </w:r>
          </w:p>
        </w:tc>
      </w:tr>
      <w:tr w:rsidR="00CD240A">
        <w:trPr>
          <w:trHeight w:val="365"/>
        </w:trPr>
        <w:tc>
          <w:tcPr>
            <w:tcW w:w="0" w:type="auto"/>
            <w:vMerge/>
            <w:tcBorders>
              <w:top w:val="nil"/>
              <w:left w:val="single" w:sz="15" w:space="0" w:color="000000"/>
              <w:bottom w:val="single" w:sz="15" w:space="0" w:color="000000"/>
              <w:right w:val="nil"/>
            </w:tcBorders>
          </w:tcPr>
          <w:p w:rsidR="00CD240A" w:rsidRDefault="00CD240A">
            <w:pPr>
              <w:spacing w:after="160" w:line="259" w:lineRule="auto"/>
              <w:ind w:left="0" w:right="0" w:firstLine="0"/>
              <w:jc w:val="left"/>
            </w:pPr>
          </w:p>
        </w:tc>
        <w:tc>
          <w:tcPr>
            <w:tcW w:w="0" w:type="auto"/>
            <w:vMerge/>
            <w:tcBorders>
              <w:top w:val="nil"/>
              <w:left w:val="nil"/>
              <w:bottom w:val="single" w:sz="15" w:space="0" w:color="000000"/>
              <w:right w:val="single" w:sz="15" w:space="0" w:color="000000"/>
            </w:tcBorders>
          </w:tcPr>
          <w:p w:rsidR="00CD240A" w:rsidRDefault="00CD240A">
            <w:pPr>
              <w:spacing w:after="160" w:line="259" w:lineRule="auto"/>
              <w:ind w:left="0" w:right="0" w:firstLine="0"/>
              <w:jc w:val="left"/>
            </w:pPr>
          </w:p>
        </w:tc>
        <w:tc>
          <w:tcPr>
            <w:tcW w:w="1330" w:type="dxa"/>
            <w:tcBorders>
              <w:top w:val="single" w:sz="16" w:space="0" w:color="FFFFFF"/>
              <w:left w:val="single" w:sz="15"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.568 </w:t>
            </w:r>
          </w:p>
        </w:tc>
        <w:tc>
          <w:tcPr>
            <w:tcW w:w="1332" w:type="dxa"/>
            <w:tcBorders>
              <w:top w:val="single" w:sz="16"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.133 </w:t>
            </w:r>
          </w:p>
        </w:tc>
        <w:tc>
          <w:tcPr>
            <w:tcW w:w="1469" w:type="dxa"/>
            <w:tcBorders>
              <w:top w:val="single" w:sz="16"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.763 </w:t>
            </w:r>
          </w:p>
        </w:tc>
        <w:tc>
          <w:tcPr>
            <w:tcW w:w="994" w:type="dxa"/>
            <w:tcBorders>
              <w:top w:val="single" w:sz="16" w:space="0" w:color="FFFFFF"/>
              <w:left w:val="single" w:sz="8" w:space="0" w:color="000000"/>
              <w:bottom w:val="single" w:sz="15" w:space="0" w:color="000000"/>
              <w:right w:val="single" w:sz="8" w:space="0" w:color="000000"/>
            </w:tcBorders>
            <w:vAlign w:val="bottom"/>
          </w:tcPr>
          <w:p w:rsidR="00CD240A" w:rsidRDefault="00BE04C6">
            <w:pPr>
              <w:spacing w:after="0" w:line="259" w:lineRule="auto"/>
              <w:ind w:left="0" w:right="49" w:firstLine="0"/>
              <w:jc w:val="right"/>
            </w:pPr>
            <w:r>
              <w:rPr>
                <w:rFonts w:ascii="Arial" w:eastAsia="Arial" w:hAnsi="Arial" w:cs="Arial"/>
                <w:sz w:val="18"/>
              </w:rPr>
              <w:t xml:space="preserve">4.262 </w:t>
            </w:r>
          </w:p>
        </w:tc>
        <w:tc>
          <w:tcPr>
            <w:tcW w:w="994" w:type="dxa"/>
            <w:tcBorders>
              <w:top w:val="single" w:sz="16" w:space="0" w:color="FFFFFF"/>
              <w:left w:val="single" w:sz="8" w:space="0" w:color="000000"/>
              <w:bottom w:val="single" w:sz="15" w:space="0" w:color="000000"/>
              <w:right w:val="single" w:sz="15" w:space="0" w:color="000000"/>
            </w:tcBorders>
            <w:vAlign w:val="bottom"/>
          </w:tcPr>
          <w:p w:rsidR="00CD240A" w:rsidRDefault="00BE04C6">
            <w:pPr>
              <w:spacing w:after="0" w:line="259" w:lineRule="auto"/>
              <w:ind w:left="0" w:right="56" w:firstLine="0"/>
              <w:jc w:val="right"/>
            </w:pPr>
            <w:r>
              <w:rPr>
                <w:rFonts w:ascii="Arial" w:eastAsia="Arial" w:hAnsi="Arial" w:cs="Arial"/>
                <w:sz w:val="18"/>
              </w:rPr>
              <w:t xml:space="preserve">.001 </w:t>
            </w:r>
          </w:p>
        </w:tc>
      </w:tr>
    </w:tbl>
    <w:p w:rsidR="00CD240A" w:rsidRDefault="00BE04C6">
      <w:pPr>
        <w:spacing w:after="299" w:line="260" w:lineRule="auto"/>
        <w:ind w:left="969" w:right="0"/>
        <w:jc w:val="left"/>
      </w:pPr>
      <w:r>
        <w:rPr>
          <w:rFonts w:ascii="Arial" w:eastAsia="Arial" w:hAnsi="Arial" w:cs="Arial"/>
          <w:sz w:val="18"/>
        </w:rPr>
        <w:t xml:space="preserve">a. Dependent Variable: Kinerja pegawai </w:t>
      </w:r>
    </w:p>
    <w:p w:rsidR="00CD240A" w:rsidRDefault="00CD240A">
      <w:pPr>
        <w:spacing w:after="248" w:line="259" w:lineRule="auto"/>
        <w:ind w:left="914" w:right="0" w:firstLine="0"/>
        <w:jc w:val="left"/>
      </w:pPr>
    </w:p>
    <w:p w:rsidR="00CD240A" w:rsidRDefault="00BE04C6">
      <w:pPr>
        <w:pStyle w:val="Heading2"/>
        <w:spacing w:after="249"/>
        <w:ind w:left="909"/>
      </w:pPr>
      <w:r>
        <w:t xml:space="preserve">Pengujian Hipotesis </w:t>
      </w:r>
    </w:p>
    <w:p w:rsidR="00CD240A" w:rsidRDefault="00BE04C6">
      <w:pPr>
        <w:spacing w:after="248" w:line="259" w:lineRule="auto"/>
        <w:ind w:left="10" w:right="40"/>
        <w:jc w:val="right"/>
      </w:pPr>
      <w:r>
        <w:t xml:space="preserve">Dari hasil perhitungan didapat kesimpulan bahwa Gaya kepemimpinan  </w:t>
      </w:r>
    </w:p>
    <w:p w:rsidR="00CD240A" w:rsidRDefault="00BE04C6">
      <w:pPr>
        <w:ind w:left="929" w:right="47"/>
      </w:pPr>
      <w:r>
        <w:t xml:space="preserve">(X) memiliki hubungan yang siginifikan dengan kinerja pegawai. Hasil uji t (Tabel Coefficients) diperoleh nilai t hitung sebesar 4.262. Sedangkan statistik tabel (t tabel) diperoleh dari Tabel t (terlampir) sebesar 2.556  artinya t hitung &gt; t tabel (4.282 &gt; 2.556 ). Sehingga dapat ditarik kesimpulan bahwa, variabel terikat Gaya kepemimpinan (X) secara parsial memiliki hubungan </w:t>
      </w:r>
      <w:r>
        <w:rPr>
          <w:b/>
        </w:rPr>
        <w:t>positif dan signifikan</w:t>
      </w:r>
      <w:r>
        <w:t xml:space="preserve"> terhadap kinerja pegawai  (Y). Dengan demikian maka dapat disimpulkan bahwa hipotesis yang dirumuskan di dalam penelitian ini yaitu: “Diduga terdapat pengaruh yang positif dan signifikan antara pengaruh gaya kepimpinan terhadap kinerja pegawai di kantor kelurahan Gunung Kelua </w:t>
      </w:r>
    </w:p>
    <w:p w:rsidR="00BE04C6" w:rsidRDefault="00BE04C6" w:rsidP="000906C0">
      <w:pPr>
        <w:spacing w:after="409"/>
        <w:ind w:left="929" w:right="47"/>
      </w:pPr>
      <w:r>
        <w:t>Samarinda Ulu dapat</w:t>
      </w:r>
      <w:r w:rsidR="000906C0">
        <w:t xml:space="preserve"> dibuktikan kebenarannya”</w:t>
      </w:r>
    </w:p>
    <w:p w:rsidR="00CD240A" w:rsidRDefault="00BE04C6" w:rsidP="000906C0">
      <w:pPr>
        <w:spacing w:after="0" w:line="259" w:lineRule="auto"/>
        <w:ind w:left="0" w:right="0" w:firstLine="0"/>
        <w:jc w:val="left"/>
      </w:pPr>
      <w:r>
        <w:rPr>
          <w:b/>
        </w:rPr>
        <w:t xml:space="preserve">VI.PENUTUP </w:t>
      </w:r>
    </w:p>
    <w:p w:rsidR="00CD240A" w:rsidRDefault="00CD240A">
      <w:pPr>
        <w:spacing w:after="0" w:line="259" w:lineRule="auto"/>
        <w:ind w:left="1366" w:right="0" w:firstLine="0"/>
        <w:jc w:val="left"/>
      </w:pPr>
    </w:p>
    <w:p w:rsidR="00CD240A" w:rsidRDefault="00BE04C6">
      <w:pPr>
        <w:pStyle w:val="Heading2"/>
        <w:ind w:left="909"/>
      </w:pPr>
      <w:r>
        <w:t xml:space="preserve">Kesimpulan </w:t>
      </w:r>
    </w:p>
    <w:p w:rsidR="00CD240A" w:rsidRDefault="00CD240A">
      <w:pPr>
        <w:spacing w:after="0" w:line="259" w:lineRule="auto"/>
        <w:ind w:left="914" w:right="0" w:firstLine="0"/>
        <w:jc w:val="left"/>
      </w:pPr>
    </w:p>
    <w:p w:rsidR="00CD240A" w:rsidRDefault="00BE04C6">
      <w:pPr>
        <w:spacing w:after="40"/>
        <w:ind w:left="919" w:right="47" w:firstLine="708"/>
      </w:pPr>
      <w:r>
        <w:t xml:space="preserve">Berdasarkan hasil  studi  dan  analisis  yang  telah  dilakukan,  dapat dikemukakan beberapa butir pokok kesimpulan sebagai berikut. </w:t>
      </w:r>
    </w:p>
    <w:p w:rsidR="00CD240A" w:rsidRDefault="00BE04C6">
      <w:pPr>
        <w:numPr>
          <w:ilvl w:val="0"/>
          <w:numId w:val="5"/>
        </w:numPr>
        <w:ind w:right="47" w:hanging="427"/>
      </w:pPr>
      <w:r>
        <w:t xml:space="preserve">Gaya kepemimpinan yang dominan digunakan Lurah berkaitan dengan kegiatan di Kelurahan adalah gaya kepemimpian konsultatif, dan kemudian menyusul gaya kepemimpinan partisipatif.  </w:t>
      </w:r>
    </w:p>
    <w:p w:rsidR="00CD240A" w:rsidRDefault="00BE04C6">
      <w:pPr>
        <w:spacing w:after="37"/>
        <w:ind w:left="1352" w:right="47"/>
      </w:pPr>
      <w:r>
        <w:t xml:space="preserve">Pada kegiatan-kegiatan tertentu juga diterapkan gaya kepemimpinan direktif dan gaya kepemimpinan delegatif.  </w:t>
      </w:r>
    </w:p>
    <w:p w:rsidR="00CD240A" w:rsidRDefault="00BE04C6">
      <w:pPr>
        <w:numPr>
          <w:ilvl w:val="0"/>
          <w:numId w:val="5"/>
        </w:numPr>
        <w:ind w:right="47" w:hanging="427"/>
      </w:pPr>
      <w:r>
        <w:t xml:space="preserve">Faktor-faktor yang mempengaruhi penerapan gaya kepemimpinan Lurah adalah: (1) karakteristik pemimpin dalam hal ini meliputi latar belakang pendidikan yang dimiliki oleh pemimpin, kepribadian pemimpin, </w:t>
      </w:r>
      <w:r>
        <w:lastRenderedPageBreak/>
        <w:t xml:space="preserve">pengalaman serta nilai-nilai yang dianut pemimpin, (2) karakteristik pegawai yang meliputi pendidikan, pengalaman bekerja yang dimiliki pegawai, motivasi kerja pegawai dan tanggung jawab pegawai terhadap pekerjaannya dan (3) situasi yang meliputi situasi lingkungan kerja serta situasi masalah yang mempengaruhi pemimpin dalam pengambilan </w:t>
      </w:r>
    </w:p>
    <w:p w:rsidR="00CD240A" w:rsidRDefault="00BE04C6">
      <w:pPr>
        <w:spacing w:after="288" w:line="259" w:lineRule="auto"/>
        <w:ind w:left="1352" w:right="47"/>
      </w:pPr>
      <w:r>
        <w:t xml:space="preserve">keputusan.  </w:t>
      </w:r>
    </w:p>
    <w:p w:rsidR="00CD240A" w:rsidRDefault="00BE04C6">
      <w:pPr>
        <w:numPr>
          <w:ilvl w:val="0"/>
          <w:numId w:val="5"/>
        </w:numPr>
        <w:ind w:right="47" w:hanging="427"/>
      </w:pPr>
      <w:r>
        <w:t xml:space="preserve">Secara keseluruhan, kinerja pegawai Kelurahan Gunung Kelua dalam mengerjakan pekerjaannya tergolong cukup tinggi. Sejumlah 75 persen pegawai berkinerja tinggi dan sisanya berkinerja sedang. Tidak ada perbedaan antara penilaian para pegawai Kelurahan yang bersangkutan dan penilaian warga masyarakat.  </w:t>
      </w:r>
    </w:p>
    <w:p w:rsidR="00CD240A" w:rsidRDefault="00BE04C6">
      <w:pPr>
        <w:ind w:left="1385" w:right="47"/>
      </w:pPr>
      <w:r>
        <w:t xml:space="preserve">Penerapan gaya kepemimpinan Lurah yang terutama gaya kepemimpinan konsultatif dan gaya kepemimpinan partisipatif memberikan pengaruh terhadap kinerja pegawai Kelurahan berkaitan dengan berbagai kegiatan Kelurahan. Sebagian besar pegawai Kelurahan berkinerja tinggi, baik dalam kaitan dengan tugas-tugas internal organisasi Kelurahan maupun tugastugas pelayanan kepada warga masyarakat. </w:t>
      </w:r>
    </w:p>
    <w:p w:rsidR="00CD240A" w:rsidRDefault="00CD240A">
      <w:pPr>
        <w:spacing w:after="246" w:line="259" w:lineRule="auto"/>
        <w:ind w:left="1375" w:right="0" w:firstLine="0"/>
        <w:jc w:val="left"/>
      </w:pPr>
    </w:p>
    <w:p w:rsidR="00CD240A" w:rsidRDefault="00BE04C6">
      <w:pPr>
        <w:pStyle w:val="Heading2"/>
        <w:spacing w:after="170"/>
        <w:ind w:left="909"/>
      </w:pPr>
      <w:r>
        <w:t xml:space="preserve">Saran-Saran </w:t>
      </w:r>
    </w:p>
    <w:p w:rsidR="00CD240A" w:rsidRDefault="00BE04C6">
      <w:pPr>
        <w:spacing w:after="40"/>
        <w:ind w:left="919" w:right="47" w:firstLine="710"/>
      </w:pPr>
      <w:r>
        <w:t xml:space="preserve">Berdasarkan hasil penelitian dan kesimpulan yang telah dikemukakan, untuk lebih meningkatkan kinerja pegawai pada masa mendatang guna mengoptimalkan kinerja Kelurahan, maka sebaiknya : </w:t>
      </w:r>
    </w:p>
    <w:p w:rsidR="00CD240A" w:rsidRDefault="00BE04C6">
      <w:pPr>
        <w:numPr>
          <w:ilvl w:val="0"/>
          <w:numId w:val="6"/>
        </w:numPr>
        <w:spacing w:after="38"/>
        <w:ind w:right="47" w:hanging="283"/>
      </w:pPr>
      <w:r>
        <w:t xml:space="preserve">Lurah sebagai pemimpin Kelurahan selalu meningkatkan dan memperbaiki kualitas gaya kepemimpinan yang telah diterapkannya sesuai dengan situasi pengambilan keputusan.  </w:t>
      </w:r>
    </w:p>
    <w:p w:rsidR="00CD240A" w:rsidRDefault="00BE04C6">
      <w:pPr>
        <w:numPr>
          <w:ilvl w:val="0"/>
          <w:numId w:val="6"/>
        </w:numPr>
        <w:ind w:right="47" w:hanging="283"/>
      </w:pPr>
      <w:r>
        <w:lastRenderedPageBreak/>
        <w:t xml:space="preserve">Lurah sebagai pemimpin Kelurahan menetapkan sanksi yang tegas terhadap pegawai yang melanggar peraturan kerja serta pentingnya penghargaan atas prestasi kerja yang dicapai agar pegawai tetap memiliki semangat kerja yang </w:t>
      </w:r>
    </w:p>
    <w:p w:rsidR="00CD240A" w:rsidRDefault="00BE04C6">
      <w:pPr>
        <w:spacing w:after="287" w:line="259" w:lineRule="auto"/>
        <w:ind w:left="1208" w:right="47"/>
      </w:pPr>
      <w:r>
        <w:t xml:space="preserve">tinggi.  </w:t>
      </w:r>
    </w:p>
    <w:p w:rsidR="00CD240A" w:rsidRDefault="00BE04C6">
      <w:pPr>
        <w:numPr>
          <w:ilvl w:val="0"/>
          <w:numId w:val="6"/>
        </w:numPr>
        <w:ind w:right="47" w:hanging="283"/>
      </w:pPr>
      <w:r>
        <w:t xml:space="preserve">Pegawai dan juga warga masyarakat diberikan kesempatan yang lebih luas untuk menyampaikan ide atau saran yang membangun demi kemajuan </w:t>
      </w:r>
    </w:p>
    <w:p w:rsidR="00CD240A" w:rsidRDefault="00BE04C6">
      <w:pPr>
        <w:spacing w:after="246" w:line="259" w:lineRule="auto"/>
        <w:ind w:left="1208" w:right="47"/>
      </w:pPr>
      <w:r>
        <w:t xml:space="preserve">Kelurahan.    </w:t>
      </w:r>
    </w:p>
    <w:p w:rsidR="00CD240A" w:rsidRDefault="00BE04C6">
      <w:pPr>
        <w:pStyle w:val="Heading2"/>
        <w:spacing w:after="173"/>
        <w:ind w:left="909"/>
      </w:pPr>
      <w:r>
        <w:t>DAFTAR PUSTAKA</w:t>
      </w:r>
    </w:p>
    <w:p w:rsidR="00CD240A" w:rsidRDefault="00BE04C6">
      <w:pPr>
        <w:spacing w:after="60" w:line="238" w:lineRule="auto"/>
        <w:ind w:left="1639" w:right="47" w:hanging="720"/>
      </w:pPr>
      <w:r>
        <w:t xml:space="preserve">Dessler. 1997. </w:t>
      </w:r>
      <w:r>
        <w:rPr>
          <w:i/>
        </w:rPr>
        <w:t>Manajemen Sumber Daya Manusia</w:t>
      </w:r>
      <w:r>
        <w:t xml:space="preserve">. Edisi Bahasa Indonesia Jilid 2. Jakarta: PT. Prenhallindo. </w:t>
      </w:r>
    </w:p>
    <w:p w:rsidR="00CD240A" w:rsidRDefault="00BE04C6">
      <w:pPr>
        <w:spacing w:after="60" w:line="238" w:lineRule="auto"/>
        <w:ind w:left="1639" w:right="47" w:hanging="720"/>
      </w:pPr>
      <w:r>
        <w:t xml:space="preserve">Ranupandojo, H, Suad Husnan. 2000. </w:t>
      </w:r>
      <w:r>
        <w:rPr>
          <w:i/>
        </w:rPr>
        <w:t>Manajemen Sumber Daya Manusia</w:t>
      </w:r>
      <w:r>
        <w:t xml:space="preserve">. Yogyakarta: BPFE-UGM. </w:t>
      </w:r>
    </w:p>
    <w:p w:rsidR="00CD240A" w:rsidRDefault="00BE04C6">
      <w:pPr>
        <w:spacing w:line="238" w:lineRule="auto"/>
        <w:ind w:left="1639" w:right="47" w:hanging="720"/>
      </w:pPr>
      <w:r>
        <w:t xml:space="preserve">Republik Indonesia, Peraturan Daerah Kota Bogor Nomor 13 Tahun 2008 tentang </w:t>
      </w:r>
      <w:r>
        <w:rPr>
          <w:i/>
        </w:rPr>
        <w:t>Organisasi Perangkat Daerah</w:t>
      </w:r>
      <w:r>
        <w:t xml:space="preserve"> (Lembaran Daerah Kota Bogor Tahun 2008 Nomor 3 Seri D). </w:t>
      </w:r>
    </w:p>
    <w:p w:rsidR="00CD240A" w:rsidRDefault="00CD240A">
      <w:pPr>
        <w:spacing w:after="0" w:line="259" w:lineRule="auto"/>
        <w:ind w:left="914" w:right="0" w:firstLine="0"/>
        <w:jc w:val="left"/>
      </w:pPr>
    </w:p>
    <w:p w:rsidR="00CD240A" w:rsidRDefault="00CD240A">
      <w:pPr>
        <w:spacing w:after="0" w:line="259" w:lineRule="auto"/>
        <w:ind w:left="0" w:right="0" w:firstLine="0"/>
        <w:jc w:val="right"/>
      </w:pPr>
    </w:p>
    <w:p w:rsidR="00CD240A" w:rsidRDefault="00CD240A">
      <w:pPr>
        <w:spacing w:after="0" w:line="259" w:lineRule="auto"/>
        <w:ind w:left="914" w:right="0" w:firstLine="0"/>
        <w:jc w:val="left"/>
      </w:pPr>
    </w:p>
    <w:p w:rsidR="00CD240A" w:rsidRDefault="00BE04C6">
      <w:pPr>
        <w:spacing w:after="58" w:line="238" w:lineRule="auto"/>
        <w:ind w:left="1639" w:right="47" w:hanging="720"/>
      </w:pPr>
      <w:r>
        <w:t xml:space="preserve">Siagian, Sondang P. 2006. </w:t>
      </w:r>
      <w:r>
        <w:rPr>
          <w:i/>
        </w:rPr>
        <w:t>Manajemen Sumber Daya Manusia</w:t>
      </w:r>
      <w:r>
        <w:t xml:space="preserve">. Jakarta: Penerbit Bumi Aksara. </w:t>
      </w:r>
    </w:p>
    <w:p w:rsidR="00CD240A" w:rsidRDefault="00BE04C6">
      <w:pPr>
        <w:spacing w:line="237" w:lineRule="auto"/>
        <w:ind w:left="1639" w:right="47" w:hanging="720"/>
      </w:pPr>
      <w:r>
        <w:t xml:space="preserve">Singarimbun, Masri dan Sofian Effendi. 1989. </w:t>
      </w:r>
      <w:r>
        <w:rPr>
          <w:i/>
        </w:rPr>
        <w:t>Metode Penelitian Survai</w:t>
      </w:r>
      <w:r>
        <w:t xml:space="preserve">. Jakarta:LP3ES. </w:t>
      </w:r>
    </w:p>
    <w:p w:rsidR="00CD240A" w:rsidRDefault="00BE04C6">
      <w:pPr>
        <w:spacing w:after="35" w:line="259" w:lineRule="auto"/>
        <w:ind w:left="929" w:right="47"/>
      </w:pPr>
      <w:r>
        <w:t xml:space="preserve">Surakhmad, Winarno. 1989. </w:t>
      </w:r>
      <w:r>
        <w:rPr>
          <w:i/>
        </w:rPr>
        <w:t>Pengantar Penelitian Ilmiah Dasar</w:t>
      </w:r>
      <w:r>
        <w:t xml:space="preserve">. Bandung: Alumi.  </w:t>
      </w:r>
    </w:p>
    <w:p w:rsidR="00CD240A" w:rsidRDefault="00BE04C6">
      <w:pPr>
        <w:spacing w:after="35" w:line="259" w:lineRule="auto"/>
        <w:ind w:left="929" w:right="47"/>
      </w:pPr>
      <w:r>
        <w:t xml:space="preserve">Susilo, Martoyo. 1998. </w:t>
      </w:r>
      <w:r>
        <w:rPr>
          <w:i/>
        </w:rPr>
        <w:t>Manajemen Sumber Daya Manusia</w:t>
      </w:r>
      <w:r>
        <w:t xml:space="preserve">. Yogyakarta: BPFE-UGM. </w:t>
      </w:r>
    </w:p>
    <w:p w:rsidR="00CD240A" w:rsidRDefault="00BE04C6">
      <w:pPr>
        <w:spacing w:after="60" w:line="238" w:lineRule="auto"/>
        <w:ind w:left="1634" w:right="0" w:hanging="720"/>
        <w:jc w:val="left"/>
      </w:pPr>
      <w:r>
        <w:t xml:space="preserve">Thoha, Miftah. 1993. </w:t>
      </w:r>
      <w:r>
        <w:rPr>
          <w:i/>
        </w:rPr>
        <w:t>Perilaku Organisasi: Konsep Dasar dan Aplikasinya</w:t>
      </w:r>
      <w:r>
        <w:t xml:space="preserve">. Jakarta: Rajawali Pers. </w:t>
      </w:r>
    </w:p>
    <w:p w:rsidR="00CD240A" w:rsidRDefault="00BE04C6">
      <w:pPr>
        <w:spacing w:line="259" w:lineRule="auto"/>
        <w:ind w:left="929" w:right="47"/>
      </w:pPr>
      <w:r>
        <w:t>Wahjos</w:t>
      </w:r>
      <w:bookmarkStart w:id="0" w:name="_GoBack"/>
      <w:bookmarkEnd w:id="0"/>
      <w:r>
        <w:t xml:space="preserve">umidjo. 1984. </w:t>
      </w:r>
      <w:r>
        <w:rPr>
          <w:i/>
        </w:rPr>
        <w:t>Kepemimpinan dan Motivasi</w:t>
      </w:r>
      <w:r>
        <w:t xml:space="preserve">. Jakarta: Ghalia Indonesia.  </w:t>
      </w:r>
    </w:p>
    <w:sectPr w:rsidR="00CD240A" w:rsidSect="00244783">
      <w:headerReference w:type="even" r:id="rId8"/>
      <w:headerReference w:type="default" r:id="rId9"/>
      <w:headerReference w:type="first" r:id="rId10"/>
      <w:footnotePr>
        <w:numRestart w:val="eachPage"/>
      </w:footnotePr>
      <w:pgSz w:w="11899" w:h="16838"/>
      <w:pgMar w:top="1298" w:right="1645" w:bottom="1442" w:left="133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783" w:rsidRDefault="00BE04C6">
      <w:pPr>
        <w:spacing w:after="0" w:line="240" w:lineRule="auto"/>
      </w:pPr>
      <w:r>
        <w:separator/>
      </w:r>
    </w:p>
  </w:endnote>
  <w:endnote w:type="continuationSeparator" w:id="1">
    <w:p w:rsidR="00244783" w:rsidRDefault="00BE0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egoe UI Symbol">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40A" w:rsidRDefault="00BE04C6">
      <w:pPr>
        <w:spacing w:after="0" w:line="259" w:lineRule="auto"/>
        <w:ind w:left="914" w:right="0" w:firstLine="0"/>
        <w:jc w:val="left"/>
      </w:pPr>
      <w:r>
        <w:separator/>
      </w:r>
    </w:p>
  </w:footnote>
  <w:footnote w:type="continuationSeparator" w:id="1">
    <w:p w:rsidR="00CD240A" w:rsidRDefault="00BE04C6">
      <w:pPr>
        <w:spacing w:after="0" w:line="259" w:lineRule="auto"/>
        <w:ind w:left="914" w:right="0" w:firstLine="0"/>
        <w:jc w:val="left"/>
      </w:pPr>
      <w:r>
        <w:continuationSeparator/>
      </w:r>
    </w:p>
  </w:footnote>
  <w:footnote w:id="2">
    <w:p w:rsidR="00CD240A" w:rsidRDefault="00BE04C6">
      <w:pPr>
        <w:pStyle w:val="footnotedescription"/>
      </w:pPr>
      <w:r>
        <w:rPr>
          <w:rStyle w:val="footnotemark"/>
        </w:rPr>
        <w:footnoteRef/>
      </w:r>
      <w:r>
        <w:t xml:space="preserve"> Alumni Fisipol Untag 1945 Samarinda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0A" w:rsidRDefault="00244783">
    <w:pPr>
      <w:spacing w:after="0" w:line="259" w:lineRule="auto"/>
      <w:ind w:left="0" w:firstLine="0"/>
      <w:jc w:val="right"/>
    </w:pPr>
    <w:r w:rsidRPr="00244783">
      <w:fldChar w:fldCharType="begin"/>
    </w:r>
    <w:r w:rsidR="00BE04C6">
      <w:instrText xml:space="preserve"> PAGE   \* MERGEFORMAT </w:instrText>
    </w:r>
    <w:r w:rsidRPr="00244783">
      <w:fldChar w:fldCharType="separate"/>
    </w:r>
    <w:r w:rsidR="00BE04C6">
      <w:rPr>
        <w:rFonts w:ascii="Calibri" w:eastAsia="Calibri" w:hAnsi="Calibri" w:cs="Calibri"/>
      </w:rPr>
      <w:t>2</w:t>
    </w:r>
    <w:r>
      <w:rPr>
        <w:rFonts w:ascii="Calibri" w:eastAsia="Calibri" w:hAnsi="Calibri" w:cs="Calibri"/>
      </w:rPr>
      <w:fldChar w:fldCharType="end"/>
    </w:r>
  </w:p>
  <w:p w:rsidR="00CD240A" w:rsidRDefault="00CD240A">
    <w:pPr>
      <w:spacing w:after="0" w:line="259" w:lineRule="auto"/>
      <w:ind w:left="0" w:right="0" w:firstLine="0"/>
      <w:jc w:val="right"/>
    </w:pPr>
  </w:p>
  <w:p w:rsidR="00CD240A" w:rsidRDefault="00CD240A">
    <w:pPr>
      <w:spacing w:after="0" w:line="240" w:lineRule="auto"/>
      <w:ind w:left="914" w:right="0" w:firstLine="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0A" w:rsidRDefault="00244783">
    <w:pPr>
      <w:spacing w:after="0" w:line="259" w:lineRule="auto"/>
      <w:ind w:left="0" w:firstLine="0"/>
      <w:jc w:val="right"/>
    </w:pPr>
    <w:r w:rsidRPr="00244783">
      <w:fldChar w:fldCharType="begin"/>
    </w:r>
    <w:r w:rsidR="00BE04C6">
      <w:instrText xml:space="preserve"> PAGE   \* MERGEFORMAT </w:instrText>
    </w:r>
    <w:r w:rsidRPr="00244783">
      <w:fldChar w:fldCharType="separate"/>
    </w:r>
    <w:r w:rsidR="004001EE" w:rsidRPr="004001EE">
      <w:rPr>
        <w:rFonts w:ascii="Calibri" w:eastAsia="Calibri" w:hAnsi="Calibri" w:cs="Calibri"/>
        <w:noProof/>
      </w:rPr>
      <w:t>10</w:t>
    </w:r>
    <w:r>
      <w:rPr>
        <w:rFonts w:ascii="Calibri" w:eastAsia="Calibri" w:hAnsi="Calibri" w:cs="Calibri"/>
      </w:rPr>
      <w:fldChar w:fldCharType="end"/>
    </w:r>
  </w:p>
  <w:p w:rsidR="00CD240A" w:rsidRDefault="00CD240A">
    <w:pPr>
      <w:spacing w:after="0" w:line="259" w:lineRule="auto"/>
      <w:ind w:left="0" w:right="0" w:firstLine="0"/>
      <w:jc w:val="right"/>
    </w:pPr>
  </w:p>
  <w:p w:rsidR="00CD240A" w:rsidRDefault="00CD240A">
    <w:pPr>
      <w:spacing w:after="0" w:line="240" w:lineRule="auto"/>
      <w:ind w:left="914" w:right="0" w:firstLine="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0A" w:rsidRDefault="00CD240A">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5166"/>
    <w:multiLevelType w:val="hybridMultilevel"/>
    <w:tmpl w:val="00C6EFE6"/>
    <w:lvl w:ilvl="0" w:tplc="FBAA57FE">
      <w:start w:val="1"/>
      <w:numFmt w:val="bullet"/>
      <w:lvlText w:val="•"/>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8FD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B4CA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96CC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EEC5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6E4B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8055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3609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44A1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360E7218"/>
    <w:multiLevelType w:val="hybridMultilevel"/>
    <w:tmpl w:val="9A5C4BA4"/>
    <w:lvl w:ilvl="0" w:tplc="59A68CCE">
      <w:start w:val="1"/>
      <w:numFmt w:val="lowerLetter"/>
      <w:lvlText w:val="%1."/>
      <w:lvlJc w:val="left"/>
      <w:pPr>
        <w:ind w:left="1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723EE4">
      <w:start w:val="1"/>
      <w:numFmt w:val="lowerLetter"/>
      <w:lvlText w:val="%2"/>
      <w:lvlJc w:val="left"/>
      <w:pPr>
        <w:ind w:left="2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CB45F0C">
      <w:start w:val="1"/>
      <w:numFmt w:val="lowerRoman"/>
      <w:lvlText w:val="%3"/>
      <w:lvlJc w:val="left"/>
      <w:pPr>
        <w:ind w:left="2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3A6F9A">
      <w:start w:val="1"/>
      <w:numFmt w:val="decimal"/>
      <w:lvlText w:val="%4"/>
      <w:lvlJc w:val="left"/>
      <w:pPr>
        <w:ind w:left="3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2EA6A4">
      <w:start w:val="1"/>
      <w:numFmt w:val="lowerLetter"/>
      <w:lvlText w:val="%5"/>
      <w:lvlJc w:val="left"/>
      <w:pPr>
        <w:ind w:left="4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D42428">
      <w:start w:val="1"/>
      <w:numFmt w:val="lowerRoman"/>
      <w:lvlText w:val="%6"/>
      <w:lvlJc w:val="left"/>
      <w:pPr>
        <w:ind w:left="4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16E512">
      <w:start w:val="1"/>
      <w:numFmt w:val="decimal"/>
      <w:lvlText w:val="%7"/>
      <w:lvlJc w:val="left"/>
      <w:pPr>
        <w:ind w:left="5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842D28">
      <w:start w:val="1"/>
      <w:numFmt w:val="lowerLetter"/>
      <w:lvlText w:val="%8"/>
      <w:lvlJc w:val="left"/>
      <w:pPr>
        <w:ind w:left="6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DAC2158">
      <w:start w:val="1"/>
      <w:numFmt w:val="lowerRoman"/>
      <w:lvlText w:val="%9"/>
      <w:lvlJc w:val="left"/>
      <w:pPr>
        <w:ind w:left="7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43D32FE7"/>
    <w:multiLevelType w:val="hybridMultilevel"/>
    <w:tmpl w:val="CF7A2B4E"/>
    <w:lvl w:ilvl="0" w:tplc="DD4C267C">
      <w:start w:val="1"/>
      <w:numFmt w:val="lowerLetter"/>
      <w:lvlText w:val="%1."/>
      <w:lvlJc w:val="left"/>
      <w:pPr>
        <w:ind w:left="12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CC8835C2">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B4A82518">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81DE8DF0">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91859DC">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4743612">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C1D0E43E">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C04B57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23E630A">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
    <w:nsid w:val="605B5FCE"/>
    <w:multiLevelType w:val="hybridMultilevel"/>
    <w:tmpl w:val="3918DBF8"/>
    <w:lvl w:ilvl="0" w:tplc="7A44E53C">
      <w:start w:val="1"/>
      <w:numFmt w:val="decimal"/>
      <w:lvlText w:val="%1."/>
      <w:lvlJc w:val="left"/>
      <w:pPr>
        <w:ind w:left="12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C8563F32">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F4ABDFE">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540CC84E">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11507B6A">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7A63BB2">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AD26A88">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6922A0AC">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9660024">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nsid w:val="6B254522"/>
    <w:multiLevelType w:val="hybridMultilevel"/>
    <w:tmpl w:val="F222BB12"/>
    <w:lvl w:ilvl="0" w:tplc="3BCEAF9E">
      <w:start w:val="1"/>
      <w:numFmt w:val="lowerLetter"/>
      <w:lvlText w:val="%1."/>
      <w:lvlJc w:val="left"/>
      <w:pPr>
        <w:ind w:left="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A2895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8E6F7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5202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E089F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18862C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C00A3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1C98E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084E4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nsid w:val="73BB1CE6"/>
    <w:multiLevelType w:val="hybridMultilevel"/>
    <w:tmpl w:val="CDC82B90"/>
    <w:lvl w:ilvl="0" w:tplc="7960F670">
      <w:start w:val="1"/>
      <w:numFmt w:val="decimal"/>
      <w:lvlText w:val="%1."/>
      <w:lvlJc w:val="left"/>
      <w:pPr>
        <w:ind w:left="134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408F4F0">
      <w:start w:val="1"/>
      <w:numFmt w:val="lowerLetter"/>
      <w:lvlText w:val="%2"/>
      <w:lvlJc w:val="left"/>
      <w:pPr>
        <w:ind w:left="10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66064AD8">
      <w:start w:val="1"/>
      <w:numFmt w:val="lowerRoman"/>
      <w:lvlText w:val="%3"/>
      <w:lvlJc w:val="left"/>
      <w:pPr>
        <w:ind w:left="18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B09A7BF0">
      <w:start w:val="1"/>
      <w:numFmt w:val="decimal"/>
      <w:lvlText w:val="%4"/>
      <w:lvlJc w:val="left"/>
      <w:pPr>
        <w:ind w:left="25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76E7E1A">
      <w:start w:val="1"/>
      <w:numFmt w:val="lowerLetter"/>
      <w:lvlText w:val="%5"/>
      <w:lvlJc w:val="left"/>
      <w:pPr>
        <w:ind w:left="324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44A7176">
      <w:start w:val="1"/>
      <w:numFmt w:val="lowerRoman"/>
      <w:lvlText w:val="%6"/>
      <w:lvlJc w:val="left"/>
      <w:pPr>
        <w:ind w:left="396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2D1E2C24">
      <w:start w:val="1"/>
      <w:numFmt w:val="decimal"/>
      <w:lvlText w:val="%7"/>
      <w:lvlJc w:val="left"/>
      <w:pPr>
        <w:ind w:left="46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47E5C98">
      <w:start w:val="1"/>
      <w:numFmt w:val="lowerLetter"/>
      <w:lvlText w:val="%8"/>
      <w:lvlJc w:val="left"/>
      <w:pPr>
        <w:ind w:left="54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CC4B900">
      <w:start w:val="1"/>
      <w:numFmt w:val="lowerRoman"/>
      <w:lvlText w:val="%9"/>
      <w:lvlJc w:val="left"/>
      <w:pPr>
        <w:ind w:left="61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Page"/>
    <w:footnote w:id="0"/>
    <w:footnote w:id="1"/>
  </w:footnotePr>
  <w:endnotePr>
    <w:endnote w:id="0"/>
    <w:endnote w:id="1"/>
  </w:endnotePr>
  <w:compat>
    <w:useFELayout/>
  </w:compat>
  <w:rsids>
    <w:rsidRoot w:val="00CD240A"/>
    <w:rsid w:val="000906C0"/>
    <w:rsid w:val="00244783"/>
    <w:rsid w:val="002948EA"/>
    <w:rsid w:val="004001EE"/>
    <w:rsid w:val="0094035B"/>
    <w:rsid w:val="00BE04C6"/>
    <w:rsid w:val="00CD2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83"/>
    <w:pPr>
      <w:spacing w:after="3" w:line="474" w:lineRule="auto"/>
      <w:ind w:left="924" w:right="48" w:hanging="10"/>
      <w:jc w:val="both"/>
    </w:pPr>
    <w:rPr>
      <w:rFonts w:ascii="Book Antiqua" w:eastAsia="Book Antiqua" w:hAnsi="Book Antiqua" w:cs="Book Antiqua"/>
      <w:color w:val="000000"/>
    </w:rPr>
  </w:style>
  <w:style w:type="paragraph" w:styleId="Heading1">
    <w:name w:val="heading 1"/>
    <w:next w:val="Normal"/>
    <w:link w:val="Heading1Char"/>
    <w:uiPriority w:val="9"/>
    <w:unhideWhenUsed/>
    <w:qFormat/>
    <w:rsid w:val="00244783"/>
    <w:pPr>
      <w:keepNext/>
      <w:keepLines/>
      <w:spacing w:after="3"/>
      <w:ind w:left="9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244783"/>
    <w:pPr>
      <w:keepNext/>
      <w:keepLines/>
      <w:spacing w:after="0"/>
      <w:ind w:left="874" w:hanging="10"/>
      <w:outlineLvl w:val="1"/>
    </w:pPr>
    <w:rPr>
      <w:rFonts w:ascii="Book Antiqua" w:eastAsia="Book Antiqua" w:hAnsi="Book Antiqua" w:cs="Book Antiqua"/>
      <w:b/>
      <w:color w:val="000000"/>
    </w:rPr>
  </w:style>
  <w:style w:type="paragraph" w:styleId="Heading3">
    <w:name w:val="heading 3"/>
    <w:next w:val="Normal"/>
    <w:link w:val="Heading3Char"/>
    <w:uiPriority w:val="9"/>
    <w:unhideWhenUsed/>
    <w:qFormat/>
    <w:rsid w:val="00244783"/>
    <w:pPr>
      <w:keepNext/>
      <w:keepLines/>
      <w:spacing w:after="3"/>
      <w:ind w:left="326" w:hanging="10"/>
      <w:jc w:val="center"/>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44783"/>
    <w:rPr>
      <w:rFonts w:ascii="Arial" w:eastAsia="Arial" w:hAnsi="Arial" w:cs="Arial"/>
      <w:b/>
      <w:color w:val="000000"/>
      <w:sz w:val="18"/>
    </w:rPr>
  </w:style>
  <w:style w:type="character" w:customStyle="1" w:styleId="Heading1Char">
    <w:name w:val="Heading 1 Char"/>
    <w:link w:val="Heading1"/>
    <w:rsid w:val="00244783"/>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244783"/>
    <w:pPr>
      <w:spacing w:after="0"/>
      <w:ind w:left="914"/>
    </w:pPr>
    <w:rPr>
      <w:rFonts w:ascii="Calibri" w:eastAsia="Calibri" w:hAnsi="Calibri" w:cs="Calibri"/>
      <w:color w:val="000000"/>
      <w:sz w:val="20"/>
    </w:rPr>
  </w:style>
  <w:style w:type="character" w:customStyle="1" w:styleId="footnotedescriptionChar">
    <w:name w:val="footnote description Char"/>
    <w:link w:val="footnotedescription"/>
    <w:rsid w:val="00244783"/>
    <w:rPr>
      <w:rFonts w:ascii="Calibri" w:eastAsia="Calibri" w:hAnsi="Calibri" w:cs="Calibri"/>
      <w:color w:val="000000"/>
      <w:sz w:val="20"/>
    </w:rPr>
  </w:style>
  <w:style w:type="character" w:customStyle="1" w:styleId="Heading2Char">
    <w:name w:val="Heading 2 Char"/>
    <w:link w:val="Heading2"/>
    <w:rsid w:val="00244783"/>
    <w:rPr>
      <w:rFonts w:ascii="Book Antiqua" w:eastAsia="Book Antiqua" w:hAnsi="Book Antiqua" w:cs="Book Antiqua"/>
      <w:b/>
      <w:color w:val="000000"/>
      <w:sz w:val="22"/>
    </w:rPr>
  </w:style>
  <w:style w:type="character" w:customStyle="1" w:styleId="footnotemark">
    <w:name w:val="footnote mark"/>
    <w:hidden/>
    <w:rsid w:val="00244783"/>
    <w:rPr>
      <w:rFonts w:ascii="Calibri" w:eastAsia="Calibri" w:hAnsi="Calibri" w:cs="Calibri"/>
      <w:color w:val="000000"/>
      <w:sz w:val="20"/>
      <w:vertAlign w:val="superscript"/>
    </w:rPr>
  </w:style>
  <w:style w:type="table" w:customStyle="1" w:styleId="TableGrid">
    <w:name w:val="TableGrid"/>
    <w:rsid w:val="00244783"/>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90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C0"/>
    <w:rPr>
      <w:rFonts w:ascii="Tahoma" w:eastAsia="Book Antiqu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FISIPOL</cp:lastModifiedBy>
  <cp:revision>6</cp:revision>
  <cp:lastPrinted>2018-01-03T07:40:00Z</cp:lastPrinted>
  <dcterms:created xsi:type="dcterms:W3CDTF">2018-01-03T07:42:00Z</dcterms:created>
  <dcterms:modified xsi:type="dcterms:W3CDTF">2018-01-04T03:28:00Z</dcterms:modified>
</cp:coreProperties>
</file>