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C415EB" w:rsidRPr="00C415EB" w:rsidRDefault="00C415EB" w:rsidP="00C415EB">
      <w:pPr>
        <w:pStyle w:val="NoSpacing"/>
        <w:jc w:val="center"/>
        <w:rPr>
          <w:rFonts w:ascii="Book Antiqua" w:eastAsia="Calibri" w:hAnsi="Book Antiqua" w:cs="Times New Roman"/>
          <w:b/>
        </w:rPr>
      </w:pPr>
      <w:proofErr w:type="gramStart"/>
      <w:r w:rsidRPr="00C415EB">
        <w:rPr>
          <w:rFonts w:ascii="Book Antiqua" w:eastAsia="Calibri" w:hAnsi="Book Antiqua" w:cs="Times New Roman"/>
          <w:b/>
        </w:rPr>
        <w:t>PENGARUH PENGAWASAN TERHADAP KINERJA PEGAWAI PADA UPT.</w:t>
      </w:r>
      <w:proofErr w:type="gramEnd"/>
      <w:r w:rsidRPr="00C415EB">
        <w:rPr>
          <w:rFonts w:ascii="Book Antiqua" w:eastAsia="Calibri" w:hAnsi="Book Antiqua" w:cs="Times New Roman"/>
          <w:b/>
        </w:rPr>
        <w:t xml:space="preserve"> PENCEGAHAN DAN PENANGGULANGAN KEBAKARAN DINAS PEKERJAAN UMUM KABUPATEN KUTAI TIMUR</w:t>
      </w:r>
    </w:p>
    <w:p w:rsidR="008A3142" w:rsidRPr="00D07B10" w:rsidRDefault="008A3142" w:rsidP="00C415EB">
      <w:pPr>
        <w:spacing w:after="0" w:line="240" w:lineRule="auto"/>
        <w:rPr>
          <w:rFonts w:ascii="Book Antiqua" w:hAnsi="Book Antiqua"/>
          <w:b/>
          <w:lang w:val="sv-SE"/>
        </w:rPr>
      </w:pPr>
    </w:p>
    <w:p w:rsidR="008A3142" w:rsidRPr="00B70083" w:rsidRDefault="008A3142" w:rsidP="00B70083">
      <w:pPr>
        <w:pStyle w:val="NoSpacing"/>
        <w:rPr>
          <w:rFonts w:ascii="Book Antiqua" w:hAnsi="Book Antiqua" w:cs="Times New Roman"/>
          <w:b/>
        </w:rPr>
      </w:pPr>
    </w:p>
    <w:p w:rsidR="0018274F" w:rsidRPr="00E96E2B" w:rsidRDefault="00C415EB" w:rsidP="0018274F">
      <w:pPr>
        <w:spacing w:after="0" w:line="240" w:lineRule="auto"/>
        <w:jc w:val="center"/>
        <w:rPr>
          <w:rFonts w:ascii="Book Antiqua" w:hAnsi="Book Antiqua"/>
          <w:b/>
        </w:rPr>
      </w:pPr>
      <w:r>
        <w:rPr>
          <w:rFonts w:ascii="Book Antiqua" w:hAnsi="Book Antiqua"/>
          <w:b/>
        </w:rPr>
        <w:t>Suhardi</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415EB" w:rsidRDefault="00C415EB" w:rsidP="00B67282">
      <w:pPr>
        <w:autoSpaceDE w:val="0"/>
        <w:autoSpaceDN w:val="0"/>
        <w:adjustRightInd w:val="0"/>
        <w:spacing w:after="0" w:line="240" w:lineRule="auto"/>
        <w:jc w:val="center"/>
        <w:rPr>
          <w:rFonts w:ascii="Book Antiqua" w:hAnsi="Book Antiqua" w:cs="Arial"/>
          <w:b/>
        </w:rPr>
      </w:pPr>
    </w:p>
    <w:p w:rsidR="00CD422C" w:rsidRPr="00CD422C" w:rsidRDefault="00CD422C" w:rsidP="00CD422C">
      <w:pPr>
        <w:spacing w:line="240" w:lineRule="auto"/>
        <w:ind w:left="227"/>
        <w:jc w:val="both"/>
        <w:rPr>
          <w:rFonts w:ascii="Book Antiqua" w:hAnsi="Book Antiqua"/>
        </w:rPr>
      </w:pPr>
      <w:proofErr w:type="gramStart"/>
      <w:r w:rsidRPr="00CD422C">
        <w:rPr>
          <w:rFonts w:ascii="Book Antiqua" w:hAnsi="Book Antiqua"/>
        </w:rPr>
        <w:t>Penelitian ini bertujuan untuk mengetahui apakah terdapat pengaruh yang positif antara Pengawasan dengan Kinerja Pegawai pada UPTD.</w:t>
      </w:r>
      <w:proofErr w:type="gramEnd"/>
      <w:r w:rsidRPr="00CD422C">
        <w:rPr>
          <w:rFonts w:ascii="Book Antiqua" w:hAnsi="Book Antiqua"/>
        </w:rPr>
        <w:t xml:space="preserve"> Pencegahan Penanggulangan Kebakaran Dinas Pekeraan Umum Kabupaten Kutai Timur.</w:t>
      </w:r>
    </w:p>
    <w:p w:rsidR="00CD422C" w:rsidRPr="00CD422C" w:rsidRDefault="00CD422C" w:rsidP="00CD422C">
      <w:pPr>
        <w:spacing w:line="240" w:lineRule="auto"/>
        <w:ind w:left="227"/>
        <w:jc w:val="both"/>
        <w:rPr>
          <w:rFonts w:ascii="Book Antiqua" w:hAnsi="Book Antiqua"/>
        </w:rPr>
      </w:pPr>
      <w:r w:rsidRPr="00CD422C">
        <w:rPr>
          <w:rFonts w:ascii="Book Antiqua" w:hAnsi="Book Antiqua"/>
        </w:rPr>
        <w:tab/>
      </w:r>
      <w:proofErr w:type="gramStart"/>
      <w:r w:rsidRPr="00CD422C">
        <w:rPr>
          <w:rFonts w:ascii="Book Antiqua" w:hAnsi="Book Antiqua"/>
        </w:rPr>
        <w:t>Populasi pada penelitian ini adalah seluruh Pegawai yang jumlahnya sebanyak 2</w:t>
      </w:r>
      <w:r w:rsidRPr="00CD422C">
        <w:rPr>
          <w:rFonts w:ascii="Book Antiqua" w:hAnsi="Book Antiqua"/>
          <w:lang w:val="id-ID"/>
        </w:rPr>
        <w:t>0</w:t>
      </w:r>
      <w:r w:rsidRPr="00CD422C">
        <w:rPr>
          <w:rFonts w:ascii="Book Antiqua" w:hAnsi="Book Antiqua"/>
        </w:rPr>
        <w:t xml:space="preserve"> orang, mengingat jumlah yang diambil relatif sedikit maka penelitian ini menggunakan metode sensus, yaitu seluruh populasi dijadikan sebagai responden.</w:t>
      </w:r>
      <w:proofErr w:type="gramEnd"/>
    </w:p>
    <w:p w:rsidR="00CD422C" w:rsidRPr="00CD422C" w:rsidRDefault="00CD422C" w:rsidP="00CD422C">
      <w:pPr>
        <w:spacing w:line="240" w:lineRule="auto"/>
        <w:ind w:left="227"/>
        <w:jc w:val="both"/>
        <w:rPr>
          <w:rFonts w:ascii="Book Antiqua" w:hAnsi="Book Antiqua"/>
        </w:rPr>
      </w:pPr>
      <w:r w:rsidRPr="00CD422C">
        <w:rPr>
          <w:rFonts w:ascii="Book Antiqua" w:hAnsi="Book Antiqua"/>
        </w:rPr>
        <w:tab/>
      </w:r>
      <w:proofErr w:type="gramStart"/>
      <w:r w:rsidRPr="00CD422C">
        <w:rPr>
          <w:rFonts w:ascii="Book Antiqua" w:hAnsi="Book Antiqua"/>
        </w:rPr>
        <w:t>Berdasarkan uraian diatas, maka alat analisis yang digunakan dalam penelitian ini adalah Koefesien Korelasi Product moment.</w:t>
      </w:r>
      <w:proofErr w:type="gramEnd"/>
      <w:r w:rsidRPr="00CD422C">
        <w:rPr>
          <w:rFonts w:ascii="Book Antiqua" w:hAnsi="Book Antiqua"/>
        </w:rPr>
        <w:t xml:space="preserve"> </w:t>
      </w:r>
      <w:proofErr w:type="gramStart"/>
      <w:r w:rsidRPr="00CD422C">
        <w:rPr>
          <w:rFonts w:ascii="Book Antiqua" w:hAnsi="Book Antiqua"/>
        </w:rPr>
        <w:t>Dari hasil perhitungan menunjukkan adanya pengaruh yang signifikan antara Pengawasan terhadap Kinerja Pegawai pada UPTD.</w:t>
      </w:r>
      <w:proofErr w:type="gramEnd"/>
      <w:r w:rsidRPr="00CD422C">
        <w:rPr>
          <w:rFonts w:ascii="Book Antiqua" w:hAnsi="Book Antiqua"/>
        </w:rPr>
        <w:t xml:space="preserve"> Pencegahan Penanggulangan Kebakaran Dinas Pekerjaan Umum Kabupaten Kutai Timur. Hal ini didasarkan </w:t>
      </w:r>
      <w:proofErr w:type="gramStart"/>
      <w:r w:rsidRPr="00CD422C">
        <w:rPr>
          <w:rFonts w:ascii="Book Antiqua" w:hAnsi="Book Antiqua"/>
        </w:rPr>
        <w:t>pada  hasil</w:t>
      </w:r>
      <w:proofErr w:type="gramEnd"/>
      <w:r w:rsidRPr="00CD422C">
        <w:rPr>
          <w:rFonts w:ascii="Book Antiqua" w:hAnsi="Book Antiqua"/>
        </w:rPr>
        <w:t xml:space="preserve"> perhitungan yang menyatakan bahwa r</w:t>
      </w:r>
      <w:r w:rsidRPr="00CD422C">
        <w:rPr>
          <w:rFonts w:ascii="Book Antiqua" w:hAnsi="Book Antiqua"/>
          <w:vertAlign w:val="subscript"/>
        </w:rPr>
        <w:t>hitung</w:t>
      </w:r>
      <w:r w:rsidRPr="00CD422C">
        <w:rPr>
          <w:rFonts w:ascii="Book Antiqua" w:hAnsi="Book Antiqua"/>
        </w:rPr>
        <w:t xml:space="preserve"> lebih besar dari r</w:t>
      </w:r>
      <w:r w:rsidRPr="00CD422C">
        <w:rPr>
          <w:rFonts w:ascii="Book Antiqua" w:hAnsi="Book Antiqua"/>
          <w:vertAlign w:val="subscript"/>
        </w:rPr>
        <w:t>tabel</w:t>
      </w:r>
      <w:r w:rsidRPr="00CD422C">
        <w:rPr>
          <w:rFonts w:ascii="Book Antiqua" w:hAnsi="Book Antiqua"/>
        </w:rPr>
        <w:t xml:space="preserve"> yaitu 0,982 &gt; 0,561 untuk nilai kritis pada n = 2</w:t>
      </w:r>
      <w:r w:rsidRPr="00CD422C">
        <w:rPr>
          <w:rFonts w:ascii="Book Antiqua" w:hAnsi="Book Antiqua"/>
          <w:lang w:val="id-ID"/>
        </w:rPr>
        <w:t>0</w:t>
      </w:r>
      <w:r w:rsidRPr="00CD422C">
        <w:rPr>
          <w:rFonts w:ascii="Book Antiqua" w:hAnsi="Book Antiqua"/>
        </w:rPr>
        <w:t xml:space="preserve"> dengan tarif signifikansi = 0,01.  Untuk n = 20 maka kedua </w:t>
      </w:r>
      <w:proofErr w:type="gramStart"/>
      <w:r w:rsidRPr="00CD422C">
        <w:rPr>
          <w:rFonts w:ascii="Book Antiqua" w:hAnsi="Book Antiqua"/>
        </w:rPr>
        <w:t>variable  mempunyai</w:t>
      </w:r>
      <w:proofErr w:type="gramEnd"/>
      <w:r w:rsidRPr="00CD422C">
        <w:rPr>
          <w:rFonts w:ascii="Book Antiqua" w:hAnsi="Book Antiqua"/>
        </w:rPr>
        <w:t xml:space="preserve"> tingkat hubungan yang sangat kuat.</w:t>
      </w:r>
    </w:p>
    <w:p w:rsidR="00CD422C" w:rsidRPr="00CD422C" w:rsidRDefault="00CD422C" w:rsidP="00CD422C">
      <w:pPr>
        <w:spacing w:line="240" w:lineRule="auto"/>
        <w:ind w:left="227"/>
        <w:jc w:val="both"/>
        <w:rPr>
          <w:rFonts w:ascii="Book Antiqua" w:hAnsi="Book Antiqua"/>
        </w:rPr>
      </w:pPr>
      <w:r w:rsidRPr="00CD422C">
        <w:rPr>
          <w:rFonts w:ascii="Book Antiqua" w:hAnsi="Book Antiqua"/>
        </w:rPr>
        <w:tab/>
        <w:t>Setelah r hitung didapat, maka selanjutnya penulis mengadakan pengujian hipotesis dengan menggunakan uji t dari hasil pengujian hipotesis ini, nilai t</w:t>
      </w:r>
      <w:r w:rsidRPr="00CD422C">
        <w:rPr>
          <w:rFonts w:ascii="Book Antiqua" w:hAnsi="Book Antiqua"/>
          <w:vertAlign w:val="subscript"/>
        </w:rPr>
        <w:t>hitung</w:t>
      </w:r>
      <w:r w:rsidRPr="00CD422C">
        <w:rPr>
          <w:rFonts w:ascii="Book Antiqua" w:hAnsi="Book Antiqua"/>
        </w:rPr>
        <w:t xml:space="preserve">  sebesar 22,058 sementara itu untuk harga-harga keritis dari nilai t</w:t>
      </w:r>
      <w:r w:rsidRPr="00CD422C">
        <w:rPr>
          <w:rFonts w:ascii="Book Antiqua" w:hAnsi="Book Antiqua"/>
          <w:vertAlign w:val="subscript"/>
        </w:rPr>
        <w:t xml:space="preserve">tabel </w:t>
      </w:r>
      <w:r w:rsidRPr="00CD422C">
        <w:rPr>
          <w:rFonts w:ascii="Book Antiqua" w:hAnsi="Book Antiqua"/>
        </w:rPr>
        <w:t>adalah 2,552 yang berati bahwa ttest &gt;  ttabel yaitu 22,058 &gt; 2,552 dengan nilai kritis n -</w:t>
      </w:r>
      <w:r w:rsidRPr="00CD422C">
        <w:rPr>
          <w:rFonts w:ascii="Book Antiqua" w:hAnsi="Book Antiqua"/>
          <w:lang w:val="id-ID"/>
        </w:rPr>
        <w:t xml:space="preserve"> </w:t>
      </w:r>
      <w:r w:rsidRPr="00CD422C">
        <w:rPr>
          <w:rFonts w:ascii="Book Antiqua" w:hAnsi="Book Antiqua"/>
        </w:rPr>
        <w:t>2</w:t>
      </w:r>
      <w:r w:rsidRPr="00CD422C">
        <w:rPr>
          <w:rFonts w:ascii="Book Antiqua" w:hAnsi="Book Antiqua"/>
          <w:lang w:val="id-ID"/>
        </w:rPr>
        <w:t>0</w:t>
      </w:r>
      <w:r w:rsidRPr="00CD422C">
        <w:rPr>
          <w:rFonts w:ascii="Book Antiqua" w:hAnsi="Book Antiqua"/>
        </w:rPr>
        <w:t xml:space="preserve"> dengan taraf signifikansi 0,01 artinya dengan demikian. Dapat dikatakan bahwa terdapat </w:t>
      </w:r>
      <w:proofErr w:type="gramStart"/>
      <w:r w:rsidRPr="00CD422C">
        <w:rPr>
          <w:rFonts w:ascii="Book Antiqua" w:hAnsi="Book Antiqua"/>
        </w:rPr>
        <w:t>pengaruh  yang</w:t>
      </w:r>
      <w:proofErr w:type="gramEnd"/>
      <w:r w:rsidRPr="00CD422C">
        <w:rPr>
          <w:rFonts w:ascii="Book Antiqua" w:hAnsi="Book Antiqua"/>
        </w:rPr>
        <w:t xml:space="preserve"> sangat kuat dari variabel pengawasan terhadap variabel kinerja pegawai pada UPTD. Pencegahan Penanggulangan Kebakaran Dinas Pekerjaan Umum Kabupaten Kutai Timur.</w:t>
      </w:r>
    </w:p>
    <w:p w:rsidR="001F6381" w:rsidRPr="00CD422C" w:rsidRDefault="00CD422C" w:rsidP="00CD422C">
      <w:pPr>
        <w:spacing w:line="240" w:lineRule="auto"/>
        <w:ind w:left="227"/>
        <w:jc w:val="both"/>
        <w:rPr>
          <w:rFonts w:ascii="Book Antiqua" w:hAnsi="Book Antiqua"/>
        </w:rPr>
      </w:pPr>
      <w:r w:rsidRPr="00CD422C">
        <w:rPr>
          <w:rFonts w:ascii="Book Antiqua" w:hAnsi="Book Antiqua"/>
          <w:lang w:val="id-ID"/>
        </w:rPr>
        <w:t>Kata Kunci: Pengawasan, Kinerja</w:t>
      </w:r>
      <w:r w:rsidRPr="00CD422C">
        <w:rPr>
          <w:rFonts w:ascii="Book Antiqua" w:hAnsi="Book Antiqua"/>
        </w:rPr>
        <w:tab/>
      </w:r>
    </w:p>
    <w:p w:rsidR="007C3224" w:rsidRDefault="007C3224" w:rsidP="00B67282">
      <w:pPr>
        <w:autoSpaceDE w:val="0"/>
        <w:autoSpaceDN w:val="0"/>
        <w:adjustRightInd w:val="0"/>
        <w:spacing w:after="0" w:line="240" w:lineRule="auto"/>
        <w:jc w:val="center"/>
        <w:rPr>
          <w:rFonts w:ascii="Book Antiqua" w:hAnsi="Book Antiqua" w:cs="Arial"/>
          <w:b/>
        </w:rPr>
      </w:pPr>
    </w:p>
    <w:p w:rsidR="00150608" w:rsidRPr="00413275" w:rsidRDefault="00413275" w:rsidP="00413275">
      <w:pPr>
        <w:spacing w:after="0" w:line="240" w:lineRule="auto"/>
        <w:jc w:val="both"/>
        <w:rPr>
          <w:rFonts w:ascii="Book Antiqua" w:hAnsi="Book Antiqua"/>
          <w:b/>
        </w:rPr>
      </w:pPr>
      <w:r>
        <w:rPr>
          <w:rFonts w:ascii="Book Antiqua" w:hAnsi="Book Antiqua"/>
          <w:b/>
        </w:rPr>
        <w:t>I.</w:t>
      </w:r>
      <w:r w:rsidRPr="00413275">
        <w:rPr>
          <w:rFonts w:ascii="Book Antiqua" w:hAnsi="Book Antiqua"/>
          <w:b/>
        </w:rPr>
        <w:t xml:space="preserve"> </w:t>
      </w:r>
      <w:r w:rsidR="00150608" w:rsidRPr="00413275">
        <w:rPr>
          <w:rFonts w:ascii="Book Antiqua" w:hAnsi="Book Antiqua"/>
          <w:b/>
        </w:rPr>
        <w:t>PENDAHULUAN</w:t>
      </w:r>
    </w:p>
    <w:p w:rsidR="00CD422C" w:rsidRPr="00CD422C" w:rsidRDefault="00CD422C" w:rsidP="00CD422C">
      <w:pPr>
        <w:pStyle w:val="NoSpacing"/>
        <w:ind w:left="284" w:firstLine="720"/>
        <w:jc w:val="both"/>
        <w:rPr>
          <w:rFonts w:ascii="Book Antiqua" w:hAnsi="Book Antiqua" w:cs="Times New Roman"/>
        </w:rPr>
      </w:pPr>
      <w:r w:rsidRPr="00CD422C">
        <w:rPr>
          <w:rFonts w:ascii="Book Antiqua" w:hAnsi="Book Antiqua" w:cs="Times New Roman"/>
        </w:rPr>
        <w:t xml:space="preserve">Pegawai adalah unsur Aparatur, suatu Abdi masyarakat yang penuh kesetiaan dan ketaatan pada Pancasila, Undang-undang Dasar 1945, Negara dan Pemerintahan </w:t>
      </w:r>
      <w:proofErr w:type="gramStart"/>
      <w:r w:rsidRPr="00CD422C">
        <w:rPr>
          <w:rFonts w:ascii="Book Antiqua" w:hAnsi="Book Antiqua" w:cs="Times New Roman"/>
        </w:rPr>
        <w:t>untuk  menyelenggarakan</w:t>
      </w:r>
      <w:proofErr w:type="gramEnd"/>
      <w:r w:rsidRPr="00CD422C">
        <w:rPr>
          <w:rFonts w:ascii="Book Antiqua" w:hAnsi="Book Antiqua" w:cs="Times New Roman"/>
        </w:rPr>
        <w:t xml:space="preserve"> tugas pembangunan. Setiap Pegawai wajib mentaati segala peraturan Perundang-undangan yang berlaku </w:t>
      </w:r>
      <w:r w:rsidRPr="00CD422C">
        <w:rPr>
          <w:rFonts w:ascii="Book Antiqua" w:hAnsi="Book Antiqua" w:cs="Times New Roman"/>
        </w:rPr>
        <w:lastRenderedPageBreak/>
        <w:t xml:space="preserve">dan </w:t>
      </w:r>
      <w:proofErr w:type="gramStart"/>
      <w:r w:rsidRPr="00CD422C">
        <w:rPr>
          <w:rFonts w:ascii="Book Antiqua" w:hAnsi="Book Antiqua" w:cs="Times New Roman"/>
        </w:rPr>
        <w:t>melaksanakan  tugas</w:t>
      </w:r>
      <w:proofErr w:type="gramEnd"/>
      <w:r w:rsidRPr="00CD422C">
        <w:rPr>
          <w:rFonts w:ascii="Book Antiqua" w:hAnsi="Book Antiqua" w:cs="Times New Roman"/>
        </w:rPr>
        <w:t xml:space="preserve"> kedinasan yang dipercayakan kepadanya dengan penuh pengabdian, kesadaran dan tanggung jawab.</w:t>
      </w:r>
    </w:p>
    <w:p w:rsidR="00CD422C" w:rsidRPr="00CD422C" w:rsidRDefault="00CD422C" w:rsidP="00CD422C">
      <w:pPr>
        <w:pStyle w:val="NoSpacing"/>
        <w:ind w:left="284" w:firstLine="720"/>
        <w:jc w:val="both"/>
        <w:rPr>
          <w:rFonts w:ascii="Book Antiqua" w:hAnsi="Book Antiqua" w:cs="Times New Roman"/>
        </w:rPr>
      </w:pPr>
      <w:r w:rsidRPr="00CD422C">
        <w:rPr>
          <w:rFonts w:ascii="Book Antiqua" w:hAnsi="Book Antiqua" w:cs="Times New Roman"/>
        </w:rPr>
        <w:t>Hal itu dikarenakan pegawai telah diikat oleh peraturan yang mengharuskan mereka memberikan kontribusi maksimal terhadap proses pembangunan bangsa. Di dalam Peraturan Pemerintah Republik Indonesia Nomor 42 Tahun 2004 tentang Pembinaan Kode Etik Pegawai  Pasal 3 yang mengatakan bahwa tujuan dari adanya pembinaan adalah untuk mendorong etos kerja Pegawai untuk mewujudkan Pegawai  yang bermutu tinggi dan sadar akan tanggung jawabnya sebagai unsur aparatur  dan abdi masyarakat.</w:t>
      </w:r>
    </w:p>
    <w:p w:rsidR="00CD422C" w:rsidRPr="00CD422C" w:rsidRDefault="00CD422C" w:rsidP="00CD422C">
      <w:pPr>
        <w:pStyle w:val="NoSpacing"/>
        <w:ind w:left="284" w:firstLine="294"/>
        <w:jc w:val="both"/>
        <w:rPr>
          <w:rFonts w:ascii="Book Antiqua" w:hAnsi="Book Antiqua" w:cs="Times New Roman"/>
        </w:rPr>
      </w:pPr>
      <w:r w:rsidRPr="00CD422C">
        <w:rPr>
          <w:rFonts w:ascii="Book Antiqua" w:hAnsi="Book Antiqua" w:cs="Times New Roman"/>
        </w:rPr>
        <w:tab/>
        <w:t xml:space="preserve">    Lebih lanjut di dalam pasal  7 dijelaskan pula bahwa dalam pelaksanaan tugas kedinasan dan kehidupan sehari-hari setiap Pegawai wajib bersikap dan berpedoman pada etika dalam bernegara, dalam penyelenggaraan pemerintahan, dalam berorganisasi, dalam bermasyarakat, serta terhadap diri sendiri dan sesama Pegawai yang diatur dalam peraturan perusahan ini.</w:t>
      </w:r>
    </w:p>
    <w:p w:rsidR="00CD422C" w:rsidRPr="00CD422C" w:rsidRDefault="00CD422C" w:rsidP="00CD422C">
      <w:pPr>
        <w:pStyle w:val="NoSpacing"/>
        <w:ind w:left="284" w:firstLine="284"/>
        <w:jc w:val="both"/>
        <w:rPr>
          <w:rFonts w:ascii="Book Antiqua" w:hAnsi="Book Antiqua" w:cs="Times New Roman"/>
        </w:rPr>
      </w:pPr>
      <w:r w:rsidRPr="00CD422C">
        <w:rPr>
          <w:rFonts w:ascii="Book Antiqua" w:hAnsi="Book Antiqua" w:cs="Times New Roman"/>
        </w:rPr>
        <w:tab/>
        <w:t xml:space="preserve">    Dari uraian diatas jelaslah Pegawai adalah pelaksana peraturan perundang-undangan, maka Pegawai wajib berusaha agar setiap peraturan perundang-undangan ditaati masyarakat, sehubungan dengan hal itu Pegawai berkewajiban untuk memberikan contoh yang baik dalam mentaati dan melaksanakan peraturan perundang-undangan yang berlaku, dalam melaksanakan peraturan perundang-undangan, pada umumnya Pegawai diberikan tugas kedinasan untuk melaksanakan dengan baik, pada pokoknya pemberian tugas kedinasan itu adalah merupakan kepercayaan dari atasan yang berwenang dengan harapan tugas itu dilaksanakan dengan sebaik-baiknya.</w:t>
      </w:r>
    </w:p>
    <w:p w:rsidR="00CD422C" w:rsidRPr="00CD422C" w:rsidRDefault="00CD422C" w:rsidP="00CD422C">
      <w:pPr>
        <w:pStyle w:val="NoSpacing"/>
        <w:ind w:left="284"/>
        <w:jc w:val="both"/>
        <w:rPr>
          <w:rFonts w:ascii="Book Antiqua" w:hAnsi="Book Antiqua" w:cs="Times New Roman"/>
        </w:rPr>
      </w:pPr>
      <w:r w:rsidRPr="00CD422C">
        <w:rPr>
          <w:rFonts w:ascii="Book Antiqua" w:hAnsi="Book Antiqua" w:cs="Times New Roman"/>
        </w:rPr>
        <w:tab/>
        <w:t xml:space="preserve">    Oleh sebab itu untuk melaksanakan tugasnya, Pegawai haruslah mempunyai Kinerja yang baik dan sesuai untuk dapat menunjang peraturan dan perundang-undangan yang diperlukan bagi setiap pegawai, maka untuk mewujudkan semua itu pegawai haruslah dibina sebaik-baiknya baik itu melalui pembinaan, penyempurnaan, dan penertiban aparatur pemerintah agar kedepanya pegawai dapat melaksanakan tugasnya dengan tekun tepat guna serta tentunya dengan penuh tanggung jawab.</w:t>
      </w:r>
    </w:p>
    <w:p w:rsidR="00CD422C" w:rsidRPr="00CD422C" w:rsidRDefault="00CD422C" w:rsidP="00CD422C">
      <w:pPr>
        <w:pStyle w:val="NoSpacing"/>
        <w:ind w:left="284"/>
        <w:jc w:val="both"/>
        <w:rPr>
          <w:rFonts w:ascii="Book Antiqua" w:hAnsi="Book Antiqua" w:cs="Times New Roman"/>
        </w:rPr>
      </w:pPr>
      <w:r w:rsidRPr="00CD422C">
        <w:rPr>
          <w:rFonts w:ascii="Book Antiqua" w:hAnsi="Book Antiqua" w:cs="Times New Roman"/>
        </w:rPr>
        <w:tab/>
        <w:t xml:space="preserve">    Dalam rangka untuk lebih menjamin obyektivitas pembinaan Pegawai yang melaksanakan tugas kedinasanya, unsur-unsur yang dinilai dalam penilaian pelaksanaan pekerjaan Pegawai tersebut </w:t>
      </w:r>
      <w:proofErr w:type="gramStart"/>
      <w:r w:rsidRPr="00CD422C">
        <w:rPr>
          <w:rFonts w:ascii="Book Antiqua" w:hAnsi="Book Antiqua" w:cs="Times New Roman"/>
        </w:rPr>
        <w:t>adalah :</w:t>
      </w:r>
      <w:proofErr w:type="gramEnd"/>
    </w:p>
    <w:p w:rsidR="00CD422C" w:rsidRPr="00CD422C" w:rsidRDefault="00CD422C" w:rsidP="00CD422C">
      <w:pPr>
        <w:pStyle w:val="NoSpacing"/>
        <w:ind w:left="284"/>
        <w:jc w:val="both"/>
        <w:rPr>
          <w:rFonts w:ascii="Book Antiqua" w:hAnsi="Book Antiqua" w:cs="Times New Roman"/>
        </w:rPr>
      </w:pPr>
      <w:r w:rsidRPr="00CD422C">
        <w:rPr>
          <w:rFonts w:ascii="Book Antiqua" w:hAnsi="Book Antiqua" w:cs="Times New Roman"/>
        </w:rPr>
        <w:t>1. Kesetiaan</w:t>
      </w:r>
      <w:r w:rsidRPr="00CD422C">
        <w:rPr>
          <w:rFonts w:ascii="Book Antiqua" w:hAnsi="Book Antiqua" w:cs="Times New Roman"/>
        </w:rPr>
        <w:tab/>
      </w:r>
      <w:r w:rsidRPr="00CD422C">
        <w:rPr>
          <w:rFonts w:ascii="Book Antiqua" w:hAnsi="Book Antiqua" w:cs="Times New Roman"/>
        </w:rPr>
        <w:tab/>
      </w:r>
      <w:r w:rsidRPr="00CD422C">
        <w:rPr>
          <w:rFonts w:ascii="Book Antiqua" w:hAnsi="Book Antiqua" w:cs="Times New Roman"/>
        </w:rPr>
        <w:tab/>
      </w:r>
      <w:r w:rsidRPr="00CD422C">
        <w:rPr>
          <w:rFonts w:ascii="Book Antiqua" w:hAnsi="Book Antiqua" w:cs="Times New Roman"/>
        </w:rPr>
        <w:tab/>
        <w:t>5. Kerjasama</w:t>
      </w:r>
    </w:p>
    <w:p w:rsidR="00CD422C" w:rsidRPr="00CD422C" w:rsidRDefault="00CD422C" w:rsidP="00CD422C">
      <w:pPr>
        <w:pStyle w:val="NoSpacing"/>
        <w:ind w:left="284"/>
        <w:jc w:val="both"/>
        <w:rPr>
          <w:rFonts w:ascii="Book Antiqua" w:hAnsi="Book Antiqua" w:cs="Times New Roman"/>
        </w:rPr>
      </w:pPr>
      <w:proofErr w:type="gramStart"/>
      <w:r w:rsidRPr="00CD422C">
        <w:rPr>
          <w:rFonts w:ascii="Book Antiqua" w:hAnsi="Book Antiqua" w:cs="Times New Roman"/>
        </w:rPr>
        <w:t>2. Prestasi Kerja</w:t>
      </w:r>
      <w:r w:rsidRPr="00CD422C">
        <w:rPr>
          <w:rFonts w:ascii="Book Antiqua" w:hAnsi="Book Antiqua" w:cs="Times New Roman"/>
        </w:rPr>
        <w:tab/>
      </w:r>
      <w:r w:rsidRPr="00CD422C">
        <w:rPr>
          <w:rFonts w:ascii="Book Antiqua" w:hAnsi="Book Antiqua" w:cs="Times New Roman"/>
        </w:rPr>
        <w:tab/>
      </w:r>
      <w:r w:rsidRPr="00CD422C">
        <w:rPr>
          <w:rFonts w:ascii="Book Antiqua" w:hAnsi="Book Antiqua" w:cs="Times New Roman"/>
        </w:rPr>
        <w:tab/>
      </w:r>
      <w:r w:rsidRPr="00CD422C">
        <w:rPr>
          <w:rFonts w:ascii="Book Antiqua" w:hAnsi="Book Antiqua" w:cs="Times New Roman"/>
        </w:rPr>
        <w:tab/>
        <w:t>6.</w:t>
      </w:r>
      <w:proofErr w:type="gramEnd"/>
      <w:r w:rsidRPr="00CD422C">
        <w:rPr>
          <w:rFonts w:ascii="Book Antiqua" w:hAnsi="Book Antiqua" w:cs="Times New Roman"/>
        </w:rPr>
        <w:t xml:space="preserve"> Prakarsa</w:t>
      </w:r>
    </w:p>
    <w:p w:rsidR="00CD422C" w:rsidRPr="00CD422C" w:rsidRDefault="00CD422C" w:rsidP="00CD422C">
      <w:pPr>
        <w:pStyle w:val="NoSpacing"/>
        <w:ind w:left="284"/>
        <w:jc w:val="both"/>
        <w:rPr>
          <w:rFonts w:ascii="Book Antiqua" w:hAnsi="Book Antiqua" w:cs="Times New Roman"/>
        </w:rPr>
      </w:pPr>
      <w:proofErr w:type="gramStart"/>
      <w:r w:rsidRPr="00CD422C">
        <w:rPr>
          <w:rFonts w:ascii="Book Antiqua" w:hAnsi="Book Antiqua" w:cs="Times New Roman"/>
        </w:rPr>
        <w:t>3. Tanggung Jawab</w:t>
      </w:r>
      <w:r w:rsidRPr="00CD422C">
        <w:rPr>
          <w:rFonts w:ascii="Book Antiqua" w:hAnsi="Book Antiqua" w:cs="Times New Roman"/>
        </w:rPr>
        <w:tab/>
      </w:r>
      <w:r w:rsidRPr="00CD422C">
        <w:rPr>
          <w:rFonts w:ascii="Book Antiqua" w:hAnsi="Book Antiqua" w:cs="Times New Roman"/>
        </w:rPr>
        <w:tab/>
      </w:r>
      <w:r w:rsidRPr="00CD422C">
        <w:rPr>
          <w:rFonts w:ascii="Book Antiqua" w:hAnsi="Book Antiqua" w:cs="Times New Roman"/>
        </w:rPr>
        <w:tab/>
        <w:t xml:space="preserve">            7.</w:t>
      </w:r>
      <w:proofErr w:type="gramEnd"/>
      <w:r w:rsidRPr="00CD422C">
        <w:rPr>
          <w:rFonts w:ascii="Book Antiqua" w:hAnsi="Book Antiqua" w:cs="Times New Roman"/>
        </w:rPr>
        <w:t xml:space="preserve"> Kepemimpinan</w:t>
      </w:r>
    </w:p>
    <w:p w:rsidR="00CD422C" w:rsidRPr="00CD422C" w:rsidRDefault="00CD422C" w:rsidP="00CD422C">
      <w:pPr>
        <w:pStyle w:val="NoSpacing"/>
        <w:ind w:left="284"/>
        <w:jc w:val="both"/>
        <w:rPr>
          <w:rFonts w:ascii="Book Antiqua" w:hAnsi="Book Antiqua" w:cs="Times New Roman"/>
        </w:rPr>
      </w:pPr>
      <w:r w:rsidRPr="00CD422C">
        <w:rPr>
          <w:rFonts w:ascii="Book Antiqua" w:hAnsi="Book Antiqua" w:cs="Times New Roman"/>
        </w:rPr>
        <w:t>4. Ketaatan</w:t>
      </w:r>
    </w:p>
    <w:p w:rsidR="00CD422C" w:rsidRPr="00CD422C" w:rsidRDefault="00CD422C" w:rsidP="00CD422C">
      <w:pPr>
        <w:pStyle w:val="NoSpacing"/>
        <w:ind w:left="284"/>
        <w:jc w:val="both"/>
        <w:rPr>
          <w:rFonts w:ascii="Book Antiqua" w:hAnsi="Book Antiqua" w:cs="Times New Roman"/>
        </w:rPr>
      </w:pPr>
      <w:r w:rsidRPr="00CD422C">
        <w:rPr>
          <w:rFonts w:ascii="Book Antiqua" w:hAnsi="Book Antiqua" w:cs="Times New Roman"/>
        </w:rPr>
        <w:tab/>
        <w:t xml:space="preserve">    </w:t>
      </w:r>
      <w:proofErr w:type="gramStart"/>
      <w:r w:rsidRPr="00CD422C">
        <w:rPr>
          <w:rFonts w:ascii="Book Antiqua" w:hAnsi="Book Antiqua" w:cs="Times New Roman"/>
        </w:rPr>
        <w:t>Dari unsur-unsur penilaian Pegawai diatas maka di dalam melaksanakan tugas kedinasanya haruslah menyadari sepenuhnya kewajiban yang harus ditaati dan larangan yang tidak boleh dilanggar agar dapat mempertahankan dan meningkatkan Prestasi dan Kinerja mereka.</w:t>
      </w:r>
      <w:proofErr w:type="gramEnd"/>
    </w:p>
    <w:p w:rsidR="001F6381" w:rsidRPr="00CD422C" w:rsidRDefault="00CD422C" w:rsidP="00CD422C">
      <w:pPr>
        <w:pStyle w:val="NoSpacing"/>
        <w:ind w:left="284"/>
        <w:jc w:val="both"/>
        <w:rPr>
          <w:rFonts w:ascii="Book Antiqua" w:hAnsi="Book Antiqua" w:cs="Times New Roman"/>
        </w:rPr>
      </w:pPr>
      <w:r w:rsidRPr="00CD422C">
        <w:rPr>
          <w:rFonts w:ascii="Book Antiqua" w:hAnsi="Book Antiqua" w:cs="Times New Roman"/>
        </w:rPr>
        <w:tab/>
        <w:t xml:space="preserve">    kinerja merupakan faktor penting dalam menentukan tingkat produktivitas Pegawai, karena jika prestasi atau kinerja pegawai jelek maka hal itu bisa berpengaruh pada menurunya potensi dan kreativitas Pegawai yang selama ini kita kenal sebagai abdi masyarakat  yang dimana selalu </w:t>
      </w:r>
      <w:r w:rsidRPr="00CD422C">
        <w:rPr>
          <w:rFonts w:ascii="Book Antiqua" w:hAnsi="Book Antiqua" w:cs="Times New Roman"/>
        </w:rPr>
        <w:lastRenderedPageBreak/>
        <w:t xml:space="preserve">dinanti prestasi dan kinerja mereka agar dapat meningkatkan mutu dan kehidupan masyarakat umum dan khususnya penghidupannya sendiri.  </w:t>
      </w:r>
    </w:p>
    <w:p w:rsidR="001F6381" w:rsidRPr="00CD422C" w:rsidRDefault="001F6381" w:rsidP="00CD422C">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C415EB" w:rsidRDefault="00CD422C" w:rsidP="00CD422C">
      <w:pPr>
        <w:pStyle w:val="NoSpacing"/>
        <w:ind w:left="284"/>
        <w:jc w:val="both"/>
        <w:rPr>
          <w:rFonts w:ascii="Book Antiqua" w:hAnsi="Book Antiqua" w:cs="Times New Roman"/>
        </w:rPr>
      </w:pPr>
      <w:proofErr w:type="gramStart"/>
      <w:r w:rsidRPr="00CD422C">
        <w:rPr>
          <w:rFonts w:ascii="Book Antiqua" w:hAnsi="Book Antiqua" w:cs="Times New Roman"/>
        </w:rPr>
        <w:t>“Apakah pengawasan mempunyai pengaruh Positif Terhadap Kinerja Pegawai Pada UPTD.</w:t>
      </w:r>
      <w:proofErr w:type="gramEnd"/>
      <w:r w:rsidRPr="00CD422C">
        <w:rPr>
          <w:rFonts w:ascii="Book Antiqua" w:hAnsi="Book Antiqua" w:cs="Times New Roman"/>
        </w:rPr>
        <w:t xml:space="preserve"> Pencegahan Penanggulangan </w:t>
      </w:r>
      <w:proofErr w:type="gramStart"/>
      <w:r w:rsidRPr="00CD422C">
        <w:rPr>
          <w:rFonts w:ascii="Book Antiqua" w:hAnsi="Book Antiqua" w:cs="Times New Roman"/>
        </w:rPr>
        <w:t>Kebakaran  Dinas</w:t>
      </w:r>
      <w:proofErr w:type="gramEnd"/>
      <w:r w:rsidRPr="00CD422C">
        <w:rPr>
          <w:rFonts w:ascii="Book Antiqua" w:hAnsi="Book Antiqua" w:cs="Times New Roman"/>
        </w:rPr>
        <w:t xml:space="preserve"> Pekerjaan Umum Kabupaten Kutai Timur?</w:t>
      </w:r>
    </w:p>
    <w:p w:rsidR="00CD422C" w:rsidRPr="00CD422C" w:rsidRDefault="00CD422C" w:rsidP="00CD422C">
      <w:pPr>
        <w:pStyle w:val="NoSpacing"/>
        <w:ind w:left="284"/>
        <w:jc w:val="both"/>
        <w:rPr>
          <w:rFonts w:ascii="Book Antiqua" w:hAnsi="Book Antiqua" w:cs="Times New Roman"/>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1F6381" w:rsidRDefault="001F6381" w:rsidP="00683CA8">
      <w:pPr>
        <w:spacing w:after="0" w:line="240" w:lineRule="auto"/>
        <w:jc w:val="both"/>
        <w:rPr>
          <w:rFonts w:ascii="Book Antiqua" w:hAnsi="Book Antiqua"/>
          <w:b/>
        </w:rPr>
      </w:pPr>
    </w:p>
    <w:p w:rsidR="004A52DF" w:rsidRPr="004A52DF" w:rsidRDefault="004A52DF" w:rsidP="004A52DF">
      <w:pPr>
        <w:pStyle w:val="NoSpacing"/>
        <w:ind w:left="720"/>
        <w:jc w:val="both"/>
        <w:rPr>
          <w:rFonts w:ascii="Book Antiqua" w:hAnsi="Book Antiqua" w:cs="Times New Roman"/>
        </w:rPr>
      </w:pPr>
      <w:r w:rsidRPr="004A52DF">
        <w:rPr>
          <w:rFonts w:ascii="Book Antiqua" w:hAnsi="Book Antiqua"/>
        </w:rPr>
        <w:t xml:space="preserve">    </w:t>
      </w:r>
      <w:proofErr w:type="gramStart"/>
      <w:r w:rsidRPr="004A52DF">
        <w:rPr>
          <w:rFonts w:ascii="Book Antiqua" w:hAnsi="Book Antiqua" w:cs="Times New Roman"/>
        </w:rPr>
        <w:t>Adapun jenis penelitian yang penulis pergunakan dalam penelitian ini adalah penelitian verifikatif (causalitas) yaitu suatu penelitian untuk mencari hubungan antara independen variabel yang merupakan pelaksanaan pengawasan dengan dependen variabel yang berupa Kinerja.</w:t>
      </w:r>
      <w:proofErr w:type="gramEnd"/>
    </w:p>
    <w:p w:rsidR="004A52DF" w:rsidRPr="004A52DF" w:rsidRDefault="004A52DF" w:rsidP="004A52DF">
      <w:pPr>
        <w:pStyle w:val="NoSpacing"/>
        <w:ind w:left="720"/>
        <w:jc w:val="both"/>
        <w:rPr>
          <w:rFonts w:ascii="Book Antiqua" w:hAnsi="Book Antiqua" w:cs="Times New Roman"/>
        </w:rPr>
      </w:pPr>
      <w:r w:rsidRPr="004A52DF">
        <w:rPr>
          <w:rFonts w:ascii="Book Antiqua" w:hAnsi="Book Antiqua" w:cs="Times New Roman"/>
        </w:rPr>
        <w:t xml:space="preserve"> Dengan kata </w:t>
      </w:r>
      <w:proofErr w:type="gramStart"/>
      <w:r w:rsidRPr="004A52DF">
        <w:rPr>
          <w:rFonts w:ascii="Book Antiqua" w:hAnsi="Book Antiqua" w:cs="Times New Roman"/>
        </w:rPr>
        <w:t>lain</w:t>
      </w:r>
      <w:proofErr w:type="gramEnd"/>
      <w:r w:rsidRPr="004A52DF">
        <w:rPr>
          <w:rFonts w:ascii="Book Antiqua" w:hAnsi="Book Antiqua" w:cs="Times New Roman"/>
        </w:rPr>
        <w:t xml:space="preserve"> bahwa jenis penelitian ini adalah suatu penelitian untuk mencari hubungan sebab akibat yang kemudian dilanjutkan dengan pengujian hipotesis.</w:t>
      </w:r>
    </w:p>
    <w:p w:rsidR="004A52DF" w:rsidRPr="004A52DF" w:rsidRDefault="004A52DF" w:rsidP="004A52DF">
      <w:pPr>
        <w:pStyle w:val="NoSpacing"/>
        <w:ind w:left="720"/>
        <w:jc w:val="both"/>
        <w:rPr>
          <w:rFonts w:ascii="Book Antiqua" w:hAnsi="Book Antiqua" w:cs="Times New Roman"/>
        </w:rPr>
      </w:pPr>
    </w:p>
    <w:p w:rsidR="001F6381" w:rsidRPr="004A52DF" w:rsidRDefault="001F6381" w:rsidP="004A52DF">
      <w:pPr>
        <w:spacing w:after="0" w:line="240" w:lineRule="auto"/>
        <w:jc w:val="both"/>
        <w:rPr>
          <w:rFonts w:ascii="Book Antiqua" w:hAnsi="Book Antiqua"/>
          <w:b/>
        </w:rPr>
      </w:pPr>
    </w:p>
    <w:p w:rsidR="00CD422C" w:rsidRPr="004A52DF" w:rsidRDefault="00CD422C" w:rsidP="004A52DF">
      <w:pPr>
        <w:spacing w:after="0" w:line="240" w:lineRule="auto"/>
        <w:jc w:val="both"/>
        <w:rPr>
          <w:rFonts w:ascii="Book Antiqua" w:hAnsi="Book Antiqua"/>
          <w:b/>
        </w:rPr>
      </w:pPr>
    </w:p>
    <w:p w:rsidR="00CD422C" w:rsidRPr="004A52DF" w:rsidRDefault="00CD422C" w:rsidP="004A52DF">
      <w:pPr>
        <w:spacing w:after="0" w:line="240" w:lineRule="auto"/>
        <w:jc w:val="both"/>
        <w:rPr>
          <w:rFonts w:ascii="Book Antiqua" w:hAnsi="Book Antiqua"/>
          <w:b/>
        </w:rPr>
      </w:pPr>
    </w:p>
    <w:p w:rsidR="00CD422C" w:rsidRPr="004A52DF" w:rsidRDefault="00CD422C" w:rsidP="004A52DF">
      <w:pPr>
        <w:pStyle w:val="NoSpacing"/>
        <w:ind w:left="284" w:hanging="284"/>
        <w:jc w:val="both"/>
        <w:rPr>
          <w:rFonts w:ascii="Book Antiqua" w:hAnsi="Book Antiqua" w:cs="Times New Roman"/>
        </w:rPr>
      </w:pPr>
      <w:r w:rsidRPr="004A52DF">
        <w:rPr>
          <w:rFonts w:ascii="Book Antiqua" w:hAnsi="Book Antiqua" w:cs="Times New Roman"/>
        </w:rPr>
        <w:t xml:space="preserve">Untuk menganalisa data variabel Pengawasan dan Kinerja yang diperoleh melalui daftar pertanyaan penulis menggunakan rumus Koefisien Korelasi Product Moment </w:t>
      </w:r>
      <w:proofErr w:type="gramStart"/>
      <w:r w:rsidRPr="004A52DF">
        <w:rPr>
          <w:rFonts w:ascii="Book Antiqua" w:hAnsi="Book Antiqua" w:cs="Times New Roman"/>
        </w:rPr>
        <w:t>( Pearson</w:t>
      </w:r>
      <w:proofErr w:type="gramEnd"/>
      <w:r w:rsidRPr="004A52DF">
        <w:rPr>
          <w:rFonts w:ascii="Book Antiqua" w:hAnsi="Book Antiqua" w:cs="Times New Roman"/>
        </w:rPr>
        <w:t xml:space="preserve"> ) ,dengan rumus sebagai berikut :</w:t>
      </w:r>
    </w:p>
    <w:p w:rsidR="00CD422C" w:rsidRPr="004A52DF" w:rsidRDefault="00CD422C" w:rsidP="004A52DF">
      <w:pPr>
        <w:pStyle w:val="NoSpacing"/>
        <w:ind w:left="284" w:hanging="284"/>
        <w:jc w:val="both"/>
        <w:rPr>
          <w:rFonts w:ascii="Book Antiqua" w:hAnsi="Book Antiqua" w:cs="Times New Roman"/>
        </w:rPr>
      </w:pPr>
    </w:p>
    <w:p w:rsidR="00CD422C" w:rsidRPr="004A52DF" w:rsidRDefault="00CD422C" w:rsidP="004A52DF">
      <w:pPr>
        <w:pStyle w:val="NoSpacing"/>
        <w:jc w:val="both"/>
        <w:rPr>
          <w:rFonts w:ascii="Book Antiqua" w:hAnsi="Book Antiqua" w:cs="Times New Roman"/>
        </w:rPr>
      </w:pPr>
      <w:r w:rsidRPr="004A52DF">
        <w:rPr>
          <w:rFonts w:ascii="Book Antiqua" w:hAnsi="Book Antiqua" w:cs="Times New Roman"/>
        </w:rPr>
        <w:tab/>
      </w:r>
      <w:r w:rsidRPr="004A52DF">
        <w:rPr>
          <w:rFonts w:ascii="Book Antiqua" w:hAnsi="Book Antiqua" w:cs="Times New Roman"/>
          <w:position w:val="-58"/>
        </w:rPr>
        <w:object w:dxaOrig="4239"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51pt" o:ole="">
            <v:imagedata r:id="rId8" o:title=""/>
          </v:shape>
          <o:OLEObject Type="Embed" ProgID="Equation.3" ShapeID="_x0000_i1025" DrawAspect="Content" ObjectID="_1571474578" r:id="rId9"/>
        </w:object>
      </w:r>
    </w:p>
    <w:p w:rsidR="00CD422C" w:rsidRPr="004A52DF" w:rsidRDefault="00CD422C" w:rsidP="004A52DF">
      <w:pPr>
        <w:pStyle w:val="NoSpacing"/>
        <w:jc w:val="both"/>
        <w:rPr>
          <w:rFonts w:ascii="Book Antiqua" w:hAnsi="Book Antiqua" w:cs="Times New Roman"/>
        </w:rPr>
      </w:pPr>
    </w:p>
    <w:p w:rsidR="00CD422C" w:rsidRPr="004A52DF" w:rsidRDefault="00CD422C" w:rsidP="004A52DF">
      <w:pPr>
        <w:pStyle w:val="NoSpacing"/>
        <w:tabs>
          <w:tab w:val="left" w:pos="2925"/>
        </w:tabs>
        <w:jc w:val="both"/>
        <w:rPr>
          <w:rFonts w:ascii="Book Antiqua" w:hAnsi="Book Antiqua" w:cs="Times New Roman"/>
        </w:rPr>
      </w:pPr>
      <w:r w:rsidRPr="004A52DF">
        <w:rPr>
          <w:rFonts w:ascii="Book Antiqua" w:hAnsi="Book Antiqua" w:cs="Times New Roman"/>
        </w:rPr>
        <w:t xml:space="preserve">         </w:t>
      </w:r>
      <w:r w:rsidRPr="004A52DF">
        <w:rPr>
          <w:rFonts w:ascii="Book Antiqua" w:eastAsiaTheme="minorEastAsia" w:hAnsi="Book Antiqua" w:cs="Times New Roman"/>
          <w:i/>
        </w:rPr>
        <w:t xml:space="preserve"> </w:t>
      </w:r>
      <w:proofErr w:type="gramStart"/>
      <w:r w:rsidRPr="004A52DF">
        <w:rPr>
          <w:rFonts w:ascii="Book Antiqua" w:hAnsi="Book Antiqua" w:cs="Times New Roman"/>
        </w:rPr>
        <w:t>Dimana :</w:t>
      </w:r>
      <w:proofErr w:type="gramEnd"/>
    </w:p>
    <w:p w:rsidR="00CD422C" w:rsidRPr="004A52DF" w:rsidRDefault="00CD422C" w:rsidP="004A52DF">
      <w:pPr>
        <w:pStyle w:val="NoSpacing"/>
        <w:jc w:val="both"/>
        <w:rPr>
          <w:rFonts w:ascii="Book Antiqua" w:hAnsi="Book Antiqua" w:cs="Times New Roman"/>
        </w:rPr>
      </w:pPr>
      <w:r w:rsidRPr="004A52DF">
        <w:rPr>
          <w:rFonts w:ascii="Book Antiqua" w:hAnsi="Book Antiqua" w:cs="Times New Roman"/>
        </w:rPr>
        <w:tab/>
        <w:t>r</w:t>
      </w:r>
      <w:r w:rsidRPr="004A52DF">
        <w:rPr>
          <w:rFonts w:ascii="Book Antiqua" w:hAnsi="Book Antiqua" w:cs="Times New Roman"/>
        </w:rPr>
        <w:tab/>
        <w:t>= Koefisien Korelasi</w:t>
      </w:r>
    </w:p>
    <w:p w:rsidR="00CD422C" w:rsidRPr="004A52DF" w:rsidRDefault="00CD422C" w:rsidP="004A52DF">
      <w:pPr>
        <w:pStyle w:val="NoSpacing"/>
        <w:jc w:val="both"/>
        <w:rPr>
          <w:rFonts w:ascii="Book Antiqua" w:hAnsi="Book Antiqua" w:cs="Times New Roman"/>
        </w:rPr>
      </w:pPr>
      <w:r w:rsidRPr="004A52DF">
        <w:rPr>
          <w:rFonts w:ascii="Book Antiqua" w:hAnsi="Book Antiqua" w:cs="Times New Roman"/>
        </w:rPr>
        <w:tab/>
        <w:t>X</w:t>
      </w:r>
      <w:r w:rsidRPr="004A52DF">
        <w:rPr>
          <w:rFonts w:ascii="Book Antiqua" w:hAnsi="Book Antiqua" w:cs="Times New Roman"/>
        </w:rPr>
        <w:tab/>
        <w:t>= Nilai Pengamatan dari variabel X</w:t>
      </w:r>
    </w:p>
    <w:p w:rsidR="00CD422C" w:rsidRPr="004A52DF" w:rsidRDefault="00CD422C" w:rsidP="004A52DF">
      <w:pPr>
        <w:pStyle w:val="NoSpacing"/>
        <w:jc w:val="both"/>
        <w:rPr>
          <w:rFonts w:ascii="Book Antiqua" w:hAnsi="Book Antiqua" w:cs="Times New Roman"/>
        </w:rPr>
      </w:pPr>
      <w:r w:rsidRPr="004A52DF">
        <w:rPr>
          <w:rFonts w:ascii="Book Antiqua" w:hAnsi="Book Antiqua" w:cs="Times New Roman"/>
        </w:rPr>
        <w:tab/>
        <w:t>Y</w:t>
      </w:r>
      <w:r w:rsidRPr="004A52DF">
        <w:rPr>
          <w:rFonts w:ascii="Book Antiqua" w:hAnsi="Book Antiqua" w:cs="Times New Roman"/>
        </w:rPr>
        <w:tab/>
        <w:t>= Nilai Pengamatan dari variabel Y</w:t>
      </w:r>
    </w:p>
    <w:p w:rsidR="00CD422C" w:rsidRPr="004A52DF" w:rsidRDefault="00CD422C" w:rsidP="004A52DF">
      <w:pPr>
        <w:pStyle w:val="NoSpacing"/>
        <w:jc w:val="both"/>
        <w:rPr>
          <w:rFonts w:ascii="Book Antiqua" w:hAnsi="Book Antiqua" w:cs="Times New Roman"/>
        </w:rPr>
      </w:pPr>
      <w:r w:rsidRPr="004A52DF">
        <w:rPr>
          <w:rFonts w:ascii="Book Antiqua" w:hAnsi="Book Antiqua" w:cs="Times New Roman"/>
        </w:rPr>
        <w:tab/>
        <w:t>N</w:t>
      </w:r>
      <w:r w:rsidRPr="004A52DF">
        <w:rPr>
          <w:rFonts w:ascii="Book Antiqua" w:hAnsi="Book Antiqua" w:cs="Times New Roman"/>
        </w:rPr>
        <w:tab/>
        <w:t>= jumlah Responden</w:t>
      </w:r>
    </w:p>
    <w:p w:rsidR="00CD422C" w:rsidRPr="004A52DF" w:rsidRDefault="00CD422C" w:rsidP="004A52DF">
      <w:pPr>
        <w:pStyle w:val="NoSpacing"/>
        <w:jc w:val="both"/>
        <w:rPr>
          <w:rFonts w:ascii="Book Antiqua" w:hAnsi="Book Antiqua" w:cs="Times New Roman"/>
        </w:rPr>
      </w:pPr>
      <w:r w:rsidRPr="004A52DF">
        <w:rPr>
          <w:rFonts w:ascii="Book Antiqua" w:hAnsi="Book Antiqua" w:cs="Times New Roman"/>
        </w:rPr>
        <w:tab/>
        <w:t xml:space="preserve">Koefisien korelasi </w:t>
      </w:r>
      <w:proofErr w:type="gramStart"/>
      <w:r w:rsidRPr="004A52DF">
        <w:rPr>
          <w:rFonts w:ascii="Book Antiqua" w:hAnsi="Book Antiqua" w:cs="Times New Roman"/>
        </w:rPr>
        <w:t>( r</w:t>
      </w:r>
      <w:proofErr w:type="gramEnd"/>
      <w:r w:rsidRPr="004A52DF">
        <w:rPr>
          <w:rFonts w:ascii="Book Antiqua" w:hAnsi="Book Antiqua" w:cs="Times New Roman"/>
        </w:rPr>
        <w:t xml:space="preserve"> ) mempunyai nilai -1 &lt; r &lt; 1</w:t>
      </w:r>
    </w:p>
    <w:p w:rsidR="00CD422C" w:rsidRPr="004A52DF" w:rsidRDefault="00CD422C" w:rsidP="004A52DF">
      <w:pPr>
        <w:pStyle w:val="NoSpacing"/>
        <w:ind w:left="284" w:firstLine="436"/>
        <w:jc w:val="both"/>
        <w:rPr>
          <w:rFonts w:ascii="Book Antiqua" w:hAnsi="Book Antiqua" w:cs="Times New Roman"/>
          <w:lang w:val="id-ID"/>
        </w:rPr>
      </w:pPr>
      <w:r w:rsidRPr="004A52DF">
        <w:rPr>
          <w:rFonts w:ascii="Book Antiqua" w:hAnsi="Book Antiqua" w:cs="Times New Roman"/>
        </w:rPr>
        <w:t xml:space="preserve">   Kemudian sebagai pedoman untuk memberikan interpretasi terhadap koefisien korelasi yang dihasilkan, digunakan tabel sebagai </w:t>
      </w:r>
      <w:proofErr w:type="gramStart"/>
      <w:r w:rsidRPr="004A52DF">
        <w:rPr>
          <w:rFonts w:ascii="Book Antiqua" w:hAnsi="Book Antiqua" w:cs="Times New Roman"/>
        </w:rPr>
        <w:t>berikut :</w:t>
      </w:r>
      <w:proofErr w:type="gramEnd"/>
    </w:p>
    <w:p w:rsidR="00CD422C" w:rsidRPr="004A52DF" w:rsidRDefault="00CD422C" w:rsidP="004A52DF">
      <w:pPr>
        <w:pStyle w:val="NoSpacing"/>
        <w:jc w:val="both"/>
        <w:rPr>
          <w:rFonts w:ascii="Book Antiqua" w:hAnsi="Book Antiqua" w:cs="Times New Roman"/>
        </w:rPr>
      </w:pPr>
      <w:r w:rsidRPr="004A52DF">
        <w:rPr>
          <w:rFonts w:ascii="Book Antiqua" w:hAnsi="Book Antiqua" w:cs="Times New Roman"/>
        </w:rPr>
        <w:t xml:space="preserve">    Tabel -1 Pedoman Untuk Memberikan Interpretasi Terhadap Koefisien    </w:t>
      </w:r>
    </w:p>
    <w:p w:rsidR="00CD422C" w:rsidRPr="004A52DF" w:rsidRDefault="00CD422C" w:rsidP="004A52DF">
      <w:pPr>
        <w:pStyle w:val="NoSpacing"/>
        <w:jc w:val="both"/>
        <w:rPr>
          <w:rFonts w:ascii="Book Antiqua" w:hAnsi="Book Antiqua" w:cs="Times New Roman"/>
        </w:rPr>
      </w:pPr>
      <w:r w:rsidRPr="004A52DF">
        <w:rPr>
          <w:rFonts w:ascii="Book Antiqua" w:hAnsi="Book Antiqua" w:cs="Times New Roman"/>
        </w:rPr>
        <w:t xml:space="preserve">                  Korelasi Product</w:t>
      </w:r>
      <w:r w:rsidRPr="004A52DF">
        <w:rPr>
          <w:rFonts w:ascii="Book Antiqua" w:hAnsi="Book Antiqua" w:cs="Times New Roman"/>
          <w:lang w:val="id-ID"/>
        </w:rPr>
        <w:t xml:space="preserve"> </w:t>
      </w:r>
      <w:r w:rsidRPr="004A52DF">
        <w:rPr>
          <w:rFonts w:ascii="Book Antiqua" w:hAnsi="Book Antiqua" w:cs="Times New Roman"/>
        </w:rPr>
        <w:t xml:space="preserve">Moment </w:t>
      </w:r>
      <w:proofErr w:type="gramStart"/>
      <w:r w:rsidRPr="004A52DF">
        <w:rPr>
          <w:rFonts w:ascii="Book Antiqua" w:hAnsi="Book Antiqua" w:cs="Times New Roman"/>
        </w:rPr>
        <w:t>( Pearson</w:t>
      </w:r>
      <w:proofErr w:type="gramEnd"/>
      <w:r w:rsidRPr="004A52DF">
        <w:rPr>
          <w:rFonts w:ascii="Book Antiqua" w:hAnsi="Book Antiqua" w:cs="Times New Roman"/>
        </w:rPr>
        <w:t xml:space="preserve"> )</w:t>
      </w:r>
    </w:p>
    <w:tbl>
      <w:tblPr>
        <w:tblStyle w:val="TableGrid"/>
        <w:tblW w:w="0" w:type="auto"/>
        <w:tblInd w:w="392" w:type="dxa"/>
        <w:tblLook w:val="04A0"/>
      </w:tblPr>
      <w:tblGrid>
        <w:gridCol w:w="3756"/>
        <w:gridCol w:w="4003"/>
      </w:tblGrid>
      <w:tr w:rsidR="00CD422C" w:rsidRPr="004A52DF" w:rsidTr="00AE74C2">
        <w:trPr>
          <w:trHeight w:val="336"/>
        </w:trPr>
        <w:tc>
          <w:tcPr>
            <w:tcW w:w="4396" w:type="dxa"/>
            <w:tcBorders>
              <w:bottom w:val="single" w:sz="4" w:space="0" w:color="000000" w:themeColor="text1"/>
            </w:tcBorders>
            <w:vAlign w:val="center"/>
          </w:tcPr>
          <w:p w:rsidR="00CD422C" w:rsidRPr="004A52DF" w:rsidRDefault="00CD422C" w:rsidP="004A52DF">
            <w:pPr>
              <w:pStyle w:val="NoSpacing"/>
              <w:jc w:val="center"/>
              <w:rPr>
                <w:rFonts w:ascii="Book Antiqua" w:hAnsi="Book Antiqua" w:cs="Times New Roman"/>
                <w:b/>
              </w:rPr>
            </w:pPr>
            <w:r w:rsidRPr="004A52DF">
              <w:rPr>
                <w:rFonts w:ascii="Book Antiqua" w:hAnsi="Book Antiqua" w:cs="Times New Roman"/>
                <w:b/>
              </w:rPr>
              <w:t>Interval Koefisien</w:t>
            </w:r>
          </w:p>
        </w:tc>
        <w:tc>
          <w:tcPr>
            <w:tcW w:w="4676" w:type="dxa"/>
            <w:vAlign w:val="center"/>
          </w:tcPr>
          <w:p w:rsidR="00CD422C" w:rsidRPr="004A52DF" w:rsidRDefault="00CD422C" w:rsidP="004A52DF">
            <w:pPr>
              <w:pStyle w:val="NoSpacing"/>
              <w:jc w:val="center"/>
              <w:rPr>
                <w:rFonts w:ascii="Book Antiqua" w:hAnsi="Book Antiqua" w:cs="Times New Roman"/>
                <w:b/>
              </w:rPr>
            </w:pPr>
            <w:r w:rsidRPr="004A52DF">
              <w:rPr>
                <w:rFonts w:ascii="Book Antiqua" w:hAnsi="Book Antiqua" w:cs="Times New Roman"/>
                <w:b/>
              </w:rPr>
              <w:t>Tingkat Hubungan</w:t>
            </w:r>
          </w:p>
        </w:tc>
      </w:tr>
      <w:tr w:rsidR="00CD422C" w:rsidRPr="004A52DF" w:rsidTr="00AE74C2">
        <w:trPr>
          <w:trHeight w:val="187"/>
        </w:trPr>
        <w:tc>
          <w:tcPr>
            <w:tcW w:w="4396" w:type="dxa"/>
            <w:tcBorders>
              <w:bottom w:val="single" w:sz="4" w:space="0" w:color="auto"/>
            </w:tcBorders>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t>0,00-0,199</w:t>
            </w:r>
          </w:p>
        </w:tc>
        <w:tc>
          <w:tcPr>
            <w:tcW w:w="4676" w:type="dxa"/>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t>Sangat Rendah</w:t>
            </w:r>
          </w:p>
        </w:tc>
      </w:tr>
      <w:tr w:rsidR="00CD422C" w:rsidRPr="004A52DF" w:rsidTr="00AE74C2">
        <w:tc>
          <w:tcPr>
            <w:tcW w:w="4396" w:type="dxa"/>
            <w:tcBorders>
              <w:top w:val="single" w:sz="4" w:space="0" w:color="auto"/>
            </w:tcBorders>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t>0,20-0,399</w:t>
            </w:r>
          </w:p>
        </w:tc>
        <w:tc>
          <w:tcPr>
            <w:tcW w:w="4676" w:type="dxa"/>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t>Rendah</w:t>
            </w:r>
          </w:p>
        </w:tc>
      </w:tr>
      <w:tr w:rsidR="00CD422C" w:rsidRPr="004A52DF" w:rsidTr="00AE74C2">
        <w:tc>
          <w:tcPr>
            <w:tcW w:w="4396" w:type="dxa"/>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t>0,40-0,599</w:t>
            </w:r>
          </w:p>
        </w:tc>
        <w:tc>
          <w:tcPr>
            <w:tcW w:w="4676" w:type="dxa"/>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t>Sedang</w:t>
            </w:r>
          </w:p>
        </w:tc>
      </w:tr>
      <w:tr w:rsidR="00CD422C" w:rsidRPr="004A52DF" w:rsidTr="00AE74C2">
        <w:tc>
          <w:tcPr>
            <w:tcW w:w="4396" w:type="dxa"/>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t>0,60-0,799</w:t>
            </w:r>
          </w:p>
        </w:tc>
        <w:tc>
          <w:tcPr>
            <w:tcW w:w="4676" w:type="dxa"/>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t>Kuat</w:t>
            </w:r>
          </w:p>
        </w:tc>
      </w:tr>
      <w:tr w:rsidR="00CD422C" w:rsidRPr="004A52DF" w:rsidTr="00AE74C2">
        <w:trPr>
          <w:trHeight w:val="70"/>
        </w:trPr>
        <w:tc>
          <w:tcPr>
            <w:tcW w:w="4396" w:type="dxa"/>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lastRenderedPageBreak/>
              <w:t>0,80-1,000</w:t>
            </w:r>
          </w:p>
        </w:tc>
        <w:tc>
          <w:tcPr>
            <w:tcW w:w="4676" w:type="dxa"/>
            <w:vAlign w:val="center"/>
          </w:tcPr>
          <w:p w:rsidR="00CD422C" w:rsidRPr="004A52DF" w:rsidRDefault="00CD422C" w:rsidP="004A52DF">
            <w:pPr>
              <w:pStyle w:val="NoSpacing"/>
              <w:jc w:val="center"/>
              <w:rPr>
                <w:rFonts w:ascii="Book Antiqua" w:hAnsi="Book Antiqua" w:cs="Times New Roman"/>
              </w:rPr>
            </w:pPr>
            <w:r w:rsidRPr="004A52DF">
              <w:rPr>
                <w:rFonts w:ascii="Book Antiqua" w:hAnsi="Book Antiqua" w:cs="Times New Roman"/>
              </w:rPr>
              <w:t>Sangat Kuat</w:t>
            </w:r>
          </w:p>
        </w:tc>
      </w:tr>
    </w:tbl>
    <w:p w:rsidR="00CD422C" w:rsidRPr="004A52DF" w:rsidRDefault="00CD422C" w:rsidP="004A52DF">
      <w:pPr>
        <w:pStyle w:val="NoSpacing"/>
        <w:jc w:val="both"/>
        <w:rPr>
          <w:rFonts w:ascii="Book Antiqua" w:hAnsi="Book Antiqua" w:cs="Times New Roman"/>
        </w:rPr>
      </w:pPr>
      <w:r w:rsidRPr="004A52DF">
        <w:rPr>
          <w:rFonts w:ascii="Book Antiqua" w:hAnsi="Book Antiqua" w:cs="Times New Roman"/>
        </w:rPr>
        <w:t xml:space="preserve">    </w:t>
      </w:r>
      <w:proofErr w:type="gramStart"/>
      <w:r w:rsidRPr="004A52DF">
        <w:rPr>
          <w:rFonts w:ascii="Book Antiqua" w:hAnsi="Book Antiqua" w:cs="Times New Roman"/>
        </w:rPr>
        <w:t>Sumber :Sugiyono</w:t>
      </w:r>
      <w:proofErr w:type="gramEnd"/>
      <w:r w:rsidRPr="004A52DF">
        <w:rPr>
          <w:rFonts w:ascii="Book Antiqua" w:hAnsi="Book Antiqua" w:cs="Times New Roman"/>
        </w:rPr>
        <w:t>, Statistika Untuk Penelitian, Alfabeta, 2000, hal,216</w:t>
      </w:r>
    </w:p>
    <w:p w:rsidR="00CD422C" w:rsidRPr="004A52DF" w:rsidRDefault="00CD422C" w:rsidP="004A52DF">
      <w:pPr>
        <w:pStyle w:val="NoSpacing"/>
        <w:jc w:val="both"/>
        <w:rPr>
          <w:rFonts w:ascii="Book Antiqua" w:hAnsi="Book Antiqua" w:cs="Times New Roman"/>
        </w:rPr>
      </w:pPr>
    </w:p>
    <w:p w:rsidR="00CD422C" w:rsidRPr="004A52DF" w:rsidRDefault="00CD422C" w:rsidP="004A52DF">
      <w:pPr>
        <w:pStyle w:val="NoSpacing"/>
        <w:ind w:left="284"/>
        <w:jc w:val="both"/>
        <w:rPr>
          <w:rFonts w:ascii="Book Antiqua" w:hAnsi="Book Antiqua" w:cs="Times New Roman"/>
        </w:rPr>
      </w:pPr>
      <w:r w:rsidRPr="004A52DF">
        <w:rPr>
          <w:rFonts w:ascii="Book Antiqua" w:hAnsi="Book Antiqua" w:cs="Times New Roman"/>
        </w:rPr>
        <w:tab/>
        <w:t xml:space="preserve">  Untuk menguji tingkat korelasi antara independen variabel dengan dependen variabel digunakan tabel harga kritis </w:t>
      </w:r>
      <w:proofErr w:type="gramStart"/>
      <w:r w:rsidRPr="004A52DF">
        <w:rPr>
          <w:rFonts w:ascii="Book Antiqua" w:hAnsi="Book Antiqua" w:cs="Times New Roman"/>
        </w:rPr>
        <w:t>rs  Koefisien</w:t>
      </w:r>
      <w:proofErr w:type="gramEnd"/>
      <w:r w:rsidRPr="004A52DF">
        <w:rPr>
          <w:rFonts w:ascii="Book Antiqua" w:hAnsi="Book Antiqua" w:cs="Times New Roman"/>
        </w:rPr>
        <w:t xml:space="preserve"> Product Moment ( Pearson ), pada tingkat signifikansi 0,01.</w:t>
      </w:r>
    </w:p>
    <w:p w:rsidR="00CD422C" w:rsidRPr="004A52DF" w:rsidRDefault="00CD422C" w:rsidP="004A52DF">
      <w:pPr>
        <w:pStyle w:val="NoSpacing"/>
        <w:ind w:left="284"/>
        <w:jc w:val="both"/>
        <w:rPr>
          <w:rFonts w:ascii="Book Antiqua" w:hAnsi="Book Antiqua" w:cs="Times New Roman"/>
        </w:rPr>
      </w:pPr>
      <w:r w:rsidRPr="004A52DF">
        <w:rPr>
          <w:rFonts w:ascii="Book Antiqua" w:hAnsi="Book Antiqua" w:cs="Times New Roman"/>
        </w:rPr>
        <w:tab/>
        <w:t xml:space="preserve">  Adapun cara pengambilan keputusan adalah sebagai </w:t>
      </w:r>
      <w:proofErr w:type="gramStart"/>
      <w:r w:rsidRPr="004A52DF">
        <w:rPr>
          <w:rFonts w:ascii="Book Antiqua" w:hAnsi="Book Antiqua" w:cs="Times New Roman"/>
        </w:rPr>
        <w:t>berikut :</w:t>
      </w:r>
      <w:proofErr w:type="gramEnd"/>
      <w:r w:rsidRPr="004A52DF">
        <w:rPr>
          <w:rFonts w:ascii="Book Antiqua" w:hAnsi="Book Antiqua" w:cs="Times New Roman"/>
        </w:rPr>
        <w:t xml:space="preserve"> apabila harga rs empiris ( hitung ) lebih besar dari pada harga-harga kritis rs teoritis ( tabel ), maka berarti terdapat korelasi antara independen variabel dengan dependen variabel dalam sampel yang diambil pada tingkat signifikansi yang dipakai ( = 0,01 ) untuk tes satu sisi.</w:t>
      </w:r>
    </w:p>
    <w:p w:rsidR="00CD422C" w:rsidRPr="004A52DF" w:rsidRDefault="00CD422C" w:rsidP="004A52DF">
      <w:pPr>
        <w:pStyle w:val="NoSpacing"/>
        <w:ind w:left="284"/>
        <w:jc w:val="both"/>
        <w:rPr>
          <w:rFonts w:ascii="Book Antiqua" w:hAnsi="Book Antiqua" w:cs="Times New Roman"/>
        </w:rPr>
      </w:pPr>
      <w:r w:rsidRPr="004A52DF">
        <w:rPr>
          <w:rFonts w:ascii="Book Antiqua" w:hAnsi="Book Antiqua" w:cs="Times New Roman"/>
        </w:rPr>
        <w:tab/>
        <w:t xml:space="preserve">  Sedangkan untuk pengujian hipotesis, penulis menggunakan uji t, dimana rs empiris yang dihasilkan diuji kembali dengan uji t tersebut, dengan rumus sebagai </w:t>
      </w:r>
      <w:proofErr w:type="gramStart"/>
      <w:r w:rsidRPr="004A52DF">
        <w:rPr>
          <w:rFonts w:ascii="Book Antiqua" w:hAnsi="Book Antiqua" w:cs="Times New Roman"/>
        </w:rPr>
        <w:t>berikut :</w:t>
      </w:r>
      <w:proofErr w:type="gramEnd"/>
    </w:p>
    <w:p w:rsidR="00CD422C" w:rsidRPr="004A52DF" w:rsidRDefault="00CD422C" w:rsidP="004A52DF">
      <w:pPr>
        <w:pStyle w:val="NoSpacing"/>
        <w:ind w:left="284"/>
        <w:jc w:val="both"/>
        <w:rPr>
          <w:rFonts w:ascii="Book Antiqua" w:hAnsi="Book Antiqua" w:cs="Times New Roman"/>
        </w:rPr>
      </w:pPr>
    </w:p>
    <w:p w:rsidR="00CD422C" w:rsidRPr="004A52DF" w:rsidRDefault="00CD422C" w:rsidP="004A52DF">
      <w:pPr>
        <w:pStyle w:val="NoSpacing"/>
        <w:ind w:left="284"/>
        <w:jc w:val="both"/>
        <w:rPr>
          <w:rFonts w:ascii="Book Antiqua" w:hAnsi="Book Antiqua" w:cs="Times New Roman"/>
        </w:rPr>
      </w:pPr>
      <w:r w:rsidRPr="004A52DF">
        <w:rPr>
          <w:rFonts w:ascii="Book Antiqua" w:hAnsi="Book Antiqua" w:cs="Times New Roman"/>
        </w:rPr>
        <w:tab/>
      </w:r>
      <w:r w:rsidRPr="004A52DF">
        <w:rPr>
          <w:rFonts w:ascii="Book Antiqua" w:hAnsi="Book Antiqua" w:cs="Times New Roman"/>
          <w:position w:val="-36"/>
        </w:rPr>
        <w:object w:dxaOrig="1480" w:dyaOrig="800">
          <v:shape id="_x0000_i1026" type="#_x0000_t75" style="width:128.25pt;height:49.5pt" o:ole="">
            <v:imagedata r:id="rId10" o:title=""/>
          </v:shape>
          <o:OLEObject Type="Embed" ProgID="Equation.3" ShapeID="_x0000_i1026" DrawAspect="Content" ObjectID="_1571474579" r:id="rId11"/>
        </w:object>
      </w:r>
    </w:p>
    <w:p w:rsidR="00CD422C" w:rsidRPr="004A52DF" w:rsidRDefault="00CD422C" w:rsidP="004A52DF">
      <w:pPr>
        <w:pStyle w:val="NoSpacing"/>
        <w:ind w:left="284"/>
        <w:jc w:val="both"/>
        <w:rPr>
          <w:rFonts w:ascii="Book Antiqua" w:hAnsi="Book Antiqua" w:cs="Times New Roman"/>
        </w:rPr>
      </w:pPr>
      <w:r w:rsidRPr="004A52DF">
        <w:rPr>
          <w:rFonts w:ascii="Book Antiqua" w:hAnsi="Book Antiqua" w:cs="Times New Roman"/>
        </w:rPr>
        <w:tab/>
      </w:r>
      <w:proofErr w:type="gramStart"/>
      <w:r w:rsidRPr="004A52DF">
        <w:rPr>
          <w:rFonts w:ascii="Book Antiqua" w:eastAsiaTheme="minorEastAsia" w:hAnsi="Book Antiqua" w:cs="Times New Roman"/>
        </w:rPr>
        <w:t>Dimana :</w:t>
      </w:r>
      <w:proofErr w:type="gramEnd"/>
    </w:p>
    <w:p w:rsidR="00CD422C" w:rsidRPr="004A52DF" w:rsidRDefault="00CD422C" w:rsidP="004A52DF">
      <w:pPr>
        <w:pStyle w:val="NoSpacing"/>
        <w:jc w:val="both"/>
        <w:rPr>
          <w:rFonts w:ascii="Book Antiqua" w:eastAsiaTheme="minorEastAsia" w:hAnsi="Book Antiqua" w:cs="Times New Roman"/>
        </w:rPr>
      </w:pPr>
      <w:r w:rsidRPr="004A52DF">
        <w:rPr>
          <w:rFonts w:ascii="Book Antiqua" w:eastAsiaTheme="minorEastAsia" w:hAnsi="Book Antiqua" w:cs="Times New Roman"/>
        </w:rPr>
        <w:tab/>
        <w:t>t</w:t>
      </w:r>
      <w:r w:rsidRPr="004A52DF">
        <w:rPr>
          <w:rFonts w:ascii="Book Antiqua" w:eastAsiaTheme="minorEastAsia" w:hAnsi="Book Antiqua" w:cs="Times New Roman"/>
        </w:rPr>
        <w:tab/>
        <w:t>= Nilai t-test empiric</w:t>
      </w:r>
    </w:p>
    <w:p w:rsidR="00CD422C" w:rsidRPr="004A52DF" w:rsidRDefault="00CD422C" w:rsidP="004A52DF">
      <w:pPr>
        <w:pStyle w:val="NoSpacing"/>
        <w:jc w:val="both"/>
        <w:rPr>
          <w:rFonts w:ascii="Book Antiqua" w:eastAsiaTheme="minorEastAsia" w:hAnsi="Book Antiqua" w:cs="Times New Roman"/>
        </w:rPr>
      </w:pPr>
      <w:r w:rsidRPr="004A52DF">
        <w:rPr>
          <w:rFonts w:ascii="Book Antiqua" w:eastAsiaTheme="minorEastAsia" w:hAnsi="Book Antiqua" w:cs="Times New Roman"/>
        </w:rPr>
        <w:tab/>
        <w:t>r</w:t>
      </w:r>
      <w:r w:rsidRPr="004A52DF">
        <w:rPr>
          <w:rFonts w:ascii="Book Antiqua" w:eastAsiaTheme="minorEastAsia" w:hAnsi="Book Antiqua" w:cs="Times New Roman"/>
        </w:rPr>
        <w:tab/>
        <w:t>= Nilai Koefisien Korelasi</w:t>
      </w:r>
    </w:p>
    <w:p w:rsidR="00CD422C" w:rsidRPr="004A52DF" w:rsidRDefault="00CD422C" w:rsidP="004A52DF">
      <w:pPr>
        <w:pStyle w:val="NoSpacing"/>
        <w:jc w:val="both"/>
        <w:rPr>
          <w:rFonts w:ascii="Book Antiqua" w:eastAsiaTheme="minorEastAsia" w:hAnsi="Book Antiqua" w:cs="Times New Roman"/>
        </w:rPr>
      </w:pPr>
      <w:r w:rsidRPr="004A52DF">
        <w:rPr>
          <w:rFonts w:ascii="Book Antiqua" w:eastAsiaTheme="minorEastAsia" w:hAnsi="Book Antiqua" w:cs="Times New Roman"/>
        </w:rPr>
        <w:tab/>
        <w:t>n</w:t>
      </w:r>
      <w:r w:rsidRPr="004A52DF">
        <w:rPr>
          <w:rFonts w:ascii="Book Antiqua" w:eastAsiaTheme="minorEastAsia" w:hAnsi="Book Antiqua" w:cs="Times New Roman"/>
        </w:rPr>
        <w:tab/>
        <w:t xml:space="preserve">= Sampel </w:t>
      </w:r>
      <w:proofErr w:type="gramStart"/>
      <w:r w:rsidRPr="004A52DF">
        <w:rPr>
          <w:rFonts w:ascii="Book Antiqua" w:eastAsiaTheme="minorEastAsia" w:hAnsi="Book Antiqua" w:cs="Times New Roman"/>
        </w:rPr>
        <w:t>( Jumlah</w:t>
      </w:r>
      <w:proofErr w:type="gramEnd"/>
      <w:r w:rsidRPr="004A52DF">
        <w:rPr>
          <w:rFonts w:ascii="Book Antiqua" w:eastAsiaTheme="minorEastAsia" w:hAnsi="Book Antiqua" w:cs="Times New Roman"/>
        </w:rPr>
        <w:t xml:space="preserve"> Pengamatan )</w:t>
      </w:r>
    </w:p>
    <w:p w:rsidR="00CD422C" w:rsidRPr="004A52DF" w:rsidRDefault="00CD422C" w:rsidP="004A52DF">
      <w:pPr>
        <w:pStyle w:val="NoSpacing"/>
        <w:jc w:val="both"/>
        <w:rPr>
          <w:rFonts w:ascii="Book Antiqua" w:eastAsiaTheme="minorEastAsia" w:hAnsi="Book Antiqua" w:cs="Times New Roman"/>
        </w:rPr>
      </w:pPr>
    </w:p>
    <w:p w:rsidR="00CD422C" w:rsidRPr="004A52DF" w:rsidRDefault="00CD422C" w:rsidP="004A52DF">
      <w:pPr>
        <w:pStyle w:val="NoSpacing"/>
        <w:ind w:left="284"/>
        <w:jc w:val="both"/>
        <w:rPr>
          <w:rFonts w:ascii="Book Antiqua" w:eastAsiaTheme="minorEastAsia" w:hAnsi="Book Antiqua" w:cs="Times New Roman"/>
        </w:rPr>
      </w:pPr>
      <w:r w:rsidRPr="004A52DF">
        <w:rPr>
          <w:rFonts w:ascii="Book Antiqua" w:eastAsiaTheme="minorEastAsia" w:hAnsi="Book Antiqua" w:cs="Times New Roman"/>
        </w:rPr>
        <w:tab/>
        <w:t xml:space="preserve">  Adapun kesimpulan yang dapat diambil dari perhitungan dengan rumus uji t diatas adalah sebagai </w:t>
      </w:r>
      <w:proofErr w:type="gramStart"/>
      <w:r w:rsidRPr="004A52DF">
        <w:rPr>
          <w:rFonts w:ascii="Book Antiqua" w:eastAsiaTheme="minorEastAsia" w:hAnsi="Book Antiqua" w:cs="Times New Roman"/>
        </w:rPr>
        <w:t>berikut :</w:t>
      </w:r>
      <w:proofErr w:type="gramEnd"/>
    </w:p>
    <w:p w:rsidR="00CD422C" w:rsidRPr="004A52DF" w:rsidRDefault="00CD422C" w:rsidP="004A52DF">
      <w:pPr>
        <w:pStyle w:val="NoSpacing"/>
        <w:ind w:left="567" w:hanging="283"/>
        <w:jc w:val="both"/>
        <w:rPr>
          <w:rFonts w:ascii="Book Antiqua" w:eastAsiaTheme="minorEastAsia" w:hAnsi="Book Antiqua" w:cs="Times New Roman"/>
        </w:rPr>
      </w:pPr>
      <w:r w:rsidRPr="004A52DF">
        <w:rPr>
          <w:rFonts w:ascii="Book Antiqua" w:eastAsiaTheme="minorEastAsia" w:hAnsi="Book Antiqua" w:cs="Times New Roman"/>
        </w:rPr>
        <w:t xml:space="preserve">1. Jika t empiris lebih besar dari harga Tabel t </w:t>
      </w:r>
      <w:proofErr w:type="gramStart"/>
      <w:r w:rsidRPr="004A52DF">
        <w:rPr>
          <w:rFonts w:ascii="Book Antiqua" w:eastAsiaTheme="minorEastAsia" w:hAnsi="Book Antiqua" w:cs="Times New Roman"/>
        </w:rPr>
        <w:t>( Tabel</w:t>
      </w:r>
      <w:proofErr w:type="gramEnd"/>
      <w:r w:rsidRPr="004A52DF">
        <w:rPr>
          <w:rFonts w:ascii="Book Antiqua" w:eastAsiaTheme="minorEastAsia" w:hAnsi="Book Antiqua" w:cs="Times New Roman"/>
        </w:rPr>
        <w:t xml:space="preserve"> Harga-harga kritis t ), berarti terdapat korelasi yang positif antara variabel X dan variabel Y.</w:t>
      </w:r>
    </w:p>
    <w:p w:rsidR="00CD422C" w:rsidRPr="004A52DF" w:rsidRDefault="00CD422C" w:rsidP="004A52DF">
      <w:pPr>
        <w:pStyle w:val="NoSpacing"/>
        <w:ind w:left="567" w:hanging="283"/>
        <w:jc w:val="both"/>
        <w:rPr>
          <w:rFonts w:ascii="Book Antiqua" w:eastAsiaTheme="minorEastAsia" w:hAnsi="Book Antiqua" w:cs="Times New Roman"/>
        </w:rPr>
      </w:pPr>
      <w:r w:rsidRPr="004A52DF">
        <w:rPr>
          <w:rFonts w:ascii="Book Antiqua" w:eastAsiaTheme="minorEastAsia" w:hAnsi="Book Antiqua" w:cs="Times New Roman"/>
        </w:rPr>
        <w:t xml:space="preserve">2. Jika t empiris lebih kecil dari harga Tabel t, berarti tidak terdapat korelasi </w:t>
      </w:r>
      <w:proofErr w:type="gramStart"/>
      <w:r w:rsidRPr="004A52DF">
        <w:rPr>
          <w:rFonts w:ascii="Book Antiqua" w:eastAsiaTheme="minorEastAsia" w:hAnsi="Book Antiqua" w:cs="Times New Roman"/>
        </w:rPr>
        <w:t>antara  variabel</w:t>
      </w:r>
      <w:proofErr w:type="gramEnd"/>
      <w:r w:rsidRPr="004A52DF">
        <w:rPr>
          <w:rFonts w:ascii="Book Antiqua" w:eastAsiaTheme="minorEastAsia" w:hAnsi="Book Antiqua" w:cs="Times New Roman"/>
        </w:rPr>
        <w:t xml:space="preserve"> X dan variabel Y.</w:t>
      </w:r>
    </w:p>
    <w:p w:rsidR="00CD422C" w:rsidRDefault="00CD422C"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4A52DF" w:rsidRPr="004A52DF" w:rsidRDefault="004A52DF" w:rsidP="004A52DF">
      <w:pPr>
        <w:pStyle w:val="NoSpacing"/>
        <w:ind w:left="709" w:hanging="709"/>
        <w:jc w:val="both"/>
        <w:rPr>
          <w:rFonts w:ascii="Book Antiqua" w:eastAsiaTheme="minorEastAsia" w:hAnsi="Book Antiqua" w:cs="Times New Roman"/>
        </w:rPr>
      </w:pPr>
      <w:r w:rsidRPr="004A52DF">
        <w:rPr>
          <w:rFonts w:ascii="Book Antiqua" w:eastAsiaTheme="minorEastAsia" w:hAnsi="Book Antiqua" w:cs="Times New Roman"/>
        </w:rPr>
        <w:t xml:space="preserve">           Pada </w:t>
      </w:r>
      <w:proofErr w:type="gramStart"/>
      <w:r w:rsidRPr="004A52DF">
        <w:rPr>
          <w:rFonts w:ascii="Book Antiqua" w:eastAsiaTheme="minorEastAsia" w:hAnsi="Book Antiqua" w:cs="Times New Roman"/>
        </w:rPr>
        <w:t>bab</w:t>
      </w:r>
      <w:proofErr w:type="gramEnd"/>
      <w:r w:rsidRPr="004A52DF">
        <w:rPr>
          <w:rFonts w:ascii="Book Antiqua" w:eastAsiaTheme="minorEastAsia" w:hAnsi="Book Antiqua" w:cs="Times New Roman"/>
        </w:rPr>
        <w:t xml:space="preserve"> ini,</w:t>
      </w:r>
      <w:r w:rsidRPr="004A52DF">
        <w:rPr>
          <w:rFonts w:ascii="Book Antiqua" w:eastAsiaTheme="minorEastAsia" w:hAnsi="Book Antiqua" w:cs="Times New Roman"/>
          <w:lang w:val="id-ID"/>
        </w:rPr>
        <w:t xml:space="preserve"> </w:t>
      </w:r>
      <w:r w:rsidRPr="004A52DF">
        <w:rPr>
          <w:rFonts w:ascii="Book Antiqua" w:eastAsiaTheme="minorEastAsia" w:hAnsi="Book Antiqua" w:cs="Times New Roman"/>
        </w:rPr>
        <w:t>akan disajikan data dari setiap indikator dari masing-masing variabel yaitu variabel Pengawasan serta variabel Kinerja, berdasarkan hasil penelitian yang telah penulis lakukan.</w:t>
      </w:r>
    </w:p>
    <w:p w:rsidR="004A52DF" w:rsidRPr="004A52DF" w:rsidRDefault="004A52DF" w:rsidP="004A52DF">
      <w:pPr>
        <w:pStyle w:val="NoSpacing"/>
        <w:ind w:left="709" w:hanging="709"/>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Dari hasil angket yang telah disebarkan kepada 2</w:t>
      </w:r>
      <w:r w:rsidRPr="004A52DF">
        <w:rPr>
          <w:rFonts w:ascii="Book Antiqua" w:eastAsiaTheme="minorEastAsia" w:hAnsi="Book Antiqua" w:cs="Times New Roman"/>
          <w:lang w:val="id-ID"/>
        </w:rPr>
        <w:t>0</w:t>
      </w:r>
      <w:r w:rsidRPr="004A52DF">
        <w:rPr>
          <w:rFonts w:ascii="Book Antiqua" w:eastAsiaTheme="minorEastAsia" w:hAnsi="Book Antiqua" w:cs="Times New Roman"/>
        </w:rPr>
        <w:t xml:space="preserve"> orang responden, y</w:t>
      </w:r>
      <w:r w:rsidR="00AE74C2">
        <w:rPr>
          <w:rFonts w:ascii="Book Antiqua" w:eastAsiaTheme="minorEastAsia" w:hAnsi="Book Antiqua" w:cs="Times New Roman"/>
        </w:rPr>
        <w:t>aitu seluruh Pegawai pada UPTD.</w:t>
      </w:r>
      <w:proofErr w:type="gramEnd"/>
      <w:r w:rsidR="00AE74C2">
        <w:rPr>
          <w:rFonts w:ascii="Book Antiqua" w:eastAsiaTheme="minorEastAsia" w:hAnsi="Book Antiqua" w:cs="Times New Roman"/>
        </w:rPr>
        <w:t xml:space="preserve"> Pencgahan Penanggulangan Kebakaran</w:t>
      </w:r>
      <w:r w:rsidRPr="004A52DF">
        <w:rPr>
          <w:rFonts w:ascii="Book Antiqua" w:eastAsiaTheme="minorEastAsia" w:hAnsi="Book Antiqua" w:cs="Times New Roman"/>
        </w:rPr>
        <w:t xml:space="preserve"> Dinas Pekerjaan Umum Kabupaten Kutai Timur, maka dapat diketahui bagaimana gambaran dari variabel-variabel dalam penelitian ini. Pada bagian ini </w:t>
      </w:r>
      <w:proofErr w:type="gramStart"/>
      <w:r w:rsidRPr="004A52DF">
        <w:rPr>
          <w:rFonts w:ascii="Book Antiqua" w:eastAsiaTheme="minorEastAsia" w:hAnsi="Book Antiqua" w:cs="Times New Roman"/>
        </w:rPr>
        <w:t>akan</w:t>
      </w:r>
      <w:proofErr w:type="gramEnd"/>
      <w:r w:rsidRPr="004A52DF">
        <w:rPr>
          <w:rFonts w:ascii="Book Antiqua" w:eastAsiaTheme="minorEastAsia" w:hAnsi="Book Antiqua" w:cs="Times New Roman"/>
        </w:rPr>
        <w:t xml:space="preserve"> disajikan data yang diperoleh dari hasil penelitian dan kemudian dilakukan deskripsi untuk masing-masing variabel, sehingga diketahui dengan jelas sejauh mana tanggapan responden terhadap seluruh pertanyaan yang diberikan didalam angket.</w:t>
      </w:r>
    </w:p>
    <w:p w:rsidR="004A52DF" w:rsidRPr="004A52DF" w:rsidRDefault="004A52DF" w:rsidP="004A52DF">
      <w:pPr>
        <w:pStyle w:val="NoSpacing"/>
        <w:ind w:left="709" w:hanging="709"/>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Setelah dilakukan tabulasi terhadap jawaban yang diberikan oleh responden, sesuai dengan kriteria penilaian maka dalam proses </w:t>
      </w:r>
      <w:r w:rsidRPr="004A52DF">
        <w:rPr>
          <w:rFonts w:ascii="Book Antiqua" w:eastAsiaTheme="minorEastAsia" w:hAnsi="Book Antiqua" w:cs="Times New Roman"/>
        </w:rPr>
        <w:lastRenderedPageBreak/>
        <w:t xml:space="preserve">perhitungan skor nilai dari jawaban responden penulis menggunakan kategorisasi standar penilaian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numPr>
          <w:ilvl w:val="0"/>
          <w:numId w:val="3"/>
        </w:numPr>
        <w:jc w:val="both"/>
        <w:rPr>
          <w:rFonts w:ascii="Book Antiqua" w:eastAsiaTheme="minorEastAsia" w:hAnsi="Book Antiqua" w:cs="Times New Roman"/>
        </w:rPr>
      </w:pPr>
      <w:r w:rsidRPr="004A52DF">
        <w:rPr>
          <w:rFonts w:ascii="Book Antiqua" w:eastAsiaTheme="minorEastAsia" w:hAnsi="Book Antiqua" w:cs="Times New Roman"/>
        </w:rPr>
        <w:t>Jika responden menjawab a, di beri nilai 5</w:t>
      </w:r>
    </w:p>
    <w:p w:rsidR="004A52DF" w:rsidRPr="004A52DF" w:rsidRDefault="004A52DF" w:rsidP="004A52DF">
      <w:pPr>
        <w:pStyle w:val="NoSpacing"/>
        <w:numPr>
          <w:ilvl w:val="0"/>
          <w:numId w:val="3"/>
        </w:numPr>
        <w:jc w:val="both"/>
        <w:rPr>
          <w:rFonts w:ascii="Book Antiqua" w:eastAsiaTheme="minorEastAsia" w:hAnsi="Book Antiqua" w:cs="Times New Roman"/>
        </w:rPr>
      </w:pPr>
      <w:r w:rsidRPr="004A52DF">
        <w:rPr>
          <w:rFonts w:ascii="Book Antiqua" w:eastAsiaTheme="minorEastAsia" w:hAnsi="Book Antiqua" w:cs="Times New Roman"/>
        </w:rPr>
        <w:t>Jika responden menjawab b, di beri nilai 4</w:t>
      </w:r>
    </w:p>
    <w:p w:rsidR="004A52DF" w:rsidRPr="004A52DF" w:rsidRDefault="004A52DF" w:rsidP="004A52DF">
      <w:pPr>
        <w:pStyle w:val="NoSpacing"/>
        <w:numPr>
          <w:ilvl w:val="0"/>
          <w:numId w:val="3"/>
        </w:numPr>
        <w:jc w:val="both"/>
        <w:rPr>
          <w:rFonts w:ascii="Book Antiqua" w:eastAsiaTheme="minorEastAsia" w:hAnsi="Book Antiqua" w:cs="Times New Roman"/>
        </w:rPr>
      </w:pPr>
      <w:r w:rsidRPr="004A52DF">
        <w:rPr>
          <w:rFonts w:ascii="Book Antiqua" w:eastAsiaTheme="minorEastAsia" w:hAnsi="Book Antiqua" w:cs="Times New Roman"/>
        </w:rPr>
        <w:t>Jika responden menjawab c, di beri nilai 3</w:t>
      </w:r>
    </w:p>
    <w:p w:rsidR="004A52DF" w:rsidRPr="004A52DF" w:rsidRDefault="004A52DF" w:rsidP="004A52DF">
      <w:pPr>
        <w:pStyle w:val="NoSpacing"/>
        <w:numPr>
          <w:ilvl w:val="0"/>
          <w:numId w:val="3"/>
        </w:numPr>
        <w:jc w:val="both"/>
        <w:rPr>
          <w:rFonts w:ascii="Book Antiqua" w:eastAsiaTheme="minorEastAsia" w:hAnsi="Book Antiqua" w:cs="Times New Roman"/>
        </w:rPr>
      </w:pPr>
      <w:r w:rsidRPr="004A52DF">
        <w:rPr>
          <w:rFonts w:ascii="Book Antiqua" w:eastAsiaTheme="minorEastAsia" w:hAnsi="Book Antiqua" w:cs="Times New Roman"/>
        </w:rPr>
        <w:t>Jika responden menjawab d, di beri nilai 2</w:t>
      </w:r>
    </w:p>
    <w:p w:rsidR="004A52DF" w:rsidRPr="004A52DF" w:rsidRDefault="004A52DF" w:rsidP="004A52DF">
      <w:pPr>
        <w:pStyle w:val="NoSpacing"/>
        <w:numPr>
          <w:ilvl w:val="0"/>
          <w:numId w:val="3"/>
        </w:numPr>
        <w:jc w:val="both"/>
        <w:rPr>
          <w:rFonts w:ascii="Book Antiqua" w:eastAsiaTheme="minorEastAsia" w:hAnsi="Book Antiqua" w:cs="Times New Roman"/>
        </w:rPr>
      </w:pPr>
      <w:r w:rsidRPr="004A52DF">
        <w:rPr>
          <w:rFonts w:ascii="Book Antiqua" w:eastAsiaTheme="minorEastAsia" w:hAnsi="Book Antiqua" w:cs="Times New Roman"/>
        </w:rPr>
        <w:t>Jika responden menjawab e, di beri nilai 1</w:t>
      </w:r>
    </w:p>
    <w:p w:rsidR="004A52DF" w:rsidRPr="004A52DF" w:rsidRDefault="004A52DF" w:rsidP="004A52DF">
      <w:pPr>
        <w:pStyle w:val="NoSpacing"/>
        <w:ind w:left="2880"/>
        <w:jc w:val="both"/>
        <w:rPr>
          <w:rFonts w:ascii="Book Antiqua" w:eastAsiaTheme="minorEastAsia" w:hAnsi="Book Antiqua" w:cs="Times New Roman"/>
        </w:rPr>
      </w:pPr>
    </w:p>
    <w:p w:rsidR="004A52DF" w:rsidRPr="004A52DF" w:rsidRDefault="004A52DF" w:rsidP="004A52DF">
      <w:pPr>
        <w:pStyle w:val="NoSpacing"/>
        <w:ind w:left="284" w:firstLine="142"/>
        <w:jc w:val="both"/>
        <w:rPr>
          <w:rFonts w:ascii="Book Antiqua" w:eastAsiaTheme="minorEastAsia" w:hAnsi="Book Antiqua" w:cs="Times New Roman"/>
          <w:b/>
        </w:rPr>
      </w:pPr>
      <w:r w:rsidRPr="004A52DF">
        <w:rPr>
          <w:rFonts w:ascii="Book Antiqua" w:eastAsiaTheme="minorEastAsia" w:hAnsi="Book Antiqua" w:cs="Times New Roman"/>
        </w:rPr>
        <w:t xml:space="preserve">   </w:t>
      </w:r>
      <w:r w:rsidRPr="004A52DF">
        <w:rPr>
          <w:rFonts w:ascii="Book Antiqua" w:eastAsiaTheme="minorEastAsia" w:hAnsi="Book Antiqua" w:cs="Times New Roman"/>
          <w:b/>
        </w:rPr>
        <w:t>A. Pengawasan</w:t>
      </w:r>
    </w:p>
    <w:p w:rsidR="004A52DF" w:rsidRP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Sebagaimana telah dijelaskan pada defenisi konsepsional bahwa yang dimaksud dengan Pengawasan adalah suatu proses dimana pekerjaan itu telah dilaksanakan kemudian diadakan penilaian apakah sesuai dengan rencana yang telah ditetapkan atau terjadi penyimpangan, dan tidak hanya sampai pada penemuan penyimpangan tetapi juga bagaiamana menggambil langkah-langkah perubahan dan perbaikan sehingga organisasi tetap dalam kondisi yang sehat.</w:t>
      </w: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Adapun inidikator-indikator yang diteliti untuk variabel Pengawasan adalah sebagai </w:t>
      </w:r>
      <w:proofErr w:type="gramStart"/>
      <w:r w:rsidRPr="004A52DF">
        <w:rPr>
          <w:rFonts w:ascii="Book Antiqua" w:eastAsiaTheme="minorEastAsia" w:hAnsi="Book Antiqua" w:cs="Times New Roman"/>
        </w:rPr>
        <w:t>berikut :</w:t>
      </w:r>
      <w:proofErr w:type="gramEnd"/>
      <w:r w:rsidRPr="004A52DF">
        <w:rPr>
          <w:rFonts w:ascii="Book Antiqua" w:eastAsiaTheme="minorEastAsia" w:hAnsi="Book Antiqua" w:cs="Times New Roman"/>
        </w:rPr>
        <w:t xml:space="preserve">    </w:t>
      </w:r>
    </w:p>
    <w:p w:rsidR="004A52DF" w:rsidRPr="004A52DF" w:rsidRDefault="004A52DF" w:rsidP="004A52DF">
      <w:pPr>
        <w:pStyle w:val="NoSpacing"/>
        <w:ind w:left="284"/>
        <w:jc w:val="both"/>
        <w:rPr>
          <w:rFonts w:ascii="Book Antiqua" w:eastAsiaTheme="minorEastAsia" w:hAnsi="Book Antiqua" w:cs="Times New Roman"/>
          <w:b/>
        </w:rPr>
      </w:pPr>
      <w:r w:rsidRPr="004A52DF">
        <w:rPr>
          <w:rFonts w:ascii="Book Antiqua" w:eastAsiaTheme="minorEastAsia" w:hAnsi="Book Antiqua" w:cs="Times New Roman"/>
          <w:b/>
        </w:rPr>
        <w:t>1. Pengawasan Langsung</w:t>
      </w:r>
    </w:p>
    <w:p w:rsidR="004A52DF" w:rsidRPr="004A52DF" w:rsidRDefault="004A52DF" w:rsidP="00AE74C2">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Untuk mengetahui data yang berkaitan dengan indikator Pengawasan langsung, maka dapat kita lihat pada tabel berikut </w:t>
      </w:r>
      <w:proofErr w:type="gramStart"/>
      <w:r w:rsidRPr="004A52DF">
        <w:rPr>
          <w:rFonts w:ascii="Book Antiqua" w:eastAsiaTheme="minorEastAsia" w:hAnsi="Book Antiqua" w:cs="Times New Roman"/>
        </w:rPr>
        <w:t>ini :</w:t>
      </w:r>
      <w:proofErr w:type="gramEnd"/>
    </w:p>
    <w:p w:rsidR="004A52DF" w:rsidRPr="004A52DF" w:rsidRDefault="004A52DF" w:rsidP="004A52DF">
      <w:pPr>
        <w:pStyle w:val="NoSpacing"/>
        <w:ind w:left="567" w:hanging="567"/>
        <w:jc w:val="both"/>
        <w:rPr>
          <w:rFonts w:ascii="Book Antiqua" w:eastAsiaTheme="minorEastAsia" w:hAnsi="Book Antiqua" w:cs="Times New Roman"/>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Tabel 2</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Jawaban Responden dari Indikator Pengawasan Langsung</w:t>
      </w:r>
    </w:p>
    <w:p w:rsidR="004A52DF" w:rsidRPr="004A52DF" w:rsidRDefault="004A52DF" w:rsidP="004A52DF">
      <w:pPr>
        <w:pStyle w:val="NoSpacing"/>
        <w:jc w:val="center"/>
        <w:rPr>
          <w:rFonts w:ascii="Book Antiqua" w:hAnsi="Book Antiqua" w:cs="Times New Roman"/>
        </w:rPr>
      </w:pPr>
    </w:p>
    <w:tbl>
      <w:tblPr>
        <w:tblStyle w:val="TableGrid"/>
        <w:tblW w:w="7437" w:type="dxa"/>
        <w:tblInd w:w="675" w:type="dxa"/>
        <w:tblLook w:val="04A0"/>
      </w:tblPr>
      <w:tblGrid>
        <w:gridCol w:w="1459"/>
        <w:gridCol w:w="1015"/>
        <w:gridCol w:w="1025"/>
        <w:gridCol w:w="925"/>
        <w:gridCol w:w="934"/>
        <w:gridCol w:w="906"/>
        <w:gridCol w:w="1173"/>
      </w:tblGrid>
      <w:tr w:rsidR="004A52DF" w:rsidRPr="004A52DF" w:rsidTr="00AE74C2">
        <w:trPr>
          <w:trHeight w:val="394"/>
        </w:trPr>
        <w:tc>
          <w:tcPr>
            <w:tcW w:w="1459"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Pertanyaan</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Nomor</w:t>
            </w:r>
          </w:p>
        </w:tc>
        <w:tc>
          <w:tcPr>
            <w:tcW w:w="4805" w:type="dxa"/>
            <w:gridSpan w:val="5"/>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Jawaban Responden</w:t>
            </w:r>
          </w:p>
        </w:tc>
        <w:tc>
          <w:tcPr>
            <w:tcW w:w="1173" w:type="dxa"/>
            <w:vMerge w:val="restart"/>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Jumlah</w:t>
            </w:r>
          </w:p>
        </w:tc>
      </w:tr>
      <w:tr w:rsidR="004A52DF" w:rsidRPr="004A52DF" w:rsidTr="00AE74C2">
        <w:trPr>
          <w:trHeight w:val="105"/>
        </w:trPr>
        <w:tc>
          <w:tcPr>
            <w:tcW w:w="1459" w:type="dxa"/>
            <w:vMerge/>
          </w:tcPr>
          <w:p w:rsidR="004A52DF" w:rsidRPr="004A52DF" w:rsidRDefault="004A52DF" w:rsidP="004A52DF">
            <w:pPr>
              <w:pStyle w:val="NoSpacing"/>
              <w:jc w:val="both"/>
              <w:rPr>
                <w:rFonts w:ascii="Book Antiqua" w:eastAsiaTheme="minorEastAsia" w:hAnsi="Book Antiqua" w:cs="Times New Roman"/>
              </w:rPr>
            </w:pPr>
          </w:p>
        </w:tc>
        <w:tc>
          <w:tcPr>
            <w:tcW w:w="1015"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A</w:t>
            </w:r>
          </w:p>
        </w:tc>
        <w:tc>
          <w:tcPr>
            <w:tcW w:w="1025"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B</w:t>
            </w:r>
          </w:p>
        </w:tc>
        <w:tc>
          <w:tcPr>
            <w:tcW w:w="925"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C</w:t>
            </w:r>
          </w:p>
        </w:tc>
        <w:tc>
          <w:tcPr>
            <w:tcW w:w="934"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D</w:t>
            </w:r>
          </w:p>
        </w:tc>
        <w:tc>
          <w:tcPr>
            <w:tcW w:w="906"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E</w:t>
            </w:r>
          </w:p>
        </w:tc>
        <w:tc>
          <w:tcPr>
            <w:tcW w:w="1173" w:type="dxa"/>
            <w:vMerge/>
          </w:tcPr>
          <w:p w:rsidR="004A52DF" w:rsidRPr="004A52DF" w:rsidRDefault="004A52DF" w:rsidP="004A52DF">
            <w:pPr>
              <w:pStyle w:val="NoSpacing"/>
              <w:jc w:val="both"/>
              <w:rPr>
                <w:rFonts w:ascii="Book Antiqua" w:eastAsiaTheme="minorEastAsia" w:hAnsi="Book Antiqua" w:cs="Times New Roman"/>
              </w:rPr>
            </w:pPr>
          </w:p>
        </w:tc>
      </w:tr>
      <w:tr w:rsidR="004A52DF" w:rsidRPr="004A52DF" w:rsidTr="00AE74C2">
        <w:trPr>
          <w:trHeight w:val="549"/>
        </w:trPr>
        <w:tc>
          <w:tcPr>
            <w:tcW w:w="1459"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1.1</w:t>
            </w:r>
          </w:p>
        </w:tc>
        <w:tc>
          <w:tcPr>
            <w:tcW w:w="1015" w:type="dxa"/>
          </w:tcPr>
          <w:p w:rsidR="004A52DF" w:rsidRPr="004A52DF" w:rsidRDefault="004A52DF" w:rsidP="004A52DF">
            <w:pPr>
              <w:pStyle w:val="NoSpacing"/>
              <w:jc w:val="both"/>
              <w:rPr>
                <w:rFonts w:ascii="Book Antiqua" w:eastAsiaTheme="minorEastAsia" w:hAnsi="Book Antiqua" w:cs="Times New Roman"/>
              </w:rPr>
            </w:pPr>
          </w:p>
        </w:tc>
        <w:tc>
          <w:tcPr>
            <w:tcW w:w="1025"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( 15</w:t>
            </w:r>
            <w:proofErr w:type="gramEnd"/>
            <w:r w:rsidRPr="004A52DF">
              <w:rPr>
                <w:rFonts w:ascii="Book Antiqua" w:hAnsi="Book Antiqua" w:cs="Times New Roman"/>
              </w:rPr>
              <w:t xml:space="preserve"> %)</w:t>
            </w:r>
          </w:p>
        </w:tc>
        <w:tc>
          <w:tcPr>
            <w:tcW w:w="925"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( 25</w:t>
            </w:r>
            <w:proofErr w:type="gramEnd"/>
            <w:r w:rsidRPr="004A52DF">
              <w:rPr>
                <w:rFonts w:ascii="Book Antiqua" w:hAnsi="Book Antiqua" w:cs="Times New Roman"/>
              </w:rPr>
              <w:t xml:space="preserve"> %)</w:t>
            </w:r>
          </w:p>
        </w:tc>
        <w:tc>
          <w:tcPr>
            <w:tcW w:w="93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( 50</w:t>
            </w:r>
            <w:proofErr w:type="gramEnd"/>
            <w:r w:rsidRPr="004A52DF">
              <w:rPr>
                <w:rFonts w:ascii="Book Antiqua" w:hAnsi="Book Antiqua" w:cs="Times New Roman"/>
              </w:rPr>
              <w:t xml:space="preserve"> %)</w:t>
            </w:r>
          </w:p>
        </w:tc>
        <w:tc>
          <w:tcPr>
            <w:tcW w:w="906" w:type="dxa"/>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w:t>
            </w:r>
            <w:proofErr w:type="gramEnd"/>
            <w:r w:rsidRPr="004A52DF">
              <w:rPr>
                <w:rFonts w:ascii="Book Antiqua" w:hAnsi="Book Antiqua" w:cs="Times New Roman"/>
              </w:rPr>
              <w:t xml:space="preserve"> %)</w:t>
            </w:r>
          </w:p>
        </w:tc>
        <w:tc>
          <w:tcPr>
            <w:tcW w:w="117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r w:rsidR="004A52DF" w:rsidRPr="004A52DF" w:rsidTr="00AE74C2">
        <w:trPr>
          <w:trHeight w:val="610"/>
        </w:trPr>
        <w:tc>
          <w:tcPr>
            <w:tcW w:w="1459"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1.2</w:t>
            </w:r>
          </w:p>
        </w:tc>
        <w:tc>
          <w:tcPr>
            <w:tcW w:w="1015" w:type="dxa"/>
          </w:tcPr>
          <w:p w:rsidR="004A52DF" w:rsidRPr="004A52DF" w:rsidRDefault="004A52DF" w:rsidP="004A52DF">
            <w:pPr>
              <w:pStyle w:val="NoSpacing"/>
              <w:jc w:val="both"/>
              <w:rPr>
                <w:rFonts w:ascii="Book Antiqua" w:eastAsiaTheme="minorEastAsia" w:hAnsi="Book Antiqua" w:cs="Times New Roman"/>
              </w:rPr>
            </w:pPr>
          </w:p>
        </w:tc>
        <w:tc>
          <w:tcPr>
            <w:tcW w:w="1025"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7</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( 35</w:t>
            </w:r>
            <w:proofErr w:type="gramEnd"/>
            <w:r w:rsidRPr="004A52DF">
              <w:rPr>
                <w:rFonts w:ascii="Book Antiqua" w:hAnsi="Book Antiqua" w:cs="Times New Roman"/>
              </w:rPr>
              <w:t xml:space="preserve"> %)</w:t>
            </w:r>
          </w:p>
        </w:tc>
        <w:tc>
          <w:tcPr>
            <w:tcW w:w="925"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( 40% )</w:t>
            </w:r>
          </w:p>
        </w:tc>
        <w:tc>
          <w:tcPr>
            <w:tcW w:w="93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( 25% )</w:t>
            </w:r>
          </w:p>
        </w:tc>
        <w:tc>
          <w:tcPr>
            <w:tcW w:w="906" w:type="dxa"/>
          </w:tcPr>
          <w:p w:rsidR="004A52DF" w:rsidRPr="004A52DF" w:rsidRDefault="004A52DF" w:rsidP="004A52DF">
            <w:pPr>
              <w:pStyle w:val="NoSpacing"/>
              <w:jc w:val="both"/>
              <w:rPr>
                <w:rFonts w:ascii="Book Antiqua" w:eastAsiaTheme="minorEastAsia" w:hAnsi="Book Antiqua" w:cs="Times New Roman"/>
              </w:rPr>
            </w:pPr>
          </w:p>
        </w:tc>
        <w:tc>
          <w:tcPr>
            <w:tcW w:w="117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(100 %)</w:t>
            </w:r>
          </w:p>
        </w:tc>
      </w:tr>
    </w:tbl>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 xml:space="preserve">        </w:t>
      </w:r>
      <w:proofErr w:type="gramStart"/>
      <w:r w:rsidRPr="004A52DF">
        <w:rPr>
          <w:rFonts w:ascii="Book Antiqua" w:eastAsiaTheme="minorEastAsia" w:hAnsi="Book Antiqua" w:cs="Times New Roman"/>
        </w:rPr>
        <w:t>Sumber :</w:t>
      </w:r>
      <w:proofErr w:type="gramEnd"/>
      <w:r w:rsidRPr="004A52DF">
        <w:rPr>
          <w:rFonts w:ascii="Book Antiqua" w:eastAsiaTheme="minorEastAsia" w:hAnsi="Book Antiqua" w:cs="Times New Roman"/>
        </w:rPr>
        <w:t xml:space="preserve"> Hasil Angket</w:t>
      </w:r>
    </w:p>
    <w:p w:rsidR="004A52DF" w:rsidRPr="004A52DF" w:rsidRDefault="004A52DF" w:rsidP="004A52DF">
      <w:pPr>
        <w:pStyle w:val="NoSpacing"/>
        <w:ind w:left="426" w:hanging="426"/>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Dari tabel diatas terlihat bahwa item pertanyaan 1.1 yaitu yang menyatakan pimpinan yang mengadakan inspeksi mendadak di saat jam kerja, 3 orang responden atau 15% mengatakan bahwa pimpinan mereka sering melakukan inspeksi mendadak di saat jam kerja, sementara itu 5 orang responden atau 25% mengatakan cukup sering melakukan inpeksi mendadak di saat jam kerja, sementara itu10 orang responden atau 50% mengatakan tidak sering melakukan inspeksi mendadak dan 2 orang responden atau 10% mengatakan tidak pernah hal ini . </w:t>
      </w:r>
      <w:proofErr w:type="gramStart"/>
      <w:r w:rsidRPr="004A52DF">
        <w:rPr>
          <w:rFonts w:ascii="Book Antiqua" w:eastAsiaTheme="minorEastAsia" w:hAnsi="Book Antiqua" w:cs="Times New Roman"/>
        </w:rPr>
        <w:t>selanjutnya</w:t>
      </w:r>
      <w:proofErr w:type="gramEnd"/>
      <w:r w:rsidRPr="004A52DF">
        <w:rPr>
          <w:rFonts w:ascii="Book Antiqua" w:eastAsiaTheme="minorEastAsia" w:hAnsi="Book Antiqua" w:cs="Times New Roman"/>
        </w:rPr>
        <w:t xml:space="preserve"> berdasarkan perhitungan skor dari jawaban responden mengenai  pertanyaan  1.1 tentang inspeksi mendadak diperoleh gambaran sebagai berikut :</w:t>
      </w:r>
    </w:p>
    <w:p w:rsidR="004A52DF" w:rsidRPr="004A52DF" w:rsidRDefault="004A52DF" w:rsidP="004A52DF">
      <w:pPr>
        <w:pStyle w:val="NoSpacing"/>
        <w:ind w:left="284" w:firstLine="142"/>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3 ) + </w:t>
      </w:r>
      <w:proofErr w:type="gramStart"/>
      <w:r w:rsidRPr="004A52DF">
        <w:rPr>
          <w:rFonts w:ascii="Book Antiqua" w:eastAsiaTheme="minorEastAsia" w:hAnsi="Book Antiqua" w:cs="Times New Roman"/>
        </w:rPr>
        <w:t>( 3</w:t>
      </w:r>
      <w:proofErr w:type="gramEnd"/>
      <w:r w:rsidRPr="004A52DF">
        <w:rPr>
          <w:rFonts w:ascii="Book Antiqua" w:eastAsiaTheme="minorEastAsia" w:hAnsi="Book Antiqua" w:cs="Times New Roman"/>
        </w:rPr>
        <w:t xml:space="preserve"> x 5 ) + ( 2 x 10 )+( 1 x 2 ) = 49, kategori kurang Baik</w:t>
      </w:r>
    </w:p>
    <w:p w:rsidR="004A52DF" w:rsidRPr="004A52DF" w:rsidRDefault="004A52DF" w:rsidP="004A52DF">
      <w:pPr>
        <w:pStyle w:val="NoSpacing"/>
        <w:ind w:left="426"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Selanjutnya untuk item pertanyaan 1.2  yang menyatakan  pimpinan memeriksa absensi dalam rangka meningkatkan disiplin para </w:t>
      </w:r>
      <w:r w:rsidRPr="004A52DF">
        <w:rPr>
          <w:rFonts w:ascii="Book Antiqua" w:eastAsiaTheme="minorEastAsia" w:hAnsi="Book Antiqua" w:cs="Times New Roman"/>
        </w:rPr>
        <w:lastRenderedPageBreak/>
        <w:t xml:space="preserve">bawahannya, 7 orang responden atau 35% memberikan jawaban bahwa pimpinan mereka sering memeriksa absensi para bawahannya, sementara itu 8 orang responden atau 40 % menjawab cukup sering  memeriksa absensi para bawahannya, dan semaentara itu 5 orang responden atau 25% menjawab tidak sering memeriksa absensi para bawahannya. Selanjutnya berdasarkan perhitungan skor dari jawaban responden </w:t>
      </w:r>
      <w:proofErr w:type="gramStart"/>
      <w:r w:rsidRPr="004A52DF">
        <w:rPr>
          <w:rFonts w:ascii="Book Antiqua" w:eastAsiaTheme="minorEastAsia" w:hAnsi="Book Antiqua" w:cs="Times New Roman"/>
        </w:rPr>
        <w:t>mengenai  pertanyaan</w:t>
      </w:r>
      <w:proofErr w:type="gramEnd"/>
      <w:r w:rsidRPr="004A52DF">
        <w:rPr>
          <w:rFonts w:ascii="Book Antiqua" w:eastAsiaTheme="minorEastAsia" w:hAnsi="Book Antiqua" w:cs="Times New Roman"/>
        </w:rPr>
        <w:t xml:space="preserve"> 1.2 tentang pemeriksaan absensi diperoleh gambaran sebagai berikut :</w:t>
      </w:r>
    </w:p>
    <w:p w:rsidR="004A52DF" w:rsidRPr="004A52DF" w:rsidRDefault="004A52DF" w:rsidP="004A52DF">
      <w:pPr>
        <w:pStyle w:val="NoSpacing"/>
        <w:ind w:left="284" w:firstLine="425"/>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7 ) + </w:t>
      </w:r>
      <w:proofErr w:type="gramStart"/>
      <w:r w:rsidRPr="004A52DF">
        <w:rPr>
          <w:rFonts w:ascii="Book Antiqua" w:eastAsiaTheme="minorEastAsia" w:hAnsi="Book Antiqua" w:cs="Times New Roman"/>
        </w:rPr>
        <w:t>( 3</w:t>
      </w:r>
      <w:proofErr w:type="gramEnd"/>
      <w:r w:rsidRPr="004A52DF">
        <w:rPr>
          <w:rFonts w:ascii="Book Antiqua" w:eastAsiaTheme="minorEastAsia" w:hAnsi="Book Antiqua" w:cs="Times New Roman"/>
        </w:rPr>
        <w:t xml:space="preserve"> x 8 )+( 2 x 5 )= 62, kategori Cukup  Baik</w:t>
      </w:r>
    </w:p>
    <w:p w:rsidR="004A52DF" w:rsidRPr="004A52DF" w:rsidRDefault="004A52DF" w:rsidP="004A52DF">
      <w:pPr>
        <w:pStyle w:val="NoSpacing"/>
        <w:ind w:left="426"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Berdasarkan hasil perhitungan skor jawaban responden dari indikator Pengawasan Langsung pada Kantor Dinas Pekerjaan mum kabupaten Kutai Timur, yang terdiri dari dua item pertanyaan yaitu inspeksi mendadak dan pemeriksaan absensi diperoleh gambaran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1.1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3 ) + ( 3 x 5 ) + ( 2 x 10 )+( 1 x 2  )= 49</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1.2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3 ) + ( 3 x 5 ) + ( 2 x 5 ) </w:t>
      </w:r>
      <w:r w:rsidRPr="004A52DF">
        <w:rPr>
          <w:rFonts w:ascii="Book Antiqua" w:eastAsiaTheme="minorEastAsia" w:hAnsi="Book Antiqua" w:cs="Times New Roman"/>
        </w:rPr>
        <w:tab/>
        <w:t xml:space="preserve">    </w:t>
      </w:r>
      <w:r w:rsidRPr="004A52DF">
        <w:rPr>
          <w:rFonts w:ascii="Book Antiqua" w:eastAsiaTheme="minorEastAsia" w:hAnsi="Book Antiqua" w:cs="Times New Roman"/>
        </w:rPr>
        <w:tab/>
        <w:t xml:space="preserve">    </w:t>
      </w:r>
      <w:r w:rsidRPr="004A52DF">
        <w:rPr>
          <w:rFonts w:ascii="Book Antiqua" w:eastAsiaTheme="minorEastAsia" w:hAnsi="Book Antiqua" w:cs="Times New Roman"/>
          <w:u w:val="single"/>
        </w:rPr>
        <w:t>= 62</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Jawaban =   </w:t>
      </w:r>
      <w:proofErr w:type="gramStart"/>
      <w:r w:rsidRPr="004A52DF">
        <w:rPr>
          <w:rFonts w:ascii="Book Antiqua" w:eastAsiaTheme="minorEastAsia" w:hAnsi="Book Antiqua" w:cs="Times New Roman"/>
        </w:rPr>
        <w:t>111 :</w:t>
      </w:r>
      <w:proofErr w:type="gramEnd"/>
      <w:r w:rsidRPr="004A52DF">
        <w:rPr>
          <w:rFonts w:ascii="Book Antiqua" w:eastAsiaTheme="minorEastAsia" w:hAnsi="Book Antiqua" w:cs="Times New Roman"/>
        </w:rPr>
        <w:t xml:space="preserve"> 2 = 55, kategori Cukup Baik</w:t>
      </w:r>
    </w:p>
    <w:p w:rsidR="004A52DF" w:rsidRPr="004A52DF" w:rsidRDefault="004A52DF" w:rsidP="004A52DF">
      <w:pPr>
        <w:pStyle w:val="NoSpacing"/>
        <w:ind w:left="426"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Dari hasil perhitungan diatas dapat disimpulkan bahwa jawaban responden untuk indikator</w:t>
      </w:r>
      <w:r w:rsidR="00AE74C2">
        <w:rPr>
          <w:rFonts w:ascii="Book Antiqua" w:eastAsiaTheme="minorEastAsia" w:hAnsi="Book Antiqua" w:cs="Times New Roman"/>
        </w:rPr>
        <w:t xml:space="preserve"> Pengawasan Langsung pada UPTD.</w:t>
      </w:r>
      <w:proofErr w:type="gramEnd"/>
      <w:r w:rsidR="00AE74C2">
        <w:rPr>
          <w:rFonts w:ascii="Book Antiqua" w:eastAsiaTheme="minorEastAsia" w:hAnsi="Book Antiqua" w:cs="Times New Roman"/>
        </w:rPr>
        <w:t xml:space="preserve"> </w:t>
      </w:r>
      <w:proofErr w:type="gramStart"/>
      <w:r w:rsidR="00AE74C2">
        <w:rPr>
          <w:rFonts w:ascii="Book Antiqua" w:eastAsiaTheme="minorEastAsia" w:hAnsi="Book Antiqua" w:cs="Times New Roman"/>
        </w:rPr>
        <w:t>Pencegahan Penanggulangan Kebakaran</w:t>
      </w:r>
      <w:r w:rsidRPr="004A52DF">
        <w:rPr>
          <w:rFonts w:ascii="Book Antiqua" w:eastAsiaTheme="minorEastAsia" w:hAnsi="Book Antiqua" w:cs="Times New Roman"/>
        </w:rPr>
        <w:t xml:space="preserve"> Dinas Pekerjaan Umum Kabupaten Kutai Timur dengan jumlah rata-rata skor 55, berada pada kategori Cukup Baik.</w:t>
      </w:r>
      <w:proofErr w:type="gramEnd"/>
    </w:p>
    <w:p w:rsidR="004A52DF" w:rsidRPr="004A52DF" w:rsidRDefault="004A52DF" w:rsidP="004A52DF">
      <w:pPr>
        <w:pStyle w:val="NoSpacing"/>
        <w:ind w:left="284"/>
        <w:jc w:val="both"/>
        <w:rPr>
          <w:rFonts w:ascii="Book Antiqua" w:eastAsiaTheme="minorEastAsia" w:hAnsi="Book Antiqua" w:cs="Times New Roman"/>
          <w:b/>
        </w:rPr>
      </w:pPr>
      <w:r w:rsidRPr="004A52DF">
        <w:rPr>
          <w:rFonts w:ascii="Book Antiqua" w:eastAsiaTheme="minorEastAsia" w:hAnsi="Book Antiqua" w:cs="Times New Roman"/>
          <w:b/>
        </w:rPr>
        <w:t xml:space="preserve">  2. Pengawasan Tidak Langsung</w:t>
      </w:r>
    </w:p>
    <w:p w:rsidR="004A52DF" w:rsidRPr="004A52DF" w:rsidRDefault="004A52DF" w:rsidP="004A52DF">
      <w:pPr>
        <w:pStyle w:val="NoSpacing"/>
        <w:ind w:left="426"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Untuk mengetahui data yang berkaitan dengan indikator Pengawasan tidak langsung, maka dapat kita lihat pada tabel berikut </w:t>
      </w:r>
      <w:proofErr w:type="gramStart"/>
      <w:r w:rsidRPr="004A52DF">
        <w:rPr>
          <w:rFonts w:ascii="Book Antiqua" w:eastAsiaTheme="minorEastAsia" w:hAnsi="Book Antiqua" w:cs="Times New Roman"/>
        </w:rPr>
        <w:t>ini :</w:t>
      </w:r>
      <w:proofErr w:type="gramEnd"/>
    </w:p>
    <w:p w:rsidR="004A52DF" w:rsidRPr="004A52DF" w:rsidRDefault="004A52DF" w:rsidP="004A52DF">
      <w:pPr>
        <w:pStyle w:val="NoSpacing"/>
        <w:ind w:left="426" w:hanging="284"/>
        <w:jc w:val="both"/>
        <w:rPr>
          <w:rFonts w:ascii="Book Antiqua" w:eastAsiaTheme="minorEastAsia" w:hAnsi="Book Antiqua" w:cs="Times New Roman"/>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Tabel 3</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xml:space="preserve">Jawaban Responden dari Indikator Pengawasan </w:t>
      </w:r>
      <w:proofErr w:type="gramStart"/>
      <w:r w:rsidRPr="004A52DF">
        <w:rPr>
          <w:rFonts w:ascii="Book Antiqua" w:hAnsi="Book Antiqua" w:cs="Times New Roman"/>
        </w:rPr>
        <w:t>Tidak  Langsung</w:t>
      </w:r>
      <w:proofErr w:type="gramEnd"/>
    </w:p>
    <w:p w:rsidR="004A52DF" w:rsidRPr="004A52DF" w:rsidRDefault="004A52DF" w:rsidP="004A52DF">
      <w:pPr>
        <w:pStyle w:val="NoSpacing"/>
        <w:jc w:val="center"/>
        <w:rPr>
          <w:rFonts w:ascii="Book Antiqua" w:hAnsi="Book Antiqua" w:cs="Times New Roman"/>
        </w:rPr>
      </w:pPr>
    </w:p>
    <w:tbl>
      <w:tblPr>
        <w:tblStyle w:val="TableGrid"/>
        <w:tblW w:w="7576" w:type="dxa"/>
        <w:tblInd w:w="534" w:type="dxa"/>
        <w:tblLook w:val="04A0"/>
      </w:tblPr>
      <w:tblGrid>
        <w:gridCol w:w="1595"/>
        <w:gridCol w:w="1017"/>
        <w:gridCol w:w="1016"/>
        <w:gridCol w:w="910"/>
        <w:gridCol w:w="934"/>
        <w:gridCol w:w="923"/>
        <w:gridCol w:w="1181"/>
      </w:tblGrid>
      <w:tr w:rsidR="004A52DF" w:rsidRPr="004A52DF" w:rsidTr="00AE74C2">
        <w:trPr>
          <w:trHeight w:val="367"/>
        </w:trPr>
        <w:tc>
          <w:tcPr>
            <w:tcW w:w="1595"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Pertanyaan</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Nomor</w:t>
            </w:r>
          </w:p>
        </w:tc>
        <w:tc>
          <w:tcPr>
            <w:tcW w:w="4800" w:type="dxa"/>
            <w:gridSpan w:val="5"/>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Jawaban Responden</w:t>
            </w:r>
          </w:p>
        </w:tc>
        <w:tc>
          <w:tcPr>
            <w:tcW w:w="1181" w:type="dxa"/>
            <w:vMerge w:val="restart"/>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Jumlah</w:t>
            </w:r>
          </w:p>
        </w:tc>
      </w:tr>
      <w:tr w:rsidR="004A52DF" w:rsidRPr="004A52DF" w:rsidTr="00AE74C2">
        <w:trPr>
          <w:trHeight w:val="104"/>
        </w:trPr>
        <w:tc>
          <w:tcPr>
            <w:tcW w:w="1595" w:type="dxa"/>
            <w:vMerge/>
          </w:tcPr>
          <w:p w:rsidR="004A52DF" w:rsidRPr="004A52DF" w:rsidRDefault="004A52DF" w:rsidP="004A52DF">
            <w:pPr>
              <w:pStyle w:val="NoSpacing"/>
              <w:jc w:val="both"/>
              <w:rPr>
                <w:rFonts w:ascii="Book Antiqua" w:eastAsiaTheme="minorEastAsia" w:hAnsi="Book Antiqua" w:cs="Times New Roman"/>
              </w:rPr>
            </w:pPr>
          </w:p>
        </w:tc>
        <w:tc>
          <w:tcPr>
            <w:tcW w:w="1017"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A</w:t>
            </w:r>
          </w:p>
        </w:tc>
        <w:tc>
          <w:tcPr>
            <w:tcW w:w="1016"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B</w:t>
            </w:r>
          </w:p>
        </w:tc>
        <w:tc>
          <w:tcPr>
            <w:tcW w:w="910"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C</w:t>
            </w:r>
          </w:p>
        </w:tc>
        <w:tc>
          <w:tcPr>
            <w:tcW w:w="934"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D</w:t>
            </w:r>
          </w:p>
        </w:tc>
        <w:tc>
          <w:tcPr>
            <w:tcW w:w="923"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E</w:t>
            </w:r>
          </w:p>
        </w:tc>
        <w:tc>
          <w:tcPr>
            <w:tcW w:w="1181" w:type="dxa"/>
            <w:vMerge/>
          </w:tcPr>
          <w:p w:rsidR="004A52DF" w:rsidRPr="004A52DF" w:rsidRDefault="004A52DF" w:rsidP="004A52DF">
            <w:pPr>
              <w:pStyle w:val="NoSpacing"/>
              <w:jc w:val="both"/>
              <w:rPr>
                <w:rFonts w:ascii="Book Antiqua" w:eastAsiaTheme="minorEastAsia" w:hAnsi="Book Antiqua" w:cs="Times New Roman"/>
              </w:rPr>
            </w:pPr>
          </w:p>
        </w:tc>
      </w:tr>
      <w:tr w:rsidR="004A52DF" w:rsidRPr="004A52DF" w:rsidTr="00AE74C2">
        <w:trPr>
          <w:trHeight w:val="542"/>
        </w:trPr>
        <w:tc>
          <w:tcPr>
            <w:tcW w:w="1595"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2.1</w:t>
            </w:r>
          </w:p>
        </w:tc>
        <w:tc>
          <w:tcPr>
            <w:tcW w:w="1017" w:type="dxa"/>
          </w:tcPr>
          <w:p w:rsidR="004A52DF" w:rsidRPr="004A52DF" w:rsidRDefault="004A52DF" w:rsidP="004A52DF">
            <w:pPr>
              <w:pStyle w:val="NoSpacing"/>
              <w:jc w:val="center"/>
              <w:rPr>
                <w:rFonts w:ascii="Book Antiqua" w:hAnsi="Book Antiqua" w:cs="Times New Roman"/>
                <w:lang w:val="id-ID"/>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p w:rsidR="004A52DF" w:rsidRPr="004A52DF" w:rsidRDefault="004A52DF" w:rsidP="004A52DF">
            <w:pPr>
              <w:pStyle w:val="NoSpacing"/>
              <w:jc w:val="center"/>
              <w:rPr>
                <w:rFonts w:ascii="Book Antiqua" w:eastAsiaTheme="minorEastAsia" w:hAnsi="Book Antiqua" w:cs="Times New Roman"/>
              </w:rPr>
            </w:pPr>
            <w:proofErr w:type="gramStart"/>
            <w:r w:rsidRPr="004A52DF">
              <w:rPr>
                <w:rFonts w:ascii="Book Antiqua" w:hAnsi="Book Antiqua" w:cs="Times New Roman"/>
              </w:rPr>
              <w:t>( 20</w:t>
            </w:r>
            <w:proofErr w:type="gramEnd"/>
            <w:r w:rsidRPr="004A52DF">
              <w:rPr>
                <w:rFonts w:ascii="Book Antiqua" w:hAnsi="Book Antiqua" w:cs="Times New Roman"/>
              </w:rPr>
              <w:t xml:space="preserve"> %)</w:t>
            </w:r>
          </w:p>
        </w:tc>
        <w:tc>
          <w:tcPr>
            <w:tcW w:w="10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( 15</w:t>
            </w:r>
            <w:proofErr w:type="gramEnd"/>
            <w:r w:rsidRPr="004A52DF">
              <w:rPr>
                <w:rFonts w:ascii="Book Antiqua" w:hAnsi="Book Antiqua" w:cs="Times New Roman"/>
              </w:rPr>
              <w:t xml:space="preserve"> %)</w:t>
            </w:r>
          </w:p>
        </w:tc>
        <w:tc>
          <w:tcPr>
            <w:tcW w:w="9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( 40</w:t>
            </w:r>
            <w:proofErr w:type="gramEnd"/>
            <w:r w:rsidRPr="004A52DF">
              <w:rPr>
                <w:rFonts w:ascii="Book Antiqua" w:hAnsi="Book Antiqua" w:cs="Times New Roman"/>
              </w:rPr>
              <w:t xml:space="preserve"> %)</w:t>
            </w:r>
          </w:p>
        </w:tc>
        <w:tc>
          <w:tcPr>
            <w:tcW w:w="93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( 15% )</w:t>
            </w:r>
          </w:p>
        </w:tc>
        <w:tc>
          <w:tcPr>
            <w:tcW w:w="923" w:type="dxa"/>
          </w:tcPr>
          <w:p w:rsidR="004A52DF" w:rsidRPr="004A52DF" w:rsidRDefault="004A52DF" w:rsidP="004A52DF">
            <w:pPr>
              <w:pStyle w:val="NoSpacing"/>
              <w:jc w:val="center"/>
              <w:rPr>
                <w:rFonts w:ascii="Book Antiqua" w:hAnsi="Book Antiqua" w:cs="Times New Roman"/>
                <w:lang w:val="id-ID"/>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p w:rsidR="004A52DF" w:rsidRPr="004A52DF" w:rsidRDefault="004A52DF" w:rsidP="004A52DF">
            <w:pPr>
              <w:pStyle w:val="NoSpacing"/>
              <w:jc w:val="center"/>
              <w:rPr>
                <w:rFonts w:ascii="Book Antiqua" w:eastAsiaTheme="minorEastAsia" w:hAnsi="Book Antiqua" w:cs="Times New Roman"/>
              </w:rPr>
            </w:pPr>
            <w:r w:rsidRPr="004A52DF">
              <w:rPr>
                <w:rFonts w:ascii="Book Antiqua" w:hAnsi="Book Antiqua" w:cs="Times New Roman"/>
              </w:rPr>
              <w:t>( 10% )</w:t>
            </w:r>
          </w:p>
        </w:tc>
        <w:tc>
          <w:tcPr>
            <w:tcW w:w="1181"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r w:rsidR="004A52DF" w:rsidRPr="004A52DF" w:rsidTr="00AE74C2">
        <w:trPr>
          <w:trHeight w:val="601"/>
        </w:trPr>
        <w:tc>
          <w:tcPr>
            <w:tcW w:w="1595"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2.2</w:t>
            </w:r>
          </w:p>
        </w:tc>
        <w:tc>
          <w:tcPr>
            <w:tcW w:w="1017" w:type="dxa"/>
          </w:tcPr>
          <w:p w:rsidR="004A52DF" w:rsidRPr="004A52DF" w:rsidRDefault="004A52DF" w:rsidP="004A52DF">
            <w:pPr>
              <w:pStyle w:val="NoSpacing"/>
              <w:jc w:val="center"/>
              <w:rPr>
                <w:rFonts w:ascii="Book Antiqua" w:hAnsi="Book Antiqua" w:cs="Times New Roman"/>
                <w:lang w:val="id-ID"/>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p w:rsidR="004A52DF" w:rsidRPr="004A52DF" w:rsidRDefault="004A52DF" w:rsidP="004A52DF">
            <w:pPr>
              <w:pStyle w:val="NoSpacing"/>
              <w:jc w:val="center"/>
              <w:rPr>
                <w:rFonts w:ascii="Book Antiqua" w:eastAsiaTheme="minorEastAsia" w:hAnsi="Book Antiqua" w:cs="Times New Roman"/>
              </w:rPr>
            </w:pPr>
            <w:r w:rsidRPr="004A52DF">
              <w:rPr>
                <w:rFonts w:ascii="Book Antiqua" w:hAnsi="Book Antiqua" w:cs="Times New Roman"/>
              </w:rPr>
              <w:t>( 5 % )</w:t>
            </w:r>
          </w:p>
        </w:tc>
        <w:tc>
          <w:tcPr>
            <w:tcW w:w="10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( 30 % )</w:t>
            </w:r>
          </w:p>
        </w:tc>
        <w:tc>
          <w:tcPr>
            <w:tcW w:w="910" w:type="dxa"/>
            <w:vAlign w:val="center"/>
          </w:tcPr>
          <w:p w:rsidR="004A52DF" w:rsidRPr="004A52DF" w:rsidRDefault="004A52DF" w:rsidP="004A52DF">
            <w:pPr>
              <w:pStyle w:val="NoSpacing"/>
              <w:jc w:val="center"/>
              <w:rPr>
                <w:rFonts w:ascii="Book Antiqua" w:hAnsi="Book Antiqua" w:cs="Times New Roman"/>
                <w:lang w:val="id-ID"/>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( 45</w:t>
            </w:r>
            <w:proofErr w:type="gramEnd"/>
            <w:r w:rsidRPr="004A52DF">
              <w:rPr>
                <w:rFonts w:ascii="Book Antiqua" w:hAnsi="Book Antiqua" w:cs="Times New Roman"/>
              </w:rPr>
              <w:t xml:space="preserve"> %)</w:t>
            </w:r>
          </w:p>
          <w:p w:rsidR="004A52DF" w:rsidRPr="004A52DF" w:rsidRDefault="004A52DF" w:rsidP="004A52DF">
            <w:pPr>
              <w:pStyle w:val="NoSpacing"/>
              <w:jc w:val="center"/>
              <w:rPr>
                <w:rFonts w:ascii="Book Antiqua" w:hAnsi="Book Antiqua" w:cs="Times New Roman"/>
              </w:rPr>
            </w:pPr>
          </w:p>
          <w:p w:rsidR="004A52DF" w:rsidRPr="004A52DF" w:rsidRDefault="004A52DF" w:rsidP="004A52DF">
            <w:pPr>
              <w:pStyle w:val="NoSpacing"/>
              <w:jc w:val="center"/>
              <w:rPr>
                <w:rFonts w:ascii="Book Antiqua" w:hAnsi="Book Antiqua" w:cs="Times New Roman"/>
              </w:rPr>
            </w:pPr>
          </w:p>
        </w:tc>
        <w:tc>
          <w:tcPr>
            <w:tcW w:w="93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( 15</w:t>
            </w:r>
            <w:proofErr w:type="gramEnd"/>
            <w:r w:rsidRPr="004A52DF">
              <w:rPr>
                <w:rFonts w:ascii="Book Antiqua" w:hAnsi="Book Antiqua" w:cs="Times New Roman"/>
              </w:rPr>
              <w:t xml:space="preserve"> %)</w:t>
            </w:r>
          </w:p>
        </w:tc>
        <w:tc>
          <w:tcPr>
            <w:tcW w:w="92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( 5 % )</w:t>
            </w:r>
          </w:p>
          <w:p w:rsidR="004A52DF" w:rsidRPr="004A52DF" w:rsidRDefault="004A52DF" w:rsidP="004A52DF">
            <w:pPr>
              <w:pStyle w:val="NoSpacing"/>
              <w:jc w:val="center"/>
              <w:rPr>
                <w:rFonts w:ascii="Book Antiqua" w:hAnsi="Book Antiqua" w:cs="Times New Roman"/>
              </w:rPr>
            </w:pPr>
          </w:p>
        </w:tc>
        <w:tc>
          <w:tcPr>
            <w:tcW w:w="1181"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bl>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 xml:space="preserve">      </w:t>
      </w:r>
      <w:proofErr w:type="gramStart"/>
      <w:r w:rsidRPr="004A52DF">
        <w:rPr>
          <w:rFonts w:ascii="Book Antiqua" w:eastAsiaTheme="minorEastAsia" w:hAnsi="Book Antiqua" w:cs="Times New Roman"/>
        </w:rPr>
        <w:t>Sumber :</w:t>
      </w:r>
      <w:proofErr w:type="gramEnd"/>
      <w:r w:rsidRPr="004A52DF">
        <w:rPr>
          <w:rFonts w:ascii="Book Antiqua" w:eastAsiaTheme="minorEastAsia" w:hAnsi="Book Antiqua" w:cs="Times New Roman"/>
        </w:rPr>
        <w:t xml:space="preserve"> Hasil Angket</w:t>
      </w:r>
    </w:p>
    <w:p w:rsidR="004A52DF" w:rsidRPr="004A52DF" w:rsidRDefault="004A52DF" w:rsidP="004A52DF">
      <w:pPr>
        <w:pStyle w:val="NoSpacing"/>
        <w:ind w:left="426"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Dari tabel diatas terlihat bahwa item pertanyaan 2.1 yaitu yang menyatakan bahwa pimpinan yang meminta laporan dalam pelaksanaan tugas sehari-hari, 4 orang responden atau 20% memberikan jawaban bahwa pimpinan mereka sangat sering meminta laporan pada pelaksanaan tugas dan 3 orang responden atau 15% memberikan jawaban sering meminta laporan pada pelaksanaan tugas dan 8 orang responden atau 40% menjawab cukup sering meminta laporan pada pelaksanaan tugas.dan 3 orang responden atau 15% memberikan jawaban tidak sering meminta laporan </w:t>
      </w:r>
      <w:r w:rsidRPr="004A52DF">
        <w:rPr>
          <w:rFonts w:ascii="Book Antiqua" w:eastAsiaTheme="minorEastAsia" w:hAnsi="Book Antiqua" w:cs="Times New Roman"/>
        </w:rPr>
        <w:lastRenderedPageBreak/>
        <w:t xml:space="preserve">pada pelaksanaan tugas,dan 2 orang responden atau 10% memberikan jawaban tidak pernah meminta laporan pada pelaksanaan tugas. Selanjutnya berdasarkan perhitungan skor dari jawaban responden mengenai pertanyaan 2.1 tentang pelaksanaan tugas sehari-hari diperoleh gambaran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ind w:left="284" w:firstLine="142"/>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( 5</w:t>
      </w:r>
      <w:proofErr w:type="gramEnd"/>
      <w:r w:rsidRPr="004A52DF">
        <w:rPr>
          <w:rFonts w:ascii="Book Antiqua" w:eastAsiaTheme="minorEastAsia" w:hAnsi="Book Antiqua" w:cs="Times New Roman"/>
        </w:rPr>
        <w:t xml:space="preserve"> x 4  ) +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3 ) + ( 3 x 8 ) + ( 2 x 3 ) + (1 x 2 ) = 64, kategori Cukup Baik</w:t>
      </w:r>
    </w:p>
    <w:p w:rsidR="004A52DF" w:rsidRPr="004A52DF" w:rsidRDefault="004A52DF" w:rsidP="004A52DF">
      <w:pPr>
        <w:pStyle w:val="NoSpacing"/>
        <w:ind w:left="426"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Sementara itu untuk item pertanyaan 2.2  yaitu yang menyatakan bahwa pimpinan yang mengadakan evaluasi terhadap tugas pekerjaan bawahannya, 1 orang responden atau 5% memberikan jawaban sangat sering bahwa pimpinan mereka mengadakan evaluasi terhadap tugas bawahannya, sementara itu 6 orang responden atau 30% memberikan jawaban sering bahwa pinpinan mereka mengadakan evaluasi terhadap tugas bawahannya,sementara 9 orang responden atau  45% memberikan jawaban cukup sering bahwa pinpinan mereka mengadakan evaluasi terhadap tugas bahwahannya,sementara 3 orang responden atau 15% memberikan jawaban tidak sering bahwa pinpinan mereka mengadakan evaluasi terhadap tugas bawahannya,dan 1 orang responden  atau 5% memberikan jawaban tidak pernah bahwa pinpinan mereka mengadakan evaluasi terhadap tugas bawahannay.Selanjutnya berdasarkan perhitungan skor dari jawaban responden mengenai pertanyaan 2.2 tentang mengadakan evaluasi diperoleh gambaran sebagai berikut :</w:t>
      </w:r>
    </w:p>
    <w:p w:rsidR="004A52DF" w:rsidRPr="004A52DF" w:rsidRDefault="004A52DF" w:rsidP="004A52DF">
      <w:pPr>
        <w:pStyle w:val="NoSpacing"/>
        <w:ind w:left="284" w:firstLine="142"/>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( 5</w:t>
      </w:r>
      <w:proofErr w:type="gramEnd"/>
      <w:r w:rsidRPr="004A52DF">
        <w:rPr>
          <w:rFonts w:ascii="Book Antiqua" w:eastAsiaTheme="minorEastAsia" w:hAnsi="Book Antiqua" w:cs="Times New Roman"/>
        </w:rPr>
        <w:t xml:space="preserve"> x 1 ) +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6 ) + ( 3 x 9 ) + ( 2 x 3 ) + ( 1 x 1 ) = 63, kategori Cukup Baik</w:t>
      </w:r>
    </w:p>
    <w:p w:rsidR="004A52DF" w:rsidRPr="004A52DF" w:rsidRDefault="004A52DF" w:rsidP="004A52DF">
      <w:pPr>
        <w:pStyle w:val="NoSpacing"/>
        <w:ind w:left="426" w:hanging="426"/>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Berdasarkan hasil perhitungan skor jawaban responden dari indikator Pengawasan tidak</w:t>
      </w:r>
      <w:r w:rsidR="00AE74C2">
        <w:rPr>
          <w:rFonts w:ascii="Book Antiqua" w:eastAsiaTheme="minorEastAsia" w:hAnsi="Book Antiqua" w:cs="Times New Roman"/>
        </w:rPr>
        <w:t xml:space="preserve"> Langsung pada UPTD.</w:t>
      </w:r>
      <w:proofErr w:type="gramEnd"/>
      <w:r w:rsidR="00AE74C2">
        <w:rPr>
          <w:rFonts w:ascii="Book Antiqua" w:eastAsiaTheme="minorEastAsia" w:hAnsi="Book Antiqua" w:cs="Times New Roman"/>
        </w:rPr>
        <w:t xml:space="preserve"> Pencegahan Penanggulangan Kebakaran</w:t>
      </w:r>
      <w:r w:rsidRPr="004A52DF">
        <w:rPr>
          <w:rFonts w:ascii="Book Antiqua" w:eastAsiaTheme="minorEastAsia" w:hAnsi="Book Antiqua" w:cs="Times New Roman"/>
        </w:rPr>
        <w:t xml:space="preserve"> Dinas Pekerjaan Umum Kabupaten Kutai Timur, yang terdiri dari dua item pertanyaan yaitu mengenai pelaksanaan tugas sehari-hari dan mengadakan evaluasi tugas-tugas diperoleh gambaran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2.1 ( 5 x 4 ) + ( 4 x 3 ) + ( 3 x 8 ) + ( 2 x 3 ) + ( 1 x 2 ) = 64</w:t>
      </w:r>
    </w:p>
    <w:p w:rsidR="004A52DF" w:rsidRPr="004A52DF" w:rsidRDefault="004A52DF" w:rsidP="004A52DF">
      <w:pPr>
        <w:pStyle w:val="NoSpacing"/>
        <w:ind w:left="284" w:hanging="284"/>
        <w:jc w:val="both"/>
        <w:rPr>
          <w:rFonts w:ascii="Book Antiqua" w:eastAsiaTheme="minorEastAsia" w:hAnsi="Book Antiqua" w:cs="Times New Roman"/>
          <w:u w:val="single"/>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2.2 ( 5 x 1 ) + ( 4 x 6 ) + ( 3 x 9 ) + ( 2 x 3 ) + ( 1 X 1 ) </w:t>
      </w:r>
      <w:r w:rsidRPr="004A52DF">
        <w:rPr>
          <w:rFonts w:ascii="Book Antiqua" w:eastAsiaTheme="minorEastAsia" w:hAnsi="Book Antiqua" w:cs="Times New Roman"/>
          <w:u w:val="single"/>
        </w:rPr>
        <w:t>= 63</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Jawaban   </w:t>
      </w:r>
      <w:proofErr w:type="gramStart"/>
      <w:r w:rsidRPr="004A52DF">
        <w:rPr>
          <w:rFonts w:ascii="Book Antiqua" w:eastAsiaTheme="minorEastAsia" w:hAnsi="Book Antiqua" w:cs="Times New Roman"/>
        </w:rPr>
        <w:t>=  127</w:t>
      </w:r>
      <w:proofErr w:type="gramEnd"/>
      <w:r w:rsidRPr="004A52DF">
        <w:rPr>
          <w:rFonts w:ascii="Book Antiqua" w:eastAsiaTheme="minorEastAsia" w:hAnsi="Book Antiqua" w:cs="Times New Roman"/>
        </w:rPr>
        <w:t xml:space="preserve"> : 2 = 63, kategori Cukup  Baik</w:t>
      </w:r>
    </w:p>
    <w:p w:rsidR="004A52DF" w:rsidRPr="004A52DF" w:rsidRDefault="004A52DF" w:rsidP="004A52DF">
      <w:pPr>
        <w:pStyle w:val="NoSpacing"/>
        <w:ind w:left="426" w:hanging="426"/>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xml:space="preserve">Dari hasil perhitungan diatas dapat disimpulkan bahwa jawaban responden untuk indikator Pengawasan </w:t>
      </w:r>
      <w:r w:rsidR="00AE74C2">
        <w:rPr>
          <w:rFonts w:ascii="Book Antiqua" w:eastAsiaTheme="minorEastAsia" w:hAnsi="Book Antiqua" w:cs="Times New Roman"/>
        </w:rPr>
        <w:t>Tidak Langsung pada UPTD.</w:t>
      </w:r>
      <w:proofErr w:type="gramEnd"/>
      <w:r w:rsidR="00AE74C2">
        <w:rPr>
          <w:rFonts w:ascii="Book Antiqua" w:eastAsiaTheme="minorEastAsia" w:hAnsi="Book Antiqua" w:cs="Times New Roman"/>
        </w:rPr>
        <w:t xml:space="preserve"> </w:t>
      </w:r>
      <w:proofErr w:type="gramStart"/>
      <w:r w:rsidR="00AE74C2">
        <w:rPr>
          <w:rFonts w:ascii="Book Antiqua" w:eastAsiaTheme="minorEastAsia" w:hAnsi="Book Antiqua" w:cs="Times New Roman"/>
        </w:rPr>
        <w:t>Pencegahan Penanggulangan Kebakaran</w:t>
      </w:r>
      <w:r w:rsidRPr="004A52DF">
        <w:rPr>
          <w:rFonts w:ascii="Book Antiqua" w:eastAsiaTheme="minorEastAsia" w:hAnsi="Book Antiqua" w:cs="Times New Roman"/>
        </w:rPr>
        <w:t xml:space="preserve"> Dinas Pekerjaan Umum Kabupaten Kutai Timur dengan jumlah rata-rata skor 63 berada pada kategori Cukup Baik.</w:t>
      </w:r>
      <w:proofErr w:type="gramEnd"/>
    </w:p>
    <w:p w:rsidR="004A52DF" w:rsidRPr="004A52DF" w:rsidRDefault="004A52DF" w:rsidP="004A52DF">
      <w:pPr>
        <w:pStyle w:val="NoSpacing"/>
        <w:ind w:left="426" w:hanging="426"/>
        <w:jc w:val="both"/>
        <w:rPr>
          <w:rFonts w:ascii="Book Antiqua" w:eastAsiaTheme="minorEastAsia" w:hAnsi="Book Antiqua" w:cs="Times New Roman"/>
        </w:rPr>
      </w:pPr>
    </w:p>
    <w:p w:rsidR="004A52DF" w:rsidRPr="004A52DF" w:rsidRDefault="004A52DF" w:rsidP="004A52DF">
      <w:pPr>
        <w:pStyle w:val="NoSpacing"/>
        <w:ind w:left="284"/>
        <w:jc w:val="both"/>
        <w:rPr>
          <w:rFonts w:ascii="Book Antiqua" w:eastAsiaTheme="minorEastAsia" w:hAnsi="Book Antiqua" w:cs="Times New Roman"/>
          <w:b/>
        </w:rPr>
      </w:pPr>
      <w:r w:rsidRPr="004A52DF">
        <w:rPr>
          <w:rFonts w:ascii="Book Antiqua" w:eastAsiaTheme="minorEastAsia" w:hAnsi="Book Antiqua" w:cs="Times New Roman"/>
          <w:b/>
        </w:rPr>
        <w:t xml:space="preserve">    3. Pengawasan Melekat</w:t>
      </w:r>
    </w:p>
    <w:p w:rsid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Untuk mengetahui data yang berkaitan dengan indikator Pengawasan Melekat maka dapat kita lihat pada tabel berikut ini.</w:t>
      </w:r>
      <w:proofErr w:type="gramEnd"/>
    </w:p>
    <w:p w:rsidR="00AE74C2" w:rsidRDefault="00AE74C2" w:rsidP="004A52DF">
      <w:pPr>
        <w:pStyle w:val="NoSpacing"/>
        <w:ind w:left="567" w:hanging="567"/>
        <w:jc w:val="both"/>
        <w:rPr>
          <w:rFonts w:ascii="Book Antiqua" w:eastAsiaTheme="minorEastAsia" w:hAnsi="Book Antiqua" w:cs="Times New Roman"/>
        </w:rPr>
      </w:pPr>
    </w:p>
    <w:p w:rsidR="00AE74C2" w:rsidRDefault="00AE74C2" w:rsidP="004A52DF">
      <w:pPr>
        <w:pStyle w:val="NoSpacing"/>
        <w:ind w:left="567" w:hanging="567"/>
        <w:jc w:val="both"/>
        <w:rPr>
          <w:rFonts w:ascii="Book Antiqua" w:eastAsiaTheme="minorEastAsia" w:hAnsi="Book Antiqua" w:cs="Times New Roman"/>
        </w:rPr>
      </w:pPr>
    </w:p>
    <w:p w:rsidR="00AE74C2" w:rsidRDefault="00AE74C2" w:rsidP="004A52DF">
      <w:pPr>
        <w:pStyle w:val="NoSpacing"/>
        <w:ind w:left="567" w:hanging="567"/>
        <w:jc w:val="both"/>
        <w:rPr>
          <w:rFonts w:ascii="Book Antiqua" w:eastAsiaTheme="minorEastAsia" w:hAnsi="Book Antiqua" w:cs="Times New Roman"/>
        </w:rPr>
      </w:pPr>
    </w:p>
    <w:p w:rsidR="00AE74C2" w:rsidRDefault="00AE74C2" w:rsidP="004A52DF">
      <w:pPr>
        <w:pStyle w:val="NoSpacing"/>
        <w:ind w:left="567" w:hanging="567"/>
        <w:jc w:val="both"/>
        <w:rPr>
          <w:rFonts w:ascii="Book Antiqua" w:eastAsiaTheme="minorEastAsia" w:hAnsi="Book Antiqua" w:cs="Times New Roman"/>
        </w:rPr>
      </w:pPr>
    </w:p>
    <w:p w:rsidR="00AE74C2" w:rsidRDefault="00AE74C2" w:rsidP="004A52DF">
      <w:pPr>
        <w:pStyle w:val="NoSpacing"/>
        <w:ind w:left="567" w:hanging="567"/>
        <w:jc w:val="both"/>
        <w:rPr>
          <w:rFonts w:ascii="Book Antiqua" w:eastAsiaTheme="minorEastAsia" w:hAnsi="Book Antiqua" w:cs="Times New Roman"/>
        </w:rPr>
      </w:pPr>
    </w:p>
    <w:p w:rsidR="00AE74C2" w:rsidRDefault="00AE74C2" w:rsidP="004A52DF">
      <w:pPr>
        <w:pStyle w:val="NoSpacing"/>
        <w:ind w:left="567" w:hanging="567"/>
        <w:jc w:val="both"/>
        <w:rPr>
          <w:rFonts w:ascii="Book Antiqua" w:eastAsiaTheme="minorEastAsia" w:hAnsi="Book Antiqua" w:cs="Times New Roman"/>
        </w:rPr>
      </w:pPr>
    </w:p>
    <w:p w:rsidR="00AE74C2" w:rsidRPr="004A52DF" w:rsidRDefault="00AE74C2" w:rsidP="004A52DF">
      <w:pPr>
        <w:pStyle w:val="NoSpacing"/>
        <w:ind w:left="567" w:hanging="567"/>
        <w:jc w:val="both"/>
        <w:rPr>
          <w:rFonts w:ascii="Book Antiqua" w:eastAsiaTheme="minorEastAsia" w:hAnsi="Book Antiqua" w:cs="Times New Roman"/>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lastRenderedPageBreak/>
        <w:t>Tabel 4</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Jawaban Responden dari Indikator Pengawasan Melekat</w:t>
      </w:r>
    </w:p>
    <w:p w:rsidR="004A52DF" w:rsidRPr="004A52DF" w:rsidRDefault="004A52DF" w:rsidP="004A52DF">
      <w:pPr>
        <w:pStyle w:val="NoSpacing"/>
        <w:jc w:val="center"/>
        <w:rPr>
          <w:rFonts w:ascii="Book Antiqua" w:hAnsi="Book Antiqua" w:cs="Times New Roman"/>
        </w:rPr>
      </w:pPr>
    </w:p>
    <w:tbl>
      <w:tblPr>
        <w:tblStyle w:val="TableGrid"/>
        <w:tblW w:w="7904" w:type="dxa"/>
        <w:tblInd w:w="675" w:type="dxa"/>
        <w:tblLook w:val="04A0"/>
      </w:tblPr>
      <w:tblGrid>
        <w:gridCol w:w="1627"/>
        <w:gridCol w:w="1063"/>
        <w:gridCol w:w="1073"/>
        <w:gridCol w:w="976"/>
        <w:gridCol w:w="969"/>
        <w:gridCol w:w="950"/>
        <w:gridCol w:w="1246"/>
      </w:tblGrid>
      <w:tr w:rsidR="004A52DF" w:rsidRPr="004A52DF" w:rsidTr="00AE74C2">
        <w:trPr>
          <w:trHeight w:val="590"/>
        </w:trPr>
        <w:tc>
          <w:tcPr>
            <w:tcW w:w="1627"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Pertanyaan</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Nomor</w:t>
            </w:r>
          </w:p>
        </w:tc>
        <w:tc>
          <w:tcPr>
            <w:tcW w:w="5031" w:type="dxa"/>
            <w:gridSpan w:val="5"/>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Jawaban Responden</w:t>
            </w:r>
          </w:p>
        </w:tc>
        <w:tc>
          <w:tcPr>
            <w:tcW w:w="1246" w:type="dxa"/>
            <w:vMerge w:val="restart"/>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Jumlah</w:t>
            </w:r>
          </w:p>
        </w:tc>
      </w:tr>
      <w:tr w:rsidR="004A52DF" w:rsidRPr="004A52DF" w:rsidTr="00AE74C2">
        <w:trPr>
          <w:trHeight w:val="440"/>
        </w:trPr>
        <w:tc>
          <w:tcPr>
            <w:tcW w:w="1627" w:type="dxa"/>
            <w:vMerge/>
          </w:tcPr>
          <w:p w:rsidR="004A52DF" w:rsidRPr="004A52DF" w:rsidRDefault="004A52DF" w:rsidP="004A52DF">
            <w:pPr>
              <w:pStyle w:val="NoSpacing"/>
              <w:jc w:val="both"/>
              <w:rPr>
                <w:rFonts w:ascii="Book Antiqua" w:eastAsiaTheme="minorEastAsia" w:hAnsi="Book Antiqua" w:cs="Times New Roman"/>
              </w:rPr>
            </w:pPr>
          </w:p>
        </w:tc>
        <w:tc>
          <w:tcPr>
            <w:tcW w:w="1063"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A</w:t>
            </w:r>
          </w:p>
        </w:tc>
        <w:tc>
          <w:tcPr>
            <w:tcW w:w="1073"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B</w:t>
            </w:r>
          </w:p>
        </w:tc>
        <w:tc>
          <w:tcPr>
            <w:tcW w:w="976"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C</w:t>
            </w:r>
          </w:p>
        </w:tc>
        <w:tc>
          <w:tcPr>
            <w:tcW w:w="969"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D</w:t>
            </w:r>
          </w:p>
        </w:tc>
        <w:tc>
          <w:tcPr>
            <w:tcW w:w="950"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E</w:t>
            </w:r>
          </w:p>
        </w:tc>
        <w:tc>
          <w:tcPr>
            <w:tcW w:w="1246" w:type="dxa"/>
            <w:vMerge/>
          </w:tcPr>
          <w:p w:rsidR="004A52DF" w:rsidRPr="004A52DF" w:rsidRDefault="004A52DF" w:rsidP="004A52DF">
            <w:pPr>
              <w:pStyle w:val="NoSpacing"/>
              <w:jc w:val="both"/>
              <w:rPr>
                <w:rFonts w:ascii="Book Antiqua" w:eastAsiaTheme="minorEastAsia" w:hAnsi="Book Antiqua" w:cs="Times New Roman"/>
              </w:rPr>
            </w:pPr>
          </w:p>
        </w:tc>
      </w:tr>
      <w:tr w:rsidR="004A52DF" w:rsidRPr="004A52DF" w:rsidTr="00AE74C2">
        <w:trPr>
          <w:trHeight w:val="598"/>
        </w:trPr>
        <w:tc>
          <w:tcPr>
            <w:tcW w:w="1627"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3.1</w:t>
            </w:r>
          </w:p>
        </w:tc>
        <w:tc>
          <w:tcPr>
            <w:tcW w:w="1063" w:type="dxa"/>
          </w:tcPr>
          <w:p w:rsidR="004A52DF" w:rsidRPr="004A52DF" w:rsidRDefault="004A52DF" w:rsidP="004A52DF">
            <w:pPr>
              <w:pStyle w:val="NoSpacing"/>
              <w:jc w:val="center"/>
              <w:rPr>
                <w:rFonts w:ascii="Book Antiqua" w:hAnsi="Book Antiqua" w:cs="Times New Roman"/>
                <w:lang w:val="id-ID"/>
              </w:rPr>
            </w:pPr>
          </w:p>
        </w:tc>
        <w:tc>
          <w:tcPr>
            <w:tcW w:w="107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5</w:t>
            </w:r>
            <w:proofErr w:type="gramEnd"/>
            <w:r w:rsidRPr="004A52DF">
              <w:rPr>
                <w:rFonts w:ascii="Book Antiqua" w:hAnsi="Book Antiqua" w:cs="Times New Roman"/>
              </w:rPr>
              <w:t xml:space="preserve"> %)</w:t>
            </w:r>
          </w:p>
        </w:tc>
        <w:tc>
          <w:tcPr>
            <w:tcW w:w="97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 5 %)</w:t>
            </w:r>
          </w:p>
        </w:tc>
        <w:tc>
          <w:tcPr>
            <w:tcW w:w="96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( 55</w:t>
            </w:r>
            <w:proofErr w:type="gramEnd"/>
            <w:r w:rsidRPr="004A52DF">
              <w:rPr>
                <w:rFonts w:ascii="Book Antiqua" w:hAnsi="Book Antiqua" w:cs="Times New Roman"/>
              </w:rPr>
              <w:t xml:space="preserve"> %)</w:t>
            </w:r>
          </w:p>
        </w:tc>
        <w:tc>
          <w:tcPr>
            <w:tcW w:w="950" w:type="dxa"/>
          </w:tcPr>
          <w:p w:rsidR="004A52DF" w:rsidRPr="004A52DF" w:rsidRDefault="004A52DF" w:rsidP="004A52DF">
            <w:pPr>
              <w:pStyle w:val="NoSpacing"/>
              <w:jc w:val="center"/>
              <w:rPr>
                <w:rFonts w:ascii="Book Antiqua" w:hAnsi="Book Antiqua" w:cs="Times New Roman"/>
                <w:lang w:val="id-ID"/>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p w:rsidR="004A52DF" w:rsidRPr="004A52DF" w:rsidRDefault="004A52DF" w:rsidP="004A52DF">
            <w:pPr>
              <w:pStyle w:val="NoSpacing"/>
              <w:jc w:val="center"/>
              <w:rPr>
                <w:rFonts w:ascii="Book Antiqua" w:eastAsiaTheme="minorEastAsia" w:hAnsi="Book Antiqua" w:cs="Times New Roman"/>
              </w:rPr>
            </w:pPr>
            <w:proofErr w:type="gramStart"/>
            <w:r w:rsidRPr="004A52DF">
              <w:rPr>
                <w:rFonts w:ascii="Book Antiqua" w:hAnsi="Book Antiqua" w:cs="Times New Roman"/>
              </w:rPr>
              <w:t>(  5</w:t>
            </w:r>
            <w:proofErr w:type="gramEnd"/>
            <w:r w:rsidRPr="004A52DF">
              <w:rPr>
                <w:rFonts w:ascii="Book Antiqua" w:hAnsi="Book Antiqua" w:cs="Times New Roman"/>
              </w:rPr>
              <w:t xml:space="preserve"> %)</w:t>
            </w:r>
          </w:p>
        </w:tc>
        <w:tc>
          <w:tcPr>
            <w:tcW w:w="124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r w:rsidR="004A52DF" w:rsidRPr="004A52DF" w:rsidTr="00AE74C2">
        <w:trPr>
          <w:trHeight w:val="685"/>
        </w:trPr>
        <w:tc>
          <w:tcPr>
            <w:tcW w:w="1627"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3.2</w:t>
            </w:r>
          </w:p>
        </w:tc>
        <w:tc>
          <w:tcPr>
            <w:tcW w:w="1063" w:type="dxa"/>
          </w:tcPr>
          <w:p w:rsidR="004A52DF" w:rsidRPr="004A52DF" w:rsidRDefault="004A52DF" w:rsidP="004A52DF">
            <w:pPr>
              <w:pStyle w:val="NoSpacing"/>
              <w:jc w:val="both"/>
              <w:rPr>
                <w:rFonts w:ascii="Book Antiqua" w:eastAsiaTheme="minorEastAsia" w:hAnsi="Book Antiqua" w:cs="Times New Roman"/>
              </w:rPr>
            </w:pPr>
          </w:p>
        </w:tc>
        <w:tc>
          <w:tcPr>
            <w:tcW w:w="107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( 55 % )</w:t>
            </w:r>
          </w:p>
        </w:tc>
        <w:tc>
          <w:tcPr>
            <w:tcW w:w="97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( 50% )</w:t>
            </w:r>
          </w:p>
        </w:tc>
        <w:tc>
          <w:tcPr>
            <w:tcW w:w="96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7</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35</w:t>
            </w:r>
            <w:proofErr w:type="gramEnd"/>
            <w:r w:rsidRPr="004A52DF">
              <w:rPr>
                <w:rFonts w:ascii="Book Antiqua" w:hAnsi="Book Antiqua" w:cs="Times New Roman"/>
              </w:rPr>
              <w:t xml:space="preserve"> %)</w:t>
            </w:r>
          </w:p>
        </w:tc>
        <w:tc>
          <w:tcPr>
            <w:tcW w:w="950" w:type="dxa"/>
            <w:vAlign w:val="center"/>
          </w:tcPr>
          <w:p w:rsidR="004A52DF" w:rsidRPr="004A52DF" w:rsidRDefault="004A52DF" w:rsidP="004A52DF">
            <w:pPr>
              <w:pStyle w:val="NoSpacing"/>
              <w:jc w:val="center"/>
              <w:rPr>
                <w:rFonts w:ascii="Book Antiqua" w:hAnsi="Book Antiqua" w:cs="Times New Roman"/>
              </w:rPr>
            </w:pPr>
          </w:p>
          <w:p w:rsidR="004A52DF" w:rsidRPr="004A52DF" w:rsidRDefault="004A52DF" w:rsidP="004A52DF">
            <w:pPr>
              <w:pStyle w:val="NoSpacing"/>
              <w:jc w:val="center"/>
              <w:rPr>
                <w:rFonts w:ascii="Book Antiqua" w:hAnsi="Book Antiqua" w:cs="Times New Roman"/>
                <w:lang w:val="id-ID"/>
              </w:rPr>
            </w:pPr>
          </w:p>
        </w:tc>
        <w:tc>
          <w:tcPr>
            <w:tcW w:w="124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bl>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 xml:space="preserve">         </w:t>
      </w:r>
      <w:proofErr w:type="gramStart"/>
      <w:r w:rsidRPr="004A52DF">
        <w:rPr>
          <w:rFonts w:ascii="Book Antiqua" w:eastAsiaTheme="minorEastAsia" w:hAnsi="Book Antiqua" w:cs="Times New Roman"/>
        </w:rPr>
        <w:t>Sumber :</w:t>
      </w:r>
      <w:proofErr w:type="gramEnd"/>
      <w:r w:rsidRPr="004A52DF">
        <w:rPr>
          <w:rFonts w:ascii="Book Antiqua" w:eastAsiaTheme="minorEastAsia" w:hAnsi="Book Antiqua" w:cs="Times New Roman"/>
        </w:rPr>
        <w:t xml:space="preserve"> Hasil Angket</w:t>
      </w:r>
    </w:p>
    <w:p w:rsidR="004A52DF" w:rsidRPr="004A52DF" w:rsidRDefault="004A52DF" w:rsidP="004A52DF">
      <w:pPr>
        <w:pStyle w:val="NoSpacing"/>
        <w:ind w:left="284" w:hanging="284"/>
        <w:jc w:val="both"/>
        <w:rPr>
          <w:rFonts w:ascii="Book Antiqua" w:eastAsiaTheme="minorEastAsia" w:hAnsi="Book Antiqua" w:cs="Times New Roman"/>
        </w:rPr>
      </w:pP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Dari tabel diatas terlihat bahwa item pertanyaan 3.1 yaitu yang menyatakan pimpinan yang melakukan pengawasan terlebih dahulu sebelum pekerjaan berlangsung, 1 orang responden atau 5% menjawab pimpinan mereka sering  melakukan pengawasan sebelum pekerjaan berlangsung, sementara itu 5 orang responden atau 25% menjawab cukup sering dan 11 orang responden atau 55% menjawab tidak sering dan 3 orang responden atau 15% menjawab tidak pernah Selanjutnya berdasarkan perhitungan skor dari jawaban responden mengenai pertanyaan 3.1 tentang pengawasan sebelum pekerjaan berlangsung, diperoleh gambaran sebagai berikut :</w:t>
      </w:r>
    </w:p>
    <w:p w:rsidR="004A52DF" w:rsidRPr="004A52DF" w:rsidRDefault="004A52DF" w:rsidP="004A52DF">
      <w:pPr>
        <w:pStyle w:val="NoSpacing"/>
        <w:ind w:left="284" w:firstLine="283"/>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1 ) + </w:t>
      </w:r>
      <w:proofErr w:type="gramStart"/>
      <w:r w:rsidRPr="004A52DF">
        <w:rPr>
          <w:rFonts w:ascii="Book Antiqua" w:eastAsiaTheme="minorEastAsia" w:hAnsi="Book Antiqua" w:cs="Times New Roman"/>
        </w:rPr>
        <w:t>( 3</w:t>
      </w:r>
      <w:proofErr w:type="gramEnd"/>
      <w:r w:rsidRPr="004A52DF">
        <w:rPr>
          <w:rFonts w:ascii="Book Antiqua" w:eastAsiaTheme="minorEastAsia" w:hAnsi="Book Antiqua" w:cs="Times New Roman"/>
        </w:rPr>
        <w:t xml:space="preserve"> x 5 ) + ( 2 x 11 ) + ( 1 x 3 ) = 44, kategori Kurang Baik</w:t>
      </w:r>
    </w:p>
    <w:p w:rsidR="004A52DF" w:rsidRP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Sementara itu untuk item pertanyaan 3.2 yaitu yang menyatakan pimpinan yang melakukan pengawasan sesudah pekerjaan berlangsung, 3 orang responden atau 15% menjawab pimpinan mereka sering melakukan pengawasan sesudah pekerjaan berlangsung, sementara itu 10 orang responden atau 50% menjawab cukup sering, dan 7 orang reponden atau 35% menjawab tidak sering . Selanjutnya berdasarkan perhitungan skor dari jawaban responden mengenai pertanyaan 3.2 tentang pengawasan sesudah pekerjaan berlangsung, diperoleh gambaran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ind w:left="284" w:firstLine="283"/>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3 ) + </w:t>
      </w:r>
      <w:proofErr w:type="gramStart"/>
      <w:r w:rsidRPr="004A52DF">
        <w:rPr>
          <w:rFonts w:ascii="Book Antiqua" w:eastAsiaTheme="minorEastAsia" w:hAnsi="Book Antiqua" w:cs="Times New Roman"/>
        </w:rPr>
        <w:t>( 3</w:t>
      </w:r>
      <w:proofErr w:type="gramEnd"/>
      <w:r w:rsidRPr="004A52DF">
        <w:rPr>
          <w:rFonts w:ascii="Book Antiqua" w:eastAsiaTheme="minorEastAsia" w:hAnsi="Book Antiqua" w:cs="Times New Roman"/>
        </w:rPr>
        <w:t xml:space="preserve"> x 10 ) + ( 2 x 7 )= 56, kategori Cukup Baik</w:t>
      </w: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Berdasarkan hasil perhitungan skor jawaban responden dari indikator Pengawasan Melekat yang terdiri dari dua item pertanyaaan yaitu mengenai pengawasan sebelum pekerjaan berlangsung dan pengawasan sesudah pekerjaan berlangsung, diperoleh gambaran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3.1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1 ) + ( 3 x 5 ) + ( 2 x 11 ) + ( 1 x 3 )= 44 </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3.2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3 ) + ( 3 x 10 ) + ( 2 x 7 )                </w:t>
      </w:r>
      <w:r w:rsidRPr="004A52DF">
        <w:rPr>
          <w:rFonts w:ascii="Book Antiqua" w:eastAsiaTheme="minorEastAsia" w:hAnsi="Book Antiqua" w:cs="Times New Roman"/>
          <w:u w:val="single"/>
        </w:rPr>
        <w:t>= 56</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Jawaban  =</w:t>
      </w:r>
      <w:proofErr w:type="gramEnd"/>
      <w:r w:rsidRPr="004A52DF">
        <w:rPr>
          <w:rFonts w:ascii="Book Antiqua" w:eastAsiaTheme="minorEastAsia" w:hAnsi="Book Antiqua" w:cs="Times New Roman"/>
        </w:rPr>
        <w:t xml:space="preserve"> 100 : 2 = 50 kategori Kurang Baik</w:t>
      </w: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Dari hasil perhitungan diatas dapat disimpulkan bahwa jawaban responden untuk indikato</w:t>
      </w:r>
      <w:r w:rsidR="00AE74C2">
        <w:rPr>
          <w:rFonts w:ascii="Book Antiqua" w:eastAsiaTheme="minorEastAsia" w:hAnsi="Book Antiqua" w:cs="Times New Roman"/>
        </w:rPr>
        <w:t>r Pengawasan Melekat pada UPTD.</w:t>
      </w:r>
      <w:proofErr w:type="gramEnd"/>
      <w:r w:rsidR="00AE74C2">
        <w:rPr>
          <w:rFonts w:ascii="Book Antiqua" w:eastAsiaTheme="minorEastAsia" w:hAnsi="Book Antiqua" w:cs="Times New Roman"/>
        </w:rPr>
        <w:t xml:space="preserve"> </w:t>
      </w:r>
      <w:proofErr w:type="gramStart"/>
      <w:r w:rsidR="00AE74C2">
        <w:rPr>
          <w:rFonts w:ascii="Book Antiqua" w:eastAsiaTheme="minorEastAsia" w:hAnsi="Book Antiqua" w:cs="Times New Roman"/>
        </w:rPr>
        <w:t>Pencegahan Penanggulangan Kebakaran</w:t>
      </w:r>
      <w:r w:rsidRPr="004A52DF">
        <w:rPr>
          <w:rFonts w:ascii="Book Antiqua" w:eastAsiaTheme="minorEastAsia" w:hAnsi="Book Antiqua" w:cs="Times New Roman"/>
        </w:rPr>
        <w:t xml:space="preserve"> Dinas Pekerjaan Umum Kabupaten Kutai Timur dengan jumlah rata-rata skor 50 berada pada kategori Kurang Baik.</w:t>
      </w:r>
      <w:proofErr w:type="gramEnd"/>
    </w:p>
    <w:p w:rsidR="004A52DF" w:rsidRPr="004A52DF" w:rsidRDefault="004A52DF" w:rsidP="004A52DF">
      <w:pPr>
        <w:pStyle w:val="NoSpacing"/>
        <w:ind w:left="284"/>
        <w:jc w:val="both"/>
        <w:rPr>
          <w:rFonts w:ascii="Book Antiqua" w:eastAsiaTheme="minorEastAsia" w:hAnsi="Book Antiqua" w:cs="Times New Roman"/>
        </w:rPr>
      </w:pPr>
    </w:p>
    <w:p w:rsidR="004A52DF" w:rsidRPr="004A52DF" w:rsidRDefault="004A52DF" w:rsidP="004A52DF">
      <w:pPr>
        <w:pStyle w:val="NoSpacing"/>
        <w:ind w:left="284"/>
        <w:jc w:val="both"/>
        <w:rPr>
          <w:rFonts w:ascii="Book Antiqua" w:eastAsiaTheme="minorEastAsia" w:hAnsi="Book Antiqua" w:cs="Times New Roman"/>
          <w:b/>
        </w:rPr>
      </w:pPr>
      <w:r w:rsidRPr="004A52DF">
        <w:rPr>
          <w:rFonts w:ascii="Book Antiqua" w:eastAsiaTheme="minorEastAsia" w:hAnsi="Book Antiqua" w:cs="Times New Roman"/>
        </w:rPr>
        <w:t xml:space="preserve">    </w:t>
      </w:r>
      <w:r w:rsidRPr="004A52DF">
        <w:rPr>
          <w:rFonts w:ascii="Book Antiqua" w:eastAsiaTheme="minorEastAsia" w:hAnsi="Book Antiqua" w:cs="Times New Roman"/>
          <w:b/>
        </w:rPr>
        <w:t>Rangkuman Nilai Variabel Pengawasan</w:t>
      </w: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Berdasarkan tabel dibawah diperoleh total nilai responden terhadap variabel pengawasan sebesar 338. Dari nilai tersebut dibagi enam, hasil pembagiannya adalah </w:t>
      </w:r>
      <w:proofErr w:type="gramStart"/>
      <w:r w:rsidRPr="004A52DF">
        <w:rPr>
          <w:rFonts w:ascii="Book Antiqua" w:eastAsiaTheme="minorEastAsia" w:hAnsi="Book Antiqua" w:cs="Times New Roman"/>
        </w:rPr>
        <w:t>338 :</w:t>
      </w:r>
      <w:proofErr w:type="gramEnd"/>
      <w:r w:rsidRPr="004A52DF">
        <w:rPr>
          <w:rFonts w:ascii="Book Antiqua" w:eastAsiaTheme="minorEastAsia" w:hAnsi="Book Antiqua" w:cs="Times New Roman"/>
        </w:rPr>
        <w:t xml:space="preserve"> 6 = 56,33 berarti variabel Pengawasan dalam kategori cukup baik.</w:t>
      </w:r>
    </w:p>
    <w:p w:rsidR="004A52DF" w:rsidRP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Untuk mengetahui skor jawaban tentang pertanyaan untuk menjaring data Pengawasan dapat dilihat pada tabel berikut </w:t>
      </w:r>
      <w:proofErr w:type="gramStart"/>
      <w:r w:rsidRPr="004A52DF">
        <w:rPr>
          <w:rFonts w:ascii="Book Antiqua" w:eastAsiaTheme="minorEastAsia" w:hAnsi="Book Antiqua" w:cs="Times New Roman"/>
        </w:rPr>
        <w:t>ini :</w:t>
      </w:r>
      <w:proofErr w:type="gramEnd"/>
    </w:p>
    <w:p w:rsidR="004A52DF" w:rsidRPr="004A52DF" w:rsidRDefault="004A52DF" w:rsidP="004A52DF">
      <w:pPr>
        <w:pStyle w:val="NoSpacing"/>
        <w:rPr>
          <w:rFonts w:ascii="Book Antiqua" w:eastAsiaTheme="minorEastAsia" w:hAnsi="Book Antiqua" w:cs="Times New Roman"/>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xml:space="preserve">       Tabel 5</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xml:space="preserve">          Skor Variabel Pengawasan </w:t>
      </w:r>
      <w:proofErr w:type="gramStart"/>
      <w:r w:rsidRPr="004A52DF">
        <w:rPr>
          <w:rFonts w:ascii="Book Antiqua" w:hAnsi="Book Antiqua" w:cs="Times New Roman"/>
        </w:rPr>
        <w:t>( Variabel</w:t>
      </w:r>
      <w:proofErr w:type="gramEnd"/>
      <w:r w:rsidRPr="004A52DF">
        <w:rPr>
          <w:rFonts w:ascii="Book Antiqua" w:hAnsi="Book Antiqua" w:cs="Times New Roman"/>
        </w:rPr>
        <w:t xml:space="preserve"> X )</w:t>
      </w:r>
    </w:p>
    <w:p w:rsidR="004A52DF" w:rsidRPr="004A52DF" w:rsidRDefault="004A52DF" w:rsidP="004A52DF">
      <w:pPr>
        <w:pStyle w:val="NoSpacing"/>
        <w:jc w:val="center"/>
        <w:rPr>
          <w:rFonts w:ascii="Book Antiqua" w:hAnsi="Book Antiqua" w:cs="Times New Roman"/>
        </w:rPr>
      </w:pPr>
    </w:p>
    <w:tbl>
      <w:tblPr>
        <w:tblStyle w:val="TableGrid"/>
        <w:tblW w:w="0" w:type="auto"/>
        <w:tblInd w:w="675" w:type="dxa"/>
        <w:tblLook w:val="04A0"/>
      </w:tblPr>
      <w:tblGrid>
        <w:gridCol w:w="1427"/>
        <w:gridCol w:w="842"/>
        <w:gridCol w:w="842"/>
        <w:gridCol w:w="842"/>
        <w:gridCol w:w="842"/>
        <w:gridCol w:w="842"/>
        <w:gridCol w:w="842"/>
        <w:gridCol w:w="997"/>
      </w:tblGrid>
      <w:tr w:rsidR="004A52DF" w:rsidRPr="004A52DF" w:rsidTr="00AE74C2">
        <w:tc>
          <w:tcPr>
            <w:tcW w:w="1494"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Responden</w:t>
            </w:r>
          </w:p>
        </w:tc>
        <w:tc>
          <w:tcPr>
            <w:tcW w:w="6253" w:type="dxa"/>
            <w:gridSpan w:val="6"/>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Nomor Pertanyaan</w:t>
            </w:r>
          </w:p>
        </w:tc>
        <w:tc>
          <w:tcPr>
            <w:tcW w:w="1042"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Jumlah</w:t>
            </w:r>
          </w:p>
        </w:tc>
      </w:tr>
      <w:tr w:rsidR="004A52DF" w:rsidRPr="004A52DF" w:rsidTr="00AE74C2">
        <w:tc>
          <w:tcPr>
            <w:tcW w:w="1494" w:type="dxa"/>
            <w:vMerge/>
          </w:tcPr>
          <w:p w:rsidR="004A52DF" w:rsidRPr="004A52DF" w:rsidRDefault="004A52DF" w:rsidP="004A52DF">
            <w:pPr>
              <w:pStyle w:val="NoSpacing"/>
              <w:rPr>
                <w:rFonts w:ascii="Book Antiqua" w:hAnsi="Book Antiqua" w:cs="Times New Roman"/>
              </w:rPr>
            </w:pPr>
          </w:p>
        </w:tc>
        <w:tc>
          <w:tcPr>
            <w:tcW w:w="2085" w:type="dxa"/>
            <w:gridSpan w:val="2"/>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2084" w:type="dxa"/>
            <w:gridSpan w:val="2"/>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2084" w:type="dxa"/>
            <w:gridSpan w:val="2"/>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Merge/>
          </w:tcPr>
          <w:p w:rsidR="004A52DF" w:rsidRPr="004A52DF" w:rsidRDefault="004A52DF" w:rsidP="004A52DF">
            <w:pPr>
              <w:pStyle w:val="NoSpacing"/>
              <w:rPr>
                <w:rFonts w:ascii="Book Antiqua" w:hAnsi="Book Antiqua" w:cs="Times New Roman"/>
              </w:rPr>
            </w:pPr>
          </w:p>
        </w:tc>
      </w:tr>
      <w:tr w:rsidR="004A52DF" w:rsidRPr="004A52DF" w:rsidTr="00AE74C2">
        <w:tc>
          <w:tcPr>
            <w:tcW w:w="1494" w:type="dxa"/>
            <w:vMerge/>
          </w:tcPr>
          <w:p w:rsidR="004A52DF" w:rsidRPr="004A52DF" w:rsidRDefault="004A52DF" w:rsidP="004A52DF">
            <w:pPr>
              <w:pStyle w:val="NoSpacing"/>
              <w:rPr>
                <w:rFonts w:ascii="Book Antiqua" w:hAnsi="Book Antiqua" w:cs="Times New Roman"/>
              </w:rPr>
            </w:pP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3.2</w:t>
            </w:r>
          </w:p>
        </w:tc>
        <w:tc>
          <w:tcPr>
            <w:tcW w:w="1042" w:type="dxa"/>
          </w:tcPr>
          <w:p w:rsidR="004A52DF" w:rsidRPr="004A52DF" w:rsidRDefault="004A52DF" w:rsidP="004A52DF">
            <w:pPr>
              <w:pStyle w:val="NoSpacing"/>
              <w:rPr>
                <w:rFonts w:ascii="Book Antiqua" w:hAnsi="Book Antiqua" w:cs="Times New Roman"/>
              </w:rPr>
            </w:pP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26</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24</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7.</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17</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24</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13.</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14.</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13</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17.</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r>
      <w:tr w:rsidR="004A52DF" w:rsidRPr="004A52DF" w:rsidTr="00AE74C2">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r>
      <w:tr w:rsidR="004A52DF" w:rsidRPr="004A52DF" w:rsidTr="00AE74C2">
        <w:trPr>
          <w:trHeight w:val="598"/>
        </w:trPr>
        <w:tc>
          <w:tcPr>
            <w:tcW w:w="14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Jumlah</w:t>
            </w:r>
          </w:p>
        </w:tc>
        <w:tc>
          <w:tcPr>
            <w:tcW w:w="10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49</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62</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63</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44</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56</w:t>
            </w:r>
          </w:p>
        </w:tc>
        <w:tc>
          <w:tcPr>
            <w:tcW w:w="10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338</w:t>
            </w:r>
          </w:p>
        </w:tc>
      </w:tr>
    </w:tbl>
    <w:p w:rsidR="004A52DF" w:rsidRPr="004A52DF" w:rsidRDefault="004A52DF" w:rsidP="004A52DF">
      <w:pPr>
        <w:pStyle w:val="NoSpacing"/>
        <w:rPr>
          <w:rFonts w:ascii="Book Antiqua" w:hAnsi="Book Antiqua" w:cs="Times New Roman"/>
        </w:rPr>
      </w:pPr>
    </w:p>
    <w:p w:rsidR="004A52DF" w:rsidRPr="004A52DF" w:rsidRDefault="004A52DF" w:rsidP="004A52DF">
      <w:pPr>
        <w:pStyle w:val="NoSpacing"/>
        <w:rPr>
          <w:rFonts w:ascii="Book Antiqua" w:hAnsi="Book Antiqua" w:cs="Times New Roman"/>
        </w:rPr>
      </w:pPr>
    </w:p>
    <w:p w:rsidR="004A52DF" w:rsidRPr="004A52DF" w:rsidRDefault="004A52DF" w:rsidP="004A52DF">
      <w:pPr>
        <w:pStyle w:val="NoSpacing"/>
        <w:ind w:firstLine="284"/>
        <w:rPr>
          <w:rFonts w:ascii="Book Antiqua" w:hAnsi="Book Antiqua" w:cs="Times New Roman"/>
          <w:b/>
        </w:rPr>
      </w:pPr>
      <w:r w:rsidRPr="004A52DF">
        <w:rPr>
          <w:rFonts w:ascii="Book Antiqua" w:hAnsi="Book Antiqua" w:cs="Times New Roman"/>
          <w:b/>
        </w:rPr>
        <w:t>B. Kinerja</w:t>
      </w:r>
    </w:p>
    <w:p w:rsidR="004A52DF" w:rsidRPr="004A52DF" w:rsidRDefault="004A52DF" w:rsidP="004A52DF">
      <w:pPr>
        <w:pStyle w:val="NoSpacing"/>
        <w:ind w:left="284" w:hanging="284"/>
        <w:jc w:val="both"/>
        <w:rPr>
          <w:rFonts w:ascii="Book Antiqua" w:hAnsi="Book Antiqua" w:cs="Times New Roman"/>
        </w:rPr>
      </w:pPr>
      <w:r w:rsidRPr="004A52DF">
        <w:rPr>
          <w:rFonts w:ascii="Book Antiqua" w:hAnsi="Book Antiqua" w:cs="Times New Roman"/>
        </w:rPr>
        <w:tab/>
      </w:r>
      <w:r w:rsidRPr="004A52DF">
        <w:rPr>
          <w:rFonts w:ascii="Book Antiqua" w:hAnsi="Book Antiqua" w:cs="Times New Roman"/>
        </w:rPr>
        <w:tab/>
        <w:t xml:space="preserve">     </w:t>
      </w:r>
      <w:proofErr w:type="gramStart"/>
      <w:r w:rsidRPr="004A52DF">
        <w:rPr>
          <w:rFonts w:ascii="Book Antiqua" w:hAnsi="Book Antiqua" w:cs="Times New Roman"/>
        </w:rPr>
        <w:t>Kinerja adalah suatu hasil yang telah dicapai oleh seorang pegawai yang berhubungan dengan adanya peningkatan produktivitas serta kreativitas kerja sesuai dengan tanggung jawab yang telah diberikan kepadannya.</w:t>
      </w:r>
      <w:proofErr w:type="gramEnd"/>
    </w:p>
    <w:p w:rsidR="004A52DF" w:rsidRPr="004A52DF" w:rsidRDefault="004A52DF" w:rsidP="004A52DF">
      <w:pPr>
        <w:pStyle w:val="NoSpacing"/>
        <w:ind w:left="284"/>
        <w:jc w:val="both"/>
        <w:rPr>
          <w:rFonts w:ascii="Book Antiqua" w:hAnsi="Book Antiqua" w:cs="Times New Roman"/>
        </w:rPr>
      </w:pPr>
      <w:r w:rsidRPr="004A52DF">
        <w:rPr>
          <w:rFonts w:ascii="Book Antiqua" w:hAnsi="Book Antiqua" w:cs="Times New Roman"/>
        </w:rPr>
        <w:lastRenderedPageBreak/>
        <w:tab/>
      </w:r>
      <w:r w:rsidRPr="004A52DF">
        <w:rPr>
          <w:rFonts w:ascii="Book Antiqua" w:hAnsi="Book Antiqua" w:cs="Times New Roman"/>
        </w:rPr>
        <w:tab/>
        <w:t xml:space="preserve">Adapun indikator-indikator yang diteliti dari variabel Kinerja adalah sebagai </w:t>
      </w:r>
      <w:proofErr w:type="gramStart"/>
      <w:r w:rsidRPr="004A52DF">
        <w:rPr>
          <w:rFonts w:ascii="Book Antiqua" w:hAnsi="Book Antiqua" w:cs="Times New Roman"/>
        </w:rPr>
        <w:t>berikut :</w:t>
      </w:r>
      <w:proofErr w:type="gramEnd"/>
    </w:p>
    <w:p w:rsidR="004A52DF" w:rsidRPr="004A52DF" w:rsidRDefault="004A52DF" w:rsidP="004A52DF">
      <w:pPr>
        <w:pStyle w:val="NoSpacing"/>
        <w:ind w:firstLine="284"/>
        <w:jc w:val="both"/>
        <w:rPr>
          <w:rFonts w:ascii="Book Antiqua" w:hAnsi="Book Antiqua" w:cs="Times New Roman"/>
          <w:b/>
        </w:rPr>
      </w:pPr>
      <w:r w:rsidRPr="004A52DF">
        <w:rPr>
          <w:rFonts w:ascii="Book Antiqua" w:hAnsi="Book Antiqua" w:cs="Times New Roman"/>
          <w:b/>
        </w:rPr>
        <w:t>1. Prestasi Kerja</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     Untuk mengetahui data yang berkaitan dengan indikator Prestasi Kerja, maka kita lihat pada tabel berikut </w:t>
      </w:r>
      <w:proofErr w:type="gramStart"/>
      <w:r w:rsidRPr="004A52DF">
        <w:rPr>
          <w:rFonts w:ascii="Book Antiqua" w:eastAsiaTheme="minorEastAsia" w:hAnsi="Book Antiqua" w:cs="Times New Roman"/>
        </w:rPr>
        <w:t>ini :</w:t>
      </w:r>
      <w:proofErr w:type="gramEnd"/>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Tabel 6</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Jawaban Responden dari Indikator Prestasi Kerja</w:t>
      </w:r>
    </w:p>
    <w:p w:rsidR="004A52DF" w:rsidRPr="004A52DF" w:rsidRDefault="004A52DF" w:rsidP="004A52DF">
      <w:pPr>
        <w:pStyle w:val="NoSpacing"/>
        <w:jc w:val="center"/>
        <w:rPr>
          <w:rFonts w:ascii="Book Antiqua" w:hAnsi="Book Antiqua" w:cs="Times New Roman"/>
        </w:rPr>
      </w:pPr>
    </w:p>
    <w:tbl>
      <w:tblPr>
        <w:tblStyle w:val="TableGrid"/>
        <w:tblW w:w="7678" w:type="dxa"/>
        <w:tblInd w:w="392" w:type="dxa"/>
        <w:tblLook w:val="04A0"/>
      </w:tblPr>
      <w:tblGrid>
        <w:gridCol w:w="1539"/>
        <w:gridCol w:w="1058"/>
        <w:gridCol w:w="1059"/>
        <w:gridCol w:w="943"/>
        <w:gridCol w:w="952"/>
        <w:gridCol w:w="933"/>
        <w:gridCol w:w="1194"/>
      </w:tblGrid>
      <w:tr w:rsidR="004A52DF" w:rsidRPr="004A52DF" w:rsidTr="00AE74C2">
        <w:trPr>
          <w:trHeight w:val="520"/>
        </w:trPr>
        <w:tc>
          <w:tcPr>
            <w:tcW w:w="1539"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Pertanyaan</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Nomor</w:t>
            </w:r>
          </w:p>
        </w:tc>
        <w:tc>
          <w:tcPr>
            <w:tcW w:w="4944" w:type="dxa"/>
            <w:gridSpan w:val="5"/>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Jawaban Responden</w:t>
            </w:r>
          </w:p>
        </w:tc>
        <w:tc>
          <w:tcPr>
            <w:tcW w:w="1194" w:type="dxa"/>
            <w:vMerge w:val="restart"/>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Jumlah</w:t>
            </w:r>
          </w:p>
        </w:tc>
      </w:tr>
      <w:tr w:rsidR="004A52DF" w:rsidRPr="004A52DF" w:rsidTr="00AE74C2">
        <w:trPr>
          <w:trHeight w:val="135"/>
        </w:trPr>
        <w:tc>
          <w:tcPr>
            <w:tcW w:w="1539" w:type="dxa"/>
            <w:vMerge/>
          </w:tcPr>
          <w:p w:rsidR="004A52DF" w:rsidRPr="004A52DF" w:rsidRDefault="004A52DF" w:rsidP="004A52DF">
            <w:pPr>
              <w:pStyle w:val="NoSpacing"/>
              <w:jc w:val="both"/>
              <w:rPr>
                <w:rFonts w:ascii="Book Antiqua" w:eastAsiaTheme="minorEastAsia" w:hAnsi="Book Antiqua" w:cs="Times New Roman"/>
              </w:rPr>
            </w:pPr>
          </w:p>
        </w:tc>
        <w:tc>
          <w:tcPr>
            <w:tcW w:w="1058"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A</w:t>
            </w:r>
          </w:p>
        </w:tc>
        <w:tc>
          <w:tcPr>
            <w:tcW w:w="1059"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B</w:t>
            </w:r>
          </w:p>
        </w:tc>
        <w:tc>
          <w:tcPr>
            <w:tcW w:w="943"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C</w:t>
            </w:r>
          </w:p>
        </w:tc>
        <w:tc>
          <w:tcPr>
            <w:tcW w:w="952"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D</w:t>
            </w:r>
          </w:p>
        </w:tc>
        <w:tc>
          <w:tcPr>
            <w:tcW w:w="933"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E</w:t>
            </w:r>
          </w:p>
        </w:tc>
        <w:tc>
          <w:tcPr>
            <w:tcW w:w="1194" w:type="dxa"/>
            <w:vMerge/>
          </w:tcPr>
          <w:p w:rsidR="004A52DF" w:rsidRPr="004A52DF" w:rsidRDefault="004A52DF" w:rsidP="004A52DF">
            <w:pPr>
              <w:pStyle w:val="NoSpacing"/>
              <w:jc w:val="both"/>
              <w:rPr>
                <w:rFonts w:ascii="Book Antiqua" w:eastAsiaTheme="minorEastAsia" w:hAnsi="Book Antiqua" w:cs="Times New Roman"/>
              </w:rPr>
            </w:pPr>
          </w:p>
        </w:tc>
      </w:tr>
      <w:tr w:rsidR="004A52DF" w:rsidRPr="004A52DF" w:rsidTr="00AE74C2">
        <w:trPr>
          <w:trHeight w:val="706"/>
        </w:trPr>
        <w:tc>
          <w:tcPr>
            <w:tcW w:w="1539"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1.1</w:t>
            </w:r>
          </w:p>
        </w:tc>
        <w:tc>
          <w:tcPr>
            <w:tcW w:w="1058" w:type="dxa"/>
          </w:tcPr>
          <w:p w:rsidR="004A52DF" w:rsidRPr="004A52DF" w:rsidRDefault="004A52DF" w:rsidP="004A52DF">
            <w:pPr>
              <w:pStyle w:val="NoSpacing"/>
              <w:jc w:val="both"/>
              <w:rPr>
                <w:rFonts w:ascii="Book Antiqua" w:eastAsiaTheme="minorEastAsia" w:hAnsi="Book Antiqua" w:cs="Times New Roman"/>
              </w:rPr>
            </w:pPr>
          </w:p>
        </w:tc>
        <w:tc>
          <w:tcPr>
            <w:tcW w:w="105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( 15</w:t>
            </w:r>
            <w:proofErr w:type="gramEnd"/>
            <w:r w:rsidRPr="004A52DF">
              <w:rPr>
                <w:rFonts w:ascii="Book Antiqua" w:hAnsi="Book Antiqua" w:cs="Times New Roman"/>
              </w:rPr>
              <w:t xml:space="preserve"> %)</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( 75</w:t>
            </w:r>
            <w:proofErr w:type="gramEnd"/>
            <w:r w:rsidRPr="004A52DF">
              <w:rPr>
                <w:rFonts w:ascii="Book Antiqua" w:hAnsi="Book Antiqua" w:cs="Times New Roman"/>
              </w:rPr>
              <w:t xml:space="preserve"> %)</w:t>
            </w:r>
          </w:p>
        </w:tc>
        <w:tc>
          <w:tcPr>
            <w:tcW w:w="95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w:t>
            </w:r>
            <w:proofErr w:type="gramEnd"/>
            <w:r w:rsidRPr="004A52DF">
              <w:rPr>
                <w:rFonts w:ascii="Book Antiqua" w:hAnsi="Book Antiqua" w:cs="Times New Roman"/>
              </w:rPr>
              <w:t xml:space="preserve"> %)</w:t>
            </w:r>
          </w:p>
        </w:tc>
        <w:tc>
          <w:tcPr>
            <w:tcW w:w="933" w:type="dxa"/>
          </w:tcPr>
          <w:p w:rsidR="004A52DF" w:rsidRPr="004A52DF" w:rsidRDefault="004A52DF" w:rsidP="004A52DF">
            <w:pPr>
              <w:pStyle w:val="NoSpacing"/>
              <w:jc w:val="both"/>
              <w:rPr>
                <w:rFonts w:ascii="Book Antiqua" w:eastAsiaTheme="minorEastAsia" w:hAnsi="Book Antiqua" w:cs="Times New Roman"/>
              </w:rPr>
            </w:pPr>
          </w:p>
        </w:tc>
        <w:tc>
          <w:tcPr>
            <w:tcW w:w="11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r w:rsidR="004A52DF" w:rsidRPr="004A52DF" w:rsidTr="00AE74C2">
        <w:trPr>
          <w:trHeight w:val="782"/>
        </w:trPr>
        <w:tc>
          <w:tcPr>
            <w:tcW w:w="1539"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1.2</w:t>
            </w:r>
          </w:p>
        </w:tc>
        <w:tc>
          <w:tcPr>
            <w:tcW w:w="1058" w:type="dxa"/>
          </w:tcPr>
          <w:p w:rsidR="004A52DF" w:rsidRPr="004A52DF" w:rsidRDefault="004A52DF" w:rsidP="004A52DF">
            <w:pPr>
              <w:pStyle w:val="NoSpacing"/>
              <w:jc w:val="both"/>
              <w:rPr>
                <w:rFonts w:ascii="Book Antiqua" w:eastAsiaTheme="minorEastAsia" w:hAnsi="Book Antiqua" w:cs="Times New Roman"/>
              </w:rPr>
            </w:pPr>
          </w:p>
        </w:tc>
        <w:tc>
          <w:tcPr>
            <w:tcW w:w="105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( 50 % )</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( 45 % )</w:t>
            </w:r>
          </w:p>
        </w:tc>
        <w:tc>
          <w:tcPr>
            <w:tcW w:w="95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( 5 % )</w:t>
            </w:r>
          </w:p>
        </w:tc>
        <w:tc>
          <w:tcPr>
            <w:tcW w:w="933" w:type="dxa"/>
            <w:vAlign w:val="center"/>
          </w:tcPr>
          <w:p w:rsidR="004A52DF" w:rsidRPr="004A52DF" w:rsidRDefault="004A52DF" w:rsidP="004A52DF">
            <w:pPr>
              <w:pStyle w:val="NoSpacing"/>
              <w:jc w:val="center"/>
              <w:rPr>
                <w:rFonts w:ascii="Book Antiqua" w:hAnsi="Book Antiqua" w:cs="Times New Roman"/>
              </w:rPr>
            </w:pPr>
          </w:p>
        </w:tc>
        <w:tc>
          <w:tcPr>
            <w:tcW w:w="119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bl>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 xml:space="preserve">    </w:t>
      </w:r>
      <w:proofErr w:type="gramStart"/>
      <w:r w:rsidRPr="004A52DF">
        <w:rPr>
          <w:rFonts w:ascii="Book Antiqua" w:eastAsiaTheme="minorEastAsia" w:hAnsi="Book Antiqua" w:cs="Times New Roman"/>
        </w:rPr>
        <w:t>Sumber :</w:t>
      </w:r>
      <w:proofErr w:type="gramEnd"/>
      <w:r w:rsidRPr="004A52DF">
        <w:rPr>
          <w:rFonts w:ascii="Book Antiqua" w:eastAsiaTheme="minorEastAsia" w:hAnsi="Book Antiqua" w:cs="Times New Roman"/>
        </w:rPr>
        <w:t xml:space="preserve"> Hasil Angket</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     Dari tabel diatas terlihat bahwa item pertanyaan 1.1 yaitu yang menyatakan bagaimana tingkat prestasi Kerja para pegawai, 3 orang responden atau 15% menjawab baik, sementara itu 15 orang responden atau 75% menjawab cukup baik dan 2 orang responden atau 10% memberikan jawaban tidak baik.selanjutnya berdasarkan perhitungan skor dari jawaban responden mengenai pertanyaan 1.1 tentang tingkat prestasi kerja para Pegawai, diperoleh gam- baran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ind w:left="284" w:hanging="142"/>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3 ) + </w:t>
      </w:r>
      <w:proofErr w:type="gramStart"/>
      <w:r w:rsidRPr="004A52DF">
        <w:rPr>
          <w:rFonts w:ascii="Book Antiqua" w:eastAsiaTheme="minorEastAsia" w:hAnsi="Book Antiqua" w:cs="Times New Roman"/>
        </w:rPr>
        <w:t>( 3</w:t>
      </w:r>
      <w:proofErr w:type="gramEnd"/>
      <w:r w:rsidRPr="004A52DF">
        <w:rPr>
          <w:rFonts w:ascii="Book Antiqua" w:eastAsiaTheme="minorEastAsia" w:hAnsi="Book Antiqua" w:cs="Times New Roman"/>
        </w:rPr>
        <w:t xml:space="preserve"> x 15 ) + ( 2 x 2 ) = 61, kategori cukup baik</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     Selanjutnya untuk item pertanyaan 1.2 yaitu yang menyatakan bagaimana tingkat kuantitas kerja para pegawai, 10 orang responden atau 50% menjawab baik, sementara itu 9 orang responden atau 45% menjawab cukup baik dan 1 orang responden atau 5% menjawab tidak baik. Selanjutnya berdasarkan perhitungan skor dari jawaban responden mengenai pertanyaan 1.2 tentang tingkat kuantitas kerja para Pegawai, diperoleh gambaran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10 ) + </w:t>
      </w:r>
      <w:proofErr w:type="gramStart"/>
      <w:r w:rsidRPr="004A52DF">
        <w:rPr>
          <w:rFonts w:ascii="Book Antiqua" w:eastAsiaTheme="minorEastAsia" w:hAnsi="Book Antiqua" w:cs="Times New Roman"/>
        </w:rPr>
        <w:t>( 3</w:t>
      </w:r>
      <w:proofErr w:type="gramEnd"/>
      <w:r w:rsidRPr="004A52DF">
        <w:rPr>
          <w:rFonts w:ascii="Book Antiqua" w:eastAsiaTheme="minorEastAsia" w:hAnsi="Book Antiqua" w:cs="Times New Roman"/>
        </w:rPr>
        <w:t xml:space="preserve"> x 9 ) + ( 2 x 1 ) = 69, kategori baik</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     </w:t>
      </w:r>
      <w:proofErr w:type="gramStart"/>
      <w:r w:rsidRPr="004A52DF">
        <w:rPr>
          <w:rFonts w:ascii="Book Antiqua" w:eastAsiaTheme="minorEastAsia" w:hAnsi="Book Antiqua" w:cs="Times New Roman"/>
        </w:rPr>
        <w:t>Berdasarkan hasil perhitungan skor jawaban responden dari indi</w:t>
      </w:r>
      <w:r w:rsidR="00AE74C2">
        <w:rPr>
          <w:rFonts w:ascii="Book Antiqua" w:eastAsiaTheme="minorEastAsia" w:hAnsi="Book Antiqua" w:cs="Times New Roman"/>
        </w:rPr>
        <w:t>kator Prestasi Kerja pada UPTD.</w:t>
      </w:r>
      <w:proofErr w:type="gramEnd"/>
      <w:r w:rsidR="00AE74C2">
        <w:rPr>
          <w:rFonts w:ascii="Book Antiqua" w:eastAsiaTheme="minorEastAsia" w:hAnsi="Book Antiqua" w:cs="Times New Roman"/>
        </w:rPr>
        <w:t xml:space="preserve"> Pencegahan Penanggulangan Kebakaran</w:t>
      </w:r>
      <w:r w:rsidRPr="004A52DF">
        <w:rPr>
          <w:rFonts w:ascii="Book Antiqua" w:eastAsiaTheme="minorEastAsia" w:hAnsi="Book Antiqua" w:cs="Times New Roman"/>
        </w:rPr>
        <w:t xml:space="preserve"> Dinas Pekerjaan Umum Kabupaten Kutai Timur. </w:t>
      </w:r>
      <w:proofErr w:type="gramStart"/>
      <w:r w:rsidRPr="004A52DF">
        <w:rPr>
          <w:rFonts w:ascii="Book Antiqua" w:eastAsiaTheme="minorEastAsia" w:hAnsi="Book Antiqua" w:cs="Times New Roman"/>
        </w:rPr>
        <w:t>yang</w:t>
      </w:r>
      <w:proofErr w:type="gramEnd"/>
      <w:r w:rsidRPr="004A52DF">
        <w:rPr>
          <w:rFonts w:ascii="Book Antiqua" w:eastAsiaTheme="minorEastAsia" w:hAnsi="Book Antiqua" w:cs="Times New Roman"/>
        </w:rPr>
        <w:t xml:space="preserve"> terdiri dari dua item pertanyaan yaitu tingkat kualitas pencapaian tujuan para Pegawai dan tingkat kuantitas para Pegawai, diperoleh gambaran sebagai berikut :</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1.1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3 ) + ( 3 x 15 ) + ( 2 x 2 )   = 61</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1.2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10 ) + ( 3 x 9 ) + ( 2 x 1 ) </w:t>
      </w:r>
      <w:r w:rsidRPr="004A52DF">
        <w:rPr>
          <w:rFonts w:ascii="Book Antiqua" w:eastAsiaTheme="minorEastAsia" w:hAnsi="Book Antiqua" w:cs="Times New Roman"/>
        </w:rPr>
        <w:tab/>
        <w:t xml:space="preserve">  </w:t>
      </w:r>
      <w:r w:rsidRPr="004A52DF">
        <w:rPr>
          <w:rFonts w:ascii="Book Antiqua" w:eastAsiaTheme="minorEastAsia" w:hAnsi="Book Antiqua" w:cs="Times New Roman"/>
          <w:u w:val="single"/>
        </w:rPr>
        <w:t>= 69</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Jawaban      </w:t>
      </w:r>
      <w:proofErr w:type="gramStart"/>
      <w:r w:rsidRPr="004A52DF">
        <w:rPr>
          <w:rFonts w:ascii="Book Antiqua" w:eastAsiaTheme="minorEastAsia" w:hAnsi="Book Antiqua" w:cs="Times New Roman"/>
        </w:rPr>
        <w:t>=  130</w:t>
      </w:r>
      <w:proofErr w:type="gramEnd"/>
      <w:r w:rsidRPr="004A52DF">
        <w:rPr>
          <w:rFonts w:ascii="Book Antiqua" w:eastAsiaTheme="minorEastAsia" w:hAnsi="Book Antiqua" w:cs="Times New Roman"/>
        </w:rPr>
        <w:t xml:space="preserve"> : 2 = 65, kategori cukup baik</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     </w:t>
      </w:r>
      <w:proofErr w:type="gramStart"/>
      <w:r w:rsidRPr="004A52DF">
        <w:rPr>
          <w:rFonts w:ascii="Book Antiqua" w:eastAsiaTheme="minorEastAsia" w:hAnsi="Book Antiqua" w:cs="Times New Roman"/>
        </w:rPr>
        <w:t>Dari hasil perhitungan diatas dapat disimpulkan bahwa jawaban responden untuk indi</w:t>
      </w:r>
      <w:r w:rsidR="00AE74C2">
        <w:rPr>
          <w:rFonts w:ascii="Book Antiqua" w:eastAsiaTheme="minorEastAsia" w:hAnsi="Book Antiqua" w:cs="Times New Roman"/>
        </w:rPr>
        <w:t>kator Prestasi Kerja pada UPTD.</w:t>
      </w:r>
      <w:proofErr w:type="gramEnd"/>
      <w:r w:rsidR="00AE74C2">
        <w:rPr>
          <w:rFonts w:ascii="Book Antiqua" w:eastAsiaTheme="minorEastAsia" w:hAnsi="Book Antiqua" w:cs="Times New Roman"/>
        </w:rPr>
        <w:t xml:space="preserve"> </w:t>
      </w:r>
      <w:proofErr w:type="gramStart"/>
      <w:r w:rsidR="00AE74C2">
        <w:rPr>
          <w:rFonts w:ascii="Book Antiqua" w:eastAsiaTheme="minorEastAsia" w:hAnsi="Book Antiqua" w:cs="Times New Roman"/>
        </w:rPr>
        <w:t>Pencegahan Penanggulangan Kebakaran</w:t>
      </w:r>
      <w:r w:rsidRPr="004A52DF">
        <w:rPr>
          <w:rFonts w:ascii="Book Antiqua" w:eastAsiaTheme="minorEastAsia" w:hAnsi="Book Antiqua" w:cs="Times New Roman"/>
        </w:rPr>
        <w:t xml:space="preserve"> Dinas Pekerjaan Umum Kabupaten kutai Timur dengan jumlah rata-rata skor 65 berada pada kategori cukup baik.</w:t>
      </w:r>
      <w:proofErr w:type="gramEnd"/>
    </w:p>
    <w:p w:rsidR="004A52DF" w:rsidRPr="004A52DF" w:rsidRDefault="004A52DF" w:rsidP="004A52DF">
      <w:pPr>
        <w:pStyle w:val="NoSpacing"/>
        <w:jc w:val="both"/>
        <w:rPr>
          <w:rFonts w:ascii="Book Antiqua" w:eastAsiaTheme="minorEastAsia" w:hAnsi="Book Antiqua" w:cs="Times New Roman"/>
        </w:rPr>
      </w:pPr>
    </w:p>
    <w:p w:rsidR="004A52DF" w:rsidRPr="004A52DF" w:rsidRDefault="004A52DF" w:rsidP="004A52DF">
      <w:pPr>
        <w:pStyle w:val="NoSpacing"/>
        <w:ind w:left="284" w:hanging="142"/>
        <w:jc w:val="both"/>
        <w:rPr>
          <w:rFonts w:ascii="Book Antiqua" w:eastAsiaTheme="minorEastAsia" w:hAnsi="Book Antiqua" w:cs="Times New Roman"/>
          <w:b/>
        </w:rPr>
      </w:pPr>
      <w:r w:rsidRPr="004A52DF">
        <w:rPr>
          <w:rFonts w:ascii="Book Antiqua" w:eastAsiaTheme="minorEastAsia" w:hAnsi="Book Antiqua" w:cs="Times New Roman"/>
        </w:rPr>
        <w:lastRenderedPageBreak/>
        <w:tab/>
        <w:t xml:space="preserve">    </w:t>
      </w:r>
      <w:r w:rsidRPr="004A52DF">
        <w:rPr>
          <w:rFonts w:ascii="Book Antiqua" w:eastAsiaTheme="minorEastAsia" w:hAnsi="Book Antiqua" w:cs="Times New Roman"/>
          <w:b/>
        </w:rPr>
        <w:t>2. Perilaku</w:t>
      </w: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          Untuk mengetahui data yang berkaitan data yang berkaitan dengan indikator Perilaku maka dapat kita lihat pada tabel berikut </w:t>
      </w:r>
      <w:proofErr w:type="gramStart"/>
      <w:r w:rsidRPr="004A52DF">
        <w:rPr>
          <w:rFonts w:ascii="Book Antiqua" w:eastAsiaTheme="minorEastAsia" w:hAnsi="Book Antiqua" w:cs="Times New Roman"/>
        </w:rPr>
        <w:t>ini :</w:t>
      </w:r>
      <w:proofErr w:type="gramEnd"/>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Tabel 7</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Jawaban Responden dari Indikator Perilaku</w:t>
      </w:r>
    </w:p>
    <w:p w:rsidR="004A52DF" w:rsidRPr="004A52DF" w:rsidRDefault="004A52DF" w:rsidP="004A52DF">
      <w:pPr>
        <w:pStyle w:val="NoSpacing"/>
        <w:jc w:val="center"/>
        <w:rPr>
          <w:rFonts w:ascii="Book Antiqua" w:hAnsi="Book Antiqua" w:cs="Times New Roman"/>
        </w:rPr>
      </w:pPr>
    </w:p>
    <w:tbl>
      <w:tblPr>
        <w:tblStyle w:val="TableGrid"/>
        <w:tblW w:w="7800" w:type="dxa"/>
        <w:tblInd w:w="675" w:type="dxa"/>
        <w:tblLook w:val="04A0"/>
      </w:tblPr>
      <w:tblGrid>
        <w:gridCol w:w="1629"/>
        <w:gridCol w:w="1047"/>
        <w:gridCol w:w="1059"/>
        <w:gridCol w:w="948"/>
        <w:gridCol w:w="955"/>
        <w:gridCol w:w="933"/>
        <w:gridCol w:w="1229"/>
      </w:tblGrid>
      <w:tr w:rsidR="004A52DF" w:rsidRPr="004A52DF" w:rsidTr="00AE74C2">
        <w:trPr>
          <w:trHeight w:val="540"/>
        </w:trPr>
        <w:tc>
          <w:tcPr>
            <w:tcW w:w="1629"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Pertanyaan</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Nomor</w:t>
            </w:r>
          </w:p>
        </w:tc>
        <w:tc>
          <w:tcPr>
            <w:tcW w:w="4942" w:type="dxa"/>
            <w:gridSpan w:val="5"/>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Jawaban Responden</w:t>
            </w:r>
          </w:p>
        </w:tc>
        <w:tc>
          <w:tcPr>
            <w:tcW w:w="1229" w:type="dxa"/>
            <w:vMerge w:val="restart"/>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Jumlah</w:t>
            </w:r>
          </w:p>
        </w:tc>
      </w:tr>
      <w:tr w:rsidR="004A52DF" w:rsidRPr="004A52DF" w:rsidTr="00AE74C2">
        <w:trPr>
          <w:trHeight w:val="144"/>
        </w:trPr>
        <w:tc>
          <w:tcPr>
            <w:tcW w:w="1629" w:type="dxa"/>
            <w:vMerge/>
          </w:tcPr>
          <w:p w:rsidR="004A52DF" w:rsidRPr="004A52DF" w:rsidRDefault="004A52DF" w:rsidP="004A52DF">
            <w:pPr>
              <w:pStyle w:val="NoSpacing"/>
              <w:jc w:val="both"/>
              <w:rPr>
                <w:rFonts w:ascii="Book Antiqua" w:eastAsiaTheme="minorEastAsia" w:hAnsi="Book Antiqua" w:cs="Times New Roman"/>
              </w:rPr>
            </w:pPr>
          </w:p>
        </w:tc>
        <w:tc>
          <w:tcPr>
            <w:tcW w:w="1047"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A</w:t>
            </w:r>
          </w:p>
        </w:tc>
        <w:tc>
          <w:tcPr>
            <w:tcW w:w="1059"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B</w:t>
            </w:r>
          </w:p>
        </w:tc>
        <w:tc>
          <w:tcPr>
            <w:tcW w:w="948"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C</w:t>
            </w:r>
          </w:p>
        </w:tc>
        <w:tc>
          <w:tcPr>
            <w:tcW w:w="955"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D</w:t>
            </w:r>
          </w:p>
        </w:tc>
        <w:tc>
          <w:tcPr>
            <w:tcW w:w="933"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E</w:t>
            </w:r>
          </w:p>
        </w:tc>
        <w:tc>
          <w:tcPr>
            <w:tcW w:w="1229" w:type="dxa"/>
            <w:vMerge/>
          </w:tcPr>
          <w:p w:rsidR="004A52DF" w:rsidRPr="004A52DF" w:rsidRDefault="004A52DF" w:rsidP="004A52DF">
            <w:pPr>
              <w:pStyle w:val="NoSpacing"/>
              <w:jc w:val="both"/>
              <w:rPr>
                <w:rFonts w:ascii="Book Antiqua" w:eastAsiaTheme="minorEastAsia" w:hAnsi="Book Antiqua" w:cs="Times New Roman"/>
              </w:rPr>
            </w:pPr>
          </w:p>
        </w:tc>
      </w:tr>
      <w:tr w:rsidR="004A52DF" w:rsidRPr="004A52DF" w:rsidTr="00AE74C2">
        <w:trPr>
          <w:trHeight w:val="753"/>
        </w:trPr>
        <w:tc>
          <w:tcPr>
            <w:tcW w:w="1629"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2.1</w:t>
            </w:r>
          </w:p>
        </w:tc>
        <w:tc>
          <w:tcPr>
            <w:tcW w:w="1047" w:type="dxa"/>
          </w:tcPr>
          <w:p w:rsidR="004A52DF" w:rsidRPr="004A52DF" w:rsidRDefault="004A52DF" w:rsidP="004A52DF">
            <w:pPr>
              <w:pStyle w:val="NoSpacing"/>
              <w:jc w:val="both"/>
              <w:rPr>
                <w:rFonts w:ascii="Book Antiqua" w:eastAsiaTheme="minorEastAsia" w:hAnsi="Book Antiqua" w:cs="Times New Roman"/>
              </w:rPr>
            </w:pPr>
          </w:p>
        </w:tc>
        <w:tc>
          <w:tcPr>
            <w:tcW w:w="105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( 40</w:t>
            </w:r>
            <w:proofErr w:type="gramEnd"/>
            <w:r w:rsidRPr="004A52DF">
              <w:rPr>
                <w:rFonts w:ascii="Book Antiqua" w:hAnsi="Book Antiqua" w:cs="Times New Roman"/>
              </w:rPr>
              <w:t xml:space="preserve"> %)</w:t>
            </w:r>
          </w:p>
        </w:tc>
        <w:tc>
          <w:tcPr>
            <w:tcW w:w="94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( 45</w:t>
            </w:r>
            <w:proofErr w:type="gramEnd"/>
            <w:r w:rsidRPr="004A52DF">
              <w:rPr>
                <w:rFonts w:ascii="Book Antiqua" w:hAnsi="Book Antiqua" w:cs="Times New Roman"/>
              </w:rPr>
              <w:t xml:space="preserve"> %)</w:t>
            </w:r>
          </w:p>
        </w:tc>
        <w:tc>
          <w:tcPr>
            <w:tcW w:w="955"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( 15</w:t>
            </w:r>
            <w:proofErr w:type="gramEnd"/>
            <w:r w:rsidRPr="004A52DF">
              <w:rPr>
                <w:rFonts w:ascii="Book Antiqua" w:hAnsi="Book Antiqua" w:cs="Times New Roman"/>
              </w:rPr>
              <w:t xml:space="preserve"> %)</w:t>
            </w:r>
          </w:p>
        </w:tc>
        <w:tc>
          <w:tcPr>
            <w:tcW w:w="933" w:type="dxa"/>
          </w:tcPr>
          <w:p w:rsidR="004A52DF" w:rsidRPr="004A52DF" w:rsidRDefault="004A52DF" w:rsidP="004A52DF">
            <w:pPr>
              <w:pStyle w:val="NoSpacing"/>
              <w:jc w:val="both"/>
              <w:rPr>
                <w:rFonts w:ascii="Book Antiqua" w:eastAsiaTheme="minorEastAsia" w:hAnsi="Book Antiqua" w:cs="Times New Roman"/>
              </w:rPr>
            </w:pPr>
          </w:p>
        </w:tc>
        <w:tc>
          <w:tcPr>
            <w:tcW w:w="12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r w:rsidR="004A52DF" w:rsidRPr="004A52DF" w:rsidTr="00AE74C2">
        <w:trPr>
          <w:trHeight w:val="833"/>
        </w:trPr>
        <w:tc>
          <w:tcPr>
            <w:tcW w:w="1629"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2.2</w:t>
            </w:r>
          </w:p>
        </w:tc>
        <w:tc>
          <w:tcPr>
            <w:tcW w:w="1047" w:type="dxa"/>
          </w:tcPr>
          <w:p w:rsidR="004A52DF" w:rsidRPr="004A52DF" w:rsidRDefault="004A52DF" w:rsidP="004A52DF">
            <w:pPr>
              <w:pStyle w:val="NoSpacing"/>
              <w:jc w:val="both"/>
              <w:rPr>
                <w:rFonts w:ascii="Book Antiqua" w:eastAsiaTheme="minorEastAsia" w:hAnsi="Book Antiqua" w:cs="Times New Roman"/>
              </w:rPr>
            </w:pPr>
          </w:p>
        </w:tc>
        <w:tc>
          <w:tcPr>
            <w:tcW w:w="105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( 45 % )</w:t>
            </w:r>
          </w:p>
        </w:tc>
        <w:tc>
          <w:tcPr>
            <w:tcW w:w="94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( 50 % )</w:t>
            </w:r>
          </w:p>
        </w:tc>
        <w:tc>
          <w:tcPr>
            <w:tcW w:w="955"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( 5 % )</w:t>
            </w:r>
          </w:p>
        </w:tc>
        <w:tc>
          <w:tcPr>
            <w:tcW w:w="933" w:type="dxa"/>
            <w:vAlign w:val="center"/>
          </w:tcPr>
          <w:p w:rsidR="004A52DF" w:rsidRPr="004A52DF" w:rsidRDefault="004A52DF" w:rsidP="004A52DF">
            <w:pPr>
              <w:pStyle w:val="NoSpacing"/>
              <w:jc w:val="center"/>
              <w:rPr>
                <w:rFonts w:ascii="Book Antiqua" w:hAnsi="Book Antiqua" w:cs="Times New Roman"/>
              </w:rPr>
            </w:pPr>
          </w:p>
        </w:tc>
        <w:tc>
          <w:tcPr>
            <w:tcW w:w="12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bl>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 xml:space="preserve">         </w:t>
      </w:r>
      <w:proofErr w:type="gramStart"/>
      <w:r w:rsidRPr="004A52DF">
        <w:rPr>
          <w:rFonts w:ascii="Book Antiqua" w:eastAsiaTheme="minorEastAsia" w:hAnsi="Book Antiqua" w:cs="Times New Roman"/>
        </w:rPr>
        <w:t>Sumber :</w:t>
      </w:r>
      <w:proofErr w:type="gramEnd"/>
      <w:r w:rsidRPr="004A52DF">
        <w:rPr>
          <w:rFonts w:ascii="Book Antiqua" w:eastAsiaTheme="minorEastAsia" w:hAnsi="Book Antiqua" w:cs="Times New Roman"/>
        </w:rPr>
        <w:t xml:space="preserve"> Hasil Angket</w:t>
      </w:r>
    </w:p>
    <w:p w:rsidR="004A52DF" w:rsidRP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Dari tabel diatas terlihat bahwa item pertanyaan 2.1 yaitu yang menyatakan bagaimana ketekunan para Pegawai, 8  orang responden atau 40% menjawab tekun, sementara itu 9 orang responden atau 45% menjawab cukup tekun.sementara itu 3 orang responden atau 15% menjawab tidak tekun Dilihat dari data diatas dapat diketahui bahwa ketekunan para Pegawai. Selanjutnya berdasarkan perhitungan skor dari jawaban responden mengenai pertanyaan 2.1 tentang ketekunan para Pegawai, diperoleh gambaran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ind w:left="284" w:firstLine="283"/>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8 ) + </w:t>
      </w:r>
      <w:proofErr w:type="gramStart"/>
      <w:r w:rsidRPr="004A52DF">
        <w:rPr>
          <w:rFonts w:ascii="Book Antiqua" w:eastAsiaTheme="minorEastAsia" w:hAnsi="Book Antiqua" w:cs="Times New Roman"/>
        </w:rPr>
        <w:t>( 3</w:t>
      </w:r>
      <w:proofErr w:type="gramEnd"/>
      <w:r w:rsidRPr="004A52DF">
        <w:rPr>
          <w:rFonts w:ascii="Book Antiqua" w:eastAsiaTheme="minorEastAsia" w:hAnsi="Book Antiqua" w:cs="Times New Roman"/>
        </w:rPr>
        <w:t xml:space="preserve"> x 9 ) + ( 2 x 3 ) = 65, kategori Cukup Baik</w:t>
      </w: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Selanjutnya untuk item pertanyaan 2.2 yaitu yang menyatakan </w:t>
      </w:r>
      <w:proofErr w:type="gramStart"/>
      <w:r w:rsidRPr="004A52DF">
        <w:rPr>
          <w:rFonts w:ascii="Book Antiqua" w:eastAsiaTheme="minorEastAsia" w:hAnsi="Book Antiqua" w:cs="Times New Roman"/>
        </w:rPr>
        <w:t>bagaimana  sikap</w:t>
      </w:r>
      <w:proofErr w:type="gramEnd"/>
      <w:r w:rsidRPr="004A52DF">
        <w:rPr>
          <w:rFonts w:ascii="Book Antiqua" w:eastAsiaTheme="minorEastAsia" w:hAnsi="Book Antiqua" w:cs="Times New Roman"/>
        </w:rPr>
        <w:t xml:space="preserve"> para Pegawai terhadap  Pegawai lainnya, 9 orang responden atau 45% menjawab  baik, sementara itu 10 orang responden atau 50% menjawab cukup baik,dan 1 orang responden atau 5% menjawab tidak baik.selanjutnya berdasarkan perhitungan skor dari jawaban responden mengenai pertanyaan 2.2 tentang sikap para Pegawai terhadap Pegawai lainnya, diperoleh gambaran sebagai berikut :</w:t>
      </w:r>
    </w:p>
    <w:p w:rsidR="004A52DF" w:rsidRPr="004A52DF" w:rsidRDefault="004A52DF" w:rsidP="004A52DF">
      <w:pPr>
        <w:pStyle w:val="NoSpacing"/>
        <w:ind w:left="284" w:firstLine="283"/>
        <w:jc w:val="both"/>
        <w:rPr>
          <w:rFonts w:ascii="Book Antiqua" w:eastAsiaTheme="minorEastAsia" w:hAnsi="Book Antiqua" w:cs="Times New Roman"/>
        </w:rPr>
      </w:pPr>
      <w:r w:rsidRPr="004A52DF">
        <w:rPr>
          <w:rFonts w:ascii="Book Antiqua" w:eastAsiaTheme="minorEastAsia" w:hAnsi="Book Antiqua" w:cs="Times New Roman"/>
        </w:rPr>
        <w:t xml:space="preserve"> </w:t>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( 4x</w:t>
      </w:r>
      <w:proofErr w:type="gramEnd"/>
      <w:r w:rsidRPr="004A52DF">
        <w:rPr>
          <w:rFonts w:ascii="Book Antiqua" w:eastAsiaTheme="minorEastAsia" w:hAnsi="Book Antiqua" w:cs="Times New Roman"/>
        </w:rPr>
        <w:t xml:space="preserve"> 9 ) + </w:t>
      </w:r>
      <w:proofErr w:type="gramStart"/>
      <w:r w:rsidRPr="004A52DF">
        <w:rPr>
          <w:rFonts w:ascii="Book Antiqua" w:eastAsiaTheme="minorEastAsia" w:hAnsi="Book Antiqua" w:cs="Times New Roman"/>
        </w:rPr>
        <w:t>( 3</w:t>
      </w:r>
      <w:proofErr w:type="gramEnd"/>
      <w:r w:rsidRPr="004A52DF">
        <w:rPr>
          <w:rFonts w:ascii="Book Antiqua" w:eastAsiaTheme="minorEastAsia" w:hAnsi="Book Antiqua" w:cs="Times New Roman"/>
        </w:rPr>
        <w:t xml:space="preserve"> x 10 ) + ( 2 x 1 ) = 68, kategori  baik</w:t>
      </w:r>
    </w:p>
    <w:p w:rsidR="004A52DF" w:rsidRP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Berdasarkan hasil perhitungan skor jawaban responden dari indikator Perilaku pada Kantor Dinas Pekerjaan Umum Kabupaten Kutai Timur yang terdiri dari dua item pertanyaan yaitu tentang ketekunan para Pegawai dan Sikap para Pegawai terhadap Pegawai lainnya, diperoleh gambaran </w:t>
      </w:r>
      <w:proofErr w:type="gramStart"/>
      <w:r w:rsidRPr="004A52DF">
        <w:rPr>
          <w:rFonts w:ascii="Book Antiqua" w:eastAsiaTheme="minorEastAsia" w:hAnsi="Book Antiqua" w:cs="Times New Roman"/>
        </w:rPr>
        <w:t>sebagai  berikut</w:t>
      </w:r>
      <w:proofErr w:type="gramEnd"/>
      <w:r w:rsidRPr="004A52DF">
        <w:rPr>
          <w:rFonts w:ascii="Book Antiqua" w:eastAsiaTheme="minorEastAsia" w:hAnsi="Book Antiqua" w:cs="Times New Roman"/>
        </w:rPr>
        <w:t xml:space="preserve"> :</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2.1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8 ) + ( 3 x 9 ) + ( 2 x 3 )  = 65</w:t>
      </w:r>
    </w:p>
    <w:p w:rsidR="004A52DF" w:rsidRPr="004A52DF" w:rsidRDefault="004A52DF" w:rsidP="004A52DF">
      <w:pPr>
        <w:pStyle w:val="NoSpacing"/>
        <w:ind w:left="284" w:hanging="284"/>
        <w:jc w:val="both"/>
        <w:rPr>
          <w:rFonts w:ascii="Book Antiqua" w:eastAsiaTheme="minorEastAsia" w:hAnsi="Book Antiqua" w:cs="Times New Roman"/>
          <w:u w:val="single"/>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2.2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9 ) + ( 3 x 10 ) + (2 x 1 ) </w:t>
      </w:r>
      <w:r w:rsidRPr="004A52DF">
        <w:rPr>
          <w:rFonts w:ascii="Book Antiqua" w:eastAsiaTheme="minorEastAsia" w:hAnsi="Book Antiqua" w:cs="Times New Roman"/>
          <w:u w:val="single"/>
        </w:rPr>
        <w:t>= 68</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Jawaban    = </w:t>
      </w:r>
      <w:proofErr w:type="gramStart"/>
      <w:r w:rsidRPr="004A52DF">
        <w:rPr>
          <w:rFonts w:ascii="Book Antiqua" w:eastAsiaTheme="minorEastAsia" w:hAnsi="Book Antiqua" w:cs="Times New Roman"/>
        </w:rPr>
        <w:t>133 :</w:t>
      </w:r>
      <w:proofErr w:type="gramEnd"/>
      <w:r w:rsidRPr="004A52DF">
        <w:rPr>
          <w:rFonts w:ascii="Book Antiqua" w:eastAsiaTheme="minorEastAsia" w:hAnsi="Book Antiqua" w:cs="Times New Roman"/>
        </w:rPr>
        <w:t xml:space="preserve"> 2 = 66, kategori cukup baik</w:t>
      </w:r>
    </w:p>
    <w:p w:rsid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         </w:t>
      </w:r>
      <w:proofErr w:type="gramStart"/>
      <w:r w:rsidRPr="004A52DF">
        <w:rPr>
          <w:rFonts w:ascii="Book Antiqua" w:eastAsiaTheme="minorEastAsia" w:hAnsi="Book Antiqua" w:cs="Times New Roman"/>
        </w:rPr>
        <w:t>Dari hasil perhitungan diatas dapat disimpulkan bahwa jawaban responden untu</w:t>
      </w:r>
      <w:r w:rsidR="00AE74C2">
        <w:rPr>
          <w:rFonts w:ascii="Book Antiqua" w:eastAsiaTheme="minorEastAsia" w:hAnsi="Book Antiqua" w:cs="Times New Roman"/>
        </w:rPr>
        <w:t>k indikator Perilaku pada UPTD.</w:t>
      </w:r>
      <w:proofErr w:type="gramEnd"/>
      <w:r w:rsidR="00AE74C2">
        <w:rPr>
          <w:rFonts w:ascii="Book Antiqua" w:eastAsiaTheme="minorEastAsia" w:hAnsi="Book Antiqua" w:cs="Times New Roman"/>
        </w:rPr>
        <w:t xml:space="preserve"> </w:t>
      </w:r>
      <w:proofErr w:type="gramStart"/>
      <w:r w:rsidR="00AE74C2">
        <w:rPr>
          <w:rFonts w:ascii="Book Antiqua" w:eastAsiaTheme="minorEastAsia" w:hAnsi="Book Antiqua" w:cs="Times New Roman"/>
        </w:rPr>
        <w:t>Pncegahan Penanggulangan Kebakaran</w:t>
      </w:r>
      <w:r w:rsidRPr="004A52DF">
        <w:rPr>
          <w:rFonts w:ascii="Book Antiqua" w:eastAsiaTheme="minorEastAsia" w:hAnsi="Book Antiqua" w:cs="Times New Roman"/>
        </w:rPr>
        <w:t xml:space="preserve"> Dinas Pekerjaan Umum Kabupaten Kutai Timur dengan jumlah rata-rata skor 66 berada pada kategori cukup baik.</w:t>
      </w:r>
      <w:proofErr w:type="gramEnd"/>
    </w:p>
    <w:p w:rsidR="00AE74C2" w:rsidRPr="004A52DF" w:rsidRDefault="00AE74C2" w:rsidP="004A52DF">
      <w:pPr>
        <w:pStyle w:val="NoSpacing"/>
        <w:ind w:left="567" w:hanging="284"/>
        <w:jc w:val="both"/>
        <w:rPr>
          <w:rFonts w:ascii="Book Antiqua" w:eastAsiaTheme="minorEastAsia" w:hAnsi="Book Antiqua" w:cs="Times New Roman"/>
        </w:rPr>
      </w:pPr>
    </w:p>
    <w:p w:rsidR="004A52DF" w:rsidRPr="004A52DF" w:rsidRDefault="004A52DF" w:rsidP="004A52DF">
      <w:pPr>
        <w:pStyle w:val="NoSpacing"/>
        <w:ind w:left="567" w:hanging="284"/>
        <w:jc w:val="both"/>
        <w:rPr>
          <w:rFonts w:ascii="Book Antiqua" w:eastAsiaTheme="minorEastAsia" w:hAnsi="Book Antiqua" w:cs="Times New Roman"/>
        </w:rPr>
      </w:pPr>
    </w:p>
    <w:p w:rsidR="004A52DF" w:rsidRPr="004A52DF" w:rsidRDefault="004A52DF" w:rsidP="004A52DF">
      <w:pPr>
        <w:pStyle w:val="NoSpacing"/>
        <w:ind w:left="284" w:hanging="142"/>
        <w:jc w:val="both"/>
        <w:rPr>
          <w:rFonts w:ascii="Book Antiqua" w:eastAsiaTheme="minorEastAsia" w:hAnsi="Book Antiqua" w:cs="Times New Roman"/>
          <w:b/>
        </w:rPr>
      </w:pPr>
      <w:r w:rsidRPr="004A52DF">
        <w:rPr>
          <w:rFonts w:ascii="Book Antiqua" w:eastAsiaTheme="minorEastAsia" w:hAnsi="Book Antiqua" w:cs="Times New Roman"/>
          <w:b/>
        </w:rPr>
        <w:lastRenderedPageBreak/>
        <w:t xml:space="preserve"> 3. Keahlian</w:t>
      </w:r>
    </w:p>
    <w:p w:rsidR="004A52DF" w:rsidRP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Untuk mengetahui data yang berkaitan dengan indikator keahlian, dapat kita lihat pada tabel berikut </w:t>
      </w:r>
      <w:proofErr w:type="gramStart"/>
      <w:r w:rsidRPr="004A52DF">
        <w:rPr>
          <w:rFonts w:ascii="Book Antiqua" w:eastAsiaTheme="minorEastAsia" w:hAnsi="Book Antiqua" w:cs="Times New Roman"/>
        </w:rPr>
        <w:t>ini :</w:t>
      </w:r>
      <w:proofErr w:type="gramEnd"/>
    </w:p>
    <w:p w:rsidR="004A52DF" w:rsidRP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Tabel 8</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Jawaban Responden dari Indikator Keahlian</w:t>
      </w:r>
    </w:p>
    <w:p w:rsidR="004A52DF" w:rsidRPr="004A52DF" w:rsidRDefault="004A52DF" w:rsidP="004A52DF">
      <w:pPr>
        <w:pStyle w:val="NoSpacing"/>
        <w:jc w:val="center"/>
        <w:rPr>
          <w:rFonts w:ascii="Book Antiqua" w:hAnsi="Book Antiqua" w:cs="Times New Roman"/>
        </w:rPr>
      </w:pPr>
    </w:p>
    <w:tbl>
      <w:tblPr>
        <w:tblStyle w:val="TableGrid"/>
        <w:tblW w:w="7533" w:type="dxa"/>
        <w:tblInd w:w="675" w:type="dxa"/>
        <w:tblLook w:val="04A0"/>
      </w:tblPr>
      <w:tblGrid>
        <w:gridCol w:w="1515"/>
        <w:gridCol w:w="1057"/>
        <w:gridCol w:w="1059"/>
        <w:gridCol w:w="945"/>
        <w:gridCol w:w="954"/>
        <w:gridCol w:w="934"/>
        <w:gridCol w:w="1069"/>
      </w:tblGrid>
      <w:tr w:rsidR="004A52DF" w:rsidRPr="004A52DF" w:rsidTr="00AE74C2">
        <w:trPr>
          <w:trHeight w:val="534"/>
        </w:trPr>
        <w:tc>
          <w:tcPr>
            <w:tcW w:w="1515"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Pertanyaan</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Nomor</w:t>
            </w:r>
          </w:p>
        </w:tc>
        <w:tc>
          <w:tcPr>
            <w:tcW w:w="4949" w:type="dxa"/>
            <w:gridSpan w:val="5"/>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Jawaban Responden</w:t>
            </w:r>
          </w:p>
        </w:tc>
        <w:tc>
          <w:tcPr>
            <w:tcW w:w="1069" w:type="dxa"/>
            <w:vMerge w:val="restart"/>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Jumlah</w:t>
            </w:r>
          </w:p>
        </w:tc>
      </w:tr>
      <w:tr w:rsidR="004A52DF" w:rsidRPr="004A52DF" w:rsidTr="00AE74C2">
        <w:trPr>
          <w:trHeight w:val="139"/>
        </w:trPr>
        <w:tc>
          <w:tcPr>
            <w:tcW w:w="1515" w:type="dxa"/>
            <w:vMerge/>
          </w:tcPr>
          <w:p w:rsidR="004A52DF" w:rsidRPr="004A52DF" w:rsidRDefault="004A52DF" w:rsidP="004A52DF">
            <w:pPr>
              <w:pStyle w:val="NoSpacing"/>
              <w:jc w:val="both"/>
              <w:rPr>
                <w:rFonts w:ascii="Book Antiqua" w:eastAsiaTheme="minorEastAsia" w:hAnsi="Book Antiqua" w:cs="Times New Roman"/>
              </w:rPr>
            </w:pPr>
          </w:p>
        </w:tc>
        <w:tc>
          <w:tcPr>
            <w:tcW w:w="1057"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A</w:t>
            </w:r>
          </w:p>
        </w:tc>
        <w:tc>
          <w:tcPr>
            <w:tcW w:w="1059"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B</w:t>
            </w:r>
          </w:p>
        </w:tc>
        <w:tc>
          <w:tcPr>
            <w:tcW w:w="945"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C</w:t>
            </w:r>
          </w:p>
        </w:tc>
        <w:tc>
          <w:tcPr>
            <w:tcW w:w="954"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D</w:t>
            </w:r>
          </w:p>
        </w:tc>
        <w:tc>
          <w:tcPr>
            <w:tcW w:w="934" w:type="dxa"/>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E</w:t>
            </w:r>
          </w:p>
        </w:tc>
        <w:tc>
          <w:tcPr>
            <w:tcW w:w="1069" w:type="dxa"/>
            <w:vMerge/>
          </w:tcPr>
          <w:p w:rsidR="004A52DF" w:rsidRPr="004A52DF" w:rsidRDefault="004A52DF" w:rsidP="004A52DF">
            <w:pPr>
              <w:pStyle w:val="NoSpacing"/>
              <w:jc w:val="both"/>
              <w:rPr>
                <w:rFonts w:ascii="Book Antiqua" w:eastAsiaTheme="minorEastAsia" w:hAnsi="Book Antiqua" w:cs="Times New Roman"/>
              </w:rPr>
            </w:pPr>
          </w:p>
        </w:tc>
      </w:tr>
      <w:tr w:rsidR="004A52DF" w:rsidRPr="004A52DF" w:rsidTr="00AE74C2">
        <w:trPr>
          <w:trHeight w:val="725"/>
        </w:trPr>
        <w:tc>
          <w:tcPr>
            <w:tcW w:w="1515"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3.1</w:t>
            </w:r>
          </w:p>
        </w:tc>
        <w:tc>
          <w:tcPr>
            <w:tcW w:w="1057" w:type="dxa"/>
          </w:tcPr>
          <w:p w:rsidR="004A52DF" w:rsidRPr="004A52DF" w:rsidRDefault="004A52DF" w:rsidP="004A52DF">
            <w:pPr>
              <w:pStyle w:val="NoSpacing"/>
              <w:jc w:val="both"/>
              <w:rPr>
                <w:rFonts w:ascii="Book Antiqua" w:eastAsiaTheme="minorEastAsia" w:hAnsi="Book Antiqua" w:cs="Times New Roman"/>
              </w:rPr>
            </w:pPr>
          </w:p>
        </w:tc>
        <w:tc>
          <w:tcPr>
            <w:tcW w:w="105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( 50</w:t>
            </w:r>
            <w:proofErr w:type="gramEnd"/>
            <w:r w:rsidRPr="004A52DF">
              <w:rPr>
                <w:rFonts w:ascii="Book Antiqua" w:hAnsi="Book Antiqua" w:cs="Times New Roman"/>
              </w:rPr>
              <w:t xml:space="preserve"> %)</w:t>
            </w:r>
          </w:p>
        </w:tc>
        <w:tc>
          <w:tcPr>
            <w:tcW w:w="945"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( 45</w:t>
            </w:r>
            <w:proofErr w:type="gramEnd"/>
            <w:r w:rsidRPr="004A52DF">
              <w:rPr>
                <w:rFonts w:ascii="Book Antiqua" w:hAnsi="Book Antiqua" w:cs="Times New Roman"/>
              </w:rPr>
              <w:t xml:space="preserve"> %)</w:t>
            </w:r>
          </w:p>
        </w:tc>
        <w:tc>
          <w:tcPr>
            <w:tcW w:w="954"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( 5</w:t>
            </w:r>
            <w:proofErr w:type="gramEnd"/>
            <w:r w:rsidRPr="004A52DF">
              <w:rPr>
                <w:rFonts w:ascii="Book Antiqua" w:hAnsi="Book Antiqua" w:cs="Times New Roman"/>
              </w:rPr>
              <w:t xml:space="preserve"> %)</w:t>
            </w:r>
          </w:p>
        </w:tc>
        <w:tc>
          <w:tcPr>
            <w:tcW w:w="934" w:type="dxa"/>
            <w:vAlign w:val="center"/>
          </w:tcPr>
          <w:p w:rsidR="004A52DF" w:rsidRPr="004A52DF" w:rsidRDefault="004A52DF" w:rsidP="004A52DF">
            <w:pPr>
              <w:pStyle w:val="NoSpacing"/>
              <w:jc w:val="center"/>
              <w:rPr>
                <w:rFonts w:ascii="Book Antiqua" w:hAnsi="Book Antiqua" w:cs="Times New Roman"/>
              </w:rPr>
            </w:pPr>
          </w:p>
        </w:tc>
        <w:tc>
          <w:tcPr>
            <w:tcW w:w="106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r w:rsidR="004A52DF" w:rsidRPr="004A52DF" w:rsidTr="00AE74C2">
        <w:trPr>
          <w:trHeight w:val="564"/>
        </w:trPr>
        <w:tc>
          <w:tcPr>
            <w:tcW w:w="1515" w:type="dxa"/>
            <w:vAlign w:val="center"/>
          </w:tcPr>
          <w:p w:rsidR="004A52DF" w:rsidRPr="004A52DF" w:rsidRDefault="004A52DF" w:rsidP="004A52DF">
            <w:pPr>
              <w:pStyle w:val="NoSpacing"/>
              <w:jc w:val="center"/>
              <w:rPr>
                <w:rFonts w:ascii="Book Antiqua" w:eastAsiaTheme="minorEastAsia" w:hAnsi="Book Antiqua" w:cs="Times New Roman"/>
              </w:rPr>
            </w:pPr>
            <w:r w:rsidRPr="004A52DF">
              <w:rPr>
                <w:rFonts w:ascii="Book Antiqua" w:eastAsiaTheme="minorEastAsia" w:hAnsi="Book Antiqua" w:cs="Times New Roman"/>
              </w:rPr>
              <w:t>3.2</w:t>
            </w:r>
          </w:p>
        </w:tc>
        <w:tc>
          <w:tcPr>
            <w:tcW w:w="1057" w:type="dxa"/>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p w:rsidR="004A52DF" w:rsidRPr="004A52DF" w:rsidRDefault="004A52DF" w:rsidP="004A52DF">
            <w:pPr>
              <w:pStyle w:val="NoSpacing"/>
              <w:jc w:val="center"/>
              <w:rPr>
                <w:rFonts w:ascii="Book Antiqua" w:eastAsiaTheme="minorEastAsia" w:hAnsi="Book Antiqua" w:cs="Times New Roman"/>
              </w:rPr>
            </w:pPr>
            <w:r w:rsidRPr="004A52DF">
              <w:rPr>
                <w:rFonts w:ascii="Book Antiqua" w:hAnsi="Book Antiqua" w:cs="Times New Roman"/>
              </w:rPr>
              <w:t>( 10 % )</w:t>
            </w:r>
          </w:p>
        </w:tc>
        <w:tc>
          <w:tcPr>
            <w:tcW w:w="105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( 55 % )</w:t>
            </w:r>
          </w:p>
        </w:tc>
        <w:tc>
          <w:tcPr>
            <w:tcW w:w="945"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7</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( 35 % )</w:t>
            </w:r>
          </w:p>
        </w:tc>
        <w:tc>
          <w:tcPr>
            <w:tcW w:w="954" w:type="dxa"/>
            <w:vAlign w:val="center"/>
          </w:tcPr>
          <w:p w:rsidR="004A52DF" w:rsidRPr="004A52DF" w:rsidRDefault="004A52DF" w:rsidP="004A52DF">
            <w:pPr>
              <w:pStyle w:val="NoSpacing"/>
              <w:jc w:val="center"/>
              <w:rPr>
                <w:rFonts w:ascii="Book Antiqua" w:hAnsi="Book Antiqua" w:cs="Times New Roman"/>
              </w:rPr>
            </w:pPr>
          </w:p>
        </w:tc>
        <w:tc>
          <w:tcPr>
            <w:tcW w:w="934" w:type="dxa"/>
            <w:vAlign w:val="center"/>
          </w:tcPr>
          <w:p w:rsidR="004A52DF" w:rsidRPr="004A52DF" w:rsidRDefault="004A52DF" w:rsidP="004A52DF">
            <w:pPr>
              <w:pStyle w:val="NoSpacing"/>
              <w:jc w:val="center"/>
              <w:rPr>
                <w:rFonts w:ascii="Book Antiqua" w:hAnsi="Book Antiqua" w:cs="Times New Roman"/>
              </w:rPr>
            </w:pPr>
          </w:p>
        </w:tc>
        <w:tc>
          <w:tcPr>
            <w:tcW w:w="106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p w:rsidR="004A52DF" w:rsidRPr="004A52DF" w:rsidRDefault="004A52DF" w:rsidP="004A52DF">
            <w:pPr>
              <w:pStyle w:val="NoSpacing"/>
              <w:jc w:val="center"/>
              <w:rPr>
                <w:rFonts w:ascii="Book Antiqua" w:hAnsi="Book Antiqua" w:cs="Times New Roman"/>
              </w:rPr>
            </w:pPr>
            <w:proofErr w:type="gramStart"/>
            <w:r w:rsidRPr="004A52DF">
              <w:rPr>
                <w:rFonts w:ascii="Book Antiqua" w:hAnsi="Book Antiqua" w:cs="Times New Roman"/>
              </w:rPr>
              <w:t>( 100</w:t>
            </w:r>
            <w:proofErr w:type="gramEnd"/>
            <w:r w:rsidRPr="004A52DF">
              <w:rPr>
                <w:rFonts w:ascii="Book Antiqua" w:hAnsi="Book Antiqua" w:cs="Times New Roman"/>
              </w:rPr>
              <w:t xml:space="preserve"> %)</w:t>
            </w:r>
          </w:p>
        </w:tc>
      </w:tr>
    </w:tbl>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 xml:space="preserve">         </w:t>
      </w:r>
      <w:proofErr w:type="gramStart"/>
      <w:r w:rsidRPr="004A52DF">
        <w:rPr>
          <w:rFonts w:ascii="Book Antiqua" w:eastAsiaTheme="minorEastAsia" w:hAnsi="Book Antiqua" w:cs="Times New Roman"/>
        </w:rPr>
        <w:t>Sumber :</w:t>
      </w:r>
      <w:proofErr w:type="gramEnd"/>
      <w:r w:rsidRPr="004A52DF">
        <w:rPr>
          <w:rFonts w:ascii="Book Antiqua" w:eastAsiaTheme="minorEastAsia" w:hAnsi="Book Antiqua" w:cs="Times New Roman"/>
        </w:rPr>
        <w:t xml:space="preserve"> Hasil Angket</w:t>
      </w: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Dari tabel diatas terlihat bahwa item pertanyaan 3.1 yaitu yang menyatakan apakah Pegawai anda mampu menyelesaikan pekerjaanya, 10 orang responden atau 50% menjawab mampu, sementara itu 9 orang responden atau 45% menjawab cukup mampu dan 1 orang responden atau 5% menjawab tidak mampu. Selanjutnya berdasarkan perhitungan skor dari jawaban responden mengenai pertanyaan 3.1 tentang kemampuan para Pegawai dalam menyelesaikan pekerjaanya, diperoleh gambaran sebagai </w:t>
      </w:r>
      <w:proofErr w:type="gramStart"/>
      <w:r w:rsidRPr="004A52DF">
        <w:rPr>
          <w:rFonts w:ascii="Book Antiqua" w:eastAsiaTheme="minorEastAsia" w:hAnsi="Book Antiqua" w:cs="Times New Roman"/>
        </w:rPr>
        <w:t>berikut :</w:t>
      </w:r>
      <w:proofErr w:type="gramEnd"/>
    </w:p>
    <w:p w:rsidR="004A52DF" w:rsidRPr="004A52DF" w:rsidRDefault="004A52DF" w:rsidP="004A52DF">
      <w:pPr>
        <w:pStyle w:val="NoSpacing"/>
        <w:ind w:left="284" w:firstLine="283"/>
        <w:jc w:val="both"/>
        <w:rPr>
          <w:rFonts w:ascii="Book Antiqua" w:eastAsiaTheme="minorEastAsia" w:hAnsi="Book Antiqua" w:cs="Times New Roman"/>
        </w:rPr>
      </w:pPr>
      <w:r w:rsidRPr="004A52DF">
        <w:rPr>
          <w:rFonts w:ascii="Book Antiqua" w:eastAsiaTheme="minorEastAsia" w:hAnsi="Book Antiqua" w:cs="Times New Roman"/>
        </w:rPr>
        <w:t xml:space="preserve"> </w:t>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10 ) + </w:t>
      </w:r>
      <w:proofErr w:type="gramStart"/>
      <w:r w:rsidRPr="004A52DF">
        <w:rPr>
          <w:rFonts w:ascii="Book Antiqua" w:eastAsiaTheme="minorEastAsia" w:hAnsi="Book Antiqua" w:cs="Times New Roman"/>
        </w:rPr>
        <w:t>( 3</w:t>
      </w:r>
      <w:proofErr w:type="gramEnd"/>
      <w:r w:rsidRPr="004A52DF">
        <w:rPr>
          <w:rFonts w:ascii="Book Antiqua" w:eastAsiaTheme="minorEastAsia" w:hAnsi="Book Antiqua" w:cs="Times New Roman"/>
        </w:rPr>
        <w:t xml:space="preserve"> x 9 ) + ( 2 x 1 )   = 69, kategori  baik </w:t>
      </w:r>
    </w:p>
    <w:p w:rsidR="004A52DF" w:rsidRPr="004A52DF" w:rsidRDefault="004A52DF" w:rsidP="004A52DF">
      <w:pPr>
        <w:pStyle w:val="NoSpacing"/>
        <w:tabs>
          <w:tab w:val="left" w:pos="567"/>
        </w:tabs>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Selanjutnya untuk item pertanyaan 3.2 yaitu yang menyatakan apakah para Pegawai anda mampu menggunakan / mengoperasikan berbagai teknologi yang ada dikantor, 2 orang responden atau 10% menjawab sangat mampu, sementara itu  11 orang responden atau 55% menjawab mampu dan 7 orang reponden atau 35% menjawab cukup mampu.selanjutnya berdasarkan perhitungan skor dari jawaban responden mengenai pertanyaan 3.2 tentang kemampuan para Pegawai dalam menggunakan berbagai teknologi  yang ada dikantor, diperoleh gambaran sebagai berikut :</w:t>
      </w:r>
    </w:p>
    <w:p w:rsidR="004A52DF" w:rsidRPr="004A52DF" w:rsidRDefault="004A52DF" w:rsidP="004A52DF">
      <w:pPr>
        <w:pStyle w:val="NoSpacing"/>
        <w:ind w:left="284" w:firstLine="283"/>
        <w:jc w:val="both"/>
        <w:rPr>
          <w:rFonts w:ascii="Book Antiqua" w:eastAsiaTheme="minorEastAsia" w:hAnsi="Book Antiqua" w:cs="Times New Roman"/>
        </w:rPr>
      </w:pP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( 5</w:t>
      </w:r>
      <w:proofErr w:type="gramEnd"/>
      <w:r w:rsidRPr="004A52DF">
        <w:rPr>
          <w:rFonts w:ascii="Book Antiqua" w:eastAsiaTheme="minorEastAsia" w:hAnsi="Book Antiqua" w:cs="Times New Roman"/>
        </w:rPr>
        <w:t xml:space="preserve"> x 2 ) +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11 ) + ( 3 x 7 ) = 75, kategori  baik</w:t>
      </w:r>
    </w:p>
    <w:p w:rsidR="004A52DF" w:rsidRP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Berdasarkan hasil perhitungan skor jawaban responden da</w:t>
      </w:r>
      <w:r w:rsidR="00AE74C2">
        <w:rPr>
          <w:rFonts w:ascii="Book Antiqua" w:eastAsiaTheme="minorEastAsia" w:hAnsi="Book Antiqua" w:cs="Times New Roman"/>
        </w:rPr>
        <w:t>ri indikator Keahlian pada UPTD.</w:t>
      </w:r>
      <w:proofErr w:type="gramEnd"/>
      <w:r w:rsidR="00AE74C2">
        <w:rPr>
          <w:rFonts w:ascii="Book Antiqua" w:eastAsiaTheme="minorEastAsia" w:hAnsi="Book Antiqua" w:cs="Times New Roman"/>
        </w:rPr>
        <w:t xml:space="preserve"> Pencegahan Penanggulangan Kebakaran</w:t>
      </w:r>
      <w:r w:rsidRPr="004A52DF">
        <w:rPr>
          <w:rFonts w:ascii="Book Antiqua" w:eastAsiaTheme="minorEastAsia" w:hAnsi="Book Antiqua" w:cs="Times New Roman"/>
        </w:rPr>
        <w:t xml:space="preserve"> Dinas Pekerjaan Umum Kabupaten Kutai Timur yang terdiri dari dua item pertanyaan yaitu tentang kemampuan para Pegawai dalam menyelesaikan pekerjaannya dan kemampuan para Pegawai dalam menggunakan berbagai teknologi yang ada dikantor, diperoleh gambaran sebagai </w:t>
      </w:r>
      <w:proofErr w:type="gramStart"/>
      <w:r w:rsidRPr="004A52DF">
        <w:rPr>
          <w:rFonts w:ascii="Book Antiqua" w:eastAsiaTheme="minorEastAsia" w:hAnsi="Book Antiqua" w:cs="Times New Roman"/>
        </w:rPr>
        <w:t>berikut :</w:t>
      </w:r>
      <w:proofErr w:type="gramEnd"/>
      <w:r w:rsidRPr="004A52DF">
        <w:rPr>
          <w:rFonts w:ascii="Book Antiqua" w:eastAsiaTheme="minorEastAsia" w:hAnsi="Book Antiqua" w:cs="Times New Roman"/>
        </w:rPr>
        <w:t xml:space="preserve"> </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3.1 </w:t>
      </w:r>
      <w:proofErr w:type="gramStart"/>
      <w:r w:rsidRPr="004A52DF">
        <w:rPr>
          <w:rFonts w:ascii="Book Antiqua" w:eastAsiaTheme="minorEastAsia" w:hAnsi="Book Antiqua" w:cs="Times New Roman"/>
        </w:rPr>
        <w:t>( 4</w:t>
      </w:r>
      <w:proofErr w:type="gramEnd"/>
      <w:r w:rsidRPr="004A52DF">
        <w:rPr>
          <w:rFonts w:ascii="Book Antiqua" w:eastAsiaTheme="minorEastAsia" w:hAnsi="Book Antiqua" w:cs="Times New Roman"/>
        </w:rPr>
        <w:t xml:space="preserve"> x 10 ) + ( 3 x 9 ) + ( 2 x 1 )  = 69</w:t>
      </w:r>
    </w:p>
    <w:p w:rsidR="004A52DF" w:rsidRPr="004A52DF" w:rsidRDefault="004A52DF" w:rsidP="004A52DF">
      <w:pPr>
        <w:pStyle w:val="NoSpacing"/>
        <w:ind w:left="284" w:hanging="284"/>
        <w:jc w:val="both"/>
        <w:rPr>
          <w:rFonts w:ascii="Book Antiqua" w:eastAsiaTheme="minorEastAsia" w:hAnsi="Book Antiqua" w:cs="Times New Roman"/>
          <w:u w:val="single"/>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3.2 </w:t>
      </w:r>
      <w:proofErr w:type="gramStart"/>
      <w:r w:rsidRPr="004A52DF">
        <w:rPr>
          <w:rFonts w:ascii="Book Antiqua" w:eastAsiaTheme="minorEastAsia" w:hAnsi="Book Antiqua" w:cs="Times New Roman"/>
        </w:rPr>
        <w:t>( 5</w:t>
      </w:r>
      <w:proofErr w:type="gramEnd"/>
      <w:r w:rsidRPr="004A52DF">
        <w:rPr>
          <w:rFonts w:ascii="Book Antiqua" w:eastAsiaTheme="minorEastAsia" w:hAnsi="Book Antiqua" w:cs="Times New Roman"/>
        </w:rPr>
        <w:t xml:space="preserve"> x 2 ) + ( 4 x 11 ) + ( 3 x 7 )  </w:t>
      </w:r>
      <w:r w:rsidRPr="004A52DF">
        <w:rPr>
          <w:rFonts w:ascii="Book Antiqua" w:eastAsiaTheme="minorEastAsia" w:hAnsi="Book Antiqua" w:cs="Times New Roman"/>
          <w:u w:val="single"/>
        </w:rPr>
        <w:t>= 75</w:t>
      </w:r>
    </w:p>
    <w:p w:rsidR="004A52DF" w:rsidRPr="004A52DF" w:rsidRDefault="004A52DF" w:rsidP="004A52DF">
      <w:pPr>
        <w:pStyle w:val="NoSpacing"/>
        <w:ind w:left="284"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Jawaban     </w:t>
      </w:r>
      <w:proofErr w:type="gramStart"/>
      <w:r w:rsidRPr="004A52DF">
        <w:rPr>
          <w:rFonts w:ascii="Book Antiqua" w:eastAsiaTheme="minorEastAsia" w:hAnsi="Book Antiqua" w:cs="Times New Roman"/>
        </w:rPr>
        <w:t>=  144</w:t>
      </w:r>
      <w:proofErr w:type="gramEnd"/>
      <w:r w:rsidRPr="004A52DF">
        <w:rPr>
          <w:rFonts w:ascii="Book Antiqua" w:eastAsiaTheme="minorEastAsia" w:hAnsi="Book Antiqua" w:cs="Times New Roman"/>
        </w:rPr>
        <w:t xml:space="preserve"> : 2 = 72, kategori  baik </w:t>
      </w:r>
    </w:p>
    <w:p w:rsidR="004A52DF" w:rsidRPr="004A52DF" w:rsidRDefault="004A52DF" w:rsidP="004A52DF">
      <w:pPr>
        <w:pStyle w:val="NoSpacing"/>
        <w:ind w:left="567" w:hanging="284"/>
        <w:jc w:val="both"/>
        <w:rPr>
          <w:rFonts w:ascii="Book Antiqua" w:eastAsiaTheme="minorEastAsia" w:hAnsi="Book Antiqua" w:cs="Times New Roman"/>
          <w:lang w:val="id-ID"/>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r>
      <w:proofErr w:type="gramStart"/>
      <w:r w:rsidRPr="004A52DF">
        <w:rPr>
          <w:rFonts w:ascii="Book Antiqua" w:eastAsiaTheme="minorEastAsia" w:hAnsi="Book Antiqua" w:cs="Times New Roman"/>
        </w:rPr>
        <w:t>Dari hasil perhitungan diatas dapat disimpulkan bahwa jawaban responden untu</w:t>
      </w:r>
      <w:r w:rsidR="002562C5">
        <w:rPr>
          <w:rFonts w:ascii="Book Antiqua" w:eastAsiaTheme="minorEastAsia" w:hAnsi="Book Antiqua" w:cs="Times New Roman"/>
        </w:rPr>
        <w:t>k indikator Keahlian pada UPTD.</w:t>
      </w:r>
      <w:proofErr w:type="gramEnd"/>
      <w:r w:rsidR="002562C5">
        <w:rPr>
          <w:rFonts w:ascii="Book Antiqua" w:eastAsiaTheme="minorEastAsia" w:hAnsi="Book Antiqua" w:cs="Times New Roman"/>
        </w:rPr>
        <w:t xml:space="preserve"> Pencegahan </w:t>
      </w:r>
      <w:r w:rsidR="002562C5">
        <w:rPr>
          <w:rFonts w:ascii="Book Antiqua" w:eastAsiaTheme="minorEastAsia" w:hAnsi="Book Antiqua" w:cs="Times New Roman"/>
        </w:rPr>
        <w:lastRenderedPageBreak/>
        <w:t>Penanggulangan Kebakaran</w:t>
      </w:r>
      <w:r w:rsidRPr="004A52DF">
        <w:rPr>
          <w:rFonts w:ascii="Book Antiqua" w:eastAsiaTheme="minorEastAsia" w:hAnsi="Book Antiqua" w:cs="Times New Roman"/>
        </w:rPr>
        <w:t xml:space="preserve"> Dinas Pekerjaan Umum kabupaten Kutai Timur dengan jumlah rata-rata skor 72 berada pada </w:t>
      </w:r>
      <w:proofErr w:type="gramStart"/>
      <w:r w:rsidRPr="004A52DF">
        <w:rPr>
          <w:rFonts w:ascii="Book Antiqua" w:eastAsiaTheme="minorEastAsia" w:hAnsi="Book Antiqua" w:cs="Times New Roman"/>
        </w:rPr>
        <w:t>kategori  Baik</w:t>
      </w:r>
      <w:proofErr w:type="gramEnd"/>
      <w:r w:rsidRPr="004A52DF">
        <w:rPr>
          <w:rFonts w:ascii="Book Antiqua" w:eastAsiaTheme="minorEastAsia" w:hAnsi="Book Antiqua" w:cs="Times New Roman"/>
        </w:rPr>
        <w:t>.</w:t>
      </w: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b/>
        </w:rPr>
        <w:t xml:space="preserve">    Rangkuman Nilai Variabel Kinerja</w:t>
      </w:r>
    </w:p>
    <w:p w:rsidR="004A52DF" w:rsidRPr="004A52DF" w:rsidRDefault="004A52DF" w:rsidP="004A52DF">
      <w:pPr>
        <w:pStyle w:val="NoSpacing"/>
        <w:ind w:left="567" w:hanging="284"/>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Berdasarkan tabel dibawah diperoleh nilai responden terhadap variabel Kinerja sebesar 407, dari nilai tersebut selanjutnya dibagi enam, hasil pembagiannya </w:t>
      </w:r>
      <w:proofErr w:type="gramStart"/>
      <w:r w:rsidRPr="004A52DF">
        <w:rPr>
          <w:rFonts w:ascii="Book Antiqua" w:eastAsiaTheme="minorEastAsia" w:hAnsi="Book Antiqua" w:cs="Times New Roman"/>
        </w:rPr>
        <w:t>adalah  407</w:t>
      </w:r>
      <w:proofErr w:type="gramEnd"/>
      <w:r w:rsidRPr="004A52DF">
        <w:rPr>
          <w:rFonts w:ascii="Book Antiqua" w:eastAsiaTheme="minorEastAsia" w:hAnsi="Book Antiqua" w:cs="Times New Roman"/>
        </w:rPr>
        <w:t xml:space="preserve"> : 6 = 67,83 berarti variabel Kinerja dalam kategori cukup baik.</w:t>
      </w:r>
    </w:p>
    <w:p w:rsidR="004A52DF" w:rsidRPr="004A52DF" w:rsidRDefault="004A52DF" w:rsidP="004A52DF">
      <w:pPr>
        <w:pStyle w:val="NoSpacing"/>
        <w:ind w:left="567" w:hanging="567"/>
        <w:jc w:val="both"/>
        <w:rPr>
          <w:rFonts w:ascii="Book Antiqua" w:eastAsiaTheme="minorEastAsia" w:hAnsi="Book Antiqua" w:cs="Times New Roman"/>
        </w:rPr>
      </w:pPr>
      <w:r w:rsidRPr="004A52DF">
        <w:rPr>
          <w:rFonts w:ascii="Book Antiqua" w:eastAsiaTheme="minorEastAsia" w:hAnsi="Book Antiqua" w:cs="Times New Roman"/>
        </w:rPr>
        <w:tab/>
      </w:r>
      <w:r w:rsidRPr="004A52DF">
        <w:rPr>
          <w:rFonts w:ascii="Book Antiqua" w:eastAsiaTheme="minorEastAsia" w:hAnsi="Book Antiqua" w:cs="Times New Roman"/>
        </w:rPr>
        <w:tab/>
      </w:r>
      <w:r w:rsidRPr="004A52DF">
        <w:rPr>
          <w:rFonts w:ascii="Book Antiqua" w:eastAsiaTheme="minorEastAsia" w:hAnsi="Book Antiqua" w:cs="Times New Roman"/>
        </w:rPr>
        <w:tab/>
        <w:t xml:space="preserve">Untuk mengetahui skor jawaban tentang pertanyaan untuk menjaring data variabel Kinerja dapai kita lihat pada tabel berikut </w:t>
      </w:r>
      <w:proofErr w:type="gramStart"/>
      <w:r w:rsidRPr="004A52DF">
        <w:rPr>
          <w:rFonts w:ascii="Book Antiqua" w:eastAsiaTheme="minorEastAsia" w:hAnsi="Book Antiqua" w:cs="Times New Roman"/>
        </w:rPr>
        <w:t>ini :</w:t>
      </w:r>
      <w:proofErr w:type="gramEnd"/>
    </w:p>
    <w:p w:rsidR="004A52DF" w:rsidRPr="004A52DF" w:rsidRDefault="004A52DF" w:rsidP="004A52DF">
      <w:pPr>
        <w:pStyle w:val="NoSpacing"/>
        <w:jc w:val="center"/>
        <w:rPr>
          <w:rFonts w:ascii="Book Antiqua" w:eastAsiaTheme="minorEastAsia" w:hAnsi="Book Antiqua" w:cs="Times New Roman"/>
          <w:lang w:val="id-ID"/>
        </w:rPr>
      </w:pP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xml:space="preserve">     Tabel 9</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xml:space="preserve">       Skor Variabel Kinerja </w:t>
      </w:r>
      <w:proofErr w:type="gramStart"/>
      <w:r w:rsidRPr="004A52DF">
        <w:rPr>
          <w:rFonts w:ascii="Book Antiqua" w:hAnsi="Book Antiqua" w:cs="Times New Roman"/>
        </w:rPr>
        <w:t>( Variabel</w:t>
      </w:r>
      <w:proofErr w:type="gramEnd"/>
      <w:r w:rsidRPr="004A52DF">
        <w:rPr>
          <w:rFonts w:ascii="Book Antiqua" w:hAnsi="Book Antiqua" w:cs="Times New Roman"/>
        </w:rPr>
        <w:t xml:space="preserve"> Y )</w:t>
      </w:r>
    </w:p>
    <w:p w:rsidR="004A52DF" w:rsidRPr="004A52DF" w:rsidRDefault="004A52DF" w:rsidP="004A52DF">
      <w:pPr>
        <w:pStyle w:val="NoSpacing"/>
        <w:jc w:val="center"/>
        <w:rPr>
          <w:rFonts w:ascii="Book Antiqua" w:hAnsi="Book Antiqua" w:cs="Times New Roman"/>
        </w:rPr>
      </w:pPr>
    </w:p>
    <w:tbl>
      <w:tblPr>
        <w:tblStyle w:val="TableGrid"/>
        <w:tblW w:w="8193" w:type="dxa"/>
        <w:tblInd w:w="534" w:type="dxa"/>
        <w:tblLayout w:type="fixed"/>
        <w:tblLook w:val="04A0"/>
      </w:tblPr>
      <w:tblGrid>
        <w:gridCol w:w="1512"/>
        <w:gridCol w:w="880"/>
        <w:gridCol w:w="942"/>
        <w:gridCol w:w="942"/>
        <w:gridCol w:w="943"/>
        <w:gridCol w:w="943"/>
        <w:gridCol w:w="943"/>
        <w:gridCol w:w="1088"/>
      </w:tblGrid>
      <w:tr w:rsidR="004A52DF" w:rsidRPr="004A52DF" w:rsidTr="00AE74C2">
        <w:trPr>
          <w:trHeight w:val="323"/>
        </w:trPr>
        <w:tc>
          <w:tcPr>
            <w:tcW w:w="1512"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Responden</w:t>
            </w:r>
          </w:p>
        </w:tc>
        <w:tc>
          <w:tcPr>
            <w:tcW w:w="5590" w:type="dxa"/>
            <w:gridSpan w:val="6"/>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Nomor Pertanyaan</w:t>
            </w:r>
          </w:p>
        </w:tc>
        <w:tc>
          <w:tcPr>
            <w:tcW w:w="1088"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Jumlah</w:t>
            </w:r>
          </w:p>
        </w:tc>
      </w:tr>
      <w:tr w:rsidR="004A52DF" w:rsidRPr="004A52DF" w:rsidTr="00AE74C2">
        <w:trPr>
          <w:trHeight w:val="141"/>
        </w:trPr>
        <w:tc>
          <w:tcPr>
            <w:tcW w:w="1512" w:type="dxa"/>
            <w:vMerge/>
          </w:tcPr>
          <w:p w:rsidR="004A52DF" w:rsidRPr="004A52DF" w:rsidRDefault="004A52DF" w:rsidP="004A52DF">
            <w:pPr>
              <w:pStyle w:val="NoSpacing"/>
              <w:rPr>
                <w:rFonts w:ascii="Book Antiqua" w:hAnsi="Book Antiqua" w:cs="Times New Roman"/>
              </w:rPr>
            </w:pPr>
          </w:p>
        </w:tc>
        <w:tc>
          <w:tcPr>
            <w:tcW w:w="1821" w:type="dxa"/>
            <w:gridSpan w:val="2"/>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884" w:type="dxa"/>
            <w:gridSpan w:val="2"/>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885" w:type="dxa"/>
            <w:gridSpan w:val="2"/>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88" w:type="dxa"/>
            <w:vMerge/>
          </w:tcPr>
          <w:p w:rsidR="004A52DF" w:rsidRPr="004A52DF" w:rsidRDefault="004A52DF" w:rsidP="004A52DF">
            <w:pPr>
              <w:pStyle w:val="NoSpacing"/>
              <w:rPr>
                <w:rFonts w:ascii="Book Antiqua" w:hAnsi="Book Antiqua" w:cs="Times New Roman"/>
              </w:rPr>
            </w:pPr>
          </w:p>
        </w:tc>
      </w:tr>
      <w:tr w:rsidR="004A52DF" w:rsidRPr="004A52DF" w:rsidTr="00AE74C2">
        <w:trPr>
          <w:trHeight w:val="141"/>
        </w:trPr>
        <w:tc>
          <w:tcPr>
            <w:tcW w:w="1512" w:type="dxa"/>
            <w:vMerge/>
          </w:tcPr>
          <w:p w:rsidR="004A52DF" w:rsidRPr="004A52DF" w:rsidRDefault="004A52DF" w:rsidP="004A52DF">
            <w:pPr>
              <w:pStyle w:val="NoSpacing"/>
              <w:rPr>
                <w:rFonts w:ascii="Book Antiqua" w:hAnsi="Book Antiqua" w:cs="Times New Roman"/>
              </w:rPr>
            </w:pP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3.1</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3.2</w:t>
            </w:r>
          </w:p>
        </w:tc>
        <w:tc>
          <w:tcPr>
            <w:tcW w:w="1088" w:type="dxa"/>
            <w:vMerge/>
          </w:tcPr>
          <w:p w:rsidR="004A52DF" w:rsidRPr="004A52DF" w:rsidRDefault="004A52DF" w:rsidP="004A52DF">
            <w:pPr>
              <w:pStyle w:val="NoSpacing"/>
              <w:rPr>
                <w:rFonts w:ascii="Book Antiqua" w:hAnsi="Book Antiqua" w:cs="Times New Roman"/>
              </w:rPr>
            </w:pPr>
          </w:p>
        </w:tc>
      </w:tr>
      <w:tr w:rsidR="004A52DF" w:rsidRPr="004A52DF" w:rsidTr="00AE74C2">
        <w:trPr>
          <w:trHeight w:val="337"/>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25</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w:t>
            </w:r>
          </w:p>
        </w:tc>
      </w:tr>
      <w:tr w:rsidR="004A52DF" w:rsidRPr="004A52DF" w:rsidTr="00AE74C2">
        <w:trPr>
          <w:trHeight w:val="337"/>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24</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w:t>
            </w:r>
          </w:p>
        </w:tc>
      </w:tr>
      <w:tr w:rsidR="004A52DF" w:rsidRPr="004A52DF" w:rsidTr="00AE74C2">
        <w:trPr>
          <w:trHeight w:val="337"/>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7.</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w:t>
            </w:r>
          </w:p>
        </w:tc>
      </w:tr>
      <w:tr w:rsidR="004A52DF" w:rsidRPr="004A52DF" w:rsidTr="00AE74C2">
        <w:trPr>
          <w:trHeight w:val="337"/>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25</w:t>
            </w:r>
          </w:p>
        </w:tc>
      </w:tr>
      <w:tr w:rsidR="004A52DF" w:rsidRPr="004A52DF" w:rsidTr="00AE74C2">
        <w:trPr>
          <w:trHeight w:val="337"/>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13</w:t>
            </w:r>
          </w:p>
        </w:tc>
      </w:tr>
      <w:tr w:rsidR="004A52DF" w:rsidRPr="004A52DF" w:rsidTr="00AE74C2">
        <w:trPr>
          <w:trHeight w:val="337"/>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13.</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14.</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r>
      <w:tr w:rsidR="004A52DF" w:rsidRPr="004A52DF" w:rsidTr="00AE74C2">
        <w:trPr>
          <w:trHeight w:val="337"/>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r>
      <w:tr w:rsidR="004A52DF" w:rsidRPr="004A52DF" w:rsidTr="00AE74C2">
        <w:trPr>
          <w:trHeight w:val="337"/>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17.</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17</w:t>
            </w:r>
          </w:p>
        </w:tc>
      </w:tr>
      <w:tr w:rsidR="004A52DF" w:rsidRPr="004A52DF" w:rsidTr="00AE74C2">
        <w:trPr>
          <w:trHeight w:val="337"/>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r>
      <w:tr w:rsidR="004A52DF" w:rsidRPr="004A52DF" w:rsidTr="00AE74C2">
        <w:trPr>
          <w:trHeight w:val="323"/>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w:t>
            </w:r>
          </w:p>
        </w:tc>
      </w:tr>
      <w:tr w:rsidR="004A52DF" w:rsidRPr="004A52DF" w:rsidTr="00AE74C2">
        <w:trPr>
          <w:trHeight w:val="584"/>
        </w:trPr>
        <w:tc>
          <w:tcPr>
            <w:tcW w:w="151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Jumlah</w:t>
            </w:r>
          </w:p>
        </w:tc>
        <w:tc>
          <w:tcPr>
            <w:tcW w:w="88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61</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69</w:t>
            </w:r>
          </w:p>
        </w:tc>
        <w:tc>
          <w:tcPr>
            <w:tcW w:w="942"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65</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68</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69</w:t>
            </w:r>
          </w:p>
        </w:tc>
        <w:tc>
          <w:tcPr>
            <w:tcW w:w="94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75</w:t>
            </w:r>
          </w:p>
        </w:tc>
        <w:tc>
          <w:tcPr>
            <w:tcW w:w="1088"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407</w:t>
            </w:r>
          </w:p>
        </w:tc>
      </w:tr>
    </w:tbl>
    <w:p w:rsidR="004A52DF" w:rsidRPr="004A52DF" w:rsidRDefault="004A52DF" w:rsidP="004A52DF">
      <w:pPr>
        <w:pStyle w:val="NoSpacing"/>
        <w:rPr>
          <w:rFonts w:ascii="Book Antiqua" w:hAnsi="Book Antiqua" w:cs="Times New Roman"/>
        </w:rPr>
      </w:pPr>
    </w:p>
    <w:p w:rsidR="004A52DF" w:rsidRPr="004A52DF" w:rsidRDefault="004A52DF" w:rsidP="004A52DF">
      <w:pPr>
        <w:pStyle w:val="NoSpacing"/>
        <w:rPr>
          <w:rFonts w:ascii="Book Antiqua" w:hAnsi="Book Antiqua" w:cs="Times New Roman"/>
        </w:rPr>
      </w:pPr>
    </w:p>
    <w:p w:rsidR="004A52DF" w:rsidRPr="004A52DF" w:rsidRDefault="004A52DF" w:rsidP="004A52DF">
      <w:pPr>
        <w:pStyle w:val="NoSpacing"/>
        <w:numPr>
          <w:ilvl w:val="1"/>
          <w:numId w:val="2"/>
        </w:numPr>
        <w:rPr>
          <w:rFonts w:ascii="Book Antiqua" w:hAnsi="Book Antiqua" w:cs="Times New Roman"/>
          <w:b/>
        </w:rPr>
      </w:pPr>
      <w:r w:rsidRPr="004A52DF">
        <w:rPr>
          <w:rFonts w:ascii="Book Antiqua" w:hAnsi="Book Antiqua" w:cs="Times New Roman"/>
          <w:b/>
        </w:rPr>
        <w:t xml:space="preserve"> Analisa Data</w:t>
      </w:r>
    </w:p>
    <w:p w:rsidR="004A52DF" w:rsidRPr="004A52DF" w:rsidRDefault="004A52DF" w:rsidP="004A52DF">
      <w:pPr>
        <w:pStyle w:val="NoSpacing"/>
        <w:ind w:left="284"/>
        <w:jc w:val="both"/>
        <w:rPr>
          <w:rFonts w:ascii="Book Antiqua" w:hAnsi="Book Antiqua" w:cs="Times New Roman"/>
        </w:rPr>
      </w:pPr>
      <w:r w:rsidRPr="004A52DF">
        <w:rPr>
          <w:rFonts w:ascii="Book Antiqua" w:hAnsi="Book Antiqua" w:cs="Times New Roman"/>
        </w:rPr>
        <w:lastRenderedPageBreak/>
        <w:tab/>
        <w:t xml:space="preserve">      Dalam Bab ini penulis </w:t>
      </w:r>
      <w:proofErr w:type="gramStart"/>
      <w:r w:rsidRPr="004A52DF">
        <w:rPr>
          <w:rFonts w:ascii="Book Antiqua" w:hAnsi="Book Antiqua" w:cs="Times New Roman"/>
        </w:rPr>
        <w:t>akan</w:t>
      </w:r>
      <w:proofErr w:type="gramEnd"/>
      <w:r w:rsidRPr="004A52DF">
        <w:rPr>
          <w:rFonts w:ascii="Book Antiqua" w:hAnsi="Book Antiqua" w:cs="Times New Roman"/>
        </w:rPr>
        <w:t xml:space="preserve"> melakukan analisa data sehubungan dengan data     yang diperoleh serta tujuan penelitian yang ingin dicapai, untuk membuktikan ada atau tidak hubungan antara variabel Pengawasan (X) dengan variabel Kinerja (Y).</w:t>
      </w:r>
    </w:p>
    <w:p w:rsidR="004A52DF" w:rsidRPr="004A52DF" w:rsidRDefault="004A52DF" w:rsidP="004A52DF">
      <w:pPr>
        <w:pStyle w:val="NoSpacing"/>
        <w:ind w:left="284"/>
        <w:jc w:val="both"/>
        <w:rPr>
          <w:rFonts w:ascii="Book Antiqua" w:hAnsi="Book Antiqua" w:cs="Times New Roman"/>
        </w:rPr>
      </w:pPr>
      <w:r w:rsidRPr="004A52DF">
        <w:rPr>
          <w:rFonts w:ascii="Book Antiqua" w:hAnsi="Book Antiqua" w:cs="Times New Roman"/>
        </w:rPr>
        <w:tab/>
        <w:t xml:space="preserve">      </w:t>
      </w:r>
      <w:proofErr w:type="gramStart"/>
      <w:r w:rsidRPr="004A52DF">
        <w:rPr>
          <w:rFonts w:ascii="Book Antiqua" w:hAnsi="Book Antiqua" w:cs="Times New Roman"/>
        </w:rPr>
        <w:t>Adapun analisa data yang penulis pergunakan dalam penelitian ini, yakni perhitungan teknik statistic Korelasi Product Moment.</w:t>
      </w:r>
      <w:proofErr w:type="gramEnd"/>
      <w:r w:rsidRPr="004A52DF">
        <w:rPr>
          <w:rFonts w:ascii="Book Antiqua" w:hAnsi="Book Antiqua" w:cs="Times New Roman"/>
        </w:rPr>
        <w:t xml:space="preserve"> Untuk keperluan pengujian Korelasi Product Moment diperlukan tabel pembantu seperti yang terlihat pada tabel berikut </w:t>
      </w:r>
      <w:proofErr w:type="gramStart"/>
      <w:r w:rsidRPr="004A52DF">
        <w:rPr>
          <w:rFonts w:ascii="Book Antiqua" w:hAnsi="Book Antiqua" w:cs="Times New Roman"/>
        </w:rPr>
        <w:t>ini :</w:t>
      </w:r>
      <w:proofErr w:type="gramEnd"/>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Tabel 10</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Tabel Pembantu Perhitungan Korelasi Product Moment</w:t>
      </w:r>
    </w:p>
    <w:tbl>
      <w:tblPr>
        <w:tblStyle w:val="TableGrid"/>
        <w:tblW w:w="0" w:type="auto"/>
        <w:tblInd w:w="250" w:type="dxa"/>
        <w:tblLook w:val="04A0"/>
      </w:tblPr>
      <w:tblGrid>
        <w:gridCol w:w="1417"/>
        <w:gridCol w:w="874"/>
        <w:gridCol w:w="901"/>
        <w:gridCol w:w="1001"/>
        <w:gridCol w:w="875"/>
        <w:gridCol w:w="901"/>
        <w:gridCol w:w="1001"/>
        <w:gridCol w:w="931"/>
      </w:tblGrid>
      <w:tr w:rsidR="004A52DF" w:rsidRPr="004A52DF" w:rsidTr="00AE74C2">
        <w:tc>
          <w:tcPr>
            <w:tcW w:w="1493" w:type="dxa"/>
            <w:vMerge w:val="restart"/>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Responden</w:t>
            </w:r>
          </w:p>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 N )</w:t>
            </w:r>
          </w:p>
        </w:tc>
        <w:tc>
          <w:tcPr>
            <w:tcW w:w="3354" w:type="dxa"/>
            <w:gridSpan w:val="3"/>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Pengawasan ( X )</w:t>
            </w:r>
          </w:p>
        </w:tc>
        <w:tc>
          <w:tcPr>
            <w:tcW w:w="3355" w:type="dxa"/>
            <w:gridSpan w:val="3"/>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Kinerja ( Y )</w:t>
            </w:r>
          </w:p>
        </w:tc>
        <w:tc>
          <w:tcPr>
            <w:tcW w:w="870" w:type="dxa"/>
            <w:vMerge w:val="restart"/>
            <w:vAlign w:val="center"/>
          </w:tcPr>
          <w:p w:rsidR="004A52DF" w:rsidRPr="004A52DF" w:rsidRDefault="00386422" w:rsidP="004A52DF">
            <w:pPr>
              <w:pStyle w:val="NoSpacing"/>
              <w:jc w:val="center"/>
              <w:rPr>
                <w:rFonts w:ascii="Book Antiqua" w:hAnsi="Book Antiqua" w:cs="Times New Roman"/>
              </w:rPr>
            </w:pPr>
            <m:oMathPara>
              <m:oMath>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r>
                      <w:rPr>
                        <w:rFonts w:ascii="Cambria Math" w:hAnsi="Book Antiqua" w:cs="Times New Roman"/>
                      </w:rPr>
                      <m:t>.</m:t>
                    </m:r>
                  </m:sub>
                </m:sSub>
                <m:sSub>
                  <m:sSubPr>
                    <m:ctrlPr>
                      <w:rPr>
                        <w:rFonts w:ascii="Cambria Math" w:hAnsi="Book Antiqua" w:cs="Times New Roman"/>
                        <w:i/>
                      </w:rPr>
                    </m:ctrlPr>
                  </m:sSubPr>
                  <m:e>
                    <m:r>
                      <w:rPr>
                        <w:rFonts w:ascii="Cambria Math" w:hAnsi="Cambria Math" w:cs="Times New Roman"/>
                      </w:rPr>
                      <m:t>Y</m:t>
                    </m:r>
                  </m:e>
                  <m:sub>
                    <m:r>
                      <w:rPr>
                        <w:rFonts w:ascii="Cambria Math" w:hAnsi="Cambria Math" w:cs="Times New Roman"/>
                      </w:rPr>
                      <m:t>i</m:t>
                    </m:r>
                  </m:sub>
                </m:sSub>
              </m:oMath>
            </m:oMathPara>
          </w:p>
        </w:tc>
      </w:tr>
      <w:tr w:rsidR="004A52DF" w:rsidRPr="004A52DF" w:rsidTr="00AE74C2">
        <w:tc>
          <w:tcPr>
            <w:tcW w:w="1493" w:type="dxa"/>
            <w:vMerge/>
          </w:tcPr>
          <w:p w:rsidR="004A52DF" w:rsidRPr="004A52DF" w:rsidRDefault="004A52DF" w:rsidP="004A52DF">
            <w:pPr>
              <w:pStyle w:val="NoSpacing"/>
              <w:rPr>
                <w:rFonts w:ascii="Book Antiqua" w:hAnsi="Book Antiqua" w:cs="Times New Roman"/>
              </w:rPr>
            </w:pP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X</w:t>
            </w:r>
          </w:p>
        </w:tc>
        <w:tc>
          <w:tcPr>
            <w:tcW w:w="1116" w:type="dxa"/>
            <w:vAlign w:val="center"/>
          </w:tcPr>
          <w:p w:rsidR="004A52DF" w:rsidRPr="004A52DF" w:rsidRDefault="00386422" w:rsidP="004A52DF">
            <w:pPr>
              <w:pStyle w:val="NoSpacing"/>
              <w:jc w:val="center"/>
              <w:rPr>
                <w:rFonts w:ascii="Book Antiqua" w:hAnsi="Book Antiqua" w:cs="Times New Roman"/>
              </w:rPr>
            </w:pPr>
            <m:oMathPara>
              <m:oMath>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sub>
                </m:sSub>
              </m:oMath>
            </m:oMathPara>
          </w:p>
        </w:tc>
        <w:tc>
          <w:tcPr>
            <w:tcW w:w="1129" w:type="dxa"/>
            <w:vAlign w:val="center"/>
          </w:tcPr>
          <w:p w:rsidR="004A52DF" w:rsidRPr="004A52DF" w:rsidRDefault="00386422" w:rsidP="004A52DF">
            <w:pPr>
              <w:pStyle w:val="NoSpacing"/>
              <w:jc w:val="center"/>
              <w:rPr>
                <w:rFonts w:ascii="Book Antiqua" w:hAnsi="Book Antiqua" w:cs="Times New Roman"/>
              </w:rPr>
            </w:pPr>
            <m:oMathPara>
              <m:oMath>
                <m:sSubSup>
                  <m:sSubSupPr>
                    <m:ctrlPr>
                      <w:rPr>
                        <w:rFonts w:ascii="Cambria Math" w:hAnsi="Book Antiqua"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Book Antiqua" w:cs="Times New Roman"/>
                      </w:rPr>
                      <m:t>2</m:t>
                    </m:r>
                  </m:sup>
                </m:sSubSup>
              </m:oMath>
            </m:oMathPara>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Y</w:t>
            </w:r>
          </w:p>
        </w:tc>
        <w:tc>
          <w:tcPr>
            <w:tcW w:w="1116" w:type="dxa"/>
            <w:vAlign w:val="center"/>
          </w:tcPr>
          <w:p w:rsidR="004A52DF" w:rsidRPr="004A52DF" w:rsidRDefault="00386422" w:rsidP="004A52DF">
            <w:pPr>
              <w:pStyle w:val="NoSpacing"/>
              <w:jc w:val="center"/>
              <w:rPr>
                <w:rFonts w:ascii="Book Antiqua" w:hAnsi="Book Antiqua" w:cs="Times New Roman"/>
              </w:rPr>
            </w:pPr>
            <m:oMathPara>
              <m:oMath>
                <m:sSub>
                  <m:sSubPr>
                    <m:ctrlPr>
                      <w:rPr>
                        <w:rFonts w:ascii="Cambria Math" w:hAnsi="Book Antiqua" w:cs="Times New Roman"/>
                        <w:i/>
                      </w:rPr>
                    </m:ctrlPr>
                  </m:sSubPr>
                  <m:e>
                    <m:r>
                      <w:rPr>
                        <w:rFonts w:ascii="Cambria Math" w:hAnsi="Cambria Math" w:cs="Times New Roman"/>
                      </w:rPr>
                      <m:t>Y</m:t>
                    </m:r>
                  </m:e>
                  <m:sub>
                    <m:r>
                      <w:rPr>
                        <w:rFonts w:ascii="Cambria Math" w:hAnsi="Cambria Math" w:cs="Times New Roman"/>
                      </w:rPr>
                      <m:t>i</m:t>
                    </m:r>
                  </m:sub>
                </m:sSub>
              </m:oMath>
            </m:oMathPara>
          </w:p>
        </w:tc>
        <w:tc>
          <w:tcPr>
            <w:tcW w:w="1129" w:type="dxa"/>
            <w:vAlign w:val="center"/>
          </w:tcPr>
          <w:p w:rsidR="004A52DF" w:rsidRPr="004A52DF" w:rsidRDefault="00386422" w:rsidP="004A52DF">
            <w:pPr>
              <w:pStyle w:val="NoSpacing"/>
              <w:jc w:val="center"/>
              <w:rPr>
                <w:rFonts w:ascii="Book Antiqua" w:hAnsi="Book Antiqua" w:cs="Times New Roman"/>
              </w:rPr>
            </w:pPr>
            <m:oMathPara>
              <m:oMath>
                <m:sSubSup>
                  <m:sSubSupPr>
                    <m:ctrlPr>
                      <w:rPr>
                        <w:rFonts w:ascii="Cambria Math" w:hAnsi="Book Antiqua" w:cs="Times New Roman"/>
                        <w:i/>
                      </w:rPr>
                    </m:ctrlPr>
                  </m:sSubSupPr>
                  <m:e>
                    <m:r>
                      <w:rPr>
                        <w:rFonts w:ascii="Cambria Math" w:hAnsi="Cambria Math" w:cs="Times New Roman"/>
                      </w:rPr>
                      <m:t>Y</m:t>
                    </m:r>
                  </m:e>
                  <m:sub>
                    <m:r>
                      <w:rPr>
                        <w:rFonts w:ascii="Cambria Math" w:hAnsi="Cambria Math" w:cs="Times New Roman"/>
                      </w:rPr>
                      <m:t>i</m:t>
                    </m:r>
                  </m:sub>
                  <m:sup>
                    <m:r>
                      <w:rPr>
                        <w:rFonts w:ascii="Cambria Math" w:hAnsi="Book Antiqua" w:cs="Times New Roman"/>
                      </w:rPr>
                      <m:t>2</m:t>
                    </m:r>
                  </m:sup>
                </m:sSubSup>
              </m:oMath>
            </m:oMathPara>
          </w:p>
        </w:tc>
        <w:tc>
          <w:tcPr>
            <w:tcW w:w="870" w:type="dxa"/>
            <w:vMerge/>
          </w:tcPr>
          <w:p w:rsidR="004A52DF" w:rsidRPr="004A52DF" w:rsidRDefault="004A52DF" w:rsidP="004A52DF">
            <w:pPr>
              <w:pStyle w:val="NoSpacing"/>
              <w:rPr>
                <w:rFonts w:ascii="Book Antiqua" w:hAnsi="Book Antiqua" w:cs="Times New Roman"/>
              </w:rPr>
            </w:pP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26</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400</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25</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380,25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390</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100</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144</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120</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24</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342,25</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24</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324</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333</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17</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289</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289</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225</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100</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81</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90</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240,25</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235,5</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7</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14</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196</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210</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17</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13</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169</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195</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24</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342,25</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380,25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360,75</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100</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121</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110</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13</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240,25</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232,5</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13</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100</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81</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90</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14</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42,25</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30,25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35,75</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15</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6,5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42,25</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30,25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35,75</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13</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25</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30,25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27,5</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17</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12</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5,5</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30,25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22</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18</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11</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17</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20</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16</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100</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19</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81</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90</w:t>
            </w:r>
          </w:p>
        </w:tc>
      </w:tr>
      <w:tr w:rsidR="004A52DF" w:rsidRPr="004A52DF" w:rsidTr="00AE74C2">
        <w:tc>
          <w:tcPr>
            <w:tcW w:w="1493"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Jumlah</w:t>
            </w:r>
          </w:p>
        </w:tc>
        <w:tc>
          <w:tcPr>
            <w:tcW w:w="110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338</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210</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2858,5</w:t>
            </w:r>
          </w:p>
        </w:tc>
        <w:tc>
          <w:tcPr>
            <w:tcW w:w="111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407</w:t>
            </w:r>
          </w:p>
        </w:tc>
        <w:tc>
          <w:tcPr>
            <w:tcW w:w="1116"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210</w:t>
            </w:r>
          </w:p>
        </w:tc>
        <w:tc>
          <w:tcPr>
            <w:tcW w:w="1129"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2852,5</w:t>
            </w:r>
          </w:p>
        </w:tc>
        <w:tc>
          <w:tcPr>
            <w:tcW w:w="870" w:type="dxa"/>
            <w:vAlign w:val="center"/>
          </w:tcPr>
          <w:p w:rsidR="004A52DF" w:rsidRPr="004A52DF" w:rsidRDefault="004A52DF" w:rsidP="004A52DF">
            <w:pPr>
              <w:pStyle w:val="NoSpacing"/>
              <w:jc w:val="center"/>
              <w:rPr>
                <w:rFonts w:ascii="Book Antiqua" w:hAnsi="Book Antiqua" w:cs="Times New Roman"/>
              </w:rPr>
            </w:pPr>
            <w:r w:rsidRPr="004A52DF">
              <w:rPr>
                <w:rFonts w:ascii="Book Antiqua" w:hAnsi="Book Antiqua" w:cs="Times New Roman"/>
              </w:rPr>
              <w:t>2843,75</w:t>
            </w:r>
          </w:p>
        </w:tc>
      </w:tr>
    </w:tbl>
    <w:p w:rsidR="004A52DF" w:rsidRPr="004A52DF" w:rsidRDefault="004A52DF" w:rsidP="004A52DF">
      <w:pPr>
        <w:pStyle w:val="NoSpacing"/>
        <w:rPr>
          <w:rFonts w:ascii="Book Antiqua" w:hAnsi="Book Antiqua" w:cs="Times New Roman"/>
        </w:rPr>
      </w:pPr>
    </w:p>
    <w:p w:rsidR="004A52DF" w:rsidRPr="004A52DF" w:rsidRDefault="004A52DF" w:rsidP="004A52DF">
      <w:pPr>
        <w:pStyle w:val="NoSpacing"/>
        <w:rPr>
          <w:rFonts w:ascii="Book Antiqua" w:hAnsi="Book Antiqua" w:cs="Times New Roman"/>
        </w:rPr>
      </w:pPr>
    </w:p>
    <w:p w:rsidR="004A52DF" w:rsidRPr="004A52DF" w:rsidRDefault="004A52DF" w:rsidP="004A52DF">
      <w:pPr>
        <w:pStyle w:val="NoSpacing"/>
        <w:ind w:left="284"/>
        <w:jc w:val="both"/>
        <w:rPr>
          <w:rFonts w:ascii="Book Antiqua" w:hAnsi="Book Antiqua" w:cs="Times New Roman"/>
        </w:rPr>
      </w:pPr>
      <w:r w:rsidRPr="004A52DF">
        <w:rPr>
          <w:rFonts w:ascii="Book Antiqua" w:hAnsi="Book Antiqua" w:cs="Times New Roman"/>
        </w:rPr>
        <w:tab/>
        <w:t xml:space="preserve">      Untuk mengetahui hubungan antara variabel Pengawasan </w:t>
      </w:r>
      <w:proofErr w:type="gramStart"/>
      <w:r w:rsidRPr="004A52DF">
        <w:rPr>
          <w:rFonts w:ascii="Book Antiqua" w:hAnsi="Book Antiqua" w:cs="Times New Roman"/>
        </w:rPr>
        <w:t>( X</w:t>
      </w:r>
      <w:proofErr w:type="gramEnd"/>
      <w:r w:rsidRPr="004A52DF">
        <w:rPr>
          <w:rFonts w:ascii="Book Antiqua" w:hAnsi="Book Antiqua" w:cs="Times New Roman"/>
        </w:rPr>
        <w:t xml:space="preserve"> ) dengan va</w:t>
      </w:r>
      <w:r w:rsidR="002562C5">
        <w:rPr>
          <w:rFonts w:ascii="Book Antiqua" w:hAnsi="Book Antiqua" w:cs="Times New Roman"/>
        </w:rPr>
        <w:t>riabel Kinerja ( Y ) pada UPTD. Pencegahan Penanggulangan Kebakaran</w:t>
      </w:r>
      <w:r w:rsidRPr="004A52DF">
        <w:rPr>
          <w:rFonts w:ascii="Book Antiqua" w:hAnsi="Book Antiqua" w:cs="Times New Roman"/>
        </w:rPr>
        <w:t xml:space="preserve"> Dinas Pekerjaan Umum Kabupaten Kutai Timur, maka perlu dianalisis dengan uji korelasi. Untuk keperluan pengujian korelasi dilakukan perhitungan dengan uji korelasi product moment, sebagai </w:t>
      </w:r>
      <w:proofErr w:type="gramStart"/>
      <w:r w:rsidRPr="004A52DF">
        <w:rPr>
          <w:rFonts w:ascii="Book Antiqua" w:hAnsi="Book Antiqua" w:cs="Times New Roman"/>
        </w:rPr>
        <w:t>berikut :</w:t>
      </w:r>
      <w:proofErr w:type="gramEnd"/>
    </w:p>
    <w:p w:rsidR="004A52DF" w:rsidRPr="004A52DF" w:rsidRDefault="004A52DF" w:rsidP="004A52DF">
      <w:pPr>
        <w:pStyle w:val="NoSpacing"/>
        <w:ind w:firstLine="426"/>
        <w:jc w:val="both"/>
        <w:rPr>
          <w:rFonts w:ascii="Book Antiqua" w:hAnsi="Book Antiqua" w:cs="Times New Roman"/>
        </w:rPr>
      </w:pPr>
      <m:oMathPara>
        <m:oMathParaPr>
          <m:jc m:val="left"/>
        </m:oMathParaPr>
        <m:oMath>
          <m:r>
            <w:rPr>
              <w:rFonts w:ascii="Cambria Math" w:hAnsi="Book Antiqua" w:cs="Times New Roman"/>
            </w:rPr>
            <m:t xml:space="preserve">           </m:t>
          </m:r>
          <m:r>
            <w:rPr>
              <w:rFonts w:ascii="Cambria Math" w:hAnsi="Cambria Math" w:cs="Times New Roman"/>
            </w:rPr>
            <m:t>r</m:t>
          </m:r>
          <m:r>
            <w:rPr>
              <w:rFonts w:ascii="Cambria Math" w:hAnsi="Book Antiqua" w:cs="Times New Roman"/>
            </w:rPr>
            <m:t>=</m:t>
          </m:r>
          <m:f>
            <m:fPr>
              <m:ctrlPr>
                <w:rPr>
                  <w:rFonts w:ascii="Cambria Math" w:hAnsi="Book Antiqua" w:cs="Times New Roman"/>
                  <w:i/>
                </w:rPr>
              </m:ctrlPr>
            </m:fPr>
            <m:num>
              <m:r>
                <w:rPr>
                  <w:rFonts w:ascii="Cambria Math" w:hAnsi="Cambria Math" w:cs="Times New Roman"/>
                </w:rPr>
                <m:t>n</m:t>
              </m:r>
              <m:nary>
                <m:naryPr>
                  <m:chr m:val="∑"/>
                  <m:limLoc m:val="undOvr"/>
                  <m:subHide m:val="on"/>
                  <m:supHide m:val="on"/>
                  <m:ctrlPr>
                    <w:rPr>
                      <w:rFonts w:ascii="Cambria Math" w:hAnsi="Book Antiqua" w:cs="Times New Roman"/>
                      <w:i/>
                    </w:rPr>
                  </m:ctrlPr>
                </m:naryPr>
                <m:sub/>
                <m:sup/>
                <m:e>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r>
                        <w:rPr>
                          <w:rFonts w:ascii="Cambria Math" w:hAnsi="Book Antiqua" w:cs="Times New Roman"/>
                        </w:rPr>
                        <m:t xml:space="preserve">  </m:t>
                      </m:r>
                    </m:sub>
                  </m:sSub>
                  <m:sSub>
                    <m:sSubPr>
                      <m:ctrlPr>
                        <w:rPr>
                          <w:rFonts w:ascii="Cambria Math" w:hAnsi="Book Antiqua" w:cs="Times New Roman"/>
                          <w:i/>
                        </w:rPr>
                      </m:ctrlPr>
                    </m:sSubPr>
                    <m:e>
                      <m:r>
                        <w:rPr>
                          <w:rFonts w:ascii="Cambria Math" w:hAnsi="Cambria Math" w:cs="Times New Roman"/>
                        </w:rPr>
                        <m:t>Y</m:t>
                      </m:r>
                    </m:e>
                    <m:sub>
                      <m:r>
                        <w:rPr>
                          <w:rFonts w:ascii="Cambria Math" w:hAnsi="Cambria Math" w:cs="Times New Roman"/>
                        </w:rPr>
                        <m:t>i</m:t>
                      </m:r>
                    </m:sub>
                  </m:sSub>
                  <m:r>
                    <w:rPr>
                      <w:rFonts w:ascii="Book Antiqua" w:hAnsi="Book Antiqua" w:cs="Times New Roman"/>
                    </w:rPr>
                    <m:t>-</m:t>
                  </m:r>
                  <m:r>
                    <w:rPr>
                      <w:rFonts w:ascii="Cambria Math" w:hAnsi="Book Antiqua" w:cs="Times New Roman"/>
                    </w:rPr>
                    <m:t xml:space="preserve"> </m:t>
                  </m:r>
                  <m:nary>
                    <m:naryPr>
                      <m:chr m:val="∑"/>
                      <m:limLoc m:val="undOvr"/>
                      <m:subHide m:val="on"/>
                      <m:supHide m:val="on"/>
                      <m:ctrlPr>
                        <w:rPr>
                          <w:rFonts w:ascii="Cambria Math" w:hAnsi="Book Antiqua" w:cs="Times New Roman"/>
                          <w:i/>
                        </w:rPr>
                      </m:ctrlPr>
                    </m:naryPr>
                    <m:sub/>
                    <m:sup/>
                    <m:e>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sub>
                      </m:sSub>
                      <m:nary>
                        <m:naryPr>
                          <m:chr m:val="∑"/>
                          <m:limLoc m:val="undOvr"/>
                          <m:subHide m:val="on"/>
                          <m:supHide m:val="on"/>
                          <m:ctrlPr>
                            <w:rPr>
                              <w:rFonts w:ascii="Cambria Math" w:hAnsi="Book Antiqua" w:cs="Times New Roman"/>
                              <w:i/>
                            </w:rPr>
                          </m:ctrlPr>
                        </m:naryPr>
                        <m:sub/>
                        <m:sup/>
                        <m:e>
                          <m:sSub>
                            <m:sSubPr>
                              <m:ctrlPr>
                                <w:rPr>
                                  <w:rFonts w:ascii="Cambria Math" w:hAnsi="Book Antiqua" w:cs="Times New Roman"/>
                                  <w:i/>
                                </w:rPr>
                              </m:ctrlPr>
                            </m:sSubPr>
                            <m:e>
                              <m:r>
                                <w:rPr>
                                  <w:rFonts w:ascii="Cambria Math" w:hAnsi="Cambria Math" w:cs="Times New Roman"/>
                                </w:rPr>
                                <m:t>Y</m:t>
                              </m:r>
                            </m:e>
                            <m:sub>
                              <m:r>
                                <w:rPr>
                                  <w:rFonts w:ascii="Cambria Math" w:hAnsi="Cambria Math" w:cs="Times New Roman"/>
                                </w:rPr>
                                <m:t>i</m:t>
                              </m:r>
                            </m:sub>
                          </m:sSub>
                        </m:e>
                      </m:nary>
                    </m:e>
                  </m:nary>
                </m:e>
              </m:nary>
            </m:num>
            <m:den>
              <m:rad>
                <m:radPr>
                  <m:degHide m:val="on"/>
                  <m:ctrlPr>
                    <w:rPr>
                      <w:rFonts w:ascii="Cambria Math" w:hAnsi="Book Antiqua" w:cs="Times New Roman"/>
                      <w:i/>
                    </w:rPr>
                  </m:ctrlPr>
                </m:radPr>
                <m:deg/>
                <m:e>
                  <m:r>
                    <w:rPr>
                      <w:rFonts w:ascii="Cambria Math" w:hAnsi="Cambria Math" w:cs="Times New Roman"/>
                    </w:rPr>
                    <m:t>n</m:t>
                  </m:r>
                  <m:r>
                    <w:rPr>
                      <w:rFonts w:ascii="Cambria Math" w:hAnsi="Book Antiqua" w:cs="Times New Roman"/>
                    </w:rPr>
                    <m:t xml:space="preserve"> </m:t>
                  </m:r>
                  <m:nary>
                    <m:naryPr>
                      <m:chr m:val="∑"/>
                      <m:limLoc m:val="undOvr"/>
                      <m:subHide m:val="on"/>
                      <m:supHide m:val="on"/>
                      <m:ctrlPr>
                        <w:rPr>
                          <w:rFonts w:ascii="Cambria Math" w:hAnsi="Book Antiqua" w:cs="Times New Roman"/>
                          <w:i/>
                        </w:rPr>
                      </m:ctrlPr>
                    </m:naryPr>
                    <m:sub/>
                    <m:sup/>
                    <m:e>
                      <m:sSubSup>
                        <m:sSubSupPr>
                          <m:ctrlPr>
                            <w:rPr>
                              <w:rFonts w:ascii="Cambria Math" w:hAnsi="Book Antiqua"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Book Antiqua" w:cs="Times New Roman"/>
                            </w:rPr>
                            <m:t>2</m:t>
                          </m:r>
                        </m:sup>
                      </m:sSubSup>
                      <m:r>
                        <w:rPr>
                          <w:rFonts w:ascii="Book Antiqua" w:hAnsi="Book Antiqua" w:cs="Times New Roman"/>
                        </w:rPr>
                        <m:t>-</m:t>
                      </m:r>
                      <m:sSup>
                        <m:sSupPr>
                          <m:ctrlPr>
                            <w:rPr>
                              <w:rFonts w:ascii="Cambria Math" w:hAnsi="Book Antiqua" w:cs="Times New Roman"/>
                              <w:i/>
                            </w:rPr>
                          </m:ctrlPr>
                        </m:sSupPr>
                        <m:e>
                          <m:r>
                            <w:rPr>
                              <w:rFonts w:ascii="Cambria Math" w:hAnsi="Book Antiqua" w:cs="Times New Roman"/>
                            </w:rPr>
                            <m:t>(</m:t>
                          </m:r>
                          <m:nary>
                            <m:naryPr>
                              <m:chr m:val="∑"/>
                              <m:limLoc m:val="undOvr"/>
                              <m:subHide m:val="on"/>
                              <m:supHide m:val="on"/>
                              <m:ctrlPr>
                                <w:rPr>
                                  <w:rFonts w:ascii="Cambria Math" w:hAnsi="Book Antiqua" w:cs="Times New Roman"/>
                                  <w:i/>
                                </w:rPr>
                              </m:ctrlPr>
                            </m:naryPr>
                            <m:sub/>
                            <m:sup/>
                            <m:e>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Book Antiqua" w:cs="Times New Roman"/>
                                </w:rPr>
                                <m:t>)</m:t>
                              </m:r>
                            </m:e>
                          </m:nary>
                        </m:e>
                        <m:sup>
                          <m:r>
                            <w:rPr>
                              <w:rFonts w:ascii="Cambria Math" w:hAnsi="Book Antiqua" w:cs="Times New Roman"/>
                            </w:rPr>
                            <m:t>2</m:t>
                          </m:r>
                        </m:sup>
                      </m:sSup>
                    </m:e>
                  </m:nary>
                </m:e>
              </m:rad>
              <m:rad>
                <m:radPr>
                  <m:degHide m:val="on"/>
                  <m:ctrlPr>
                    <w:rPr>
                      <w:rFonts w:ascii="Cambria Math" w:hAnsi="Book Antiqua" w:cs="Times New Roman"/>
                      <w:i/>
                    </w:rPr>
                  </m:ctrlPr>
                </m:radPr>
                <m:deg/>
                <m:e>
                  <m:r>
                    <w:rPr>
                      <w:rFonts w:ascii="Cambria Math" w:hAnsi="Cambria Math" w:cs="Times New Roman"/>
                    </w:rPr>
                    <m:t>n</m:t>
                  </m:r>
                  <m:nary>
                    <m:naryPr>
                      <m:chr m:val="∑"/>
                      <m:limLoc m:val="undOvr"/>
                      <m:subHide m:val="on"/>
                      <m:supHide m:val="on"/>
                      <m:ctrlPr>
                        <w:rPr>
                          <w:rFonts w:ascii="Cambria Math" w:hAnsi="Book Antiqua" w:cs="Times New Roman"/>
                          <w:i/>
                        </w:rPr>
                      </m:ctrlPr>
                    </m:naryPr>
                    <m:sub/>
                    <m:sup/>
                    <m:e>
                      <m:sSubSup>
                        <m:sSubSupPr>
                          <m:ctrlPr>
                            <w:rPr>
                              <w:rFonts w:ascii="Cambria Math" w:hAnsi="Book Antiqua" w:cs="Times New Roman"/>
                              <w:i/>
                            </w:rPr>
                          </m:ctrlPr>
                        </m:sSubSupPr>
                        <m:e>
                          <m:r>
                            <w:rPr>
                              <w:rFonts w:ascii="Cambria Math" w:hAnsi="Cambria Math" w:cs="Times New Roman"/>
                            </w:rPr>
                            <m:t>Y</m:t>
                          </m:r>
                        </m:e>
                        <m:sub>
                          <m:r>
                            <w:rPr>
                              <w:rFonts w:ascii="Cambria Math" w:hAnsi="Cambria Math" w:cs="Times New Roman"/>
                            </w:rPr>
                            <m:t>i</m:t>
                          </m:r>
                        </m:sub>
                        <m:sup>
                          <m:r>
                            <w:rPr>
                              <w:rFonts w:ascii="Cambria Math" w:hAnsi="Book Antiqua" w:cs="Times New Roman"/>
                            </w:rPr>
                            <m:t>2</m:t>
                          </m:r>
                        </m:sup>
                      </m:sSubSup>
                      <m:r>
                        <w:rPr>
                          <w:rFonts w:ascii="Book Antiqua" w:hAnsi="Book Antiqua" w:cs="Times New Roman"/>
                        </w:rPr>
                        <m:t>-</m:t>
                      </m:r>
                      <m:sSup>
                        <m:sSupPr>
                          <m:ctrlPr>
                            <w:rPr>
                              <w:rFonts w:ascii="Cambria Math" w:hAnsi="Book Antiqua" w:cs="Times New Roman"/>
                              <w:i/>
                            </w:rPr>
                          </m:ctrlPr>
                        </m:sSupPr>
                        <m:e>
                          <m:r>
                            <w:rPr>
                              <w:rFonts w:ascii="Cambria Math" w:hAnsi="Book Antiqua" w:cs="Times New Roman"/>
                            </w:rPr>
                            <m:t>(</m:t>
                          </m:r>
                          <m:sSub>
                            <m:sSubPr>
                              <m:ctrlPr>
                                <w:rPr>
                                  <w:rFonts w:ascii="Cambria Math" w:hAnsi="Book Antiqua" w:cs="Times New Roman"/>
                                  <w:i/>
                                </w:rPr>
                              </m:ctrlPr>
                            </m:sSubPr>
                            <m:e>
                              <m:nary>
                                <m:naryPr>
                                  <m:chr m:val="∑"/>
                                  <m:limLoc m:val="undOvr"/>
                                  <m:subHide m:val="on"/>
                                  <m:supHide m:val="on"/>
                                  <m:ctrlPr>
                                    <w:rPr>
                                      <w:rFonts w:ascii="Cambria Math" w:hAnsi="Book Antiqua" w:cs="Times New Roman"/>
                                      <w:i/>
                                    </w:rPr>
                                  </m:ctrlPr>
                                </m:naryPr>
                                <m:sub/>
                                <m:sup/>
                                <m:e>
                                  <m:r>
                                    <w:rPr>
                                      <w:rFonts w:ascii="Cambria Math" w:hAnsi="Cambria Math" w:cs="Times New Roman"/>
                                    </w:rPr>
                                    <m:t>Y</m:t>
                                  </m:r>
                                </m:e>
                              </m:nary>
                            </m:e>
                            <m:sub>
                              <m:r>
                                <w:rPr>
                                  <w:rFonts w:ascii="Cambria Math" w:hAnsi="Cambria Math" w:cs="Times New Roman"/>
                                </w:rPr>
                                <m:t>i</m:t>
                              </m:r>
                              <m:r>
                                <w:rPr>
                                  <w:rFonts w:ascii="Cambria Math" w:hAnsi="Book Antiqua" w:cs="Times New Roman"/>
                                </w:rPr>
                                <m:t xml:space="preserve"> </m:t>
                              </m:r>
                            </m:sub>
                          </m:sSub>
                          <m:r>
                            <w:rPr>
                              <w:rFonts w:ascii="Cambria Math" w:hAnsi="Book Antiqua" w:cs="Times New Roman"/>
                            </w:rPr>
                            <m:t>)</m:t>
                          </m:r>
                        </m:e>
                        <m:sup>
                          <m:r>
                            <w:rPr>
                              <w:rFonts w:ascii="Cambria Math" w:hAnsi="Book Antiqua" w:cs="Times New Roman"/>
                            </w:rPr>
                            <m:t>2</m:t>
                          </m:r>
                        </m:sup>
                      </m:sSup>
                    </m:e>
                  </m:nary>
                </m:e>
              </m:rad>
            </m:den>
          </m:f>
        </m:oMath>
      </m:oMathPara>
    </w:p>
    <w:p w:rsidR="004A52DF" w:rsidRPr="004A52DF" w:rsidRDefault="004A52DF" w:rsidP="004A52DF">
      <w:pPr>
        <w:pStyle w:val="NoSpacing"/>
        <w:ind w:firstLine="426"/>
        <w:jc w:val="both"/>
        <w:rPr>
          <w:rFonts w:ascii="Book Antiqua" w:hAnsi="Book Antiqua" w:cs="Times New Roman"/>
        </w:rPr>
      </w:pPr>
      <w:r w:rsidRPr="004A52DF">
        <w:rPr>
          <w:rFonts w:ascii="Book Antiqua" w:hAnsi="Book Antiqua" w:cs="Times New Roman"/>
        </w:rPr>
        <w:t xml:space="preserve">   </w:t>
      </w:r>
      <m:oMath>
        <m:r>
          <w:rPr>
            <w:rFonts w:ascii="Cambria Math" w:hAnsi="Cambria Math" w:cs="Times New Roman"/>
          </w:rPr>
          <m:t>r</m:t>
        </m:r>
        <m:r>
          <w:rPr>
            <w:rFonts w:ascii="Cambria Math" w:hAnsi="Book Antiqua" w:cs="Times New Roman"/>
          </w:rPr>
          <m:t>=</m:t>
        </m:r>
        <m:f>
          <m:fPr>
            <m:ctrlPr>
              <w:rPr>
                <w:rFonts w:ascii="Cambria Math" w:hAnsi="Book Antiqua" w:cs="Times New Roman"/>
                <w:i/>
              </w:rPr>
            </m:ctrlPr>
          </m:fPr>
          <m:num>
            <m:r>
              <w:rPr>
                <w:rFonts w:ascii="Cambria Math" w:hAnsi="Book Antiqua" w:cs="Times New Roman"/>
              </w:rPr>
              <m:t>20</m:t>
            </m:r>
            <m:d>
              <m:dPr>
                <m:ctrlPr>
                  <w:rPr>
                    <w:rFonts w:ascii="Cambria Math" w:hAnsi="Book Antiqua" w:cs="Times New Roman"/>
                    <w:i/>
                  </w:rPr>
                </m:ctrlPr>
              </m:dPr>
              <m:e>
                <m:r>
                  <w:rPr>
                    <w:rFonts w:ascii="Cambria Math" w:hAnsi="Book Antiqua" w:cs="Times New Roman"/>
                  </w:rPr>
                  <m:t>2843,75</m:t>
                </m:r>
              </m:e>
            </m:d>
            <m:r>
              <w:rPr>
                <w:rFonts w:ascii="Cambria Math" w:hAnsi="Book Antiqua" w:cs="Times New Roman"/>
              </w:rPr>
              <m:t xml:space="preserve"> </m:t>
            </m:r>
            <m:r>
              <w:rPr>
                <w:rFonts w:ascii="Cambria Math" w:hAnsi="Book Antiqua" w:cs="Times New Roman"/>
              </w:rPr>
              <m:t>-</m:t>
            </m:r>
            <m:r>
              <w:rPr>
                <w:rFonts w:ascii="Cambria Math" w:hAnsi="Book Antiqua" w:cs="Times New Roman"/>
              </w:rPr>
              <m:t xml:space="preserve"> </m:t>
            </m:r>
            <m:d>
              <m:dPr>
                <m:ctrlPr>
                  <w:rPr>
                    <w:rFonts w:ascii="Cambria Math" w:hAnsi="Book Antiqua" w:cs="Times New Roman"/>
                    <w:i/>
                  </w:rPr>
                </m:ctrlPr>
              </m:dPr>
              <m:e>
                <m:r>
                  <w:rPr>
                    <w:rFonts w:ascii="Cambria Math" w:hAnsi="Book Antiqua" w:cs="Times New Roman"/>
                  </w:rPr>
                  <m:t>210</m:t>
                </m:r>
              </m:e>
            </m:d>
            <m:r>
              <w:rPr>
                <w:rFonts w:ascii="Cambria Math" w:hAnsi="Book Antiqua" w:cs="Times New Roman"/>
              </w:rPr>
              <m:t>(210)</m:t>
            </m:r>
          </m:num>
          <m:den>
            <m:rad>
              <m:radPr>
                <m:degHide m:val="on"/>
                <m:ctrlPr>
                  <w:rPr>
                    <w:rFonts w:ascii="Cambria Math" w:hAnsi="Book Antiqua" w:cs="Times New Roman"/>
                    <w:i/>
                  </w:rPr>
                </m:ctrlPr>
              </m:radPr>
              <m:deg/>
              <m:e>
                <m:r>
                  <w:rPr>
                    <w:rFonts w:ascii="Cambria Math" w:hAnsi="Book Antiqua" w:cs="Times New Roman"/>
                  </w:rPr>
                  <m:t>20</m:t>
                </m:r>
                <m:d>
                  <m:dPr>
                    <m:ctrlPr>
                      <w:rPr>
                        <w:rFonts w:ascii="Cambria Math" w:hAnsi="Book Antiqua" w:cs="Times New Roman"/>
                        <w:i/>
                      </w:rPr>
                    </m:ctrlPr>
                  </m:dPr>
                  <m:e>
                    <m:r>
                      <w:rPr>
                        <w:rFonts w:ascii="Cambria Math" w:hAnsi="Book Antiqua" w:cs="Times New Roman"/>
                      </w:rPr>
                      <m:t>2858,5</m:t>
                    </m:r>
                  </m:e>
                </m:d>
                <m:r>
                  <w:rPr>
                    <w:rFonts w:ascii="Cambria Math" w:hAnsi="Book Antiqua" w:cs="Times New Roman"/>
                  </w:rPr>
                  <m:t xml:space="preserve"> </m:t>
                </m:r>
                <m:r>
                  <w:rPr>
                    <w:rFonts w:ascii="Cambria Math" w:hAnsi="Book Antiqua" w:cs="Times New Roman"/>
                  </w:rPr>
                  <m:t>–</m:t>
                </m:r>
                <m:r>
                  <w:rPr>
                    <w:rFonts w:ascii="Cambria Math" w:hAnsi="Book Antiqua" w:cs="Times New Roman"/>
                  </w:rPr>
                  <m:t xml:space="preserve"> </m:t>
                </m:r>
                <m:sSup>
                  <m:sSupPr>
                    <m:ctrlPr>
                      <w:rPr>
                        <w:rFonts w:ascii="Cambria Math" w:hAnsi="Book Antiqua" w:cs="Times New Roman"/>
                        <w:i/>
                      </w:rPr>
                    </m:ctrlPr>
                  </m:sSupPr>
                  <m:e>
                    <m:r>
                      <w:rPr>
                        <w:rFonts w:ascii="Cambria Math" w:hAnsi="Book Antiqua" w:cs="Times New Roman"/>
                      </w:rPr>
                      <m:t>(210)</m:t>
                    </m:r>
                  </m:e>
                  <m:sup>
                    <m:r>
                      <w:rPr>
                        <w:rFonts w:ascii="Cambria Math" w:hAnsi="Book Antiqua" w:cs="Times New Roman"/>
                      </w:rPr>
                      <m:t>2</m:t>
                    </m:r>
                  </m:sup>
                </m:sSup>
              </m:e>
            </m:rad>
            <m:rad>
              <m:radPr>
                <m:degHide m:val="on"/>
                <m:ctrlPr>
                  <w:rPr>
                    <w:rFonts w:ascii="Cambria Math" w:hAnsi="Book Antiqua" w:cs="Times New Roman"/>
                    <w:i/>
                  </w:rPr>
                </m:ctrlPr>
              </m:radPr>
              <m:deg/>
              <m:e>
                <m:r>
                  <w:rPr>
                    <w:rFonts w:ascii="Cambria Math" w:hAnsi="Book Antiqua" w:cs="Times New Roman"/>
                  </w:rPr>
                  <m:t>20</m:t>
                </m:r>
                <m:d>
                  <m:dPr>
                    <m:ctrlPr>
                      <w:rPr>
                        <w:rFonts w:ascii="Cambria Math" w:hAnsi="Book Antiqua" w:cs="Times New Roman"/>
                        <w:i/>
                      </w:rPr>
                    </m:ctrlPr>
                  </m:dPr>
                  <m:e>
                    <m:r>
                      <w:rPr>
                        <w:rFonts w:ascii="Cambria Math" w:hAnsi="Book Antiqua" w:cs="Times New Roman"/>
                      </w:rPr>
                      <m:t>2852,5</m:t>
                    </m:r>
                  </m:e>
                </m:d>
                <m:r>
                  <w:rPr>
                    <w:rFonts w:ascii="Cambria Math" w:hAnsi="Book Antiqua" w:cs="Times New Roman"/>
                  </w:rPr>
                  <m:t xml:space="preserve"> </m:t>
                </m:r>
                <m:r>
                  <w:rPr>
                    <w:rFonts w:ascii="Cambria Math" w:hAnsi="Book Antiqua" w:cs="Times New Roman"/>
                  </w:rPr>
                  <m:t>–</m:t>
                </m:r>
                <m:r>
                  <w:rPr>
                    <w:rFonts w:ascii="Cambria Math" w:hAnsi="Book Antiqua" w:cs="Times New Roman"/>
                  </w:rPr>
                  <m:t xml:space="preserve"> </m:t>
                </m:r>
                <m:sSup>
                  <m:sSupPr>
                    <m:ctrlPr>
                      <w:rPr>
                        <w:rFonts w:ascii="Cambria Math" w:hAnsi="Book Antiqua" w:cs="Times New Roman"/>
                        <w:i/>
                      </w:rPr>
                    </m:ctrlPr>
                  </m:sSupPr>
                  <m:e>
                    <m:r>
                      <w:rPr>
                        <w:rFonts w:ascii="Cambria Math" w:hAnsi="Book Antiqua" w:cs="Times New Roman"/>
                      </w:rPr>
                      <m:t>(210)</m:t>
                    </m:r>
                  </m:e>
                  <m:sup>
                    <m:r>
                      <w:rPr>
                        <w:rFonts w:ascii="Cambria Math" w:hAnsi="Book Antiqua" w:cs="Times New Roman"/>
                      </w:rPr>
                      <m:t>2</m:t>
                    </m:r>
                  </m:sup>
                </m:sSup>
              </m:e>
            </m:rad>
          </m:den>
        </m:f>
      </m:oMath>
    </w:p>
    <w:p w:rsidR="004A52DF" w:rsidRPr="004A52DF" w:rsidRDefault="004A52DF" w:rsidP="004A52DF">
      <w:pPr>
        <w:pStyle w:val="NoSpacing"/>
        <w:ind w:firstLine="426"/>
        <w:jc w:val="both"/>
        <w:rPr>
          <w:rFonts w:ascii="Book Antiqua" w:hAnsi="Book Antiqua" w:cs="Times New Roman"/>
        </w:rPr>
      </w:pPr>
      <w:r w:rsidRPr="004A52DF">
        <w:rPr>
          <w:rFonts w:ascii="Book Antiqua" w:hAnsi="Book Antiqua" w:cs="Times New Roman"/>
        </w:rPr>
        <w:lastRenderedPageBreak/>
        <w:t xml:space="preserve">   </w:t>
      </w:r>
      <m:oMath>
        <m:r>
          <w:rPr>
            <w:rFonts w:ascii="Cambria Math" w:hAnsi="Book Antiqua" w:cs="Times New Roman"/>
          </w:rPr>
          <m:t>=</m:t>
        </m:r>
        <m:f>
          <m:fPr>
            <m:ctrlPr>
              <w:rPr>
                <w:rFonts w:ascii="Cambria Math" w:hAnsi="Book Antiqua" w:cs="Times New Roman"/>
                <w:i/>
              </w:rPr>
            </m:ctrlPr>
          </m:fPr>
          <m:num>
            <m:r>
              <w:rPr>
                <w:rFonts w:ascii="Cambria Math" w:hAnsi="Book Antiqua" w:cs="Times New Roman"/>
              </w:rPr>
              <m:t>56875</m:t>
            </m:r>
            <m:r>
              <w:rPr>
                <w:rFonts w:ascii="Cambria Math" w:hAnsi="Book Antiqua" w:cs="Times New Roman"/>
              </w:rPr>
              <m:t>-</m:t>
            </m:r>
            <m:r>
              <w:rPr>
                <w:rFonts w:ascii="Cambria Math" w:hAnsi="Book Antiqua" w:cs="Times New Roman"/>
              </w:rPr>
              <m:t>44100</m:t>
            </m:r>
          </m:num>
          <m:den>
            <m:rad>
              <m:radPr>
                <m:degHide m:val="on"/>
                <m:ctrlPr>
                  <w:rPr>
                    <w:rFonts w:ascii="Cambria Math" w:hAnsi="Book Antiqua" w:cs="Times New Roman"/>
                    <w:i/>
                  </w:rPr>
                </m:ctrlPr>
              </m:radPr>
              <m:deg/>
              <m:e>
                <m:r>
                  <w:rPr>
                    <w:rFonts w:ascii="Cambria Math" w:hAnsi="Book Antiqua" w:cs="Times New Roman"/>
                  </w:rPr>
                  <m:t>57170</m:t>
                </m:r>
                <m:r>
                  <w:rPr>
                    <w:rFonts w:ascii="Cambria Math" w:hAnsi="Book Antiqua" w:cs="Times New Roman"/>
                  </w:rPr>
                  <m:t>-</m:t>
                </m:r>
                <m:r>
                  <w:rPr>
                    <w:rFonts w:ascii="Cambria Math" w:hAnsi="Book Antiqua" w:cs="Times New Roman"/>
                  </w:rPr>
                  <m:t xml:space="preserve"> 44100</m:t>
                </m:r>
              </m:e>
            </m:rad>
            <m:r>
              <w:rPr>
                <w:rFonts w:ascii="Cambria Math" w:hAnsi="Book Antiqua" w:cs="Times New Roman"/>
              </w:rPr>
              <m:t xml:space="preserve"> </m:t>
            </m:r>
            <m:rad>
              <m:radPr>
                <m:degHide m:val="on"/>
                <m:ctrlPr>
                  <w:rPr>
                    <w:rFonts w:ascii="Cambria Math" w:hAnsi="Book Antiqua" w:cs="Times New Roman"/>
                    <w:i/>
                  </w:rPr>
                </m:ctrlPr>
              </m:radPr>
              <m:deg/>
              <m:e>
                <m:r>
                  <w:rPr>
                    <w:rFonts w:ascii="Cambria Math" w:hAnsi="Book Antiqua" w:cs="Times New Roman"/>
                  </w:rPr>
                  <m:t>57050</m:t>
                </m:r>
                <m:r>
                  <w:rPr>
                    <w:rFonts w:ascii="Cambria Math" w:hAnsi="Book Antiqua" w:cs="Times New Roman"/>
                  </w:rPr>
                  <m:t>-</m:t>
                </m:r>
                <m:r>
                  <w:rPr>
                    <w:rFonts w:ascii="Cambria Math" w:hAnsi="Book Antiqua" w:cs="Times New Roman"/>
                  </w:rPr>
                  <m:t>44100</m:t>
                </m:r>
              </m:e>
            </m:rad>
          </m:den>
        </m:f>
      </m:oMath>
    </w:p>
    <w:p w:rsidR="004A52DF" w:rsidRPr="004A52DF" w:rsidRDefault="004A52DF" w:rsidP="004A52DF">
      <w:pPr>
        <w:pStyle w:val="NoSpacing"/>
        <w:ind w:firstLine="426"/>
        <w:jc w:val="both"/>
        <w:rPr>
          <w:rFonts w:ascii="Book Antiqua" w:hAnsi="Book Antiqua" w:cs="Times New Roman"/>
        </w:rPr>
      </w:pPr>
      <w:r w:rsidRPr="004A52DF">
        <w:rPr>
          <w:rFonts w:ascii="Book Antiqua" w:hAnsi="Book Antiqua" w:cs="Times New Roman"/>
        </w:rPr>
        <w:t xml:space="preserve">   </w:t>
      </w:r>
      <m:oMath>
        <m:r>
          <w:rPr>
            <w:rFonts w:ascii="Cambria Math" w:hAnsi="Book Antiqua" w:cs="Times New Roman"/>
          </w:rPr>
          <m:t>=</m:t>
        </m:r>
        <m:f>
          <m:fPr>
            <m:ctrlPr>
              <w:rPr>
                <w:rFonts w:ascii="Cambria Math" w:hAnsi="Book Antiqua" w:cs="Times New Roman"/>
                <w:i/>
              </w:rPr>
            </m:ctrlPr>
          </m:fPr>
          <m:num>
            <m:r>
              <w:rPr>
                <w:rFonts w:ascii="Cambria Math" w:hAnsi="Book Antiqua" w:cs="Times New Roman"/>
              </w:rPr>
              <m:t>12775</m:t>
            </m:r>
          </m:num>
          <m:den>
            <m:rad>
              <m:radPr>
                <m:degHide m:val="on"/>
                <m:ctrlPr>
                  <w:rPr>
                    <w:rFonts w:ascii="Cambria Math" w:hAnsi="Book Antiqua" w:cs="Times New Roman"/>
                    <w:i/>
                  </w:rPr>
                </m:ctrlPr>
              </m:radPr>
              <m:deg/>
              <m:e>
                <m:r>
                  <w:rPr>
                    <w:rFonts w:ascii="Cambria Math" w:hAnsi="Book Antiqua" w:cs="Times New Roman"/>
                  </w:rPr>
                  <m:t>13070</m:t>
                </m:r>
              </m:e>
            </m:rad>
            <m:rad>
              <m:radPr>
                <m:degHide m:val="on"/>
                <m:ctrlPr>
                  <w:rPr>
                    <w:rFonts w:ascii="Cambria Math" w:hAnsi="Book Antiqua" w:cs="Times New Roman"/>
                    <w:i/>
                  </w:rPr>
                </m:ctrlPr>
              </m:radPr>
              <m:deg/>
              <m:e>
                <m:r>
                  <w:rPr>
                    <w:rFonts w:ascii="Cambria Math" w:hAnsi="Book Antiqua" w:cs="Times New Roman"/>
                  </w:rPr>
                  <m:t>12950</m:t>
                </m:r>
              </m:e>
            </m:rad>
          </m:den>
        </m:f>
      </m:oMath>
    </w:p>
    <w:p w:rsidR="004A52DF" w:rsidRPr="004A52DF" w:rsidRDefault="004A52DF" w:rsidP="004A52DF">
      <w:pPr>
        <w:pStyle w:val="NoSpacing"/>
        <w:ind w:firstLine="426"/>
        <w:jc w:val="both"/>
        <w:rPr>
          <w:rFonts w:ascii="Book Antiqua" w:hAnsi="Book Antiqua" w:cs="Times New Roman"/>
        </w:rPr>
      </w:pPr>
      <w:r w:rsidRPr="004A52DF">
        <w:rPr>
          <w:rFonts w:ascii="Book Antiqua" w:hAnsi="Book Antiqua" w:cs="Times New Roman"/>
        </w:rPr>
        <w:t xml:space="preserve">   </w:t>
      </w:r>
      <m:oMath>
        <m:r>
          <w:rPr>
            <w:rFonts w:ascii="Cambria Math" w:hAnsi="Book Antiqua" w:cs="Times New Roman"/>
          </w:rPr>
          <m:t>=</m:t>
        </m:r>
        <m:f>
          <m:fPr>
            <m:ctrlPr>
              <w:rPr>
                <w:rFonts w:ascii="Cambria Math" w:hAnsi="Book Antiqua" w:cs="Times New Roman"/>
                <w:i/>
              </w:rPr>
            </m:ctrlPr>
          </m:fPr>
          <m:num>
            <m:r>
              <w:rPr>
                <w:rFonts w:ascii="Cambria Math" w:hAnsi="Book Antiqua" w:cs="Times New Roman"/>
              </w:rPr>
              <m:t>12775</m:t>
            </m:r>
          </m:num>
          <m:den>
            <m:r>
              <w:rPr>
                <w:rFonts w:ascii="Cambria Math" w:hAnsi="Book Antiqua" w:cs="Times New Roman"/>
              </w:rPr>
              <m:t xml:space="preserve">114,3241007 </m:t>
            </m:r>
            <m:r>
              <w:rPr>
                <w:rFonts w:ascii="Cambria Math" w:hAnsi="Cambria Math" w:cs="Times New Roman"/>
              </w:rPr>
              <m:t>X</m:t>
            </m:r>
            <m:r>
              <w:rPr>
                <w:rFonts w:ascii="Cambria Math" w:hAnsi="Book Antiqua" w:cs="Times New Roman"/>
              </w:rPr>
              <m:t xml:space="preserve"> 113,7980668</m:t>
            </m:r>
          </m:den>
        </m:f>
      </m:oMath>
    </w:p>
    <w:p w:rsidR="004A52DF" w:rsidRPr="004A52DF" w:rsidRDefault="004A52DF" w:rsidP="004A52DF">
      <w:pPr>
        <w:pStyle w:val="NoSpacing"/>
        <w:ind w:firstLine="426"/>
        <w:jc w:val="both"/>
        <w:rPr>
          <w:rFonts w:ascii="Book Antiqua" w:hAnsi="Book Antiqua" w:cs="Times New Roman"/>
        </w:rPr>
      </w:pPr>
      <w:r w:rsidRPr="004A52DF">
        <w:rPr>
          <w:rFonts w:ascii="Book Antiqua" w:hAnsi="Book Antiqua" w:cs="Times New Roman"/>
        </w:rPr>
        <w:t xml:space="preserve">   </w:t>
      </w:r>
      <m:oMath>
        <m:r>
          <w:rPr>
            <w:rFonts w:ascii="Cambria Math" w:hAnsi="Book Antiqua" w:cs="Times New Roman"/>
          </w:rPr>
          <m:t>=</m:t>
        </m:r>
        <m:f>
          <m:fPr>
            <m:ctrlPr>
              <w:rPr>
                <w:rFonts w:ascii="Cambria Math" w:hAnsi="Book Antiqua" w:cs="Times New Roman"/>
                <w:i/>
              </w:rPr>
            </m:ctrlPr>
          </m:fPr>
          <m:num>
            <m:r>
              <w:rPr>
                <w:rFonts w:ascii="Cambria Math" w:hAnsi="Book Antiqua" w:cs="Times New Roman"/>
              </w:rPr>
              <m:t>12775</m:t>
            </m:r>
          </m:num>
          <m:den>
            <m:r>
              <w:rPr>
                <w:rFonts w:ascii="Cambria Math" w:hAnsi="Book Antiqua" w:cs="Times New Roman"/>
              </w:rPr>
              <m:t>13009,86165</m:t>
            </m:r>
          </m:den>
        </m:f>
      </m:oMath>
      <w:r w:rsidRPr="004A52DF">
        <w:rPr>
          <w:rFonts w:ascii="Book Antiqua" w:hAnsi="Book Antiqua" w:cs="Times New Roman"/>
        </w:rPr>
        <w:t xml:space="preserve">  </w:t>
      </w:r>
      <w:r w:rsidRPr="004A52DF">
        <w:rPr>
          <w:rFonts w:ascii="Book Antiqua" w:hAnsi="Book Antiqua" w:cs="Times New Roman"/>
          <w:position w:val="-10"/>
        </w:rPr>
        <w:object w:dxaOrig="180" w:dyaOrig="340">
          <v:shape id="_x0000_i1027" type="#_x0000_t75" style="width:9pt;height:17.25pt" o:ole="">
            <v:imagedata r:id="rId12" o:title=""/>
          </v:shape>
          <o:OLEObject Type="Embed" ProgID="Equation.3" ShapeID="_x0000_i1027" DrawAspect="Content" ObjectID="_1571474580" r:id="rId13"/>
        </w:object>
      </w:r>
    </w:p>
    <w:p w:rsidR="004A52DF" w:rsidRPr="004A52DF" w:rsidRDefault="00386422" w:rsidP="004A52DF">
      <w:pPr>
        <w:pStyle w:val="NoSpacing"/>
        <w:ind w:firstLine="567"/>
        <w:jc w:val="both"/>
        <w:rPr>
          <w:rFonts w:ascii="Book Antiqua" w:hAnsi="Book Antiqua" w:cs="Times New Roman"/>
        </w:rPr>
      </w:pPr>
      <w:r w:rsidRPr="00386422">
        <w:rPr>
          <w:rFonts w:ascii="Book Antiqua" w:hAnsi="Book Antiqua"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86.25pt;margin-top:9.05pt;width:15.75pt;height:0;z-index:251660288" o:connectortype="straight">
            <v:stroke endarrow="block"/>
          </v:shape>
        </w:pict>
      </w:r>
      <w:r w:rsidR="004A52DF" w:rsidRPr="004A52DF">
        <w:rPr>
          <w:rFonts w:ascii="Book Antiqua" w:hAnsi="Book Antiqua" w:cs="Times New Roman"/>
        </w:rPr>
        <w:t xml:space="preserve"> </w:t>
      </w:r>
      <w:r w:rsidR="004A52DF" w:rsidRPr="004A52DF">
        <w:rPr>
          <w:rFonts w:ascii="Book Antiqua" w:hAnsi="Book Antiqua" w:cs="Times New Roman"/>
          <w:position w:val="-10"/>
        </w:rPr>
        <w:t>= 0</w:t>
      </w:r>
      <w:proofErr w:type="gramStart"/>
      <w:r w:rsidR="004A52DF" w:rsidRPr="004A52DF">
        <w:rPr>
          <w:rFonts w:ascii="Book Antiqua" w:hAnsi="Book Antiqua" w:cs="Times New Roman"/>
          <w:position w:val="-10"/>
        </w:rPr>
        <w:t>,9819</w:t>
      </w:r>
      <w:proofErr w:type="gramEnd"/>
      <w:r w:rsidR="004A52DF" w:rsidRPr="004A52DF">
        <w:rPr>
          <w:rFonts w:ascii="Book Antiqua" w:hAnsi="Book Antiqua" w:cs="Times New Roman"/>
          <w:position w:val="-10"/>
        </w:rPr>
        <w:t xml:space="preserve">        0,982.</w:t>
      </w:r>
    </w:p>
    <w:p w:rsidR="004A52DF" w:rsidRPr="004A52DF" w:rsidRDefault="004A52DF" w:rsidP="004A52DF">
      <w:pPr>
        <w:pStyle w:val="NoSpacing"/>
        <w:ind w:left="284"/>
        <w:jc w:val="both"/>
        <w:rPr>
          <w:rFonts w:ascii="Book Antiqua" w:hAnsi="Book Antiqua" w:cs="Times New Roman"/>
        </w:rPr>
      </w:pPr>
      <w:r w:rsidRPr="004A52DF">
        <w:rPr>
          <w:rFonts w:ascii="Book Antiqua" w:hAnsi="Book Antiqua" w:cs="Times New Roman"/>
        </w:rPr>
        <w:tab/>
        <w:t xml:space="preserve">      Sedangkan berdasarkan kriteria interprestasinya,koefisien korelasi hasil perhitungan tersebut diatas, maka diperoleh r</w:t>
      </w:r>
      <w:r w:rsidRPr="004A52DF">
        <w:rPr>
          <w:rFonts w:ascii="Book Antiqua" w:hAnsi="Book Antiqua" w:cs="Times New Roman"/>
          <w:vertAlign w:val="subscript"/>
        </w:rPr>
        <w:t>hit</w:t>
      </w:r>
      <w:r w:rsidRPr="004A52DF">
        <w:rPr>
          <w:rFonts w:ascii="Book Antiqua" w:hAnsi="Book Antiqua" w:cs="Times New Roman"/>
        </w:rPr>
        <w:t xml:space="preserve"> = 0,982, berdasarkan pendapat sugiyono menunjukkan pengaruh antara variable pengawasan dan variable kinerja dalam penelitian ini berarti bahwa hasil tersebut lebih besar jika dibandingkan tabel harga-harga kritis dari koefesien korelasi product moment, yaitu r</w:t>
      </w:r>
      <w:r w:rsidRPr="004A52DF">
        <w:rPr>
          <w:rFonts w:ascii="Book Antiqua" w:hAnsi="Book Antiqua" w:cs="Times New Roman"/>
          <w:vertAlign w:val="subscript"/>
        </w:rPr>
        <w:t>hit</w:t>
      </w:r>
      <w:r w:rsidRPr="004A52DF">
        <w:rPr>
          <w:rFonts w:ascii="Book Antiqua" w:hAnsi="Book Antiqua" w:cs="Times New Roman"/>
        </w:rPr>
        <w:t xml:space="preserve"> = 0,982 &gt; r</w:t>
      </w:r>
      <w:r w:rsidRPr="004A52DF">
        <w:rPr>
          <w:rFonts w:ascii="Book Antiqua" w:hAnsi="Book Antiqua" w:cs="Times New Roman"/>
          <w:vertAlign w:val="subscript"/>
        </w:rPr>
        <w:t>tab</w:t>
      </w:r>
      <w:r w:rsidRPr="004A52DF">
        <w:rPr>
          <w:rFonts w:ascii="Book Antiqua" w:hAnsi="Book Antiqua" w:cs="Times New Roman"/>
        </w:rPr>
        <w:t xml:space="preserve"> = 0,561 untuk N = 20 pada tingkat signifikansi = 0,01, dengan demikian dapat pula dikatakan bahwa terdapat hubungan yang sangat kuat antara variabel pengawasan dengan variabel kinerja.</w:t>
      </w:r>
    </w:p>
    <w:p w:rsidR="004A52DF" w:rsidRPr="004A52DF" w:rsidRDefault="004A52DF" w:rsidP="004A52DF">
      <w:pPr>
        <w:pStyle w:val="NoSpacing"/>
        <w:jc w:val="both"/>
        <w:rPr>
          <w:rFonts w:ascii="Book Antiqua" w:hAnsi="Book Antiqua" w:cs="Times New Roman"/>
        </w:rPr>
      </w:pPr>
    </w:p>
    <w:p w:rsidR="004A52DF" w:rsidRPr="004A52DF" w:rsidRDefault="004A52DF" w:rsidP="004A52DF">
      <w:pPr>
        <w:pStyle w:val="NoSpacing"/>
        <w:ind w:firstLine="284"/>
        <w:jc w:val="both"/>
        <w:rPr>
          <w:rFonts w:ascii="Book Antiqua" w:hAnsi="Book Antiqua" w:cs="Times New Roman"/>
          <w:b/>
        </w:rPr>
      </w:pPr>
      <w:r w:rsidRPr="004A52DF">
        <w:rPr>
          <w:rFonts w:ascii="Book Antiqua" w:hAnsi="Book Antiqua" w:cs="Times New Roman"/>
          <w:b/>
        </w:rPr>
        <w:t>4.3 Pembahasan</w:t>
      </w:r>
    </w:p>
    <w:p w:rsidR="004A52DF" w:rsidRPr="004A52DF" w:rsidRDefault="004A52DF" w:rsidP="004A52DF">
      <w:pPr>
        <w:pStyle w:val="NoSpacing"/>
        <w:ind w:left="284"/>
        <w:jc w:val="both"/>
        <w:rPr>
          <w:rFonts w:ascii="Book Antiqua" w:hAnsi="Book Antiqua" w:cs="Times New Roman"/>
        </w:rPr>
      </w:pPr>
      <w:r w:rsidRPr="004A52DF">
        <w:rPr>
          <w:rFonts w:ascii="Book Antiqua" w:hAnsi="Book Antiqua" w:cs="Times New Roman"/>
        </w:rPr>
        <w:tab/>
        <w:t xml:space="preserve">      Hasil perhitungan data penelitian dengan menggunakan analisis korelasi product moment antara variabel pengawasan </w:t>
      </w:r>
      <w:proofErr w:type="gramStart"/>
      <w:r w:rsidRPr="004A52DF">
        <w:rPr>
          <w:rFonts w:ascii="Book Antiqua" w:hAnsi="Book Antiqua" w:cs="Times New Roman"/>
        </w:rPr>
        <w:t>( X</w:t>
      </w:r>
      <w:proofErr w:type="gramEnd"/>
      <w:r w:rsidRPr="004A52DF">
        <w:rPr>
          <w:rFonts w:ascii="Book Antiqua" w:hAnsi="Book Antiqua" w:cs="Times New Roman"/>
        </w:rPr>
        <w:t xml:space="preserve"> ) dengan va</w:t>
      </w:r>
      <w:r w:rsidR="002562C5">
        <w:rPr>
          <w:rFonts w:ascii="Book Antiqua" w:hAnsi="Book Antiqua" w:cs="Times New Roman"/>
        </w:rPr>
        <w:t>riabel kinerja ( Y ) pada UPTD. Pencegahan Penanggulangan Kebakaran</w:t>
      </w:r>
      <w:r w:rsidRPr="004A52DF">
        <w:rPr>
          <w:rFonts w:ascii="Book Antiqua" w:hAnsi="Book Antiqua" w:cs="Times New Roman"/>
        </w:rPr>
        <w:t xml:space="preserve"> Dinas Pekerjaan Umum Kabupaten Kutai Timur, menunjukkan koefesien korelasinya sebesar </w:t>
      </w:r>
      <w:r w:rsidRPr="004A52DF">
        <w:rPr>
          <w:rFonts w:ascii="Book Antiqua" w:hAnsi="Book Antiqua" w:cs="Times New Roman"/>
          <w:i/>
        </w:rPr>
        <w:t>r</w:t>
      </w:r>
      <w:r w:rsidRPr="004A52DF">
        <w:rPr>
          <w:rFonts w:ascii="Book Antiqua" w:hAnsi="Book Antiqua" w:cs="Times New Roman"/>
        </w:rPr>
        <w:t xml:space="preserve"> = 0,982 hal ini berarti terdapat hubungan yang positif antara variabel pengawasan </w:t>
      </w:r>
      <w:proofErr w:type="gramStart"/>
      <w:r w:rsidRPr="004A52DF">
        <w:rPr>
          <w:rFonts w:ascii="Book Antiqua" w:hAnsi="Book Antiqua" w:cs="Times New Roman"/>
        </w:rPr>
        <w:t>( X</w:t>
      </w:r>
      <w:proofErr w:type="gramEnd"/>
      <w:r w:rsidRPr="004A52DF">
        <w:rPr>
          <w:rFonts w:ascii="Book Antiqua" w:hAnsi="Book Antiqua" w:cs="Times New Roman"/>
        </w:rPr>
        <w:t xml:space="preserve"> ) dengan variabel kinerja ( Y ) pada Kantor Dinas Pekeraan Umum Kabupaten Kutai Timur</w:t>
      </w:r>
    </w:p>
    <w:p w:rsidR="004A52DF" w:rsidRPr="004A52DF" w:rsidRDefault="004A52DF" w:rsidP="004A52DF">
      <w:pPr>
        <w:pStyle w:val="NoSpacing"/>
        <w:ind w:left="284" w:hanging="284"/>
        <w:jc w:val="both"/>
        <w:rPr>
          <w:rFonts w:ascii="Book Antiqua" w:hAnsi="Book Antiqua" w:cs="Times New Roman"/>
        </w:rPr>
      </w:pPr>
      <w:r w:rsidRPr="004A52DF">
        <w:rPr>
          <w:rFonts w:ascii="Book Antiqua" w:hAnsi="Book Antiqua" w:cs="Times New Roman"/>
        </w:rPr>
        <w:tab/>
        <w:t xml:space="preserve">            Selanjutnya untuk menguji hipotesis dalam penelitian ini digunakan rumus uji t, sebagai </w:t>
      </w:r>
      <w:proofErr w:type="gramStart"/>
      <w:r w:rsidRPr="004A52DF">
        <w:rPr>
          <w:rFonts w:ascii="Book Antiqua" w:hAnsi="Book Antiqua" w:cs="Times New Roman"/>
        </w:rPr>
        <w:t>berikut :</w:t>
      </w:r>
      <w:proofErr w:type="gramEnd"/>
    </w:p>
    <w:p w:rsidR="004A52DF" w:rsidRPr="004A52DF" w:rsidRDefault="004A52DF" w:rsidP="004A52DF">
      <w:pPr>
        <w:pStyle w:val="NoSpacing"/>
        <w:jc w:val="both"/>
        <w:rPr>
          <w:rFonts w:ascii="Book Antiqua" w:hAnsi="Book Antiqua" w:cs="Times New Roman"/>
        </w:rPr>
      </w:pPr>
    </w:p>
    <w:p w:rsidR="004A52DF" w:rsidRPr="004A52DF" w:rsidRDefault="004A52DF" w:rsidP="004A52DF">
      <w:pPr>
        <w:pStyle w:val="NoSpacing"/>
        <w:jc w:val="both"/>
        <w:rPr>
          <w:rFonts w:ascii="Book Antiqua" w:hAnsi="Book Antiqua" w:cs="Times New Roman"/>
        </w:rPr>
      </w:pPr>
      <m:oMathPara>
        <m:oMathParaPr>
          <m:jc m:val="left"/>
        </m:oMathParaPr>
        <m:oMath>
          <m:r>
            <w:rPr>
              <w:rFonts w:ascii="Cambria Math" w:hAnsi="Book Antiqua" w:cs="Times New Roman"/>
            </w:rPr>
            <m:t xml:space="preserve">        </m:t>
          </m:r>
          <m:r>
            <w:rPr>
              <w:rFonts w:ascii="Cambria Math" w:hAnsi="Cambria Math" w:cs="Times New Roman"/>
            </w:rPr>
            <m:t>t</m:t>
          </m:r>
          <m:r>
            <w:rPr>
              <w:rFonts w:ascii="Cambria Math" w:hAnsi="Book Antiqua" w:cs="Times New Roman"/>
            </w:rPr>
            <m:t>=</m:t>
          </m:r>
          <m:r>
            <w:rPr>
              <w:rFonts w:ascii="Cambria Math" w:hAnsi="Cambria Math" w:cs="Times New Roman"/>
            </w:rPr>
            <m:t>r</m:t>
          </m:r>
          <m:rad>
            <m:radPr>
              <m:degHide m:val="on"/>
              <m:ctrlPr>
                <w:rPr>
                  <w:rFonts w:ascii="Cambria Math" w:hAnsi="Book Antiqua" w:cs="Times New Roman"/>
                  <w:i/>
                </w:rPr>
              </m:ctrlPr>
            </m:radPr>
            <m:deg/>
            <m:e>
              <m:f>
                <m:fPr>
                  <m:ctrlPr>
                    <w:rPr>
                      <w:rFonts w:ascii="Cambria Math" w:hAnsi="Book Antiqua" w:cs="Times New Roman"/>
                      <w:i/>
                    </w:rPr>
                  </m:ctrlPr>
                </m:fPr>
                <m:num>
                  <m:r>
                    <w:rPr>
                      <w:rFonts w:ascii="Cambria Math" w:hAnsi="Cambria Math" w:cs="Times New Roman"/>
                    </w:rPr>
                    <m:t>n</m:t>
                  </m:r>
                  <m:r>
                    <w:rPr>
                      <w:rFonts w:ascii="Book Antiqua" w:hAnsi="Book Antiqua" w:cs="Times New Roman"/>
                    </w:rPr>
                    <m:t>-</m:t>
                  </m:r>
                  <m:r>
                    <w:rPr>
                      <w:rFonts w:ascii="Cambria Math" w:hAnsi="Book Antiqua" w:cs="Times New Roman"/>
                    </w:rPr>
                    <m:t>2</m:t>
                  </m:r>
                </m:num>
                <m:den>
                  <m:r>
                    <w:rPr>
                      <w:rFonts w:ascii="Cambria Math" w:hAnsi="Book Antiqua" w:cs="Times New Roman"/>
                    </w:rPr>
                    <m:t>1</m:t>
                  </m:r>
                  <m:r>
                    <w:rPr>
                      <w:rFonts w:ascii="Cambria Math" w:hAnsi="Book Antiqua" w:cs="Times New Roman"/>
                    </w:rPr>
                    <m:t>-</m:t>
                  </m:r>
                  <m:sSup>
                    <m:sSupPr>
                      <m:ctrlPr>
                        <w:rPr>
                          <w:rFonts w:ascii="Cambria Math" w:hAnsi="Book Antiqua" w:cs="Times New Roman"/>
                          <w:i/>
                        </w:rPr>
                      </m:ctrlPr>
                    </m:sSupPr>
                    <m:e>
                      <m:r>
                        <w:rPr>
                          <w:rFonts w:ascii="Cambria Math" w:hAnsi="Cambria Math" w:cs="Times New Roman"/>
                        </w:rPr>
                        <m:t>r</m:t>
                      </m:r>
                    </m:e>
                    <m:sup>
                      <m:r>
                        <w:rPr>
                          <w:rFonts w:ascii="Cambria Math" w:hAnsi="Book Antiqua" w:cs="Times New Roman"/>
                        </w:rPr>
                        <m:t>2</m:t>
                      </m:r>
                    </m:sup>
                  </m:sSup>
                </m:den>
              </m:f>
            </m:e>
          </m:rad>
        </m:oMath>
      </m:oMathPara>
    </w:p>
    <w:p w:rsidR="004A52DF" w:rsidRPr="004A52DF" w:rsidRDefault="004A52DF" w:rsidP="004A52DF">
      <w:pPr>
        <w:pStyle w:val="NoSpacing"/>
        <w:ind w:firstLine="426"/>
        <w:jc w:val="both"/>
        <w:rPr>
          <w:rFonts w:ascii="Book Antiqua" w:hAnsi="Book Antiqua" w:cs="Times New Roman"/>
        </w:rPr>
      </w:pPr>
      <w:r w:rsidRPr="004A52DF">
        <w:rPr>
          <w:rFonts w:ascii="Book Antiqua" w:hAnsi="Book Antiqua" w:cs="Times New Roman"/>
        </w:rPr>
        <w:t xml:space="preserve">  </w:t>
      </w:r>
      <m:oMath>
        <m:r>
          <w:rPr>
            <w:rFonts w:ascii="Cambria Math" w:hAnsi="Book Antiqua" w:cs="Times New Roman"/>
          </w:rPr>
          <m:t>=0,982</m:t>
        </m:r>
        <m:rad>
          <m:radPr>
            <m:degHide m:val="on"/>
            <m:ctrlPr>
              <w:rPr>
                <w:rFonts w:ascii="Cambria Math" w:hAnsi="Book Antiqua" w:cs="Times New Roman"/>
                <w:i/>
              </w:rPr>
            </m:ctrlPr>
          </m:radPr>
          <m:deg/>
          <m:e>
            <m:f>
              <m:fPr>
                <m:ctrlPr>
                  <w:rPr>
                    <w:rFonts w:ascii="Cambria Math" w:hAnsi="Book Antiqua" w:cs="Times New Roman"/>
                    <w:i/>
                  </w:rPr>
                </m:ctrlPr>
              </m:fPr>
              <m:num>
                <m:r>
                  <w:rPr>
                    <w:rFonts w:ascii="Cambria Math" w:hAnsi="Book Antiqua" w:cs="Times New Roman"/>
                  </w:rPr>
                  <m:t>20</m:t>
                </m:r>
                <m:r>
                  <w:rPr>
                    <w:rFonts w:ascii="Cambria Math" w:hAnsi="Book Antiqua" w:cs="Times New Roman"/>
                  </w:rPr>
                  <m:t>-</m:t>
                </m:r>
                <m:r>
                  <w:rPr>
                    <w:rFonts w:ascii="Cambria Math" w:hAnsi="Book Antiqua" w:cs="Times New Roman"/>
                  </w:rPr>
                  <m:t>2</m:t>
                </m:r>
              </m:num>
              <m:den>
                <m:r>
                  <w:rPr>
                    <w:rFonts w:ascii="Cambria Math" w:hAnsi="Book Antiqua" w:cs="Times New Roman"/>
                  </w:rPr>
                  <m:t>1</m:t>
                </m:r>
                <m:r>
                  <w:rPr>
                    <w:rFonts w:ascii="Cambria Math" w:hAnsi="Book Antiqua" w:cs="Times New Roman"/>
                  </w:rPr>
                  <m:t>-</m:t>
                </m:r>
                <m:r>
                  <w:rPr>
                    <w:rFonts w:ascii="Cambria Math" w:hAnsi="Book Antiqua" w:cs="Times New Roman"/>
                  </w:rPr>
                  <m:t>(</m:t>
                </m:r>
                <m:sSup>
                  <m:sSupPr>
                    <m:ctrlPr>
                      <w:rPr>
                        <w:rFonts w:ascii="Cambria Math" w:hAnsi="Book Antiqua" w:cs="Times New Roman"/>
                        <w:i/>
                      </w:rPr>
                    </m:ctrlPr>
                  </m:sSupPr>
                  <m:e>
                    <m:r>
                      <w:rPr>
                        <w:rFonts w:ascii="Cambria Math" w:hAnsi="Book Antiqua" w:cs="Times New Roman"/>
                      </w:rPr>
                      <m:t>0,982</m:t>
                    </m:r>
                  </m:e>
                  <m:sup>
                    <m:r>
                      <w:rPr>
                        <w:rFonts w:ascii="Cambria Math" w:hAnsi="Book Antiqua" w:cs="Times New Roman"/>
                      </w:rPr>
                      <m:t>2</m:t>
                    </m:r>
                  </m:sup>
                </m:sSup>
                <m:r>
                  <w:rPr>
                    <w:rFonts w:ascii="Cambria Math" w:hAnsi="Book Antiqua" w:cs="Times New Roman"/>
                  </w:rPr>
                  <m:t>)</m:t>
                </m:r>
              </m:den>
            </m:f>
          </m:e>
        </m:rad>
      </m:oMath>
    </w:p>
    <w:p w:rsidR="004A52DF" w:rsidRPr="004A52DF" w:rsidRDefault="004A52DF" w:rsidP="004A52DF">
      <w:pPr>
        <w:pStyle w:val="NoSpacing"/>
        <w:ind w:firstLine="426"/>
        <w:jc w:val="both"/>
        <w:rPr>
          <w:rFonts w:ascii="Book Antiqua" w:hAnsi="Book Antiqua" w:cs="Times New Roman"/>
        </w:rPr>
      </w:pPr>
      <w:r w:rsidRPr="004A52DF">
        <w:rPr>
          <w:rFonts w:ascii="Book Antiqua" w:hAnsi="Book Antiqua" w:cs="Times New Roman"/>
        </w:rPr>
        <w:t xml:space="preserve">  </w:t>
      </w:r>
      <m:oMath>
        <m:r>
          <w:rPr>
            <w:rFonts w:ascii="Cambria Math" w:hAnsi="Book Antiqua" w:cs="Times New Roman"/>
          </w:rPr>
          <m:t>=0,982</m:t>
        </m:r>
        <m:rad>
          <m:radPr>
            <m:degHide m:val="on"/>
            <m:ctrlPr>
              <w:rPr>
                <w:rFonts w:ascii="Cambria Math" w:hAnsi="Book Antiqua" w:cs="Times New Roman"/>
                <w:i/>
              </w:rPr>
            </m:ctrlPr>
          </m:radPr>
          <m:deg/>
          <m:e>
            <m:f>
              <m:fPr>
                <m:ctrlPr>
                  <w:rPr>
                    <w:rFonts w:ascii="Cambria Math" w:hAnsi="Book Antiqua" w:cs="Times New Roman"/>
                    <w:i/>
                  </w:rPr>
                </m:ctrlPr>
              </m:fPr>
              <m:num>
                <m:r>
                  <w:rPr>
                    <w:rFonts w:ascii="Cambria Math" w:hAnsi="Book Antiqua" w:cs="Times New Roman"/>
                  </w:rPr>
                  <m:t>18</m:t>
                </m:r>
              </m:num>
              <m:den>
                <m:r>
                  <w:rPr>
                    <w:rFonts w:ascii="Cambria Math" w:hAnsi="Book Antiqua" w:cs="Times New Roman"/>
                  </w:rPr>
                  <m:t>1</m:t>
                </m:r>
                <m:r>
                  <w:rPr>
                    <w:rFonts w:ascii="Cambria Math" w:hAnsi="Book Antiqua" w:cs="Times New Roman"/>
                  </w:rPr>
                  <m:t>-</m:t>
                </m:r>
                <m:r>
                  <w:rPr>
                    <w:rFonts w:ascii="Cambria Math" w:hAnsi="Book Antiqua" w:cs="Times New Roman"/>
                  </w:rPr>
                  <m:t>(0,964324)</m:t>
                </m:r>
              </m:den>
            </m:f>
          </m:e>
        </m:rad>
      </m:oMath>
    </w:p>
    <w:p w:rsidR="004A52DF" w:rsidRPr="004A52DF" w:rsidRDefault="004A52DF" w:rsidP="004A52DF">
      <w:pPr>
        <w:pStyle w:val="NoSpacing"/>
        <w:ind w:firstLine="426"/>
        <w:jc w:val="both"/>
        <w:rPr>
          <w:rFonts w:ascii="Book Antiqua" w:hAnsi="Book Antiqua" w:cs="Times New Roman"/>
        </w:rPr>
      </w:pPr>
      <w:r w:rsidRPr="004A52DF">
        <w:rPr>
          <w:rFonts w:ascii="Book Antiqua" w:hAnsi="Book Antiqua" w:cs="Times New Roman"/>
        </w:rPr>
        <w:t xml:space="preserve">  </w:t>
      </w:r>
      <m:oMath>
        <m:r>
          <w:rPr>
            <w:rFonts w:ascii="Cambria Math" w:hAnsi="Book Antiqua" w:cs="Times New Roman"/>
          </w:rPr>
          <m:t>=0,982</m:t>
        </m:r>
        <m:rad>
          <m:radPr>
            <m:degHide m:val="on"/>
            <m:ctrlPr>
              <w:rPr>
                <w:rFonts w:ascii="Cambria Math" w:hAnsi="Book Antiqua" w:cs="Times New Roman"/>
                <w:i/>
              </w:rPr>
            </m:ctrlPr>
          </m:radPr>
          <m:deg/>
          <m:e>
            <m:f>
              <m:fPr>
                <m:ctrlPr>
                  <w:rPr>
                    <w:rFonts w:ascii="Cambria Math" w:hAnsi="Book Antiqua" w:cs="Times New Roman"/>
                    <w:i/>
                  </w:rPr>
                </m:ctrlPr>
              </m:fPr>
              <m:num>
                <m:r>
                  <w:rPr>
                    <w:rFonts w:ascii="Cambria Math" w:hAnsi="Book Antiqua" w:cs="Times New Roman"/>
                  </w:rPr>
                  <m:t>18</m:t>
                </m:r>
              </m:num>
              <m:den>
                <m:r>
                  <w:rPr>
                    <w:rFonts w:ascii="Cambria Math" w:hAnsi="Book Antiqua" w:cs="Times New Roman"/>
                  </w:rPr>
                  <m:t>0,035676</m:t>
                </m:r>
              </m:den>
            </m:f>
          </m:e>
        </m:rad>
      </m:oMath>
    </w:p>
    <w:p w:rsidR="004A52DF" w:rsidRPr="004A52DF" w:rsidRDefault="004A52DF" w:rsidP="004A52DF">
      <w:pPr>
        <w:pStyle w:val="NoSpacing"/>
        <w:ind w:firstLine="426"/>
        <w:jc w:val="both"/>
        <w:rPr>
          <w:rFonts w:ascii="Book Antiqua" w:eastAsiaTheme="minorEastAsia" w:hAnsi="Book Antiqua" w:cs="Times New Roman"/>
        </w:rPr>
      </w:pPr>
      <w:r w:rsidRPr="004A52DF">
        <w:rPr>
          <w:rFonts w:ascii="Book Antiqua" w:hAnsi="Book Antiqua" w:cs="Times New Roman"/>
        </w:rPr>
        <w:t xml:space="preserve">  </w:t>
      </w:r>
      <m:oMath>
        <m:r>
          <w:rPr>
            <w:rFonts w:ascii="Cambria Math" w:hAnsi="Book Antiqua" w:cs="Times New Roman"/>
          </w:rPr>
          <m:t xml:space="preserve">=0,982 </m:t>
        </m:r>
        <m:rad>
          <m:radPr>
            <m:degHide m:val="on"/>
            <m:ctrlPr>
              <w:rPr>
                <w:rFonts w:ascii="Cambria Math" w:hAnsi="Book Antiqua" w:cs="Times New Roman"/>
                <w:i/>
              </w:rPr>
            </m:ctrlPr>
          </m:radPr>
          <m:deg/>
          <m:e>
            <m:r>
              <w:rPr>
                <w:rFonts w:ascii="Cambria Math" w:hAnsi="Book Antiqua" w:cs="Times New Roman"/>
              </w:rPr>
              <m:t>504,5408678</m:t>
            </m:r>
          </m:e>
        </m:rad>
      </m:oMath>
    </w:p>
    <w:p w:rsidR="004A52DF" w:rsidRPr="004A52DF" w:rsidRDefault="004A52DF" w:rsidP="004A52DF">
      <w:pPr>
        <w:pStyle w:val="NoSpacing"/>
        <w:ind w:firstLine="284"/>
        <w:jc w:val="both"/>
        <w:rPr>
          <w:rFonts w:ascii="Book Antiqua" w:eastAsiaTheme="minorEastAsia" w:hAnsi="Book Antiqua" w:cs="Times New Roman"/>
        </w:rPr>
      </w:pPr>
      <w:r w:rsidRPr="004A52DF">
        <w:rPr>
          <w:rFonts w:ascii="Book Antiqua" w:eastAsiaTheme="minorEastAsia" w:hAnsi="Book Antiqua" w:cs="Times New Roman"/>
        </w:rPr>
        <w:t xml:space="preserve">    = </w:t>
      </w:r>
      <m:oMath>
        <m:r>
          <w:rPr>
            <w:rFonts w:ascii="Cambria Math" w:eastAsiaTheme="minorEastAsia" w:hAnsi="Book Antiqua" w:cs="Times New Roman"/>
          </w:rPr>
          <m:t xml:space="preserve">0,982 </m:t>
        </m:r>
        <m:r>
          <w:rPr>
            <w:rFonts w:ascii="Cambria Math" w:eastAsiaTheme="minorEastAsia" w:hAnsi="Cambria Math" w:cs="Times New Roman"/>
          </w:rPr>
          <m:t>X</m:t>
        </m:r>
        <m:r>
          <w:rPr>
            <w:rFonts w:ascii="Cambria Math" w:eastAsiaTheme="minorEastAsia" w:hAnsi="Book Antiqua" w:cs="Times New Roman"/>
          </w:rPr>
          <m:t xml:space="preserve"> 22,46198717</m:t>
        </m:r>
      </m:oMath>
    </w:p>
    <w:p w:rsidR="004A52DF" w:rsidRPr="004A52DF" w:rsidRDefault="004A52DF" w:rsidP="004A52DF">
      <w:pPr>
        <w:pStyle w:val="NoSpacing"/>
        <w:ind w:firstLine="284"/>
        <w:jc w:val="both"/>
        <w:rPr>
          <w:rFonts w:ascii="Book Antiqua" w:eastAsiaTheme="minorEastAsia" w:hAnsi="Book Antiqua" w:cs="Times New Roman"/>
        </w:rPr>
      </w:pPr>
      <w:r w:rsidRPr="004A52DF">
        <w:rPr>
          <w:rFonts w:ascii="Book Antiqua" w:eastAsiaTheme="minorEastAsia" w:hAnsi="Book Antiqua" w:cs="Times New Roman"/>
        </w:rPr>
        <w:t xml:space="preserve">    =</w:t>
      </w:r>
      <m:oMath>
        <m:r>
          <w:rPr>
            <w:rFonts w:ascii="Cambria Math" w:eastAsiaTheme="minorEastAsia" w:hAnsi="Book Antiqua" w:cs="Times New Roman"/>
          </w:rPr>
          <m:t xml:space="preserve"> </m:t>
        </m:r>
      </m:oMath>
      <w:r w:rsidRPr="004A52DF">
        <w:rPr>
          <w:rFonts w:ascii="Book Antiqua" w:eastAsiaTheme="minorEastAsia" w:hAnsi="Book Antiqua" w:cs="Times New Roman"/>
        </w:rPr>
        <w:t>22,058</w:t>
      </w:r>
    </w:p>
    <w:p w:rsidR="004A52DF" w:rsidRDefault="004A52DF" w:rsidP="004A52DF">
      <w:pPr>
        <w:pStyle w:val="NoSpacing"/>
        <w:ind w:left="284" w:hanging="284"/>
        <w:jc w:val="both"/>
        <w:rPr>
          <w:rFonts w:ascii="Book Antiqua" w:hAnsi="Book Antiqua" w:cs="Times New Roman"/>
        </w:rPr>
      </w:pPr>
      <w:r w:rsidRPr="004A52DF">
        <w:rPr>
          <w:rFonts w:ascii="Book Antiqua" w:hAnsi="Book Antiqua" w:cs="Times New Roman"/>
        </w:rPr>
        <w:tab/>
        <w:t xml:space="preserve">            Berdasarkan hasil perhitungan uji t diperoleh hasil t</w:t>
      </w:r>
      <w:r w:rsidRPr="004A52DF">
        <w:rPr>
          <w:rFonts w:ascii="Book Antiqua" w:hAnsi="Book Antiqua" w:cs="Times New Roman"/>
          <w:vertAlign w:val="subscript"/>
        </w:rPr>
        <w:t>hit</w:t>
      </w:r>
      <w:r w:rsidRPr="004A52DF">
        <w:rPr>
          <w:rFonts w:ascii="Book Antiqua" w:hAnsi="Book Antiqua" w:cs="Times New Roman"/>
        </w:rPr>
        <w:t xml:space="preserve"> sebesar = 22,058 yang berarti nilai t</w:t>
      </w:r>
      <w:r w:rsidRPr="004A52DF">
        <w:rPr>
          <w:rFonts w:ascii="Book Antiqua" w:hAnsi="Book Antiqua" w:cs="Times New Roman"/>
          <w:vertAlign w:val="subscript"/>
        </w:rPr>
        <w:t>hit</w:t>
      </w:r>
      <w:r w:rsidRPr="004A52DF">
        <w:rPr>
          <w:rFonts w:ascii="Book Antiqua" w:hAnsi="Book Antiqua" w:cs="Times New Roman"/>
        </w:rPr>
        <w:t xml:space="preserve"> lebih besar jika dibandingkan dengan nilai t</w:t>
      </w:r>
      <w:r w:rsidRPr="004A52DF">
        <w:rPr>
          <w:rFonts w:ascii="Book Antiqua" w:hAnsi="Book Antiqua" w:cs="Times New Roman"/>
          <w:vertAlign w:val="subscript"/>
        </w:rPr>
        <w:t>tab</w:t>
      </w:r>
      <w:r w:rsidRPr="004A52DF">
        <w:rPr>
          <w:rFonts w:ascii="Book Antiqua" w:hAnsi="Book Antiqua" w:cs="Times New Roman"/>
        </w:rPr>
        <w:t xml:space="preserve"> dengan dk = 20-2 = 18, maka diperoleh t</w:t>
      </w:r>
      <w:r w:rsidRPr="004A52DF">
        <w:rPr>
          <w:rFonts w:ascii="Book Antiqua" w:hAnsi="Book Antiqua" w:cs="Times New Roman"/>
          <w:vertAlign w:val="subscript"/>
        </w:rPr>
        <w:t>tab</w:t>
      </w:r>
      <w:r w:rsidRPr="004A52DF">
        <w:rPr>
          <w:rFonts w:ascii="Book Antiqua" w:hAnsi="Book Antiqua" w:cs="Times New Roman"/>
        </w:rPr>
        <w:t xml:space="preserve"> sebesar 2,552 pada taraf signifikansi 0</w:t>
      </w:r>
      <w:proofErr w:type="gramStart"/>
      <w:r w:rsidRPr="004A52DF">
        <w:rPr>
          <w:rFonts w:ascii="Book Antiqua" w:hAnsi="Book Antiqua" w:cs="Times New Roman"/>
        </w:rPr>
        <w:t>,01</w:t>
      </w:r>
      <w:proofErr w:type="gramEnd"/>
      <w:r w:rsidRPr="004A52DF">
        <w:rPr>
          <w:rFonts w:ascii="Book Antiqua" w:hAnsi="Book Antiqua" w:cs="Times New Roman"/>
        </w:rPr>
        <w:t xml:space="preserve">. Berdasarkan angka-angka tersebut nampak  22,058 &gt; 2,552, maka dengan demikian dapat dikatakan bahwa terdapat pengaruh yang sangat kuat  antara variabel pengawasan ( X ) dengan variabel kinerja ( Y ) pada Kantor Dinas Pekerjaan Umum Kabupaten Kutai Timur.  </w:t>
      </w:r>
      <w:proofErr w:type="gramStart"/>
      <w:r w:rsidRPr="004A52DF">
        <w:rPr>
          <w:rFonts w:ascii="Book Antiqua" w:hAnsi="Book Antiqua" w:cs="Times New Roman"/>
        </w:rPr>
        <w:t>ini</w:t>
      </w:r>
      <w:proofErr w:type="gramEnd"/>
      <w:r w:rsidRPr="004A52DF">
        <w:rPr>
          <w:rFonts w:ascii="Book Antiqua" w:hAnsi="Book Antiqua" w:cs="Times New Roman"/>
        </w:rPr>
        <w:t xml:space="preserve"> berarti bahwa hipotesis yang </w:t>
      </w:r>
      <w:r w:rsidRPr="004A52DF">
        <w:rPr>
          <w:rFonts w:ascii="Book Antiqua" w:hAnsi="Book Antiqua" w:cs="Times New Roman"/>
        </w:rPr>
        <w:lastRenderedPageBreak/>
        <w:t>diajukan dan dirumuskan didalam penelitian ini diterima dan dibuktikan kebenarannya.</w:t>
      </w:r>
    </w:p>
    <w:p w:rsidR="004A52DF" w:rsidRDefault="004A52DF" w:rsidP="002562C5">
      <w:pPr>
        <w:pStyle w:val="NoSpacing"/>
        <w:jc w:val="both"/>
        <w:rPr>
          <w:rFonts w:ascii="Book Antiqua" w:hAnsi="Book Antiqua" w:cs="Times New Roman"/>
        </w:rPr>
      </w:pPr>
    </w:p>
    <w:p w:rsidR="004A52DF" w:rsidRPr="004A52DF" w:rsidRDefault="004A52DF" w:rsidP="004A52DF">
      <w:pPr>
        <w:pStyle w:val="NoSpacing"/>
        <w:ind w:left="284" w:hanging="284"/>
        <w:jc w:val="both"/>
        <w:rPr>
          <w:rFonts w:ascii="Book Antiqua" w:hAnsi="Book Antiqua" w:cs="Times New Roman"/>
        </w:rPr>
      </w:pPr>
    </w:p>
    <w:p w:rsidR="004A52DF" w:rsidRPr="004A52DF" w:rsidRDefault="004A52DF" w:rsidP="004A52DF">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4A52DF" w:rsidRPr="004A52DF" w:rsidRDefault="004A52DF" w:rsidP="004A52DF">
      <w:pPr>
        <w:pStyle w:val="NoSpacing"/>
        <w:ind w:firstLine="284"/>
        <w:rPr>
          <w:rFonts w:ascii="Book Antiqua" w:hAnsi="Book Antiqua" w:cs="Times New Roman"/>
          <w:b/>
        </w:rPr>
      </w:pPr>
      <w:r w:rsidRPr="004A52DF">
        <w:rPr>
          <w:rFonts w:ascii="Book Antiqua" w:hAnsi="Book Antiqua" w:cs="Times New Roman"/>
          <w:b/>
        </w:rPr>
        <w:t>5.1</w:t>
      </w:r>
      <w:proofErr w:type="gramStart"/>
      <w:r w:rsidRPr="004A52DF">
        <w:rPr>
          <w:rFonts w:ascii="Book Antiqua" w:hAnsi="Book Antiqua" w:cs="Times New Roman"/>
          <w:b/>
        </w:rPr>
        <w:t>.  Kesimpulan</w:t>
      </w:r>
      <w:proofErr w:type="gramEnd"/>
    </w:p>
    <w:p w:rsidR="004A52DF" w:rsidRPr="004A52DF" w:rsidRDefault="004A52DF" w:rsidP="004A52DF">
      <w:pPr>
        <w:pStyle w:val="NoSpacing"/>
        <w:ind w:left="284"/>
        <w:jc w:val="both"/>
        <w:rPr>
          <w:rFonts w:ascii="Book Antiqua" w:hAnsi="Book Antiqua" w:cs="Times New Roman"/>
        </w:rPr>
      </w:pPr>
      <w:r w:rsidRPr="004A52DF">
        <w:rPr>
          <w:rFonts w:ascii="Book Antiqua" w:hAnsi="Book Antiqua" w:cs="Times New Roman"/>
        </w:rPr>
        <w:tab/>
        <w:t xml:space="preserve">      Berdasarkan uraian-uraian yang telah dipaparkan pada bab-bab </w:t>
      </w:r>
      <w:proofErr w:type="gramStart"/>
      <w:r w:rsidRPr="004A52DF">
        <w:rPr>
          <w:rFonts w:ascii="Book Antiqua" w:hAnsi="Book Antiqua" w:cs="Times New Roman"/>
        </w:rPr>
        <w:t>sebelumnya  maka</w:t>
      </w:r>
      <w:proofErr w:type="gramEnd"/>
      <w:r w:rsidRPr="004A52DF">
        <w:rPr>
          <w:rFonts w:ascii="Book Antiqua" w:hAnsi="Book Antiqua" w:cs="Times New Roman"/>
        </w:rPr>
        <w:t xml:space="preserve"> saya selaku penulis dapat mengambil beberapa kesimpulan sebagai berikut :</w:t>
      </w:r>
    </w:p>
    <w:p w:rsidR="004A52DF" w:rsidRPr="004A52DF" w:rsidRDefault="004A52DF" w:rsidP="004A52DF">
      <w:pPr>
        <w:pStyle w:val="NoSpacing"/>
        <w:ind w:left="567" w:hanging="283"/>
        <w:jc w:val="both"/>
        <w:rPr>
          <w:rFonts w:ascii="Book Antiqua" w:hAnsi="Book Antiqua" w:cs="Times New Roman"/>
        </w:rPr>
      </w:pPr>
      <w:r w:rsidRPr="004A52DF">
        <w:rPr>
          <w:rFonts w:ascii="Book Antiqua" w:hAnsi="Book Antiqua" w:cs="Times New Roman"/>
        </w:rPr>
        <w:t xml:space="preserve">1. Dari hasil analisa data diketahui bahwa koefesien korelasi product moment yang dihasilkan adalah r = 0,982 hasil analisis tersebut jika dibandingkan dengan harga-harga kritis pada tabel product moment untuk n = 20 sebesar 0,561 jelas terlihat bahwa variabel pengawasan mempunyai hubungan yang </w:t>
      </w:r>
      <w:bookmarkStart w:id="0" w:name="_GoBack"/>
      <w:bookmarkEnd w:id="0"/>
      <w:r w:rsidRPr="004A52DF">
        <w:rPr>
          <w:rFonts w:ascii="Book Antiqua" w:hAnsi="Book Antiqua" w:cs="Times New Roman"/>
        </w:rPr>
        <w:t>kuat dengan vari</w:t>
      </w:r>
      <w:r w:rsidR="002562C5">
        <w:rPr>
          <w:rFonts w:ascii="Book Antiqua" w:hAnsi="Book Antiqua" w:cs="Times New Roman"/>
        </w:rPr>
        <w:t>abel kinerja Pegawai pada UPTD. Pencegahan Penanggulangan Kebakaran</w:t>
      </w:r>
      <w:r w:rsidRPr="004A52DF">
        <w:rPr>
          <w:rFonts w:ascii="Book Antiqua" w:hAnsi="Book Antiqua" w:cs="Times New Roman"/>
        </w:rPr>
        <w:t xml:space="preserve"> Dinas Pekerjaan Umum Kabupaten Kutai Timur.</w:t>
      </w:r>
    </w:p>
    <w:p w:rsidR="004A52DF" w:rsidRPr="004A52DF" w:rsidRDefault="004A52DF" w:rsidP="004A52DF">
      <w:pPr>
        <w:pStyle w:val="NoSpacing"/>
        <w:ind w:left="567" w:hanging="283"/>
        <w:jc w:val="both"/>
        <w:rPr>
          <w:rFonts w:ascii="Book Antiqua" w:hAnsi="Book Antiqua" w:cs="Times New Roman"/>
        </w:rPr>
      </w:pPr>
      <w:r w:rsidRPr="004A52DF">
        <w:rPr>
          <w:rFonts w:ascii="Book Antiqua" w:hAnsi="Book Antiqua" w:cs="Times New Roman"/>
        </w:rPr>
        <w:t>2. Dari hasil perbandingan nilai r dapat diketahui bahwa terdapat hubungan yang sangat kuat antara variabel pengawasan dengan variabel kinerja dimana nilai rhitung &gt; r</w:t>
      </w:r>
      <w:r w:rsidRPr="004A52DF">
        <w:rPr>
          <w:rFonts w:ascii="Book Antiqua" w:hAnsi="Book Antiqua" w:cs="Times New Roman"/>
          <w:vertAlign w:val="subscript"/>
        </w:rPr>
        <w:t>tabel</w:t>
      </w:r>
      <w:r w:rsidRPr="004A52DF">
        <w:rPr>
          <w:rFonts w:ascii="Book Antiqua" w:hAnsi="Book Antiqua" w:cs="Times New Roman"/>
        </w:rPr>
        <w:t>, yaitu 0,982 &gt; 0,561 pada tingkat signifikansi 0</w:t>
      </w:r>
      <w:proofErr w:type="gramStart"/>
      <w:r w:rsidRPr="004A52DF">
        <w:rPr>
          <w:rFonts w:ascii="Book Antiqua" w:hAnsi="Book Antiqua" w:cs="Times New Roman"/>
        </w:rPr>
        <w:t>,01</w:t>
      </w:r>
      <w:proofErr w:type="gramEnd"/>
      <w:r w:rsidRPr="004A52DF">
        <w:rPr>
          <w:rFonts w:ascii="Book Antiqua" w:hAnsi="Book Antiqua" w:cs="Times New Roman"/>
        </w:rPr>
        <w:t xml:space="preserve"> untuk n = 20, dengan demikian maka kedua variabel mempunyai tingkat hubungan yang sangat kuat. </w:t>
      </w:r>
    </w:p>
    <w:p w:rsidR="004A52DF" w:rsidRPr="004A52DF" w:rsidRDefault="004A52DF" w:rsidP="004A52DF">
      <w:pPr>
        <w:pStyle w:val="NoSpacing"/>
        <w:ind w:left="567" w:hanging="283"/>
        <w:jc w:val="both"/>
        <w:rPr>
          <w:rFonts w:ascii="Book Antiqua" w:hAnsi="Book Antiqua" w:cs="Times New Roman"/>
        </w:rPr>
      </w:pPr>
      <w:r w:rsidRPr="004A52DF">
        <w:rPr>
          <w:rFonts w:ascii="Book Antiqua" w:hAnsi="Book Antiqua" w:cs="Times New Roman"/>
        </w:rPr>
        <w:t>3. Bahwa berdasarkan hasil perhitungan yang dibuat, untuk pengujian hipotesis dengan menggunakan uji t didapat t</w:t>
      </w:r>
      <w:r w:rsidRPr="004A52DF">
        <w:rPr>
          <w:rFonts w:ascii="Book Antiqua" w:hAnsi="Book Antiqua" w:cs="Times New Roman"/>
          <w:vertAlign w:val="subscript"/>
        </w:rPr>
        <w:t xml:space="preserve">test </w:t>
      </w:r>
      <w:r w:rsidRPr="004A52DF">
        <w:rPr>
          <w:rFonts w:ascii="Book Antiqua" w:hAnsi="Book Antiqua" w:cs="Times New Roman"/>
        </w:rPr>
        <w:t>sebesar 22,058 sementara itu untuk harga-harga kritis t</w:t>
      </w:r>
      <w:r w:rsidRPr="004A52DF">
        <w:rPr>
          <w:rFonts w:ascii="Book Antiqua" w:hAnsi="Book Antiqua" w:cs="Times New Roman"/>
          <w:vertAlign w:val="subscript"/>
        </w:rPr>
        <w:t>tabel</w:t>
      </w:r>
      <w:r w:rsidRPr="004A52DF">
        <w:rPr>
          <w:rFonts w:ascii="Book Antiqua" w:hAnsi="Book Antiqua" w:cs="Times New Roman"/>
        </w:rPr>
        <w:t xml:space="preserve"> adalah 2,552 yang berarti bahwa t</w:t>
      </w:r>
      <w:r w:rsidRPr="004A52DF">
        <w:rPr>
          <w:rFonts w:ascii="Book Antiqua" w:hAnsi="Book Antiqua" w:cs="Times New Roman"/>
          <w:vertAlign w:val="subscript"/>
        </w:rPr>
        <w:t xml:space="preserve">test </w:t>
      </w:r>
      <w:r w:rsidRPr="004A52DF">
        <w:rPr>
          <w:rFonts w:ascii="Book Antiqua" w:hAnsi="Book Antiqua" w:cs="Times New Roman"/>
        </w:rPr>
        <w:t>&gt; t</w:t>
      </w:r>
      <w:r w:rsidRPr="004A52DF">
        <w:rPr>
          <w:rFonts w:ascii="Book Antiqua" w:hAnsi="Book Antiqua" w:cs="Times New Roman"/>
          <w:vertAlign w:val="subscript"/>
        </w:rPr>
        <w:t>tabel</w:t>
      </w:r>
      <w:r w:rsidRPr="004A52DF">
        <w:rPr>
          <w:rFonts w:ascii="Book Antiqua" w:hAnsi="Book Antiqua" w:cs="Times New Roman"/>
        </w:rPr>
        <w:t xml:space="preserve"> yaitu 22,058 &gt; 2,552 dengan nilai kritis n – 20 = 18 dengan taraf signifikansi 0,01. </w:t>
      </w:r>
      <w:proofErr w:type="gramStart"/>
      <w:r w:rsidRPr="004A52DF">
        <w:rPr>
          <w:rFonts w:ascii="Book Antiqua" w:hAnsi="Book Antiqua" w:cs="Times New Roman"/>
        </w:rPr>
        <w:t>Artinya dengan demikian dapat dikatakan bahwa terdapat pengaruh yang sangat kuat dari variabel pengawasan terhadap vari</w:t>
      </w:r>
      <w:r w:rsidR="002562C5">
        <w:rPr>
          <w:rFonts w:ascii="Book Antiqua" w:hAnsi="Book Antiqua" w:cs="Times New Roman"/>
        </w:rPr>
        <w:t>abel kinerja Pegawai pada UPTD.</w:t>
      </w:r>
      <w:proofErr w:type="gramEnd"/>
      <w:r w:rsidR="002562C5">
        <w:rPr>
          <w:rFonts w:ascii="Book Antiqua" w:hAnsi="Book Antiqua" w:cs="Times New Roman"/>
        </w:rPr>
        <w:t xml:space="preserve"> </w:t>
      </w:r>
      <w:proofErr w:type="gramStart"/>
      <w:r w:rsidR="002562C5">
        <w:rPr>
          <w:rFonts w:ascii="Book Antiqua" w:hAnsi="Book Antiqua" w:cs="Times New Roman"/>
        </w:rPr>
        <w:t>Pencegahan Penanggulangan Kebakaran</w:t>
      </w:r>
      <w:r w:rsidRPr="004A52DF">
        <w:rPr>
          <w:rFonts w:ascii="Book Antiqua" w:hAnsi="Book Antiqua" w:cs="Times New Roman"/>
        </w:rPr>
        <w:t xml:space="preserve"> Dinas Pekerjaan Umum Kabupaten Kutai timur.</w:t>
      </w:r>
      <w:proofErr w:type="gramEnd"/>
    </w:p>
    <w:p w:rsidR="004A52DF" w:rsidRPr="004A52DF" w:rsidRDefault="004A52DF" w:rsidP="004A52DF">
      <w:pPr>
        <w:pStyle w:val="NoSpacing"/>
        <w:jc w:val="both"/>
        <w:rPr>
          <w:rFonts w:ascii="Book Antiqua" w:hAnsi="Book Antiqua" w:cs="Times New Roman"/>
        </w:rPr>
      </w:pPr>
    </w:p>
    <w:p w:rsidR="004A52DF" w:rsidRPr="004A52DF" w:rsidRDefault="004A52DF" w:rsidP="004A52DF">
      <w:pPr>
        <w:pStyle w:val="NoSpacing"/>
        <w:ind w:firstLine="284"/>
        <w:jc w:val="both"/>
        <w:rPr>
          <w:rFonts w:ascii="Book Antiqua" w:hAnsi="Book Antiqua" w:cs="Times New Roman"/>
          <w:b/>
        </w:rPr>
      </w:pPr>
      <w:r w:rsidRPr="004A52DF">
        <w:rPr>
          <w:rFonts w:ascii="Book Antiqua" w:hAnsi="Book Antiqua" w:cs="Times New Roman"/>
          <w:b/>
        </w:rPr>
        <w:t>5.2. Saran</w:t>
      </w:r>
    </w:p>
    <w:p w:rsidR="004A52DF" w:rsidRPr="004A52DF" w:rsidRDefault="004A52DF" w:rsidP="004A52DF">
      <w:pPr>
        <w:pStyle w:val="NoSpacing"/>
        <w:ind w:left="284"/>
        <w:jc w:val="both"/>
        <w:rPr>
          <w:rFonts w:ascii="Book Antiqua" w:hAnsi="Book Antiqua" w:cs="Times New Roman"/>
        </w:rPr>
      </w:pPr>
      <w:r w:rsidRPr="004A52DF">
        <w:rPr>
          <w:rFonts w:ascii="Book Antiqua" w:hAnsi="Book Antiqua" w:cs="Times New Roman"/>
        </w:rPr>
        <w:tab/>
        <w:t xml:space="preserve">      Berdasarakan hasil penelitian yang telah penulis lakukan, maka dapat diajukan beberapa saran sebagai </w:t>
      </w:r>
      <w:proofErr w:type="gramStart"/>
      <w:r w:rsidRPr="004A52DF">
        <w:rPr>
          <w:rFonts w:ascii="Book Antiqua" w:hAnsi="Book Antiqua" w:cs="Times New Roman"/>
        </w:rPr>
        <w:t>berikut :</w:t>
      </w:r>
      <w:proofErr w:type="gramEnd"/>
    </w:p>
    <w:p w:rsidR="004A52DF" w:rsidRPr="004A52DF" w:rsidRDefault="002562C5" w:rsidP="004A52DF">
      <w:pPr>
        <w:pStyle w:val="NoSpacing"/>
        <w:ind w:left="567" w:hanging="283"/>
        <w:jc w:val="both"/>
        <w:rPr>
          <w:rFonts w:ascii="Book Antiqua" w:hAnsi="Book Antiqua" w:cs="Times New Roman"/>
        </w:rPr>
      </w:pPr>
      <w:proofErr w:type="gramStart"/>
      <w:r>
        <w:rPr>
          <w:rFonts w:ascii="Book Antiqua" w:hAnsi="Book Antiqua" w:cs="Times New Roman"/>
        </w:rPr>
        <w:t>1. Kepada Pimpinan pada UPTD.</w:t>
      </w:r>
      <w:proofErr w:type="gramEnd"/>
      <w:r>
        <w:rPr>
          <w:rFonts w:ascii="Book Antiqua" w:hAnsi="Book Antiqua" w:cs="Times New Roman"/>
        </w:rPr>
        <w:t xml:space="preserve"> Pencegahan Penanggulangan Kebakaran</w:t>
      </w:r>
      <w:r w:rsidR="004A52DF" w:rsidRPr="004A52DF">
        <w:rPr>
          <w:rFonts w:ascii="Book Antiqua" w:hAnsi="Book Antiqua" w:cs="Times New Roman"/>
        </w:rPr>
        <w:t xml:space="preserve"> Dinas Pekerjaan Umum Kabupaten Kutai Timur, disarankan agar kiranya dapat lebih meningkatkan fungsi-fungsi pengawasan, agar para Pegawai dapat lebih meningkatkan dan mempertahankan kinerjanya sehingga pelayanan terhadap masyarakat dapat lebih maksimal.</w:t>
      </w:r>
    </w:p>
    <w:p w:rsidR="004A52DF" w:rsidRPr="004A52DF" w:rsidRDefault="004A52DF" w:rsidP="004A52DF">
      <w:pPr>
        <w:pStyle w:val="NoSpacing"/>
        <w:ind w:left="567" w:hanging="425"/>
        <w:jc w:val="both"/>
        <w:rPr>
          <w:rFonts w:ascii="Book Antiqua" w:hAnsi="Book Antiqua" w:cs="Times New Roman"/>
        </w:rPr>
      </w:pPr>
      <w:r w:rsidRPr="004A52DF">
        <w:rPr>
          <w:rFonts w:ascii="Book Antiqua" w:hAnsi="Book Antiqua" w:cs="Times New Roman"/>
        </w:rPr>
        <w:t xml:space="preserve"> 2. </w:t>
      </w:r>
      <w:r w:rsidR="002562C5">
        <w:rPr>
          <w:rFonts w:ascii="Book Antiqua" w:hAnsi="Book Antiqua" w:cs="Times New Roman"/>
        </w:rPr>
        <w:t xml:space="preserve">   </w:t>
      </w:r>
      <w:r w:rsidRPr="004A52DF">
        <w:rPr>
          <w:rFonts w:ascii="Book Antiqua" w:hAnsi="Book Antiqua" w:cs="Times New Roman"/>
        </w:rPr>
        <w:t>Kepada para Pegawai disarankan agar kiranya dapat lebih meningkatkan produktivitas dan kreativitas yang ada pada diri mereka agar dapat menunjang dalam melaksanakan tugas-tugas yang dibebankan oleh pimpinan dengan baik dan penuh rasa tanggung jawab dan tidak harus menunggu adanya pengawasan dari atasan, sehingga para Pegawai dapat lebih mengembangkan dan meningkatkan kinerja mereka.</w:t>
      </w:r>
    </w:p>
    <w:p w:rsidR="002A15A1" w:rsidRDefault="004A52DF" w:rsidP="004A52DF">
      <w:pPr>
        <w:pStyle w:val="NoSpacing"/>
        <w:ind w:left="567" w:hanging="283"/>
        <w:jc w:val="both"/>
        <w:rPr>
          <w:rFonts w:ascii="Book Antiqua" w:hAnsi="Book Antiqua" w:cs="Times New Roman"/>
        </w:rPr>
      </w:pPr>
      <w:r w:rsidRPr="004A52DF">
        <w:rPr>
          <w:rFonts w:ascii="Book Antiqua" w:hAnsi="Book Antiqua" w:cs="Times New Roman"/>
        </w:rPr>
        <w:t xml:space="preserve">3. Kepada para peneliti yang berminat untuk melanjutkan penelitian ini disarankan agar lebih memperdalam dalam menganalisa data dan dalam </w:t>
      </w:r>
      <w:r w:rsidRPr="004A52DF">
        <w:rPr>
          <w:rFonts w:ascii="Book Antiqua" w:hAnsi="Book Antiqua" w:cs="Times New Roman"/>
        </w:rPr>
        <w:lastRenderedPageBreak/>
        <w:t>pengujianya, baik variabel maupun indikator penelitian, sehingga dapat lebih mempertajam hasil yang sudah  penulis peroleh dalam penelitian ini.</w:t>
      </w:r>
    </w:p>
    <w:p w:rsidR="004A52DF" w:rsidRDefault="004A52DF" w:rsidP="004A52DF">
      <w:pPr>
        <w:pStyle w:val="NoSpacing"/>
        <w:ind w:left="567" w:hanging="283"/>
        <w:jc w:val="both"/>
        <w:rPr>
          <w:rFonts w:ascii="Book Antiqua" w:hAnsi="Book Antiqua" w:cs="Times New Roman"/>
        </w:rPr>
      </w:pPr>
    </w:p>
    <w:p w:rsidR="004A52DF" w:rsidRDefault="004A52DF" w:rsidP="004A52DF">
      <w:pPr>
        <w:pStyle w:val="NoSpacing"/>
        <w:ind w:left="567" w:hanging="283"/>
        <w:jc w:val="both"/>
        <w:rPr>
          <w:rFonts w:ascii="Book Antiqua" w:hAnsi="Book Antiqua" w:cs="Times New Roman"/>
        </w:rPr>
      </w:pPr>
    </w:p>
    <w:p w:rsidR="004A52DF" w:rsidRDefault="004A52DF" w:rsidP="004A52DF">
      <w:pPr>
        <w:pStyle w:val="NoSpacing"/>
        <w:ind w:left="567" w:hanging="283"/>
        <w:jc w:val="both"/>
        <w:rPr>
          <w:rFonts w:ascii="Book Antiqua" w:hAnsi="Book Antiqua" w:cs="Times New Roman"/>
        </w:rPr>
      </w:pPr>
    </w:p>
    <w:p w:rsidR="004A52DF" w:rsidRPr="004A52DF" w:rsidRDefault="004A52DF" w:rsidP="004A52DF">
      <w:pPr>
        <w:pStyle w:val="NoSpacing"/>
        <w:ind w:left="567" w:hanging="283"/>
        <w:jc w:val="both"/>
        <w:rPr>
          <w:rFonts w:ascii="Book Antiqua" w:hAnsi="Book Antiqua" w:cs="Times New Roman"/>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4A52DF" w:rsidRPr="004A52DF" w:rsidRDefault="004A52DF" w:rsidP="004A52DF">
      <w:pPr>
        <w:pStyle w:val="FootnoteText"/>
        <w:ind w:left="720" w:hanging="720"/>
        <w:jc w:val="both"/>
        <w:rPr>
          <w:rFonts w:ascii="Book Antiqua" w:hAnsi="Book Antiqua"/>
          <w:sz w:val="22"/>
          <w:szCs w:val="22"/>
          <w:lang w:val="nb-NO"/>
        </w:rPr>
      </w:pPr>
      <w:r w:rsidRPr="004A52DF">
        <w:rPr>
          <w:rFonts w:ascii="Book Antiqua" w:hAnsi="Book Antiqua"/>
          <w:sz w:val="22"/>
          <w:szCs w:val="22"/>
          <w:lang w:val="nb-NO"/>
        </w:rPr>
        <w:t xml:space="preserve">Arikunto,  Suharsimi, 2002, </w:t>
      </w:r>
      <w:r w:rsidRPr="004A52DF">
        <w:rPr>
          <w:rFonts w:ascii="Book Antiqua" w:hAnsi="Book Antiqua"/>
          <w:i/>
          <w:iCs/>
          <w:sz w:val="22"/>
          <w:szCs w:val="22"/>
          <w:lang w:val="nb-NO"/>
        </w:rPr>
        <w:t>Prosedur Penelitian : Suatu Pendekata Praktek,</w:t>
      </w:r>
      <w:r w:rsidRPr="004A52DF">
        <w:rPr>
          <w:rFonts w:ascii="Book Antiqua" w:hAnsi="Book Antiqua"/>
          <w:sz w:val="22"/>
          <w:szCs w:val="22"/>
          <w:lang w:val="nb-NO"/>
        </w:rPr>
        <w:t xml:space="preserve"> edisi revisi V,  Rineka Cipta, Jakarta.</w:t>
      </w:r>
    </w:p>
    <w:p w:rsidR="004A52DF" w:rsidRPr="004A52DF" w:rsidRDefault="004A52DF" w:rsidP="004A52DF">
      <w:pPr>
        <w:pStyle w:val="FootnoteText"/>
        <w:ind w:left="720" w:hanging="720"/>
        <w:jc w:val="both"/>
        <w:rPr>
          <w:rFonts w:ascii="Book Antiqua" w:hAnsi="Book Antiqua"/>
          <w:sz w:val="22"/>
          <w:szCs w:val="22"/>
          <w:lang w:val="nb-NO"/>
        </w:rPr>
      </w:pPr>
    </w:p>
    <w:p w:rsidR="004A52DF" w:rsidRPr="004A52DF" w:rsidRDefault="004A52DF" w:rsidP="004A52DF">
      <w:pPr>
        <w:pStyle w:val="FootnoteText"/>
        <w:ind w:left="720" w:hanging="720"/>
        <w:jc w:val="both"/>
        <w:rPr>
          <w:rFonts w:ascii="Book Antiqua" w:hAnsi="Book Antiqua"/>
          <w:sz w:val="22"/>
          <w:szCs w:val="22"/>
          <w:lang w:val="nb-NO"/>
        </w:rPr>
      </w:pPr>
      <w:r w:rsidRPr="004A52DF">
        <w:rPr>
          <w:rFonts w:ascii="Book Antiqua" w:hAnsi="Book Antiqua"/>
          <w:sz w:val="22"/>
          <w:szCs w:val="22"/>
          <w:lang w:val="nb-NO"/>
        </w:rPr>
        <w:t xml:space="preserve">Atmosudirdjo, Prajudi, S., 1997,  </w:t>
      </w:r>
      <w:r w:rsidRPr="004A52DF">
        <w:rPr>
          <w:rFonts w:ascii="Book Antiqua" w:hAnsi="Book Antiqua"/>
          <w:i/>
          <w:iCs/>
          <w:sz w:val="22"/>
          <w:szCs w:val="22"/>
          <w:lang w:val="nb-NO"/>
        </w:rPr>
        <w:t>Dasar-Dasar Office Management,</w:t>
      </w:r>
      <w:r w:rsidRPr="004A52DF">
        <w:rPr>
          <w:rFonts w:ascii="Book Antiqua" w:hAnsi="Book Antiqua"/>
          <w:sz w:val="22"/>
          <w:szCs w:val="22"/>
          <w:lang w:val="nb-NO"/>
        </w:rPr>
        <w:t xml:space="preserve">  cetakan ke 7, PT. Pembangunan, Jakarta.</w:t>
      </w:r>
    </w:p>
    <w:p w:rsidR="004A52DF" w:rsidRPr="004A52DF" w:rsidRDefault="004A52DF" w:rsidP="004A52DF">
      <w:pPr>
        <w:pStyle w:val="FootnoteText"/>
        <w:ind w:left="720" w:hanging="720"/>
        <w:jc w:val="both"/>
        <w:rPr>
          <w:rFonts w:ascii="Book Antiqua" w:hAnsi="Book Antiqua"/>
          <w:sz w:val="22"/>
          <w:szCs w:val="22"/>
          <w:lang w:val="nb-NO"/>
        </w:rPr>
      </w:pPr>
    </w:p>
    <w:p w:rsidR="004A52DF" w:rsidRPr="004A52DF" w:rsidRDefault="004A52DF" w:rsidP="004A52DF">
      <w:pPr>
        <w:pStyle w:val="FootnoteText"/>
        <w:ind w:left="720" w:hanging="720"/>
        <w:jc w:val="both"/>
        <w:rPr>
          <w:rFonts w:ascii="Book Antiqua" w:hAnsi="Book Antiqua"/>
          <w:sz w:val="22"/>
          <w:szCs w:val="22"/>
          <w:lang w:val="nb-NO"/>
        </w:rPr>
      </w:pPr>
      <w:r w:rsidRPr="004A52DF">
        <w:rPr>
          <w:rFonts w:ascii="Book Antiqua" w:hAnsi="Book Antiqua"/>
          <w:sz w:val="22"/>
          <w:szCs w:val="22"/>
          <w:lang w:val="nb-NO"/>
        </w:rPr>
        <w:t xml:space="preserve">Eko Budiharjo,  dan Djoko Sujarto,  1999, </w:t>
      </w:r>
      <w:r w:rsidRPr="004A52DF">
        <w:rPr>
          <w:rFonts w:ascii="Book Antiqua" w:hAnsi="Book Antiqua"/>
          <w:i/>
          <w:iCs/>
          <w:sz w:val="22"/>
          <w:szCs w:val="22"/>
          <w:lang w:val="nb-NO"/>
        </w:rPr>
        <w:t>Kota Berkelanjutan,</w:t>
      </w:r>
      <w:r w:rsidRPr="004A52DF">
        <w:rPr>
          <w:rFonts w:ascii="Book Antiqua" w:hAnsi="Book Antiqua"/>
          <w:sz w:val="22"/>
          <w:szCs w:val="22"/>
          <w:lang w:val="nb-NO"/>
        </w:rPr>
        <w:t xml:space="preserve">  Alumni, Bandung.</w:t>
      </w:r>
    </w:p>
    <w:p w:rsidR="004A52DF" w:rsidRPr="004A52DF" w:rsidRDefault="004A52DF" w:rsidP="004A52DF">
      <w:pPr>
        <w:pStyle w:val="FootnoteText"/>
        <w:ind w:left="720" w:hanging="720"/>
        <w:jc w:val="both"/>
        <w:rPr>
          <w:rFonts w:ascii="Book Antiqua" w:hAnsi="Book Antiqua"/>
          <w:sz w:val="22"/>
          <w:szCs w:val="22"/>
          <w:lang w:val="nb-NO"/>
        </w:rPr>
      </w:pPr>
    </w:p>
    <w:p w:rsidR="004A52DF" w:rsidRPr="004A52DF" w:rsidRDefault="004A52DF" w:rsidP="004A52DF">
      <w:pPr>
        <w:pStyle w:val="FootnoteText"/>
        <w:ind w:left="720" w:hanging="720"/>
        <w:jc w:val="both"/>
        <w:rPr>
          <w:rFonts w:ascii="Book Antiqua" w:hAnsi="Book Antiqua"/>
          <w:sz w:val="22"/>
          <w:szCs w:val="22"/>
          <w:lang w:val="nb-NO"/>
        </w:rPr>
      </w:pPr>
      <w:r w:rsidRPr="004A52DF">
        <w:rPr>
          <w:rFonts w:ascii="Book Antiqua" w:hAnsi="Book Antiqua"/>
          <w:sz w:val="22"/>
          <w:szCs w:val="22"/>
          <w:lang w:val="nb-NO"/>
        </w:rPr>
        <w:t xml:space="preserve">Hadi, Sutrisno, 1989,  </w:t>
      </w:r>
      <w:r w:rsidRPr="004A52DF">
        <w:rPr>
          <w:rFonts w:ascii="Book Antiqua" w:hAnsi="Book Antiqua"/>
          <w:i/>
          <w:iCs/>
          <w:sz w:val="22"/>
          <w:szCs w:val="22"/>
          <w:lang w:val="nb-NO"/>
        </w:rPr>
        <w:t>Metodologi Research II</w:t>
      </w:r>
      <w:r w:rsidRPr="004A52DF">
        <w:rPr>
          <w:rFonts w:ascii="Book Antiqua" w:hAnsi="Book Antiqua"/>
          <w:sz w:val="22"/>
          <w:szCs w:val="22"/>
          <w:lang w:val="nb-NO"/>
        </w:rPr>
        <w:t>,  Yayasan Penerbit Fakultas Psykologi UGM, Yokyakarta.</w:t>
      </w:r>
    </w:p>
    <w:p w:rsidR="004A52DF" w:rsidRPr="004A52DF" w:rsidRDefault="004A52DF" w:rsidP="004A52DF">
      <w:pPr>
        <w:pStyle w:val="FootnoteText"/>
        <w:ind w:left="720" w:hanging="720"/>
        <w:jc w:val="both"/>
        <w:rPr>
          <w:rFonts w:ascii="Book Antiqua" w:hAnsi="Book Antiqua"/>
          <w:sz w:val="22"/>
          <w:szCs w:val="22"/>
          <w:lang w:val="nb-NO"/>
        </w:rPr>
      </w:pPr>
    </w:p>
    <w:p w:rsidR="004A52DF" w:rsidRPr="004A52DF" w:rsidRDefault="004A52DF" w:rsidP="004A52DF">
      <w:pPr>
        <w:pStyle w:val="FootnoteText"/>
        <w:ind w:left="720" w:hanging="720"/>
        <w:jc w:val="both"/>
        <w:rPr>
          <w:rFonts w:ascii="Book Antiqua" w:hAnsi="Book Antiqua"/>
          <w:sz w:val="22"/>
          <w:szCs w:val="22"/>
          <w:lang w:val="nb-NO"/>
        </w:rPr>
      </w:pPr>
      <w:r w:rsidRPr="004A52DF">
        <w:rPr>
          <w:rFonts w:ascii="Book Antiqua" w:hAnsi="Book Antiqua"/>
          <w:sz w:val="22"/>
          <w:szCs w:val="22"/>
          <w:lang w:val="nb-NO"/>
        </w:rPr>
        <w:t xml:space="preserve">Hamsal, Muhammad, 1995, </w:t>
      </w:r>
      <w:r w:rsidRPr="004A52DF">
        <w:rPr>
          <w:rFonts w:ascii="Book Antiqua" w:hAnsi="Book Antiqua"/>
          <w:i/>
          <w:iCs/>
          <w:sz w:val="22"/>
          <w:szCs w:val="22"/>
          <w:lang w:val="nb-NO"/>
        </w:rPr>
        <w:t>Pengukuran Produktivitas Metode dan Interprestasinya,</w:t>
      </w:r>
      <w:r w:rsidRPr="004A52DF">
        <w:rPr>
          <w:rFonts w:ascii="Book Antiqua" w:hAnsi="Book Antiqua"/>
          <w:sz w:val="22"/>
          <w:szCs w:val="22"/>
          <w:lang w:val="nb-NO"/>
        </w:rPr>
        <w:t xml:space="preserve"> Jakarta, 1995.</w:t>
      </w:r>
    </w:p>
    <w:p w:rsidR="004A52DF" w:rsidRPr="004A52DF" w:rsidRDefault="004A52DF" w:rsidP="004A52DF">
      <w:pPr>
        <w:pStyle w:val="FootnoteText"/>
        <w:ind w:left="720" w:hanging="720"/>
        <w:jc w:val="both"/>
        <w:rPr>
          <w:rFonts w:ascii="Book Antiqua" w:hAnsi="Book Antiqua"/>
          <w:sz w:val="22"/>
          <w:szCs w:val="22"/>
          <w:lang w:val="nb-NO"/>
        </w:rPr>
      </w:pPr>
    </w:p>
    <w:p w:rsidR="004A52DF" w:rsidRPr="004A52DF" w:rsidRDefault="004A52DF" w:rsidP="004A52DF">
      <w:pPr>
        <w:pStyle w:val="FootnoteText"/>
        <w:ind w:left="720" w:hanging="720"/>
        <w:jc w:val="both"/>
        <w:rPr>
          <w:rFonts w:ascii="Book Antiqua" w:hAnsi="Book Antiqua"/>
          <w:sz w:val="22"/>
          <w:szCs w:val="22"/>
        </w:rPr>
      </w:pPr>
      <w:r w:rsidRPr="004A52DF">
        <w:rPr>
          <w:rFonts w:ascii="Book Antiqua" w:hAnsi="Book Antiqua"/>
          <w:sz w:val="22"/>
          <w:szCs w:val="22"/>
        </w:rPr>
        <w:t xml:space="preserve">James H. Donelly Gibson, 1996, </w:t>
      </w:r>
      <w:r w:rsidRPr="004A52DF">
        <w:rPr>
          <w:rFonts w:ascii="Book Antiqua" w:hAnsi="Book Antiqua"/>
          <w:i/>
          <w:iCs/>
          <w:sz w:val="22"/>
          <w:szCs w:val="22"/>
        </w:rPr>
        <w:t>Fundamentals of Management</w:t>
      </w:r>
      <w:r w:rsidRPr="004A52DF">
        <w:rPr>
          <w:rFonts w:ascii="Book Antiqua" w:hAnsi="Book Antiqua"/>
          <w:sz w:val="22"/>
          <w:szCs w:val="22"/>
        </w:rPr>
        <w:t xml:space="preserve">, Business Publication. </w:t>
      </w:r>
      <w:proofErr w:type="gramStart"/>
      <w:r w:rsidRPr="004A52DF">
        <w:rPr>
          <w:rFonts w:ascii="Book Antiqua" w:hAnsi="Book Antiqua"/>
          <w:sz w:val="22"/>
          <w:szCs w:val="22"/>
        </w:rPr>
        <w:t>Inc. Texas.</w:t>
      </w:r>
      <w:proofErr w:type="gramEnd"/>
      <w:r w:rsidRPr="004A52DF">
        <w:rPr>
          <w:rFonts w:ascii="Book Antiqua" w:hAnsi="Book Antiqua"/>
          <w:sz w:val="22"/>
          <w:szCs w:val="22"/>
        </w:rPr>
        <w:t xml:space="preserve"> </w:t>
      </w:r>
    </w:p>
    <w:p w:rsidR="004A52DF" w:rsidRPr="004A52DF" w:rsidRDefault="004A52DF" w:rsidP="004A52DF">
      <w:pPr>
        <w:pStyle w:val="FootnoteText"/>
        <w:ind w:left="720" w:hanging="720"/>
        <w:jc w:val="both"/>
        <w:rPr>
          <w:rFonts w:ascii="Book Antiqua" w:hAnsi="Book Antiqua"/>
          <w:sz w:val="22"/>
          <w:szCs w:val="22"/>
        </w:rPr>
      </w:pPr>
    </w:p>
    <w:p w:rsidR="004A52DF" w:rsidRPr="004A52DF" w:rsidRDefault="004A52DF" w:rsidP="004A52DF">
      <w:pPr>
        <w:pStyle w:val="FootnoteText"/>
        <w:ind w:left="720" w:hanging="720"/>
        <w:jc w:val="both"/>
        <w:rPr>
          <w:rFonts w:ascii="Book Antiqua" w:hAnsi="Book Antiqua"/>
          <w:sz w:val="22"/>
          <w:szCs w:val="22"/>
        </w:rPr>
      </w:pPr>
      <w:r w:rsidRPr="004A52DF">
        <w:rPr>
          <w:rFonts w:ascii="Book Antiqua" w:hAnsi="Book Antiqua"/>
          <w:sz w:val="22"/>
          <w:szCs w:val="22"/>
        </w:rPr>
        <w:t>Kartasasmita, Ginanjar, 1996</w:t>
      </w:r>
      <w:proofErr w:type="gramStart"/>
      <w:r w:rsidRPr="004A52DF">
        <w:rPr>
          <w:rFonts w:ascii="Book Antiqua" w:hAnsi="Book Antiqua"/>
          <w:sz w:val="22"/>
          <w:szCs w:val="22"/>
        </w:rPr>
        <w:t xml:space="preserve">, </w:t>
      </w:r>
      <w:r w:rsidRPr="004A52DF">
        <w:rPr>
          <w:rFonts w:ascii="Book Antiqua" w:hAnsi="Book Antiqua"/>
          <w:i/>
          <w:iCs/>
          <w:sz w:val="22"/>
          <w:szCs w:val="22"/>
        </w:rPr>
        <w:t xml:space="preserve"> Pembangunan</w:t>
      </w:r>
      <w:proofErr w:type="gramEnd"/>
      <w:r w:rsidRPr="004A52DF">
        <w:rPr>
          <w:rFonts w:ascii="Book Antiqua" w:hAnsi="Book Antiqua"/>
          <w:i/>
          <w:iCs/>
          <w:sz w:val="22"/>
          <w:szCs w:val="22"/>
        </w:rPr>
        <w:t xml:space="preserve"> Untuk Rakyat,</w:t>
      </w:r>
      <w:r w:rsidRPr="004A52DF">
        <w:rPr>
          <w:rFonts w:ascii="Book Antiqua" w:hAnsi="Book Antiqua"/>
          <w:sz w:val="22"/>
          <w:szCs w:val="22"/>
        </w:rPr>
        <w:t xml:space="preserve">  Cides, Jakarta.</w:t>
      </w:r>
    </w:p>
    <w:p w:rsidR="004A52DF" w:rsidRPr="004A52DF" w:rsidRDefault="004A52DF" w:rsidP="004A52DF">
      <w:pPr>
        <w:pStyle w:val="FootnoteText"/>
        <w:ind w:left="720" w:hanging="720"/>
        <w:jc w:val="both"/>
        <w:rPr>
          <w:rFonts w:ascii="Book Antiqua" w:hAnsi="Book Antiqua"/>
          <w:sz w:val="22"/>
          <w:szCs w:val="22"/>
        </w:rPr>
      </w:pPr>
    </w:p>
    <w:p w:rsidR="004A52DF" w:rsidRPr="004A52DF" w:rsidRDefault="004A52DF" w:rsidP="004A52DF">
      <w:pPr>
        <w:pStyle w:val="FootnoteText"/>
        <w:ind w:left="720" w:hanging="720"/>
        <w:jc w:val="both"/>
        <w:rPr>
          <w:rFonts w:ascii="Book Antiqua" w:hAnsi="Book Antiqua"/>
          <w:sz w:val="22"/>
          <w:szCs w:val="22"/>
        </w:rPr>
      </w:pPr>
      <w:r w:rsidRPr="004A52DF">
        <w:rPr>
          <w:rFonts w:ascii="Book Antiqua" w:hAnsi="Book Antiqua"/>
          <w:sz w:val="22"/>
          <w:szCs w:val="22"/>
        </w:rPr>
        <w:t>Mali, Paul</w:t>
      </w:r>
      <w:proofErr w:type="gramStart"/>
      <w:r w:rsidRPr="004A52DF">
        <w:rPr>
          <w:rFonts w:ascii="Book Antiqua" w:hAnsi="Book Antiqua"/>
          <w:sz w:val="22"/>
          <w:szCs w:val="22"/>
        </w:rPr>
        <w:t>,  1998</w:t>
      </w:r>
      <w:proofErr w:type="gramEnd"/>
      <w:r w:rsidRPr="004A52DF">
        <w:rPr>
          <w:rFonts w:ascii="Book Antiqua" w:hAnsi="Book Antiqua"/>
          <w:sz w:val="22"/>
          <w:szCs w:val="22"/>
        </w:rPr>
        <w:t xml:space="preserve">, </w:t>
      </w:r>
      <w:r w:rsidRPr="004A52DF">
        <w:rPr>
          <w:rFonts w:ascii="Book Antiqua" w:hAnsi="Book Antiqua"/>
          <w:i/>
          <w:sz w:val="22"/>
          <w:szCs w:val="22"/>
        </w:rPr>
        <w:t>Improving Total Produktivity</w:t>
      </w:r>
      <w:r w:rsidRPr="004A52DF">
        <w:rPr>
          <w:rFonts w:ascii="Book Antiqua" w:hAnsi="Book Antiqua"/>
          <w:sz w:val="22"/>
          <w:szCs w:val="22"/>
        </w:rPr>
        <w:t>,  John Willes and Sons., New York.</w:t>
      </w:r>
    </w:p>
    <w:p w:rsidR="004A52DF" w:rsidRPr="004A52DF" w:rsidRDefault="004A52DF" w:rsidP="004A52DF">
      <w:pPr>
        <w:pStyle w:val="FootnoteText"/>
        <w:ind w:left="720" w:hanging="720"/>
        <w:jc w:val="both"/>
        <w:rPr>
          <w:rFonts w:ascii="Book Antiqua" w:hAnsi="Book Antiqua"/>
          <w:sz w:val="22"/>
          <w:szCs w:val="22"/>
        </w:rPr>
      </w:pPr>
    </w:p>
    <w:p w:rsidR="004A52DF" w:rsidRPr="004A52DF" w:rsidRDefault="004A52DF" w:rsidP="004A52DF">
      <w:pPr>
        <w:pStyle w:val="FootnoteText"/>
        <w:ind w:left="720" w:hanging="720"/>
        <w:jc w:val="both"/>
        <w:rPr>
          <w:rFonts w:ascii="Book Antiqua" w:hAnsi="Book Antiqua"/>
          <w:sz w:val="22"/>
          <w:szCs w:val="22"/>
          <w:lang w:val="nb-NO"/>
        </w:rPr>
      </w:pPr>
      <w:r w:rsidRPr="004A52DF">
        <w:rPr>
          <w:rFonts w:ascii="Book Antiqua" w:hAnsi="Book Antiqua"/>
          <w:sz w:val="22"/>
          <w:szCs w:val="22"/>
          <w:lang w:val="nb-NO"/>
        </w:rPr>
        <w:t xml:space="preserve">Moekijat, 2002,  </w:t>
      </w:r>
      <w:r w:rsidRPr="004A52DF">
        <w:rPr>
          <w:rFonts w:ascii="Book Antiqua" w:hAnsi="Book Antiqua"/>
          <w:i/>
          <w:iCs/>
          <w:sz w:val="22"/>
          <w:szCs w:val="22"/>
          <w:lang w:val="nb-NO"/>
        </w:rPr>
        <w:t>Tata Laksana Kantor : Manajemen Perkantoran,</w:t>
      </w:r>
      <w:r w:rsidRPr="004A52DF">
        <w:rPr>
          <w:rFonts w:ascii="Book Antiqua" w:hAnsi="Book Antiqua"/>
          <w:sz w:val="22"/>
          <w:szCs w:val="22"/>
          <w:lang w:val="nb-NO"/>
        </w:rPr>
        <w:t xml:space="preserve"> Mandar Maju, Bandung.</w:t>
      </w:r>
    </w:p>
    <w:p w:rsidR="004A52DF" w:rsidRPr="004A52DF" w:rsidRDefault="004A52DF" w:rsidP="004A52DF">
      <w:pPr>
        <w:pStyle w:val="FootnoteText"/>
        <w:ind w:left="720" w:hanging="720"/>
        <w:jc w:val="both"/>
        <w:rPr>
          <w:rFonts w:ascii="Book Antiqua" w:hAnsi="Book Antiqua"/>
          <w:sz w:val="22"/>
          <w:szCs w:val="22"/>
          <w:lang w:val="nb-NO"/>
        </w:rPr>
      </w:pPr>
    </w:p>
    <w:p w:rsidR="004A52DF" w:rsidRPr="004A52DF" w:rsidRDefault="004A52DF" w:rsidP="004A52DF">
      <w:pPr>
        <w:pStyle w:val="FootnoteText"/>
        <w:ind w:left="720" w:hanging="720"/>
        <w:jc w:val="both"/>
        <w:rPr>
          <w:rFonts w:ascii="Book Antiqua" w:hAnsi="Book Antiqua"/>
          <w:sz w:val="22"/>
          <w:szCs w:val="22"/>
          <w:lang w:val="nb-NO"/>
        </w:rPr>
      </w:pPr>
      <w:r w:rsidRPr="004A52DF">
        <w:rPr>
          <w:rFonts w:ascii="Book Antiqua" w:hAnsi="Book Antiqua"/>
          <w:sz w:val="22"/>
          <w:szCs w:val="22"/>
          <w:lang w:val="nb-NO"/>
        </w:rPr>
        <w:t>Pamudji,  S., 1990, Analisa Administrasi, Gramedia, Jakarta.</w:t>
      </w:r>
    </w:p>
    <w:p w:rsidR="004A52DF" w:rsidRPr="004A52DF" w:rsidRDefault="004A52DF" w:rsidP="004A52DF">
      <w:pPr>
        <w:pStyle w:val="FootnoteText"/>
        <w:ind w:left="720" w:hanging="720"/>
        <w:jc w:val="both"/>
        <w:rPr>
          <w:rFonts w:ascii="Book Antiqua" w:hAnsi="Book Antiqua"/>
          <w:sz w:val="22"/>
          <w:szCs w:val="22"/>
          <w:lang w:val="nb-NO"/>
        </w:rPr>
      </w:pPr>
    </w:p>
    <w:p w:rsidR="004A52DF" w:rsidRPr="004A52DF" w:rsidRDefault="004A52DF" w:rsidP="004A52DF">
      <w:pPr>
        <w:pStyle w:val="FootnoteText"/>
        <w:ind w:left="720" w:hanging="720"/>
        <w:jc w:val="both"/>
        <w:rPr>
          <w:rFonts w:ascii="Book Antiqua" w:hAnsi="Book Antiqua"/>
          <w:sz w:val="22"/>
          <w:szCs w:val="22"/>
          <w:lang w:val="nb-NO"/>
        </w:rPr>
      </w:pPr>
      <w:r w:rsidRPr="004A52DF">
        <w:rPr>
          <w:rFonts w:ascii="Book Antiqua" w:hAnsi="Book Antiqua"/>
          <w:sz w:val="22"/>
          <w:szCs w:val="22"/>
          <w:lang w:val="nb-NO"/>
        </w:rPr>
        <w:t xml:space="preserve">Ravianto, 1995, </w:t>
      </w:r>
      <w:r w:rsidRPr="004A52DF">
        <w:rPr>
          <w:rFonts w:ascii="Book Antiqua" w:hAnsi="Book Antiqua"/>
          <w:i/>
          <w:iCs/>
          <w:sz w:val="22"/>
          <w:szCs w:val="22"/>
          <w:lang w:val="nb-NO"/>
        </w:rPr>
        <w:t>Pengantar Teori Pengembangan Sumber Daya Manusia,</w:t>
      </w:r>
      <w:r w:rsidRPr="004A52DF">
        <w:rPr>
          <w:rFonts w:ascii="Book Antiqua" w:hAnsi="Book Antiqua"/>
          <w:sz w:val="22"/>
          <w:szCs w:val="22"/>
          <w:lang w:val="nb-NO"/>
        </w:rPr>
        <w:t xml:space="preserve"> Edisi Pertama, Cetakan Pertama, Rineka Cipta, Jakarta.</w:t>
      </w:r>
    </w:p>
    <w:p w:rsidR="004A52DF" w:rsidRPr="004A52DF" w:rsidRDefault="004A52DF" w:rsidP="004A52DF">
      <w:pPr>
        <w:pStyle w:val="FootnoteText"/>
        <w:ind w:left="720" w:hanging="720"/>
        <w:jc w:val="both"/>
        <w:rPr>
          <w:rFonts w:ascii="Book Antiqua" w:hAnsi="Book Antiqua"/>
          <w:sz w:val="22"/>
          <w:szCs w:val="22"/>
        </w:rPr>
      </w:pPr>
    </w:p>
    <w:p w:rsidR="004A52DF" w:rsidRPr="004A52DF" w:rsidRDefault="004A52DF" w:rsidP="004A52DF">
      <w:pPr>
        <w:pStyle w:val="FootnoteText"/>
        <w:ind w:left="720" w:hanging="720"/>
        <w:jc w:val="both"/>
        <w:rPr>
          <w:rFonts w:ascii="Book Antiqua" w:hAnsi="Book Antiqua"/>
          <w:sz w:val="22"/>
          <w:szCs w:val="22"/>
          <w:lang w:val="fi-FI"/>
        </w:rPr>
      </w:pPr>
      <w:r w:rsidRPr="004A52DF">
        <w:rPr>
          <w:rFonts w:ascii="Book Antiqua" w:hAnsi="Book Antiqua"/>
          <w:sz w:val="22"/>
          <w:szCs w:val="22"/>
          <w:lang w:val="fi-FI"/>
        </w:rPr>
        <w:t xml:space="preserve">Saksono, Slamet, 1991,  </w:t>
      </w:r>
      <w:r w:rsidRPr="004A52DF">
        <w:rPr>
          <w:rFonts w:ascii="Book Antiqua" w:hAnsi="Book Antiqua"/>
          <w:i/>
          <w:iCs/>
          <w:sz w:val="22"/>
          <w:szCs w:val="22"/>
          <w:lang w:val="fi-FI"/>
        </w:rPr>
        <w:t>Administrasi Kepegawaian</w:t>
      </w:r>
      <w:r w:rsidRPr="004A52DF">
        <w:rPr>
          <w:rFonts w:ascii="Book Antiqua" w:hAnsi="Book Antiqua"/>
          <w:sz w:val="22"/>
          <w:szCs w:val="22"/>
          <w:lang w:val="fi-FI"/>
        </w:rPr>
        <w:t>,  Kanisius, Yokyakarta.</w:t>
      </w:r>
    </w:p>
    <w:p w:rsidR="004A52DF" w:rsidRPr="004A52DF" w:rsidRDefault="004A52DF" w:rsidP="004A52DF">
      <w:pPr>
        <w:pStyle w:val="FootnoteText"/>
        <w:ind w:left="720" w:hanging="720"/>
        <w:jc w:val="both"/>
        <w:rPr>
          <w:rFonts w:ascii="Book Antiqua" w:hAnsi="Book Antiqua"/>
          <w:sz w:val="22"/>
          <w:szCs w:val="22"/>
          <w:lang w:val="fi-FI"/>
        </w:rPr>
      </w:pPr>
    </w:p>
    <w:p w:rsidR="004A52DF" w:rsidRPr="004A52DF" w:rsidRDefault="004A52DF" w:rsidP="004A52DF">
      <w:pPr>
        <w:pStyle w:val="FootnoteText"/>
        <w:ind w:left="720" w:hanging="720"/>
        <w:jc w:val="both"/>
        <w:rPr>
          <w:rFonts w:ascii="Book Antiqua" w:hAnsi="Book Antiqua"/>
          <w:sz w:val="22"/>
          <w:szCs w:val="22"/>
          <w:lang w:val="sv-SE"/>
        </w:rPr>
      </w:pPr>
      <w:r w:rsidRPr="004A52DF">
        <w:rPr>
          <w:rFonts w:ascii="Book Antiqua" w:hAnsi="Book Antiqua"/>
          <w:sz w:val="22"/>
          <w:szCs w:val="22"/>
          <w:lang w:val="sv-SE"/>
        </w:rPr>
        <w:t xml:space="preserve">Siagian, Sondang P., 1997,  </w:t>
      </w:r>
      <w:r w:rsidRPr="004A52DF">
        <w:rPr>
          <w:rFonts w:ascii="Book Antiqua" w:hAnsi="Book Antiqua"/>
          <w:i/>
          <w:iCs/>
          <w:sz w:val="22"/>
          <w:szCs w:val="22"/>
          <w:lang w:val="sv-SE"/>
        </w:rPr>
        <w:t>Organisasi Lingkungan kerja dan Perilaku Administrasi,</w:t>
      </w:r>
      <w:r w:rsidRPr="004A52DF">
        <w:rPr>
          <w:rFonts w:ascii="Book Antiqua" w:hAnsi="Book Antiqua"/>
          <w:sz w:val="22"/>
          <w:szCs w:val="22"/>
          <w:lang w:val="sv-SE"/>
        </w:rPr>
        <w:t xml:space="preserve"> Gunung Agung, Jakarta.</w:t>
      </w:r>
    </w:p>
    <w:p w:rsidR="004A52DF" w:rsidRPr="004A52DF" w:rsidRDefault="004A52DF" w:rsidP="004A52DF">
      <w:pPr>
        <w:pStyle w:val="FootnoteText"/>
        <w:ind w:left="720" w:hanging="720"/>
        <w:jc w:val="both"/>
        <w:rPr>
          <w:rFonts w:ascii="Book Antiqua" w:hAnsi="Book Antiqua"/>
          <w:sz w:val="22"/>
          <w:szCs w:val="22"/>
          <w:lang w:val="sv-SE"/>
        </w:rPr>
      </w:pPr>
    </w:p>
    <w:p w:rsidR="004A52DF" w:rsidRPr="004A52DF" w:rsidRDefault="00386422" w:rsidP="004A52DF">
      <w:pPr>
        <w:pStyle w:val="FootnoteText"/>
        <w:ind w:left="720" w:hanging="720"/>
        <w:jc w:val="both"/>
        <w:rPr>
          <w:rFonts w:ascii="Book Antiqua" w:hAnsi="Book Antiqua"/>
          <w:sz w:val="22"/>
          <w:szCs w:val="22"/>
          <w:lang w:val="sv-SE"/>
        </w:rPr>
      </w:pPr>
      <w:r w:rsidRPr="00386422">
        <w:rPr>
          <w:rFonts w:ascii="Book Antiqua" w:hAnsi="Book Antiqua"/>
          <w:noProof/>
          <w:sz w:val="22"/>
          <w:szCs w:val="22"/>
        </w:rPr>
        <w:pict>
          <v:line id="_x0000_s1027" style="position:absolute;left:0;text-align:left;z-index:251662336" from="0,11.2pt" to="36pt,11.2pt"/>
        </w:pict>
      </w:r>
      <w:r w:rsidR="004A52DF" w:rsidRPr="004A52DF">
        <w:rPr>
          <w:rFonts w:ascii="Book Antiqua" w:hAnsi="Book Antiqua"/>
          <w:sz w:val="22"/>
          <w:szCs w:val="22"/>
          <w:lang w:val="sv-SE"/>
        </w:rPr>
        <w:tab/>
        <w:t xml:space="preserve"> , 2002, </w:t>
      </w:r>
      <w:r w:rsidR="004A52DF" w:rsidRPr="004A52DF">
        <w:rPr>
          <w:rFonts w:ascii="Book Antiqua" w:hAnsi="Book Antiqua"/>
          <w:i/>
          <w:iCs/>
          <w:sz w:val="22"/>
          <w:szCs w:val="22"/>
          <w:lang w:val="sv-SE"/>
        </w:rPr>
        <w:t>Manajemen Sumber Daya Manusia</w:t>
      </w:r>
      <w:r w:rsidR="004A52DF" w:rsidRPr="004A52DF">
        <w:rPr>
          <w:rFonts w:ascii="Book Antiqua" w:hAnsi="Book Antiqua"/>
          <w:sz w:val="22"/>
          <w:szCs w:val="22"/>
          <w:lang w:val="sv-SE"/>
        </w:rPr>
        <w:t>, Bumi Aksara, Jakarta.</w:t>
      </w:r>
    </w:p>
    <w:p w:rsidR="004A52DF" w:rsidRPr="004A52DF" w:rsidRDefault="004A52DF" w:rsidP="004A52DF">
      <w:pPr>
        <w:pStyle w:val="FootnoteText"/>
        <w:ind w:left="720" w:hanging="720"/>
        <w:jc w:val="both"/>
        <w:rPr>
          <w:rFonts w:ascii="Book Antiqua" w:hAnsi="Book Antiqua"/>
          <w:sz w:val="22"/>
          <w:szCs w:val="22"/>
          <w:lang w:val="sv-SE"/>
        </w:rPr>
      </w:pPr>
    </w:p>
    <w:p w:rsidR="004A52DF" w:rsidRPr="004A52DF" w:rsidRDefault="004A52DF" w:rsidP="004A52DF">
      <w:pPr>
        <w:pStyle w:val="FootnoteText"/>
        <w:ind w:left="720" w:hanging="720"/>
        <w:jc w:val="both"/>
        <w:rPr>
          <w:rFonts w:ascii="Book Antiqua" w:hAnsi="Book Antiqua"/>
          <w:sz w:val="22"/>
          <w:szCs w:val="22"/>
          <w:lang w:val="sv-SE"/>
        </w:rPr>
      </w:pPr>
      <w:r w:rsidRPr="004A52DF">
        <w:rPr>
          <w:rFonts w:ascii="Book Antiqua" w:hAnsi="Book Antiqua"/>
          <w:sz w:val="22"/>
          <w:szCs w:val="22"/>
          <w:lang w:val="sv-SE"/>
        </w:rPr>
        <w:t xml:space="preserve">Singarimbun, Masri dan Sofian Effendi,  1985,  </w:t>
      </w:r>
      <w:r w:rsidRPr="004A52DF">
        <w:rPr>
          <w:rFonts w:ascii="Book Antiqua" w:hAnsi="Book Antiqua"/>
          <w:i/>
          <w:iCs/>
          <w:sz w:val="22"/>
          <w:szCs w:val="22"/>
          <w:lang w:val="sv-SE"/>
        </w:rPr>
        <w:t>Metode Penelitian Survai,</w:t>
      </w:r>
      <w:r w:rsidRPr="004A52DF">
        <w:rPr>
          <w:rFonts w:ascii="Book Antiqua" w:hAnsi="Book Antiqua"/>
          <w:sz w:val="22"/>
          <w:szCs w:val="22"/>
          <w:lang w:val="sv-SE"/>
        </w:rPr>
        <w:t xml:space="preserve"> cet. 6, LP2ES, Jakarta.</w:t>
      </w:r>
    </w:p>
    <w:p w:rsidR="004A52DF" w:rsidRPr="004A52DF" w:rsidRDefault="004A52DF" w:rsidP="004A52DF">
      <w:pPr>
        <w:pStyle w:val="FootnoteText"/>
        <w:ind w:left="720" w:hanging="720"/>
        <w:jc w:val="both"/>
        <w:rPr>
          <w:rFonts w:ascii="Book Antiqua" w:hAnsi="Book Antiqua"/>
          <w:sz w:val="22"/>
          <w:szCs w:val="22"/>
          <w:lang w:val="sv-SE"/>
        </w:rPr>
      </w:pPr>
    </w:p>
    <w:p w:rsidR="004A52DF" w:rsidRPr="004A52DF" w:rsidRDefault="004A52DF" w:rsidP="004A52DF">
      <w:pPr>
        <w:pStyle w:val="FootnoteText"/>
        <w:ind w:left="720" w:hanging="720"/>
        <w:jc w:val="both"/>
        <w:rPr>
          <w:rFonts w:ascii="Book Antiqua" w:hAnsi="Book Antiqua"/>
          <w:sz w:val="22"/>
          <w:szCs w:val="22"/>
          <w:lang w:val="sv-SE"/>
        </w:rPr>
      </w:pPr>
      <w:r w:rsidRPr="004A52DF">
        <w:rPr>
          <w:rFonts w:ascii="Book Antiqua" w:hAnsi="Book Antiqua"/>
          <w:sz w:val="22"/>
          <w:szCs w:val="22"/>
          <w:lang w:val="sv-SE"/>
        </w:rPr>
        <w:lastRenderedPageBreak/>
        <w:t xml:space="preserve">Sinungan, Muchadarsyah, 1995, </w:t>
      </w:r>
      <w:r w:rsidRPr="004A52DF">
        <w:rPr>
          <w:rFonts w:ascii="Book Antiqua" w:hAnsi="Book Antiqua"/>
          <w:i/>
          <w:sz w:val="22"/>
          <w:szCs w:val="22"/>
          <w:lang w:val="sv-SE"/>
        </w:rPr>
        <w:t>Apa dan Bagaimana Produktivitas</w:t>
      </w:r>
      <w:r w:rsidRPr="004A52DF">
        <w:rPr>
          <w:rFonts w:ascii="Book Antiqua" w:hAnsi="Book Antiqua"/>
          <w:sz w:val="22"/>
          <w:szCs w:val="22"/>
          <w:lang w:val="sv-SE"/>
        </w:rPr>
        <w:t>, Edisi Kedua, Cetakan Kedua, Bumi Aksara,  Jakarta.</w:t>
      </w:r>
    </w:p>
    <w:p w:rsidR="004A52DF" w:rsidRPr="004A52DF" w:rsidRDefault="004A52DF" w:rsidP="004A52DF">
      <w:pPr>
        <w:pStyle w:val="FootnoteText"/>
        <w:ind w:left="720" w:hanging="720"/>
        <w:jc w:val="both"/>
        <w:rPr>
          <w:rFonts w:ascii="Book Antiqua" w:hAnsi="Book Antiqua"/>
          <w:sz w:val="22"/>
          <w:szCs w:val="22"/>
          <w:lang w:val="nb-NO"/>
        </w:rPr>
      </w:pPr>
    </w:p>
    <w:p w:rsidR="004A52DF" w:rsidRPr="004A52DF" w:rsidRDefault="004A52DF" w:rsidP="004A52DF">
      <w:pPr>
        <w:pStyle w:val="FootnoteText"/>
        <w:ind w:left="720" w:hanging="720"/>
        <w:jc w:val="both"/>
        <w:rPr>
          <w:rFonts w:ascii="Book Antiqua" w:hAnsi="Book Antiqua"/>
          <w:sz w:val="22"/>
          <w:szCs w:val="22"/>
          <w:lang w:val="sv-SE"/>
        </w:rPr>
      </w:pPr>
      <w:r w:rsidRPr="004A52DF">
        <w:rPr>
          <w:rFonts w:ascii="Book Antiqua" w:hAnsi="Book Antiqua"/>
          <w:sz w:val="22"/>
          <w:szCs w:val="22"/>
          <w:lang w:val="sv-SE"/>
        </w:rPr>
        <w:t xml:space="preserve">Suprianto, J., 1995,  </w:t>
      </w:r>
      <w:r w:rsidRPr="004A52DF">
        <w:rPr>
          <w:rFonts w:ascii="Book Antiqua" w:hAnsi="Book Antiqua"/>
          <w:i/>
          <w:iCs/>
          <w:sz w:val="22"/>
          <w:szCs w:val="22"/>
          <w:lang w:val="sv-SE"/>
        </w:rPr>
        <w:t>Statistik Untuk Pimpinan dan Usahawan</w:t>
      </w:r>
      <w:r w:rsidRPr="004A52DF">
        <w:rPr>
          <w:rFonts w:ascii="Book Antiqua" w:hAnsi="Book Antiqua"/>
          <w:sz w:val="22"/>
          <w:szCs w:val="22"/>
          <w:lang w:val="sv-SE"/>
        </w:rPr>
        <w:t>, Erlangga, Jakarta.</w:t>
      </w:r>
    </w:p>
    <w:p w:rsidR="004A52DF" w:rsidRPr="004A52DF" w:rsidRDefault="004A52DF" w:rsidP="004A52DF">
      <w:pPr>
        <w:pStyle w:val="FootnoteText"/>
        <w:ind w:left="720" w:hanging="720"/>
        <w:jc w:val="both"/>
        <w:rPr>
          <w:rFonts w:ascii="Book Antiqua" w:hAnsi="Book Antiqua"/>
          <w:sz w:val="22"/>
          <w:szCs w:val="22"/>
          <w:lang w:val="sv-SE"/>
        </w:rPr>
      </w:pPr>
    </w:p>
    <w:p w:rsidR="004A52DF" w:rsidRPr="004A52DF" w:rsidRDefault="004A52DF" w:rsidP="004A52DF">
      <w:pPr>
        <w:pStyle w:val="FootnoteText"/>
        <w:ind w:left="720" w:hanging="720"/>
        <w:jc w:val="both"/>
        <w:rPr>
          <w:rFonts w:ascii="Book Antiqua" w:hAnsi="Book Antiqua"/>
          <w:sz w:val="22"/>
          <w:szCs w:val="22"/>
          <w:lang w:val="sv-SE"/>
        </w:rPr>
      </w:pPr>
      <w:r w:rsidRPr="004A52DF">
        <w:rPr>
          <w:rFonts w:ascii="Book Antiqua" w:hAnsi="Book Antiqua"/>
          <w:sz w:val="22"/>
          <w:szCs w:val="22"/>
          <w:lang w:val="sv-SE"/>
        </w:rPr>
        <w:t xml:space="preserve">Suprihanto, John,  1996,  </w:t>
      </w:r>
      <w:r w:rsidRPr="004A52DF">
        <w:rPr>
          <w:rFonts w:ascii="Book Antiqua" w:hAnsi="Book Antiqua"/>
          <w:i/>
          <w:iCs/>
          <w:sz w:val="22"/>
          <w:szCs w:val="22"/>
          <w:lang w:val="sv-SE"/>
        </w:rPr>
        <w:t>Manajemen Sumber Daya Manusia II</w:t>
      </w:r>
      <w:r w:rsidRPr="004A52DF">
        <w:rPr>
          <w:rFonts w:ascii="Book Antiqua" w:hAnsi="Book Antiqua"/>
          <w:sz w:val="22"/>
          <w:szCs w:val="22"/>
          <w:lang w:val="sv-SE"/>
        </w:rPr>
        <w:t>,  Universitas Terbuka, Jakarta.</w:t>
      </w:r>
    </w:p>
    <w:p w:rsidR="004A52DF" w:rsidRPr="004A52DF" w:rsidRDefault="004A52DF" w:rsidP="004A52DF">
      <w:pPr>
        <w:pStyle w:val="FootnoteText"/>
        <w:ind w:left="720" w:hanging="720"/>
        <w:jc w:val="both"/>
        <w:rPr>
          <w:rFonts w:ascii="Book Antiqua" w:hAnsi="Book Antiqua"/>
          <w:sz w:val="22"/>
          <w:szCs w:val="22"/>
          <w:lang w:val="sv-SE"/>
        </w:rPr>
      </w:pPr>
    </w:p>
    <w:p w:rsidR="004A52DF" w:rsidRPr="004A52DF" w:rsidRDefault="004A52DF" w:rsidP="004A52DF">
      <w:pPr>
        <w:pStyle w:val="FootnoteText"/>
        <w:ind w:left="720" w:hanging="720"/>
        <w:jc w:val="both"/>
        <w:rPr>
          <w:rFonts w:ascii="Book Antiqua" w:hAnsi="Book Antiqua"/>
          <w:sz w:val="22"/>
          <w:szCs w:val="22"/>
          <w:lang w:val="sv-SE"/>
        </w:rPr>
      </w:pPr>
      <w:r w:rsidRPr="004A52DF">
        <w:rPr>
          <w:rFonts w:ascii="Book Antiqua" w:hAnsi="Book Antiqua"/>
          <w:sz w:val="22"/>
          <w:szCs w:val="22"/>
          <w:lang w:val="sv-SE"/>
        </w:rPr>
        <w:t xml:space="preserve">Sutarto, 1996, </w:t>
      </w:r>
      <w:r w:rsidRPr="004A52DF">
        <w:rPr>
          <w:rFonts w:ascii="Book Antiqua" w:hAnsi="Book Antiqua"/>
          <w:i/>
          <w:iCs/>
          <w:sz w:val="22"/>
          <w:szCs w:val="22"/>
          <w:lang w:val="sv-SE"/>
        </w:rPr>
        <w:t xml:space="preserve"> Dasar-Dasar Organisasi,</w:t>
      </w:r>
      <w:r w:rsidRPr="004A52DF">
        <w:rPr>
          <w:rFonts w:ascii="Book Antiqua" w:hAnsi="Book Antiqua"/>
          <w:sz w:val="22"/>
          <w:szCs w:val="22"/>
          <w:lang w:val="sv-SE"/>
        </w:rPr>
        <w:t xml:space="preserve"> Gajah Mada University Press, Yokyakarta.</w:t>
      </w:r>
    </w:p>
    <w:p w:rsidR="004A52DF" w:rsidRPr="004A52DF" w:rsidRDefault="004A52DF" w:rsidP="004A52DF">
      <w:pPr>
        <w:pStyle w:val="FootnoteText"/>
        <w:ind w:left="720" w:hanging="720"/>
        <w:jc w:val="both"/>
        <w:rPr>
          <w:rFonts w:ascii="Book Antiqua" w:hAnsi="Book Antiqua"/>
          <w:sz w:val="22"/>
          <w:szCs w:val="22"/>
          <w:lang w:val="sv-SE"/>
        </w:rPr>
      </w:pPr>
    </w:p>
    <w:p w:rsidR="004A52DF" w:rsidRPr="004A52DF" w:rsidRDefault="004A52DF" w:rsidP="004A52DF">
      <w:pPr>
        <w:spacing w:line="240" w:lineRule="auto"/>
        <w:ind w:left="900" w:hanging="900"/>
        <w:jc w:val="both"/>
        <w:rPr>
          <w:rFonts w:ascii="Book Antiqua" w:hAnsi="Book Antiqua"/>
          <w:lang w:val="sv-SE"/>
        </w:rPr>
      </w:pPr>
      <w:r w:rsidRPr="004A52DF">
        <w:rPr>
          <w:rFonts w:ascii="Book Antiqua" w:hAnsi="Book Antiqua"/>
          <w:lang w:val="sv-SE"/>
        </w:rPr>
        <w:t xml:space="preserve">Stooner, Jems A.F. and Charles Winkel, 1986, </w:t>
      </w:r>
      <w:r w:rsidRPr="004A52DF">
        <w:rPr>
          <w:rFonts w:ascii="Book Antiqua" w:hAnsi="Book Antiqua"/>
          <w:b/>
          <w:bCs/>
          <w:i/>
          <w:iCs/>
          <w:lang w:val="sv-SE"/>
        </w:rPr>
        <w:t>Manajemen</w:t>
      </w:r>
      <w:r w:rsidRPr="004A52DF">
        <w:rPr>
          <w:rFonts w:ascii="Book Antiqua" w:hAnsi="Book Antiqua"/>
          <w:lang w:val="sv-SE"/>
        </w:rPr>
        <w:t xml:space="preserve"> (terjemahan W. Bakowatun), Intermedia, Jakarta.</w:t>
      </w:r>
    </w:p>
    <w:p w:rsidR="004A52DF" w:rsidRPr="004A52DF" w:rsidRDefault="004A52DF" w:rsidP="004A52DF">
      <w:pPr>
        <w:pStyle w:val="FootnoteText"/>
        <w:ind w:left="720" w:hanging="720"/>
        <w:jc w:val="both"/>
        <w:rPr>
          <w:rFonts w:ascii="Book Antiqua" w:hAnsi="Book Antiqua"/>
          <w:sz w:val="22"/>
          <w:szCs w:val="22"/>
          <w:lang w:val="sv-SE"/>
        </w:rPr>
      </w:pPr>
    </w:p>
    <w:p w:rsidR="004A52DF" w:rsidRPr="004A52DF" w:rsidRDefault="004A52DF" w:rsidP="004A52DF">
      <w:pPr>
        <w:pStyle w:val="FootnoteText"/>
        <w:ind w:left="720" w:hanging="720"/>
        <w:jc w:val="both"/>
        <w:rPr>
          <w:rFonts w:ascii="Book Antiqua" w:hAnsi="Book Antiqua"/>
          <w:sz w:val="22"/>
          <w:szCs w:val="22"/>
          <w:lang w:val="sv-SE"/>
        </w:rPr>
      </w:pPr>
      <w:r w:rsidRPr="004A52DF">
        <w:rPr>
          <w:rFonts w:ascii="Book Antiqua" w:hAnsi="Book Antiqua"/>
          <w:sz w:val="22"/>
          <w:szCs w:val="22"/>
          <w:lang w:val="sv-SE"/>
        </w:rPr>
        <w:t xml:space="preserve">The Liang Gie,   2000, </w:t>
      </w:r>
      <w:r w:rsidRPr="004A52DF">
        <w:rPr>
          <w:rFonts w:ascii="Book Antiqua" w:hAnsi="Book Antiqua"/>
          <w:i/>
          <w:iCs/>
          <w:sz w:val="22"/>
          <w:szCs w:val="22"/>
          <w:lang w:val="sv-SE"/>
        </w:rPr>
        <w:t>Administrasi Perkantoran Modern,</w:t>
      </w:r>
      <w:r w:rsidRPr="004A52DF">
        <w:rPr>
          <w:rFonts w:ascii="Book Antiqua" w:hAnsi="Book Antiqua"/>
          <w:sz w:val="22"/>
          <w:szCs w:val="22"/>
          <w:lang w:val="sv-SE"/>
        </w:rPr>
        <w:t xml:space="preserve">  Radya Indra, Yokyakarta. </w:t>
      </w:r>
    </w:p>
    <w:p w:rsidR="004A52DF" w:rsidRPr="004A52DF" w:rsidRDefault="004A52DF" w:rsidP="004A52DF">
      <w:pPr>
        <w:pStyle w:val="FootnoteText"/>
        <w:ind w:left="720" w:hanging="720"/>
        <w:jc w:val="both"/>
        <w:rPr>
          <w:rFonts w:ascii="Book Antiqua" w:hAnsi="Book Antiqua"/>
          <w:sz w:val="22"/>
          <w:szCs w:val="22"/>
          <w:lang w:val="sv-SE"/>
        </w:rPr>
      </w:pPr>
    </w:p>
    <w:p w:rsidR="004A52DF" w:rsidRPr="004A52DF" w:rsidRDefault="004A52DF" w:rsidP="004A52DF">
      <w:pPr>
        <w:pStyle w:val="FootnoteText"/>
        <w:ind w:left="720" w:hanging="720"/>
        <w:jc w:val="both"/>
        <w:rPr>
          <w:rFonts w:ascii="Book Antiqua" w:hAnsi="Book Antiqua"/>
          <w:sz w:val="22"/>
          <w:szCs w:val="22"/>
          <w:lang w:val="sv-SE"/>
        </w:rPr>
      </w:pPr>
      <w:r w:rsidRPr="004A52DF">
        <w:rPr>
          <w:rFonts w:ascii="Book Antiqua" w:hAnsi="Book Antiqua"/>
          <w:sz w:val="22"/>
          <w:szCs w:val="22"/>
          <w:lang w:val="sv-SE"/>
        </w:rPr>
        <w:t xml:space="preserve">Umar, Husain, 1999, </w:t>
      </w:r>
      <w:r w:rsidRPr="004A52DF">
        <w:rPr>
          <w:rFonts w:ascii="Book Antiqua" w:hAnsi="Book Antiqua"/>
          <w:i/>
          <w:iCs/>
          <w:sz w:val="22"/>
          <w:szCs w:val="22"/>
          <w:lang w:val="sv-SE"/>
        </w:rPr>
        <w:t>Metodologi Penelitian (Aplikasi Dalam Pemasaran),</w:t>
      </w:r>
      <w:r w:rsidRPr="004A52DF">
        <w:rPr>
          <w:rFonts w:ascii="Book Antiqua" w:hAnsi="Book Antiqua"/>
          <w:sz w:val="22"/>
          <w:szCs w:val="22"/>
          <w:lang w:val="sv-SE"/>
        </w:rPr>
        <w:t xml:space="preserve"> Gramedia Pustaka Utama, Jakarta.</w:t>
      </w:r>
    </w:p>
    <w:p w:rsidR="004A52DF" w:rsidRPr="004A52DF" w:rsidRDefault="004A52DF" w:rsidP="004A52DF">
      <w:pPr>
        <w:pStyle w:val="FootnoteText"/>
        <w:ind w:left="720" w:hanging="720"/>
        <w:jc w:val="both"/>
        <w:rPr>
          <w:rFonts w:ascii="Book Antiqua" w:hAnsi="Book Antiqua"/>
          <w:sz w:val="22"/>
          <w:szCs w:val="22"/>
          <w:lang w:val="sv-SE"/>
        </w:rPr>
      </w:pPr>
    </w:p>
    <w:p w:rsidR="004A52DF" w:rsidRPr="004A52DF" w:rsidRDefault="004A52DF" w:rsidP="004A52DF">
      <w:pPr>
        <w:pStyle w:val="FootnoteText"/>
        <w:ind w:left="720" w:hanging="720"/>
        <w:jc w:val="both"/>
        <w:rPr>
          <w:rFonts w:ascii="Book Antiqua" w:hAnsi="Book Antiqua"/>
          <w:sz w:val="22"/>
          <w:szCs w:val="22"/>
          <w:lang w:val="sv-SE"/>
        </w:rPr>
      </w:pPr>
      <w:r w:rsidRPr="004A52DF">
        <w:rPr>
          <w:rFonts w:ascii="Book Antiqua" w:hAnsi="Book Antiqua"/>
          <w:sz w:val="22"/>
          <w:szCs w:val="22"/>
          <w:lang w:val="sv-SE"/>
        </w:rPr>
        <w:t xml:space="preserve">Westra, Pariata,1981,  </w:t>
      </w:r>
      <w:r w:rsidRPr="004A52DF">
        <w:rPr>
          <w:rFonts w:ascii="Book Antiqua" w:hAnsi="Book Antiqua"/>
          <w:i/>
          <w:iCs/>
          <w:sz w:val="22"/>
          <w:szCs w:val="22"/>
          <w:lang w:val="sv-SE"/>
        </w:rPr>
        <w:t>Beberapa Masalah di Dalam Hubungan Kerja Kemanusiaan (Human Relation)</w:t>
      </w:r>
      <w:r w:rsidRPr="004A52DF">
        <w:rPr>
          <w:rFonts w:ascii="Book Antiqua" w:hAnsi="Book Antiqua"/>
          <w:sz w:val="22"/>
          <w:szCs w:val="22"/>
          <w:lang w:val="sv-SE"/>
        </w:rPr>
        <w:t>, Balai Pembinaan Administrasi UGM, Yokyakarta.</w:t>
      </w:r>
    </w:p>
    <w:p w:rsidR="004A52DF" w:rsidRPr="004A52DF" w:rsidRDefault="004A52DF" w:rsidP="004A52DF">
      <w:pPr>
        <w:spacing w:line="240" w:lineRule="auto"/>
        <w:rPr>
          <w:rFonts w:ascii="Book Antiqua" w:hAnsi="Book Antiqua"/>
          <w:lang w:val="sv-SE"/>
        </w:rPr>
      </w:pPr>
    </w:p>
    <w:p w:rsidR="004A52DF" w:rsidRPr="004A52DF" w:rsidRDefault="004A52DF" w:rsidP="004A52DF">
      <w:pPr>
        <w:pStyle w:val="BodyText"/>
        <w:spacing w:line="240" w:lineRule="auto"/>
        <w:jc w:val="center"/>
        <w:rPr>
          <w:rFonts w:ascii="Book Antiqua" w:hAnsi="Book Antiqua" w:cs="Times New Roman"/>
          <w:b/>
          <w:bCs/>
          <w:lang w:val="sv-SE"/>
        </w:rPr>
      </w:pPr>
    </w:p>
    <w:p w:rsidR="004A52DF" w:rsidRPr="004A52DF" w:rsidRDefault="004A52DF" w:rsidP="004A52DF">
      <w:pPr>
        <w:spacing w:line="240" w:lineRule="auto"/>
        <w:rPr>
          <w:rFonts w:ascii="Book Antiqua" w:hAnsi="Book Antiqua"/>
          <w:lang w:val="sv-SE"/>
        </w:rPr>
      </w:pPr>
    </w:p>
    <w:p w:rsidR="004A52DF" w:rsidRPr="004A52DF" w:rsidRDefault="004A52DF" w:rsidP="004A52DF">
      <w:pPr>
        <w:spacing w:line="240" w:lineRule="auto"/>
        <w:rPr>
          <w:rFonts w:ascii="Book Antiqua" w:hAnsi="Book Antiqua"/>
          <w:lang w:val="sv-SE"/>
        </w:rPr>
      </w:pPr>
    </w:p>
    <w:p w:rsidR="004A52DF" w:rsidRPr="004A52DF" w:rsidRDefault="004A52DF" w:rsidP="004A52DF">
      <w:pPr>
        <w:spacing w:line="240" w:lineRule="auto"/>
        <w:rPr>
          <w:rFonts w:ascii="Book Antiqua" w:hAnsi="Book Antiqua"/>
          <w:lang w:val="sv-SE"/>
        </w:rPr>
      </w:pPr>
    </w:p>
    <w:p w:rsidR="004A52DF" w:rsidRPr="004A52DF" w:rsidRDefault="004A52DF" w:rsidP="004A52DF">
      <w:pPr>
        <w:spacing w:line="240" w:lineRule="auto"/>
        <w:rPr>
          <w:rFonts w:ascii="Book Antiqua" w:hAnsi="Book Antiqua"/>
          <w:lang w:val="sv-SE"/>
        </w:rPr>
      </w:pPr>
    </w:p>
    <w:p w:rsidR="00DE2000" w:rsidRPr="004A52DF" w:rsidRDefault="00DE2000" w:rsidP="004A52DF">
      <w:pPr>
        <w:spacing w:line="240" w:lineRule="auto"/>
        <w:rPr>
          <w:rFonts w:ascii="Book Antiqua" w:hAnsi="Book Antiqua" w:cs="Arial"/>
          <w:lang w:val="sv-SE"/>
        </w:rPr>
      </w:pPr>
    </w:p>
    <w:p w:rsidR="00120F65" w:rsidRPr="00413275" w:rsidRDefault="00120F65" w:rsidP="00413275">
      <w:pPr>
        <w:pStyle w:val="Default"/>
        <w:jc w:val="both"/>
        <w:rPr>
          <w:rFonts w:ascii="Book Antiqua" w:hAnsi="Book Antiqua" w:cs="Tahoma"/>
          <w:color w:val="auto"/>
          <w:sz w:val="22"/>
          <w:szCs w:val="22"/>
        </w:rPr>
      </w:pPr>
    </w:p>
    <w:sectPr w:rsidR="00120F65" w:rsidRPr="00413275"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4C2" w:rsidRDefault="00AE74C2" w:rsidP="008F6F2F">
      <w:pPr>
        <w:spacing w:after="0" w:line="240" w:lineRule="auto"/>
      </w:pPr>
      <w:r>
        <w:separator/>
      </w:r>
    </w:p>
  </w:endnote>
  <w:endnote w:type="continuationSeparator" w:id="1">
    <w:p w:rsidR="00AE74C2" w:rsidRDefault="00AE74C2"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4C2" w:rsidRDefault="00AE74C2" w:rsidP="008F6F2F">
      <w:pPr>
        <w:spacing w:after="0" w:line="240" w:lineRule="auto"/>
      </w:pPr>
      <w:r>
        <w:separator/>
      </w:r>
    </w:p>
  </w:footnote>
  <w:footnote w:type="continuationSeparator" w:id="1">
    <w:p w:rsidR="00AE74C2" w:rsidRDefault="00AE74C2" w:rsidP="008F6F2F">
      <w:pPr>
        <w:spacing w:after="0" w:line="240" w:lineRule="auto"/>
      </w:pPr>
      <w:r>
        <w:continuationSeparator/>
      </w:r>
    </w:p>
  </w:footnote>
  <w:footnote w:id="2">
    <w:p w:rsidR="00AE74C2" w:rsidRDefault="00AE74C2"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1">
    <w:nsid w:val="214C1FE2"/>
    <w:multiLevelType w:val="multilevel"/>
    <w:tmpl w:val="F624527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10F2B6F"/>
    <w:multiLevelType w:val="hybridMultilevel"/>
    <w:tmpl w:val="87182F8A"/>
    <w:lvl w:ilvl="0" w:tplc="F5C4E1E4">
      <w:start w:val="1"/>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F6F2F"/>
    <w:rsid w:val="0000524B"/>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5D20"/>
    <w:rsid w:val="001F6381"/>
    <w:rsid w:val="00200F44"/>
    <w:rsid w:val="00205CA6"/>
    <w:rsid w:val="00214753"/>
    <w:rsid w:val="002167AF"/>
    <w:rsid w:val="00232F4A"/>
    <w:rsid w:val="002562C5"/>
    <w:rsid w:val="00264BAE"/>
    <w:rsid w:val="00266A5E"/>
    <w:rsid w:val="002807BA"/>
    <w:rsid w:val="002A15A1"/>
    <w:rsid w:val="002A6489"/>
    <w:rsid w:val="00301DC6"/>
    <w:rsid w:val="00307751"/>
    <w:rsid w:val="00315FD1"/>
    <w:rsid w:val="00320733"/>
    <w:rsid w:val="00335B60"/>
    <w:rsid w:val="00346F9E"/>
    <w:rsid w:val="00355A06"/>
    <w:rsid w:val="00361D9F"/>
    <w:rsid w:val="00372400"/>
    <w:rsid w:val="00374B17"/>
    <w:rsid w:val="00375276"/>
    <w:rsid w:val="003776F9"/>
    <w:rsid w:val="00386422"/>
    <w:rsid w:val="003A4A7E"/>
    <w:rsid w:val="003A7570"/>
    <w:rsid w:val="003F640B"/>
    <w:rsid w:val="003F6611"/>
    <w:rsid w:val="00405B73"/>
    <w:rsid w:val="00413275"/>
    <w:rsid w:val="00442BAF"/>
    <w:rsid w:val="004434F1"/>
    <w:rsid w:val="00456B2F"/>
    <w:rsid w:val="00457232"/>
    <w:rsid w:val="0045750A"/>
    <w:rsid w:val="004766A6"/>
    <w:rsid w:val="004767BC"/>
    <w:rsid w:val="00477D2D"/>
    <w:rsid w:val="00482771"/>
    <w:rsid w:val="004A52DF"/>
    <w:rsid w:val="004C056D"/>
    <w:rsid w:val="004E2A88"/>
    <w:rsid w:val="004F39A1"/>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43F59"/>
    <w:rsid w:val="006531E3"/>
    <w:rsid w:val="00675379"/>
    <w:rsid w:val="006772AC"/>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224"/>
    <w:rsid w:val="007C37D7"/>
    <w:rsid w:val="007D4ED0"/>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07F7C"/>
    <w:rsid w:val="00A1127E"/>
    <w:rsid w:val="00A305D0"/>
    <w:rsid w:val="00A363F1"/>
    <w:rsid w:val="00AA49EF"/>
    <w:rsid w:val="00AB5960"/>
    <w:rsid w:val="00AC0C31"/>
    <w:rsid w:val="00AC0E45"/>
    <w:rsid w:val="00AE74C2"/>
    <w:rsid w:val="00AF201B"/>
    <w:rsid w:val="00AF60B9"/>
    <w:rsid w:val="00B05F3F"/>
    <w:rsid w:val="00B175C1"/>
    <w:rsid w:val="00B37DD9"/>
    <w:rsid w:val="00B5011D"/>
    <w:rsid w:val="00B53733"/>
    <w:rsid w:val="00B67282"/>
    <w:rsid w:val="00B70083"/>
    <w:rsid w:val="00BB66C7"/>
    <w:rsid w:val="00BD587F"/>
    <w:rsid w:val="00C130D1"/>
    <w:rsid w:val="00C3286A"/>
    <w:rsid w:val="00C35CF2"/>
    <w:rsid w:val="00C415EB"/>
    <w:rsid w:val="00C447AF"/>
    <w:rsid w:val="00C5734B"/>
    <w:rsid w:val="00C65C74"/>
    <w:rsid w:val="00C866F3"/>
    <w:rsid w:val="00C94A03"/>
    <w:rsid w:val="00CA4431"/>
    <w:rsid w:val="00CB0721"/>
    <w:rsid w:val="00CD1EB1"/>
    <w:rsid w:val="00CD422C"/>
    <w:rsid w:val="00D05B82"/>
    <w:rsid w:val="00D07B10"/>
    <w:rsid w:val="00D15752"/>
    <w:rsid w:val="00D17382"/>
    <w:rsid w:val="00D25E29"/>
    <w:rsid w:val="00D35642"/>
    <w:rsid w:val="00D73A4A"/>
    <w:rsid w:val="00D92F16"/>
    <w:rsid w:val="00D97554"/>
    <w:rsid w:val="00DA0447"/>
    <w:rsid w:val="00DC0F4F"/>
    <w:rsid w:val="00DE2000"/>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375D"/>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1"/>
      </w:numPr>
    </w:pPr>
  </w:style>
  <w:style w:type="paragraph" w:styleId="BodyTextIndent">
    <w:name w:val="Body Text Indent"/>
    <w:basedOn w:val="Normal"/>
    <w:link w:val="BodyTextIndentChar"/>
    <w:unhideWhenUsed/>
    <w:rsid w:val="00C866F3"/>
    <w:pPr>
      <w:spacing w:after="120"/>
      <w:ind w:left="360"/>
    </w:pPr>
  </w:style>
  <w:style w:type="character" w:customStyle="1" w:styleId="BodyTextIndentChar">
    <w:name w:val="Body Text Indent Char"/>
    <w:basedOn w:val="DefaultParagraphFont"/>
    <w:link w:val="BodyTextIndent"/>
    <w:rsid w:val="00C866F3"/>
  </w:style>
  <w:style w:type="character" w:styleId="PlaceholderText">
    <w:name w:val="Placeholder Text"/>
    <w:basedOn w:val="DefaultParagraphFont"/>
    <w:uiPriority w:val="99"/>
    <w:semiHidden/>
    <w:rsid w:val="004A52DF"/>
    <w:rPr>
      <w:color w:val="808080"/>
    </w:rPr>
  </w:style>
  <w:style w:type="table" w:customStyle="1" w:styleId="LightShading1">
    <w:name w:val="Light Shading1"/>
    <w:basedOn w:val="TableNormal"/>
    <w:uiPriority w:val="60"/>
    <w:rsid w:val="004A52D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A52D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A52D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odyTextIndent3">
    <w:name w:val="Body Text Indent 3"/>
    <w:basedOn w:val="Normal"/>
    <w:link w:val="BodyTextIndent3Char"/>
    <w:uiPriority w:val="99"/>
    <w:semiHidden/>
    <w:unhideWhenUsed/>
    <w:rsid w:val="004A52DF"/>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A52DF"/>
    <w:rPr>
      <w:rFonts w:ascii="Calibri" w:eastAsia="Times New Roman"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84368048">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378432645">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2035959">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3807976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156967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59158952">
      <w:bodyDiv w:val="1"/>
      <w:marLeft w:val="0"/>
      <w:marRight w:val="0"/>
      <w:marTop w:val="0"/>
      <w:marBottom w:val="0"/>
      <w:divBdr>
        <w:top w:val="none" w:sz="0" w:space="0" w:color="auto"/>
        <w:left w:val="none" w:sz="0" w:space="0" w:color="auto"/>
        <w:bottom w:val="none" w:sz="0" w:space="0" w:color="auto"/>
        <w:right w:val="none" w:sz="0" w:space="0" w:color="auto"/>
      </w:divBdr>
    </w:div>
    <w:div w:id="2065792439">
      <w:bodyDiv w:val="1"/>
      <w:marLeft w:val="0"/>
      <w:marRight w:val="0"/>
      <w:marTop w:val="0"/>
      <w:marBottom w:val="0"/>
      <w:divBdr>
        <w:top w:val="none" w:sz="0" w:space="0" w:color="auto"/>
        <w:left w:val="none" w:sz="0" w:space="0" w:color="auto"/>
        <w:bottom w:val="none" w:sz="0" w:space="0" w:color="auto"/>
        <w:right w:val="none" w:sz="0" w:space="0" w:color="auto"/>
      </w:divBdr>
    </w:div>
    <w:div w:id="2108117300">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EB37-601E-4EFA-9260-C8FFCC7E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18</Pages>
  <Words>5300</Words>
  <Characters>30211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Valued Acer Customer</cp:lastModifiedBy>
  <cp:revision>75</cp:revision>
  <dcterms:created xsi:type="dcterms:W3CDTF">2015-11-21T07:24:00Z</dcterms:created>
  <dcterms:modified xsi:type="dcterms:W3CDTF">2017-11-06T03:56:00Z</dcterms:modified>
</cp:coreProperties>
</file>