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FC" w:rsidRDefault="00AD7EFC" w:rsidP="005D4D28">
      <w:pPr>
        <w:jc w:val="center"/>
        <w:rPr>
          <w:b/>
        </w:rPr>
      </w:pPr>
    </w:p>
    <w:p w:rsidR="00E018BC" w:rsidRPr="004649EB" w:rsidRDefault="005D4D28" w:rsidP="00D72B43">
      <w:pPr>
        <w:spacing w:after="240"/>
        <w:jc w:val="center"/>
        <w:rPr>
          <w:rFonts w:ascii="Times New Roman" w:hAnsi="Times New Roman" w:cs="Times New Roman"/>
          <w:b/>
        </w:rPr>
      </w:pPr>
      <w:r w:rsidRPr="004649EB">
        <w:rPr>
          <w:rFonts w:ascii="Times New Roman" w:hAnsi="Times New Roman" w:cs="Times New Roman"/>
          <w:b/>
        </w:rPr>
        <w:t>FAKTOR-FAKTOR PENGHAMBAT DAN PENDUKUNG KUALIITAS PELAYANAN E-KTP DI KANTOR KECAMATAN SAMARINDA ULU</w:t>
      </w:r>
    </w:p>
    <w:p w:rsidR="005D4D28" w:rsidRPr="004649EB" w:rsidRDefault="005D4D28" w:rsidP="00D72B43">
      <w:pPr>
        <w:spacing w:after="240"/>
        <w:jc w:val="center"/>
        <w:rPr>
          <w:rFonts w:ascii="Times New Roman" w:hAnsi="Times New Roman" w:cs="Times New Roman"/>
          <w:b/>
        </w:rPr>
      </w:pPr>
    </w:p>
    <w:p w:rsidR="005D4D28" w:rsidRPr="004649EB" w:rsidRDefault="005D4D28" w:rsidP="00D72B43">
      <w:pPr>
        <w:spacing w:after="240"/>
        <w:jc w:val="center"/>
        <w:rPr>
          <w:rFonts w:ascii="Times New Roman" w:hAnsi="Times New Roman" w:cs="Times New Roman"/>
          <w:sz w:val="24"/>
          <w:szCs w:val="24"/>
        </w:rPr>
      </w:pPr>
      <w:r w:rsidRPr="004649EB">
        <w:rPr>
          <w:rFonts w:ascii="Times New Roman" w:hAnsi="Times New Roman" w:cs="Times New Roman"/>
          <w:sz w:val="24"/>
          <w:szCs w:val="24"/>
        </w:rPr>
        <w:t>Nanik Pujiastuti</w:t>
      </w:r>
      <w:r w:rsidR="00DC6E77" w:rsidRPr="004649EB">
        <w:rPr>
          <w:rFonts w:ascii="Times New Roman" w:hAnsi="Times New Roman" w:cs="Times New Roman"/>
          <w:sz w:val="24"/>
          <w:szCs w:val="24"/>
          <w:vertAlign w:val="superscript"/>
        </w:rPr>
        <w:t>1</w:t>
      </w:r>
      <w:r w:rsidRPr="004649EB">
        <w:rPr>
          <w:rFonts w:ascii="Times New Roman" w:hAnsi="Times New Roman" w:cs="Times New Roman"/>
          <w:sz w:val="24"/>
          <w:szCs w:val="24"/>
        </w:rPr>
        <w:t>, dan Marjoni Rachman</w:t>
      </w:r>
      <w:r w:rsidR="003602F2" w:rsidRPr="004649EB">
        <w:rPr>
          <w:rFonts w:ascii="Times New Roman" w:hAnsi="Times New Roman" w:cs="Times New Roman"/>
          <w:sz w:val="24"/>
          <w:szCs w:val="24"/>
        </w:rPr>
        <w:t>2</w:t>
      </w:r>
    </w:p>
    <w:p w:rsidR="003602F2" w:rsidRPr="004649EB" w:rsidRDefault="003602F2" w:rsidP="00D72B43">
      <w:pPr>
        <w:spacing w:after="240"/>
        <w:jc w:val="center"/>
        <w:rPr>
          <w:rFonts w:ascii="Times New Roman" w:hAnsi="Times New Roman" w:cs="Times New Roman"/>
          <w:sz w:val="24"/>
          <w:szCs w:val="24"/>
        </w:rPr>
      </w:pPr>
      <w:proofErr w:type="gramStart"/>
      <w:r w:rsidRPr="004649EB">
        <w:rPr>
          <w:rFonts w:ascii="Times New Roman" w:hAnsi="Times New Roman" w:cs="Times New Roman"/>
          <w:sz w:val="24"/>
          <w:szCs w:val="24"/>
        </w:rPr>
        <w:t>1Administrasi Negara, Fisipol, Universitas 17 Agustus 1945 Samarinda, Indonesia.</w:t>
      </w:r>
      <w:proofErr w:type="gramEnd"/>
    </w:p>
    <w:p w:rsidR="003602F2" w:rsidRPr="004649EB" w:rsidRDefault="003602F2" w:rsidP="00D72B43">
      <w:pPr>
        <w:spacing w:after="240"/>
        <w:jc w:val="center"/>
        <w:rPr>
          <w:rFonts w:ascii="Times New Roman" w:hAnsi="Times New Roman" w:cs="Times New Roman"/>
          <w:sz w:val="24"/>
          <w:szCs w:val="24"/>
        </w:rPr>
      </w:pPr>
      <w:proofErr w:type="gramStart"/>
      <w:r w:rsidRPr="004649EB">
        <w:rPr>
          <w:rFonts w:ascii="Times New Roman" w:hAnsi="Times New Roman" w:cs="Times New Roman"/>
          <w:sz w:val="24"/>
          <w:szCs w:val="24"/>
        </w:rPr>
        <w:t>2Dosen Fisipol, Universitas 17 Agustus 1945 Samarinda 75124, Indonesia.</w:t>
      </w:r>
      <w:proofErr w:type="gramEnd"/>
    </w:p>
    <w:p w:rsidR="003602F2" w:rsidRPr="004649EB" w:rsidRDefault="003602F2" w:rsidP="00D72B43">
      <w:pPr>
        <w:spacing w:after="240"/>
        <w:jc w:val="center"/>
        <w:rPr>
          <w:rFonts w:ascii="Times New Roman" w:hAnsi="Times New Roman" w:cs="Times New Roman"/>
          <w:sz w:val="24"/>
          <w:szCs w:val="24"/>
        </w:rPr>
      </w:pPr>
      <w:r w:rsidRPr="004649EB">
        <w:rPr>
          <w:rFonts w:ascii="Times New Roman" w:hAnsi="Times New Roman" w:cs="Times New Roman"/>
          <w:sz w:val="24"/>
          <w:szCs w:val="24"/>
        </w:rPr>
        <w:t xml:space="preserve">E-Mail: </w:t>
      </w:r>
      <w:hyperlink r:id="rId5" w:history="1">
        <w:r w:rsidR="00527F66" w:rsidRPr="004649EB">
          <w:rPr>
            <w:rStyle w:val="Hyperlink"/>
            <w:rFonts w:ascii="Times New Roman" w:hAnsi="Times New Roman" w:cs="Times New Roman"/>
            <w:sz w:val="24"/>
            <w:szCs w:val="24"/>
          </w:rPr>
          <w:t>therssa.syf@gmail.com</w:t>
        </w:r>
      </w:hyperlink>
    </w:p>
    <w:p w:rsidR="00527F66" w:rsidRPr="004649EB" w:rsidRDefault="00527F66" w:rsidP="00D72B43">
      <w:pPr>
        <w:spacing w:after="240"/>
        <w:jc w:val="center"/>
        <w:rPr>
          <w:rFonts w:ascii="Times New Roman" w:hAnsi="Times New Roman" w:cs="Times New Roman"/>
          <w:sz w:val="24"/>
          <w:szCs w:val="24"/>
        </w:rPr>
      </w:pPr>
    </w:p>
    <w:p w:rsidR="00527F66" w:rsidRPr="004649EB" w:rsidRDefault="00527F66" w:rsidP="00D72B43">
      <w:pPr>
        <w:jc w:val="center"/>
        <w:rPr>
          <w:rFonts w:ascii="Times New Roman" w:hAnsi="Times New Roman" w:cs="Times New Roman"/>
          <w:b/>
          <w:bCs/>
          <w:color w:val="0D0D0D"/>
          <w:sz w:val="24"/>
          <w:szCs w:val="24"/>
        </w:rPr>
      </w:pPr>
      <w:r w:rsidRPr="004649EB">
        <w:rPr>
          <w:rFonts w:ascii="Times New Roman" w:hAnsi="Times New Roman" w:cs="Times New Roman"/>
          <w:b/>
          <w:bCs/>
          <w:color w:val="0D0D0D"/>
          <w:sz w:val="24"/>
          <w:szCs w:val="24"/>
        </w:rPr>
        <w:t>ABSTRAK</w:t>
      </w:r>
    </w:p>
    <w:p w:rsidR="00527F66" w:rsidRPr="004649EB" w:rsidRDefault="00527F66" w:rsidP="00D72B43">
      <w:pPr>
        <w:ind w:firstLine="567"/>
        <w:rPr>
          <w:rFonts w:ascii="Times New Roman" w:hAnsi="Times New Roman" w:cs="Times New Roman"/>
          <w:sz w:val="24"/>
          <w:szCs w:val="24"/>
        </w:rPr>
      </w:pPr>
      <w:proofErr w:type="gramStart"/>
      <w:r w:rsidRPr="004649EB">
        <w:rPr>
          <w:rFonts w:ascii="Times New Roman" w:hAnsi="Times New Roman" w:cs="Times New Roman"/>
          <w:sz w:val="24"/>
          <w:szCs w:val="24"/>
        </w:rPr>
        <w:t xml:space="preserve">Masalah terkait pelayanan publik tersebut yaitu mengenai jangka waktu pelayanan, ketiadaan petugas di loket pelayanan, keramahan pegawai, </w:t>
      </w:r>
      <w:r w:rsidRPr="004649EB">
        <w:rPr>
          <w:rFonts w:ascii="Times New Roman" w:hAnsi="Times New Roman" w:cs="Times New Roman"/>
          <w:i/>
          <w:iCs/>
          <w:sz w:val="24"/>
          <w:szCs w:val="24"/>
        </w:rPr>
        <w:t xml:space="preserve">filing cabinet </w:t>
      </w:r>
      <w:r w:rsidRPr="004649EB">
        <w:rPr>
          <w:rFonts w:ascii="Times New Roman" w:hAnsi="Times New Roman" w:cs="Times New Roman"/>
          <w:sz w:val="24"/>
          <w:szCs w:val="24"/>
        </w:rPr>
        <w:t>penataannya kurang rapi dan masih kurang petugas bagian pelayanan umum.</w:t>
      </w:r>
      <w:proofErr w:type="gramEnd"/>
    </w:p>
    <w:p w:rsidR="00527F66" w:rsidRPr="004649EB" w:rsidRDefault="00527F66" w:rsidP="00D72B43">
      <w:pPr>
        <w:ind w:firstLine="567"/>
        <w:rPr>
          <w:rFonts w:ascii="Times New Roman" w:hAnsi="Times New Roman" w:cs="Times New Roman"/>
          <w:sz w:val="24"/>
          <w:szCs w:val="24"/>
        </w:rPr>
      </w:pPr>
      <w:r w:rsidRPr="004649EB">
        <w:rPr>
          <w:rFonts w:ascii="Times New Roman" w:hAnsi="Times New Roman" w:cs="Times New Roman"/>
          <w:sz w:val="24"/>
          <w:szCs w:val="24"/>
        </w:rPr>
        <w:t xml:space="preserve">Rumusan masalah dalam penelitian ini adalah bagaimana kualitas pelayanan e-KTP di Kantor Kecamatan Samarinda Ulu dan </w:t>
      </w:r>
      <w:proofErr w:type="gramStart"/>
      <w:r w:rsidRPr="004649EB">
        <w:rPr>
          <w:rFonts w:ascii="Times New Roman" w:hAnsi="Times New Roman" w:cs="Times New Roman"/>
          <w:sz w:val="24"/>
          <w:szCs w:val="24"/>
        </w:rPr>
        <w:t>Apa</w:t>
      </w:r>
      <w:proofErr w:type="gramEnd"/>
      <w:r w:rsidRPr="004649EB">
        <w:rPr>
          <w:rFonts w:ascii="Times New Roman" w:hAnsi="Times New Roman" w:cs="Times New Roman"/>
          <w:sz w:val="24"/>
          <w:szCs w:val="24"/>
        </w:rPr>
        <w:t xml:space="preserve"> yang menjadi faktor pendukung dan penghambat pelaksanaan pelayanan e-KTP di Kantor Kecamatan Samarinda Ulu?</w:t>
      </w:r>
    </w:p>
    <w:p w:rsidR="00527F66" w:rsidRPr="004649EB" w:rsidRDefault="00527F66" w:rsidP="00D72B43">
      <w:pPr>
        <w:ind w:firstLine="567"/>
        <w:rPr>
          <w:rFonts w:ascii="Times New Roman" w:hAnsi="Times New Roman" w:cs="Times New Roman"/>
          <w:sz w:val="24"/>
          <w:szCs w:val="24"/>
        </w:rPr>
      </w:pPr>
      <w:proofErr w:type="gramStart"/>
      <w:r w:rsidRPr="004649EB">
        <w:rPr>
          <w:rFonts w:ascii="Times New Roman" w:hAnsi="Times New Roman" w:cs="Times New Roman"/>
          <w:sz w:val="24"/>
          <w:szCs w:val="24"/>
        </w:rPr>
        <w:t>Penelitian ini bertujuan untuk mengetahui kualitas pelayanan e-KTP di Kantor Kecamatan Samarinda Ulu dan Faktor pendukung dan penghambat pelaksanaan pelayanan e-KTP di Kantor Kecamatan Samarinda Ulu.</w:t>
      </w:r>
      <w:proofErr w:type="gramEnd"/>
    </w:p>
    <w:p w:rsidR="00527F66" w:rsidRPr="004649EB" w:rsidRDefault="00527F66" w:rsidP="00D72B43">
      <w:pPr>
        <w:ind w:firstLine="567"/>
        <w:rPr>
          <w:rFonts w:ascii="Times New Roman" w:hAnsi="Times New Roman" w:cs="Times New Roman"/>
          <w:sz w:val="24"/>
          <w:szCs w:val="24"/>
        </w:rPr>
      </w:pPr>
      <w:proofErr w:type="gramStart"/>
      <w:r w:rsidRPr="004649EB">
        <w:rPr>
          <w:rFonts w:ascii="Times New Roman" w:hAnsi="Times New Roman" w:cs="Times New Roman"/>
          <w:sz w:val="24"/>
          <w:szCs w:val="24"/>
        </w:rPr>
        <w:t>Metode penelitian ini berupa penelitian kualitatif dengan menggunakan pedoman wawancara.</w:t>
      </w:r>
      <w:proofErr w:type="gramEnd"/>
      <w:r w:rsidRPr="004649EB">
        <w:rPr>
          <w:rFonts w:ascii="Times New Roman" w:hAnsi="Times New Roman" w:cs="Times New Roman"/>
          <w:sz w:val="24"/>
          <w:szCs w:val="24"/>
        </w:rPr>
        <w:t xml:space="preserve"> </w:t>
      </w:r>
      <w:proofErr w:type="gramStart"/>
      <w:r w:rsidRPr="004649EB">
        <w:rPr>
          <w:rFonts w:ascii="Times New Roman" w:hAnsi="Times New Roman" w:cs="Times New Roman"/>
          <w:sz w:val="24"/>
          <w:szCs w:val="24"/>
        </w:rPr>
        <w:t xml:space="preserve">Teknik penentuan informan dengan </w:t>
      </w:r>
      <w:r w:rsidRPr="004649EB">
        <w:rPr>
          <w:rFonts w:ascii="Times New Roman" w:hAnsi="Times New Roman" w:cs="Times New Roman"/>
          <w:i/>
          <w:iCs/>
          <w:sz w:val="24"/>
          <w:szCs w:val="24"/>
        </w:rPr>
        <w:t>purposive sampling.</w:t>
      </w:r>
      <w:proofErr w:type="gramEnd"/>
      <w:r w:rsidRPr="004649EB">
        <w:rPr>
          <w:rFonts w:ascii="Times New Roman" w:hAnsi="Times New Roman" w:cs="Times New Roman"/>
          <w:i/>
          <w:iCs/>
          <w:sz w:val="24"/>
          <w:szCs w:val="24"/>
        </w:rPr>
        <w:t xml:space="preserve"> </w:t>
      </w:r>
      <w:proofErr w:type="gramStart"/>
      <w:r w:rsidRPr="004649EB">
        <w:rPr>
          <w:rFonts w:ascii="Times New Roman" w:hAnsi="Times New Roman" w:cs="Times New Roman"/>
          <w:sz w:val="24"/>
          <w:szCs w:val="24"/>
        </w:rPr>
        <w:t>Adapun informan yang dijadikan subjek penelitian sebanyak dua orang yang berkaitan masalah e-KTP.</w:t>
      </w:r>
      <w:proofErr w:type="gramEnd"/>
    </w:p>
    <w:p w:rsidR="00527F66" w:rsidRPr="004649EB" w:rsidRDefault="00527F66" w:rsidP="00D72B43">
      <w:pPr>
        <w:ind w:firstLine="567"/>
        <w:rPr>
          <w:rFonts w:ascii="Times New Roman" w:hAnsi="Times New Roman" w:cs="Times New Roman"/>
          <w:sz w:val="24"/>
          <w:szCs w:val="24"/>
        </w:rPr>
      </w:pPr>
      <w:proofErr w:type="gramStart"/>
      <w:r w:rsidRPr="004649EB">
        <w:rPr>
          <w:rFonts w:ascii="Times New Roman" w:hAnsi="Times New Roman" w:cs="Times New Roman"/>
          <w:sz w:val="24"/>
          <w:szCs w:val="24"/>
        </w:rPr>
        <w:t xml:space="preserve">Berdasarkan hasil penelitian di ketahui bahwa kualitas pelayanan publik di Kantor Kecamatan Samarinda Ulu dari dimensi </w:t>
      </w:r>
      <w:r w:rsidRPr="004649EB">
        <w:rPr>
          <w:rFonts w:ascii="Times New Roman" w:hAnsi="Times New Roman" w:cs="Times New Roman"/>
          <w:i/>
          <w:iCs/>
          <w:sz w:val="24"/>
          <w:szCs w:val="24"/>
        </w:rPr>
        <w:t xml:space="preserve">Tangibel </w:t>
      </w:r>
      <w:r w:rsidRPr="004649EB">
        <w:rPr>
          <w:rFonts w:ascii="Times New Roman" w:hAnsi="Times New Roman" w:cs="Times New Roman"/>
          <w:sz w:val="24"/>
          <w:szCs w:val="24"/>
        </w:rPr>
        <w:t>(Bukti Fisik) mengenai kenyamanan tempat pelayanan.</w:t>
      </w:r>
      <w:proofErr w:type="gramEnd"/>
      <w:r w:rsidRPr="004649EB">
        <w:rPr>
          <w:rFonts w:ascii="Times New Roman" w:hAnsi="Times New Roman" w:cs="Times New Roman"/>
          <w:sz w:val="24"/>
          <w:szCs w:val="24"/>
        </w:rPr>
        <w:t xml:space="preserve"> Dimensi </w:t>
      </w:r>
      <w:r w:rsidRPr="004649EB">
        <w:rPr>
          <w:rFonts w:ascii="Times New Roman" w:hAnsi="Times New Roman" w:cs="Times New Roman"/>
          <w:i/>
          <w:iCs/>
          <w:sz w:val="24"/>
          <w:szCs w:val="24"/>
        </w:rPr>
        <w:t xml:space="preserve">Reliability </w:t>
      </w:r>
      <w:r w:rsidRPr="004649EB">
        <w:rPr>
          <w:rFonts w:ascii="Times New Roman" w:hAnsi="Times New Roman" w:cs="Times New Roman"/>
          <w:sz w:val="24"/>
          <w:szCs w:val="24"/>
        </w:rPr>
        <w:t xml:space="preserve">(Kehandalan) mengenai keahlian pegawai dalam menggunakan alat </w:t>
      </w:r>
      <w:proofErr w:type="gramStart"/>
      <w:r w:rsidRPr="004649EB">
        <w:rPr>
          <w:rFonts w:ascii="Times New Roman" w:hAnsi="Times New Roman" w:cs="Times New Roman"/>
          <w:sz w:val="24"/>
          <w:szCs w:val="24"/>
        </w:rPr>
        <w:t>bantu</w:t>
      </w:r>
      <w:proofErr w:type="gramEnd"/>
      <w:r w:rsidRPr="004649EB">
        <w:rPr>
          <w:rFonts w:ascii="Times New Roman" w:hAnsi="Times New Roman" w:cs="Times New Roman"/>
          <w:sz w:val="24"/>
          <w:szCs w:val="24"/>
        </w:rPr>
        <w:t xml:space="preserve"> pelayanan. </w:t>
      </w:r>
      <w:proofErr w:type="gramStart"/>
      <w:r w:rsidRPr="004649EB">
        <w:rPr>
          <w:rFonts w:ascii="Times New Roman" w:hAnsi="Times New Roman" w:cs="Times New Roman"/>
          <w:sz w:val="24"/>
          <w:szCs w:val="24"/>
        </w:rPr>
        <w:t xml:space="preserve">Dimensi </w:t>
      </w:r>
      <w:r w:rsidRPr="004649EB">
        <w:rPr>
          <w:rFonts w:ascii="Times New Roman" w:hAnsi="Times New Roman" w:cs="Times New Roman"/>
          <w:i/>
          <w:iCs/>
          <w:sz w:val="24"/>
          <w:szCs w:val="24"/>
        </w:rPr>
        <w:t xml:space="preserve">Responsiviness </w:t>
      </w:r>
      <w:r w:rsidRPr="004649EB">
        <w:rPr>
          <w:rFonts w:ascii="Times New Roman" w:hAnsi="Times New Roman" w:cs="Times New Roman"/>
          <w:sz w:val="24"/>
          <w:szCs w:val="24"/>
        </w:rPr>
        <w:t>(Ketanggapan) tidak ada keluhan dari pengguna layanan.</w:t>
      </w:r>
      <w:proofErr w:type="gramEnd"/>
      <w:r w:rsidRPr="004649EB">
        <w:rPr>
          <w:rFonts w:ascii="Times New Roman" w:hAnsi="Times New Roman" w:cs="Times New Roman"/>
          <w:sz w:val="24"/>
          <w:szCs w:val="24"/>
        </w:rPr>
        <w:t xml:space="preserve"> </w:t>
      </w:r>
      <w:proofErr w:type="gramStart"/>
      <w:r w:rsidRPr="004649EB">
        <w:rPr>
          <w:rFonts w:ascii="Times New Roman" w:hAnsi="Times New Roman" w:cs="Times New Roman"/>
          <w:sz w:val="24"/>
          <w:szCs w:val="24"/>
        </w:rPr>
        <w:t xml:space="preserve">Dimensi </w:t>
      </w:r>
      <w:r w:rsidRPr="004649EB">
        <w:rPr>
          <w:rFonts w:ascii="Times New Roman" w:hAnsi="Times New Roman" w:cs="Times New Roman"/>
          <w:i/>
          <w:iCs/>
          <w:sz w:val="24"/>
          <w:szCs w:val="24"/>
        </w:rPr>
        <w:t xml:space="preserve">Assurance </w:t>
      </w:r>
      <w:r w:rsidRPr="004649EB">
        <w:rPr>
          <w:rFonts w:ascii="Times New Roman" w:hAnsi="Times New Roman" w:cs="Times New Roman"/>
          <w:sz w:val="24"/>
          <w:szCs w:val="24"/>
        </w:rPr>
        <w:t>(Jaminan) kepastian biaya sudah diterapkan sesuai dengan keinginan masyarakat.</w:t>
      </w:r>
      <w:proofErr w:type="gramEnd"/>
      <w:r w:rsidRPr="004649EB">
        <w:rPr>
          <w:rFonts w:ascii="Times New Roman" w:hAnsi="Times New Roman" w:cs="Times New Roman"/>
          <w:sz w:val="24"/>
          <w:szCs w:val="24"/>
        </w:rPr>
        <w:t xml:space="preserve"> </w:t>
      </w:r>
      <w:proofErr w:type="gramStart"/>
      <w:r w:rsidRPr="004649EB">
        <w:rPr>
          <w:rFonts w:ascii="Times New Roman" w:hAnsi="Times New Roman" w:cs="Times New Roman"/>
          <w:sz w:val="24"/>
          <w:szCs w:val="24"/>
        </w:rPr>
        <w:t xml:space="preserve">Dimensi </w:t>
      </w:r>
      <w:r w:rsidRPr="004649EB">
        <w:rPr>
          <w:rFonts w:ascii="Times New Roman" w:hAnsi="Times New Roman" w:cs="Times New Roman"/>
          <w:i/>
          <w:iCs/>
          <w:sz w:val="24"/>
          <w:szCs w:val="24"/>
        </w:rPr>
        <w:t xml:space="preserve">Emphaty </w:t>
      </w:r>
      <w:r w:rsidRPr="004649EB">
        <w:rPr>
          <w:rFonts w:ascii="Times New Roman" w:hAnsi="Times New Roman" w:cs="Times New Roman"/>
          <w:sz w:val="24"/>
          <w:szCs w:val="24"/>
        </w:rPr>
        <w:t>(Empati) mengenai ketidakramahan pegawai layanan dalam melayani pengguna layanan.</w:t>
      </w:r>
      <w:proofErr w:type="gramEnd"/>
      <w:r w:rsidRPr="004649EB">
        <w:rPr>
          <w:rFonts w:ascii="Times New Roman" w:hAnsi="Times New Roman" w:cs="Times New Roman"/>
          <w:sz w:val="24"/>
          <w:szCs w:val="24"/>
        </w:rPr>
        <w:t xml:space="preserve"> Faktor </w:t>
      </w:r>
      <w:proofErr w:type="gramStart"/>
      <w:r w:rsidRPr="004649EB">
        <w:rPr>
          <w:rFonts w:ascii="Times New Roman" w:hAnsi="Times New Roman" w:cs="Times New Roman"/>
          <w:sz w:val="24"/>
          <w:szCs w:val="24"/>
        </w:rPr>
        <w:t>penghambat :</w:t>
      </w:r>
      <w:proofErr w:type="gramEnd"/>
      <w:r w:rsidRPr="004649EB">
        <w:rPr>
          <w:rFonts w:ascii="Times New Roman" w:hAnsi="Times New Roman" w:cs="Times New Roman"/>
          <w:sz w:val="24"/>
          <w:szCs w:val="24"/>
        </w:rPr>
        <w:t xml:space="preserve"> kurangnya sumber daya pegawai, kurangnya sarana prasarana. Sedangkan faktor pendukungnya adalah adanya fasilitas berupa alat </w:t>
      </w:r>
      <w:proofErr w:type="gramStart"/>
      <w:r w:rsidRPr="004649EB">
        <w:rPr>
          <w:rFonts w:ascii="Times New Roman" w:hAnsi="Times New Roman" w:cs="Times New Roman"/>
          <w:sz w:val="24"/>
          <w:szCs w:val="24"/>
        </w:rPr>
        <w:t>bantu</w:t>
      </w:r>
      <w:proofErr w:type="gramEnd"/>
      <w:r w:rsidRPr="004649EB">
        <w:rPr>
          <w:rFonts w:ascii="Times New Roman" w:hAnsi="Times New Roman" w:cs="Times New Roman"/>
          <w:sz w:val="24"/>
          <w:szCs w:val="24"/>
        </w:rPr>
        <w:t xml:space="preserve"> untuk memudahkan proses pelayanan.</w:t>
      </w:r>
    </w:p>
    <w:p w:rsidR="00527F66" w:rsidRPr="004649EB" w:rsidRDefault="00527F66" w:rsidP="00D72B43">
      <w:pPr>
        <w:rPr>
          <w:rFonts w:ascii="Times New Roman" w:hAnsi="Times New Roman" w:cs="Times New Roman"/>
          <w:sz w:val="24"/>
          <w:szCs w:val="24"/>
        </w:rPr>
      </w:pPr>
    </w:p>
    <w:p w:rsidR="00F209F5" w:rsidRPr="002A7ED2" w:rsidRDefault="00527F66" w:rsidP="002A7ED2">
      <w:pPr>
        <w:rPr>
          <w:rFonts w:ascii="Times New Roman" w:hAnsi="Times New Roman" w:cs="Times New Roman"/>
          <w:b/>
          <w:bCs/>
          <w:i/>
          <w:sz w:val="24"/>
          <w:szCs w:val="24"/>
        </w:rPr>
        <w:sectPr w:rsidR="00F209F5" w:rsidRPr="002A7ED2" w:rsidSect="00674905">
          <w:pgSz w:w="12240" w:h="15840"/>
          <w:pgMar w:top="2268" w:right="1701" w:bottom="2268" w:left="2268" w:header="720" w:footer="720" w:gutter="0"/>
          <w:cols w:space="720"/>
          <w:docGrid w:linePitch="360"/>
        </w:sectPr>
      </w:pPr>
      <w:r w:rsidRPr="004649EB">
        <w:rPr>
          <w:rFonts w:ascii="Times New Roman" w:hAnsi="Times New Roman" w:cs="Times New Roman"/>
          <w:b/>
          <w:bCs/>
          <w:sz w:val="24"/>
          <w:szCs w:val="24"/>
        </w:rPr>
        <w:t xml:space="preserve">Kata </w:t>
      </w:r>
      <w:proofErr w:type="gramStart"/>
      <w:r w:rsidRPr="004649EB">
        <w:rPr>
          <w:rFonts w:ascii="Times New Roman" w:hAnsi="Times New Roman" w:cs="Times New Roman"/>
          <w:b/>
          <w:bCs/>
          <w:sz w:val="24"/>
          <w:szCs w:val="24"/>
        </w:rPr>
        <w:t>Kunci :</w:t>
      </w:r>
      <w:proofErr w:type="gramEnd"/>
      <w:r w:rsidRPr="004649EB">
        <w:rPr>
          <w:rFonts w:ascii="Times New Roman" w:hAnsi="Times New Roman" w:cs="Times New Roman"/>
          <w:b/>
          <w:bCs/>
          <w:sz w:val="24"/>
          <w:szCs w:val="24"/>
        </w:rPr>
        <w:t xml:space="preserve"> </w:t>
      </w:r>
      <w:r w:rsidRPr="004649EB">
        <w:rPr>
          <w:rFonts w:ascii="Times New Roman" w:hAnsi="Times New Roman" w:cs="Times New Roman"/>
          <w:b/>
          <w:bCs/>
          <w:i/>
          <w:sz w:val="24"/>
          <w:szCs w:val="24"/>
        </w:rPr>
        <w:t>Pendukung, P</w:t>
      </w:r>
      <w:r w:rsidR="002A7ED2">
        <w:rPr>
          <w:rFonts w:ascii="Times New Roman" w:hAnsi="Times New Roman" w:cs="Times New Roman"/>
          <w:b/>
          <w:bCs/>
          <w:i/>
          <w:sz w:val="24"/>
          <w:szCs w:val="24"/>
        </w:rPr>
        <w:t>enghambat, Kualitas dan pelayanan</w:t>
      </w:r>
    </w:p>
    <w:p w:rsidR="003A52D0" w:rsidRPr="002A7ED2" w:rsidRDefault="003A52D0" w:rsidP="00D72B43">
      <w:pPr>
        <w:pStyle w:val="ListParagraph"/>
        <w:numPr>
          <w:ilvl w:val="0"/>
          <w:numId w:val="5"/>
        </w:numPr>
        <w:spacing w:after="240"/>
        <w:ind w:left="426" w:hanging="437"/>
        <w:rPr>
          <w:rFonts w:ascii="Times New Roman" w:hAnsi="Times New Roman" w:cs="Times New Roman"/>
          <w:b/>
          <w:bCs/>
          <w:sz w:val="24"/>
          <w:szCs w:val="24"/>
        </w:rPr>
      </w:pPr>
      <w:r w:rsidRPr="004649EB">
        <w:rPr>
          <w:rFonts w:ascii="Times New Roman" w:hAnsi="Times New Roman" w:cs="Times New Roman"/>
          <w:b/>
          <w:bCs/>
          <w:sz w:val="24"/>
          <w:szCs w:val="24"/>
        </w:rPr>
        <w:lastRenderedPageBreak/>
        <w:t>PENDAHULUAN</w:t>
      </w:r>
    </w:p>
    <w:p w:rsidR="003A52D0" w:rsidRPr="004649EB" w:rsidRDefault="003A52D0" w:rsidP="00D72B43">
      <w:pPr>
        <w:autoSpaceDE w:val="0"/>
        <w:autoSpaceDN w:val="0"/>
        <w:adjustRightInd w:val="0"/>
        <w:spacing w:after="240"/>
        <w:ind w:firstLine="567"/>
        <w:rPr>
          <w:rFonts w:ascii="Times New Roman" w:hAnsi="Times New Roman" w:cs="Times New Roman"/>
          <w:color w:val="0D0D0D"/>
          <w:sz w:val="24"/>
          <w:szCs w:val="24"/>
        </w:rPr>
      </w:pPr>
      <w:proofErr w:type="gramStart"/>
      <w:r w:rsidRPr="004649EB">
        <w:rPr>
          <w:rFonts w:ascii="Times New Roman" w:hAnsi="Times New Roman" w:cs="Times New Roman"/>
          <w:color w:val="0D0D0D"/>
          <w:sz w:val="24"/>
          <w:szCs w:val="24"/>
        </w:rPr>
        <w:t>Pelayanan publik yang berkualitas atau yang biasa disebut dengan pelayanan prima merupakan pelayanan terbaik yang memenuhi standar kualitas pelayanan.</w:t>
      </w:r>
      <w:proofErr w:type="gramEnd"/>
      <w:r w:rsidRPr="004649EB">
        <w:rPr>
          <w:rFonts w:ascii="Times New Roman" w:hAnsi="Times New Roman" w:cs="Times New Roman"/>
          <w:color w:val="0D0D0D"/>
          <w:sz w:val="24"/>
          <w:szCs w:val="24"/>
        </w:rPr>
        <w:t xml:space="preserve"> </w:t>
      </w:r>
      <w:proofErr w:type="gramStart"/>
      <w:r w:rsidRPr="004649EB">
        <w:rPr>
          <w:rFonts w:ascii="Times New Roman" w:hAnsi="Times New Roman" w:cs="Times New Roman"/>
          <w:color w:val="0D0D0D"/>
          <w:sz w:val="24"/>
          <w:szCs w:val="24"/>
        </w:rPr>
        <w:t>Standar Pelayanan adalah tolak ukur yang dipergunakan sebagai pedoman penyelenggaraan pelayanan dan acuan penilaian kualitas pelayanan sebagai kewajiban dan janji penyelenggara pelayanan kepada masyarakat dalam rangka pelayanan yang berkualitas, cepat, mudah, terjangkau, dan terukur.</w:t>
      </w:r>
      <w:proofErr w:type="gramEnd"/>
      <w:r w:rsidRPr="004649EB">
        <w:rPr>
          <w:rFonts w:ascii="Times New Roman" w:hAnsi="Times New Roman" w:cs="Times New Roman"/>
          <w:color w:val="0D0D0D"/>
          <w:sz w:val="24"/>
          <w:szCs w:val="24"/>
        </w:rPr>
        <w:t xml:space="preserve"> Menurut Peraturan Menteri Pendayagunaan Aparatur Negara Dan Reformasi Birokrasi Republik Indonesia Nomor 15 Tahun 2014, komponen standar pelayanan yang terkait dengan proses penyampaian pelayanan meliputi Persyaratan, prosedur, jangka waktu pelayanan, biaya/tarif, produk pelayanan, dan penanganan pengaduan. </w:t>
      </w:r>
      <w:proofErr w:type="gramStart"/>
      <w:r w:rsidRPr="004649EB">
        <w:rPr>
          <w:rFonts w:ascii="Times New Roman" w:hAnsi="Times New Roman" w:cs="Times New Roman"/>
          <w:color w:val="0D0D0D"/>
          <w:sz w:val="24"/>
          <w:szCs w:val="24"/>
        </w:rPr>
        <w:t>Jika suatu Instansi pemerintah dan lembaga lainnya mampu menerapkan standar kualitas tersebut maka sudah dapat dikatakan bahwa Instansi pemerintah dan lembaga tersebut telah memberikan kualitas pelayanan yang baik.</w:t>
      </w:r>
      <w:proofErr w:type="gramEnd"/>
    </w:p>
    <w:p w:rsidR="003A52D0" w:rsidRPr="004649EB" w:rsidRDefault="003A52D0" w:rsidP="00D72B43">
      <w:pPr>
        <w:autoSpaceDE w:val="0"/>
        <w:autoSpaceDN w:val="0"/>
        <w:adjustRightInd w:val="0"/>
        <w:spacing w:after="240"/>
        <w:ind w:firstLine="567"/>
        <w:rPr>
          <w:rFonts w:ascii="Times New Roman" w:hAnsi="Times New Roman" w:cs="Times New Roman"/>
          <w:color w:val="0D0D0D"/>
          <w:sz w:val="24"/>
          <w:szCs w:val="24"/>
        </w:rPr>
      </w:pPr>
      <w:r w:rsidRPr="004649EB">
        <w:rPr>
          <w:rFonts w:ascii="Times New Roman" w:hAnsi="Times New Roman" w:cs="Times New Roman"/>
          <w:color w:val="0D0D0D"/>
          <w:sz w:val="24"/>
          <w:szCs w:val="24"/>
        </w:rPr>
        <w:t xml:space="preserve">Menurut Keputusan Menteri Pendayagunaan Aparatur Negara Nomor 63 tahun 2004 Tentang Pedoman Umum Penyusunan Indeks Kepuasan Masyarakat Unit Pelayanan Instansi Pemerintah, Pelayanan publik adalah segala kegiatan pelayanan yang dilaksanakan oleh penyelenggara </w:t>
      </w:r>
      <w:r w:rsidRPr="004649EB">
        <w:rPr>
          <w:rFonts w:ascii="Times New Roman" w:hAnsi="Times New Roman" w:cs="Times New Roman"/>
          <w:color w:val="0D0D0D"/>
          <w:sz w:val="24"/>
          <w:szCs w:val="24"/>
        </w:rPr>
        <w:lastRenderedPageBreak/>
        <w:t xml:space="preserve">pelayanan publik sebagai upaya pemenuhan kebutuhan penerima pelayanan, maupun dalam rangka pelaksanaan ketentuan peraturan perundang-undangan. </w:t>
      </w:r>
      <w:proofErr w:type="gramStart"/>
      <w:r w:rsidRPr="004649EB">
        <w:rPr>
          <w:rFonts w:ascii="Times New Roman" w:hAnsi="Times New Roman" w:cs="Times New Roman"/>
          <w:color w:val="0D0D0D"/>
          <w:sz w:val="24"/>
          <w:szCs w:val="24"/>
        </w:rPr>
        <w:t>Penyelenggara pelayanan publik adalah petugas pelayanan publik baik Pemerintah Daerah maupun Badan Usaha Milik Daerah yang menyelenggarakan pelayanan publik.</w:t>
      </w:r>
      <w:proofErr w:type="gramEnd"/>
      <w:r w:rsidRPr="004649EB">
        <w:rPr>
          <w:rFonts w:ascii="Times New Roman" w:hAnsi="Times New Roman" w:cs="Times New Roman"/>
          <w:color w:val="0D0D0D"/>
          <w:sz w:val="24"/>
          <w:szCs w:val="24"/>
        </w:rPr>
        <w:t xml:space="preserve"> </w:t>
      </w:r>
      <w:proofErr w:type="gramStart"/>
      <w:r w:rsidRPr="004649EB">
        <w:rPr>
          <w:rFonts w:ascii="Times New Roman" w:hAnsi="Times New Roman" w:cs="Times New Roman"/>
          <w:color w:val="0D0D0D"/>
          <w:sz w:val="24"/>
          <w:szCs w:val="24"/>
        </w:rPr>
        <w:t>Sedangkan penerima layanan publik adalah perseorangan atau kelompok masyarakat dan badan hukum yang memiliki hak dan kewajiban terhadap suatu pelayanan publik.</w:t>
      </w:r>
      <w:proofErr w:type="gramEnd"/>
      <w:r w:rsidRPr="004649EB">
        <w:rPr>
          <w:rFonts w:ascii="Times New Roman" w:hAnsi="Times New Roman" w:cs="Times New Roman"/>
          <w:color w:val="0D0D0D"/>
          <w:sz w:val="24"/>
          <w:szCs w:val="24"/>
        </w:rPr>
        <w:t xml:space="preserve"> </w:t>
      </w:r>
    </w:p>
    <w:p w:rsidR="003A52D0" w:rsidRPr="004649EB" w:rsidRDefault="003A52D0" w:rsidP="00D72B43">
      <w:pPr>
        <w:autoSpaceDE w:val="0"/>
        <w:autoSpaceDN w:val="0"/>
        <w:adjustRightInd w:val="0"/>
        <w:spacing w:after="240"/>
        <w:ind w:firstLine="567"/>
        <w:rPr>
          <w:rFonts w:ascii="Times New Roman" w:hAnsi="Times New Roman" w:cs="Times New Roman"/>
          <w:color w:val="0D0D0D"/>
          <w:sz w:val="24"/>
          <w:szCs w:val="24"/>
        </w:rPr>
      </w:pPr>
      <w:proofErr w:type="gramStart"/>
      <w:r w:rsidRPr="004649EB">
        <w:rPr>
          <w:rFonts w:ascii="Times New Roman" w:hAnsi="Times New Roman" w:cs="Times New Roman"/>
          <w:color w:val="0D0D0D"/>
          <w:sz w:val="24"/>
          <w:szCs w:val="24"/>
        </w:rPr>
        <w:t>Pelayanan Publik merupakan segala kegiatan dalam rangka pemenuhan kebutuhan dasar sesuai dengan hak-hak dasar setiap warga negara atau penduduk atas suatu barang, jasa dan pelayanan administrasi yang disediakan oleh penyelenggara pelayanan yang terkait dengan kepentingan publik.</w:t>
      </w:r>
      <w:proofErr w:type="gramEnd"/>
      <w:r w:rsidRPr="004649EB">
        <w:rPr>
          <w:rFonts w:ascii="Times New Roman" w:hAnsi="Times New Roman" w:cs="Times New Roman"/>
          <w:color w:val="0D0D0D"/>
          <w:sz w:val="24"/>
          <w:szCs w:val="24"/>
        </w:rPr>
        <w:t xml:space="preserve"> Contoh pelayanan publik dalam bentuk pelayanan administrasi yaitu pembuatan e-KTP (elektronik Kartu Tanda Penduduk) dan KIS (Kartu Indonesia Sehat), pelayanan dalam bentuk jasa misalnya </w:t>
      </w:r>
      <w:proofErr w:type="gramStart"/>
      <w:r w:rsidRPr="004649EB">
        <w:rPr>
          <w:rFonts w:ascii="Times New Roman" w:hAnsi="Times New Roman" w:cs="Times New Roman"/>
          <w:color w:val="0D0D0D"/>
          <w:sz w:val="24"/>
          <w:szCs w:val="24"/>
        </w:rPr>
        <w:t>kantor</w:t>
      </w:r>
      <w:proofErr w:type="gramEnd"/>
      <w:r w:rsidRPr="004649EB">
        <w:rPr>
          <w:rFonts w:ascii="Times New Roman" w:hAnsi="Times New Roman" w:cs="Times New Roman"/>
          <w:color w:val="0D0D0D"/>
          <w:sz w:val="24"/>
          <w:szCs w:val="24"/>
        </w:rPr>
        <w:t xml:space="preserve"> pos dan bank. </w:t>
      </w:r>
      <w:proofErr w:type="gramStart"/>
      <w:r w:rsidRPr="004649EB">
        <w:rPr>
          <w:rFonts w:ascii="Times New Roman" w:hAnsi="Times New Roman" w:cs="Times New Roman"/>
          <w:color w:val="0D0D0D"/>
          <w:sz w:val="24"/>
          <w:szCs w:val="24"/>
        </w:rPr>
        <w:t>Sedangkan pelayanan dalam bentuk barang seperti pembayaran pajak yang digunakan untuk pembangunan infrastuktur negara seperti jembatan dan jalan tol.</w:t>
      </w:r>
      <w:proofErr w:type="gramEnd"/>
    </w:p>
    <w:p w:rsidR="00331DE0" w:rsidRPr="004649EB" w:rsidRDefault="00924BD9" w:rsidP="00D72B43">
      <w:pPr>
        <w:autoSpaceDE w:val="0"/>
        <w:autoSpaceDN w:val="0"/>
        <w:adjustRightInd w:val="0"/>
        <w:spacing w:after="240"/>
        <w:ind w:firstLine="567"/>
        <w:rPr>
          <w:rFonts w:ascii="Times New Roman" w:hAnsi="Times New Roman" w:cs="Times New Roman"/>
          <w:color w:val="0D0D0D"/>
          <w:sz w:val="24"/>
          <w:szCs w:val="24"/>
        </w:rPr>
      </w:pPr>
      <w:proofErr w:type="gramStart"/>
      <w:r w:rsidRPr="004649EB">
        <w:rPr>
          <w:rFonts w:ascii="Times New Roman" w:hAnsi="Times New Roman" w:cs="Times New Roman"/>
          <w:color w:val="0D0D0D"/>
          <w:sz w:val="24"/>
          <w:szCs w:val="24"/>
        </w:rPr>
        <w:t>Pelayanan publik yang diselenggarakan oleh instansi pemerintah belum dapat memenuhi kualitas yang diharapkan masyarakat.</w:t>
      </w:r>
      <w:proofErr w:type="gramEnd"/>
      <w:r w:rsidRPr="004649EB">
        <w:rPr>
          <w:rFonts w:ascii="Times New Roman" w:hAnsi="Times New Roman" w:cs="Times New Roman"/>
          <w:color w:val="0D0D0D"/>
          <w:sz w:val="24"/>
          <w:szCs w:val="24"/>
        </w:rPr>
        <w:t xml:space="preserve"> </w:t>
      </w:r>
      <w:proofErr w:type="gramStart"/>
      <w:r w:rsidRPr="004649EB">
        <w:rPr>
          <w:rFonts w:ascii="Times New Roman" w:hAnsi="Times New Roman" w:cs="Times New Roman"/>
          <w:color w:val="0D0D0D"/>
          <w:sz w:val="24"/>
          <w:szCs w:val="24"/>
        </w:rPr>
        <w:lastRenderedPageBreak/>
        <w:t>Hal ini ditandai dengan masih adanya berbagai keluhan masyarakat mengenai diskriminasi pelayanan.</w:t>
      </w:r>
      <w:proofErr w:type="gramEnd"/>
      <w:r w:rsidRPr="004649EB">
        <w:rPr>
          <w:rFonts w:ascii="Times New Roman" w:hAnsi="Times New Roman" w:cs="Times New Roman"/>
          <w:color w:val="0D0D0D"/>
          <w:sz w:val="24"/>
          <w:szCs w:val="24"/>
        </w:rPr>
        <w:t xml:space="preserve"> </w:t>
      </w:r>
      <w:proofErr w:type="gramStart"/>
      <w:r w:rsidRPr="004649EB">
        <w:rPr>
          <w:rFonts w:ascii="Times New Roman" w:hAnsi="Times New Roman" w:cs="Times New Roman"/>
          <w:color w:val="0D0D0D"/>
          <w:sz w:val="24"/>
          <w:szCs w:val="24"/>
        </w:rPr>
        <w:t>Sebagai contoh adanya masyarakat yang sangat lama ketika mengurus e-KTP (elektronik Kartu Tanda Penduduk) di instansi pemerintah seperti dikenakan biaya ekstra untuk mendapatkan pelayanan yang lebih cepat.</w:t>
      </w:r>
      <w:proofErr w:type="gramEnd"/>
      <w:r w:rsidRPr="004649EB">
        <w:rPr>
          <w:rFonts w:ascii="Times New Roman" w:hAnsi="Times New Roman" w:cs="Times New Roman"/>
          <w:color w:val="0D0D0D"/>
          <w:sz w:val="24"/>
          <w:szCs w:val="24"/>
        </w:rPr>
        <w:t xml:space="preserve"> Selain itu keluhan </w:t>
      </w:r>
      <w:proofErr w:type="gramStart"/>
      <w:r w:rsidRPr="004649EB">
        <w:rPr>
          <w:rFonts w:ascii="Times New Roman" w:hAnsi="Times New Roman" w:cs="Times New Roman"/>
          <w:color w:val="0D0D0D"/>
          <w:sz w:val="24"/>
          <w:szCs w:val="24"/>
        </w:rPr>
        <w:t>lain</w:t>
      </w:r>
      <w:proofErr w:type="gramEnd"/>
      <w:r w:rsidRPr="004649EB">
        <w:rPr>
          <w:rFonts w:ascii="Times New Roman" w:hAnsi="Times New Roman" w:cs="Times New Roman"/>
          <w:color w:val="0D0D0D"/>
          <w:sz w:val="24"/>
          <w:szCs w:val="24"/>
        </w:rPr>
        <w:t xml:space="preserve"> yang diungkapkan pengguna layanan yaitu adanya ketidakpastian waktu sehingga mengakibatkan rendahnya kualitas pelayanan. </w:t>
      </w:r>
      <w:proofErr w:type="gramStart"/>
      <w:r w:rsidRPr="004649EB">
        <w:rPr>
          <w:rFonts w:ascii="Times New Roman" w:hAnsi="Times New Roman" w:cs="Times New Roman"/>
          <w:color w:val="0D0D0D"/>
          <w:sz w:val="24"/>
          <w:szCs w:val="24"/>
        </w:rPr>
        <w:t>Ketidakpastian waktu dapat menimbulkan citra yang kurang baik terhadap instansi pemerintah tersebut.</w:t>
      </w:r>
      <w:proofErr w:type="gramEnd"/>
      <w:r w:rsidRPr="004649EB">
        <w:rPr>
          <w:rFonts w:ascii="Times New Roman" w:hAnsi="Times New Roman" w:cs="Times New Roman"/>
          <w:color w:val="0D0D0D"/>
          <w:sz w:val="24"/>
          <w:szCs w:val="24"/>
        </w:rPr>
        <w:t xml:space="preserve"> </w:t>
      </w:r>
      <w:proofErr w:type="gramStart"/>
      <w:r w:rsidRPr="004649EB">
        <w:rPr>
          <w:rFonts w:ascii="Times New Roman" w:hAnsi="Times New Roman" w:cs="Times New Roman"/>
          <w:color w:val="0D0D0D"/>
          <w:sz w:val="24"/>
          <w:szCs w:val="24"/>
        </w:rPr>
        <w:t>Mengingat fungsi utama pemerintah adalah melayani masyarakat, maka pemerintah perlu terus berupaya meningkatkan kualitas pelayanan.</w:t>
      </w:r>
      <w:proofErr w:type="gramEnd"/>
      <w:r w:rsidR="00331DE0" w:rsidRPr="004649EB">
        <w:rPr>
          <w:rFonts w:ascii="Times New Roman" w:hAnsi="Times New Roman" w:cs="Times New Roman"/>
          <w:color w:val="0D0D0D"/>
          <w:sz w:val="24"/>
          <w:szCs w:val="24"/>
        </w:rPr>
        <w:t xml:space="preserve"> </w:t>
      </w:r>
      <w:proofErr w:type="gramStart"/>
      <w:r w:rsidR="00331DE0" w:rsidRPr="004649EB">
        <w:rPr>
          <w:rFonts w:ascii="Times New Roman" w:hAnsi="Times New Roman" w:cs="Times New Roman"/>
          <w:color w:val="0D0D0D"/>
          <w:sz w:val="24"/>
          <w:szCs w:val="24"/>
        </w:rPr>
        <w:t>Instansi pemerintah daerah seperti Kecamatan merupakan salah satu contoh instansi pemerintah yang melaksanakan pelayanan publik.</w:t>
      </w:r>
      <w:proofErr w:type="gramEnd"/>
      <w:r w:rsidR="00331DE0" w:rsidRPr="004649EB">
        <w:rPr>
          <w:rFonts w:ascii="Times New Roman" w:hAnsi="Times New Roman" w:cs="Times New Roman"/>
          <w:color w:val="0D0D0D"/>
          <w:sz w:val="24"/>
          <w:szCs w:val="24"/>
        </w:rPr>
        <w:t xml:space="preserve"> </w:t>
      </w:r>
      <w:proofErr w:type="gramStart"/>
      <w:r w:rsidR="00331DE0" w:rsidRPr="004649EB">
        <w:rPr>
          <w:rFonts w:ascii="Times New Roman" w:hAnsi="Times New Roman" w:cs="Times New Roman"/>
          <w:color w:val="0D0D0D"/>
          <w:sz w:val="24"/>
          <w:szCs w:val="24"/>
        </w:rPr>
        <w:t xml:space="preserve">Kecamatan sebagai penyedia layanan publik mempunyai tugas pokok membantu Walikota dalam penyelenggaraan pemerintahan, pembangunan dan kemasyarakatan dalam wilayah kecamatan serta meningkatkan efektivitas pelayanan publik dalam rangka penyelenggaraan pemerintahan yang baik </w:t>
      </w:r>
      <w:r w:rsidR="00331DE0" w:rsidRPr="004649EB">
        <w:rPr>
          <w:rFonts w:ascii="Times New Roman" w:hAnsi="Times New Roman" w:cs="Times New Roman"/>
          <w:i/>
          <w:iCs/>
          <w:color w:val="0D0D0D"/>
          <w:sz w:val="24"/>
          <w:szCs w:val="24"/>
        </w:rPr>
        <w:t xml:space="preserve">(good governance) </w:t>
      </w:r>
      <w:r w:rsidR="00331DE0" w:rsidRPr="004649EB">
        <w:rPr>
          <w:rFonts w:ascii="Times New Roman" w:hAnsi="Times New Roman" w:cs="Times New Roman"/>
          <w:color w:val="0D0D0D"/>
          <w:sz w:val="24"/>
          <w:szCs w:val="24"/>
        </w:rPr>
        <w:t>serta peningkatan kualitas pelayanan dalam bentuk jasa atau perijinan melalui transparasi dan standarisasi pelayanan.</w:t>
      </w:r>
      <w:proofErr w:type="gramEnd"/>
      <w:r w:rsidR="00331DE0" w:rsidRPr="004649EB">
        <w:rPr>
          <w:rFonts w:ascii="Times New Roman" w:hAnsi="Times New Roman" w:cs="Times New Roman"/>
          <w:color w:val="0D0D0D"/>
          <w:sz w:val="24"/>
          <w:szCs w:val="24"/>
        </w:rPr>
        <w:t xml:space="preserve"> Adapun tugas lain dari kelurahan yaitu melayani </w:t>
      </w:r>
      <w:r w:rsidR="00331DE0" w:rsidRPr="004649EB">
        <w:rPr>
          <w:rFonts w:ascii="Times New Roman" w:hAnsi="Times New Roman" w:cs="Times New Roman"/>
          <w:color w:val="0D0D0D"/>
          <w:sz w:val="24"/>
          <w:szCs w:val="24"/>
        </w:rPr>
        <w:lastRenderedPageBreak/>
        <w:t>dalam hal pembuatan elektronik Kartu Tanda Penduduk (e-KTP), akta kelahiran, surat nikah, sertifikat tanah, Ijin Mendirikan Bangunan (IMB), keterangan pindah, pertanahan, ijin tebang kayu rakyat, ijin keramaian, legalisasi surat-surat, dan program keluarga harapan.</w:t>
      </w:r>
    </w:p>
    <w:p w:rsidR="00F209F5" w:rsidRDefault="005679E8" w:rsidP="00670DF2">
      <w:pPr>
        <w:autoSpaceDE w:val="0"/>
        <w:autoSpaceDN w:val="0"/>
        <w:adjustRightInd w:val="0"/>
        <w:spacing w:after="240"/>
        <w:ind w:firstLine="567"/>
        <w:rPr>
          <w:rFonts w:ascii="Times New Roman" w:hAnsi="Times New Roman" w:cs="Times New Roman"/>
          <w:color w:val="0D0D0D"/>
          <w:sz w:val="24"/>
          <w:szCs w:val="24"/>
        </w:rPr>
      </w:pPr>
      <w:proofErr w:type="gramStart"/>
      <w:r w:rsidRPr="004649EB">
        <w:rPr>
          <w:rFonts w:ascii="Times New Roman" w:hAnsi="Times New Roman" w:cs="Times New Roman"/>
          <w:color w:val="0D0D0D"/>
          <w:sz w:val="24"/>
          <w:szCs w:val="24"/>
        </w:rPr>
        <w:t>Berdasarkan pra observasi yang dilakukan penulis pada awal bulan Oktober pada Kantor Kecamatan Samarinda Ulu, Penulis menemukan masalah terkait pelayanan publik.</w:t>
      </w:r>
      <w:proofErr w:type="gramEnd"/>
      <w:r w:rsidRPr="004649EB">
        <w:rPr>
          <w:rFonts w:ascii="Times New Roman" w:hAnsi="Times New Roman" w:cs="Times New Roman"/>
          <w:color w:val="0D0D0D"/>
          <w:sz w:val="24"/>
          <w:szCs w:val="24"/>
        </w:rPr>
        <w:t xml:space="preserve"> </w:t>
      </w:r>
      <w:proofErr w:type="gramStart"/>
      <w:r w:rsidRPr="004649EB">
        <w:rPr>
          <w:rFonts w:ascii="Times New Roman" w:hAnsi="Times New Roman" w:cs="Times New Roman"/>
          <w:color w:val="0D0D0D"/>
          <w:sz w:val="24"/>
          <w:szCs w:val="24"/>
        </w:rPr>
        <w:t>Masalah terkait pelayanan publik tersebut yaitu mengenai jangka waktu pelayanan, sebagai contoh ketika masyarakat mengurus elektronik Kartu Tanda Penduduk (e-KTP).</w:t>
      </w:r>
      <w:proofErr w:type="gramEnd"/>
      <w:r w:rsidRPr="004649EB">
        <w:rPr>
          <w:rFonts w:ascii="Times New Roman" w:hAnsi="Times New Roman" w:cs="Times New Roman"/>
          <w:color w:val="0D0D0D"/>
          <w:sz w:val="24"/>
          <w:szCs w:val="24"/>
        </w:rPr>
        <w:t xml:space="preserve"> Masyarakat menyampaikan proses pembuatan e-KTP tidak sesuai dengan jangka waktu yang seharusnya yaitu tiga hari. Menurut Bapak Joni Paembongan, B.Sc, selaku Kasi Kesejahteraan dan Pemberdayaan Masyarakat yang memberikan konfirmasi, “Standar waktu yang diberikan yaitu tiga hari namun pada kenyataannya waktu yang diperlukan untuk menyelesaikan pembuatan e-KTP mencapai enam sampai tujuh hari bhkan lebih dari satu minggu yang dikarenakan bahan dasar untuk membuat e-KTP, seperti kartu e-KTP harus menunggu pengiriman dari </w:t>
      </w:r>
      <w:proofErr w:type="gramStart"/>
      <w:r w:rsidRPr="004649EB">
        <w:rPr>
          <w:rFonts w:ascii="Times New Roman" w:hAnsi="Times New Roman" w:cs="Times New Roman"/>
          <w:color w:val="0D0D0D"/>
          <w:sz w:val="24"/>
          <w:szCs w:val="24"/>
        </w:rPr>
        <w:t>kantor</w:t>
      </w:r>
      <w:proofErr w:type="gramEnd"/>
      <w:r w:rsidRPr="004649EB">
        <w:rPr>
          <w:rFonts w:ascii="Times New Roman" w:hAnsi="Times New Roman" w:cs="Times New Roman"/>
          <w:color w:val="0D0D0D"/>
          <w:sz w:val="24"/>
          <w:szCs w:val="24"/>
        </w:rPr>
        <w:t xml:space="preserve"> pusat yang membutuhkan waktu. </w:t>
      </w:r>
      <w:proofErr w:type="gramStart"/>
      <w:r w:rsidRPr="004649EB">
        <w:rPr>
          <w:rFonts w:ascii="Times New Roman" w:hAnsi="Times New Roman" w:cs="Times New Roman"/>
          <w:color w:val="0D0D0D"/>
          <w:sz w:val="24"/>
          <w:szCs w:val="24"/>
        </w:rPr>
        <w:t>Itulah faktor utama yang menyebabkan jangka waktu pembuatan e-KTP tidak sesuai dengan jangka waktu yang seharusnya yaitu tiga hari”.</w:t>
      </w:r>
      <w:proofErr w:type="gramEnd"/>
    </w:p>
    <w:p w:rsidR="00670DF2" w:rsidRPr="00670DF2" w:rsidRDefault="00670DF2" w:rsidP="00670DF2">
      <w:pPr>
        <w:autoSpaceDE w:val="0"/>
        <w:autoSpaceDN w:val="0"/>
        <w:adjustRightInd w:val="0"/>
        <w:spacing w:after="240"/>
        <w:ind w:firstLine="567"/>
        <w:rPr>
          <w:rFonts w:ascii="Times New Roman" w:hAnsi="Times New Roman" w:cs="Times New Roman"/>
          <w:color w:val="0D0D0D"/>
          <w:sz w:val="24"/>
          <w:szCs w:val="24"/>
        </w:rPr>
        <w:sectPr w:rsidR="00670DF2" w:rsidRPr="00670DF2" w:rsidSect="00F209F5">
          <w:type w:val="continuous"/>
          <w:pgSz w:w="12240" w:h="15840"/>
          <w:pgMar w:top="2268" w:right="1701" w:bottom="2268" w:left="2268" w:header="720" w:footer="720" w:gutter="0"/>
          <w:cols w:num="2" w:space="720"/>
          <w:docGrid w:linePitch="360"/>
        </w:sectPr>
      </w:pPr>
    </w:p>
    <w:p w:rsidR="00DC6E77" w:rsidRPr="00670DF2" w:rsidRDefault="00DC6E77" w:rsidP="00670DF2">
      <w:pPr>
        <w:spacing w:after="240"/>
        <w:rPr>
          <w:rFonts w:ascii="Times New Roman" w:hAnsi="Times New Roman" w:cs="Times New Roman"/>
        </w:rPr>
      </w:pPr>
    </w:p>
    <w:p w:rsidR="00F209F5" w:rsidRPr="004649EB" w:rsidRDefault="00F209F5" w:rsidP="00D72B43">
      <w:pPr>
        <w:pStyle w:val="ListParagraph"/>
        <w:numPr>
          <w:ilvl w:val="0"/>
          <w:numId w:val="5"/>
        </w:numPr>
        <w:spacing w:after="240"/>
        <w:ind w:left="426" w:hanging="426"/>
        <w:rPr>
          <w:rFonts w:ascii="Times New Roman" w:hAnsi="Times New Roman" w:cs="Times New Roman"/>
        </w:rPr>
        <w:sectPr w:rsidR="00F209F5" w:rsidRPr="004649EB" w:rsidSect="00F209F5">
          <w:type w:val="continuous"/>
          <w:pgSz w:w="12240" w:h="15840"/>
          <w:pgMar w:top="2268" w:right="1701" w:bottom="2268" w:left="2268" w:header="720" w:footer="720" w:gutter="0"/>
          <w:cols w:space="720"/>
          <w:docGrid w:linePitch="360"/>
        </w:sectPr>
      </w:pPr>
    </w:p>
    <w:p w:rsidR="003C71E9" w:rsidRPr="004649EB" w:rsidRDefault="00380598" w:rsidP="00D72B43">
      <w:pPr>
        <w:pStyle w:val="ListParagraph"/>
        <w:numPr>
          <w:ilvl w:val="0"/>
          <w:numId w:val="5"/>
        </w:numPr>
        <w:spacing w:after="240"/>
        <w:ind w:left="426" w:hanging="426"/>
        <w:rPr>
          <w:rFonts w:ascii="Times New Roman" w:hAnsi="Times New Roman" w:cs="Times New Roman"/>
          <w:b/>
        </w:rPr>
      </w:pPr>
      <w:r w:rsidRPr="004649EB">
        <w:rPr>
          <w:rFonts w:ascii="Times New Roman" w:hAnsi="Times New Roman" w:cs="Times New Roman"/>
          <w:b/>
          <w:sz w:val="24"/>
        </w:rPr>
        <w:lastRenderedPageBreak/>
        <w:t>PERMASALAHAN</w:t>
      </w:r>
    </w:p>
    <w:p w:rsidR="00380598" w:rsidRPr="004649EB" w:rsidRDefault="00380598" w:rsidP="00D72B43">
      <w:pPr>
        <w:pStyle w:val="ListParagraph"/>
        <w:spacing w:after="240"/>
        <w:ind w:left="426" w:firstLine="567"/>
        <w:rPr>
          <w:rFonts w:ascii="Times New Roman" w:hAnsi="Times New Roman" w:cs="Times New Roman"/>
          <w:color w:val="0D0D0D"/>
          <w:sz w:val="24"/>
          <w:szCs w:val="24"/>
        </w:rPr>
      </w:pPr>
      <w:r w:rsidRPr="004649EB">
        <w:rPr>
          <w:rFonts w:ascii="Times New Roman" w:hAnsi="Times New Roman" w:cs="Times New Roman"/>
          <w:color w:val="0D0D0D"/>
          <w:sz w:val="24"/>
          <w:szCs w:val="24"/>
        </w:rPr>
        <w:t>“</w:t>
      </w:r>
      <w:proofErr w:type="gramStart"/>
      <w:r w:rsidRPr="004649EB">
        <w:rPr>
          <w:rFonts w:ascii="Times New Roman" w:hAnsi="Times New Roman" w:cs="Times New Roman"/>
          <w:color w:val="0D0D0D"/>
          <w:sz w:val="24"/>
          <w:szCs w:val="24"/>
        </w:rPr>
        <w:t>Apa</w:t>
      </w:r>
      <w:proofErr w:type="gramEnd"/>
      <w:r w:rsidRPr="004649EB">
        <w:rPr>
          <w:rFonts w:ascii="Times New Roman" w:hAnsi="Times New Roman" w:cs="Times New Roman"/>
          <w:color w:val="0D0D0D"/>
          <w:sz w:val="24"/>
          <w:szCs w:val="24"/>
        </w:rPr>
        <w:t xml:space="preserve"> yang menjadi faktor pendukung dan penghambat pelaksanaan pelayanan e-KTP di Kantor Kecamatan Samarinda Ulu?</w:t>
      </w:r>
    </w:p>
    <w:p w:rsidR="00380598" w:rsidRPr="004649EB" w:rsidRDefault="00380598" w:rsidP="00D72B43">
      <w:pPr>
        <w:spacing w:after="240"/>
        <w:rPr>
          <w:rFonts w:ascii="Times New Roman" w:hAnsi="Times New Roman" w:cs="Times New Roman"/>
          <w:color w:val="0D0D0D"/>
          <w:sz w:val="24"/>
          <w:szCs w:val="24"/>
        </w:rPr>
      </w:pPr>
    </w:p>
    <w:p w:rsidR="00DC6E77" w:rsidRPr="004649EB" w:rsidRDefault="00380598" w:rsidP="00D72B43">
      <w:pPr>
        <w:pStyle w:val="ListParagraph"/>
        <w:numPr>
          <w:ilvl w:val="0"/>
          <w:numId w:val="5"/>
        </w:numPr>
        <w:spacing w:after="240"/>
        <w:ind w:left="426" w:hanging="426"/>
        <w:rPr>
          <w:rFonts w:ascii="Times New Roman" w:hAnsi="Times New Roman" w:cs="Times New Roman"/>
          <w:b/>
        </w:rPr>
      </w:pPr>
      <w:r w:rsidRPr="004649EB">
        <w:rPr>
          <w:rFonts w:ascii="Times New Roman" w:hAnsi="Times New Roman" w:cs="Times New Roman"/>
          <w:b/>
          <w:sz w:val="24"/>
        </w:rPr>
        <w:t>METODE PENELITIAN</w:t>
      </w:r>
    </w:p>
    <w:p w:rsidR="00A36B31" w:rsidRPr="004649EB" w:rsidRDefault="00A36B31" w:rsidP="00D72B43">
      <w:pPr>
        <w:pStyle w:val="ListParagraph"/>
        <w:spacing w:after="240"/>
        <w:ind w:left="426" w:firstLine="567"/>
        <w:rPr>
          <w:rFonts w:ascii="Times New Roman" w:hAnsi="Times New Roman" w:cs="Times New Roman"/>
        </w:rPr>
      </w:pPr>
      <w:r w:rsidRPr="004649EB">
        <w:rPr>
          <w:rFonts w:ascii="Times New Roman" w:eastAsia="Times New Roman" w:hAnsi="Times New Roman" w:cs="Times New Roman"/>
          <w:bCs/>
          <w:sz w:val="24"/>
          <w:szCs w:val="24"/>
          <w:lang w:eastAsia="id-ID"/>
        </w:rPr>
        <w:t>Penelitian ini bertujuan menemukan, memahami, menjelaskan dan memperoleh gambaran permasalahan tentang faktor-faktor pendukung dan penghambat k</w:t>
      </w:r>
      <w:r w:rsidRPr="004649EB">
        <w:rPr>
          <w:rFonts w:ascii="Times New Roman" w:eastAsia="Times New Roman" w:hAnsi="Times New Roman" w:cs="Times New Roman"/>
          <w:sz w:val="24"/>
          <w:szCs w:val="24"/>
          <w:lang w:eastAsia="id-ID"/>
        </w:rPr>
        <w:t xml:space="preserve">ualitas pelayanan e-KTP di Kantor Kecamatan Samarinda Ulu, </w:t>
      </w:r>
      <w:proofErr w:type="gramStart"/>
      <w:r w:rsidRPr="004649EB">
        <w:rPr>
          <w:rFonts w:ascii="Times New Roman" w:eastAsia="Times New Roman" w:hAnsi="Times New Roman" w:cs="Times New Roman"/>
          <w:sz w:val="24"/>
          <w:szCs w:val="24"/>
          <w:lang w:eastAsia="id-ID"/>
        </w:rPr>
        <w:t>melalui :</w:t>
      </w:r>
      <w:proofErr w:type="gramEnd"/>
      <w:r w:rsidRPr="004649EB">
        <w:rPr>
          <w:rFonts w:ascii="Times New Roman" w:eastAsia="Times New Roman" w:hAnsi="Times New Roman" w:cs="Times New Roman"/>
          <w:i/>
          <w:sz w:val="24"/>
          <w:szCs w:val="24"/>
          <w:lang w:eastAsia="id-ID"/>
        </w:rPr>
        <w:t xml:space="preserve"> pertama,</w:t>
      </w:r>
      <w:r w:rsidRPr="004649EB">
        <w:rPr>
          <w:rFonts w:ascii="Times New Roman" w:eastAsia="Times New Roman" w:hAnsi="Times New Roman" w:cs="Times New Roman"/>
          <w:sz w:val="24"/>
          <w:szCs w:val="24"/>
          <w:lang w:eastAsia="id-ID"/>
        </w:rPr>
        <w:t xml:space="preserve"> pemusatan diri pada masalah-masalah yang ada pada maa sekarang atau masalah aktual; </w:t>
      </w:r>
      <w:r w:rsidRPr="004649EB">
        <w:rPr>
          <w:rFonts w:ascii="Times New Roman" w:eastAsia="Times New Roman" w:hAnsi="Times New Roman" w:cs="Times New Roman"/>
          <w:i/>
          <w:sz w:val="24"/>
          <w:szCs w:val="24"/>
          <w:lang w:eastAsia="id-ID"/>
        </w:rPr>
        <w:t>kedua,</w:t>
      </w:r>
      <w:r w:rsidRPr="004649EB">
        <w:rPr>
          <w:rFonts w:ascii="Times New Roman" w:eastAsia="Times New Roman" w:hAnsi="Times New Roman" w:cs="Times New Roman"/>
          <w:sz w:val="24"/>
          <w:szCs w:val="24"/>
          <w:lang w:eastAsia="id-ID"/>
        </w:rPr>
        <w:t xml:space="preserve"> data yang dikumpulkan disusun dan kemudian dianalis (Surachmad, 2012:57). </w:t>
      </w:r>
      <w:proofErr w:type="gramStart"/>
      <w:r w:rsidRPr="004649EB">
        <w:rPr>
          <w:rFonts w:ascii="Times New Roman" w:eastAsia="Times New Roman" w:hAnsi="Times New Roman" w:cs="Times New Roman"/>
          <w:sz w:val="24"/>
          <w:szCs w:val="24"/>
          <w:lang w:eastAsia="id-ID"/>
        </w:rPr>
        <w:t xml:space="preserve">Menurut Strauss dan Corbin (2003:89), </w:t>
      </w:r>
      <w:r w:rsidRPr="004649EB">
        <w:rPr>
          <w:rFonts w:ascii="Times New Roman" w:eastAsia="Times New Roman" w:hAnsi="Times New Roman" w:cs="Times New Roman"/>
          <w:i/>
          <w:sz w:val="24"/>
          <w:szCs w:val="24"/>
          <w:lang w:eastAsia="id-ID"/>
        </w:rPr>
        <w:t>qualitative research</w:t>
      </w:r>
      <w:r w:rsidRPr="004649EB">
        <w:rPr>
          <w:rFonts w:ascii="Times New Roman" w:eastAsia="Times New Roman" w:hAnsi="Times New Roman" w:cs="Times New Roman"/>
          <w:sz w:val="24"/>
          <w:szCs w:val="24"/>
          <w:lang w:eastAsia="id-ID"/>
        </w:rPr>
        <w:t xml:space="preserve"> adalah jenis penelitian yang menghasilkan penemuan-penemuan yang tidak dapat dicapai (diperoleh) dengan menggunakan prosedur-prosedur statistik atau dengan cara-cara lain dan kuantifikasi (pengukuran).</w:t>
      </w:r>
      <w:proofErr w:type="gramEnd"/>
      <w:r w:rsidRPr="004649EB">
        <w:rPr>
          <w:rFonts w:ascii="Times New Roman" w:eastAsia="Times New Roman" w:hAnsi="Times New Roman" w:cs="Times New Roman"/>
          <w:sz w:val="24"/>
          <w:szCs w:val="24"/>
          <w:lang w:eastAsia="id-ID"/>
        </w:rPr>
        <w:t xml:space="preserve"> Sebagaimana disebutkan oleh Taylor dan Bogdan (1999:77), ada 5 ciri pokok dalam penelitian kualitatif, </w:t>
      </w:r>
      <w:proofErr w:type="gramStart"/>
      <w:r w:rsidRPr="004649EB">
        <w:rPr>
          <w:rFonts w:ascii="Times New Roman" w:eastAsia="Times New Roman" w:hAnsi="Times New Roman" w:cs="Times New Roman"/>
          <w:sz w:val="24"/>
          <w:szCs w:val="24"/>
          <w:lang w:eastAsia="id-ID"/>
        </w:rPr>
        <w:t>yaitu :</w:t>
      </w:r>
      <w:proofErr w:type="gramEnd"/>
    </w:p>
    <w:p w:rsidR="00A36B31" w:rsidRPr="004649EB" w:rsidRDefault="00A36B31" w:rsidP="00D72B43">
      <w:pPr>
        <w:numPr>
          <w:ilvl w:val="0"/>
          <w:numId w:val="3"/>
        </w:numPr>
        <w:shd w:val="clear" w:color="auto" w:fill="FFFFFF"/>
        <w:tabs>
          <w:tab w:val="left" w:pos="709"/>
        </w:tabs>
        <w:adjustRightInd w:val="0"/>
        <w:spacing w:after="240"/>
        <w:ind w:left="709" w:right="0" w:hanging="283"/>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Penelitian kualitatif mempunyai latar belakang alami dan peneliti berperan sebagai instrument inti.</w:t>
      </w:r>
    </w:p>
    <w:p w:rsidR="00A36B31" w:rsidRPr="004649EB" w:rsidRDefault="00A36B31" w:rsidP="00D72B43">
      <w:pPr>
        <w:numPr>
          <w:ilvl w:val="0"/>
          <w:numId w:val="3"/>
        </w:numPr>
        <w:shd w:val="clear" w:color="auto" w:fill="FFFFFF"/>
        <w:tabs>
          <w:tab w:val="left" w:pos="426"/>
        </w:tabs>
        <w:adjustRightInd w:val="0"/>
        <w:spacing w:after="240"/>
        <w:ind w:left="709" w:right="0" w:hanging="283"/>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lastRenderedPageBreak/>
        <w:t>Penelitian kualitatif bersifat deskriptif mengingat data yang dikumpulkan lebih banyak berupa kata-kata dan gambar</w:t>
      </w:r>
    </w:p>
    <w:p w:rsidR="00A36B31" w:rsidRPr="004649EB" w:rsidRDefault="00A36B31" w:rsidP="00D72B43">
      <w:pPr>
        <w:numPr>
          <w:ilvl w:val="0"/>
          <w:numId w:val="3"/>
        </w:numPr>
        <w:shd w:val="clear" w:color="auto" w:fill="FFFFFF"/>
        <w:tabs>
          <w:tab w:val="left" w:pos="426"/>
        </w:tabs>
        <w:adjustRightInd w:val="0"/>
        <w:spacing w:after="240"/>
        <w:ind w:left="709" w:right="0" w:hanging="283"/>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Penelitian kualitatif lebih menekankan pada proses</w:t>
      </w:r>
    </w:p>
    <w:p w:rsidR="00A36B31" w:rsidRPr="004649EB" w:rsidRDefault="00A36B31" w:rsidP="00D72B43">
      <w:pPr>
        <w:numPr>
          <w:ilvl w:val="0"/>
          <w:numId w:val="3"/>
        </w:numPr>
        <w:shd w:val="clear" w:color="auto" w:fill="FFFFFF"/>
        <w:tabs>
          <w:tab w:val="left" w:pos="284"/>
        </w:tabs>
        <w:adjustRightInd w:val="0"/>
        <w:spacing w:after="240"/>
        <w:ind w:left="709" w:right="0" w:hanging="283"/>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Penelitian kualitatif cenderung menganalisis data secara induktif</w:t>
      </w:r>
    </w:p>
    <w:p w:rsidR="00A36B31" w:rsidRPr="004649EB" w:rsidRDefault="00A36B31" w:rsidP="00D72B43">
      <w:pPr>
        <w:numPr>
          <w:ilvl w:val="0"/>
          <w:numId w:val="3"/>
        </w:numPr>
        <w:shd w:val="clear" w:color="auto" w:fill="FFFFFF"/>
        <w:tabs>
          <w:tab w:val="left" w:pos="284"/>
        </w:tabs>
        <w:adjustRightInd w:val="0"/>
        <w:spacing w:after="240"/>
        <w:ind w:left="709" w:right="0" w:hanging="283"/>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Penelitian kualitatif lebih menekankan pada makna</w:t>
      </w:r>
    </w:p>
    <w:p w:rsidR="00A36B31" w:rsidRPr="004649EB" w:rsidRDefault="00A36B31" w:rsidP="00D72B43">
      <w:pPr>
        <w:shd w:val="clear" w:color="auto" w:fill="FFFFFF"/>
        <w:adjustRightInd w:val="0"/>
        <w:spacing w:after="240"/>
        <w:ind w:firstLine="720"/>
        <w:rPr>
          <w:rFonts w:ascii="Times New Roman" w:eastAsia="Times New Roman" w:hAnsi="Times New Roman" w:cs="Times New Roman"/>
          <w:sz w:val="24"/>
          <w:szCs w:val="24"/>
          <w:lang w:eastAsia="id-ID"/>
        </w:rPr>
      </w:pPr>
      <w:r w:rsidRPr="004649EB">
        <w:rPr>
          <w:rFonts w:ascii="Times New Roman" w:eastAsia="Times New Roman" w:hAnsi="Times New Roman" w:cs="Times New Roman"/>
          <w:bCs/>
          <w:sz w:val="24"/>
          <w:szCs w:val="24"/>
          <w:lang w:eastAsia="id-ID"/>
        </w:rPr>
        <w:t xml:space="preserve">Strategi pendekatan penelitian kualitatif yang dipergunakan dalam penelitian ini adalah pendekatan </w:t>
      </w:r>
      <w:r w:rsidRPr="004649EB">
        <w:rPr>
          <w:rFonts w:ascii="Times New Roman" w:eastAsia="Times New Roman" w:hAnsi="Times New Roman" w:cs="Times New Roman"/>
          <w:bCs/>
          <w:i/>
          <w:iCs/>
          <w:sz w:val="24"/>
          <w:szCs w:val="24"/>
          <w:lang w:eastAsia="id-ID"/>
        </w:rPr>
        <w:t>naturalistic</w:t>
      </w:r>
      <w:r w:rsidRPr="004649EB">
        <w:rPr>
          <w:rFonts w:ascii="Times New Roman" w:eastAsia="Times New Roman" w:hAnsi="Times New Roman" w:cs="Times New Roman"/>
          <w:bCs/>
          <w:sz w:val="24"/>
          <w:szCs w:val="24"/>
          <w:lang w:eastAsia="id-ID"/>
        </w:rPr>
        <w:t xml:space="preserve"> (Moleong, 2008:48), yaitu </w:t>
      </w:r>
      <w:proofErr w:type="gramStart"/>
      <w:r w:rsidRPr="004649EB">
        <w:rPr>
          <w:rFonts w:ascii="Times New Roman" w:eastAsia="Times New Roman" w:hAnsi="Times New Roman" w:cs="Times New Roman"/>
          <w:bCs/>
          <w:sz w:val="24"/>
          <w:szCs w:val="24"/>
          <w:lang w:eastAsia="id-ID"/>
        </w:rPr>
        <w:t>bahwa :</w:t>
      </w:r>
      <w:proofErr w:type="gramEnd"/>
    </w:p>
    <w:p w:rsidR="00A36B31" w:rsidRPr="004649EB" w:rsidRDefault="00A36B31" w:rsidP="00D72B43">
      <w:pPr>
        <w:numPr>
          <w:ilvl w:val="1"/>
          <w:numId w:val="4"/>
        </w:numPr>
        <w:shd w:val="clear" w:color="auto" w:fill="FFFFFF"/>
        <w:adjustRightInd w:val="0"/>
        <w:spacing w:after="240"/>
        <w:ind w:left="284" w:right="0" w:hanging="284"/>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bCs/>
          <w:sz w:val="24"/>
          <w:szCs w:val="24"/>
          <w:lang w:eastAsia="id-ID"/>
        </w:rPr>
        <w:t>Penelitian dapat dilaksanakan dengan kondisi alamiahnya;</w:t>
      </w:r>
    </w:p>
    <w:p w:rsidR="00A36B31" w:rsidRPr="004649EB" w:rsidRDefault="00A36B31" w:rsidP="00D72B43">
      <w:pPr>
        <w:numPr>
          <w:ilvl w:val="1"/>
          <w:numId w:val="4"/>
        </w:numPr>
        <w:shd w:val="clear" w:color="auto" w:fill="FFFFFF"/>
        <w:adjustRightInd w:val="0"/>
        <w:spacing w:after="240"/>
        <w:ind w:left="284" w:right="0" w:hanging="284"/>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bCs/>
          <w:sz w:val="24"/>
          <w:szCs w:val="24"/>
          <w:lang w:eastAsia="id-ID"/>
        </w:rPr>
        <w:t>Data yang dikumpulkan adalah berdasarkan perspektif yang diteliti;</w:t>
      </w:r>
    </w:p>
    <w:p w:rsidR="00A36B31" w:rsidRPr="004649EB" w:rsidRDefault="00A36B31" w:rsidP="00D72B43">
      <w:pPr>
        <w:numPr>
          <w:ilvl w:val="1"/>
          <w:numId w:val="4"/>
        </w:numPr>
        <w:shd w:val="clear" w:color="auto" w:fill="FFFFFF"/>
        <w:adjustRightInd w:val="0"/>
        <w:spacing w:after="240"/>
        <w:ind w:left="284" w:right="0" w:hanging="284"/>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bCs/>
          <w:sz w:val="24"/>
          <w:szCs w:val="24"/>
          <w:lang w:eastAsia="id-ID"/>
        </w:rPr>
        <w:t xml:space="preserve">Desain penelitiannya bersifat fleksibel karena berdasarkan prinsip </w:t>
      </w:r>
      <w:r w:rsidRPr="004649EB">
        <w:rPr>
          <w:rFonts w:ascii="Times New Roman" w:eastAsia="Times New Roman" w:hAnsi="Times New Roman" w:cs="Times New Roman"/>
          <w:bCs/>
          <w:i/>
          <w:iCs/>
          <w:sz w:val="24"/>
          <w:szCs w:val="24"/>
          <w:lang w:eastAsia="id-ID"/>
        </w:rPr>
        <w:t>reflexive</w:t>
      </w:r>
      <w:r w:rsidRPr="004649EB">
        <w:rPr>
          <w:rFonts w:ascii="Times New Roman" w:eastAsia="Times New Roman" w:hAnsi="Times New Roman" w:cs="Times New Roman"/>
          <w:bCs/>
          <w:sz w:val="24"/>
          <w:szCs w:val="24"/>
          <w:lang w:eastAsia="id-ID"/>
        </w:rPr>
        <w:t>;</w:t>
      </w:r>
    </w:p>
    <w:p w:rsidR="00A36B31" w:rsidRPr="004649EB" w:rsidRDefault="00A36B31" w:rsidP="00D72B43">
      <w:pPr>
        <w:numPr>
          <w:ilvl w:val="1"/>
          <w:numId w:val="4"/>
        </w:numPr>
        <w:shd w:val="clear" w:color="auto" w:fill="FFFFFF"/>
        <w:adjustRightInd w:val="0"/>
        <w:spacing w:after="240"/>
        <w:ind w:left="284" w:right="0" w:hanging="284"/>
        <w:contextualSpacing/>
        <w:rPr>
          <w:rFonts w:ascii="Times New Roman" w:eastAsia="Times New Roman" w:hAnsi="Times New Roman" w:cs="Times New Roman"/>
          <w:sz w:val="24"/>
          <w:szCs w:val="24"/>
          <w:lang w:eastAsia="id-ID"/>
        </w:rPr>
      </w:pPr>
      <w:r w:rsidRPr="004649EB">
        <w:rPr>
          <w:rFonts w:ascii="Times New Roman" w:eastAsia="Times New Roman" w:hAnsi="Times New Roman" w:cs="Times New Roman"/>
          <w:bCs/>
          <w:sz w:val="24"/>
          <w:szCs w:val="24"/>
          <w:lang w:eastAsia="id-ID"/>
        </w:rPr>
        <w:t>Tidak ada standar dalam alat, metode observasi, maupun cara menganalisis</w:t>
      </w:r>
    </w:p>
    <w:p w:rsidR="00A36B31" w:rsidRPr="004649EB" w:rsidRDefault="00A36B31" w:rsidP="00D72B43">
      <w:pPr>
        <w:shd w:val="clear" w:color="auto" w:fill="FFFFFF"/>
        <w:adjustRightInd w:val="0"/>
        <w:spacing w:after="240"/>
        <w:ind w:firstLine="284"/>
        <w:rPr>
          <w:rFonts w:ascii="Times New Roman" w:eastAsia="Times New Roman" w:hAnsi="Times New Roman" w:cs="Times New Roman"/>
          <w:bCs/>
          <w:sz w:val="24"/>
          <w:szCs w:val="24"/>
          <w:lang w:eastAsia="id-ID"/>
        </w:rPr>
      </w:pPr>
      <w:proofErr w:type="gramStart"/>
      <w:r w:rsidRPr="004649EB">
        <w:rPr>
          <w:rFonts w:ascii="Times New Roman" w:eastAsia="Times New Roman" w:hAnsi="Times New Roman" w:cs="Times New Roman"/>
          <w:bCs/>
          <w:sz w:val="24"/>
          <w:szCs w:val="24"/>
          <w:lang w:eastAsia="id-ID"/>
        </w:rPr>
        <w:t>Penelitian kualitatif menurut Strauss dan Corbin (2003:92), merupakan jenis penelitian yang menghasilkan penemuan-penemuan yang tidak dapat dicapai dengan menggunakan prosedur-prosedur statistik atau dengan cara-cara lain dari kuantifikasi (pengukuran).</w:t>
      </w:r>
      <w:proofErr w:type="gramEnd"/>
      <w:r w:rsidRPr="004649EB">
        <w:rPr>
          <w:rFonts w:ascii="Times New Roman" w:eastAsia="Times New Roman" w:hAnsi="Times New Roman" w:cs="Times New Roman"/>
          <w:bCs/>
          <w:sz w:val="24"/>
          <w:szCs w:val="24"/>
          <w:lang w:eastAsia="id-ID"/>
        </w:rPr>
        <w:t xml:space="preserve"> </w:t>
      </w:r>
      <w:proofErr w:type="gramStart"/>
      <w:r w:rsidRPr="004649EB">
        <w:rPr>
          <w:rFonts w:ascii="Times New Roman" w:eastAsia="Times New Roman" w:hAnsi="Times New Roman" w:cs="Times New Roman"/>
          <w:bCs/>
          <w:sz w:val="24"/>
          <w:szCs w:val="24"/>
          <w:lang w:eastAsia="id-ID"/>
        </w:rPr>
        <w:t xml:space="preserve">Penelitian naturalistik merupakan penelitian yang sumber datanya diperoleh dari situasi wajar </w:t>
      </w:r>
      <w:r w:rsidRPr="004649EB">
        <w:rPr>
          <w:rFonts w:ascii="Times New Roman" w:eastAsia="Times New Roman" w:hAnsi="Times New Roman" w:cs="Times New Roman"/>
          <w:bCs/>
          <w:i/>
          <w:sz w:val="24"/>
          <w:szCs w:val="24"/>
          <w:lang w:eastAsia="id-ID"/>
        </w:rPr>
        <w:t>(natural setting)</w:t>
      </w:r>
      <w:r w:rsidRPr="004649EB">
        <w:rPr>
          <w:rFonts w:ascii="Times New Roman" w:eastAsia="Times New Roman" w:hAnsi="Times New Roman" w:cs="Times New Roman"/>
          <w:bCs/>
          <w:sz w:val="24"/>
          <w:szCs w:val="24"/>
          <w:lang w:eastAsia="id-ID"/>
        </w:rPr>
        <w:t xml:space="preserve"> atau tanpa adanya manipulasi.</w:t>
      </w:r>
      <w:proofErr w:type="gramEnd"/>
    </w:p>
    <w:p w:rsidR="00A36B31" w:rsidRPr="004649EB" w:rsidRDefault="00A36B31" w:rsidP="00D72B43">
      <w:pPr>
        <w:shd w:val="clear" w:color="auto" w:fill="FFFFFF"/>
        <w:adjustRightInd w:val="0"/>
        <w:spacing w:after="240"/>
        <w:ind w:firstLine="567"/>
        <w:rPr>
          <w:rFonts w:ascii="Times New Roman" w:eastAsia="Times New Roman" w:hAnsi="Times New Roman" w:cs="Times New Roman"/>
          <w:bCs/>
          <w:sz w:val="24"/>
          <w:szCs w:val="24"/>
          <w:lang w:eastAsia="id-ID"/>
        </w:rPr>
      </w:pPr>
      <w:proofErr w:type="gramStart"/>
      <w:r w:rsidRPr="004649EB">
        <w:rPr>
          <w:rFonts w:ascii="Times New Roman" w:eastAsia="Times New Roman" w:hAnsi="Times New Roman" w:cs="Times New Roman"/>
          <w:bCs/>
          <w:sz w:val="24"/>
          <w:szCs w:val="24"/>
          <w:lang w:eastAsia="id-ID"/>
        </w:rPr>
        <w:lastRenderedPageBreak/>
        <w:t xml:space="preserve">Melalui pendekatan naturalistik, Peneliti dapat mengetahui tanggapan dari berbagai kalangan, seperti terhadap para aktor kebijakan pada badan dan instansi yang relevan, </w:t>
      </w:r>
      <w:r w:rsidRPr="004649EB">
        <w:rPr>
          <w:rFonts w:ascii="Times New Roman" w:eastAsia="Times New Roman" w:hAnsi="Times New Roman" w:cs="Times New Roman"/>
          <w:bCs/>
          <w:sz w:val="24"/>
          <w:szCs w:val="24"/>
          <w:lang w:eastAsia="id-ID"/>
        </w:rPr>
        <w:lastRenderedPageBreak/>
        <w:t>pegawai yang berada pada pemerintah kecamatan yang terlibat dalam pelayanan e-KTP di Kantor Kecamtan Samarinda Ulu.</w:t>
      </w:r>
      <w:proofErr w:type="gramEnd"/>
    </w:p>
    <w:p w:rsidR="00F209F5" w:rsidRPr="004649EB" w:rsidRDefault="00F209F5" w:rsidP="00D72B43">
      <w:pPr>
        <w:shd w:val="clear" w:color="auto" w:fill="FFFFFF"/>
        <w:adjustRightInd w:val="0"/>
        <w:spacing w:after="240"/>
        <w:ind w:firstLine="567"/>
        <w:rPr>
          <w:rFonts w:ascii="Times New Roman" w:eastAsia="Times New Roman" w:hAnsi="Times New Roman" w:cs="Times New Roman"/>
          <w:bCs/>
          <w:sz w:val="24"/>
          <w:szCs w:val="24"/>
          <w:lang w:eastAsia="id-ID"/>
        </w:rPr>
        <w:sectPr w:rsidR="00F209F5" w:rsidRPr="004649EB" w:rsidSect="00F209F5">
          <w:type w:val="continuous"/>
          <w:pgSz w:w="12240" w:h="15840"/>
          <w:pgMar w:top="2268" w:right="1701" w:bottom="2268" w:left="2268" w:header="720" w:footer="720" w:gutter="0"/>
          <w:cols w:num="2" w:space="720"/>
          <w:docGrid w:linePitch="360"/>
        </w:sectPr>
      </w:pPr>
    </w:p>
    <w:p w:rsidR="00AD7EFC" w:rsidRPr="004649EB" w:rsidRDefault="00AD7EFC" w:rsidP="00D72B43">
      <w:pPr>
        <w:shd w:val="clear" w:color="auto" w:fill="FFFFFF"/>
        <w:adjustRightInd w:val="0"/>
        <w:spacing w:after="240"/>
        <w:ind w:firstLine="567"/>
        <w:rPr>
          <w:rFonts w:ascii="Times New Roman" w:eastAsia="Times New Roman" w:hAnsi="Times New Roman" w:cs="Times New Roman"/>
          <w:bCs/>
          <w:sz w:val="24"/>
          <w:szCs w:val="24"/>
          <w:lang w:eastAsia="id-ID"/>
        </w:rPr>
      </w:pPr>
    </w:p>
    <w:p w:rsidR="00CB4321" w:rsidRPr="00CB4321" w:rsidRDefault="00CB4321" w:rsidP="00CB4321">
      <w:pPr>
        <w:shd w:val="clear" w:color="auto" w:fill="FFFFFF"/>
        <w:adjustRightInd w:val="0"/>
        <w:spacing w:after="240"/>
        <w:rPr>
          <w:rFonts w:ascii="Times New Roman" w:eastAsia="Times New Roman" w:hAnsi="Times New Roman" w:cs="Times New Roman"/>
          <w:b/>
          <w:sz w:val="24"/>
          <w:szCs w:val="24"/>
          <w:lang w:eastAsia="id-ID"/>
        </w:rPr>
        <w:sectPr w:rsidR="00CB4321" w:rsidRPr="00CB4321" w:rsidSect="00F209F5">
          <w:type w:val="continuous"/>
          <w:pgSz w:w="12240" w:h="15840"/>
          <w:pgMar w:top="2268" w:right="1701" w:bottom="2268" w:left="2268" w:header="720" w:footer="720" w:gutter="0"/>
          <w:cols w:space="720"/>
          <w:docGrid w:linePitch="360"/>
        </w:sectPr>
      </w:pPr>
    </w:p>
    <w:p w:rsidR="00AD7EFC" w:rsidRPr="004649EB" w:rsidRDefault="00AD7EFC" w:rsidP="00D72B43">
      <w:pPr>
        <w:pStyle w:val="ListParagraph"/>
        <w:numPr>
          <w:ilvl w:val="0"/>
          <w:numId w:val="5"/>
        </w:numPr>
        <w:shd w:val="clear" w:color="auto" w:fill="FFFFFF"/>
        <w:adjustRightInd w:val="0"/>
        <w:spacing w:after="240"/>
        <w:ind w:left="426" w:hanging="426"/>
        <w:rPr>
          <w:rFonts w:ascii="Times New Roman" w:eastAsia="Times New Roman" w:hAnsi="Times New Roman" w:cs="Times New Roman"/>
          <w:b/>
          <w:sz w:val="24"/>
          <w:szCs w:val="24"/>
          <w:lang w:eastAsia="id-ID"/>
        </w:rPr>
      </w:pPr>
      <w:r w:rsidRPr="004649EB">
        <w:rPr>
          <w:rFonts w:ascii="Times New Roman" w:eastAsia="Times New Roman" w:hAnsi="Times New Roman" w:cs="Times New Roman"/>
          <w:b/>
          <w:sz w:val="24"/>
          <w:szCs w:val="24"/>
          <w:lang w:eastAsia="id-ID"/>
        </w:rPr>
        <w:lastRenderedPageBreak/>
        <w:t>HASIL PENELITIAN DAN PEMBAHASAN</w:t>
      </w:r>
    </w:p>
    <w:p w:rsidR="00AD7EFC" w:rsidRPr="004649EB" w:rsidRDefault="00AD7EFC" w:rsidP="00D72B43">
      <w:pPr>
        <w:pStyle w:val="ListParagraph"/>
        <w:numPr>
          <w:ilvl w:val="1"/>
          <w:numId w:val="5"/>
        </w:numPr>
        <w:shd w:val="clear" w:color="auto" w:fill="FFFFFF"/>
        <w:adjustRightInd w:val="0"/>
        <w:spacing w:after="240"/>
        <w:rPr>
          <w:rFonts w:ascii="Times New Roman" w:eastAsia="Times New Roman" w:hAnsi="Times New Roman" w:cs="Times New Roman"/>
          <w:b/>
          <w:sz w:val="24"/>
          <w:szCs w:val="24"/>
          <w:lang w:eastAsia="id-ID"/>
        </w:rPr>
      </w:pPr>
      <w:r w:rsidRPr="004649EB">
        <w:rPr>
          <w:rFonts w:ascii="Times New Roman" w:eastAsia="Times New Roman" w:hAnsi="Times New Roman" w:cs="Times New Roman"/>
          <w:b/>
          <w:sz w:val="24"/>
          <w:szCs w:val="24"/>
          <w:lang w:eastAsia="id-ID"/>
        </w:rPr>
        <w:t>Gambaran Umum Lokasi Penelitian</w:t>
      </w:r>
    </w:p>
    <w:p w:rsidR="00254B31" w:rsidRPr="004649EB" w:rsidRDefault="002C6AEF" w:rsidP="00D72B43">
      <w:pPr>
        <w:autoSpaceDE w:val="0"/>
        <w:autoSpaceDN w:val="0"/>
        <w:adjustRightInd w:val="0"/>
        <w:spacing w:after="240"/>
        <w:ind w:left="426" w:firstLine="425"/>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Kecamatan adalah pembagian wilayah administratif di Indonesia di bawah kabupaten atau </w:t>
      </w:r>
      <w:proofErr w:type="gramStart"/>
      <w:r w:rsidRPr="004649EB">
        <w:rPr>
          <w:rFonts w:ascii="Times New Roman" w:hAnsi="Times New Roman" w:cs="Times New Roman"/>
          <w:color w:val="000000"/>
          <w:sz w:val="24"/>
          <w:szCs w:val="24"/>
        </w:rPr>
        <w:t>kota</w:t>
      </w:r>
      <w:proofErr w:type="gramEnd"/>
      <w:r w:rsidRPr="004649EB">
        <w:rPr>
          <w:rFonts w:ascii="Times New Roman" w:hAnsi="Times New Roman" w:cs="Times New Roman"/>
          <w:color w:val="000000"/>
          <w:sz w:val="24"/>
          <w:szCs w:val="24"/>
        </w:rPr>
        <w:t xml:space="preserve">. </w:t>
      </w:r>
      <w:proofErr w:type="gramStart"/>
      <w:r w:rsidRPr="004649EB">
        <w:rPr>
          <w:rFonts w:ascii="Times New Roman" w:hAnsi="Times New Roman" w:cs="Times New Roman"/>
          <w:color w:val="000000"/>
          <w:sz w:val="24"/>
          <w:szCs w:val="24"/>
        </w:rPr>
        <w:t>Kecamatan terdiri atas desa-desa atau kelurahan-kelurahan.</w:t>
      </w:r>
      <w:proofErr w:type="gramEnd"/>
      <w:r w:rsidRPr="004649EB">
        <w:rPr>
          <w:rFonts w:ascii="Times New Roman" w:hAnsi="Times New Roman" w:cs="Times New Roman"/>
          <w:color w:val="000000"/>
          <w:sz w:val="24"/>
          <w:szCs w:val="24"/>
        </w:rPr>
        <w:t xml:space="preserve"> Kecamatan atau sebutan </w:t>
      </w:r>
      <w:proofErr w:type="gramStart"/>
      <w:r w:rsidRPr="004649EB">
        <w:rPr>
          <w:rFonts w:ascii="Times New Roman" w:hAnsi="Times New Roman" w:cs="Times New Roman"/>
          <w:color w:val="000000"/>
          <w:sz w:val="24"/>
          <w:szCs w:val="24"/>
        </w:rPr>
        <w:t>lain</w:t>
      </w:r>
      <w:proofErr w:type="gramEnd"/>
      <w:r w:rsidRPr="004649EB">
        <w:rPr>
          <w:rFonts w:ascii="Times New Roman" w:hAnsi="Times New Roman" w:cs="Times New Roman"/>
          <w:color w:val="000000"/>
          <w:sz w:val="24"/>
          <w:szCs w:val="24"/>
        </w:rPr>
        <w:t xml:space="preserve"> adalah wilayah kerja camat sebagai perangkat daerah kabupaten/kota (PP 19 tahun 2008). </w:t>
      </w:r>
      <w:proofErr w:type="gramStart"/>
      <w:r w:rsidRPr="004649EB">
        <w:rPr>
          <w:rFonts w:ascii="Times New Roman" w:hAnsi="Times New Roman" w:cs="Times New Roman"/>
          <w:color w:val="000000"/>
          <w:sz w:val="24"/>
          <w:szCs w:val="24"/>
        </w:rPr>
        <w:t>Kedudukan kecamatan merupakan perangkat daerah kabupaten/kota sebagai pelaksana teknis kewilayahan yang mempunyai wilayah kerja tertentu dan dipimpin oleh camat.</w:t>
      </w:r>
      <w:proofErr w:type="gramEnd"/>
    </w:p>
    <w:p w:rsidR="00254B31" w:rsidRPr="004649EB" w:rsidRDefault="002C6AEF" w:rsidP="00D72B43">
      <w:pPr>
        <w:autoSpaceDE w:val="0"/>
        <w:autoSpaceDN w:val="0"/>
        <w:adjustRightInd w:val="0"/>
        <w:spacing w:after="240"/>
        <w:ind w:left="426" w:firstLine="425"/>
        <w:rPr>
          <w:rFonts w:ascii="Times New Roman" w:hAnsi="Times New Roman" w:cs="Times New Roman"/>
          <w:color w:val="000000"/>
          <w:sz w:val="24"/>
          <w:szCs w:val="24"/>
        </w:rPr>
      </w:pPr>
      <w:r w:rsidRPr="004649EB">
        <w:rPr>
          <w:rFonts w:ascii="Times New Roman" w:eastAsia="Times New Roman" w:hAnsi="Times New Roman" w:cs="Times New Roman"/>
          <w:sz w:val="24"/>
          <w:szCs w:val="24"/>
          <w:lang w:eastAsia="id-ID"/>
        </w:rPr>
        <w:t xml:space="preserve">Samarinda Ulu adalah salah satu </w:t>
      </w:r>
      <w:hyperlink r:id="rId6" w:tooltip="Kecamatan" w:history="1">
        <w:r w:rsidRPr="004649EB">
          <w:rPr>
            <w:rFonts w:ascii="Times New Roman" w:eastAsia="Times New Roman" w:hAnsi="Times New Roman" w:cs="Times New Roman"/>
            <w:sz w:val="24"/>
            <w:szCs w:val="24"/>
            <w:lang w:eastAsia="id-ID"/>
          </w:rPr>
          <w:t>kecamatan</w:t>
        </w:r>
      </w:hyperlink>
      <w:r w:rsidRPr="004649EB">
        <w:rPr>
          <w:rFonts w:ascii="Times New Roman" w:eastAsia="Times New Roman" w:hAnsi="Times New Roman" w:cs="Times New Roman"/>
          <w:sz w:val="24"/>
          <w:szCs w:val="24"/>
          <w:lang w:eastAsia="id-ID"/>
        </w:rPr>
        <w:t xml:space="preserve"> di Kota </w:t>
      </w:r>
      <w:hyperlink r:id="rId7" w:tooltip="Kota Samarinda" w:history="1">
        <w:r w:rsidRPr="004649EB">
          <w:rPr>
            <w:rFonts w:ascii="Times New Roman" w:eastAsia="Times New Roman" w:hAnsi="Times New Roman" w:cs="Times New Roman"/>
            <w:sz w:val="24"/>
            <w:szCs w:val="24"/>
            <w:lang w:eastAsia="id-ID"/>
          </w:rPr>
          <w:t>Samarinda</w:t>
        </w:r>
      </w:hyperlink>
      <w:r w:rsidRPr="004649EB">
        <w:rPr>
          <w:rFonts w:ascii="Times New Roman" w:eastAsia="Times New Roman" w:hAnsi="Times New Roman" w:cs="Times New Roman"/>
          <w:sz w:val="24"/>
          <w:szCs w:val="24"/>
          <w:lang w:eastAsia="id-ID"/>
        </w:rPr>
        <w:t xml:space="preserve">, Provinsi </w:t>
      </w:r>
      <w:hyperlink r:id="rId8" w:tooltip="Kalimantan Timur" w:history="1">
        <w:r w:rsidRPr="004649EB">
          <w:rPr>
            <w:rFonts w:ascii="Times New Roman" w:eastAsia="Times New Roman" w:hAnsi="Times New Roman" w:cs="Times New Roman"/>
            <w:sz w:val="24"/>
            <w:szCs w:val="24"/>
            <w:lang w:eastAsia="id-ID"/>
          </w:rPr>
          <w:t>Kalimantan Timur</w:t>
        </w:r>
      </w:hyperlink>
      <w:r w:rsidRPr="004649EB">
        <w:rPr>
          <w:rFonts w:ascii="Times New Roman" w:eastAsia="Times New Roman" w:hAnsi="Times New Roman" w:cs="Times New Roman"/>
          <w:sz w:val="24"/>
          <w:szCs w:val="24"/>
          <w:lang w:eastAsia="id-ID"/>
        </w:rPr>
        <w:t xml:space="preserve">, </w:t>
      </w:r>
      <w:hyperlink r:id="rId9" w:tooltip="Indonesia" w:history="1">
        <w:r w:rsidRPr="004649EB">
          <w:rPr>
            <w:rFonts w:ascii="Times New Roman" w:eastAsia="Times New Roman" w:hAnsi="Times New Roman" w:cs="Times New Roman"/>
            <w:sz w:val="24"/>
            <w:szCs w:val="24"/>
            <w:lang w:eastAsia="id-ID"/>
          </w:rPr>
          <w:t>Indonesia</w:t>
        </w:r>
      </w:hyperlink>
      <w:r w:rsidRPr="004649EB">
        <w:rPr>
          <w:rFonts w:ascii="Times New Roman" w:eastAsia="Times New Roman" w:hAnsi="Times New Roman" w:cs="Times New Roman"/>
          <w:sz w:val="24"/>
          <w:szCs w:val="24"/>
          <w:lang w:eastAsia="id-ID"/>
        </w:rPr>
        <w:t xml:space="preserve"> dengan luas wilayah 23.099,1 Km</w:t>
      </w:r>
      <w:r w:rsidRPr="004649EB">
        <w:rPr>
          <w:rFonts w:ascii="Times New Roman" w:eastAsia="Times New Roman" w:hAnsi="Times New Roman" w:cs="Times New Roman"/>
          <w:sz w:val="24"/>
          <w:szCs w:val="24"/>
          <w:vertAlign w:val="superscript"/>
          <w:lang w:eastAsia="id-ID"/>
        </w:rPr>
        <w:t xml:space="preserve">2 </w:t>
      </w:r>
      <w:r w:rsidRPr="004649EB">
        <w:rPr>
          <w:rFonts w:ascii="Times New Roman" w:eastAsia="Times New Roman" w:hAnsi="Times New Roman" w:cs="Times New Roman"/>
          <w:sz w:val="24"/>
          <w:szCs w:val="24"/>
          <w:lang w:eastAsia="id-ID"/>
        </w:rPr>
        <w:t xml:space="preserve">dengan jumlah kepadatan penduduk 116.829 jiwa dimana laki-laki sebanyak 64.648 jiwa dan perempuan 56.497 jiwa. Kecamatan ini dibentuk pada tahun </w:t>
      </w:r>
      <w:hyperlink r:id="rId10" w:tooltip="1960" w:history="1">
        <w:r w:rsidRPr="004649EB">
          <w:rPr>
            <w:rFonts w:ascii="Times New Roman" w:eastAsia="Times New Roman" w:hAnsi="Times New Roman" w:cs="Times New Roman"/>
            <w:sz w:val="24"/>
            <w:szCs w:val="24"/>
            <w:lang w:eastAsia="id-ID"/>
          </w:rPr>
          <w:t>1960</w:t>
        </w:r>
      </w:hyperlink>
      <w:r w:rsidRPr="004649EB">
        <w:rPr>
          <w:rFonts w:ascii="Times New Roman" w:eastAsia="Times New Roman" w:hAnsi="Times New Roman" w:cs="Times New Roman"/>
          <w:sz w:val="24"/>
          <w:szCs w:val="24"/>
          <w:lang w:eastAsia="id-ID"/>
        </w:rPr>
        <w:t xml:space="preserve"> bersamaan dengan berdirinya pemerintahan </w:t>
      </w:r>
      <w:proofErr w:type="gramStart"/>
      <w:r w:rsidRPr="004649EB">
        <w:rPr>
          <w:rFonts w:ascii="Times New Roman" w:eastAsia="Times New Roman" w:hAnsi="Times New Roman" w:cs="Times New Roman"/>
          <w:sz w:val="24"/>
          <w:szCs w:val="24"/>
          <w:lang w:eastAsia="id-ID"/>
        </w:rPr>
        <w:t>kota</w:t>
      </w:r>
      <w:proofErr w:type="gramEnd"/>
      <w:r w:rsidRPr="004649EB">
        <w:rPr>
          <w:rFonts w:ascii="Times New Roman" w:eastAsia="Times New Roman" w:hAnsi="Times New Roman" w:cs="Times New Roman"/>
          <w:sz w:val="24"/>
          <w:szCs w:val="24"/>
          <w:lang w:eastAsia="id-ID"/>
        </w:rPr>
        <w:t xml:space="preserve"> Samarinda. Kecamatan ini juga </w:t>
      </w:r>
      <w:r w:rsidRPr="004649EB">
        <w:rPr>
          <w:rFonts w:ascii="Times New Roman" w:eastAsia="Times New Roman" w:hAnsi="Times New Roman" w:cs="Times New Roman"/>
          <w:sz w:val="24"/>
          <w:szCs w:val="24"/>
          <w:lang w:eastAsia="id-ID"/>
        </w:rPr>
        <w:lastRenderedPageBreak/>
        <w:t xml:space="preserve">sebagai pusat </w:t>
      </w:r>
      <w:proofErr w:type="gramStart"/>
      <w:r w:rsidRPr="004649EB">
        <w:rPr>
          <w:rFonts w:ascii="Times New Roman" w:eastAsia="Times New Roman" w:hAnsi="Times New Roman" w:cs="Times New Roman"/>
          <w:sz w:val="24"/>
          <w:szCs w:val="24"/>
          <w:lang w:eastAsia="id-ID"/>
        </w:rPr>
        <w:t>kota</w:t>
      </w:r>
      <w:proofErr w:type="gramEnd"/>
      <w:r w:rsidRPr="004649EB">
        <w:rPr>
          <w:rFonts w:ascii="Times New Roman" w:eastAsia="Times New Roman" w:hAnsi="Times New Roman" w:cs="Times New Roman"/>
          <w:sz w:val="24"/>
          <w:szCs w:val="24"/>
          <w:lang w:eastAsia="id-ID"/>
        </w:rPr>
        <w:t>, terutama di bagian selatan, karena berbagai fasilitas sarana dan prasarana (Kantor Kecamatan Samarinda Ulu, 2018).</w:t>
      </w:r>
    </w:p>
    <w:p w:rsidR="002C6AEF" w:rsidRPr="004649EB" w:rsidRDefault="002C6AEF" w:rsidP="00D72B43">
      <w:pPr>
        <w:autoSpaceDE w:val="0"/>
        <w:autoSpaceDN w:val="0"/>
        <w:adjustRightInd w:val="0"/>
        <w:spacing w:after="240"/>
        <w:ind w:left="426" w:firstLine="425"/>
        <w:rPr>
          <w:rFonts w:ascii="Times New Roman" w:hAnsi="Times New Roman" w:cs="Times New Roman"/>
          <w:color w:val="000000"/>
          <w:sz w:val="24"/>
          <w:szCs w:val="24"/>
        </w:rPr>
      </w:pPr>
      <w:r w:rsidRPr="004649EB">
        <w:rPr>
          <w:rFonts w:ascii="Times New Roman" w:eastAsia="Times New Roman" w:hAnsi="Times New Roman" w:cs="Times New Roman"/>
          <w:sz w:val="24"/>
          <w:szCs w:val="24"/>
          <w:lang w:eastAsia="id-ID"/>
        </w:rPr>
        <w:t xml:space="preserve">Pada rentang waktu </w:t>
      </w:r>
      <w:hyperlink r:id="rId11" w:tooltip="1960" w:history="1">
        <w:r w:rsidRPr="004649EB">
          <w:rPr>
            <w:rFonts w:ascii="Times New Roman" w:eastAsia="Times New Roman" w:hAnsi="Times New Roman" w:cs="Times New Roman"/>
            <w:sz w:val="24"/>
            <w:szCs w:val="24"/>
            <w:lang w:eastAsia="id-ID"/>
          </w:rPr>
          <w:t>1960</w:t>
        </w:r>
      </w:hyperlink>
      <w:r w:rsidRPr="004649EB">
        <w:rPr>
          <w:rFonts w:ascii="Times New Roman" w:eastAsia="Times New Roman" w:hAnsi="Times New Roman" w:cs="Times New Roman"/>
          <w:sz w:val="24"/>
          <w:szCs w:val="24"/>
          <w:lang w:eastAsia="id-ID"/>
        </w:rPr>
        <w:t xml:space="preserve"> hingga </w:t>
      </w:r>
      <w:hyperlink r:id="rId12" w:tooltip="1997" w:history="1">
        <w:r w:rsidRPr="004649EB">
          <w:rPr>
            <w:rFonts w:ascii="Times New Roman" w:eastAsia="Times New Roman" w:hAnsi="Times New Roman" w:cs="Times New Roman"/>
            <w:sz w:val="24"/>
            <w:szCs w:val="24"/>
            <w:lang w:eastAsia="id-ID"/>
          </w:rPr>
          <w:t>1997</w:t>
        </w:r>
      </w:hyperlink>
      <w:r w:rsidRPr="004649EB">
        <w:rPr>
          <w:rFonts w:ascii="Times New Roman" w:eastAsia="Times New Roman" w:hAnsi="Times New Roman" w:cs="Times New Roman"/>
          <w:sz w:val="24"/>
          <w:szCs w:val="24"/>
          <w:lang w:eastAsia="id-ID"/>
        </w:rPr>
        <w:t xml:space="preserve">, luas kecamatan Samarinda Ulu adalah 127,49 km² hingga pada tahun </w:t>
      </w:r>
      <w:hyperlink r:id="rId13" w:tooltip="1997" w:history="1">
        <w:r w:rsidRPr="004649EB">
          <w:rPr>
            <w:rFonts w:ascii="Times New Roman" w:eastAsia="Times New Roman" w:hAnsi="Times New Roman" w:cs="Times New Roman"/>
            <w:sz w:val="24"/>
            <w:szCs w:val="24"/>
            <w:lang w:eastAsia="id-ID"/>
          </w:rPr>
          <w:t>1997</w:t>
        </w:r>
      </w:hyperlink>
      <w:r w:rsidRPr="004649EB">
        <w:rPr>
          <w:rFonts w:ascii="Times New Roman" w:eastAsia="Times New Roman" w:hAnsi="Times New Roman" w:cs="Times New Roman"/>
          <w:sz w:val="24"/>
          <w:szCs w:val="24"/>
          <w:lang w:eastAsia="id-ID"/>
        </w:rPr>
        <w:t xml:space="preserve"> diadakan pemekaran kecamatan menjadi dua, yakni kecamatan Samarinda Ulu dengan luas 58,26 km² dan kecamatan </w:t>
      </w:r>
      <w:hyperlink r:id="rId14" w:tooltip="Sungai Kunjang, Samarinda" w:history="1">
        <w:r w:rsidRPr="004649EB">
          <w:rPr>
            <w:rFonts w:ascii="Times New Roman" w:eastAsia="Times New Roman" w:hAnsi="Times New Roman" w:cs="Times New Roman"/>
            <w:sz w:val="24"/>
            <w:szCs w:val="24"/>
            <w:lang w:eastAsia="id-ID"/>
          </w:rPr>
          <w:t>Sungai Kunjang</w:t>
        </w:r>
      </w:hyperlink>
      <w:r w:rsidRPr="004649EB">
        <w:rPr>
          <w:rFonts w:ascii="Times New Roman" w:eastAsia="Times New Roman" w:hAnsi="Times New Roman" w:cs="Times New Roman"/>
          <w:sz w:val="24"/>
          <w:szCs w:val="24"/>
          <w:lang w:eastAsia="id-ID"/>
        </w:rPr>
        <w:t xml:space="preserve"> dengan luas 69,23 km². Batas-batas wilayah kecamatan Samarinda Ulu adalah sebagai </w:t>
      </w:r>
      <w:proofErr w:type="gramStart"/>
      <w:r w:rsidRPr="004649EB">
        <w:rPr>
          <w:rFonts w:ascii="Times New Roman" w:eastAsia="Times New Roman" w:hAnsi="Times New Roman" w:cs="Times New Roman"/>
          <w:sz w:val="24"/>
          <w:szCs w:val="24"/>
          <w:lang w:eastAsia="id-ID"/>
        </w:rPr>
        <w:t>berikut :</w:t>
      </w:r>
      <w:proofErr w:type="gramEnd"/>
    </w:p>
    <w:p w:rsidR="002C6AEF" w:rsidRPr="004649EB" w:rsidRDefault="002C6AEF" w:rsidP="00D72B43">
      <w:pPr>
        <w:numPr>
          <w:ilvl w:val="0"/>
          <w:numId w:val="8"/>
        </w:numPr>
        <w:tabs>
          <w:tab w:val="left" w:pos="709"/>
          <w:tab w:val="left" w:pos="1134"/>
          <w:tab w:val="left" w:pos="1418"/>
        </w:tabs>
        <w:spacing w:after="240"/>
        <w:ind w:left="1560" w:right="0" w:hanging="1134"/>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Utara</w:t>
      </w:r>
      <w:r w:rsidRPr="004649EB">
        <w:rPr>
          <w:rFonts w:ascii="Times New Roman" w:eastAsia="Times New Roman" w:hAnsi="Times New Roman" w:cs="Times New Roman"/>
          <w:sz w:val="24"/>
          <w:szCs w:val="24"/>
          <w:lang w:eastAsia="id-ID"/>
        </w:rPr>
        <w:tab/>
        <w:t>:</w:t>
      </w:r>
      <w:hyperlink r:id="rId15" w:tooltip="Tenggarong Seberang, Kutai Kartanegara" w:history="1">
        <w:r w:rsidRPr="004649EB">
          <w:rPr>
            <w:rFonts w:ascii="Times New Roman" w:eastAsia="Times New Roman" w:hAnsi="Times New Roman" w:cs="Times New Roman"/>
            <w:sz w:val="24"/>
            <w:szCs w:val="24"/>
            <w:lang w:eastAsia="id-ID"/>
          </w:rPr>
          <w:t>Tenggarong Seberang, Kutai Kartanegara</w:t>
        </w:r>
      </w:hyperlink>
    </w:p>
    <w:p w:rsidR="002C6AEF" w:rsidRPr="004649EB" w:rsidRDefault="002C6AEF" w:rsidP="00D72B43">
      <w:pPr>
        <w:numPr>
          <w:ilvl w:val="0"/>
          <w:numId w:val="8"/>
        </w:numPr>
        <w:tabs>
          <w:tab w:val="left" w:pos="709"/>
          <w:tab w:val="left" w:pos="1134"/>
          <w:tab w:val="left" w:pos="1418"/>
        </w:tabs>
        <w:spacing w:after="240"/>
        <w:ind w:left="1560" w:right="0" w:hanging="1134"/>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Selatan</w:t>
      </w:r>
      <w:r w:rsidRPr="004649EB">
        <w:rPr>
          <w:rFonts w:ascii="Times New Roman" w:eastAsia="Times New Roman" w:hAnsi="Times New Roman" w:cs="Times New Roman"/>
          <w:sz w:val="24"/>
          <w:szCs w:val="24"/>
          <w:lang w:eastAsia="id-ID"/>
        </w:rPr>
        <w:tab/>
        <w:t>:</w:t>
      </w:r>
      <w:r w:rsidRPr="004649EB">
        <w:rPr>
          <w:rFonts w:ascii="Times New Roman" w:eastAsia="Times New Roman" w:hAnsi="Times New Roman" w:cs="Times New Roman"/>
          <w:sz w:val="24"/>
          <w:szCs w:val="24"/>
          <w:lang w:eastAsia="id-ID"/>
        </w:rPr>
        <w:tab/>
        <w:t xml:space="preserve">Kecamatan </w:t>
      </w:r>
      <w:hyperlink r:id="rId16" w:tooltip="Sungai Kunjang, Samarinda" w:history="1">
        <w:r w:rsidRPr="004649EB">
          <w:rPr>
            <w:rFonts w:ascii="Times New Roman" w:eastAsia="Times New Roman" w:hAnsi="Times New Roman" w:cs="Times New Roman"/>
            <w:sz w:val="24"/>
            <w:szCs w:val="24"/>
            <w:lang w:eastAsia="id-ID"/>
          </w:rPr>
          <w:t>Sungai Kunjang</w:t>
        </w:r>
      </w:hyperlink>
      <w:r w:rsidRPr="004649EB">
        <w:rPr>
          <w:rFonts w:ascii="Times New Roman" w:eastAsia="Times New Roman" w:hAnsi="Times New Roman" w:cs="Times New Roman"/>
          <w:sz w:val="24"/>
          <w:szCs w:val="24"/>
          <w:lang w:eastAsia="id-ID"/>
        </w:rPr>
        <w:t xml:space="preserve"> dan </w:t>
      </w:r>
      <w:hyperlink r:id="rId17" w:tooltip="Sungai Mahakam" w:history="1">
        <w:r w:rsidRPr="004649EB">
          <w:rPr>
            <w:rFonts w:ascii="Times New Roman" w:eastAsia="Times New Roman" w:hAnsi="Times New Roman" w:cs="Times New Roman"/>
            <w:sz w:val="24"/>
            <w:szCs w:val="24"/>
            <w:lang w:eastAsia="id-ID"/>
          </w:rPr>
          <w:t>Sungai Mahakam</w:t>
        </w:r>
      </w:hyperlink>
    </w:p>
    <w:p w:rsidR="002C6AEF" w:rsidRPr="004649EB" w:rsidRDefault="002C6AEF" w:rsidP="00D72B43">
      <w:pPr>
        <w:numPr>
          <w:ilvl w:val="0"/>
          <w:numId w:val="8"/>
        </w:numPr>
        <w:tabs>
          <w:tab w:val="left" w:pos="709"/>
          <w:tab w:val="left" w:pos="1134"/>
          <w:tab w:val="left" w:pos="1418"/>
        </w:tabs>
        <w:spacing w:after="240"/>
        <w:ind w:left="1560" w:right="0" w:hanging="1134"/>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Barat</w:t>
      </w:r>
      <w:r w:rsidRPr="004649EB">
        <w:rPr>
          <w:rFonts w:ascii="Times New Roman" w:eastAsia="Times New Roman" w:hAnsi="Times New Roman" w:cs="Times New Roman"/>
          <w:sz w:val="24"/>
          <w:szCs w:val="24"/>
          <w:lang w:eastAsia="id-ID"/>
        </w:rPr>
        <w:tab/>
        <w:t>:</w:t>
      </w:r>
      <w:r w:rsidRPr="004649EB">
        <w:rPr>
          <w:rFonts w:ascii="Times New Roman" w:eastAsia="Times New Roman" w:hAnsi="Times New Roman" w:cs="Times New Roman"/>
          <w:sz w:val="24"/>
          <w:szCs w:val="24"/>
          <w:lang w:eastAsia="id-ID"/>
        </w:rPr>
        <w:tab/>
        <w:t xml:space="preserve">Kecamatan </w:t>
      </w:r>
      <w:hyperlink r:id="rId18" w:tooltip="Sungai Kunjang, Samarinda" w:history="1">
        <w:r w:rsidRPr="004649EB">
          <w:rPr>
            <w:rFonts w:ascii="Times New Roman" w:eastAsia="Times New Roman" w:hAnsi="Times New Roman" w:cs="Times New Roman"/>
            <w:sz w:val="24"/>
            <w:szCs w:val="24"/>
            <w:lang w:eastAsia="id-ID"/>
          </w:rPr>
          <w:t>Sungai Kunjang</w:t>
        </w:r>
      </w:hyperlink>
    </w:p>
    <w:p w:rsidR="002C6AEF" w:rsidRPr="004649EB" w:rsidRDefault="002C6AEF" w:rsidP="00D72B43">
      <w:pPr>
        <w:numPr>
          <w:ilvl w:val="0"/>
          <w:numId w:val="8"/>
        </w:numPr>
        <w:tabs>
          <w:tab w:val="left" w:pos="709"/>
          <w:tab w:val="left" w:pos="1134"/>
          <w:tab w:val="left" w:pos="1418"/>
        </w:tabs>
        <w:spacing w:after="240"/>
        <w:ind w:left="1560" w:right="0" w:hanging="1134"/>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t>Timur</w:t>
      </w:r>
      <w:r w:rsidRPr="004649EB">
        <w:rPr>
          <w:rFonts w:ascii="Times New Roman" w:eastAsia="Times New Roman" w:hAnsi="Times New Roman" w:cs="Times New Roman"/>
          <w:sz w:val="24"/>
          <w:szCs w:val="24"/>
          <w:lang w:eastAsia="id-ID"/>
        </w:rPr>
        <w:tab/>
        <w:t>:</w:t>
      </w:r>
      <w:r w:rsidRPr="004649EB">
        <w:rPr>
          <w:rFonts w:ascii="Times New Roman" w:eastAsia="Times New Roman" w:hAnsi="Times New Roman" w:cs="Times New Roman"/>
          <w:sz w:val="24"/>
          <w:szCs w:val="24"/>
          <w:lang w:eastAsia="id-ID"/>
        </w:rPr>
        <w:tab/>
        <w:t xml:space="preserve">Kecamatan </w:t>
      </w:r>
      <w:hyperlink r:id="rId19" w:tooltip="Samarinda Utara, Samarinda" w:history="1">
        <w:r w:rsidRPr="004649EB">
          <w:rPr>
            <w:rFonts w:ascii="Times New Roman" w:eastAsia="Times New Roman" w:hAnsi="Times New Roman" w:cs="Times New Roman"/>
            <w:sz w:val="24"/>
            <w:szCs w:val="24"/>
            <w:lang w:eastAsia="id-ID"/>
          </w:rPr>
          <w:t>Samarinda Utara</w:t>
        </w:r>
      </w:hyperlink>
      <w:r w:rsidRPr="004649EB">
        <w:rPr>
          <w:rFonts w:ascii="Times New Roman" w:eastAsia="Times New Roman" w:hAnsi="Times New Roman" w:cs="Times New Roman"/>
          <w:sz w:val="24"/>
          <w:szCs w:val="24"/>
          <w:lang w:eastAsia="id-ID"/>
        </w:rPr>
        <w:t xml:space="preserve"> dan </w:t>
      </w:r>
      <w:hyperlink r:id="rId20" w:tooltip="Samarinda Ilir, Samarinda" w:history="1">
        <w:r w:rsidRPr="004649EB">
          <w:rPr>
            <w:rFonts w:ascii="Times New Roman" w:eastAsia="Times New Roman" w:hAnsi="Times New Roman" w:cs="Times New Roman"/>
            <w:sz w:val="24"/>
            <w:szCs w:val="24"/>
            <w:lang w:eastAsia="id-ID"/>
          </w:rPr>
          <w:t>Samarinda Ilir</w:t>
        </w:r>
      </w:hyperlink>
    </w:p>
    <w:p w:rsidR="002C6AEF" w:rsidRPr="004649EB" w:rsidRDefault="002C6AEF" w:rsidP="00D72B43">
      <w:pPr>
        <w:spacing w:after="240"/>
        <w:ind w:left="426"/>
        <w:rPr>
          <w:rFonts w:ascii="Times New Roman" w:eastAsia="Times New Roman" w:hAnsi="Times New Roman" w:cs="Times New Roman"/>
          <w:sz w:val="24"/>
          <w:szCs w:val="24"/>
          <w:lang w:eastAsia="id-ID"/>
        </w:rPr>
      </w:pPr>
      <w:r w:rsidRPr="004649EB">
        <w:rPr>
          <w:rFonts w:ascii="Times New Roman" w:eastAsia="Times New Roman" w:hAnsi="Times New Roman" w:cs="Times New Roman"/>
          <w:sz w:val="24"/>
          <w:szCs w:val="24"/>
          <w:lang w:eastAsia="id-ID"/>
        </w:rPr>
        <w:lastRenderedPageBreak/>
        <w:t xml:space="preserve">Saat ini kecamatan Samarinda Ulu memiliki 8 </w:t>
      </w:r>
      <w:proofErr w:type="gramStart"/>
      <w:r w:rsidRPr="004649EB">
        <w:rPr>
          <w:rFonts w:ascii="Times New Roman" w:eastAsia="Times New Roman" w:hAnsi="Times New Roman" w:cs="Times New Roman"/>
          <w:sz w:val="24"/>
          <w:szCs w:val="24"/>
          <w:lang w:eastAsia="id-ID"/>
        </w:rPr>
        <w:t>kelurahan :</w:t>
      </w:r>
      <w:proofErr w:type="gramEnd"/>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1" w:tooltip="Teluk Lerong Ilir, Samarinda Ulu, Samarinda" w:history="1">
        <w:r w:rsidRPr="004649EB">
          <w:rPr>
            <w:rFonts w:ascii="Times New Roman" w:eastAsia="Times New Roman" w:hAnsi="Times New Roman" w:cs="Times New Roman"/>
            <w:sz w:val="24"/>
            <w:szCs w:val="24"/>
            <w:lang w:eastAsia="id-ID"/>
          </w:rPr>
          <w:t>Teluk Lerong Ilir</w:t>
        </w:r>
      </w:hyperlink>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2" w:tooltip="Jawa, Samarinda Ulu, Samarinda" w:history="1">
        <w:r w:rsidRPr="004649EB">
          <w:rPr>
            <w:rFonts w:ascii="Times New Roman" w:eastAsia="Times New Roman" w:hAnsi="Times New Roman" w:cs="Times New Roman"/>
            <w:sz w:val="24"/>
            <w:szCs w:val="24"/>
            <w:lang w:eastAsia="id-ID"/>
          </w:rPr>
          <w:t>Jawa</w:t>
        </w:r>
      </w:hyperlink>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3" w:tooltip="Dadi Mulya, Samarinda Ulu, Samarinda" w:history="1">
        <w:r w:rsidRPr="004649EB">
          <w:rPr>
            <w:rFonts w:ascii="Times New Roman" w:eastAsia="Times New Roman" w:hAnsi="Times New Roman" w:cs="Times New Roman"/>
            <w:sz w:val="24"/>
            <w:szCs w:val="24"/>
            <w:lang w:eastAsia="id-ID"/>
          </w:rPr>
          <w:t>Dadi Mulya</w:t>
        </w:r>
      </w:hyperlink>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4" w:tooltip="Sidodadi, Samarinda Ulu, Samarinda" w:history="1">
        <w:r w:rsidRPr="004649EB">
          <w:rPr>
            <w:rFonts w:ascii="Times New Roman" w:eastAsia="Times New Roman" w:hAnsi="Times New Roman" w:cs="Times New Roman"/>
            <w:sz w:val="24"/>
            <w:szCs w:val="24"/>
            <w:lang w:eastAsia="id-ID"/>
          </w:rPr>
          <w:t>Sidodadi</w:t>
        </w:r>
      </w:hyperlink>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5" w:tooltip="Gunung Kelua, Samarinda Ulu, Samarinda" w:history="1">
        <w:r w:rsidRPr="004649EB">
          <w:rPr>
            <w:rFonts w:ascii="Times New Roman" w:eastAsia="Times New Roman" w:hAnsi="Times New Roman" w:cs="Times New Roman"/>
            <w:sz w:val="24"/>
            <w:szCs w:val="24"/>
            <w:lang w:eastAsia="id-ID"/>
          </w:rPr>
          <w:t>Gunung Kelua</w:t>
        </w:r>
      </w:hyperlink>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6" w:tooltip="Air Hitam, Samarinda Ulu, Samarinda" w:history="1">
        <w:r w:rsidRPr="004649EB">
          <w:rPr>
            <w:rFonts w:ascii="Times New Roman" w:eastAsia="Times New Roman" w:hAnsi="Times New Roman" w:cs="Times New Roman"/>
            <w:sz w:val="24"/>
            <w:szCs w:val="24"/>
            <w:lang w:eastAsia="id-ID"/>
          </w:rPr>
          <w:t>Air Hitam</w:t>
        </w:r>
      </w:hyperlink>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7" w:tooltip="Air Putih, Samarinda Ulu, Samarinda" w:history="1">
        <w:r w:rsidRPr="004649EB">
          <w:rPr>
            <w:rFonts w:ascii="Times New Roman" w:eastAsia="Times New Roman" w:hAnsi="Times New Roman" w:cs="Times New Roman"/>
            <w:sz w:val="24"/>
            <w:szCs w:val="24"/>
            <w:lang w:eastAsia="id-ID"/>
          </w:rPr>
          <w:t>Air Putih</w:t>
        </w:r>
      </w:hyperlink>
    </w:p>
    <w:p w:rsidR="002C6AEF" w:rsidRPr="004649EB" w:rsidRDefault="002C6AEF" w:rsidP="00D72B43">
      <w:pPr>
        <w:numPr>
          <w:ilvl w:val="0"/>
          <w:numId w:val="7"/>
        </w:numPr>
        <w:tabs>
          <w:tab w:val="clear" w:pos="720"/>
          <w:tab w:val="num" w:pos="284"/>
        </w:tabs>
        <w:spacing w:after="240"/>
        <w:ind w:left="284" w:right="0" w:firstLine="142"/>
        <w:rPr>
          <w:rFonts w:ascii="Times New Roman" w:eastAsia="Times New Roman" w:hAnsi="Times New Roman" w:cs="Times New Roman"/>
          <w:sz w:val="24"/>
          <w:szCs w:val="24"/>
          <w:lang w:eastAsia="id-ID"/>
        </w:rPr>
      </w:pPr>
      <w:hyperlink r:id="rId28" w:tooltip="Bukit Pinang, Samarinda Ulu, Samarinda" w:history="1">
        <w:r w:rsidRPr="004649EB">
          <w:rPr>
            <w:rFonts w:ascii="Times New Roman" w:eastAsia="Times New Roman" w:hAnsi="Times New Roman" w:cs="Times New Roman"/>
            <w:sz w:val="24"/>
            <w:szCs w:val="24"/>
            <w:lang w:eastAsia="id-ID"/>
          </w:rPr>
          <w:t>Bukit Pinang</w:t>
        </w:r>
      </w:hyperlink>
    </w:p>
    <w:p w:rsidR="00553AD1" w:rsidRPr="004649EB" w:rsidRDefault="00553AD1" w:rsidP="00D72B43">
      <w:pPr>
        <w:tabs>
          <w:tab w:val="left" w:pos="567"/>
        </w:tabs>
        <w:autoSpaceDE w:val="0"/>
        <w:autoSpaceDN w:val="0"/>
        <w:adjustRightInd w:val="0"/>
        <w:spacing w:after="240"/>
        <w:rPr>
          <w:rFonts w:ascii="Times New Roman" w:hAnsi="Times New Roman" w:cs="Times New Roman"/>
          <w:b/>
          <w:bCs/>
          <w:color w:val="000000"/>
          <w:sz w:val="24"/>
          <w:szCs w:val="24"/>
        </w:rPr>
      </w:pPr>
      <w:r w:rsidRPr="004649EB">
        <w:rPr>
          <w:rFonts w:ascii="Times New Roman" w:hAnsi="Times New Roman" w:cs="Times New Roman"/>
          <w:b/>
          <w:bCs/>
          <w:color w:val="000000"/>
          <w:sz w:val="24"/>
          <w:szCs w:val="24"/>
        </w:rPr>
        <w:t>4.2</w:t>
      </w:r>
      <w:r w:rsidRPr="004649EB">
        <w:rPr>
          <w:rFonts w:ascii="Times New Roman" w:hAnsi="Times New Roman" w:cs="Times New Roman"/>
          <w:b/>
          <w:bCs/>
          <w:color w:val="000000"/>
          <w:sz w:val="24"/>
          <w:szCs w:val="24"/>
        </w:rPr>
        <w:tab/>
        <w:t>Hasil Penelitian</w:t>
      </w:r>
    </w:p>
    <w:p w:rsidR="00553AD1" w:rsidRPr="004649EB" w:rsidRDefault="00553AD1" w:rsidP="00D72B43">
      <w:pPr>
        <w:autoSpaceDE w:val="0"/>
        <w:autoSpaceDN w:val="0"/>
        <w:adjustRightInd w:val="0"/>
        <w:spacing w:after="240"/>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Untuk mengetahui kualitas pelayanan publik di Kantor Kecamatan Samarinda Ulu saat ini, peneliti menggunakan </w:t>
      </w:r>
      <w:proofErr w:type="gramStart"/>
      <w:r w:rsidRPr="004649EB">
        <w:rPr>
          <w:rFonts w:ascii="Times New Roman" w:hAnsi="Times New Roman" w:cs="Times New Roman"/>
          <w:color w:val="000000"/>
          <w:sz w:val="24"/>
          <w:szCs w:val="24"/>
        </w:rPr>
        <w:t>lima</w:t>
      </w:r>
      <w:proofErr w:type="gramEnd"/>
      <w:r w:rsidRPr="004649EB">
        <w:rPr>
          <w:rFonts w:ascii="Times New Roman" w:hAnsi="Times New Roman" w:cs="Times New Roman"/>
          <w:color w:val="000000"/>
          <w:sz w:val="24"/>
          <w:szCs w:val="24"/>
        </w:rPr>
        <w:t xml:space="preserve"> dimensi kualitas pelayanan publik yang dikemukakan oleh Zeithaml dkk dalam Hardiansyah, yaitu </w:t>
      </w:r>
      <w:r w:rsidRPr="004649EB">
        <w:rPr>
          <w:rFonts w:ascii="Times New Roman" w:hAnsi="Times New Roman" w:cs="Times New Roman"/>
          <w:i/>
          <w:iCs/>
          <w:color w:val="000000"/>
          <w:sz w:val="24"/>
          <w:szCs w:val="24"/>
        </w:rPr>
        <w:t xml:space="preserve">Tangible </w:t>
      </w:r>
      <w:r w:rsidRPr="004649EB">
        <w:rPr>
          <w:rFonts w:ascii="Times New Roman" w:hAnsi="Times New Roman" w:cs="Times New Roman"/>
          <w:color w:val="000000"/>
          <w:sz w:val="24"/>
          <w:szCs w:val="24"/>
        </w:rPr>
        <w:t xml:space="preserve">(Berwujud), </w:t>
      </w:r>
      <w:r w:rsidRPr="004649EB">
        <w:rPr>
          <w:rFonts w:ascii="Times New Roman" w:hAnsi="Times New Roman" w:cs="Times New Roman"/>
          <w:i/>
          <w:iCs/>
          <w:color w:val="000000"/>
          <w:sz w:val="24"/>
          <w:szCs w:val="24"/>
        </w:rPr>
        <w:t>Reliability</w:t>
      </w:r>
      <w:r w:rsidRPr="004649EB">
        <w:rPr>
          <w:rFonts w:ascii="Times New Roman" w:hAnsi="Times New Roman" w:cs="Times New Roman"/>
          <w:color w:val="000000"/>
          <w:sz w:val="24"/>
          <w:szCs w:val="24"/>
        </w:rPr>
        <w:t xml:space="preserve"> (Kehandalan), </w:t>
      </w:r>
      <w:r w:rsidRPr="004649EB">
        <w:rPr>
          <w:rFonts w:ascii="Times New Roman" w:hAnsi="Times New Roman" w:cs="Times New Roman"/>
          <w:i/>
          <w:iCs/>
          <w:color w:val="000000"/>
          <w:sz w:val="24"/>
          <w:szCs w:val="24"/>
        </w:rPr>
        <w:t xml:space="preserve">Responsiviness </w:t>
      </w:r>
      <w:r w:rsidRPr="004649EB">
        <w:rPr>
          <w:rFonts w:ascii="Times New Roman" w:hAnsi="Times New Roman" w:cs="Times New Roman"/>
          <w:color w:val="000000"/>
          <w:sz w:val="24"/>
          <w:szCs w:val="24"/>
        </w:rPr>
        <w:t xml:space="preserve">(Ketanggapan), </w:t>
      </w:r>
      <w:r w:rsidRPr="004649EB">
        <w:rPr>
          <w:rFonts w:ascii="Times New Roman" w:hAnsi="Times New Roman" w:cs="Times New Roman"/>
          <w:i/>
          <w:iCs/>
          <w:color w:val="000000"/>
          <w:sz w:val="24"/>
          <w:szCs w:val="24"/>
        </w:rPr>
        <w:t xml:space="preserve">Assurance </w:t>
      </w:r>
      <w:r w:rsidRPr="004649EB">
        <w:rPr>
          <w:rFonts w:ascii="Times New Roman" w:hAnsi="Times New Roman" w:cs="Times New Roman"/>
          <w:color w:val="000000"/>
          <w:sz w:val="24"/>
          <w:szCs w:val="24"/>
        </w:rPr>
        <w:t xml:space="preserve">(Jaminan), dan </w:t>
      </w:r>
      <w:r w:rsidRPr="004649EB">
        <w:rPr>
          <w:rFonts w:ascii="Times New Roman" w:hAnsi="Times New Roman" w:cs="Times New Roman"/>
          <w:i/>
          <w:iCs/>
          <w:color w:val="000000"/>
          <w:sz w:val="24"/>
          <w:szCs w:val="24"/>
        </w:rPr>
        <w:t xml:space="preserve">Emphaty </w:t>
      </w:r>
      <w:r w:rsidRPr="004649EB">
        <w:rPr>
          <w:rFonts w:ascii="Times New Roman" w:hAnsi="Times New Roman" w:cs="Times New Roman"/>
          <w:color w:val="000000"/>
          <w:sz w:val="24"/>
          <w:szCs w:val="24"/>
        </w:rPr>
        <w:t xml:space="preserve">(Empati). Selain itu peneliti juga meneliti </w:t>
      </w:r>
      <w:proofErr w:type="gramStart"/>
      <w:r w:rsidRPr="004649EB">
        <w:rPr>
          <w:rFonts w:ascii="Times New Roman" w:hAnsi="Times New Roman" w:cs="Times New Roman"/>
          <w:color w:val="000000"/>
          <w:sz w:val="24"/>
          <w:szCs w:val="24"/>
        </w:rPr>
        <w:t>apa</w:t>
      </w:r>
      <w:proofErr w:type="gramEnd"/>
      <w:r w:rsidRPr="004649EB">
        <w:rPr>
          <w:rFonts w:ascii="Times New Roman" w:hAnsi="Times New Roman" w:cs="Times New Roman"/>
          <w:color w:val="000000"/>
          <w:sz w:val="24"/>
          <w:szCs w:val="24"/>
        </w:rPr>
        <w:t xml:space="preserve"> yang menjadi faktor pendukung dan penghambat kualitas pelayanan publik di kantor Kecamatan Samarinda Ulu.</w:t>
      </w:r>
    </w:p>
    <w:p w:rsidR="00E64D99" w:rsidRPr="004649EB" w:rsidRDefault="00E64D99" w:rsidP="00D72B43">
      <w:pPr>
        <w:numPr>
          <w:ilvl w:val="1"/>
          <w:numId w:val="9"/>
        </w:numPr>
        <w:tabs>
          <w:tab w:val="left" w:pos="567"/>
        </w:tabs>
        <w:autoSpaceDE w:val="0"/>
        <w:autoSpaceDN w:val="0"/>
        <w:adjustRightInd w:val="0"/>
        <w:spacing w:after="240"/>
        <w:ind w:right="0"/>
        <w:rPr>
          <w:rFonts w:ascii="Times New Roman" w:hAnsi="Times New Roman" w:cs="Times New Roman"/>
          <w:b/>
          <w:bCs/>
          <w:color w:val="000000"/>
          <w:sz w:val="24"/>
          <w:szCs w:val="24"/>
        </w:rPr>
      </w:pPr>
      <w:r w:rsidRPr="004649EB">
        <w:rPr>
          <w:rFonts w:ascii="Times New Roman" w:hAnsi="Times New Roman" w:cs="Times New Roman"/>
          <w:b/>
          <w:bCs/>
          <w:color w:val="000000"/>
          <w:sz w:val="24"/>
          <w:szCs w:val="24"/>
        </w:rPr>
        <w:t>Analisa dan Pembahasan</w:t>
      </w:r>
    </w:p>
    <w:p w:rsidR="00DF1CD4" w:rsidRPr="004649EB" w:rsidRDefault="00DF1CD4" w:rsidP="00D72B43">
      <w:pPr>
        <w:autoSpaceDE w:val="0"/>
        <w:autoSpaceDN w:val="0"/>
        <w:adjustRightInd w:val="0"/>
        <w:spacing w:after="240"/>
        <w:rPr>
          <w:rFonts w:ascii="Times New Roman" w:hAnsi="Times New Roman" w:cs="Times New Roman"/>
          <w:color w:val="000000"/>
          <w:sz w:val="24"/>
          <w:szCs w:val="24"/>
        </w:rPr>
      </w:pPr>
      <w:proofErr w:type="gramStart"/>
      <w:r w:rsidRPr="004649EB">
        <w:rPr>
          <w:rFonts w:ascii="Times New Roman" w:hAnsi="Times New Roman" w:cs="Times New Roman"/>
          <w:color w:val="000000"/>
          <w:sz w:val="24"/>
          <w:szCs w:val="24"/>
        </w:rPr>
        <w:t xml:space="preserve">Kualitas pelayanan publik merupakan usaha untuk memenuhi segala sesuatu yang berhubungan dengan produksi, jasa, manusia, proses, lingkungan, dan </w:t>
      </w:r>
      <w:r w:rsidRPr="004649EB">
        <w:rPr>
          <w:rFonts w:ascii="Times New Roman" w:hAnsi="Times New Roman" w:cs="Times New Roman"/>
          <w:color w:val="000000"/>
          <w:sz w:val="24"/>
          <w:szCs w:val="24"/>
        </w:rPr>
        <w:lastRenderedPageBreak/>
        <w:t>yang menjadi kebutuhan serta keinginan konsumen baik itu berupa barang dan jasa yang diharapkan dapat memenuhi harapan dan kepuasan masyarakat sebagai pelanggan.</w:t>
      </w:r>
      <w:proofErr w:type="gramEnd"/>
      <w:r w:rsidRPr="004649EB">
        <w:rPr>
          <w:rFonts w:ascii="Times New Roman" w:hAnsi="Times New Roman" w:cs="Times New Roman"/>
          <w:color w:val="000000"/>
          <w:sz w:val="24"/>
          <w:szCs w:val="24"/>
        </w:rPr>
        <w:t xml:space="preserve"> </w:t>
      </w:r>
      <w:proofErr w:type="gramStart"/>
      <w:r w:rsidRPr="004649EB">
        <w:rPr>
          <w:rFonts w:ascii="Times New Roman" w:hAnsi="Times New Roman" w:cs="Times New Roman"/>
          <w:color w:val="000000"/>
          <w:sz w:val="24"/>
          <w:szCs w:val="24"/>
        </w:rPr>
        <w:t>Kualitas pelayanan secara umum harus memenuhi harapan-harapan pelanggan dan memuaskan kebutuhan mereka.</w:t>
      </w:r>
      <w:proofErr w:type="gramEnd"/>
      <w:r w:rsidRPr="004649EB">
        <w:rPr>
          <w:rFonts w:ascii="Times New Roman" w:hAnsi="Times New Roman" w:cs="Times New Roman"/>
          <w:color w:val="000000"/>
          <w:sz w:val="24"/>
          <w:szCs w:val="24"/>
        </w:rPr>
        <w:t xml:space="preserve"> </w:t>
      </w:r>
      <w:proofErr w:type="gramStart"/>
      <w:r w:rsidRPr="004649EB">
        <w:rPr>
          <w:rFonts w:ascii="Times New Roman" w:hAnsi="Times New Roman" w:cs="Times New Roman"/>
          <w:color w:val="000000"/>
          <w:sz w:val="24"/>
          <w:szCs w:val="24"/>
        </w:rPr>
        <w:t>Namun, demikian meskipun definisi ini berorientasi pada pengguna layanan, tidak berarti bahwa dalam menentukan kualitas pelayanan penyedia jasa pelayanan harus menuruti semua keinginan konsumen.</w:t>
      </w:r>
      <w:proofErr w:type="gramEnd"/>
      <w:r w:rsidRPr="004649EB">
        <w:rPr>
          <w:rFonts w:ascii="Times New Roman" w:hAnsi="Times New Roman" w:cs="Times New Roman"/>
          <w:color w:val="000000"/>
          <w:sz w:val="24"/>
          <w:szCs w:val="24"/>
        </w:rPr>
        <w:t xml:space="preserve"> Kualitas pelayanan dapat diketahui dengan </w:t>
      </w:r>
      <w:proofErr w:type="gramStart"/>
      <w:r w:rsidRPr="004649EB">
        <w:rPr>
          <w:rFonts w:ascii="Times New Roman" w:hAnsi="Times New Roman" w:cs="Times New Roman"/>
          <w:color w:val="000000"/>
          <w:sz w:val="24"/>
          <w:szCs w:val="24"/>
        </w:rPr>
        <w:t>cara</w:t>
      </w:r>
      <w:proofErr w:type="gramEnd"/>
      <w:r w:rsidRPr="004649EB">
        <w:rPr>
          <w:rFonts w:ascii="Times New Roman" w:hAnsi="Times New Roman" w:cs="Times New Roman"/>
          <w:color w:val="000000"/>
          <w:sz w:val="24"/>
          <w:szCs w:val="24"/>
        </w:rPr>
        <w:t xml:space="preserve"> membandingkan persepsi pengguna layanan atas pelayanan yang mereka terima dengan pelayanan yang sesungguhnya mereka harapkan. </w:t>
      </w:r>
      <w:proofErr w:type="gramStart"/>
      <w:r w:rsidRPr="004649EB">
        <w:rPr>
          <w:rFonts w:ascii="Times New Roman" w:hAnsi="Times New Roman" w:cs="Times New Roman"/>
          <w:color w:val="000000"/>
          <w:sz w:val="24"/>
          <w:szCs w:val="24"/>
        </w:rPr>
        <w:t>Pelayanan yang berkualitas dapat dinilai dari dimensi-dimesi Pelayanan</w:t>
      </w:r>
      <w:r w:rsidR="00F64F51" w:rsidRPr="004649EB">
        <w:rPr>
          <w:rFonts w:ascii="Times New Roman" w:hAnsi="Times New Roman" w:cs="Times New Roman"/>
          <w:color w:val="000000"/>
          <w:sz w:val="24"/>
          <w:szCs w:val="24"/>
        </w:rPr>
        <w:t>.</w:t>
      </w:r>
      <w:proofErr w:type="gramEnd"/>
    </w:p>
    <w:p w:rsidR="0045280C" w:rsidRPr="004649EB" w:rsidRDefault="0045280C" w:rsidP="00D72B43">
      <w:pPr>
        <w:tabs>
          <w:tab w:val="left" w:pos="567"/>
        </w:tabs>
        <w:autoSpaceDE w:val="0"/>
        <w:autoSpaceDN w:val="0"/>
        <w:adjustRightInd w:val="0"/>
        <w:spacing w:after="240"/>
        <w:ind w:left="567" w:hanging="567"/>
        <w:rPr>
          <w:rFonts w:ascii="Times New Roman" w:hAnsi="Times New Roman" w:cs="Times New Roman"/>
          <w:b/>
          <w:bCs/>
          <w:color w:val="000000"/>
          <w:sz w:val="24"/>
          <w:szCs w:val="24"/>
        </w:rPr>
      </w:pPr>
      <w:r w:rsidRPr="004649EB">
        <w:rPr>
          <w:rFonts w:ascii="Times New Roman" w:hAnsi="Times New Roman" w:cs="Times New Roman"/>
          <w:b/>
          <w:bCs/>
          <w:sz w:val="24"/>
          <w:szCs w:val="24"/>
        </w:rPr>
        <w:t xml:space="preserve">4.3.1 Faktor-faktor Penghambat </w:t>
      </w:r>
    </w:p>
    <w:p w:rsidR="0045280C" w:rsidRPr="004649EB" w:rsidRDefault="0045280C" w:rsidP="00D72B43">
      <w:pPr>
        <w:autoSpaceDE w:val="0"/>
        <w:autoSpaceDN w:val="0"/>
        <w:adjustRightInd w:val="0"/>
        <w:spacing w:after="240"/>
        <w:ind w:firstLine="567"/>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Suatu proses pelayanan publik tidak selalu berjalan sesuai dengan yang diharapkan, masih terdapat faktor-faktor yang menghambat proses pelayanan publik, diantaranya sumber daya pegawai yang masih kurang dan dibuktikan dengan </w:t>
      </w:r>
      <w:proofErr w:type="gramStart"/>
      <w:r w:rsidRPr="004649EB">
        <w:rPr>
          <w:rFonts w:ascii="Times New Roman" w:hAnsi="Times New Roman" w:cs="Times New Roman"/>
          <w:color w:val="000000"/>
          <w:sz w:val="24"/>
          <w:szCs w:val="24"/>
        </w:rPr>
        <w:t>ketiadaan</w:t>
      </w:r>
      <w:proofErr w:type="gramEnd"/>
      <w:r w:rsidRPr="004649EB">
        <w:rPr>
          <w:rFonts w:ascii="Times New Roman" w:hAnsi="Times New Roman" w:cs="Times New Roman"/>
          <w:color w:val="000000"/>
          <w:sz w:val="24"/>
          <w:szCs w:val="24"/>
        </w:rPr>
        <w:t xml:space="preserve"> pegawai tetap di seksi pelayanan bagian pelayanan yang pastinya sudah menguasai yang berkaitan dengan proses pelayanan. Pegawai pelayanan kantor pelayanan Kecamatan Samarinda Ulu saat ini adalah mereka yang bertugas di seksi pemerintahan ada tiga orang dan satu orang lainnya berasal dari seksi-seksi lain di Kecamatan Samarinda Ulu yang </w:t>
      </w:r>
      <w:r w:rsidRPr="004649EB">
        <w:rPr>
          <w:rFonts w:ascii="Times New Roman" w:hAnsi="Times New Roman" w:cs="Times New Roman"/>
          <w:color w:val="000000"/>
          <w:sz w:val="24"/>
          <w:szCs w:val="24"/>
        </w:rPr>
        <w:lastRenderedPageBreak/>
        <w:t xml:space="preserve">mempunyai tugas untuk bergantian menjaga di bagian pelayanan karena yang menjaga di bagian pelayanan umum bukan dari bagian pelayanan itu sendiri, maka keahlian yang dimiliki khususnya pegawai dibagian pelayanan belum bisa optimal. Kegiatan pelayanan merupakan kegiatan yang berhadapan langsung dengan orang </w:t>
      </w:r>
      <w:proofErr w:type="gramStart"/>
      <w:r w:rsidRPr="004649EB">
        <w:rPr>
          <w:rFonts w:ascii="Times New Roman" w:hAnsi="Times New Roman" w:cs="Times New Roman"/>
          <w:color w:val="000000"/>
          <w:sz w:val="24"/>
          <w:szCs w:val="24"/>
        </w:rPr>
        <w:t>lain</w:t>
      </w:r>
      <w:proofErr w:type="gramEnd"/>
      <w:r w:rsidRPr="004649EB">
        <w:rPr>
          <w:rFonts w:ascii="Times New Roman" w:hAnsi="Times New Roman" w:cs="Times New Roman"/>
          <w:color w:val="000000"/>
          <w:sz w:val="24"/>
          <w:szCs w:val="24"/>
        </w:rPr>
        <w:t xml:space="preserve"> yaitu pengguna layanan yang membutuhkan pelayanan.</w:t>
      </w:r>
    </w:p>
    <w:p w:rsidR="0045280C" w:rsidRPr="004649EB" w:rsidRDefault="0045280C" w:rsidP="00D72B43">
      <w:pPr>
        <w:autoSpaceDE w:val="0"/>
        <w:autoSpaceDN w:val="0"/>
        <w:adjustRightInd w:val="0"/>
        <w:spacing w:after="240"/>
        <w:ind w:firstLine="567"/>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Selain sumber daya pegawai faktor penghambat </w:t>
      </w:r>
      <w:proofErr w:type="gramStart"/>
      <w:r w:rsidRPr="004649EB">
        <w:rPr>
          <w:rFonts w:ascii="Times New Roman" w:hAnsi="Times New Roman" w:cs="Times New Roman"/>
          <w:color w:val="000000"/>
          <w:sz w:val="24"/>
          <w:szCs w:val="24"/>
        </w:rPr>
        <w:t>lain</w:t>
      </w:r>
      <w:proofErr w:type="gramEnd"/>
      <w:r w:rsidRPr="004649EB">
        <w:rPr>
          <w:rFonts w:ascii="Times New Roman" w:hAnsi="Times New Roman" w:cs="Times New Roman"/>
          <w:color w:val="000000"/>
          <w:sz w:val="24"/>
          <w:szCs w:val="24"/>
        </w:rPr>
        <w:t xml:space="preserve"> adalah sarana dan prasarana seperti ketidakadaan </w:t>
      </w:r>
      <w:r w:rsidRPr="004649EB">
        <w:rPr>
          <w:rFonts w:ascii="Times New Roman" w:hAnsi="Times New Roman" w:cs="Times New Roman"/>
          <w:i/>
          <w:iCs/>
          <w:color w:val="000000"/>
          <w:sz w:val="24"/>
          <w:szCs w:val="24"/>
        </w:rPr>
        <w:t xml:space="preserve">filing cabinet </w:t>
      </w:r>
      <w:r w:rsidRPr="004649EB">
        <w:rPr>
          <w:rFonts w:ascii="Times New Roman" w:hAnsi="Times New Roman" w:cs="Times New Roman"/>
          <w:color w:val="000000"/>
          <w:sz w:val="24"/>
          <w:szCs w:val="24"/>
        </w:rPr>
        <w:t xml:space="preserve">sebagai tempat untuk penyimpanan arsip yang menyebabkan penyimpanan dokumen tidak tertata dengan sebagai mana mestinya yang pada akhirnya menyebabkan pegawai mengalami kesulitan dalam menemukan arsip yang dibutuhkan serta mengganggu kerapian ruang pelayanan. Ketidakrapian ini menyebabkan ketidaknyamanan pengguna layanan ketika melakukan proses pelayanan. </w:t>
      </w:r>
    </w:p>
    <w:p w:rsidR="0045280C" w:rsidRPr="004649EB" w:rsidRDefault="0045280C" w:rsidP="00D72B43">
      <w:pPr>
        <w:autoSpaceDE w:val="0"/>
        <w:autoSpaceDN w:val="0"/>
        <w:adjustRightInd w:val="0"/>
        <w:spacing w:after="240"/>
        <w:ind w:firstLine="567"/>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Faktor penghambat </w:t>
      </w:r>
      <w:proofErr w:type="gramStart"/>
      <w:r w:rsidRPr="004649EB">
        <w:rPr>
          <w:rFonts w:ascii="Times New Roman" w:hAnsi="Times New Roman" w:cs="Times New Roman"/>
          <w:color w:val="000000"/>
          <w:sz w:val="24"/>
          <w:szCs w:val="24"/>
        </w:rPr>
        <w:t>lain</w:t>
      </w:r>
      <w:proofErr w:type="gramEnd"/>
      <w:r w:rsidRPr="004649EB">
        <w:rPr>
          <w:rFonts w:ascii="Times New Roman" w:hAnsi="Times New Roman" w:cs="Times New Roman"/>
          <w:color w:val="000000"/>
          <w:sz w:val="24"/>
          <w:szCs w:val="24"/>
        </w:rPr>
        <w:t xml:space="preserve"> adalah mengenai jangka waktu yang diberikan terkait pembuatan KTP yang tidak sesuai dengan jangka waktu yang ditetapkan karena kurangnya pembuatan bahan dasar KTP. Keterlambatan ini dikarenakan kartu untuk pembuatan KTP sendiri harus menunggu kiriman dari </w:t>
      </w:r>
      <w:proofErr w:type="gramStart"/>
      <w:r w:rsidRPr="004649EB">
        <w:rPr>
          <w:rFonts w:ascii="Times New Roman" w:hAnsi="Times New Roman" w:cs="Times New Roman"/>
          <w:color w:val="000000"/>
          <w:sz w:val="24"/>
          <w:szCs w:val="24"/>
        </w:rPr>
        <w:t>kantor</w:t>
      </w:r>
      <w:proofErr w:type="gramEnd"/>
      <w:r w:rsidRPr="004649EB">
        <w:rPr>
          <w:rFonts w:ascii="Times New Roman" w:hAnsi="Times New Roman" w:cs="Times New Roman"/>
          <w:color w:val="000000"/>
          <w:sz w:val="24"/>
          <w:szCs w:val="24"/>
        </w:rPr>
        <w:t xml:space="preserve"> pusat yang membutuhkan waktu tidak sebentar. </w:t>
      </w:r>
      <w:proofErr w:type="gramStart"/>
      <w:r w:rsidRPr="004649EB">
        <w:rPr>
          <w:rFonts w:ascii="Times New Roman" w:hAnsi="Times New Roman" w:cs="Times New Roman"/>
          <w:color w:val="000000"/>
          <w:sz w:val="24"/>
          <w:szCs w:val="24"/>
        </w:rPr>
        <w:t xml:space="preserve">Itulah faktor utama yang menyebabkan jangka waktu pembuatan </w:t>
      </w:r>
      <w:r w:rsidRPr="004649EB">
        <w:rPr>
          <w:rFonts w:ascii="Times New Roman" w:hAnsi="Times New Roman" w:cs="Times New Roman"/>
          <w:color w:val="000000"/>
          <w:sz w:val="24"/>
          <w:szCs w:val="24"/>
        </w:rPr>
        <w:lastRenderedPageBreak/>
        <w:t>KTP tidak sesuai dengan jangka waktu yang seharusnya.</w:t>
      </w:r>
      <w:proofErr w:type="gramEnd"/>
    </w:p>
    <w:p w:rsidR="0045280C" w:rsidRPr="004649EB" w:rsidRDefault="0045280C" w:rsidP="00D72B43">
      <w:pPr>
        <w:tabs>
          <w:tab w:val="left" w:pos="567"/>
        </w:tabs>
        <w:autoSpaceDE w:val="0"/>
        <w:autoSpaceDN w:val="0"/>
        <w:adjustRightInd w:val="0"/>
        <w:spacing w:after="240"/>
        <w:rPr>
          <w:rFonts w:ascii="Times New Roman" w:hAnsi="Times New Roman" w:cs="Times New Roman"/>
          <w:b/>
          <w:bCs/>
          <w:color w:val="000000"/>
          <w:sz w:val="24"/>
          <w:szCs w:val="24"/>
        </w:rPr>
      </w:pPr>
      <w:r w:rsidRPr="004649EB">
        <w:rPr>
          <w:rFonts w:ascii="Times New Roman" w:hAnsi="Times New Roman" w:cs="Times New Roman"/>
          <w:b/>
          <w:bCs/>
          <w:color w:val="000000"/>
          <w:sz w:val="24"/>
          <w:szCs w:val="24"/>
        </w:rPr>
        <w:t>4.3.2</w:t>
      </w:r>
      <w:r w:rsidRPr="004649EB">
        <w:rPr>
          <w:rFonts w:ascii="Times New Roman" w:hAnsi="Times New Roman" w:cs="Times New Roman"/>
          <w:b/>
          <w:bCs/>
          <w:color w:val="000000"/>
          <w:sz w:val="24"/>
          <w:szCs w:val="24"/>
        </w:rPr>
        <w:tab/>
        <w:t>Faktor-faktor Pendukung</w:t>
      </w:r>
    </w:p>
    <w:p w:rsidR="00C43FF0" w:rsidRPr="004649EB" w:rsidRDefault="0045280C" w:rsidP="00D72B43">
      <w:pPr>
        <w:autoSpaceDE w:val="0"/>
        <w:autoSpaceDN w:val="0"/>
        <w:adjustRightInd w:val="0"/>
        <w:spacing w:after="240"/>
        <w:ind w:firstLine="567"/>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Selain faktor penghambat tentunya terdapat faktor pendukung diantaranya yaitu berupa semangat yang diberikan pegawai satu </w:t>
      </w:r>
      <w:proofErr w:type="gramStart"/>
      <w:r w:rsidRPr="004649EB">
        <w:rPr>
          <w:rFonts w:ascii="Times New Roman" w:hAnsi="Times New Roman" w:cs="Times New Roman"/>
          <w:color w:val="000000"/>
          <w:sz w:val="24"/>
          <w:szCs w:val="24"/>
        </w:rPr>
        <w:t>sama</w:t>
      </w:r>
      <w:proofErr w:type="gramEnd"/>
      <w:r w:rsidRPr="004649EB">
        <w:rPr>
          <w:rFonts w:ascii="Times New Roman" w:hAnsi="Times New Roman" w:cs="Times New Roman"/>
          <w:color w:val="000000"/>
          <w:sz w:val="24"/>
          <w:szCs w:val="24"/>
        </w:rPr>
        <w:t xml:space="preserve"> lain, berusaha untuk memberikan pelayanan yang terbaik bagi pengguna layanan yang membutuhkan pelayanan. </w:t>
      </w:r>
      <w:proofErr w:type="gramStart"/>
      <w:r w:rsidRPr="004649EB">
        <w:rPr>
          <w:rFonts w:ascii="Times New Roman" w:hAnsi="Times New Roman" w:cs="Times New Roman"/>
          <w:color w:val="000000"/>
          <w:sz w:val="24"/>
          <w:szCs w:val="24"/>
        </w:rPr>
        <w:t>Pegawai sama-sama saling menyemangati agar dapat memberikan pelayanan dengan keahlian masing-masing agar mewujudkan pelayanan yang prima.</w:t>
      </w:r>
      <w:proofErr w:type="gramEnd"/>
      <w:r w:rsidRPr="004649EB">
        <w:rPr>
          <w:rFonts w:ascii="Times New Roman" w:hAnsi="Times New Roman" w:cs="Times New Roman"/>
          <w:color w:val="000000"/>
          <w:sz w:val="24"/>
          <w:szCs w:val="24"/>
        </w:rPr>
        <w:t xml:space="preserve"> </w:t>
      </w:r>
      <w:proofErr w:type="gramStart"/>
      <w:r w:rsidRPr="004649EB">
        <w:rPr>
          <w:rFonts w:ascii="Times New Roman" w:hAnsi="Times New Roman" w:cs="Times New Roman"/>
          <w:color w:val="000000"/>
          <w:sz w:val="24"/>
          <w:szCs w:val="24"/>
        </w:rPr>
        <w:t>Selain sama-sama saling menyemangati, pegawai juga mengadakan rapat koordinasi atau semacam evaluasi setiap tiga bulan mengenai bagaimana pelayanan yang sudah dilakukan kepada masyarakat.</w:t>
      </w:r>
      <w:proofErr w:type="gramEnd"/>
      <w:r w:rsidRPr="004649EB">
        <w:rPr>
          <w:rFonts w:ascii="Times New Roman" w:hAnsi="Times New Roman" w:cs="Times New Roman"/>
          <w:color w:val="000000"/>
          <w:sz w:val="24"/>
          <w:szCs w:val="24"/>
        </w:rPr>
        <w:t xml:space="preserve"> Dengan mengadakan evaluasi maka para pegawai </w:t>
      </w:r>
      <w:proofErr w:type="gramStart"/>
      <w:r w:rsidRPr="004649EB">
        <w:rPr>
          <w:rFonts w:ascii="Times New Roman" w:hAnsi="Times New Roman" w:cs="Times New Roman"/>
          <w:color w:val="000000"/>
          <w:sz w:val="24"/>
          <w:szCs w:val="24"/>
        </w:rPr>
        <w:t>akan</w:t>
      </w:r>
      <w:proofErr w:type="gramEnd"/>
      <w:r w:rsidRPr="004649EB">
        <w:rPr>
          <w:rFonts w:ascii="Times New Roman" w:hAnsi="Times New Roman" w:cs="Times New Roman"/>
          <w:color w:val="000000"/>
          <w:sz w:val="24"/>
          <w:szCs w:val="24"/>
        </w:rPr>
        <w:t xml:space="preserve"> </w:t>
      </w:r>
    </w:p>
    <w:p w:rsidR="0045280C" w:rsidRPr="004649EB" w:rsidRDefault="0045280C" w:rsidP="00D72B43">
      <w:pPr>
        <w:autoSpaceDE w:val="0"/>
        <w:autoSpaceDN w:val="0"/>
        <w:adjustRightInd w:val="0"/>
        <w:spacing w:after="240"/>
        <w:rPr>
          <w:rFonts w:ascii="Times New Roman" w:hAnsi="Times New Roman" w:cs="Times New Roman"/>
          <w:color w:val="000000"/>
          <w:sz w:val="24"/>
          <w:szCs w:val="24"/>
        </w:rPr>
      </w:pPr>
      <w:proofErr w:type="gramStart"/>
      <w:r w:rsidRPr="004649EB">
        <w:rPr>
          <w:rFonts w:ascii="Times New Roman" w:hAnsi="Times New Roman" w:cs="Times New Roman"/>
          <w:color w:val="000000"/>
          <w:sz w:val="24"/>
          <w:szCs w:val="24"/>
        </w:rPr>
        <w:t>memberikan</w:t>
      </w:r>
      <w:proofErr w:type="gramEnd"/>
      <w:r w:rsidRPr="004649EB">
        <w:rPr>
          <w:rFonts w:ascii="Times New Roman" w:hAnsi="Times New Roman" w:cs="Times New Roman"/>
          <w:color w:val="000000"/>
          <w:sz w:val="24"/>
          <w:szCs w:val="24"/>
        </w:rPr>
        <w:t xml:space="preserve"> saran jika memang ada pegawai pelayanan yang masih belum bisa melakukan pelayanan dengan baik.</w:t>
      </w:r>
    </w:p>
    <w:p w:rsidR="0045280C" w:rsidRPr="004649EB" w:rsidRDefault="0045280C" w:rsidP="00D72B43">
      <w:pPr>
        <w:autoSpaceDE w:val="0"/>
        <w:autoSpaceDN w:val="0"/>
        <w:adjustRightInd w:val="0"/>
        <w:spacing w:after="240"/>
        <w:ind w:firstLine="567"/>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Faktor yang mendorong terwujudnya pelaksanaan yang berkualitas di </w:t>
      </w:r>
      <w:proofErr w:type="gramStart"/>
      <w:r w:rsidRPr="004649EB">
        <w:rPr>
          <w:rFonts w:ascii="Times New Roman" w:hAnsi="Times New Roman" w:cs="Times New Roman"/>
          <w:color w:val="000000"/>
          <w:sz w:val="24"/>
          <w:szCs w:val="24"/>
        </w:rPr>
        <w:t>kantor</w:t>
      </w:r>
      <w:proofErr w:type="gramEnd"/>
      <w:r w:rsidRPr="004649EB">
        <w:rPr>
          <w:rFonts w:ascii="Times New Roman" w:hAnsi="Times New Roman" w:cs="Times New Roman"/>
          <w:color w:val="000000"/>
          <w:sz w:val="24"/>
          <w:szCs w:val="24"/>
        </w:rPr>
        <w:t xml:space="preserve"> Kecamatan Samarinda Ulu adalah penanaman kesadaran melayani masyarakat dengan ihlas sesuai dengan hati nurani. </w:t>
      </w:r>
      <w:proofErr w:type="gramStart"/>
      <w:r w:rsidRPr="004649EB">
        <w:rPr>
          <w:rFonts w:ascii="Times New Roman" w:hAnsi="Times New Roman" w:cs="Times New Roman"/>
          <w:color w:val="000000"/>
          <w:sz w:val="24"/>
          <w:szCs w:val="24"/>
        </w:rPr>
        <w:t>Kesadaran di sini maksudnya bahwa pegawai pelayanan mempunyai suatu tanggung jawab melayani pengguna layanan.</w:t>
      </w:r>
      <w:proofErr w:type="gramEnd"/>
    </w:p>
    <w:p w:rsidR="00AE02CE" w:rsidRPr="004649EB" w:rsidRDefault="0045280C" w:rsidP="00D72B43">
      <w:pPr>
        <w:shd w:val="clear" w:color="auto" w:fill="FFFFFF"/>
        <w:adjustRightInd w:val="0"/>
        <w:spacing w:after="240"/>
        <w:rPr>
          <w:rFonts w:ascii="Times New Roman" w:hAnsi="Times New Roman" w:cs="Times New Roman"/>
          <w:color w:val="000000"/>
          <w:sz w:val="24"/>
          <w:szCs w:val="24"/>
        </w:rPr>
      </w:pPr>
      <w:r w:rsidRPr="004649EB">
        <w:rPr>
          <w:rFonts w:ascii="Times New Roman" w:hAnsi="Times New Roman" w:cs="Times New Roman"/>
          <w:color w:val="000000"/>
          <w:sz w:val="24"/>
          <w:szCs w:val="24"/>
        </w:rPr>
        <w:lastRenderedPageBreak/>
        <w:t xml:space="preserve">Faktor pendukung lain adalah dengan adanya fasilitas yang membantu pegawai dalam melaksanakan tugasnya melayani pengguna layanan yaitu </w:t>
      </w:r>
      <w:r w:rsidRPr="004649EB">
        <w:rPr>
          <w:rFonts w:ascii="Times New Roman" w:hAnsi="Times New Roman" w:cs="Times New Roman"/>
          <w:color w:val="000000"/>
          <w:sz w:val="24"/>
          <w:szCs w:val="24"/>
        </w:rPr>
        <w:lastRenderedPageBreak/>
        <w:t xml:space="preserve">berupa alat </w:t>
      </w:r>
      <w:proofErr w:type="gramStart"/>
      <w:r w:rsidRPr="004649EB">
        <w:rPr>
          <w:rFonts w:ascii="Times New Roman" w:hAnsi="Times New Roman" w:cs="Times New Roman"/>
          <w:color w:val="000000"/>
          <w:sz w:val="24"/>
          <w:szCs w:val="24"/>
        </w:rPr>
        <w:t>bantu</w:t>
      </w:r>
      <w:proofErr w:type="gramEnd"/>
      <w:r w:rsidRPr="004649EB">
        <w:rPr>
          <w:rFonts w:ascii="Times New Roman" w:hAnsi="Times New Roman" w:cs="Times New Roman"/>
          <w:color w:val="000000"/>
          <w:sz w:val="24"/>
          <w:szCs w:val="24"/>
        </w:rPr>
        <w:t xml:space="preserve"> komputer dan perangkatnya serta adanya sambungan internet sehingga proses pelayanan dapat berjalan dengan lancar.</w:t>
      </w:r>
    </w:p>
    <w:p w:rsidR="00F209F5" w:rsidRPr="004649EB" w:rsidRDefault="00F209F5" w:rsidP="00D72B43">
      <w:pPr>
        <w:shd w:val="clear" w:color="auto" w:fill="FFFFFF"/>
        <w:adjustRightInd w:val="0"/>
        <w:spacing w:after="240"/>
        <w:rPr>
          <w:rFonts w:ascii="Times New Roman" w:hAnsi="Times New Roman" w:cs="Times New Roman"/>
          <w:b/>
          <w:color w:val="000000"/>
          <w:sz w:val="24"/>
          <w:szCs w:val="24"/>
        </w:rPr>
        <w:sectPr w:rsidR="00F209F5" w:rsidRPr="004649EB" w:rsidSect="00F209F5">
          <w:type w:val="continuous"/>
          <w:pgSz w:w="12240" w:h="15840"/>
          <w:pgMar w:top="2268" w:right="1701" w:bottom="2268" w:left="2268" w:header="720" w:footer="720" w:gutter="0"/>
          <w:cols w:num="2" w:space="720"/>
          <w:docGrid w:linePitch="360"/>
        </w:sectPr>
      </w:pPr>
    </w:p>
    <w:p w:rsidR="00CB4321" w:rsidRDefault="00CB4321">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br w:type="page"/>
      </w:r>
    </w:p>
    <w:p w:rsidR="0084595F" w:rsidRPr="004649EB" w:rsidRDefault="0084595F" w:rsidP="00D72B43">
      <w:pPr>
        <w:shd w:val="clear" w:color="auto" w:fill="FFFFFF"/>
        <w:adjustRightInd w:val="0"/>
        <w:spacing w:after="240"/>
        <w:rPr>
          <w:rFonts w:ascii="Times New Roman" w:hAnsi="Times New Roman" w:cs="Times New Roman"/>
          <w:b/>
          <w:color w:val="000000"/>
          <w:sz w:val="24"/>
          <w:szCs w:val="24"/>
        </w:rPr>
        <w:sectPr w:rsidR="0084595F" w:rsidRPr="004649EB" w:rsidSect="00F209F5">
          <w:type w:val="continuous"/>
          <w:pgSz w:w="12240" w:h="15840"/>
          <w:pgMar w:top="2268" w:right="1701" w:bottom="2268" w:left="2268" w:header="720" w:footer="720" w:gutter="0"/>
          <w:cols w:space="720"/>
          <w:docGrid w:linePitch="360"/>
        </w:sectPr>
      </w:pPr>
    </w:p>
    <w:p w:rsidR="00C43FF0" w:rsidRPr="004649EB" w:rsidRDefault="00C43FF0" w:rsidP="00D72B43">
      <w:pPr>
        <w:shd w:val="clear" w:color="auto" w:fill="FFFFFF"/>
        <w:adjustRightInd w:val="0"/>
        <w:spacing w:after="240"/>
        <w:rPr>
          <w:rFonts w:ascii="Times New Roman" w:hAnsi="Times New Roman" w:cs="Times New Roman"/>
          <w:b/>
          <w:color w:val="000000"/>
          <w:sz w:val="24"/>
          <w:szCs w:val="24"/>
        </w:rPr>
      </w:pPr>
      <w:r w:rsidRPr="004649EB">
        <w:rPr>
          <w:rFonts w:ascii="Times New Roman" w:hAnsi="Times New Roman" w:cs="Times New Roman"/>
          <w:b/>
          <w:color w:val="000000"/>
          <w:sz w:val="24"/>
          <w:szCs w:val="24"/>
        </w:rPr>
        <w:lastRenderedPageBreak/>
        <w:t>5.2 Saran-Saran</w:t>
      </w:r>
    </w:p>
    <w:p w:rsidR="00C43FF0" w:rsidRPr="004649EB" w:rsidRDefault="00C43FF0" w:rsidP="00D72B43">
      <w:pPr>
        <w:shd w:val="clear" w:color="auto" w:fill="FFFFFF"/>
        <w:adjustRightInd w:val="0"/>
        <w:spacing w:after="240"/>
        <w:rPr>
          <w:rFonts w:ascii="Times New Roman" w:hAnsi="Times New Roman" w:cs="Times New Roman"/>
          <w:b/>
          <w:color w:val="000000"/>
          <w:sz w:val="24"/>
          <w:szCs w:val="24"/>
        </w:rPr>
      </w:pPr>
      <w:r w:rsidRPr="004649EB">
        <w:rPr>
          <w:rFonts w:ascii="Times New Roman" w:hAnsi="Times New Roman" w:cs="Times New Roman"/>
          <w:b/>
          <w:color w:val="000000"/>
          <w:sz w:val="24"/>
          <w:szCs w:val="24"/>
        </w:rPr>
        <w:t>5.1 Kesimpulan</w:t>
      </w:r>
    </w:p>
    <w:p w:rsidR="0069507C" w:rsidRPr="004649EB" w:rsidRDefault="0069507C" w:rsidP="00D72B43">
      <w:pPr>
        <w:autoSpaceDE w:val="0"/>
        <w:autoSpaceDN w:val="0"/>
        <w:adjustRightInd w:val="0"/>
        <w:spacing w:after="240"/>
        <w:ind w:firstLine="567"/>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Berdasarkan uraian pada hasil penelitian dan pembahasan, dapat ditarik kesimpulan sebagai </w:t>
      </w:r>
      <w:proofErr w:type="gramStart"/>
      <w:r w:rsidRPr="004649EB">
        <w:rPr>
          <w:rFonts w:ascii="Times New Roman" w:hAnsi="Times New Roman" w:cs="Times New Roman"/>
          <w:color w:val="000000"/>
          <w:sz w:val="24"/>
          <w:szCs w:val="24"/>
        </w:rPr>
        <w:t>berikut :</w:t>
      </w:r>
      <w:proofErr w:type="gramEnd"/>
    </w:p>
    <w:p w:rsidR="0069507C" w:rsidRPr="004649EB" w:rsidRDefault="0069507C" w:rsidP="00D72B43">
      <w:pPr>
        <w:pStyle w:val="ListParagraph"/>
        <w:numPr>
          <w:ilvl w:val="0"/>
          <w:numId w:val="10"/>
        </w:numPr>
        <w:autoSpaceDE w:val="0"/>
        <w:autoSpaceDN w:val="0"/>
        <w:adjustRightInd w:val="0"/>
        <w:spacing w:after="240"/>
        <w:ind w:left="284" w:right="0" w:hanging="284"/>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Kualitas pelayanan publik di Kantor Kecamatan Samarinda Ulu dapat dinilai dari </w:t>
      </w:r>
      <w:proofErr w:type="gramStart"/>
      <w:r w:rsidRPr="004649EB">
        <w:rPr>
          <w:rFonts w:ascii="Times New Roman" w:hAnsi="Times New Roman" w:cs="Times New Roman"/>
          <w:color w:val="000000"/>
          <w:sz w:val="24"/>
          <w:szCs w:val="24"/>
        </w:rPr>
        <w:t>lima</w:t>
      </w:r>
      <w:proofErr w:type="gramEnd"/>
      <w:r w:rsidRPr="004649EB">
        <w:rPr>
          <w:rFonts w:ascii="Times New Roman" w:hAnsi="Times New Roman" w:cs="Times New Roman"/>
          <w:color w:val="000000"/>
          <w:sz w:val="24"/>
          <w:szCs w:val="24"/>
        </w:rPr>
        <w:t xml:space="preserve"> dimensi yaitu </w:t>
      </w:r>
      <w:r w:rsidRPr="004649EB">
        <w:rPr>
          <w:rFonts w:ascii="Times New Roman" w:hAnsi="Times New Roman" w:cs="Times New Roman"/>
          <w:i/>
          <w:iCs/>
          <w:color w:val="000000"/>
          <w:sz w:val="24"/>
          <w:szCs w:val="24"/>
        </w:rPr>
        <w:t xml:space="preserve">Tangibel, Reliability, Responsiviness, Assurance, </w:t>
      </w:r>
      <w:r w:rsidRPr="004649EB">
        <w:rPr>
          <w:rFonts w:ascii="Times New Roman" w:hAnsi="Times New Roman" w:cs="Times New Roman"/>
          <w:color w:val="000000"/>
          <w:sz w:val="24"/>
          <w:szCs w:val="24"/>
        </w:rPr>
        <w:t xml:space="preserve">dan </w:t>
      </w:r>
      <w:r w:rsidRPr="004649EB">
        <w:rPr>
          <w:rFonts w:ascii="Times New Roman" w:hAnsi="Times New Roman" w:cs="Times New Roman"/>
          <w:i/>
          <w:iCs/>
          <w:color w:val="000000"/>
          <w:sz w:val="24"/>
          <w:szCs w:val="24"/>
        </w:rPr>
        <w:t>Emphaty.</w:t>
      </w:r>
    </w:p>
    <w:p w:rsidR="0069507C" w:rsidRPr="004649EB" w:rsidRDefault="0069507C" w:rsidP="00D72B43">
      <w:pPr>
        <w:pStyle w:val="ListParagraph"/>
        <w:numPr>
          <w:ilvl w:val="1"/>
          <w:numId w:val="11"/>
        </w:numPr>
        <w:autoSpaceDE w:val="0"/>
        <w:autoSpaceDN w:val="0"/>
        <w:adjustRightInd w:val="0"/>
        <w:spacing w:after="240"/>
        <w:ind w:left="567" w:right="0" w:hanging="283"/>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Dimensi </w:t>
      </w:r>
      <w:r w:rsidRPr="004649EB">
        <w:rPr>
          <w:rFonts w:ascii="Times New Roman" w:hAnsi="Times New Roman" w:cs="Times New Roman"/>
          <w:i/>
          <w:iCs/>
          <w:color w:val="000000"/>
          <w:sz w:val="24"/>
          <w:szCs w:val="24"/>
        </w:rPr>
        <w:t xml:space="preserve">Tangibel </w:t>
      </w:r>
      <w:r w:rsidRPr="004649EB">
        <w:rPr>
          <w:rFonts w:ascii="Times New Roman" w:hAnsi="Times New Roman" w:cs="Times New Roman"/>
          <w:color w:val="000000"/>
          <w:sz w:val="24"/>
          <w:szCs w:val="24"/>
        </w:rPr>
        <w:t xml:space="preserve">(Bukti Fisik) yang mempunyai indikator penampilan, kenyamanan, kemudahan, dan penggunaan alat </w:t>
      </w:r>
      <w:proofErr w:type="gramStart"/>
      <w:r w:rsidRPr="004649EB">
        <w:rPr>
          <w:rFonts w:ascii="Times New Roman" w:hAnsi="Times New Roman" w:cs="Times New Roman"/>
          <w:color w:val="000000"/>
          <w:sz w:val="24"/>
          <w:szCs w:val="24"/>
        </w:rPr>
        <w:t>bantu</w:t>
      </w:r>
      <w:proofErr w:type="gramEnd"/>
      <w:r w:rsidRPr="004649EB">
        <w:rPr>
          <w:rFonts w:ascii="Times New Roman" w:hAnsi="Times New Roman" w:cs="Times New Roman"/>
          <w:color w:val="000000"/>
          <w:sz w:val="24"/>
          <w:szCs w:val="24"/>
        </w:rPr>
        <w:t xml:space="preserve"> sudah diterapkan, namun ada indikator yang belum sepenuhnya di laksanakan yaitu mengenai kenyamanan tempat pelayanan.</w:t>
      </w:r>
    </w:p>
    <w:p w:rsidR="0069507C" w:rsidRPr="004649EB" w:rsidRDefault="0069507C" w:rsidP="00D72B43">
      <w:pPr>
        <w:pStyle w:val="ListParagraph"/>
        <w:numPr>
          <w:ilvl w:val="1"/>
          <w:numId w:val="11"/>
        </w:numPr>
        <w:autoSpaceDE w:val="0"/>
        <w:autoSpaceDN w:val="0"/>
        <w:adjustRightInd w:val="0"/>
        <w:spacing w:after="240"/>
        <w:ind w:left="567" w:right="0" w:hanging="283"/>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Dimensi </w:t>
      </w:r>
      <w:r w:rsidRPr="004649EB">
        <w:rPr>
          <w:rFonts w:ascii="Times New Roman" w:hAnsi="Times New Roman" w:cs="Times New Roman"/>
          <w:i/>
          <w:iCs/>
          <w:color w:val="000000"/>
          <w:sz w:val="24"/>
          <w:szCs w:val="24"/>
        </w:rPr>
        <w:t xml:space="preserve">Reliability </w:t>
      </w:r>
      <w:r w:rsidRPr="004649EB">
        <w:rPr>
          <w:rFonts w:ascii="Times New Roman" w:hAnsi="Times New Roman" w:cs="Times New Roman"/>
          <w:color w:val="000000"/>
          <w:sz w:val="24"/>
          <w:szCs w:val="24"/>
        </w:rPr>
        <w:t xml:space="preserve">(Kehandalan) yang mempunyai indikator kecermatan, standar pelayanan yang jelas, kemampuan, dan keahlian sudah diterapkan, namun ada indikator yang belum berjalan sesuai harapan masyarakat yaitu mengenai keahlian pegawai dalam menggunakan alat </w:t>
      </w:r>
      <w:proofErr w:type="gramStart"/>
      <w:r w:rsidRPr="004649EB">
        <w:rPr>
          <w:rFonts w:ascii="Times New Roman" w:hAnsi="Times New Roman" w:cs="Times New Roman"/>
          <w:color w:val="000000"/>
          <w:sz w:val="24"/>
          <w:szCs w:val="24"/>
        </w:rPr>
        <w:t>bantu</w:t>
      </w:r>
      <w:proofErr w:type="gramEnd"/>
      <w:r w:rsidRPr="004649EB">
        <w:rPr>
          <w:rFonts w:ascii="Times New Roman" w:hAnsi="Times New Roman" w:cs="Times New Roman"/>
          <w:color w:val="000000"/>
          <w:sz w:val="24"/>
          <w:szCs w:val="24"/>
        </w:rPr>
        <w:t xml:space="preserve"> pelayanan.</w:t>
      </w:r>
    </w:p>
    <w:p w:rsidR="0069507C" w:rsidRPr="004649EB" w:rsidRDefault="0069507C" w:rsidP="00D72B43">
      <w:pPr>
        <w:pStyle w:val="ListParagraph"/>
        <w:numPr>
          <w:ilvl w:val="1"/>
          <w:numId w:val="11"/>
        </w:numPr>
        <w:autoSpaceDE w:val="0"/>
        <w:autoSpaceDN w:val="0"/>
        <w:adjustRightInd w:val="0"/>
        <w:spacing w:after="240"/>
        <w:ind w:left="567" w:right="0" w:hanging="283"/>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Dimensi </w:t>
      </w:r>
      <w:r w:rsidRPr="004649EB">
        <w:rPr>
          <w:rFonts w:ascii="Times New Roman" w:hAnsi="Times New Roman" w:cs="Times New Roman"/>
          <w:i/>
          <w:iCs/>
          <w:color w:val="000000"/>
          <w:sz w:val="24"/>
          <w:szCs w:val="24"/>
        </w:rPr>
        <w:t xml:space="preserve">Responsiviness </w:t>
      </w:r>
      <w:r w:rsidRPr="004649EB">
        <w:rPr>
          <w:rFonts w:ascii="Times New Roman" w:hAnsi="Times New Roman" w:cs="Times New Roman"/>
          <w:color w:val="000000"/>
          <w:sz w:val="24"/>
          <w:szCs w:val="24"/>
        </w:rPr>
        <w:t xml:space="preserve">(Ketanggapan) yang mempunyai indikator merespon, cepat, tepat, cermat, tepat waktu dan merespon keluhan pengguna layanan sudah diterapkan dimensi ini sesuai dengan </w:t>
      </w:r>
      <w:r w:rsidRPr="004649EB">
        <w:rPr>
          <w:rFonts w:ascii="Times New Roman" w:hAnsi="Times New Roman" w:cs="Times New Roman"/>
          <w:color w:val="000000"/>
          <w:sz w:val="24"/>
          <w:szCs w:val="24"/>
        </w:rPr>
        <w:lastRenderedPageBreak/>
        <w:t xml:space="preserve">keinginan masyarakat terbukti karena tidak ada keluhan dari pengguna layanan terkait indikator dalam dimensi </w:t>
      </w:r>
      <w:r w:rsidRPr="004649EB">
        <w:rPr>
          <w:rFonts w:ascii="Times New Roman" w:hAnsi="Times New Roman" w:cs="Times New Roman"/>
          <w:i/>
          <w:iCs/>
          <w:color w:val="000000"/>
          <w:sz w:val="24"/>
          <w:szCs w:val="24"/>
        </w:rPr>
        <w:t>Responsiviness</w:t>
      </w:r>
      <w:r w:rsidRPr="004649EB">
        <w:rPr>
          <w:rFonts w:ascii="Times New Roman" w:hAnsi="Times New Roman" w:cs="Times New Roman"/>
          <w:color w:val="000000"/>
          <w:sz w:val="24"/>
          <w:szCs w:val="24"/>
        </w:rPr>
        <w:t>.</w:t>
      </w:r>
    </w:p>
    <w:p w:rsidR="0069507C" w:rsidRPr="004649EB" w:rsidRDefault="0069507C" w:rsidP="00D72B43">
      <w:pPr>
        <w:pStyle w:val="ListParagraph"/>
        <w:autoSpaceDE w:val="0"/>
        <w:autoSpaceDN w:val="0"/>
        <w:adjustRightInd w:val="0"/>
        <w:spacing w:after="240"/>
        <w:ind w:left="567"/>
        <w:rPr>
          <w:rFonts w:ascii="Times New Roman" w:hAnsi="Times New Roman" w:cs="Times New Roman"/>
          <w:color w:val="000000"/>
          <w:sz w:val="24"/>
          <w:szCs w:val="24"/>
        </w:rPr>
      </w:pPr>
    </w:p>
    <w:p w:rsidR="0069507C" w:rsidRPr="004649EB" w:rsidRDefault="0069507C" w:rsidP="00D72B43">
      <w:pPr>
        <w:pStyle w:val="ListParagraph"/>
        <w:numPr>
          <w:ilvl w:val="1"/>
          <w:numId w:val="11"/>
        </w:numPr>
        <w:autoSpaceDE w:val="0"/>
        <w:autoSpaceDN w:val="0"/>
        <w:adjustRightInd w:val="0"/>
        <w:spacing w:after="240"/>
        <w:ind w:left="567" w:right="0" w:hanging="283"/>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Dimensi </w:t>
      </w:r>
      <w:r w:rsidRPr="004649EB">
        <w:rPr>
          <w:rFonts w:ascii="Times New Roman" w:hAnsi="Times New Roman" w:cs="Times New Roman"/>
          <w:i/>
          <w:iCs/>
          <w:color w:val="000000"/>
          <w:sz w:val="24"/>
          <w:szCs w:val="24"/>
        </w:rPr>
        <w:t xml:space="preserve">Assurance </w:t>
      </w:r>
      <w:r w:rsidRPr="004649EB">
        <w:rPr>
          <w:rFonts w:ascii="Times New Roman" w:hAnsi="Times New Roman" w:cs="Times New Roman"/>
          <w:color w:val="000000"/>
          <w:sz w:val="24"/>
          <w:szCs w:val="24"/>
        </w:rPr>
        <w:t xml:space="preserve">(Jaminan) yang mempunyai indikator jaminan tepat waktu dan jaminan kepastian biaya sudah diterapkan sesuai dengan keinginan masyarakat. Hal ini terbukti karena tidak ada keluhan dari pengguna layanan terkait indikator dalam dimensi </w:t>
      </w:r>
      <w:r w:rsidRPr="004649EB">
        <w:rPr>
          <w:rFonts w:ascii="Times New Roman" w:hAnsi="Times New Roman" w:cs="Times New Roman"/>
          <w:i/>
          <w:iCs/>
          <w:color w:val="000000"/>
          <w:sz w:val="24"/>
          <w:szCs w:val="24"/>
        </w:rPr>
        <w:t>Assurance</w:t>
      </w:r>
      <w:r w:rsidRPr="004649EB">
        <w:rPr>
          <w:rFonts w:ascii="Times New Roman" w:hAnsi="Times New Roman" w:cs="Times New Roman"/>
          <w:color w:val="000000"/>
          <w:sz w:val="24"/>
          <w:szCs w:val="24"/>
        </w:rPr>
        <w:t>.</w:t>
      </w:r>
    </w:p>
    <w:p w:rsidR="0069507C" w:rsidRPr="004649EB" w:rsidRDefault="0069507C" w:rsidP="00D72B43">
      <w:pPr>
        <w:pStyle w:val="ListParagraph"/>
        <w:numPr>
          <w:ilvl w:val="1"/>
          <w:numId w:val="11"/>
        </w:numPr>
        <w:autoSpaceDE w:val="0"/>
        <w:autoSpaceDN w:val="0"/>
        <w:adjustRightInd w:val="0"/>
        <w:spacing w:after="240"/>
        <w:ind w:left="567" w:right="0" w:hanging="283"/>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Dimensi </w:t>
      </w:r>
      <w:r w:rsidRPr="004649EB">
        <w:rPr>
          <w:rFonts w:ascii="Times New Roman" w:hAnsi="Times New Roman" w:cs="Times New Roman"/>
          <w:i/>
          <w:iCs/>
          <w:color w:val="000000"/>
          <w:sz w:val="24"/>
          <w:szCs w:val="24"/>
        </w:rPr>
        <w:t xml:space="preserve">Emphaty </w:t>
      </w:r>
      <w:r w:rsidRPr="004649EB">
        <w:rPr>
          <w:rFonts w:ascii="Times New Roman" w:hAnsi="Times New Roman" w:cs="Times New Roman"/>
          <w:color w:val="000000"/>
          <w:sz w:val="24"/>
          <w:szCs w:val="24"/>
        </w:rPr>
        <w:t>(Empati) yang mempunyai indikator mendahulukan kepentingan pengguna layanan, ramah sopan santun, tidak diskriminatif, dan menghargai sudah diterapkan, namun ada indikator yang belum berjalan sesuai harapan masyarakat yaitu mengenai ketidakramahan pegawai layanan dalam melayani pengguna layanan.</w:t>
      </w:r>
    </w:p>
    <w:p w:rsidR="0069507C" w:rsidRPr="004649EB" w:rsidRDefault="0069507C" w:rsidP="00D72B43">
      <w:pPr>
        <w:pStyle w:val="ListParagraph"/>
        <w:numPr>
          <w:ilvl w:val="0"/>
          <w:numId w:val="10"/>
        </w:numPr>
        <w:autoSpaceDE w:val="0"/>
        <w:autoSpaceDN w:val="0"/>
        <w:adjustRightInd w:val="0"/>
        <w:spacing w:after="240"/>
        <w:ind w:left="284" w:right="0" w:hanging="284"/>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Faktor penghambat pelaksanaan pelayanan publik di Kantor Kecamatan Samarinda Ulu adalah kurangnya sumber daya pegawai dan masih kurangnya sarana prasarana. Sedangkan faktor pendukungnya adalah semangat yang diberikan pegawai satu </w:t>
      </w:r>
      <w:proofErr w:type="gramStart"/>
      <w:r w:rsidRPr="004649EB">
        <w:rPr>
          <w:rFonts w:ascii="Times New Roman" w:hAnsi="Times New Roman" w:cs="Times New Roman"/>
          <w:color w:val="000000"/>
          <w:sz w:val="24"/>
          <w:szCs w:val="24"/>
        </w:rPr>
        <w:t>sama</w:t>
      </w:r>
      <w:proofErr w:type="gramEnd"/>
      <w:r w:rsidRPr="004649EB">
        <w:rPr>
          <w:rFonts w:ascii="Times New Roman" w:hAnsi="Times New Roman" w:cs="Times New Roman"/>
          <w:color w:val="000000"/>
          <w:sz w:val="24"/>
          <w:szCs w:val="24"/>
        </w:rPr>
        <w:t xml:space="preserve"> lain, mengadakan rapat koordinasi atau semacam evaluasi setiap tiga bulan kemudian memberikan penanaman kesadaran melayani </w:t>
      </w:r>
      <w:r w:rsidRPr="004649EB">
        <w:rPr>
          <w:rFonts w:ascii="Times New Roman" w:hAnsi="Times New Roman" w:cs="Times New Roman"/>
          <w:color w:val="000000"/>
          <w:sz w:val="24"/>
          <w:szCs w:val="24"/>
        </w:rPr>
        <w:lastRenderedPageBreak/>
        <w:t xml:space="preserve">masyarakat dengan ikhlas dan sesuai dengan hati nurani. Faktor pendukung yang lain adalah adanya fasilitas berupa alat </w:t>
      </w:r>
      <w:proofErr w:type="gramStart"/>
      <w:r w:rsidRPr="004649EB">
        <w:rPr>
          <w:rFonts w:ascii="Times New Roman" w:hAnsi="Times New Roman" w:cs="Times New Roman"/>
          <w:color w:val="000000"/>
          <w:sz w:val="24"/>
          <w:szCs w:val="24"/>
        </w:rPr>
        <w:t>bantu</w:t>
      </w:r>
      <w:proofErr w:type="gramEnd"/>
      <w:r w:rsidRPr="004649EB">
        <w:rPr>
          <w:rFonts w:ascii="Times New Roman" w:hAnsi="Times New Roman" w:cs="Times New Roman"/>
          <w:color w:val="000000"/>
          <w:sz w:val="24"/>
          <w:szCs w:val="24"/>
        </w:rPr>
        <w:t xml:space="preserve"> untuk memudahkan proses pelayanan.</w:t>
      </w:r>
    </w:p>
    <w:p w:rsidR="00251615" w:rsidRPr="004649EB" w:rsidRDefault="00251615" w:rsidP="00D72B43">
      <w:pPr>
        <w:pStyle w:val="ListParagraph"/>
        <w:autoSpaceDE w:val="0"/>
        <w:autoSpaceDN w:val="0"/>
        <w:adjustRightInd w:val="0"/>
        <w:spacing w:after="240"/>
        <w:ind w:left="284" w:right="0"/>
        <w:rPr>
          <w:rFonts w:ascii="Times New Roman" w:hAnsi="Times New Roman" w:cs="Times New Roman"/>
          <w:color w:val="000000"/>
          <w:sz w:val="24"/>
          <w:szCs w:val="24"/>
        </w:rPr>
      </w:pPr>
    </w:p>
    <w:p w:rsidR="00254B31" w:rsidRPr="004649EB" w:rsidRDefault="00251615" w:rsidP="00D72B43">
      <w:pPr>
        <w:autoSpaceDE w:val="0"/>
        <w:autoSpaceDN w:val="0"/>
        <w:adjustRightInd w:val="0"/>
        <w:spacing w:after="240"/>
        <w:ind w:right="0"/>
        <w:rPr>
          <w:rFonts w:ascii="Times New Roman" w:eastAsia="Times New Roman" w:hAnsi="Times New Roman" w:cs="Times New Roman"/>
          <w:color w:val="262626"/>
          <w:sz w:val="24"/>
          <w:szCs w:val="24"/>
          <w:lang w:eastAsia="id-ID"/>
        </w:rPr>
      </w:pPr>
      <w:r w:rsidRPr="004649EB">
        <w:rPr>
          <w:rFonts w:ascii="Times New Roman" w:hAnsi="Times New Roman" w:cs="Times New Roman"/>
          <w:color w:val="000000"/>
          <w:sz w:val="24"/>
          <w:szCs w:val="24"/>
        </w:rPr>
        <w:t>BIBLIOGRAFI</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Abidin, ZS. 2010. </w:t>
      </w:r>
      <w:r w:rsidRPr="004649EB">
        <w:rPr>
          <w:rFonts w:ascii="Times New Roman" w:eastAsia="Times New Roman" w:hAnsi="Times New Roman" w:cs="Times New Roman"/>
          <w:i/>
          <w:iCs/>
          <w:color w:val="262626"/>
          <w:sz w:val="24"/>
          <w:szCs w:val="24"/>
          <w:lang w:eastAsia="id-ID"/>
        </w:rPr>
        <w:t>Kebijakan Publik.</w:t>
      </w:r>
      <w:r w:rsidRPr="004649EB">
        <w:rPr>
          <w:rFonts w:ascii="Times New Roman" w:eastAsia="Times New Roman" w:hAnsi="Times New Roman" w:cs="Times New Roman"/>
          <w:color w:val="262626"/>
          <w:sz w:val="24"/>
          <w:szCs w:val="24"/>
          <w:lang w:eastAsia="id-ID"/>
        </w:rPr>
        <w:t xml:space="preserve"> Jakarta: Yayasan Pancur Siwah.</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roofErr w:type="gramStart"/>
      <w:r w:rsidRPr="004649EB">
        <w:rPr>
          <w:rFonts w:ascii="Times New Roman" w:eastAsia="Times New Roman" w:hAnsi="Times New Roman" w:cs="Times New Roman"/>
          <w:color w:val="262626"/>
          <w:sz w:val="24"/>
          <w:szCs w:val="24"/>
          <w:lang w:eastAsia="id-ID"/>
        </w:rPr>
        <w:t>Amir, Taufik.</w:t>
      </w:r>
      <w:proofErr w:type="gramEnd"/>
      <w:r w:rsidRPr="004649EB">
        <w:rPr>
          <w:rFonts w:ascii="Times New Roman" w:eastAsia="Times New Roman" w:hAnsi="Times New Roman" w:cs="Times New Roman"/>
          <w:color w:val="262626"/>
          <w:sz w:val="24"/>
          <w:szCs w:val="24"/>
          <w:lang w:eastAsia="id-ID"/>
        </w:rPr>
        <w:t xml:space="preserve"> 2009. </w:t>
      </w:r>
      <w:r w:rsidRPr="004649EB">
        <w:rPr>
          <w:rFonts w:ascii="Times New Roman" w:eastAsia="Times New Roman" w:hAnsi="Times New Roman" w:cs="Times New Roman"/>
          <w:i/>
          <w:iCs/>
          <w:color w:val="262626"/>
          <w:sz w:val="24"/>
          <w:szCs w:val="24"/>
          <w:lang w:eastAsia="id-ID"/>
        </w:rPr>
        <w:t>Dinamika Pemasaran.</w:t>
      </w:r>
      <w:r w:rsidRPr="004649EB">
        <w:rPr>
          <w:rFonts w:ascii="Times New Roman" w:eastAsia="Times New Roman" w:hAnsi="Times New Roman" w:cs="Times New Roman"/>
          <w:color w:val="262626"/>
          <w:sz w:val="24"/>
          <w:szCs w:val="24"/>
          <w:lang w:eastAsia="id-ID"/>
        </w:rPr>
        <w:t xml:space="preserve"> Jakarta: Rajawali Pers.</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autoSpaceDE w:val="0"/>
        <w:autoSpaceDN w:val="0"/>
        <w:adjustRightInd w:val="0"/>
        <w:spacing w:after="240"/>
        <w:rPr>
          <w:rFonts w:ascii="Times New Roman" w:hAnsi="Times New Roman" w:cs="Times New Roman"/>
          <w:color w:val="000000"/>
          <w:sz w:val="24"/>
          <w:szCs w:val="24"/>
        </w:rPr>
      </w:pPr>
      <w:r w:rsidRPr="004649EB">
        <w:rPr>
          <w:rFonts w:ascii="Times New Roman" w:hAnsi="Times New Roman" w:cs="Times New Roman"/>
          <w:color w:val="000000"/>
          <w:sz w:val="24"/>
          <w:szCs w:val="24"/>
        </w:rPr>
        <w:t xml:space="preserve">Barata, Atep Adya. 2013. </w:t>
      </w:r>
      <w:r w:rsidRPr="004649EB">
        <w:rPr>
          <w:rFonts w:ascii="Times New Roman" w:hAnsi="Times New Roman" w:cs="Times New Roman"/>
          <w:i/>
          <w:iCs/>
          <w:color w:val="000000"/>
          <w:sz w:val="24"/>
          <w:szCs w:val="24"/>
        </w:rPr>
        <w:t>Dasar – Dasar Pelayanan Prima</w:t>
      </w:r>
      <w:r w:rsidRPr="004649EB">
        <w:rPr>
          <w:rFonts w:ascii="Times New Roman" w:hAnsi="Times New Roman" w:cs="Times New Roman"/>
          <w:color w:val="000000"/>
          <w:sz w:val="24"/>
          <w:szCs w:val="24"/>
        </w:rPr>
        <w:t xml:space="preserve">. </w:t>
      </w:r>
      <w:proofErr w:type="gramStart"/>
      <w:r w:rsidRPr="004649EB">
        <w:rPr>
          <w:rFonts w:ascii="Times New Roman" w:hAnsi="Times New Roman" w:cs="Times New Roman"/>
          <w:color w:val="000000"/>
          <w:sz w:val="24"/>
          <w:szCs w:val="24"/>
        </w:rPr>
        <w:t>Jakarta :</w:t>
      </w:r>
      <w:proofErr w:type="gramEnd"/>
      <w:r w:rsidRPr="004649EB">
        <w:rPr>
          <w:rFonts w:ascii="Times New Roman" w:hAnsi="Times New Roman" w:cs="Times New Roman"/>
          <w:color w:val="000000"/>
          <w:sz w:val="24"/>
          <w:szCs w:val="24"/>
        </w:rPr>
        <w:t xml:space="preserve"> Yudhistira</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roofErr w:type="gramStart"/>
      <w:r w:rsidRPr="004649EB">
        <w:rPr>
          <w:rFonts w:ascii="Times New Roman" w:eastAsia="Times New Roman" w:hAnsi="Times New Roman" w:cs="Times New Roman"/>
          <w:color w:val="262626"/>
          <w:sz w:val="24"/>
          <w:szCs w:val="24"/>
          <w:lang w:eastAsia="id-ID"/>
        </w:rPr>
        <w:t>Boediono.</w:t>
      </w:r>
      <w:proofErr w:type="gramEnd"/>
      <w:r w:rsidRPr="004649EB">
        <w:rPr>
          <w:rFonts w:ascii="Times New Roman" w:eastAsia="Times New Roman" w:hAnsi="Times New Roman" w:cs="Times New Roman"/>
          <w:color w:val="262626"/>
          <w:sz w:val="24"/>
          <w:szCs w:val="24"/>
          <w:lang w:eastAsia="id-ID"/>
        </w:rPr>
        <w:t xml:space="preserve"> 2008. </w:t>
      </w:r>
      <w:r w:rsidRPr="004649EB">
        <w:rPr>
          <w:rFonts w:ascii="Times New Roman" w:eastAsia="Times New Roman" w:hAnsi="Times New Roman" w:cs="Times New Roman"/>
          <w:i/>
          <w:color w:val="262626"/>
          <w:sz w:val="24"/>
          <w:szCs w:val="24"/>
          <w:lang w:eastAsia="id-ID"/>
        </w:rPr>
        <w:t>Pelayanan Prima Perpajakan</w:t>
      </w:r>
      <w:r w:rsidRPr="004649EB">
        <w:rPr>
          <w:rFonts w:ascii="Times New Roman" w:eastAsia="Times New Roman" w:hAnsi="Times New Roman" w:cs="Times New Roman"/>
          <w:color w:val="262626"/>
          <w:sz w:val="24"/>
          <w:szCs w:val="24"/>
          <w:lang w:eastAsia="id-ID"/>
        </w:rPr>
        <w:t>. Jakarta: PT. Rineka Cipta.</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Engel, James F, Roger dan Miniard Paul, W. 2011. </w:t>
      </w:r>
      <w:r w:rsidRPr="004649EB">
        <w:rPr>
          <w:rFonts w:ascii="Times New Roman" w:eastAsia="Times New Roman" w:hAnsi="Times New Roman" w:cs="Times New Roman"/>
          <w:i/>
          <w:iCs/>
          <w:color w:val="262626"/>
          <w:sz w:val="24"/>
          <w:szCs w:val="24"/>
          <w:lang w:eastAsia="id-ID"/>
        </w:rPr>
        <w:t xml:space="preserve">Perilaku Konsumen. </w:t>
      </w:r>
      <w:r w:rsidRPr="004649EB">
        <w:rPr>
          <w:rFonts w:ascii="Times New Roman" w:eastAsia="Times New Roman" w:hAnsi="Times New Roman" w:cs="Times New Roman"/>
          <w:color w:val="262626"/>
          <w:sz w:val="24"/>
          <w:szCs w:val="24"/>
          <w:lang w:eastAsia="id-ID"/>
        </w:rPr>
        <w:t>Alih Bahasa: F.X. Budiyanto, Jilid II. Jakarta: Binarupa Aksara.</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roofErr w:type="gramStart"/>
      <w:r w:rsidRPr="004649EB">
        <w:rPr>
          <w:rFonts w:ascii="Times New Roman" w:eastAsia="Times New Roman" w:hAnsi="Times New Roman" w:cs="Times New Roman"/>
          <w:color w:val="262626"/>
          <w:sz w:val="24"/>
          <w:szCs w:val="24"/>
          <w:lang w:eastAsia="id-ID"/>
        </w:rPr>
        <w:lastRenderedPageBreak/>
        <w:t>Gaspersz, V. 2007.</w:t>
      </w:r>
      <w:proofErr w:type="gramEnd"/>
      <w:r w:rsidRPr="004649EB">
        <w:rPr>
          <w:rFonts w:ascii="Times New Roman" w:eastAsia="Times New Roman" w:hAnsi="Times New Roman" w:cs="Times New Roman"/>
          <w:color w:val="262626"/>
          <w:sz w:val="24"/>
          <w:szCs w:val="24"/>
          <w:lang w:eastAsia="id-ID"/>
        </w:rPr>
        <w:t xml:space="preserve"> </w:t>
      </w:r>
      <w:r w:rsidRPr="004649EB">
        <w:rPr>
          <w:rFonts w:ascii="Times New Roman" w:eastAsia="Times New Roman" w:hAnsi="Times New Roman" w:cs="Times New Roman"/>
          <w:i/>
          <w:color w:val="262626"/>
          <w:sz w:val="24"/>
          <w:szCs w:val="24"/>
          <w:lang w:eastAsia="id-ID"/>
        </w:rPr>
        <w:t>Manajemen Kualitas Dalam Industri Jasa</w:t>
      </w:r>
      <w:r w:rsidRPr="004649EB">
        <w:rPr>
          <w:rFonts w:ascii="Times New Roman" w:eastAsia="Times New Roman" w:hAnsi="Times New Roman" w:cs="Times New Roman"/>
          <w:color w:val="262626"/>
          <w:sz w:val="24"/>
          <w:szCs w:val="24"/>
          <w:lang w:eastAsia="id-ID"/>
        </w:rPr>
        <w:t>. Jakarta: Gramedia Pustaka Utama.</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roofErr w:type="gramStart"/>
      <w:r w:rsidRPr="004649EB">
        <w:rPr>
          <w:rFonts w:ascii="Times New Roman" w:hAnsi="Times New Roman" w:cs="Times New Roman"/>
          <w:color w:val="262626"/>
          <w:sz w:val="24"/>
          <w:szCs w:val="24"/>
        </w:rPr>
        <w:t>Hardiyansyah.</w:t>
      </w:r>
      <w:proofErr w:type="gramEnd"/>
      <w:r w:rsidRPr="004649EB">
        <w:rPr>
          <w:rFonts w:ascii="Times New Roman" w:hAnsi="Times New Roman" w:cs="Times New Roman"/>
          <w:color w:val="262626"/>
          <w:sz w:val="24"/>
          <w:szCs w:val="24"/>
        </w:rPr>
        <w:t xml:space="preserve"> 2011. </w:t>
      </w:r>
      <w:r w:rsidRPr="004649EB">
        <w:rPr>
          <w:rFonts w:ascii="Times New Roman" w:hAnsi="Times New Roman" w:cs="Times New Roman"/>
          <w:i/>
          <w:iCs/>
          <w:color w:val="262626"/>
          <w:sz w:val="24"/>
          <w:szCs w:val="24"/>
        </w:rPr>
        <w:t xml:space="preserve">Kualitas Pelayanan Publik. </w:t>
      </w:r>
      <w:proofErr w:type="gramStart"/>
      <w:r w:rsidRPr="004649EB">
        <w:rPr>
          <w:rFonts w:ascii="Times New Roman" w:hAnsi="Times New Roman" w:cs="Times New Roman"/>
          <w:color w:val="262626"/>
          <w:sz w:val="24"/>
          <w:szCs w:val="24"/>
        </w:rPr>
        <w:t>Yogyakarta :</w:t>
      </w:r>
      <w:proofErr w:type="gramEnd"/>
      <w:r w:rsidRPr="004649EB">
        <w:rPr>
          <w:rFonts w:ascii="Times New Roman" w:hAnsi="Times New Roman" w:cs="Times New Roman"/>
          <w:color w:val="262626"/>
          <w:sz w:val="24"/>
          <w:szCs w:val="24"/>
        </w:rPr>
        <w:t xml:space="preserve"> Gaya Media.</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autoSpaceDE w:val="0"/>
        <w:autoSpaceDN w:val="0"/>
        <w:adjustRightInd w:val="0"/>
        <w:spacing w:after="240"/>
        <w:rPr>
          <w:rFonts w:ascii="Times New Roman" w:hAnsi="Times New Roman" w:cs="Times New Roman"/>
          <w:color w:val="000000"/>
          <w:sz w:val="24"/>
          <w:szCs w:val="24"/>
        </w:rPr>
      </w:pPr>
      <w:proofErr w:type="gramStart"/>
      <w:r w:rsidRPr="004649EB">
        <w:rPr>
          <w:rFonts w:ascii="Times New Roman" w:hAnsi="Times New Roman" w:cs="Times New Roman"/>
          <w:color w:val="000000"/>
          <w:sz w:val="24"/>
          <w:szCs w:val="24"/>
        </w:rPr>
        <w:t>Kasmir.</w:t>
      </w:r>
      <w:proofErr w:type="gramEnd"/>
      <w:r w:rsidRPr="004649EB">
        <w:rPr>
          <w:rFonts w:ascii="Times New Roman" w:hAnsi="Times New Roman" w:cs="Times New Roman"/>
          <w:color w:val="000000"/>
          <w:sz w:val="24"/>
          <w:szCs w:val="24"/>
        </w:rPr>
        <w:t xml:space="preserve"> 2010. </w:t>
      </w:r>
      <w:r w:rsidRPr="004649EB">
        <w:rPr>
          <w:rFonts w:ascii="Times New Roman" w:hAnsi="Times New Roman" w:cs="Times New Roman"/>
          <w:i/>
          <w:iCs/>
          <w:color w:val="000000"/>
          <w:sz w:val="24"/>
          <w:szCs w:val="24"/>
        </w:rPr>
        <w:t xml:space="preserve">Manajemen Perbankan. </w:t>
      </w:r>
      <w:proofErr w:type="gramStart"/>
      <w:r w:rsidRPr="004649EB">
        <w:rPr>
          <w:rFonts w:ascii="Times New Roman" w:hAnsi="Times New Roman" w:cs="Times New Roman"/>
          <w:color w:val="000000"/>
          <w:sz w:val="24"/>
          <w:szCs w:val="24"/>
        </w:rPr>
        <w:t>Jakarta :</w:t>
      </w:r>
      <w:proofErr w:type="gramEnd"/>
      <w:r w:rsidRPr="004649EB">
        <w:rPr>
          <w:rFonts w:ascii="Times New Roman" w:hAnsi="Times New Roman" w:cs="Times New Roman"/>
          <w:color w:val="000000"/>
          <w:sz w:val="24"/>
          <w:szCs w:val="24"/>
        </w:rPr>
        <w:t xml:space="preserve"> Kencana Prenada Media Group</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roofErr w:type="gramStart"/>
      <w:r w:rsidRPr="004649EB">
        <w:rPr>
          <w:rFonts w:ascii="Times New Roman" w:hAnsi="Times New Roman" w:cs="Times New Roman"/>
          <w:color w:val="262626"/>
          <w:sz w:val="24"/>
          <w:szCs w:val="24"/>
        </w:rPr>
        <w:t>Keputusan Menteri Pendayagunaan Aparatur Negara No. 63 tahun 2003 tentang pedoman umum penyelenggaraan pelayanan publik.</w:t>
      </w:r>
      <w:proofErr w:type="gramEnd"/>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roofErr w:type="gramStart"/>
      <w:r w:rsidRPr="004649EB">
        <w:rPr>
          <w:rFonts w:ascii="Times New Roman" w:hAnsi="Times New Roman" w:cs="Times New Roman"/>
          <w:color w:val="262626"/>
          <w:sz w:val="24"/>
          <w:szCs w:val="24"/>
        </w:rPr>
        <w:t>Keputusan Menteri Pendayagunaan Aparatur Negara Nomor 63 tahun 2004 Tentang Pedoman Umum Penyusunan Indeks Kepuasan Masyarakat Unit Pelayanan Instansi Pemerintah.</w:t>
      </w:r>
      <w:proofErr w:type="gramEnd"/>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Kotler, Philip. 2008. </w:t>
      </w:r>
      <w:r w:rsidRPr="004649EB">
        <w:rPr>
          <w:rFonts w:ascii="Times New Roman" w:eastAsia="Times New Roman" w:hAnsi="Times New Roman" w:cs="Times New Roman"/>
          <w:i/>
          <w:color w:val="262626"/>
          <w:sz w:val="24"/>
          <w:szCs w:val="24"/>
          <w:lang w:eastAsia="id-ID"/>
        </w:rPr>
        <w:t>Marketing management</w:t>
      </w:r>
      <w:r w:rsidRPr="004649EB">
        <w:rPr>
          <w:rFonts w:ascii="Times New Roman" w:eastAsia="Times New Roman" w:hAnsi="Times New Roman" w:cs="Times New Roman"/>
          <w:color w:val="262626"/>
          <w:sz w:val="24"/>
          <w:szCs w:val="24"/>
          <w:lang w:eastAsia="id-ID"/>
        </w:rPr>
        <w:t xml:space="preserve">. Upper </w:t>
      </w:r>
      <w:proofErr w:type="gramStart"/>
      <w:r w:rsidRPr="004649EB">
        <w:rPr>
          <w:rFonts w:ascii="Times New Roman" w:eastAsia="Times New Roman" w:hAnsi="Times New Roman" w:cs="Times New Roman"/>
          <w:color w:val="262626"/>
          <w:sz w:val="24"/>
          <w:szCs w:val="24"/>
          <w:lang w:eastAsia="id-ID"/>
        </w:rPr>
        <w:t>sadle river</w:t>
      </w:r>
      <w:proofErr w:type="gramEnd"/>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Kurniawan, Agung. 2010. </w:t>
      </w:r>
      <w:r w:rsidRPr="004649EB">
        <w:rPr>
          <w:rFonts w:ascii="Times New Roman" w:eastAsia="Times New Roman" w:hAnsi="Times New Roman" w:cs="Times New Roman"/>
          <w:i/>
          <w:color w:val="262626"/>
          <w:sz w:val="24"/>
          <w:szCs w:val="24"/>
          <w:lang w:eastAsia="id-ID"/>
        </w:rPr>
        <w:t>Transformasi Pelayanan Publik</w:t>
      </w:r>
      <w:r w:rsidRPr="004649EB">
        <w:rPr>
          <w:rFonts w:ascii="Times New Roman" w:eastAsia="Times New Roman" w:hAnsi="Times New Roman" w:cs="Times New Roman"/>
          <w:color w:val="262626"/>
          <w:sz w:val="24"/>
          <w:szCs w:val="24"/>
          <w:lang w:eastAsia="id-ID"/>
        </w:rPr>
        <w:t>. Yogyakarta: Pembaharuan.</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hAnsi="Times New Roman" w:cs="Times New Roman"/>
          <w:color w:val="262626"/>
          <w:sz w:val="24"/>
          <w:szCs w:val="24"/>
        </w:rPr>
        <w:t xml:space="preserve">Lupiyoadi, Rambat. 2011. </w:t>
      </w:r>
      <w:r w:rsidRPr="004649EB">
        <w:rPr>
          <w:rFonts w:ascii="Times New Roman" w:hAnsi="Times New Roman" w:cs="Times New Roman"/>
          <w:i/>
          <w:iCs/>
          <w:color w:val="262626"/>
          <w:sz w:val="24"/>
          <w:szCs w:val="24"/>
        </w:rPr>
        <w:t>Manajemen Pemasaran Jasa</w:t>
      </w:r>
      <w:r w:rsidRPr="004649EB">
        <w:rPr>
          <w:rFonts w:ascii="Times New Roman" w:hAnsi="Times New Roman" w:cs="Times New Roman"/>
          <w:color w:val="262626"/>
          <w:sz w:val="24"/>
          <w:szCs w:val="24"/>
        </w:rPr>
        <w:t>. Jakarta: Salemba empat.</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roofErr w:type="gramStart"/>
      <w:r w:rsidRPr="004649EB">
        <w:rPr>
          <w:rFonts w:ascii="Times New Roman" w:hAnsi="Times New Roman" w:cs="Times New Roman"/>
          <w:color w:val="262626"/>
          <w:sz w:val="24"/>
          <w:szCs w:val="24"/>
        </w:rPr>
        <w:t>Miles, M., Huberman, A. 2014.</w:t>
      </w:r>
      <w:proofErr w:type="gramEnd"/>
      <w:r w:rsidRPr="004649EB">
        <w:rPr>
          <w:rFonts w:ascii="Times New Roman" w:hAnsi="Times New Roman" w:cs="Times New Roman"/>
          <w:color w:val="262626"/>
          <w:sz w:val="24"/>
          <w:szCs w:val="24"/>
        </w:rPr>
        <w:t xml:space="preserve"> </w:t>
      </w:r>
      <w:r w:rsidRPr="004649EB">
        <w:rPr>
          <w:rStyle w:val="Emphasis"/>
          <w:rFonts w:ascii="Times New Roman" w:hAnsi="Times New Roman" w:cs="Times New Roman"/>
          <w:color w:val="262626"/>
          <w:sz w:val="24"/>
          <w:szCs w:val="24"/>
        </w:rPr>
        <w:t>Qualitative Data Analysis: A Methods Sourcebook</w:t>
      </w:r>
      <w:r w:rsidRPr="004649EB">
        <w:rPr>
          <w:rFonts w:ascii="Times New Roman" w:hAnsi="Times New Roman" w:cs="Times New Roman"/>
          <w:color w:val="262626"/>
          <w:sz w:val="24"/>
          <w:szCs w:val="24"/>
        </w:rPr>
        <w:t xml:space="preserve"> (3rd </w:t>
      </w:r>
      <w:proofErr w:type="gramStart"/>
      <w:r w:rsidRPr="004649EB">
        <w:rPr>
          <w:rFonts w:ascii="Times New Roman" w:hAnsi="Times New Roman" w:cs="Times New Roman"/>
          <w:color w:val="262626"/>
          <w:sz w:val="24"/>
          <w:szCs w:val="24"/>
        </w:rPr>
        <w:t>ed</w:t>
      </w:r>
      <w:proofErr w:type="gramEnd"/>
      <w:r w:rsidRPr="004649EB">
        <w:rPr>
          <w:rFonts w:ascii="Times New Roman" w:hAnsi="Times New Roman" w:cs="Times New Roman"/>
          <w:color w:val="262626"/>
          <w:sz w:val="24"/>
          <w:szCs w:val="24"/>
        </w:rPr>
        <w:t>.). California: SAGE Publications, Inc.</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Moleong, J. Lexy, 2008. </w:t>
      </w:r>
      <w:r w:rsidRPr="004649EB">
        <w:rPr>
          <w:rFonts w:ascii="Times New Roman" w:eastAsia="Times New Roman" w:hAnsi="Times New Roman" w:cs="Times New Roman"/>
          <w:i/>
          <w:color w:val="262626"/>
          <w:sz w:val="24"/>
          <w:szCs w:val="24"/>
          <w:lang w:eastAsia="id-ID"/>
        </w:rPr>
        <w:t>Metode Penelitian Kualitatif</w:t>
      </w:r>
      <w:r w:rsidRPr="004649EB">
        <w:rPr>
          <w:rFonts w:ascii="Times New Roman" w:eastAsia="Times New Roman" w:hAnsi="Times New Roman" w:cs="Times New Roman"/>
          <w:color w:val="262626"/>
          <w:sz w:val="24"/>
          <w:szCs w:val="24"/>
          <w:lang w:eastAsia="id-ID"/>
        </w:rPr>
        <w:t>. Bandung: PT. Remaja Karya.</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Nasution, MN. 2009. </w:t>
      </w:r>
      <w:r w:rsidRPr="004649EB">
        <w:rPr>
          <w:rFonts w:ascii="Times New Roman" w:eastAsia="Times New Roman" w:hAnsi="Times New Roman" w:cs="Times New Roman"/>
          <w:i/>
          <w:iCs/>
          <w:color w:val="262626"/>
          <w:sz w:val="24"/>
          <w:szCs w:val="24"/>
          <w:lang w:eastAsia="id-ID"/>
        </w:rPr>
        <w:t xml:space="preserve"> Manajemen Jasa Terpadu.</w:t>
      </w:r>
      <w:r w:rsidRPr="004649EB">
        <w:rPr>
          <w:rFonts w:ascii="Times New Roman" w:eastAsia="Times New Roman" w:hAnsi="Times New Roman" w:cs="Times New Roman"/>
          <w:color w:val="262626"/>
          <w:sz w:val="24"/>
          <w:szCs w:val="24"/>
          <w:lang w:eastAsia="id-ID"/>
        </w:rPr>
        <w:t xml:space="preserve"> Jakarta: PT. Ghalia Indonesia.</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Nurcholis, Hanif. 2007. </w:t>
      </w:r>
      <w:r w:rsidRPr="004649EB">
        <w:rPr>
          <w:rFonts w:ascii="Times New Roman" w:eastAsia="Times New Roman" w:hAnsi="Times New Roman" w:cs="Times New Roman"/>
          <w:i/>
          <w:iCs/>
          <w:color w:val="262626"/>
          <w:sz w:val="24"/>
          <w:szCs w:val="24"/>
          <w:lang w:eastAsia="id-ID"/>
        </w:rPr>
        <w:t>Teori dan Pratik Pemerintahan dan Otonomi Daerah.</w:t>
      </w:r>
      <w:r w:rsidRPr="004649EB">
        <w:rPr>
          <w:rFonts w:ascii="Times New Roman" w:eastAsia="Times New Roman" w:hAnsi="Times New Roman" w:cs="Times New Roman"/>
          <w:color w:val="262626"/>
          <w:sz w:val="24"/>
          <w:szCs w:val="24"/>
          <w:lang w:eastAsia="id-ID"/>
        </w:rPr>
        <w:t xml:space="preserve"> Jakarta: Grasindo.</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roofErr w:type="gramStart"/>
      <w:r w:rsidRPr="004649EB">
        <w:rPr>
          <w:rFonts w:ascii="Times New Roman" w:hAnsi="Times New Roman" w:cs="Times New Roman"/>
          <w:color w:val="262626"/>
          <w:sz w:val="24"/>
          <w:szCs w:val="24"/>
        </w:rPr>
        <w:lastRenderedPageBreak/>
        <w:t>Parasuraman, A., Valarie A. Zeithaml, and Leonard L. Berry.</w:t>
      </w:r>
      <w:proofErr w:type="gramEnd"/>
      <w:r w:rsidRPr="004649EB">
        <w:rPr>
          <w:rFonts w:ascii="Times New Roman" w:hAnsi="Times New Roman" w:cs="Times New Roman"/>
          <w:color w:val="262626"/>
          <w:sz w:val="24"/>
          <w:szCs w:val="24"/>
        </w:rPr>
        <w:t xml:space="preserve"> 2010. </w:t>
      </w:r>
      <w:r w:rsidRPr="004649EB">
        <w:rPr>
          <w:rFonts w:ascii="Times New Roman" w:hAnsi="Times New Roman" w:cs="Times New Roman"/>
          <w:i/>
          <w:iCs/>
          <w:color w:val="262626"/>
          <w:sz w:val="24"/>
          <w:szCs w:val="24"/>
        </w:rPr>
        <w:t>Delivering Quality Service, Balancing, Customer Perceptoons and Expectations</w:t>
      </w:r>
      <w:r w:rsidRPr="004649EB">
        <w:rPr>
          <w:rFonts w:ascii="Times New Roman" w:hAnsi="Times New Roman" w:cs="Times New Roman"/>
          <w:color w:val="262626"/>
          <w:sz w:val="24"/>
          <w:szCs w:val="24"/>
        </w:rPr>
        <w:t xml:space="preserve">. New </w:t>
      </w:r>
      <w:proofErr w:type="gramStart"/>
      <w:r w:rsidRPr="004649EB">
        <w:rPr>
          <w:rFonts w:ascii="Times New Roman" w:hAnsi="Times New Roman" w:cs="Times New Roman"/>
          <w:color w:val="262626"/>
          <w:sz w:val="24"/>
          <w:szCs w:val="24"/>
        </w:rPr>
        <w:t>york</w:t>
      </w:r>
      <w:proofErr w:type="gramEnd"/>
      <w:r w:rsidRPr="004649EB">
        <w:rPr>
          <w:rFonts w:ascii="Times New Roman" w:hAnsi="Times New Roman" w:cs="Times New Roman"/>
          <w:color w:val="262626"/>
          <w:sz w:val="24"/>
          <w:szCs w:val="24"/>
        </w:rPr>
        <w:t>: The Free Press.</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r w:rsidRPr="004649EB">
        <w:rPr>
          <w:rFonts w:ascii="Times New Roman" w:hAnsi="Times New Roman" w:cs="Times New Roman"/>
          <w:color w:val="262626"/>
          <w:sz w:val="24"/>
          <w:szCs w:val="24"/>
        </w:rPr>
        <w:t xml:space="preserve">Patton, M. 1999. </w:t>
      </w:r>
      <w:proofErr w:type="gramStart"/>
      <w:r w:rsidRPr="004649EB">
        <w:rPr>
          <w:rFonts w:ascii="Times New Roman" w:hAnsi="Times New Roman" w:cs="Times New Roman"/>
          <w:i/>
          <w:iCs/>
          <w:color w:val="262626"/>
          <w:sz w:val="24"/>
          <w:szCs w:val="24"/>
        </w:rPr>
        <w:t>Qualitative Evaluation and Research Methods</w:t>
      </w:r>
      <w:r w:rsidRPr="004649EB">
        <w:rPr>
          <w:rFonts w:ascii="Times New Roman" w:hAnsi="Times New Roman" w:cs="Times New Roman"/>
          <w:color w:val="262626"/>
          <w:sz w:val="24"/>
          <w:szCs w:val="24"/>
        </w:rPr>
        <w:t>.</w:t>
      </w:r>
      <w:proofErr w:type="gramEnd"/>
      <w:r w:rsidRPr="004649EB">
        <w:rPr>
          <w:rFonts w:ascii="Times New Roman" w:hAnsi="Times New Roman" w:cs="Times New Roman"/>
          <w:color w:val="262626"/>
          <w:sz w:val="24"/>
          <w:szCs w:val="24"/>
        </w:rPr>
        <w:t xml:space="preserve"> </w:t>
      </w:r>
      <w:proofErr w:type="gramStart"/>
      <w:r w:rsidRPr="004649EB">
        <w:rPr>
          <w:rFonts w:ascii="Times New Roman" w:hAnsi="Times New Roman" w:cs="Times New Roman"/>
          <w:color w:val="262626"/>
          <w:sz w:val="24"/>
          <w:szCs w:val="24"/>
        </w:rPr>
        <w:t>California :</w:t>
      </w:r>
      <w:proofErr w:type="gramEnd"/>
      <w:r w:rsidRPr="004649EB">
        <w:rPr>
          <w:rFonts w:ascii="Times New Roman" w:hAnsi="Times New Roman" w:cs="Times New Roman"/>
          <w:color w:val="262626"/>
          <w:sz w:val="24"/>
          <w:szCs w:val="24"/>
        </w:rPr>
        <w:t xml:space="preserve"> Sage Publishing.</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roofErr w:type="gramStart"/>
      <w:r w:rsidRPr="004649EB">
        <w:rPr>
          <w:rFonts w:ascii="Times New Roman" w:hAnsi="Times New Roman" w:cs="Times New Roman"/>
          <w:color w:val="262626"/>
          <w:sz w:val="24"/>
          <w:szCs w:val="24"/>
        </w:rPr>
        <w:t>Peraturan Menteri Pendayagunaan Aparatur Negara Dan Reformasi Birokrasi Republik Indonesia Nomor 15 Tahun 2004 tentang Komponen Standar Pelayanan.</w:t>
      </w:r>
      <w:proofErr w:type="gramEnd"/>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t xml:space="preserve">Peter, Paul. J and Olson, C. Jerry. </w:t>
      </w:r>
      <w:proofErr w:type="gramStart"/>
      <w:r w:rsidRPr="004649EB">
        <w:rPr>
          <w:rFonts w:ascii="Times New Roman" w:eastAsia="Times New Roman" w:hAnsi="Times New Roman" w:cs="Times New Roman"/>
          <w:color w:val="262626"/>
          <w:sz w:val="24"/>
          <w:szCs w:val="24"/>
          <w:lang w:eastAsia="id-ID"/>
        </w:rPr>
        <w:t xml:space="preserve">2010. </w:t>
      </w:r>
      <w:r w:rsidRPr="004649EB">
        <w:rPr>
          <w:rFonts w:ascii="Times New Roman" w:eastAsia="Times New Roman" w:hAnsi="Times New Roman" w:cs="Times New Roman"/>
          <w:i/>
          <w:iCs/>
          <w:color w:val="262626"/>
          <w:sz w:val="24"/>
          <w:szCs w:val="24"/>
          <w:lang w:eastAsia="id-ID"/>
        </w:rPr>
        <w:t>Prilaku Konsumen dan Strategi Pemasaran</w:t>
      </w:r>
      <w:r w:rsidRPr="004649EB">
        <w:rPr>
          <w:rFonts w:ascii="Times New Roman" w:eastAsia="Times New Roman" w:hAnsi="Times New Roman" w:cs="Times New Roman"/>
          <w:color w:val="262626"/>
          <w:sz w:val="24"/>
          <w:szCs w:val="24"/>
          <w:lang w:eastAsia="id-ID"/>
        </w:rPr>
        <w:t>.</w:t>
      </w:r>
      <w:proofErr w:type="gramEnd"/>
      <w:r w:rsidRPr="004649EB">
        <w:rPr>
          <w:rFonts w:ascii="Times New Roman" w:eastAsia="Times New Roman" w:hAnsi="Times New Roman" w:cs="Times New Roman"/>
          <w:color w:val="262626"/>
          <w:sz w:val="24"/>
          <w:szCs w:val="24"/>
          <w:lang w:eastAsia="id-ID"/>
        </w:rPr>
        <w:t xml:space="preserve"> Cetakan Keempat. </w:t>
      </w:r>
      <w:proofErr w:type="gramStart"/>
      <w:r w:rsidRPr="004649EB">
        <w:rPr>
          <w:rFonts w:ascii="Times New Roman" w:eastAsia="Times New Roman" w:hAnsi="Times New Roman" w:cs="Times New Roman"/>
          <w:color w:val="262626"/>
          <w:sz w:val="24"/>
          <w:szCs w:val="24"/>
          <w:lang w:eastAsia="id-ID"/>
        </w:rPr>
        <w:t>Jilid-1.</w:t>
      </w:r>
      <w:proofErr w:type="gramEnd"/>
      <w:r w:rsidRPr="004649EB">
        <w:rPr>
          <w:rFonts w:ascii="Times New Roman" w:eastAsia="Times New Roman" w:hAnsi="Times New Roman" w:cs="Times New Roman"/>
          <w:color w:val="262626"/>
          <w:sz w:val="24"/>
          <w:szCs w:val="24"/>
          <w:lang w:eastAsia="id-ID"/>
        </w:rPr>
        <w:t xml:space="preserve"> Jakarta: Erlangga.</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roofErr w:type="gramStart"/>
      <w:r w:rsidRPr="004649EB">
        <w:rPr>
          <w:rFonts w:ascii="Times New Roman" w:hAnsi="Times New Roman" w:cs="Times New Roman"/>
          <w:color w:val="262626"/>
          <w:sz w:val="24"/>
          <w:szCs w:val="24"/>
        </w:rPr>
        <w:t>Ratminto &amp; Atik Septi Winarsih.</w:t>
      </w:r>
      <w:proofErr w:type="gramEnd"/>
      <w:r w:rsidRPr="004649EB">
        <w:rPr>
          <w:rFonts w:ascii="Times New Roman" w:hAnsi="Times New Roman" w:cs="Times New Roman"/>
          <w:color w:val="262626"/>
          <w:sz w:val="24"/>
          <w:szCs w:val="24"/>
        </w:rPr>
        <w:t xml:space="preserve"> 2007. </w:t>
      </w:r>
      <w:r w:rsidRPr="004649EB">
        <w:rPr>
          <w:rFonts w:ascii="Times New Roman" w:hAnsi="Times New Roman" w:cs="Times New Roman"/>
          <w:i/>
          <w:iCs/>
          <w:color w:val="262626"/>
          <w:sz w:val="24"/>
          <w:szCs w:val="24"/>
        </w:rPr>
        <w:t>Manajemen Pelayanan</w:t>
      </w:r>
      <w:r w:rsidRPr="004649EB">
        <w:rPr>
          <w:rFonts w:ascii="Times New Roman" w:hAnsi="Times New Roman" w:cs="Times New Roman"/>
          <w:color w:val="262626"/>
          <w:sz w:val="24"/>
          <w:szCs w:val="24"/>
        </w:rPr>
        <w:t xml:space="preserve">. </w:t>
      </w:r>
      <w:proofErr w:type="gramStart"/>
      <w:r w:rsidRPr="004649EB">
        <w:rPr>
          <w:rFonts w:ascii="Times New Roman" w:hAnsi="Times New Roman" w:cs="Times New Roman"/>
          <w:color w:val="262626"/>
          <w:sz w:val="24"/>
          <w:szCs w:val="24"/>
        </w:rPr>
        <w:t>Yogyakarta :</w:t>
      </w:r>
      <w:proofErr w:type="gramEnd"/>
      <w:r w:rsidRPr="004649EB">
        <w:rPr>
          <w:rFonts w:ascii="Times New Roman" w:hAnsi="Times New Roman" w:cs="Times New Roman"/>
          <w:color w:val="262626"/>
          <w:sz w:val="24"/>
          <w:szCs w:val="24"/>
        </w:rPr>
        <w:t xml:space="preserve"> Pustaka Pelajar</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lastRenderedPageBreak/>
        <w:t>Sinambela, Lijan Poltak, dkk. 2010. Reformasi Pelayanan Publik. Jakarta: Bumi Aksara.</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roofErr w:type="gramStart"/>
      <w:r w:rsidRPr="004649EB">
        <w:rPr>
          <w:rFonts w:ascii="Times New Roman" w:hAnsi="Times New Roman" w:cs="Times New Roman"/>
          <w:color w:val="262626"/>
          <w:sz w:val="24"/>
          <w:szCs w:val="24"/>
        </w:rPr>
        <w:t>Strauss, Anselm &amp; Juliet Corbin.</w:t>
      </w:r>
      <w:proofErr w:type="gramEnd"/>
      <w:r w:rsidRPr="004649EB">
        <w:rPr>
          <w:rFonts w:ascii="Times New Roman" w:hAnsi="Times New Roman" w:cs="Times New Roman"/>
          <w:color w:val="262626"/>
          <w:sz w:val="24"/>
          <w:szCs w:val="24"/>
        </w:rPr>
        <w:t xml:space="preserve"> 2003. </w:t>
      </w:r>
      <w:r w:rsidRPr="004649EB">
        <w:rPr>
          <w:rFonts w:ascii="Times New Roman" w:hAnsi="Times New Roman" w:cs="Times New Roman"/>
          <w:i/>
          <w:iCs/>
          <w:color w:val="262626"/>
          <w:sz w:val="24"/>
          <w:szCs w:val="24"/>
        </w:rPr>
        <w:t>Dasar-Dasar Penelitian Kualitatif</w:t>
      </w:r>
      <w:r w:rsidRPr="004649EB">
        <w:rPr>
          <w:rFonts w:ascii="Times New Roman" w:hAnsi="Times New Roman" w:cs="Times New Roman"/>
          <w:color w:val="262626"/>
          <w:sz w:val="24"/>
          <w:szCs w:val="24"/>
        </w:rPr>
        <w:t xml:space="preserve">. </w:t>
      </w:r>
      <w:proofErr w:type="gramStart"/>
      <w:r w:rsidRPr="004649EB">
        <w:rPr>
          <w:rFonts w:ascii="Times New Roman" w:hAnsi="Times New Roman" w:cs="Times New Roman"/>
          <w:color w:val="262626"/>
          <w:sz w:val="24"/>
          <w:szCs w:val="24"/>
        </w:rPr>
        <w:t>Yogyakarta :</w:t>
      </w:r>
      <w:proofErr w:type="gramEnd"/>
      <w:r w:rsidRPr="004649EB">
        <w:rPr>
          <w:rFonts w:ascii="Times New Roman" w:hAnsi="Times New Roman" w:cs="Times New Roman"/>
          <w:color w:val="262626"/>
          <w:sz w:val="24"/>
          <w:szCs w:val="24"/>
        </w:rPr>
        <w:t xml:space="preserve"> Pustaka Pelajar.</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lang w:eastAsia="id-ID"/>
        </w:rPr>
      </w:pPr>
      <w:r w:rsidRPr="004649EB">
        <w:rPr>
          <w:rFonts w:ascii="Times New Roman" w:hAnsi="Times New Roman" w:cs="Times New Roman"/>
          <w:color w:val="262626"/>
          <w:sz w:val="24"/>
          <w:szCs w:val="24"/>
        </w:rPr>
        <w:t xml:space="preserve">Surachmad, Winarno. 2012. </w:t>
      </w:r>
      <w:r w:rsidRPr="004649EB">
        <w:rPr>
          <w:rFonts w:ascii="Times New Roman" w:hAnsi="Times New Roman" w:cs="Times New Roman"/>
          <w:i/>
          <w:iCs/>
          <w:color w:val="262626"/>
          <w:sz w:val="24"/>
          <w:szCs w:val="24"/>
        </w:rPr>
        <w:t>Pengantar Penelitian Ilmiah Dasar Metode Teknik</w:t>
      </w:r>
      <w:r w:rsidRPr="004649EB">
        <w:rPr>
          <w:rFonts w:ascii="Times New Roman" w:hAnsi="Times New Roman" w:cs="Times New Roman"/>
          <w:color w:val="262626"/>
          <w:sz w:val="24"/>
          <w:szCs w:val="24"/>
        </w:rPr>
        <w:t>. Bandung: Tarsito.</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lang w:eastAsia="id-ID"/>
        </w:rPr>
      </w:pPr>
      <w:r w:rsidRPr="004649EB">
        <w:rPr>
          <w:rFonts w:ascii="Times New Roman" w:hAnsi="Times New Roman" w:cs="Times New Roman"/>
          <w:color w:val="262626"/>
          <w:sz w:val="24"/>
          <w:szCs w:val="24"/>
          <w:lang w:eastAsia="id-ID"/>
        </w:rPr>
        <w:t xml:space="preserve">Tjiptono, Fandy. 2010. </w:t>
      </w:r>
      <w:r w:rsidRPr="004649EB">
        <w:rPr>
          <w:rFonts w:ascii="Times New Roman" w:hAnsi="Times New Roman" w:cs="Times New Roman"/>
          <w:i/>
          <w:iCs/>
          <w:color w:val="262626"/>
          <w:sz w:val="24"/>
          <w:szCs w:val="24"/>
          <w:lang w:eastAsia="id-ID"/>
        </w:rPr>
        <w:t xml:space="preserve">Manajemen Jasa. </w:t>
      </w:r>
      <w:proofErr w:type="gramStart"/>
      <w:r w:rsidRPr="004649EB">
        <w:rPr>
          <w:rFonts w:ascii="Times New Roman" w:hAnsi="Times New Roman" w:cs="Times New Roman"/>
          <w:color w:val="262626"/>
          <w:sz w:val="24"/>
          <w:szCs w:val="24"/>
          <w:lang w:eastAsia="id-ID"/>
        </w:rPr>
        <w:t>Yogyakarta :</w:t>
      </w:r>
      <w:proofErr w:type="gramEnd"/>
      <w:r w:rsidRPr="004649EB">
        <w:rPr>
          <w:rFonts w:ascii="Times New Roman" w:hAnsi="Times New Roman" w:cs="Times New Roman"/>
          <w:color w:val="262626"/>
          <w:sz w:val="24"/>
          <w:szCs w:val="24"/>
          <w:lang w:eastAsia="id-ID"/>
        </w:rPr>
        <w:t xml:space="preserve"> Andi.</w:t>
      </w: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rPr>
      </w:pPr>
    </w:p>
    <w:p w:rsidR="00254B31" w:rsidRPr="004649EB" w:rsidRDefault="00254B31" w:rsidP="00D72B43">
      <w:pPr>
        <w:shd w:val="clear" w:color="auto" w:fill="FFFFFF"/>
        <w:spacing w:after="240"/>
        <w:ind w:left="1134" w:hanging="1134"/>
        <w:rPr>
          <w:rFonts w:ascii="Times New Roman" w:hAnsi="Times New Roman" w:cs="Times New Roman"/>
          <w:color w:val="262626"/>
          <w:sz w:val="24"/>
          <w:szCs w:val="24"/>
          <w:lang w:eastAsia="id-ID"/>
        </w:rPr>
      </w:pPr>
      <w:proofErr w:type="gramStart"/>
      <w:r w:rsidRPr="004649EB">
        <w:rPr>
          <w:rFonts w:ascii="Times New Roman" w:hAnsi="Times New Roman" w:cs="Times New Roman"/>
          <w:color w:val="262626"/>
          <w:sz w:val="24"/>
          <w:szCs w:val="24"/>
        </w:rPr>
        <w:t>Tylor, Steven J dan Bogdan, Robert.</w:t>
      </w:r>
      <w:proofErr w:type="gramEnd"/>
      <w:r w:rsidRPr="004649EB">
        <w:rPr>
          <w:rFonts w:ascii="Times New Roman" w:hAnsi="Times New Roman" w:cs="Times New Roman"/>
          <w:color w:val="262626"/>
          <w:sz w:val="24"/>
          <w:szCs w:val="24"/>
        </w:rPr>
        <w:t xml:space="preserve"> 1999. </w:t>
      </w:r>
      <w:r w:rsidRPr="004649EB">
        <w:rPr>
          <w:rFonts w:ascii="Times New Roman" w:hAnsi="Times New Roman" w:cs="Times New Roman"/>
          <w:i/>
          <w:iCs/>
          <w:color w:val="262626"/>
          <w:sz w:val="24"/>
          <w:szCs w:val="24"/>
        </w:rPr>
        <w:t>Introduction to Qualitative Research Methods: A Phenomenological Approach to the Social Science</w:t>
      </w:r>
      <w:r w:rsidRPr="004649EB">
        <w:rPr>
          <w:rFonts w:ascii="Times New Roman" w:hAnsi="Times New Roman" w:cs="Times New Roman"/>
          <w:color w:val="262626"/>
          <w:sz w:val="24"/>
          <w:szCs w:val="24"/>
        </w:rPr>
        <w:t>s. New</w:t>
      </w:r>
      <w:r w:rsidRPr="004649EB">
        <w:rPr>
          <w:rFonts w:ascii="Times New Roman" w:hAnsi="Times New Roman" w:cs="Times New Roman"/>
          <w:i/>
          <w:iCs/>
          <w:color w:val="262626"/>
          <w:sz w:val="24"/>
          <w:szCs w:val="24"/>
        </w:rPr>
        <w:t xml:space="preserve"> </w:t>
      </w:r>
      <w:r w:rsidRPr="004649EB">
        <w:rPr>
          <w:rFonts w:ascii="Times New Roman" w:hAnsi="Times New Roman" w:cs="Times New Roman"/>
          <w:color w:val="262626"/>
          <w:sz w:val="24"/>
          <w:szCs w:val="24"/>
        </w:rPr>
        <w:t>York.</w:t>
      </w: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roofErr w:type="gramStart"/>
      <w:r w:rsidRPr="004649EB">
        <w:rPr>
          <w:rFonts w:ascii="Times New Roman" w:eastAsia="Times New Roman" w:hAnsi="Times New Roman" w:cs="Times New Roman"/>
          <w:color w:val="262626"/>
          <w:sz w:val="24"/>
          <w:szCs w:val="24"/>
          <w:lang w:eastAsia="id-ID"/>
        </w:rPr>
        <w:t>Undang-Undang Nomor 23 Tahun 2006 tentang Administrasi Kependudukan.</w:t>
      </w:r>
      <w:proofErr w:type="gramEnd"/>
    </w:p>
    <w:p w:rsidR="00254B31" w:rsidRPr="004649EB"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p>
    <w:p w:rsidR="00380598" w:rsidRPr="0084595F" w:rsidRDefault="00254B31" w:rsidP="00D72B43">
      <w:pPr>
        <w:shd w:val="clear" w:color="auto" w:fill="FFFFFF"/>
        <w:spacing w:after="240"/>
        <w:ind w:left="1134" w:hanging="1134"/>
        <w:rPr>
          <w:rFonts w:ascii="Times New Roman" w:eastAsia="Times New Roman" w:hAnsi="Times New Roman" w:cs="Times New Roman"/>
          <w:color w:val="262626"/>
          <w:sz w:val="24"/>
          <w:szCs w:val="24"/>
          <w:lang w:eastAsia="id-ID"/>
        </w:rPr>
      </w:pPr>
      <w:r w:rsidRPr="004649EB">
        <w:rPr>
          <w:rFonts w:ascii="Times New Roman" w:eastAsia="Times New Roman" w:hAnsi="Times New Roman" w:cs="Times New Roman"/>
          <w:color w:val="262626"/>
          <w:sz w:val="24"/>
          <w:szCs w:val="24"/>
          <w:lang w:eastAsia="id-ID"/>
        </w:rPr>
        <w:lastRenderedPageBreak/>
        <w:t xml:space="preserve">Wilkie, William L. 2011. </w:t>
      </w:r>
      <w:proofErr w:type="gramStart"/>
      <w:r w:rsidRPr="004649EB">
        <w:rPr>
          <w:rFonts w:ascii="Times New Roman" w:eastAsia="Times New Roman" w:hAnsi="Times New Roman" w:cs="Times New Roman"/>
          <w:i/>
          <w:color w:val="262626"/>
          <w:sz w:val="24"/>
          <w:szCs w:val="24"/>
          <w:lang w:eastAsia="id-ID"/>
        </w:rPr>
        <w:t>Consumer Behavior</w:t>
      </w:r>
      <w:r w:rsidRPr="004649EB">
        <w:rPr>
          <w:rFonts w:ascii="Times New Roman" w:eastAsia="Times New Roman" w:hAnsi="Times New Roman" w:cs="Times New Roman"/>
          <w:color w:val="262626"/>
          <w:sz w:val="24"/>
          <w:szCs w:val="24"/>
          <w:lang w:eastAsia="id-ID"/>
        </w:rPr>
        <w:t>.</w:t>
      </w:r>
      <w:proofErr w:type="gramEnd"/>
      <w:r w:rsidRPr="004649EB">
        <w:rPr>
          <w:rFonts w:ascii="Times New Roman" w:eastAsia="Times New Roman" w:hAnsi="Times New Roman" w:cs="Times New Roman"/>
          <w:color w:val="262626"/>
          <w:sz w:val="24"/>
          <w:szCs w:val="24"/>
          <w:lang w:eastAsia="id-ID"/>
        </w:rPr>
        <w:t xml:space="preserve"> New York: Third Edi</w:t>
      </w:r>
      <w:r w:rsidR="0084595F" w:rsidRPr="004649EB">
        <w:rPr>
          <w:rFonts w:ascii="Times New Roman" w:eastAsia="Times New Roman" w:hAnsi="Times New Roman" w:cs="Times New Roman"/>
          <w:color w:val="262626"/>
          <w:sz w:val="24"/>
          <w:szCs w:val="24"/>
          <w:lang w:eastAsia="id-ID"/>
        </w:rPr>
        <w:t>tion, Jhon Wiley &amp; S</w:t>
      </w:r>
      <w:r w:rsidR="0084595F">
        <w:rPr>
          <w:rFonts w:ascii="Times New Roman" w:eastAsia="Times New Roman" w:hAnsi="Times New Roman" w:cs="Times New Roman"/>
          <w:color w:val="262626"/>
          <w:sz w:val="24"/>
          <w:szCs w:val="24"/>
          <w:lang w:eastAsia="id-ID"/>
        </w:rPr>
        <w:t>ons Inc</w:t>
      </w:r>
    </w:p>
    <w:sectPr w:rsidR="00380598" w:rsidRPr="0084595F" w:rsidSect="0084595F">
      <w:type w:val="continuous"/>
      <w:pgSz w:w="12240" w:h="15840"/>
      <w:pgMar w:top="2268" w:right="1701" w:bottom="2268"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5966"/>
    <w:multiLevelType w:val="multilevel"/>
    <w:tmpl w:val="40C2A75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056106"/>
    <w:multiLevelType w:val="hybridMultilevel"/>
    <w:tmpl w:val="858CC148"/>
    <w:lvl w:ilvl="0" w:tplc="A088FE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35A41"/>
    <w:multiLevelType w:val="multilevel"/>
    <w:tmpl w:val="8954E236"/>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2CE20F49"/>
    <w:multiLevelType w:val="hybridMultilevel"/>
    <w:tmpl w:val="1E7271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DA93605"/>
    <w:multiLevelType w:val="hybridMultilevel"/>
    <w:tmpl w:val="5A366150"/>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459226FB"/>
    <w:multiLevelType w:val="hybridMultilevel"/>
    <w:tmpl w:val="0C38FEE8"/>
    <w:lvl w:ilvl="0" w:tplc="12301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111766"/>
    <w:multiLevelType w:val="hybridMultilevel"/>
    <w:tmpl w:val="6C5ED820"/>
    <w:lvl w:ilvl="0" w:tplc="04210011">
      <w:start w:val="1"/>
      <w:numFmt w:val="decimal"/>
      <w:lvlText w:val="%1)"/>
      <w:lvlJc w:val="left"/>
      <w:pPr>
        <w:ind w:left="644" w:hanging="360"/>
      </w:pPr>
    </w:lvl>
    <w:lvl w:ilvl="1" w:tplc="626E78B0">
      <w:start w:val="1"/>
      <w:numFmt w:val="decimal"/>
      <w:lvlText w:val="(%2)"/>
      <w:lvlJc w:val="left"/>
      <w:pPr>
        <w:ind w:left="1530" w:hanging="450"/>
      </w:pPr>
      <w:rPr>
        <w:rFonts w:hint="default"/>
      </w:rPr>
    </w:lvl>
    <w:lvl w:ilvl="2" w:tplc="F572C972">
      <w:start w:val="1"/>
      <w:numFmt w:val="decimal"/>
      <w:lvlText w:val="%3."/>
      <w:lvlJc w:val="left"/>
      <w:pPr>
        <w:ind w:left="2505" w:hanging="52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FC37E47"/>
    <w:multiLevelType w:val="hybridMultilevel"/>
    <w:tmpl w:val="CA56ED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4CDE413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EF4386"/>
    <w:multiLevelType w:val="hybridMultilevel"/>
    <w:tmpl w:val="FD380252"/>
    <w:lvl w:ilvl="0" w:tplc="0421000F">
      <w:start w:val="1"/>
      <w:numFmt w:val="decimal"/>
      <w:lvlText w:val="%1."/>
      <w:lvlJc w:val="left"/>
      <w:pPr>
        <w:ind w:left="720" w:hanging="360"/>
      </w:pPr>
    </w:lvl>
    <w:lvl w:ilvl="1" w:tplc="44DC40E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4C160E1"/>
    <w:multiLevelType w:val="hybridMultilevel"/>
    <w:tmpl w:val="2CCC1C0A"/>
    <w:lvl w:ilvl="0" w:tplc="DE0AC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1128E"/>
    <w:multiLevelType w:val="multilevel"/>
    <w:tmpl w:val="13D422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6"/>
  </w:num>
  <w:num w:numId="4">
    <w:abstractNumId w:val="4"/>
  </w:num>
  <w:num w:numId="5">
    <w:abstractNumId w:val="2"/>
  </w:num>
  <w:num w:numId="6">
    <w:abstractNumId w:val="1"/>
  </w:num>
  <w:num w:numId="7">
    <w:abstractNumId w:val="0"/>
  </w:num>
  <w:num w:numId="8">
    <w:abstractNumId w:val="3"/>
  </w:num>
  <w:num w:numId="9">
    <w:abstractNumId w:val="1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displayVerticalDrawingGridEvery w:val="2"/>
  <w:characterSpacingControl w:val="doNotCompress"/>
  <w:compat/>
  <w:rsids>
    <w:rsidRoot w:val="005D4D28"/>
    <w:rsid w:val="00066B95"/>
    <w:rsid w:val="0008255F"/>
    <w:rsid w:val="001E5CE6"/>
    <w:rsid w:val="00230A8D"/>
    <w:rsid w:val="0025063F"/>
    <w:rsid w:val="00251615"/>
    <w:rsid w:val="00254B31"/>
    <w:rsid w:val="002A7ED2"/>
    <w:rsid w:val="002C6AEF"/>
    <w:rsid w:val="003055A9"/>
    <w:rsid w:val="00331DE0"/>
    <w:rsid w:val="003602F2"/>
    <w:rsid w:val="003617ED"/>
    <w:rsid w:val="00380598"/>
    <w:rsid w:val="003A52D0"/>
    <w:rsid w:val="003C71E9"/>
    <w:rsid w:val="00407E14"/>
    <w:rsid w:val="0045280C"/>
    <w:rsid w:val="004649EB"/>
    <w:rsid w:val="005265D4"/>
    <w:rsid w:val="00527F66"/>
    <w:rsid w:val="00553AD1"/>
    <w:rsid w:val="005679E8"/>
    <w:rsid w:val="005D4D28"/>
    <w:rsid w:val="006356E3"/>
    <w:rsid w:val="00636FD5"/>
    <w:rsid w:val="00667F05"/>
    <w:rsid w:val="00670DF2"/>
    <w:rsid w:val="00674905"/>
    <w:rsid w:val="0069507C"/>
    <w:rsid w:val="00783FAC"/>
    <w:rsid w:val="0084595F"/>
    <w:rsid w:val="008614CD"/>
    <w:rsid w:val="00924BD9"/>
    <w:rsid w:val="00972F4C"/>
    <w:rsid w:val="00A0451D"/>
    <w:rsid w:val="00A36B31"/>
    <w:rsid w:val="00AD7EFC"/>
    <w:rsid w:val="00AE02CE"/>
    <w:rsid w:val="00BB29D1"/>
    <w:rsid w:val="00C43FF0"/>
    <w:rsid w:val="00CA722D"/>
    <w:rsid w:val="00CB4321"/>
    <w:rsid w:val="00D3733F"/>
    <w:rsid w:val="00D72B43"/>
    <w:rsid w:val="00DC6E77"/>
    <w:rsid w:val="00DF1CD4"/>
    <w:rsid w:val="00E018BC"/>
    <w:rsid w:val="00E64D99"/>
    <w:rsid w:val="00F209F5"/>
    <w:rsid w:val="00F64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F66"/>
    <w:rPr>
      <w:color w:val="0000FF" w:themeColor="hyperlink"/>
      <w:u w:val="single"/>
    </w:rPr>
  </w:style>
  <w:style w:type="paragraph" w:styleId="ListParagraph">
    <w:name w:val="List Paragraph"/>
    <w:basedOn w:val="Normal"/>
    <w:uiPriority w:val="34"/>
    <w:qFormat/>
    <w:rsid w:val="003A52D0"/>
    <w:pPr>
      <w:ind w:left="720"/>
      <w:contextualSpacing/>
    </w:pPr>
  </w:style>
  <w:style w:type="character" w:styleId="Emphasis">
    <w:name w:val="Emphasis"/>
    <w:basedOn w:val="DefaultParagraphFont"/>
    <w:uiPriority w:val="20"/>
    <w:qFormat/>
    <w:rsid w:val="00254B3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alimantan_Timur" TargetMode="External"/><Relationship Id="rId13" Type="http://schemas.openxmlformats.org/officeDocument/2006/relationships/hyperlink" Target="https://id.wikipedia.org/wiki/1997" TargetMode="External"/><Relationship Id="rId18" Type="http://schemas.openxmlformats.org/officeDocument/2006/relationships/hyperlink" Target="https://id.wikipedia.org/wiki/Sungai_Kunjang,_Samarinda" TargetMode="External"/><Relationship Id="rId26" Type="http://schemas.openxmlformats.org/officeDocument/2006/relationships/hyperlink" Target="https://id.wikipedia.org/wiki/Air_Hitam,_Samarinda_Ulu,_Samarinda" TargetMode="External"/><Relationship Id="rId3" Type="http://schemas.openxmlformats.org/officeDocument/2006/relationships/settings" Target="settings.xml"/><Relationship Id="rId21" Type="http://schemas.openxmlformats.org/officeDocument/2006/relationships/hyperlink" Target="https://id.wikipedia.org/wiki/Teluk_Lerong_Ilir,_Samarinda_Ulu,_Samarinda" TargetMode="External"/><Relationship Id="rId7" Type="http://schemas.openxmlformats.org/officeDocument/2006/relationships/hyperlink" Target="https://id.wikipedia.org/wiki/Kota_Samarinda" TargetMode="External"/><Relationship Id="rId12" Type="http://schemas.openxmlformats.org/officeDocument/2006/relationships/hyperlink" Target="https://id.wikipedia.org/wiki/1997" TargetMode="External"/><Relationship Id="rId17" Type="http://schemas.openxmlformats.org/officeDocument/2006/relationships/hyperlink" Target="https://id.wikipedia.org/wiki/Sungai_Mahakam" TargetMode="External"/><Relationship Id="rId25" Type="http://schemas.openxmlformats.org/officeDocument/2006/relationships/hyperlink" Target="https://id.wikipedia.org/wiki/Gunung_Kelua,_Samarinda_Ulu,_Samarinda" TargetMode="External"/><Relationship Id="rId2" Type="http://schemas.openxmlformats.org/officeDocument/2006/relationships/styles" Target="styles.xml"/><Relationship Id="rId16" Type="http://schemas.openxmlformats.org/officeDocument/2006/relationships/hyperlink" Target="https://id.wikipedia.org/wiki/Sungai_Kunjang,_Samarinda" TargetMode="External"/><Relationship Id="rId20" Type="http://schemas.openxmlformats.org/officeDocument/2006/relationships/hyperlink" Target="https://id.wikipedia.org/wiki/Samarinda_Ilir,_Samarin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wikipedia.org/wiki/Kecamatan" TargetMode="External"/><Relationship Id="rId11" Type="http://schemas.openxmlformats.org/officeDocument/2006/relationships/hyperlink" Target="https://id.wikipedia.org/wiki/1960" TargetMode="External"/><Relationship Id="rId24" Type="http://schemas.openxmlformats.org/officeDocument/2006/relationships/hyperlink" Target="https://id.wikipedia.org/wiki/Sidodadi,_Samarinda_Ulu,_Samarinda" TargetMode="External"/><Relationship Id="rId5" Type="http://schemas.openxmlformats.org/officeDocument/2006/relationships/hyperlink" Target="mailto:therssa.syf@gmail.com" TargetMode="External"/><Relationship Id="rId15" Type="http://schemas.openxmlformats.org/officeDocument/2006/relationships/hyperlink" Target="https://id.wikipedia.org/wiki/Tenggarong_Seberang,_Kutai_Kartanegara" TargetMode="External"/><Relationship Id="rId23" Type="http://schemas.openxmlformats.org/officeDocument/2006/relationships/hyperlink" Target="https://id.wikipedia.org/wiki/Dadi_Mulya,_Samarinda_Ulu,_Samarinda" TargetMode="External"/><Relationship Id="rId28" Type="http://schemas.openxmlformats.org/officeDocument/2006/relationships/hyperlink" Target="https://id.wikipedia.org/wiki/Bukit_Pinang,_Samarinda_Ulu,_Samarinda" TargetMode="External"/><Relationship Id="rId10" Type="http://schemas.openxmlformats.org/officeDocument/2006/relationships/hyperlink" Target="https://id.wikipedia.org/wiki/1960" TargetMode="External"/><Relationship Id="rId19" Type="http://schemas.openxmlformats.org/officeDocument/2006/relationships/hyperlink" Target="https://id.wikipedia.org/wiki/Samarinda_Utara,_Samarinda" TargetMode="External"/><Relationship Id="rId4" Type="http://schemas.openxmlformats.org/officeDocument/2006/relationships/webSettings" Target="webSettings.xml"/><Relationship Id="rId9" Type="http://schemas.openxmlformats.org/officeDocument/2006/relationships/hyperlink" Target="https://id.wikipedia.org/wiki/Indonesia" TargetMode="External"/><Relationship Id="rId14" Type="http://schemas.openxmlformats.org/officeDocument/2006/relationships/hyperlink" Target="https://id.wikipedia.org/wiki/Sungai_Kunjang,_Samarinda" TargetMode="External"/><Relationship Id="rId22" Type="http://schemas.openxmlformats.org/officeDocument/2006/relationships/hyperlink" Target="https://id.wikipedia.org/wiki/Jawa,_Samarinda_Ulu,_Samarinda" TargetMode="External"/><Relationship Id="rId27" Type="http://schemas.openxmlformats.org/officeDocument/2006/relationships/hyperlink" Target="https://id.wikipedia.org/wiki/Air_Putih,_Samarinda_Ulu,_Samarind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3432</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2018-10-09T03:51:00Z</dcterms:created>
  <dcterms:modified xsi:type="dcterms:W3CDTF">2018-10-09T06:46:00Z</dcterms:modified>
</cp:coreProperties>
</file>