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02B" w:rsidRDefault="00B7732A" w:rsidP="00B7732A">
      <w:pPr>
        <w:pStyle w:val="NoSpacing"/>
        <w:jc w:val="center"/>
        <w:rPr>
          <w:rFonts w:ascii="Times New Roman" w:eastAsiaTheme="minorHAnsi" w:hAnsi="Times New Roman"/>
          <w:b/>
          <w:bCs/>
          <w:color w:val="000000"/>
          <w:sz w:val="24"/>
          <w:szCs w:val="24"/>
          <w:lang w:val="en-US"/>
        </w:rPr>
      </w:pPr>
      <w:r w:rsidRPr="00B7732A">
        <w:rPr>
          <w:rFonts w:ascii="Times New Roman" w:eastAsiaTheme="minorHAnsi" w:hAnsi="Times New Roman"/>
          <w:b/>
          <w:bCs/>
          <w:color w:val="000000"/>
          <w:sz w:val="24"/>
          <w:szCs w:val="24"/>
          <w:lang w:val="en-US"/>
        </w:rPr>
        <w:t>PENGARUH EFEKTIVITAS KERJA DAN KEMANDIRIAN TERHADAP KINERJA PEGAWAI KANTOR KECAMATAN SAMARINDA SEBERANG</w:t>
      </w:r>
    </w:p>
    <w:p w:rsidR="00B7732A" w:rsidRPr="00B7732A" w:rsidRDefault="00B7732A" w:rsidP="00B7732A">
      <w:pPr>
        <w:pStyle w:val="NoSpacing"/>
        <w:jc w:val="center"/>
        <w:rPr>
          <w:rFonts w:ascii="Book Antiqua" w:hAnsi="Book Antiqua" w:cs="Arial"/>
          <w:b/>
          <w:sz w:val="24"/>
          <w:szCs w:val="24"/>
          <w:lang w:val="en-US"/>
        </w:rPr>
      </w:pPr>
    </w:p>
    <w:p w:rsidR="00B7732A" w:rsidRPr="00B7732A" w:rsidRDefault="00B7732A" w:rsidP="00B7732A">
      <w:pPr>
        <w:pStyle w:val="NoSpacing"/>
        <w:jc w:val="center"/>
        <w:rPr>
          <w:rFonts w:ascii="Times New Roman" w:hAnsi="Times New Roman"/>
        </w:rPr>
      </w:pPr>
      <w:r>
        <w:rPr>
          <w:rFonts w:ascii="Times New Roman" w:hAnsi="Times New Roman"/>
          <w:lang w:val="en-US"/>
        </w:rPr>
        <w:t>Hernawati</w:t>
      </w:r>
      <w:r w:rsidRPr="00B7732A">
        <w:rPr>
          <w:rFonts w:ascii="Times New Roman" w:hAnsi="Times New Roman"/>
          <w:vertAlign w:val="superscript"/>
        </w:rPr>
        <w:t>1</w:t>
      </w:r>
      <w:r w:rsidRPr="00B7732A">
        <w:rPr>
          <w:rFonts w:ascii="Times New Roman" w:hAnsi="Times New Roman"/>
        </w:rPr>
        <w:t xml:space="preserve">, </w:t>
      </w:r>
    </w:p>
    <w:p w:rsidR="00B7732A" w:rsidRPr="00B7732A" w:rsidRDefault="00B7732A" w:rsidP="00B7732A">
      <w:pPr>
        <w:pStyle w:val="NoSpacing"/>
        <w:jc w:val="center"/>
        <w:rPr>
          <w:rFonts w:ascii="Times New Roman" w:hAnsi="Times New Roman"/>
        </w:rPr>
      </w:pPr>
      <w:r w:rsidRPr="00B7732A">
        <w:rPr>
          <w:rFonts w:ascii="Times New Roman" w:hAnsi="Times New Roman"/>
        </w:rPr>
        <w:t>1Administrasi Negara, Fisipol, Universitas 17 Agustus 1945 Samarinda, Indonesia.</w:t>
      </w:r>
    </w:p>
    <w:p w:rsidR="00B7732A" w:rsidRPr="00B7732A" w:rsidRDefault="00B7732A" w:rsidP="00B7732A">
      <w:pPr>
        <w:pStyle w:val="NoSpacing"/>
        <w:jc w:val="center"/>
        <w:rPr>
          <w:rFonts w:ascii="Times New Roman" w:hAnsi="Times New Roman"/>
        </w:rPr>
      </w:pPr>
      <w:r w:rsidRPr="00B7732A">
        <w:rPr>
          <w:rFonts w:ascii="Times New Roman" w:hAnsi="Times New Roman"/>
        </w:rPr>
        <w:t>2Dosen Fisipol, Universitas 17 Agustus 1945 Samarinda 75124, Indonesia.</w:t>
      </w:r>
    </w:p>
    <w:p w:rsidR="00B7732A" w:rsidRPr="00B7732A" w:rsidRDefault="00B7732A" w:rsidP="00B7732A">
      <w:pPr>
        <w:pStyle w:val="NoSpacing"/>
        <w:jc w:val="center"/>
        <w:rPr>
          <w:rFonts w:ascii="Times New Roman" w:hAnsi="Times New Roman"/>
        </w:rPr>
      </w:pPr>
      <w:r w:rsidRPr="00B7732A">
        <w:rPr>
          <w:rFonts w:ascii="Times New Roman" w:hAnsi="Times New Roman"/>
        </w:rPr>
        <w:t xml:space="preserve">E-Mail: </w:t>
      </w:r>
      <w:r>
        <w:rPr>
          <w:rFonts w:ascii="Times New Roman" w:hAnsi="Times New Roman"/>
          <w:lang w:val="en-US"/>
        </w:rPr>
        <w:t>hernawati</w:t>
      </w:r>
      <w:r w:rsidRPr="00B7732A">
        <w:rPr>
          <w:rFonts w:ascii="Times New Roman" w:hAnsi="Times New Roman"/>
        </w:rPr>
        <w:t>@untag-smd.ac.id</w:t>
      </w:r>
    </w:p>
    <w:p w:rsidR="00863D80" w:rsidRPr="002617C8" w:rsidRDefault="00863D80" w:rsidP="002617C8">
      <w:pPr>
        <w:pStyle w:val="NoSpacing"/>
        <w:rPr>
          <w:rFonts w:ascii="Book Antiqua" w:hAnsi="Book Antiqua" w:cs="Arial"/>
          <w:b/>
          <w:lang w:val="en-US"/>
        </w:rPr>
      </w:pPr>
    </w:p>
    <w:p w:rsidR="00B7732A" w:rsidRPr="00B7732A" w:rsidRDefault="002617C8" w:rsidP="00B7732A">
      <w:pPr>
        <w:pStyle w:val="NoSpacing"/>
        <w:rPr>
          <w:rFonts w:ascii="Book Antiqua" w:hAnsi="Book Antiqua" w:cs="Arial"/>
          <w:b/>
          <w:lang w:val="en-US"/>
        </w:rPr>
      </w:pPr>
      <w:r w:rsidRPr="002617C8">
        <w:rPr>
          <w:rFonts w:ascii="Book Antiqua" w:hAnsi="Book Antiqua" w:cs="Arial"/>
          <w:b/>
          <w:lang w:val="en-US"/>
        </w:rPr>
        <w:t xml:space="preserve">                                                </w:t>
      </w:r>
      <w:r>
        <w:rPr>
          <w:rFonts w:ascii="Book Antiqua" w:hAnsi="Book Antiqua" w:cs="Arial"/>
          <w:b/>
          <w:lang w:val="en-US"/>
        </w:rPr>
        <w:t xml:space="preserve">    </w:t>
      </w:r>
      <w:r w:rsidRPr="002617C8">
        <w:rPr>
          <w:rFonts w:ascii="Book Antiqua" w:hAnsi="Book Antiqua" w:cs="Arial"/>
          <w:b/>
          <w:lang w:val="en-US"/>
        </w:rPr>
        <w:t xml:space="preserve">  </w:t>
      </w:r>
      <w:r w:rsidR="003814F7">
        <w:rPr>
          <w:rFonts w:ascii="Book Antiqua" w:hAnsi="Book Antiqua" w:cs="Arial"/>
          <w:b/>
          <w:lang w:val="en-US"/>
        </w:rPr>
        <w:t xml:space="preserve">   </w:t>
      </w:r>
      <w:r w:rsidRPr="002617C8">
        <w:rPr>
          <w:rFonts w:ascii="Book Antiqua" w:hAnsi="Book Antiqua" w:cs="Arial"/>
          <w:b/>
          <w:lang w:val="en-US"/>
        </w:rPr>
        <w:t>Abstra</w:t>
      </w:r>
      <w:r w:rsidR="00D22036">
        <w:rPr>
          <w:rFonts w:ascii="Book Antiqua" w:hAnsi="Book Antiqua" w:cs="Arial"/>
          <w:b/>
          <w:lang w:val="en-US"/>
        </w:rPr>
        <w:t>k</w:t>
      </w:r>
    </w:p>
    <w:p w:rsidR="00B7732A" w:rsidRPr="00B7732A" w:rsidRDefault="00B7732A" w:rsidP="00B7732A">
      <w:pPr>
        <w:autoSpaceDE w:val="0"/>
        <w:autoSpaceDN w:val="0"/>
        <w:adjustRightInd w:val="0"/>
        <w:spacing w:line="240" w:lineRule="auto"/>
        <w:ind w:firstLine="720"/>
        <w:rPr>
          <w:rFonts w:ascii="Times New Roman" w:eastAsiaTheme="minorHAnsi" w:hAnsi="Times New Roman"/>
          <w:color w:val="000000"/>
          <w:sz w:val="23"/>
          <w:szCs w:val="23"/>
          <w:lang w:val="en-US"/>
        </w:rPr>
      </w:pPr>
      <w:r w:rsidRPr="00B7732A">
        <w:rPr>
          <w:rFonts w:ascii="Times New Roman" w:eastAsiaTheme="minorHAnsi" w:hAnsi="Times New Roman"/>
          <w:color w:val="000000"/>
          <w:sz w:val="23"/>
          <w:szCs w:val="23"/>
          <w:lang w:val="en-US"/>
        </w:rPr>
        <w:t xml:space="preserve">Berdasarkan Hasil Analisis Data dengan menggunakan program SPSS versi 23.0 maka persamaa regresi yang di hasilkan adalah Y + X1 + X2 dengan nilai Y = 11,111 + 0,069 X1 + 0,0432 X2. Karena dalam persamaan tersebut terdapat hubungan yang searah dimana setiap ada penambahan 1 satuan pada variabel Independent ( X ) maka akan menyebabkan kenaikan pada variabel Dependent ( Y ) , dan begitu juga sebaliknya. Sedangkan nilai konstanta ( a ) sebesar 11,111 menyatakan bahwa jiak X1, X2 sama dengan nol. Maka Kinerja sama dengan 11,111 atau dapat dikatakan jika tidak ada variabel Efektivitas Kerja dan Kemandirian maka Kinerja hanya sebesar 11,111. </w:t>
      </w:r>
    </w:p>
    <w:p w:rsidR="00B7732A" w:rsidRPr="00B7732A" w:rsidRDefault="00B7732A" w:rsidP="00B7732A">
      <w:pPr>
        <w:autoSpaceDE w:val="0"/>
        <w:autoSpaceDN w:val="0"/>
        <w:adjustRightInd w:val="0"/>
        <w:spacing w:line="240" w:lineRule="auto"/>
        <w:rPr>
          <w:rFonts w:ascii="Times New Roman" w:eastAsiaTheme="minorHAnsi" w:hAnsi="Times New Roman"/>
          <w:color w:val="000000"/>
          <w:sz w:val="24"/>
          <w:szCs w:val="24"/>
          <w:lang w:val="en-US"/>
        </w:rPr>
      </w:pPr>
    </w:p>
    <w:p w:rsidR="00B7732A" w:rsidRPr="00B7732A" w:rsidRDefault="00B7732A" w:rsidP="00B7732A">
      <w:pPr>
        <w:pStyle w:val="Default"/>
        <w:ind w:firstLine="720"/>
        <w:rPr>
          <w:rFonts w:eastAsiaTheme="minorHAnsi"/>
          <w:lang w:val="en-US" w:eastAsia="en-US"/>
        </w:rPr>
      </w:pPr>
      <w:r w:rsidRPr="00B7732A">
        <w:rPr>
          <w:rFonts w:eastAsiaTheme="minorHAnsi"/>
          <w:sz w:val="23"/>
          <w:szCs w:val="23"/>
          <w:lang w:val="en-US"/>
        </w:rPr>
        <w:t xml:space="preserve">Hasil perhitungan Uji F, nilai Hitung yang dihasilkan adalah 2,214 sedangkan nilai F tabel dengan df1 = k = jumlah variabel independent = 2 dan df2 = n – k – 1 = 30 – 2 – 1 = 27, di peroleh nilai F tabel sebesar 3,35 hal ini berarti bahwa F hitung &gt; F tabelnnatau 2,214 &gt; 3,35 sehingga dapat dikatakan variabel Efektivitas Kerja dan Kemandirian secara bersama – sama mampu menunjukan pengaruhnya terhadap </w:t>
      </w:r>
    </w:p>
    <w:p w:rsidR="00B7732A" w:rsidRDefault="00B7732A" w:rsidP="00B7732A">
      <w:pPr>
        <w:autoSpaceDE w:val="0"/>
        <w:autoSpaceDN w:val="0"/>
        <w:adjustRightInd w:val="0"/>
        <w:spacing w:after="303" w:line="240" w:lineRule="auto"/>
        <w:rPr>
          <w:rFonts w:ascii="Times New Roman" w:eastAsiaTheme="minorHAnsi" w:hAnsi="Times New Roman"/>
          <w:color w:val="000000"/>
          <w:sz w:val="23"/>
          <w:szCs w:val="23"/>
          <w:lang w:val="en-US"/>
        </w:rPr>
      </w:pPr>
      <w:r w:rsidRPr="00B7732A">
        <w:rPr>
          <w:rFonts w:ascii="Times New Roman" w:eastAsiaTheme="minorHAnsi" w:hAnsi="Times New Roman"/>
          <w:color w:val="000000"/>
          <w:sz w:val="23"/>
          <w:szCs w:val="23"/>
          <w:lang w:val="en-US"/>
        </w:rPr>
        <w:t xml:space="preserve">Kinerja atau Model Regresi dapat di pakai untuk mempredikasi Kinerja Pegawai pada Kantor Kecamatan Samarinda Seberang. </w:t>
      </w:r>
    </w:p>
    <w:p w:rsidR="00B7732A" w:rsidRPr="00B7732A" w:rsidRDefault="00B7732A" w:rsidP="00B7732A">
      <w:pPr>
        <w:autoSpaceDE w:val="0"/>
        <w:autoSpaceDN w:val="0"/>
        <w:adjustRightInd w:val="0"/>
        <w:spacing w:after="303" w:line="240" w:lineRule="auto"/>
        <w:ind w:firstLine="720"/>
        <w:rPr>
          <w:rFonts w:ascii="Times New Roman" w:eastAsiaTheme="minorHAnsi" w:hAnsi="Times New Roman"/>
          <w:color w:val="000000"/>
          <w:sz w:val="23"/>
          <w:szCs w:val="23"/>
          <w:lang w:val="en-US"/>
        </w:rPr>
      </w:pPr>
      <w:r w:rsidRPr="00B7732A">
        <w:rPr>
          <w:rFonts w:ascii="Times New Roman" w:eastAsiaTheme="minorHAnsi" w:hAnsi="Times New Roman"/>
          <w:color w:val="000000"/>
          <w:sz w:val="23"/>
          <w:szCs w:val="23"/>
          <w:lang w:val="en-US"/>
        </w:rPr>
        <w:t xml:space="preserve">Kemudian hasil UJI t untuk variabel Efektivitas Kerja dengan Kinerja hal ini menunjukan bahwa t hitung &lt; t tabel atau 0,235 &lt; 2,048 dengan nilai signifikansi 0,816 yang berarti variabel Efektivitas secara parsial menunjukan bahwa tidak terdapat pengaruh Kinerja Pegawai di Kantor Kecamatan Samarinda Seberang. </w:t>
      </w:r>
    </w:p>
    <w:p w:rsidR="00B7732A" w:rsidRPr="00B7732A" w:rsidRDefault="00B7732A" w:rsidP="00B7732A">
      <w:pPr>
        <w:autoSpaceDE w:val="0"/>
        <w:autoSpaceDN w:val="0"/>
        <w:adjustRightInd w:val="0"/>
        <w:spacing w:line="240" w:lineRule="auto"/>
        <w:rPr>
          <w:rFonts w:ascii="Times New Roman" w:eastAsiaTheme="minorHAnsi" w:hAnsi="Times New Roman"/>
          <w:color w:val="000000"/>
          <w:sz w:val="23"/>
          <w:szCs w:val="23"/>
          <w:lang w:val="en-US"/>
        </w:rPr>
      </w:pPr>
      <w:r w:rsidRPr="00B7732A">
        <w:rPr>
          <w:rFonts w:ascii="Times New Roman" w:eastAsiaTheme="minorHAnsi" w:hAnsi="Times New Roman"/>
          <w:color w:val="000000"/>
          <w:sz w:val="23"/>
          <w:szCs w:val="23"/>
          <w:lang w:val="en-US"/>
        </w:rPr>
        <w:t xml:space="preserve"> </w:t>
      </w:r>
      <w:r>
        <w:rPr>
          <w:rFonts w:ascii="Times New Roman" w:eastAsiaTheme="minorHAnsi" w:hAnsi="Times New Roman"/>
          <w:color w:val="000000"/>
          <w:sz w:val="23"/>
          <w:szCs w:val="23"/>
          <w:lang w:val="en-US"/>
        </w:rPr>
        <w:tab/>
      </w:r>
      <w:r w:rsidRPr="00B7732A">
        <w:rPr>
          <w:rFonts w:ascii="Times New Roman" w:eastAsiaTheme="minorHAnsi" w:hAnsi="Times New Roman"/>
          <w:color w:val="000000"/>
          <w:sz w:val="23"/>
          <w:szCs w:val="23"/>
          <w:lang w:val="en-US"/>
        </w:rPr>
        <w:t xml:space="preserve">Hasil perhitungan Uji t antara Kemandirin dengan Kinerja , hal ini menunjukan bahwa t hitung &gt; t tabel atau 3,189 &gt; 2,048 dengan nilai signifikansi 0,004 yang berarti variabel Kemandirian secara parsial mampu menunjukan Pengaruhnya terhadap Kinerja Pegawai di Kantor Kecamatan Samarinda Seberang. </w:t>
      </w:r>
    </w:p>
    <w:p w:rsidR="00CA07EE" w:rsidRDefault="00CA07EE" w:rsidP="00CA07EE">
      <w:pPr>
        <w:pStyle w:val="NoSpacing"/>
        <w:rPr>
          <w:rFonts w:ascii="Book Antiqua" w:hAnsi="Book Antiqua" w:cs="Arial"/>
          <w:b/>
          <w:lang w:val="en-US"/>
        </w:rPr>
      </w:pPr>
    </w:p>
    <w:p w:rsidR="00AF2C66" w:rsidRDefault="00AF2C66" w:rsidP="00CA07EE">
      <w:pPr>
        <w:pStyle w:val="NoSpacing"/>
        <w:rPr>
          <w:rFonts w:ascii="Book Antiqua" w:hAnsi="Book Antiqua" w:cs="Arial"/>
          <w:b/>
          <w:lang w:val="en-US"/>
        </w:rPr>
      </w:pPr>
      <w:r>
        <w:rPr>
          <w:rFonts w:ascii="Book Antiqua" w:hAnsi="Book Antiqua" w:cs="Arial"/>
          <w:b/>
          <w:lang w:val="en-US"/>
        </w:rPr>
        <w:t xml:space="preserve">Kata Kunci : </w:t>
      </w:r>
      <w:r w:rsidR="00B7732A">
        <w:rPr>
          <w:rFonts w:ascii="Book Antiqua" w:hAnsi="Book Antiqua" w:cs="Arial"/>
          <w:b/>
          <w:lang w:val="en-US"/>
        </w:rPr>
        <w:t>Efektivitas Kerja</w:t>
      </w:r>
      <w:r>
        <w:rPr>
          <w:rFonts w:ascii="Book Antiqua" w:hAnsi="Book Antiqua" w:cs="Arial"/>
          <w:b/>
          <w:lang w:val="en-US"/>
        </w:rPr>
        <w:t xml:space="preserve">, </w:t>
      </w:r>
      <w:r w:rsidR="00B7732A">
        <w:rPr>
          <w:rFonts w:ascii="Book Antiqua" w:hAnsi="Book Antiqua" w:cs="Arial"/>
          <w:b/>
          <w:lang w:val="en-US"/>
        </w:rPr>
        <w:t>Kinerja Pegawai</w:t>
      </w:r>
      <w:r>
        <w:rPr>
          <w:rFonts w:ascii="Book Antiqua" w:hAnsi="Book Antiqua" w:cs="Arial"/>
          <w:b/>
          <w:lang w:val="en-US"/>
        </w:rPr>
        <w:t xml:space="preserve"> Kerja</w:t>
      </w:r>
    </w:p>
    <w:p w:rsidR="00AF2C66" w:rsidRPr="00CA07EE" w:rsidRDefault="00AF2C66" w:rsidP="00CA07EE">
      <w:pPr>
        <w:pStyle w:val="NoSpacing"/>
        <w:rPr>
          <w:rFonts w:ascii="Book Antiqua" w:hAnsi="Book Antiqua" w:cs="Arial"/>
          <w:b/>
          <w:lang w:val="en-US"/>
        </w:rPr>
      </w:pPr>
    </w:p>
    <w:p w:rsidR="000E7C9C" w:rsidRPr="000B7F39" w:rsidRDefault="000E7C9C" w:rsidP="000B7F39">
      <w:pPr>
        <w:pStyle w:val="NoSpacing"/>
        <w:rPr>
          <w:rFonts w:ascii="Book Antiqua" w:hAnsi="Book Antiqua" w:cs="Arial"/>
          <w:b/>
        </w:rPr>
      </w:pPr>
      <w:r w:rsidRPr="000B7F39">
        <w:rPr>
          <w:rFonts w:ascii="Book Antiqua" w:hAnsi="Book Antiqua" w:cs="Arial"/>
          <w:b/>
          <w:lang w:val="en-US"/>
        </w:rPr>
        <w:t>I. PENDAHULUAN</w:t>
      </w:r>
    </w:p>
    <w:p w:rsidR="006D3D3D" w:rsidRPr="006D3D3D" w:rsidRDefault="006D3D3D" w:rsidP="006D3D3D">
      <w:pPr>
        <w:pStyle w:val="ListParagraph"/>
        <w:autoSpaceDE w:val="0"/>
        <w:autoSpaceDN w:val="0"/>
        <w:adjustRightInd w:val="0"/>
        <w:spacing w:line="240" w:lineRule="auto"/>
        <w:ind w:left="0" w:firstLine="720"/>
        <w:rPr>
          <w:rFonts w:ascii="Times New Roman" w:eastAsiaTheme="minorHAnsi" w:hAnsi="Times New Roman"/>
          <w:color w:val="000000"/>
          <w:sz w:val="23"/>
          <w:szCs w:val="23"/>
          <w:lang w:val="en-US"/>
        </w:rPr>
      </w:pPr>
      <w:r w:rsidRPr="006D3D3D">
        <w:rPr>
          <w:rFonts w:ascii="Times New Roman" w:eastAsiaTheme="minorHAnsi" w:hAnsi="Times New Roman"/>
          <w:color w:val="000000"/>
          <w:sz w:val="23"/>
          <w:szCs w:val="23"/>
          <w:lang w:val="en-US"/>
        </w:rPr>
        <w:t xml:space="preserve">Dalam menjalankan fungsi pemerintahan untuk memenuhi tuntutan pembangunan dan pelayanan pada masyarakat di era reformasi ini, pemerintah dihadapkan pada tantangan yang sangat berat dan kompleks dalam berbagai tugas dan pekerjaan yang dihadapinya. Kehadiran organisasi birokrasi pemerintahan yang efektif dan aparatur birokrasi profesional dan memiliki dedikasi serta integritas tinggi </w:t>
      </w:r>
      <w:r w:rsidRPr="006D3D3D">
        <w:rPr>
          <w:rFonts w:ascii="Times New Roman" w:eastAsiaTheme="minorHAnsi" w:hAnsi="Times New Roman"/>
          <w:color w:val="000000"/>
          <w:sz w:val="23"/>
          <w:szCs w:val="23"/>
          <w:lang w:val="en-US"/>
        </w:rPr>
        <w:lastRenderedPageBreak/>
        <w:t xml:space="preserve">merupakan suatu keharusan. Sangat penting bagi organisasi maupun aparatur pemerintah untuk menghasilkan pegawai yang cerdas,kreatif,dan inovatif serta mempunyai motivasi tinggi sebagai generasi penerus bangsa. </w:t>
      </w:r>
    </w:p>
    <w:p w:rsidR="006D3D3D" w:rsidRPr="006D3D3D" w:rsidRDefault="006D3D3D" w:rsidP="006D3D3D">
      <w:pPr>
        <w:pStyle w:val="ListParagraph"/>
        <w:autoSpaceDE w:val="0"/>
        <w:autoSpaceDN w:val="0"/>
        <w:adjustRightInd w:val="0"/>
        <w:spacing w:line="240" w:lineRule="auto"/>
        <w:ind w:left="0" w:firstLine="720"/>
        <w:rPr>
          <w:rFonts w:ascii="Times New Roman" w:eastAsiaTheme="minorHAnsi" w:hAnsi="Times New Roman"/>
          <w:color w:val="000000"/>
          <w:sz w:val="23"/>
          <w:szCs w:val="23"/>
          <w:lang w:val="en-US"/>
        </w:rPr>
      </w:pPr>
      <w:r w:rsidRPr="006D3D3D">
        <w:rPr>
          <w:rFonts w:ascii="Times New Roman" w:eastAsiaTheme="minorHAnsi" w:hAnsi="Times New Roman"/>
          <w:color w:val="000000"/>
          <w:sz w:val="23"/>
          <w:szCs w:val="23"/>
          <w:lang w:val="en-US"/>
        </w:rPr>
        <w:t xml:space="preserve">Hal ini sesuai dengan UU Nomor 5 Tahun 2014 Tentang Aparatur Sipil Negara (ASN) yang didefinisikan sebagai profesi bagi pegawai negeri sipil dan pegawai pemerintah dengan perjanjian kerja yang bekerja pada instansi pemerintah, diangkat oleh pejabat pembina kepegawaian, diserahi tugas dalam suatu jabatan pemerintah serta gaji berdasarkan peraturan perundang-undangan. Dengan demikian output dari pelaksanaan tugas aparat adalah berupa jasa pelayanan kepada masyarakat sehingga pelayanan dikatakan efektif, apabila aparat berhasil dalam melaksanakan tugasnya. </w:t>
      </w:r>
    </w:p>
    <w:p w:rsidR="006D3D3D" w:rsidRPr="006D3D3D" w:rsidRDefault="006D3D3D" w:rsidP="006D3D3D">
      <w:pPr>
        <w:pStyle w:val="Default"/>
        <w:ind w:firstLine="720"/>
        <w:rPr>
          <w:rFonts w:eastAsiaTheme="minorHAnsi"/>
          <w:sz w:val="23"/>
          <w:szCs w:val="23"/>
          <w:lang w:val="en-US" w:eastAsia="en-US"/>
        </w:rPr>
      </w:pPr>
      <w:r w:rsidRPr="006D3D3D">
        <w:rPr>
          <w:rFonts w:eastAsiaTheme="minorHAnsi"/>
          <w:sz w:val="23"/>
          <w:szCs w:val="23"/>
          <w:lang w:val="en-US"/>
        </w:rPr>
        <w:t xml:space="preserve">Organisasi birokrasi pemerintahan yang efektif dan aparatur birokrasi profesional dan memiliki dedikasi dan integritas tinggi harus ditunjang oleh sumber daya manusianya. Sumber Daya Manusia merupakan kekuatan daya </w:t>
      </w:r>
      <w:r>
        <w:rPr>
          <w:rFonts w:eastAsiaTheme="minorHAnsi"/>
          <w:sz w:val="23"/>
          <w:szCs w:val="23"/>
          <w:lang w:val="en-US"/>
        </w:rPr>
        <w:t xml:space="preserve">piker </w:t>
      </w:r>
      <w:r w:rsidRPr="006D3D3D">
        <w:rPr>
          <w:rFonts w:eastAsiaTheme="minorHAnsi"/>
          <w:sz w:val="23"/>
          <w:szCs w:val="23"/>
          <w:lang w:val="en-US" w:eastAsia="en-US"/>
        </w:rPr>
        <w:t xml:space="preserve">dan berkarya yang masih tersimpan dalam diri, yang perlu digali, dikembangkan untuk dimanfaatkan sebaik - baiknya bagi kesejahteraan kehidupan manusia. Dan Sumber Daya Manusia merupakan kemampuan potensial yang dimiliki manusia yang terdiri dari kemampuan berpikir, berkomunikasi, bertindak dan bermoral untuk melaksanakan suatu kegiatan, ( bersifat teknis dan manajerial ). </w:t>
      </w:r>
    </w:p>
    <w:p w:rsidR="002934A2" w:rsidRDefault="006D3D3D" w:rsidP="006D3D3D">
      <w:pPr>
        <w:pStyle w:val="NoSpacing"/>
        <w:tabs>
          <w:tab w:val="left" w:pos="540"/>
        </w:tabs>
        <w:rPr>
          <w:rFonts w:ascii="Times New Roman" w:eastAsiaTheme="minorHAnsi" w:hAnsi="Times New Roman"/>
          <w:color w:val="000000"/>
          <w:sz w:val="23"/>
          <w:szCs w:val="23"/>
          <w:lang w:val="en-US"/>
        </w:rPr>
      </w:pPr>
      <w:r>
        <w:rPr>
          <w:rFonts w:ascii="Times New Roman" w:eastAsiaTheme="minorHAnsi" w:hAnsi="Times New Roman"/>
          <w:color w:val="000000"/>
          <w:sz w:val="23"/>
          <w:szCs w:val="23"/>
          <w:lang w:val="en-US"/>
        </w:rPr>
        <w:tab/>
      </w:r>
      <w:r w:rsidRPr="006D3D3D">
        <w:rPr>
          <w:rFonts w:ascii="Times New Roman" w:eastAsiaTheme="minorHAnsi" w:hAnsi="Times New Roman"/>
          <w:color w:val="000000"/>
          <w:sz w:val="23"/>
          <w:szCs w:val="23"/>
          <w:lang w:val="en-US"/>
        </w:rPr>
        <w:t>Kemampuan yang dimiliki tersebut akan dapat mempengaruhi sikap dan perilaku manusia dalam mencapai tujuan hidup, baik individu maupun bersama. Sumber daya manusia adalah semua potensi yang dimiliki oleh manusia yang dapat disumbangkan/ diberikan kepada masyarakat untuk menghasilkan barang/jasa. Sejalan dengan hal tersebut, Sedarmayanti (2016:11) mengemukakan bahwa manajemen sumber daya manusia adalah suatu proses pemanfaatan sumber daya manusia secara efektif dan efisien melalui kegiatan perencanaan, pergerakan dan pengendalian semua nilai yang menjadi kekuatan manusia untuk mencapai tujuan. Semakin baik manajemen sumber daya manusia maka kinerja yang diharapkan akan semakin baik pula.</w:t>
      </w:r>
    </w:p>
    <w:p w:rsidR="006D3D3D" w:rsidRPr="000B7F39" w:rsidRDefault="006D3D3D" w:rsidP="006D3D3D">
      <w:pPr>
        <w:pStyle w:val="NoSpacing"/>
        <w:tabs>
          <w:tab w:val="left" w:pos="540"/>
        </w:tabs>
        <w:ind w:left="360"/>
        <w:rPr>
          <w:rFonts w:ascii="Book Antiqua" w:hAnsi="Book Antiqua" w:cs="Arial"/>
          <w:lang w:val="en-US"/>
        </w:rPr>
      </w:pPr>
    </w:p>
    <w:p w:rsidR="000E7C9C" w:rsidRPr="000B7F39" w:rsidRDefault="000E7C9C" w:rsidP="000B7F39">
      <w:pPr>
        <w:spacing w:line="240" w:lineRule="auto"/>
        <w:rPr>
          <w:rFonts w:ascii="Book Antiqua" w:hAnsi="Book Antiqua"/>
          <w:b/>
          <w:lang w:val="en-US"/>
        </w:rPr>
      </w:pPr>
      <w:r w:rsidRPr="000B7F39">
        <w:rPr>
          <w:rFonts w:ascii="Book Antiqua" w:hAnsi="Book Antiqua"/>
          <w:b/>
          <w:lang w:val="en-US"/>
        </w:rPr>
        <w:t>II. PERMASALAHAN</w:t>
      </w:r>
    </w:p>
    <w:p w:rsidR="006D3D3D" w:rsidRPr="006D3D3D" w:rsidRDefault="006D3D3D" w:rsidP="006D3D3D">
      <w:pPr>
        <w:autoSpaceDE w:val="0"/>
        <w:autoSpaceDN w:val="0"/>
        <w:adjustRightInd w:val="0"/>
        <w:spacing w:line="240" w:lineRule="auto"/>
        <w:jc w:val="left"/>
        <w:rPr>
          <w:rFonts w:ascii="Times New Roman" w:eastAsiaTheme="minorHAnsi" w:hAnsi="Times New Roman"/>
          <w:color w:val="000000"/>
          <w:sz w:val="24"/>
          <w:szCs w:val="24"/>
          <w:lang w:val="en-US"/>
        </w:rPr>
      </w:pPr>
    </w:p>
    <w:p w:rsidR="006D3D3D" w:rsidRPr="006D3D3D" w:rsidRDefault="006D3D3D" w:rsidP="006D3D3D">
      <w:pPr>
        <w:pStyle w:val="NoSpacing"/>
        <w:numPr>
          <w:ilvl w:val="0"/>
          <w:numId w:val="8"/>
        </w:numPr>
        <w:ind w:left="284" w:hanging="284"/>
        <w:rPr>
          <w:rFonts w:ascii="Times New Roman" w:hAnsi="Times New Roman"/>
          <w:sz w:val="24"/>
          <w:szCs w:val="24"/>
          <w:lang w:val="en-US"/>
        </w:rPr>
      </w:pPr>
      <w:r w:rsidRPr="006D3D3D">
        <w:rPr>
          <w:rFonts w:ascii="Times New Roman" w:hAnsi="Times New Roman"/>
          <w:sz w:val="24"/>
          <w:szCs w:val="24"/>
          <w:lang w:val="en-US"/>
        </w:rPr>
        <w:t xml:space="preserve">Apakah terdapat pengaruh variable efektivitas kerja dan kemandirian terhadap variable kinerja pegawai Kantor Kecamatan Samarinda Seberang? </w:t>
      </w:r>
    </w:p>
    <w:p w:rsidR="006D3D3D" w:rsidRPr="006D3D3D" w:rsidRDefault="006D3D3D" w:rsidP="006D3D3D">
      <w:pPr>
        <w:pStyle w:val="NoSpacing"/>
        <w:numPr>
          <w:ilvl w:val="0"/>
          <w:numId w:val="8"/>
        </w:numPr>
        <w:ind w:left="284" w:hanging="284"/>
        <w:rPr>
          <w:rFonts w:ascii="Times New Roman" w:hAnsi="Times New Roman"/>
          <w:sz w:val="24"/>
          <w:szCs w:val="24"/>
          <w:lang w:val="en-US"/>
        </w:rPr>
      </w:pPr>
      <w:r w:rsidRPr="006D3D3D">
        <w:rPr>
          <w:rFonts w:ascii="Times New Roman" w:hAnsi="Times New Roman"/>
          <w:sz w:val="24"/>
          <w:szCs w:val="24"/>
          <w:lang w:val="en-US"/>
        </w:rPr>
        <w:t xml:space="preserve">Dimanakah variabel yang dominan berpengaruh terhadap variable Kinerja Pegawai di Kantor Kecamatan Samarinda Seberang? </w:t>
      </w:r>
    </w:p>
    <w:p w:rsidR="000E7C9C" w:rsidRPr="000B7F39" w:rsidRDefault="000E7C9C" w:rsidP="006D3D3D">
      <w:pPr>
        <w:spacing w:line="240" w:lineRule="auto"/>
        <w:ind w:left="284" w:hanging="284"/>
        <w:rPr>
          <w:rFonts w:ascii="Book Antiqua" w:hAnsi="Book Antiqua"/>
          <w:lang w:val="en-US"/>
        </w:rPr>
      </w:pPr>
    </w:p>
    <w:p w:rsidR="002934A2" w:rsidRPr="000B7F39" w:rsidRDefault="002934A2" w:rsidP="000B7F39">
      <w:pPr>
        <w:spacing w:line="240" w:lineRule="auto"/>
        <w:rPr>
          <w:rFonts w:ascii="Book Antiqua" w:hAnsi="Book Antiqua"/>
          <w:b/>
          <w:lang w:val="en-US"/>
        </w:rPr>
      </w:pPr>
      <w:r w:rsidRPr="000B7F39">
        <w:rPr>
          <w:rFonts w:ascii="Book Antiqua" w:hAnsi="Book Antiqua"/>
          <w:b/>
          <w:lang w:val="en-US"/>
        </w:rPr>
        <w:t>III. METODE PENELITIAN</w:t>
      </w:r>
    </w:p>
    <w:p w:rsidR="006D3D3D" w:rsidRPr="006D3D3D" w:rsidRDefault="006D3D3D" w:rsidP="006D3D3D">
      <w:pPr>
        <w:autoSpaceDE w:val="0"/>
        <w:autoSpaceDN w:val="0"/>
        <w:adjustRightInd w:val="0"/>
        <w:spacing w:line="240" w:lineRule="auto"/>
        <w:jc w:val="left"/>
        <w:rPr>
          <w:rFonts w:ascii="Times New Roman" w:eastAsiaTheme="minorHAnsi" w:hAnsi="Times New Roman"/>
          <w:color w:val="000000"/>
          <w:sz w:val="24"/>
          <w:szCs w:val="24"/>
          <w:lang w:val="en-US"/>
        </w:rPr>
      </w:pPr>
    </w:p>
    <w:p w:rsidR="00CA07EE" w:rsidRPr="006D3D3D" w:rsidRDefault="006D3D3D" w:rsidP="006D3D3D">
      <w:pPr>
        <w:tabs>
          <w:tab w:val="left" w:pos="180"/>
          <w:tab w:val="left" w:pos="540"/>
        </w:tabs>
        <w:spacing w:line="240" w:lineRule="auto"/>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ab/>
      </w:r>
      <w:r>
        <w:rPr>
          <w:rFonts w:ascii="Times New Roman" w:eastAsiaTheme="minorHAnsi" w:hAnsi="Times New Roman"/>
          <w:color w:val="000000"/>
          <w:sz w:val="24"/>
          <w:szCs w:val="24"/>
          <w:lang w:val="en-US"/>
        </w:rPr>
        <w:tab/>
      </w:r>
      <w:r w:rsidRPr="006D3D3D">
        <w:rPr>
          <w:rFonts w:ascii="Times New Roman" w:eastAsiaTheme="minorHAnsi" w:hAnsi="Times New Roman"/>
          <w:color w:val="000000"/>
          <w:sz w:val="24"/>
          <w:szCs w:val="24"/>
          <w:lang w:val="en-US"/>
        </w:rPr>
        <w:t xml:space="preserve"> Berdasarkan permasalahan yang diteliti dan jenis penelitiannya, metode yang digunakan dalam penelitian ini adalah metode penelitian kuantitatif </w:t>
      </w:r>
      <w:r w:rsidRPr="006D3D3D">
        <w:rPr>
          <w:rFonts w:ascii="Times New Roman" w:eastAsiaTheme="minorHAnsi" w:hAnsi="Times New Roman"/>
          <w:i/>
          <w:iCs/>
          <w:color w:val="000000"/>
          <w:sz w:val="24"/>
          <w:szCs w:val="24"/>
          <w:lang w:val="en-US"/>
        </w:rPr>
        <w:t>ex post facto</w:t>
      </w:r>
      <w:r w:rsidRPr="006D3D3D">
        <w:rPr>
          <w:rFonts w:ascii="Times New Roman" w:eastAsiaTheme="minorHAnsi" w:hAnsi="Times New Roman"/>
          <w:color w:val="000000"/>
          <w:sz w:val="24"/>
          <w:szCs w:val="24"/>
          <w:lang w:val="en-US"/>
        </w:rPr>
        <w:t xml:space="preserve">. Metode penelitian kuantitatif yang dijelaskan oleh Sugiyono (2011:14) adalah metode penelitian sebagai metode yang berlandaskan pada filsafat positivisme; metode yang digunakan untuk meneliti pada populasi atau sampel tertentu; teknik pengambilan sampel biasanya dilakukan dengan perhitungan teknik sampel tertentu yang sesuai pengumpulan data kuantitatif / statistik dengan tujuan untuk menguji hipotesis yang </w:t>
      </w:r>
      <w:r w:rsidRPr="006D3D3D">
        <w:rPr>
          <w:rFonts w:ascii="Times New Roman" w:eastAsiaTheme="minorHAnsi" w:hAnsi="Times New Roman"/>
          <w:color w:val="000000"/>
          <w:sz w:val="24"/>
          <w:szCs w:val="24"/>
          <w:lang w:val="en-US"/>
        </w:rPr>
        <w:lastRenderedPageBreak/>
        <w:t xml:space="preserve">telah ditetapkan. Susilo ( 2013:108) mengemukakan bahwa jenis penelitian </w:t>
      </w:r>
      <w:r w:rsidRPr="006D3D3D">
        <w:rPr>
          <w:rFonts w:ascii="Times New Roman" w:eastAsiaTheme="minorHAnsi" w:hAnsi="Times New Roman"/>
          <w:i/>
          <w:iCs/>
          <w:color w:val="000000"/>
          <w:sz w:val="24"/>
          <w:szCs w:val="24"/>
          <w:lang w:val="en-US"/>
        </w:rPr>
        <w:t xml:space="preserve">ex post facto </w:t>
      </w:r>
      <w:r w:rsidRPr="006D3D3D">
        <w:rPr>
          <w:rFonts w:ascii="Times New Roman" w:eastAsiaTheme="minorHAnsi" w:hAnsi="Times New Roman"/>
          <w:color w:val="000000"/>
          <w:sz w:val="24"/>
          <w:szCs w:val="24"/>
          <w:lang w:val="en-US"/>
        </w:rPr>
        <w:t xml:space="preserve">peneliti tidak melakukan manipulasi ( perlakuan ) pada subyek karena variabel bebasnya sudah ada sebelum penelitian. Metode </w:t>
      </w:r>
      <w:r w:rsidRPr="006D3D3D">
        <w:rPr>
          <w:rFonts w:ascii="Times New Roman" w:eastAsiaTheme="minorHAnsi" w:hAnsi="Times New Roman"/>
          <w:i/>
          <w:iCs/>
          <w:color w:val="000000"/>
          <w:sz w:val="24"/>
          <w:szCs w:val="24"/>
          <w:lang w:val="en-US"/>
        </w:rPr>
        <w:t xml:space="preserve">ex post facto </w:t>
      </w:r>
      <w:r w:rsidRPr="006D3D3D">
        <w:rPr>
          <w:rFonts w:ascii="Times New Roman" w:eastAsiaTheme="minorHAnsi" w:hAnsi="Times New Roman"/>
          <w:color w:val="000000"/>
          <w:sz w:val="24"/>
          <w:szCs w:val="24"/>
          <w:lang w:val="en-US"/>
        </w:rPr>
        <w:t>sesungguhnya dimaksudkan untuk menemukan hubungan sebab akibat antara variabel bebas dan variabel terikat.</w:t>
      </w:r>
    </w:p>
    <w:p w:rsidR="006D3D3D" w:rsidRPr="006D3D3D" w:rsidRDefault="006D3D3D" w:rsidP="006D3D3D">
      <w:pPr>
        <w:autoSpaceDE w:val="0"/>
        <w:autoSpaceDN w:val="0"/>
        <w:adjustRightInd w:val="0"/>
        <w:spacing w:line="240" w:lineRule="auto"/>
        <w:ind w:firstLine="720"/>
        <w:rPr>
          <w:rFonts w:ascii="Times New Roman" w:eastAsiaTheme="minorHAnsi" w:hAnsi="Times New Roman"/>
          <w:color w:val="000000"/>
          <w:sz w:val="24"/>
          <w:szCs w:val="24"/>
          <w:lang w:val="en-US"/>
        </w:rPr>
      </w:pPr>
      <w:r w:rsidRPr="006D3D3D">
        <w:rPr>
          <w:rFonts w:ascii="Times New Roman" w:eastAsiaTheme="minorHAnsi" w:hAnsi="Times New Roman"/>
          <w:color w:val="000000"/>
          <w:sz w:val="24"/>
          <w:szCs w:val="24"/>
          <w:lang w:val="en-US"/>
        </w:rPr>
        <w:t xml:space="preserve">Menurut Arikunto (2006:175) teknik pengumpulan data adalah cara yang digunakan oleh peneliti untuk memperoleh data yang dibutuhkan. Dalam penggunaan tenik pengumpulan data, peneliti memerlukan instrumen yaitu alat bantu agar pengerjaan pengumpulan data menjadi lebih mudah. Untuk melaksanakan penelitian dan memperoleh data, maka perlu ditentukan teknik pengumpulan data yang akan digunakan. Untuk memperoleh data yang akurat dan relevan dengan penelitian ini dilaksanakan serangkaian teknik pengumpulan data, yaitu dengan menggunakan angket / kuisioner. </w:t>
      </w:r>
    </w:p>
    <w:p w:rsidR="006D3D3D" w:rsidRDefault="006D3D3D" w:rsidP="006D3D3D">
      <w:pPr>
        <w:tabs>
          <w:tab w:val="left" w:pos="180"/>
          <w:tab w:val="left" w:pos="540"/>
        </w:tabs>
        <w:spacing w:line="240" w:lineRule="auto"/>
        <w:rPr>
          <w:rFonts w:ascii="Times New Roman" w:hAnsi="Times New Roman"/>
          <w:sz w:val="24"/>
          <w:szCs w:val="24"/>
          <w:lang w:val="en-US"/>
        </w:rPr>
      </w:pPr>
      <w:r>
        <w:rPr>
          <w:rFonts w:ascii="Times New Roman" w:eastAsiaTheme="minorHAnsi" w:hAnsi="Times New Roman"/>
          <w:color w:val="000000"/>
          <w:sz w:val="24"/>
          <w:szCs w:val="24"/>
          <w:lang w:val="en-US"/>
        </w:rPr>
        <w:tab/>
      </w:r>
      <w:r>
        <w:rPr>
          <w:rFonts w:ascii="Times New Roman" w:eastAsiaTheme="minorHAnsi" w:hAnsi="Times New Roman"/>
          <w:color w:val="000000"/>
          <w:sz w:val="24"/>
          <w:szCs w:val="24"/>
          <w:lang w:val="en-US"/>
        </w:rPr>
        <w:tab/>
      </w:r>
      <w:r w:rsidRPr="006D3D3D">
        <w:rPr>
          <w:rFonts w:ascii="Times New Roman" w:eastAsiaTheme="minorHAnsi" w:hAnsi="Times New Roman"/>
          <w:color w:val="000000"/>
          <w:sz w:val="24"/>
          <w:szCs w:val="24"/>
          <w:lang w:val="en-US"/>
        </w:rPr>
        <w:t xml:space="preserve">Data angket yang telah dibagikan pada responden diperiksa,kemudian dihitung dengan menggunakan skala likert. Menurut Sugiyono (2013: 93) Skala Likert digunakan untuk mengukur sikap, pendapat dan persepsi seseorang atau sekelompok orang tentang fenomena sosial, fenomena sosial ini telah ditetapkan </w:t>
      </w:r>
      <w:r w:rsidRPr="006D3D3D">
        <w:rPr>
          <w:rFonts w:ascii="Times New Roman" w:hAnsi="Times New Roman"/>
          <w:sz w:val="24"/>
          <w:szCs w:val="24"/>
        </w:rPr>
        <w:t xml:space="preserve">secara spesifik oleh peneliti dan selanjutnya disebut sebagai variable penelitian. Jawaban yang digunakan dalam skala likert dalam penelitian ini adalah sangat setuju, setuju, netral, tidak setuju dan sangat tidak setuju. Angket digunakan untuk mengukur semua variabel dalam penelitian, yaitu efektivitas, kemandirian dan kinerja. Teknik skala yang digunakan pada angket adalah menggunakan teknik </w:t>
      </w:r>
      <w:r w:rsidRPr="006D3D3D">
        <w:rPr>
          <w:rFonts w:ascii="Times New Roman" w:hAnsi="Times New Roman"/>
          <w:i/>
          <w:iCs/>
          <w:sz w:val="24"/>
          <w:szCs w:val="24"/>
        </w:rPr>
        <w:t>skala likert</w:t>
      </w:r>
      <w:r w:rsidRPr="006D3D3D">
        <w:rPr>
          <w:rFonts w:ascii="Times New Roman" w:hAnsi="Times New Roman"/>
          <w:sz w:val="24"/>
          <w:szCs w:val="24"/>
        </w:rPr>
        <w:t>.</w:t>
      </w:r>
    </w:p>
    <w:p w:rsidR="006D3D3D" w:rsidRPr="006D3D3D" w:rsidRDefault="006D3D3D" w:rsidP="006D3D3D">
      <w:pPr>
        <w:tabs>
          <w:tab w:val="left" w:pos="180"/>
          <w:tab w:val="left" w:pos="540"/>
        </w:tabs>
        <w:spacing w:line="240" w:lineRule="auto"/>
        <w:rPr>
          <w:rFonts w:ascii="Times New Roman" w:hAnsi="Times New Roman"/>
          <w:sz w:val="24"/>
          <w:szCs w:val="24"/>
          <w:lang w:val="en-US"/>
        </w:rPr>
      </w:pPr>
    </w:p>
    <w:p w:rsidR="006D3D3D" w:rsidRPr="006D3D3D" w:rsidRDefault="00701E27" w:rsidP="006D3D3D">
      <w:pPr>
        <w:tabs>
          <w:tab w:val="left" w:pos="180"/>
          <w:tab w:val="left" w:pos="540"/>
        </w:tabs>
        <w:spacing w:line="240" w:lineRule="auto"/>
        <w:rPr>
          <w:rFonts w:ascii="Book Antiqua" w:hAnsi="Book Antiqua" w:cs="Arial"/>
          <w:b/>
          <w:lang w:val="en-US"/>
        </w:rPr>
      </w:pPr>
      <w:r w:rsidRPr="00701E27">
        <w:rPr>
          <w:rFonts w:ascii="Book Antiqua" w:hAnsi="Book Antiqua" w:cs="Arial"/>
          <w:b/>
          <w:lang w:val="en-US"/>
        </w:rPr>
        <w:t>IV. PEMBAHASAN</w:t>
      </w:r>
    </w:p>
    <w:p w:rsidR="006D3D3D" w:rsidRPr="004A2CBB" w:rsidRDefault="006D3D3D" w:rsidP="004A2CBB">
      <w:pPr>
        <w:spacing w:line="240" w:lineRule="auto"/>
        <w:rPr>
          <w:rFonts w:ascii="Times New Roman" w:hAnsi="Times New Roman"/>
          <w:b/>
          <w:sz w:val="24"/>
          <w:szCs w:val="24"/>
          <w:lang w:val="en-US"/>
        </w:rPr>
      </w:pPr>
      <w:r w:rsidRPr="004A2CBB">
        <w:rPr>
          <w:rFonts w:ascii="Times New Roman" w:hAnsi="Times New Roman"/>
          <w:b/>
          <w:sz w:val="24"/>
          <w:szCs w:val="24"/>
          <w:lang w:val="en-US"/>
        </w:rPr>
        <w:t xml:space="preserve">4.1. Gambaran Umum Lokasi Penelitian </w:t>
      </w:r>
    </w:p>
    <w:p w:rsidR="006D3D3D" w:rsidRPr="004A2CBB" w:rsidRDefault="006D3D3D" w:rsidP="004A2CBB">
      <w:pPr>
        <w:spacing w:line="240" w:lineRule="auto"/>
        <w:rPr>
          <w:rFonts w:ascii="Times New Roman" w:hAnsi="Times New Roman"/>
          <w:b/>
          <w:sz w:val="24"/>
          <w:szCs w:val="24"/>
          <w:lang w:val="en-US"/>
        </w:rPr>
      </w:pPr>
      <w:r w:rsidRPr="004A2CBB">
        <w:rPr>
          <w:rFonts w:ascii="Times New Roman" w:hAnsi="Times New Roman"/>
          <w:b/>
          <w:sz w:val="24"/>
          <w:szCs w:val="24"/>
          <w:lang w:val="en-US"/>
        </w:rPr>
        <w:t xml:space="preserve">4.1.1 Tugas, Fungsi dan Susunan Organisasi </w:t>
      </w:r>
    </w:p>
    <w:p w:rsidR="006D3D3D" w:rsidRPr="004A2CBB" w:rsidRDefault="006D3D3D" w:rsidP="004A2CBB">
      <w:pPr>
        <w:spacing w:line="240" w:lineRule="auto"/>
        <w:rPr>
          <w:rFonts w:ascii="Times New Roman" w:hAnsi="Times New Roman"/>
          <w:b/>
          <w:sz w:val="24"/>
          <w:szCs w:val="24"/>
          <w:lang w:val="en-US"/>
        </w:rPr>
      </w:pPr>
      <w:r w:rsidRPr="004A2CBB">
        <w:rPr>
          <w:rFonts w:ascii="Times New Roman" w:hAnsi="Times New Roman"/>
          <w:b/>
          <w:sz w:val="24"/>
          <w:szCs w:val="24"/>
          <w:lang w:val="en-US"/>
        </w:rPr>
        <w:t xml:space="preserve">4.1.1. Tugas </w:t>
      </w:r>
    </w:p>
    <w:p w:rsidR="006D3D3D" w:rsidRPr="004A2CBB" w:rsidRDefault="006D3D3D" w:rsidP="004A2CBB">
      <w:pPr>
        <w:spacing w:line="240" w:lineRule="auto"/>
        <w:ind w:firstLine="720"/>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 Sesuai Peraturan Walikota Samarinda No. 24 Tahun 2014 Tanggal 22 September 2014 Tentang Penjabaran Tugas Fungsi dan Tata Kerja Kecamatan, organisasi Kecamatan adalah merupakan unsur pelaksana teknis kewilayahan dalam daerah yang mempunyai tugas melaksanakan kewenangan pemerintahan yang dilimpahkan oleh Walikota untuk menangani sebagian urusan otonomi daerah dan juga menyelenggarakan tugas umum pemerintahan.</w:t>
      </w:r>
    </w:p>
    <w:p w:rsidR="006D3D3D" w:rsidRPr="004A2CBB" w:rsidRDefault="006D3D3D" w:rsidP="004A2CBB">
      <w:pPr>
        <w:spacing w:line="240" w:lineRule="auto"/>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 </w:t>
      </w:r>
      <w:r w:rsidRPr="004A2CBB">
        <w:rPr>
          <w:rFonts w:ascii="Times New Roman" w:eastAsiaTheme="minorHAnsi" w:hAnsi="Times New Roman"/>
          <w:b/>
          <w:bCs/>
          <w:color w:val="000000"/>
          <w:sz w:val="24"/>
          <w:szCs w:val="24"/>
          <w:lang w:val="en-US"/>
        </w:rPr>
        <w:t xml:space="preserve">4.1.2 Fungsi </w:t>
      </w:r>
    </w:p>
    <w:p w:rsidR="006D3D3D" w:rsidRPr="004A2CBB" w:rsidRDefault="006D3D3D" w:rsidP="004A2CBB">
      <w:pPr>
        <w:spacing w:line="240" w:lineRule="auto"/>
        <w:ind w:firstLine="720"/>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Dalam melaksanakan tugas pokoknya, Kecamatan mempunyai fungsi : </w:t>
      </w:r>
    </w:p>
    <w:p w:rsidR="006D3D3D" w:rsidRPr="004A2CBB"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Pengkoordinasian kegiatan pemberdayaan masyarakat dalam upaya mendorong peran serta masyarakat untuk ikut mensukseskan perencanaan pembangunan dilingkup Kecamatan, sekaligus melakukan pembinaan, pengawasan dan evaluasi terhadap berbagai kegiatan pemberdayaan masyarakat di wilayah Kecamatan baik yang dilaksanakan oleh unit kerja pemerintah maupun swasta; </w:t>
      </w:r>
    </w:p>
    <w:p w:rsidR="006D3D3D" w:rsidRPr="004A2CBB" w:rsidRDefault="006D3D3D" w:rsidP="004A2CBB">
      <w:pPr>
        <w:spacing w:line="240" w:lineRule="auto"/>
        <w:ind w:left="426" w:hanging="426"/>
        <w:rPr>
          <w:rFonts w:ascii="Times New Roman" w:eastAsiaTheme="minorHAnsi" w:hAnsi="Times New Roman"/>
          <w:color w:val="000000"/>
          <w:sz w:val="24"/>
          <w:szCs w:val="24"/>
          <w:lang w:val="en-US"/>
        </w:rPr>
      </w:pPr>
    </w:p>
    <w:p w:rsidR="006D3D3D" w:rsidRPr="004A2CBB"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Pengkoordinasian upaya penyelenggaraan ketentraman dan ketertiban umum dan penerapan serta penegakan peraturan perundang – undangan dengan SKPD ( </w:t>
      </w:r>
      <w:r w:rsidRPr="004A2CBB">
        <w:rPr>
          <w:rFonts w:ascii="Times New Roman" w:eastAsiaTheme="minorHAnsi" w:hAnsi="Times New Roman"/>
          <w:color w:val="000000"/>
          <w:sz w:val="24"/>
          <w:szCs w:val="24"/>
          <w:lang w:val="en-US"/>
        </w:rPr>
        <w:lastRenderedPageBreak/>
        <w:t xml:space="preserve">Satuan Kerja Perangkat Daerah ) terkait dan Kepolisian Negara Republik Indonesia; </w:t>
      </w:r>
    </w:p>
    <w:p w:rsidR="006D3D3D" w:rsidRPr="004A2CBB"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Pengkoordinasian pemeliharaan prasarana dan fasilitas pelayanan umum baik dengan pihak swasta maupun dengan instansi terkait; </w:t>
      </w:r>
    </w:p>
    <w:p w:rsidR="006D3D3D" w:rsidRPr="004A2CBB"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Pengkoordinasian penyelenggaraan kegiatan pemerintahan di tingkat Kecamatan dengan SKPD ( Satuan Kerja Perangkat Daerah ) dan instansi vertikal agar bersinergis; </w:t>
      </w:r>
    </w:p>
    <w:p w:rsidR="006D3D3D" w:rsidRPr="004A2CBB"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Pembinaan penyelenggaraan pemerintahan Kecamatan dalam upaya memberikan bimbingan, supervisi, fasilitasi dan konsultasi serta pengawasan tertib administrasi pemerintahan Kelurahan; </w:t>
      </w:r>
    </w:p>
    <w:p w:rsidR="006D3D3D" w:rsidRPr="004A2CBB"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Pelaksanaan pelayanan masyarakat baik sesuai ruang lingkup tugasnya maupun tugas yang belum dapat dilaksanakan pemerintahan Kelurahan dalam upaya percepatan pencapaian standar pelayanan maksimal; dan </w:t>
      </w:r>
    </w:p>
    <w:p w:rsidR="006D3D3D" w:rsidRDefault="006D3D3D" w:rsidP="004A2CBB">
      <w:pPr>
        <w:pStyle w:val="ListParagraph"/>
        <w:numPr>
          <w:ilvl w:val="0"/>
          <w:numId w:val="9"/>
        </w:numPr>
        <w:spacing w:line="240" w:lineRule="auto"/>
        <w:ind w:left="426" w:hanging="426"/>
        <w:rPr>
          <w:rFonts w:ascii="Times New Roman" w:eastAsiaTheme="minorHAnsi" w:hAnsi="Times New Roman"/>
          <w:color w:val="000000"/>
          <w:sz w:val="24"/>
          <w:szCs w:val="24"/>
          <w:lang w:val="en-US"/>
        </w:rPr>
      </w:pPr>
      <w:r w:rsidRPr="004A2CBB">
        <w:rPr>
          <w:rFonts w:ascii="Times New Roman" w:eastAsiaTheme="minorHAnsi" w:hAnsi="Times New Roman"/>
          <w:color w:val="000000"/>
          <w:sz w:val="24"/>
          <w:szCs w:val="24"/>
          <w:lang w:val="en-US"/>
        </w:rPr>
        <w:t xml:space="preserve">Pelaporan pelaksanaan tugas secara periodik dan tepat waktu kepada Kepala Daerah melalui Sekda secara berjenjang. </w:t>
      </w:r>
    </w:p>
    <w:p w:rsidR="004A2CBB" w:rsidRPr="004A2CBB" w:rsidRDefault="004A2CBB" w:rsidP="004A2CBB">
      <w:pPr>
        <w:autoSpaceDE w:val="0"/>
        <w:autoSpaceDN w:val="0"/>
        <w:adjustRightInd w:val="0"/>
        <w:spacing w:line="240" w:lineRule="auto"/>
        <w:rPr>
          <w:rFonts w:ascii="Times New Roman" w:eastAsiaTheme="minorHAnsi" w:hAnsi="Times New Roman"/>
          <w:color w:val="000000"/>
          <w:sz w:val="23"/>
          <w:szCs w:val="23"/>
          <w:lang w:val="en-US"/>
        </w:rPr>
      </w:pPr>
      <w:r w:rsidRPr="004A2CBB">
        <w:rPr>
          <w:rFonts w:ascii="Times New Roman" w:eastAsiaTheme="minorHAnsi" w:hAnsi="Times New Roman"/>
          <w:b/>
          <w:bCs/>
          <w:color w:val="000000"/>
          <w:sz w:val="23"/>
          <w:szCs w:val="23"/>
          <w:lang w:val="en-US"/>
        </w:rPr>
        <w:t xml:space="preserve">4.1.3. Susunan Organisasi </w:t>
      </w:r>
    </w:p>
    <w:p w:rsidR="004A2CBB" w:rsidRPr="004A2CBB" w:rsidRDefault="004A2CBB" w:rsidP="004A2CBB">
      <w:pPr>
        <w:autoSpaceDE w:val="0"/>
        <w:autoSpaceDN w:val="0"/>
        <w:adjustRightInd w:val="0"/>
        <w:spacing w:line="240" w:lineRule="auto"/>
        <w:ind w:left="36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Susunan organisasi satuan kerja perangkat daerah Kecamatan terdiri atas : </w:t>
      </w:r>
    </w:p>
    <w:p w:rsidR="004A2CBB" w:rsidRDefault="004A2CBB" w:rsidP="004A2CBB">
      <w:pPr>
        <w:pStyle w:val="NoSpacing"/>
        <w:rPr>
          <w:lang w:val="en-US"/>
        </w:rPr>
      </w:pPr>
      <w:r w:rsidRPr="004A2CBB">
        <w:rPr>
          <w:lang w:val="en-US"/>
        </w:rPr>
        <w:t xml:space="preserve">a. Camat; </w:t>
      </w:r>
    </w:p>
    <w:p w:rsidR="004A2CBB" w:rsidRPr="004A2CBB" w:rsidRDefault="004A2CBB" w:rsidP="004A2CBB">
      <w:pPr>
        <w:pStyle w:val="NoSpacing"/>
        <w:rPr>
          <w:lang w:val="en-US"/>
        </w:rPr>
      </w:pPr>
      <w:r w:rsidRPr="004A2CBB">
        <w:rPr>
          <w:lang w:val="en-US"/>
        </w:rPr>
        <w:t xml:space="preserve">b. Sekretariat terdiri dari : </w:t>
      </w:r>
    </w:p>
    <w:p w:rsidR="004A2CBB" w:rsidRPr="004A2CBB" w:rsidRDefault="004A2CBB" w:rsidP="004A2CBB">
      <w:pPr>
        <w:spacing w:line="240" w:lineRule="auto"/>
        <w:rPr>
          <w:rFonts w:ascii="Times New Roman" w:hAnsi="Times New Roman"/>
          <w:sz w:val="24"/>
          <w:szCs w:val="24"/>
          <w:lang w:val="en-US"/>
        </w:rPr>
      </w:pPr>
      <w:r w:rsidRPr="004A2CBB">
        <w:rPr>
          <w:lang w:val="en-US"/>
        </w:rPr>
        <w:t xml:space="preserve">1) </w:t>
      </w:r>
      <w:r w:rsidRPr="004A2CBB">
        <w:rPr>
          <w:rFonts w:ascii="Times New Roman" w:hAnsi="Times New Roman"/>
          <w:sz w:val="24"/>
          <w:szCs w:val="24"/>
          <w:lang w:val="en-US"/>
        </w:rPr>
        <w:t xml:space="preserve">Sub Bagian Keuangan; </w:t>
      </w:r>
    </w:p>
    <w:p w:rsidR="004A2CBB" w:rsidRPr="004A2CBB" w:rsidRDefault="004A2CBB" w:rsidP="004A2CBB">
      <w:pPr>
        <w:spacing w:line="240" w:lineRule="auto"/>
        <w:rPr>
          <w:rFonts w:ascii="Times New Roman" w:hAnsi="Times New Roman"/>
          <w:sz w:val="24"/>
          <w:szCs w:val="24"/>
          <w:lang w:val="en-US"/>
        </w:rPr>
      </w:pPr>
      <w:r w:rsidRPr="004A2CBB">
        <w:rPr>
          <w:rFonts w:ascii="Times New Roman" w:hAnsi="Times New Roman"/>
          <w:sz w:val="24"/>
          <w:szCs w:val="24"/>
          <w:lang w:val="en-US"/>
        </w:rPr>
        <w:t xml:space="preserve">2) Sub Bagian Perencanaan Program; dan </w:t>
      </w:r>
    </w:p>
    <w:p w:rsidR="004A2CBB" w:rsidRPr="004A2CBB" w:rsidRDefault="004A2CBB" w:rsidP="004A2CBB">
      <w:pPr>
        <w:spacing w:line="240" w:lineRule="auto"/>
        <w:rPr>
          <w:rFonts w:ascii="Times New Roman" w:hAnsi="Times New Roman"/>
          <w:sz w:val="24"/>
          <w:szCs w:val="24"/>
          <w:lang w:val="en-US"/>
        </w:rPr>
      </w:pPr>
      <w:r w:rsidRPr="004A2CBB">
        <w:rPr>
          <w:rFonts w:ascii="Times New Roman" w:hAnsi="Times New Roman"/>
          <w:sz w:val="24"/>
          <w:szCs w:val="24"/>
          <w:lang w:val="en-US"/>
        </w:rPr>
        <w:t xml:space="preserve">3) Sub Bagian Umum. </w:t>
      </w:r>
    </w:p>
    <w:p w:rsidR="004A2CBB" w:rsidRPr="004A2CBB" w:rsidRDefault="004A2CBB" w:rsidP="004A2CBB">
      <w:pPr>
        <w:pStyle w:val="ListParagraph"/>
        <w:autoSpaceDE w:val="0"/>
        <w:autoSpaceDN w:val="0"/>
        <w:adjustRightInd w:val="0"/>
        <w:spacing w:after="424" w:line="240" w:lineRule="auto"/>
        <w:ind w:hanging="72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c. Seksi Pemerintahan Umum dan Ketentraman dan Ketertiban; </w:t>
      </w:r>
    </w:p>
    <w:p w:rsidR="004A2CBB" w:rsidRPr="004A2CBB" w:rsidRDefault="004A2CBB" w:rsidP="004A2CBB">
      <w:pPr>
        <w:pStyle w:val="ListParagraph"/>
        <w:autoSpaceDE w:val="0"/>
        <w:autoSpaceDN w:val="0"/>
        <w:adjustRightInd w:val="0"/>
        <w:spacing w:after="424" w:line="240" w:lineRule="auto"/>
        <w:ind w:hanging="72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d. Seksi Kesejahteraan dan Pemberdayaan Masyarakat; </w:t>
      </w:r>
    </w:p>
    <w:p w:rsidR="004A2CBB" w:rsidRPr="004A2CBB" w:rsidRDefault="004A2CBB" w:rsidP="004A2CBB">
      <w:pPr>
        <w:pStyle w:val="ListParagraph"/>
        <w:autoSpaceDE w:val="0"/>
        <w:autoSpaceDN w:val="0"/>
        <w:adjustRightInd w:val="0"/>
        <w:spacing w:after="424" w:line="240" w:lineRule="auto"/>
        <w:ind w:hanging="72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e. Seksi Kebersihan dan Lingkungan Hidup; </w:t>
      </w:r>
    </w:p>
    <w:p w:rsidR="004A2CBB" w:rsidRPr="004A2CBB" w:rsidRDefault="004A2CBB" w:rsidP="004A2CBB">
      <w:pPr>
        <w:pStyle w:val="ListParagraph"/>
        <w:autoSpaceDE w:val="0"/>
        <w:autoSpaceDN w:val="0"/>
        <w:adjustRightInd w:val="0"/>
        <w:spacing w:after="424" w:line="240" w:lineRule="auto"/>
        <w:ind w:hanging="72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f. Seksi Ekonomi dan Pembangunan; </w:t>
      </w:r>
    </w:p>
    <w:p w:rsidR="004A2CBB" w:rsidRPr="004A2CBB" w:rsidRDefault="004A2CBB" w:rsidP="004A2CBB">
      <w:pPr>
        <w:pStyle w:val="ListParagraph"/>
        <w:autoSpaceDE w:val="0"/>
        <w:autoSpaceDN w:val="0"/>
        <w:adjustRightInd w:val="0"/>
        <w:spacing w:after="424" w:line="240" w:lineRule="auto"/>
        <w:ind w:hanging="72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g. Seksi Pelayanan Umum; dan </w:t>
      </w:r>
    </w:p>
    <w:p w:rsidR="004A2CBB" w:rsidRPr="004A2CBB" w:rsidRDefault="004A2CBB" w:rsidP="004A2CBB">
      <w:pPr>
        <w:pStyle w:val="ListParagraph"/>
        <w:autoSpaceDE w:val="0"/>
        <w:autoSpaceDN w:val="0"/>
        <w:adjustRightInd w:val="0"/>
        <w:spacing w:line="240" w:lineRule="auto"/>
        <w:ind w:hanging="720"/>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h. Kelompok Jabatan Fungsional </w:t>
      </w:r>
    </w:p>
    <w:p w:rsidR="004A2CBB" w:rsidRPr="004A2CBB" w:rsidRDefault="004A2CBB" w:rsidP="004A2CBB">
      <w:pPr>
        <w:autoSpaceDE w:val="0"/>
        <w:autoSpaceDN w:val="0"/>
        <w:adjustRightInd w:val="0"/>
        <w:spacing w:line="240" w:lineRule="auto"/>
        <w:ind w:firstLine="426"/>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Adapun tugas dan fungsi dari masing-masing perangkat Kecamatan adalah sebagai berikut : </w:t>
      </w:r>
    </w:p>
    <w:p w:rsidR="004A2CBB" w:rsidRPr="004A2CBB" w:rsidRDefault="004A2CBB" w:rsidP="004A2CBB">
      <w:pPr>
        <w:autoSpaceDE w:val="0"/>
        <w:autoSpaceDN w:val="0"/>
        <w:adjustRightInd w:val="0"/>
        <w:spacing w:line="240" w:lineRule="auto"/>
        <w:ind w:left="426" w:hanging="426"/>
        <w:rPr>
          <w:rFonts w:ascii="Times New Roman" w:eastAsiaTheme="minorHAnsi" w:hAnsi="Times New Roman"/>
          <w:color w:val="000000"/>
          <w:sz w:val="23"/>
          <w:szCs w:val="23"/>
          <w:lang w:val="en-US"/>
        </w:rPr>
      </w:pPr>
      <w:r w:rsidRPr="004A2CBB">
        <w:rPr>
          <w:rFonts w:ascii="Wingdings" w:eastAsiaTheme="minorHAnsi" w:hAnsi="Wingdings" w:cs="Wingdings"/>
          <w:color w:val="000000"/>
          <w:sz w:val="23"/>
          <w:szCs w:val="23"/>
          <w:lang w:val="en-US"/>
        </w:rPr>
        <w:t></w:t>
      </w:r>
      <w:r w:rsidRPr="004A2CBB">
        <w:rPr>
          <w:rFonts w:ascii="Wingdings" w:eastAsiaTheme="minorHAnsi" w:hAnsi="Wingdings" w:cs="Wingdings"/>
          <w:color w:val="000000"/>
          <w:sz w:val="23"/>
          <w:szCs w:val="23"/>
          <w:lang w:val="en-US"/>
        </w:rPr>
        <w:t></w:t>
      </w:r>
      <w:r w:rsidRPr="004A2CBB">
        <w:rPr>
          <w:rFonts w:ascii="Times New Roman" w:eastAsiaTheme="minorHAnsi" w:hAnsi="Times New Roman"/>
          <w:color w:val="000000"/>
          <w:sz w:val="23"/>
          <w:szCs w:val="23"/>
          <w:lang w:val="en-US"/>
        </w:rPr>
        <w:t xml:space="preserve">Camat mempunyai tugas melaksanakan kewenangan pemerintahan yang dilimpahkan oleh Walikota untuk menangani sebagian urusan otonomi daerah dan menyelenggaraan tugas umum pemerintahan sesuai ketentuan peraturan perundang-undangan. </w:t>
      </w:r>
    </w:p>
    <w:p w:rsidR="004A2CBB" w:rsidRDefault="004A2CBB" w:rsidP="004A2CBB">
      <w:pPr>
        <w:autoSpaceDE w:val="0"/>
        <w:autoSpaceDN w:val="0"/>
        <w:adjustRightInd w:val="0"/>
        <w:spacing w:line="240" w:lineRule="auto"/>
        <w:rPr>
          <w:rFonts w:ascii="Times New Roman" w:eastAsiaTheme="minorHAnsi" w:hAnsi="Times New Roman"/>
          <w:b/>
          <w:bCs/>
          <w:color w:val="000000"/>
          <w:sz w:val="23"/>
          <w:szCs w:val="23"/>
          <w:lang w:val="en-US"/>
        </w:rPr>
      </w:pPr>
      <w:r w:rsidRPr="004A2CBB">
        <w:rPr>
          <w:rFonts w:ascii="Times New Roman" w:eastAsiaTheme="minorHAnsi" w:hAnsi="Times New Roman"/>
          <w:color w:val="000000"/>
          <w:sz w:val="23"/>
          <w:szCs w:val="23"/>
          <w:lang w:val="en-US"/>
        </w:rPr>
        <w:t>Fungsi</w:t>
      </w:r>
      <w:r w:rsidRPr="004A2CBB">
        <w:rPr>
          <w:rFonts w:ascii="Times New Roman" w:eastAsiaTheme="minorHAnsi" w:hAnsi="Times New Roman"/>
          <w:b/>
          <w:bCs/>
          <w:color w:val="000000"/>
          <w:sz w:val="23"/>
          <w:szCs w:val="23"/>
          <w:lang w:val="en-US"/>
        </w:rPr>
        <w:t xml:space="preserve">: </w:t>
      </w:r>
    </w:p>
    <w:p w:rsidR="004A2CBB" w:rsidRPr="004A2CBB" w:rsidRDefault="004A2CBB" w:rsidP="004A2CBB">
      <w:pPr>
        <w:autoSpaceDE w:val="0"/>
        <w:autoSpaceDN w:val="0"/>
        <w:adjustRightInd w:val="0"/>
        <w:spacing w:line="240" w:lineRule="auto"/>
        <w:rPr>
          <w:rFonts w:ascii="Times New Roman" w:eastAsiaTheme="minorHAnsi" w:hAnsi="Times New Roman"/>
          <w:color w:val="000000"/>
          <w:sz w:val="23"/>
          <w:szCs w:val="23"/>
          <w:lang w:val="en-US"/>
        </w:rPr>
      </w:pP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Pengkoordinasian kegiatan yang dilakukan oleh perangkat pemerintah Kecamatan dalam rangka penyelenggaraan administrasi yang terpadu;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pembinaan terhadap kegiatan di bidang kesatuan bangsa dan perlindungan masyarakat;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pembinaan penyelenggaraan kesejahteraan rakyat;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pembinaan penyelenggaraan pembangunan masyarakat;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pembinaan penyelenggaraan pembangunan Kelurahan;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lastRenderedPageBreak/>
        <w:t xml:space="preserve">Pelaksanaan pelayanan administrasi terpadu Kecamatan, pelayanan perizinan dan non perizinan yang dilimpahkan oleh Walikota;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pembinaan penyelenggaraan administrasi dan pelayanan teknis kepada seluruh perangkat pemerintah Kecamatan; </w:t>
      </w:r>
    </w:p>
    <w:p w:rsidR="004A2CBB" w:rsidRPr="004A2CBB" w:rsidRDefault="004A2CBB" w:rsidP="004A2CBB">
      <w:pPr>
        <w:pStyle w:val="ListParagraph"/>
        <w:numPr>
          <w:ilvl w:val="0"/>
          <w:numId w:val="11"/>
        </w:numPr>
        <w:autoSpaceDE w:val="0"/>
        <w:autoSpaceDN w:val="0"/>
        <w:adjustRightInd w:val="0"/>
        <w:spacing w:after="30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evaluasi dan pelaporan penyelenggaraan pemerintah; dan </w:t>
      </w:r>
    </w:p>
    <w:p w:rsidR="004A2CBB" w:rsidRPr="004A2CBB" w:rsidRDefault="004A2CBB" w:rsidP="004A2CBB">
      <w:pPr>
        <w:pStyle w:val="ListParagraph"/>
        <w:numPr>
          <w:ilvl w:val="0"/>
          <w:numId w:val="11"/>
        </w:numPr>
        <w:autoSpaceDE w:val="0"/>
        <w:autoSpaceDN w:val="0"/>
        <w:adjustRightInd w:val="0"/>
        <w:spacing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Pembinaan tugas operasional Unit Pelaksana Teknis Dinas/Badan Daerah yang berada di wilayah Kecamatan. </w:t>
      </w:r>
    </w:p>
    <w:p w:rsidR="004A2CBB" w:rsidRPr="004A2CBB" w:rsidRDefault="004A2CBB" w:rsidP="004A2CBB">
      <w:pPr>
        <w:autoSpaceDE w:val="0"/>
        <w:autoSpaceDN w:val="0"/>
        <w:adjustRightInd w:val="0"/>
        <w:spacing w:line="240" w:lineRule="auto"/>
        <w:rPr>
          <w:rFonts w:ascii="Times New Roman" w:eastAsiaTheme="minorHAnsi" w:hAnsi="Times New Roman"/>
          <w:color w:val="000000"/>
          <w:sz w:val="23"/>
          <w:szCs w:val="23"/>
          <w:lang w:val="en-US"/>
        </w:rPr>
      </w:pPr>
    </w:p>
    <w:p w:rsidR="004A2CBB" w:rsidRPr="004A2CBB" w:rsidRDefault="004A2CBB" w:rsidP="004A2CBB">
      <w:pPr>
        <w:pStyle w:val="Default"/>
        <w:ind w:left="426" w:hanging="426"/>
        <w:rPr>
          <w:rFonts w:eastAsiaTheme="minorHAnsi"/>
          <w:lang w:val="en-US" w:eastAsia="en-US"/>
        </w:rPr>
      </w:pPr>
      <w:r w:rsidRPr="004A2CBB">
        <w:rPr>
          <w:rFonts w:ascii="Wingdings" w:eastAsiaTheme="minorHAnsi" w:hAnsi="Wingdings" w:cs="Wingdings"/>
          <w:sz w:val="23"/>
          <w:szCs w:val="23"/>
          <w:lang w:val="en-US"/>
        </w:rPr>
        <w:t></w:t>
      </w:r>
      <w:r w:rsidRPr="004A2CBB">
        <w:rPr>
          <w:rFonts w:ascii="Wingdings" w:eastAsiaTheme="minorHAnsi" w:hAnsi="Wingdings" w:cs="Wingdings"/>
          <w:sz w:val="23"/>
          <w:szCs w:val="23"/>
          <w:lang w:val="en-US"/>
        </w:rPr>
        <w:t></w:t>
      </w:r>
      <w:r w:rsidRPr="004A2CBB">
        <w:rPr>
          <w:rFonts w:eastAsiaTheme="minorHAnsi"/>
          <w:sz w:val="23"/>
          <w:szCs w:val="23"/>
          <w:lang w:val="en-US"/>
        </w:rPr>
        <w:t>Sekretariat mempunyai tugas melaksanakan penyi</w:t>
      </w:r>
      <w:r>
        <w:rPr>
          <w:rFonts w:eastAsiaTheme="minorHAnsi"/>
          <w:sz w:val="23"/>
          <w:szCs w:val="23"/>
          <w:lang w:val="en-US"/>
        </w:rPr>
        <w:t xml:space="preserve">apan bahan perumusan kebijakan, </w:t>
      </w:r>
      <w:r w:rsidRPr="004A2CBB">
        <w:rPr>
          <w:rFonts w:eastAsiaTheme="minorHAnsi"/>
          <w:sz w:val="23"/>
          <w:szCs w:val="23"/>
          <w:lang w:val="en-US"/>
        </w:rPr>
        <w:t xml:space="preserve">koordinasi, perencanaan program dan pelaporan urusan umum dan </w:t>
      </w:r>
    </w:p>
    <w:p w:rsidR="004A2CBB" w:rsidRPr="004A2CBB" w:rsidRDefault="004A2CBB" w:rsidP="004A2CBB">
      <w:pPr>
        <w:autoSpaceDE w:val="0"/>
        <w:autoSpaceDN w:val="0"/>
        <w:adjustRightInd w:val="0"/>
        <w:spacing w:line="240" w:lineRule="auto"/>
        <w:ind w:left="426"/>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kehumasan, kepegawaian, ketatalaksanaan, perlengkapan, administrasi keuangan dan pelayanan adminstrasi terpadu kecamatan. </w:t>
      </w:r>
    </w:p>
    <w:p w:rsidR="004A2CBB" w:rsidRPr="004A2CBB" w:rsidRDefault="004A2CBB" w:rsidP="004A2CBB">
      <w:pPr>
        <w:autoSpaceDE w:val="0"/>
        <w:autoSpaceDN w:val="0"/>
        <w:adjustRightInd w:val="0"/>
        <w:spacing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Fungsi </w:t>
      </w:r>
      <w:r w:rsidRPr="004A2CBB">
        <w:rPr>
          <w:rFonts w:ascii="Times New Roman" w:eastAsiaTheme="minorHAnsi" w:hAnsi="Times New Roman"/>
          <w:b/>
          <w:bCs/>
          <w:color w:val="000000"/>
          <w:sz w:val="23"/>
          <w:szCs w:val="23"/>
          <w:lang w:val="en-US"/>
        </w:rPr>
        <w:t xml:space="preserve">: </w:t>
      </w:r>
    </w:p>
    <w:p w:rsidR="004A2CBB" w:rsidRPr="004A2CBB" w:rsidRDefault="004A2CBB" w:rsidP="004A2CBB">
      <w:pPr>
        <w:pStyle w:val="ListParagraph"/>
        <w:numPr>
          <w:ilvl w:val="0"/>
          <w:numId w:val="13"/>
        </w:numPr>
        <w:autoSpaceDE w:val="0"/>
        <w:autoSpaceDN w:val="0"/>
        <w:adjustRightInd w:val="0"/>
        <w:spacing w:after="42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urusan surat menyurat dan kearsipan kantor; </w:t>
      </w:r>
    </w:p>
    <w:p w:rsidR="004A2CBB" w:rsidRPr="004A2CBB" w:rsidRDefault="004A2CBB" w:rsidP="004A2CBB">
      <w:pPr>
        <w:pStyle w:val="ListParagraph"/>
        <w:numPr>
          <w:ilvl w:val="0"/>
          <w:numId w:val="13"/>
        </w:numPr>
        <w:autoSpaceDE w:val="0"/>
        <w:autoSpaceDN w:val="0"/>
        <w:adjustRightInd w:val="0"/>
        <w:spacing w:after="42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administrasi kepegawaian, keuangan dan perlengkapan kantor; </w:t>
      </w:r>
    </w:p>
    <w:p w:rsidR="004A2CBB" w:rsidRPr="004A2CBB" w:rsidRDefault="004A2CBB" w:rsidP="004A2CBB">
      <w:pPr>
        <w:pStyle w:val="ListParagraph"/>
        <w:numPr>
          <w:ilvl w:val="0"/>
          <w:numId w:val="13"/>
        </w:numPr>
        <w:autoSpaceDE w:val="0"/>
        <w:autoSpaceDN w:val="0"/>
        <w:adjustRightInd w:val="0"/>
        <w:spacing w:after="42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Persiapa rancangan dan penilaian atas peraturan perundang-undangan sesuai dengan bidang tugasnya; </w:t>
      </w:r>
    </w:p>
    <w:p w:rsidR="004A2CBB" w:rsidRPr="004A2CBB" w:rsidRDefault="004A2CBB" w:rsidP="004A2CBB">
      <w:pPr>
        <w:pStyle w:val="ListParagraph"/>
        <w:numPr>
          <w:ilvl w:val="0"/>
          <w:numId w:val="13"/>
        </w:numPr>
        <w:autoSpaceDE w:val="0"/>
        <w:autoSpaceDN w:val="0"/>
        <w:adjustRightInd w:val="0"/>
        <w:spacing w:after="42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kesekretariatan/ketatausahaan penyelenggaraan pelayanan administrasi terpadu Kecamatan; </w:t>
      </w:r>
    </w:p>
    <w:p w:rsidR="004A2CBB" w:rsidRPr="004A2CBB" w:rsidRDefault="004A2CBB" w:rsidP="004A2CBB">
      <w:pPr>
        <w:pStyle w:val="ListParagraph"/>
        <w:numPr>
          <w:ilvl w:val="0"/>
          <w:numId w:val="13"/>
        </w:numPr>
        <w:autoSpaceDE w:val="0"/>
        <w:autoSpaceDN w:val="0"/>
        <w:adjustRightInd w:val="0"/>
        <w:spacing w:after="423" w:line="240" w:lineRule="auto"/>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Pengumpulan dan pengolahan bahan sesuai dengan bidang tugasnya dan mengajukan pemecahan masalah dan pertimbangan kepada Camat; </w:t>
      </w:r>
    </w:p>
    <w:p w:rsidR="004A2CBB" w:rsidRPr="004A2CBB" w:rsidRDefault="004A2CBB" w:rsidP="004A2CBB">
      <w:pPr>
        <w:pStyle w:val="ListParagraph"/>
        <w:numPr>
          <w:ilvl w:val="0"/>
          <w:numId w:val="13"/>
        </w:numPr>
        <w:autoSpaceDE w:val="0"/>
        <w:autoSpaceDN w:val="0"/>
        <w:adjustRightInd w:val="0"/>
        <w:spacing w:after="423"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Pengumpulan, penyusun dan pengajuan serta memberikan atau menyebarluaskan informasi pelayanan kepada masyarakat; </w:t>
      </w:r>
    </w:p>
    <w:p w:rsidR="004A2CBB" w:rsidRPr="004A2CBB" w:rsidRDefault="004A2CBB" w:rsidP="004A2CBB">
      <w:pPr>
        <w:pStyle w:val="ListParagraph"/>
        <w:numPr>
          <w:ilvl w:val="0"/>
          <w:numId w:val="13"/>
        </w:numPr>
        <w:autoSpaceDE w:val="0"/>
        <w:autoSpaceDN w:val="0"/>
        <w:adjustRightInd w:val="0"/>
        <w:spacing w:after="423"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Pengkoordinasian monitoring, evaluasi dan pelaporan kegiatan; dan </w:t>
      </w:r>
    </w:p>
    <w:p w:rsidR="004A2CBB" w:rsidRPr="004A2CBB" w:rsidRDefault="004A2CBB" w:rsidP="004A2CBB">
      <w:pPr>
        <w:pStyle w:val="ListParagraph"/>
        <w:numPr>
          <w:ilvl w:val="0"/>
          <w:numId w:val="13"/>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tugas lain yang diberikan atasan sesuai dengan bidang tugas dan fungsinya. </w:t>
      </w:r>
    </w:p>
    <w:p w:rsidR="004A2CBB" w:rsidRPr="004A2CBB" w:rsidRDefault="004A2CBB" w:rsidP="004A2CBB">
      <w:pPr>
        <w:autoSpaceDE w:val="0"/>
        <w:autoSpaceDN w:val="0"/>
        <w:adjustRightInd w:val="0"/>
        <w:spacing w:line="240" w:lineRule="auto"/>
        <w:jc w:val="left"/>
        <w:rPr>
          <w:rFonts w:ascii="Times New Roman" w:eastAsiaTheme="minorHAnsi" w:hAnsi="Times New Roman"/>
          <w:color w:val="000000"/>
          <w:sz w:val="23"/>
          <w:szCs w:val="23"/>
          <w:lang w:val="en-US"/>
        </w:rPr>
      </w:pPr>
    </w:p>
    <w:p w:rsidR="004A2CBB" w:rsidRPr="004A2CBB" w:rsidRDefault="004A2CBB" w:rsidP="004A2CBB">
      <w:p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Unsur pelaksanaan administrasi yang membantu Sekretaris Camat, yaitu : </w:t>
      </w:r>
    </w:p>
    <w:p w:rsidR="004A2CBB" w:rsidRDefault="004A2CBB" w:rsidP="004A2CBB">
      <w:pPr>
        <w:pStyle w:val="Default"/>
        <w:rPr>
          <w:rFonts w:eastAsiaTheme="minorHAnsi"/>
          <w:sz w:val="23"/>
          <w:szCs w:val="23"/>
          <w:lang w:val="en-US"/>
        </w:rPr>
      </w:pPr>
      <w:r w:rsidRPr="004A2CBB">
        <w:rPr>
          <w:rFonts w:ascii="Wingdings" w:eastAsiaTheme="minorHAnsi" w:hAnsi="Wingdings" w:cs="Wingdings"/>
          <w:sz w:val="23"/>
          <w:szCs w:val="23"/>
          <w:lang w:val="en-US"/>
        </w:rPr>
        <w:t></w:t>
      </w:r>
      <w:r w:rsidRPr="004A2CBB">
        <w:rPr>
          <w:rFonts w:ascii="Wingdings" w:eastAsiaTheme="minorHAnsi" w:hAnsi="Wingdings" w:cs="Wingdings"/>
          <w:sz w:val="23"/>
          <w:szCs w:val="23"/>
          <w:lang w:val="en-US"/>
        </w:rPr>
        <w:t></w:t>
      </w:r>
      <w:r w:rsidRPr="004A2CBB">
        <w:rPr>
          <w:rFonts w:eastAsiaTheme="minorHAnsi"/>
          <w:lang w:val="en-US"/>
        </w:rPr>
        <w:t>Sub Bagian Keuangan yang mempunyai tugas melaksanakan</w:t>
      </w:r>
      <w:r w:rsidRPr="004A2CBB">
        <w:rPr>
          <w:rFonts w:eastAsiaTheme="minorHAnsi"/>
          <w:sz w:val="23"/>
          <w:szCs w:val="23"/>
          <w:lang w:val="en-US"/>
        </w:rPr>
        <w:t xml:space="preserve">: </w:t>
      </w:r>
    </w:p>
    <w:p w:rsidR="004A2CBB" w:rsidRPr="004A2CBB" w:rsidRDefault="004A2CBB" w:rsidP="004A2CBB">
      <w:p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Pengumpulan dan penyiapan bahan koordinasi penyusunan anggaran; </w:t>
      </w:r>
    </w:p>
    <w:p w:rsidR="004A2CBB" w:rsidRPr="004A2CBB" w:rsidRDefault="004A2CBB" w:rsidP="004A2CBB">
      <w:pPr>
        <w:pStyle w:val="ListParagraph"/>
        <w:numPr>
          <w:ilvl w:val="0"/>
          <w:numId w:val="15"/>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Perbendaharaan; </w:t>
      </w:r>
    </w:p>
    <w:p w:rsidR="004A2CBB" w:rsidRPr="004A2CBB" w:rsidRDefault="004A2CBB" w:rsidP="004A2CBB">
      <w:pPr>
        <w:pStyle w:val="ListParagraph"/>
        <w:numPr>
          <w:ilvl w:val="0"/>
          <w:numId w:val="15"/>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Verifikasi; dan </w:t>
      </w:r>
    </w:p>
    <w:p w:rsidR="004A2CBB" w:rsidRPr="004A2CBB" w:rsidRDefault="004A2CBB" w:rsidP="004A2CBB">
      <w:pPr>
        <w:pStyle w:val="ListParagraph"/>
        <w:numPr>
          <w:ilvl w:val="0"/>
          <w:numId w:val="15"/>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Akuntasi keuangan. </w:t>
      </w:r>
    </w:p>
    <w:p w:rsidR="004A2CBB" w:rsidRPr="004A2CBB" w:rsidRDefault="004A2CBB" w:rsidP="004A2CBB">
      <w:p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Fungsi : </w:t>
      </w:r>
    </w:p>
    <w:p w:rsidR="004A2CBB" w:rsidRPr="004A2CBB" w:rsidRDefault="004A2CBB" w:rsidP="004A2CBB">
      <w:p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a. Penyiapan dokumen/bahan teknis bidang keuangan; </w:t>
      </w:r>
    </w:p>
    <w:p w:rsidR="004A2CBB" w:rsidRPr="004A2CBB" w:rsidRDefault="004A2CBB" w:rsidP="004A2CBB">
      <w:pPr>
        <w:pStyle w:val="ListParagraph"/>
        <w:numPr>
          <w:ilvl w:val="0"/>
          <w:numId w:val="16"/>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Pengelolaan administrasi keuangan, perbendaharaan dan penggajian; </w:t>
      </w:r>
    </w:p>
    <w:p w:rsidR="004A2CBB" w:rsidRPr="004A2CBB" w:rsidRDefault="004A2CBB" w:rsidP="004A2CBB">
      <w:pPr>
        <w:pStyle w:val="ListParagraph"/>
        <w:numPr>
          <w:ilvl w:val="0"/>
          <w:numId w:val="16"/>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pengelolaan anggaran dari Anggaran Pendapatan dan Belanja Daerah, Anggaran Pendapatan dan Belanja Daerah Provinsi Kalimantan Timur dan sumber dana lainnya yang sah; </w:t>
      </w:r>
    </w:p>
    <w:p w:rsidR="004A2CBB" w:rsidRPr="004A2CBB" w:rsidRDefault="004A2CBB" w:rsidP="004A2CBB">
      <w:pPr>
        <w:pStyle w:val="ListParagraph"/>
        <w:numPr>
          <w:ilvl w:val="0"/>
          <w:numId w:val="16"/>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Penghimpunan data dan penyusunan rencana anggaran Kecamatan; </w:t>
      </w:r>
    </w:p>
    <w:p w:rsidR="004A2CBB" w:rsidRPr="004A2CBB" w:rsidRDefault="004A2CBB" w:rsidP="004A2CBB">
      <w:pPr>
        <w:pStyle w:val="ListParagraph"/>
        <w:numPr>
          <w:ilvl w:val="0"/>
          <w:numId w:val="16"/>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koordinasi di bidang keuangan dengan sektor terkait; </w:t>
      </w:r>
    </w:p>
    <w:p w:rsidR="004A2CBB" w:rsidRPr="004A2CBB" w:rsidRDefault="004A2CBB" w:rsidP="004A2CBB">
      <w:pPr>
        <w:pStyle w:val="ListParagraph"/>
        <w:numPr>
          <w:ilvl w:val="0"/>
          <w:numId w:val="16"/>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bimbingan teknis/sosialisasi di bidang keuangan; </w:t>
      </w:r>
    </w:p>
    <w:p w:rsidR="004A2CBB" w:rsidRPr="004A2CBB" w:rsidRDefault="004A2CBB" w:rsidP="004A2CBB">
      <w:pPr>
        <w:pStyle w:val="ListParagraph"/>
        <w:numPr>
          <w:ilvl w:val="0"/>
          <w:numId w:val="16"/>
        </w:numPr>
        <w:autoSpaceDE w:val="0"/>
        <w:autoSpaceDN w:val="0"/>
        <w:adjustRightInd w:val="0"/>
        <w:spacing w:line="240" w:lineRule="auto"/>
        <w:jc w:val="left"/>
        <w:rPr>
          <w:rFonts w:ascii="Times New Roman" w:eastAsiaTheme="minorHAnsi" w:hAnsi="Times New Roman"/>
          <w:color w:val="000000"/>
          <w:sz w:val="23"/>
          <w:szCs w:val="23"/>
          <w:lang w:val="en-US"/>
        </w:rPr>
      </w:pPr>
      <w:r w:rsidRPr="004A2CBB">
        <w:rPr>
          <w:rFonts w:ascii="Times New Roman" w:eastAsiaTheme="minorHAnsi" w:hAnsi="Times New Roman"/>
          <w:color w:val="000000"/>
          <w:sz w:val="23"/>
          <w:szCs w:val="23"/>
          <w:lang w:val="en-US"/>
        </w:rPr>
        <w:t xml:space="preserve">Pelaksanaan monitoring, evaluasi dan pelaporan pengelolaan keuangan dan kegiatan; dan </w:t>
      </w:r>
    </w:p>
    <w:p w:rsidR="006D3D3D" w:rsidRPr="004A2CBB" w:rsidRDefault="004A2CBB" w:rsidP="004A2CBB">
      <w:pPr>
        <w:pStyle w:val="Default"/>
        <w:ind w:left="709" w:hanging="425"/>
        <w:rPr>
          <w:rFonts w:eastAsiaTheme="minorHAnsi"/>
          <w:lang w:val="en-US" w:eastAsia="en-US"/>
        </w:rPr>
      </w:pPr>
      <w:r w:rsidRPr="004A2CBB">
        <w:rPr>
          <w:rFonts w:eastAsiaTheme="minorHAnsi"/>
          <w:sz w:val="23"/>
          <w:szCs w:val="23"/>
          <w:lang w:val="en-US" w:eastAsia="en-US"/>
        </w:rPr>
        <w:lastRenderedPageBreak/>
        <w:t xml:space="preserve">h. </w:t>
      </w:r>
      <w:r>
        <w:rPr>
          <w:rFonts w:eastAsiaTheme="minorHAnsi"/>
          <w:sz w:val="23"/>
          <w:szCs w:val="23"/>
          <w:lang w:val="en-US" w:eastAsia="en-US"/>
        </w:rPr>
        <w:t xml:space="preserve">   </w:t>
      </w:r>
      <w:r w:rsidRPr="004A2CBB">
        <w:rPr>
          <w:rFonts w:eastAsiaTheme="minorHAnsi"/>
          <w:sz w:val="23"/>
          <w:szCs w:val="23"/>
          <w:lang w:val="en-US" w:eastAsia="en-US"/>
        </w:rPr>
        <w:t>Pelaksanaan tugas lain yang diberikan oleh atasan sesuai dengan bidang tugas dan fungsinya.</w:t>
      </w:r>
    </w:p>
    <w:p w:rsidR="00E20538" w:rsidRDefault="00E20538" w:rsidP="00E20538">
      <w:pPr>
        <w:pStyle w:val="NoSpacing"/>
        <w:tabs>
          <w:tab w:val="left" w:pos="1418"/>
        </w:tabs>
        <w:rPr>
          <w:rFonts w:ascii="Book Antiqua" w:hAnsi="Book Antiqua" w:cs="Arial"/>
          <w:lang w:val="en-US"/>
        </w:rPr>
      </w:pPr>
    </w:p>
    <w:p w:rsidR="00E20538" w:rsidRPr="00E20538" w:rsidRDefault="00E20538" w:rsidP="00E20538">
      <w:pPr>
        <w:pStyle w:val="NoSpacing"/>
        <w:tabs>
          <w:tab w:val="left" w:pos="1418"/>
        </w:tabs>
        <w:rPr>
          <w:rFonts w:ascii="Book Antiqua" w:hAnsi="Book Antiqua" w:cs="Arial"/>
          <w:b/>
          <w:lang w:val="en-US"/>
        </w:rPr>
      </w:pPr>
      <w:r w:rsidRPr="00E20538">
        <w:rPr>
          <w:rFonts w:ascii="Book Antiqua" w:hAnsi="Book Antiqua" w:cs="Arial"/>
          <w:b/>
          <w:lang w:val="en-US"/>
        </w:rPr>
        <w:t>V. PENUTUP</w:t>
      </w:r>
    </w:p>
    <w:p w:rsidR="00556FD8" w:rsidRPr="00556FD8" w:rsidRDefault="00E20538" w:rsidP="00556FD8">
      <w:pPr>
        <w:pStyle w:val="NoSpacing"/>
        <w:tabs>
          <w:tab w:val="left" w:pos="1418"/>
        </w:tabs>
        <w:rPr>
          <w:rFonts w:ascii="Book Antiqua" w:hAnsi="Book Antiqua" w:cs="Arial"/>
          <w:b/>
          <w:lang w:val="en-US"/>
        </w:rPr>
      </w:pPr>
      <w:r w:rsidRPr="00E20538">
        <w:rPr>
          <w:rFonts w:ascii="Book Antiqua" w:hAnsi="Book Antiqua" w:cs="Arial"/>
          <w:b/>
          <w:lang w:val="en-US"/>
        </w:rPr>
        <w:t>A. Kesipulan</w:t>
      </w:r>
    </w:p>
    <w:p w:rsidR="00556FD8" w:rsidRPr="00556FD8" w:rsidRDefault="00556FD8" w:rsidP="00556FD8">
      <w:pPr>
        <w:pStyle w:val="ListParagraph"/>
        <w:numPr>
          <w:ilvl w:val="0"/>
          <w:numId w:val="19"/>
        </w:numPr>
        <w:autoSpaceDE w:val="0"/>
        <w:autoSpaceDN w:val="0"/>
        <w:adjustRightInd w:val="0"/>
        <w:spacing w:after="303" w:line="240" w:lineRule="auto"/>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Berdasarkan Hasil Analisis Data dengan menggunakan program SPSS versi 23.0 maka persamaa regresi yang di hasilkan adalah Y + X1 + X2 dengan nilai Y = 11,111 + 0,069 X1 + 0,0432 X2. Karena dalam persamaan tersebut terdapat hubungan yang searah dimana setiap ada penambahan 1 satuan pada variabel Independent ( X ) maka akan menyebabkan kenaikan pada variabel Dependent ( Y ) , dan begitu juga sebaliknya. Sedangkan nilai konstanta ( a ) sebesar 11,111 menyatakan bahwa jiak X1, X2 sama dengan nol. Maka Kinerja sama dengan 11,111 atau dapat dikatakan jika tidak ada variabel Efektivitas Kerja dan Kemandirian maka Kinerja hanya sebesar 11,111. </w:t>
      </w:r>
    </w:p>
    <w:p w:rsidR="00556FD8" w:rsidRPr="00556FD8" w:rsidRDefault="00556FD8" w:rsidP="00556FD8">
      <w:pPr>
        <w:pStyle w:val="Default"/>
        <w:numPr>
          <w:ilvl w:val="0"/>
          <w:numId w:val="19"/>
        </w:numPr>
        <w:rPr>
          <w:rFonts w:eastAsiaTheme="minorHAnsi"/>
          <w:lang w:val="en-US" w:eastAsia="en-US"/>
        </w:rPr>
      </w:pPr>
      <w:r w:rsidRPr="00556FD8">
        <w:rPr>
          <w:rFonts w:eastAsiaTheme="minorHAnsi"/>
          <w:sz w:val="23"/>
          <w:szCs w:val="23"/>
          <w:lang w:val="en-US"/>
        </w:rPr>
        <w:t xml:space="preserve">Hasil perhitungan Uji F, nilai Hitung yang dihasilkan adalah 2,214 sedangkan nilai F tabel dengan df1 = k = jumlah variabel independent = 2 dan df2 = n – k – 1 = 30 – 2 – 1 = 27, di peroleh nilai F tabel sebesar 3,35 hal ini berarti bahwa F hitung &gt; F tabelnnatau 2,214 &gt; 3,35 sehingga dapat dikatakan variabel Efektivitas Kerja dan Kemandirian secara bersama – sama mampu menunjukan pengaruhnya terhadap </w:t>
      </w:r>
    </w:p>
    <w:p w:rsidR="00556FD8" w:rsidRPr="00556FD8" w:rsidRDefault="00556FD8" w:rsidP="00556FD8">
      <w:pPr>
        <w:pStyle w:val="ListParagraph"/>
        <w:numPr>
          <w:ilvl w:val="0"/>
          <w:numId w:val="19"/>
        </w:numPr>
        <w:autoSpaceDE w:val="0"/>
        <w:autoSpaceDN w:val="0"/>
        <w:adjustRightInd w:val="0"/>
        <w:spacing w:after="303"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Kinerja atau Model Regresi dapat di pakai untuk mempredikasi Kinerja Pegawai pada Kantor Kecamatan Samarinda Seberang. </w:t>
      </w:r>
    </w:p>
    <w:p w:rsidR="00556FD8" w:rsidRPr="00556FD8" w:rsidRDefault="00556FD8" w:rsidP="00556FD8">
      <w:pPr>
        <w:pStyle w:val="ListParagraph"/>
        <w:numPr>
          <w:ilvl w:val="0"/>
          <w:numId w:val="19"/>
        </w:numPr>
        <w:autoSpaceDE w:val="0"/>
        <w:autoSpaceDN w:val="0"/>
        <w:adjustRightInd w:val="0"/>
        <w:spacing w:after="303"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Kemudian hasil UJI t untuk variabel Efektivitas Kerja dengan Kinerja hal ini menunjukan bahwa t hitung &lt; t tabel atau 0,235 &lt; 2,048 dengan nilai signifikansi 0,816 yang berarti variabel Efektivitas secara parsial menunjukan bahwa tidak terdapat pengaruh Kinerja Pegawai di Kantor Kecamatan Samarinda Seberang. </w:t>
      </w:r>
    </w:p>
    <w:p w:rsidR="00556FD8" w:rsidRPr="00556FD8" w:rsidRDefault="00556FD8" w:rsidP="00556FD8">
      <w:pPr>
        <w:pStyle w:val="ListParagraph"/>
        <w:numPr>
          <w:ilvl w:val="0"/>
          <w:numId w:val="19"/>
        </w:num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Hasil perhitungan Uji t antara Kemandirin dengan Kinerja , hal ini menunjukan bahwa t hitung &gt; t tabel atau 3,189 &gt; 2,048 dengan nilai signifikansi 0,004 yang berarti variabel Kemandirian secara parsial mampu menunjukan Pengaruhnya terhadap Kinerja Pegawai di Kantor Kecamatan Samarinda Seberang. </w:t>
      </w:r>
    </w:p>
    <w:p w:rsidR="00E20538" w:rsidRPr="00E20538" w:rsidRDefault="00E20538" w:rsidP="00556FD8">
      <w:pPr>
        <w:pStyle w:val="NoSpacing"/>
        <w:rPr>
          <w:rFonts w:ascii="Book Antiqua" w:hAnsi="Book Antiqua" w:cs="Arial"/>
          <w:lang w:val="en-US"/>
        </w:rPr>
      </w:pPr>
    </w:p>
    <w:p w:rsidR="00E20538" w:rsidRPr="00E20538" w:rsidRDefault="00E20538" w:rsidP="00E20538">
      <w:pPr>
        <w:pStyle w:val="Default"/>
        <w:outlineLvl w:val="0"/>
        <w:rPr>
          <w:rFonts w:ascii="Book Antiqua" w:hAnsi="Book Antiqua" w:cs="Arial"/>
          <w:b/>
          <w:color w:val="auto"/>
          <w:sz w:val="22"/>
          <w:szCs w:val="22"/>
          <w:lang w:val="en-US" w:eastAsia="en-US"/>
        </w:rPr>
      </w:pPr>
      <w:r w:rsidRPr="00E20538">
        <w:rPr>
          <w:rFonts w:ascii="Book Antiqua" w:hAnsi="Book Antiqua" w:cs="Arial"/>
          <w:b/>
          <w:color w:val="auto"/>
          <w:sz w:val="22"/>
          <w:szCs w:val="22"/>
          <w:lang w:val="en-US" w:eastAsia="en-US"/>
        </w:rPr>
        <w:t xml:space="preserve">B. </w:t>
      </w:r>
      <w:r w:rsidRPr="00E20538">
        <w:rPr>
          <w:rFonts w:ascii="Book Antiqua" w:hAnsi="Book Antiqua" w:cs="Arial"/>
          <w:b/>
          <w:color w:val="auto"/>
          <w:sz w:val="22"/>
          <w:szCs w:val="22"/>
          <w:lang w:eastAsia="en-US"/>
        </w:rPr>
        <w:t>Saran-Saran</w:t>
      </w:r>
    </w:p>
    <w:p w:rsidR="00556FD8" w:rsidRPr="00556FD8" w:rsidRDefault="00556FD8" w:rsidP="00556FD8">
      <w:pPr>
        <w:autoSpaceDE w:val="0"/>
        <w:autoSpaceDN w:val="0"/>
        <w:adjustRightInd w:val="0"/>
        <w:spacing w:line="240" w:lineRule="auto"/>
        <w:ind w:firstLine="720"/>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Berdasarkan dari hasil penelitian di lapangan maka penulis bermaksud memberikan saran yang mudah – mudahan dapat bermanfaat pada Kantor Kecamatan Samarinda Seberang maupun bagi peneliti yang selanjunya, yaitu sebagai berikut : </w:t>
      </w:r>
    </w:p>
    <w:p w:rsidR="00556FD8" w:rsidRPr="00556FD8" w:rsidRDefault="00556FD8" w:rsidP="00556FD8">
      <w:pPr>
        <w:pStyle w:val="ListParagraph"/>
        <w:numPr>
          <w:ilvl w:val="0"/>
          <w:numId w:val="20"/>
        </w:numPr>
        <w:autoSpaceDE w:val="0"/>
        <w:autoSpaceDN w:val="0"/>
        <w:adjustRightInd w:val="0"/>
        <w:spacing w:line="240" w:lineRule="auto"/>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Untuk kedepannya diharapakan Pengawasan terhadap Kinerja Pegawai dapat di tingkatkan dalam hal ini pemberian tugas kepada pegawai lebih </w:t>
      </w:r>
    </w:p>
    <w:p w:rsidR="00556FD8" w:rsidRPr="00556FD8" w:rsidRDefault="00556FD8" w:rsidP="00556FD8">
      <w:pPr>
        <w:autoSpaceDE w:val="0"/>
        <w:autoSpaceDN w:val="0"/>
        <w:adjustRightInd w:val="0"/>
        <w:spacing w:line="240" w:lineRule="auto"/>
        <w:rPr>
          <w:rFonts w:ascii="Times New Roman" w:eastAsiaTheme="minorHAnsi" w:hAnsi="Times New Roman"/>
          <w:color w:val="000000"/>
          <w:sz w:val="24"/>
          <w:szCs w:val="24"/>
          <w:lang w:val="en-US"/>
        </w:rPr>
      </w:pPr>
    </w:p>
    <w:p w:rsidR="00556FD8" w:rsidRPr="00556FD8" w:rsidRDefault="00556FD8" w:rsidP="00556FD8">
      <w:pPr>
        <w:pStyle w:val="ListParagraph"/>
        <w:numPr>
          <w:ilvl w:val="0"/>
          <w:numId w:val="20"/>
        </w:numPr>
        <w:autoSpaceDE w:val="0"/>
        <w:autoSpaceDN w:val="0"/>
        <w:adjustRightInd w:val="0"/>
        <w:spacing w:after="303" w:line="240" w:lineRule="auto"/>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jelas dan rinci sehingga pegawai lebih mudah memahami tugas yang diberikan hingga penyelesaian pekerjaanatau tugas bias tepat waktu. </w:t>
      </w:r>
    </w:p>
    <w:p w:rsidR="00556FD8" w:rsidRPr="00556FD8" w:rsidRDefault="00556FD8" w:rsidP="00556FD8">
      <w:pPr>
        <w:pStyle w:val="ListParagraph"/>
        <w:numPr>
          <w:ilvl w:val="0"/>
          <w:numId w:val="20"/>
        </w:numPr>
        <w:autoSpaceDE w:val="0"/>
        <w:autoSpaceDN w:val="0"/>
        <w:adjustRightInd w:val="0"/>
        <w:spacing w:after="303" w:line="240" w:lineRule="auto"/>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Pendidikan atau Pelatihan terhadap Pegawai hal ini dapat terlihat semakin banyaknya pelatihan yang diberikan akan meningkatkan sumber daya manusia </w:t>
      </w:r>
      <w:r w:rsidRPr="00556FD8">
        <w:rPr>
          <w:rFonts w:ascii="Times New Roman" w:eastAsiaTheme="minorHAnsi" w:hAnsi="Times New Roman"/>
          <w:color w:val="000000"/>
          <w:sz w:val="23"/>
          <w:szCs w:val="23"/>
          <w:lang w:val="en-US"/>
        </w:rPr>
        <w:lastRenderedPageBreak/>
        <w:t xml:space="preserve">atau pegawai itu sendiri dan itu berdampak positif terhadap kinerja pegawai itu sendiri terutama pada Kantor Kecamatan samarinda Seberang. </w:t>
      </w:r>
    </w:p>
    <w:p w:rsidR="00556FD8" w:rsidRPr="00556FD8" w:rsidRDefault="00556FD8" w:rsidP="00556FD8">
      <w:pPr>
        <w:pStyle w:val="ListParagraph"/>
        <w:numPr>
          <w:ilvl w:val="0"/>
          <w:numId w:val="20"/>
        </w:numPr>
        <w:autoSpaceDE w:val="0"/>
        <w:autoSpaceDN w:val="0"/>
        <w:adjustRightInd w:val="0"/>
        <w:spacing w:after="303" w:line="240" w:lineRule="auto"/>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Penghargaan yang diberikan atasan kepada bawahan sangat perlu hal ini dapat terlihat dengan hal keci seperti ucapan terima kasih kepada bawahan yang sudah menyelesaiakn tugas dengan tepat waktu, menghargai kinerja pegawai dengan di adakannya liburan bersama dengan sedikit permainan agar tingkat jenuh dan bosan pada pegawai dapat tersalurkan dengan baik meski hanya satu tahun satu kali. </w:t>
      </w:r>
    </w:p>
    <w:p w:rsidR="00701E27" w:rsidRPr="00556FD8" w:rsidRDefault="00556FD8" w:rsidP="00556FD8">
      <w:pPr>
        <w:pStyle w:val="ListParagraph"/>
        <w:numPr>
          <w:ilvl w:val="0"/>
          <w:numId w:val="20"/>
        </w:numPr>
        <w:autoSpaceDE w:val="0"/>
        <w:autoSpaceDN w:val="0"/>
        <w:adjustRightInd w:val="0"/>
        <w:spacing w:line="240" w:lineRule="auto"/>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Di adakannya Arisan bulanan pegawai hal ini menunjukan bahwa silaturahmi itu penting, pada saat ini seluruh pegawai dapat berkumpul dan saling mengenal keluarga lainnya sehingga jika ada salah satu pegawai yang mengalami masalah atau musibah maka pegawai lain akan memiliki kepedulian untuk membantu</w:t>
      </w:r>
    </w:p>
    <w:p w:rsidR="00556FD8" w:rsidRDefault="000D19B3" w:rsidP="000D19B3">
      <w:pPr>
        <w:rPr>
          <w:rFonts w:ascii="Book Antiqua" w:hAnsi="Book Antiqua" w:cs="Arial"/>
          <w:b/>
          <w:lang w:val="en-US"/>
        </w:rPr>
      </w:pPr>
      <w:r w:rsidRPr="000D19B3">
        <w:rPr>
          <w:rFonts w:ascii="Book Antiqua" w:hAnsi="Book Antiqua" w:cs="Arial"/>
          <w:b/>
        </w:rPr>
        <w:t xml:space="preserve">                                                </w:t>
      </w:r>
    </w:p>
    <w:p w:rsidR="00556FD8" w:rsidRPr="00556FD8" w:rsidRDefault="000D19B3" w:rsidP="00556FD8">
      <w:pPr>
        <w:rPr>
          <w:rFonts w:ascii="Book Antiqua" w:hAnsi="Book Antiqua" w:cs="Arial"/>
          <w:b/>
          <w:lang w:val="en-US"/>
        </w:rPr>
      </w:pPr>
      <w:r w:rsidRPr="000D19B3">
        <w:rPr>
          <w:rFonts w:ascii="Book Antiqua" w:hAnsi="Book Antiqua" w:cs="Arial"/>
          <w:b/>
        </w:rPr>
        <w:t>DAFTAR PUSTAK</w:t>
      </w:r>
      <w:r w:rsidR="00556FD8">
        <w:rPr>
          <w:rFonts w:ascii="Book Antiqua" w:hAnsi="Book Antiqua" w:cs="Arial"/>
          <w:b/>
          <w:lang w:val="en-US"/>
        </w:rPr>
        <w:t>A</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4"/>
          <w:szCs w:val="24"/>
          <w:lang w:val="en-US"/>
        </w:rPr>
        <w:t xml:space="preserve"> </w:t>
      </w:r>
      <w:r w:rsidRPr="00556FD8">
        <w:rPr>
          <w:rFonts w:ascii="Times New Roman" w:eastAsiaTheme="minorHAnsi" w:hAnsi="Times New Roman"/>
          <w:color w:val="000000"/>
          <w:sz w:val="23"/>
          <w:szCs w:val="23"/>
          <w:lang w:val="en-US"/>
        </w:rPr>
        <w:t xml:space="preserve">Abdullah, Ma’ruf. 2014. </w:t>
      </w:r>
      <w:r w:rsidRPr="00556FD8">
        <w:rPr>
          <w:rFonts w:ascii="Times New Roman" w:eastAsiaTheme="minorHAnsi" w:hAnsi="Times New Roman"/>
          <w:i/>
          <w:iCs/>
          <w:color w:val="000000"/>
          <w:sz w:val="23"/>
          <w:szCs w:val="23"/>
          <w:lang w:val="en-US"/>
        </w:rPr>
        <w:t>Manajemen dan Evaluasi Kinerja Karyawan</w:t>
      </w:r>
      <w:r w:rsidRPr="00556FD8">
        <w:rPr>
          <w:rFonts w:ascii="Times New Roman" w:eastAsiaTheme="minorHAnsi" w:hAnsi="Times New Roman"/>
          <w:color w:val="000000"/>
          <w:sz w:val="23"/>
          <w:szCs w:val="23"/>
          <w:lang w:val="en-US"/>
        </w:rPr>
        <w:t xml:space="preserve">. Jakarta: Aswaja Pressindo.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Agung, Kurniawan. 2005. </w:t>
      </w:r>
      <w:r w:rsidRPr="00556FD8">
        <w:rPr>
          <w:rFonts w:ascii="Times New Roman" w:eastAsiaTheme="minorHAnsi" w:hAnsi="Times New Roman"/>
          <w:i/>
          <w:iCs/>
          <w:color w:val="000000"/>
          <w:sz w:val="23"/>
          <w:szCs w:val="23"/>
          <w:lang w:val="en-US"/>
        </w:rPr>
        <w:t>Transformasi Pelayanan Publik</w:t>
      </w:r>
      <w:r w:rsidRPr="00556FD8">
        <w:rPr>
          <w:rFonts w:ascii="Times New Roman" w:eastAsiaTheme="minorHAnsi" w:hAnsi="Times New Roman"/>
          <w:color w:val="000000"/>
          <w:sz w:val="23"/>
          <w:szCs w:val="23"/>
          <w:lang w:val="en-US"/>
        </w:rPr>
        <w:t xml:space="preserve">. Yogyakarta: Pembaharuan.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Azwar, S. 2004. </w:t>
      </w:r>
      <w:r w:rsidRPr="00556FD8">
        <w:rPr>
          <w:rFonts w:ascii="Times New Roman" w:eastAsiaTheme="minorHAnsi" w:hAnsi="Times New Roman"/>
          <w:i/>
          <w:iCs/>
          <w:color w:val="000000"/>
          <w:sz w:val="23"/>
          <w:szCs w:val="23"/>
          <w:lang w:val="en-US"/>
        </w:rPr>
        <w:t>Metode Penelitian</w:t>
      </w:r>
      <w:r w:rsidRPr="00556FD8">
        <w:rPr>
          <w:rFonts w:ascii="Times New Roman" w:eastAsiaTheme="minorHAnsi" w:hAnsi="Times New Roman"/>
          <w:color w:val="000000"/>
          <w:sz w:val="23"/>
          <w:szCs w:val="23"/>
          <w:lang w:val="en-US"/>
        </w:rPr>
        <w:t xml:space="preserve">. Yogyakarta: PustakaPelajar.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Arikunto, Suharsimi. 2000. </w:t>
      </w:r>
      <w:r w:rsidRPr="00556FD8">
        <w:rPr>
          <w:rFonts w:ascii="Times New Roman" w:eastAsiaTheme="minorHAnsi" w:hAnsi="Times New Roman"/>
          <w:i/>
          <w:iCs/>
          <w:color w:val="000000"/>
          <w:sz w:val="23"/>
          <w:szCs w:val="23"/>
          <w:lang w:val="en-US"/>
        </w:rPr>
        <w:t>Manajemen Penelitian</w:t>
      </w:r>
      <w:r w:rsidRPr="00556FD8">
        <w:rPr>
          <w:rFonts w:ascii="Times New Roman" w:eastAsiaTheme="minorHAnsi" w:hAnsi="Times New Roman"/>
          <w:color w:val="000000"/>
          <w:sz w:val="23"/>
          <w:szCs w:val="23"/>
          <w:lang w:val="en-US"/>
        </w:rPr>
        <w:t xml:space="preserve">. Jakarta: Rineka Cipta.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Arikunto, Suharsimi. 2006. </w:t>
      </w:r>
      <w:r w:rsidRPr="00556FD8">
        <w:rPr>
          <w:rFonts w:ascii="Times New Roman" w:eastAsiaTheme="minorHAnsi" w:hAnsi="Times New Roman"/>
          <w:i/>
          <w:iCs/>
          <w:color w:val="000000"/>
          <w:sz w:val="23"/>
          <w:szCs w:val="23"/>
          <w:lang w:val="en-US"/>
        </w:rPr>
        <w:t>Prosedur Penelitian Suatu Pendekatan Praktik</w:t>
      </w:r>
      <w:r w:rsidRPr="00556FD8">
        <w:rPr>
          <w:rFonts w:ascii="Times New Roman" w:eastAsiaTheme="minorHAnsi" w:hAnsi="Times New Roman"/>
          <w:color w:val="000000"/>
          <w:sz w:val="23"/>
          <w:szCs w:val="23"/>
          <w:lang w:val="en-US"/>
        </w:rPr>
        <w:t xml:space="preserve">. Jakarta: Rineka Cipta.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Arikunto, S. 2010. </w:t>
      </w:r>
      <w:r w:rsidRPr="00556FD8">
        <w:rPr>
          <w:rFonts w:ascii="Times New Roman" w:eastAsiaTheme="minorHAnsi" w:hAnsi="Times New Roman"/>
          <w:i/>
          <w:iCs/>
          <w:color w:val="000000"/>
          <w:sz w:val="23"/>
          <w:szCs w:val="23"/>
          <w:lang w:val="en-US"/>
        </w:rPr>
        <w:t xml:space="preserve">Prosedur Penelitian Suatu Pendekatan Praktik. </w:t>
      </w:r>
      <w:r w:rsidRPr="00556FD8">
        <w:rPr>
          <w:rFonts w:ascii="Times New Roman" w:eastAsiaTheme="minorHAnsi" w:hAnsi="Times New Roman"/>
          <w:color w:val="000000"/>
          <w:sz w:val="23"/>
          <w:szCs w:val="23"/>
          <w:lang w:val="en-US"/>
        </w:rPr>
        <w:t xml:space="preserve">Jakarta: PT. Rineka Cipta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Bangun, Wilson. 2012. </w:t>
      </w:r>
      <w:r w:rsidRPr="00556FD8">
        <w:rPr>
          <w:rFonts w:ascii="Times New Roman" w:eastAsiaTheme="minorHAnsi" w:hAnsi="Times New Roman"/>
          <w:i/>
          <w:iCs/>
          <w:color w:val="000000"/>
          <w:sz w:val="23"/>
          <w:szCs w:val="23"/>
          <w:lang w:val="en-US"/>
        </w:rPr>
        <w:t>Manajemen Sumber Daya Manusia</w:t>
      </w:r>
      <w:r w:rsidRPr="00556FD8">
        <w:rPr>
          <w:rFonts w:ascii="Times New Roman" w:eastAsiaTheme="minorHAnsi" w:hAnsi="Times New Roman"/>
          <w:color w:val="000000"/>
          <w:sz w:val="23"/>
          <w:szCs w:val="23"/>
          <w:lang w:val="en-US"/>
        </w:rPr>
        <w:t xml:space="preserve">. Jakarta: Erlangga.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Dessler, Gary.2010. </w:t>
      </w:r>
      <w:r w:rsidRPr="00556FD8">
        <w:rPr>
          <w:rFonts w:ascii="Times New Roman" w:eastAsiaTheme="minorHAnsi" w:hAnsi="Times New Roman"/>
          <w:i/>
          <w:iCs/>
          <w:color w:val="000000"/>
          <w:sz w:val="23"/>
          <w:szCs w:val="23"/>
          <w:lang w:val="en-US"/>
        </w:rPr>
        <w:t>Manajemen Sumber Daya Manusia ( Edisi Kesepuluh )</w:t>
      </w:r>
      <w:r w:rsidRPr="00556FD8">
        <w:rPr>
          <w:rFonts w:ascii="Times New Roman" w:eastAsiaTheme="minorHAnsi" w:hAnsi="Times New Roman"/>
          <w:color w:val="000000"/>
          <w:sz w:val="23"/>
          <w:szCs w:val="23"/>
          <w:lang w:val="en-US"/>
        </w:rPr>
        <w:t xml:space="preserve">. Jakarta Barat: PT Indeks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lang w:val="en-US"/>
        </w:rPr>
      </w:pPr>
      <w:r w:rsidRPr="00556FD8">
        <w:rPr>
          <w:rFonts w:ascii="Times New Roman" w:eastAsiaTheme="minorHAnsi" w:hAnsi="Times New Roman"/>
          <w:color w:val="000000"/>
          <w:lang w:val="en-US"/>
        </w:rPr>
        <w:t>Effendy, OnongUchjana. 2003</w:t>
      </w:r>
      <w:r w:rsidRPr="00556FD8">
        <w:rPr>
          <w:rFonts w:ascii="Times New Roman" w:eastAsiaTheme="minorHAnsi" w:hAnsi="Times New Roman"/>
          <w:i/>
          <w:iCs/>
          <w:color w:val="000000"/>
          <w:lang w:val="en-US"/>
        </w:rPr>
        <w:t>. Ilmu, Teori dan Filsafat Komunikasi</w:t>
      </w:r>
      <w:r w:rsidRPr="00556FD8">
        <w:rPr>
          <w:rFonts w:ascii="Times New Roman" w:eastAsiaTheme="minorHAnsi" w:hAnsi="Times New Roman"/>
          <w:color w:val="000000"/>
          <w:lang w:val="en-US"/>
        </w:rPr>
        <w:t xml:space="preserve">. Bandung: PT. Citra Aditya Bakti.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Gomes, Faustino Cardoso, Dr. 2003. </w:t>
      </w:r>
      <w:r w:rsidRPr="00556FD8">
        <w:rPr>
          <w:rFonts w:ascii="Times New Roman" w:eastAsiaTheme="minorHAnsi" w:hAnsi="Times New Roman"/>
          <w:i/>
          <w:iCs/>
          <w:color w:val="000000"/>
          <w:sz w:val="23"/>
          <w:szCs w:val="23"/>
          <w:lang w:val="en-US"/>
        </w:rPr>
        <w:t>ManajemenSumberDayaManusia</w:t>
      </w:r>
      <w:r w:rsidRPr="00556FD8">
        <w:rPr>
          <w:rFonts w:ascii="Times New Roman" w:eastAsiaTheme="minorHAnsi" w:hAnsi="Times New Roman"/>
          <w:color w:val="000000"/>
          <w:sz w:val="23"/>
          <w:szCs w:val="23"/>
          <w:lang w:val="en-US"/>
        </w:rPr>
        <w:t xml:space="preserve">. Yogyakarta: Andi. </w:t>
      </w:r>
    </w:p>
    <w:p w:rsidR="00556FD8" w:rsidRPr="00556FD8" w:rsidRDefault="00556FD8" w:rsidP="00556FD8">
      <w:pPr>
        <w:autoSpaceDE w:val="0"/>
        <w:autoSpaceDN w:val="0"/>
        <w:adjustRightInd w:val="0"/>
        <w:spacing w:line="240" w:lineRule="auto"/>
        <w:jc w:val="left"/>
        <w:rPr>
          <w:rFonts w:ascii="Times New Roman" w:eastAsiaTheme="minorHAnsi" w:hAnsi="Times New Roman"/>
          <w:color w:val="000000"/>
          <w:sz w:val="23"/>
          <w:szCs w:val="23"/>
          <w:lang w:val="en-US"/>
        </w:rPr>
      </w:pPr>
      <w:r w:rsidRPr="00556FD8">
        <w:rPr>
          <w:rFonts w:ascii="Times New Roman" w:eastAsiaTheme="minorHAnsi" w:hAnsi="Times New Roman"/>
          <w:color w:val="000000"/>
          <w:sz w:val="23"/>
          <w:szCs w:val="23"/>
          <w:lang w:val="en-US"/>
        </w:rPr>
        <w:t xml:space="preserve">H. Malayu S.P. Hasibuan. 2004. </w:t>
      </w:r>
      <w:r w:rsidRPr="00556FD8">
        <w:rPr>
          <w:rFonts w:ascii="Times New Roman" w:eastAsiaTheme="minorHAnsi" w:hAnsi="Times New Roman"/>
          <w:i/>
          <w:iCs/>
          <w:color w:val="000000"/>
          <w:sz w:val="23"/>
          <w:szCs w:val="23"/>
          <w:lang w:val="en-US"/>
        </w:rPr>
        <w:t>Manajemen ( Dasar, Pengertiandan Masalah)</w:t>
      </w:r>
      <w:r w:rsidRPr="00556FD8">
        <w:rPr>
          <w:rFonts w:ascii="Times New Roman" w:eastAsiaTheme="minorHAnsi" w:hAnsi="Times New Roman"/>
          <w:color w:val="000000"/>
          <w:sz w:val="23"/>
          <w:szCs w:val="23"/>
          <w:lang w:val="en-US"/>
        </w:rPr>
        <w:t xml:space="preserve">. Jakarta: PT Bumi Aksara. </w:t>
      </w:r>
    </w:p>
    <w:p w:rsidR="000D19B3" w:rsidRPr="001F7482" w:rsidRDefault="00556FD8" w:rsidP="00556FD8">
      <w:pPr>
        <w:spacing w:line="240" w:lineRule="auto"/>
        <w:ind w:left="567" w:hanging="567"/>
        <w:rPr>
          <w:rFonts w:ascii="Book Antiqua" w:hAnsi="Book Antiqua" w:cs="Arial"/>
          <w:lang w:val="en-US"/>
        </w:rPr>
      </w:pPr>
      <w:r w:rsidRPr="00556FD8">
        <w:rPr>
          <w:rFonts w:ascii="Times New Roman" w:eastAsiaTheme="minorHAnsi" w:hAnsi="Times New Roman"/>
          <w:color w:val="000000"/>
          <w:sz w:val="23"/>
          <w:szCs w:val="23"/>
          <w:lang w:val="en-US"/>
        </w:rPr>
        <w:t>H. Malayu S.P. Hasibuan. 2010.</w:t>
      </w:r>
      <w:r w:rsidRPr="00556FD8">
        <w:rPr>
          <w:rFonts w:ascii="Times New Roman" w:eastAsiaTheme="minorHAnsi" w:hAnsi="Times New Roman"/>
          <w:i/>
          <w:iCs/>
          <w:color w:val="000000"/>
          <w:sz w:val="23"/>
          <w:szCs w:val="23"/>
          <w:lang w:val="en-US"/>
        </w:rPr>
        <w:t xml:space="preserve">Manajemen Sumber Daya Manusia, Edisi Revisi. </w:t>
      </w:r>
      <w:r w:rsidRPr="00556FD8">
        <w:rPr>
          <w:rFonts w:ascii="Times New Roman" w:eastAsiaTheme="minorHAnsi" w:hAnsi="Times New Roman"/>
          <w:color w:val="000000"/>
          <w:sz w:val="23"/>
          <w:szCs w:val="23"/>
          <w:lang w:val="en-US"/>
        </w:rPr>
        <w:t>Jakarta: PT. Bumi Aksara.</w:t>
      </w:r>
    </w:p>
    <w:sectPr w:rsidR="000D19B3" w:rsidRPr="001F7482" w:rsidSect="006E0594">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66F"/>
    <w:multiLevelType w:val="hybridMultilevel"/>
    <w:tmpl w:val="F84299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A4AF9"/>
    <w:multiLevelType w:val="hybridMultilevel"/>
    <w:tmpl w:val="F0768424"/>
    <w:lvl w:ilvl="0" w:tplc="0409000B">
      <w:start w:val="1"/>
      <w:numFmt w:val="bullet"/>
      <w:lvlText w:val=""/>
      <w:lvlJc w:val="left"/>
      <w:pPr>
        <w:tabs>
          <w:tab w:val="num" w:pos="1200"/>
        </w:tabs>
        <w:ind w:left="1200" w:hanging="360"/>
      </w:pPr>
      <w:rPr>
        <w:rFonts w:ascii="Wingdings" w:hAnsi="Wingdings" w:hint="default"/>
      </w:rPr>
    </w:lvl>
    <w:lvl w:ilvl="1" w:tplc="0409000F">
      <w:start w:val="1"/>
      <w:numFmt w:val="decimal"/>
      <w:lvlText w:val="%2."/>
      <w:lvlJc w:val="left"/>
      <w:pPr>
        <w:tabs>
          <w:tab w:val="num" w:pos="1920"/>
        </w:tabs>
        <w:ind w:left="1920" w:hanging="360"/>
      </w:pPr>
      <w:rPr>
        <w:rFonts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12A20703"/>
    <w:multiLevelType w:val="hybridMultilevel"/>
    <w:tmpl w:val="7658A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F766C"/>
    <w:multiLevelType w:val="hybridMultilevel"/>
    <w:tmpl w:val="DEE44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B2105"/>
    <w:multiLevelType w:val="hybridMultilevel"/>
    <w:tmpl w:val="4E580A4C"/>
    <w:lvl w:ilvl="0" w:tplc="EC145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22CEC"/>
    <w:multiLevelType w:val="hybridMultilevel"/>
    <w:tmpl w:val="3A9E1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8611C"/>
    <w:multiLevelType w:val="hybridMultilevel"/>
    <w:tmpl w:val="4C467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F13AE"/>
    <w:multiLevelType w:val="hybridMultilevel"/>
    <w:tmpl w:val="39B2E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9177C"/>
    <w:multiLevelType w:val="hybridMultilevel"/>
    <w:tmpl w:val="4CBC3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C6E49"/>
    <w:multiLevelType w:val="hybridMultilevel"/>
    <w:tmpl w:val="DF8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21238"/>
    <w:multiLevelType w:val="hybridMultilevel"/>
    <w:tmpl w:val="39665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BB6FB9"/>
    <w:multiLevelType w:val="hybridMultilevel"/>
    <w:tmpl w:val="0F0204F4"/>
    <w:lvl w:ilvl="0" w:tplc="245E85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95C6B13"/>
    <w:multiLevelType w:val="hybridMultilevel"/>
    <w:tmpl w:val="4FEA1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34E19"/>
    <w:multiLevelType w:val="hybridMultilevel"/>
    <w:tmpl w:val="D8442142"/>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64D757F0"/>
    <w:multiLevelType w:val="hybridMultilevel"/>
    <w:tmpl w:val="ACF6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B760D"/>
    <w:multiLevelType w:val="hybridMultilevel"/>
    <w:tmpl w:val="3F9EF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17B0D"/>
    <w:multiLevelType w:val="hybridMultilevel"/>
    <w:tmpl w:val="560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C47E4"/>
    <w:multiLevelType w:val="hybridMultilevel"/>
    <w:tmpl w:val="6BEA8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357110"/>
    <w:multiLevelType w:val="hybridMultilevel"/>
    <w:tmpl w:val="98AA5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2E0BDE"/>
    <w:multiLevelType w:val="hybridMultilevel"/>
    <w:tmpl w:val="B6709814"/>
    <w:lvl w:ilvl="0" w:tplc="B2DAE6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03128"/>
    <w:multiLevelType w:val="multilevel"/>
    <w:tmpl w:val="4E5CAB0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19"/>
  </w:num>
  <w:num w:numId="4">
    <w:abstractNumId w:val="1"/>
  </w:num>
  <w:num w:numId="5">
    <w:abstractNumId w:val="11"/>
  </w:num>
  <w:num w:numId="6">
    <w:abstractNumId w:val="20"/>
  </w:num>
  <w:num w:numId="7">
    <w:abstractNumId w:val="13"/>
  </w:num>
  <w:num w:numId="8">
    <w:abstractNumId w:val="16"/>
  </w:num>
  <w:num w:numId="9">
    <w:abstractNumId w:val="8"/>
  </w:num>
  <w:num w:numId="10">
    <w:abstractNumId w:val="18"/>
  </w:num>
  <w:num w:numId="11">
    <w:abstractNumId w:val="5"/>
  </w:num>
  <w:num w:numId="12">
    <w:abstractNumId w:val="12"/>
  </w:num>
  <w:num w:numId="13">
    <w:abstractNumId w:val="10"/>
  </w:num>
  <w:num w:numId="14">
    <w:abstractNumId w:val="6"/>
  </w:num>
  <w:num w:numId="15">
    <w:abstractNumId w:val="15"/>
  </w:num>
  <w:num w:numId="16">
    <w:abstractNumId w:val="3"/>
  </w:num>
  <w:num w:numId="17">
    <w:abstractNumId w:val="14"/>
  </w:num>
  <w:num w:numId="18">
    <w:abstractNumId w:val="9"/>
  </w:num>
  <w:num w:numId="19">
    <w:abstractNumId w:val="2"/>
  </w:num>
  <w:num w:numId="20">
    <w:abstractNumId w:val="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rsids>
    <w:rsidRoot w:val="006E0594"/>
    <w:rsid w:val="000360AC"/>
    <w:rsid w:val="000953A8"/>
    <w:rsid w:val="000B7F39"/>
    <w:rsid w:val="000D19B3"/>
    <w:rsid w:val="000D1FB2"/>
    <w:rsid w:val="000E7C9C"/>
    <w:rsid w:val="001233AA"/>
    <w:rsid w:val="00126B1A"/>
    <w:rsid w:val="001F7482"/>
    <w:rsid w:val="00217EFF"/>
    <w:rsid w:val="002617C8"/>
    <w:rsid w:val="002934A2"/>
    <w:rsid w:val="003814F7"/>
    <w:rsid w:val="00382F4D"/>
    <w:rsid w:val="00395A54"/>
    <w:rsid w:val="003A639F"/>
    <w:rsid w:val="004A2CBB"/>
    <w:rsid w:val="00550410"/>
    <w:rsid w:val="00556FD8"/>
    <w:rsid w:val="005A7EE4"/>
    <w:rsid w:val="005E352A"/>
    <w:rsid w:val="006D3D3D"/>
    <w:rsid w:val="006E0594"/>
    <w:rsid w:val="00701E27"/>
    <w:rsid w:val="007662A4"/>
    <w:rsid w:val="007968B4"/>
    <w:rsid w:val="007C6F1E"/>
    <w:rsid w:val="007D202B"/>
    <w:rsid w:val="00851756"/>
    <w:rsid w:val="00863D80"/>
    <w:rsid w:val="00952626"/>
    <w:rsid w:val="00AF2C66"/>
    <w:rsid w:val="00B7732A"/>
    <w:rsid w:val="00CA07EE"/>
    <w:rsid w:val="00CC5571"/>
    <w:rsid w:val="00CC65CE"/>
    <w:rsid w:val="00D22036"/>
    <w:rsid w:val="00E20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94"/>
    <w:rPr>
      <w:rFonts w:ascii="Calibri" w:eastAsia="Calibri" w:hAnsi="Calibri" w:cs="Times New Roman"/>
      <w:lang w:val="id-ID"/>
    </w:rPr>
  </w:style>
  <w:style w:type="paragraph" w:styleId="Heading1">
    <w:name w:val="heading 1"/>
    <w:basedOn w:val="Normal"/>
    <w:next w:val="Normal"/>
    <w:link w:val="Heading1Char"/>
    <w:uiPriority w:val="9"/>
    <w:qFormat/>
    <w:rsid w:val="002934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594"/>
    <w:pPr>
      <w:spacing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9"/>
    <w:rsid w:val="002934A2"/>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34"/>
    <w:qFormat/>
    <w:rsid w:val="000B7F39"/>
    <w:pPr>
      <w:ind w:left="720"/>
      <w:contextualSpacing/>
    </w:pPr>
  </w:style>
  <w:style w:type="paragraph" w:customStyle="1" w:styleId="Default">
    <w:name w:val="Default"/>
    <w:rsid w:val="000B7F39"/>
    <w:pPr>
      <w:autoSpaceDE w:val="0"/>
      <w:autoSpaceDN w:val="0"/>
      <w:adjustRightInd w:val="0"/>
      <w:spacing w:line="240" w:lineRule="auto"/>
    </w:pPr>
    <w:rPr>
      <w:rFonts w:ascii="Times New Roman" w:eastAsia="Calibri" w:hAnsi="Times New Roman" w:cs="Times New Roman"/>
      <w:color w:val="000000"/>
      <w:sz w:val="24"/>
      <w:szCs w:val="24"/>
      <w:lang w:val="id-ID" w:eastAsia="id-ID"/>
    </w:rPr>
  </w:style>
  <w:style w:type="character" w:customStyle="1" w:styleId="hps">
    <w:name w:val="hps"/>
    <w:basedOn w:val="DefaultParagraphFont"/>
    <w:rsid w:val="00CA07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DB9E-12A3-46E7-BC84-2B8E1D0C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FISIPOL</cp:lastModifiedBy>
  <cp:revision>18</cp:revision>
  <dcterms:created xsi:type="dcterms:W3CDTF">2012-09-16T14:03:00Z</dcterms:created>
  <dcterms:modified xsi:type="dcterms:W3CDTF">2018-12-04T03:59:00Z</dcterms:modified>
</cp:coreProperties>
</file>