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9F" w:rsidRPr="0032619F" w:rsidRDefault="0032619F" w:rsidP="00090234">
      <w:pPr>
        <w:pStyle w:val="FootnoteText"/>
        <w:rPr>
          <w:rFonts w:asciiTheme="minorHAnsi" w:hAnsiTheme="minorHAnsi"/>
          <w:b/>
          <w:bCs/>
          <w:sz w:val="22"/>
          <w:szCs w:val="22"/>
          <w:lang w:val="id-ID"/>
        </w:rPr>
      </w:pPr>
    </w:p>
    <w:p w:rsidR="004B2894" w:rsidRPr="00090234" w:rsidRDefault="00722181" w:rsidP="00CC453C">
      <w:pPr>
        <w:jc w:val="center"/>
        <w:rPr>
          <w:rFonts w:eastAsia="Calibri"/>
          <w:b/>
          <w:sz w:val="26"/>
          <w:szCs w:val="26"/>
          <w:lang w:eastAsia="id-ID"/>
        </w:rPr>
      </w:pPr>
      <w:r>
        <w:rPr>
          <w:b/>
          <w:sz w:val="28"/>
          <w:szCs w:val="28"/>
        </w:rPr>
        <w:t xml:space="preserve">TINJAUAN </w:t>
      </w:r>
      <w:r w:rsidR="00F16861">
        <w:rPr>
          <w:b/>
          <w:sz w:val="28"/>
          <w:szCs w:val="28"/>
        </w:rPr>
        <w:t>KAPABILI</w:t>
      </w:r>
      <w:r w:rsidR="00CC453C">
        <w:rPr>
          <w:b/>
          <w:sz w:val="28"/>
          <w:szCs w:val="28"/>
        </w:rPr>
        <w:t xml:space="preserve">TAS APARAT PENGAWASAN INTERNAL PEMERINTAH BERDASARKAN INTERNAL AUDIT CAPABILITY MODEL UNTUK MEWUJUDKAN PERAN YANG EFEKTIF DI </w:t>
      </w:r>
      <w:r w:rsidR="004B2894" w:rsidRPr="0032619F">
        <w:rPr>
          <w:rFonts w:eastAsia="Calibri"/>
          <w:b/>
          <w:sz w:val="28"/>
          <w:szCs w:val="28"/>
          <w:lang w:val="id-ID" w:eastAsia="id-ID"/>
        </w:rPr>
        <w:t xml:space="preserve">INSPEKTORAT </w:t>
      </w:r>
      <w:r w:rsidR="004B2894" w:rsidRPr="0032619F">
        <w:rPr>
          <w:rFonts w:eastAsia="Calibri"/>
          <w:b/>
          <w:sz w:val="28"/>
          <w:szCs w:val="28"/>
          <w:lang w:eastAsia="id-ID"/>
        </w:rPr>
        <w:t>PROVINSI</w:t>
      </w:r>
      <w:r>
        <w:rPr>
          <w:rFonts w:eastAsia="Calibri"/>
          <w:b/>
          <w:sz w:val="28"/>
          <w:szCs w:val="28"/>
          <w:lang w:eastAsia="id-ID"/>
        </w:rPr>
        <w:t xml:space="preserve"> </w:t>
      </w:r>
      <w:r w:rsidR="002A790A">
        <w:rPr>
          <w:rFonts w:eastAsia="Calibri"/>
          <w:b/>
          <w:sz w:val="28"/>
          <w:szCs w:val="28"/>
          <w:lang w:eastAsia="id-ID"/>
        </w:rPr>
        <w:t>KALIMANTAN TIMUR</w:t>
      </w:r>
    </w:p>
    <w:p w:rsidR="004B2894" w:rsidRPr="00FC03B5" w:rsidRDefault="004B2894" w:rsidP="004B2894">
      <w:pPr>
        <w:jc w:val="center"/>
        <w:rPr>
          <w:b/>
          <w:color w:val="000000" w:themeColor="text1"/>
          <w:sz w:val="23"/>
          <w:szCs w:val="23"/>
        </w:rPr>
      </w:pPr>
    </w:p>
    <w:p w:rsidR="00FE32E5" w:rsidRPr="00411472" w:rsidRDefault="00411472" w:rsidP="00FE32E5">
      <w:pPr>
        <w:jc w:val="center"/>
        <w:rPr>
          <w:b/>
        </w:rPr>
      </w:pPr>
      <w:r>
        <w:rPr>
          <w:b/>
        </w:rPr>
        <w:t>Fl. Sudiran</w:t>
      </w:r>
      <w:r w:rsidR="00FE32E5" w:rsidRPr="000A7412">
        <w:rPr>
          <w:b/>
          <w:vertAlign w:val="superscript"/>
        </w:rPr>
        <w:t>1</w:t>
      </w:r>
      <w:r>
        <w:rPr>
          <w:b/>
          <w:vertAlign w:val="superscript"/>
        </w:rPr>
        <w:t xml:space="preserve"> </w:t>
      </w:r>
      <w:r>
        <w:rPr>
          <w:b/>
        </w:rPr>
        <w:t>dan Ahmad Jubaidi</w:t>
      </w:r>
    </w:p>
    <w:p w:rsidR="00FE32E5" w:rsidRDefault="00FE32E5" w:rsidP="00FE32E5">
      <w:pPr>
        <w:jc w:val="center"/>
        <w:rPr>
          <w:b/>
        </w:rPr>
      </w:pPr>
      <w:r w:rsidRPr="000A7412">
        <w:rPr>
          <w:b/>
          <w:vertAlign w:val="superscript"/>
        </w:rPr>
        <w:t>1</w:t>
      </w:r>
      <w:r>
        <w:rPr>
          <w:b/>
        </w:rPr>
        <w:t>Fakultas Ilmu Sosial dan Ilmu Politik</w:t>
      </w:r>
    </w:p>
    <w:p w:rsidR="00FE32E5" w:rsidRDefault="00FE32E5" w:rsidP="00FE32E5">
      <w:pPr>
        <w:jc w:val="center"/>
        <w:rPr>
          <w:b/>
        </w:rPr>
      </w:pPr>
      <w:r>
        <w:rPr>
          <w:b/>
        </w:rPr>
        <w:t>Universitas 17 Agustus 1945 Samarinda, Samarinda. Indonesia.</w:t>
      </w:r>
    </w:p>
    <w:p w:rsidR="00FE32E5" w:rsidRPr="000A7412" w:rsidRDefault="00FE32E5" w:rsidP="00FE32E5">
      <w:pPr>
        <w:jc w:val="center"/>
        <w:rPr>
          <w:b/>
        </w:rPr>
      </w:pPr>
      <w:r>
        <w:rPr>
          <w:b/>
        </w:rPr>
        <w:t>wahyuniasnah@yahoo.com</w:t>
      </w:r>
    </w:p>
    <w:p w:rsidR="004B2894" w:rsidRPr="00AB2FC0" w:rsidRDefault="004B2894" w:rsidP="004B2894">
      <w:pPr>
        <w:jc w:val="center"/>
        <w:rPr>
          <w:b/>
          <w:color w:val="000000" w:themeColor="text1"/>
          <w:sz w:val="23"/>
          <w:szCs w:val="23"/>
        </w:rPr>
      </w:pPr>
    </w:p>
    <w:p w:rsidR="00FE32E5" w:rsidRDefault="00FE32E5" w:rsidP="00FE32E5">
      <w:pPr>
        <w:jc w:val="center"/>
        <w:rPr>
          <w:b/>
        </w:rPr>
      </w:pPr>
      <w:r w:rsidRPr="000A7412">
        <w:rPr>
          <w:b/>
        </w:rPr>
        <w:t>ABSTRACT</w:t>
      </w:r>
    </w:p>
    <w:p w:rsidR="00FE32E5" w:rsidRPr="000A7412" w:rsidRDefault="00FE32E5" w:rsidP="00FE32E5">
      <w:pPr>
        <w:jc w:val="center"/>
        <w:rPr>
          <w:b/>
        </w:rPr>
      </w:pPr>
    </w:p>
    <w:p w:rsidR="00FE32E5" w:rsidRDefault="00FE32E5" w:rsidP="00FE32E5">
      <w:pPr>
        <w:pStyle w:val="HTMLPreformatted"/>
        <w:shd w:val="clear" w:color="auto" w:fill="FFFFFF"/>
        <w:ind w:firstLine="900"/>
        <w:jc w:val="both"/>
        <w:rPr>
          <w:rFonts w:ascii="Times New Roman" w:hAnsi="Times New Roman" w:cs="Times New Roman"/>
          <w:color w:val="212121"/>
          <w:sz w:val="24"/>
          <w:szCs w:val="24"/>
        </w:rPr>
      </w:pPr>
      <w:r w:rsidRPr="00A41B99">
        <w:rPr>
          <w:rFonts w:ascii="Times New Roman" w:hAnsi="Times New Roman" w:cs="Times New Roman"/>
          <w:color w:val="212121"/>
          <w:sz w:val="24"/>
          <w:szCs w:val="24"/>
        </w:rPr>
        <w:tab/>
      </w:r>
      <w:r w:rsidRPr="00C87A95">
        <w:rPr>
          <w:rFonts w:ascii="Times New Roman" w:hAnsi="Times New Roman" w:cs="Times New Roman"/>
          <w:color w:val="212121"/>
          <w:sz w:val="24"/>
          <w:szCs w:val="24"/>
        </w:rPr>
        <w:t>This study aims to describe the condition of the capability of East Kalimantan Province Inspectorate, the constraints faced in increasing its capability and the efforts made by Inspectorate of East Kalimantan Province to increase its capability based on internal aud</w:t>
      </w:r>
      <w:r w:rsidR="00EA06F7">
        <w:rPr>
          <w:rFonts w:ascii="Times New Roman" w:hAnsi="Times New Roman" w:cs="Times New Roman"/>
          <w:color w:val="212121"/>
          <w:sz w:val="24"/>
          <w:szCs w:val="24"/>
        </w:rPr>
        <w:t>i</w:t>
      </w:r>
      <w:r w:rsidRPr="00C87A95">
        <w:rPr>
          <w:rFonts w:ascii="Times New Roman" w:hAnsi="Times New Roman" w:cs="Times New Roman"/>
          <w:color w:val="212121"/>
          <w:sz w:val="24"/>
          <w:szCs w:val="24"/>
        </w:rPr>
        <w:t>t capability model (IACM). This research use desciptive qualitative approach. The scope of the discussion is in East Kalimantan Province Inspectorate. The data used are the primary data obtained from interviews, questionnaires, observations, and documentation studies, as well as secondary data in the form of documents related to the research.</w:t>
      </w:r>
      <w:r>
        <w:rPr>
          <w:rFonts w:ascii="Times New Roman" w:hAnsi="Times New Roman" w:cs="Times New Roman"/>
          <w:color w:val="212121"/>
          <w:sz w:val="24"/>
          <w:szCs w:val="24"/>
        </w:rPr>
        <w:t xml:space="preserve"> </w:t>
      </w:r>
      <w:r w:rsidRPr="00C87A95">
        <w:rPr>
          <w:rFonts w:ascii="Times New Roman" w:hAnsi="Times New Roman" w:cs="Times New Roman"/>
          <w:color w:val="212121"/>
          <w:sz w:val="24"/>
          <w:szCs w:val="24"/>
        </w:rPr>
        <w:t xml:space="preserve">The focus of the research is the capability of the Government Internal Supervisory Apparatus using the internal audit capability model with six indicators, namely Roles and Services, Human Resource Management, Professionalism Practices, Management and Performance Accountability, Organizational Relations and Culture and Governance Structure. </w:t>
      </w:r>
    </w:p>
    <w:p w:rsidR="00FE32E5" w:rsidRPr="00C87A95" w:rsidRDefault="00FE32E5" w:rsidP="00FE32E5">
      <w:pPr>
        <w:pStyle w:val="HTMLPreformatted"/>
        <w:shd w:val="clear" w:color="auto" w:fill="FFFFFF"/>
        <w:ind w:firstLine="900"/>
        <w:jc w:val="both"/>
        <w:rPr>
          <w:rFonts w:ascii="Times New Roman" w:hAnsi="Times New Roman" w:cs="Times New Roman"/>
          <w:color w:val="212121"/>
          <w:sz w:val="24"/>
          <w:szCs w:val="24"/>
        </w:rPr>
      </w:pPr>
      <w:r w:rsidRPr="001008D6">
        <w:rPr>
          <w:rFonts w:ascii="Times New Roman" w:hAnsi="Times New Roman" w:cs="Times New Roman"/>
          <w:color w:val="212121"/>
          <w:sz w:val="24"/>
          <w:szCs w:val="24"/>
        </w:rPr>
        <w:t xml:space="preserve">The results show the level of capability of Inspectorate of East Kalimantan Province at level 3 with note (there are still elements that must be upgraded by APIP to go to full level), that is the East Kalimantan Provincial Inspectorate must arrange the plan to reach Level 3 on 4 elements as role element and Service , HR Management, Professionalism Practice and Governance Structure. To overcome the matters in these elements, East Kalimantan Provincial Inspectorate performs capability improvement efforts in accordance with the complete capabilities of APIP Under the Regulation of the Head of BPKP Number 1633 / K / JF / 2011 to realize an effective role for clear in Government regulations Number 60 </w:t>
      </w:r>
      <w:r w:rsidR="006A5C3E">
        <w:rPr>
          <w:rFonts w:ascii="Times New Roman" w:hAnsi="Times New Roman" w:cs="Times New Roman"/>
          <w:color w:val="212121"/>
          <w:sz w:val="24"/>
          <w:szCs w:val="24"/>
        </w:rPr>
        <w:t>/</w:t>
      </w:r>
      <w:r w:rsidRPr="001008D6">
        <w:rPr>
          <w:rFonts w:ascii="Times New Roman" w:hAnsi="Times New Roman" w:cs="Times New Roman"/>
          <w:color w:val="212121"/>
          <w:sz w:val="24"/>
          <w:szCs w:val="24"/>
        </w:rPr>
        <w:t>2008.</w:t>
      </w:r>
    </w:p>
    <w:p w:rsidR="00FE32E5" w:rsidRPr="00C87A95" w:rsidRDefault="00FE32E5" w:rsidP="00FE3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jc w:val="both"/>
        <w:rPr>
          <w:color w:val="212121"/>
        </w:rPr>
      </w:pPr>
    </w:p>
    <w:p w:rsidR="00FE32E5" w:rsidRPr="001C3F70" w:rsidRDefault="00FE32E5" w:rsidP="00FE32E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left" w:pos="1170"/>
        </w:tabs>
        <w:ind w:left="1170" w:hanging="1170"/>
        <w:jc w:val="both"/>
        <w:rPr>
          <w:rFonts w:ascii="inherit" w:hAnsi="inherit"/>
          <w:i/>
          <w:color w:val="212121"/>
        </w:rPr>
      </w:pPr>
      <w:r w:rsidRPr="00B049D7">
        <w:rPr>
          <w:rFonts w:ascii="Times New Roman" w:hAnsi="Times New Roman" w:cs="Times New Roman"/>
          <w:b/>
          <w:i/>
          <w:color w:val="212121"/>
          <w:sz w:val="24"/>
          <w:szCs w:val="24"/>
        </w:rPr>
        <w:t>Keywords</w:t>
      </w:r>
      <w:r>
        <w:rPr>
          <w:rFonts w:ascii="Times New Roman" w:hAnsi="Times New Roman" w:cs="Times New Roman"/>
          <w:b/>
          <w:i/>
          <w:color w:val="212121"/>
          <w:sz w:val="24"/>
          <w:szCs w:val="24"/>
        </w:rPr>
        <w:t xml:space="preserve"> </w:t>
      </w:r>
      <w:r w:rsidRPr="00B049D7">
        <w:rPr>
          <w:rFonts w:ascii="Times New Roman" w:hAnsi="Times New Roman" w:cs="Times New Roman"/>
          <w:b/>
          <w:i/>
          <w:color w:val="212121"/>
          <w:sz w:val="24"/>
          <w:szCs w:val="24"/>
        </w:rPr>
        <w:t>:</w:t>
      </w:r>
      <w:r w:rsidRPr="001C3F70">
        <w:rPr>
          <w:rFonts w:ascii="Times New Roman" w:hAnsi="Times New Roman" w:cs="Times New Roman"/>
          <w:i/>
          <w:color w:val="212121"/>
          <w:sz w:val="24"/>
          <w:szCs w:val="24"/>
        </w:rPr>
        <w:tab/>
      </w:r>
      <w:r w:rsidRPr="00FE32E5">
        <w:rPr>
          <w:rFonts w:ascii="Times New Roman" w:hAnsi="Times New Roman" w:cs="Times New Roman"/>
          <w:b/>
          <w:i/>
          <w:color w:val="212121"/>
          <w:sz w:val="24"/>
          <w:szCs w:val="24"/>
        </w:rPr>
        <w:t xml:space="preserve">Capability </w:t>
      </w:r>
    </w:p>
    <w:p w:rsidR="00CC453C" w:rsidRDefault="00CC453C" w:rsidP="00CC453C">
      <w:pPr>
        <w:ind w:firstLine="851"/>
        <w:jc w:val="both"/>
      </w:pPr>
    </w:p>
    <w:p w:rsidR="0016672E" w:rsidRDefault="0016672E" w:rsidP="00A9126B">
      <w:pPr>
        <w:ind w:left="1134" w:hanging="1134"/>
        <w:jc w:val="both"/>
        <w:rPr>
          <w:b/>
          <w:color w:val="000000" w:themeColor="text1"/>
          <w:sz w:val="23"/>
          <w:szCs w:val="23"/>
        </w:rPr>
        <w:sectPr w:rsidR="0016672E" w:rsidSect="00D112DF">
          <w:footerReference w:type="default" r:id="rId8"/>
          <w:footerReference w:type="first" r:id="rId9"/>
          <w:pgSz w:w="11909" w:h="16834" w:code="9"/>
          <w:pgMar w:top="1699" w:right="1699" w:bottom="1699" w:left="1699" w:header="850" w:footer="792" w:gutter="0"/>
          <w:pgNumType w:start="1"/>
          <w:cols w:space="720"/>
          <w:titlePg/>
          <w:docGrid w:linePitch="360"/>
        </w:sectPr>
      </w:pPr>
    </w:p>
    <w:p w:rsidR="004B2894" w:rsidRPr="00A9126B" w:rsidRDefault="00310D57" w:rsidP="00A9126B">
      <w:pPr>
        <w:ind w:left="1134" w:hanging="1134"/>
        <w:jc w:val="both"/>
        <w:rPr>
          <w:b/>
          <w:color w:val="000000" w:themeColor="text1"/>
          <w:sz w:val="23"/>
          <w:szCs w:val="23"/>
        </w:rPr>
      </w:pPr>
      <w:r>
        <w:rPr>
          <w:b/>
          <w:color w:val="000000" w:themeColor="text1"/>
          <w:sz w:val="23"/>
          <w:szCs w:val="23"/>
        </w:rPr>
        <w:lastRenderedPageBreak/>
        <w:t xml:space="preserve">I. </w:t>
      </w:r>
      <w:r w:rsidR="004B2894" w:rsidRPr="00A9126B">
        <w:rPr>
          <w:b/>
          <w:color w:val="000000" w:themeColor="text1"/>
          <w:sz w:val="23"/>
          <w:szCs w:val="23"/>
        </w:rPr>
        <w:t>P</w:t>
      </w:r>
      <w:r w:rsidR="00FE32E5">
        <w:rPr>
          <w:b/>
          <w:color w:val="000000" w:themeColor="text1"/>
          <w:sz w:val="23"/>
          <w:szCs w:val="23"/>
        </w:rPr>
        <w:t>ENDAHULUAN</w:t>
      </w:r>
    </w:p>
    <w:p w:rsidR="007C452E" w:rsidRDefault="00CC453C" w:rsidP="007C452E">
      <w:pPr>
        <w:pStyle w:val="Default"/>
        <w:ind w:firstLine="900"/>
        <w:jc w:val="both"/>
      </w:pPr>
      <w:r>
        <w:t>Aparat Pengawasan Intern Pemerintah</w:t>
      </w:r>
      <w:r w:rsidRPr="00AD6C60">
        <w:t xml:space="preserve"> adalah instansi peme</w:t>
      </w:r>
      <w:r w:rsidRPr="000F6470">
        <w:t>rintah yang dibentuk dengan tugas melaksanakan pengawasan internal di lingkungan pemerintah p</w:t>
      </w:r>
      <w:r>
        <w:t xml:space="preserve">usat dan/atau pemerintah daerah. </w:t>
      </w:r>
      <w:r w:rsidR="00C200F3">
        <w:t xml:space="preserve">Pengawasan internal yang dilakukan oleh Aparat Pengawasan Intern Pemerintah ditetapkan dalam Peraturan Pemerintah Nomor 60 Tahun 2008 tentang Sistem </w:t>
      </w:r>
      <w:r w:rsidR="00C200F3">
        <w:lastRenderedPageBreak/>
        <w:t xml:space="preserve">Pengendalian Intern Pemerintah (SPIP), yang terdiri dari audit, </w:t>
      </w:r>
      <w:r w:rsidR="00C200F3">
        <w:rPr>
          <w:iCs/>
        </w:rPr>
        <w:t>reviu</w:t>
      </w:r>
      <w:r w:rsidR="00C200F3">
        <w:t>, evaluasi, pemantauan dan kegiatan pengawasan lainnya.</w:t>
      </w:r>
      <w:r w:rsidR="00C200F3" w:rsidRPr="00C200F3">
        <w:t xml:space="preserve"> </w:t>
      </w:r>
      <w:r w:rsidR="00C200F3" w:rsidRPr="00741C01">
        <w:t>Untuk dapat</w:t>
      </w:r>
      <w:r w:rsidR="00C200F3" w:rsidRPr="006376DD">
        <w:t xml:space="preserve"> menjalankan tugas tersebut, maka unit </w:t>
      </w:r>
      <w:r w:rsidR="00C200F3">
        <w:t>Aparat Pengawasan Intern Pemerintah</w:t>
      </w:r>
      <w:r w:rsidR="00C200F3" w:rsidRPr="006376DD">
        <w:t xml:space="preserve"> harus memiliki</w:t>
      </w:r>
      <w:r w:rsidR="00C200F3">
        <w:t xml:space="preserve"> </w:t>
      </w:r>
      <w:r w:rsidR="00C200F3" w:rsidRPr="006376DD">
        <w:t>kapabilitas yang memada</w:t>
      </w:r>
      <w:r w:rsidR="00C200F3">
        <w:t xml:space="preserve">i, baik dari aspek kelembagaan maupun </w:t>
      </w:r>
      <w:r w:rsidR="00C200F3" w:rsidRPr="006376DD">
        <w:t>proses bisnis/tata kelola</w:t>
      </w:r>
      <w:r w:rsidR="00C200F3">
        <w:t xml:space="preserve"> </w:t>
      </w:r>
      <w:r w:rsidR="00C200F3" w:rsidRPr="006376DD">
        <w:t>pengawasan</w:t>
      </w:r>
      <w:r w:rsidR="00C200F3">
        <w:t>.</w:t>
      </w:r>
      <w:r w:rsidR="00C200F3" w:rsidRPr="00C200F3">
        <w:rPr>
          <w:i/>
          <w:shd w:val="clear" w:color="auto" w:fill="FFFFFF"/>
        </w:rPr>
        <w:t xml:space="preserve"> </w:t>
      </w:r>
      <w:r w:rsidR="00C200F3" w:rsidRPr="00A96ADE">
        <w:rPr>
          <w:i/>
          <w:color w:val="auto"/>
          <w:shd w:val="clear" w:color="auto" w:fill="FFFFFF"/>
        </w:rPr>
        <w:t xml:space="preserve">Institute of </w:t>
      </w:r>
      <w:r w:rsidR="00C200F3">
        <w:rPr>
          <w:i/>
          <w:color w:val="auto"/>
          <w:shd w:val="clear" w:color="auto" w:fill="FFFFFF"/>
        </w:rPr>
        <w:t xml:space="preserve">Internal Audit </w:t>
      </w:r>
      <w:r w:rsidR="00C200F3" w:rsidRPr="00A96ADE">
        <w:rPr>
          <w:i/>
          <w:color w:val="auto"/>
          <w:shd w:val="clear" w:color="auto" w:fill="FFFFFF"/>
        </w:rPr>
        <w:t>Research Foundation</w:t>
      </w:r>
      <w:r w:rsidR="00C200F3" w:rsidRPr="00A96ADE">
        <w:rPr>
          <w:color w:val="auto"/>
          <w:shd w:val="clear" w:color="auto" w:fill="FFFFFF"/>
        </w:rPr>
        <w:t xml:space="preserve"> men</w:t>
      </w:r>
      <w:r w:rsidR="00C200F3" w:rsidRPr="001C58DF">
        <w:rPr>
          <w:shd w:val="clear" w:color="auto" w:fill="FFFFFF"/>
        </w:rPr>
        <w:t xml:space="preserve">gembangkan model pengukuran </w:t>
      </w:r>
      <w:r w:rsidR="00C200F3" w:rsidRPr="001C58DF">
        <w:rPr>
          <w:shd w:val="clear" w:color="auto" w:fill="FFFFFF"/>
        </w:rPr>
        <w:lastRenderedPageBreak/>
        <w:t>kapabil</w:t>
      </w:r>
      <w:r w:rsidR="00C200F3">
        <w:rPr>
          <w:shd w:val="clear" w:color="auto" w:fill="FFFFFF"/>
        </w:rPr>
        <w:t>itas pengawasan intern dengan IA</w:t>
      </w:r>
      <w:r w:rsidR="00C200F3" w:rsidRPr="001C58DF">
        <w:rPr>
          <w:shd w:val="clear" w:color="auto" w:fill="FFFFFF"/>
        </w:rPr>
        <w:t>CM (</w:t>
      </w:r>
      <w:r w:rsidR="00C200F3">
        <w:rPr>
          <w:i/>
          <w:shd w:val="clear" w:color="auto" w:fill="FFFFFF"/>
        </w:rPr>
        <w:t>Internal Audit</w:t>
      </w:r>
      <w:r w:rsidR="00C200F3" w:rsidRPr="00170237">
        <w:rPr>
          <w:i/>
          <w:shd w:val="clear" w:color="auto" w:fill="FFFFFF"/>
        </w:rPr>
        <w:t xml:space="preserve"> Capability Model)</w:t>
      </w:r>
      <w:r w:rsidR="00C200F3" w:rsidRPr="001C58DF">
        <w:rPr>
          <w:shd w:val="clear" w:color="auto" w:fill="FFFFFF"/>
        </w:rPr>
        <w:t xml:space="preserve"> guna mengukur kemampuan/kapabilitas pengawasan </w:t>
      </w:r>
      <w:r w:rsidR="00C200F3">
        <w:t>Aparat Pengawasan Intern Pemerintah</w:t>
      </w:r>
      <w:r w:rsidR="00C200F3" w:rsidRPr="001C58DF">
        <w:rPr>
          <w:shd w:val="clear" w:color="auto" w:fill="FFFFFF"/>
        </w:rPr>
        <w:t xml:space="preserve"> di sektor publik dalam menjalankan fungsi-fungsinya.</w:t>
      </w:r>
      <w:r w:rsidR="00C200F3" w:rsidRPr="00C200F3">
        <w:rPr>
          <w:i/>
          <w:shd w:val="clear" w:color="auto" w:fill="FFFFFF"/>
        </w:rPr>
        <w:t xml:space="preserve"> </w:t>
      </w:r>
      <w:r w:rsidR="00C200F3">
        <w:rPr>
          <w:i/>
          <w:shd w:val="clear" w:color="auto" w:fill="FFFFFF"/>
        </w:rPr>
        <w:t>Internal Audit</w:t>
      </w:r>
      <w:r w:rsidR="00C200F3" w:rsidRPr="00170237">
        <w:rPr>
          <w:i/>
          <w:shd w:val="clear" w:color="auto" w:fill="FFFFFF"/>
        </w:rPr>
        <w:t xml:space="preserve"> Capability Model</w:t>
      </w:r>
      <w:r w:rsidR="00C200F3" w:rsidRPr="001C58DF">
        <w:rPr>
          <w:shd w:val="clear" w:color="auto" w:fill="FFFFFF"/>
        </w:rPr>
        <w:t xml:space="preserve"> berisi kerangka kerja (</w:t>
      </w:r>
      <w:r w:rsidR="00C200F3" w:rsidRPr="001C58DF">
        <w:rPr>
          <w:i/>
          <w:shd w:val="clear" w:color="auto" w:fill="FFFFFF"/>
        </w:rPr>
        <w:t>a framework of assessment</w:t>
      </w:r>
      <w:r w:rsidR="00C200F3" w:rsidRPr="001C58DF">
        <w:rPr>
          <w:shd w:val="clear" w:color="auto" w:fill="FFFFFF"/>
        </w:rPr>
        <w:t>) yang mengindentifikasi aspek-aspek fundamental yang dibutuhkan untuk mewujudkan peran pengawasan intern yang efektif dengan memetakan jalur evolusi dalam mengembangkan pengawasan sesuai tata kelola pemerintah yan</w:t>
      </w:r>
      <w:r w:rsidR="00C200F3">
        <w:rPr>
          <w:shd w:val="clear" w:color="auto" w:fill="FFFFFF"/>
        </w:rPr>
        <w:t>g baik dan praktik profesional.</w:t>
      </w:r>
      <w:r w:rsidR="00C200F3" w:rsidRPr="00C200F3">
        <w:t xml:space="preserve"> </w:t>
      </w:r>
      <w:r w:rsidR="007C452E">
        <w:rPr>
          <w:i/>
          <w:shd w:val="clear" w:color="auto" w:fill="FFFFFF"/>
        </w:rPr>
        <w:t>Internal Audit</w:t>
      </w:r>
      <w:r w:rsidR="007C452E" w:rsidRPr="00170237">
        <w:rPr>
          <w:i/>
          <w:shd w:val="clear" w:color="auto" w:fill="FFFFFF"/>
        </w:rPr>
        <w:t xml:space="preserve"> Capability</w:t>
      </w:r>
      <w:r w:rsidR="007C452E">
        <w:rPr>
          <w:shd w:val="clear" w:color="auto" w:fill="FFFFFF"/>
        </w:rPr>
        <w:t xml:space="preserve"> </w:t>
      </w:r>
      <w:r w:rsidR="007C452E" w:rsidRPr="00170237">
        <w:rPr>
          <w:i/>
          <w:shd w:val="clear" w:color="auto" w:fill="FFFFFF"/>
        </w:rPr>
        <w:t>Model</w:t>
      </w:r>
      <w:r w:rsidR="007C452E" w:rsidRPr="001C58DF">
        <w:t xml:space="preserve"> menunjukkan langkah</w:t>
      </w:r>
      <w:r w:rsidR="007C452E">
        <w:t xml:space="preserve"> </w:t>
      </w:r>
      <w:r w:rsidR="007C452E" w:rsidRPr="001C58DF">
        <w:t>-</w:t>
      </w:r>
      <w:r w:rsidR="007C452E">
        <w:t xml:space="preserve"> </w:t>
      </w:r>
      <w:r w:rsidR="007C452E" w:rsidRPr="001C58DF">
        <w:t xml:space="preserve">langkah </w:t>
      </w:r>
      <w:r w:rsidR="007C452E">
        <w:t xml:space="preserve"> </w:t>
      </w:r>
      <w:r w:rsidR="007C452E" w:rsidRPr="001C58DF">
        <w:t>untuk maju dari tingkat pengawasan intern yang kurang kuat menuju</w:t>
      </w:r>
      <w:r w:rsidR="007C452E">
        <w:t xml:space="preserve"> kondisi yang</w:t>
      </w:r>
      <w:r w:rsidR="007C452E" w:rsidRPr="001C58DF">
        <w:t xml:space="preserve"> kuat dan efektif. </w:t>
      </w:r>
      <w:r w:rsidR="007C452E">
        <w:t xml:space="preserve"> </w:t>
      </w:r>
    </w:p>
    <w:p w:rsidR="00C200F3" w:rsidRDefault="00D020DE" w:rsidP="007C452E">
      <w:pPr>
        <w:pStyle w:val="Default"/>
        <w:tabs>
          <w:tab w:val="left" w:pos="540"/>
        </w:tabs>
        <w:ind w:firstLine="900"/>
        <w:jc w:val="both"/>
        <w:rPr>
          <w:color w:val="auto"/>
          <w:shd w:val="clear" w:color="auto" w:fill="FFFFFF"/>
        </w:rPr>
      </w:pPr>
      <w:r>
        <w:rPr>
          <w:bdr w:val="none" w:sz="0" w:space="0" w:color="auto" w:frame="1"/>
        </w:rPr>
        <w:t>B</w:t>
      </w:r>
      <w:r w:rsidR="007C452E">
        <w:rPr>
          <w:bdr w:val="none" w:sz="0" w:space="0" w:color="auto" w:frame="1"/>
        </w:rPr>
        <w:t>erdasarkan h</w:t>
      </w:r>
      <w:r w:rsidR="007C452E" w:rsidRPr="00C82108">
        <w:rPr>
          <w:bdr w:val="none" w:sz="0" w:space="0" w:color="auto" w:frame="1"/>
        </w:rPr>
        <w:t>asil penilaian</w:t>
      </w:r>
      <w:r w:rsidR="007C452E">
        <w:rPr>
          <w:bdr w:val="none" w:sz="0" w:space="0" w:color="auto" w:frame="1"/>
        </w:rPr>
        <w:t>/pemetaan</w:t>
      </w:r>
      <w:r w:rsidR="007C452E" w:rsidRPr="00C82108">
        <w:rPr>
          <w:bdr w:val="none" w:sz="0" w:space="0" w:color="auto" w:frame="1"/>
        </w:rPr>
        <w:t xml:space="preserve"> kapabilitas </w:t>
      </w:r>
      <w:r w:rsidR="007C452E">
        <w:t>Aparat Pengawasan Intern Pemerintah</w:t>
      </w:r>
      <w:r w:rsidR="007C452E" w:rsidRPr="00C82108">
        <w:rPr>
          <w:shd w:val="clear" w:color="auto" w:fill="FFFFFF"/>
        </w:rPr>
        <w:t xml:space="preserve"> </w:t>
      </w:r>
      <w:r w:rsidR="007C452E">
        <w:rPr>
          <w:bdr w:val="none" w:sz="0" w:space="0" w:color="auto" w:frame="1"/>
        </w:rPr>
        <w:t>di K</w:t>
      </w:r>
      <w:r w:rsidR="007C452E" w:rsidRPr="00C82108">
        <w:rPr>
          <w:bdr w:val="none" w:sz="0" w:space="0" w:color="auto" w:frame="1"/>
        </w:rPr>
        <w:t>ementerian</w:t>
      </w:r>
      <w:r w:rsidR="007C452E">
        <w:rPr>
          <w:bdr w:val="none" w:sz="0" w:space="0" w:color="auto" w:frame="1"/>
        </w:rPr>
        <w:t xml:space="preserve">/Lembaga maupun Pemerintah Daerah Tahun 2016 </w:t>
      </w:r>
      <w:r w:rsidR="007C452E" w:rsidRPr="00C82D48">
        <w:rPr>
          <w:bdr w:val="none" w:sz="0" w:space="0" w:color="auto" w:frame="1"/>
        </w:rPr>
        <w:t xml:space="preserve">menunjukkan kapabilitas sebagian besar </w:t>
      </w:r>
      <w:r w:rsidR="007C452E">
        <w:rPr>
          <w:bdr w:val="none" w:sz="0" w:space="0" w:color="auto" w:frame="1"/>
        </w:rPr>
        <w:t>I</w:t>
      </w:r>
      <w:r w:rsidR="007C452E" w:rsidRPr="00C82D48">
        <w:rPr>
          <w:bdr w:val="none" w:sz="0" w:space="0" w:color="auto" w:frame="1"/>
        </w:rPr>
        <w:t>nspektorat masih lemah.</w:t>
      </w:r>
      <w:r w:rsidR="007C452E">
        <w:rPr>
          <w:bdr w:val="none" w:sz="0" w:space="0" w:color="auto" w:frame="1"/>
        </w:rPr>
        <w:t xml:space="preserve"> </w:t>
      </w:r>
      <w:r w:rsidR="007C452E" w:rsidRPr="003277E2">
        <w:t>Dari hasil pemetaan/</w:t>
      </w:r>
      <w:r w:rsidR="007C452E">
        <w:t>peneliti</w:t>
      </w:r>
      <w:r w:rsidR="007C452E" w:rsidRPr="003277E2">
        <w:t xml:space="preserve">an leveling </w:t>
      </w:r>
      <w:r w:rsidR="007C452E">
        <w:t>Aparat Pengawasan Intern Pemerintah</w:t>
      </w:r>
      <w:r w:rsidR="007C452E" w:rsidRPr="003277E2">
        <w:t xml:space="preserve"> yang dilakukan oleh Pusat pembinaan Jabatan Fungsional Auditor BPKP yang mengacu pada </w:t>
      </w:r>
      <w:r w:rsidR="007C452E">
        <w:rPr>
          <w:i/>
        </w:rPr>
        <w:t>Internal Audit Capability Model</w:t>
      </w:r>
      <w:r w:rsidR="007C452E" w:rsidRPr="003277E2">
        <w:rPr>
          <w:i/>
        </w:rPr>
        <w:t xml:space="preserve"> (IACM</w:t>
      </w:r>
      <w:r w:rsidR="007C452E" w:rsidRPr="003277E2">
        <w:t xml:space="preserve">) pada </w:t>
      </w:r>
      <w:r w:rsidR="007C452E">
        <w:t>Tahun</w:t>
      </w:r>
      <w:r w:rsidR="007C452E" w:rsidRPr="003277E2">
        <w:t xml:space="preserve"> 2010, dan berdasarkan hasil penilaian kapabilitas </w:t>
      </w:r>
      <w:r w:rsidR="007C452E">
        <w:t>Aparat Pengawasan Intern Pemerintah</w:t>
      </w:r>
      <w:r w:rsidR="007C452E" w:rsidRPr="003277E2">
        <w:t xml:space="preserve"> oleh BPKP per 30 September 2016 menunjukkan bahwa dari 630 </w:t>
      </w:r>
      <w:r w:rsidR="007C452E">
        <w:t>Aparat Pengawasan Intern Pemerintah</w:t>
      </w:r>
      <w:r w:rsidR="007C452E" w:rsidRPr="003277E2">
        <w:t xml:space="preserve"> Nasional </w:t>
      </w:r>
      <w:r w:rsidR="007C452E" w:rsidRPr="003A2BEB">
        <w:t>(</w:t>
      </w:r>
      <w:r w:rsidR="007C452E">
        <w:rPr>
          <w:bCs/>
          <w:iCs/>
        </w:rPr>
        <w:t>88</w:t>
      </w:r>
      <w:r w:rsidR="007C452E" w:rsidRPr="003A2BEB">
        <w:rPr>
          <w:bCs/>
          <w:iCs/>
        </w:rPr>
        <w:t xml:space="preserve"> Kementerian/Lembaga + 542 Pemerintah Daerah</w:t>
      </w:r>
      <w:r w:rsidR="007C452E" w:rsidRPr="003277E2">
        <w:rPr>
          <w:bCs/>
          <w:iCs/>
        </w:rPr>
        <w:t>)</w:t>
      </w:r>
      <w:r w:rsidR="007C452E">
        <w:rPr>
          <w:bCs/>
          <w:iCs/>
        </w:rPr>
        <w:t xml:space="preserve"> </w:t>
      </w:r>
      <w:r w:rsidR="007C452E" w:rsidRPr="003277E2">
        <w:t xml:space="preserve">yang dilakukan penilaian </w:t>
      </w:r>
      <w:r w:rsidR="007C452E">
        <w:rPr>
          <w:i/>
        </w:rPr>
        <w:t>Internal Audit Capability Model</w:t>
      </w:r>
      <w:r w:rsidR="007C452E" w:rsidRPr="003277E2">
        <w:t xml:space="preserve"> oleh BPKP </w:t>
      </w:r>
      <w:r w:rsidR="007C452E">
        <w:t xml:space="preserve">pada </w:t>
      </w:r>
      <w:r w:rsidR="007C452E" w:rsidRPr="003277E2">
        <w:rPr>
          <w:bCs/>
          <w:iCs/>
          <w:lang w:val="id-ID"/>
        </w:rPr>
        <w:t>366</w:t>
      </w:r>
      <w:r w:rsidR="007C452E" w:rsidRPr="003277E2">
        <w:rPr>
          <w:bCs/>
          <w:iCs/>
        </w:rPr>
        <w:t xml:space="preserve"> </w:t>
      </w:r>
      <w:r w:rsidR="007C452E">
        <w:t>Aparat Pengawasan Intern Pemerintah</w:t>
      </w:r>
      <w:r w:rsidR="007C452E" w:rsidRPr="003277E2">
        <w:rPr>
          <w:bCs/>
          <w:iCs/>
        </w:rPr>
        <w:t xml:space="preserve">  </w:t>
      </w:r>
      <w:r w:rsidR="007C452E">
        <w:rPr>
          <w:bCs/>
          <w:iCs/>
        </w:rPr>
        <w:t xml:space="preserve">atau </w:t>
      </w:r>
      <w:r w:rsidR="007C452E" w:rsidRPr="003277E2">
        <w:rPr>
          <w:bCs/>
          <w:iCs/>
          <w:lang w:val="id-ID"/>
        </w:rPr>
        <w:t>58,10</w:t>
      </w:r>
      <w:r w:rsidR="007C452E" w:rsidRPr="003277E2">
        <w:rPr>
          <w:bCs/>
          <w:iCs/>
        </w:rPr>
        <w:t xml:space="preserve"> %  berada di level 1 </w:t>
      </w:r>
      <w:r w:rsidR="007C452E" w:rsidRPr="00170237">
        <w:rPr>
          <w:bCs/>
          <w:i/>
          <w:iCs/>
        </w:rPr>
        <w:t>(initial)</w:t>
      </w:r>
      <w:r w:rsidR="007C452E" w:rsidRPr="003277E2">
        <w:rPr>
          <w:bCs/>
          <w:iCs/>
        </w:rPr>
        <w:t>, 1</w:t>
      </w:r>
      <w:r w:rsidR="007C452E" w:rsidRPr="003277E2">
        <w:rPr>
          <w:bCs/>
          <w:iCs/>
          <w:lang w:val="id-ID"/>
        </w:rPr>
        <w:t>91</w:t>
      </w:r>
      <w:r w:rsidR="007C452E" w:rsidRPr="003277E2">
        <w:rPr>
          <w:bCs/>
          <w:iCs/>
        </w:rPr>
        <w:t xml:space="preserve"> </w:t>
      </w:r>
      <w:r w:rsidR="007C452E">
        <w:t>Aparat Pengawasan Intern Pemerintah</w:t>
      </w:r>
      <w:r w:rsidR="007C452E" w:rsidRPr="003277E2">
        <w:rPr>
          <w:bCs/>
          <w:iCs/>
        </w:rPr>
        <w:t xml:space="preserve"> </w:t>
      </w:r>
      <w:r w:rsidR="007C452E">
        <w:rPr>
          <w:bCs/>
          <w:iCs/>
        </w:rPr>
        <w:t xml:space="preserve">atau </w:t>
      </w:r>
      <w:r w:rsidR="007C452E" w:rsidRPr="003277E2">
        <w:rPr>
          <w:bCs/>
          <w:iCs/>
          <w:lang w:val="id-ID"/>
        </w:rPr>
        <w:t>30,32</w:t>
      </w:r>
      <w:r w:rsidR="007C452E">
        <w:rPr>
          <w:bCs/>
          <w:iCs/>
        </w:rPr>
        <w:t>% berada di level 2</w:t>
      </w:r>
      <w:r w:rsidR="007C452E" w:rsidRPr="003277E2">
        <w:rPr>
          <w:bCs/>
          <w:iCs/>
        </w:rPr>
        <w:t xml:space="preserve"> </w:t>
      </w:r>
      <w:r w:rsidR="007C452E" w:rsidRPr="00170237">
        <w:rPr>
          <w:bCs/>
          <w:i/>
          <w:iCs/>
        </w:rPr>
        <w:t>(infrastructure)</w:t>
      </w:r>
      <w:r w:rsidR="007C452E" w:rsidRPr="003277E2">
        <w:rPr>
          <w:bCs/>
          <w:iCs/>
        </w:rPr>
        <w:t xml:space="preserve">, </w:t>
      </w:r>
      <w:r w:rsidR="007C452E" w:rsidRPr="003277E2">
        <w:rPr>
          <w:bCs/>
          <w:iCs/>
          <w:lang w:val="id-ID"/>
        </w:rPr>
        <w:t>12</w:t>
      </w:r>
      <w:r w:rsidR="007C452E" w:rsidRPr="003277E2">
        <w:rPr>
          <w:bCs/>
          <w:iCs/>
        </w:rPr>
        <w:t xml:space="preserve"> </w:t>
      </w:r>
      <w:r w:rsidR="007C452E">
        <w:t xml:space="preserve">Aparat Pengawasan </w:t>
      </w:r>
      <w:r w:rsidR="007C452E">
        <w:lastRenderedPageBreak/>
        <w:t>Intern Pemerintah</w:t>
      </w:r>
      <w:r w:rsidR="007C452E" w:rsidRPr="003277E2">
        <w:rPr>
          <w:bCs/>
          <w:iCs/>
        </w:rPr>
        <w:t xml:space="preserve"> </w:t>
      </w:r>
      <w:r w:rsidR="007C452E">
        <w:rPr>
          <w:bCs/>
          <w:iCs/>
        </w:rPr>
        <w:t xml:space="preserve">atau </w:t>
      </w:r>
      <w:r w:rsidR="007C452E" w:rsidRPr="003277E2">
        <w:rPr>
          <w:bCs/>
          <w:iCs/>
        </w:rPr>
        <w:t>1,</w:t>
      </w:r>
      <w:r w:rsidR="007C452E" w:rsidRPr="003277E2">
        <w:rPr>
          <w:bCs/>
          <w:iCs/>
          <w:lang w:val="id-ID"/>
        </w:rPr>
        <w:t>90</w:t>
      </w:r>
      <w:r w:rsidR="007C452E" w:rsidRPr="003277E2">
        <w:rPr>
          <w:bCs/>
          <w:iCs/>
        </w:rPr>
        <w:t xml:space="preserve">% berada di level 3 </w:t>
      </w:r>
      <w:r w:rsidR="007C452E" w:rsidRPr="00170237">
        <w:rPr>
          <w:bCs/>
          <w:i/>
          <w:iCs/>
        </w:rPr>
        <w:t>(integrated</w:t>
      </w:r>
      <w:r w:rsidR="007C452E" w:rsidRPr="00170237">
        <w:rPr>
          <w:bCs/>
          <w:i/>
          <w:iCs/>
          <w:lang w:val="id-ID"/>
        </w:rPr>
        <w:t>)</w:t>
      </w:r>
      <w:r w:rsidR="007C452E" w:rsidRPr="003277E2">
        <w:rPr>
          <w:bCs/>
          <w:iCs/>
          <w:lang w:val="id-ID"/>
        </w:rPr>
        <w:t xml:space="preserve"> dan</w:t>
      </w:r>
      <w:r w:rsidR="007C452E" w:rsidRPr="003277E2">
        <w:rPr>
          <w:bCs/>
          <w:iCs/>
        </w:rPr>
        <w:t xml:space="preserve"> </w:t>
      </w:r>
      <w:r w:rsidR="007C452E" w:rsidRPr="003277E2">
        <w:rPr>
          <w:bCs/>
          <w:iCs/>
          <w:lang w:val="id-ID"/>
        </w:rPr>
        <w:t xml:space="preserve">61 </w:t>
      </w:r>
      <w:r w:rsidR="007C452E">
        <w:t>Aparat Pengawasan Intern Pemerintah</w:t>
      </w:r>
      <w:r w:rsidR="007C452E" w:rsidRPr="003277E2">
        <w:rPr>
          <w:bCs/>
          <w:iCs/>
          <w:lang w:val="id-ID"/>
        </w:rPr>
        <w:t xml:space="preserve"> </w:t>
      </w:r>
      <w:r w:rsidR="007C452E">
        <w:rPr>
          <w:bCs/>
          <w:iCs/>
        </w:rPr>
        <w:t xml:space="preserve">atau </w:t>
      </w:r>
      <w:r w:rsidR="007C452E" w:rsidRPr="003277E2">
        <w:rPr>
          <w:bCs/>
          <w:iCs/>
          <w:lang w:val="id-ID"/>
        </w:rPr>
        <w:t xml:space="preserve">9,68% belum </w:t>
      </w:r>
      <w:r w:rsidR="007C452E" w:rsidRPr="00170237">
        <w:rPr>
          <w:bCs/>
          <w:i/>
          <w:iCs/>
          <w:lang w:val="id-ID"/>
        </w:rPr>
        <w:t>assessment</w:t>
      </w:r>
      <w:r w:rsidR="007C452E">
        <w:rPr>
          <w:b/>
          <w:bCs/>
          <w:iCs/>
        </w:rPr>
        <w:t xml:space="preserve">. </w:t>
      </w:r>
      <w:r w:rsidR="007C452E" w:rsidRPr="003277E2">
        <w:t xml:space="preserve">Level kapabilitas ini secara tidak langsung dapat memberikan gambaran mengenai tingkat </w:t>
      </w:r>
      <w:r w:rsidR="007C452E">
        <w:t>efektivitas</w:t>
      </w:r>
      <w:r w:rsidR="007C452E" w:rsidRPr="003277E2">
        <w:t xml:space="preserve"> tata kelola suatu </w:t>
      </w:r>
      <w:r w:rsidR="007C452E">
        <w:t>Aparat Pengawasan Intern Pemerintah</w:t>
      </w:r>
      <w:r w:rsidR="007C452E" w:rsidRPr="003277E2">
        <w:rPr>
          <w:bCs/>
          <w:iCs/>
        </w:rPr>
        <w:t xml:space="preserve"> </w:t>
      </w:r>
      <w:r w:rsidR="007C452E" w:rsidRPr="00506E6E">
        <w:t xml:space="preserve">. Oleh karena itu perlu dikaji lebih lanjut elemen audit internal manakah yang telah dipenuhi </w:t>
      </w:r>
      <w:r w:rsidR="007C452E">
        <w:t>Aparat Pengawasan Intern Pemerintah</w:t>
      </w:r>
      <w:r w:rsidR="007C452E" w:rsidRPr="00506E6E">
        <w:t xml:space="preserve"> dan elemen mana yang masih menjadi kelemahan, sehingga pemetaan tersebut dapat membantu </w:t>
      </w:r>
      <w:r w:rsidR="007C452E">
        <w:t>Aparat Pengawasan Intern Pemerintah</w:t>
      </w:r>
      <w:r w:rsidR="007C452E" w:rsidRPr="00506E6E">
        <w:t xml:space="preserve"> meningkatkan kapabilitasnya </w:t>
      </w:r>
      <w:r w:rsidR="00C200F3" w:rsidRPr="009A78E4">
        <w:rPr>
          <w:color w:val="auto"/>
        </w:rPr>
        <w:t>Dari hasil pengamatan secara langsung di Inspektorat Provinsi Kalimantan Timur, dit</w:t>
      </w:r>
      <w:r w:rsidR="00C200F3">
        <w:rPr>
          <w:color w:val="auto"/>
        </w:rPr>
        <w:t xml:space="preserve">emukan adanya ada gejala-gejala </w:t>
      </w:r>
      <w:r w:rsidR="00C200F3" w:rsidRPr="009A78E4">
        <w:rPr>
          <w:color w:val="auto"/>
        </w:rPr>
        <w:t xml:space="preserve">yang menunjukkan adanya ketidakefektifan </w:t>
      </w:r>
      <w:r w:rsidR="00C200F3">
        <w:rPr>
          <w:color w:val="auto"/>
        </w:rPr>
        <w:t xml:space="preserve">Internal Audit dalam menjalankan perannya, seperti (1) </w:t>
      </w:r>
      <w:r w:rsidR="00C200F3">
        <w:rPr>
          <w:color w:val="auto"/>
          <w:shd w:val="clear" w:color="auto" w:fill="FFFFFF"/>
        </w:rPr>
        <w:t xml:space="preserve">Pendanaan yang belum memadai; (2) Keterbatasan jumlah auditor dan </w:t>
      </w:r>
      <w:r w:rsidR="00C200F3" w:rsidRPr="009A78E4">
        <w:rPr>
          <w:color w:val="auto"/>
          <w:shd w:val="clear" w:color="auto" w:fill="FFFFFF"/>
        </w:rPr>
        <w:t>bervariasinya kompetensi dan kualitas personel</w:t>
      </w:r>
      <w:r w:rsidR="00C200F3">
        <w:rPr>
          <w:color w:val="auto"/>
          <w:shd w:val="clear" w:color="auto" w:fill="FFFFFF"/>
        </w:rPr>
        <w:t xml:space="preserve">; (3) </w:t>
      </w:r>
      <w:r w:rsidR="00C200F3" w:rsidRPr="005321ED">
        <w:rPr>
          <w:color w:val="auto"/>
          <w:shd w:val="clear" w:color="auto" w:fill="FFFFFF"/>
        </w:rPr>
        <w:t>Pengawasan belum berbasis risiko</w:t>
      </w:r>
      <w:r w:rsidR="00C200F3">
        <w:rPr>
          <w:color w:val="auto"/>
          <w:shd w:val="clear" w:color="auto" w:fill="FFFFFF"/>
        </w:rPr>
        <w:t xml:space="preserve">; (4) </w:t>
      </w:r>
      <w:r w:rsidR="00C200F3" w:rsidRPr="00466311">
        <w:rPr>
          <w:color w:val="auto"/>
          <w:shd w:val="clear" w:color="auto" w:fill="FFFFFF"/>
        </w:rPr>
        <w:t>Belum dilakukan uji kualitas melalui</w:t>
      </w:r>
      <w:r w:rsidR="00C200F3">
        <w:rPr>
          <w:color w:val="auto"/>
          <w:shd w:val="clear" w:color="auto" w:fill="FFFFFF"/>
        </w:rPr>
        <w:t xml:space="preserve"> telaah sejawat.</w:t>
      </w:r>
    </w:p>
    <w:p w:rsidR="008915D3" w:rsidRPr="00466311" w:rsidRDefault="008915D3" w:rsidP="007C452E">
      <w:pPr>
        <w:pStyle w:val="Default"/>
        <w:tabs>
          <w:tab w:val="left" w:pos="540"/>
        </w:tabs>
        <w:ind w:firstLine="900"/>
        <w:jc w:val="both"/>
        <w:rPr>
          <w:color w:val="auto"/>
        </w:rPr>
      </w:pPr>
    </w:p>
    <w:p w:rsidR="004B2894" w:rsidRPr="00A9126B" w:rsidRDefault="00310D57" w:rsidP="00A9126B">
      <w:pPr>
        <w:jc w:val="both"/>
        <w:rPr>
          <w:color w:val="000000" w:themeColor="text1"/>
          <w:sz w:val="23"/>
          <w:szCs w:val="23"/>
        </w:rPr>
      </w:pPr>
      <w:r>
        <w:rPr>
          <w:b/>
          <w:color w:val="000000" w:themeColor="text1"/>
          <w:sz w:val="23"/>
          <w:szCs w:val="23"/>
        </w:rPr>
        <w:t xml:space="preserve">II. </w:t>
      </w:r>
      <w:r w:rsidR="004250B4">
        <w:rPr>
          <w:b/>
          <w:color w:val="000000" w:themeColor="text1"/>
          <w:sz w:val="23"/>
          <w:szCs w:val="23"/>
        </w:rPr>
        <w:t>PERMASALAHAN</w:t>
      </w:r>
    </w:p>
    <w:p w:rsidR="004250B4" w:rsidRDefault="004B2894" w:rsidP="004250B4">
      <w:pPr>
        <w:ind w:firstLine="540"/>
        <w:jc w:val="both"/>
      </w:pPr>
      <w:r w:rsidRPr="00A9126B">
        <w:rPr>
          <w:b/>
          <w:bCs/>
          <w:i/>
          <w:color w:val="000000" w:themeColor="text1"/>
          <w:sz w:val="23"/>
          <w:szCs w:val="23"/>
        </w:rPr>
        <w:t xml:space="preserve">  </w:t>
      </w:r>
      <w:r w:rsidR="004250B4" w:rsidRPr="000A7412">
        <w:t>Penelitian yang dilakukan oleh pe</w:t>
      </w:r>
      <w:r w:rsidR="004250B4">
        <w:t>nulis ada</w:t>
      </w:r>
      <w:r w:rsidR="00722181">
        <w:t>l</w:t>
      </w:r>
      <w:r w:rsidR="004250B4">
        <w:t xml:space="preserve">ah untuk mengetahui gejala-gejala </w:t>
      </w:r>
      <w:r w:rsidR="004250B4" w:rsidRPr="009A78E4">
        <w:t xml:space="preserve">yang menunjukkan adanya ketidakefektifan </w:t>
      </w:r>
      <w:r w:rsidR="004250B4">
        <w:t xml:space="preserve">Internal Audit dalam menjalankan perannya. </w:t>
      </w:r>
      <w:r w:rsidR="004250B4">
        <w:rPr>
          <w:color w:val="000000" w:themeColor="text1"/>
        </w:rPr>
        <w:t>Terjadinya hal-hal tersebut diatas dipengaruhi oleh berbagai faktor, salah satu faktor yang diasumsikan adalah faktor kapabilitas Aparat Pengawasan Internal Pemerintah (APIP) yang belum memadai</w:t>
      </w:r>
      <w:r w:rsidR="004250B4">
        <w:t xml:space="preserve"> </w:t>
      </w:r>
      <w:r w:rsidR="004250B4">
        <w:rPr>
          <w:color w:val="000000" w:themeColor="text1"/>
        </w:rPr>
        <w:t xml:space="preserve">dengan mengacu pada elemen </w:t>
      </w:r>
      <w:r w:rsidR="004250B4">
        <w:rPr>
          <w:i/>
          <w:color w:val="000000" w:themeColor="text1"/>
        </w:rPr>
        <w:t>Internal Audit Capability Model.</w:t>
      </w:r>
      <w:r w:rsidR="004250B4">
        <w:rPr>
          <w:color w:val="000000" w:themeColor="text1"/>
        </w:rPr>
        <w:t xml:space="preserve"> </w:t>
      </w:r>
      <w:r w:rsidR="004250B4" w:rsidRPr="000A7412">
        <w:t xml:space="preserve">Sehingga </w:t>
      </w:r>
      <w:r w:rsidR="004250B4">
        <w:t xml:space="preserve">masalah </w:t>
      </w:r>
      <w:r w:rsidR="004250B4" w:rsidRPr="000A7412">
        <w:t>penelitian ini dapat dirumuskan sebagai berikut</w:t>
      </w:r>
      <w:r w:rsidR="004250B4">
        <w:t xml:space="preserve"> </w:t>
      </w:r>
      <w:r w:rsidR="004250B4" w:rsidRPr="000A7412">
        <w:t>:</w:t>
      </w:r>
    </w:p>
    <w:p w:rsidR="004250B4" w:rsidRPr="00864674" w:rsidRDefault="004250B4" w:rsidP="004250B4">
      <w:pPr>
        <w:pStyle w:val="Default"/>
        <w:numPr>
          <w:ilvl w:val="1"/>
          <w:numId w:val="30"/>
        </w:numPr>
        <w:shd w:val="clear" w:color="auto" w:fill="FFFFFF" w:themeFill="background1"/>
        <w:ind w:left="450" w:right="-16" w:hanging="450"/>
        <w:jc w:val="both"/>
        <w:rPr>
          <w:color w:val="auto"/>
        </w:rPr>
      </w:pPr>
      <w:r w:rsidRPr="00864674">
        <w:rPr>
          <w:color w:val="auto"/>
        </w:rPr>
        <w:t xml:space="preserve">Bagaimanakah kapabilitas Aparat Pengawasan Intern Pemerintah berdasarkan </w:t>
      </w:r>
      <w:r w:rsidRPr="00864674">
        <w:rPr>
          <w:i/>
          <w:iCs/>
          <w:color w:val="auto"/>
        </w:rPr>
        <w:t xml:space="preserve">Internal Audit </w:t>
      </w:r>
      <w:r w:rsidRPr="00864674">
        <w:rPr>
          <w:i/>
          <w:iCs/>
          <w:color w:val="auto"/>
        </w:rPr>
        <w:lastRenderedPageBreak/>
        <w:t xml:space="preserve">Capability Model </w:t>
      </w:r>
      <w:r w:rsidRPr="00864674">
        <w:rPr>
          <w:color w:val="auto"/>
        </w:rPr>
        <w:t xml:space="preserve">di Inspektorat Provinsi Kalimantan Timur ? </w:t>
      </w:r>
    </w:p>
    <w:p w:rsidR="004250B4" w:rsidRDefault="004250B4" w:rsidP="004250B4">
      <w:pPr>
        <w:pStyle w:val="Default"/>
        <w:numPr>
          <w:ilvl w:val="1"/>
          <w:numId w:val="30"/>
        </w:numPr>
        <w:shd w:val="clear" w:color="auto" w:fill="FFFFFF" w:themeFill="background1"/>
        <w:ind w:left="450" w:right="-16" w:hanging="450"/>
        <w:jc w:val="both"/>
        <w:rPr>
          <w:color w:val="auto"/>
        </w:rPr>
      </w:pPr>
      <w:r>
        <w:rPr>
          <w:color w:val="auto"/>
        </w:rPr>
        <w:t>Kendala-kendala apa yang menghambat peningkatan</w:t>
      </w:r>
      <w:r w:rsidRPr="00864674">
        <w:rPr>
          <w:color w:val="auto"/>
        </w:rPr>
        <w:t xml:space="preserve"> kapabilitas Inspektorat Provinsi Kalimantan Timur</w:t>
      </w:r>
      <w:r>
        <w:rPr>
          <w:color w:val="auto"/>
        </w:rPr>
        <w:t xml:space="preserve"> </w:t>
      </w:r>
      <w:r w:rsidRPr="00864674">
        <w:rPr>
          <w:color w:val="auto"/>
        </w:rPr>
        <w:t>?</w:t>
      </w:r>
    </w:p>
    <w:p w:rsidR="004250B4" w:rsidRPr="0015259E" w:rsidRDefault="004250B4" w:rsidP="004250B4">
      <w:pPr>
        <w:pStyle w:val="Default"/>
        <w:numPr>
          <w:ilvl w:val="1"/>
          <w:numId w:val="30"/>
        </w:numPr>
        <w:shd w:val="clear" w:color="auto" w:fill="FFFFFF" w:themeFill="background1"/>
        <w:spacing w:after="240"/>
        <w:ind w:left="450" w:right="-16" w:hanging="450"/>
        <w:jc w:val="both"/>
        <w:rPr>
          <w:color w:val="auto"/>
        </w:rPr>
      </w:pPr>
      <w:r w:rsidRPr="0015259E">
        <w:rPr>
          <w:color w:val="auto"/>
        </w:rPr>
        <w:t xml:space="preserve">Bagaimana upaya yang dilakukan Inspektorat Provinsi Kalimantan Timur untuk </w:t>
      </w:r>
      <w:r>
        <w:rPr>
          <w:color w:val="auto"/>
        </w:rPr>
        <w:t>meningkatkan kapabilitasnya</w:t>
      </w:r>
      <w:r w:rsidRPr="0015259E">
        <w:rPr>
          <w:color w:val="auto"/>
        </w:rPr>
        <w:t xml:space="preserve"> ?</w:t>
      </w:r>
    </w:p>
    <w:p w:rsidR="004B2894" w:rsidRPr="00A9126B" w:rsidRDefault="00310D57" w:rsidP="00A9126B">
      <w:pPr>
        <w:tabs>
          <w:tab w:val="left" w:pos="180"/>
        </w:tabs>
        <w:autoSpaceDE w:val="0"/>
        <w:autoSpaceDN w:val="0"/>
        <w:adjustRightInd w:val="0"/>
        <w:jc w:val="both"/>
        <w:rPr>
          <w:b/>
          <w:color w:val="000000" w:themeColor="text1"/>
          <w:sz w:val="23"/>
          <w:szCs w:val="23"/>
        </w:rPr>
      </w:pPr>
      <w:r>
        <w:rPr>
          <w:b/>
          <w:color w:val="000000" w:themeColor="text1"/>
          <w:sz w:val="23"/>
          <w:szCs w:val="23"/>
        </w:rPr>
        <w:t xml:space="preserve">III. </w:t>
      </w:r>
      <w:r w:rsidR="00A607A3">
        <w:rPr>
          <w:b/>
          <w:color w:val="000000" w:themeColor="text1"/>
          <w:sz w:val="23"/>
          <w:szCs w:val="23"/>
        </w:rPr>
        <w:t>METODE PENELITIAN</w:t>
      </w:r>
    </w:p>
    <w:p w:rsidR="002A790A" w:rsidRPr="000A7412" w:rsidRDefault="002A790A" w:rsidP="00EC7E49">
      <w:pPr>
        <w:ind w:firstLine="567"/>
        <w:jc w:val="both"/>
        <w:rPr>
          <w:i/>
          <w:lang w:val="sv-SE"/>
        </w:rPr>
      </w:pPr>
      <w:r w:rsidRPr="000A7412">
        <w:rPr>
          <w:lang w:val="sv-SE"/>
        </w:rPr>
        <w:t xml:space="preserve">Penelitian ini dilakukan </w:t>
      </w:r>
      <w:r w:rsidR="006A5C3E">
        <w:rPr>
          <w:lang w:val="sv-SE"/>
        </w:rPr>
        <w:t>di</w:t>
      </w:r>
      <w:r w:rsidRPr="000A7412">
        <w:rPr>
          <w:lang w:val="sv-SE"/>
        </w:rPr>
        <w:t xml:space="preserve"> </w:t>
      </w:r>
      <w:r>
        <w:rPr>
          <w:lang w:val="sv-SE"/>
        </w:rPr>
        <w:t>Inspektorat</w:t>
      </w:r>
      <w:r w:rsidRPr="000A7412">
        <w:rPr>
          <w:lang w:val="sv-SE"/>
        </w:rPr>
        <w:t xml:space="preserve"> Provinsi Kalimantan Timur</w:t>
      </w:r>
      <w:r w:rsidR="00EC7E49">
        <w:rPr>
          <w:lang w:val="sv-SE"/>
        </w:rPr>
        <w:t xml:space="preserve"> di Samarinda.</w:t>
      </w:r>
      <w:r w:rsidRPr="000A7412">
        <w:rPr>
          <w:lang w:val="sv-SE"/>
        </w:rPr>
        <w:t xml:space="preserve"> Penentuan sampel dilakukan </w:t>
      </w:r>
      <w:r>
        <w:t>dengan menggunakan teknik purposive sampling</w:t>
      </w:r>
      <w:r w:rsidRPr="000A7412">
        <w:rPr>
          <w:lang w:val="sv-SE"/>
        </w:rPr>
        <w:t xml:space="preserve"> yaitu sebanyak </w:t>
      </w:r>
      <w:r w:rsidR="008048CD">
        <w:rPr>
          <w:lang w:val="sv-SE"/>
        </w:rPr>
        <w:t>13</w:t>
      </w:r>
      <w:r w:rsidRPr="000A7412">
        <w:rPr>
          <w:lang w:val="sv-SE"/>
        </w:rPr>
        <w:t xml:space="preserve"> orang responden.  Pengumpulan data dengan cara </w:t>
      </w:r>
      <w:r w:rsidRPr="000A7412">
        <w:rPr>
          <w:i/>
          <w:lang w:val="sv-SE"/>
        </w:rPr>
        <w:t>Library Research</w:t>
      </w:r>
      <w:r w:rsidRPr="000A7412">
        <w:rPr>
          <w:lang w:val="sv-SE"/>
        </w:rPr>
        <w:t xml:space="preserve"> dan </w:t>
      </w:r>
      <w:r w:rsidRPr="000A7412">
        <w:rPr>
          <w:i/>
          <w:lang w:val="sv-SE"/>
        </w:rPr>
        <w:t>Field Work Research</w:t>
      </w:r>
      <w:r w:rsidR="00EC7E49">
        <w:rPr>
          <w:i/>
          <w:lang w:val="sv-SE"/>
        </w:rPr>
        <w:t>.</w:t>
      </w:r>
    </w:p>
    <w:p w:rsidR="00F25645" w:rsidRPr="00A9126B" w:rsidRDefault="002A790A" w:rsidP="00BC1BB8">
      <w:pPr>
        <w:ind w:firstLine="540"/>
        <w:jc w:val="both"/>
        <w:rPr>
          <w:i/>
          <w:color w:val="000000" w:themeColor="text1"/>
          <w:sz w:val="23"/>
          <w:szCs w:val="23"/>
        </w:rPr>
      </w:pPr>
      <w:r w:rsidRPr="000A7412">
        <w:rPr>
          <w:lang w:val="sv-SE"/>
        </w:rPr>
        <w:t xml:space="preserve">Penelitian yang dilakukan oleh penulis merupakan </w:t>
      </w:r>
      <w:r w:rsidR="00BC1BB8">
        <w:t>peneliti</w:t>
      </w:r>
      <w:r w:rsidR="00BC1BB8" w:rsidRPr="00483A67">
        <w:t>an deskri</w:t>
      </w:r>
      <w:r w:rsidR="00BC1BB8">
        <w:t>p</w:t>
      </w:r>
      <w:r w:rsidR="00BC1BB8" w:rsidRPr="00483A67">
        <w:t>tif dengan data</w:t>
      </w:r>
      <w:r w:rsidR="00BC1BB8">
        <w:t xml:space="preserve"> kualitatif</w:t>
      </w:r>
      <w:r w:rsidRPr="000A7412">
        <w:rPr>
          <w:lang w:val="sv-SE"/>
        </w:rPr>
        <w:t xml:space="preserve">, yakni </w:t>
      </w:r>
      <w:r w:rsidR="00BC1BB8" w:rsidRPr="00A36B8D">
        <w:t xml:space="preserve">penelitian yang mengarah pada pendeskripsian secara rinci dan mendalam baik </w:t>
      </w:r>
      <w:r w:rsidR="00BC1BB8">
        <w:t>kondisi</w:t>
      </w:r>
      <w:r w:rsidR="00BC1BB8" w:rsidRPr="008A259C">
        <w:t xml:space="preserve"> </w:t>
      </w:r>
      <w:r w:rsidR="00BC1BB8" w:rsidRPr="00A36B8D">
        <w:t>maupun proses dan hubungannya atau saling keterkaitannya,</w:t>
      </w:r>
      <w:r w:rsidR="00BC1BB8" w:rsidRPr="008A259C">
        <w:t xml:space="preserve"> </w:t>
      </w:r>
      <w:r w:rsidR="00BC1BB8" w:rsidRPr="00A36B8D">
        <w:t>mengenai hal-hal pokok</w:t>
      </w:r>
      <w:r w:rsidR="00BC1BB8">
        <w:t xml:space="preserve"> yang </w:t>
      </w:r>
      <w:r w:rsidR="00BC1BB8" w:rsidRPr="00A36B8D">
        <w:t>ditemukan pada sasaran penelitian</w:t>
      </w:r>
      <w:r w:rsidR="00BC1BB8">
        <w:t xml:space="preserve">, </w:t>
      </w:r>
      <w:r w:rsidR="00EC7E49">
        <w:t>yang ber</w:t>
      </w:r>
      <w:r w:rsidR="00BC1BB8">
        <w:t>tujuan untuk mengetahui kapabilitas aparat pengawasan intern pemerintah berdasarkan internal audit capability model untuk mewujudkan peran yang efektif di Inspektorat Provinsi Kalimantan Timur.</w:t>
      </w:r>
    </w:p>
    <w:p w:rsidR="00BC1BB8" w:rsidRDefault="00BC1BB8" w:rsidP="004F73C8">
      <w:pPr>
        <w:autoSpaceDE w:val="0"/>
        <w:autoSpaceDN w:val="0"/>
        <w:adjustRightInd w:val="0"/>
        <w:ind w:left="450" w:hanging="450"/>
        <w:jc w:val="both"/>
        <w:rPr>
          <w:b/>
          <w:bCs/>
        </w:rPr>
      </w:pPr>
    </w:p>
    <w:p w:rsidR="004B2894" w:rsidRPr="0032619F" w:rsidRDefault="00310D57" w:rsidP="004F73C8">
      <w:pPr>
        <w:pStyle w:val="NormalWeb"/>
        <w:spacing w:before="0" w:beforeAutospacing="0" w:after="0" w:afterAutospacing="0"/>
        <w:jc w:val="both"/>
        <w:rPr>
          <w:b/>
          <w:color w:val="000000" w:themeColor="text1"/>
          <w:sz w:val="23"/>
          <w:szCs w:val="23"/>
          <w:lang w:val="id-ID"/>
        </w:rPr>
      </w:pPr>
      <w:r>
        <w:rPr>
          <w:b/>
          <w:color w:val="000000" w:themeColor="text1"/>
          <w:sz w:val="23"/>
          <w:szCs w:val="23"/>
        </w:rPr>
        <w:lastRenderedPageBreak/>
        <w:t xml:space="preserve">IV. </w:t>
      </w:r>
      <w:r w:rsidR="00A607A3">
        <w:rPr>
          <w:b/>
          <w:color w:val="000000" w:themeColor="text1"/>
          <w:sz w:val="23"/>
          <w:szCs w:val="23"/>
        </w:rPr>
        <w:t>HASIL PENELITIAN DAN PEMBAHASAN</w:t>
      </w:r>
      <w:r w:rsidR="004B2894" w:rsidRPr="00A9126B">
        <w:rPr>
          <w:color w:val="000000" w:themeColor="text1"/>
          <w:sz w:val="23"/>
          <w:szCs w:val="23"/>
          <w:lang w:val="en-GB"/>
        </w:rPr>
        <w:tab/>
      </w:r>
    </w:p>
    <w:p w:rsidR="004D0A54" w:rsidRPr="004D0A54" w:rsidRDefault="00A607A3" w:rsidP="004D0A54">
      <w:pPr>
        <w:pStyle w:val="ListParagraph"/>
        <w:numPr>
          <w:ilvl w:val="0"/>
          <w:numId w:val="32"/>
        </w:numPr>
        <w:tabs>
          <w:tab w:val="left" w:pos="360"/>
        </w:tabs>
        <w:ind w:left="0" w:firstLine="0"/>
        <w:jc w:val="both"/>
        <w:rPr>
          <w:color w:val="000000" w:themeColor="text1"/>
          <w:sz w:val="23"/>
          <w:szCs w:val="23"/>
        </w:rPr>
      </w:pPr>
      <w:r w:rsidRPr="00BC1BB8">
        <w:rPr>
          <w:rFonts w:ascii="Times New Roman" w:hAnsi="Times New Roman"/>
          <w:sz w:val="24"/>
          <w:szCs w:val="24"/>
        </w:rPr>
        <w:t>K</w:t>
      </w:r>
      <w:r w:rsidR="008A1F2D" w:rsidRPr="00BC1BB8">
        <w:rPr>
          <w:rFonts w:ascii="Times New Roman" w:hAnsi="Times New Roman"/>
          <w:sz w:val="24"/>
          <w:szCs w:val="24"/>
        </w:rPr>
        <w:t>a</w:t>
      </w:r>
      <w:r w:rsidR="008A1F2D" w:rsidRPr="00305C29">
        <w:rPr>
          <w:rFonts w:ascii="Times New Roman" w:hAnsi="Times New Roman"/>
          <w:sz w:val="24"/>
          <w:szCs w:val="24"/>
        </w:rPr>
        <w:t>pabilitas</w:t>
      </w:r>
      <w:r w:rsidR="004D0A54" w:rsidRPr="004D0A54">
        <w:rPr>
          <w:rFonts w:ascii="Times New Roman" w:hAnsi="Times New Roman"/>
          <w:sz w:val="24"/>
          <w:szCs w:val="24"/>
        </w:rPr>
        <w:t xml:space="preserve"> </w:t>
      </w:r>
    </w:p>
    <w:p w:rsidR="004D0A54" w:rsidRDefault="004D0A54" w:rsidP="004D0A54">
      <w:pPr>
        <w:pStyle w:val="ListParagraph"/>
        <w:tabs>
          <w:tab w:val="left" w:pos="360"/>
        </w:tabs>
        <w:ind w:left="0"/>
        <w:jc w:val="both"/>
        <w:rPr>
          <w:rFonts w:ascii="Times New Roman" w:hAnsi="Times New Roman"/>
          <w:sz w:val="24"/>
          <w:szCs w:val="24"/>
        </w:rPr>
      </w:pPr>
      <w:r w:rsidRPr="00BC1BB8">
        <w:rPr>
          <w:rFonts w:ascii="Times New Roman" w:hAnsi="Times New Roman"/>
          <w:sz w:val="24"/>
          <w:szCs w:val="24"/>
        </w:rPr>
        <w:t>Ka</w:t>
      </w:r>
      <w:r w:rsidRPr="00305C29">
        <w:rPr>
          <w:rFonts w:ascii="Times New Roman" w:hAnsi="Times New Roman"/>
          <w:sz w:val="24"/>
          <w:szCs w:val="24"/>
        </w:rPr>
        <w:t>pabilitas</w:t>
      </w:r>
      <w:r w:rsidR="008A1F2D" w:rsidRPr="00305C29">
        <w:rPr>
          <w:rFonts w:ascii="Times New Roman" w:hAnsi="Times New Roman"/>
          <w:sz w:val="24"/>
          <w:szCs w:val="24"/>
        </w:rPr>
        <w:t xml:space="preserve"> adalah </w:t>
      </w:r>
      <w:r w:rsidR="008A1F2D" w:rsidRPr="00305C29">
        <w:rPr>
          <w:rFonts w:ascii="Times New Roman" w:hAnsi="Times New Roman"/>
          <w:color w:val="000000" w:themeColor="text1"/>
          <w:sz w:val="24"/>
          <w:szCs w:val="24"/>
          <w:shd w:val="clear" w:color="auto" w:fill="FFFFFF" w:themeFill="background1"/>
        </w:rPr>
        <w:t>kesanggupan biasanya dalam konteks organisasi) menggambarkan identitas dan</w:t>
      </w:r>
      <w:r w:rsidR="008A1F2D" w:rsidRPr="00305C29">
        <w:rPr>
          <w:rFonts w:ascii="Times New Roman" w:hAnsi="Times New Roman"/>
          <w:color w:val="000000" w:themeColor="text1"/>
          <w:sz w:val="24"/>
          <w:szCs w:val="24"/>
        </w:rPr>
        <w:t xml:space="preserve"> </w:t>
      </w:r>
      <w:r w:rsidR="008A1F2D" w:rsidRPr="00305C29">
        <w:rPr>
          <w:rFonts w:ascii="Times New Roman" w:hAnsi="Times New Roman"/>
          <w:color w:val="000000" w:themeColor="text1"/>
          <w:sz w:val="24"/>
          <w:szCs w:val="24"/>
          <w:shd w:val="clear" w:color="auto" w:fill="FFFFFF" w:themeFill="background1"/>
        </w:rPr>
        <w:t>reputasi organisasi</w:t>
      </w:r>
      <w:r w:rsidR="004B2894" w:rsidRPr="00305C29">
        <w:rPr>
          <w:rFonts w:ascii="Times New Roman" w:hAnsi="Times New Roman"/>
          <w:sz w:val="24"/>
          <w:szCs w:val="24"/>
        </w:rPr>
        <w:t>.</w:t>
      </w:r>
      <w:r w:rsidR="00106B45" w:rsidRPr="00305C29">
        <w:rPr>
          <w:rFonts w:ascii="Times New Roman" w:hAnsi="Times New Roman"/>
          <w:sz w:val="24"/>
          <w:szCs w:val="24"/>
        </w:rPr>
        <w:t xml:space="preserve"> Kapabilitas juga dapat diartikan sebagai kemampuan yang dimiliki oleh seseorang</w:t>
      </w:r>
      <w:r w:rsidR="00F353A3" w:rsidRPr="00305C29">
        <w:rPr>
          <w:rFonts w:ascii="Times New Roman" w:hAnsi="Times New Roman"/>
          <w:sz w:val="24"/>
          <w:szCs w:val="24"/>
        </w:rPr>
        <w:t xml:space="preserve">. Menurut Amir </w:t>
      </w:r>
      <w:r w:rsidR="00F353A3" w:rsidRPr="00BF2D5B">
        <w:rPr>
          <w:rFonts w:ascii="Times New Roman" w:hAnsi="Times New Roman"/>
          <w:sz w:val="24"/>
          <w:szCs w:val="24"/>
        </w:rPr>
        <w:t xml:space="preserve">(2011:86) menjelaskan bahwa kapabilitas ialah kemampuan mengeksploitasi secara baik sumber daya yang dimiliki dalam diri maupun di dalam organisasi, </w:t>
      </w:r>
      <w:r w:rsidR="00F353A3" w:rsidRPr="004D0A54">
        <w:rPr>
          <w:rFonts w:ascii="Times New Roman" w:hAnsi="Times New Roman"/>
          <w:sz w:val="24"/>
          <w:szCs w:val="24"/>
        </w:rPr>
        <w:t>serta potensi diri untuk menjalankan aktivitas tertentu ataupun serangkaian aktivitas. Lebih lanjut</w:t>
      </w:r>
      <w:r w:rsidR="00106B45" w:rsidRPr="004D0A54">
        <w:rPr>
          <w:rFonts w:ascii="Times New Roman" w:hAnsi="Times New Roman"/>
          <w:sz w:val="24"/>
          <w:szCs w:val="24"/>
        </w:rPr>
        <w:t xml:space="preserve"> </w:t>
      </w:r>
      <w:r w:rsidR="00F353A3" w:rsidRPr="004D0A54">
        <w:rPr>
          <w:rFonts w:ascii="Times New Roman" w:hAnsi="Times New Roman"/>
          <w:sz w:val="24"/>
          <w:szCs w:val="24"/>
        </w:rPr>
        <w:t xml:space="preserve">dalam </w:t>
      </w:r>
      <w:r w:rsidR="00F353A3" w:rsidRPr="004D0A54">
        <w:rPr>
          <w:rFonts w:ascii="Times New Roman" w:eastAsia="Times New Roman" w:hAnsi="Times New Roman"/>
          <w:sz w:val="24"/>
          <w:szCs w:val="24"/>
        </w:rPr>
        <w:t>Peraturan Kepala</w:t>
      </w:r>
      <w:r w:rsidR="00F353A3">
        <w:rPr>
          <w:rFonts w:ascii="Times New Roman" w:hAnsi="Times New Roman"/>
          <w:sz w:val="24"/>
          <w:szCs w:val="24"/>
        </w:rPr>
        <w:t xml:space="preserve"> BPKP </w:t>
      </w:r>
      <w:r w:rsidR="00F353A3" w:rsidRPr="00EC4743">
        <w:rPr>
          <w:rFonts w:ascii="Times New Roman" w:hAnsi="Times New Roman"/>
          <w:sz w:val="24"/>
          <w:szCs w:val="24"/>
        </w:rPr>
        <w:t xml:space="preserve">Nomor : Per – </w:t>
      </w:r>
      <w:r w:rsidR="00F353A3" w:rsidRPr="004D0A54">
        <w:rPr>
          <w:rFonts w:ascii="Times New Roman" w:hAnsi="Times New Roman"/>
          <w:sz w:val="24"/>
          <w:szCs w:val="24"/>
        </w:rPr>
        <w:t xml:space="preserve">1633 /K/JF/2011 Kapabilitas Pengawasan Intern atau </w:t>
      </w:r>
      <w:r w:rsidR="00F353A3" w:rsidRPr="004D0A54">
        <w:rPr>
          <w:rFonts w:ascii="Times New Roman" w:hAnsi="Times New Roman"/>
          <w:i/>
          <w:sz w:val="24"/>
          <w:szCs w:val="24"/>
        </w:rPr>
        <w:t>Internal Audit Capability Model</w:t>
      </w:r>
      <w:r w:rsidR="00F353A3" w:rsidRPr="004D0A54">
        <w:rPr>
          <w:rFonts w:ascii="Times New Roman" w:hAnsi="Times New Roman"/>
          <w:sz w:val="24"/>
          <w:szCs w:val="24"/>
        </w:rPr>
        <w:t xml:space="preserve"> adalah suatu kerangka kerja yang mengindentifikasi aspek-aspek fundamental</w:t>
      </w:r>
      <w:r w:rsidR="00F353A3" w:rsidRPr="00B3075F">
        <w:rPr>
          <w:rFonts w:ascii="Times New Roman" w:hAnsi="Times New Roman"/>
          <w:sz w:val="24"/>
          <w:szCs w:val="24"/>
        </w:rPr>
        <w:t xml:space="preserve"> yang dibutuhkan untuk pengawasan intern yang efektif di sektor publik.</w:t>
      </w:r>
    </w:p>
    <w:p w:rsidR="00106B45" w:rsidRPr="004D0A54" w:rsidRDefault="004D0A54" w:rsidP="004D0A54">
      <w:pPr>
        <w:pStyle w:val="ListParagraph"/>
        <w:tabs>
          <w:tab w:val="left" w:pos="360"/>
        </w:tabs>
        <w:ind w:left="0"/>
        <w:jc w:val="both"/>
        <w:rPr>
          <w:rFonts w:ascii="Times New Roman" w:hAnsi="Times New Roman"/>
          <w:sz w:val="24"/>
          <w:szCs w:val="24"/>
        </w:rPr>
      </w:pPr>
      <w:r>
        <w:rPr>
          <w:rFonts w:ascii="Times New Roman" w:hAnsi="Times New Roman"/>
          <w:sz w:val="24"/>
          <w:szCs w:val="24"/>
        </w:rPr>
        <w:tab/>
      </w:r>
      <w:r w:rsidR="00106B45" w:rsidRPr="004D0A54">
        <w:rPr>
          <w:rFonts w:ascii="Times New Roman" w:hAnsi="Times New Roman"/>
          <w:sz w:val="24"/>
          <w:szCs w:val="24"/>
        </w:rPr>
        <w:t xml:space="preserve">Dari hasil penelitian yang peneliti lakukan di Inspektorat Provinsi Kalimantan Timur diperoleh data bahwa kapabilitasnya telah mencapai level 2, maka untuk mencapai level 3, perbaikan yang dilakukan mencakup empat belas </w:t>
      </w:r>
      <w:r w:rsidR="00106B45" w:rsidRPr="004D0A54">
        <w:rPr>
          <w:rFonts w:ascii="Times New Roman" w:hAnsi="Times New Roman"/>
          <w:i/>
          <w:iCs/>
          <w:sz w:val="24"/>
          <w:szCs w:val="24"/>
        </w:rPr>
        <w:t xml:space="preserve">key process area </w:t>
      </w:r>
      <w:r w:rsidR="00106B45" w:rsidRPr="004D0A54">
        <w:rPr>
          <w:rFonts w:ascii="Times New Roman" w:hAnsi="Times New Roman"/>
          <w:sz w:val="24"/>
          <w:szCs w:val="24"/>
        </w:rPr>
        <w:t>(KPA), yaitu:</w:t>
      </w:r>
    </w:p>
    <w:p w:rsidR="0016672E" w:rsidRDefault="0016672E" w:rsidP="004F73C8">
      <w:pPr>
        <w:pStyle w:val="Default"/>
        <w:spacing w:after="240"/>
        <w:jc w:val="center"/>
        <w:rPr>
          <w:b/>
          <w:bCs/>
        </w:rPr>
        <w:sectPr w:rsidR="0016672E" w:rsidSect="0016672E">
          <w:type w:val="continuous"/>
          <w:pgSz w:w="11909" w:h="16834" w:code="9"/>
          <w:pgMar w:top="1699" w:right="1699" w:bottom="1699" w:left="1699" w:header="850" w:footer="792" w:gutter="0"/>
          <w:pgNumType w:start="1"/>
          <w:cols w:num="2" w:space="720"/>
          <w:titlePg/>
          <w:docGrid w:linePitch="360"/>
        </w:sectPr>
      </w:pPr>
    </w:p>
    <w:tbl>
      <w:tblPr>
        <w:tblStyle w:val="TableGrid"/>
        <w:tblW w:w="8550" w:type="dxa"/>
        <w:tblInd w:w="108" w:type="dxa"/>
        <w:tblLook w:val="04A0"/>
      </w:tblPr>
      <w:tblGrid>
        <w:gridCol w:w="918"/>
        <w:gridCol w:w="2160"/>
        <w:gridCol w:w="5472"/>
      </w:tblGrid>
      <w:tr w:rsidR="00106B45" w:rsidRPr="001E4297" w:rsidTr="004D0A54">
        <w:trPr>
          <w:trHeight w:val="435"/>
        </w:trPr>
        <w:tc>
          <w:tcPr>
            <w:tcW w:w="918" w:type="dxa"/>
            <w:shd w:val="clear" w:color="auto" w:fill="FDE9D9" w:themeFill="accent6" w:themeFillTint="33"/>
          </w:tcPr>
          <w:p w:rsidR="00106B45" w:rsidRPr="001E4297" w:rsidRDefault="00106B45" w:rsidP="004F73C8">
            <w:pPr>
              <w:pStyle w:val="Default"/>
              <w:spacing w:after="240"/>
              <w:jc w:val="center"/>
            </w:pPr>
            <w:r w:rsidRPr="001E4297">
              <w:rPr>
                <w:b/>
                <w:bCs/>
              </w:rPr>
              <w:lastRenderedPageBreak/>
              <w:t>No.</w:t>
            </w:r>
          </w:p>
        </w:tc>
        <w:tc>
          <w:tcPr>
            <w:tcW w:w="2160" w:type="dxa"/>
            <w:shd w:val="clear" w:color="auto" w:fill="FDE9D9" w:themeFill="accent6" w:themeFillTint="33"/>
          </w:tcPr>
          <w:p w:rsidR="00106B45" w:rsidRPr="001E4297" w:rsidRDefault="00106B45" w:rsidP="004F73C8">
            <w:pPr>
              <w:pStyle w:val="Default"/>
              <w:spacing w:after="240"/>
              <w:jc w:val="center"/>
            </w:pPr>
            <w:r w:rsidRPr="001E4297">
              <w:rPr>
                <w:b/>
                <w:bCs/>
              </w:rPr>
              <w:t>Elemen</w:t>
            </w:r>
          </w:p>
        </w:tc>
        <w:tc>
          <w:tcPr>
            <w:tcW w:w="5472" w:type="dxa"/>
            <w:shd w:val="clear" w:color="auto" w:fill="FDE9D9" w:themeFill="accent6" w:themeFillTint="33"/>
          </w:tcPr>
          <w:p w:rsidR="00106B45" w:rsidRPr="001E4297" w:rsidRDefault="00106B45" w:rsidP="004F73C8">
            <w:pPr>
              <w:pStyle w:val="Default"/>
              <w:jc w:val="center"/>
            </w:pPr>
            <w:r w:rsidRPr="001E4297">
              <w:rPr>
                <w:b/>
                <w:bCs/>
              </w:rPr>
              <w:t>KPA Level 3</w:t>
            </w:r>
          </w:p>
        </w:tc>
      </w:tr>
      <w:tr w:rsidR="00106B45" w:rsidRPr="001E4297" w:rsidTr="004D0A54">
        <w:trPr>
          <w:trHeight w:val="345"/>
        </w:trPr>
        <w:tc>
          <w:tcPr>
            <w:tcW w:w="918" w:type="dxa"/>
          </w:tcPr>
          <w:p w:rsidR="00106B45" w:rsidRPr="001E4297" w:rsidRDefault="00106B45" w:rsidP="004F73C8">
            <w:pPr>
              <w:pStyle w:val="Default"/>
              <w:spacing w:after="240"/>
              <w:jc w:val="both"/>
            </w:pPr>
            <w:r>
              <w:t>1</w:t>
            </w:r>
          </w:p>
        </w:tc>
        <w:tc>
          <w:tcPr>
            <w:tcW w:w="2160" w:type="dxa"/>
          </w:tcPr>
          <w:p w:rsidR="00106B45" w:rsidRPr="001E4297" w:rsidRDefault="00106B45" w:rsidP="004F73C8">
            <w:pPr>
              <w:autoSpaceDE w:val="0"/>
              <w:autoSpaceDN w:val="0"/>
              <w:adjustRightInd w:val="0"/>
            </w:pPr>
            <w:r w:rsidRPr="001E4297">
              <w:t>Peran dan Layanan</w:t>
            </w:r>
          </w:p>
          <w:p w:rsidR="00106B45" w:rsidRPr="001E4297" w:rsidRDefault="00106B45" w:rsidP="004F73C8">
            <w:pPr>
              <w:pStyle w:val="Default"/>
              <w:jc w:val="both"/>
            </w:pPr>
            <w:r w:rsidRPr="001E4297">
              <w:t>APIP</w:t>
            </w:r>
          </w:p>
        </w:tc>
        <w:tc>
          <w:tcPr>
            <w:tcW w:w="5472" w:type="dxa"/>
            <w:tcBorders>
              <w:bottom w:val="single" w:sz="4" w:space="0" w:color="auto"/>
            </w:tcBorders>
          </w:tcPr>
          <w:p w:rsidR="00106B45" w:rsidRPr="00FE1F5B" w:rsidRDefault="00106B45" w:rsidP="00C77C81">
            <w:pPr>
              <w:pStyle w:val="ListParagraph"/>
              <w:numPr>
                <w:ilvl w:val="0"/>
                <w:numId w:val="7"/>
              </w:numPr>
              <w:autoSpaceDE w:val="0"/>
              <w:autoSpaceDN w:val="0"/>
              <w:adjustRightInd w:val="0"/>
              <w:spacing w:line="240" w:lineRule="auto"/>
              <w:ind w:left="252" w:hanging="270"/>
              <w:jc w:val="both"/>
              <w:rPr>
                <w:rFonts w:ascii="Times New Roman" w:hAnsi="Times New Roman"/>
                <w:sz w:val="24"/>
                <w:szCs w:val="24"/>
              </w:rPr>
            </w:pPr>
            <w:r w:rsidRPr="00FE1F5B">
              <w:rPr>
                <w:rFonts w:ascii="Times New Roman" w:hAnsi="Times New Roman"/>
                <w:sz w:val="24"/>
                <w:szCs w:val="24"/>
              </w:rPr>
              <w:t>Audit Kinerja/Program Evaluasi/</w:t>
            </w:r>
            <w:r w:rsidRPr="00FE1F5B">
              <w:rPr>
                <w:rFonts w:ascii="Times New Roman" w:hAnsi="Times New Roman"/>
                <w:i/>
                <w:iCs/>
                <w:sz w:val="24"/>
                <w:szCs w:val="24"/>
              </w:rPr>
              <w:t>Value for Money Audit</w:t>
            </w:r>
          </w:p>
          <w:p w:rsidR="00106B45" w:rsidRPr="00FE1F5B" w:rsidRDefault="00106B45" w:rsidP="00C77C81">
            <w:pPr>
              <w:pStyle w:val="ListParagraph"/>
              <w:numPr>
                <w:ilvl w:val="0"/>
                <w:numId w:val="7"/>
              </w:numPr>
              <w:autoSpaceDE w:val="0"/>
              <w:autoSpaceDN w:val="0"/>
              <w:adjustRightInd w:val="0"/>
              <w:spacing w:after="0" w:line="240" w:lineRule="auto"/>
              <w:ind w:left="252" w:hanging="270"/>
              <w:jc w:val="both"/>
              <w:rPr>
                <w:rFonts w:ascii="Times New Roman" w:hAnsi="Times New Roman"/>
                <w:sz w:val="24"/>
                <w:szCs w:val="24"/>
              </w:rPr>
            </w:pPr>
            <w:r w:rsidRPr="00FE1F5B">
              <w:rPr>
                <w:rFonts w:ascii="Times New Roman" w:hAnsi="Times New Roman"/>
                <w:sz w:val="24"/>
                <w:szCs w:val="24"/>
              </w:rPr>
              <w:t>Layanan Saran (</w:t>
            </w:r>
            <w:r w:rsidRPr="00FE1F5B">
              <w:rPr>
                <w:rFonts w:ascii="Times New Roman" w:hAnsi="Times New Roman"/>
                <w:i/>
                <w:iCs/>
                <w:sz w:val="24"/>
                <w:szCs w:val="24"/>
              </w:rPr>
              <w:t>Advisory Service</w:t>
            </w:r>
            <w:r w:rsidRPr="00FE1F5B">
              <w:rPr>
                <w:rFonts w:ascii="Times New Roman" w:hAnsi="Times New Roman"/>
                <w:sz w:val="24"/>
                <w:szCs w:val="24"/>
              </w:rPr>
              <w:t>)</w:t>
            </w:r>
          </w:p>
        </w:tc>
      </w:tr>
      <w:tr w:rsidR="00106B45" w:rsidRPr="001E4297" w:rsidTr="004D0A54">
        <w:trPr>
          <w:trHeight w:val="345"/>
        </w:trPr>
        <w:tc>
          <w:tcPr>
            <w:tcW w:w="918" w:type="dxa"/>
          </w:tcPr>
          <w:p w:rsidR="00106B45" w:rsidRPr="001E4297" w:rsidRDefault="00106B45" w:rsidP="004F73C8">
            <w:pPr>
              <w:pStyle w:val="Default"/>
              <w:spacing w:after="240"/>
              <w:jc w:val="both"/>
            </w:pPr>
            <w:r>
              <w:t>2</w:t>
            </w:r>
          </w:p>
        </w:tc>
        <w:tc>
          <w:tcPr>
            <w:tcW w:w="2160" w:type="dxa"/>
          </w:tcPr>
          <w:p w:rsidR="00106B45" w:rsidRPr="001E4297" w:rsidRDefault="00106B45" w:rsidP="004F73C8">
            <w:pPr>
              <w:autoSpaceDE w:val="0"/>
              <w:autoSpaceDN w:val="0"/>
              <w:adjustRightInd w:val="0"/>
            </w:pPr>
            <w:r w:rsidRPr="001E4297">
              <w:t>Pengelolaan SDM</w:t>
            </w:r>
          </w:p>
        </w:tc>
        <w:tc>
          <w:tcPr>
            <w:tcW w:w="5472" w:type="dxa"/>
            <w:tcBorders>
              <w:top w:val="single" w:sz="4" w:space="0" w:color="auto"/>
              <w:bottom w:val="single" w:sz="4" w:space="0" w:color="auto"/>
            </w:tcBorders>
          </w:tcPr>
          <w:p w:rsidR="00106B45" w:rsidRPr="00FE1F5B" w:rsidRDefault="006A5C3E" w:rsidP="00C77C81">
            <w:pPr>
              <w:pStyle w:val="ListParagraph"/>
              <w:numPr>
                <w:ilvl w:val="0"/>
                <w:numId w:val="8"/>
              </w:numPr>
              <w:autoSpaceDE w:val="0"/>
              <w:autoSpaceDN w:val="0"/>
              <w:adjustRightInd w:val="0"/>
              <w:spacing w:line="240" w:lineRule="auto"/>
              <w:ind w:left="252" w:hanging="270"/>
              <w:rPr>
                <w:rFonts w:ascii="Times New Roman" w:hAnsi="Times New Roman"/>
                <w:sz w:val="24"/>
                <w:szCs w:val="24"/>
              </w:rPr>
            </w:pPr>
            <w:r>
              <w:rPr>
                <w:rFonts w:ascii="Times New Roman" w:hAnsi="Times New Roman"/>
                <w:sz w:val="24"/>
                <w:szCs w:val="24"/>
              </w:rPr>
              <w:t>Koordinasi Tim</w:t>
            </w:r>
          </w:p>
          <w:p w:rsidR="00106B45" w:rsidRPr="00FE1F5B" w:rsidRDefault="00106B45" w:rsidP="00C77C81">
            <w:pPr>
              <w:pStyle w:val="ListParagraph"/>
              <w:numPr>
                <w:ilvl w:val="0"/>
                <w:numId w:val="8"/>
              </w:numPr>
              <w:autoSpaceDE w:val="0"/>
              <w:autoSpaceDN w:val="0"/>
              <w:adjustRightInd w:val="0"/>
              <w:spacing w:line="240" w:lineRule="auto"/>
              <w:ind w:left="252" w:hanging="270"/>
              <w:rPr>
                <w:rFonts w:ascii="Times New Roman" w:hAnsi="Times New Roman"/>
                <w:sz w:val="24"/>
                <w:szCs w:val="24"/>
              </w:rPr>
            </w:pPr>
            <w:r w:rsidRPr="00FE1F5B">
              <w:rPr>
                <w:rFonts w:ascii="Times New Roman" w:hAnsi="Times New Roman"/>
                <w:sz w:val="24"/>
                <w:szCs w:val="24"/>
              </w:rPr>
              <w:t>Pegawai yang Berkualifikasi Profesional</w:t>
            </w:r>
          </w:p>
          <w:p w:rsidR="00106B45" w:rsidRPr="00FE1F5B" w:rsidRDefault="00106B45" w:rsidP="00C77C81">
            <w:pPr>
              <w:pStyle w:val="ListParagraph"/>
              <w:numPr>
                <w:ilvl w:val="0"/>
                <w:numId w:val="8"/>
              </w:numPr>
              <w:autoSpaceDE w:val="0"/>
              <w:autoSpaceDN w:val="0"/>
              <w:adjustRightInd w:val="0"/>
              <w:spacing w:after="0" w:line="240" w:lineRule="auto"/>
              <w:ind w:left="252" w:hanging="270"/>
              <w:rPr>
                <w:rFonts w:ascii="Times New Roman" w:hAnsi="Times New Roman"/>
                <w:sz w:val="24"/>
                <w:szCs w:val="24"/>
              </w:rPr>
            </w:pPr>
            <w:r w:rsidRPr="00FE1F5B">
              <w:rPr>
                <w:rFonts w:ascii="Times New Roman" w:hAnsi="Times New Roman"/>
                <w:sz w:val="24"/>
                <w:szCs w:val="24"/>
              </w:rPr>
              <w:t xml:space="preserve">Membangun Tim dan Kompetensinya </w:t>
            </w:r>
          </w:p>
        </w:tc>
      </w:tr>
      <w:tr w:rsidR="00106B45" w:rsidRPr="001E4297" w:rsidTr="004D0A54">
        <w:trPr>
          <w:trHeight w:val="588"/>
        </w:trPr>
        <w:tc>
          <w:tcPr>
            <w:tcW w:w="918" w:type="dxa"/>
          </w:tcPr>
          <w:p w:rsidR="00106B45" w:rsidRPr="001E4297" w:rsidRDefault="00106B45" w:rsidP="004F73C8">
            <w:pPr>
              <w:pStyle w:val="Default"/>
              <w:spacing w:after="240"/>
              <w:jc w:val="both"/>
            </w:pPr>
            <w:r>
              <w:t>3</w:t>
            </w:r>
          </w:p>
        </w:tc>
        <w:tc>
          <w:tcPr>
            <w:tcW w:w="2160" w:type="dxa"/>
          </w:tcPr>
          <w:p w:rsidR="00106B45" w:rsidRPr="001E4297" w:rsidRDefault="00106B45" w:rsidP="004F73C8">
            <w:pPr>
              <w:autoSpaceDE w:val="0"/>
              <w:autoSpaceDN w:val="0"/>
              <w:adjustRightInd w:val="0"/>
            </w:pPr>
            <w:r w:rsidRPr="001E4297">
              <w:t>Praktik Profesional</w:t>
            </w:r>
          </w:p>
        </w:tc>
        <w:tc>
          <w:tcPr>
            <w:tcW w:w="5472" w:type="dxa"/>
            <w:tcBorders>
              <w:top w:val="single" w:sz="4" w:space="0" w:color="auto"/>
              <w:bottom w:val="single" w:sz="4" w:space="0" w:color="auto"/>
            </w:tcBorders>
          </w:tcPr>
          <w:p w:rsidR="00106B45" w:rsidRPr="00FE1F5B" w:rsidRDefault="00106B45" w:rsidP="00C77C81">
            <w:pPr>
              <w:pStyle w:val="ListParagraph"/>
              <w:numPr>
                <w:ilvl w:val="0"/>
                <w:numId w:val="9"/>
              </w:numPr>
              <w:autoSpaceDE w:val="0"/>
              <w:autoSpaceDN w:val="0"/>
              <w:adjustRightInd w:val="0"/>
              <w:spacing w:line="240" w:lineRule="auto"/>
              <w:ind w:left="252" w:hanging="252"/>
              <w:rPr>
                <w:rFonts w:ascii="Times New Roman" w:hAnsi="Times New Roman"/>
                <w:sz w:val="24"/>
                <w:szCs w:val="24"/>
              </w:rPr>
            </w:pPr>
            <w:r w:rsidRPr="00FE1F5B">
              <w:rPr>
                <w:rFonts w:ascii="Times New Roman" w:hAnsi="Times New Roman"/>
                <w:sz w:val="24"/>
                <w:szCs w:val="24"/>
              </w:rPr>
              <w:t xml:space="preserve">Perencanaan Audit Berbasis Risiko </w:t>
            </w:r>
          </w:p>
          <w:p w:rsidR="00106B45" w:rsidRPr="00FE1F5B" w:rsidRDefault="00106B45" w:rsidP="00C77C81">
            <w:pPr>
              <w:pStyle w:val="ListParagraph"/>
              <w:numPr>
                <w:ilvl w:val="0"/>
                <w:numId w:val="9"/>
              </w:numPr>
              <w:autoSpaceDE w:val="0"/>
              <w:autoSpaceDN w:val="0"/>
              <w:adjustRightInd w:val="0"/>
              <w:spacing w:after="0" w:line="240" w:lineRule="auto"/>
              <w:ind w:left="252" w:hanging="252"/>
              <w:rPr>
                <w:rFonts w:ascii="Times New Roman" w:hAnsi="Times New Roman"/>
                <w:sz w:val="24"/>
                <w:szCs w:val="24"/>
              </w:rPr>
            </w:pPr>
            <w:r w:rsidRPr="00FE1F5B">
              <w:rPr>
                <w:rFonts w:ascii="Times New Roman" w:hAnsi="Times New Roman"/>
                <w:sz w:val="24"/>
                <w:szCs w:val="24"/>
              </w:rPr>
              <w:t>Kualitas Kerangka Kerja Manajemen</w:t>
            </w:r>
          </w:p>
        </w:tc>
      </w:tr>
      <w:tr w:rsidR="00106B45" w:rsidRPr="001E4297" w:rsidTr="004D0A54">
        <w:trPr>
          <w:trHeight w:val="570"/>
        </w:trPr>
        <w:tc>
          <w:tcPr>
            <w:tcW w:w="918" w:type="dxa"/>
          </w:tcPr>
          <w:p w:rsidR="00106B45" w:rsidRPr="001E4297" w:rsidRDefault="00106B45" w:rsidP="004F73C8">
            <w:pPr>
              <w:pStyle w:val="Default"/>
              <w:spacing w:after="240"/>
              <w:jc w:val="both"/>
            </w:pPr>
            <w:r>
              <w:lastRenderedPageBreak/>
              <w:t>4</w:t>
            </w:r>
          </w:p>
        </w:tc>
        <w:tc>
          <w:tcPr>
            <w:tcW w:w="2160" w:type="dxa"/>
          </w:tcPr>
          <w:p w:rsidR="00106B45" w:rsidRPr="001E4297" w:rsidRDefault="00106B45" w:rsidP="004F73C8">
            <w:pPr>
              <w:autoSpaceDE w:val="0"/>
              <w:autoSpaceDN w:val="0"/>
              <w:adjustRightInd w:val="0"/>
            </w:pPr>
            <w:r w:rsidRPr="001E4297">
              <w:t>Akuntabilitas dan</w:t>
            </w:r>
          </w:p>
          <w:p w:rsidR="00106B45" w:rsidRPr="001E4297" w:rsidRDefault="00106B45" w:rsidP="004F73C8">
            <w:pPr>
              <w:autoSpaceDE w:val="0"/>
              <w:autoSpaceDN w:val="0"/>
              <w:adjustRightInd w:val="0"/>
            </w:pPr>
            <w:r w:rsidRPr="001E4297">
              <w:t>Manajemen Kinerja</w:t>
            </w:r>
          </w:p>
        </w:tc>
        <w:tc>
          <w:tcPr>
            <w:tcW w:w="5472" w:type="dxa"/>
            <w:tcBorders>
              <w:top w:val="single" w:sz="4" w:space="0" w:color="auto"/>
              <w:bottom w:val="single" w:sz="4" w:space="0" w:color="auto"/>
            </w:tcBorders>
          </w:tcPr>
          <w:p w:rsidR="00106B45" w:rsidRDefault="00106B45" w:rsidP="00C77C81">
            <w:pPr>
              <w:pStyle w:val="ListParagraph"/>
              <w:numPr>
                <w:ilvl w:val="0"/>
                <w:numId w:val="10"/>
              </w:numPr>
              <w:autoSpaceDE w:val="0"/>
              <w:autoSpaceDN w:val="0"/>
              <w:adjustRightInd w:val="0"/>
              <w:spacing w:line="240" w:lineRule="auto"/>
              <w:ind w:left="252" w:hanging="270"/>
              <w:rPr>
                <w:rFonts w:ascii="Times New Roman" w:hAnsi="Times New Roman"/>
                <w:sz w:val="24"/>
                <w:szCs w:val="24"/>
              </w:rPr>
            </w:pPr>
            <w:r w:rsidRPr="00783665">
              <w:rPr>
                <w:rFonts w:ascii="Times New Roman" w:hAnsi="Times New Roman"/>
                <w:sz w:val="24"/>
                <w:szCs w:val="24"/>
              </w:rPr>
              <w:t xml:space="preserve">Pelaporan Manajemen APIP </w:t>
            </w:r>
          </w:p>
          <w:p w:rsidR="00106B45" w:rsidRDefault="00106B45" w:rsidP="00C77C81">
            <w:pPr>
              <w:pStyle w:val="ListParagraph"/>
              <w:numPr>
                <w:ilvl w:val="0"/>
                <w:numId w:val="10"/>
              </w:numPr>
              <w:autoSpaceDE w:val="0"/>
              <w:autoSpaceDN w:val="0"/>
              <w:adjustRightInd w:val="0"/>
              <w:spacing w:line="240" w:lineRule="auto"/>
              <w:ind w:left="252" w:hanging="270"/>
              <w:rPr>
                <w:rFonts w:ascii="Times New Roman" w:hAnsi="Times New Roman"/>
                <w:sz w:val="24"/>
                <w:szCs w:val="24"/>
              </w:rPr>
            </w:pPr>
            <w:r w:rsidRPr="001E4297">
              <w:rPr>
                <w:rFonts w:ascii="Times New Roman" w:hAnsi="Times New Roman"/>
                <w:sz w:val="24"/>
                <w:szCs w:val="24"/>
              </w:rPr>
              <w:t xml:space="preserve">Informasi Biaya </w:t>
            </w:r>
          </w:p>
          <w:p w:rsidR="00106B45" w:rsidRPr="001E4297" w:rsidRDefault="00106B45" w:rsidP="00C77C81">
            <w:pPr>
              <w:pStyle w:val="ListParagraph"/>
              <w:numPr>
                <w:ilvl w:val="0"/>
                <w:numId w:val="10"/>
              </w:numPr>
              <w:autoSpaceDE w:val="0"/>
              <w:autoSpaceDN w:val="0"/>
              <w:adjustRightInd w:val="0"/>
              <w:spacing w:after="0" w:line="240" w:lineRule="auto"/>
              <w:ind w:left="252" w:hanging="270"/>
              <w:rPr>
                <w:rFonts w:ascii="Times New Roman" w:hAnsi="Times New Roman"/>
                <w:sz w:val="24"/>
                <w:szCs w:val="24"/>
              </w:rPr>
            </w:pPr>
            <w:r w:rsidRPr="001E4297">
              <w:rPr>
                <w:rFonts w:ascii="Times New Roman" w:hAnsi="Times New Roman"/>
                <w:sz w:val="24"/>
                <w:szCs w:val="24"/>
              </w:rPr>
              <w:t>Pengukuran Kinerja</w:t>
            </w:r>
          </w:p>
        </w:tc>
      </w:tr>
      <w:tr w:rsidR="00106B45" w:rsidRPr="001E4297" w:rsidTr="004D0A54">
        <w:trPr>
          <w:trHeight w:val="615"/>
        </w:trPr>
        <w:tc>
          <w:tcPr>
            <w:tcW w:w="918" w:type="dxa"/>
          </w:tcPr>
          <w:p w:rsidR="00106B45" w:rsidRPr="001E4297" w:rsidRDefault="00106B45" w:rsidP="004F73C8">
            <w:pPr>
              <w:pStyle w:val="Default"/>
              <w:spacing w:after="240"/>
              <w:jc w:val="both"/>
            </w:pPr>
            <w:r>
              <w:t>5</w:t>
            </w:r>
          </w:p>
        </w:tc>
        <w:tc>
          <w:tcPr>
            <w:tcW w:w="2160" w:type="dxa"/>
          </w:tcPr>
          <w:p w:rsidR="00106B45" w:rsidRPr="001E4297" w:rsidRDefault="00106B45" w:rsidP="004F73C8">
            <w:pPr>
              <w:autoSpaceDE w:val="0"/>
              <w:autoSpaceDN w:val="0"/>
              <w:adjustRightInd w:val="0"/>
            </w:pPr>
            <w:r w:rsidRPr="001E4297">
              <w:t>Budaya dan</w:t>
            </w:r>
          </w:p>
          <w:p w:rsidR="00106B45" w:rsidRPr="001E4297" w:rsidRDefault="00106B45" w:rsidP="004F73C8">
            <w:pPr>
              <w:autoSpaceDE w:val="0"/>
              <w:autoSpaceDN w:val="0"/>
              <w:adjustRightInd w:val="0"/>
            </w:pPr>
            <w:r w:rsidRPr="001E4297">
              <w:t>Hubungan</w:t>
            </w:r>
          </w:p>
          <w:p w:rsidR="00106B45" w:rsidRPr="001E4297" w:rsidRDefault="00106B45" w:rsidP="004F73C8">
            <w:pPr>
              <w:autoSpaceDE w:val="0"/>
              <w:autoSpaceDN w:val="0"/>
              <w:adjustRightInd w:val="0"/>
            </w:pPr>
            <w:r w:rsidRPr="001E4297">
              <w:t>Organisasi</w:t>
            </w:r>
          </w:p>
        </w:tc>
        <w:tc>
          <w:tcPr>
            <w:tcW w:w="5472" w:type="dxa"/>
            <w:tcBorders>
              <w:top w:val="single" w:sz="4" w:space="0" w:color="auto"/>
              <w:bottom w:val="single" w:sz="4" w:space="0" w:color="auto"/>
            </w:tcBorders>
          </w:tcPr>
          <w:p w:rsidR="00106B45" w:rsidRPr="0042128F" w:rsidRDefault="00106B45" w:rsidP="00C77C81">
            <w:pPr>
              <w:pStyle w:val="ListParagraph"/>
              <w:numPr>
                <w:ilvl w:val="0"/>
                <w:numId w:val="11"/>
              </w:numPr>
              <w:autoSpaceDE w:val="0"/>
              <w:autoSpaceDN w:val="0"/>
              <w:adjustRightInd w:val="0"/>
              <w:spacing w:line="240" w:lineRule="auto"/>
              <w:ind w:left="252" w:hanging="270"/>
              <w:rPr>
                <w:rFonts w:ascii="Times New Roman" w:hAnsi="Times New Roman"/>
                <w:sz w:val="24"/>
                <w:szCs w:val="24"/>
              </w:rPr>
            </w:pPr>
            <w:r w:rsidRPr="0042128F">
              <w:rPr>
                <w:rFonts w:ascii="Times New Roman" w:hAnsi="Times New Roman"/>
                <w:sz w:val="24"/>
                <w:szCs w:val="24"/>
              </w:rPr>
              <w:t>Komponen Manajemen Tim yang Integral</w:t>
            </w:r>
          </w:p>
          <w:p w:rsidR="00106B45" w:rsidRPr="001E4297" w:rsidRDefault="00106B45" w:rsidP="00C77C81">
            <w:pPr>
              <w:pStyle w:val="ListParagraph"/>
              <w:numPr>
                <w:ilvl w:val="0"/>
                <w:numId w:val="11"/>
              </w:numPr>
              <w:autoSpaceDE w:val="0"/>
              <w:autoSpaceDN w:val="0"/>
              <w:adjustRightInd w:val="0"/>
              <w:spacing w:after="0" w:line="240" w:lineRule="auto"/>
              <w:ind w:left="252" w:hanging="270"/>
              <w:rPr>
                <w:rFonts w:ascii="Times New Roman" w:hAnsi="Times New Roman"/>
                <w:sz w:val="24"/>
                <w:szCs w:val="24"/>
              </w:rPr>
            </w:pPr>
            <w:r w:rsidRPr="0042128F">
              <w:rPr>
                <w:rFonts w:ascii="Times New Roman" w:hAnsi="Times New Roman"/>
                <w:sz w:val="24"/>
                <w:szCs w:val="24"/>
              </w:rPr>
              <w:t>Koordinasi dengan Pihak Lain yang</w:t>
            </w:r>
            <w:r w:rsidR="00A85357">
              <w:rPr>
                <w:rFonts w:ascii="Times New Roman" w:hAnsi="Times New Roman"/>
                <w:sz w:val="24"/>
                <w:szCs w:val="24"/>
              </w:rPr>
              <w:t xml:space="preserve"> </w:t>
            </w:r>
            <w:r w:rsidRPr="0042128F">
              <w:rPr>
                <w:rFonts w:ascii="Times New Roman" w:hAnsi="Times New Roman"/>
                <w:sz w:val="24"/>
                <w:szCs w:val="24"/>
              </w:rPr>
              <w:t>memberikan Saran dan Penjaminan</w:t>
            </w:r>
          </w:p>
        </w:tc>
      </w:tr>
      <w:tr w:rsidR="00106B45" w:rsidRPr="001E4297" w:rsidTr="004D0A54">
        <w:trPr>
          <w:trHeight w:val="674"/>
        </w:trPr>
        <w:tc>
          <w:tcPr>
            <w:tcW w:w="918" w:type="dxa"/>
          </w:tcPr>
          <w:p w:rsidR="00106B45" w:rsidRPr="001E4297" w:rsidRDefault="00106B45" w:rsidP="004F73C8">
            <w:pPr>
              <w:pStyle w:val="Default"/>
              <w:spacing w:after="240"/>
              <w:jc w:val="both"/>
            </w:pPr>
            <w:r>
              <w:t>6</w:t>
            </w:r>
          </w:p>
        </w:tc>
        <w:tc>
          <w:tcPr>
            <w:tcW w:w="2160" w:type="dxa"/>
          </w:tcPr>
          <w:p w:rsidR="00106B45" w:rsidRPr="001E4297" w:rsidRDefault="00106B45" w:rsidP="004F73C8">
            <w:pPr>
              <w:autoSpaceDE w:val="0"/>
              <w:autoSpaceDN w:val="0"/>
              <w:adjustRightInd w:val="0"/>
            </w:pPr>
            <w:r w:rsidRPr="001E4297">
              <w:t>Struktur Tata Kelola</w:t>
            </w:r>
          </w:p>
        </w:tc>
        <w:tc>
          <w:tcPr>
            <w:tcW w:w="5472" w:type="dxa"/>
            <w:tcBorders>
              <w:top w:val="single" w:sz="4" w:space="0" w:color="auto"/>
            </w:tcBorders>
          </w:tcPr>
          <w:p w:rsidR="00106B45" w:rsidRPr="0042128F" w:rsidRDefault="00106B45" w:rsidP="00C77C81">
            <w:pPr>
              <w:pStyle w:val="ListParagraph"/>
              <w:numPr>
                <w:ilvl w:val="0"/>
                <w:numId w:val="12"/>
              </w:numPr>
              <w:autoSpaceDE w:val="0"/>
              <w:autoSpaceDN w:val="0"/>
              <w:adjustRightInd w:val="0"/>
              <w:spacing w:line="240" w:lineRule="auto"/>
              <w:ind w:left="252" w:hanging="252"/>
              <w:rPr>
                <w:rFonts w:ascii="Times New Roman" w:hAnsi="Times New Roman"/>
                <w:sz w:val="24"/>
                <w:szCs w:val="24"/>
              </w:rPr>
            </w:pPr>
            <w:r w:rsidRPr="0042128F">
              <w:rPr>
                <w:rFonts w:ascii="Times New Roman" w:hAnsi="Times New Roman"/>
                <w:sz w:val="24"/>
                <w:szCs w:val="24"/>
              </w:rPr>
              <w:t xml:space="preserve">Mekanisme Pendanaan </w:t>
            </w:r>
          </w:p>
          <w:p w:rsidR="00106B45" w:rsidRPr="0042128F" w:rsidRDefault="00106B45" w:rsidP="00C77C81">
            <w:pPr>
              <w:pStyle w:val="ListParagraph"/>
              <w:numPr>
                <w:ilvl w:val="0"/>
                <w:numId w:val="12"/>
              </w:numPr>
              <w:autoSpaceDE w:val="0"/>
              <w:autoSpaceDN w:val="0"/>
              <w:adjustRightInd w:val="0"/>
              <w:spacing w:after="0" w:line="240" w:lineRule="auto"/>
              <w:ind w:left="252" w:hanging="252"/>
              <w:rPr>
                <w:rFonts w:ascii="Times New Roman" w:hAnsi="Times New Roman"/>
                <w:sz w:val="24"/>
                <w:szCs w:val="24"/>
              </w:rPr>
            </w:pPr>
            <w:r w:rsidRPr="0042128F">
              <w:rPr>
                <w:rFonts w:ascii="Times New Roman" w:hAnsi="Times New Roman"/>
                <w:sz w:val="24"/>
                <w:szCs w:val="24"/>
              </w:rPr>
              <w:t>Pengawasan Manajemen terhadap kegiatan</w:t>
            </w:r>
            <w:r>
              <w:rPr>
                <w:rFonts w:ascii="Times New Roman" w:hAnsi="Times New Roman"/>
                <w:sz w:val="24"/>
                <w:szCs w:val="24"/>
              </w:rPr>
              <w:t xml:space="preserve"> </w:t>
            </w:r>
            <w:r w:rsidRPr="0042128F">
              <w:rPr>
                <w:rFonts w:ascii="Times New Roman" w:hAnsi="Times New Roman"/>
                <w:sz w:val="24"/>
                <w:szCs w:val="24"/>
              </w:rPr>
              <w:t xml:space="preserve">APIP </w:t>
            </w:r>
          </w:p>
        </w:tc>
      </w:tr>
    </w:tbl>
    <w:p w:rsidR="00305C29" w:rsidRDefault="00305C29" w:rsidP="004F73C8">
      <w:pPr>
        <w:pStyle w:val="Default"/>
        <w:tabs>
          <w:tab w:val="left" w:pos="450"/>
        </w:tabs>
        <w:jc w:val="both"/>
        <w:rPr>
          <w:b/>
          <w:i/>
        </w:rPr>
      </w:pPr>
    </w:p>
    <w:p w:rsidR="0016672E" w:rsidRDefault="0016672E" w:rsidP="004D0A54">
      <w:pPr>
        <w:pStyle w:val="Default"/>
        <w:numPr>
          <w:ilvl w:val="0"/>
          <w:numId w:val="34"/>
        </w:numPr>
        <w:tabs>
          <w:tab w:val="left" w:pos="270"/>
        </w:tabs>
        <w:ind w:hanging="1440"/>
        <w:jc w:val="both"/>
        <w:rPr>
          <w:b/>
          <w:i/>
        </w:rPr>
        <w:sectPr w:rsidR="0016672E" w:rsidSect="0016672E">
          <w:type w:val="continuous"/>
          <w:pgSz w:w="11909" w:h="16834" w:code="9"/>
          <w:pgMar w:top="1699" w:right="1699" w:bottom="1699" w:left="1699" w:header="850" w:footer="792" w:gutter="0"/>
          <w:pgNumType w:start="1"/>
          <w:cols w:space="720"/>
          <w:titlePg/>
          <w:docGrid w:linePitch="360"/>
        </w:sectPr>
      </w:pPr>
    </w:p>
    <w:p w:rsidR="00EB7C68" w:rsidRPr="00EB7C68" w:rsidRDefault="00310D57" w:rsidP="004D0A54">
      <w:pPr>
        <w:pStyle w:val="Default"/>
        <w:numPr>
          <w:ilvl w:val="0"/>
          <w:numId w:val="34"/>
        </w:numPr>
        <w:tabs>
          <w:tab w:val="left" w:pos="270"/>
        </w:tabs>
        <w:ind w:hanging="1440"/>
        <w:jc w:val="both"/>
        <w:rPr>
          <w:b/>
          <w:i/>
        </w:rPr>
      </w:pPr>
      <w:r>
        <w:rPr>
          <w:b/>
          <w:i/>
        </w:rPr>
        <w:lastRenderedPageBreak/>
        <w:t xml:space="preserve">Indikator </w:t>
      </w:r>
      <w:r w:rsidR="00EB7C68" w:rsidRPr="00EB7C68">
        <w:rPr>
          <w:b/>
          <w:i/>
        </w:rPr>
        <w:t>Peran dan layanan</w:t>
      </w:r>
      <w:r w:rsidR="00305C29">
        <w:rPr>
          <w:b/>
          <w:i/>
        </w:rPr>
        <w:t xml:space="preserve"> Aparat Pengawasan Internal Pemerintah</w:t>
      </w:r>
    </w:p>
    <w:p w:rsidR="00324E80" w:rsidRDefault="00EB7C68" w:rsidP="00F353A3">
      <w:pPr>
        <w:pStyle w:val="Default"/>
        <w:ind w:firstLine="709"/>
        <w:jc w:val="both"/>
      </w:pPr>
      <w:r w:rsidRPr="00AE22A9">
        <w:t xml:space="preserve">Berdasarkan perannya, </w:t>
      </w:r>
      <w:r>
        <w:t xml:space="preserve">aparat pengawasan internal pemerintah </w:t>
      </w:r>
      <w:r w:rsidR="006A5C3E">
        <w:t xml:space="preserve">(APIP) </w:t>
      </w:r>
      <w:r>
        <w:t>melaksanakan dua peran yaitu</w:t>
      </w:r>
      <w:r w:rsidRPr="00AE22A9">
        <w:t xml:space="preserve"> sebagai</w:t>
      </w:r>
      <w:r>
        <w:t xml:space="preserve"> </w:t>
      </w:r>
      <w:r w:rsidRPr="00AE22A9">
        <w:t>penjaminan (</w:t>
      </w:r>
      <w:r w:rsidRPr="00AE22A9">
        <w:rPr>
          <w:i/>
          <w:iCs/>
        </w:rPr>
        <w:t xml:space="preserve">assurance) </w:t>
      </w:r>
      <w:r w:rsidRPr="00AE22A9">
        <w:t>dan konsultan (</w:t>
      </w:r>
      <w:r w:rsidRPr="00AE22A9">
        <w:rPr>
          <w:i/>
          <w:iCs/>
        </w:rPr>
        <w:t xml:space="preserve">consulting) </w:t>
      </w:r>
      <w:r w:rsidRPr="00AE22A9">
        <w:t xml:space="preserve">atau pemberi saran </w:t>
      </w:r>
      <w:r w:rsidRPr="00AE22A9">
        <w:rPr>
          <w:i/>
          <w:iCs/>
        </w:rPr>
        <w:t>(advisory services)</w:t>
      </w:r>
      <w:r w:rsidRPr="00AE22A9">
        <w:t>. Peran penjaminan (</w:t>
      </w:r>
      <w:r w:rsidRPr="00AE22A9">
        <w:rPr>
          <w:i/>
          <w:iCs/>
        </w:rPr>
        <w:t xml:space="preserve">assurance) </w:t>
      </w:r>
      <w:r w:rsidRPr="00AE22A9">
        <w:t>dilakukan melalui kegiatan audit, evaluasi, reviu dan monitoring, dimana kegiatan audit</w:t>
      </w:r>
      <w:r>
        <w:t xml:space="preserve"> </w:t>
      </w:r>
      <w:r w:rsidRPr="00AE22A9">
        <w:t xml:space="preserve">antara lain dapat berupa audit atas transaksi, kepatuhan, kinerja, dan </w:t>
      </w:r>
      <w:r w:rsidRPr="00AE22A9">
        <w:rPr>
          <w:i/>
          <w:iCs/>
        </w:rPr>
        <w:t>value for money audit</w:t>
      </w:r>
      <w:r w:rsidRPr="00AE22A9">
        <w:t xml:space="preserve">, serta audit berbasis risiko. Sedangkan peran pemberi saran </w:t>
      </w:r>
      <w:r w:rsidRPr="00AE22A9">
        <w:rPr>
          <w:i/>
          <w:iCs/>
        </w:rPr>
        <w:t xml:space="preserve">(advisory services) </w:t>
      </w:r>
      <w:r w:rsidRPr="00AE22A9">
        <w:t xml:space="preserve">mencakup kegiatan pemberian bimbingan teknis, pelatihan, dan masukan/saran sesuai dengan keahlian </w:t>
      </w:r>
      <w:r>
        <w:t>aparat pengawasan internal pemerintah (</w:t>
      </w:r>
      <w:r w:rsidRPr="00AE22A9">
        <w:t>APIP</w:t>
      </w:r>
      <w:r>
        <w:t>)</w:t>
      </w:r>
      <w:r w:rsidRPr="00AE22A9">
        <w:t xml:space="preserve"> di</w:t>
      </w:r>
      <w:r>
        <w:t xml:space="preserve"> </w:t>
      </w:r>
      <w:r w:rsidRPr="00AE22A9">
        <w:t xml:space="preserve">bidang pengendalian intern tanpa mengambil alih tugas dan tanggung jawab manajemen. Peran dan layanan yang diberikan APIP untuk dapat melakukan penilaian yang independen dan obyektif dalam rangka memberi nilai tambah bagi organisasi Kantor/Lembaga/Dinas sangat tergantung kepada kewenangan yang diterima APIP dan komitmen pimpinan organisasi </w:t>
      </w:r>
      <w:r>
        <w:t>sehingga APIP wajib memiliki</w:t>
      </w:r>
      <w:r w:rsidRPr="00AE22A9">
        <w:t xml:space="preserve"> </w:t>
      </w:r>
      <w:r w:rsidRPr="00AE22A9">
        <w:rPr>
          <w:i/>
          <w:iCs/>
        </w:rPr>
        <w:t>internal audit charter</w:t>
      </w:r>
      <w:r w:rsidRPr="00AE22A9">
        <w:t>.</w:t>
      </w:r>
      <w:r w:rsidRPr="003E6316">
        <w:t xml:space="preserve"> </w:t>
      </w:r>
      <w:r>
        <w:t xml:space="preserve">sebagaimana diungkapkan dalam Standar Audit Intern Pemerintah Indonesia pada paragraf 1000 tentang prinsip-prinsip dasar audit menyatakan bahwa visi, misi, tujuan, kewenangan dan tanggungjawab APIP harus dinyatakan secara tertulis dan disetujui </w:t>
      </w:r>
      <w:r>
        <w:lastRenderedPageBreak/>
        <w:t>oleh pimpinan organisasi  Lembaga/Pemerintah</w:t>
      </w:r>
      <w:r w:rsidRPr="009C54E5">
        <w:t xml:space="preserve"> </w:t>
      </w:r>
      <w:r>
        <w:t>Daerah serta ditandatangani oleh Pimpinan APIP sebagai Audit Charter.</w:t>
      </w:r>
    </w:p>
    <w:p w:rsidR="00EB7C68" w:rsidRDefault="00310D57" w:rsidP="00310D57">
      <w:pPr>
        <w:pStyle w:val="Default"/>
        <w:ind w:firstLine="709"/>
        <w:jc w:val="both"/>
      </w:pPr>
      <w:r>
        <w:rPr>
          <w:color w:val="000000" w:themeColor="text1"/>
          <w:sz w:val="23"/>
          <w:szCs w:val="23"/>
        </w:rPr>
        <w:t>B</w:t>
      </w:r>
      <w:r w:rsidR="004B2894" w:rsidRPr="00A9126B">
        <w:rPr>
          <w:color w:val="000000" w:themeColor="text1"/>
          <w:sz w:val="23"/>
          <w:szCs w:val="23"/>
        </w:rPr>
        <w:t xml:space="preserve">erdasarkan hasil wawancara dengan </w:t>
      </w:r>
      <w:r w:rsidR="00EB7C68">
        <w:t xml:space="preserve">Kasubbag Perencanaan, </w:t>
      </w:r>
      <w:r>
        <w:t xml:space="preserve">diperoleh pernyataan bahwa Inspektorat Provinsi Kalimantan Timur telah </w:t>
      </w:r>
      <w:r w:rsidR="00714AE4">
        <w:t>memiliki</w:t>
      </w:r>
      <w:r>
        <w:t xml:space="preserve"> </w:t>
      </w:r>
      <w:r>
        <w:rPr>
          <w:rFonts w:eastAsia="Times New Roman"/>
          <w:color w:val="auto"/>
          <w:lang w:val="en-US"/>
        </w:rPr>
        <w:t xml:space="preserve">internal </w:t>
      </w:r>
      <w:r w:rsidR="00EB7C68" w:rsidRPr="00F6338C">
        <w:t xml:space="preserve">audit charter </w:t>
      </w:r>
      <w:r>
        <w:t xml:space="preserve">yang </w:t>
      </w:r>
      <w:r w:rsidR="00EB7C68" w:rsidRPr="00F6338C">
        <w:t>ditanda tangani oleh Gubernur</w:t>
      </w:r>
      <w:r w:rsidR="00714AE4">
        <w:t xml:space="preserve"> Kaltim</w:t>
      </w:r>
      <w:r w:rsidR="00EB7C68">
        <w:t>.</w:t>
      </w:r>
      <w:r w:rsidR="00EB7C68" w:rsidRPr="00F6338C">
        <w:t xml:space="preserve"> </w:t>
      </w:r>
    </w:p>
    <w:p w:rsidR="00EB7C68" w:rsidRPr="000835D8" w:rsidRDefault="00EB7C68" w:rsidP="00A607A3">
      <w:pPr>
        <w:autoSpaceDE w:val="0"/>
        <w:autoSpaceDN w:val="0"/>
        <w:adjustRightInd w:val="0"/>
        <w:ind w:firstLine="709"/>
        <w:jc w:val="both"/>
      </w:pPr>
      <w:r w:rsidRPr="008050E2">
        <w:t>Terkait layanan saran (advisory service) diberikan u</w:t>
      </w:r>
      <w:r>
        <w:t>ntuk menganalisis masalah yang dihadapi oleh auditan  dan/atau memberi pedoman dan nasihat kepada auditan yang mencakup fasilitasi, pelatihan, reviu, pengembangan sistem, self assessmen</w:t>
      </w:r>
      <w:r w:rsidR="00310D57">
        <w:t>t atas pengendalian dan kinerja p</w:t>
      </w:r>
      <w:r w:rsidR="004B2894" w:rsidRPr="00A9126B">
        <w:rPr>
          <w:color w:val="000000" w:themeColor="text1"/>
          <w:sz w:val="23"/>
          <w:szCs w:val="23"/>
        </w:rPr>
        <w:t>engawasan Inspektorat Provinsi Kaltim</w:t>
      </w:r>
      <w:r w:rsidR="00E21B30">
        <w:rPr>
          <w:color w:val="000000" w:themeColor="text1"/>
          <w:sz w:val="23"/>
          <w:szCs w:val="23"/>
        </w:rPr>
        <w:t>,</w:t>
      </w:r>
      <w:r w:rsidR="004B2894" w:rsidRPr="00A9126B">
        <w:rPr>
          <w:color w:val="000000" w:themeColor="text1"/>
          <w:sz w:val="23"/>
          <w:szCs w:val="23"/>
        </w:rPr>
        <w:t xml:space="preserve"> </w:t>
      </w:r>
      <w:r>
        <w:rPr>
          <w:color w:val="000000" w:themeColor="text1"/>
          <w:sz w:val="23"/>
          <w:szCs w:val="23"/>
        </w:rPr>
        <w:t xml:space="preserve">Bapak Hery </w:t>
      </w:r>
      <w:r w:rsidR="00310D57">
        <w:rPr>
          <w:color w:val="000000" w:themeColor="text1"/>
          <w:sz w:val="23"/>
          <w:szCs w:val="23"/>
        </w:rPr>
        <w:t>N</w:t>
      </w:r>
      <w:r>
        <w:rPr>
          <w:color w:val="000000" w:themeColor="text1"/>
          <w:sz w:val="23"/>
          <w:szCs w:val="23"/>
        </w:rPr>
        <w:t xml:space="preserve">ordi, SE selaku </w:t>
      </w:r>
      <w:r>
        <w:t>K</w:t>
      </w:r>
      <w:r w:rsidRPr="000835D8">
        <w:t xml:space="preserve">asubbag.Perencanaan </w:t>
      </w:r>
      <w:r w:rsidR="00310D57">
        <w:t>mengemuka</w:t>
      </w:r>
      <w:r>
        <w:t xml:space="preserve">kan bahwa </w:t>
      </w:r>
      <w:r w:rsidRPr="000835D8">
        <w:t>:</w:t>
      </w:r>
    </w:p>
    <w:p w:rsidR="00EB7C68" w:rsidRDefault="00EB7C68" w:rsidP="00A607A3">
      <w:pPr>
        <w:autoSpaceDE w:val="0"/>
        <w:autoSpaceDN w:val="0"/>
        <w:adjustRightInd w:val="0"/>
        <w:ind w:firstLine="709"/>
        <w:jc w:val="both"/>
      </w:pPr>
      <w:r w:rsidRPr="000835D8">
        <w:t xml:space="preserve"> “Layanan saran diberikan dalam bentuk pemberian saran/nasihat baik dengan bertatap muka langsung atau via telepon maupun via surat”. </w:t>
      </w:r>
    </w:p>
    <w:p w:rsidR="004B2894" w:rsidRPr="00A9126B" w:rsidRDefault="004B2894" w:rsidP="004F73C8">
      <w:pPr>
        <w:ind w:firstLine="709"/>
        <w:jc w:val="both"/>
        <w:rPr>
          <w:sz w:val="23"/>
          <w:szCs w:val="23"/>
        </w:rPr>
      </w:pPr>
      <w:r w:rsidRPr="00A9126B">
        <w:rPr>
          <w:sz w:val="23"/>
          <w:szCs w:val="23"/>
        </w:rPr>
        <w:t xml:space="preserve"> </w:t>
      </w:r>
      <w:r w:rsidR="007C5B68">
        <w:t>Berdasarkan pernyataan diatas</w:t>
      </w:r>
      <w:r w:rsidR="00310D57">
        <w:t>, maka</w:t>
      </w:r>
      <w:r w:rsidR="007C5B68">
        <w:t xml:space="preserve"> dapat disimpulkan bahwa peran </w:t>
      </w:r>
      <w:r w:rsidR="007C5B68" w:rsidRPr="008A008D">
        <w:t xml:space="preserve">layanan terkait pemenuhan </w:t>
      </w:r>
      <w:r w:rsidR="00310D57">
        <w:t xml:space="preserve">elemen </w:t>
      </w:r>
      <w:r w:rsidR="00714AE4">
        <w:t xml:space="preserve">kapabilitas dalam </w:t>
      </w:r>
      <w:r w:rsidR="00310D57">
        <w:t>peran dan layanan</w:t>
      </w:r>
      <w:r w:rsidR="007C5B68" w:rsidRPr="008A008D">
        <w:t xml:space="preserve"> sudah </w:t>
      </w:r>
      <w:r w:rsidR="00310D57">
        <w:t>terpenuhi</w:t>
      </w:r>
      <w:r w:rsidRPr="00A9126B">
        <w:rPr>
          <w:sz w:val="23"/>
          <w:szCs w:val="23"/>
        </w:rPr>
        <w:t>.</w:t>
      </w:r>
    </w:p>
    <w:p w:rsidR="004B2894" w:rsidRPr="00A9126B" w:rsidRDefault="004B2894" w:rsidP="004F73C8">
      <w:pPr>
        <w:ind w:firstLine="709"/>
        <w:jc w:val="both"/>
        <w:rPr>
          <w:color w:val="000000" w:themeColor="text1"/>
          <w:sz w:val="23"/>
          <w:szCs w:val="23"/>
          <w:lang w:val="en-GB"/>
        </w:rPr>
      </w:pPr>
    </w:p>
    <w:p w:rsidR="00324E80" w:rsidRPr="008318F7" w:rsidRDefault="00305C29" w:rsidP="004F73C8">
      <w:pPr>
        <w:pStyle w:val="ListParagraph"/>
        <w:autoSpaceDE w:val="0"/>
        <w:autoSpaceDN w:val="0"/>
        <w:adjustRightInd w:val="0"/>
        <w:spacing w:after="0" w:line="240" w:lineRule="auto"/>
        <w:ind w:left="0" w:right="-36"/>
        <w:jc w:val="both"/>
        <w:rPr>
          <w:rFonts w:ascii="Times New Roman" w:hAnsi="Times New Roman"/>
          <w:b/>
          <w:i/>
          <w:sz w:val="24"/>
          <w:szCs w:val="24"/>
        </w:rPr>
      </w:pPr>
      <w:r>
        <w:rPr>
          <w:rFonts w:ascii="Times New Roman" w:hAnsi="Times New Roman"/>
          <w:b/>
          <w:i/>
          <w:sz w:val="24"/>
          <w:szCs w:val="24"/>
        </w:rPr>
        <w:t xml:space="preserve">b. Indikator </w:t>
      </w:r>
      <w:r w:rsidR="00324E80" w:rsidRPr="008318F7">
        <w:rPr>
          <w:rFonts w:ascii="Times New Roman" w:hAnsi="Times New Roman"/>
          <w:b/>
          <w:i/>
          <w:sz w:val="24"/>
          <w:szCs w:val="24"/>
        </w:rPr>
        <w:t>Pengelolaan SDM</w:t>
      </w:r>
    </w:p>
    <w:p w:rsidR="00324E80" w:rsidRPr="000835D8" w:rsidRDefault="00324E80" w:rsidP="00A607A3">
      <w:pPr>
        <w:autoSpaceDE w:val="0"/>
        <w:autoSpaceDN w:val="0"/>
        <w:adjustRightInd w:val="0"/>
        <w:ind w:firstLine="540"/>
        <w:jc w:val="both"/>
      </w:pPr>
      <w:r w:rsidRPr="000835D8">
        <w:t xml:space="preserve">Penilaian pada elemen manajemen SDM mencakup penilaian pada bagaimana  proses untuk menciptakan lingkungan kerja APIP yang memungkinkan SDM </w:t>
      </w:r>
      <w:r>
        <w:t xml:space="preserve">Aparat Pengawasan Internal Pemerintah </w:t>
      </w:r>
      <w:r>
        <w:lastRenderedPageBreak/>
        <w:t>b</w:t>
      </w:r>
      <w:r w:rsidRPr="000835D8">
        <w:t>erkinerja sesuai dengan kemampuan terbaiknya. Lingkup pengelolaan SDM yang dinilai mencakup uraian pekerjaan/jabatan, perekrutan SDM, standar kinerja, pengembangan profesi, pelatihan, pemberian bimbingan kerja, dan pengembangan karir SDM. Manajemen SDM merupakan suatu proses mulai dari merekrut, menempatkan, mengembangkan kompetensi dan karier SDM, memberikan insentif, sampai dengan menciptakan lingkungan kerja yang kondusif yang memungkinkan pegawai untuk memberikan kemampuan terbaik mereka secara optimal</w:t>
      </w:r>
    </w:p>
    <w:p w:rsidR="00324E80" w:rsidRPr="000835D8" w:rsidRDefault="00324E80" w:rsidP="00A607A3">
      <w:pPr>
        <w:pStyle w:val="ListParagraph"/>
        <w:autoSpaceDE w:val="0"/>
        <w:autoSpaceDN w:val="0"/>
        <w:adjustRightInd w:val="0"/>
        <w:spacing w:after="0" w:line="240" w:lineRule="auto"/>
        <w:ind w:left="0" w:firstLine="540"/>
        <w:jc w:val="both"/>
        <w:rPr>
          <w:rFonts w:ascii="Times New Roman" w:hAnsi="Times New Roman"/>
          <w:sz w:val="24"/>
          <w:szCs w:val="24"/>
        </w:rPr>
      </w:pPr>
      <w:r w:rsidRPr="000835D8">
        <w:rPr>
          <w:rFonts w:ascii="Times New Roman" w:hAnsi="Times New Roman"/>
          <w:sz w:val="24"/>
          <w:szCs w:val="24"/>
        </w:rPr>
        <w:t>Inspektorat Pro</w:t>
      </w:r>
      <w:r w:rsidR="004D0A54">
        <w:rPr>
          <w:rFonts w:ascii="Times New Roman" w:hAnsi="Times New Roman"/>
          <w:sz w:val="24"/>
          <w:szCs w:val="24"/>
        </w:rPr>
        <w:t>v</w:t>
      </w:r>
      <w:r w:rsidRPr="000835D8">
        <w:rPr>
          <w:rFonts w:ascii="Times New Roman" w:hAnsi="Times New Roman"/>
          <w:sz w:val="24"/>
          <w:szCs w:val="24"/>
        </w:rPr>
        <w:t>insi Kalimantan Timur sudah mempunyai dokumen hasil mapping jumlah SDM dan kompetensi yang dibutuhkan dengan yang tersedia untuk melihat adanya competency gap. Kerangka kompetensi auditor APIP disusun merujuk ke Standar Kompetensi Auditor</w:t>
      </w:r>
      <w:r w:rsidR="00E21B30">
        <w:rPr>
          <w:rFonts w:ascii="Times New Roman" w:hAnsi="Times New Roman"/>
          <w:sz w:val="24"/>
          <w:szCs w:val="24"/>
        </w:rPr>
        <w:t>,</w:t>
      </w:r>
      <w:r w:rsidRPr="000835D8">
        <w:rPr>
          <w:rFonts w:ascii="Times New Roman" w:hAnsi="Times New Roman"/>
          <w:sz w:val="24"/>
          <w:szCs w:val="24"/>
        </w:rPr>
        <w:t xml:space="preserve"> Per</w:t>
      </w:r>
      <w:r>
        <w:rPr>
          <w:rFonts w:ascii="Times New Roman" w:hAnsi="Times New Roman"/>
          <w:sz w:val="24"/>
          <w:szCs w:val="24"/>
        </w:rPr>
        <w:t>aturan</w:t>
      </w:r>
      <w:r w:rsidRPr="000835D8">
        <w:rPr>
          <w:rFonts w:ascii="Times New Roman" w:hAnsi="Times New Roman"/>
          <w:sz w:val="24"/>
          <w:szCs w:val="24"/>
        </w:rPr>
        <w:t xml:space="preserve"> Kepala BPKP Nomor</w:t>
      </w:r>
      <w:r w:rsidR="00E21B30">
        <w:rPr>
          <w:rFonts w:ascii="Times New Roman" w:hAnsi="Times New Roman"/>
          <w:sz w:val="24"/>
          <w:szCs w:val="24"/>
        </w:rPr>
        <w:t xml:space="preserve"> </w:t>
      </w:r>
      <w:r w:rsidRPr="000835D8">
        <w:rPr>
          <w:rFonts w:ascii="Times New Roman" w:hAnsi="Times New Roman"/>
          <w:sz w:val="24"/>
          <w:szCs w:val="24"/>
        </w:rPr>
        <w:t>: PER-211/K/JF/2010 dan Rencana pelatihan dan pengembangan pegawai merujuk ke diklat sertifikasi JFA</w:t>
      </w:r>
      <w:r>
        <w:rPr>
          <w:rFonts w:ascii="Times New Roman" w:hAnsi="Times New Roman"/>
          <w:sz w:val="24"/>
          <w:szCs w:val="24"/>
        </w:rPr>
        <w:t xml:space="preserve"> (Jabatan Fungsional Auditor)</w:t>
      </w:r>
      <w:r w:rsidRPr="000835D8">
        <w:rPr>
          <w:rFonts w:ascii="Times New Roman" w:hAnsi="Times New Roman"/>
          <w:sz w:val="24"/>
          <w:szCs w:val="24"/>
        </w:rPr>
        <w:t xml:space="preserve"> dan diklat teknis substansi yang dikembangkan Pusdiklatwas</w:t>
      </w:r>
      <w:r>
        <w:rPr>
          <w:rFonts w:ascii="Times New Roman" w:hAnsi="Times New Roman"/>
          <w:sz w:val="24"/>
          <w:szCs w:val="24"/>
        </w:rPr>
        <w:t xml:space="preserve"> (Pusat Pendidikan latihan Pengawasan)</w:t>
      </w:r>
      <w:r w:rsidRPr="000835D8">
        <w:rPr>
          <w:rFonts w:ascii="Times New Roman" w:hAnsi="Times New Roman"/>
          <w:sz w:val="24"/>
          <w:szCs w:val="24"/>
        </w:rPr>
        <w:t xml:space="preserve"> BPKP maupun dikembangkan sendiri oleh APIP, dan terdapat anggaran untuk program pengembangan sertifikasi jabatan fungsional auditor merujuk ke kalender Pusdiklatwas </w:t>
      </w:r>
      <w:r>
        <w:rPr>
          <w:rFonts w:ascii="Times New Roman" w:hAnsi="Times New Roman"/>
          <w:sz w:val="24"/>
          <w:szCs w:val="24"/>
        </w:rPr>
        <w:t xml:space="preserve">BPKP serta komitmen pimpinan untuk mendukung karir auditor </w:t>
      </w:r>
      <w:r w:rsidRPr="000835D8">
        <w:rPr>
          <w:rFonts w:ascii="Times New Roman" w:hAnsi="Times New Roman"/>
          <w:sz w:val="24"/>
          <w:szCs w:val="24"/>
        </w:rPr>
        <w:t xml:space="preserve">dalam bentuk pemberian ijin pelatihan maupun perolehan sertifikasi, namun dari hasil wawancara, yang terjadi adalah terbatasnya anggaran untuk pengembangan SDM auditor, akibat dari kurangnya alokasi anggaran Inspektorat Provinsi Kalimantan Timur pada tahun 2017 sehingga menyebabkan beberapa program kegiatan tidak dapat dilaksanakan, termasuk program </w:t>
      </w:r>
      <w:r w:rsidRPr="000835D8">
        <w:rPr>
          <w:rFonts w:ascii="Times New Roman" w:hAnsi="Times New Roman"/>
          <w:sz w:val="24"/>
          <w:szCs w:val="24"/>
        </w:rPr>
        <w:lastRenderedPageBreak/>
        <w:t>pengembangan kompetensi auditor.</w:t>
      </w:r>
      <w:r w:rsidRPr="00324E80">
        <w:rPr>
          <w:rFonts w:ascii="Times New Roman" w:hAnsi="Times New Roman"/>
        </w:rPr>
        <w:t xml:space="preserve"> </w:t>
      </w:r>
      <w:r w:rsidRPr="000835D8">
        <w:rPr>
          <w:rFonts w:ascii="Times New Roman" w:hAnsi="Times New Roman"/>
          <w:sz w:val="24"/>
          <w:szCs w:val="24"/>
        </w:rPr>
        <w:t>seperti yang disampaikan oleh Informan Inspektur Pembantu pengawasan bidang khusus mengatakan :</w:t>
      </w:r>
    </w:p>
    <w:p w:rsidR="00324E80" w:rsidRPr="000835D8" w:rsidRDefault="00A607A3" w:rsidP="00A607A3">
      <w:pPr>
        <w:pStyle w:val="ListParagraph"/>
        <w:autoSpaceDE w:val="0"/>
        <w:autoSpaceDN w:val="0"/>
        <w:adjustRightInd w:val="0"/>
        <w:spacing w:after="0" w:line="240" w:lineRule="auto"/>
        <w:ind w:left="0" w:firstLine="540"/>
        <w:jc w:val="both"/>
        <w:rPr>
          <w:rFonts w:ascii="Times New Roman" w:hAnsi="Times New Roman"/>
          <w:sz w:val="24"/>
          <w:szCs w:val="24"/>
        </w:rPr>
      </w:pPr>
      <w:r>
        <w:rPr>
          <w:rFonts w:ascii="Times New Roman" w:hAnsi="Times New Roman"/>
          <w:sz w:val="24"/>
          <w:szCs w:val="24"/>
        </w:rPr>
        <w:t>“</w:t>
      </w:r>
      <w:r w:rsidR="00324E80">
        <w:rPr>
          <w:rFonts w:ascii="Times New Roman" w:hAnsi="Times New Roman"/>
          <w:sz w:val="24"/>
          <w:szCs w:val="24"/>
        </w:rPr>
        <w:t>B</w:t>
      </w:r>
      <w:r w:rsidR="00324E80" w:rsidRPr="000835D8">
        <w:rPr>
          <w:rFonts w:ascii="Times New Roman" w:hAnsi="Times New Roman"/>
          <w:sz w:val="24"/>
          <w:szCs w:val="24"/>
        </w:rPr>
        <w:t>iasanya pada tahun sebelumnya dari sekretariat menyampaikan daftar diklat teknis dari BPKP Pusat dan kami diminta untuk mengusulkan diklat-diklat teknis apa saja yang akan diikuti, biasanya 1 orang diberi jatah dua jenis diklat ke luar daerah, tapi pada tahun 2017 ini tidak ada sama sekali. “ (wawancara tanggal, 12 Pebruari 2018).</w:t>
      </w:r>
    </w:p>
    <w:p w:rsidR="00324E80" w:rsidRPr="000835D8" w:rsidRDefault="00324E80" w:rsidP="00A607A3">
      <w:pPr>
        <w:autoSpaceDE w:val="0"/>
        <w:autoSpaceDN w:val="0"/>
        <w:adjustRightInd w:val="0"/>
        <w:ind w:firstLine="540"/>
        <w:jc w:val="both"/>
      </w:pPr>
      <w:r>
        <w:t xml:space="preserve">Selain hal tersebut masih </w:t>
      </w:r>
      <w:r w:rsidRPr="000835D8">
        <w:t>ditemukan adanya sumber daya manusia (SDM) yang melaksanakan audit  belum memadai dari aspek kompetensi</w:t>
      </w:r>
      <w:r>
        <w:t>, s</w:t>
      </w:r>
      <w:r w:rsidRPr="000835D8">
        <w:t xml:space="preserve">eperti yang diungkapkan oleh </w:t>
      </w:r>
      <w:r>
        <w:t>Bapak Sa,duddin selaku</w:t>
      </w:r>
      <w:r w:rsidRPr="000835D8">
        <w:t xml:space="preserve"> Inspektur sebagai berikut :</w:t>
      </w:r>
    </w:p>
    <w:p w:rsidR="00324E80" w:rsidRDefault="00324E80" w:rsidP="00A607A3">
      <w:pPr>
        <w:autoSpaceDE w:val="0"/>
        <w:autoSpaceDN w:val="0"/>
        <w:adjustRightInd w:val="0"/>
        <w:ind w:firstLine="540"/>
        <w:jc w:val="both"/>
      </w:pPr>
      <w:r w:rsidRPr="000835D8">
        <w:t>“Kegiatan audit yang kami laksanakan terutama bertujuan untuk meningkatkan kinerja pemerintah daerah, semestinya dilakukan oleh auditor bersertifikasi, tapi karena auditor bersertifikasi terbatas jumlahnya, sehingga kegiatan audit kami masih dibantu oleh asisten auditor (tenaga kontrak/non PNS). Hal ini dapat dilihat pada susunan per</w:t>
      </w:r>
      <w:r w:rsidR="002D76D5">
        <w:t>sonil yang melaksanakan audit.”</w:t>
      </w:r>
    </w:p>
    <w:p w:rsidR="007C5B68" w:rsidRPr="000835D8" w:rsidRDefault="007C5B68" w:rsidP="00F353A3">
      <w:pPr>
        <w:pStyle w:val="ListParagraph"/>
        <w:autoSpaceDE w:val="0"/>
        <w:autoSpaceDN w:val="0"/>
        <w:adjustRightInd w:val="0"/>
        <w:spacing w:after="0" w:line="240" w:lineRule="auto"/>
        <w:ind w:left="0" w:firstLine="540"/>
        <w:jc w:val="both"/>
        <w:rPr>
          <w:rFonts w:ascii="Times New Roman" w:hAnsi="Times New Roman"/>
          <w:sz w:val="24"/>
          <w:szCs w:val="24"/>
        </w:rPr>
      </w:pPr>
      <w:r w:rsidRPr="00FE68F5">
        <w:rPr>
          <w:rFonts w:ascii="Times New Roman" w:hAnsi="Times New Roman"/>
          <w:sz w:val="24"/>
          <w:szCs w:val="24"/>
        </w:rPr>
        <w:t>Kemudian dalam pengelolaan SDM yang efektif diperlukan juga rotasi internal dan reward.</w:t>
      </w:r>
      <w:r w:rsidR="002D76D5">
        <w:rPr>
          <w:rFonts w:ascii="Times New Roman" w:hAnsi="Times New Roman"/>
          <w:sz w:val="24"/>
          <w:szCs w:val="24"/>
        </w:rPr>
        <w:t xml:space="preserve"> </w:t>
      </w:r>
      <w:r w:rsidR="00FE68F5" w:rsidRPr="00FE68F5">
        <w:rPr>
          <w:rFonts w:ascii="Times New Roman" w:hAnsi="Times New Roman"/>
          <w:sz w:val="24"/>
          <w:szCs w:val="24"/>
        </w:rPr>
        <w:t>Untuk rotasi inte</w:t>
      </w:r>
      <w:r w:rsidRPr="00FE68F5">
        <w:rPr>
          <w:rFonts w:ascii="Times New Roman" w:hAnsi="Times New Roman"/>
          <w:sz w:val="24"/>
          <w:szCs w:val="24"/>
        </w:rPr>
        <w:t>rnal telah dilaksanakan dengan baik sebagaimana diungkapkan oleh Kasubbag. Perencanaan yang menjelaskan</w:t>
      </w:r>
      <w:r w:rsidRPr="000835D8">
        <w:rPr>
          <w:rFonts w:ascii="Times New Roman" w:hAnsi="Times New Roman"/>
          <w:sz w:val="24"/>
          <w:szCs w:val="24"/>
        </w:rPr>
        <w:t xml:space="preserve"> sebagai berikut :</w:t>
      </w:r>
    </w:p>
    <w:p w:rsidR="007C5B68" w:rsidRDefault="007C5B68" w:rsidP="002D76D5">
      <w:pPr>
        <w:ind w:firstLine="540"/>
        <w:jc w:val="both"/>
      </w:pPr>
      <w:r w:rsidRPr="000835D8">
        <w:t>“Mekanisme rotasi dan mutasi internal melalui kebijakan pimpinan yang dituangkan dalam SK Inspektur. Pada tahun 2016 terjadi 2 kali rotasi internal pegawai, bukan hanya 1 atau 2 orang saja tapi semua pegawai khususnya auditor di rotasi antar bidang, untuk rotasi tersebut tidak tentu waktunya,kadang cepat kadang lama, yang jelas disini sering terjadi</w:t>
      </w:r>
      <w:r w:rsidR="002D76D5">
        <w:t>.</w:t>
      </w:r>
      <w:r w:rsidRPr="000835D8">
        <w:t>”</w:t>
      </w:r>
    </w:p>
    <w:p w:rsidR="007C5B68" w:rsidRDefault="007C5B68" w:rsidP="00F353A3">
      <w:pPr>
        <w:pStyle w:val="ListParagraph"/>
        <w:autoSpaceDE w:val="0"/>
        <w:autoSpaceDN w:val="0"/>
        <w:adjustRightInd w:val="0"/>
        <w:spacing w:after="0" w:line="240" w:lineRule="auto"/>
        <w:ind w:left="0" w:firstLine="720"/>
        <w:jc w:val="both"/>
      </w:pPr>
      <w:r w:rsidRPr="007C5B68">
        <w:rPr>
          <w:rFonts w:ascii="Times New Roman" w:hAnsi="Times New Roman"/>
          <w:sz w:val="24"/>
          <w:szCs w:val="24"/>
        </w:rPr>
        <w:lastRenderedPageBreak/>
        <w:t>Untuk pemberian reward berdasarkan</w:t>
      </w:r>
      <w:r w:rsidRPr="000835D8">
        <w:rPr>
          <w:rFonts w:ascii="Times New Roman" w:hAnsi="Times New Roman"/>
          <w:sz w:val="24"/>
          <w:szCs w:val="24"/>
        </w:rPr>
        <w:t xml:space="preserve"> keterangan yang didapatkan peneliti dari informan bahwa di Inspektorat Provinsi Kalimantan Timur sudah ada kebijakan reward terhadap pegawai yang berkinerja baik, namun hanya dilakukan secara tersirat melalui penilaian pribadi pimpinan, belum tersurat melalui mekanisme formal. Seperti yang disampaikan oleh informan </w:t>
      </w:r>
      <w:r>
        <w:rPr>
          <w:rFonts w:ascii="Times New Roman" w:hAnsi="Times New Roman"/>
          <w:sz w:val="24"/>
          <w:szCs w:val="24"/>
        </w:rPr>
        <w:t>Inspektur pembantu bidang pengawasan khusus</w:t>
      </w:r>
      <w:r w:rsidRPr="000835D8">
        <w:rPr>
          <w:rFonts w:ascii="Times New Roman" w:hAnsi="Times New Roman"/>
          <w:sz w:val="24"/>
          <w:szCs w:val="24"/>
        </w:rPr>
        <w:t>, yang mengatakan sebagai berikut :</w:t>
      </w:r>
      <w:r>
        <w:rPr>
          <w:rFonts w:ascii="Times New Roman" w:hAnsi="Times New Roman"/>
          <w:sz w:val="24"/>
          <w:szCs w:val="24"/>
        </w:rPr>
        <w:t xml:space="preserve"> </w:t>
      </w:r>
      <w:r w:rsidRPr="000835D8">
        <w:rPr>
          <w:rFonts w:ascii="Times New Roman" w:hAnsi="Times New Roman"/>
          <w:sz w:val="24"/>
          <w:szCs w:val="24"/>
        </w:rPr>
        <w:t>“</w:t>
      </w:r>
      <w:r>
        <w:rPr>
          <w:rFonts w:ascii="Times New Roman" w:hAnsi="Times New Roman"/>
          <w:sz w:val="24"/>
          <w:szCs w:val="24"/>
        </w:rPr>
        <w:t>R</w:t>
      </w:r>
      <w:r w:rsidRPr="000835D8">
        <w:rPr>
          <w:rFonts w:ascii="Times New Roman" w:hAnsi="Times New Roman"/>
          <w:sz w:val="24"/>
          <w:szCs w:val="24"/>
        </w:rPr>
        <w:t>eward kepada pegawai yang mempunyai kinerja baik, cekatan dan rajin dilakukan hanya melalui penilaian pribadi pimpinan nantinya akan menjadi kompensasi dan penilaian tersendiri bagi bawahan dalam melaksanakan tugas atau mengikuti pengembangan kompetensi.”</w:t>
      </w:r>
    </w:p>
    <w:p w:rsidR="007C5B68" w:rsidRDefault="007C5B68" w:rsidP="00F353A3">
      <w:pPr>
        <w:ind w:firstLine="720"/>
        <w:jc w:val="both"/>
        <w:rPr>
          <w:sz w:val="23"/>
          <w:szCs w:val="23"/>
        </w:rPr>
      </w:pPr>
      <w:r>
        <w:t>P</w:t>
      </w:r>
      <w:r w:rsidRPr="000835D8">
        <w:t>ola hubungan pejabat struktural dan fungsional di Inspektorat Provinsi Kalimantan Timur sudah berjalan dengan harmonis yang diatur melalui pedoman tata laksana tim audit (dokumentasi pola hubungan internal tim audit), bisa berupa SK pimpinan APIP, SOP kegiatan pengawasan.</w:t>
      </w:r>
      <w:r w:rsidR="00E21B30">
        <w:t xml:space="preserve"> </w:t>
      </w:r>
      <w:r w:rsidR="004B2894" w:rsidRPr="00A9126B">
        <w:rPr>
          <w:sz w:val="23"/>
          <w:szCs w:val="23"/>
        </w:rPr>
        <w:t>Hasil monitoring dan evaluasi perlu diinformasikan ke pihak yang berkepentingan dengan badan atau instansi terkait yang diawasi dan selanjutnya digunakan untuk penyempurnaan program.</w:t>
      </w:r>
    </w:p>
    <w:p w:rsidR="00E32F02" w:rsidRDefault="004B2894" w:rsidP="00E32F02">
      <w:pPr>
        <w:pStyle w:val="Default"/>
        <w:spacing w:after="240"/>
        <w:jc w:val="both"/>
      </w:pPr>
      <w:r w:rsidRPr="00A9126B">
        <w:rPr>
          <w:sz w:val="23"/>
          <w:szCs w:val="23"/>
        </w:rPr>
        <w:t>Berdasarkan beberapa pernyataan di atas dapat disimpulkan bahwa</w:t>
      </w:r>
      <w:r w:rsidR="00FE68F5" w:rsidRPr="00FE68F5">
        <w:t xml:space="preserve"> </w:t>
      </w:r>
      <w:r w:rsidR="00FE68F5" w:rsidRPr="00C83BD0">
        <w:t>pengembangan kompetensi sudah dilaksanakan dengan baik, Inspektorat Provinsi Kalimantan Timur sudah menyusun peta kompetensi setiap jabatan</w:t>
      </w:r>
      <w:r w:rsidR="00FE68F5">
        <w:t>,</w:t>
      </w:r>
      <w:r w:rsidR="00FE68F5" w:rsidRPr="00FE68F5">
        <w:t xml:space="preserve"> </w:t>
      </w:r>
      <w:r w:rsidR="00FE68F5" w:rsidRPr="00763A61">
        <w:t>rotasi internal di Inspektorat Provinsi Kalimantan Timur sudah terlaksana dengan baik, semua posisi telah dijabat oleh pegawai yang kompeten dibidangnya</w:t>
      </w:r>
      <w:r w:rsidR="00FE68F5" w:rsidRPr="00FE68F5">
        <w:t xml:space="preserve"> </w:t>
      </w:r>
      <w:r w:rsidR="00FE68F5">
        <w:t>Namun d</w:t>
      </w:r>
      <w:r w:rsidR="00FE68F5" w:rsidRPr="00763A61">
        <w:t xml:space="preserve">ari temuan peneliti dilapangan tidak Seluruh staf yang melaksanakan penugasan pengawasan telah memiliki sertifikasi JFA dan atau sertifikasi </w:t>
      </w:r>
      <w:r w:rsidR="00FE68F5" w:rsidRPr="00763A61">
        <w:lastRenderedPageBreak/>
        <w:t>profesi internal auditor lainnya. Karena terdapat asisten auditor (outsource) belum memiliki sertifikasi</w:t>
      </w:r>
      <w:r w:rsidR="00FE68F5">
        <w:t>.</w:t>
      </w:r>
      <w:r w:rsidR="00FE68F5" w:rsidRPr="00FE68F5">
        <w:t xml:space="preserve"> </w:t>
      </w:r>
      <w:r w:rsidR="00FE68F5" w:rsidRPr="00763A61">
        <w:t>Koordinasi tim sudah terlaksana secara baik yaitu sudah ada pedoman tata laksana tim audit yang menetapkan dengan jelas tugas kewajiban dan kewenangan dari para anggota tim audit, dan kebijakan tentang personil tim</w:t>
      </w:r>
      <w:r w:rsidR="00E32F02">
        <w:t>.</w:t>
      </w:r>
    </w:p>
    <w:p w:rsidR="00FE68F5" w:rsidRPr="00FE68F5" w:rsidRDefault="00305C29" w:rsidP="00E32F02">
      <w:pPr>
        <w:pStyle w:val="Default"/>
        <w:jc w:val="both"/>
        <w:rPr>
          <w:b/>
          <w:i/>
        </w:rPr>
      </w:pPr>
      <w:r>
        <w:rPr>
          <w:b/>
          <w:i/>
        </w:rPr>
        <w:t xml:space="preserve">c. Indikator </w:t>
      </w:r>
      <w:r w:rsidR="00FE68F5" w:rsidRPr="00FE68F5">
        <w:rPr>
          <w:b/>
          <w:i/>
        </w:rPr>
        <w:t>Praktik Profesional</w:t>
      </w:r>
    </w:p>
    <w:p w:rsidR="00FE68F5" w:rsidRPr="00AA5481" w:rsidRDefault="00A607A3" w:rsidP="00A607A3">
      <w:pPr>
        <w:pStyle w:val="ListParagraph"/>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E</w:t>
      </w:r>
      <w:r w:rsidR="00FE68F5" w:rsidRPr="00E32F02">
        <w:rPr>
          <w:rFonts w:ascii="Times New Roman" w:hAnsi="Times New Roman"/>
          <w:sz w:val="24"/>
          <w:szCs w:val="24"/>
        </w:rPr>
        <w:t>lemen praktik profesional telah dilaksanakan, terutama dalam kegiatan audit berbasis risiko. Audit berbasis risiko sangat penting selain sebagai elemen kapabilitas APIP menuju level 3, juga untuk mengatasi kendala keterbatasan sumber daya manusia yang ada</w:t>
      </w:r>
      <w:r w:rsidR="008318F7" w:rsidRPr="00E32F02">
        <w:rPr>
          <w:rFonts w:ascii="Times New Roman" w:hAnsi="Times New Roman"/>
          <w:sz w:val="24"/>
          <w:szCs w:val="24"/>
        </w:rPr>
        <w:t>.</w:t>
      </w:r>
      <w:r w:rsidR="00FE68F5" w:rsidRPr="00E32F02">
        <w:rPr>
          <w:rFonts w:ascii="Times New Roman" w:hAnsi="Times New Roman"/>
          <w:sz w:val="24"/>
          <w:szCs w:val="24"/>
        </w:rPr>
        <w:t xml:space="preserve"> </w:t>
      </w:r>
      <w:r w:rsidR="008318F7" w:rsidRPr="00E32F02">
        <w:rPr>
          <w:rFonts w:ascii="Times New Roman" w:hAnsi="Times New Roman"/>
          <w:sz w:val="24"/>
          <w:szCs w:val="24"/>
        </w:rPr>
        <w:t>Inspektorat</w:t>
      </w:r>
      <w:r w:rsidR="008318F7" w:rsidRPr="000835D8">
        <w:rPr>
          <w:rFonts w:ascii="Times New Roman" w:hAnsi="Times New Roman"/>
          <w:sz w:val="24"/>
          <w:szCs w:val="24"/>
        </w:rPr>
        <w:t xml:space="preserve"> Provinsi Kalimantan Timur sudah menyusun perencanaan audit berbasis risiko dalam Program Kerja Pemeriksaan Tahunannya dan sudah ada Peta Auditan </w:t>
      </w:r>
      <w:r w:rsidR="00FE68F5" w:rsidRPr="000835D8">
        <w:rPr>
          <w:rFonts w:ascii="Times New Roman" w:hAnsi="Times New Roman"/>
          <w:sz w:val="24"/>
          <w:szCs w:val="24"/>
        </w:rPr>
        <w:t xml:space="preserve">namun dalam praktik pengawasan yang dilaksanakan terutama untuk penetapan auditan berisiko masih berdasarkan besaran anggaran auditan. </w:t>
      </w:r>
      <w:r w:rsidR="00FE68F5" w:rsidRPr="00AA5481">
        <w:rPr>
          <w:rFonts w:ascii="Times New Roman" w:hAnsi="Times New Roman"/>
          <w:sz w:val="24"/>
          <w:szCs w:val="24"/>
        </w:rPr>
        <w:t xml:space="preserve">Dalam hal ini kemudian peneliti mewawancarai informan </w:t>
      </w:r>
      <w:r w:rsidR="00FE68F5">
        <w:rPr>
          <w:rFonts w:ascii="Times New Roman" w:hAnsi="Times New Roman"/>
          <w:sz w:val="24"/>
          <w:szCs w:val="24"/>
        </w:rPr>
        <w:t xml:space="preserve">Inspektur pembantu </w:t>
      </w:r>
      <w:r w:rsidR="00FE68F5" w:rsidRPr="00AA5481">
        <w:rPr>
          <w:rFonts w:ascii="Times New Roman" w:hAnsi="Times New Roman"/>
          <w:sz w:val="24"/>
          <w:szCs w:val="24"/>
        </w:rPr>
        <w:t>Pengawasan bidang khusus. :</w:t>
      </w:r>
    </w:p>
    <w:p w:rsidR="00E32F02" w:rsidRDefault="00FE68F5" w:rsidP="00A607A3">
      <w:pPr>
        <w:pStyle w:val="ListParagraph"/>
        <w:autoSpaceDE w:val="0"/>
        <w:autoSpaceDN w:val="0"/>
        <w:adjustRightInd w:val="0"/>
        <w:spacing w:after="0" w:line="240" w:lineRule="auto"/>
        <w:ind w:left="0" w:firstLine="720"/>
        <w:jc w:val="both"/>
        <w:rPr>
          <w:rFonts w:ascii="Times New Roman" w:hAnsi="Times New Roman"/>
        </w:rPr>
      </w:pPr>
      <w:r>
        <w:rPr>
          <w:rFonts w:ascii="Times New Roman" w:hAnsi="Times New Roman"/>
          <w:sz w:val="24"/>
          <w:szCs w:val="24"/>
        </w:rPr>
        <w:t>“</w:t>
      </w:r>
      <w:r w:rsidRPr="000835D8">
        <w:rPr>
          <w:rFonts w:ascii="Times New Roman" w:hAnsi="Times New Roman"/>
          <w:sz w:val="24"/>
          <w:szCs w:val="24"/>
        </w:rPr>
        <w:t>Memang kalo Program Kerja Pengawasan Tahunan sudah disusun berbasis risiko tapi dalam prakteknya terhadap audit yang kami lakukan, risiko audit hanya dilihat dari besar kecilnya anggaran OPD (Organisasi Perangkat Daerah)”.</w:t>
      </w:r>
      <w:r w:rsidR="008318F7" w:rsidRPr="008318F7">
        <w:rPr>
          <w:rFonts w:ascii="Times New Roman" w:hAnsi="Times New Roman"/>
        </w:rPr>
        <w:t xml:space="preserve"> </w:t>
      </w:r>
    </w:p>
    <w:p w:rsidR="008318F7" w:rsidRPr="000835D8" w:rsidRDefault="008318F7" w:rsidP="00A607A3">
      <w:pPr>
        <w:pStyle w:val="ListParagraph"/>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Selain hal tersebut p</w:t>
      </w:r>
      <w:r w:rsidRPr="000835D8">
        <w:rPr>
          <w:rFonts w:ascii="Times New Roman" w:hAnsi="Times New Roman"/>
          <w:sz w:val="24"/>
          <w:szCs w:val="24"/>
        </w:rPr>
        <w:t xml:space="preserve">enilaian terhadap elemen praktik profesional juga mencakup penilaian terhadap kontribusi APIP dalam melakukan pengembangan yang berkelanjutan pada APIP dan organisasi dimana APIP itu berada serta upaya APIP dalam mengembangkan dan menjaga penjaminan kualitas dan program perbaikan yang mencakup seluruh aspek kegiatan APIP dalam rangka </w:t>
      </w:r>
      <w:r w:rsidRPr="000835D8">
        <w:rPr>
          <w:rFonts w:ascii="Times New Roman" w:hAnsi="Times New Roman"/>
          <w:sz w:val="24"/>
          <w:szCs w:val="24"/>
        </w:rPr>
        <w:lastRenderedPageBreak/>
        <w:t>meyakinkan bahwa APIP telah bekerja sesuai dengan standar dan kode etik profesi, yaitu a</w:t>
      </w:r>
      <w:r>
        <w:rPr>
          <w:rFonts w:ascii="Times New Roman" w:hAnsi="Times New Roman"/>
          <w:sz w:val="24"/>
          <w:szCs w:val="24"/>
        </w:rPr>
        <w:t>ntara lain dengan melaksanakan p</w:t>
      </w:r>
      <w:r w:rsidRPr="00C40612">
        <w:rPr>
          <w:rFonts w:ascii="Times New Roman" w:hAnsi="Times New Roman"/>
          <w:sz w:val="24"/>
          <w:szCs w:val="24"/>
        </w:rPr>
        <w:t>e</w:t>
      </w:r>
      <w:r>
        <w:rPr>
          <w:rFonts w:ascii="Times New Roman" w:hAnsi="Times New Roman"/>
          <w:sz w:val="24"/>
          <w:szCs w:val="24"/>
        </w:rPr>
        <w:t>doman k</w:t>
      </w:r>
      <w:r w:rsidRPr="00C40612">
        <w:rPr>
          <w:rFonts w:ascii="Times New Roman" w:hAnsi="Times New Roman"/>
          <w:sz w:val="24"/>
          <w:szCs w:val="24"/>
        </w:rPr>
        <w:t xml:space="preserve">endali </w:t>
      </w:r>
      <w:r>
        <w:rPr>
          <w:rFonts w:ascii="Times New Roman" w:hAnsi="Times New Roman"/>
          <w:sz w:val="24"/>
          <w:szCs w:val="24"/>
        </w:rPr>
        <w:t>mutu audit APIP.</w:t>
      </w:r>
      <w:r w:rsidR="00E32F02">
        <w:rPr>
          <w:rFonts w:ascii="Times New Roman" w:hAnsi="Times New Roman"/>
          <w:sz w:val="24"/>
          <w:szCs w:val="24"/>
        </w:rPr>
        <w:t xml:space="preserve">Sebagaimana dikemukakan oleh </w:t>
      </w:r>
      <w:r>
        <w:rPr>
          <w:rFonts w:ascii="Times New Roman" w:hAnsi="Times New Roman"/>
          <w:sz w:val="24"/>
          <w:szCs w:val="24"/>
        </w:rPr>
        <w:t xml:space="preserve">Inspektur pembantu </w:t>
      </w:r>
      <w:r w:rsidRPr="00AA5481">
        <w:rPr>
          <w:rFonts w:ascii="Times New Roman" w:hAnsi="Times New Roman"/>
          <w:sz w:val="24"/>
          <w:szCs w:val="24"/>
        </w:rPr>
        <w:t>Pengawasan bidang khusus</w:t>
      </w:r>
      <w:r w:rsidRPr="000835D8">
        <w:rPr>
          <w:rFonts w:ascii="Times New Roman" w:hAnsi="Times New Roman"/>
          <w:sz w:val="24"/>
          <w:szCs w:val="24"/>
        </w:rPr>
        <w:t xml:space="preserve"> mengatakan </w:t>
      </w:r>
      <w:r w:rsidR="00E32F02">
        <w:rPr>
          <w:rFonts w:ascii="Times New Roman" w:hAnsi="Times New Roman"/>
          <w:sz w:val="24"/>
          <w:szCs w:val="24"/>
        </w:rPr>
        <w:t xml:space="preserve">bahwa </w:t>
      </w:r>
      <w:r w:rsidRPr="000835D8">
        <w:rPr>
          <w:rFonts w:ascii="Times New Roman" w:hAnsi="Times New Roman"/>
          <w:sz w:val="24"/>
          <w:szCs w:val="24"/>
        </w:rPr>
        <w:t xml:space="preserve">: </w:t>
      </w:r>
    </w:p>
    <w:p w:rsidR="008318F7" w:rsidRPr="000835D8" w:rsidRDefault="008318F7" w:rsidP="00A607A3">
      <w:pPr>
        <w:autoSpaceDE w:val="0"/>
        <w:autoSpaceDN w:val="0"/>
        <w:adjustRightInd w:val="0"/>
        <w:ind w:firstLine="720"/>
        <w:jc w:val="both"/>
      </w:pPr>
      <w:r w:rsidRPr="000835D8">
        <w:t>“</w:t>
      </w:r>
      <w:r>
        <w:t>U</w:t>
      </w:r>
      <w:r w:rsidRPr="000835D8">
        <w:t>ntuk semua kegiatan audit yang kami lakukan, kami berpedoman pada standar audit dan kode etik profesi, untuk standar audit berpatokan pada standar audit Kemenpan RB dan kendali mutu audit menurut Asosiasi Internal Auditor Pemerintah Indonesia</w:t>
      </w:r>
      <w:r w:rsidR="00E21B30">
        <w:t>”</w:t>
      </w:r>
    </w:p>
    <w:p w:rsidR="008318F7" w:rsidRDefault="008318F7" w:rsidP="00A607A3">
      <w:pPr>
        <w:pStyle w:val="ListParagraph"/>
        <w:autoSpaceDE w:val="0"/>
        <w:autoSpaceDN w:val="0"/>
        <w:adjustRightInd w:val="0"/>
        <w:spacing w:after="0" w:line="240" w:lineRule="auto"/>
        <w:ind w:left="0" w:firstLine="720"/>
        <w:jc w:val="both"/>
        <w:rPr>
          <w:rFonts w:ascii="Times New Roman" w:hAnsi="Times New Roman"/>
          <w:sz w:val="24"/>
          <w:szCs w:val="24"/>
        </w:rPr>
      </w:pPr>
      <w:r w:rsidRPr="000835D8">
        <w:rPr>
          <w:rFonts w:ascii="Times New Roman" w:hAnsi="Times New Roman"/>
          <w:sz w:val="24"/>
          <w:szCs w:val="24"/>
        </w:rPr>
        <w:t>Dari hasil wawancara ini maka dapat digambarkan bahwa Pedoman Kendali Mutu Audit Aparat Pengawasan Internal Pemerintah sudah diterapkan Inspektorat Provinsi Kalimantan Timur secara menyeluruh sesuai peraturan yang telah ditetapkan oleh Menteri Pendayagunaan Aparatur Negara dan Reformasi Birokrasi dan Asosiasi Internal Auditor Indonesia.</w:t>
      </w:r>
      <w:r w:rsidRPr="00C40612">
        <w:rPr>
          <w:rFonts w:ascii="Times New Roman" w:hAnsi="Times New Roman"/>
          <w:sz w:val="24"/>
          <w:szCs w:val="24"/>
        </w:rPr>
        <w:t xml:space="preserve"> </w:t>
      </w:r>
    </w:p>
    <w:p w:rsidR="008318F7" w:rsidRPr="000835D8" w:rsidRDefault="008318F7" w:rsidP="00A607A3">
      <w:pPr>
        <w:autoSpaceDE w:val="0"/>
        <w:autoSpaceDN w:val="0"/>
        <w:adjustRightInd w:val="0"/>
        <w:ind w:firstLine="720"/>
        <w:jc w:val="both"/>
      </w:pPr>
      <w:r>
        <w:t>Pemenuhan</w:t>
      </w:r>
      <w:r w:rsidRPr="000835D8">
        <w:t xml:space="preserve"> terhadap elemen praktik profesional</w:t>
      </w:r>
      <w:r>
        <w:t xml:space="preserve"> juga dilihat dari  </w:t>
      </w:r>
      <w:r w:rsidRPr="000835D8">
        <w:t>Quality Assurance and Improvement Program/QAIP)</w:t>
      </w:r>
      <w:r>
        <w:t xml:space="preserve"> yang dilaksanakan oleh Aparat Pengawwasan Intern Pemerintah (APIP). </w:t>
      </w:r>
      <w:r w:rsidRPr="000835D8">
        <w:t>Quality Assurance and Improvement Program/QAIP)</w:t>
      </w:r>
      <w:r>
        <w:t xml:space="preserve"> bertujuan agar Aparat Pengawasan Intern Pemerintah</w:t>
      </w:r>
      <w:r w:rsidRPr="00E14E41">
        <w:t xml:space="preserve"> </w:t>
      </w:r>
      <w:r>
        <w:t>dalam melaksanakan tugas dan tanggungjawabnya selaras</w:t>
      </w:r>
      <w:r w:rsidRPr="000835D8">
        <w:t xml:space="preserve"> dengan definisi </w:t>
      </w:r>
      <w:r w:rsidRPr="000835D8">
        <w:rPr>
          <w:i/>
          <w:iCs/>
        </w:rPr>
        <w:t>internal auditing</w:t>
      </w:r>
      <w:r w:rsidRPr="000835D8">
        <w:t xml:space="preserve">, kode etik, dan standar audit, </w:t>
      </w:r>
      <w:r w:rsidRPr="000835D8">
        <w:rPr>
          <w:i/>
          <w:iCs/>
        </w:rPr>
        <w:t>internal audit charter</w:t>
      </w:r>
      <w:r w:rsidRPr="000835D8">
        <w:t>, tujuan, kebijakan dan prosedur, kelayakan hubungan pelaporan APIP, kontribusi terhadap tata kelola, manajemen risiko dan proses pengendalian organisasi, kepatuhan terhadap peraturan dan standar audit, efektivitas pelaksanaan program perbaikan berkelanjutan, dan penciptaan nilai tambah bagi operasi organisasi</w:t>
      </w:r>
      <w:r>
        <w:t>.</w:t>
      </w:r>
      <w:r w:rsidRPr="008318F7">
        <w:t xml:space="preserve"> </w:t>
      </w:r>
      <w:r w:rsidRPr="000835D8">
        <w:t>Salah satu bentuk penjaminan kualitas adalah telaah sejawat.</w:t>
      </w:r>
      <w:r w:rsidRPr="008318F7">
        <w:t xml:space="preserve"> </w:t>
      </w:r>
      <w:r w:rsidRPr="000835D8">
        <w:t xml:space="preserve">Inspektorat Provinsi Kalimantan Timur telah </w:t>
      </w:r>
      <w:r w:rsidRPr="000835D8">
        <w:lastRenderedPageBreak/>
        <w:t>melaksanakan adalah Quality Assurance and Improvement Program (QAIP)</w:t>
      </w:r>
      <w:r>
        <w:t xml:space="preserve"> dengan melaksanakan </w:t>
      </w:r>
      <w:r w:rsidRPr="000835D8">
        <w:t>telaah sejawat. Sebagaimana yang dikemukakan informan Kasubbag Perencanaan yang menjelaskan sebagai berikut:</w:t>
      </w:r>
    </w:p>
    <w:p w:rsidR="008318F7" w:rsidRDefault="008318F7" w:rsidP="00A607A3">
      <w:pPr>
        <w:pStyle w:val="ListParagraph"/>
        <w:autoSpaceDE w:val="0"/>
        <w:autoSpaceDN w:val="0"/>
        <w:adjustRightInd w:val="0"/>
        <w:spacing w:after="0" w:line="240" w:lineRule="auto"/>
        <w:ind w:left="0" w:firstLine="720"/>
        <w:jc w:val="both"/>
        <w:rPr>
          <w:rFonts w:ascii="Times New Roman" w:hAnsi="Times New Roman"/>
        </w:rPr>
      </w:pPr>
      <w:r>
        <w:rPr>
          <w:rFonts w:ascii="Times New Roman" w:hAnsi="Times New Roman"/>
          <w:sz w:val="24"/>
          <w:szCs w:val="24"/>
        </w:rPr>
        <w:t>“</w:t>
      </w:r>
      <w:r w:rsidRPr="000835D8">
        <w:rPr>
          <w:rFonts w:ascii="Times New Roman" w:hAnsi="Times New Roman"/>
          <w:sz w:val="24"/>
          <w:szCs w:val="24"/>
        </w:rPr>
        <w:t>Kegiatan telaah sejawat sudah terlaksana pada pertengahan bulan November 2017, berkoordinasi dengan Inspektorat</w:t>
      </w:r>
      <w:r>
        <w:rPr>
          <w:rFonts w:ascii="Times New Roman" w:hAnsi="Times New Roman"/>
          <w:sz w:val="24"/>
          <w:szCs w:val="24"/>
        </w:rPr>
        <w:t xml:space="preserve"> Kota Balikpapan dan </w:t>
      </w:r>
      <w:r w:rsidRPr="000835D8">
        <w:rPr>
          <w:rFonts w:ascii="Times New Roman" w:hAnsi="Times New Roman"/>
          <w:sz w:val="24"/>
          <w:szCs w:val="24"/>
        </w:rPr>
        <w:t>Inspektorat Kabupaten Penajam Paser Utara, hal yang ditelaah terkait dengan standar audit,antara lain yang memuat prinsip-prinsip dasar misalnya kepatuhan terhadap kode etik, kemudian kompetensi, pelaksanaan audit dan standar yang berh</w:t>
      </w:r>
      <w:r w:rsidR="00E21B30">
        <w:rPr>
          <w:rFonts w:ascii="Times New Roman" w:hAnsi="Times New Roman"/>
          <w:sz w:val="24"/>
          <w:szCs w:val="24"/>
        </w:rPr>
        <w:t>ubungan dengan komunikasi audit,</w:t>
      </w:r>
      <w:r w:rsidRPr="000835D8">
        <w:rPr>
          <w:rFonts w:ascii="Times New Roman" w:hAnsi="Times New Roman"/>
          <w:sz w:val="24"/>
          <w:szCs w:val="24"/>
        </w:rPr>
        <w:t xml:space="preserve"> </w:t>
      </w:r>
      <w:r w:rsidR="00E21B30">
        <w:rPr>
          <w:rFonts w:ascii="Times New Roman" w:hAnsi="Times New Roman"/>
          <w:sz w:val="24"/>
          <w:szCs w:val="24"/>
        </w:rPr>
        <w:t>d</w:t>
      </w:r>
      <w:r>
        <w:rPr>
          <w:rFonts w:ascii="Times New Roman" w:hAnsi="Times New Roman"/>
          <w:sz w:val="24"/>
          <w:szCs w:val="24"/>
        </w:rPr>
        <w:t>alam hal ini kita melakukan telaah sejawat terhadap</w:t>
      </w:r>
      <w:r w:rsidRPr="00E14E41">
        <w:rPr>
          <w:rFonts w:ascii="Times New Roman" w:hAnsi="Times New Roman"/>
          <w:sz w:val="24"/>
          <w:szCs w:val="24"/>
        </w:rPr>
        <w:t xml:space="preserve"> </w:t>
      </w:r>
      <w:r w:rsidRPr="000835D8">
        <w:rPr>
          <w:rFonts w:ascii="Times New Roman" w:hAnsi="Times New Roman"/>
          <w:sz w:val="24"/>
          <w:szCs w:val="24"/>
        </w:rPr>
        <w:t>Inspektorat</w:t>
      </w:r>
      <w:r>
        <w:rPr>
          <w:rFonts w:ascii="Times New Roman" w:hAnsi="Times New Roman"/>
          <w:sz w:val="24"/>
          <w:szCs w:val="24"/>
        </w:rPr>
        <w:t xml:space="preserve"> Kota Balikpapan sedangkan </w:t>
      </w:r>
      <w:r w:rsidRPr="000835D8">
        <w:rPr>
          <w:rFonts w:ascii="Times New Roman" w:hAnsi="Times New Roman"/>
          <w:sz w:val="24"/>
          <w:szCs w:val="24"/>
        </w:rPr>
        <w:t xml:space="preserve">Inspektorat Provinsi </w:t>
      </w:r>
      <w:r>
        <w:rPr>
          <w:rFonts w:ascii="Times New Roman" w:hAnsi="Times New Roman"/>
          <w:sz w:val="24"/>
          <w:szCs w:val="24"/>
        </w:rPr>
        <w:t xml:space="preserve">sendiri di </w:t>
      </w:r>
      <w:r w:rsidR="00E21B30">
        <w:rPr>
          <w:rFonts w:ascii="Times New Roman" w:hAnsi="Times New Roman"/>
          <w:sz w:val="24"/>
          <w:szCs w:val="24"/>
        </w:rPr>
        <w:t>telaah</w:t>
      </w:r>
      <w:r>
        <w:rPr>
          <w:rFonts w:ascii="Times New Roman" w:hAnsi="Times New Roman"/>
          <w:sz w:val="24"/>
          <w:szCs w:val="24"/>
        </w:rPr>
        <w:t xml:space="preserve"> oleh </w:t>
      </w:r>
      <w:r w:rsidRPr="000835D8">
        <w:rPr>
          <w:rFonts w:ascii="Times New Roman" w:hAnsi="Times New Roman"/>
          <w:sz w:val="24"/>
          <w:szCs w:val="24"/>
        </w:rPr>
        <w:t xml:space="preserve"> Inspektorat Kabupaten Penajam Paser Utara</w:t>
      </w:r>
      <w:r>
        <w:rPr>
          <w:rFonts w:ascii="Times New Roman" w:hAnsi="Times New Roman"/>
          <w:sz w:val="24"/>
          <w:szCs w:val="24"/>
        </w:rPr>
        <w:t xml:space="preserve">, dan hasilnya  kita </w:t>
      </w:r>
      <w:r w:rsidRPr="000835D8">
        <w:rPr>
          <w:rFonts w:ascii="Times New Roman" w:hAnsi="Times New Roman"/>
          <w:sz w:val="24"/>
          <w:szCs w:val="24"/>
        </w:rPr>
        <w:t>memperoleh skor 0.79 (Baik)”.</w:t>
      </w:r>
      <w:r w:rsidRPr="008318F7">
        <w:rPr>
          <w:rFonts w:ascii="Times New Roman" w:hAnsi="Times New Roman"/>
        </w:rPr>
        <w:t xml:space="preserve"> </w:t>
      </w:r>
    </w:p>
    <w:p w:rsidR="008318F7" w:rsidRPr="000835D8" w:rsidRDefault="008318F7" w:rsidP="00A607A3">
      <w:pPr>
        <w:pStyle w:val="ListParagraph"/>
        <w:autoSpaceDE w:val="0"/>
        <w:autoSpaceDN w:val="0"/>
        <w:adjustRightInd w:val="0"/>
        <w:spacing w:after="0" w:line="240" w:lineRule="auto"/>
        <w:ind w:left="0" w:firstLine="720"/>
        <w:jc w:val="both"/>
        <w:rPr>
          <w:rFonts w:ascii="Times New Roman" w:hAnsi="Times New Roman"/>
          <w:sz w:val="24"/>
          <w:szCs w:val="24"/>
        </w:rPr>
      </w:pPr>
      <w:r w:rsidRPr="00A607A3">
        <w:rPr>
          <w:rFonts w:ascii="Times New Roman" w:hAnsi="Times New Roman"/>
          <w:sz w:val="24"/>
          <w:szCs w:val="24"/>
        </w:rPr>
        <w:t>Berkenaan pemantauan efektivitas pelaksanaan program dan kegiatan (peer-review) untuk memastikan dan menjamin bahwa audit yang dilaksanakan oleh Inspektorat telah memenuhi Standar Audit, berdasarkan hasil wawancara dengan  Kasubbag</w:t>
      </w:r>
      <w:r w:rsidRPr="000835D8">
        <w:rPr>
          <w:rFonts w:ascii="Times New Roman" w:hAnsi="Times New Roman"/>
          <w:sz w:val="24"/>
          <w:szCs w:val="24"/>
        </w:rPr>
        <w:t xml:space="preserve"> Pe</w:t>
      </w:r>
      <w:r>
        <w:rPr>
          <w:rFonts w:ascii="Times New Roman" w:hAnsi="Times New Roman"/>
          <w:sz w:val="24"/>
          <w:szCs w:val="24"/>
        </w:rPr>
        <w:t xml:space="preserve">rencanaan mengatakan bahwa : </w:t>
      </w:r>
    </w:p>
    <w:p w:rsidR="00E32F02" w:rsidRDefault="008318F7" w:rsidP="00A607A3">
      <w:pPr>
        <w:pStyle w:val="ListParagraph"/>
        <w:autoSpaceDE w:val="0"/>
        <w:autoSpaceDN w:val="0"/>
        <w:adjustRightInd w:val="0"/>
        <w:spacing w:after="0" w:line="240" w:lineRule="auto"/>
        <w:ind w:left="0" w:firstLine="720"/>
        <w:jc w:val="both"/>
        <w:rPr>
          <w:rFonts w:ascii="Times New Roman" w:hAnsi="Times New Roman"/>
          <w:sz w:val="24"/>
          <w:szCs w:val="24"/>
        </w:rPr>
      </w:pPr>
      <w:r w:rsidRPr="000835D8">
        <w:rPr>
          <w:rFonts w:ascii="Times New Roman" w:hAnsi="Times New Roman"/>
          <w:sz w:val="24"/>
          <w:szCs w:val="24"/>
        </w:rPr>
        <w:t>“Terkait</w:t>
      </w:r>
      <w:r w:rsidRPr="000835D8">
        <w:rPr>
          <w:rFonts w:ascii="Times New Roman" w:hAnsi="Times New Roman"/>
          <w:i/>
          <w:sz w:val="24"/>
          <w:szCs w:val="24"/>
        </w:rPr>
        <w:t xml:space="preserve"> Quality</w:t>
      </w:r>
      <w:r w:rsidRPr="000835D8">
        <w:rPr>
          <w:rFonts w:ascii="Times New Roman" w:hAnsi="Times New Roman"/>
          <w:sz w:val="24"/>
          <w:szCs w:val="24"/>
        </w:rPr>
        <w:t xml:space="preserve"> </w:t>
      </w:r>
      <w:r w:rsidRPr="000835D8">
        <w:rPr>
          <w:rFonts w:ascii="Times New Roman" w:hAnsi="Times New Roman"/>
          <w:i/>
          <w:sz w:val="24"/>
          <w:szCs w:val="24"/>
        </w:rPr>
        <w:t>program</w:t>
      </w:r>
      <w:r w:rsidRPr="000835D8">
        <w:rPr>
          <w:rFonts w:ascii="Times New Roman" w:hAnsi="Times New Roman"/>
          <w:sz w:val="24"/>
          <w:szCs w:val="24"/>
        </w:rPr>
        <w:t xml:space="preserve"> dan </w:t>
      </w:r>
      <w:r w:rsidRPr="000835D8">
        <w:rPr>
          <w:rFonts w:ascii="Times New Roman" w:hAnsi="Times New Roman"/>
          <w:i/>
          <w:sz w:val="24"/>
          <w:szCs w:val="24"/>
        </w:rPr>
        <w:t xml:space="preserve">Improvement Program </w:t>
      </w:r>
      <w:r w:rsidRPr="000835D8">
        <w:rPr>
          <w:rFonts w:ascii="Times New Roman" w:hAnsi="Times New Roman"/>
          <w:sz w:val="24"/>
          <w:szCs w:val="24"/>
        </w:rPr>
        <w:t xml:space="preserve">yang sudah terlaksana adalah telaah sejawat, sementara untuk </w:t>
      </w:r>
      <w:r w:rsidRPr="000835D8">
        <w:rPr>
          <w:rFonts w:ascii="Times New Roman" w:hAnsi="Times New Roman"/>
          <w:i/>
          <w:sz w:val="24"/>
          <w:szCs w:val="24"/>
        </w:rPr>
        <w:t>peer review</w:t>
      </w:r>
      <w:r w:rsidRPr="000835D8">
        <w:rPr>
          <w:rFonts w:ascii="Times New Roman" w:hAnsi="Times New Roman"/>
          <w:sz w:val="24"/>
          <w:szCs w:val="24"/>
        </w:rPr>
        <w:t xml:space="preserve"> antar </w:t>
      </w:r>
      <w:r w:rsidR="00E21B30">
        <w:rPr>
          <w:rFonts w:ascii="Times New Roman" w:hAnsi="Times New Roman"/>
          <w:sz w:val="24"/>
          <w:szCs w:val="24"/>
        </w:rPr>
        <w:t>I</w:t>
      </w:r>
      <w:r w:rsidRPr="000835D8">
        <w:rPr>
          <w:rFonts w:ascii="Times New Roman" w:hAnsi="Times New Roman"/>
          <w:sz w:val="24"/>
          <w:szCs w:val="24"/>
        </w:rPr>
        <w:t xml:space="preserve">rban belum dilaksanakan mungkin karena keterbatasan waktu dan banyaknya tugas-tugas pengawasan yang harus dilaksanakan, sedangkan auditornya kurang sehingga program ini belum terlaksana”. </w:t>
      </w:r>
    </w:p>
    <w:p w:rsidR="008318F7" w:rsidRDefault="008318F7" w:rsidP="00A607A3">
      <w:pPr>
        <w:pStyle w:val="ListParagraph"/>
        <w:autoSpaceDE w:val="0"/>
        <w:autoSpaceDN w:val="0"/>
        <w:adjustRightInd w:val="0"/>
        <w:spacing w:after="0" w:line="240" w:lineRule="auto"/>
        <w:ind w:left="0" w:firstLine="720"/>
        <w:jc w:val="both"/>
        <w:rPr>
          <w:rFonts w:ascii="Times New Roman" w:hAnsi="Times New Roman"/>
          <w:sz w:val="24"/>
          <w:szCs w:val="24"/>
        </w:rPr>
      </w:pPr>
      <w:r w:rsidRPr="00E32F02">
        <w:rPr>
          <w:rFonts w:ascii="Times New Roman" w:hAnsi="Times New Roman"/>
          <w:sz w:val="24"/>
          <w:szCs w:val="24"/>
        </w:rPr>
        <w:t xml:space="preserve">Dari  uraian wawancara  diatas, maka dapat disimpulkan bahwa  masih terdapat kekurangan dalam pemenuhan elemen praktik profesionalisme yang belum  dilaksanakan di Inspektorat </w:t>
      </w:r>
      <w:r w:rsidRPr="00E32F02">
        <w:rPr>
          <w:rFonts w:ascii="Times New Roman" w:hAnsi="Times New Roman"/>
          <w:sz w:val="24"/>
          <w:szCs w:val="24"/>
        </w:rPr>
        <w:lastRenderedPageBreak/>
        <w:t xml:space="preserve">Provinsu Kalimantan Timur yaitu kegiatan </w:t>
      </w:r>
      <w:r w:rsidRPr="00E32F02">
        <w:rPr>
          <w:rFonts w:ascii="Times New Roman" w:hAnsi="Times New Roman"/>
          <w:i/>
          <w:sz w:val="24"/>
          <w:szCs w:val="24"/>
        </w:rPr>
        <w:t>peer review</w:t>
      </w:r>
      <w:r w:rsidRPr="00E32F02">
        <w:rPr>
          <w:rFonts w:ascii="Times New Roman" w:hAnsi="Times New Roman"/>
          <w:sz w:val="24"/>
          <w:szCs w:val="24"/>
        </w:rPr>
        <w:t xml:space="preserve"> intern</w:t>
      </w:r>
      <w:r w:rsidRPr="000835D8">
        <w:rPr>
          <w:rFonts w:ascii="Times New Roman" w:hAnsi="Times New Roman"/>
          <w:sz w:val="24"/>
          <w:szCs w:val="24"/>
        </w:rPr>
        <w:t>.</w:t>
      </w:r>
    </w:p>
    <w:p w:rsidR="00E32F02" w:rsidRDefault="00E32F02" w:rsidP="00E32F02">
      <w:pPr>
        <w:pStyle w:val="ListParagraph"/>
        <w:autoSpaceDE w:val="0"/>
        <w:autoSpaceDN w:val="0"/>
        <w:adjustRightInd w:val="0"/>
        <w:spacing w:after="0" w:line="240" w:lineRule="auto"/>
        <w:ind w:left="0" w:firstLine="1080"/>
        <w:jc w:val="both"/>
      </w:pPr>
    </w:p>
    <w:p w:rsidR="008318F7" w:rsidRPr="008318F7" w:rsidRDefault="00305C29" w:rsidP="004F73C8">
      <w:pPr>
        <w:pStyle w:val="ListParagraph"/>
        <w:autoSpaceDE w:val="0"/>
        <w:autoSpaceDN w:val="0"/>
        <w:adjustRightInd w:val="0"/>
        <w:spacing w:before="240" w:after="0" w:line="240" w:lineRule="auto"/>
        <w:ind w:left="0"/>
        <w:jc w:val="both"/>
        <w:rPr>
          <w:rFonts w:ascii="Times New Roman" w:hAnsi="Times New Roman"/>
          <w:b/>
          <w:i/>
          <w:sz w:val="24"/>
          <w:szCs w:val="24"/>
        </w:rPr>
      </w:pPr>
      <w:r>
        <w:rPr>
          <w:rFonts w:ascii="Times New Roman" w:hAnsi="Times New Roman"/>
          <w:b/>
          <w:i/>
          <w:sz w:val="24"/>
          <w:szCs w:val="24"/>
        </w:rPr>
        <w:t xml:space="preserve">d. Indikator </w:t>
      </w:r>
      <w:r w:rsidR="008318F7" w:rsidRPr="008318F7">
        <w:rPr>
          <w:rFonts w:ascii="Times New Roman" w:hAnsi="Times New Roman"/>
          <w:b/>
          <w:i/>
          <w:sz w:val="24"/>
          <w:szCs w:val="24"/>
        </w:rPr>
        <w:t xml:space="preserve">Akuntabilitas dan Manajemen Kinerja </w:t>
      </w:r>
    </w:p>
    <w:p w:rsidR="008318F7" w:rsidRDefault="008318F7" w:rsidP="002D76D5">
      <w:pPr>
        <w:ind w:firstLine="720"/>
        <w:jc w:val="both"/>
      </w:pPr>
      <w:r w:rsidRPr="000835D8">
        <w:t xml:space="preserve">Hal yang dinilai pada elemen akuntabilitas dan manajemen kinerja adalah kegiatan dan upaya APIP dalam menyediakan informasi kinerja yang dibutuhkan baik informasi kinerja keuangan maupun non keuangan dalam mengelola, melaksanakan, dan mengendalikan operasional APIP dan mempertanggungjawabkan kinerja dan hasil yang diperoleh APIP, </w:t>
      </w:r>
      <w:r>
        <w:t>yaitu i</w:t>
      </w:r>
      <w:r w:rsidRPr="000835D8">
        <w:t>nformasi kinerja dan</w:t>
      </w:r>
      <w:r>
        <w:t xml:space="preserve"> p</w:t>
      </w:r>
      <w:r w:rsidRPr="000835D8">
        <w:t>engelolaan sistem informasi kinerja</w:t>
      </w:r>
      <w:r>
        <w:t>.</w:t>
      </w:r>
    </w:p>
    <w:p w:rsidR="008076F6" w:rsidRPr="00E32F02" w:rsidRDefault="002D76D5" w:rsidP="00A607A3">
      <w:pPr>
        <w:pStyle w:val="ListParagraph"/>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E</w:t>
      </w:r>
      <w:r w:rsidR="008318F7" w:rsidRPr="00E32F02">
        <w:rPr>
          <w:rFonts w:ascii="Times New Roman" w:hAnsi="Times New Roman"/>
          <w:sz w:val="24"/>
          <w:szCs w:val="24"/>
        </w:rPr>
        <w:t>lemen akuntabilitas dan manajemen kinerja telah dilaksanakan, antara lain sudah ada notisi telaah sejawat untuk meningkatkan kepercayaan pemangku kepentingan, terdapat SOP pengumpulan data kinerja untuk kepentingan pertanggungjawaban dan akuntabilitas manajemen APIP, pelaporan</w:t>
      </w:r>
      <w:r w:rsidR="008076F6" w:rsidRPr="00E32F02">
        <w:rPr>
          <w:rFonts w:ascii="Times New Roman" w:hAnsi="Times New Roman"/>
          <w:sz w:val="24"/>
          <w:szCs w:val="24"/>
        </w:rPr>
        <w:t>, berdasarkan hasil wawancara dengan Kasubbag. Perencanaan sebagai berikut :</w:t>
      </w:r>
    </w:p>
    <w:p w:rsidR="008076F6" w:rsidRPr="000835D8" w:rsidRDefault="008076F6" w:rsidP="00A607A3">
      <w:pPr>
        <w:pStyle w:val="ListParagraph"/>
        <w:autoSpaceDE w:val="0"/>
        <w:autoSpaceDN w:val="0"/>
        <w:adjustRightInd w:val="0"/>
        <w:spacing w:after="0" w:line="240" w:lineRule="auto"/>
        <w:ind w:left="0" w:firstLine="720"/>
        <w:jc w:val="both"/>
        <w:rPr>
          <w:rFonts w:ascii="Times New Roman" w:hAnsi="Times New Roman"/>
          <w:sz w:val="24"/>
          <w:szCs w:val="24"/>
        </w:rPr>
      </w:pPr>
      <w:r w:rsidRPr="000835D8">
        <w:rPr>
          <w:rFonts w:ascii="Times New Roman" w:hAnsi="Times New Roman"/>
          <w:sz w:val="24"/>
          <w:szCs w:val="24"/>
        </w:rPr>
        <w:t>“Kami telah menyediakan laporan dan informasi yang relevan secara tepat waktu dan berkala dan ini bisa dilihat dalam SOP mengenai Pelaporan Ikhtisar Hasil Pengawasan Inspektorat dan melakukan survei kepuasan penggunaan laporan atau mengadakan pertemuan rutin dengan pengguna/stakeholder untuk mendapatkan respon terkait informasi laporan.”</w:t>
      </w:r>
      <w:r w:rsidRPr="00BE7811">
        <w:rPr>
          <w:rFonts w:ascii="Times New Roman" w:hAnsi="Times New Roman"/>
          <w:sz w:val="24"/>
          <w:szCs w:val="24"/>
        </w:rPr>
        <w:t xml:space="preserve"> </w:t>
      </w:r>
    </w:p>
    <w:p w:rsidR="008076F6" w:rsidRDefault="008076F6" w:rsidP="00A607A3">
      <w:pPr>
        <w:pStyle w:val="ListParagraph"/>
        <w:autoSpaceDE w:val="0"/>
        <w:autoSpaceDN w:val="0"/>
        <w:adjustRightInd w:val="0"/>
        <w:spacing w:line="240" w:lineRule="auto"/>
        <w:ind w:left="0" w:firstLine="720"/>
        <w:jc w:val="both"/>
        <w:rPr>
          <w:rFonts w:ascii="Times New Roman" w:hAnsi="Times New Roman"/>
          <w:sz w:val="24"/>
          <w:szCs w:val="24"/>
        </w:rPr>
      </w:pPr>
      <w:r w:rsidRPr="000835D8">
        <w:rPr>
          <w:rFonts w:ascii="Times New Roman" w:hAnsi="Times New Roman"/>
          <w:sz w:val="24"/>
          <w:szCs w:val="24"/>
        </w:rPr>
        <w:t xml:space="preserve">Berdasarkan </w:t>
      </w:r>
      <w:r>
        <w:rPr>
          <w:rFonts w:ascii="Times New Roman" w:hAnsi="Times New Roman"/>
          <w:sz w:val="24"/>
          <w:szCs w:val="24"/>
        </w:rPr>
        <w:t xml:space="preserve">uraian </w:t>
      </w:r>
      <w:r w:rsidRPr="000835D8">
        <w:rPr>
          <w:rFonts w:ascii="Times New Roman" w:hAnsi="Times New Roman"/>
          <w:sz w:val="24"/>
          <w:szCs w:val="24"/>
        </w:rPr>
        <w:t xml:space="preserve">wawancara </w:t>
      </w:r>
      <w:r>
        <w:rPr>
          <w:rFonts w:ascii="Times New Roman" w:hAnsi="Times New Roman"/>
          <w:sz w:val="24"/>
          <w:szCs w:val="24"/>
        </w:rPr>
        <w:t xml:space="preserve">diatas </w:t>
      </w:r>
      <w:r w:rsidRPr="000835D8">
        <w:rPr>
          <w:rFonts w:ascii="Times New Roman" w:hAnsi="Times New Roman"/>
          <w:sz w:val="24"/>
          <w:szCs w:val="24"/>
        </w:rPr>
        <w:t xml:space="preserve">maka dapat </w:t>
      </w:r>
      <w:r>
        <w:rPr>
          <w:rFonts w:ascii="Times New Roman" w:hAnsi="Times New Roman"/>
          <w:sz w:val="24"/>
          <w:szCs w:val="24"/>
        </w:rPr>
        <w:t>disimpulkan</w:t>
      </w:r>
      <w:r w:rsidRPr="000835D8">
        <w:rPr>
          <w:rFonts w:ascii="Times New Roman" w:hAnsi="Times New Roman"/>
          <w:sz w:val="24"/>
          <w:szCs w:val="24"/>
        </w:rPr>
        <w:t xml:space="preserve"> bahwa </w:t>
      </w:r>
      <w:r>
        <w:rPr>
          <w:rFonts w:ascii="Times New Roman" w:hAnsi="Times New Roman"/>
          <w:sz w:val="24"/>
          <w:szCs w:val="24"/>
        </w:rPr>
        <w:t>dalam elemen akuntabilitas dan manajemen kinerja di Inspektorat Provinsi</w:t>
      </w:r>
      <w:r w:rsidRPr="008076F6">
        <w:rPr>
          <w:rFonts w:ascii="Times New Roman" w:hAnsi="Times New Roman"/>
        </w:rPr>
        <w:t xml:space="preserve"> </w:t>
      </w:r>
      <w:r>
        <w:rPr>
          <w:rFonts w:ascii="Times New Roman" w:hAnsi="Times New Roman"/>
          <w:sz w:val="24"/>
          <w:szCs w:val="24"/>
        </w:rPr>
        <w:t>Kalimantan Timur telah terpenuhi dan tidak ditemukan adanya permasalahan</w:t>
      </w:r>
      <w:r w:rsidRPr="000835D8">
        <w:rPr>
          <w:rFonts w:ascii="Times New Roman" w:hAnsi="Times New Roman"/>
          <w:sz w:val="24"/>
          <w:szCs w:val="24"/>
        </w:rPr>
        <w:t>.</w:t>
      </w:r>
    </w:p>
    <w:p w:rsidR="00E32F02" w:rsidRDefault="00E32F02" w:rsidP="004F73C8">
      <w:pPr>
        <w:pStyle w:val="ListParagraph"/>
        <w:autoSpaceDE w:val="0"/>
        <w:autoSpaceDN w:val="0"/>
        <w:adjustRightInd w:val="0"/>
        <w:spacing w:line="240" w:lineRule="auto"/>
        <w:ind w:left="0" w:firstLine="990"/>
        <w:jc w:val="both"/>
        <w:rPr>
          <w:rFonts w:ascii="Times New Roman" w:hAnsi="Times New Roman"/>
          <w:sz w:val="24"/>
          <w:szCs w:val="24"/>
        </w:rPr>
      </w:pPr>
    </w:p>
    <w:p w:rsidR="00537310" w:rsidRDefault="00537310" w:rsidP="004F73C8">
      <w:pPr>
        <w:pStyle w:val="ListParagraph"/>
        <w:autoSpaceDE w:val="0"/>
        <w:autoSpaceDN w:val="0"/>
        <w:adjustRightInd w:val="0"/>
        <w:spacing w:before="240" w:after="0" w:line="240" w:lineRule="auto"/>
        <w:ind w:hanging="720"/>
        <w:jc w:val="both"/>
        <w:rPr>
          <w:rFonts w:ascii="Times New Roman" w:hAnsi="Times New Roman"/>
          <w:b/>
          <w:i/>
          <w:sz w:val="24"/>
          <w:szCs w:val="24"/>
        </w:rPr>
      </w:pPr>
    </w:p>
    <w:p w:rsidR="008076F6" w:rsidRPr="008076F6" w:rsidRDefault="00305C29" w:rsidP="004F73C8">
      <w:pPr>
        <w:pStyle w:val="ListParagraph"/>
        <w:autoSpaceDE w:val="0"/>
        <w:autoSpaceDN w:val="0"/>
        <w:adjustRightInd w:val="0"/>
        <w:spacing w:before="240" w:after="0" w:line="240" w:lineRule="auto"/>
        <w:ind w:hanging="720"/>
        <w:jc w:val="both"/>
        <w:rPr>
          <w:rFonts w:ascii="Times New Roman" w:hAnsi="Times New Roman"/>
          <w:b/>
          <w:i/>
          <w:sz w:val="24"/>
          <w:szCs w:val="24"/>
        </w:rPr>
      </w:pPr>
      <w:r>
        <w:rPr>
          <w:rFonts w:ascii="Times New Roman" w:hAnsi="Times New Roman"/>
          <w:b/>
          <w:i/>
          <w:sz w:val="24"/>
          <w:szCs w:val="24"/>
        </w:rPr>
        <w:lastRenderedPageBreak/>
        <w:t xml:space="preserve">e. Indikator </w:t>
      </w:r>
      <w:r w:rsidR="008076F6" w:rsidRPr="008076F6">
        <w:rPr>
          <w:rFonts w:ascii="Times New Roman" w:hAnsi="Times New Roman"/>
          <w:b/>
          <w:i/>
          <w:sz w:val="24"/>
          <w:szCs w:val="24"/>
        </w:rPr>
        <w:t xml:space="preserve">Budaya dan Hubungan Organisasi </w:t>
      </w:r>
    </w:p>
    <w:p w:rsidR="008076F6" w:rsidRPr="000835D8" w:rsidRDefault="008076F6" w:rsidP="00A607A3">
      <w:pPr>
        <w:autoSpaceDE w:val="0"/>
        <w:autoSpaceDN w:val="0"/>
        <w:adjustRightInd w:val="0"/>
        <w:ind w:firstLine="540"/>
        <w:jc w:val="both"/>
      </w:pPr>
      <w:r w:rsidRPr="000835D8">
        <w:t>Tujuan dari penilaian elemen budaya dan hubungan organisasi adalah untuk meyakinkan bahwa budaya dan hubungan di internal manajemen APIP, hubungan APIP dengan pimpinan unit lain telah terjalin dengan baik sebagaimana terlihat dari struktur organisasi. Disamping itu, APIP juga memiliki budaya dan hubungan yang baik dengan pihak luar sehingga memberikan dampak positif terhadap para pemangku kepentingan utama dan pihak lain di luar organisasi, seperti auditor eksternal atau dengan organisasi pengawasan lain yang ditunjuk sesuai dengan ketentuan yang berlaku.</w:t>
      </w:r>
      <w:r>
        <w:t xml:space="preserve">, sebagaimana diungkapkan dalam hasil wawancara dengan </w:t>
      </w:r>
      <w:r w:rsidRPr="000835D8">
        <w:t xml:space="preserve">Inspektur </w:t>
      </w:r>
      <w:r>
        <w:t xml:space="preserve">yang </w:t>
      </w:r>
      <w:r w:rsidRPr="000835D8">
        <w:t xml:space="preserve">mengatakan </w:t>
      </w:r>
      <w:r>
        <w:t xml:space="preserve">bahwa </w:t>
      </w:r>
      <w:r w:rsidRPr="000835D8">
        <w:t>: “Budaya organisasi sudah diatur dalam Peraturan daerah tentang perangkat daerah  dan Peraturan gubernur mengenai Struktur Organisasi Inspektorat Provinsi Kaltim sedangkan hubungan organisasi bisa dilihat dari pimpinan Inspektorat Provinsi Kaltim selalu diundang untuk mengikuti rapat manajemen puncak organisasi (ada notulennya) dan kami senantiasa mengikuti perubahan terkait proses bisnis serta hal-</w:t>
      </w:r>
      <w:r>
        <w:t>hal baru dalam organisasi Pemda</w:t>
      </w:r>
      <w:r w:rsidRPr="000835D8">
        <w:t>.”</w:t>
      </w:r>
    </w:p>
    <w:p w:rsidR="008076F6" w:rsidRDefault="008076F6" w:rsidP="00A607A3">
      <w:pPr>
        <w:autoSpaceDE w:val="0"/>
        <w:autoSpaceDN w:val="0"/>
        <w:adjustRightInd w:val="0"/>
        <w:ind w:firstLine="540"/>
        <w:jc w:val="both"/>
      </w:pPr>
      <w:r>
        <w:t xml:space="preserve">Selanjutnya </w:t>
      </w:r>
      <w:r w:rsidRPr="000835D8">
        <w:t>informan Kasubbag Perencanaan menambahkan bahwa :</w:t>
      </w:r>
      <w:r>
        <w:t xml:space="preserve"> </w:t>
      </w:r>
      <w:r w:rsidRPr="000835D8">
        <w:t>“Kami telah secara reguler berkomunikasi dengan auditor eksternal kemudian pimpinan kami juga selalu diundang untuk mengikuti rapat manajemen puncak organisasi, misalnya dalam rapat”.</w:t>
      </w:r>
    </w:p>
    <w:p w:rsidR="008076F6" w:rsidRDefault="008076F6" w:rsidP="00A607A3">
      <w:pPr>
        <w:autoSpaceDE w:val="0"/>
        <w:autoSpaceDN w:val="0"/>
        <w:adjustRightInd w:val="0"/>
        <w:ind w:firstLine="540"/>
        <w:jc w:val="both"/>
      </w:pPr>
      <w:r>
        <w:t>Berdasarkan uraian hasil wawancara diatas maka dapat disimpulkan bahwa budaya dan hubungan</w:t>
      </w:r>
      <w:r w:rsidRPr="008076F6">
        <w:t xml:space="preserve"> </w:t>
      </w:r>
      <w:r>
        <w:t>Organisasi di Inspektorat Provinsi Kalimantan Timur telah berjalan dengan baik</w:t>
      </w:r>
      <w:r w:rsidR="004D0A54">
        <w:t>.</w:t>
      </w:r>
    </w:p>
    <w:p w:rsidR="00E32F02" w:rsidRPr="000835D8" w:rsidRDefault="00E32F02" w:rsidP="004F73C8">
      <w:pPr>
        <w:autoSpaceDE w:val="0"/>
        <w:autoSpaceDN w:val="0"/>
        <w:adjustRightInd w:val="0"/>
        <w:ind w:firstLine="990"/>
        <w:jc w:val="both"/>
      </w:pPr>
    </w:p>
    <w:p w:rsidR="008076F6" w:rsidRPr="008076F6" w:rsidRDefault="00305C29" w:rsidP="00305C29">
      <w:pPr>
        <w:autoSpaceDE w:val="0"/>
        <w:autoSpaceDN w:val="0"/>
        <w:adjustRightInd w:val="0"/>
        <w:jc w:val="both"/>
        <w:rPr>
          <w:b/>
          <w:i/>
        </w:rPr>
      </w:pPr>
      <w:r>
        <w:rPr>
          <w:b/>
          <w:i/>
        </w:rPr>
        <w:lastRenderedPageBreak/>
        <w:t xml:space="preserve">f. Indikator </w:t>
      </w:r>
      <w:r w:rsidR="008076F6" w:rsidRPr="008076F6">
        <w:rPr>
          <w:b/>
          <w:i/>
        </w:rPr>
        <w:t>Struktur Tata Kelola</w:t>
      </w:r>
    </w:p>
    <w:p w:rsidR="008076F6" w:rsidRDefault="008076F6" w:rsidP="00A607A3">
      <w:pPr>
        <w:ind w:firstLine="540"/>
        <w:jc w:val="both"/>
      </w:pPr>
      <w:r w:rsidRPr="000835D8">
        <w:t xml:space="preserve">Struktur tata kelola mengacu pada kombinasi antara kebijakan dan proses serta struktur yang diterapkan pada APIP dalam rangka menginformasikan, mengatur, mengelola dan memantau kegiatan guna meyakinkan bahwa tujuan organisasi </w:t>
      </w:r>
      <w:r>
        <w:t>kantor/lembaga/dinas</w:t>
      </w:r>
      <w:r w:rsidRPr="000835D8">
        <w:t xml:space="preserve"> </w:t>
      </w:r>
      <w:r>
        <w:t>telah tercapai, yang mencakup m</w:t>
      </w:r>
      <w:r w:rsidRPr="000835D8">
        <w:t xml:space="preserve">ekanisme pendanaan </w:t>
      </w:r>
      <w:r>
        <w:t>dan h</w:t>
      </w:r>
      <w:r w:rsidRPr="000835D8">
        <w:t>ubungan pelaporan</w:t>
      </w:r>
      <w:r>
        <w:t>.</w:t>
      </w:r>
      <w:r w:rsidRPr="008076F6">
        <w:t xml:space="preserve"> </w:t>
      </w:r>
    </w:p>
    <w:p w:rsidR="00883644" w:rsidRPr="000835D8" w:rsidRDefault="008076F6" w:rsidP="00A607A3">
      <w:pPr>
        <w:pStyle w:val="ListParagraph"/>
        <w:autoSpaceDE w:val="0"/>
        <w:autoSpaceDN w:val="0"/>
        <w:adjustRightInd w:val="0"/>
        <w:spacing w:after="0" w:line="240" w:lineRule="auto"/>
        <w:ind w:left="0" w:firstLine="540"/>
        <w:jc w:val="both"/>
        <w:rPr>
          <w:rFonts w:ascii="Times New Roman" w:hAnsi="Times New Roman"/>
          <w:sz w:val="24"/>
          <w:szCs w:val="24"/>
        </w:rPr>
      </w:pPr>
      <w:r w:rsidRPr="00E32F02">
        <w:rPr>
          <w:rFonts w:ascii="Times New Roman" w:hAnsi="Times New Roman"/>
          <w:sz w:val="24"/>
          <w:szCs w:val="24"/>
        </w:rPr>
        <w:t>Struktur tata kelola itu merupakan sarana bagi aparat pengawasan intern pemerintah untuk melaksanakan tugas dan t</w:t>
      </w:r>
      <w:r w:rsidR="00883644" w:rsidRPr="00E32F02">
        <w:rPr>
          <w:rFonts w:ascii="Times New Roman" w:hAnsi="Times New Roman"/>
          <w:sz w:val="24"/>
          <w:szCs w:val="24"/>
        </w:rPr>
        <w:t>anggung jawabnya secara efektif</w:t>
      </w:r>
      <w:r w:rsidRPr="00E32F02">
        <w:rPr>
          <w:rFonts w:ascii="Times New Roman" w:hAnsi="Times New Roman"/>
          <w:sz w:val="24"/>
          <w:szCs w:val="24"/>
        </w:rPr>
        <w:t xml:space="preserve"> namun masih ditemukan perm</w:t>
      </w:r>
      <w:r w:rsidR="00883644" w:rsidRPr="00E32F02">
        <w:rPr>
          <w:rFonts w:ascii="Times New Roman" w:hAnsi="Times New Roman"/>
          <w:sz w:val="24"/>
          <w:szCs w:val="24"/>
        </w:rPr>
        <w:t>asalahan berdasarkan hasil wawancara</w:t>
      </w:r>
      <w:r w:rsidR="00883644">
        <w:t xml:space="preserve"> </w:t>
      </w:r>
      <w:r w:rsidR="00883644" w:rsidRPr="00537310">
        <w:rPr>
          <w:rFonts w:ascii="Times New Roman" w:hAnsi="Times New Roman"/>
          <w:sz w:val="24"/>
          <w:szCs w:val="24"/>
        </w:rPr>
        <w:t>dengan</w:t>
      </w:r>
      <w:r w:rsidR="00883644">
        <w:t xml:space="preserve"> </w:t>
      </w:r>
      <w:r w:rsidR="00883644" w:rsidRPr="000835D8">
        <w:rPr>
          <w:rFonts w:ascii="Times New Roman" w:hAnsi="Times New Roman"/>
          <w:sz w:val="24"/>
          <w:szCs w:val="24"/>
        </w:rPr>
        <w:t>Kasubbag. Perencanaan yang mengatakan</w:t>
      </w:r>
      <w:r w:rsidR="00883644">
        <w:rPr>
          <w:rFonts w:ascii="Times New Roman" w:hAnsi="Times New Roman"/>
          <w:sz w:val="24"/>
          <w:szCs w:val="24"/>
        </w:rPr>
        <w:t xml:space="preserve"> bahwa</w:t>
      </w:r>
      <w:r w:rsidR="00883644" w:rsidRPr="000835D8">
        <w:rPr>
          <w:rFonts w:ascii="Times New Roman" w:hAnsi="Times New Roman"/>
          <w:sz w:val="24"/>
          <w:szCs w:val="24"/>
        </w:rPr>
        <w:t xml:space="preserve"> :</w:t>
      </w:r>
    </w:p>
    <w:p w:rsidR="00883644" w:rsidRPr="000835D8" w:rsidRDefault="00883644" w:rsidP="00A607A3">
      <w:pPr>
        <w:pStyle w:val="ListParagraph"/>
        <w:autoSpaceDE w:val="0"/>
        <w:autoSpaceDN w:val="0"/>
        <w:adjustRightInd w:val="0"/>
        <w:spacing w:after="0" w:line="240" w:lineRule="auto"/>
        <w:ind w:left="0" w:firstLine="540"/>
        <w:jc w:val="both"/>
        <w:rPr>
          <w:rFonts w:ascii="Times New Roman" w:hAnsi="Times New Roman"/>
          <w:sz w:val="24"/>
          <w:szCs w:val="24"/>
        </w:rPr>
      </w:pPr>
      <w:r w:rsidRPr="000835D8">
        <w:rPr>
          <w:rFonts w:ascii="Times New Roman" w:hAnsi="Times New Roman"/>
          <w:sz w:val="24"/>
          <w:szCs w:val="24"/>
        </w:rPr>
        <w:t>“Pada Tahun 2017 terjadi pengurangan jumlah anggaran untuk Inspektorat Provinsi Kalimantan Timur secara signifikan, sehingga ada beberapa program kegiatan yang tidak dapat dilaksanakan, sehingga Inspektorat Provinsi Kalimantan Timur hanya akan fokus kepada pelaksanaan tugas pokok dan fungsi saja”.</w:t>
      </w:r>
    </w:p>
    <w:p w:rsidR="008318F7" w:rsidRDefault="00883644" w:rsidP="00A607A3">
      <w:pPr>
        <w:ind w:firstLine="540"/>
        <w:jc w:val="both"/>
      </w:pPr>
      <w:r>
        <w:t>Berdasarkan hasil wawancara tersebut maka dapat disimpulkan bahwa</w:t>
      </w:r>
      <w:r w:rsidRPr="000835D8">
        <w:t xml:space="preserve"> masih terdapat kendala dalam struktur Tata Kelola aparat pengawasan internal pemerintah  untuk melaksanakan tugas dan tanggung jawabnya sebagai auditor intern yang disebabkan belum memadainya anggaran  yang diterima</w:t>
      </w:r>
      <w:r>
        <w:t>.</w:t>
      </w:r>
    </w:p>
    <w:p w:rsidR="00883644" w:rsidRPr="00A9126B" w:rsidRDefault="00883644" w:rsidP="004F73C8">
      <w:pPr>
        <w:ind w:firstLine="990"/>
        <w:jc w:val="both"/>
        <w:rPr>
          <w:color w:val="000000" w:themeColor="text1"/>
          <w:sz w:val="23"/>
          <w:szCs w:val="23"/>
          <w:lang w:val="en-GB"/>
        </w:rPr>
      </w:pPr>
    </w:p>
    <w:p w:rsidR="00883644" w:rsidRPr="000835D8" w:rsidRDefault="00883644" w:rsidP="00305C29">
      <w:pPr>
        <w:pStyle w:val="ListParagraph"/>
        <w:numPr>
          <w:ilvl w:val="0"/>
          <w:numId w:val="32"/>
        </w:numPr>
        <w:autoSpaceDE w:val="0"/>
        <w:autoSpaceDN w:val="0"/>
        <w:adjustRightInd w:val="0"/>
        <w:spacing w:after="0" w:line="240" w:lineRule="auto"/>
        <w:ind w:left="270" w:hanging="270"/>
        <w:jc w:val="both"/>
        <w:rPr>
          <w:rFonts w:ascii="Times New Roman" w:hAnsi="Times New Roman"/>
          <w:b/>
          <w:sz w:val="24"/>
          <w:szCs w:val="24"/>
        </w:rPr>
      </w:pPr>
      <w:r>
        <w:rPr>
          <w:rFonts w:ascii="Times New Roman" w:hAnsi="Times New Roman"/>
          <w:b/>
          <w:sz w:val="24"/>
          <w:szCs w:val="24"/>
        </w:rPr>
        <w:t>K</w:t>
      </w:r>
      <w:r w:rsidRPr="000835D8">
        <w:rPr>
          <w:rFonts w:ascii="Times New Roman" w:hAnsi="Times New Roman"/>
          <w:b/>
          <w:sz w:val="24"/>
          <w:szCs w:val="24"/>
        </w:rPr>
        <w:t xml:space="preserve">endala-kendala yang dihadapi Inspektorat Provinsi Kalimantan </w:t>
      </w:r>
      <w:r>
        <w:rPr>
          <w:rFonts w:ascii="Times New Roman" w:hAnsi="Times New Roman"/>
          <w:b/>
          <w:sz w:val="24"/>
          <w:szCs w:val="24"/>
        </w:rPr>
        <w:t xml:space="preserve">  </w:t>
      </w:r>
      <w:r w:rsidRPr="000835D8">
        <w:rPr>
          <w:rFonts w:ascii="Times New Roman" w:hAnsi="Times New Roman"/>
          <w:b/>
          <w:sz w:val="24"/>
          <w:szCs w:val="24"/>
        </w:rPr>
        <w:t xml:space="preserve">Timur. </w:t>
      </w:r>
    </w:p>
    <w:p w:rsidR="00883644" w:rsidRPr="000835D8" w:rsidRDefault="00883644" w:rsidP="002D76D5">
      <w:pPr>
        <w:pStyle w:val="ListParagraph"/>
        <w:autoSpaceDE w:val="0"/>
        <w:autoSpaceDN w:val="0"/>
        <w:adjustRightInd w:val="0"/>
        <w:spacing w:after="0" w:line="240" w:lineRule="auto"/>
        <w:ind w:left="0" w:firstLine="720"/>
        <w:jc w:val="both"/>
      </w:pPr>
      <w:r w:rsidRPr="000835D8">
        <w:rPr>
          <w:rFonts w:ascii="Times New Roman" w:hAnsi="Times New Roman"/>
          <w:sz w:val="24"/>
          <w:szCs w:val="24"/>
        </w:rPr>
        <w:t xml:space="preserve">Berdasarkan analisis penelitian terhadap enam elemen  kapabilitas  </w:t>
      </w:r>
      <w:r>
        <w:rPr>
          <w:rFonts w:ascii="Times New Roman" w:hAnsi="Times New Roman"/>
          <w:sz w:val="24"/>
          <w:szCs w:val="24"/>
        </w:rPr>
        <w:t>aparat pengawasan intern pemerintah berdasarkan internal audit capability model di Inspektorat Provinsi Kalimantan Timur</w:t>
      </w:r>
      <w:r w:rsidRPr="000835D8">
        <w:rPr>
          <w:rFonts w:ascii="Times New Roman" w:hAnsi="Times New Roman"/>
          <w:sz w:val="24"/>
          <w:szCs w:val="24"/>
        </w:rPr>
        <w:t xml:space="preserve">, maka diperoleh hasil bahwa terdapat kendala-kendala yang </w:t>
      </w:r>
      <w:r>
        <w:rPr>
          <w:rFonts w:ascii="Times New Roman" w:hAnsi="Times New Roman"/>
          <w:sz w:val="24"/>
          <w:szCs w:val="24"/>
        </w:rPr>
        <w:t>mempengaruhi</w:t>
      </w:r>
      <w:r w:rsidRPr="000835D8">
        <w:rPr>
          <w:rFonts w:ascii="Times New Roman" w:hAnsi="Times New Roman"/>
          <w:sz w:val="24"/>
          <w:szCs w:val="24"/>
        </w:rPr>
        <w:t xml:space="preserve"> kapabilitas </w:t>
      </w:r>
      <w:r w:rsidRPr="000835D8">
        <w:rPr>
          <w:rFonts w:ascii="Times New Roman" w:hAnsi="Times New Roman"/>
          <w:sz w:val="24"/>
          <w:szCs w:val="24"/>
        </w:rPr>
        <w:lastRenderedPageBreak/>
        <w:t>Inspektorat Provinsi Ka</w:t>
      </w:r>
      <w:r w:rsidR="002D76D5">
        <w:rPr>
          <w:rFonts w:ascii="Times New Roman" w:hAnsi="Times New Roman"/>
          <w:sz w:val="24"/>
          <w:szCs w:val="24"/>
        </w:rPr>
        <w:t xml:space="preserve">limantan Timur ke level 3, </w:t>
      </w:r>
      <w:r w:rsidR="002D76D5" w:rsidRPr="002D76D5">
        <w:rPr>
          <w:rFonts w:ascii="Times New Roman" w:hAnsi="Times New Roman"/>
          <w:sz w:val="24"/>
          <w:szCs w:val="24"/>
        </w:rPr>
        <w:t xml:space="preserve">yaitu </w:t>
      </w:r>
      <w:r w:rsidRPr="002D76D5">
        <w:rPr>
          <w:rFonts w:ascii="Times New Roman" w:hAnsi="Times New Roman"/>
          <w:sz w:val="24"/>
          <w:szCs w:val="24"/>
        </w:rPr>
        <w:t>sebagai berikut :</w:t>
      </w:r>
      <w:r w:rsidRPr="000835D8">
        <w:t xml:space="preserve"> </w:t>
      </w:r>
    </w:p>
    <w:p w:rsidR="00883644" w:rsidRPr="005871BF" w:rsidRDefault="00883644" w:rsidP="00C77C81">
      <w:pPr>
        <w:pStyle w:val="ListParagraph"/>
        <w:numPr>
          <w:ilvl w:val="0"/>
          <w:numId w:val="16"/>
        </w:numPr>
        <w:autoSpaceDE w:val="0"/>
        <w:autoSpaceDN w:val="0"/>
        <w:adjustRightInd w:val="0"/>
        <w:spacing w:after="0" w:line="240" w:lineRule="auto"/>
        <w:ind w:left="270" w:hanging="270"/>
        <w:jc w:val="both"/>
        <w:rPr>
          <w:rFonts w:ascii="Times New Roman" w:hAnsi="Times New Roman"/>
          <w:sz w:val="24"/>
          <w:szCs w:val="24"/>
        </w:rPr>
      </w:pPr>
      <w:r w:rsidRPr="005871BF">
        <w:rPr>
          <w:rFonts w:ascii="Times New Roman" w:hAnsi="Times New Roman"/>
          <w:sz w:val="24"/>
          <w:szCs w:val="24"/>
        </w:rPr>
        <w:t xml:space="preserve">Peran dan Layanan </w:t>
      </w:r>
    </w:p>
    <w:p w:rsidR="00883644" w:rsidRPr="005871BF" w:rsidRDefault="00883644" w:rsidP="00C77C81">
      <w:pPr>
        <w:pStyle w:val="ListParagraph"/>
        <w:numPr>
          <w:ilvl w:val="0"/>
          <w:numId w:val="13"/>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Terbatasnya SDM pengawasan yang bersertifikasi auditor.</w:t>
      </w:r>
    </w:p>
    <w:p w:rsidR="00883644" w:rsidRPr="005871BF" w:rsidRDefault="00883644" w:rsidP="00C77C81">
      <w:pPr>
        <w:pStyle w:val="ListParagraph"/>
        <w:numPr>
          <w:ilvl w:val="0"/>
          <w:numId w:val="13"/>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Audit atas manajemen risiko pada lingkup organisasi secara keseluruhan  baru sebagian yang telah dilaksanakan.</w:t>
      </w:r>
    </w:p>
    <w:p w:rsidR="00883644" w:rsidRPr="005871BF" w:rsidRDefault="00883644" w:rsidP="00C77C81">
      <w:pPr>
        <w:pStyle w:val="ListParagraph"/>
        <w:numPr>
          <w:ilvl w:val="0"/>
          <w:numId w:val="13"/>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 xml:space="preserve">Belum tersedianya perangkat/tools di Inspektorat Provinsi untuk melakukan audit manajemen risiko. </w:t>
      </w:r>
    </w:p>
    <w:p w:rsidR="00883644" w:rsidRPr="005871BF" w:rsidRDefault="00883644" w:rsidP="00C77C81">
      <w:pPr>
        <w:pStyle w:val="ListParagraph"/>
        <w:numPr>
          <w:ilvl w:val="0"/>
          <w:numId w:val="13"/>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Belum terdapat piagam manajemen risiko</w:t>
      </w:r>
    </w:p>
    <w:p w:rsidR="00883644" w:rsidRPr="005871BF" w:rsidRDefault="00883644" w:rsidP="00C77C81">
      <w:pPr>
        <w:pStyle w:val="ListParagraph"/>
        <w:numPr>
          <w:ilvl w:val="0"/>
          <w:numId w:val="16"/>
        </w:numPr>
        <w:tabs>
          <w:tab w:val="clear" w:pos="360"/>
        </w:tabs>
        <w:autoSpaceDE w:val="0"/>
        <w:autoSpaceDN w:val="0"/>
        <w:adjustRightInd w:val="0"/>
        <w:spacing w:after="0" w:line="240" w:lineRule="auto"/>
        <w:ind w:left="270" w:hanging="270"/>
        <w:jc w:val="both"/>
        <w:rPr>
          <w:rFonts w:ascii="Times New Roman" w:hAnsi="Times New Roman"/>
          <w:sz w:val="24"/>
          <w:szCs w:val="24"/>
        </w:rPr>
      </w:pPr>
      <w:r w:rsidRPr="005871BF">
        <w:rPr>
          <w:rFonts w:ascii="Times New Roman" w:hAnsi="Times New Roman"/>
          <w:sz w:val="24"/>
          <w:szCs w:val="24"/>
        </w:rPr>
        <w:t>Pengelolaan Sumber Daya Manusia</w:t>
      </w:r>
    </w:p>
    <w:p w:rsidR="00883644" w:rsidRPr="005871BF" w:rsidRDefault="00883644" w:rsidP="00C77C81">
      <w:pPr>
        <w:pStyle w:val="ListParagraph"/>
        <w:numPr>
          <w:ilvl w:val="0"/>
          <w:numId w:val="14"/>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Adanya keterbatasan anggaran dalam pengembangan kompetensi auditor.</w:t>
      </w:r>
    </w:p>
    <w:p w:rsidR="00883644" w:rsidRPr="005871BF" w:rsidRDefault="00883644" w:rsidP="00C77C81">
      <w:pPr>
        <w:pStyle w:val="ListParagraph"/>
        <w:numPr>
          <w:ilvl w:val="0"/>
          <w:numId w:val="14"/>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Belum ada mekanisme pemberian penghargaan/reward yang sehat dan berpola.</w:t>
      </w:r>
    </w:p>
    <w:p w:rsidR="00883644" w:rsidRDefault="00883644" w:rsidP="00C77C81">
      <w:pPr>
        <w:pStyle w:val="ListParagraph"/>
        <w:numPr>
          <w:ilvl w:val="0"/>
          <w:numId w:val="17"/>
        </w:numPr>
        <w:tabs>
          <w:tab w:val="clear" w:pos="1108"/>
        </w:tabs>
        <w:autoSpaceDE w:val="0"/>
        <w:autoSpaceDN w:val="0"/>
        <w:adjustRightInd w:val="0"/>
        <w:spacing w:after="0" w:line="240" w:lineRule="auto"/>
        <w:ind w:left="325" w:hanging="270"/>
        <w:jc w:val="both"/>
        <w:rPr>
          <w:rFonts w:ascii="Times New Roman" w:hAnsi="Times New Roman"/>
          <w:sz w:val="24"/>
          <w:szCs w:val="24"/>
        </w:rPr>
      </w:pPr>
      <w:r w:rsidRPr="005871BF">
        <w:rPr>
          <w:rFonts w:ascii="Times New Roman" w:hAnsi="Times New Roman"/>
          <w:sz w:val="24"/>
          <w:szCs w:val="24"/>
        </w:rPr>
        <w:t>Praktik Profesional</w:t>
      </w:r>
    </w:p>
    <w:p w:rsidR="00883644" w:rsidRPr="005871BF" w:rsidRDefault="00883644" w:rsidP="002D76D5">
      <w:pPr>
        <w:pStyle w:val="ListParagraph"/>
        <w:numPr>
          <w:ilvl w:val="0"/>
          <w:numId w:val="19"/>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 xml:space="preserve">Belum </w:t>
      </w:r>
      <w:r>
        <w:rPr>
          <w:rFonts w:ascii="Times New Roman" w:hAnsi="Times New Roman"/>
          <w:sz w:val="24"/>
          <w:szCs w:val="24"/>
        </w:rPr>
        <w:t xml:space="preserve">terdapat </w:t>
      </w:r>
      <w:r w:rsidRPr="005871BF">
        <w:rPr>
          <w:rFonts w:ascii="Times New Roman" w:hAnsi="Times New Roman"/>
          <w:i/>
          <w:sz w:val="24"/>
          <w:szCs w:val="24"/>
        </w:rPr>
        <w:t xml:space="preserve">peer review </w:t>
      </w:r>
      <w:r w:rsidRPr="005871BF">
        <w:rPr>
          <w:rFonts w:ascii="Times New Roman" w:hAnsi="Times New Roman"/>
          <w:sz w:val="24"/>
          <w:szCs w:val="24"/>
        </w:rPr>
        <w:t>intern secara periodik untuk menilai mutu hasil pengawasan yang dilakukan.</w:t>
      </w:r>
    </w:p>
    <w:p w:rsidR="00883644" w:rsidRPr="005871BF" w:rsidRDefault="00883644" w:rsidP="00C77C81">
      <w:pPr>
        <w:pStyle w:val="ListParagraph"/>
        <w:numPr>
          <w:ilvl w:val="0"/>
          <w:numId w:val="17"/>
        </w:numPr>
        <w:tabs>
          <w:tab w:val="clear" w:pos="1108"/>
        </w:tabs>
        <w:autoSpaceDE w:val="0"/>
        <w:autoSpaceDN w:val="0"/>
        <w:adjustRightInd w:val="0"/>
        <w:spacing w:after="0" w:line="240" w:lineRule="auto"/>
        <w:ind w:left="270" w:hanging="270"/>
        <w:jc w:val="both"/>
        <w:rPr>
          <w:rFonts w:ascii="Times New Roman" w:hAnsi="Times New Roman"/>
          <w:sz w:val="24"/>
          <w:szCs w:val="24"/>
        </w:rPr>
      </w:pPr>
      <w:r w:rsidRPr="005871BF">
        <w:rPr>
          <w:rFonts w:ascii="Times New Roman" w:hAnsi="Times New Roman"/>
          <w:sz w:val="24"/>
          <w:szCs w:val="24"/>
        </w:rPr>
        <w:t xml:space="preserve">Akuntabilitas dan Manajemen </w:t>
      </w:r>
    </w:p>
    <w:p w:rsidR="00883644" w:rsidRPr="005871BF" w:rsidRDefault="00883644" w:rsidP="00C77C81">
      <w:pPr>
        <w:pStyle w:val="ListParagraph"/>
        <w:numPr>
          <w:ilvl w:val="0"/>
          <w:numId w:val="15"/>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Tidak ditemukan adanya permasalahan</w:t>
      </w:r>
    </w:p>
    <w:p w:rsidR="00883644" w:rsidRPr="005871BF" w:rsidRDefault="00883644" w:rsidP="00C77C81">
      <w:pPr>
        <w:pStyle w:val="ListParagraph"/>
        <w:numPr>
          <w:ilvl w:val="0"/>
          <w:numId w:val="17"/>
        </w:numPr>
        <w:tabs>
          <w:tab w:val="clear" w:pos="1108"/>
        </w:tabs>
        <w:autoSpaceDE w:val="0"/>
        <w:autoSpaceDN w:val="0"/>
        <w:adjustRightInd w:val="0"/>
        <w:spacing w:after="0" w:line="240" w:lineRule="auto"/>
        <w:ind w:left="270" w:hanging="270"/>
        <w:jc w:val="both"/>
        <w:rPr>
          <w:rFonts w:ascii="Times New Roman" w:hAnsi="Times New Roman"/>
          <w:sz w:val="24"/>
          <w:szCs w:val="24"/>
        </w:rPr>
      </w:pPr>
      <w:r w:rsidRPr="005871BF">
        <w:rPr>
          <w:rFonts w:ascii="Times New Roman" w:hAnsi="Times New Roman"/>
          <w:sz w:val="24"/>
          <w:szCs w:val="24"/>
        </w:rPr>
        <w:t>Budaya dan Hubungan Organisasi</w:t>
      </w:r>
    </w:p>
    <w:p w:rsidR="00883644" w:rsidRPr="005871BF" w:rsidRDefault="00883644" w:rsidP="00C77C81">
      <w:pPr>
        <w:pStyle w:val="ListParagraph"/>
        <w:numPr>
          <w:ilvl w:val="0"/>
          <w:numId w:val="18"/>
        </w:numPr>
        <w:autoSpaceDE w:val="0"/>
        <w:autoSpaceDN w:val="0"/>
        <w:adjustRightInd w:val="0"/>
        <w:spacing w:after="0" w:line="240" w:lineRule="auto"/>
        <w:ind w:left="540" w:hanging="270"/>
        <w:jc w:val="both"/>
        <w:rPr>
          <w:rFonts w:ascii="Times New Roman" w:hAnsi="Times New Roman"/>
          <w:sz w:val="24"/>
          <w:szCs w:val="24"/>
        </w:rPr>
      </w:pPr>
      <w:r w:rsidRPr="005871BF">
        <w:rPr>
          <w:rFonts w:ascii="Times New Roman" w:hAnsi="Times New Roman"/>
          <w:sz w:val="24"/>
          <w:szCs w:val="24"/>
        </w:rPr>
        <w:t xml:space="preserve">Tidak ditemukan adanya permasalahan </w:t>
      </w:r>
    </w:p>
    <w:p w:rsidR="00883644" w:rsidRPr="005871BF" w:rsidRDefault="00883644" w:rsidP="00C77C81">
      <w:pPr>
        <w:pStyle w:val="ListParagraph"/>
        <w:numPr>
          <w:ilvl w:val="0"/>
          <w:numId w:val="17"/>
        </w:numPr>
        <w:tabs>
          <w:tab w:val="clear" w:pos="1108"/>
        </w:tabs>
        <w:autoSpaceDE w:val="0"/>
        <w:autoSpaceDN w:val="0"/>
        <w:adjustRightInd w:val="0"/>
        <w:spacing w:after="0" w:line="240" w:lineRule="auto"/>
        <w:ind w:left="270" w:hanging="270"/>
        <w:jc w:val="both"/>
        <w:rPr>
          <w:rFonts w:ascii="Times New Roman" w:hAnsi="Times New Roman"/>
          <w:sz w:val="24"/>
          <w:szCs w:val="24"/>
        </w:rPr>
      </w:pPr>
      <w:r w:rsidRPr="005871BF">
        <w:rPr>
          <w:rFonts w:ascii="Times New Roman" w:hAnsi="Times New Roman"/>
          <w:sz w:val="24"/>
          <w:szCs w:val="24"/>
        </w:rPr>
        <w:t>Struktur Tata Kelola</w:t>
      </w:r>
    </w:p>
    <w:p w:rsidR="002066A1" w:rsidRPr="00E32F02" w:rsidRDefault="00883644" w:rsidP="00C77C81">
      <w:pPr>
        <w:pStyle w:val="ListParagraph"/>
        <w:numPr>
          <w:ilvl w:val="0"/>
          <w:numId w:val="18"/>
        </w:numPr>
        <w:tabs>
          <w:tab w:val="left" w:pos="709"/>
        </w:tabs>
        <w:autoSpaceDE w:val="0"/>
        <w:autoSpaceDN w:val="0"/>
        <w:adjustRightInd w:val="0"/>
        <w:spacing w:line="240" w:lineRule="auto"/>
        <w:ind w:left="540" w:hanging="270"/>
        <w:jc w:val="both"/>
        <w:rPr>
          <w:color w:val="000000" w:themeColor="text1"/>
          <w:sz w:val="23"/>
          <w:szCs w:val="23"/>
          <w:lang w:val="id-ID"/>
        </w:rPr>
      </w:pPr>
      <w:r w:rsidRPr="005871BF">
        <w:rPr>
          <w:rFonts w:ascii="Times New Roman" w:hAnsi="Times New Roman"/>
          <w:sz w:val="24"/>
          <w:szCs w:val="24"/>
        </w:rPr>
        <w:t>Belum ada alokasi  anggaran yang memadai untuk melaksanakan kegiatan pengawasan intern.</w:t>
      </w:r>
    </w:p>
    <w:p w:rsidR="00E32F02" w:rsidRPr="00E32F02" w:rsidRDefault="00E32F02" w:rsidP="00305C29">
      <w:pPr>
        <w:pStyle w:val="ListParagraph"/>
        <w:tabs>
          <w:tab w:val="left" w:pos="709"/>
        </w:tabs>
        <w:autoSpaceDE w:val="0"/>
        <w:autoSpaceDN w:val="0"/>
        <w:adjustRightInd w:val="0"/>
        <w:spacing w:line="240" w:lineRule="auto"/>
        <w:ind w:left="540"/>
        <w:jc w:val="both"/>
        <w:rPr>
          <w:color w:val="000000" w:themeColor="text1"/>
          <w:sz w:val="23"/>
          <w:szCs w:val="23"/>
          <w:lang w:val="id-ID"/>
        </w:rPr>
      </w:pPr>
    </w:p>
    <w:p w:rsidR="00883644" w:rsidRPr="000835D8" w:rsidRDefault="00883644" w:rsidP="00305C29">
      <w:pPr>
        <w:pStyle w:val="ListParagraph"/>
        <w:numPr>
          <w:ilvl w:val="0"/>
          <w:numId w:val="32"/>
        </w:numPr>
        <w:autoSpaceDE w:val="0"/>
        <w:autoSpaceDN w:val="0"/>
        <w:adjustRightInd w:val="0"/>
        <w:spacing w:after="0" w:line="240" w:lineRule="auto"/>
        <w:ind w:left="270" w:hanging="270"/>
        <w:jc w:val="both"/>
        <w:rPr>
          <w:rFonts w:ascii="Times New Roman" w:hAnsi="Times New Roman"/>
          <w:b/>
          <w:sz w:val="24"/>
          <w:szCs w:val="24"/>
        </w:rPr>
      </w:pPr>
      <w:r w:rsidRPr="000835D8">
        <w:rPr>
          <w:rFonts w:ascii="Times New Roman" w:hAnsi="Times New Roman"/>
          <w:b/>
          <w:sz w:val="24"/>
          <w:szCs w:val="24"/>
        </w:rPr>
        <w:t>Upaya-upaya yang dilakukan dalam Peningkatkan Level Kapabilitas Aparat Pengawasan Intern Pemerintah (APIP)</w:t>
      </w:r>
      <w:r w:rsidRPr="000835D8">
        <w:rPr>
          <w:rFonts w:ascii="Times New Roman" w:hAnsi="Times New Roman"/>
          <w:sz w:val="24"/>
          <w:szCs w:val="24"/>
        </w:rPr>
        <w:t xml:space="preserve"> </w:t>
      </w:r>
      <w:r w:rsidRPr="000835D8">
        <w:rPr>
          <w:rFonts w:ascii="Times New Roman" w:hAnsi="Times New Roman"/>
          <w:b/>
          <w:sz w:val="24"/>
          <w:szCs w:val="24"/>
        </w:rPr>
        <w:t xml:space="preserve">Inspektorat Provinsi Kalimantan Timur </w:t>
      </w:r>
    </w:p>
    <w:p w:rsidR="00883644" w:rsidRPr="000835D8" w:rsidRDefault="00883644" w:rsidP="00305C29">
      <w:pPr>
        <w:pStyle w:val="ListParagraph"/>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D</w:t>
      </w:r>
      <w:r w:rsidRPr="000835D8">
        <w:rPr>
          <w:rFonts w:ascii="Times New Roman" w:hAnsi="Times New Roman"/>
          <w:sz w:val="24"/>
          <w:szCs w:val="24"/>
        </w:rPr>
        <w:t xml:space="preserve">ari hasil </w:t>
      </w:r>
      <w:r>
        <w:rPr>
          <w:rFonts w:ascii="Times New Roman" w:hAnsi="Times New Roman"/>
          <w:sz w:val="24"/>
          <w:szCs w:val="24"/>
        </w:rPr>
        <w:t>penelitian</w:t>
      </w:r>
      <w:r w:rsidRPr="000835D8">
        <w:rPr>
          <w:rFonts w:ascii="Times New Roman" w:hAnsi="Times New Roman"/>
          <w:sz w:val="24"/>
          <w:szCs w:val="24"/>
        </w:rPr>
        <w:t xml:space="preserve"> </w:t>
      </w:r>
      <w:r>
        <w:rPr>
          <w:rFonts w:ascii="Times New Roman" w:hAnsi="Times New Roman"/>
          <w:sz w:val="24"/>
          <w:szCs w:val="24"/>
        </w:rPr>
        <w:t>diperoleh data bahwa</w:t>
      </w:r>
      <w:r w:rsidRPr="000835D8">
        <w:rPr>
          <w:rFonts w:ascii="Times New Roman" w:hAnsi="Times New Roman"/>
          <w:sz w:val="24"/>
          <w:szCs w:val="24"/>
        </w:rPr>
        <w:t xml:space="preserve"> </w:t>
      </w:r>
      <w:r>
        <w:rPr>
          <w:rFonts w:ascii="Times New Roman" w:hAnsi="Times New Roman"/>
          <w:sz w:val="24"/>
          <w:szCs w:val="24"/>
        </w:rPr>
        <w:t xml:space="preserve">kapabilitas Inspektorat Provinsi Kalimantan Timur </w:t>
      </w:r>
      <w:r w:rsidRPr="000835D8">
        <w:rPr>
          <w:rFonts w:ascii="Times New Roman" w:hAnsi="Times New Roman"/>
          <w:sz w:val="24"/>
          <w:szCs w:val="24"/>
        </w:rPr>
        <w:t xml:space="preserve">sudah menunjukkan kemajuan dibandingkan </w:t>
      </w:r>
      <w:r w:rsidRPr="000835D8">
        <w:rPr>
          <w:rFonts w:ascii="Times New Roman" w:hAnsi="Times New Roman"/>
          <w:sz w:val="24"/>
          <w:szCs w:val="24"/>
        </w:rPr>
        <w:lastRenderedPageBreak/>
        <w:t>pada tahun 2017. Beberapa upaya yang telah dilakukan adalah</w:t>
      </w:r>
      <w:r>
        <w:rPr>
          <w:rFonts w:ascii="Times New Roman" w:hAnsi="Times New Roman"/>
          <w:sz w:val="24"/>
          <w:szCs w:val="24"/>
        </w:rPr>
        <w:t xml:space="preserve"> </w:t>
      </w:r>
      <w:r w:rsidRPr="000835D8">
        <w:rPr>
          <w:rFonts w:ascii="Times New Roman" w:hAnsi="Times New Roman"/>
          <w:sz w:val="24"/>
          <w:szCs w:val="24"/>
        </w:rPr>
        <w:t xml:space="preserve">: </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Pr>
          <w:rFonts w:ascii="Times New Roman" w:hAnsi="Times New Roman"/>
          <w:sz w:val="24"/>
          <w:szCs w:val="24"/>
        </w:rPr>
        <w:t>M</w:t>
      </w:r>
      <w:r w:rsidRPr="000835D8">
        <w:rPr>
          <w:rFonts w:ascii="Times New Roman" w:hAnsi="Times New Roman"/>
          <w:sz w:val="24"/>
          <w:szCs w:val="24"/>
        </w:rPr>
        <w:t xml:space="preserve">engikutsertakan pegawai untuk mengikuti </w:t>
      </w:r>
      <w:r>
        <w:rPr>
          <w:rFonts w:ascii="Times New Roman" w:hAnsi="Times New Roman"/>
          <w:sz w:val="24"/>
          <w:szCs w:val="24"/>
        </w:rPr>
        <w:t>pendidikan dan latihan (</w:t>
      </w:r>
      <w:r w:rsidRPr="000835D8">
        <w:rPr>
          <w:rFonts w:ascii="Times New Roman" w:hAnsi="Times New Roman"/>
          <w:sz w:val="24"/>
          <w:szCs w:val="24"/>
        </w:rPr>
        <w:t>diklat</w:t>
      </w:r>
      <w:r>
        <w:rPr>
          <w:rFonts w:ascii="Times New Roman" w:hAnsi="Times New Roman"/>
          <w:sz w:val="24"/>
          <w:szCs w:val="24"/>
        </w:rPr>
        <w:t>)</w:t>
      </w:r>
      <w:r w:rsidRPr="000835D8">
        <w:rPr>
          <w:rFonts w:ascii="Times New Roman" w:hAnsi="Times New Roman"/>
          <w:sz w:val="24"/>
          <w:szCs w:val="24"/>
        </w:rPr>
        <w:t xml:space="preserve"> teknis substantif</w:t>
      </w:r>
      <w:r>
        <w:rPr>
          <w:rFonts w:ascii="Times New Roman" w:hAnsi="Times New Roman"/>
          <w:sz w:val="24"/>
          <w:szCs w:val="24"/>
        </w:rPr>
        <w:t>.</w:t>
      </w:r>
      <w:r w:rsidRPr="000835D8">
        <w:rPr>
          <w:rFonts w:ascii="Times New Roman" w:hAnsi="Times New Roman"/>
          <w:sz w:val="24"/>
          <w:szCs w:val="24"/>
        </w:rPr>
        <w:t xml:space="preserve"> </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Pr>
          <w:rFonts w:ascii="Times New Roman" w:hAnsi="Times New Roman"/>
          <w:sz w:val="24"/>
          <w:szCs w:val="24"/>
        </w:rPr>
        <w:t>M</w:t>
      </w:r>
      <w:r w:rsidRPr="000835D8">
        <w:rPr>
          <w:rFonts w:ascii="Times New Roman" w:hAnsi="Times New Roman"/>
          <w:sz w:val="24"/>
          <w:szCs w:val="24"/>
        </w:rPr>
        <w:t>elak</w:t>
      </w:r>
      <w:r>
        <w:rPr>
          <w:rFonts w:ascii="Times New Roman" w:hAnsi="Times New Roman"/>
          <w:sz w:val="24"/>
          <w:szCs w:val="24"/>
        </w:rPr>
        <w:t>sana</w:t>
      </w:r>
      <w:r w:rsidRPr="000835D8">
        <w:rPr>
          <w:rFonts w:ascii="Times New Roman" w:hAnsi="Times New Roman"/>
          <w:sz w:val="24"/>
          <w:szCs w:val="24"/>
        </w:rPr>
        <w:t>kan Pelatihan Kantor Sendiri (PKS), dimana pegawai yang pernah mengikuti suatu diklat dapat mentransfer ilmu yang diperol</w:t>
      </w:r>
      <w:r>
        <w:rPr>
          <w:rFonts w:ascii="Times New Roman" w:hAnsi="Times New Roman"/>
          <w:sz w:val="24"/>
          <w:szCs w:val="24"/>
        </w:rPr>
        <w:t>eh kepada teman-teman di kantor.</w:t>
      </w:r>
      <w:r w:rsidRPr="000835D8">
        <w:rPr>
          <w:rFonts w:ascii="Times New Roman" w:hAnsi="Times New Roman"/>
          <w:sz w:val="24"/>
          <w:szCs w:val="24"/>
        </w:rPr>
        <w:t xml:space="preserve"> </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sidRPr="000835D8">
        <w:rPr>
          <w:rFonts w:ascii="Times New Roman" w:hAnsi="Times New Roman"/>
          <w:sz w:val="24"/>
          <w:szCs w:val="24"/>
        </w:rPr>
        <w:t>Reviu internal secara periodik setiap awal semester dengan menunjuk tim sendiri atau dalam bentuk telaah sejawat dan peer review antara Inspektur pembantu bidang pengawasan sebagai bahan monitoring dan evaluasi untuk peningkatan kinerja Inspektorat</w:t>
      </w:r>
      <w:r>
        <w:rPr>
          <w:rFonts w:ascii="Times New Roman" w:hAnsi="Times New Roman"/>
          <w:sz w:val="24"/>
          <w:szCs w:val="24"/>
        </w:rPr>
        <w:t>.</w:t>
      </w:r>
      <w:r w:rsidRPr="000835D8">
        <w:rPr>
          <w:rFonts w:ascii="Times New Roman" w:hAnsi="Times New Roman"/>
          <w:sz w:val="24"/>
          <w:szCs w:val="24"/>
        </w:rPr>
        <w:t xml:space="preserve"> </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sidRPr="000835D8">
        <w:rPr>
          <w:rFonts w:ascii="Times New Roman" w:hAnsi="Times New Roman"/>
          <w:sz w:val="24"/>
          <w:szCs w:val="24"/>
        </w:rPr>
        <w:t>Menindaklanjuti saran/rekomendasi yang tertuang dalam laporan hasil telaahan sejawat atas Inspektorat Provinsi Kalimantan Timur yang dilaksanakan Inspektora</w:t>
      </w:r>
      <w:r>
        <w:rPr>
          <w:rFonts w:ascii="Times New Roman" w:hAnsi="Times New Roman"/>
          <w:sz w:val="24"/>
          <w:szCs w:val="24"/>
        </w:rPr>
        <w:t>t Kabupaten Penajam Paser Utara.</w:t>
      </w:r>
      <w:r w:rsidRPr="000835D8">
        <w:rPr>
          <w:rFonts w:ascii="Times New Roman" w:hAnsi="Times New Roman"/>
          <w:sz w:val="24"/>
          <w:szCs w:val="24"/>
        </w:rPr>
        <w:t xml:space="preserve"> </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sidRPr="000835D8">
        <w:rPr>
          <w:rFonts w:ascii="Times New Roman" w:hAnsi="Times New Roman"/>
          <w:sz w:val="24"/>
          <w:szCs w:val="24"/>
        </w:rPr>
        <w:t>Menyusun pedoman dan melaksanakan perencanaan pengawasan berbasis risiko</w:t>
      </w:r>
      <w:r>
        <w:rPr>
          <w:rFonts w:ascii="Times New Roman" w:hAnsi="Times New Roman"/>
          <w:sz w:val="24"/>
          <w:szCs w:val="24"/>
        </w:rPr>
        <w:t>.</w:t>
      </w:r>
      <w:r w:rsidRPr="000835D8">
        <w:rPr>
          <w:rFonts w:ascii="Times New Roman" w:hAnsi="Times New Roman"/>
          <w:sz w:val="24"/>
          <w:szCs w:val="24"/>
        </w:rPr>
        <w:t xml:space="preserve"> </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sidRPr="000835D8">
        <w:rPr>
          <w:rFonts w:ascii="Times New Roman" w:hAnsi="Times New Roman"/>
          <w:sz w:val="24"/>
          <w:szCs w:val="24"/>
        </w:rPr>
        <w:t>Memerintahkan agar seluruh SOP kegiatan dapat dilengkapi</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sidRPr="000835D8">
        <w:rPr>
          <w:rFonts w:ascii="Times New Roman" w:hAnsi="Times New Roman"/>
          <w:sz w:val="24"/>
          <w:szCs w:val="24"/>
        </w:rPr>
        <w:t>Memberikan layanan konsultasi dan advisory terhadap area-area tata kelola manajemen risiko dan pengendalian intern;</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sidRPr="000835D8">
        <w:rPr>
          <w:rFonts w:ascii="Times New Roman" w:hAnsi="Times New Roman"/>
          <w:sz w:val="24"/>
          <w:szCs w:val="24"/>
        </w:rPr>
        <w:t xml:space="preserve">Mereviu dan memutakhirkan piagam pengawasan intern (Internal Audit Charter) secara berkala sesuai kebutuhan kapabilitas APIP; </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sidRPr="000835D8">
        <w:rPr>
          <w:rFonts w:ascii="Times New Roman" w:hAnsi="Times New Roman"/>
          <w:sz w:val="24"/>
          <w:szCs w:val="24"/>
        </w:rPr>
        <w:t>Membuat peta auditan dan peta kompetensi pegawai;</w:t>
      </w:r>
    </w:p>
    <w:p w:rsidR="00883644" w:rsidRPr="00883644"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sz w:val="24"/>
          <w:szCs w:val="24"/>
        </w:rPr>
      </w:pPr>
      <w:r w:rsidRPr="00883644">
        <w:rPr>
          <w:rFonts w:ascii="Times New Roman" w:hAnsi="Times New Roman"/>
          <w:sz w:val="24"/>
          <w:szCs w:val="24"/>
        </w:rPr>
        <w:t xml:space="preserve">Mengusahakan penambahan auditor dengan cara merekrut PNS di Organisasi Perangkat Daerah di Lingkungan Provinsi Kalimantan Timur yang berminat dan memenuhi syarat untuk mengikuti </w:t>
      </w:r>
      <w:r w:rsidRPr="00883644">
        <w:rPr>
          <w:rFonts w:ascii="Times New Roman" w:hAnsi="Times New Roman"/>
          <w:sz w:val="24"/>
          <w:szCs w:val="24"/>
        </w:rPr>
        <w:lastRenderedPageBreak/>
        <w:t>pendidikan dan pelatihan sertifikasi auditor yang dilaksanakan oleh BPKP.</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b/>
          <w:sz w:val="24"/>
          <w:szCs w:val="24"/>
        </w:rPr>
      </w:pPr>
      <w:r w:rsidRPr="000835D8">
        <w:rPr>
          <w:rFonts w:ascii="Times New Roman" w:hAnsi="Times New Roman"/>
          <w:sz w:val="24"/>
          <w:szCs w:val="24"/>
        </w:rPr>
        <w:t xml:space="preserve"> Melakukan perhitungan kebutuhan anggaran pelaksanaan kegiatan dan apabila perlu melakukan revisi anggaran dari efisiensi/pergeseran anggaran kegiatan yang lain;</w:t>
      </w:r>
    </w:p>
    <w:p w:rsidR="00883644" w:rsidRPr="000835D8" w:rsidRDefault="00883644" w:rsidP="00C77C81">
      <w:pPr>
        <w:pStyle w:val="ListParagraph"/>
        <w:numPr>
          <w:ilvl w:val="1"/>
          <w:numId w:val="20"/>
        </w:numPr>
        <w:autoSpaceDE w:val="0"/>
        <w:autoSpaceDN w:val="0"/>
        <w:adjustRightInd w:val="0"/>
        <w:spacing w:after="0" w:line="240" w:lineRule="auto"/>
        <w:ind w:left="450" w:hanging="450"/>
        <w:jc w:val="both"/>
        <w:rPr>
          <w:rFonts w:ascii="Times New Roman" w:hAnsi="Times New Roman"/>
          <w:b/>
          <w:sz w:val="24"/>
          <w:szCs w:val="24"/>
        </w:rPr>
      </w:pPr>
      <w:r w:rsidRPr="000835D8">
        <w:rPr>
          <w:rFonts w:ascii="Times New Roman" w:hAnsi="Times New Roman"/>
          <w:sz w:val="24"/>
          <w:szCs w:val="24"/>
        </w:rPr>
        <w:t xml:space="preserve">Melakukan Quality Assurance and Improvement Program (QAIP) </w:t>
      </w:r>
      <w:r w:rsidRPr="000835D8">
        <w:rPr>
          <w:rFonts w:ascii="Times New Roman" w:hAnsi="Times New Roman"/>
          <w:i/>
          <w:sz w:val="24"/>
          <w:szCs w:val="24"/>
        </w:rPr>
        <w:t>peer review</w:t>
      </w:r>
      <w:r w:rsidRPr="000835D8">
        <w:rPr>
          <w:rFonts w:ascii="Times New Roman" w:hAnsi="Times New Roman"/>
          <w:sz w:val="24"/>
          <w:szCs w:val="24"/>
        </w:rPr>
        <w:t xml:space="preserve"> intern dan telaah sejawat secara periodik terkait dengan pengawasan dan menindaklanjuti hasil laporan kegiatan tersebut;</w:t>
      </w:r>
    </w:p>
    <w:p w:rsidR="00883644" w:rsidRPr="008F28F8" w:rsidRDefault="00883644" w:rsidP="00537310">
      <w:pPr>
        <w:ind w:firstLine="810"/>
        <w:jc w:val="both"/>
      </w:pPr>
      <w:r w:rsidRPr="008F28F8">
        <w:t>Dengan melakukan upaya-upaya tersebut Inspektorat Kalimantan Timur diharapkan dapat meningk</w:t>
      </w:r>
      <w:r w:rsidR="002D76D5">
        <w:t xml:space="preserve">atkan kapabilitasnya ke level 3 </w:t>
      </w:r>
      <w:r w:rsidR="00537310">
        <w:t xml:space="preserve">penuh </w:t>
      </w:r>
      <w:r w:rsidRPr="008F28F8">
        <w:t>(</w:t>
      </w:r>
      <w:r w:rsidR="00537310">
        <w:t>=</w:t>
      </w:r>
      <w:r w:rsidRPr="008F28F8">
        <w:t>APIP telah melakukan praktik profesional dan selaras dengan standar</w:t>
      </w:r>
      <w:r w:rsidRPr="00950DDC">
        <w:t xml:space="preserve"> </w:t>
      </w:r>
      <w:r w:rsidR="00537310">
        <w:t>Audit, dengan outcome</w:t>
      </w:r>
      <w:r w:rsidRPr="008F28F8">
        <w:t xml:space="preserve"> APIP mampu menilai efisiensi, efektivitas, dan ekonomis suatu program/kegiatan dan mampu memberikan konsultas</w:t>
      </w:r>
      <w:r w:rsidRPr="00950DDC">
        <w:rPr>
          <w:color w:val="FFFFFF" w:themeColor="background1"/>
        </w:rPr>
        <w:t xml:space="preserve">i </w:t>
      </w:r>
      <w:r w:rsidRPr="008F28F8">
        <w:t>pada tata</w:t>
      </w:r>
      <w:r>
        <w:t xml:space="preserve"> </w:t>
      </w:r>
      <w:r w:rsidRPr="008F28F8">
        <w:t xml:space="preserve">kelola,manajemen risiko dan pengendalian intern), untuk mewujudkan peran yang efektif sesuai Peraturan Pemerintah Nomor 60 </w:t>
      </w:r>
      <w:r>
        <w:t>T</w:t>
      </w:r>
      <w:r w:rsidRPr="008F28F8">
        <w:t>ahun</w:t>
      </w:r>
      <w:r>
        <w:t xml:space="preserve"> </w:t>
      </w:r>
      <w:r w:rsidRPr="008F28F8">
        <w:t>2008, yaitu :</w:t>
      </w:r>
    </w:p>
    <w:p w:rsidR="00883644" w:rsidRPr="008F28F8" w:rsidRDefault="00883644" w:rsidP="00537310">
      <w:pPr>
        <w:pStyle w:val="ListParagraph"/>
        <w:numPr>
          <w:ilvl w:val="0"/>
          <w:numId w:val="21"/>
        </w:numPr>
        <w:spacing w:line="240" w:lineRule="auto"/>
        <w:ind w:left="270" w:hanging="270"/>
        <w:jc w:val="both"/>
        <w:rPr>
          <w:rFonts w:ascii="Times New Roman" w:hAnsi="Times New Roman"/>
          <w:sz w:val="24"/>
          <w:szCs w:val="24"/>
        </w:rPr>
      </w:pPr>
      <w:r w:rsidRPr="008F28F8">
        <w:rPr>
          <w:rFonts w:ascii="Times New Roman" w:hAnsi="Times New Roman"/>
          <w:sz w:val="24"/>
          <w:szCs w:val="24"/>
        </w:rPr>
        <w:t>Memberikan keyakinan terhadap ketaatan, kehematan, efisiensi dan efektifitas pencapaian tujuan penyelenggaraan tugas dan fungsi pemerintah daerah</w:t>
      </w:r>
    </w:p>
    <w:p w:rsidR="00883644" w:rsidRPr="008F28F8" w:rsidRDefault="00883644" w:rsidP="00537310">
      <w:pPr>
        <w:pStyle w:val="ListParagraph"/>
        <w:numPr>
          <w:ilvl w:val="0"/>
          <w:numId w:val="21"/>
        </w:numPr>
        <w:spacing w:line="240" w:lineRule="auto"/>
        <w:ind w:left="270" w:hanging="270"/>
        <w:jc w:val="both"/>
        <w:rPr>
          <w:rFonts w:ascii="Times New Roman" w:hAnsi="Times New Roman"/>
          <w:sz w:val="24"/>
          <w:szCs w:val="24"/>
        </w:rPr>
      </w:pPr>
      <w:r w:rsidRPr="008F28F8">
        <w:rPr>
          <w:rFonts w:ascii="Times New Roman" w:hAnsi="Times New Roman"/>
          <w:sz w:val="24"/>
          <w:szCs w:val="24"/>
        </w:rPr>
        <w:t>Memberi peringatan dini dan meningkatkan manajemen risiko dalam penyelenggaraan tugas dan fungsi pemerintah daerah</w:t>
      </w:r>
    </w:p>
    <w:p w:rsidR="00883644" w:rsidRPr="008F28F8" w:rsidRDefault="00883644" w:rsidP="00537310">
      <w:pPr>
        <w:pStyle w:val="ListParagraph"/>
        <w:numPr>
          <w:ilvl w:val="0"/>
          <w:numId w:val="21"/>
        </w:numPr>
        <w:spacing w:line="240" w:lineRule="auto"/>
        <w:ind w:left="270" w:hanging="270"/>
        <w:jc w:val="both"/>
        <w:rPr>
          <w:rFonts w:ascii="Times New Roman" w:hAnsi="Times New Roman"/>
          <w:sz w:val="24"/>
          <w:szCs w:val="24"/>
        </w:rPr>
      </w:pPr>
      <w:r w:rsidRPr="008F28F8">
        <w:rPr>
          <w:rFonts w:ascii="Times New Roman" w:hAnsi="Times New Roman"/>
          <w:sz w:val="24"/>
          <w:szCs w:val="24"/>
        </w:rPr>
        <w:t>Meningkatkan kualitas tata kelola penyelenggaraan tugas dan fingsi pemerintah daerah.</w:t>
      </w:r>
    </w:p>
    <w:p w:rsidR="00817080" w:rsidRPr="00817080" w:rsidRDefault="00817080" w:rsidP="004F73C8">
      <w:pPr>
        <w:pStyle w:val="ListParagraph"/>
        <w:spacing w:after="0" w:line="240" w:lineRule="auto"/>
        <w:ind w:left="0"/>
        <w:jc w:val="both"/>
        <w:rPr>
          <w:rFonts w:ascii="Times New Roman" w:hAnsi="Times New Roman"/>
          <w:color w:val="000000" w:themeColor="text1"/>
          <w:sz w:val="23"/>
          <w:szCs w:val="23"/>
          <w:lang w:val="id-ID"/>
        </w:rPr>
      </w:pPr>
    </w:p>
    <w:p w:rsidR="00A607A3" w:rsidRDefault="00BD55B7" w:rsidP="004F73C8">
      <w:pPr>
        <w:jc w:val="both"/>
        <w:rPr>
          <w:b/>
          <w:color w:val="000000" w:themeColor="text1"/>
          <w:sz w:val="23"/>
          <w:szCs w:val="23"/>
        </w:rPr>
      </w:pPr>
      <w:r>
        <w:rPr>
          <w:b/>
          <w:color w:val="000000" w:themeColor="text1"/>
          <w:sz w:val="23"/>
          <w:szCs w:val="23"/>
        </w:rPr>
        <w:t xml:space="preserve">V. </w:t>
      </w:r>
      <w:r w:rsidR="00A607A3">
        <w:rPr>
          <w:b/>
          <w:color w:val="000000" w:themeColor="text1"/>
          <w:sz w:val="23"/>
          <w:szCs w:val="23"/>
        </w:rPr>
        <w:t>PENUTUP</w:t>
      </w:r>
    </w:p>
    <w:p w:rsidR="004B2894" w:rsidRPr="00A9126B" w:rsidRDefault="00A607A3" w:rsidP="004F73C8">
      <w:pPr>
        <w:jc w:val="both"/>
        <w:rPr>
          <w:b/>
          <w:bCs/>
          <w:color w:val="000000" w:themeColor="text1"/>
          <w:sz w:val="23"/>
          <w:szCs w:val="23"/>
        </w:rPr>
      </w:pPr>
      <w:r>
        <w:rPr>
          <w:b/>
          <w:color w:val="000000" w:themeColor="text1"/>
          <w:sz w:val="23"/>
          <w:szCs w:val="23"/>
        </w:rPr>
        <w:t xml:space="preserve">A. </w:t>
      </w:r>
      <w:r w:rsidR="004B2894" w:rsidRPr="00A9126B">
        <w:rPr>
          <w:b/>
          <w:color w:val="000000" w:themeColor="text1"/>
          <w:sz w:val="23"/>
          <w:szCs w:val="23"/>
        </w:rPr>
        <w:t>Kesimpulan</w:t>
      </w:r>
      <w:r w:rsidR="004B2894" w:rsidRPr="00A9126B">
        <w:rPr>
          <w:color w:val="000000" w:themeColor="text1"/>
          <w:sz w:val="23"/>
          <w:szCs w:val="23"/>
        </w:rPr>
        <w:tab/>
      </w:r>
    </w:p>
    <w:p w:rsidR="00883644" w:rsidRPr="000835D8" w:rsidRDefault="00883644" w:rsidP="004F73C8">
      <w:pPr>
        <w:autoSpaceDE w:val="0"/>
        <w:autoSpaceDN w:val="0"/>
        <w:adjustRightInd w:val="0"/>
        <w:ind w:firstLine="810"/>
        <w:jc w:val="both"/>
      </w:pPr>
      <w:r w:rsidRPr="000835D8">
        <w:t xml:space="preserve">Berdasarkan hasil analisis dan pembahasan yang sebagaimana telah </w:t>
      </w:r>
      <w:r w:rsidRPr="000835D8">
        <w:lastRenderedPageBreak/>
        <w:t>diuraikan sebelumnya, maka dapat disajikan kesimpulan sebagai berikut :</w:t>
      </w:r>
    </w:p>
    <w:p w:rsidR="00883644" w:rsidRDefault="00883644" w:rsidP="00C77C81">
      <w:pPr>
        <w:pStyle w:val="ListParagraph"/>
        <w:numPr>
          <w:ilvl w:val="0"/>
          <w:numId w:val="22"/>
        </w:numPr>
        <w:autoSpaceDE w:val="0"/>
        <w:autoSpaceDN w:val="0"/>
        <w:adjustRightInd w:val="0"/>
        <w:spacing w:after="0" w:line="240" w:lineRule="auto"/>
        <w:ind w:left="360"/>
        <w:jc w:val="both"/>
        <w:rPr>
          <w:rFonts w:ascii="Times New Roman" w:hAnsi="Times New Roman"/>
          <w:sz w:val="24"/>
          <w:szCs w:val="24"/>
        </w:rPr>
      </w:pPr>
      <w:r w:rsidRPr="00C030EE">
        <w:rPr>
          <w:rFonts w:ascii="Times New Roman" w:hAnsi="Times New Roman"/>
          <w:sz w:val="24"/>
          <w:szCs w:val="24"/>
        </w:rPr>
        <w:t xml:space="preserve">Kapabilitas Aparat Pengawasan Intern Pemerintah (APIP) pada Inspektorat Provinsi Kalimantan Timur saat ini telah berada pada level 3 dengan catatan, </w:t>
      </w:r>
      <w:r w:rsidR="00537310">
        <w:rPr>
          <w:rFonts w:ascii="Times New Roman" w:hAnsi="Times New Roman"/>
          <w:sz w:val="24"/>
          <w:szCs w:val="24"/>
        </w:rPr>
        <w:t xml:space="preserve">artinya </w:t>
      </w:r>
      <w:r w:rsidRPr="00C030EE">
        <w:rPr>
          <w:rFonts w:ascii="Times New Roman" w:hAnsi="Times New Roman"/>
          <w:sz w:val="24"/>
          <w:szCs w:val="24"/>
        </w:rPr>
        <w:t>masih ada elemen yang harus ditingkatkan oleh A</w:t>
      </w:r>
      <w:r w:rsidR="00537310">
        <w:rPr>
          <w:rFonts w:ascii="Times New Roman" w:hAnsi="Times New Roman"/>
          <w:sz w:val="24"/>
          <w:szCs w:val="24"/>
        </w:rPr>
        <w:t>PIP untuk menuju ke Level 3 penuh</w:t>
      </w:r>
      <w:r>
        <w:rPr>
          <w:rFonts w:ascii="Times New Roman" w:hAnsi="Times New Roman"/>
          <w:sz w:val="24"/>
          <w:szCs w:val="24"/>
        </w:rPr>
        <w:t>, yaitu</w:t>
      </w:r>
      <w:r w:rsidRPr="00C030EE">
        <w:rPr>
          <w:rFonts w:ascii="Times New Roman" w:hAnsi="Times New Roman"/>
          <w:sz w:val="24"/>
          <w:szCs w:val="24"/>
        </w:rPr>
        <w:t xml:space="preserve"> </w:t>
      </w:r>
      <w:r w:rsidRPr="00C030EE">
        <w:rPr>
          <w:rFonts w:ascii="Times New Roman" w:hAnsi="Times New Roman"/>
          <w:sz w:val="24"/>
          <w:szCs w:val="24"/>
          <w:shd w:val="clear" w:color="auto" w:fill="FFFFFF"/>
        </w:rPr>
        <w:t>Inspektorat Provinsi Kalimantan Timur</w:t>
      </w:r>
      <w:r w:rsidRPr="00C030EE">
        <w:rPr>
          <w:rFonts w:ascii="Times New Roman" w:hAnsi="Times New Roman"/>
          <w:sz w:val="24"/>
          <w:szCs w:val="24"/>
        </w:rPr>
        <w:t xml:space="preserve"> harus menyusun rencana tindak </w:t>
      </w:r>
      <w:r w:rsidR="00537310">
        <w:rPr>
          <w:rFonts w:ascii="Times New Roman" w:hAnsi="Times New Roman"/>
          <w:sz w:val="24"/>
          <w:szCs w:val="24"/>
        </w:rPr>
        <w:t xml:space="preserve">(action plan) untuk mencapai Level 3, fokus </w:t>
      </w:r>
      <w:r w:rsidRPr="00C030EE">
        <w:rPr>
          <w:rFonts w:ascii="Times New Roman" w:hAnsi="Times New Roman"/>
          <w:sz w:val="24"/>
          <w:szCs w:val="24"/>
        </w:rPr>
        <w:t xml:space="preserve">pada </w:t>
      </w:r>
      <w:r>
        <w:rPr>
          <w:rFonts w:ascii="Times New Roman" w:hAnsi="Times New Roman"/>
          <w:sz w:val="24"/>
          <w:szCs w:val="24"/>
        </w:rPr>
        <w:t>empat</w:t>
      </w:r>
      <w:r w:rsidRPr="00C030EE">
        <w:rPr>
          <w:rFonts w:ascii="Times New Roman" w:hAnsi="Times New Roman"/>
          <w:sz w:val="24"/>
          <w:szCs w:val="24"/>
        </w:rPr>
        <w:t xml:space="preserve"> elemen</w:t>
      </w:r>
      <w:r>
        <w:rPr>
          <w:rFonts w:ascii="Times New Roman" w:hAnsi="Times New Roman"/>
          <w:sz w:val="24"/>
          <w:szCs w:val="24"/>
        </w:rPr>
        <w:t>, yaitu</w:t>
      </w:r>
      <w:r w:rsidRPr="00C030EE">
        <w:rPr>
          <w:rFonts w:ascii="Times New Roman" w:hAnsi="Times New Roman"/>
          <w:sz w:val="24"/>
          <w:szCs w:val="24"/>
        </w:rPr>
        <w:t xml:space="preserve"> </w:t>
      </w:r>
      <w:r w:rsidRPr="00C030EE">
        <w:rPr>
          <w:rFonts w:ascii="Times New Roman" w:hAnsi="Times New Roman"/>
          <w:sz w:val="24"/>
          <w:szCs w:val="24"/>
          <w:shd w:val="clear" w:color="auto" w:fill="FFFFFF"/>
        </w:rPr>
        <w:t xml:space="preserve">elemen </w:t>
      </w:r>
      <w:r w:rsidR="00537310">
        <w:rPr>
          <w:rFonts w:ascii="Times New Roman" w:hAnsi="Times New Roman"/>
          <w:sz w:val="24"/>
          <w:szCs w:val="24"/>
          <w:shd w:val="clear" w:color="auto" w:fill="FFFFFF"/>
        </w:rPr>
        <w:t>P</w:t>
      </w:r>
      <w:r w:rsidRPr="00C030EE">
        <w:rPr>
          <w:rFonts w:ascii="Times New Roman" w:hAnsi="Times New Roman"/>
          <w:sz w:val="24"/>
          <w:szCs w:val="24"/>
          <w:shd w:val="clear" w:color="auto" w:fill="FFFFFF"/>
        </w:rPr>
        <w:t xml:space="preserve">eran dan </w:t>
      </w:r>
      <w:r w:rsidR="00537310">
        <w:rPr>
          <w:rFonts w:ascii="Times New Roman" w:hAnsi="Times New Roman"/>
          <w:sz w:val="24"/>
          <w:szCs w:val="24"/>
          <w:shd w:val="clear" w:color="auto" w:fill="FFFFFF"/>
        </w:rPr>
        <w:t xml:space="preserve"> </w:t>
      </w:r>
      <w:r w:rsidRPr="00C030EE">
        <w:rPr>
          <w:rFonts w:ascii="Times New Roman" w:hAnsi="Times New Roman"/>
          <w:sz w:val="24"/>
          <w:szCs w:val="24"/>
          <w:shd w:val="clear" w:color="auto" w:fill="FFFFFF"/>
        </w:rPr>
        <w:t>Layanan, Pengelolaan SDM, Praktik Profesionalisme dan  Struktur Tata Kelola.</w:t>
      </w:r>
      <w:r w:rsidRPr="00C030EE">
        <w:rPr>
          <w:rFonts w:ascii="Times New Roman" w:hAnsi="Times New Roman"/>
          <w:sz w:val="24"/>
          <w:szCs w:val="24"/>
        </w:rPr>
        <w:t xml:space="preserve">;   </w:t>
      </w:r>
    </w:p>
    <w:p w:rsidR="00883644" w:rsidRPr="00537310" w:rsidRDefault="00883644" w:rsidP="00537310">
      <w:pPr>
        <w:pStyle w:val="ListParagraph"/>
        <w:numPr>
          <w:ilvl w:val="0"/>
          <w:numId w:val="22"/>
        </w:numPr>
        <w:autoSpaceDE w:val="0"/>
        <w:autoSpaceDN w:val="0"/>
        <w:adjustRightInd w:val="0"/>
        <w:spacing w:after="0" w:line="240" w:lineRule="auto"/>
        <w:ind w:left="360"/>
        <w:jc w:val="both"/>
        <w:rPr>
          <w:rFonts w:ascii="Times New Roman" w:hAnsi="Times New Roman"/>
          <w:sz w:val="24"/>
          <w:szCs w:val="24"/>
        </w:rPr>
      </w:pPr>
      <w:r w:rsidRPr="00537310">
        <w:rPr>
          <w:rFonts w:ascii="Times New Roman" w:hAnsi="Times New Roman"/>
          <w:sz w:val="24"/>
          <w:szCs w:val="24"/>
        </w:rPr>
        <w:t>Kendala-kendala yang dihadapi dalam peningkatan kapabilitas Aparat Pengawasan Intern Pemerintah (APIP) pada Inspektorat Pro</w:t>
      </w:r>
      <w:r w:rsidR="00537310">
        <w:rPr>
          <w:rFonts w:ascii="Times New Roman" w:hAnsi="Times New Roman"/>
          <w:sz w:val="24"/>
          <w:szCs w:val="24"/>
        </w:rPr>
        <w:t>vinsi Kalimantan Timur, adalah t</w:t>
      </w:r>
      <w:r w:rsidRPr="00537310">
        <w:rPr>
          <w:rFonts w:ascii="Times New Roman" w:hAnsi="Times New Roman"/>
          <w:sz w:val="24"/>
          <w:szCs w:val="24"/>
        </w:rPr>
        <w:t>erbatasnya SDM pengawasan sesuai kompetensi yang d</w:t>
      </w:r>
      <w:r w:rsidR="000043EE" w:rsidRPr="00537310">
        <w:rPr>
          <w:rFonts w:ascii="Times New Roman" w:hAnsi="Times New Roman"/>
          <w:sz w:val="24"/>
          <w:szCs w:val="24"/>
        </w:rPr>
        <w:t xml:space="preserve">isyaratkan/bersertifikasi, </w:t>
      </w:r>
      <w:r w:rsidRPr="00537310">
        <w:rPr>
          <w:rFonts w:ascii="Times New Roman" w:hAnsi="Times New Roman"/>
          <w:sz w:val="24"/>
          <w:szCs w:val="24"/>
        </w:rPr>
        <w:t>belum memadainya pengembangan profesionalisme auditor</w:t>
      </w:r>
      <w:r w:rsidR="00742BED">
        <w:rPr>
          <w:rFonts w:ascii="Times New Roman" w:hAnsi="Times New Roman"/>
          <w:sz w:val="24"/>
          <w:szCs w:val="24"/>
        </w:rPr>
        <w:t>,</w:t>
      </w:r>
      <w:r w:rsidRPr="00537310">
        <w:rPr>
          <w:rFonts w:ascii="Times New Roman" w:hAnsi="Times New Roman"/>
          <w:sz w:val="24"/>
          <w:szCs w:val="24"/>
        </w:rPr>
        <w:t xml:space="preserve"> belum diberlakukannya mekanisme pemberian penghargaan yang sehat dan berpola</w:t>
      </w:r>
      <w:r w:rsidR="00537310" w:rsidRPr="00537310">
        <w:rPr>
          <w:rFonts w:ascii="Times New Roman" w:hAnsi="Times New Roman"/>
          <w:sz w:val="24"/>
          <w:szCs w:val="24"/>
        </w:rPr>
        <w:t xml:space="preserve"> </w:t>
      </w:r>
      <w:r w:rsidRPr="00537310">
        <w:rPr>
          <w:rFonts w:ascii="Times New Roman" w:hAnsi="Times New Roman"/>
          <w:sz w:val="24"/>
          <w:szCs w:val="24"/>
        </w:rPr>
        <w:t>belum dilakukan Quality Assurance and Improvement Pro</w:t>
      </w:r>
      <w:r w:rsidR="00742BED">
        <w:rPr>
          <w:rFonts w:ascii="Times New Roman" w:hAnsi="Times New Roman"/>
          <w:sz w:val="24"/>
          <w:szCs w:val="24"/>
        </w:rPr>
        <w:t>gram (QAIP)  peer review intern</w:t>
      </w:r>
      <w:r w:rsidR="000043EE" w:rsidRPr="00537310">
        <w:rPr>
          <w:rFonts w:ascii="Times New Roman" w:hAnsi="Times New Roman"/>
          <w:sz w:val="24"/>
          <w:szCs w:val="24"/>
        </w:rPr>
        <w:t xml:space="preserve"> </w:t>
      </w:r>
      <w:r w:rsidR="00742BED" w:rsidRPr="00537310">
        <w:rPr>
          <w:rFonts w:ascii="Times New Roman" w:hAnsi="Times New Roman"/>
          <w:sz w:val="24"/>
          <w:szCs w:val="24"/>
        </w:rPr>
        <w:t>serta belum memadainya anggaran operasional pengawasan.</w:t>
      </w:r>
    </w:p>
    <w:p w:rsidR="00883644" w:rsidRPr="00B02AC5" w:rsidRDefault="00883644" w:rsidP="000043EE">
      <w:pPr>
        <w:pStyle w:val="ListParagraph"/>
        <w:numPr>
          <w:ilvl w:val="0"/>
          <w:numId w:val="22"/>
        </w:numPr>
        <w:spacing w:line="240" w:lineRule="auto"/>
        <w:ind w:left="360"/>
        <w:jc w:val="both"/>
        <w:rPr>
          <w:rFonts w:ascii="Times New Roman" w:hAnsi="Times New Roman"/>
          <w:sz w:val="24"/>
          <w:szCs w:val="24"/>
        </w:rPr>
      </w:pPr>
      <w:r w:rsidRPr="00B02AC5">
        <w:rPr>
          <w:rFonts w:ascii="Times New Roman" w:hAnsi="Times New Roman"/>
          <w:bCs/>
          <w:sz w:val="24"/>
          <w:szCs w:val="24"/>
          <w:lang w:val="sv-SE"/>
        </w:rPr>
        <w:t xml:space="preserve">Upaya-upaya yang dilakukan Inspektorat Provinsi Kalimantan Timur untuk meningkatkan kapabilitasnya sesuai dengan pedoman </w:t>
      </w:r>
      <w:r w:rsidRPr="00B02AC5">
        <w:rPr>
          <w:rFonts w:ascii="Times New Roman" w:hAnsi="Times New Roman"/>
          <w:sz w:val="24"/>
          <w:szCs w:val="24"/>
        </w:rPr>
        <w:t xml:space="preserve">peningkatan kapabilitas APIP, dalam hal ini Peraturan Kepala BPKP Nomor 1633/K/JF/2011, </w:t>
      </w:r>
      <w:r>
        <w:rPr>
          <w:rFonts w:ascii="Times New Roman" w:hAnsi="Times New Roman"/>
          <w:sz w:val="24"/>
          <w:szCs w:val="24"/>
        </w:rPr>
        <w:t>yaitu</w:t>
      </w:r>
      <w:r w:rsidRPr="00B02AC5">
        <w:rPr>
          <w:rFonts w:ascii="Times New Roman" w:hAnsi="Times New Roman"/>
          <w:sz w:val="24"/>
          <w:szCs w:val="24"/>
        </w:rPr>
        <w:t xml:space="preserve"> </w:t>
      </w:r>
      <w:r w:rsidR="000043EE">
        <w:rPr>
          <w:rFonts w:ascii="Times New Roman" w:hAnsi="Times New Roman"/>
          <w:sz w:val="24"/>
          <w:szCs w:val="24"/>
        </w:rPr>
        <w:t>m</w:t>
      </w:r>
      <w:r w:rsidRPr="000835D8">
        <w:rPr>
          <w:rFonts w:ascii="Times New Roman" w:hAnsi="Times New Roman"/>
          <w:sz w:val="24"/>
          <w:szCs w:val="24"/>
        </w:rPr>
        <w:t>elengkapi infrastruktur yang diperlukan dalam rangka akselerasi peningka</w:t>
      </w:r>
      <w:r>
        <w:rPr>
          <w:rFonts w:ascii="Times New Roman" w:hAnsi="Times New Roman"/>
          <w:sz w:val="24"/>
          <w:szCs w:val="24"/>
        </w:rPr>
        <w:t>tan kapabilitas APIP ke level 3</w:t>
      </w:r>
      <w:r w:rsidR="000043EE">
        <w:rPr>
          <w:rFonts w:ascii="Times New Roman" w:hAnsi="Times New Roman"/>
          <w:sz w:val="24"/>
          <w:szCs w:val="24"/>
        </w:rPr>
        <w:t>, me</w:t>
      </w:r>
      <w:r w:rsidRPr="000A2107">
        <w:rPr>
          <w:rFonts w:ascii="Times New Roman" w:hAnsi="Times New Roman"/>
          <w:sz w:val="24"/>
          <w:szCs w:val="24"/>
        </w:rPr>
        <w:t xml:space="preserve">lakukan penambahan SDM </w:t>
      </w:r>
      <w:r w:rsidRPr="000A2107">
        <w:rPr>
          <w:rFonts w:ascii="Times New Roman" w:hAnsi="Times New Roman"/>
          <w:sz w:val="24"/>
          <w:szCs w:val="24"/>
        </w:rPr>
        <w:lastRenderedPageBreak/>
        <w:t>APIP</w:t>
      </w:r>
      <w:r w:rsidR="000043EE">
        <w:rPr>
          <w:rFonts w:ascii="Times New Roman" w:hAnsi="Times New Roman"/>
          <w:sz w:val="24"/>
          <w:szCs w:val="24"/>
        </w:rPr>
        <w:t>,</w:t>
      </w:r>
      <w:r w:rsidRPr="000A2107">
        <w:rPr>
          <w:rFonts w:ascii="Times New Roman" w:hAnsi="Times New Roman"/>
          <w:sz w:val="24"/>
          <w:szCs w:val="24"/>
        </w:rPr>
        <w:t xml:space="preserve"> </w:t>
      </w:r>
      <w:r w:rsidR="000043EE">
        <w:rPr>
          <w:rFonts w:ascii="Times New Roman" w:hAnsi="Times New Roman"/>
          <w:sz w:val="24"/>
          <w:szCs w:val="24"/>
        </w:rPr>
        <w:t>m</w:t>
      </w:r>
      <w:r w:rsidRPr="000A2107">
        <w:rPr>
          <w:rFonts w:ascii="Times New Roman" w:hAnsi="Times New Roman"/>
          <w:sz w:val="24"/>
          <w:szCs w:val="24"/>
        </w:rPr>
        <w:t>elakukan perhitungan kebutuhan anggaran pelaksanaan kegiatan dan apabila perlu melakukan revisi anggaran dari efisiensi/pergeseran anggaran kegiatan yang lain</w:t>
      </w:r>
      <w:r w:rsidR="00742BED">
        <w:rPr>
          <w:rFonts w:ascii="Times New Roman" w:hAnsi="Times New Roman"/>
          <w:sz w:val="24"/>
          <w:szCs w:val="24"/>
        </w:rPr>
        <w:t xml:space="preserve"> </w:t>
      </w:r>
      <w:r w:rsidR="000043EE">
        <w:rPr>
          <w:rFonts w:ascii="Times New Roman" w:hAnsi="Times New Roman"/>
          <w:sz w:val="24"/>
          <w:szCs w:val="24"/>
        </w:rPr>
        <w:t>dan m</w:t>
      </w:r>
      <w:r>
        <w:rPr>
          <w:rFonts w:ascii="Times New Roman" w:hAnsi="Times New Roman"/>
          <w:sz w:val="24"/>
          <w:szCs w:val="24"/>
        </w:rPr>
        <w:t>enindaklanjuti saran/rekomendasi yang tertuang dalam laporan hasil telaahan sejawat yang dilaksanakan Inspektorat Kabupaten Penajam Paser Utara.</w:t>
      </w:r>
    </w:p>
    <w:p w:rsidR="00B01904" w:rsidRDefault="00A607A3" w:rsidP="004F73C8">
      <w:pPr>
        <w:tabs>
          <w:tab w:val="left" w:pos="5010"/>
        </w:tabs>
        <w:ind w:left="709" w:hanging="709"/>
        <w:jc w:val="both"/>
        <w:rPr>
          <w:b/>
          <w:color w:val="000000" w:themeColor="text1"/>
          <w:sz w:val="23"/>
          <w:szCs w:val="23"/>
          <w:lang w:val="id-ID"/>
        </w:rPr>
      </w:pPr>
      <w:r>
        <w:rPr>
          <w:b/>
          <w:color w:val="000000" w:themeColor="text1"/>
          <w:sz w:val="23"/>
          <w:szCs w:val="23"/>
        </w:rPr>
        <w:t xml:space="preserve">B. </w:t>
      </w:r>
      <w:r w:rsidR="004B2894" w:rsidRPr="00090234">
        <w:rPr>
          <w:b/>
          <w:color w:val="000000" w:themeColor="text1"/>
          <w:sz w:val="23"/>
          <w:szCs w:val="23"/>
        </w:rPr>
        <w:t xml:space="preserve">Saran </w:t>
      </w:r>
      <w:r w:rsidR="004B2894" w:rsidRPr="00090234">
        <w:rPr>
          <w:b/>
          <w:color w:val="000000" w:themeColor="text1"/>
          <w:sz w:val="23"/>
          <w:szCs w:val="23"/>
        </w:rPr>
        <w:tab/>
      </w:r>
    </w:p>
    <w:p w:rsidR="00883644" w:rsidRPr="000835D8" w:rsidRDefault="00A607A3" w:rsidP="00A607A3">
      <w:pPr>
        <w:autoSpaceDE w:val="0"/>
        <w:autoSpaceDN w:val="0"/>
        <w:adjustRightInd w:val="0"/>
        <w:ind w:firstLine="709"/>
        <w:jc w:val="both"/>
      </w:pPr>
      <w:r>
        <w:t>S</w:t>
      </w:r>
      <w:r w:rsidR="00883644" w:rsidRPr="000835D8">
        <w:t>aran-saran yang dapat penulis berikan sehubungan dengan hasil penelitian ini adalah sebagai berikut :</w:t>
      </w:r>
    </w:p>
    <w:p w:rsidR="00883644" w:rsidRPr="000835D8" w:rsidRDefault="00883644" w:rsidP="002D76D5">
      <w:pPr>
        <w:pStyle w:val="ListParagraph"/>
        <w:numPr>
          <w:ilvl w:val="0"/>
          <w:numId w:val="1"/>
        </w:numPr>
        <w:autoSpaceDE w:val="0"/>
        <w:autoSpaceDN w:val="0"/>
        <w:adjustRightInd w:val="0"/>
        <w:spacing w:after="0" w:line="240" w:lineRule="auto"/>
        <w:ind w:left="540" w:hanging="270"/>
        <w:jc w:val="both"/>
        <w:rPr>
          <w:rFonts w:ascii="Times New Roman" w:hAnsi="Times New Roman"/>
          <w:sz w:val="24"/>
          <w:szCs w:val="24"/>
        </w:rPr>
      </w:pPr>
      <w:r w:rsidRPr="000835D8">
        <w:rPr>
          <w:rFonts w:ascii="Times New Roman" w:hAnsi="Times New Roman"/>
          <w:sz w:val="24"/>
          <w:szCs w:val="24"/>
        </w:rPr>
        <w:t>Disarankan agar perlunya komunikasi secara intensif dengan BPKP guna mendapatkan bimbingan terkait penyiapan infrastruktur dan koordinasi untuk meminta arahan untuk bisa membangun infrastruktur ke level 3.</w:t>
      </w:r>
    </w:p>
    <w:p w:rsidR="00883644" w:rsidRPr="000835D8" w:rsidRDefault="00883644" w:rsidP="002D76D5">
      <w:pPr>
        <w:pStyle w:val="ListParagraph"/>
        <w:numPr>
          <w:ilvl w:val="0"/>
          <w:numId w:val="1"/>
        </w:numPr>
        <w:autoSpaceDE w:val="0"/>
        <w:autoSpaceDN w:val="0"/>
        <w:adjustRightInd w:val="0"/>
        <w:spacing w:after="0" w:line="240" w:lineRule="auto"/>
        <w:ind w:left="540" w:hanging="270"/>
        <w:jc w:val="both"/>
        <w:rPr>
          <w:rFonts w:ascii="Times New Roman" w:hAnsi="Times New Roman"/>
          <w:bCs/>
          <w:sz w:val="24"/>
          <w:szCs w:val="24"/>
          <w:lang w:val="sv-SE"/>
        </w:rPr>
      </w:pPr>
      <w:r w:rsidRPr="000835D8">
        <w:rPr>
          <w:rFonts w:ascii="Times New Roman" w:hAnsi="Times New Roman"/>
          <w:sz w:val="24"/>
          <w:szCs w:val="24"/>
        </w:rPr>
        <w:t xml:space="preserve">Disarankan pula, meningkatkan kompetensi SDM dengan mengalokasikan anggaran untuk pendidikan dan latihan, workshop, bimbingan teknis </w:t>
      </w:r>
      <w:r>
        <w:rPr>
          <w:rFonts w:ascii="Times New Roman" w:hAnsi="Times New Roman"/>
          <w:sz w:val="24"/>
          <w:szCs w:val="24"/>
        </w:rPr>
        <w:t>dan lain-lain.</w:t>
      </w:r>
    </w:p>
    <w:p w:rsidR="00883644" w:rsidRPr="000835D8" w:rsidRDefault="00883644" w:rsidP="002D76D5">
      <w:pPr>
        <w:pStyle w:val="ListParagraph"/>
        <w:numPr>
          <w:ilvl w:val="0"/>
          <w:numId w:val="1"/>
        </w:numPr>
        <w:autoSpaceDE w:val="0"/>
        <w:autoSpaceDN w:val="0"/>
        <w:adjustRightInd w:val="0"/>
        <w:spacing w:after="240" w:line="240" w:lineRule="auto"/>
        <w:ind w:left="540" w:hanging="270"/>
        <w:jc w:val="both"/>
        <w:rPr>
          <w:rFonts w:ascii="Times New Roman" w:hAnsi="Times New Roman"/>
          <w:noProof/>
          <w:sz w:val="24"/>
          <w:szCs w:val="24"/>
        </w:rPr>
      </w:pPr>
      <w:r w:rsidRPr="000835D8">
        <w:rPr>
          <w:rFonts w:ascii="Times New Roman" w:hAnsi="Times New Roman"/>
          <w:sz w:val="24"/>
          <w:szCs w:val="24"/>
        </w:rPr>
        <w:t>Mengupayakan penambahan anggaran operasional pengawasan.</w:t>
      </w:r>
    </w:p>
    <w:p w:rsidR="00883644" w:rsidRPr="000835D8" w:rsidRDefault="00883644" w:rsidP="002D76D5">
      <w:pPr>
        <w:pStyle w:val="ListParagraph"/>
        <w:numPr>
          <w:ilvl w:val="0"/>
          <w:numId w:val="1"/>
        </w:numPr>
        <w:autoSpaceDE w:val="0"/>
        <w:autoSpaceDN w:val="0"/>
        <w:adjustRightInd w:val="0"/>
        <w:spacing w:after="240" w:line="240" w:lineRule="auto"/>
        <w:ind w:left="540" w:hanging="270"/>
        <w:jc w:val="both"/>
        <w:rPr>
          <w:rFonts w:ascii="Times New Roman" w:hAnsi="Times New Roman"/>
          <w:noProof/>
          <w:sz w:val="24"/>
          <w:szCs w:val="24"/>
        </w:rPr>
      </w:pPr>
      <w:r w:rsidRPr="000835D8">
        <w:rPr>
          <w:rFonts w:ascii="Times New Roman" w:eastAsia="Times New Roman" w:hAnsi="Times New Roman"/>
          <w:color w:val="000000"/>
          <w:sz w:val="24"/>
          <w:szCs w:val="24"/>
        </w:rPr>
        <w:t>Membuat</w:t>
      </w:r>
      <w:r w:rsidRPr="000835D8">
        <w:rPr>
          <w:rFonts w:ascii="Times New Roman" w:hAnsi="Times New Roman"/>
          <w:sz w:val="24"/>
          <w:szCs w:val="24"/>
        </w:rPr>
        <w:t xml:space="preserve"> pedoman/mekanisme pemberian reward/penghargaan bagi pegawai yang berkinerja memuaskan dan berbasis tim. </w:t>
      </w:r>
    </w:p>
    <w:p w:rsidR="00883644" w:rsidRPr="000835D8" w:rsidRDefault="00883644" w:rsidP="002D76D5">
      <w:pPr>
        <w:pStyle w:val="ListParagraph"/>
        <w:numPr>
          <w:ilvl w:val="0"/>
          <w:numId w:val="1"/>
        </w:numPr>
        <w:autoSpaceDE w:val="0"/>
        <w:autoSpaceDN w:val="0"/>
        <w:adjustRightInd w:val="0"/>
        <w:spacing w:after="240" w:line="240" w:lineRule="auto"/>
        <w:ind w:left="540" w:hanging="270"/>
        <w:jc w:val="both"/>
        <w:rPr>
          <w:rFonts w:ascii="Times New Roman" w:hAnsi="Times New Roman"/>
          <w:noProof/>
          <w:sz w:val="24"/>
          <w:szCs w:val="24"/>
        </w:rPr>
      </w:pPr>
      <w:r w:rsidRPr="000835D8">
        <w:rPr>
          <w:rFonts w:ascii="Times New Roman" w:hAnsi="Times New Roman"/>
          <w:sz w:val="24"/>
          <w:szCs w:val="24"/>
        </w:rPr>
        <w:t>Melaksanakan evaluasi melalui kegiatan Program Jaminan Kualitas dan Peningkatan (</w:t>
      </w:r>
      <w:r w:rsidRPr="000835D8">
        <w:rPr>
          <w:rFonts w:ascii="Times New Roman" w:hAnsi="Times New Roman"/>
          <w:i/>
          <w:sz w:val="24"/>
          <w:szCs w:val="24"/>
        </w:rPr>
        <w:t>Quality Assurance and Improvement Program/QAIP)</w:t>
      </w:r>
      <w:r w:rsidRPr="000835D8">
        <w:rPr>
          <w:rFonts w:ascii="Times New Roman" w:hAnsi="Times New Roman"/>
          <w:sz w:val="24"/>
          <w:szCs w:val="24"/>
        </w:rPr>
        <w:t xml:space="preserve"> guna menjamin mutu dan kualitas audit Inspektorat Provinsi Kalimantan Timur berupa telaahan sejawat dan peer review intern secara periodik.; </w:t>
      </w:r>
    </w:p>
    <w:p w:rsidR="00883644" w:rsidRPr="000835D8" w:rsidRDefault="00883644" w:rsidP="002D76D5">
      <w:pPr>
        <w:pStyle w:val="ListParagraph"/>
        <w:numPr>
          <w:ilvl w:val="0"/>
          <w:numId w:val="1"/>
        </w:numPr>
        <w:autoSpaceDE w:val="0"/>
        <w:autoSpaceDN w:val="0"/>
        <w:adjustRightInd w:val="0"/>
        <w:spacing w:after="240" w:line="240" w:lineRule="auto"/>
        <w:ind w:left="540" w:hanging="270"/>
        <w:jc w:val="both"/>
        <w:rPr>
          <w:rFonts w:ascii="Times New Roman" w:hAnsi="Times New Roman"/>
          <w:noProof/>
          <w:sz w:val="24"/>
          <w:szCs w:val="24"/>
        </w:rPr>
      </w:pPr>
      <w:r w:rsidRPr="000835D8">
        <w:rPr>
          <w:rFonts w:ascii="Times New Roman" w:hAnsi="Times New Roman"/>
          <w:sz w:val="24"/>
          <w:szCs w:val="24"/>
        </w:rPr>
        <w:t xml:space="preserve">Melakukan penyegaran kembali terhadap Satuan Tugas Peningkatan Kapabilitas APIP dengan memperhatikan </w:t>
      </w:r>
      <w:r w:rsidRPr="000835D8">
        <w:rPr>
          <w:rFonts w:ascii="Times New Roman" w:hAnsi="Times New Roman"/>
          <w:sz w:val="24"/>
          <w:szCs w:val="24"/>
        </w:rPr>
        <w:lastRenderedPageBreak/>
        <w:t>kompetensi dari masing-masing anggota tim.</w:t>
      </w:r>
    </w:p>
    <w:p w:rsidR="004B2894" w:rsidRPr="000043EE" w:rsidRDefault="000043EE" w:rsidP="004F73C8">
      <w:pPr>
        <w:ind w:left="1440" w:hanging="1440"/>
        <w:jc w:val="both"/>
        <w:rPr>
          <w:b/>
          <w:color w:val="000000" w:themeColor="text1"/>
          <w:sz w:val="23"/>
          <w:szCs w:val="23"/>
        </w:rPr>
      </w:pPr>
      <w:r>
        <w:rPr>
          <w:b/>
          <w:color w:val="000000" w:themeColor="text1"/>
          <w:sz w:val="23"/>
          <w:szCs w:val="23"/>
        </w:rPr>
        <w:t>DAFTAR PUSTAKA</w:t>
      </w:r>
    </w:p>
    <w:p w:rsidR="00883644" w:rsidRPr="00946958" w:rsidRDefault="00883644" w:rsidP="004F73C8">
      <w:pPr>
        <w:ind w:left="540" w:hanging="540"/>
        <w:jc w:val="both"/>
        <w:rPr>
          <w:shd w:val="clear" w:color="auto" w:fill="FFFFFF"/>
        </w:rPr>
      </w:pPr>
      <w:r w:rsidRPr="00946958">
        <w:rPr>
          <w:rStyle w:val="Emphasis"/>
          <w:bCs/>
          <w:shd w:val="clear" w:color="auto" w:fill="FFFFFF"/>
        </w:rPr>
        <w:t>Agung</w:t>
      </w:r>
      <w:r w:rsidRPr="00946958">
        <w:rPr>
          <w:shd w:val="clear" w:color="auto" w:fill="FFFFFF"/>
        </w:rPr>
        <w:t>, </w:t>
      </w:r>
      <w:r w:rsidRPr="00946958">
        <w:rPr>
          <w:rStyle w:val="Emphasis"/>
          <w:bCs/>
          <w:shd w:val="clear" w:color="auto" w:fill="FFFFFF"/>
        </w:rPr>
        <w:t>Kurniawan</w:t>
      </w:r>
      <w:r w:rsidRPr="00946958">
        <w:rPr>
          <w:shd w:val="clear" w:color="auto" w:fill="FFFFFF"/>
        </w:rPr>
        <w:t xml:space="preserve">. 2005. </w:t>
      </w:r>
      <w:r w:rsidRPr="00946958">
        <w:rPr>
          <w:i/>
          <w:shd w:val="clear" w:color="auto" w:fill="FFFFFF"/>
        </w:rPr>
        <w:t>Transformasi Pelayanan Publik</w:t>
      </w:r>
      <w:r w:rsidRPr="00946958">
        <w:rPr>
          <w:shd w:val="clear" w:color="auto" w:fill="FFFFFF"/>
        </w:rPr>
        <w:t>, Pembaruan.Yogyakarta.</w:t>
      </w:r>
    </w:p>
    <w:p w:rsidR="00883644" w:rsidRPr="00946958" w:rsidRDefault="00883644" w:rsidP="004F73C8">
      <w:pPr>
        <w:ind w:left="540" w:hanging="540"/>
        <w:jc w:val="both"/>
        <w:rPr>
          <w:shd w:val="clear" w:color="auto" w:fill="FFFFFF"/>
        </w:rPr>
      </w:pPr>
      <w:r w:rsidRPr="00946958">
        <w:rPr>
          <w:shd w:val="clear" w:color="auto" w:fill="FFFFFF"/>
        </w:rPr>
        <w:t>Akbar, Bahrullah. 2012. </w:t>
      </w:r>
      <w:r w:rsidRPr="00946958">
        <w:rPr>
          <w:rStyle w:val="Emphasis"/>
          <w:shd w:val="clear" w:color="auto" w:fill="FFFFFF"/>
        </w:rPr>
        <w:t>Sistem Pengawasan Keuangan Negara Di Indonesia</w:t>
      </w:r>
      <w:r w:rsidRPr="00946958">
        <w:rPr>
          <w:shd w:val="clear" w:color="auto" w:fill="FFFFFF"/>
        </w:rPr>
        <w:t>, Pusaka Negara, Jakarta.</w:t>
      </w:r>
    </w:p>
    <w:p w:rsidR="00883644" w:rsidRPr="00946958" w:rsidRDefault="00883644" w:rsidP="004F73C8">
      <w:pPr>
        <w:ind w:left="540" w:hanging="540"/>
        <w:jc w:val="both"/>
        <w:rPr>
          <w:shd w:val="clear" w:color="auto" w:fill="FFFFFF"/>
        </w:rPr>
      </w:pPr>
      <w:r w:rsidRPr="00946958">
        <w:rPr>
          <w:shd w:val="clear" w:color="auto" w:fill="FFFFFF"/>
        </w:rPr>
        <w:t>Alex S. </w:t>
      </w:r>
      <w:r w:rsidRPr="00946958">
        <w:rPr>
          <w:rStyle w:val="Emphasis"/>
          <w:bCs/>
          <w:shd w:val="clear" w:color="auto" w:fill="FFFFFF"/>
        </w:rPr>
        <w:t>Nitisemito</w:t>
      </w:r>
      <w:r w:rsidRPr="00946958">
        <w:rPr>
          <w:shd w:val="clear" w:color="auto" w:fill="FFFFFF"/>
        </w:rPr>
        <w:t>, </w:t>
      </w:r>
      <w:r w:rsidRPr="00946958">
        <w:rPr>
          <w:rStyle w:val="Emphasis"/>
          <w:bCs/>
          <w:shd w:val="clear" w:color="auto" w:fill="FFFFFF"/>
        </w:rPr>
        <w:t>2014</w:t>
      </w:r>
      <w:r w:rsidRPr="00946958">
        <w:rPr>
          <w:shd w:val="clear" w:color="auto" w:fill="FFFFFF"/>
        </w:rPr>
        <w:t xml:space="preserve">, </w:t>
      </w:r>
      <w:r w:rsidRPr="00946958">
        <w:rPr>
          <w:i/>
          <w:shd w:val="clear" w:color="auto" w:fill="FFFFFF"/>
        </w:rPr>
        <w:t>Manajemen Personalia</w:t>
      </w:r>
      <w:r w:rsidRPr="00946958">
        <w:rPr>
          <w:shd w:val="clear" w:color="auto" w:fill="FFFFFF"/>
        </w:rPr>
        <w:t xml:space="preserve">. Edisi Revisi, </w:t>
      </w:r>
      <w:r w:rsidR="00E43ED4">
        <w:rPr>
          <w:shd w:val="clear" w:color="auto" w:fill="FFFFFF"/>
        </w:rPr>
        <w:t xml:space="preserve">m </w:t>
      </w:r>
      <w:r w:rsidRPr="00946958">
        <w:rPr>
          <w:shd w:val="clear" w:color="auto" w:fill="FFFFFF"/>
        </w:rPr>
        <w:t>Ghalia Indonesia,Jakarta.</w:t>
      </w:r>
    </w:p>
    <w:p w:rsidR="00883644" w:rsidRPr="00946958" w:rsidRDefault="00883644" w:rsidP="004F73C8">
      <w:pPr>
        <w:ind w:left="540" w:hanging="540"/>
        <w:jc w:val="both"/>
      </w:pPr>
      <w:r w:rsidRPr="00946958">
        <w:t xml:space="preserve">Amir M. Taufik. 2011. </w:t>
      </w:r>
      <w:r w:rsidRPr="00946958">
        <w:rPr>
          <w:i/>
        </w:rPr>
        <w:t>Manajemen Bencana Dan Kapabilitas Pemerintah Lokal</w:t>
      </w:r>
      <w:r w:rsidRPr="00946958">
        <w:t xml:space="preserve">, Gava Media, Yogyakarta. </w:t>
      </w:r>
    </w:p>
    <w:p w:rsidR="00883644" w:rsidRPr="00946958" w:rsidRDefault="00883644" w:rsidP="004F73C8">
      <w:pPr>
        <w:ind w:left="540" w:hanging="540"/>
        <w:jc w:val="both"/>
      </w:pPr>
      <w:r w:rsidRPr="00946958">
        <w:rPr>
          <w:rStyle w:val="Emphasis"/>
          <w:bCs/>
          <w:shd w:val="clear" w:color="auto" w:fill="FFFFFF"/>
        </w:rPr>
        <w:t>Amir</w:t>
      </w:r>
      <w:r w:rsidRPr="00946958">
        <w:rPr>
          <w:shd w:val="clear" w:color="auto" w:fill="FFFFFF"/>
        </w:rPr>
        <w:t>, M </w:t>
      </w:r>
      <w:r w:rsidRPr="00946958">
        <w:rPr>
          <w:rStyle w:val="Emphasis"/>
          <w:bCs/>
          <w:shd w:val="clear" w:color="auto" w:fill="FFFFFF"/>
        </w:rPr>
        <w:t>Taufik</w:t>
      </w:r>
      <w:r w:rsidRPr="00946958">
        <w:rPr>
          <w:shd w:val="clear" w:color="auto" w:fill="FFFFFF"/>
        </w:rPr>
        <w:t>. </w:t>
      </w:r>
      <w:r w:rsidRPr="00946958">
        <w:rPr>
          <w:rStyle w:val="Emphasis"/>
          <w:bCs/>
          <w:shd w:val="clear" w:color="auto" w:fill="FFFFFF"/>
        </w:rPr>
        <w:t>2011</w:t>
      </w:r>
      <w:r w:rsidRPr="00946958">
        <w:rPr>
          <w:shd w:val="clear" w:color="auto" w:fill="FFFFFF"/>
        </w:rPr>
        <w:t xml:space="preserve">. </w:t>
      </w:r>
      <w:r w:rsidRPr="00946958">
        <w:rPr>
          <w:i/>
          <w:shd w:val="clear" w:color="auto" w:fill="FFFFFF"/>
        </w:rPr>
        <w:t>Manajemen strategi. PT Raja Grafindo Persada</w:t>
      </w:r>
      <w:r w:rsidRPr="00946958">
        <w:rPr>
          <w:shd w:val="clear" w:color="auto" w:fill="FFFFFF"/>
        </w:rPr>
        <w:t>. Jakarta.</w:t>
      </w:r>
    </w:p>
    <w:p w:rsidR="00883644" w:rsidRPr="00946958" w:rsidRDefault="00883644" w:rsidP="004F73C8">
      <w:pPr>
        <w:ind w:left="540" w:hanging="540"/>
        <w:jc w:val="both"/>
        <w:rPr>
          <w:rStyle w:val="Emphasis"/>
          <w:bCs/>
          <w:i w:val="0"/>
          <w:iCs w:val="0"/>
          <w:shd w:val="clear" w:color="auto" w:fill="FFFFFF"/>
        </w:rPr>
      </w:pPr>
      <w:r w:rsidRPr="00946958">
        <w:rPr>
          <w:rStyle w:val="Emphasis"/>
          <w:bCs/>
          <w:shd w:val="clear" w:color="auto" w:fill="FFFFFF"/>
        </w:rPr>
        <w:t>Andayani</w:t>
      </w:r>
      <w:r w:rsidRPr="00946958">
        <w:rPr>
          <w:shd w:val="clear" w:color="auto" w:fill="FFFFFF"/>
        </w:rPr>
        <w:t>. </w:t>
      </w:r>
      <w:r w:rsidRPr="00946958">
        <w:rPr>
          <w:rStyle w:val="Emphasis"/>
          <w:bCs/>
          <w:shd w:val="clear" w:color="auto" w:fill="FFFFFF"/>
        </w:rPr>
        <w:t>2009</w:t>
      </w:r>
      <w:r w:rsidRPr="00946958">
        <w:rPr>
          <w:shd w:val="clear" w:color="auto" w:fill="FFFFFF"/>
        </w:rPr>
        <w:t xml:space="preserve">. </w:t>
      </w:r>
      <w:r w:rsidRPr="00946958">
        <w:rPr>
          <w:i/>
          <w:shd w:val="clear" w:color="auto" w:fill="FFFFFF"/>
        </w:rPr>
        <w:t>Pemantapan Kemampuan Profesional,</w:t>
      </w:r>
      <w:r w:rsidRPr="00946958">
        <w:rPr>
          <w:shd w:val="clear" w:color="auto" w:fill="FFFFFF"/>
        </w:rPr>
        <w:t xml:space="preserve"> Universitas Terbuka. Jakarta. </w:t>
      </w:r>
      <w:r w:rsidRPr="00946958">
        <w:rPr>
          <w:rStyle w:val="Emphasis"/>
          <w:bCs/>
          <w:shd w:val="clear" w:color="auto" w:fill="FFFFFF"/>
        </w:rPr>
        <w:t xml:space="preserve"> </w:t>
      </w:r>
    </w:p>
    <w:p w:rsidR="00883644" w:rsidRPr="00946958" w:rsidRDefault="00883644" w:rsidP="004F73C8">
      <w:pPr>
        <w:ind w:left="540" w:hanging="540"/>
        <w:jc w:val="both"/>
      </w:pPr>
      <w:r w:rsidRPr="00946958">
        <w:t xml:space="preserve">Arens , et al. 2008. </w:t>
      </w:r>
      <w:r w:rsidRPr="00946958">
        <w:rPr>
          <w:i/>
        </w:rPr>
        <w:t>Auditing Pendekatan Terpadu</w:t>
      </w:r>
      <w:r w:rsidRPr="00946958">
        <w:t>. Buku 2 Edisi Indonesia, Salemba Empat, Jakarta.</w:t>
      </w:r>
    </w:p>
    <w:p w:rsidR="00883644" w:rsidRPr="00946958" w:rsidRDefault="00883644" w:rsidP="004F73C8">
      <w:pPr>
        <w:ind w:left="540" w:hanging="540"/>
        <w:jc w:val="both"/>
        <w:rPr>
          <w:shd w:val="clear" w:color="auto" w:fill="FFFFFF"/>
        </w:rPr>
      </w:pPr>
      <w:r w:rsidRPr="00946958">
        <w:rPr>
          <w:shd w:val="clear" w:color="auto" w:fill="FFFFFF"/>
        </w:rPr>
        <w:t xml:space="preserve">Arikunto, Suharsimi. 2006. </w:t>
      </w:r>
      <w:r w:rsidRPr="00946958">
        <w:rPr>
          <w:i/>
          <w:shd w:val="clear" w:color="auto" w:fill="FFFFFF"/>
        </w:rPr>
        <w:t>Prosedur Penelitian Suatu Pendekatan Praktik</w:t>
      </w:r>
      <w:r w:rsidRPr="00946958">
        <w:rPr>
          <w:shd w:val="clear" w:color="auto" w:fill="FFFFFF"/>
        </w:rPr>
        <w:t>., Rinnekacipta, Jakarta</w:t>
      </w:r>
    </w:p>
    <w:p w:rsidR="00883644" w:rsidRPr="00946958" w:rsidRDefault="00883644" w:rsidP="004F73C8">
      <w:pPr>
        <w:ind w:left="540" w:hanging="540"/>
        <w:jc w:val="both"/>
        <w:rPr>
          <w:shd w:val="clear" w:color="auto" w:fill="FFFFFF"/>
        </w:rPr>
      </w:pPr>
      <w:r w:rsidRPr="00946958">
        <w:rPr>
          <w:rStyle w:val="Emphasis"/>
          <w:bCs/>
          <w:shd w:val="clear" w:color="auto" w:fill="FFFFFF"/>
        </w:rPr>
        <w:t>Arikunto</w:t>
      </w:r>
      <w:r w:rsidRPr="00946958">
        <w:rPr>
          <w:shd w:val="clear" w:color="auto" w:fill="FFFFFF"/>
        </w:rPr>
        <w:t>, </w:t>
      </w:r>
      <w:r w:rsidRPr="00946958">
        <w:rPr>
          <w:rStyle w:val="Emphasis"/>
          <w:bCs/>
          <w:shd w:val="clear" w:color="auto" w:fill="FFFFFF"/>
        </w:rPr>
        <w:t>Suharsimi</w:t>
      </w:r>
      <w:r w:rsidRPr="00946958">
        <w:rPr>
          <w:shd w:val="clear" w:color="auto" w:fill="FFFFFF"/>
        </w:rPr>
        <w:t xml:space="preserve">, 2002. </w:t>
      </w:r>
      <w:r w:rsidRPr="00946958">
        <w:rPr>
          <w:i/>
          <w:shd w:val="clear" w:color="auto" w:fill="FFFFFF"/>
        </w:rPr>
        <w:t>Metodologi Penelitian</w:t>
      </w:r>
      <w:r w:rsidRPr="00946958">
        <w:rPr>
          <w:shd w:val="clear" w:color="auto" w:fill="FFFFFF"/>
        </w:rPr>
        <w:t>. Penerbit PT. Rineka Cipta. Jakarta</w:t>
      </w:r>
    </w:p>
    <w:p w:rsidR="00883644" w:rsidRPr="00946958" w:rsidRDefault="00883644" w:rsidP="004F73C8">
      <w:pPr>
        <w:ind w:left="540" w:hanging="540"/>
        <w:jc w:val="both"/>
        <w:rPr>
          <w:shd w:val="clear" w:color="auto" w:fill="FFFFFF"/>
        </w:rPr>
      </w:pPr>
      <w:r w:rsidRPr="00946958">
        <w:rPr>
          <w:rStyle w:val="Emphasis"/>
          <w:bCs/>
          <w:shd w:val="clear" w:color="auto" w:fill="FFFFFF"/>
        </w:rPr>
        <w:t>Arikunto</w:t>
      </w:r>
      <w:r w:rsidRPr="00946958">
        <w:rPr>
          <w:shd w:val="clear" w:color="auto" w:fill="FFFFFF"/>
        </w:rPr>
        <w:t>, </w:t>
      </w:r>
      <w:r w:rsidRPr="00946958">
        <w:rPr>
          <w:rStyle w:val="Emphasis"/>
          <w:bCs/>
          <w:shd w:val="clear" w:color="auto" w:fill="FFFFFF"/>
        </w:rPr>
        <w:t>Suharsimi</w:t>
      </w:r>
      <w:r w:rsidRPr="00946958">
        <w:rPr>
          <w:shd w:val="clear" w:color="auto" w:fill="FFFFFF"/>
        </w:rPr>
        <w:t xml:space="preserve">, 2002. </w:t>
      </w:r>
      <w:r w:rsidRPr="00946958">
        <w:rPr>
          <w:i/>
          <w:shd w:val="clear" w:color="auto" w:fill="FFFFFF"/>
        </w:rPr>
        <w:t>Metodologi Penelitian</w:t>
      </w:r>
      <w:r w:rsidRPr="00946958">
        <w:rPr>
          <w:shd w:val="clear" w:color="auto" w:fill="FFFFFF"/>
        </w:rPr>
        <w:t>. Penerbit PT. Rineka Cipta. Jakarta</w:t>
      </w:r>
    </w:p>
    <w:p w:rsidR="00883644" w:rsidRPr="00946958" w:rsidRDefault="00883644" w:rsidP="004F73C8">
      <w:pPr>
        <w:ind w:left="540" w:hanging="540"/>
        <w:jc w:val="both"/>
        <w:rPr>
          <w:rStyle w:val="Emphasis"/>
          <w:bCs/>
          <w:i w:val="0"/>
          <w:iCs w:val="0"/>
          <w:shd w:val="clear" w:color="auto" w:fill="FFFFFF"/>
        </w:rPr>
      </w:pPr>
      <w:r w:rsidRPr="00946958">
        <w:rPr>
          <w:rStyle w:val="Emphasis"/>
          <w:bCs/>
          <w:shd w:val="clear" w:color="auto" w:fill="FFFFFF"/>
        </w:rPr>
        <w:t>Assauri</w:t>
      </w:r>
      <w:r w:rsidRPr="00946958">
        <w:rPr>
          <w:shd w:val="clear" w:color="auto" w:fill="FFFFFF"/>
        </w:rPr>
        <w:t>, Sofjan. </w:t>
      </w:r>
      <w:r w:rsidRPr="00946958">
        <w:rPr>
          <w:rStyle w:val="Emphasis"/>
          <w:bCs/>
          <w:shd w:val="clear" w:color="auto" w:fill="FFFFFF"/>
        </w:rPr>
        <w:t>2013</w:t>
      </w:r>
      <w:r w:rsidRPr="00946958">
        <w:rPr>
          <w:shd w:val="clear" w:color="auto" w:fill="FFFFFF"/>
        </w:rPr>
        <w:t>. Manajemen Pemasaran. Rajawali Pers ,Jakarta :.</w:t>
      </w:r>
    </w:p>
    <w:p w:rsidR="00883644" w:rsidRPr="00946958" w:rsidRDefault="00883644" w:rsidP="004F73C8">
      <w:pPr>
        <w:ind w:left="540" w:hanging="540"/>
        <w:jc w:val="both"/>
      </w:pPr>
      <w:r w:rsidRPr="00946958">
        <w:rPr>
          <w:color w:val="000000" w:themeColor="text1"/>
        </w:rPr>
        <w:t xml:space="preserve">Ayuningtyas Harvita Yulian, 2012, </w:t>
      </w:r>
      <w:r w:rsidRPr="00946958">
        <w:rPr>
          <w:i/>
        </w:rPr>
        <w:t>Pengaruh Pengalaman Kerja, Independensi, Obyektifitas, Integritas Dan Kompetensi Terhadap Kualitas Hasil Audit</w:t>
      </w:r>
      <w:r w:rsidRPr="00946958">
        <w:t xml:space="preserve">. Jurnal Akuntansi. Vol 1 No.2. </w:t>
      </w:r>
    </w:p>
    <w:p w:rsidR="00883644" w:rsidRPr="00946958" w:rsidRDefault="00883644" w:rsidP="004F73C8">
      <w:pPr>
        <w:ind w:left="540" w:hanging="540"/>
        <w:jc w:val="both"/>
      </w:pPr>
      <w:r w:rsidRPr="00946958">
        <w:t xml:space="preserve">Bawole, Justice Nyigmah dan Mohammed Ibrahim. 2016. </w:t>
      </w:r>
      <w:r w:rsidRPr="00946958">
        <w:rPr>
          <w:i/>
        </w:rPr>
        <w:t>Value-</w:t>
      </w:r>
      <w:r w:rsidRPr="00946958">
        <w:rPr>
          <w:i/>
        </w:rPr>
        <w:lastRenderedPageBreak/>
        <w:t>For-Money Audit for Accountability and Performance Management in Local Government in Ghana</w:t>
      </w:r>
      <w:r w:rsidRPr="00946958">
        <w:t>.</w:t>
      </w:r>
    </w:p>
    <w:p w:rsidR="00883644" w:rsidRPr="00946958" w:rsidRDefault="00883644" w:rsidP="004F73C8">
      <w:pPr>
        <w:ind w:left="540" w:hanging="540"/>
        <w:jc w:val="both"/>
      </w:pPr>
      <w:r w:rsidRPr="00946958">
        <w:rPr>
          <w:rStyle w:val="Emphasis"/>
          <w:bCs/>
          <w:shd w:val="clear" w:color="auto" w:fill="FFFFFF"/>
        </w:rPr>
        <w:t>Bevaola</w:t>
      </w:r>
      <w:r w:rsidR="004F73C8">
        <w:rPr>
          <w:rStyle w:val="Emphasis"/>
          <w:bCs/>
          <w:shd w:val="clear" w:color="auto" w:fill="FFFFFF"/>
        </w:rPr>
        <w:t xml:space="preserve"> </w:t>
      </w:r>
      <w:r w:rsidRPr="00946958">
        <w:rPr>
          <w:rStyle w:val="Emphasis"/>
          <w:bCs/>
          <w:shd w:val="clear" w:color="auto" w:fill="FFFFFF"/>
        </w:rPr>
        <w:t>Kusumasari</w:t>
      </w:r>
      <w:r w:rsidRPr="00946958">
        <w:rPr>
          <w:shd w:val="clear" w:color="auto" w:fill="FFFFFF"/>
        </w:rPr>
        <w:t>, </w:t>
      </w:r>
      <w:r w:rsidRPr="00946958">
        <w:rPr>
          <w:rStyle w:val="Emphasis"/>
          <w:bCs/>
          <w:shd w:val="clear" w:color="auto" w:fill="FFFFFF"/>
        </w:rPr>
        <w:t>2014</w:t>
      </w:r>
      <w:r w:rsidRPr="00946958">
        <w:rPr>
          <w:shd w:val="clear" w:color="auto" w:fill="FFFFFF"/>
        </w:rPr>
        <w:t xml:space="preserve">, </w:t>
      </w:r>
      <w:r w:rsidRPr="00946958">
        <w:rPr>
          <w:i/>
          <w:shd w:val="clear" w:color="auto" w:fill="FFFFFF"/>
        </w:rPr>
        <w:t xml:space="preserve">Manajemen bencana </w:t>
      </w:r>
      <w:r w:rsidR="004F73C8">
        <w:rPr>
          <w:i/>
          <w:shd w:val="clear" w:color="auto" w:fill="FFFFFF"/>
        </w:rPr>
        <w:t>d</w:t>
      </w:r>
      <w:r w:rsidRPr="00946958">
        <w:rPr>
          <w:i/>
          <w:shd w:val="clear" w:color="auto" w:fill="FFFFFF"/>
        </w:rPr>
        <w:t>an </w:t>
      </w:r>
      <w:r w:rsidRPr="00946958">
        <w:rPr>
          <w:rStyle w:val="Emphasis"/>
          <w:bCs/>
          <w:shd w:val="clear" w:color="auto" w:fill="FFFFFF"/>
        </w:rPr>
        <w:t>kapabilitas</w:t>
      </w:r>
      <w:r w:rsidRPr="00946958">
        <w:rPr>
          <w:i/>
          <w:shd w:val="clear" w:color="auto" w:fill="FFFFFF"/>
        </w:rPr>
        <w:t> Pemerintah.</w:t>
      </w:r>
      <w:r w:rsidRPr="00946958">
        <w:rPr>
          <w:shd w:val="clear" w:color="auto" w:fill="FFFFFF"/>
        </w:rPr>
        <w:t xml:space="preserve"> Lokal, Penerbit Gava Media</w:t>
      </w:r>
      <w:r w:rsidRPr="00946958">
        <w:t xml:space="preserve"> </w:t>
      </w:r>
      <w:r w:rsidRPr="00946958">
        <w:rPr>
          <w:shd w:val="clear" w:color="auto" w:fill="FFFFFF"/>
        </w:rPr>
        <w:t>Yogyakarta.</w:t>
      </w:r>
    </w:p>
    <w:p w:rsidR="00883644" w:rsidRPr="00946958" w:rsidRDefault="00883644" w:rsidP="004F73C8">
      <w:pPr>
        <w:ind w:left="540" w:hanging="540"/>
        <w:jc w:val="both"/>
        <w:rPr>
          <w:color w:val="545454"/>
          <w:shd w:val="clear" w:color="auto" w:fill="FFFFFF"/>
        </w:rPr>
      </w:pPr>
      <w:r w:rsidRPr="00946958">
        <w:rPr>
          <w:rStyle w:val="Emphasis"/>
          <w:bCs/>
          <w:shd w:val="clear" w:color="auto" w:fill="FFFFFF"/>
        </w:rPr>
        <w:t>Bungin</w:t>
      </w:r>
      <w:r w:rsidRPr="00946958">
        <w:rPr>
          <w:shd w:val="clear" w:color="auto" w:fill="FFFFFF"/>
        </w:rPr>
        <w:t>. Burhan, </w:t>
      </w:r>
      <w:r w:rsidRPr="00946958">
        <w:rPr>
          <w:rStyle w:val="Emphasis"/>
          <w:bCs/>
          <w:shd w:val="clear" w:color="auto" w:fill="FFFFFF"/>
        </w:rPr>
        <w:t>2012</w:t>
      </w:r>
      <w:r w:rsidRPr="00946958">
        <w:rPr>
          <w:shd w:val="clear" w:color="auto" w:fill="FFFFFF"/>
        </w:rPr>
        <w:t xml:space="preserve">. </w:t>
      </w:r>
      <w:r w:rsidRPr="00946958">
        <w:rPr>
          <w:i/>
          <w:shd w:val="clear" w:color="auto" w:fill="FFFFFF"/>
        </w:rPr>
        <w:t>Analisis Data Penelitian Kualitatif</w:t>
      </w:r>
      <w:r w:rsidRPr="00946958">
        <w:rPr>
          <w:shd w:val="clear" w:color="auto" w:fill="FFFFFF"/>
        </w:rPr>
        <w:t>. Raja Grafindo. Persada. Jakarta</w:t>
      </w:r>
      <w:r w:rsidRPr="00946958">
        <w:rPr>
          <w:color w:val="545454"/>
          <w:shd w:val="clear" w:color="auto" w:fill="FFFFFF"/>
        </w:rPr>
        <w:t>. </w:t>
      </w:r>
    </w:p>
    <w:p w:rsidR="00883644" w:rsidRPr="00946958" w:rsidRDefault="00883644" w:rsidP="004F73C8">
      <w:pPr>
        <w:ind w:left="540" w:hanging="540"/>
        <w:jc w:val="both"/>
        <w:rPr>
          <w:i/>
        </w:rPr>
      </w:pPr>
      <w:r w:rsidRPr="00946958">
        <w:t>Busyairi</w:t>
      </w:r>
      <w:r w:rsidRPr="00946958">
        <w:rPr>
          <w:shd w:val="clear" w:color="auto" w:fill="FFFFFF"/>
        </w:rPr>
        <w:t xml:space="preserve"> ,</w:t>
      </w:r>
      <w:r w:rsidRPr="00946958">
        <w:t xml:space="preserve">  2009. </w:t>
      </w:r>
      <w:r w:rsidRPr="00946958">
        <w:rPr>
          <w:i/>
        </w:rPr>
        <w:t>Kapabilitas Process Dalam Common Cause Variation.</w:t>
      </w:r>
    </w:p>
    <w:p w:rsidR="00883644" w:rsidRPr="00946958" w:rsidRDefault="00883644" w:rsidP="004F73C8">
      <w:pPr>
        <w:shd w:val="clear" w:color="auto" w:fill="FFFFFF"/>
        <w:ind w:left="540" w:hanging="540"/>
        <w:jc w:val="both"/>
        <w:textAlignment w:val="baseline"/>
        <w:rPr>
          <w:bdr w:val="none" w:sz="0" w:space="0" w:color="auto" w:frame="1"/>
        </w:rPr>
      </w:pPr>
      <w:r w:rsidRPr="00946958">
        <w:rPr>
          <w:bdr w:val="none" w:sz="0" w:space="0" w:color="auto" w:frame="1"/>
        </w:rPr>
        <w:t xml:space="preserve">Daryanto, 2010. </w:t>
      </w:r>
      <w:r w:rsidRPr="00946958">
        <w:rPr>
          <w:i/>
          <w:iCs/>
          <w:bdr w:val="none" w:sz="0" w:space="0" w:color="auto" w:frame="1"/>
        </w:rPr>
        <w:t xml:space="preserve">Media Pembelajaran: Peranannya Sangat Penting Dalam Mencapai Tujuan Pembelajaran, </w:t>
      </w:r>
      <w:r w:rsidRPr="00946958">
        <w:rPr>
          <w:bdr w:val="none" w:sz="0" w:space="0" w:color="auto" w:frame="1"/>
        </w:rPr>
        <w:t>Gava Media, Yogyakarta.</w:t>
      </w:r>
    </w:p>
    <w:p w:rsidR="00883644" w:rsidRPr="00946958" w:rsidRDefault="00883644" w:rsidP="004F73C8">
      <w:pPr>
        <w:ind w:left="540" w:hanging="540"/>
        <w:jc w:val="both"/>
        <w:rPr>
          <w:shd w:val="clear" w:color="auto" w:fill="FFFFFF"/>
        </w:rPr>
      </w:pPr>
      <w:r w:rsidRPr="00946958">
        <w:rPr>
          <w:rStyle w:val="Emphasis"/>
          <w:bCs/>
          <w:shd w:val="clear" w:color="auto" w:fill="FFFFFF"/>
        </w:rPr>
        <w:t>Dean Schillinger</w:t>
      </w:r>
      <w:r w:rsidRPr="00946958">
        <w:rPr>
          <w:shd w:val="clear" w:color="auto" w:fill="FFFFFF"/>
        </w:rPr>
        <w:t>, </w:t>
      </w:r>
      <w:r w:rsidRPr="00946958">
        <w:rPr>
          <w:rStyle w:val="Emphasis"/>
          <w:bCs/>
          <w:shd w:val="clear" w:color="auto" w:fill="FFFFFF"/>
        </w:rPr>
        <w:t>M.D, 2010</w:t>
      </w:r>
      <w:r w:rsidRPr="00946958">
        <w:rPr>
          <w:shd w:val="clear" w:color="auto" w:fill="FFFFFF"/>
        </w:rPr>
        <w:t xml:space="preserve">. </w:t>
      </w:r>
      <w:r w:rsidRPr="00946958">
        <w:rPr>
          <w:i/>
          <w:shd w:val="clear" w:color="auto" w:fill="FFFFFF"/>
        </w:rPr>
        <w:t>Self-Management Support And Medication Activation In A Medicaid Health Plan</w:t>
      </w:r>
      <w:r w:rsidRPr="00946958">
        <w:rPr>
          <w:shd w:val="clear" w:color="auto" w:fill="FFFFFF"/>
        </w:rPr>
        <w:t xml:space="preserve">  </w:t>
      </w:r>
    </w:p>
    <w:p w:rsidR="00883644" w:rsidRPr="00946958" w:rsidRDefault="00883644" w:rsidP="004F73C8">
      <w:pPr>
        <w:pStyle w:val="NoSpacing"/>
        <w:ind w:left="540" w:hanging="540"/>
        <w:jc w:val="both"/>
        <w:rPr>
          <w:rFonts w:ascii="Times New Roman" w:hAnsi="Times New Roman"/>
          <w:i/>
          <w:sz w:val="24"/>
          <w:szCs w:val="24"/>
        </w:rPr>
      </w:pPr>
      <w:r w:rsidRPr="00946958">
        <w:rPr>
          <w:rFonts w:ascii="Times New Roman" w:hAnsi="Times New Roman"/>
          <w:sz w:val="24"/>
          <w:szCs w:val="24"/>
        </w:rPr>
        <w:t xml:space="preserve">Edison, Emron, Yohny Anwar, dan Imas Komariyah. 2016. </w:t>
      </w:r>
      <w:r w:rsidRPr="00946958">
        <w:rPr>
          <w:rFonts w:ascii="Times New Roman" w:hAnsi="Times New Roman"/>
          <w:i/>
          <w:sz w:val="24"/>
          <w:szCs w:val="24"/>
        </w:rPr>
        <w:t>Manajemen Sumber Daya Manusia.</w:t>
      </w:r>
      <w:r w:rsidRPr="00946958">
        <w:rPr>
          <w:rFonts w:ascii="Times New Roman" w:hAnsi="Times New Roman"/>
          <w:sz w:val="24"/>
          <w:szCs w:val="24"/>
        </w:rPr>
        <w:t xml:space="preserve"> Alfabeta, Bandung. </w:t>
      </w:r>
    </w:p>
    <w:p w:rsidR="00883644" w:rsidRPr="00946958" w:rsidRDefault="00883644" w:rsidP="004F73C8">
      <w:pPr>
        <w:pStyle w:val="NoSpacing"/>
        <w:ind w:left="540" w:hanging="540"/>
        <w:jc w:val="both"/>
        <w:rPr>
          <w:rFonts w:ascii="Times New Roman" w:hAnsi="Times New Roman"/>
          <w:sz w:val="24"/>
          <w:szCs w:val="24"/>
        </w:rPr>
      </w:pPr>
      <w:r w:rsidRPr="00946958">
        <w:rPr>
          <w:rFonts w:ascii="Times New Roman" w:hAnsi="Times New Roman"/>
          <w:i/>
          <w:sz w:val="24"/>
          <w:szCs w:val="24"/>
        </w:rPr>
        <w:t>Fahmi, Irham. 2015. Pengantar</w:t>
      </w:r>
      <w:r w:rsidRPr="00946958">
        <w:rPr>
          <w:rFonts w:ascii="Times New Roman" w:hAnsi="Times New Roman"/>
          <w:sz w:val="24"/>
          <w:szCs w:val="24"/>
        </w:rPr>
        <w:t xml:space="preserve"> Ilmu Administrasi Bisnis. Alfabeta, Bandung.</w:t>
      </w:r>
    </w:p>
    <w:p w:rsidR="00883644" w:rsidRPr="00946958" w:rsidRDefault="00883644" w:rsidP="004F73C8">
      <w:pPr>
        <w:pStyle w:val="NoSpacing"/>
        <w:ind w:left="540" w:hanging="540"/>
        <w:jc w:val="both"/>
        <w:rPr>
          <w:rFonts w:ascii="Times New Roman" w:hAnsi="Times New Roman"/>
          <w:sz w:val="24"/>
          <w:szCs w:val="24"/>
        </w:rPr>
      </w:pPr>
      <w:r w:rsidRPr="00946958">
        <w:rPr>
          <w:rFonts w:ascii="Times New Roman" w:hAnsi="Times New Roman"/>
          <w:sz w:val="24"/>
          <w:szCs w:val="24"/>
        </w:rPr>
        <w:t xml:space="preserve">Fahrojih, Ikhwan. 2016. </w:t>
      </w:r>
      <w:r w:rsidRPr="00946958">
        <w:rPr>
          <w:rFonts w:ascii="Times New Roman" w:hAnsi="Times New Roman"/>
          <w:i/>
          <w:sz w:val="24"/>
          <w:szCs w:val="24"/>
        </w:rPr>
        <w:t>Pengawasan Keuangan Negara.</w:t>
      </w:r>
      <w:r w:rsidRPr="00946958">
        <w:rPr>
          <w:rFonts w:ascii="Times New Roman" w:hAnsi="Times New Roman"/>
          <w:sz w:val="24"/>
          <w:szCs w:val="24"/>
        </w:rPr>
        <w:t xml:space="preserve"> Intrans Publishing, Malang .</w:t>
      </w:r>
    </w:p>
    <w:p w:rsidR="00883644" w:rsidRPr="00946958" w:rsidRDefault="00883644" w:rsidP="004F73C8">
      <w:pPr>
        <w:ind w:left="540" w:hanging="540"/>
        <w:jc w:val="both"/>
        <w:rPr>
          <w:color w:val="000000" w:themeColor="text1"/>
        </w:rPr>
      </w:pPr>
      <w:r w:rsidRPr="00946958">
        <w:rPr>
          <w:color w:val="000000" w:themeColor="text1"/>
        </w:rPr>
        <w:t xml:space="preserve">Falah, Syaikhul. (2005). </w:t>
      </w:r>
      <w:r w:rsidRPr="00946958">
        <w:rPr>
          <w:i/>
          <w:color w:val="000000" w:themeColor="text1"/>
        </w:rPr>
        <w:t>Pengaruh Budaya Etis Organisasi Dan Orientasi Etika Terhadap Sensitivitas Etika (Studi Empiris Tentang Pemeriksaan Internal Di Bawasda Pemda Papua)</w:t>
      </w:r>
      <w:r w:rsidRPr="00946958">
        <w:rPr>
          <w:color w:val="000000" w:themeColor="text1"/>
        </w:rPr>
        <w:t xml:space="preserve"> </w:t>
      </w:r>
    </w:p>
    <w:p w:rsidR="00883644" w:rsidRPr="00946958" w:rsidRDefault="00883644" w:rsidP="004F73C8">
      <w:pPr>
        <w:ind w:left="540" w:hanging="540"/>
        <w:jc w:val="both"/>
        <w:rPr>
          <w:shd w:val="clear" w:color="auto" w:fill="FFFFFF"/>
        </w:rPr>
      </w:pPr>
      <w:r w:rsidRPr="00946958">
        <w:rPr>
          <w:shd w:val="clear" w:color="auto" w:fill="FFFFFF"/>
        </w:rPr>
        <w:t xml:space="preserve">Fathoni, Abdurrahmat, 2006. </w:t>
      </w:r>
      <w:r w:rsidRPr="00946958">
        <w:rPr>
          <w:i/>
          <w:shd w:val="clear" w:color="auto" w:fill="FFFFFF"/>
        </w:rPr>
        <w:t>Metodologi Penelitian Dan Teknik Penyusunan Skripsi</w:t>
      </w:r>
      <w:r w:rsidRPr="00946958">
        <w:rPr>
          <w:shd w:val="clear" w:color="auto" w:fill="FFFFFF"/>
        </w:rPr>
        <w:t>, Rinnekacipta, Jakarta.</w:t>
      </w:r>
    </w:p>
    <w:p w:rsidR="00883644" w:rsidRPr="00946958" w:rsidRDefault="00883644" w:rsidP="004F73C8">
      <w:pPr>
        <w:ind w:left="540" w:hanging="540"/>
        <w:jc w:val="both"/>
        <w:rPr>
          <w:shd w:val="clear" w:color="auto" w:fill="FFFFFF"/>
        </w:rPr>
      </w:pPr>
      <w:r w:rsidRPr="00946958">
        <w:rPr>
          <w:rStyle w:val="Emphasis"/>
          <w:bCs/>
          <w:shd w:val="clear" w:color="auto" w:fill="FFFFFF"/>
        </w:rPr>
        <w:t>G.R. Terry.</w:t>
      </w:r>
      <w:r w:rsidRPr="00946958">
        <w:rPr>
          <w:shd w:val="clear" w:color="auto" w:fill="FFFFFF"/>
        </w:rPr>
        <w:t> 2001</w:t>
      </w:r>
      <w:r w:rsidRPr="00946958">
        <w:rPr>
          <w:i/>
          <w:shd w:val="clear" w:color="auto" w:fill="FFFFFF"/>
        </w:rPr>
        <w:t>. Manajemen Dasar, Pengertian Dan </w:t>
      </w:r>
      <w:r w:rsidRPr="00946958">
        <w:rPr>
          <w:rStyle w:val="Emphasis"/>
          <w:bCs/>
          <w:shd w:val="clear" w:color="auto" w:fill="FFFFFF"/>
        </w:rPr>
        <w:t>Masalah</w:t>
      </w:r>
      <w:r w:rsidRPr="00946958">
        <w:rPr>
          <w:shd w:val="clear" w:color="auto" w:fill="FFFFFF"/>
        </w:rPr>
        <w:t>, Edisi Revisi, Cetakan 1, Penerbit Bumi Aksara. Jakarta.</w:t>
      </w:r>
    </w:p>
    <w:p w:rsidR="00883644" w:rsidRPr="00946958" w:rsidRDefault="00883644" w:rsidP="004F73C8">
      <w:pPr>
        <w:ind w:left="540" w:hanging="540"/>
        <w:jc w:val="both"/>
        <w:rPr>
          <w:shd w:val="clear" w:color="auto" w:fill="FFFFFF"/>
        </w:rPr>
      </w:pPr>
      <w:r w:rsidRPr="00946958">
        <w:rPr>
          <w:rStyle w:val="Emphasis"/>
          <w:bCs/>
          <w:shd w:val="clear" w:color="auto" w:fill="FFFFFF"/>
        </w:rPr>
        <w:lastRenderedPageBreak/>
        <w:t>HB Sutopo</w:t>
      </w:r>
      <w:r w:rsidRPr="00946958">
        <w:rPr>
          <w:shd w:val="clear" w:color="auto" w:fill="FFFFFF"/>
        </w:rPr>
        <w:t>. 2002. Metodologi </w:t>
      </w:r>
      <w:r w:rsidRPr="00946958">
        <w:rPr>
          <w:rStyle w:val="Emphasis"/>
          <w:bCs/>
          <w:shd w:val="clear" w:color="auto" w:fill="FFFFFF"/>
        </w:rPr>
        <w:t>Penelitian</w:t>
      </w:r>
      <w:r w:rsidRPr="00946958">
        <w:rPr>
          <w:shd w:val="clear" w:color="auto" w:fill="FFFFFF"/>
        </w:rPr>
        <w:t> </w:t>
      </w:r>
      <w:r w:rsidRPr="00946958">
        <w:rPr>
          <w:i/>
          <w:shd w:val="clear" w:color="auto" w:fill="FFFFFF"/>
        </w:rPr>
        <w:t>Kualitatif Dasar Teori Dan Terapannya</w:t>
      </w:r>
      <w:r w:rsidRPr="00946958">
        <w:rPr>
          <w:shd w:val="clear" w:color="auto" w:fill="FFFFFF"/>
        </w:rPr>
        <w:t xml:space="preserve"> </w:t>
      </w:r>
      <w:r w:rsidRPr="00946958">
        <w:rPr>
          <w:i/>
          <w:shd w:val="clear" w:color="auto" w:fill="FFFFFF"/>
        </w:rPr>
        <w:t>Dalam</w:t>
      </w:r>
      <w:r w:rsidRPr="00946958">
        <w:rPr>
          <w:shd w:val="clear" w:color="auto" w:fill="FFFFFF"/>
        </w:rPr>
        <w:t xml:space="preserve"> </w:t>
      </w:r>
      <w:r w:rsidRPr="00946958">
        <w:rPr>
          <w:rStyle w:val="Emphasis"/>
          <w:bCs/>
          <w:shd w:val="clear" w:color="auto" w:fill="FFFFFF"/>
        </w:rPr>
        <w:t>Penelitian</w:t>
      </w:r>
      <w:r w:rsidRPr="00946958">
        <w:rPr>
          <w:shd w:val="clear" w:color="auto" w:fill="FFFFFF"/>
        </w:rPr>
        <w:t>, UNS Press, Surakarta.</w:t>
      </w:r>
    </w:p>
    <w:p w:rsidR="00883644" w:rsidRDefault="00883644" w:rsidP="004F73C8">
      <w:pPr>
        <w:ind w:left="540" w:hanging="540"/>
        <w:jc w:val="both"/>
      </w:pPr>
      <w:r w:rsidRPr="00946958">
        <w:t xml:space="preserve">Herbasuki. 2015. </w:t>
      </w:r>
      <w:r w:rsidRPr="00946958">
        <w:rPr>
          <w:i/>
        </w:rPr>
        <w:t>Identifikasi Kondisi dan Upaya Penguatan Pengawasan dalam rangka Reformasi Birokrasi</w:t>
      </w:r>
      <w:r w:rsidRPr="00946958">
        <w:t xml:space="preserve"> di Kabupaten Pekalongan</w:t>
      </w:r>
    </w:p>
    <w:p w:rsidR="00883644" w:rsidRPr="00946958" w:rsidRDefault="00883644" w:rsidP="004F73C8">
      <w:pPr>
        <w:ind w:left="540" w:hanging="540"/>
        <w:jc w:val="both"/>
      </w:pPr>
      <w:r w:rsidRPr="00946958">
        <w:t xml:space="preserve">Hery. 2016. </w:t>
      </w:r>
      <w:r w:rsidRPr="00946958">
        <w:rPr>
          <w:i/>
        </w:rPr>
        <w:t>Auditing dan Asurans</w:t>
      </w:r>
      <w:r w:rsidRPr="00946958">
        <w:t>. PT Grasindo, Jakarta.</w:t>
      </w:r>
    </w:p>
    <w:p w:rsidR="00883644" w:rsidRPr="00946958" w:rsidRDefault="00883644" w:rsidP="004F73C8">
      <w:pPr>
        <w:ind w:left="540" w:hanging="540"/>
        <w:jc w:val="both"/>
        <w:rPr>
          <w:shd w:val="clear" w:color="auto" w:fill="FFFFFF"/>
        </w:rPr>
      </w:pPr>
      <w:r w:rsidRPr="00946958">
        <w:rPr>
          <w:rStyle w:val="Emphasis"/>
          <w:bCs/>
          <w:shd w:val="clear" w:color="auto" w:fill="FFFFFF"/>
        </w:rPr>
        <w:t>Hiro Tugiman</w:t>
      </w:r>
      <w:r w:rsidRPr="00946958">
        <w:rPr>
          <w:shd w:val="clear" w:color="auto" w:fill="FFFFFF"/>
        </w:rPr>
        <w:t xml:space="preserve">, 2006. </w:t>
      </w:r>
      <w:r w:rsidRPr="00946958">
        <w:rPr>
          <w:i/>
          <w:shd w:val="clear" w:color="auto" w:fill="FFFFFF"/>
        </w:rPr>
        <w:t>Standar Profesi Audit Internal. Kanisius,</w:t>
      </w:r>
      <w:r w:rsidRPr="00946958">
        <w:rPr>
          <w:shd w:val="clear" w:color="auto" w:fill="FFFFFF"/>
        </w:rPr>
        <w:t> Yogyakarta.</w:t>
      </w:r>
    </w:p>
    <w:p w:rsidR="00883644" w:rsidRPr="00946958" w:rsidRDefault="00883644" w:rsidP="004F73C8">
      <w:pPr>
        <w:ind w:left="540" w:hanging="540"/>
        <w:jc w:val="both"/>
      </w:pPr>
      <w:r w:rsidRPr="00946958">
        <w:t xml:space="preserve">Hubeis, Musa dan Mukhamad Najib. 2014. </w:t>
      </w:r>
      <w:r w:rsidRPr="00946958">
        <w:rPr>
          <w:i/>
        </w:rPr>
        <w:t>Manajemen Strategik dalam Pengembangan Daya Saing Organisasi</w:t>
      </w:r>
      <w:r w:rsidRPr="00946958">
        <w:t>. Gramedia. Jakarta.</w:t>
      </w:r>
    </w:p>
    <w:p w:rsidR="00883644" w:rsidRPr="00946958" w:rsidRDefault="00883644" w:rsidP="004F73C8">
      <w:pPr>
        <w:ind w:left="540" w:hanging="540"/>
        <w:jc w:val="both"/>
      </w:pPr>
      <w:r w:rsidRPr="00946958">
        <w:t xml:space="preserve">Imam Suprayoga Dan Tobroni. 2001. </w:t>
      </w:r>
      <w:r w:rsidRPr="00946958">
        <w:rPr>
          <w:i/>
        </w:rPr>
        <w:t>Metodologi Sosial-Agama</w:t>
      </w:r>
      <w:r w:rsidRPr="00946958">
        <w:t>, Remaja Rosdakarya, Bandung.</w:t>
      </w:r>
    </w:p>
    <w:p w:rsidR="00883644" w:rsidRPr="00946958" w:rsidRDefault="00883644" w:rsidP="004F73C8">
      <w:pPr>
        <w:ind w:left="540" w:hanging="540"/>
        <w:jc w:val="both"/>
      </w:pPr>
      <w:r w:rsidRPr="00946958">
        <w:t>Kamus Bahasa Indonesia, 2014. Pusat Bahasa, Departemen Pendidikan Nasional, Balai Pustaka, Jakarta.</w:t>
      </w:r>
    </w:p>
    <w:p w:rsidR="00883644" w:rsidRPr="00946958" w:rsidRDefault="00883644" w:rsidP="004F73C8">
      <w:pPr>
        <w:ind w:left="540" w:hanging="540"/>
        <w:jc w:val="both"/>
      </w:pPr>
      <w:r w:rsidRPr="00946958">
        <w:t xml:space="preserve">Lewin, K. 1951. Field Theory in Social Science. Harper and Row. New York </w:t>
      </w:r>
    </w:p>
    <w:p w:rsidR="00883644" w:rsidRPr="00946958" w:rsidRDefault="00883644" w:rsidP="004F73C8">
      <w:pPr>
        <w:shd w:val="clear" w:color="auto" w:fill="FFFFFF"/>
        <w:ind w:left="540" w:hanging="540"/>
        <w:jc w:val="both"/>
        <w:textAlignment w:val="baseline"/>
      </w:pPr>
      <w:r w:rsidRPr="00946958">
        <w:t xml:space="preserve">Mahmudi. 2015. </w:t>
      </w:r>
      <w:r w:rsidRPr="00946958">
        <w:rPr>
          <w:i/>
        </w:rPr>
        <w:t>Manajemen Kinerja Sektor Publik</w:t>
      </w:r>
      <w:r w:rsidRPr="00946958">
        <w:t xml:space="preserve">, Edisi kedua, UPP STIM YKPN. Yogyakarta. </w:t>
      </w:r>
    </w:p>
    <w:p w:rsidR="00883644" w:rsidRPr="00946958" w:rsidRDefault="00883644" w:rsidP="004F73C8">
      <w:pPr>
        <w:shd w:val="clear" w:color="auto" w:fill="FFFFFF"/>
        <w:ind w:left="540" w:hanging="540"/>
        <w:jc w:val="both"/>
        <w:textAlignment w:val="baseline"/>
      </w:pPr>
      <w:r w:rsidRPr="00946958">
        <w:t>Mardalis, 2003. </w:t>
      </w:r>
      <w:r w:rsidRPr="00946958">
        <w:rPr>
          <w:bCs/>
          <w:i/>
          <w:iCs/>
          <w:bdr w:val="none" w:sz="0" w:space="0" w:color="auto" w:frame="1"/>
        </w:rPr>
        <w:t>Metode Penelitian Kualitatif (Suatu Pendekatan Proposal)</w:t>
      </w:r>
      <w:r w:rsidRPr="00946958">
        <w:t>,: Bumi Aksara, Jakarta</w:t>
      </w:r>
    </w:p>
    <w:p w:rsidR="00883644" w:rsidRPr="00946958" w:rsidRDefault="00883644" w:rsidP="004F73C8">
      <w:pPr>
        <w:ind w:left="540" w:hanging="540"/>
        <w:jc w:val="both"/>
      </w:pPr>
      <w:r w:rsidRPr="00946958">
        <w:t xml:space="preserve">Mardi Hartanto, Frans. 2009. </w:t>
      </w:r>
      <w:r w:rsidRPr="00946958">
        <w:rPr>
          <w:i/>
        </w:rPr>
        <w:t>Paradigma Baru Manajemen Indonesia Menciptakan Nilai</w:t>
      </w:r>
      <w:r w:rsidRPr="00946958">
        <w:t>, Widya Karya, Semarang.</w:t>
      </w:r>
    </w:p>
    <w:p w:rsidR="00883644" w:rsidRPr="00946958" w:rsidRDefault="00883644" w:rsidP="004F73C8">
      <w:pPr>
        <w:shd w:val="clear" w:color="auto" w:fill="FFFFFF"/>
        <w:ind w:left="540" w:hanging="540"/>
        <w:jc w:val="both"/>
        <w:textAlignment w:val="baseline"/>
        <w:rPr>
          <w:shd w:val="clear" w:color="auto" w:fill="FFFFFF"/>
        </w:rPr>
      </w:pPr>
      <w:r w:rsidRPr="00946958">
        <w:rPr>
          <w:rStyle w:val="Emphasis"/>
          <w:bCs/>
          <w:shd w:val="clear" w:color="auto" w:fill="FFFFFF"/>
        </w:rPr>
        <w:t>Mardiasmo, 2005</w:t>
      </w:r>
      <w:r w:rsidRPr="00946958">
        <w:rPr>
          <w:shd w:val="clear" w:color="auto" w:fill="FFFFFF"/>
        </w:rPr>
        <w:t xml:space="preserve">. </w:t>
      </w:r>
      <w:r w:rsidRPr="00946958">
        <w:rPr>
          <w:i/>
          <w:shd w:val="clear" w:color="auto" w:fill="FFFFFF"/>
        </w:rPr>
        <w:t>Akuntansi Sektor Publik</w:t>
      </w:r>
      <w:r w:rsidRPr="00946958">
        <w:rPr>
          <w:shd w:val="clear" w:color="auto" w:fill="FFFFFF"/>
        </w:rPr>
        <w:t>, Andi Publisher. Yogyakarta.</w:t>
      </w:r>
    </w:p>
    <w:p w:rsidR="00883644" w:rsidRPr="00946958" w:rsidRDefault="00883644" w:rsidP="004F73C8">
      <w:pPr>
        <w:shd w:val="clear" w:color="auto" w:fill="FFFFFF"/>
        <w:ind w:left="540" w:hanging="540"/>
        <w:jc w:val="both"/>
        <w:textAlignment w:val="baseline"/>
        <w:rPr>
          <w:shd w:val="clear" w:color="auto" w:fill="FFFFFF"/>
        </w:rPr>
      </w:pPr>
      <w:r w:rsidRPr="00946958">
        <w:rPr>
          <w:rStyle w:val="Emphasis"/>
          <w:bCs/>
          <w:shd w:val="clear" w:color="auto" w:fill="FFFFFF"/>
        </w:rPr>
        <w:t>Mardiasmo, 2009</w:t>
      </w:r>
      <w:r w:rsidRPr="00946958">
        <w:rPr>
          <w:shd w:val="clear" w:color="auto" w:fill="FFFFFF"/>
        </w:rPr>
        <w:t xml:space="preserve">. </w:t>
      </w:r>
      <w:r w:rsidRPr="00946958">
        <w:rPr>
          <w:i/>
          <w:shd w:val="clear" w:color="auto" w:fill="FFFFFF"/>
        </w:rPr>
        <w:t>Akuntansi Sektor Publik</w:t>
      </w:r>
      <w:r w:rsidRPr="00946958">
        <w:rPr>
          <w:shd w:val="clear" w:color="auto" w:fill="FFFFFF"/>
        </w:rPr>
        <w:t>, Andi Publisher. Yogyakarta.</w:t>
      </w:r>
    </w:p>
    <w:p w:rsidR="00883644" w:rsidRDefault="00883644" w:rsidP="004F73C8">
      <w:pPr>
        <w:ind w:left="540" w:hanging="540"/>
        <w:jc w:val="both"/>
      </w:pPr>
      <w:r w:rsidRPr="00946958">
        <w:t xml:space="preserve">Mewengkang, Sendy J. 2016. </w:t>
      </w:r>
      <w:r w:rsidRPr="00946958">
        <w:rPr>
          <w:i/>
        </w:rPr>
        <w:t xml:space="preserve">Implementasi Pedoman Kendali Mutu Audit-Aparat Pengawasan Intern Pemerintah pada </w:t>
      </w:r>
      <w:r w:rsidRPr="00946958">
        <w:rPr>
          <w:i/>
        </w:rPr>
        <w:lastRenderedPageBreak/>
        <w:t>Inspektorat Provinsi Sulawesi Utara</w:t>
      </w:r>
      <w:r w:rsidRPr="00946958">
        <w:t>. Program Studi Magister Akuntansi Fakultas</w:t>
      </w:r>
      <w:r>
        <w:t xml:space="preserve"> </w:t>
      </w:r>
      <w:r w:rsidRPr="00946958">
        <w:t>Ekonomi dan Bisnis Universitas Sam Ratulangi Manado.</w:t>
      </w:r>
    </w:p>
    <w:p w:rsidR="00883644" w:rsidRPr="00946958" w:rsidRDefault="00883644" w:rsidP="004F73C8">
      <w:pPr>
        <w:shd w:val="clear" w:color="auto" w:fill="FFFFFF"/>
        <w:ind w:left="540" w:hanging="540"/>
        <w:jc w:val="both"/>
        <w:textAlignment w:val="baseline"/>
        <w:rPr>
          <w:shd w:val="clear" w:color="auto" w:fill="FFFFFF"/>
        </w:rPr>
      </w:pPr>
      <w:r w:rsidRPr="00946958">
        <w:rPr>
          <w:rStyle w:val="Emphasis"/>
          <w:bCs/>
          <w:shd w:val="clear" w:color="auto" w:fill="FFFFFF"/>
        </w:rPr>
        <w:t>Moeheriono</w:t>
      </w:r>
      <w:r w:rsidRPr="00946958">
        <w:rPr>
          <w:shd w:val="clear" w:color="auto" w:fill="FFFFFF"/>
        </w:rPr>
        <w:t>. </w:t>
      </w:r>
      <w:r w:rsidRPr="00946958">
        <w:rPr>
          <w:rStyle w:val="Emphasis"/>
          <w:bCs/>
          <w:shd w:val="clear" w:color="auto" w:fill="FFFFFF"/>
        </w:rPr>
        <w:t>2009</w:t>
      </w:r>
      <w:r w:rsidRPr="00946958">
        <w:rPr>
          <w:shd w:val="clear" w:color="auto" w:fill="FFFFFF"/>
        </w:rPr>
        <w:t xml:space="preserve">. </w:t>
      </w:r>
      <w:r w:rsidRPr="00946958">
        <w:rPr>
          <w:i/>
          <w:shd w:val="clear" w:color="auto" w:fill="FFFFFF"/>
        </w:rPr>
        <w:t>Pengukuran Kinerja Berbasis Kompetensi</w:t>
      </w:r>
      <w:r w:rsidRPr="00946958">
        <w:rPr>
          <w:shd w:val="clear" w:color="auto" w:fill="FFFFFF"/>
        </w:rPr>
        <w:t>. Bogor : Ghalia. Indonesia.</w:t>
      </w:r>
    </w:p>
    <w:p w:rsidR="00883644" w:rsidRPr="00946958" w:rsidRDefault="00883644" w:rsidP="004F73C8">
      <w:pPr>
        <w:ind w:left="540" w:hanging="540"/>
        <w:jc w:val="both"/>
        <w:rPr>
          <w:shd w:val="clear" w:color="auto" w:fill="FFFFFF"/>
        </w:rPr>
      </w:pPr>
      <w:r w:rsidRPr="00946958">
        <w:rPr>
          <w:shd w:val="clear" w:color="auto" w:fill="FFFFFF"/>
        </w:rPr>
        <w:t xml:space="preserve">Moeller, Robert, 2005. </w:t>
      </w:r>
      <w:r w:rsidRPr="00946958">
        <w:rPr>
          <w:i/>
          <w:shd w:val="clear" w:color="auto" w:fill="FFFFFF"/>
        </w:rPr>
        <w:t>New Internal Auditing Rules</w:t>
      </w:r>
      <w:r w:rsidRPr="00946958">
        <w:rPr>
          <w:shd w:val="clear" w:color="auto" w:fill="FFFFFF"/>
        </w:rPr>
        <w:t>, John Willey and Sons Inc. Hoboken, New Jersey.</w:t>
      </w:r>
    </w:p>
    <w:p w:rsidR="00883644" w:rsidRPr="00946958" w:rsidRDefault="00883644" w:rsidP="004F73C8">
      <w:pPr>
        <w:ind w:left="540" w:hanging="540"/>
        <w:jc w:val="both"/>
        <w:rPr>
          <w:shd w:val="clear" w:color="auto" w:fill="FFFFFF"/>
        </w:rPr>
      </w:pPr>
      <w:r w:rsidRPr="00946958">
        <w:rPr>
          <w:shd w:val="clear" w:color="auto" w:fill="FFFFFF"/>
        </w:rPr>
        <w:t xml:space="preserve">Moleong Lexy J, 2007. </w:t>
      </w:r>
      <w:r w:rsidRPr="00946958">
        <w:rPr>
          <w:i/>
          <w:shd w:val="clear" w:color="auto" w:fill="FFFFFF"/>
        </w:rPr>
        <w:t xml:space="preserve">Metodologi Penelitian Kualitatif, </w:t>
      </w:r>
      <w:r w:rsidRPr="00946958">
        <w:rPr>
          <w:shd w:val="clear" w:color="auto" w:fill="FFFFFF"/>
        </w:rPr>
        <w:t>PT. Remaja Rosdakarya</w:t>
      </w:r>
      <w:r w:rsidRPr="00946958">
        <w:rPr>
          <w:i/>
          <w:shd w:val="clear" w:color="auto" w:fill="FFFFFF"/>
        </w:rPr>
        <w:t xml:space="preserve"> </w:t>
      </w:r>
      <w:r w:rsidRPr="00946958">
        <w:rPr>
          <w:shd w:val="clear" w:color="auto" w:fill="FFFFFF"/>
        </w:rPr>
        <w:t>Bandung.</w:t>
      </w:r>
    </w:p>
    <w:p w:rsidR="00883644" w:rsidRPr="00946958" w:rsidRDefault="00883644" w:rsidP="004F73C8">
      <w:pPr>
        <w:ind w:left="540" w:hanging="540"/>
        <w:jc w:val="both"/>
        <w:rPr>
          <w:shd w:val="clear" w:color="auto" w:fill="FFFFFF"/>
        </w:rPr>
      </w:pPr>
      <w:r w:rsidRPr="00946958">
        <w:rPr>
          <w:rStyle w:val="Emphasis"/>
          <w:bCs/>
          <w:shd w:val="clear" w:color="auto" w:fill="FFFFFF"/>
        </w:rPr>
        <w:t>Moleong</w:t>
      </w:r>
      <w:r w:rsidRPr="00946958">
        <w:rPr>
          <w:shd w:val="clear" w:color="auto" w:fill="FFFFFF"/>
        </w:rPr>
        <w:t>, Lexy. </w:t>
      </w:r>
      <w:r w:rsidRPr="00946958">
        <w:rPr>
          <w:rStyle w:val="Emphasis"/>
          <w:bCs/>
          <w:shd w:val="clear" w:color="auto" w:fill="FFFFFF"/>
        </w:rPr>
        <w:t>2012</w:t>
      </w:r>
      <w:r w:rsidRPr="00946958">
        <w:rPr>
          <w:shd w:val="clear" w:color="auto" w:fill="FFFFFF"/>
        </w:rPr>
        <w:t xml:space="preserve">. </w:t>
      </w:r>
      <w:r w:rsidRPr="00946958">
        <w:rPr>
          <w:i/>
          <w:shd w:val="clear" w:color="auto" w:fill="FFFFFF"/>
        </w:rPr>
        <w:t>Metode Penelitian Kualitatif</w:t>
      </w:r>
      <w:r w:rsidRPr="00946958">
        <w:rPr>
          <w:shd w:val="clear" w:color="auto" w:fill="FFFFFF"/>
        </w:rPr>
        <w:t xml:space="preserve">. Remaja Rosdakarya,  Bandung. </w:t>
      </w:r>
    </w:p>
    <w:p w:rsidR="000043EE" w:rsidRDefault="00883644" w:rsidP="000043EE">
      <w:pPr>
        <w:pStyle w:val="BodyText"/>
        <w:ind w:left="540" w:hanging="540"/>
        <w:rPr>
          <w:bCs/>
        </w:rPr>
      </w:pPr>
      <w:r w:rsidRPr="00946958">
        <w:rPr>
          <w:bCs/>
          <w:lang w:val="nb-NO"/>
        </w:rPr>
        <w:t xml:space="preserve">Mudrajat Kuncoro 2003. </w:t>
      </w:r>
      <w:r w:rsidRPr="00946958">
        <w:rPr>
          <w:bCs/>
          <w:i/>
          <w:iCs/>
          <w:lang w:val="nb-NO"/>
        </w:rPr>
        <w:t>Metode Riset Untuk Bisnis Dan Ekonomi.</w:t>
      </w:r>
      <w:r w:rsidRPr="00946958">
        <w:rPr>
          <w:bCs/>
          <w:lang w:val="nb-NO"/>
        </w:rPr>
        <w:t xml:space="preserve"> </w:t>
      </w:r>
      <w:r w:rsidRPr="00946958">
        <w:rPr>
          <w:bCs/>
        </w:rPr>
        <w:t>Jakarta: Erlangga</w:t>
      </w:r>
    </w:p>
    <w:p w:rsidR="00883644" w:rsidRPr="00946958" w:rsidRDefault="00883644" w:rsidP="000043EE">
      <w:pPr>
        <w:pStyle w:val="BodyText"/>
        <w:ind w:left="540" w:hanging="540"/>
      </w:pPr>
      <w:r w:rsidRPr="00946958">
        <w:t>Mukhtar, M. (2012). </w:t>
      </w:r>
      <w:r w:rsidRPr="00946958">
        <w:rPr>
          <w:rStyle w:val="Emphasis"/>
        </w:rPr>
        <w:t>manajemen</w:t>
      </w:r>
      <w:r w:rsidRPr="00946958">
        <w:rPr>
          <w:rStyle w:val="Emphasis"/>
          <w:shd w:val="clear" w:color="auto" w:fill="F5F5F5"/>
        </w:rPr>
        <w:t xml:space="preserve"> </w:t>
      </w:r>
      <w:r w:rsidRPr="00946958">
        <w:rPr>
          <w:rStyle w:val="Emphasis"/>
        </w:rPr>
        <w:t>sistem.</w:t>
      </w:r>
      <w:r w:rsidRPr="00946958">
        <w:t>  FIP BPJM UNJ.</w:t>
      </w:r>
      <w:r w:rsidRPr="00946958">
        <w:rPr>
          <w:rStyle w:val="Emphasis"/>
          <w:bCs/>
          <w:shd w:val="clear" w:color="auto" w:fill="FFFFFF"/>
        </w:rPr>
        <w:t xml:space="preserve"> </w:t>
      </w:r>
      <w:r w:rsidRPr="00946958">
        <w:t>Jakarta</w:t>
      </w:r>
    </w:p>
    <w:p w:rsidR="00883644" w:rsidRPr="00946958" w:rsidRDefault="00883644" w:rsidP="004F73C8">
      <w:pPr>
        <w:ind w:left="540" w:hanging="540"/>
        <w:jc w:val="both"/>
      </w:pPr>
      <w:r w:rsidRPr="00946958">
        <w:t xml:space="preserve">Mulyadi, Deddy. 2016. </w:t>
      </w:r>
      <w:r w:rsidRPr="00946958">
        <w:rPr>
          <w:i/>
        </w:rPr>
        <w:t>Studi Kebijakan Publik dan Pelayanan Publik</w:t>
      </w:r>
      <w:r w:rsidRPr="00946958">
        <w:t>. Alfabeta.Bandung.</w:t>
      </w:r>
    </w:p>
    <w:p w:rsidR="00883644" w:rsidRPr="00946958" w:rsidRDefault="00883644" w:rsidP="004F73C8">
      <w:pPr>
        <w:ind w:left="540" w:hanging="540"/>
        <w:jc w:val="both"/>
        <w:rPr>
          <w:shd w:val="clear" w:color="auto" w:fill="FFFFFF"/>
        </w:rPr>
      </w:pPr>
      <w:r w:rsidRPr="00946958">
        <w:rPr>
          <w:rStyle w:val="Emphasis"/>
          <w:bCs/>
          <w:shd w:val="clear" w:color="auto" w:fill="FFFFFF"/>
        </w:rPr>
        <w:t>Mulyadi</w:t>
      </w:r>
      <w:r w:rsidRPr="00946958">
        <w:rPr>
          <w:shd w:val="clear" w:color="auto" w:fill="FFFFFF"/>
        </w:rPr>
        <w:t>, </w:t>
      </w:r>
      <w:r w:rsidRPr="00946958">
        <w:rPr>
          <w:rStyle w:val="Emphasis"/>
          <w:bCs/>
          <w:shd w:val="clear" w:color="auto" w:fill="FFFFFF"/>
        </w:rPr>
        <w:t>2002</w:t>
      </w:r>
      <w:r w:rsidRPr="00946958">
        <w:rPr>
          <w:shd w:val="clear" w:color="auto" w:fill="FFFFFF"/>
        </w:rPr>
        <w:t xml:space="preserve">. </w:t>
      </w:r>
      <w:r w:rsidRPr="00946958">
        <w:rPr>
          <w:i/>
          <w:shd w:val="clear" w:color="auto" w:fill="FFFFFF"/>
        </w:rPr>
        <w:t>Auditing, Buku Dua, Edisi Ke Enam</w:t>
      </w:r>
      <w:r w:rsidRPr="00946958">
        <w:rPr>
          <w:shd w:val="clear" w:color="auto" w:fill="FFFFFF"/>
        </w:rPr>
        <w:t>, Salemba Empat, Jakarta. </w:t>
      </w:r>
    </w:p>
    <w:p w:rsidR="00883644" w:rsidRPr="00946958" w:rsidRDefault="00883644" w:rsidP="004F73C8">
      <w:pPr>
        <w:ind w:left="540" w:hanging="540"/>
        <w:jc w:val="both"/>
        <w:rPr>
          <w:rFonts w:eastAsia="Calibri"/>
        </w:rPr>
      </w:pPr>
      <w:r w:rsidRPr="00946958">
        <w:rPr>
          <w:rFonts w:eastAsia="Calibri"/>
        </w:rPr>
        <w:t>Mulyana, Deddy. 2004</w:t>
      </w:r>
      <w:r w:rsidRPr="00946958">
        <w:rPr>
          <w:rFonts w:eastAsia="Calibri"/>
          <w:i/>
        </w:rPr>
        <w:t xml:space="preserve">. </w:t>
      </w:r>
      <w:r w:rsidRPr="00946958">
        <w:rPr>
          <w:i/>
          <w:shd w:val="clear" w:color="auto" w:fill="FFFFFF"/>
        </w:rPr>
        <w:t>Metodologi Penelitian Kualitatif : Paradigma Baru Ilmu. Komunikasi dan Ilmu Sosial Lainnya</w:t>
      </w:r>
      <w:r w:rsidRPr="00946958">
        <w:rPr>
          <w:shd w:val="clear" w:color="auto" w:fill="FFFFFF"/>
        </w:rPr>
        <w:t xml:space="preserve">, </w:t>
      </w:r>
      <w:r w:rsidRPr="00946958">
        <w:rPr>
          <w:rFonts w:eastAsia="Calibri"/>
        </w:rPr>
        <w:t>Remaja Rosdakarya, Bandung.</w:t>
      </w:r>
    </w:p>
    <w:p w:rsidR="00883644" w:rsidRPr="00946958" w:rsidRDefault="00883644" w:rsidP="004F73C8">
      <w:pPr>
        <w:ind w:left="540" w:hanging="540"/>
        <w:jc w:val="both"/>
      </w:pPr>
      <w:r w:rsidRPr="00946958">
        <w:t>Nawawi, Hadari. 2006. Kepemimpinan Mengefektifkan Organisasi. Gadjah Mada University Press. Yogyakarta.</w:t>
      </w:r>
    </w:p>
    <w:p w:rsidR="00883644" w:rsidRPr="00946958" w:rsidRDefault="00883644" w:rsidP="004F73C8">
      <w:pPr>
        <w:ind w:left="540" w:hanging="540"/>
        <w:jc w:val="both"/>
      </w:pPr>
      <w:r w:rsidRPr="00946958">
        <w:t xml:space="preserve">Poerwadarminta. 2007. </w:t>
      </w:r>
      <w:r w:rsidRPr="00946958">
        <w:rPr>
          <w:i/>
        </w:rPr>
        <w:t>Kamus Besar Bahasa Indonesia</w:t>
      </w:r>
      <w:r w:rsidRPr="00946958">
        <w:t>, Balai Pustaka, Jakarta.</w:t>
      </w:r>
    </w:p>
    <w:p w:rsidR="00883644" w:rsidRPr="00946958" w:rsidRDefault="00883644" w:rsidP="004F73C8">
      <w:pPr>
        <w:ind w:left="540" w:hanging="540"/>
        <w:jc w:val="both"/>
        <w:rPr>
          <w:rStyle w:val="Emphasis"/>
          <w:bCs/>
          <w:i w:val="0"/>
          <w:iCs w:val="0"/>
          <w:shd w:val="clear" w:color="auto" w:fill="FFFFFF"/>
        </w:rPr>
      </w:pPr>
      <w:r w:rsidRPr="00946958">
        <w:rPr>
          <w:rStyle w:val="Emphasis"/>
          <w:bCs/>
          <w:shd w:val="clear" w:color="auto" w:fill="FFFFFF"/>
        </w:rPr>
        <w:t>Polancik</w:t>
      </w:r>
      <w:r w:rsidRPr="00946958">
        <w:rPr>
          <w:shd w:val="clear" w:color="auto" w:fill="FFFFFF"/>
        </w:rPr>
        <w:t>, Gregor. </w:t>
      </w:r>
      <w:r w:rsidRPr="00946958">
        <w:rPr>
          <w:rStyle w:val="Emphasis"/>
          <w:bCs/>
          <w:shd w:val="clear" w:color="auto" w:fill="FFFFFF"/>
        </w:rPr>
        <w:t>2009</w:t>
      </w:r>
      <w:r w:rsidRPr="00946958">
        <w:rPr>
          <w:shd w:val="clear" w:color="auto" w:fill="FFFFFF"/>
        </w:rPr>
        <w:t>. Empirical Research Method. Poster. Jakarta</w:t>
      </w:r>
      <w:r w:rsidRPr="00946958">
        <w:rPr>
          <w:color w:val="545454"/>
          <w:shd w:val="clear" w:color="auto" w:fill="FFFFFF"/>
        </w:rPr>
        <w:t>.</w:t>
      </w:r>
      <w:r w:rsidRPr="00946958">
        <w:rPr>
          <w:rStyle w:val="Emphasis"/>
          <w:bCs/>
          <w:shd w:val="clear" w:color="auto" w:fill="FFFFFF"/>
        </w:rPr>
        <w:t xml:space="preserve"> </w:t>
      </w:r>
    </w:p>
    <w:p w:rsidR="00883644" w:rsidRPr="00946958" w:rsidRDefault="00883644" w:rsidP="004F73C8">
      <w:pPr>
        <w:ind w:left="540" w:hanging="540"/>
        <w:jc w:val="both"/>
      </w:pPr>
      <w:r w:rsidRPr="00946958">
        <w:t xml:space="preserve">Robbins, Stephen P, Judge, Dan Timothy A,  2008. </w:t>
      </w:r>
      <w:r w:rsidRPr="00946958">
        <w:rPr>
          <w:i/>
        </w:rPr>
        <w:t>Perilaku Organisasi</w:t>
      </w:r>
      <w:r w:rsidRPr="00946958">
        <w:t xml:space="preserve"> </w:t>
      </w:r>
      <w:r w:rsidRPr="00946958">
        <w:rPr>
          <w:i/>
        </w:rPr>
        <w:t xml:space="preserve">Buku I, </w:t>
      </w:r>
      <w:r w:rsidRPr="00946958">
        <w:t>Salemba Empat, Jakarta.</w:t>
      </w:r>
    </w:p>
    <w:p w:rsidR="00883644" w:rsidRPr="00946958" w:rsidRDefault="00883644" w:rsidP="004F73C8">
      <w:pPr>
        <w:ind w:left="540" w:hanging="540"/>
        <w:jc w:val="both"/>
      </w:pPr>
      <w:r w:rsidRPr="00946958">
        <w:rPr>
          <w:rStyle w:val="Emphasis"/>
          <w:bCs/>
          <w:shd w:val="clear" w:color="auto" w:fill="FFFFFF"/>
        </w:rPr>
        <w:t>Robbins</w:t>
      </w:r>
      <w:r w:rsidRPr="00946958">
        <w:rPr>
          <w:shd w:val="clear" w:color="auto" w:fill="FFFFFF"/>
        </w:rPr>
        <w:t>, Stephen P.</w:t>
      </w:r>
      <w:r w:rsidRPr="00946958">
        <w:rPr>
          <w:rStyle w:val="Emphasis"/>
          <w:bCs/>
          <w:shd w:val="clear" w:color="auto" w:fill="FFFFFF"/>
        </w:rPr>
        <w:t xml:space="preserve"> 2003. </w:t>
      </w:r>
      <w:r w:rsidRPr="00946958">
        <w:rPr>
          <w:i/>
        </w:rPr>
        <w:t xml:space="preserve">Perilaku Organisasi, </w:t>
      </w:r>
      <w:r w:rsidRPr="00946958">
        <w:t>Index, Jakarta.</w:t>
      </w:r>
    </w:p>
    <w:p w:rsidR="00883644" w:rsidRPr="00946958" w:rsidRDefault="00883644" w:rsidP="004F73C8">
      <w:pPr>
        <w:ind w:left="540" w:hanging="540"/>
        <w:jc w:val="both"/>
        <w:rPr>
          <w:rStyle w:val="Emphasis"/>
          <w:bCs/>
          <w:i w:val="0"/>
          <w:iCs w:val="0"/>
          <w:shd w:val="clear" w:color="auto" w:fill="FFFFFF"/>
        </w:rPr>
      </w:pPr>
      <w:r w:rsidRPr="00946958">
        <w:rPr>
          <w:rStyle w:val="Emphasis"/>
          <w:bCs/>
          <w:shd w:val="clear" w:color="auto" w:fill="FFFFFF"/>
        </w:rPr>
        <w:lastRenderedPageBreak/>
        <w:t>Robbins</w:t>
      </w:r>
      <w:r w:rsidRPr="00946958">
        <w:rPr>
          <w:shd w:val="clear" w:color="auto" w:fill="FFFFFF"/>
        </w:rPr>
        <w:t>, Stephen P.</w:t>
      </w:r>
      <w:r w:rsidRPr="00946958">
        <w:rPr>
          <w:rStyle w:val="Emphasis"/>
          <w:bCs/>
          <w:shd w:val="clear" w:color="auto" w:fill="FFFFFF"/>
        </w:rPr>
        <w:t xml:space="preserve"> 2004. </w:t>
      </w:r>
      <w:r w:rsidRPr="00946958">
        <w:rPr>
          <w:i/>
        </w:rPr>
        <w:t xml:space="preserve">Perilaku Organisasi, </w:t>
      </w:r>
      <w:r w:rsidRPr="00946958">
        <w:t>Index, Jakarta</w:t>
      </w:r>
    </w:p>
    <w:p w:rsidR="00883644" w:rsidRPr="00946958" w:rsidRDefault="00883644" w:rsidP="004F73C8">
      <w:pPr>
        <w:shd w:val="clear" w:color="auto" w:fill="FFFFFF"/>
        <w:ind w:left="540" w:hanging="540"/>
        <w:jc w:val="both"/>
        <w:textAlignment w:val="baseline"/>
        <w:rPr>
          <w:bdr w:val="none" w:sz="0" w:space="0" w:color="auto" w:frame="1"/>
        </w:rPr>
      </w:pPr>
      <w:r w:rsidRPr="00946958">
        <w:rPr>
          <w:bdr w:val="none" w:sz="0" w:space="0" w:color="auto" w:frame="1"/>
        </w:rPr>
        <w:t xml:space="preserve">Rudana, Nyoman, 2006. </w:t>
      </w:r>
      <w:r w:rsidRPr="00946958">
        <w:rPr>
          <w:i/>
          <w:bdr w:val="none" w:sz="0" w:space="0" w:color="auto" w:frame="1"/>
        </w:rPr>
        <w:t>Pengaruh kapabilitas dan komunikasi interpersonal terhadap kualitas pelayanan publik</w:t>
      </w:r>
      <w:r w:rsidRPr="00946958">
        <w:rPr>
          <w:bdr w:val="none" w:sz="0" w:space="0" w:color="auto" w:frame="1"/>
        </w:rPr>
        <w:t>, STIA LAN, Jakarta.</w:t>
      </w:r>
    </w:p>
    <w:p w:rsidR="00883644" w:rsidRPr="00946958" w:rsidRDefault="00883644" w:rsidP="004F73C8">
      <w:pPr>
        <w:ind w:left="540" w:hanging="540"/>
        <w:jc w:val="both"/>
      </w:pPr>
      <w:r w:rsidRPr="00946958">
        <w:t xml:space="preserve">Saifuddin Azwar, 2007. </w:t>
      </w:r>
      <w:r w:rsidRPr="00946958">
        <w:rPr>
          <w:i/>
        </w:rPr>
        <w:t>Metode Penelitian</w:t>
      </w:r>
      <w:r w:rsidRPr="00946958">
        <w:t>, Pustaka Pelajar,Yogyakarta.</w:t>
      </w:r>
    </w:p>
    <w:p w:rsidR="00883644" w:rsidRPr="00946958" w:rsidRDefault="00883644" w:rsidP="004F73C8">
      <w:pPr>
        <w:ind w:left="540" w:hanging="540"/>
        <w:jc w:val="both"/>
      </w:pPr>
      <w:r w:rsidRPr="00946958">
        <w:t xml:space="preserve">Saiful Anwar, 2004. </w:t>
      </w:r>
      <w:r w:rsidRPr="00946958">
        <w:rPr>
          <w:i/>
        </w:rPr>
        <w:t>Sendi-Sendi Hukum Administrasi Negara</w:t>
      </w:r>
      <w:r w:rsidRPr="00946958">
        <w:t xml:space="preserve">, Glora Madani Press. </w:t>
      </w:r>
    </w:p>
    <w:p w:rsidR="00883644" w:rsidRPr="00946958" w:rsidRDefault="00883644" w:rsidP="004F73C8">
      <w:pPr>
        <w:ind w:left="540" w:hanging="540"/>
        <w:jc w:val="both"/>
      </w:pPr>
      <w:r w:rsidRPr="00946958">
        <w:t xml:space="preserve">Salusu, J., 2014. </w:t>
      </w:r>
      <w:r w:rsidRPr="00946958">
        <w:rPr>
          <w:i/>
        </w:rPr>
        <w:t>Pengambilan Keputusan Stratejik Untuk Organisasi Publik dan Organisasi Non Profit</w:t>
      </w:r>
      <w:r w:rsidRPr="00946958">
        <w:t>.  PT. Gramedia Widia Sarana Indonesia 2 ,Jakarta</w:t>
      </w:r>
    </w:p>
    <w:p w:rsidR="00883644" w:rsidRPr="00946958" w:rsidRDefault="00883644" w:rsidP="004F73C8">
      <w:pPr>
        <w:ind w:left="540" w:hanging="540"/>
        <w:jc w:val="both"/>
      </w:pPr>
      <w:r w:rsidRPr="00946958">
        <w:t xml:space="preserve">Sampurno. 2011. </w:t>
      </w:r>
      <w:r w:rsidRPr="00946958">
        <w:rPr>
          <w:i/>
        </w:rPr>
        <w:t>Manajemen Strategi</w:t>
      </w:r>
      <w:r w:rsidRPr="00946958">
        <w:t>. Gadjah Mada University Press: Yogyakarta</w:t>
      </w:r>
    </w:p>
    <w:p w:rsidR="00883644" w:rsidRPr="00946958" w:rsidRDefault="00883644" w:rsidP="004F73C8">
      <w:pPr>
        <w:ind w:left="540" w:hanging="540"/>
        <w:jc w:val="both"/>
        <w:rPr>
          <w:shd w:val="clear" w:color="auto" w:fill="FFFFFF"/>
        </w:rPr>
      </w:pPr>
      <w:r w:rsidRPr="00946958">
        <w:rPr>
          <w:rStyle w:val="Emphasis"/>
          <w:bCs/>
          <w:shd w:val="clear" w:color="auto" w:fill="FFFFFF"/>
        </w:rPr>
        <w:t>Satori</w:t>
      </w:r>
      <w:r w:rsidRPr="00946958">
        <w:rPr>
          <w:shd w:val="clear" w:color="auto" w:fill="FFFFFF"/>
        </w:rPr>
        <w:t>, Djaman dan Aan </w:t>
      </w:r>
      <w:r w:rsidRPr="00946958">
        <w:rPr>
          <w:rStyle w:val="Emphasis"/>
          <w:bCs/>
          <w:shd w:val="clear" w:color="auto" w:fill="FFFFFF"/>
        </w:rPr>
        <w:t>Komariah</w:t>
      </w:r>
      <w:r w:rsidRPr="00946958">
        <w:rPr>
          <w:shd w:val="clear" w:color="auto" w:fill="FFFFFF"/>
        </w:rPr>
        <w:t>., </w:t>
      </w:r>
      <w:r w:rsidRPr="00946958">
        <w:rPr>
          <w:rStyle w:val="Emphasis"/>
          <w:bCs/>
          <w:shd w:val="clear" w:color="auto" w:fill="FFFFFF"/>
        </w:rPr>
        <w:t>2009</w:t>
      </w:r>
      <w:r w:rsidRPr="00946958">
        <w:rPr>
          <w:shd w:val="clear" w:color="auto" w:fill="FFFFFF"/>
        </w:rPr>
        <w:t xml:space="preserve">, </w:t>
      </w:r>
      <w:r w:rsidRPr="00946958">
        <w:rPr>
          <w:i/>
          <w:shd w:val="clear" w:color="auto" w:fill="FFFFFF"/>
        </w:rPr>
        <w:t>Metodologi Penelitian Kualitatif</w:t>
      </w:r>
      <w:r>
        <w:rPr>
          <w:shd w:val="clear" w:color="auto" w:fill="FFFFFF"/>
        </w:rPr>
        <w:t xml:space="preserve">  </w:t>
      </w:r>
      <w:r w:rsidRPr="00946958">
        <w:rPr>
          <w:shd w:val="clear" w:color="auto" w:fill="FFFFFF"/>
        </w:rPr>
        <w:t>Alfabeta, Bandung.</w:t>
      </w:r>
    </w:p>
    <w:p w:rsidR="00883644" w:rsidRPr="00946958" w:rsidRDefault="00883644" w:rsidP="004F73C8">
      <w:pPr>
        <w:shd w:val="clear" w:color="auto" w:fill="FFFFFF"/>
        <w:ind w:left="540" w:hanging="540"/>
        <w:jc w:val="both"/>
        <w:textAlignment w:val="baseline"/>
      </w:pPr>
      <w:r w:rsidRPr="00946958">
        <w:t>Sedarmayanti. 2016. Manajemen Sumber Daya Manusia, Reformasi Edisi Revisi. Refika Aditama, Bandung</w:t>
      </w:r>
    </w:p>
    <w:p w:rsidR="00883644" w:rsidRPr="00946958" w:rsidRDefault="00883644" w:rsidP="004F73C8">
      <w:pPr>
        <w:ind w:left="540" w:hanging="540"/>
        <w:jc w:val="both"/>
      </w:pPr>
      <w:r w:rsidRPr="00946958">
        <w:t xml:space="preserve">Singarimbun, Masri Dan Effendi, Sofian (editor), 2002. </w:t>
      </w:r>
      <w:r w:rsidRPr="00946958">
        <w:rPr>
          <w:i/>
        </w:rPr>
        <w:t>Metode</w:t>
      </w:r>
      <w:r w:rsidRPr="00946958">
        <w:t xml:space="preserve"> </w:t>
      </w:r>
      <w:r w:rsidRPr="00946958">
        <w:rPr>
          <w:i/>
        </w:rPr>
        <w:t>Penelitian Survay</w:t>
      </w:r>
      <w:r w:rsidRPr="00946958">
        <w:t>, LP3ES, Jakarta.</w:t>
      </w:r>
    </w:p>
    <w:p w:rsidR="00883644" w:rsidRPr="00946958" w:rsidRDefault="00883644" w:rsidP="004F73C8">
      <w:pPr>
        <w:ind w:left="540" w:hanging="540"/>
        <w:jc w:val="both"/>
      </w:pPr>
      <w:r w:rsidRPr="00946958">
        <w:t xml:space="preserve">Singarimbun, Masri Dan Effendi, Sofian (Editor), 2011. </w:t>
      </w:r>
      <w:r w:rsidRPr="00946958">
        <w:rPr>
          <w:i/>
        </w:rPr>
        <w:t>Metode</w:t>
      </w:r>
      <w:r w:rsidRPr="00946958">
        <w:t xml:space="preserve"> </w:t>
      </w:r>
      <w:r w:rsidRPr="00946958">
        <w:rPr>
          <w:i/>
        </w:rPr>
        <w:t>Penelitian Survay</w:t>
      </w:r>
      <w:r w:rsidRPr="00946958">
        <w:t>, PT Pustaka LP3ES Indonesia, Jakarta.</w:t>
      </w:r>
    </w:p>
    <w:p w:rsidR="00883644" w:rsidRPr="00946958" w:rsidRDefault="00883644" w:rsidP="004F73C8">
      <w:pPr>
        <w:ind w:left="540" w:hanging="540"/>
        <w:jc w:val="both"/>
        <w:rPr>
          <w:shd w:val="clear" w:color="auto" w:fill="FFFFFF"/>
        </w:rPr>
      </w:pPr>
      <w:r w:rsidRPr="00946958">
        <w:rPr>
          <w:shd w:val="clear" w:color="auto" w:fill="FFFFFF"/>
        </w:rPr>
        <w:t>Soekanto, Soejono, 2001. </w:t>
      </w:r>
      <w:r w:rsidRPr="00946958">
        <w:rPr>
          <w:bCs/>
          <w:i/>
          <w:iCs/>
          <w:bdr w:val="none" w:sz="0" w:space="0" w:color="auto" w:frame="1"/>
          <w:shd w:val="clear" w:color="auto" w:fill="FFFFFF"/>
        </w:rPr>
        <w:t>Sosiologi Sebagai Pengantar.</w:t>
      </w:r>
      <w:r w:rsidRPr="00946958">
        <w:rPr>
          <w:shd w:val="clear" w:color="auto" w:fill="FFFFFF"/>
        </w:rPr>
        <w:t xml:space="preserve"> PT Raja Grafindo Persada, Jakarta.</w:t>
      </w:r>
    </w:p>
    <w:p w:rsidR="00883644" w:rsidRPr="00946958" w:rsidRDefault="00883644" w:rsidP="004F73C8">
      <w:pPr>
        <w:shd w:val="clear" w:color="auto" w:fill="FFFFFF"/>
        <w:ind w:left="540" w:hanging="540"/>
        <w:jc w:val="both"/>
        <w:textAlignment w:val="baseline"/>
      </w:pPr>
      <w:r w:rsidRPr="00946958">
        <w:t>Sugiyono Prof, Dr. 2010. </w:t>
      </w:r>
      <w:r w:rsidRPr="00946958">
        <w:rPr>
          <w:bCs/>
          <w:i/>
          <w:iCs/>
          <w:bdr w:val="none" w:sz="0" w:space="0" w:color="auto" w:frame="1"/>
        </w:rPr>
        <w:t>Metode Penelitian Pendidikan Pendekatan Kuantitatif, Dan Kualitatif,  R &amp; D</w:t>
      </w:r>
      <w:r w:rsidRPr="00946958">
        <w:t>. Cv. Alfa Beta, Bandung.</w:t>
      </w:r>
    </w:p>
    <w:p w:rsidR="00883644" w:rsidRPr="00946958" w:rsidRDefault="00883644" w:rsidP="004F73C8">
      <w:pPr>
        <w:shd w:val="clear" w:color="auto" w:fill="FFFFFF"/>
        <w:ind w:left="540" w:hanging="540"/>
        <w:jc w:val="both"/>
        <w:textAlignment w:val="baseline"/>
        <w:rPr>
          <w:color w:val="545454"/>
          <w:shd w:val="clear" w:color="auto" w:fill="FFFFFF"/>
        </w:rPr>
      </w:pPr>
      <w:r w:rsidRPr="00946958">
        <w:rPr>
          <w:rStyle w:val="Emphasis"/>
          <w:bCs/>
          <w:shd w:val="clear" w:color="auto" w:fill="FFFFFF"/>
        </w:rPr>
        <w:t>Sugiyono</w:t>
      </w:r>
      <w:r w:rsidRPr="00946958">
        <w:rPr>
          <w:shd w:val="clear" w:color="auto" w:fill="FFFFFF"/>
        </w:rPr>
        <w:t>, (</w:t>
      </w:r>
      <w:r w:rsidRPr="00946958">
        <w:rPr>
          <w:rStyle w:val="Emphasis"/>
          <w:bCs/>
          <w:shd w:val="clear" w:color="auto" w:fill="FFFFFF"/>
        </w:rPr>
        <w:t>2008</w:t>
      </w:r>
      <w:r w:rsidRPr="00946958">
        <w:rPr>
          <w:shd w:val="clear" w:color="auto" w:fill="FFFFFF"/>
        </w:rPr>
        <w:t xml:space="preserve">). </w:t>
      </w:r>
      <w:r w:rsidRPr="00946958">
        <w:rPr>
          <w:i/>
          <w:shd w:val="clear" w:color="auto" w:fill="FFFFFF"/>
        </w:rPr>
        <w:t xml:space="preserve">Metode Penelitian Kunatitatif dan Kualitatif </w:t>
      </w:r>
      <w:r w:rsidRPr="00946958">
        <w:rPr>
          <w:shd w:val="clear" w:color="auto" w:fill="FFFFFF"/>
        </w:rPr>
        <w:t>R&amp;D. Alfabeta.Bandung</w:t>
      </w:r>
      <w:r w:rsidRPr="00946958">
        <w:rPr>
          <w:color w:val="545454"/>
          <w:shd w:val="clear" w:color="auto" w:fill="FFFFFF"/>
        </w:rPr>
        <w:t xml:space="preserve">. </w:t>
      </w:r>
    </w:p>
    <w:p w:rsidR="00883644" w:rsidRPr="00946958" w:rsidRDefault="00883644" w:rsidP="004F73C8">
      <w:pPr>
        <w:ind w:left="540" w:hanging="540"/>
        <w:jc w:val="both"/>
      </w:pPr>
      <w:r w:rsidRPr="00946958">
        <w:lastRenderedPageBreak/>
        <w:t xml:space="preserve">Sumadi Suryabrata, 2006. </w:t>
      </w:r>
      <w:r w:rsidRPr="00946958">
        <w:rPr>
          <w:i/>
        </w:rPr>
        <w:t>Metode Penelitian</w:t>
      </w:r>
      <w:r w:rsidRPr="00946958">
        <w:t>, Rajawali, Jakarta.</w:t>
      </w:r>
    </w:p>
    <w:p w:rsidR="00883644" w:rsidRPr="00946958" w:rsidRDefault="00883644" w:rsidP="004F73C8">
      <w:pPr>
        <w:shd w:val="clear" w:color="auto" w:fill="FFFFFF" w:themeFill="background1"/>
        <w:ind w:left="540" w:hanging="540"/>
        <w:jc w:val="both"/>
        <w:textAlignment w:val="baseline"/>
        <w:rPr>
          <w:shd w:val="clear" w:color="auto" w:fill="FFFFFF" w:themeFill="background1"/>
        </w:rPr>
      </w:pPr>
      <w:r w:rsidRPr="00946958">
        <w:rPr>
          <w:shd w:val="clear" w:color="auto" w:fill="FFFFFF" w:themeFill="background1"/>
        </w:rPr>
        <w:t>Susanto, 2006. </w:t>
      </w:r>
      <w:r w:rsidRPr="00946958">
        <w:rPr>
          <w:i/>
          <w:iCs/>
          <w:shd w:val="clear" w:color="auto" w:fill="FFFFFF" w:themeFill="background1"/>
        </w:rPr>
        <w:t>Metode Penelitian Sosial</w:t>
      </w:r>
      <w:r w:rsidRPr="00946958">
        <w:rPr>
          <w:shd w:val="clear" w:color="auto" w:fill="FFFFFF" w:themeFill="background1"/>
        </w:rPr>
        <w:t>. UNS Press, Surakarta.</w:t>
      </w:r>
    </w:p>
    <w:p w:rsidR="00883644" w:rsidRPr="00946958" w:rsidRDefault="00883644" w:rsidP="004F73C8">
      <w:pPr>
        <w:shd w:val="clear" w:color="auto" w:fill="FFFFFF"/>
        <w:ind w:left="540" w:hanging="540"/>
        <w:jc w:val="both"/>
        <w:textAlignment w:val="baseline"/>
      </w:pPr>
      <w:r w:rsidRPr="00946958">
        <w:t xml:space="preserve">Sutrisno Hadi, 2004, </w:t>
      </w:r>
      <w:r w:rsidRPr="00946958">
        <w:rPr>
          <w:i/>
        </w:rPr>
        <w:t>Metodologi Research 2</w:t>
      </w:r>
      <w:r w:rsidRPr="00946958">
        <w:t>, Andi Offset, Yogyakarta.</w:t>
      </w:r>
    </w:p>
    <w:p w:rsidR="00883644" w:rsidRPr="00946958" w:rsidRDefault="00883644" w:rsidP="004F73C8">
      <w:pPr>
        <w:shd w:val="clear" w:color="auto" w:fill="FFFFFF" w:themeFill="background1"/>
        <w:ind w:left="540" w:hanging="540"/>
        <w:jc w:val="both"/>
        <w:textAlignment w:val="baseline"/>
        <w:rPr>
          <w:shd w:val="clear" w:color="auto" w:fill="212C6A"/>
        </w:rPr>
      </w:pPr>
      <w:r w:rsidRPr="00946958">
        <w:rPr>
          <w:rStyle w:val="Emphasis"/>
          <w:bCs/>
          <w:shd w:val="clear" w:color="auto" w:fill="FFFFFF"/>
        </w:rPr>
        <w:t>Sutrisno</w:t>
      </w:r>
      <w:r w:rsidRPr="00946958">
        <w:rPr>
          <w:shd w:val="clear" w:color="auto" w:fill="FFFFFF"/>
        </w:rPr>
        <w:t> </w:t>
      </w:r>
      <w:r w:rsidRPr="00946958">
        <w:rPr>
          <w:rStyle w:val="Emphasis"/>
          <w:bCs/>
          <w:shd w:val="clear" w:color="auto" w:fill="FFFFFF"/>
        </w:rPr>
        <w:t>Hadi</w:t>
      </w:r>
      <w:r w:rsidRPr="00946958">
        <w:rPr>
          <w:shd w:val="clear" w:color="auto" w:fill="FFFFFF"/>
        </w:rPr>
        <w:t>, </w:t>
      </w:r>
      <w:r w:rsidRPr="00946958">
        <w:rPr>
          <w:rStyle w:val="Emphasis"/>
          <w:bCs/>
          <w:shd w:val="clear" w:color="auto" w:fill="FFFFFF"/>
        </w:rPr>
        <w:t>2001</w:t>
      </w:r>
      <w:r w:rsidRPr="00946958">
        <w:rPr>
          <w:shd w:val="clear" w:color="auto" w:fill="FFFFFF"/>
        </w:rPr>
        <w:t xml:space="preserve">. </w:t>
      </w:r>
      <w:r w:rsidRPr="00946958">
        <w:rPr>
          <w:i/>
          <w:shd w:val="clear" w:color="auto" w:fill="FFFFFF"/>
        </w:rPr>
        <w:t>Metodologi Research</w:t>
      </w:r>
      <w:r w:rsidRPr="00946958">
        <w:rPr>
          <w:shd w:val="clear" w:color="auto" w:fill="FFFFFF"/>
        </w:rPr>
        <w:t xml:space="preserve"> Jilid III,</w:t>
      </w:r>
      <w:r w:rsidRPr="00946958">
        <w:rPr>
          <w:color w:val="545454"/>
          <w:shd w:val="clear" w:color="auto" w:fill="FFFFFF"/>
        </w:rPr>
        <w:t> </w:t>
      </w:r>
      <w:r w:rsidRPr="00946958">
        <w:rPr>
          <w:shd w:val="clear" w:color="auto" w:fill="FFFFFF"/>
        </w:rPr>
        <w:t>Andi Offset.</w:t>
      </w:r>
      <w:r w:rsidRPr="00946958">
        <w:rPr>
          <w:color w:val="545454"/>
          <w:shd w:val="clear" w:color="auto" w:fill="FFFFFF"/>
        </w:rPr>
        <w:t> </w:t>
      </w:r>
      <w:r w:rsidRPr="00946958">
        <w:rPr>
          <w:shd w:val="clear" w:color="auto" w:fill="FFFFFF"/>
        </w:rPr>
        <w:t xml:space="preserve"> Yogyakarta</w:t>
      </w:r>
    </w:p>
    <w:p w:rsidR="00883644" w:rsidRPr="00946958" w:rsidRDefault="00883644" w:rsidP="004F73C8">
      <w:pPr>
        <w:ind w:left="540" w:hanging="540"/>
        <w:jc w:val="both"/>
      </w:pPr>
      <w:r w:rsidRPr="00946958">
        <w:t>Suwanda, Dadang dan Dailibas. 2016. Panduan Penerapan Sistem Pengendalian Intern Pemerintah. Jakarta</w:t>
      </w:r>
    </w:p>
    <w:p w:rsidR="00883644" w:rsidRPr="00946958" w:rsidRDefault="00883644" w:rsidP="004F73C8">
      <w:pPr>
        <w:ind w:left="540" w:hanging="540"/>
        <w:jc w:val="both"/>
        <w:rPr>
          <w:rStyle w:val="Emphasis"/>
          <w:bCs/>
          <w:i w:val="0"/>
          <w:iCs w:val="0"/>
          <w:shd w:val="clear" w:color="auto" w:fill="FFFFFF"/>
        </w:rPr>
      </w:pPr>
      <w:r w:rsidRPr="00946958">
        <w:rPr>
          <w:rStyle w:val="Emphasis"/>
          <w:bCs/>
          <w:shd w:val="clear" w:color="auto" w:fill="FFFFFF"/>
        </w:rPr>
        <w:t>Torang</w:t>
      </w:r>
      <w:r w:rsidRPr="00946958">
        <w:rPr>
          <w:shd w:val="clear" w:color="auto" w:fill="FFFFFF"/>
        </w:rPr>
        <w:t>, </w:t>
      </w:r>
      <w:r w:rsidRPr="00946958">
        <w:rPr>
          <w:rStyle w:val="Emphasis"/>
          <w:bCs/>
          <w:shd w:val="clear" w:color="auto" w:fill="FFFFFF"/>
        </w:rPr>
        <w:t>Syamsir</w:t>
      </w:r>
      <w:r w:rsidRPr="00946958">
        <w:rPr>
          <w:shd w:val="clear" w:color="auto" w:fill="FFFFFF"/>
        </w:rPr>
        <w:t>. </w:t>
      </w:r>
      <w:r w:rsidRPr="00946958">
        <w:rPr>
          <w:rStyle w:val="Emphasis"/>
          <w:bCs/>
          <w:shd w:val="clear" w:color="auto" w:fill="FFFFFF"/>
        </w:rPr>
        <w:t>2013</w:t>
      </w:r>
      <w:r w:rsidRPr="00946958">
        <w:rPr>
          <w:shd w:val="clear" w:color="auto" w:fill="FFFFFF"/>
        </w:rPr>
        <w:t xml:space="preserve">. </w:t>
      </w:r>
      <w:r w:rsidRPr="00946958">
        <w:rPr>
          <w:i/>
          <w:shd w:val="clear" w:color="auto" w:fill="FFFFFF"/>
        </w:rPr>
        <w:t>Organisasi dan Manajemen (Perilaku, Struktur, Budaya. &amp; Perubahan Organisasi</w:t>
      </w:r>
      <w:r w:rsidRPr="00946958">
        <w:rPr>
          <w:shd w:val="clear" w:color="auto" w:fill="FFFFFF"/>
        </w:rPr>
        <w:t>. Alfabeta. Bandung. </w:t>
      </w:r>
    </w:p>
    <w:p w:rsidR="00883644" w:rsidRPr="00946958" w:rsidRDefault="00883644" w:rsidP="004F73C8">
      <w:pPr>
        <w:shd w:val="clear" w:color="auto" w:fill="FFFFFF"/>
        <w:ind w:left="540" w:hanging="540"/>
        <w:jc w:val="both"/>
        <w:textAlignment w:val="baseline"/>
      </w:pPr>
      <w:r w:rsidRPr="00946958">
        <w:t>Umar, Husein. 2004. </w:t>
      </w:r>
      <w:r w:rsidRPr="00946958">
        <w:rPr>
          <w:bCs/>
          <w:i/>
          <w:iCs/>
          <w:bdr w:val="none" w:sz="0" w:space="0" w:color="auto" w:frame="1"/>
        </w:rPr>
        <w:t>Metode Riset Ilmu Administrasi</w:t>
      </w:r>
      <w:r w:rsidRPr="00946958">
        <w:t>, Gramedia Pustaka Utama, Jakarta.</w:t>
      </w:r>
    </w:p>
    <w:p w:rsidR="00883644" w:rsidRPr="00946958" w:rsidRDefault="00883644" w:rsidP="004F73C8">
      <w:pPr>
        <w:shd w:val="clear" w:color="auto" w:fill="FFFFFF"/>
        <w:ind w:left="540" w:hanging="540"/>
        <w:jc w:val="both"/>
        <w:textAlignment w:val="baseline"/>
      </w:pPr>
      <w:r w:rsidRPr="00946958">
        <w:rPr>
          <w:rStyle w:val="Emphasis"/>
          <w:bCs/>
          <w:shd w:val="clear" w:color="auto" w:fill="FFFFFF"/>
        </w:rPr>
        <w:t>Usman Tampubolon</w:t>
      </w:r>
      <w:r w:rsidRPr="00946958">
        <w:rPr>
          <w:shd w:val="clear" w:color="auto" w:fill="FFFFFF"/>
        </w:rPr>
        <w:t xml:space="preserve">, </w:t>
      </w:r>
      <w:r w:rsidRPr="00946958">
        <w:rPr>
          <w:rStyle w:val="Emphasis"/>
          <w:bCs/>
          <w:shd w:val="clear" w:color="auto" w:fill="FFFFFF"/>
        </w:rPr>
        <w:t xml:space="preserve">1984. </w:t>
      </w:r>
      <w:r w:rsidRPr="00946958">
        <w:rPr>
          <w:i/>
          <w:shd w:val="clear" w:color="auto" w:fill="FFFFFF"/>
        </w:rPr>
        <w:t>Metodologi </w:t>
      </w:r>
      <w:r w:rsidRPr="00946958">
        <w:rPr>
          <w:rStyle w:val="Emphasis"/>
          <w:bCs/>
          <w:shd w:val="clear" w:color="auto" w:fill="FFFFFF"/>
        </w:rPr>
        <w:t>Penelitian</w:t>
      </w:r>
      <w:r w:rsidRPr="00946958">
        <w:rPr>
          <w:i/>
          <w:shd w:val="clear" w:color="auto" w:fill="FFFFFF"/>
        </w:rPr>
        <w:t> Administrasi</w:t>
      </w:r>
      <w:r w:rsidRPr="00946958">
        <w:rPr>
          <w:shd w:val="clear" w:color="auto" w:fill="FFFFFF"/>
        </w:rPr>
        <w:t>, Fakultas Sospol UGM, Yogyakarta.</w:t>
      </w:r>
    </w:p>
    <w:p w:rsidR="00883644" w:rsidRPr="00946958" w:rsidRDefault="00883644" w:rsidP="004F73C8">
      <w:pPr>
        <w:ind w:left="540" w:hanging="540"/>
        <w:jc w:val="both"/>
      </w:pPr>
      <w:r w:rsidRPr="00946958">
        <w:t xml:space="preserve">Widodo Dkk. 2002. </w:t>
      </w:r>
      <w:r w:rsidRPr="00946958">
        <w:rPr>
          <w:i/>
          <w:iCs/>
        </w:rPr>
        <w:t>Kamus Ilmiah Populer Dilengkapi EYD Dan Pembentukan Istilah,</w:t>
      </w:r>
      <w:r w:rsidRPr="00946958">
        <w:t> Absolut, Yogyakarta.</w:t>
      </w:r>
    </w:p>
    <w:p w:rsidR="00883644" w:rsidRPr="00946958" w:rsidRDefault="00883644" w:rsidP="004F73C8">
      <w:pPr>
        <w:ind w:left="540" w:hanging="540"/>
        <w:jc w:val="both"/>
        <w:rPr>
          <w:shd w:val="clear" w:color="auto" w:fill="FFFFFF"/>
        </w:rPr>
      </w:pPr>
      <w:r w:rsidRPr="00946958">
        <w:rPr>
          <w:shd w:val="clear" w:color="auto" w:fill="FFFFFF"/>
        </w:rPr>
        <w:t xml:space="preserve">Widyananda, 2008. </w:t>
      </w:r>
      <w:r w:rsidRPr="00946958">
        <w:rPr>
          <w:i/>
          <w:shd w:val="clear" w:color="auto" w:fill="FFFFFF"/>
        </w:rPr>
        <w:t>Langkah Strategis dalam Penegakan Good Governance di Indonesia dan Peran Internal Auditor di dalamnya, Seminar Nasional Internal Audit</w:t>
      </w:r>
      <w:r w:rsidRPr="00946958">
        <w:rPr>
          <w:shd w:val="clear" w:color="auto" w:fill="FFFFFF"/>
        </w:rPr>
        <w:t>, Bandung.</w:t>
      </w:r>
    </w:p>
    <w:p w:rsidR="00883644" w:rsidRPr="004C22DA" w:rsidRDefault="00883644" w:rsidP="004F73C8">
      <w:pPr>
        <w:ind w:left="540" w:hanging="540"/>
        <w:jc w:val="both"/>
      </w:pPr>
      <w:r w:rsidRPr="00946958">
        <w:t xml:space="preserve">Winarno Surachmad. 2004 </w:t>
      </w:r>
      <w:r w:rsidRPr="00946958">
        <w:rPr>
          <w:i/>
        </w:rPr>
        <w:t>Pengantar Penelitian Ilmiah (Dasar Metode Dan Teknik)</w:t>
      </w:r>
      <w:r w:rsidRPr="00946958">
        <w:t>, Tarsito, Bandung</w:t>
      </w:r>
    </w:p>
    <w:p w:rsidR="00883644" w:rsidRPr="000C2150" w:rsidRDefault="00883644" w:rsidP="004F73C8">
      <w:pPr>
        <w:pStyle w:val="NoSpacing"/>
        <w:ind w:left="540" w:hanging="540"/>
        <w:jc w:val="both"/>
        <w:rPr>
          <w:rFonts w:ascii="Times New Roman" w:hAnsi="Times New Roman"/>
          <w:sz w:val="24"/>
          <w:szCs w:val="24"/>
        </w:rPr>
      </w:pPr>
      <w:r w:rsidRPr="000C2150">
        <w:rPr>
          <w:rFonts w:ascii="Times New Roman" w:hAnsi="Times New Roman"/>
          <w:sz w:val="24"/>
          <w:szCs w:val="24"/>
        </w:rPr>
        <w:t xml:space="preserve">Analisis Peningkatan Kapabilitas Aparat Pengawasan Intern Pemerintah menggunakan Internal Audit-Capability Model (Studi pada Inspektorat Kabupaten Gorontalo). </w:t>
      </w:r>
    </w:p>
    <w:p w:rsidR="00883644" w:rsidRDefault="00883644" w:rsidP="004F73C8">
      <w:pPr>
        <w:ind w:left="540" w:hanging="540"/>
        <w:jc w:val="both"/>
      </w:pPr>
      <w:r>
        <w:rPr>
          <w:bCs/>
        </w:rPr>
        <w:t>Dokumen Perencanaan Kinerja Pengawasan</w:t>
      </w:r>
      <w:r w:rsidRPr="00000AC8">
        <w:rPr>
          <w:bCs/>
        </w:rPr>
        <w:t xml:space="preserve"> </w:t>
      </w:r>
      <w:r>
        <w:rPr>
          <w:bCs/>
        </w:rPr>
        <w:t xml:space="preserve">Tahunan (PKPT) </w:t>
      </w:r>
      <w:r w:rsidRPr="00C20B54">
        <w:rPr>
          <w:color w:val="000000" w:themeColor="text1"/>
        </w:rPr>
        <w:t>Inspektorat Provinsi Kalimantan Timur</w:t>
      </w:r>
      <w:r w:rsidRPr="00B67BC6">
        <w:t xml:space="preserve"> Tahun 2016</w:t>
      </w:r>
      <w:r w:rsidR="004F73C8">
        <w:t>.</w:t>
      </w:r>
    </w:p>
    <w:p w:rsidR="00883644" w:rsidRDefault="00883644" w:rsidP="004F73C8">
      <w:pPr>
        <w:ind w:left="540" w:hanging="540"/>
        <w:jc w:val="both"/>
        <w:rPr>
          <w:bCs/>
        </w:rPr>
      </w:pPr>
      <w:r>
        <w:rPr>
          <w:bCs/>
        </w:rPr>
        <w:lastRenderedPageBreak/>
        <w:t>Instruksi Presiden Nomor 4 Tahun</w:t>
      </w:r>
      <w:r w:rsidRPr="00B67BC6">
        <w:rPr>
          <w:bCs/>
        </w:rPr>
        <w:t xml:space="preserve"> 2011  Tentang Percepatan Peningkatan Kualitas Akuntabilitas Keuangan Negara</w:t>
      </w:r>
    </w:p>
    <w:p w:rsidR="00883644" w:rsidRPr="00B67BC6" w:rsidRDefault="00883644" w:rsidP="004F73C8">
      <w:pPr>
        <w:pStyle w:val="NoSpacing"/>
        <w:ind w:left="540" w:hanging="540"/>
        <w:jc w:val="both"/>
        <w:rPr>
          <w:rFonts w:ascii="Times New Roman" w:hAnsi="Times New Roman"/>
          <w:sz w:val="24"/>
          <w:szCs w:val="24"/>
        </w:rPr>
      </w:pPr>
      <w:r w:rsidRPr="00B67BC6">
        <w:rPr>
          <w:rFonts w:ascii="Times New Roman" w:hAnsi="Times New Roman"/>
          <w:sz w:val="24"/>
          <w:szCs w:val="24"/>
        </w:rPr>
        <w:t>Laporan Kinerja Instansi Inspektorat Provinsi Kalimantan Timur Tahun 2016</w:t>
      </w:r>
      <w:r w:rsidR="004F73C8">
        <w:rPr>
          <w:rFonts w:ascii="Times New Roman" w:hAnsi="Times New Roman"/>
          <w:sz w:val="24"/>
          <w:szCs w:val="24"/>
          <w:lang w:val="en-US"/>
        </w:rPr>
        <w:t>.</w:t>
      </w:r>
    </w:p>
    <w:p w:rsidR="00883644" w:rsidRDefault="00883644" w:rsidP="004F73C8">
      <w:pPr>
        <w:pStyle w:val="NoSpacing"/>
        <w:ind w:left="540" w:hanging="540"/>
        <w:jc w:val="both"/>
        <w:rPr>
          <w:rFonts w:ascii="Times New Roman" w:hAnsi="Times New Roman"/>
          <w:sz w:val="24"/>
          <w:szCs w:val="24"/>
        </w:rPr>
      </w:pPr>
      <w:r w:rsidRPr="000C2150">
        <w:rPr>
          <w:rFonts w:ascii="Times New Roman" w:hAnsi="Times New Roman"/>
          <w:sz w:val="24"/>
          <w:szCs w:val="24"/>
        </w:rPr>
        <w:t xml:space="preserve">Modul Audit Berpeduli Risiko. Republik Indonesia. 2005. Peraturan Pemerintah Nomor 79 Tahun 2005 tentang Pedoman Pembinaan dan Pengawasan Penyelenggaraan Pemerintahan Daerah. Republik Indonesia. 2008. </w:t>
      </w:r>
    </w:p>
    <w:p w:rsidR="00883644" w:rsidRDefault="00883644" w:rsidP="004F73C8">
      <w:pPr>
        <w:pStyle w:val="NoSpacing"/>
        <w:ind w:left="540" w:hanging="540"/>
        <w:jc w:val="both"/>
        <w:rPr>
          <w:rFonts w:ascii="Times New Roman" w:hAnsi="Times New Roman"/>
          <w:sz w:val="24"/>
          <w:szCs w:val="24"/>
        </w:rPr>
      </w:pPr>
      <w:r w:rsidRPr="00B67BC6">
        <w:rPr>
          <w:rFonts w:ascii="Times New Roman" w:eastAsia="Times New Roman" w:hAnsi="Times New Roman"/>
          <w:sz w:val="24"/>
          <w:szCs w:val="24"/>
        </w:rPr>
        <w:t xml:space="preserve">Peraturan </w:t>
      </w:r>
      <w:r>
        <w:rPr>
          <w:rFonts w:ascii="Times New Roman" w:eastAsia="Times New Roman" w:hAnsi="Times New Roman"/>
          <w:sz w:val="24"/>
          <w:szCs w:val="24"/>
        </w:rPr>
        <w:t>K</w:t>
      </w:r>
      <w:r w:rsidRPr="00B67BC6">
        <w:rPr>
          <w:rFonts w:ascii="Times New Roman" w:eastAsia="Times New Roman" w:hAnsi="Times New Roman"/>
          <w:sz w:val="24"/>
          <w:szCs w:val="24"/>
        </w:rPr>
        <w:t xml:space="preserve">epala BPKP Nomor : 1633/K/Jf/2011 Tentang </w:t>
      </w:r>
      <w:r w:rsidRPr="00B67BC6">
        <w:rPr>
          <w:rFonts w:ascii="Times New Roman" w:hAnsi="Times New Roman"/>
          <w:sz w:val="24"/>
          <w:szCs w:val="24"/>
        </w:rPr>
        <w:t xml:space="preserve">Peningkatan Kapabilitas </w:t>
      </w:r>
      <w:r>
        <w:rPr>
          <w:rFonts w:ascii="Times New Roman" w:hAnsi="Times New Roman"/>
          <w:sz w:val="24"/>
          <w:szCs w:val="24"/>
        </w:rPr>
        <w:t>Aparat Pengawasan Intern Pemerintah (</w:t>
      </w:r>
      <w:r w:rsidRPr="00B67BC6">
        <w:rPr>
          <w:rFonts w:ascii="Times New Roman" w:hAnsi="Times New Roman"/>
          <w:sz w:val="24"/>
          <w:szCs w:val="24"/>
        </w:rPr>
        <w:t>APIP</w:t>
      </w:r>
      <w:r>
        <w:rPr>
          <w:rFonts w:ascii="Times New Roman" w:hAnsi="Times New Roman"/>
          <w:sz w:val="24"/>
          <w:szCs w:val="24"/>
        </w:rPr>
        <w:t>).</w:t>
      </w:r>
      <w:r w:rsidRPr="00B67BC6">
        <w:rPr>
          <w:rFonts w:ascii="Times New Roman" w:hAnsi="Times New Roman"/>
          <w:sz w:val="24"/>
          <w:szCs w:val="24"/>
        </w:rPr>
        <w:t xml:space="preserve"> </w:t>
      </w:r>
    </w:p>
    <w:p w:rsidR="004F73C8" w:rsidRDefault="00883644" w:rsidP="004F73C8">
      <w:pPr>
        <w:pStyle w:val="NoSpacing"/>
        <w:ind w:left="540" w:hanging="540"/>
        <w:jc w:val="both"/>
        <w:rPr>
          <w:rFonts w:ascii="Times New Roman" w:hAnsi="Times New Roman"/>
          <w:sz w:val="24"/>
          <w:szCs w:val="24"/>
          <w:lang w:val="en-US"/>
        </w:rPr>
      </w:pPr>
      <w:r>
        <w:rPr>
          <w:rFonts w:ascii="Times New Roman" w:hAnsi="Times New Roman"/>
          <w:sz w:val="24"/>
          <w:szCs w:val="24"/>
        </w:rPr>
        <w:t>Peraturan Kepala BPKP Nomor 16 Tahun 2015 Tentang Pedoman Teknis Peningkatan Kapabilitas Aparat Pengawasan Intern Pemerintah</w:t>
      </w:r>
      <w:r w:rsidR="004F73C8">
        <w:rPr>
          <w:rFonts w:ascii="Times New Roman" w:hAnsi="Times New Roman"/>
          <w:sz w:val="24"/>
          <w:szCs w:val="24"/>
          <w:lang w:val="en-US"/>
        </w:rPr>
        <w:t>.</w:t>
      </w:r>
    </w:p>
    <w:p w:rsidR="00883644" w:rsidRDefault="00883644" w:rsidP="004F73C8">
      <w:pPr>
        <w:pStyle w:val="NoSpacing"/>
        <w:ind w:left="540" w:hanging="540"/>
        <w:jc w:val="both"/>
        <w:rPr>
          <w:rFonts w:ascii="Times New Roman" w:hAnsi="Times New Roman"/>
          <w:sz w:val="24"/>
          <w:szCs w:val="24"/>
        </w:rPr>
      </w:pPr>
      <w:r w:rsidRPr="00F02EEE">
        <w:rPr>
          <w:rFonts w:ascii="Times New Roman" w:hAnsi="Times New Roman"/>
          <w:sz w:val="24"/>
          <w:szCs w:val="24"/>
        </w:rPr>
        <w:t>Peraturan Menteri P</w:t>
      </w:r>
      <w:r>
        <w:rPr>
          <w:rFonts w:ascii="Times New Roman" w:hAnsi="Times New Roman"/>
          <w:sz w:val="24"/>
          <w:szCs w:val="24"/>
        </w:rPr>
        <w:t xml:space="preserve">endayagunaan Aparatur Negara </w:t>
      </w:r>
      <w:r w:rsidRPr="00F02EEE">
        <w:rPr>
          <w:rFonts w:ascii="Times New Roman" w:hAnsi="Times New Roman"/>
          <w:sz w:val="24"/>
          <w:szCs w:val="24"/>
        </w:rPr>
        <w:t>&amp; RB Nomor 19 Tahun 2009</w:t>
      </w:r>
      <w:r>
        <w:rPr>
          <w:rFonts w:ascii="Times New Roman" w:hAnsi="Times New Roman"/>
          <w:sz w:val="24"/>
          <w:szCs w:val="24"/>
        </w:rPr>
        <w:t xml:space="preserve"> Tentang Pedoman Kendali Mutu Aparat Pengawasan Intern Pemerintah</w:t>
      </w:r>
    </w:p>
    <w:p w:rsidR="00883644" w:rsidRPr="00D8034D" w:rsidRDefault="00883644" w:rsidP="004F73C8">
      <w:pPr>
        <w:pStyle w:val="NoSpacing"/>
        <w:ind w:left="540" w:hanging="540"/>
        <w:jc w:val="both"/>
        <w:rPr>
          <w:rFonts w:ascii="Times New Roman" w:hAnsi="Times New Roman"/>
          <w:sz w:val="24"/>
          <w:szCs w:val="24"/>
        </w:rPr>
      </w:pPr>
      <w:r w:rsidRPr="00D8034D">
        <w:rPr>
          <w:rFonts w:ascii="Times New Roman" w:hAnsi="Times New Roman"/>
          <w:sz w:val="24"/>
          <w:szCs w:val="24"/>
        </w:rPr>
        <w:t xml:space="preserve">Peraturan Menteri Pendayagunaan Aparatur Negara dan Reformasi Birokrasi Nomor 19 Tahun 2009 tentang Pedoman Kendali Mutu Audit Aparat Pengawasan Intern  Pemerintah </w:t>
      </w:r>
    </w:p>
    <w:p w:rsidR="00883644" w:rsidRPr="00AF0368" w:rsidRDefault="00883644" w:rsidP="004F73C8">
      <w:pPr>
        <w:pStyle w:val="NoSpacing"/>
        <w:ind w:left="540" w:hanging="540"/>
        <w:jc w:val="both"/>
        <w:rPr>
          <w:rFonts w:ascii="Times New Roman" w:hAnsi="Times New Roman"/>
          <w:sz w:val="24"/>
          <w:szCs w:val="24"/>
        </w:rPr>
      </w:pPr>
      <w:r w:rsidRPr="00AF0368">
        <w:rPr>
          <w:rFonts w:ascii="Times New Roman" w:hAnsi="Times New Roman"/>
          <w:sz w:val="24"/>
          <w:szCs w:val="24"/>
        </w:rPr>
        <w:t xml:space="preserve">Peraturan Menteri Pendayagunaan Aparatur Negara dan Reformasi Birokrasi Nomor 19 Tahun 2009 tentang Pedoman Kendali Mutu Audit Aparat Pengawasan Intern Pemerintah. </w:t>
      </w:r>
    </w:p>
    <w:p w:rsidR="00883644" w:rsidRDefault="00883644" w:rsidP="004F73C8">
      <w:pPr>
        <w:ind w:left="540" w:hanging="540"/>
        <w:jc w:val="both"/>
        <w:rPr>
          <w:bCs/>
        </w:rPr>
      </w:pPr>
      <w:r w:rsidRPr="00B67BC6">
        <w:rPr>
          <w:bCs/>
        </w:rPr>
        <w:t>Peraturan Presiden Nomor 81 Tahun 2010  Tentang Reformasi Birokrasi</w:t>
      </w:r>
    </w:p>
    <w:p w:rsidR="00883644" w:rsidRDefault="00883644" w:rsidP="004F73C8">
      <w:pPr>
        <w:pStyle w:val="NoSpacing"/>
        <w:ind w:left="540" w:hanging="540"/>
        <w:jc w:val="both"/>
        <w:rPr>
          <w:rFonts w:ascii="Times New Roman" w:hAnsi="Times New Roman"/>
          <w:sz w:val="24"/>
          <w:szCs w:val="24"/>
        </w:rPr>
      </w:pPr>
      <w:r w:rsidRPr="00EC53A6">
        <w:rPr>
          <w:rFonts w:ascii="Times New Roman" w:hAnsi="Times New Roman"/>
          <w:sz w:val="24"/>
          <w:szCs w:val="24"/>
        </w:rPr>
        <w:t>Pusdiklatwas BPKP. 2007. Modul Audit Berpeduli Risiko</w:t>
      </w:r>
    </w:p>
    <w:p w:rsidR="00883644" w:rsidRDefault="00883644" w:rsidP="004F73C8">
      <w:pPr>
        <w:ind w:left="540" w:hanging="540"/>
        <w:jc w:val="both"/>
      </w:pPr>
      <w:r w:rsidRPr="00C20B54">
        <w:rPr>
          <w:color w:val="000000" w:themeColor="text1"/>
        </w:rPr>
        <w:t>Rencana Strategik Inspektorat Provinsi Kalimantan Timur</w:t>
      </w:r>
      <w:r w:rsidRPr="00B67BC6">
        <w:t xml:space="preserve"> Tahun 2016</w:t>
      </w:r>
    </w:p>
    <w:p w:rsidR="00883644" w:rsidRPr="00155D86" w:rsidRDefault="00883644" w:rsidP="004F73C8">
      <w:pPr>
        <w:ind w:left="540" w:hanging="540"/>
      </w:pPr>
      <w:r w:rsidRPr="00155D86">
        <w:lastRenderedPageBreak/>
        <w:t>eslamiany.wordpress.com/2016/03/13/p</w:t>
      </w:r>
      <w:r w:rsidR="00C873F5">
        <w:t xml:space="preserve">endekatan-system pada masa yang  akan </w:t>
      </w:r>
      <w:r w:rsidRPr="00155D86">
        <w:t>datang/  (diakses 21 Januari 2018)</w:t>
      </w:r>
    </w:p>
    <w:p w:rsidR="00883644" w:rsidRPr="00C873F5" w:rsidRDefault="003825B3" w:rsidP="004F73C8">
      <w:pPr>
        <w:ind w:left="540" w:hanging="540"/>
      </w:pPr>
      <w:hyperlink r:id="rId10" w:history="1">
        <w:r w:rsidR="00883644" w:rsidRPr="00C873F5">
          <w:rPr>
            <w:rStyle w:val="Hyperlink"/>
            <w:color w:val="auto"/>
            <w:u w:val="none"/>
          </w:rPr>
          <w:t>http://aipemerintah.blogspot.co.id/2011/08/model-kapabilitas-pengawasan-intern.html</w:t>
        </w:r>
      </w:hyperlink>
      <w:r w:rsidR="00883644" w:rsidRPr="00C873F5">
        <w:t xml:space="preserve"> ( diakses 30 september 2017 )</w:t>
      </w:r>
    </w:p>
    <w:p w:rsidR="00883644" w:rsidRPr="00C873F5" w:rsidRDefault="003825B3" w:rsidP="004F73C8">
      <w:pPr>
        <w:ind w:left="540" w:hanging="540"/>
      </w:pPr>
      <w:hyperlink r:id="rId11" w:history="1">
        <w:r w:rsidR="00883644" w:rsidRPr="00C873F5">
          <w:rPr>
            <w:rStyle w:val="Hyperlink"/>
            <w:color w:val="auto"/>
            <w:u w:val="none"/>
          </w:rPr>
          <w:t>http://busyairi.wordpress.com/2009/07/03/kapabilitas-proses-dalamcommon-cause-variation/</w:t>
        </w:r>
      </w:hyperlink>
      <w:r w:rsidR="00883644" w:rsidRPr="00C873F5">
        <w:t xml:space="preserve">, (diakses 30 September 2017 ) </w:t>
      </w:r>
    </w:p>
    <w:p w:rsidR="00883644" w:rsidRPr="00C873F5" w:rsidRDefault="003825B3" w:rsidP="004F73C8">
      <w:pPr>
        <w:ind w:left="540" w:hanging="540"/>
      </w:pPr>
      <w:hyperlink r:id="rId12" w:history="1">
        <w:r w:rsidR="00883644" w:rsidRPr="00C873F5">
          <w:rPr>
            <w:rStyle w:val="Hyperlink"/>
            <w:color w:val="auto"/>
            <w:u w:val="none"/>
          </w:rPr>
          <w:t>http://idtesis.com/pengertian-kapabilitas</w:t>
        </w:r>
      </w:hyperlink>
      <w:r w:rsidR="00883644" w:rsidRPr="00C873F5">
        <w:t xml:space="preserve"> ( diakses tanggal 10 Oktober 2017 )</w:t>
      </w:r>
    </w:p>
    <w:p w:rsidR="00883644" w:rsidRPr="00C873F5" w:rsidRDefault="003825B3" w:rsidP="004F73C8">
      <w:pPr>
        <w:ind w:left="540" w:hanging="540"/>
      </w:pPr>
      <w:hyperlink r:id="rId13" w:history="1">
        <w:r w:rsidR="00883644" w:rsidRPr="00C873F5">
          <w:rPr>
            <w:rStyle w:val="Hyperlink"/>
            <w:color w:val="auto"/>
            <w:u w:val="none"/>
          </w:rPr>
          <w:t>http://lsia.id/wp/works/leading-consumer-products-companies/</w:t>
        </w:r>
      </w:hyperlink>
      <w:r w:rsidR="00883644" w:rsidRPr="00C873F5">
        <w:t xml:space="preserve">  (diakses 30 september 2017</w:t>
      </w:r>
    </w:p>
    <w:p w:rsidR="00883644" w:rsidRPr="00C873F5" w:rsidRDefault="003825B3" w:rsidP="004F73C8">
      <w:pPr>
        <w:ind w:left="540" w:hanging="540"/>
      </w:pPr>
      <w:hyperlink r:id="rId14" w:history="1">
        <w:r w:rsidR="00883644" w:rsidRPr="00C873F5">
          <w:rPr>
            <w:rStyle w:val="Hyperlink"/>
            <w:color w:val="auto"/>
            <w:u w:val="none"/>
          </w:rPr>
          <w:t>http://nevizond.blogspot.co.id/2007/12/kemampuan-dan-kapabilitas.html</w:t>
        </w:r>
      </w:hyperlink>
      <w:r w:rsidR="00883644" w:rsidRPr="00C873F5">
        <w:t xml:space="preserve"> ( diakses 01Oktober 2017)</w:t>
      </w:r>
    </w:p>
    <w:p w:rsidR="00883644" w:rsidRPr="00155D86" w:rsidRDefault="00883644" w:rsidP="004F73C8">
      <w:pPr>
        <w:ind w:left="540" w:hanging="540"/>
      </w:pPr>
      <w:r w:rsidRPr="00C873F5">
        <w:t xml:space="preserve">IIA. 2009. Internal Audit Capability Model (IA-CM) For Public Sector. http://www.theiia.org/bookstore/prod uct/internal-audit-capability-modeliacm-for-the-public-sector-1422.cfm </w:t>
      </w:r>
      <w:hyperlink r:id="rId15" w:history="1">
        <w:r w:rsidRPr="00C873F5">
          <w:rPr>
            <w:rStyle w:val="Hyperlink"/>
            <w:color w:val="auto"/>
            <w:u w:val="none"/>
          </w:rPr>
          <w:t>https://siswady.wordpress.com/article/kapabilitas</w:t>
        </w:r>
      </w:hyperlink>
      <w:r w:rsidRPr="00C873F5">
        <w:t xml:space="preserve"> ( </w:t>
      </w:r>
      <w:r w:rsidRPr="00155D86">
        <w:t>diakses 01oktober 2017)</w:t>
      </w:r>
    </w:p>
    <w:p w:rsidR="00883644" w:rsidRPr="00155D86" w:rsidRDefault="00883644" w:rsidP="004F73C8">
      <w:pPr>
        <w:ind w:left="540" w:hanging="540"/>
      </w:pPr>
      <w:r w:rsidRPr="00155D86">
        <w:rPr>
          <w:rStyle w:val="Emphasis"/>
          <w:bdr w:val="none" w:sz="0" w:space="0" w:color="auto" w:frame="1"/>
          <w:shd w:val="clear" w:color="auto" w:fill="FFFFFF"/>
        </w:rPr>
        <w:t xml:space="preserve">Stephen Covey. </w:t>
      </w:r>
      <w:r w:rsidRPr="00155D86">
        <w:rPr>
          <w:shd w:val="clear" w:color="auto" w:fill="FFFFFF"/>
        </w:rPr>
        <w:t>2006</w:t>
      </w:r>
      <w:r w:rsidRPr="00155D86">
        <w:rPr>
          <w:rStyle w:val="Emphasis"/>
          <w:bdr w:val="none" w:sz="0" w:space="0" w:color="auto" w:frame="1"/>
          <w:shd w:val="clear" w:color="auto" w:fill="FFFFFF"/>
        </w:rPr>
        <w:t xml:space="preserve"> .” Speed of Trust  (</w:t>
      </w:r>
      <w:r w:rsidRPr="00155D86">
        <w:t xml:space="preserve"> diakses 01 Oktobe r 2017)</w:t>
      </w:r>
    </w:p>
    <w:p w:rsidR="00C635E4" w:rsidRPr="00C635E4" w:rsidRDefault="003825B3" w:rsidP="00C873F5">
      <w:pPr>
        <w:ind w:left="540" w:right="-20" w:hanging="540"/>
        <w:rPr>
          <w:i/>
          <w:sz w:val="23"/>
          <w:szCs w:val="23"/>
          <w:lang w:val="id-ID"/>
        </w:rPr>
      </w:pPr>
      <w:hyperlink r:id="rId16" w:history="1">
        <w:r w:rsidR="00C873F5" w:rsidRPr="00C873F5">
          <w:rPr>
            <w:rStyle w:val="Hyperlink"/>
            <w:color w:val="auto"/>
            <w:u w:val="none"/>
          </w:rPr>
          <w:t>www.kpk.go.id/id/berita/publik-bicara/102-opini/3947-penguatan</w:t>
        </w:r>
      </w:hyperlink>
      <w:r w:rsidR="00C873F5" w:rsidRPr="00C873F5">
        <w:t xml:space="preserve"> </w:t>
      </w:r>
      <w:r w:rsidR="00883644" w:rsidRPr="00C873F5">
        <w:t>inspektorat-daerah-untuk-berantas-korupsi</w:t>
      </w:r>
      <w:r w:rsidR="00C635E4" w:rsidRPr="00C635E4">
        <w:rPr>
          <w:i/>
          <w:sz w:val="23"/>
          <w:szCs w:val="23"/>
        </w:rPr>
        <w:t xml:space="preserve">  </w:t>
      </w:r>
      <w:r w:rsidR="00C635E4" w:rsidRPr="00C635E4">
        <w:rPr>
          <w:rFonts w:eastAsia="Calibri"/>
          <w:sz w:val="23"/>
          <w:szCs w:val="23"/>
          <w:lang w:eastAsia="id-ID"/>
        </w:rPr>
        <w:t>(diakses 17 April 2016)</w:t>
      </w:r>
    </w:p>
    <w:sectPr w:rsidR="00C635E4" w:rsidRPr="00C635E4" w:rsidSect="0016672E">
      <w:type w:val="continuous"/>
      <w:pgSz w:w="11909" w:h="16834" w:code="9"/>
      <w:pgMar w:top="1699" w:right="1699" w:bottom="1699" w:left="1699" w:header="850" w:footer="792" w:gutter="0"/>
      <w:pgNumType w:start="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F33" w:rsidRDefault="00370F33">
      <w:r>
        <w:separator/>
      </w:r>
    </w:p>
  </w:endnote>
  <w:endnote w:type="continuationSeparator" w:id="1">
    <w:p w:rsidR="00370F33" w:rsidRDefault="00370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66" w:rsidRPr="006974A2" w:rsidRDefault="002D2766" w:rsidP="00B01904">
    <w:pPr>
      <w:pStyle w:val="Footer"/>
      <w:jc w:val="right"/>
      <w:rPr>
        <w:rFonts w:ascii="Arial" w:hAnsi="Arial" w:cs="Arial"/>
        <w:sz w:val="20"/>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E" w:rsidRDefault="0016672E">
    <w:pPr>
      <w:pStyle w:val="Footer"/>
      <w:jc w:val="center"/>
    </w:pPr>
  </w:p>
  <w:p w:rsidR="0016672E" w:rsidRDefault="00166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F33" w:rsidRDefault="00370F33">
      <w:r>
        <w:separator/>
      </w:r>
    </w:p>
  </w:footnote>
  <w:footnote w:type="continuationSeparator" w:id="1">
    <w:p w:rsidR="00370F33" w:rsidRDefault="00370F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C5598"/>
    <w:multiLevelType w:val="hybridMultilevel"/>
    <w:tmpl w:val="E272F4D4"/>
    <w:lvl w:ilvl="0" w:tplc="450EA9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730"/>
    <w:multiLevelType w:val="hybridMultilevel"/>
    <w:tmpl w:val="7592072A"/>
    <w:lvl w:ilvl="0" w:tplc="450EA9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F285E"/>
    <w:multiLevelType w:val="hybridMultilevel"/>
    <w:tmpl w:val="C832C0F8"/>
    <w:lvl w:ilvl="0" w:tplc="04090011">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87FE4"/>
    <w:multiLevelType w:val="hybridMultilevel"/>
    <w:tmpl w:val="8CF03516"/>
    <w:lvl w:ilvl="0" w:tplc="0ED8D3EA">
      <w:start w:val="3"/>
      <w:numFmt w:val="decimal"/>
      <w:lvlText w:val="%1)"/>
      <w:lvlJc w:val="left"/>
      <w:pPr>
        <w:tabs>
          <w:tab w:val="num" w:pos="1108"/>
        </w:tabs>
        <w:ind w:left="11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F0BB5"/>
    <w:multiLevelType w:val="hybridMultilevel"/>
    <w:tmpl w:val="8EA2636A"/>
    <w:lvl w:ilvl="0" w:tplc="450EA9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0228A"/>
    <w:multiLevelType w:val="hybridMultilevel"/>
    <w:tmpl w:val="84AEAE5C"/>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23CB6282"/>
    <w:multiLevelType w:val="hybridMultilevel"/>
    <w:tmpl w:val="77E4D17A"/>
    <w:lvl w:ilvl="0" w:tplc="D1924FD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10250B"/>
    <w:multiLevelType w:val="hybridMultilevel"/>
    <w:tmpl w:val="A9E8A0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9D1ECA"/>
    <w:multiLevelType w:val="hybridMultilevel"/>
    <w:tmpl w:val="1D18AAA0"/>
    <w:lvl w:ilvl="0" w:tplc="FAB809E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347C2"/>
    <w:multiLevelType w:val="hybridMultilevel"/>
    <w:tmpl w:val="6338D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15FD2"/>
    <w:multiLevelType w:val="hybridMultilevel"/>
    <w:tmpl w:val="24A8A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04741"/>
    <w:multiLevelType w:val="hybridMultilevel"/>
    <w:tmpl w:val="8D963A46"/>
    <w:lvl w:ilvl="0" w:tplc="FAB809E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D3573"/>
    <w:multiLevelType w:val="hybridMultilevel"/>
    <w:tmpl w:val="7A9C4966"/>
    <w:lvl w:ilvl="0" w:tplc="D66CA1CA">
      <w:start w:val="1"/>
      <w:numFmt w:val="decimal"/>
      <w:lvlText w:val="(%1)"/>
      <w:lvlJc w:val="left"/>
      <w:pPr>
        <w:ind w:left="2160" w:hanging="360"/>
      </w:pPr>
      <w:rPr>
        <w:rFonts w:hint="default"/>
      </w:rPr>
    </w:lvl>
    <w:lvl w:ilvl="1" w:tplc="3D06865E">
      <w:start w:val="1"/>
      <w:numFmt w:val="decimal"/>
      <w:lvlText w:val="(%2)"/>
      <w:lvlJc w:val="left"/>
      <w:pPr>
        <w:ind w:left="2880" w:hanging="360"/>
      </w:pPr>
      <w:rPr>
        <w:rFonts w:hint="default"/>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0893224"/>
    <w:multiLevelType w:val="hybridMultilevel"/>
    <w:tmpl w:val="B18CD87C"/>
    <w:lvl w:ilvl="0" w:tplc="9F2E2586">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D5C80"/>
    <w:multiLevelType w:val="hybridMultilevel"/>
    <w:tmpl w:val="D4263786"/>
    <w:lvl w:ilvl="0" w:tplc="FAB809EC">
      <w:start w:val="1"/>
      <w:numFmt w:val="bullet"/>
      <w:lvlText w:val="-"/>
      <w:lvlJc w:val="left"/>
      <w:pPr>
        <w:ind w:left="775" w:hanging="360"/>
      </w:pPr>
      <w:rPr>
        <w:rFonts w:ascii="Tahoma" w:hAnsi="Tahoma"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3497372B"/>
    <w:multiLevelType w:val="hybridMultilevel"/>
    <w:tmpl w:val="55B0A552"/>
    <w:lvl w:ilvl="0" w:tplc="D1924FD8">
      <w:numFmt w:val="bullet"/>
      <w:lvlText w:val="-"/>
      <w:lvlJc w:val="left"/>
      <w:pPr>
        <w:ind w:left="1045" w:hanging="360"/>
      </w:pPr>
      <w:rPr>
        <w:rFonts w:ascii="Calibri" w:eastAsiaTheme="minorHAnsi" w:hAnsi="Calibri" w:cstheme="minorBidi"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16">
    <w:nsid w:val="38B234AF"/>
    <w:multiLevelType w:val="hybridMultilevel"/>
    <w:tmpl w:val="4D201E58"/>
    <w:lvl w:ilvl="0" w:tplc="450EA9BA">
      <w:start w:val="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62793"/>
    <w:multiLevelType w:val="hybridMultilevel"/>
    <w:tmpl w:val="F8CC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625C03"/>
    <w:multiLevelType w:val="hybridMultilevel"/>
    <w:tmpl w:val="1B3E9144"/>
    <w:lvl w:ilvl="0" w:tplc="740C58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87B0C"/>
    <w:multiLevelType w:val="hybridMultilevel"/>
    <w:tmpl w:val="A1EC5C94"/>
    <w:lvl w:ilvl="0" w:tplc="450EA9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FC410F"/>
    <w:multiLevelType w:val="hybridMultilevel"/>
    <w:tmpl w:val="5B6CCFDC"/>
    <w:lvl w:ilvl="0" w:tplc="450EA9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4621E2"/>
    <w:multiLevelType w:val="hybridMultilevel"/>
    <w:tmpl w:val="17E612FA"/>
    <w:lvl w:ilvl="0" w:tplc="FAB809EC">
      <w:start w:val="1"/>
      <w:numFmt w:val="bullet"/>
      <w:lvlText w:val="-"/>
      <w:lvlJc w:val="left"/>
      <w:pPr>
        <w:ind w:left="1170" w:hanging="360"/>
      </w:pPr>
      <w:rPr>
        <w:rFonts w:ascii="Tahoma" w:hAnsi="Tahoma"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4E776462"/>
    <w:multiLevelType w:val="hybridMultilevel"/>
    <w:tmpl w:val="344CB07E"/>
    <w:lvl w:ilvl="0" w:tplc="D2F499C0">
      <w:start w:val="1"/>
      <w:numFmt w:val="lowerLetter"/>
      <w:lvlText w:val="%1."/>
      <w:lvlJc w:val="left"/>
      <w:pPr>
        <w:ind w:left="990" w:hanging="360"/>
      </w:pPr>
      <w:rPr>
        <w:rFonts w:hint="default"/>
      </w:rPr>
    </w:lvl>
    <w:lvl w:ilvl="1" w:tplc="48822164">
      <w:start w:val="1"/>
      <w:numFmt w:val="lowerLetter"/>
      <w:lvlText w:val="(%2)"/>
      <w:lvlJc w:val="left"/>
      <w:pPr>
        <w:ind w:left="1710" w:hanging="360"/>
      </w:pPr>
      <w:rPr>
        <w:rFonts w:hint="default"/>
        <w:b w:val="0"/>
      </w:rPr>
    </w:lvl>
    <w:lvl w:ilvl="2" w:tplc="0409001B">
      <w:start w:val="1"/>
      <w:numFmt w:val="lowerRoman"/>
      <w:lvlText w:val="%3."/>
      <w:lvlJc w:val="right"/>
      <w:pPr>
        <w:ind w:left="2430" w:hanging="180"/>
      </w:pPr>
    </w:lvl>
    <w:lvl w:ilvl="3" w:tplc="FE0EEC8A">
      <w:start w:val="1"/>
      <w:numFmt w:val="decimal"/>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4F78070A"/>
    <w:multiLevelType w:val="hybridMultilevel"/>
    <w:tmpl w:val="326A6586"/>
    <w:lvl w:ilvl="0" w:tplc="FAB809E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886016"/>
    <w:multiLevelType w:val="hybridMultilevel"/>
    <w:tmpl w:val="66B0C70A"/>
    <w:lvl w:ilvl="0" w:tplc="FAB809EC">
      <w:start w:val="1"/>
      <w:numFmt w:val="bullet"/>
      <w:lvlText w:val="-"/>
      <w:lvlJc w:val="left"/>
      <w:pPr>
        <w:ind w:left="1350" w:hanging="360"/>
      </w:pPr>
      <w:rPr>
        <w:rFonts w:ascii="Tahoma" w:hAnsi="Tahoma"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540B69DD"/>
    <w:multiLevelType w:val="hybridMultilevel"/>
    <w:tmpl w:val="0BB45154"/>
    <w:lvl w:ilvl="0" w:tplc="D1924FD8">
      <w:numFmt w:val="bullet"/>
      <w:lvlText w:val="-"/>
      <w:lvlJc w:val="left"/>
      <w:pPr>
        <w:ind w:left="1530" w:hanging="360"/>
      </w:pPr>
      <w:rPr>
        <w:rFonts w:ascii="Calibri" w:eastAsiaTheme="minorHAnsi" w:hAnsi="Calibri"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5F157328"/>
    <w:multiLevelType w:val="hybridMultilevel"/>
    <w:tmpl w:val="50A8CA6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7254F24"/>
    <w:multiLevelType w:val="hybridMultilevel"/>
    <w:tmpl w:val="C62AB61C"/>
    <w:lvl w:ilvl="0" w:tplc="FAB809E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AE2DB7"/>
    <w:multiLevelType w:val="hybridMultilevel"/>
    <w:tmpl w:val="0E949730"/>
    <w:lvl w:ilvl="0" w:tplc="D2F499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89605D"/>
    <w:multiLevelType w:val="hybridMultilevel"/>
    <w:tmpl w:val="897E074C"/>
    <w:lvl w:ilvl="0" w:tplc="D66CA1CA">
      <w:start w:val="1"/>
      <w:numFmt w:val="decimal"/>
      <w:lvlText w:val="(%1)"/>
      <w:lvlJc w:val="left"/>
      <w:pPr>
        <w:ind w:left="720" w:hanging="360"/>
      </w:pPr>
      <w:rPr>
        <w:rFonts w:hint="default"/>
      </w:rPr>
    </w:lvl>
    <w:lvl w:ilvl="1" w:tplc="D66CA1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71050"/>
    <w:multiLevelType w:val="hybridMultilevel"/>
    <w:tmpl w:val="FF16893E"/>
    <w:lvl w:ilvl="0" w:tplc="FAB809E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3E481B"/>
    <w:multiLevelType w:val="hybridMultilevel"/>
    <w:tmpl w:val="ECC4DFF2"/>
    <w:lvl w:ilvl="0" w:tplc="FAB809E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4D771F"/>
    <w:multiLevelType w:val="hybridMultilevel"/>
    <w:tmpl w:val="D6D8AAB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5A3D81"/>
    <w:multiLevelType w:val="hybridMultilevel"/>
    <w:tmpl w:val="BB88C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3"/>
  </w:num>
  <w:num w:numId="4">
    <w:abstractNumId w:val="28"/>
  </w:num>
  <w:num w:numId="5">
    <w:abstractNumId w:val="22"/>
  </w:num>
  <w:num w:numId="6">
    <w:abstractNumId w:val="32"/>
  </w:num>
  <w:num w:numId="7">
    <w:abstractNumId w:val="11"/>
  </w:num>
  <w:num w:numId="8">
    <w:abstractNumId w:val="20"/>
  </w:num>
  <w:num w:numId="9">
    <w:abstractNumId w:val="4"/>
  </w:num>
  <w:num w:numId="10">
    <w:abstractNumId w:val="19"/>
  </w:num>
  <w:num w:numId="11">
    <w:abstractNumId w:val="0"/>
  </w:num>
  <w:num w:numId="12">
    <w:abstractNumId w:val="1"/>
  </w:num>
  <w:num w:numId="13">
    <w:abstractNumId w:val="30"/>
  </w:num>
  <w:num w:numId="14">
    <w:abstractNumId w:val="31"/>
  </w:num>
  <w:num w:numId="15">
    <w:abstractNumId w:val="27"/>
  </w:num>
  <w:num w:numId="16">
    <w:abstractNumId w:val="18"/>
  </w:num>
  <w:num w:numId="17">
    <w:abstractNumId w:val="3"/>
  </w:num>
  <w:num w:numId="18">
    <w:abstractNumId w:val="6"/>
  </w:num>
  <w:num w:numId="19">
    <w:abstractNumId w:val="15"/>
  </w:num>
  <w:num w:numId="20">
    <w:abstractNumId w:val="12"/>
  </w:num>
  <w:num w:numId="21">
    <w:abstractNumId w:val="16"/>
  </w:num>
  <w:num w:numId="22">
    <w:abstractNumId w:val="10"/>
  </w:num>
  <w:num w:numId="23">
    <w:abstractNumId w:val="14"/>
  </w:num>
  <w:num w:numId="24">
    <w:abstractNumId w:val="23"/>
  </w:num>
  <w:num w:numId="25">
    <w:abstractNumId w:val="8"/>
  </w:num>
  <w:num w:numId="26">
    <w:abstractNumId w:val="24"/>
  </w:num>
  <w:num w:numId="27">
    <w:abstractNumId w:val="21"/>
  </w:num>
  <w:num w:numId="28">
    <w:abstractNumId w:val="26"/>
  </w:num>
  <w:num w:numId="29">
    <w:abstractNumId w:val="25"/>
  </w:num>
  <w:num w:numId="30">
    <w:abstractNumId w:val="29"/>
  </w:num>
  <w:num w:numId="31">
    <w:abstractNumId w:val="9"/>
  </w:num>
  <w:num w:numId="32">
    <w:abstractNumId w:val="13"/>
  </w:num>
  <w:num w:numId="33">
    <w:abstractNumId w:val="17"/>
  </w:num>
  <w:num w:numId="34">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20"/>
  <w:evenAndOddHeaders/>
  <w:noPunctuationKerning/>
  <w:characterSpacingControl w:val="doNotCompress"/>
  <w:hdrShapeDefaults>
    <o:shapedefaults v:ext="edit" spidmax="22530"/>
  </w:hdrShapeDefaults>
  <w:footnotePr>
    <w:footnote w:id="0"/>
    <w:footnote w:id="1"/>
  </w:footnotePr>
  <w:endnotePr>
    <w:endnote w:id="0"/>
    <w:endnote w:id="1"/>
  </w:endnotePr>
  <w:compat/>
  <w:rsids>
    <w:rsidRoot w:val="00FC4C99"/>
    <w:rsid w:val="00000DB9"/>
    <w:rsid w:val="00000E1E"/>
    <w:rsid w:val="000043EE"/>
    <w:rsid w:val="00012441"/>
    <w:rsid w:val="00034805"/>
    <w:rsid w:val="00034B7D"/>
    <w:rsid w:val="00040ACE"/>
    <w:rsid w:val="000544F2"/>
    <w:rsid w:val="00086751"/>
    <w:rsid w:val="00090234"/>
    <w:rsid w:val="00097313"/>
    <w:rsid w:val="000C0CE8"/>
    <w:rsid w:val="000C3455"/>
    <w:rsid w:val="000F2D2E"/>
    <w:rsid w:val="00103E45"/>
    <w:rsid w:val="00106B45"/>
    <w:rsid w:val="0011414D"/>
    <w:rsid w:val="001233D5"/>
    <w:rsid w:val="001246F8"/>
    <w:rsid w:val="00130BE7"/>
    <w:rsid w:val="0016672E"/>
    <w:rsid w:val="00182757"/>
    <w:rsid w:val="001C3838"/>
    <w:rsid w:val="001C66DD"/>
    <w:rsid w:val="001E498A"/>
    <w:rsid w:val="001E5252"/>
    <w:rsid w:val="00200F2C"/>
    <w:rsid w:val="002066A1"/>
    <w:rsid w:val="00223EF6"/>
    <w:rsid w:val="0023758A"/>
    <w:rsid w:val="00240416"/>
    <w:rsid w:val="00255A0B"/>
    <w:rsid w:val="0025696A"/>
    <w:rsid w:val="0026176D"/>
    <w:rsid w:val="00262288"/>
    <w:rsid w:val="00267CF0"/>
    <w:rsid w:val="002812A9"/>
    <w:rsid w:val="002911BB"/>
    <w:rsid w:val="0029661C"/>
    <w:rsid w:val="002976A9"/>
    <w:rsid w:val="002A790A"/>
    <w:rsid w:val="002C0EA0"/>
    <w:rsid w:val="002C347A"/>
    <w:rsid w:val="002D2766"/>
    <w:rsid w:val="002D76D5"/>
    <w:rsid w:val="002E327F"/>
    <w:rsid w:val="00305C29"/>
    <w:rsid w:val="00310D57"/>
    <w:rsid w:val="003137A2"/>
    <w:rsid w:val="0031722C"/>
    <w:rsid w:val="00324E80"/>
    <w:rsid w:val="0032619F"/>
    <w:rsid w:val="003542D4"/>
    <w:rsid w:val="003563A2"/>
    <w:rsid w:val="00366839"/>
    <w:rsid w:val="00370F33"/>
    <w:rsid w:val="0037461A"/>
    <w:rsid w:val="0038129E"/>
    <w:rsid w:val="003825B3"/>
    <w:rsid w:val="00384D6B"/>
    <w:rsid w:val="003A036A"/>
    <w:rsid w:val="003B0BFE"/>
    <w:rsid w:val="003C00E3"/>
    <w:rsid w:val="003C0B62"/>
    <w:rsid w:val="003D300D"/>
    <w:rsid w:val="003D5A17"/>
    <w:rsid w:val="003F2AA4"/>
    <w:rsid w:val="003F77C7"/>
    <w:rsid w:val="00411472"/>
    <w:rsid w:val="004250B4"/>
    <w:rsid w:val="004271EC"/>
    <w:rsid w:val="00435301"/>
    <w:rsid w:val="00444FC9"/>
    <w:rsid w:val="00450B4E"/>
    <w:rsid w:val="00461106"/>
    <w:rsid w:val="00463752"/>
    <w:rsid w:val="00473BBC"/>
    <w:rsid w:val="00474162"/>
    <w:rsid w:val="00483FEF"/>
    <w:rsid w:val="004A3D5F"/>
    <w:rsid w:val="004B2894"/>
    <w:rsid w:val="004B61AB"/>
    <w:rsid w:val="004B6A79"/>
    <w:rsid w:val="004D0A54"/>
    <w:rsid w:val="004F73C8"/>
    <w:rsid w:val="00504372"/>
    <w:rsid w:val="00511CD8"/>
    <w:rsid w:val="00531BB2"/>
    <w:rsid w:val="00533E9C"/>
    <w:rsid w:val="0053503A"/>
    <w:rsid w:val="00537310"/>
    <w:rsid w:val="00547A74"/>
    <w:rsid w:val="00547F1F"/>
    <w:rsid w:val="0055351A"/>
    <w:rsid w:val="00560473"/>
    <w:rsid w:val="005657D0"/>
    <w:rsid w:val="005674BB"/>
    <w:rsid w:val="00575A1E"/>
    <w:rsid w:val="005804A8"/>
    <w:rsid w:val="00580726"/>
    <w:rsid w:val="005942EA"/>
    <w:rsid w:val="005B7903"/>
    <w:rsid w:val="005C341B"/>
    <w:rsid w:val="005D3E11"/>
    <w:rsid w:val="005E48BE"/>
    <w:rsid w:val="005E599D"/>
    <w:rsid w:val="005E6111"/>
    <w:rsid w:val="005F09F9"/>
    <w:rsid w:val="005F605A"/>
    <w:rsid w:val="00600DDC"/>
    <w:rsid w:val="00607358"/>
    <w:rsid w:val="00641096"/>
    <w:rsid w:val="00657D62"/>
    <w:rsid w:val="006710A1"/>
    <w:rsid w:val="00681431"/>
    <w:rsid w:val="0068446E"/>
    <w:rsid w:val="006974A2"/>
    <w:rsid w:val="006A5C3E"/>
    <w:rsid w:val="006A5CE1"/>
    <w:rsid w:val="006B2817"/>
    <w:rsid w:val="006C078C"/>
    <w:rsid w:val="006C2343"/>
    <w:rsid w:val="006E09DF"/>
    <w:rsid w:val="006E7729"/>
    <w:rsid w:val="006F6750"/>
    <w:rsid w:val="0071301B"/>
    <w:rsid w:val="00714AE4"/>
    <w:rsid w:val="00722181"/>
    <w:rsid w:val="007258BB"/>
    <w:rsid w:val="007274F5"/>
    <w:rsid w:val="00730AD8"/>
    <w:rsid w:val="00731DEF"/>
    <w:rsid w:val="007360C8"/>
    <w:rsid w:val="00742BED"/>
    <w:rsid w:val="00742E77"/>
    <w:rsid w:val="00762CE7"/>
    <w:rsid w:val="00794C24"/>
    <w:rsid w:val="00796CF2"/>
    <w:rsid w:val="007A67CD"/>
    <w:rsid w:val="007B4C2E"/>
    <w:rsid w:val="007C04B7"/>
    <w:rsid w:val="007C1D26"/>
    <w:rsid w:val="007C452E"/>
    <w:rsid w:val="007C5B68"/>
    <w:rsid w:val="007F1D2F"/>
    <w:rsid w:val="007F4B4C"/>
    <w:rsid w:val="00802280"/>
    <w:rsid w:val="008048CD"/>
    <w:rsid w:val="008076F6"/>
    <w:rsid w:val="00817080"/>
    <w:rsid w:val="008212B3"/>
    <w:rsid w:val="00827961"/>
    <w:rsid w:val="008318F7"/>
    <w:rsid w:val="008404E3"/>
    <w:rsid w:val="00842D20"/>
    <w:rsid w:val="00855A8C"/>
    <w:rsid w:val="008641E9"/>
    <w:rsid w:val="00867604"/>
    <w:rsid w:val="00883644"/>
    <w:rsid w:val="00885776"/>
    <w:rsid w:val="008915D3"/>
    <w:rsid w:val="008A1F2D"/>
    <w:rsid w:val="008A1FF7"/>
    <w:rsid w:val="008A2B6D"/>
    <w:rsid w:val="008A53C3"/>
    <w:rsid w:val="008D205C"/>
    <w:rsid w:val="008E1639"/>
    <w:rsid w:val="008F6BC1"/>
    <w:rsid w:val="0092205D"/>
    <w:rsid w:val="00926DE2"/>
    <w:rsid w:val="0094138B"/>
    <w:rsid w:val="00950EBF"/>
    <w:rsid w:val="00954ABB"/>
    <w:rsid w:val="00954B4F"/>
    <w:rsid w:val="00960D8B"/>
    <w:rsid w:val="00962835"/>
    <w:rsid w:val="0096327C"/>
    <w:rsid w:val="00964F7E"/>
    <w:rsid w:val="00972830"/>
    <w:rsid w:val="00975DD1"/>
    <w:rsid w:val="00982F83"/>
    <w:rsid w:val="0098697C"/>
    <w:rsid w:val="00993D4C"/>
    <w:rsid w:val="009A5BFC"/>
    <w:rsid w:val="009D3A13"/>
    <w:rsid w:val="009F4098"/>
    <w:rsid w:val="009F5FEB"/>
    <w:rsid w:val="00A04846"/>
    <w:rsid w:val="00A12142"/>
    <w:rsid w:val="00A36927"/>
    <w:rsid w:val="00A43ADF"/>
    <w:rsid w:val="00A43E6C"/>
    <w:rsid w:val="00A4632E"/>
    <w:rsid w:val="00A57BF3"/>
    <w:rsid w:val="00A607A3"/>
    <w:rsid w:val="00A60B30"/>
    <w:rsid w:val="00A74C25"/>
    <w:rsid w:val="00A80D37"/>
    <w:rsid w:val="00A81935"/>
    <w:rsid w:val="00A85357"/>
    <w:rsid w:val="00A86A51"/>
    <w:rsid w:val="00A9126B"/>
    <w:rsid w:val="00A9332E"/>
    <w:rsid w:val="00AB3129"/>
    <w:rsid w:val="00AF1228"/>
    <w:rsid w:val="00AF2CB5"/>
    <w:rsid w:val="00AF595B"/>
    <w:rsid w:val="00B015C6"/>
    <w:rsid w:val="00B01904"/>
    <w:rsid w:val="00B02DD8"/>
    <w:rsid w:val="00B07F95"/>
    <w:rsid w:val="00B15DEE"/>
    <w:rsid w:val="00B26F43"/>
    <w:rsid w:val="00B33F7E"/>
    <w:rsid w:val="00B40A3C"/>
    <w:rsid w:val="00B4339B"/>
    <w:rsid w:val="00B4553D"/>
    <w:rsid w:val="00B53893"/>
    <w:rsid w:val="00B53B7B"/>
    <w:rsid w:val="00B54232"/>
    <w:rsid w:val="00B567BB"/>
    <w:rsid w:val="00B632E2"/>
    <w:rsid w:val="00B666A1"/>
    <w:rsid w:val="00B66868"/>
    <w:rsid w:val="00B827FC"/>
    <w:rsid w:val="00B84838"/>
    <w:rsid w:val="00B92864"/>
    <w:rsid w:val="00B9459C"/>
    <w:rsid w:val="00B95A4A"/>
    <w:rsid w:val="00BA7DE3"/>
    <w:rsid w:val="00BC1BB8"/>
    <w:rsid w:val="00BD55B7"/>
    <w:rsid w:val="00BD5F34"/>
    <w:rsid w:val="00BD7C60"/>
    <w:rsid w:val="00BE0747"/>
    <w:rsid w:val="00BE175D"/>
    <w:rsid w:val="00BE2F21"/>
    <w:rsid w:val="00BE76B2"/>
    <w:rsid w:val="00C200F3"/>
    <w:rsid w:val="00C30671"/>
    <w:rsid w:val="00C3718A"/>
    <w:rsid w:val="00C44AF7"/>
    <w:rsid w:val="00C545E3"/>
    <w:rsid w:val="00C545EE"/>
    <w:rsid w:val="00C635E4"/>
    <w:rsid w:val="00C64ECB"/>
    <w:rsid w:val="00C7098D"/>
    <w:rsid w:val="00C71748"/>
    <w:rsid w:val="00C77C81"/>
    <w:rsid w:val="00C857C7"/>
    <w:rsid w:val="00C873F5"/>
    <w:rsid w:val="00CC453C"/>
    <w:rsid w:val="00CE32DD"/>
    <w:rsid w:val="00CF7511"/>
    <w:rsid w:val="00D020DE"/>
    <w:rsid w:val="00D02675"/>
    <w:rsid w:val="00D02F05"/>
    <w:rsid w:val="00D112DF"/>
    <w:rsid w:val="00D170B8"/>
    <w:rsid w:val="00D278B2"/>
    <w:rsid w:val="00D42DBD"/>
    <w:rsid w:val="00D5783F"/>
    <w:rsid w:val="00D622FA"/>
    <w:rsid w:val="00D87854"/>
    <w:rsid w:val="00D93FE6"/>
    <w:rsid w:val="00D941FF"/>
    <w:rsid w:val="00D949BA"/>
    <w:rsid w:val="00D94DE3"/>
    <w:rsid w:val="00DA2BD4"/>
    <w:rsid w:val="00DB73AF"/>
    <w:rsid w:val="00DC3CE1"/>
    <w:rsid w:val="00DD7DB2"/>
    <w:rsid w:val="00DE04A6"/>
    <w:rsid w:val="00DE0EE0"/>
    <w:rsid w:val="00DF1DC7"/>
    <w:rsid w:val="00E0310B"/>
    <w:rsid w:val="00E06CF8"/>
    <w:rsid w:val="00E21B30"/>
    <w:rsid w:val="00E32F02"/>
    <w:rsid w:val="00E35767"/>
    <w:rsid w:val="00E37BBF"/>
    <w:rsid w:val="00E40682"/>
    <w:rsid w:val="00E40E5C"/>
    <w:rsid w:val="00E43ED4"/>
    <w:rsid w:val="00E559A0"/>
    <w:rsid w:val="00E56664"/>
    <w:rsid w:val="00E75EF9"/>
    <w:rsid w:val="00E844C9"/>
    <w:rsid w:val="00E849AB"/>
    <w:rsid w:val="00E86E19"/>
    <w:rsid w:val="00E92438"/>
    <w:rsid w:val="00E96F3F"/>
    <w:rsid w:val="00EA06F7"/>
    <w:rsid w:val="00EA42F1"/>
    <w:rsid w:val="00EA54B9"/>
    <w:rsid w:val="00EB0114"/>
    <w:rsid w:val="00EB33E4"/>
    <w:rsid w:val="00EB7C68"/>
    <w:rsid w:val="00EC14F4"/>
    <w:rsid w:val="00EC174D"/>
    <w:rsid w:val="00EC4501"/>
    <w:rsid w:val="00EC72FD"/>
    <w:rsid w:val="00EC7E49"/>
    <w:rsid w:val="00EE099A"/>
    <w:rsid w:val="00EF44C3"/>
    <w:rsid w:val="00EF5AD7"/>
    <w:rsid w:val="00F134A8"/>
    <w:rsid w:val="00F14525"/>
    <w:rsid w:val="00F16861"/>
    <w:rsid w:val="00F25645"/>
    <w:rsid w:val="00F353A3"/>
    <w:rsid w:val="00F423E9"/>
    <w:rsid w:val="00F62839"/>
    <w:rsid w:val="00F733EB"/>
    <w:rsid w:val="00F753A9"/>
    <w:rsid w:val="00FB0653"/>
    <w:rsid w:val="00FB08B1"/>
    <w:rsid w:val="00FC4C99"/>
    <w:rsid w:val="00FD359A"/>
    <w:rsid w:val="00FD36EE"/>
    <w:rsid w:val="00FE1D06"/>
    <w:rsid w:val="00FE32E5"/>
    <w:rsid w:val="00FE68F5"/>
    <w:rsid w:val="00FE73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ne number"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D37"/>
    <w:rPr>
      <w:sz w:val="24"/>
      <w:szCs w:val="24"/>
    </w:rPr>
  </w:style>
  <w:style w:type="paragraph" w:styleId="Heading1">
    <w:name w:val="heading 1"/>
    <w:basedOn w:val="Normal"/>
    <w:next w:val="Normal"/>
    <w:qFormat/>
    <w:rsid w:val="00A80D37"/>
    <w:pPr>
      <w:keepNext/>
      <w:jc w:val="center"/>
      <w:outlineLvl w:val="0"/>
    </w:pPr>
    <w:rPr>
      <w:b/>
      <w:bCs/>
    </w:rPr>
  </w:style>
  <w:style w:type="paragraph" w:styleId="Heading2">
    <w:name w:val="heading 2"/>
    <w:basedOn w:val="Normal"/>
    <w:next w:val="Normal"/>
    <w:qFormat/>
    <w:rsid w:val="00A80D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0D37"/>
    <w:pPr>
      <w:keepNext/>
      <w:jc w:val="center"/>
      <w:outlineLvl w:val="2"/>
    </w:pPr>
    <w:rPr>
      <w:b/>
      <w:bCs/>
      <w:sz w:val="36"/>
    </w:rPr>
  </w:style>
  <w:style w:type="paragraph" w:styleId="Heading4">
    <w:name w:val="heading 4"/>
    <w:basedOn w:val="Normal"/>
    <w:next w:val="Normal"/>
    <w:qFormat/>
    <w:rsid w:val="00A80D37"/>
    <w:pPr>
      <w:keepNext/>
      <w:jc w:val="center"/>
      <w:outlineLvl w:val="3"/>
    </w:pPr>
    <w:rPr>
      <w:b/>
      <w:bCs/>
      <w:sz w:val="48"/>
    </w:rPr>
  </w:style>
  <w:style w:type="paragraph" w:styleId="Heading5">
    <w:name w:val="heading 5"/>
    <w:basedOn w:val="Normal"/>
    <w:next w:val="Normal"/>
    <w:qFormat/>
    <w:rsid w:val="00A80D37"/>
    <w:pPr>
      <w:spacing w:before="240" w:after="60"/>
      <w:outlineLvl w:val="4"/>
    </w:pPr>
    <w:rPr>
      <w:b/>
      <w:bCs/>
      <w:i/>
      <w:iCs/>
      <w:sz w:val="26"/>
      <w:szCs w:val="26"/>
    </w:rPr>
  </w:style>
  <w:style w:type="paragraph" w:styleId="Heading6">
    <w:name w:val="heading 6"/>
    <w:basedOn w:val="Normal"/>
    <w:next w:val="Normal"/>
    <w:qFormat/>
    <w:rsid w:val="00A80D37"/>
    <w:pPr>
      <w:keepNext/>
      <w:outlineLvl w:val="5"/>
    </w:pPr>
    <w:rPr>
      <w:b/>
      <w:bCs/>
    </w:rPr>
  </w:style>
  <w:style w:type="paragraph" w:styleId="Heading7">
    <w:name w:val="heading 7"/>
    <w:basedOn w:val="Normal"/>
    <w:next w:val="Normal"/>
    <w:qFormat/>
    <w:rsid w:val="00A80D37"/>
    <w:pPr>
      <w:keepNext/>
      <w:jc w:val="center"/>
      <w:outlineLvl w:val="6"/>
    </w:pPr>
    <w:rPr>
      <w:b/>
      <w:bCs/>
      <w:sz w:val="40"/>
    </w:rPr>
  </w:style>
  <w:style w:type="paragraph" w:styleId="Heading8">
    <w:name w:val="heading 8"/>
    <w:basedOn w:val="Normal"/>
    <w:next w:val="Normal"/>
    <w:qFormat/>
    <w:rsid w:val="00A80D37"/>
    <w:pPr>
      <w:keepNext/>
      <w:jc w:val="center"/>
      <w:outlineLvl w:val="7"/>
    </w:pPr>
    <w:rPr>
      <w:b/>
      <w:bCs/>
      <w:sz w:val="32"/>
    </w:rPr>
  </w:style>
  <w:style w:type="paragraph" w:styleId="Heading9">
    <w:name w:val="heading 9"/>
    <w:basedOn w:val="Normal"/>
    <w:next w:val="Normal"/>
    <w:qFormat/>
    <w:rsid w:val="00A80D37"/>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0D37"/>
    <w:pPr>
      <w:ind w:firstLine="720"/>
      <w:jc w:val="both"/>
    </w:pPr>
  </w:style>
  <w:style w:type="paragraph" w:styleId="BodyText">
    <w:name w:val="Body Text"/>
    <w:basedOn w:val="Normal"/>
    <w:link w:val="BodyTextChar"/>
    <w:rsid w:val="00A80D37"/>
    <w:pPr>
      <w:jc w:val="both"/>
    </w:pPr>
  </w:style>
  <w:style w:type="paragraph" w:styleId="BodyTextIndent">
    <w:name w:val="Body Text Indent"/>
    <w:basedOn w:val="Normal"/>
    <w:rsid w:val="00A80D37"/>
    <w:pPr>
      <w:spacing w:after="120"/>
      <w:ind w:left="360"/>
    </w:pPr>
  </w:style>
  <w:style w:type="paragraph" w:styleId="BodyText2">
    <w:name w:val="Body Text 2"/>
    <w:basedOn w:val="Normal"/>
    <w:rsid w:val="00A80D37"/>
    <w:rPr>
      <w:rFonts w:ascii="Arial" w:hAnsi="Arial" w:cs="Arial"/>
      <w:b/>
      <w:bCs/>
    </w:rPr>
  </w:style>
  <w:style w:type="paragraph" w:styleId="BodyText3">
    <w:name w:val="Body Text 3"/>
    <w:basedOn w:val="Normal"/>
    <w:rsid w:val="00A80D37"/>
    <w:pPr>
      <w:jc w:val="center"/>
    </w:pPr>
    <w:rPr>
      <w:b/>
      <w:bCs/>
      <w:sz w:val="36"/>
    </w:rPr>
  </w:style>
  <w:style w:type="paragraph" w:styleId="BodyTextIndent3">
    <w:name w:val="Body Text Indent 3"/>
    <w:basedOn w:val="Normal"/>
    <w:link w:val="BodyTextIndent3Char"/>
    <w:rsid w:val="00A80D37"/>
    <w:pPr>
      <w:ind w:firstLine="720"/>
      <w:jc w:val="both"/>
    </w:pPr>
    <w:rPr>
      <w:rFonts w:ascii="Arial" w:hAnsi="Arial" w:cs="Arial"/>
      <w:sz w:val="20"/>
    </w:rPr>
  </w:style>
  <w:style w:type="paragraph" w:styleId="Header">
    <w:name w:val="header"/>
    <w:basedOn w:val="Normal"/>
    <w:link w:val="HeaderChar"/>
    <w:uiPriority w:val="99"/>
    <w:rsid w:val="00A80D37"/>
    <w:pPr>
      <w:tabs>
        <w:tab w:val="center" w:pos="4153"/>
        <w:tab w:val="right" w:pos="8306"/>
      </w:tabs>
    </w:pPr>
  </w:style>
  <w:style w:type="paragraph" w:styleId="Footer">
    <w:name w:val="footer"/>
    <w:basedOn w:val="Normal"/>
    <w:link w:val="FooterChar"/>
    <w:uiPriority w:val="99"/>
    <w:rsid w:val="00A80D37"/>
    <w:pPr>
      <w:tabs>
        <w:tab w:val="center" w:pos="4153"/>
        <w:tab w:val="right" w:pos="8306"/>
      </w:tabs>
    </w:pPr>
  </w:style>
  <w:style w:type="character" w:styleId="PageNumber">
    <w:name w:val="page number"/>
    <w:basedOn w:val="DefaultParagraphFont"/>
    <w:rsid w:val="00A80D37"/>
  </w:style>
  <w:style w:type="character" w:styleId="Hyperlink">
    <w:name w:val="Hyperlink"/>
    <w:rsid w:val="00A80D37"/>
    <w:rPr>
      <w:color w:val="0000FF"/>
      <w:u w:val="single"/>
    </w:rPr>
  </w:style>
  <w:style w:type="character" w:styleId="FootnoteReference">
    <w:name w:val="footnote reference"/>
    <w:rsid w:val="00A80D37"/>
    <w:rPr>
      <w:vertAlign w:val="superscript"/>
    </w:rPr>
  </w:style>
  <w:style w:type="paragraph" w:styleId="FootnoteText">
    <w:name w:val="footnote text"/>
    <w:basedOn w:val="Normal"/>
    <w:link w:val="FootnoteTextChar"/>
    <w:uiPriority w:val="99"/>
    <w:rsid w:val="00A80D37"/>
    <w:rPr>
      <w:sz w:val="20"/>
      <w:szCs w:val="20"/>
      <w:lang w:val="en-GB"/>
    </w:rPr>
  </w:style>
  <w:style w:type="character" w:styleId="Emphasis">
    <w:name w:val="Emphasis"/>
    <w:uiPriority w:val="20"/>
    <w:qFormat/>
    <w:rsid w:val="00A80D37"/>
    <w:rPr>
      <w:i/>
      <w:iCs/>
    </w:rPr>
  </w:style>
  <w:style w:type="paragraph" w:styleId="Caption">
    <w:name w:val="caption"/>
    <w:basedOn w:val="Normal"/>
    <w:next w:val="Normal"/>
    <w:qFormat/>
    <w:rsid w:val="00A80D37"/>
    <w:pPr>
      <w:spacing w:before="120" w:after="120"/>
    </w:pPr>
    <w:rPr>
      <w:b/>
      <w:bCs/>
      <w:sz w:val="20"/>
      <w:szCs w:val="20"/>
    </w:rPr>
  </w:style>
  <w:style w:type="paragraph" w:styleId="BalloonText">
    <w:name w:val="Balloon Text"/>
    <w:basedOn w:val="Normal"/>
    <w:semiHidden/>
    <w:rsid w:val="00A80D37"/>
    <w:rPr>
      <w:rFonts w:ascii="Tahoma" w:hAnsi="Tahoma" w:cs="Tahoma"/>
      <w:sz w:val="16"/>
      <w:szCs w:val="16"/>
    </w:rPr>
  </w:style>
  <w:style w:type="paragraph" w:styleId="Title">
    <w:name w:val="Title"/>
    <w:basedOn w:val="Normal"/>
    <w:qFormat/>
    <w:rsid w:val="00A80D37"/>
    <w:pPr>
      <w:jc w:val="center"/>
    </w:pPr>
    <w:rPr>
      <w:b/>
      <w:bCs/>
      <w:lang w:val="en-GB"/>
    </w:rPr>
  </w:style>
  <w:style w:type="paragraph" w:styleId="BlockText">
    <w:name w:val="Block Text"/>
    <w:basedOn w:val="Normal"/>
    <w:rsid w:val="00A80D37"/>
    <w:pPr>
      <w:ind w:left="851" w:right="-432" w:firstLine="567"/>
      <w:jc w:val="both"/>
    </w:pPr>
    <w:rPr>
      <w:szCs w:val="20"/>
    </w:rPr>
  </w:style>
  <w:style w:type="paragraph" w:styleId="NormalWeb">
    <w:name w:val="Normal (Web)"/>
    <w:basedOn w:val="Normal"/>
    <w:uiPriority w:val="99"/>
    <w:rsid w:val="00A80D37"/>
    <w:pPr>
      <w:spacing w:before="100" w:beforeAutospacing="1" w:after="100" w:afterAutospacing="1"/>
    </w:pPr>
  </w:style>
  <w:style w:type="character" w:styleId="FollowedHyperlink">
    <w:name w:val="FollowedHyperlink"/>
    <w:rsid w:val="00A80D37"/>
    <w:rPr>
      <w:color w:val="800080"/>
      <w:u w:val="single"/>
    </w:rPr>
  </w:style>
  <w:style w:type="table" w:styleId="TableGrid">
    <w:name w:val="Table Grid"/>
    <w:basedOn w:val="TableNormal"/>
    <w:uiPriority w:val="59"/>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D5A17"/>
    <w:pPr>
      <w:spacing w:after="200" w:line="276" w:lineRule="auto"/>
      <w:ind w:left="720"/>
      <w:contextualSpacing/>
    </w:pPr>
    <w:rPr>
      <w:rFonts w:ascii="Calibri" w:eastAsia="Calibri" w:hAnsi="Calibri"/>
      <w:sz w:val="22"/>
      <w:szCs w:val="22"/>
      <w:lang w:val="en-BZ"/>
    </w:rPr>
  </w:style>
  <w:style w:type="paragraph" w:customStyle="1" w:styleId="Default">
    <w:name w:val="Default"/>
    <w:rsid w:val="003D5A17"/>
    <w:pPr>
      <w:autoSpaceDE w:val="0"/>
      <w:autoSpaceDN w:val="0"/>
      <w:adjustRightInd w:val="0"/>
    </w:pPr>
    <w:rPr>
      <w:rFonts w:eastAsia="Calibri"/>
      <w:color w:val="000000"/>
      <w:sz w:val="24"/>
      <w:szCs w:val="24"/>
      <w:lang w:val="en-BZ"/>
    </w:rPr>
  </w:style>
  <w:style w:type="paragraph" w:styleId="HTMLPreformatted">
    <w:name w:val="HTML Preformatted"/>
    <w:basedOn w:val="Normal"/>
    <w:link w:val="HTMLPreformattedChar"/>
    <w:uiPriority w:val="99"/>
    <w:unhideWhenUsed/>
    <w:rsid w:val="003D5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3D5A17"/>
    <w:rPr>
      <w:rFonts w:ascii="Courier New" w:hAnsi="Courier New" w:cs="Courier New"/>
    </w:rPr>
  </w:style>
  <w:style w:type="character" w:customStyle="1" w:styleId="highlight">
    <w:name w:val="highlight"/>
    <w:basedOn w:val="DefaultParagraphFont"/>
    <w:rsid w:val="003D5A17"/>
  </w:style>
  <w:style w:type="character" w:customStyle="1" w:styleId="a">
    <w:name w:val="a"/>
    <w:rsid w:val="003D5A17"/>
    <w:rPr>
      <w:rFonts w:cs="Times New Roman"/>
    </w:rPr>
  </w:style>
  <w:style w:type="character" w:customStyle="1" w:styleId="l6">
    <w:name w:val="l6"/>
    <w:rsid w:val="003D5A17"/>
    <w:rPr>
      <w:rFonts w:cs="Times New Roman"/>
    </w:rPr>
  </w:style>
  <w:style w:type="character" w:customStyle="1" w:styleId="fullpost">
    <w:name w:val="fullpost"/>
    <w:rsid w:val="003D5A17"/>
    <w:rPr>
      <w:rFonts w:cs="Times New Roman"/>
    </w:rPr>
  </w:style>
  <w:style w:type="character" w:styleId="Strong">
    <w:name w:val="Strong"/>
    <w:uiPriority w:val="22"/>
    <w:qFormat/>
    <w:rsid w:val="003D5A17"/>
    <w:rPr>
      <w:rFonts w:ascii="Times New Roman" w:hAnsi="Times New Roman" w:cs="Times New Roman" w:hint="default"/>
      <w:b/>
      <w:bCs/>
    </w:rPr>
  </w:style>
  <w:style w:type="character" w:customStyle="1" w:styleId="st">
    <w:name w:val="st"/>
    <w:rsid w:val="003D5A17"/>
    <w:rPr>
      <w:rFonts w:ascii="Times New Roman" w:hAnsi="Times New Roman" w:cs="Times New Roman" w:hint="default"/>
    </w:rPr>
  </w:style>
  <w:style w:type="character" w:customStyle="1" w:styleId="FooterChar">
    <w:name w:val="Footer Char"/>
    <w:link w:val="Footer"/>
    <w:uiPriority w:val="99"/>
    <w:rsid w:val="002D2766"/>
    <w:rPr>
      <w:sz w:val="24"/>
      <w:szCs w:val="24"/>
      <w:lang w:val="en-US" w:eastAsia="en-US"/>
    </w:rPr>
  </w:style>
  <w:style w:type="character" w:customStyle="1" w:styleId="apple-style-span">
    <w:name w:val="apple-style-span"/>
    <w:basedOn w:val="DefaultParagraphFont"/>
    <w:rsid w:val="000544F2"/>
  </w:style>
  <w:style w:type="character" w:customStyle="1" w:styleId="FootnoteTextChar">
    <w:name w:val="Footnote Text Char"/>
    <w:basedOn w:val="DefaultParagraphFont"/>
    <w:link w:val="FootnoteText"/>
    <w:uiPriority w:val="99"/>
    <w:rsid w:val="007258BB"/>
    <w:rPr>
      <w:lang w:val="en-GB"/>
    </w:rPr>
  </w:style>
  <w:style w:type="character" w:customStyle="1" w:styleId="BodyTextIndent3Char">
    <w:name w:val="Body Text Indent 3 Char"/>
    <w:basedOn w:val="DefaultParagraphFont"/>
    <w:link w:val="BodyTextIndent3"/>
    <w:rsid w:val="007258BB"/>
    <w:rPr>
      <w:rFonts w:ascii="Arial" w:hAnsi="Arial" w:cs="Arial"/>
      <w:szCs w:val="24"/>
    </w:rPr>
  </w:style>
  <w:style w:type="character" w:customStyle="1" w:styleId="A31">
    <w:name w:val="A3+1"/>
    <w:uiPriority w:val="99"/>
    <w:rsid w:val="00A57BF3"/>
    <w:rPr>
      <w:rFonts w:cs="Calibri"/>
      <w:color w:val="000000"/>
    </w:rPr>
  </w:style>
  <w:style w:type="character" w:customStyle="1" w:styleId="ListParagraphChar">
    <w:name w:val="List Paragraph Char"/>
    <w:link w:val="ListParagraph"/>
    <w:uiPriority w:val="34"/>
    <w:rsid w:val="0029661C"/>
    <w:rPr>
      <w:rFonts w:ascii="Calibri" w:eastAsia="Calibri" w:hAnsi="Calibri"/>
      <w:sz w:val="22"/>
      <w:szCs w:val="22"/>
      <w:lang w:val="en-BZ"/>
    </w:rPr>
  </w:style>
  <w:style w:type="paragraph" w:styleId="NoSpacing">
    <w:name w:val="No Spacing"/>
    <w:uiPriority w:val="1"/>
    <w:qFormat/>
    <w:rsid w:val="0053503A"/>
    <w:rPr>
      <w:rFonts w:ascii="Calibri" w:eastAsia="Calibri" w:hAnsi="Calibri"/>
      <w:sz w:val="22"/>
      <w:szCs w:val="22"/>
      <w:lang w:val="id-ID"/>
    </w:rPr>
  </w:style>
  <w:style w:type="paragraph" w:styleId="PlainText">
    <w:name w:val="Plain Text"/>
    <w:basedOn w:val="Normal"/>
    <w:link w:val="PlainTextChar"/>
    <w:uiPriority w:val="99"/>
    <w:unhideWhenUsed/>
    <w:rsid w:val="004B2894"/>
    <w:rPr>
      <w:rFonts w:ascii="Consolas" w:eastAsia="Calibri" w:hAnsi="Consolas"/>
      <w:sz w:val="21"/>
      <w:szCs w:val="21"/>
    </w:rPr>
  </w:style>
  <w:style w:type="character" w:customStyle="1" w:styleId="PlainTextChar">
    <w:name w:val="Plain Text Char"/>
    <w:basedOn w:val="DefaultParagraphFont"/>
    <w:link w:val="PlainText"/>
    <w:uiPriority w:val="99"/>
    <w:rsid w:val="004B2894"/>
    <w:rPr>
      <w:rFonts w:ascii="Consolas" w:eastAsia="Calibri" w:hAnsi="Consolas"/>
      <w:sz w:val="21"/>
      <w:szCs w:val="21"/>
    </w:rPr>
  </w:style>
  <w:style w:type="character" w:customStyle="1" w:styleId="HeaderChar">
    <w:name w:val="Header Char"/>
    <w:basedOn w:val="DefaultParagraphFont"/>
    <w:link w:val="Header"/>
    <w:uiPriority w:val="99"/>
    <w:rsid w:val="0071301B"/>
    <w:rPr>
      <w:sz w:val="24"/>
      <w:szCs w:val="24"/>
    </w:rPr>
  </w:style>
  <w:style w:type="character" w:styleId="LineNumber">
    <w:name w:val="line number"/>
    <w:basedOn w:val="DefaultParagraphFont"/>
    <w:uiPriority w:val="99"/>
    <w:unhideWhenUsed/>
    <w:rsid w:val="003A036A"/>
  </w:style>
  <w:style w:type="character" w:customStyle="1" w:styleId="BodyTextChar">
    <w:name w:val="Body Text Char"/>
    <w:basedOn w:val="DefaultParagraphFont"/>
    <w:link w:val="BodyText"/>
    <w:rsid w:val="008836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D37"/>
    <w:rPr>
      <w:sz w:val="24"/>
      <w:szCs w:val="24"/>
    </w:rPr>
  </w:style>
  <w:style w:type="paragraph" w:styleId="Heading1">
    <w:name w:val="heading 1"/>
    <w:basedOn w:val="Normal"/>
    <w:next w:val="Normal"/>
    <w:qFormat/>
    <w:rsid w:val="00A80D37"/>
    <w:pPr>
      <w:keepNext/>
      <w:jc w:val="center"/>
      <w:outlineLvl w:val="0"/>
    </w:pPr>
    <w:rPr>
      <w:b/>
      <w:bCs/>
    </w:rPr>
  </w:style>
  <w:style w:type="paragraph" w:styleId="Heading2">
    <w:name w:val="heading 2"/>
    <w:basedOn w:val="Normal"/>
    <w:next w:val="Normal"/>
    <w:qFormat/>
    <w:rsid w:val="00A80D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0D37"/>
    <w:pPr>
      <w:keepNext/>
      <w:jc w:val="center"/>
      <w:outlineLvl w:val="2"/>
    </w:pPr>
    <w:rPr>
      <w:b/>
      <w:bCs/>
      <w:sz w:val="36"/>
    </w:rPr>
  </w:style>
  <w:style w:type="paragraph" w:styleId="Heading4">
    <w:name w:val="heading 4"/>
    <w:basedOn w:val="Normal"/>
    <w:next w:val="Normal"/>
    <w:qFormat/>
    <w:rsid w:val="00A80D37"/>
    <w:pPr>
      <w:keepNext/>
      <w:jc w:val="center"/>
      <w:outlineLvl w:val="3"/>
    </w:pPr>
    <w:rPr>
      <w:b/>
      <w:bCs/>
      <w:sz w:val="48"/>
    </w:rPr>
  </w:style>
  <w:style w:type="paragraph" w:styleId="Heading5">
    <w:name w:val="heading 5"/>
    <w:basedOn w:val="Normal"/>
    <w:next w:val="Normal"/>
    <w:qFormat/>
    <w:rsid w:val="00A80D37"/>
    <w:pPr>
      <w:spacing w:before="240" w:after="60"/>
      <w:outlineLvl w:val="4"/>
    </w:pPr>
    <w:rPr>
      <w:b/>
      <w:bCs/>
      <w:i/>
      <w:iCs/>
      <w:sz w:val="26"/>
      <w:szCs w:val="26"/>
    </w:rPr>
  </w:style>
  <w:style w:type="paragraph" w:styleId="Heading6">
    <w:name w:val="heading 6"/>
    <w:basedOn w:val="Normal"/>
    <w:next w:val="Normal"/>
    <w:qFormat/>
    <w:rsid w:val="00A80D37"/>
    <w:pPr>
      <w:keepNext/>
      <w:outlineLvl w:val="5"/>
    </w:pPr>
    <w:rPr>
      <w:b/>
      <w:bCs/>
    </w:rPr>
  </w:style>
  <w:style w:type="paragraph" w:styleId="Heading7">
    <w:name w:val="heading 7"/>
    <w:basedOn w:val="Normal"/>
    <w:next w:val="Normal"/>
    <w:qFormat/>
    <w:rsid w:val="00A80D37"/>
    <w:pPr>
      <w:keepNext/>
      <w:jc w:val="center"/>
      <w:outlineLvl w:val="6"/>
    </w:pPr>
    <w:rPr>
      <w:b/>
      <w:bCs/>
      <w:sz w:val="40"/>
    </w:rPr>
  </w:style>
  <w:style w:type="paragraph" w:styleId="Heading8">
    <w:name w:val="heading 8"/>
    <w:basedOn w:val="Normal"/>
    <w:next w:val="Normal"/>
    <w:qFormat/>
    <w:rsid w:val="00A80D37"/>
    <w:pPr>
      <w:keepNext/>
      <w:jc w:val="center"/>
      <w:outlineLvl w:val="7"/>
    </w:pPr>
    <w:rPr>
      <w:b/>
      <w:bCs/>
      <w:sz w:val="32"/>
    </w:rPr>
  </w:style>
  <w:style w:type="paragraph" w:styleId="Heading9">
    <w:name w:val="heading 9"/>
    <w:basedOn w:val="Normal"/>
    <w:next w:val="Normal"/>
    <w:qFormat/>
    <w:rsid w:val="00A80D37"/>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0D37"/>
    <w:pPr>
      <w:ind w:firstLine="720"/>
      <w:jc w:val="both"/>
    </w:pPr>
  </w:style>
  <w:style w:type="paragraph" w:styleId="BodyText">
    <w:name w:val="Body Text"/>
    <w:basedOn w:val="Normal"/>
    <w:rsid w:val="00A80D37"/>
    <w:pPr>
      <w:jc w:val="both"/>
    </w:pPr>
  </w:style>
  <w:style w:type="paragraph" w:styleId="BodyTextIndent">
    <w:name w:val="Body Text Indent"/>
    <w:basedOn w:val="Normal"/>
    <w:rsid w:val="00A80D37"/>
    <w:pPr>
      <w:spacing w:after="120"/>
      <w:ind w:left="360"/>
    </w:pPr>
  </w:style>
  <w:style w:type="paragraph" w:styleId="BodyText2">
    <w:name w:val="Body Text 2"/>
    <w:basedOn w:val="Normal"/>
    <w:rsid w:val="00A80D37"/>
    <w:rPr>
      <w:rFonts w:ascii="Arial" w:hAnsi="Arial" w:cs="Arial"/>
      <w:b/>
      <w:bCs/>
    </w:rPr>
  </w:style>
  <w:style w:type="paragraph" w:styleId="BodyText3">
    <w:name w:val="Body Text 3"/>
    <w:basedOn w:val="Normal"/>
    <w:rsid w:val="00A80D37"/>
    <w:pPr>
      <w:jc w:val="center"/>
    </w:pPr>
    <w:rPr>
      <w:b/>
      <w:bCs/>
      <w:sz w:val="36"/>
    </w:rPr>
  </w:style>
  <w:style w:type="paragraph" w:styleId="BodyTextIndent3">
    <w:name w:val="Body Text Indent 3"/>
    <w:basedOn w:val="Normal"/>
    <w:rsid w:val="00A80D37"/>
    <w:pPr>
      <w:ind w:firstLine="720"/>
      <w:jc w:val="both"/>
    </w:pPr>
    <w:rPr>
      <w:rFonts w:ascii="Arial" w:hAnsi="Arial" w:cs="Arial"/>
      <w:sz w:val="20"/>
    </w:rPr>
  </w:style>
  <w:style w:type="paragraph" w:styleId="Header">
    <w:name w:val="header"/>
    <w:basedOn w:val="Normal"/>
    <w:uiPriority w:val="99"/>
    <w:rsid w:val="00A80D37"/>
    <w:pPr>
      <w:tabs>
        <w:tab w:val="center" w:pos="4153"/>
        <w:tab w:val="right" w:pos="8306"/>
      </w:tabs>
    </w:pPr>
  </w:style>
  <w:style w:type="paragraph" w:styleId="Footer">
    <w:name w:val="footer"/>
    <w:basedOn w:val="Normal"/>
    <w:link w:val="FooterChar"/>
    <w:uiPriority w:val="99"/>
    <w:rsid w:val="00A80D37"/>
    <w:pPr>
      <w:tabs>
        <w:tab w:val="center" w:pos="4153"/>
        <w:tab w:val="right" w:pos="8306"/>
      </w:tabs>
    </w:pPr>
  </w:style>
  <w:style w:type="character" w:styleId="PageNumber">
    <w:name w:val="page number"/>
    <w:basedOn w:val="DefaultParagraphFont"/>
    <w:rsid w:val="00A80D37"/>
  </w:style>
  <w:style w:type="character" w:styleId="Hyperlink">
    <w:name w:val="Hyperlink"/>
    <w:rsid w:val="00A80D37"/>
    <w:rPr>
      <w:color w:val="0000FF"/>
      <w:u w:val="single"/>
    </w:rPr>
  </w:style>
  <w:style w:type="character" w:styleId="FootnoteReference">
    <w:name w:val="footnote reference"/>
    <w:rsid w:val="00A80D37"/>
    <w:rPr>
      <w:vertAlign w:val="superscript"/>
    </w:rPr>
  </w:style>
  <w:style w:type="paragraph" w:styleId="FootnoteText">
    <w:name w:val="footnote text"/>
    <w:basedOn w:val="Normal"/>
    <w:uiPriority w:val="99"/>
    <w:rsid w:val="00A80D37"/>
    <w:rPr>
      <w:sz w:val="20"/>
      <w:szCs w:val="20"/>
      <w:lang w:val="en-GB"/>
    </w:rPr>
  </w:style>
  <w:style w:type="character" w:styleId="Emphasis">
    <w:name w:val="Emphasis"/>
    <w:uiPriority w:val="20"/>
    <w:qFormat/>
    <w:rsid w:val="00A80D37"/>
    <w:rPr>
      <w:i/>
      <w:iCs/>
    </w:rPr>
  </w:style>
  <w:style w:type="paragraph" w:styleId="Caption">
    <w:name w:val="caption"/>
    <w:basedOn w:val="Normal"/>
    <w:next w:val="Normal"/>
    <w:qFormat/>
    <w:rsid w:val="00A80D37"/>
    <w:pPr>
      <w:spacing w:before="120" w:after="120"/>
    </w:pPr>
    <w:rPr>
      <w:b/>
      <w:bCs/>
      <w:sz w:val="20"/>
      <w:szCs w:val="20"/>
    </w:rPr>
  </w:style>
  <w:style w:type="paragraph" w:styleId="BalloonText">
    <w:name w:val="Balloon Text"/>
    <w:basedOn w:val="Normal"/>
    <w:semiHidden/>
    <w:rsid w:val="00A80D37"/>
    <w:rPr>
      <w:rFonts w:ascii="Tahoma" w:hAnsi="Tahoma" w:cs="Tahoma"/>
      <w:sz w:val="16"/>
      <w:szCs w:val="16"/>
    </w:rPr>
  </w:style>
  <w:style w:type="paragraph" w:styleId="Title">
    <w:name w:val="Title"/>
    <w:basedOn w:val="Normal"/>
    <w:qFormat/>
    <w:rsid w:val="00A80D37"/>
    <w:pPr>
      <w:jc w:val="center"/>
    </w:pPr>
    <w:rPr>
      <w:b/>
      <w:bCs/>
      <w:lang w:val="en-GB"/>
    </w:rPr>
  </w:style>
  <w:style w:type="paragraph" w:styleId="BlockText">
    <w:name w:val="Block Text"/>
    <w:basedOn w:val="Normal"/>
    <w:rsid w:val="00A80D37"/>
    <w:pPr>
      <w:ind w:left="851" w:right="-432" w:firstLine="567"/>
      <w:jc w:val="both"/>
    </w:pPr>
    <w:rPr>
      <w:szCs w:val="20"/>
    </w:rPr>
  </w:style>
  <w:style w:type="paragraph" w:styleId="NormalWeb">
    <w:name w:val="Normal (Web)"/>
    <w:basedOn w:val="Normal"/>
    <w:uiPriority w:val="99"/>
    <w:rsid w:val="00A80D37"/>
    <w:pPr>
      <w:spacing w:before="100" w:beforeAutospacing="1" w:after="100" w:afterAutospacing="1"/>
    </w:pPr>
  </w:style>
  <w:style w:type="character" w:styleId="FollowedHyperlink">
    <w:name w:val="FollowedHyperlink"/>
    <w:rsid w:val="00A80D37"/>
    <w:rPr>
      <w:color w:val="800080"/>
      <w:u w:val="single"/>
    </w:rPr>
  </w:style>
  <w:style w:type="table" w:styleId="TableGrid">
    <w:name w:val="Table Grid"/>
    <w:basedOn w:val="TableNormal"/>
    <w:uiPriority w:val="59"/>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5A17"/>
    <w:pPr>
      <w:spacing w:after="200" w:line="276" w:lineRule="auto"/>
      <w:ind w:left="720"/>
      <w:contextualSpacing/>
    </w:pPr>
    <w:rPr>
      <w:rFonts w:ascii="Calibri" w:eastAsia="Calibri" w:hAnsi="Calibri"/>
      <w:sz w:val="22"/>
      <w:szCs w:val="22"/>
      <w:lang w:val="en-BZ"/>
    </w:rPr>
  </w:style>
  <w:style w:type="paragraph" w:customStyle="1" w:styleId="Default">
    <w:name w:val="Default"/>
    <w:rsid w:val="003D5A17"/>
    <w:pPr>
      <w:autoSpaceDE w:val="0"/>
      <w:autoSpaceDN w:val="0"/>
      <w:adjustRightInd w:val="0"/>
    </w:pPr>
    <w:rPr>
      <w:rFonts w:eastAsia="Calibri"/>
      <w:color w:val="000000"/>
      <w:sz w:val="24"/>
      <w:szCs w:val="24"/>
      <w:lang w:val="en-BZ"/>
    </w:rPr>
  </w:style>
  <w:style w:type="paragraph" w:styleId="HTMLPreformatted">
    <w:name w:val="HTML Preformatted"/>
    <w:basedOn w:val="Normal"/>
    <w:link w:val="HTMLPreformattedChar"/>
    <w:uiPriority w:val="99"/>
    <w:unhideWhenUsed/>
    <w:rsid w:val="003D5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3D5A17"/>
    <w:rPr>
      <w:rFonts w:ascii="Courier New" w:hAnsi="Courier New" w:cs="Courier New"/>
    </w:rPr>
  </w:style>
  <w:style w:type="character" w:customStyle="1" w:styleId="highlight">
    <w:name w:val="highlight"/>
    <w:basedOn w:val="DefaultParagraphFont"/>
    <w:rsid w:val="003D5A17"/>
  </w:style>
  <w:style w:type="character" w:customStyle="1" w:styleId="a">
    <w:name w:val="a"/>
    <w:rsid w:val="003D5A17"/>
    <w:rPr>
      <w:rFonts w:cs="Times New Roman"/>
    </w:rPr>
  </w:style>
  <w:style w:type="character" w:customStyle="1" w:styleId="l6">
    <w:name w:val="l6"/>
    <w:rsid w:val="003D5A17"/>
    <w:rPr>
      <w:rFonts w:cs="Times New Roman"/>
    </w:rPr>
  </w:style>
  <w:style w:type="character" w:customStyle="1" w:styleId="fullpost">
    <w:name w:val="fullpost"/>
    <w:rsid w:val="003D5A17"/>
    <w:rPr>
      <w:rFonts w:cs="Times New Roman"/>
    </w:rPr>
  </w:style>
  <w:style w:type="character" w:styleId="Strong">
    <w:name w:val="Strong"/>
    <w:uiPriority w:val="22"/>
    <w:qFormat/>
    <w:rsid w:val="003D5A17"/>
    <w:rPr>
      <w:rFonts w:ascii="Times New Roman" w:hAnsi="Times New Roman" w:cs="Times New Roman" w:hint="default"/>
      <w:b/>
      <w:bCs/>
    </w:rPr>
  </w:style>
  <w:style w:type="character" w:customStyle="1" w:styleId="st">
    <w:name w:val="st"/>
    <w:rsid w:val="003D5A17"/>
    <w:rPr>
      <w:rFonts w:ascii="Times New Roman" w:hAnsi="Times New Roman" w:cs="Times New Roman" w:hint="default"/>
    </w:rPr>
  </w:style>
  <w:style w:type="character" w:customStyle="1" w:styleId="FooterChar">
    <w:name w:val="Footer Char"/>
    <w:link w:val="Footer"/>
    <w:uiPriority w:val="99"/>
    <w:rsid w:val="002D2766"/>
    <w:rPr>
      <w:sz w:val="24"/>
      <w:szCs w:val="24"/>
      <w:lang w:val="en-US" w:eastAsia="en-US"/>
    </w:rPr>
  </w:style>
  <w:style w:type="character" w:customStyle="1" w:styleId="apple-style-span">
    <w:name w:val="apple-style-span"/>
    <w:basedOn w:val="DefaultParagraphFont"/>
    <w:rsid w:val="000544F2"/>
  </w:style>
  <w:style w:type="character" w:customStyle="1" w:styleId="FootnoteTextChar">
    <w:name w:val="Footnote Text Char"/>
    <w:basedOn w:val="DefaultParagraphFont"/>
    <w:link w:val="FootnoteText"/>
    <w:uiPriority w:val="99"/>
    <w:rsid w:val="007258BB"/>
    <w:rPr>
      <w:lang w:val="en-GB"/>
    </w:rPr>
  </w:style>
  <w:style w:type="character" w:customStyle="1" w:styleId="BodyTextIndent3Char">
    <w:name w:val="Body Text Indent 3 Char"/>
    <w:basedOn w:val="DefaultParagraphFont"/>
    <w:link w:val="BodyTextIndent3"/>
    <w:rsid w:val="007258BB"/>
    <w:rPr>
      <w:rFonts w:ascii="Arial" w:hAnsi="Arial" w:cs="Arial"/>
      <w:szCs w:val="24"/>
    </w:rPr>
  </w:style>
  <w:style w:type="character" w:customStyle="1" w:styleId="A31">
    <w:name w:val="A3+1"/>
    <w:uiPriority w:val="99"/>
    <w:rsid w:val="00A57BF3"/>
    <w:rPr>
      <w:rFonts w:cs="Calibri"/>
      <w:color w:val="000000"/>
    </w:rPr>
  </w:style>
  <w:style w:type="character" w:customStyle="1" w:styleId="ListParagraphChar">
    <w:name w:val="List Paragraph Char"/>
    <w:link w:val="ListParagraph"/>
    <w:uiPriority w:val="34"/>
    <w:rsid w:val="0029661C"/>
    <w:rPr>
      <w:rFonts w:ascii="Calibri" w:eastAsia="Calibri" w:hAnsi="Calibri"/>
      <w:sz w:val="22"/>
      <w:szCs w:val="22"/>
      <w:lang w:val="en-BZ"/>
    </w:rPr>
  </w:style>
  <w:style w:type="paragraph" w:styleId="NoSpacing">
    <w:name w:val="No Spacing"/>
    <w:uiPriority w:val="1"/>
    <w:qFormat/>
    <w:rsid w:val="0053503A"/>
    <w:rPr>
      <w:rFonts w:ascii="Calibri" w:eastAsia="Calibri" w:hAnsi="Calibri"/>
      <w:sz w:val="22"/>
      <w:szCs w:val="22"/>
      <w:lang w:val="id-ID"/>
    </w:rPr>
  </w:style>
  <w:style w:type="paragraph" w:styleId="PlainText">
    <w:name w:val="Plain Text"/>
    <w:basedOn w:val="Normal"/>
    <w:link w:val="PlainTextChar"/>
    <w:uiPriority w:val="99"/>
    <w:unhideWhenUsed/>
    <w:rsid w:val="004B2894"/>
    <w:rPr>
      <w:rFonts w:ascii="Consolas" w:eastAsia="Calibri" w:hAnsi="Consolas"/>
      <w:sz w:val="21"/>
      <w:szCs w:val="21"/>
    </w:rPr>
  </w:style>
  <w:style w:type="character" w:customStyle="1" w:styleId="PlainTextChar">
    <w:name w:val="Plain Text Char"/>
    <w:basedOn w:val="DefaultParagraphFont"/>
    <w:link w:val="PlainText"/>
    <w:uiPriority w:val="99"/>
    <w:rsid w:val="004B2894"/>
    <w:rPr>
      <w:rFonts w:ascii="Consolas" w:eastAsia="Calibri" w:hAnsi="Consolas"/>
      <w:sz w:val="21"/>
      <w:szCs w:val="21"/>
    </w:rPr>
  </w:style>
  <w:style w:type="character" w:customStyle="1" w:styleId="HeaderChar">
    <w:name w:val="Header Char"/>
    <w:basedOn w:val="DefaultParagraphFont"/>
    <w:link w:val="Header"/>
    <w:uiPriority w:val="99"/>
    <w:rsid w:val="0071301B"/>
    <w:rPr>
      <w:sz w:val="24"/>
      <w:szCs w:val="24"/>
    </w:rPr>
  </w:style>
</w:styles>
</file>

<file path=word/webSettings.xml><?xml version="1.0" encoding="utf-8"?>
<w:webSettings xmlns:r="http://schemas.openxmlformats.org/officeDocument/2006/relationships" xmlns:w="http://schemas.openxmlformats.org/wordprocessingml/2006/main">
  <w:divs>
    <w:div w:id="356808950">
      <w:bodyDiv w:val="1"/>
      <w:marLeft w:val="0"/>
      <w:marRight w:val="0"/>
      <w:marTop w:val="0"/>
      <w:marBottom w:val="0"/>
      <w:divBdr>
        <w:top w:val="none" w:sz="0" w:space="0" w:color="auto"/>
        <w:left w:val="none" w:sz="0" w:space="0" w:color="auto"/>
        <w:bottom w:val="none" w:sz="0" w:space="0" w:color="auto"/>
        <w:right w:val="none" w:sz="0" w:space="0" w:color="auto"/>
      </w:divBdr>
    </w:div>
    <w:div w:id="1127772289">
      <w:bodyDiv w:val="1"/>
      <w:marLeft w:val="0"/>
      <w:marRight w:val="0"/>
      <w:marTop w:val="0"/>
      <w:marBottom w:val="0"/>
      <w:divBdr>
        <w:top w:val="none" w:sz="0" w:space="0" w:color="auto"/>
        <w:left w:val="none" w:sz="0" w:space="0" w:color="auto"/>
        <w:bottom w:val="none" w:sz="0" w:space="0" w:color="auto"/>
        <w:right w:val="none" w:sz="0" w:space="0" w:color="auto"/>
      </w:divBdr>
    </w:div>
    <w:div w:id="13009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sia.id/wp/works/leading-consumer-products-compan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tesis.com/pengertian-kapabilit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pk.go.id/id/berita/publik-bicara/102-opini/3947-penguat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syairi.wordpress.com/2009/07/03/kapabilitas-proses-dalamcommon-cause-variation/" TargetMode="External"/><Relationship Id="rId5" Type="http://schemas.openxmlformats.org/officeDocument/2006/relationships/webSettings" Target="webSettings.xml"/><Relationship Id="rId15" Type="http://schemas.openxmlformats.org/officeDocument/2006/relationships/hyperlink" Target="https://siswady.wordpress.com/article/kapabilitas/" TargetMode="External"/><Relationship Id="rId23" Type="http://schemas.microsoft.com/office/2007/relationships/stylesWithEffects" Target="stylesWithEffects.xml"/><Relationship Id="rId10" Type="http://schemas.openxmlformats.org/officeDocument/2006/relationships/hyperlink" Target="http://aipemerintah.blogspot.co.id/2011/08/model-kapabilitas-pengawasan-intern.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nevizond.blogspot.co.id/2007/12/kemampuan-dan-kapabilit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2F51-B5F9-4082-A86F-5465D371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15</Pages>
  <Words>6384</Words>
  <Characters>36394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42693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FISIPOL</cp:lastModifiedBy>
  <cp:revision>22</cp:revision>
  <cp:lastPrinted>2018-08-21T02:29:00Z</cp:lastPrinted>
  <dcterms:created xsi:type="dcterms:W3CDTF">2017-06-12T02:49:00Z</dcterms:created>
  <dcterms:modified xsi:type="dcterms:W3CDTF">2019-01-02T21:33:00Z</dcterms:modified>
</cp:coreProperties>
</file>