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CB" w:rsidRPr="00C32ECB" w:rsidRDefault="00C32ECB" w:rsidP="00C32ECB">
      <w:pPr>
        <w:pStyle w:val="Default"/>
        <w:jc w:val="center"/>
      </w:pPr>
      <w:bookmarkStart w:id="0" w:name="_Hlk483044070"/>
      <w:r w:rsidRPr="00C32ECB">
        <w:rPr>
          <w:b/>
          <w:bCs/>
        </w:rPr>
        <w:t>Pengaruh Motivasi Kerja Terhadap Semangat Kerja di Bagian Keuangan Dinas Pertanahan dan Penataan Ruang</w:t>
      </w:r>
    </w:p>
    <w:p w:rsidR="00C32ECB" w:rsidRPr="00C32ECB" w:rsidRDefault="00C32ECB" w:rsidP="00C32ECB">
      <w:pPr>
        <w:tabs>
          <w:tab w:val="left" w:pos="-142"/>
          <w:tab w:val="left" w:pos="0"/>
        </w:tabs>
        <w:spacing w:after="0" w:line="240" w:lineRule="auto"/>
        <w:jc w:val="center"/>
        <w:rPr>
          <w:rFonts w:ascii="Times New Roman" w:hAnsi="Times New Roman"/>
          <w:b/>
          <w:bCs/>
          <w:sz w:val="24"/>
          <w:szCs w:val="24"/>
        </w:rPr>
      </w:pPr>
      <w:r w:rsidRPr="00C32ECB">
        <w:rPr>
          <w:rFonts w:ascii="Times New Roman" w:hAnsi="Times New Roman"/>
          <w:b/>
          <w:bCs/>
          <w:sz w:val="24"/>
          <w:szCs w:val="24"/>
        </w:rPr>
        <w:t>Kabupaten Kutai Timur</w:t>
      </w:r>
    </w:p>
    <w:p w:rsidR="00C32ECB" w:rsidRDefault="00C32ECB" w:rsidP="00C32ECB">
      <w:pPr>
        <w:tabs>
          <w:tab w:val="left" w:pos="-142"/>
          <w:tab w:val="left" w:pos="0"/>
        </w:tabs>
        <w:spacing w:after="0" w:line="240" w:lineRule="auto"/>
        <w:jc w:val="center"/>
        <w:rPr>
          <w:rFonts w:ascii="Times New Roman" w:hAnsi="Times New Roman"/>
          <w:b/>
          <w:bCs/>
          <w:sz w:val="24"/>
          <w:szCs w:val="24"/>
        </w:rPr>
      </w:pPr>
    </w:p>
    <w:p w:rsidR="00C32ECB" w:rsidRPr="00C32ECB" w:rsidRDefault="00C32ECB" w:rsidP="00C32ECB">
      <w:pPr>
        <w:tabs>
          <w:tab w:val="left" w:pos="-142"/>
          <w:tab w:val="left" w:pos="0"/>
        </w:tabs>
        <w:spacing w:after="0" w:line="240" w:lineRule="auto"/>
        <w:jc w:val="center"/>
        <w:rPr>
          <w:rFonts w:ascii="Times New Roman" w:hAnsi="Times New Roman"/>
          <w:b/>
          <w:bCs/>
          <w:sz w:val="24"/>
          <w:szCs w:val="24"/>
        </w:rPr>
      </w:pPr>
    </w:p>
    <w:p w:rsidR="00871863" w:rsidRPr="006F39AA" w:rsidRDefault="00C32ECB" w:rsidP="00C32ECB">
      <w:pPr>
        <w:tabs>
          <w:tab w:val="left" w:pos="-142"/>
          <w:tab w:val="left" w:pos="0"/>
        </w:tabs>
        <w:spacing w:after="0" w:line="240" w:lineRule="auto"/>
        <w:jc w:val="center"/>
        <w:rPr>
          <w:rFonts w:ascii="Times New Roman" w:hAnsi="Times New Roman"/>
          <w:b/>
          <w:sz w:val="24"/>
          <w:szCs w:val="24"/>
          <w:vertAlign w:val="superscript"/>
        </w:rPr>
      </w:pPr>
      <w:r>
        <w:rPr>
          <w:b/>
          <w:bCs/>
          <w:sz w:val="32"/>
          <w:szCs w:val="32"/>
        </w:rPr>
        <w:t xml:space="preserve"> </w:t>
      </w:r>
      <w:r>
        <w:rPr>
          <w:rFonts w:ascii="Times New Roman" w:hAnsi="Times New Roman"/>
          <w:b/>
          <w:sz w:val="24"/>
          <w:szCs w:val="24"/>
        </w:rPr>
        <w:t>Fl. Sudiran</w:t>
      </w:r>
      <w:r w:rsidR="00871863" w:rsidRPr="006F39AA">
        <w:rPr>
          <w:rFonts w:ascii="Times New Roman" w:hAnsi="Times New Roman"/>
          <w:b/>
          <w:sz w:val="24"/>
          <w:szCs w:val="24"/>
          <w:vertAlign w:val="superscript"/>
        </w:rPr>
        <w:t>1</w:t>
      </w:r>
      <w:r w:rsidR="00871863" w:rsidRPr="006F39AA">
        <w:rPr>
          <w:rFonts w:ascii="Times New Roman" w:hAnsi="Times New Roman"/>
          <w:b/>
          <w:sz w:val="24"/>
          <w:szCs w:val="24"/>
        </w:rPr>
        <w:t xml:space="preserve">, </w:t>
      </w:r>
      <w:r>
        <w:rPr>
          <w:rFonts w:ascii="Times New Roman" w:hAnsi="Times New Roman"/>
          <w:b/>
          <w:sz w:val="24"/>
          <w:szCs w:val="24"/>
          <w:lang w:val="sv-SE"/>
        </w:rPr>
        <w:t>Salasiah</w:t>
      </w:r>
      <w:r w:rsidR="00871863" w:rsidRPr="006F39AA">
        <w:rPr>
          <w:rFonts w:ascii="Times New Roman" w:hAnsi="Times New Roman"/>
          <w:b/>
          <w:sz w:val="24"/>
          <w:szCs w:val="24"/>
          <w:vertAlign w:val="superscript"/>
          <w:lang w:val="sv-SE"/>
        </w:rPr>
        <w:t>2</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1</w:t>
      </w:r>
      <w:r w:rsidRPr="006F39AA">
        <w:rPr>
          <w:rFonts w:ascii="Times New Roman" w:hAnsi="Times New Roman"/>
        </w:rPr>
        <w:t>Fisipol, Fakultas Ilmu Sosial Dan Ilmu Politik Universitas 17 Agustus 1945 Samarinda,Indonesia</w:t>
      </w:r>
    </w:p>
    <w:p w:rsidR="00871863" w:rsidRPr="006F39AA" w:rsidRDefault="00871863" w:rsidP="00871863">
      <w:pPr>
        <w:tabs>
          <w:tab w:val="left" w:pos="-142"/>
          <w:tab w:val="left" w:pos="0"/>
        </w:tabs>
        <w:spacing w:after="0" w:line="240" w:lineRule="auto"/>
        <w:jc w:val="center"/>
        <w:rPr>
          <w:rFonts w:ascii="Times New Roman" w:hAnsi="Times New Roman"/>
        </w:rPr>
      </w:pPr>
      <w:r w:rsidRPr="006F39AA">
        <w:rPr>
          <w:rFonts w:ascii="Times New Roman" w:hAnsi="Times New Roman"/>
          <w:vertAlign w:val="superscript"/>
        </w:rPr>
        <w:t>2</w:t>
      </w:r>
      <w:r w:rsidRPr="006F39AA">
        <w:rPr>
          <w:rFonts w:ascii="Times New Roman" w:hAnsi="Times New Roman"/>
        </w:rPr>
        <w:t>Fakultas Ilmu Sosial Dan Ilmu Politik,Universitas 17 Agustus 1945 Samarinda 75234,Indonesia</w:t>
      </w:r>
    </w:p>
    <w:p w:rsidR="00871863" w:rsidRPr="006F39AA" w:rsidRDefault="00C32ECB" w:rsidP="00871863">
      <w:pPr>
        <w:tabs>
          <w:tab w:val="left" w:pos="-142"/>
          <w:tab w:val="left" w:pos="0"/>
        </w:tabs>
        <w:spacing w:after="0" w:line="240" w:lineRule="auto"/>
        <w:jc w:val="center"/>
        <w:rPr>
          <w:rFonts w:ascii="Times New Roman" w:hAnsi="Times New Roman"/>
        </w:rPr>
      </w:pPr>
      <w:r>
        <w:rPr>
          <w:rFonts w:ascii="Times New Roman" w:hAnsi="Times New Roman"/>
        </w:rPr>
        <w:t>Mar’i Agans</w:t>
      </w:r>
      <w:r w:rsidR="00871863" w:rsidRPr="006F39AA">
        <w:rPr>
          <w:rFonts w:ascii="Times New Roman" w:hAnsi="Times New Roman"/>
        </w:rPr>
        <w:t>_untagsmd@yahoo.co.id</w:t>
      </w:r>
    </w:p>
    <w:p w:rsidR="00871863" w:rsidRPr="006F39AA" w:rsidRDefault="00871863" w:rsidP="00871863">
      <w:pPr>
        <w:tabs>
          <w:tab w:val="left" w:pos="-142"/>
          <w:tab w:val="left" w:pos="0"/>
        </w:tabs>
        <w:spacing w:after="0" w:line="240" w:lineRule="auto"/>
        <w:jc w:val="both"/>
        <w:rPr>
          <w:rFonts w:ascii="Times New Roman" w:hAnsi="Times New Roman"/>
          <w:sz w:val="24"/>
          <w:szCs w:val="24"/>
        </w:rPr>
      </w:pPr>
    </w:p>
    <w:p w:rsidR="003B640D" w:rsidRPr="00D23344" w:rsidRDefault="003B640D" w:rsidP="003B640D">
      <w:pPr>
        <w:spacing w:after="0" w:line="240" w:lineRule="auto"/>
        <w:jc w:val="center"/>
        <w:rPr>
          <w:rFonts w:ascii="Times New Roman" w:hAnsi="Times New Roman"/>
          <w:b/>
          <w:sz w:val="24"/>
          <w:szCs w:val="24"/>
          <w:lang w:val="id-ID"/>
        </w:rPr>
      </w:pPr>
    </w:p>
    <w:bookmarkEnd w:id="0"/>
    <w:p w:rsidR="003B640D" w:rsidRPr="00D50AF0" w:rsidRDefault="003B640D" w:rsidP="003B640D">
      <w:pPr>
        <w:spacing w:after="0" w:line="240" w:lineRule="auto"/>
        <w:jc w:val="center"/>
        <w:rPr>
          <w:rFonts w:ascii="Times New Roman" w:hAnsi="Times New Roman"/>
          <w:b/>
          <w:sz w:val="24"/>
          <w:szCs w:val="24"/>
          <w:lang w:val="id-ID"/>
        </w:rPr>
      </w:pPr>
      <w:r w:rsidRPr="00D50AF0">
        <w:rPr>
          <w:rFonts w:ascii="Times New Roman" w:hAnsi="Times New Roman"/>
          <w:b/>
          <w:sz w:val="24"/>
          <w:szCs w:val="24"/>
          <w:lang w:val="id-ID"/>
        </w:rPr>
        <w:t>ABSTRAK</w:t>
      </w:r>
    </w:p>
    <w:p w:rsidR="00E61DA9" w:rsidRPr="00300B1A" w:rsidRDefault="00E61DA9" w:rsidP="00E61DA9">
      <w:pPr>
        <w:pStyle w:val="Default"/>
        <w:rPr>
          <w:lang w:val="en-US"/>
        </w:rPr>
      </w:pPr>
    </w:p>
    <w:p w:rsidR="00C32ECB" w:rsidRDefault="00E61DA9" w:rsidP="00C32ECB">
      <w:pPr>
        <w:pStyle w:val="Default"/>
        <w:jc w:val="both"/>
        <w:rPr>
          <w:sz w:val="23"/>
          <w:szCs w:val="23"/>
        </w:rPr>
      </w:pPr>
      <w:r>
        <w:t xml:space="preserve"> </w:t>
      </w:r>
      <w:r>
        <w:rPr>
          <w:lang w:val="en-US"/>
        </w:rPr>
        <w:tab/>
      </w:r>
      <w:r w:rsidR="00C32ECB">
        <w:rPr>
          <w:sz w:val="23"/>
          <w:szCs w:val="23"/>
        </w:rPr>
        <w:t>Penelitian ini bertujuan ingin mengetahui bagaimana pengaruh motivasi kerja terhadap semangat kerja pegawai di Bagian Keuangan Dinas Pertanahan dan Penataan Ruang Kabupaten Kutai Timur, oleh karena itu maka peneliti merumuskan hipotesa “</w:t>
      </w:r>
      <w:r w:rsidR="00C32ECB">
        <w:rPr>
          <w:b/>
          <w:bCs/>
          <w:sz w:val="23"/>
          <w:szCs w:val="23"/>
        </w:rPr>
        <w:t>motivasi kerja memiliki pengaruh positif dan signifikan terhadap semangat kerja pegawai di Bagian Keuangan Dinas Pertanahan dan Penataan Ruang Kabupaten Kutai Timur</w:t>
      </w:r>
      <w:r w:rsidR="00C32ECB">
        <w:rPr>
          <w:sz w:val="23"/>
          <w:szCs w:val="23"/>
        </w:rPr>
        <w:t xml:space="preserve">”. </w:t>
      </w:r>
    </w:p>
    <w:p w:rsidR="00C32ECB" w:rsidRDefault="00C32ECB" w:rsidP="00C32ECB">
      <w:pPr>
        <w:pStyle w:val="Default"/>
        <w:ind w:firstLine="720"/>
        <w:jc w:val="both"/>
        <w:rPr>
          <w:sz w:val="23"/>
          <w:szCs w:val="23"/>
        </w:rPr>
      </w:pPr>
      <w:r>
        <w:rPr>
          <w:sz w:val="23"/>
          <w:szCs w:val="23"/>
        </w:rPr>
        <w:t xml:space="preserve">Waktu pelaksanaan penelitian dilaksanakan pada bulan Desember 2017 sampai dengan bulan Mei 2018 selama 5 (lima) bulan. Penelitian ini merupakan penelitian kuantitatif dengan menggunakan Korelasi </w:t>
      </w:r>
      <w:r>
        <w:rPr>
          <w:i/>
          <w:iCs/>
          <w:sz w:val="23"/>
          <w:szCs w:val="23"/>
        </w:rPr>
        <w:t xml:space="preserve">Product Moment </w:t>
      </w:r>
      <w:r>
        <w:rPr>
          <w:sz w:val="23"/>
          <w:szCs w:val="23"/>
        </w:rPr>
        <w:t xml:space="preserve">, pengumpulan data mengunakan kuisioner kepada para responden dengan jumlah sampel yaitu 8 (delapan) responden. </w:t>
      </w:r>
    </w:p>
    <w:p w:rsidR="00C32ECB" w:rsidRDefault="00C32ECB" w:rsidP="00C32ECB">
      <w:pPr>
        <w:pStyle w:val="Default"/>
        <w:ind w:firstLine="720"/>
        <w:jc w:val="both"/>
        <w:rPr>
          <w:sz w:val="23"/>
          <w:szCs w:val="23"/>
          <w:lang w:val="en-US"/>
        </w:rPr>
      </w:pPr>
      <w:r>
        <w:rPr>
          <w:sz w:val="23"/>
          <w:szCs w:val="23"/>
        </w:rPr>
        <w:t xml:space="preserve">Berdasarkan hasil analisa Korelasi </w:t>
      </w:r>
      <w:r>
        <w:rPr>
          <w:i/>
          <w:iCs/>
          <w:sz w:val="23"/>
          <w:szCs w:val="23"/>
        </w:rPr>
        <w:t xml:space="preserve">Product Moment </w:t>
      </w:r>
      <w:r>
        <w:rPr>
          <w:sz w:val="23"/>
          <w:szCs w:val="23"/>
        </w:rPr>
        <w:t xml:space="preserve">terdapat pengaruh positif antara motivasi kerja terhadap semangat kerja pegawai di Bagian Keuangan Dinas Pertanahan dan Penataan Ruang dengan nilai korelasi 0,441. Berdasarkan interpretasi tersebut maka pengaruh motivasi kerja terhadap semangat kerja pegawai berada pada kategori sedang (cukup). </w:t>
      </w:r>
    </w:p>
    <w:p w:rsidR="00C32ECB" w:rsidRPr="00C32ECB" w:rsidRDefault="00C32ECB" w:rsidP="00C32ECB">
      <w:pPr>
        <w:pStyle w:val="Default"/>
        <w:rPr>
          <w:sz w:val="23"/>
          <w:szCs w:val="23"/>
          <w:lang w:val="en-US"/>
        </w:rPr>
      </w:pPr>
    </w:p>
    <w:p w:rsidR="00C32ECB" w:rsidRDefault="00C32ECB" w:rsidP="00C32ECB">
      <w:pPr>
        <w:pStyle w:val="Default"/>
        <w:jc w:val="both"/>
        <w:rPr>
          <w:b/>
          <w:bCs/>
          <w:i/>
          <w:iCs/>
          <w:sz w:val="23"/>
          <w:szCs w:val="23"/>
          <w:lang w:val="en-US"/>
        </w:rPr>
      </w:pPr>
      <w:r>
        <w:rPr>
          <w:b/>
          <w:bCs/>
          <w:sz w:val="23"/>
          <w:szCs w:val="23"/>
        </w:rPr>
        <w:t xml:space="preserve">Kata kunci : </w:t>
      </w:r>
      <w:r>
        <w:rPr>
          <w:b/>
          <w:bCs/>
          <w:i/>
          <w:iCs/>
          <w:sz w:val="23"/>
          <w:szCs w:val="23"/>
        </w:rPr>
        <w:t>motivasi kerja, semangat kerja</w:t>
      </w:r>
    </w:p>
    <w:p w:rsidR="00C32ECB" w:rsidRDefault="00C32ECB" w:rsidP="00C32ECB">
      <w:pPr>
        <w:pStyle w:val="Default"/>
        <w:jc w:val="both"/>
        <w:rPr>
          <w:b/>
          <w:bCs/>
          <w:i/>
          <w:iCs/>
          <w:sz w:val="23"/>
          <w:szCs w:val="23"/>
          <w:lang w:val="en-US"/>
        </w:rPr>
      </w:pPr>
    </w:p>
    <w:p w:rsidR="00C32ECB" w:rsidRDefault="00C32ECB" w:rsidP="00C32ECB">
      <w:pPr>
        <w:pStyle w:val="Default"/>
        <w:jc w:val="center"/>
        <w:rPr>
          <w:b/>
          <w:bCs/>
          <w:i/>
          <w:iCs/>
          <w:sz w:val="23"/>
          <w:szCs w:val="23"/>
          <w:lang w:val="en-US"/>
        </w:rPr>
      </w:pPr>
      <w:r>
        <w:rPr>
          <w:b/>
          <w:bCs/>
          <w:i/>
          <w:iCs/>
          <w:sz w:val="23"/>
          <w:szCs w:val="23"/>
          <w:lang w:val="en-US"/>
        </w:rPr>
        <w:t>ABSTRAK</w:t>
      </w:r>
    </w:p>
    <w:p w:rsidR="00C32ECB" w:rsidRDefault="00C32ECB" w:rsidP="00C32ECB">
      <w:pPr>
        <w:pStyle w:val="Default"/>
        <w:jc w:val="both"/>
        <w:rPr>
          <w:b/>
          <w:bCs/>
          <w:i/>
          <w:iCs/>
          <w:sz w:val="23"/>
          <w:szCs w:val="23"/>
          <w:lang w:val="en-US"/>
        </w:rPr>
      </w:pPr>
    </w:p>
    <w:p w:rsidR="00C32ECB" w:rsidRDefault="00C32ECB" w:rsidP="00C32ECB">
      <w:pPr>
        <w:pStyle w:val="Default"/>
        <w:ind w:firstLine="720"/>
        <w:jc w:val="both"/>
        <w:rPr>
          <w:sz w:val="23"/>
          <w:szCs w:val="23"/>
        </w:rPr>
      </w:pPr>
      <w:r>
        <w:rPr>
          <w:sz w:val="23"/>
          <w:szCs w:val="23"/>
        </w:rPr>
        <w:t xml:space="preserve">This study aims to find out how the influence of work motivation on employee morale in the Finance Department of Land and Spatial Planning of East Kutai Regency, therefore the researchers formulate hypotheses "work motivation has a positive and significant influence on employee morale in the Finance Department of Land and Spatial Planning of East Kutai Regency ". </w:t>
      </w:r>
    </w:p>
    <w:p w:rsidR="00C32ECB" w:rsidRDefault="00C32ECB" w:rsidP="00C32ECB">
      <w:pPr>
        <w:pStyle w:val="Default"/>
        <w:ind w:firstLine="720"/>
        <w:jc w:val="both"/>
        <w:rPr>
          <w:sz w:val="23"/>
          <w:szCs w:val="23"/>
        </w:rPr>
      </w:pPr>
      <w:r>
        <w:rPr>
          <w:sz w:val="23"/>
          <w:szCs w:val="23"/>
        </w:rPr>
        <w:t xml:space="preserve">The timing of the research is conducted in December 2017 until May 2018 for 5 (five) months. This research is a quantitative research using Product Moment Correlation, data collection using questionnaires to the respondents with the number of samples are 8 (eight) respondents. </w:t>
      </w:r>
    </w:p>
    <w:p w:rsidR="00C32ECB" w:rsidRDefault="00C32ECB" w:rsidP="00C32ECB">
      <w:pPr>
        <w:pStyle w:val="Default"/>
        <w:ind w:firstLine="720"/>
        <w:jc w:val="both"/>
        <w:rPr>
          <w:sz w:val="23"/>
          <w:szCs w:val="23"/>
          <w:lang w:val="en-US"/>
        </w:rPr>
      </w:pPr>
      <w:r>
        <w:rPr>
          <w:sz w:val="23"/>
          <w:szCs w:val="23"/>
        </w:rPr>
        <w:t xml:space="preserve">Based on the results of Product Moment Correlation analysis there is a positive influence between work motivation on employee morale in the Finance Department of Land and Spatial Planning with a correlation value of 0.441. Based on these interpretations, the influence of work motivation on employee morale is in the category of moderate. </w:t>
      </w:r>
    </w:p>
    <w:p w:rsidR="00C32ECB" w:rsidRPr="00C32ECB" w:rsidRDefault="00C32ECB" w:rsidP="00C32ECB">
      <w:pPr>
        <w:pStyle w:val="Default"/>
        <w:ind w:firstLine="720"/>
        <w:jc w:val="both"/>
        <w:rPr>
          <w:sz w:val="23"/>
          <w:szCs w:val="23"/>
          <w:lang w:val="en-US"/>
        </w:rPr>
      </w:pPr>
    </w:p>
    <w:p w:rsidR="00C32ECB" w:rsidRDefault="00C32ECB" w:rsidP="00C32ECB">
      <w:pPr>
        <w:pStyle w:val="Default"/>
        <w:jc w:val="both"/>
        <w:rPr>
          <w:b/>
          <w:bCs/>
          <w:i/>
          <w:iCs/>
          <w:sz w:val="23"/>
          <w:szCs w:val="23"/>
          <w:lang w:val="en-US"/>
        </w:rPr>
      </w:pPr>
      <w:r>
        <w:rPr>
          <w:b/>
          <w:bCs/>
          <w:sz w:val="23"/>
          <w:szCs w:val="23"/>
        </w:rPr>
        <w:t xml:space="preserve">Keywords : </w:t>
      </w:r>
      <w:r>
        <w:rPr>
          <w:b/>
          <w:bCs/>
          <w:i/>
          <w:iCs/>
          <w:sz w:val="23"/>
          <w:szCs w:val="23"/>
        </w:rPr>
        <w:t>work motivation, morale</w:t>
      </w:r>
    </w:p>
    <w:p w:rsidR="00C32ECB" w:rsidRPr="00C32ECB" w:rsidRDefault="00C32ECB" w:rsidP="00C32ECB">
      <w:pPr>
        <w:pStyle w:val="Default"/>
        <w:jc w:val="both"/>
        <w:rPr>
          <w:b/>
          <w:bCs/>
          <w:i/>
          <w:iCs/>
          <w:sz w:val="23"/>
          <w:szCs w:val="23"/>
          <w:lang w:val="en-US"/>
        </w:rPr>
        <w:sectPr w:rsidR="00C32ECB" w:rsidRPr="00C32ECB" w:rsidSect="00C32EC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242"/>
          <w:cols w:space="720"/>
          <w:docGrid w:linePitch="360"/>
        </w:sectPr>
      </w:pPr>
    </w:p>
    <w:p w:rsidR="003B640D" w:rsidRPr="00C32ECB" w:rsidRDefault="00871863" w:rsidP="00C32ECB">
      <w:pPr>
        <w:pStyle w:val="ListParagraph"/>
        <w:numPr>
          <w:ilvl w:val="0"/>
          <w:numId w:val="22"/>
        </w:numPr>
        <w:spacing w:after="0" w:line="240" w:lineRule="auto"/>
        <w:ind w:left="426" w:hanging="426"/>
        <w:rPr>
          <w:rFonts w:ascii="Times New Roman" w:hAnsi="Times New Roman"/>
          <w:b/>
          <w:sz w:val="24"/>
          <w:szCs w:val="24"/>
        </w:rPr>
      </w:pPr>
      <w:r w:rsidRPr="00C32ECB">
        <w:rPr>
          <w:rFonts w:ascii="Times New Roman" w:hAnsi="Times New Roman"/>
          <w:b/>
          <w:sz w:val="24"/>
          <w:szCs w:val="24"/>
        </w:rPr>
        <w:lastRenderedPageBreak/>
        <w:t>Pendahuluan</w:t>
      </w:r>
    </w:p>
    <w:p w:rsidR="00871863" w:rsidRDefault="00871863" w:rsidP="00871863">
      <w:pPr>
        <w:pStyle w:val="Default"/>
        <w:ind w:left="1080"/>
      </w:pPr>
    </w:p>
    <w:p w:rsidR="00C32ECB" w:rsidRPr="00C32ECB" w:rsidRDefault="00871863" w:rsidP="00C32ECB">
      <w:pPr>
        <w:pStyle w:val="Default"/>
        <w:jc w:val="both"/>
      </w:pPr>
      <w:r w:rsidRPr="00871863">
        <w:t xml:space="preserve"> </w:t>
      </w:r>
      <w:r>
        <w:tab/>
      </w:r>
      <w:r w:rsidR="00C32ECB" w:rsidRPr="00C32ECB">
        <w:t xml:space="preserve">Manusia merupakan makhluk sosial, oleh karena itu di dalam kehidupannya tidak akan terlepas dari suatu organisasi tertentu, baik yang cakupannya luas maupun yang cakupannya sempit, organisasi swasta atau organisasi pemerintah. Setiap organisasi tentu ingin mencapai tujuan yang telah direncanakan sebelumnya. Untuk mencapai tujuan tersebut, peranan manusia yang terlibat di dalamnya sangatlah penting untuk diperhatikan. Untuk menggerakkan manusia agar sesuai dengan yang dikehendaki oleh organisasi, maka haruslah dipahami motivasi manusia yang bekerja di dalam organisasi tersebut, karena motivasi inilah yang menentukan perilaku orang-orang untuk bekerja, atau dengan kata lain perilaku merupakan cerminan yang paling sederhana dari motivasi. </w:t>
      </w:r>
    </w:p>
    <w:p w:rsidR="00C32ECB" w:rsidRDefault="00C32ECB" w:rsidP="00C32ECB">
      <w:pPr>
        <w:spacing w:after="0" w:line="240" w:lineRule="auto"/>
        <w:ind w:firstLine="720"/>
        <w:jc w:val="both"/>
        <w:rPr>
          <w:sz w:val="24"/>
          <w:szCs w:val="24"/>
        </w:rPr>
      </w:pPr>
      <w:r w:rsidRPr="00C32ECB">
        <w:rPr>
          <w:sz w:val="24"/>
          <w:szCs w:val="24"/>
        </w:rPr>
        <w:t xml:space="preserve">Pada berbagai bidang khususnya berorganisasi, faktor manusia merupakan masalah utama disetiap kegiatan yang ada didalamnya. Organisasi merupakan kesatuan sosial yang dikoordinasikan secara sadar dengan sebuah batasan bekerja secara terus menerus untuk mencapai tujuan. Semua tindakan yang diprakarsai dan ditentukan oleh manusia yang menjadi anggota perusahaan. Manusia adalah makhluk hidup yang secara nyata menginginkan pemenuhan kepuasan, terutama kepuasan akan pemenuhan kebutuhan psikologis dan psikologis sosial sehingga karyawan akan merasa senang. Dengan kesenangan tersebut seseorang akan suka memberi untuk adanya pengertian , dan dengan pengertian karyawan akan suka membantu, suka bekerja sama, suka berhubungan, dan selalu menetapkan target dalam mencapai tujuan perusahaan. </w:t>
      </w:r>
    </w:p>
    <w:p w:rsidR="00C32ECB" w:rsidRPr="00C32ECB" w:rsidRDefault="00C32ECB" w:rsidP="00C32ECB">
      <w:pPr>
        <w:pStyle w:val="Default"/>
        <w:ind w:firstLine="720"/>
        <w:jc w:val="both"/>
      </w:pPr>
      <w:r w:rsidRPr="00C32ECB">
        <w:t xml:space="preserve">Sukses tidaknya suatu perusahaan, sangat tergantung dari aktivitas dan kreativitas sumber daya manusianya. Untuk itu, hal utama yang harus diperhatikan pihak manajemen ialah membangkitkan </w:t>
      </w:r>
      <w:r w:rsidRPr="00C32ECB">
        <w:lastRenderedPageBreak/>
        <w:t xml:space="preserve">semangat atau gairah kerja karyawannya. Peranan manajemen sangat besar dalam memotivasi karyawan agar bekerja sesuai dengan program yang telah ditetapkan perusahaan. Para karyawan harus bekerja sama sesuai dengan perintah atasannya. Perintah tersebut bisa saja tidak sesuai dengan keinginannya atau sama sekali belum dimengerti, karena belum pernah dialami atau dikerjakan sebelumnya. Akibatnya, timbul perasaan malas atau tidak bergairah dalam bekerja. Perasaan malas tersebut perlu diwaspadai, karena merupakan tanda-tanda hilangnya motivasi dalam diri karyawan. </w:t>
      </w:r>
    </w:p>
    <w:p w:rsidR="00C32ECB" w:rsidRPr="00C32ECB" w:rsidRDefault="00C32ECB" w:rsidP="00C32ECB">
      <w:pPr>
        <w:pStyle w:val="Default"/>
        <w:jc w:val="both"/>
      </w:pPr>
      <w:r w:rsidRPr="00C32ECB">
        <w:t xml:space="preserve">Motivasi karyawan dalam bekerja harus diperhatikan agar selalu tinggi dan fokus pada tujuan. Menjaga motivasi karyawan itu sangatlah penting karena motivasi itu adalah motor penggerak bagi setiap individu yang mendasari mereka untuk bertindak dan melakukan sesutau hal secara optimal apabila tidak mempunyai motivasi yang tinggi dari dalam dirinya sendiri untuk melakukan hal tersebut. Karyawan merupakan aset perusahaan yang sangat berharga yang harus dikelola dengan baik oleh perusahaan agar dapat memberikan kontribusi yang optimal. </w:t>
      </w:r>
    </w:p>
    <w:p w:rsidR="00C32ECB" w:rsidRDefault="00C32ECB" w:rsidP="00C32ECB">
      <w:pPr>
        <w:spacing w:after="0" w:line="240" w:lineRule="auto"/>
        <w:ind w:firstLine="720"/>
        <w:jc w:val="both"/>
        <w:rPr>
          <w:sz w:val="24"/>
          <w:szCs w:val="24"/>
        </w:rPr>
      </w:pPr>
      <w:r w:rsidRPr="00C32ECB">
        <w:rPr>
          <w:sz w:val="24"/>
          <w:szCs w:val="24"/>
        </w:rPr>
        <w:t>Motivasi merupakan hal yang sangat penting untuk diperhatikan oleh pihak manajemen bila mereka menginginkan setiap karyawan dapat memberikan kontribusi positif terhadap pencapaian tujuan perusahaan. Untuk itu perusahaan perlu menciptakan suatu kondisi yang kondusif yang dapat membuat karyawan merasa nyaman, terpenuhi kebutuhannya, sehingga diharapkan motivasi mereka juga tetap terjaga untuk bersama-sama mencapai visi dan misi perusahaan.</w:t>
      </w:r>
    </w:p>
    <w:p w:rsidR="00C32ECB" w:rsidRDefault="00C32ECB" w:rsidP="00C32ECB">
      <w:pPr>
        <w:pStyle w:val="Default"/>
        <w:ind w:firstLine="720"/>
        <w:jc w:val="both"/>
        <w:rPr>
          <w:sz w:val="23"/>
          <w:szCs w:val="23"/>
        </w:rPr>
      </w:pPr>
      <w:r>
        <w:rPr>
          <w:sz w:val="23"/>
          <w:szCs w:val="23"/>
        </w:rPr>
        <w:t xml:space="preserve">Kondisi-kondisi kondusif itu bisa bermacam-macam, tergantung pada karakteristik perusahaan itu masing-masing. Tapi secara umum diantaranya dapat berupa fasilitas yang disediakan, tingkat kesejahteraan yang memadai, jenjang karir yang jelas, peluang aktualisasi diri, </w:t>
      </w:r>
      <w:r>
        <w:rPr>
          <w:sz w:val="23"/>
          <w:szCs w:val="23"/>
        </w:rPr>
        <w:lastRenderedPageBreak/>
        <w:t xml:space="preserve">kenyamanan dan keamanan delam bekerja, jaminan hari tua dan lain-lain. </w:t>
      </w:r>
    </w:p>
    <w:p w:rsidR="00C32ECB" w:rsidRDefault="00C32ECB" w:rsidP="00C32ECB">
      <w:pPr>
        <w:pStyle w:val="Default"/>
        <w:jc w:val="both"/>
        <w:rPr>
          <w:sz w:val="23"/>
          <w:szCs w:val="23"/>
        </w:rPr>
      </w:pPr>
      <w:r>
        <w:rPr>
          <w:sz w:val="23"/>
          <w:szCs w:val="23"/>
        </w:rPr>
        <w:t xml:space="preserve">Motivasi merupakan suatu faktor yang mendorong seseorang untuk melakukan suatu aktivitas tertentu, oleh karena itu motivasi sering kali diartikan pula sebagai faktor pendorong perilaku seseorang. Setiap aktivitas yang dilakukan oleh seseorang pasti memiliki suatu hal yang mendorong. Dengan kata lain, faktor pendorong dari perilaku seseorang tersebut adalah suatu kebutuhan yang terkait dengan orang tersebut. Kebutuhan yang dimiliki oleh setiap orang pastilah berbeda-beda. Hal ini disebabkan oleh proses mental yang dilalui oleh setiap orang juga berbeda. Proses mental itu merupakan pembentukan persepsi pada diri orang yang bersangkutan dan proses pembentukan persepsi diri ini pada hakikatnya merupakan proses belajar seseorang terhadap segala sesuatu yang dilihat dan dialami dari lingkungan yang ada di sekitarnya. </w:t>
      </w:r>
    </w:p>
    <w:p w:rsidR="00C32ECB" w:rsidRPr="00C32ECB" w:rsidRDefault="00C32ECB" w:rsidP="00C32ECB">
      <w:pPr>
        <w:pStyle w:val="Default"/>
        <w:ind w:firstLine="720"/>
        <w:jc w:val="both"/>
      </w:pPr>
      <w:r w:rsidRPr="00C32ECB">
        <w:t xml:space="preserve">Dalam meningkatkan semangat kerja pegawainya, lembaga pemerintahan maupun lembaga swasta pastilah mempunyai cara dan strategi yang berbeda-beda. Organisasi harus memahami karakter dan juga kebutuhan dari para pegawai. Ketepatan dalam memberikan produk motivasi merupakan hal yang sangat menentukan semangat kerja para pegawai. Apabila organisasi telah mampu memberikan ketepatan motivasi terhadap para pegawainya, maka secara tidak langsung memungkinkan untuk membentuk iklim dan suasana kerja yang nyaman bagi para pegawai. Di saat yang bersamaan, keterikatan emosional dan rasa memiliki terhadap organisasi akan muncul dan biasanya para pegawai akan selalu memberikan yang terbaik kepada organisasinya. Secara tidak langsung sikap mental untuk selalu berkarya dengan lebih baik akan muncul dari para pegawai dan akan membawa kemajuan bagi organisasi. Sikap mental yang demikian akan memacu para pegawai untuk tidak cepat puas dalam setiap perolehan hasil sebuah pekerjaan dan akan selalu berusaha mendapatkan hasil yang sebaik mungkin. </w:t>
      </w:r>
    </w:p>
    <w:p w:rsidR="00C32ECB" w:rsidRPr="00C32ECB" w:rsidRDefault="00C32ECB" w:rsidP="00C32ECB">
      <w:pPr>
        <w:pStyle w:val="Default"/>
        <w:ind w:firstLine="720"/>
        <w:jc w:val="both"/>
      </w:pPr>
      <w:r w:rsidRPr="00C32ECB">
        <w:lastRenderedPageBreak/>
        <w:t xml:space="preserve">Semangat Kerja Menurut Nitisemito (2002:56) adalah kondisi seseorang yang menunjang dirinya untuk melakukan pekerjaan lebih cepat dan lebih baik di dalam sebuah perusahaan. Semangat kerja akan menunjukkan sejauh mana pegawai bersemangat dalam melakukan tugas dan tanggung jawabnya di dalam perusahaan. Semangat kerja pegawai dapat dilihat dari kehadiran, kedisiplinan, ketepatan waktu dalam menyelesaikan pekerjaan dan tanggung jawab. Semangat kerja yang dimiliki oleh setiap pegawai merupakan sikap mental yang mampu memberikan dorongan bagi seseorang untuk dapat bekerja lebih giat, cepat, dan baik. </w:t>
      </w:r>
    </w:p>
    <w:p w:rsidR="00C32ECB" w:rsidRPr="00C32ECB" w:rsidRDefault="00C32ECB" w:rsidP="00C32ECB">
      <w:pPr>
        <w:pStyle w:val="Default"/>
        <w:ind w:firstLine="720"/>
        <w:jc w:val="both"/>
      </w:pPr>
      <w:r w:rsidRPr="00C32ECB">
        <w:t xml:space="preserve">Memotivasi karyawan adalah usaha untuk meningkatkan Semangat kerja karyawan. semangat kerja adalah upaya melakukan pekerjaan secara lebih giat sehingga dengan demikian pekerjaan akan dapat diselesaikan dengan lebih baik. Dengan demikian dapat diartikan semangat kerja merupakan suatu kondisi bagaimana seseorang karyawan melakukan pekerjaan sehari-hari. Semakin tinggi semangat kerja akan semakin meningkat produktivitas kerja. Semangat kerja merupakan kondisi dari sebuah kelompok dimana ada tujuan yang jelas dan tepat yang dirasakan menjadi penting dan terpadu dengan tujuan individu. </w:t>
      </w:r>
    </w:p>
    <w:p w:rsidR="00C32ECB" w:rsidRPr="00C32ECB" w:rsidRDefault="00C32ECB" w:rsidP="00C32ECB">
      <w:pPr>
        <w:pStyle w:val="Default"/>
        <w:jc w:val="both"/>
        <w:rPr>
          <w:sz w:val="23"/>
          <w:szCs w:val="23"/>
        </w:rPr>
      </w:pPr>
      <w:r w:rsidRPr="00C32ECB">
        <w:t xml:space="preserve">Seperti halnya pada Kantor Dinas Pertanahan dan Penataan Ruang Kabupaten Kutai Timur ini yang mana didalamnya terdapat banyak pegawai yang memiliki tingkat motivasi kerja berbeda - beda, sebaiknya motivasi kerja tersebut </w:t>
      </w:r>
      <w:r w:rsidRPr="00C32ECB">
        <w:rPr>
          <w:sz w:val="23"/>
          <w:szCs w:val="23"/>
        </w:rPr>
        <w:t xml:space="preserve">dapat meningkatkan semangat kerja pegawai pada Kantor Dinas Pertanahan dan Penataan Ruang Kabupaten Kutai Timur agar dapat bekerja dengan baik dan mewujudkan tercapainya tujuan perusahaan. </w:t>
      </w:r>
    </w:p>
    <w:p w:rsidR="00C32ECB" w:rsidRPr="00C32ECB" w:rsidRDefault="00C32ECB" w:rsidP="00C32ECB">
      <w:pPr>
        <w:pStyle w:val="Default"/>
        <w:jc w:val="both"/>
        <w:rPr>
          <w:sz w:val="23"/>
          <w:szCs w:val="23"/>
        </w:rPr>
      </w:pPr>
      <w:r w:rsidRPr="00C32ECB">
        <w:rPr>
          <w:sz w:val="23"/>
          <w:szCs w:val="23"/>
        </w:rPr>
        <w:t xml:space="preserve">Berbicara mengenai beberapa permasalahan di Kantor Dinas Dinas Pertanahan dan Penataan Ruang Kabupaten Kutai Timur, ada beberapa aspek yang mempengaruhi </w:t>
      </w:r>
      <w:r w:rsidRPr="00C32ECB">
        <w:rPr>
          <w:i/>
          <w:iCs/>
          <w:sz w:val="23"/>
          <w:szCs w:val="23"/>
        </w:rPr>
        <w:t xml:space="preserve">progress </w:t>
      </w:r>
      <w:r w:rsidRPr="00C32ECB">
        <w:rPr>
          <w:sz w:val="23"/>
          <w:szCs w:val="23"/>
        </w:rPr>
        <w:t xml:space="preserve">yang ada didalam instansi tersebut, salah satunya adalah Semangat Kerja. Masalah semangat kerja merupakan masalah yang sangat mendasar sebagai konsekuensi dari </w:t>
      </w:r>
      <w:r w:rsidRPr="00C32ECB">
        <w:rPr>
          <w:sz w:val="23"/>
          <w:szCs w:val="23"/>
        </w:rPr>
        <w:lastRenderedPageBreak/>
        <w:t xml:space="preserve">sebuah lembaga pemerintahan pada Kantor Dinas Pertanahan dan Penataan Ruang Kabupaten Kutai Timur. </w:t>
      </w:r>
    </w:p>
    <w:p w:rsidR="00C32ECB" w:rsidRPr="00C32ECB" w:rsidRDefault="00C32ECB" w:rsidP="00C32ECB">
      <w:pPr>
        <w:pStyle w:val="Default"/>
        <w:jc w:val="both"/>
        <w:rPr>
          <w:sz w:val="23"/>
          <w:szCs w:val="23"/>
        </w:rPr>
      </w:pPr>
      <w:r w:rsidRPr="00C32ECB">
        <w:rPr>
          <w:sz w:val="23"/>
          <w:szCs w:val="23"/>
        </w:rPr>
        <w:t xml:space="preserve">Masalah semangat kerja bisa diliat dari tingkat kedisiplinan pegawai, dilihat dari kedatangan ataupun pulang pegawai, datang ke kantor hanya duduk - duduk saja dan tidak berada diruangan dalam memberikan pelayanan dan melaksanakan pekerjaan sesuai dengan deskripsi kerja pegawai masing- masing. Hal ini menunjukkan bahwa tingkat aktifitas dalam pekerjaan masih rendah. Dengan kata lain dapat dikatakan bahwa semangat kerja pegawai masih rendah. </w:t>
      </w:r>
    </w:p>
    <w:p w:rsidR="00C32ECB" w:rsidRPr="00C32ECB" w:rsidRDefault="00C32ECB" w:rsidP="00C32ECB">
      <w:pPr>
        <w:spacing w:after="0" w:line="240" w:lineRule="auto"/>
        <w:ind w:firstLine="720"/>
        <w:jc w:val="both"/>
        <w:rPr>
          <w:rFonts w:ascii="Times New Roman" w:hAnsi="Times New Roman"/>
          <w:sz w:val="24"/>
          <w:szCs w:val="24"/>
        </w:rPr>
      </w:pPr>
      <w:r w:rsidRPr="00C32ECB">
        <w:rPr>
          <w:rFonts w:ascii="Times New Roman" w:hAnsi="Times New Roman"/>
          <w:sz w:val="23"/>
          <w:szCs w:val="23"/>
        </w:rPr>
        <w:t>Rendahnya semangat kerja ini juga menunjukkan kelemahan pegawai dalam penyelesaian - penyelesaian suatu pekerjaan. Selain itu masih sering terlihat pegawai yang masih kurang disiplin dalam melakukan atau menyelesaikan suatu pekerjaan. Keadaan ini dapat dilihat dari lambatnya penyelesaian suatu pekerjaan yang seharusnya dapat diselesaikan dengan cepat. Kurangnya semangat kerja pegawai juga terlihat dari kehadiran pegawai apabila instansi mengundang pegawai untuk mengikuti kegiatan atau acara, bahkan ada beberapa yang tidak hadir dengan alasan tertentu. Berdasarkan pra penelitian yang dilakukan, beberapa pegawai merasa bahwa beban kerja yang diembankan kepadanya terlalu berat atau pekerjaan yang dilakukan tidak sesuai dengan minat dan keahlian yang dimiliki.</w:t>
      </w:r>
      <w:r>
        <w:rPr>
          <w:rFonts w:ascii="Times New Roman" w:hAnsi="Times New Roman"/>
          <w:sz w:val="23"/>
          <w:szCs w:val="23"/>
        </w:rPr>
        <w:t xml:space="preserve"> </w:t>
      </w:r>
      <w:r w:rsidRPr="00C32ECB">
        <w:rPr>
          <w:rFonts w:ascii="Times New Roman" w:hAnsi="Times New Roman"/>
          <w:sz w:val="24"/>
          <w:szCs w:val="24"/>
        </w:rPr>
        <w:t>Permasalahan di atas dapat menyebabkan semangat kerja pegawai dapat mengalami fluktuasi. Kondisi ini juga dapat dihubungkan dengan terlalu lamanya seseorang dalam periode kerja di satu unit atau di satu pekerjaan saja. Pekerjaan yang monoton dengan beban kerja yang cukup tinggi pun dapat menjadi salah satu penyebabnya. Hal ini mengakibatkan timbulnya kebosanan dan bahkan kejenuhan di kalangan para pegawai.</w:t>
      </w:r>
    </w:p>
    <w:p w:rsidR="00C32ECB" w:rsidRPr="00C32ECB" w:rsidRDefault="00C32ECB" w:rsidP="00C32ECB">
      <w:pPr>
        <w:spacing w:after="0" w:line="240" w:lineRule="auto"/>
        <w:jc w:val="both"/>
        <w:rPr>
          <w:rFonts w:ascii="Times New Roman" w:hAnsi="Times New Roman"/>
          <w:sz w:val="24"/>
          <w:szCs w:val="24"/>
        </w:rPr>
      </w:pPr>
    </w:p>
    <w:p w:rsidR="00871863" w:rsidRPr="00C32ECB" w:rsidRDefault="00871863" w:rsidP="00C32ECB">
      <w:pPr>
        <w:pStyle w:val="ListParagraph"/>
        <w:numPr>
          <w:ilvl w:val="0"/>
          <w:numId w:val="22"/>
        </w:numPr>
        <w:spacing w:after="0" w:line="240" w:lineRule="auto"/>
        <w:ind w:left="426" w:hanging="426"/>
        <w:jc w:val="both"/>
        <w:rPr>
          <w:rFonts w:ascii="Times New Roman" w:hAnsi="Times New Roman"/>
          <w:b/>
          <w:sz w:val="24"/>
          <w:szCs w:val="24"/>
        </w:rPr>
      </w:pPr>
      <w:r w:rsidRPr="00C32ECB">
        <w:rPr>
          <w:rFonts w:ascii="Times New Roman" w:hAnsi="Times New Roman"/>
          <w:b/>
          <w:sz w:val="24"/>
          <w:szCs w:val="24"/>
        </w:rPr>
        <w:t>Rumusan Masalah</w:t>
      </w:r>
    </w:p>
    <w:p w:rsidR="005514D6" w:rsidRDefault="005514D6" w:rsidP="005514D6">
      <w:pPr>
        <w:pStyle w:val="Default"/>
        <w:ind w:left="1080"/>
      </w:pPr>
    </w:p>
    <w:p w:rsidR="005514D6" w:rsidRPr="00C32ECB" w:rsidRDefault="00C32ECB" w:rsidP="00C32ECB">
      <w:pPr>
        <w:pStyle w:val="ListParagraph"/>
        <w:spacing w:after="0" w:line="240" w:lineRule="auto"/>
        <w:ind w:left="0" w:firstLine="426"/>
        <w:jc w:val="both"/>
        <w:rPr>
          <w:rFonts w:ascii="Times New Roman" w:hAnsi="Times New Roman" w:cs="Times New Roman"/>
          <w:bCs/>
          <w:sz w:val="24"/>
          <w:szCs w:val="24"/>
          <w:lang w:val="en-US"/>
        </w:rPr>
      </w:pPr>
      <w:r w:rsidRPr="00C32ECB">
        <w:rPr>
          <w:rFonts w:ascii="Times New Roman" w:hAnsi="Times New Roman" w:cs="Times New Roman"/>
          <w:bCs/>
          <w:sz w:val="24"/>
          <w:szCs w:val="24"/>
        </w:rPr>
        <w:t>Apakah motivasi kerja berpengaruh secara signifikan ter</w:t>
      </w:r>
      <w:r>
        <w:rPr>
          <w:rFonts w:ascii="Times New Roman" w:hAnsi="Times New Roman" w:cs="Times New Roman"/>
          <w:bCs/>
          <w:sz w:val="24"/>
          <w:szCs w:val="24"/>
        </w:rPr>
        <w:t>hadap semangat kerja pegawai di</w:t>
      </w:r>
      <w:r w:rsidRPr="00C32ECB">
        <w:rPr>
          <w:rFonts w:ascii="Times New Roman" w:hAnsi="Times New Roman" w:cs="Times New Roman"/>
          <w:bCs/>
          <w:sz w:val="24"/>
          <w:szCs w:val="24"/>
        </w:rPr>
        <w:t xml:space="preserve">Bagian Keuangan Dinas </w:t>
      </w:r>
      <w:r w:rsidRPr="00C32ECB">
        <w:rPr>
          <w:rFonts w:ascii="Times New Roman" w:hAnsi="Times New Roman" w:cs="Times New Roman"/>
          <w:bCs/>
          <w:sz w:val="24"/>
          <w:szCs w:val="24"/>
        </w:rPr>
        <w:lastRenderedPageBreak/>
        <w:t>Pertanahan dan Penataan Ruang Kabupaten Kutai Timur</w:t>
      </w:r>
    </w:p>
    <w:p w:rsidR="00C32ECB" w:rsidRPr="00C32ECB" w:rsidRDefault="00C32ECB" w:rsidP="00C32ECB">
      <w:pPr>
        <w:pStyle w:val="ListParagraph"/>
        <w:spacing w:after="0" w:line="240" w:lineRule="auto"/>
        <w:ind w:left="426"/>
        <w:jc w:val="both"/>
        <w:rPr>
          <w:rFonts w:ascii="Times New Roman" w:hAnsi="Times New Roman"/>
          <w:b/>
          <w:sz w:val="24"/>
          <w:szCs w:val="24"/>
          <w:lang w:val="en-US"/>
        </w:rPr>
      </w:pPr>
    </w:p>
    <w:p w:rsidR="003B640D" w:rsidRPr="00017FE1" w:rsidRDefault="003B640D" w:rsidP="00C32ECB">
      <w:pPr>
        <w:pStyle w:val="Default"/>
        <w:numPr>
          <w:ilvl w:val="0"/>
          <w:numId w:val="22"/>
        </w:numPr>
        <w:ind w:left="426" w:hanging="426"/>
        <w:rPr>
          <w:b/>
          <w:bCs/>
        </w:rPr>
      </w:pPr>
      <w:r w:rsidRPr="00017FE1">
        <w:rPr>
          <w:b/>
          <w:bCs/>
        </w:rPr>
        <w:t>METODE PENELITIAN</w:t>
      </w:r>
    </w:p>
    <w:p w:rsidR="006B5C00" w:rsidRDefault="006B5C00" w:rsidP="006B5C00">
      <w:pPr>
        <w:pStyle w:val="Default"/>
        <w:rPr>
          <w:sz w:val="23"/>
          <w:szCs w:val="23"/>
        </w:rPr>
      </w:pPr>
      <w:r>
        <w:rPr>
          <w:b/>
          <w:bCs/>
          <w:sz w:val="23"/>
          <w:szCs w:val="23"/>
        </w:rPr>
        <w:t xml:space="preserve">3.1. Jenis Penelitian </w:t>
      </w:r>
    </w:p>
    <w:p w:rsidR="00E61DA9" w:rsidRDefault="006B5C00" w:rsidP="006B5C00">
      <w:pPr>
        <w:pStyle w:val="Default"/>
        <w:ind w:firstLine="426"/>
        <w:jc w:val="both"/>
        <w:rPr>
          <w:sz w:val="23"/>
          <w:szCs w:val="23"/>
          <w:lang w:val="en-US"/>
        </w:rPr>
      </w:pPr>
      <w:r>
        <w:rPr>
          <w:sz w:val="23"/>
          <w:szCs w:val="23"/>
        </w:rPr>
        <w:t>Bentuk penelitian ini adalah penelitian korelasional dengan analisa kuantitatif, dengan maksud untuk mencari pengaruh antara variabel independen (X) dengan variabel dependen (Y) yang menggunakan rumus statistik. Dengan motode ini diharapkan dapat menjelaskan fenomena yang ada berdasarkan data dan fakta yang diperoleh .</w:t>
      </w:r>
    </w:p>
    <w:p w:rsidR="006B5C00" w:rsidRDefault="006B5C00" w:rsidP="006B5C00">
      <w:pPr>
        <w:pStyle w:val="Default"/>
        <w:rPr>
          <w:sz w:val="23"/>
          <w:szCs w:val="23"/>
        </w:rPr>
      </w:pPr>
      <w:r>
        <w:rPr>
          <w:b/>
          <w:bCs/>
          <w:sz w:val="23"/>
          <w:szCs w:val="23"/>
        </w:rPr>
        <w:t xml:space="preserve">3.2. Populasi, Sampling dan Sampel </w:t>
      </w:r>
    </w:p>
    <w:p w:rsidR="006B5C00" w:rsidRDefault="006B5C00" w:rsidP="006B5C00">
      <w:pPr>
        <w:pStyle w:val="Default"/>
        <w:ind w:firstLine="426"/>
        <w:jc w:val="both"/>
        <w:rPr>
          <w:sz w:val="23"/>
          <w:szCs w:val="23"/>
          <w:lang w:val="en-US"/>
        </w:rPr>
      </w:pPr>
      <w:r>
        <w:rPr>
          <w:sz w:val="23"/>
          <w:szCs w:val="23"/>
        </w:rPr>
        <w:t>Yang dimaksud dengan populasi adalah wilayah generalisasi yang terdiri dari objek atau subjek yang mempunyai kualitas dan karakteristik tertentu yang ditetapkan oleh peneliti untuk dipelajari dan kemudian ditarik kesimpulannya. Sugiyono (2005 : 90).</w:t>
      </w:r>
    </w:p>
    <w:p w:rsidR="006B5C00" w:rsidRDefault="006B5C00" w:rsidP="006B5C00">
      <w:pPr>
        <w:pStyle w:val="Default"/>
        <w:rPr>
          <w:sz w:val="23"/>
          <w:szCs w:val="23"/>
        </w:rPr>
      </w:pPr>
      <w:r>
        <w:rPr>
          <w:b/>
          <w:bCs/>
          <w:sz w:val="23"/>
          <w:szCs w:val="23"/>
        </w:rPr>
        <w:t xml:space="preserve">3.3. Variabel Penelitian </w:t>
      </w:r>
    </w:p>
    <w:p w:rsidR="006B5C00" w:rsidRDefault="006B5C00" w:rsidP="006B5C00">
      <w:pPr>
        <w:pStyle w:val="Default"/>
        <w:ind w:firstLine="426"/>
        <w:jc w:val="both"/>
        <w:rPr>
          <w:sz w:val="23"/>
          <w:szCs w:val="23"/>
          <w:lang w:val="en-US"/>
        </w:rPr>
      </w:pPr>
      <w:r>
        <w:rPr>
          <w:sz w:val="23"/>
          <w:szCs w:val="23"/>
        </w:rPr>
        <w:t>Dalam penelitian ini variabel-variabel yang dianalisis terdiri dari satu yakni variabel bebas yaitu motivasi kerja, Sedangkan variabel / faktor tidak bebas / dependent / terikat adalah semangat kerja.</w:t>
      </w:r>
    </w:p>
    <w:p w:rsidR="00CB18CF" w:rsidRDefault="00CB18CF" w:rsidP="00CB18CF">
      <w:pPr>
        <w:pStyle w:val="Default"/>
        <w:rPr>
          <w:sz w:val="23"/>
          <w:szCs w:val="23"/>
        </w:rPr>
      </w:pPr>
      <w:r>
        <w:rPr>
          <w:b/>
          <w:bCs/>
          <w:sz w:val="23"/>
          <w:szCs w:val="23"/>
        </w:rPr>
        <w:t xml:space="preserve">3.4. Teknik Pengumpulan Data </w:t>
      </w:r>
    </w:p>
    <w:p w:rsidR="00CB18CF" w:rsidRDefault="00CB18CF" w:rsidP="00CB18CF">
      <w:pPr>
        <w:pStyle w:val="Default"/>
        <w:rPr>
          <w:sz w:val="23"/>
          <w:szCs w:val="23"/>
        </w:rPr>
      </w:pPr>
      <w:r>
        <w:rPr>
          <w:b/>
          <w:bCs/>
          <w:sz w:val="23"/>
          <w:szCs w:val="23"/>
        </w:rPr>
        <w:t xml:space="preserve">1. Jenis Data </w:t>
      </w:r>
    </w:p>
    <w:p w:rsidR="00CB18CF" w:rsidRDefault="00CB18CF" w:rsidP="00CB18CF">
      <w:pPr>
        <w:pStyle w:val="Default"/>
        <w:rPr>
          <w:sz w:val="23"/>
          <w:szCs w:val="23"/>
        </w:rPr>
      </w:pPr>
      <w:r>
        <w:rPr>
          <w:sz w:val="23"/>
          <w:szCs w:val="23"/>
        </w:rPr>
        <w:t xml:space="preserve">Jenis data yang diperlukan antara lain meliputi : </w:t>
      </w:r>
    </w:p>
    <w:p w:rsidR="00CB18CF" w:rsidRDefault="00CB18CF" w:rsidP="00CB18CF">
      <w:pPr>
        <w:pStyle w:val="Default"/>
        <w:numPr>
          <w:ilvl w:val="0"/>
          <w:numId w:val="23"/>
        </w:numPr>
        <w:jc w:val="both"/>
        <w:rPr>
          <w:sz w:val="23"/>
          <w:szCs w:val="23"/>
          <w:lang w:val="en-US"/>
        </w:rPr>
      </w:pPr>
      <w:r>
        <w:rPr>
          <w:sz w:val="23"/>
          <w:szCs w:val="23"/>
        </w:rPr>
        <w:t>Data primer, yaitu data yang diperoleh dengan melakukan penelitian secara langsung ke lokasi penelitian sesuai dengan masalah yang diteliti. Hal ini dilakukan dengan penyebaran kuesioner yaitu teknik pengumpulan data yang dilakukan dengan menyebarkan daftar pertanyaan yang dilengkapi dengan alternatif jawaban yang telah disediakan.</w:t>
      </w:r>
    </w:p>
    <w:p w:rsidR="00CB18CF" w:rsidRDefault="00CB18CF" w:rsidP="00CB18CF">
      <w:pPr>
        <w:pStyle w:val="Default"/>
        <w:numPr>
          <w:ilvl w:val="0"/>
          <w:numId w:val="23"/>
        </w:numPr>
        <w:jc w:val="both"/>
        <w:rPr>
          <w:sz w:val="23"/>
          <w:szCs w:val="23"/>
          <w:lang w:val="en-US"/>
        </w:rPr>
      </w:pPr>
      <w:r>
        <w:rPr>
          <w:sz w:val="23"/>
          <w:szCs w:val="23"/>
        </w:rPr>
        <w:t xml:space="preserve">Data sekunder, merupakan pengumpulan data dan informasi yang diperlukan atau diperoleh melalui catatan-catatan tertulis lainnya yang tentunya berkaitan dengan masalah yang diteliti. Hal ini dilakukan melalui studi kepustakaan </w:t>
      </w:r>
      <w:r>
        <w:rPr>
          <w:i/>
          <w:iCs/>
          <w:sz w:val="23"/>
          <w:szCs w:val="23"/>
        </w:rPr>
        <w:t>(library research</w:t>
      </w:r>
      <w:r>
        <w:rPr>
          <w:sz w:val="23"/>
          <w:szCs w:val="23"/>
        </w:rPr>
        <w:t xml:space="preserve">) yaitu mengumpulkan buku-buku, karya ilmiah, makalah yang memiliki </w:t>
      </w:r>
      <w:r>
        <w:rPr>
          <w:sz w:val="23"/>
          <w:szCs w:val="23"/>
        </w:rPr>
        <w:lastRenderedPageBreak/>
        <w:t>relevansi dengan masalah yang sedang diteliti.</w:t>
      </w:r>
    </w:p>
    <w:p w:rsidR="00CB18CF" w:rsidRDefault="00CB18CF" w:rsidP="00CB18CF">
      <w:pPr>
        <w:pStyle w:val="Default"/>
        <w:rPr>
          <w:sz w:val="23"/>
          <w:szCs w:val="23"/>
        </w:rPr>
      </w:pPr>
      <w:r>
        <w:rPr>
          <w:b/>
          <w:bCs/>
          <w:sz w:val="23"/>
          <w:szCs w:val="23"/>
        </w:rPr>
        <w:t xml:space="preserve">2. Cara Memperoleh Data </w:t>
      </w:r>
    </w:p>
    <w:p w:rsidR="00CB18CF" w:rsidRDefault="00CB18CF" w:rsidP="00CB18CF">
      <w:pPr>
        <w:pStyle w:val="Default"/>
        <w:numPr>
          <w:ilvl w:val="0"/>
          <w:numId w:val="24"/>
        </w:numPr>
        <w:rPr>
          <w:sz w:val="23"/>
          <w:szCs w:val="23"/>
        </w:rPr>
      </w:pPr>
      <w:r>
        <w:rPr>
          <w:sz w:val="23"/>
          <w:szCs w:val="23"/>
        </w:rPr>
        <w:t xml:space="preserve">Kuesioner (pertanyaan) yaitu pengumpulan data dengan mengajukan daftar pertanyaan tertulis yang ditujukan kepada responden, untuk mendapatkan informasi yang relevan dengan tujuan survei dan untuk memperoleh informasi dengan reliabilitas dan validitas yang tinggi. </w:t>
      </w:r>
    </w:p>
    <w:p w:rsidR="00CB18CF" w:rsidRDefault="00CB18CF" w:rsidP="00CB18CF">
      <w:pPr>
        <w:pStyle w:val="Default"/>
        <w:numPr>
          <w:ilvl w:val="0"/>
          <w:numId w:val="24"/>
        </w:numPr>
        <w:jc w:val="both"/>
        <w:rPr>
          <w:sz w:val="23"/>
          <w:szCs w:val="23"/>
          <w:lang w:val="en-US"/>
        </w:rPr>
      </w:pPr>
      <w:r>
        <w:rPr>
          <w:sz w:val="23"/>
          <w:szCs w:val="23"/>
        </w:rPr>
        <w:t>Observasi yaitu pengamatan yang dilakukan oleh peneliti, terhadap segala hal yang menyangkut lokasi penelitian, aktivitas atau perilaku dan non perilaku pegawai di lokasi penelitian.</w:t>
      </w:r>
    </w:p>
    <w:p w:rsidR="00CB18CF" w:rsidRDefault="00CB18CF" w:rsidP="00CB18CF">
      <w:pPr>
        <w:pStyle w:val="Default"/>
        <w:rPr>
          <w:sz w:val="23"/>
          <w:szCs w:val="23"/>
        </w:rPr>
      </w:pPr>
      <w:r>
        <w:rPr>
          <w:b/>
          <w:bCs/>
          <w:sz w:val="23"/>
          <w:szCs w:val="23"/>
        </w:rPr>
        <w:t xml:space="preserve">3.5. Teknik Analisa Data </w:t>
      </w:r>
    </w:p>
    <w:p w:rsidR="00CB18CF" w:rsidRPr="00CB18CF" w:rsidRDefault="00CB18CF" w:rsidP="00CB18CF">
      <w:pPr>
        <w:pStyle w:val="Default"/>
        <w:ind w:firstLine="426"/>
        <w:jc w:val="both"/>
        <w:rPr>
          <w:sz w:val="23"/>
          <w:szCs w:val="23"/>
          <w:lang w:val="en-US"/>
        </w:rPr>
      </w:pPr>
      <w:r>
        <w:rPr>
          <w:sz w:val="23"/>
          <w:szCs w:val="23"/>
        </w:rPr>
        <w:t xml:space="preserve">Selanjutnya untuk menganalisis data, maka digunakan analisis statistik teknik koefisien product moment, sehingga dapat diketahui hubungan antara </w:t>
      </w:r>
      <w:r>
        <w:rPr>
          <w:i/>
          <w:iCs/>
          <w:sz w:val="23"/>
          <w:szCs w:val="23"/>
        </w:rPr>
        <w:t xml:space="preserve">independent-variable </w:t>
      </w:r>
      <w:r>
        <w:rPr>
          <w:sz w:val="23"/>
          <w:szCs w:val="23"/>
        </w:rPr>
        <w:t xml:space="preserve">yaitu motivasi kerja dan </w:t>
      </w:r>
      <w:r>
        <w:rPr>
          <w:i/>
          <w:iCs/>
          <w:sz w:val="23"/>
          <w:szCs w:val="23"/>
        </w:rPr>
        <w:t xml:space="preserve">dependent-variable </w:t>
      </w:r>
      <w:r>
        <w:rPr>
          <w:sz w:val="23"/>
          <w:szCs w:val="23"/>
        </w:rPr>
        <w:t>yaitu semangat kerja.</w:t>
      </w:r>
    </w:p>
    <w:p w:rsidR="00E61DA9" w:rsidRDefault="00E61DA9" w:rsidP="00E61DA9">
      <w:pPr>
        <w:pStyle w:val="Default"/>
        <w:rPr>
          <w:b/>
          <w:bCs/>
          <w:lang w:val="en-US"/>
        </w:rPr>
      </w:pPr>
    </w:p>
    <w:p w:rsidR="003B640D" w:rsidRDefault="00E61DA9" w:rsidP="00C32ECB">
      <w:pPr>
        <w:pStyle w:val="Default"/>
        <w:numPr>
          <w:ilvl w:val="0"/>
          <w:numId w:val="22"/>
        </w:numPr>
        <w:ind w:left="426" w:hanging="426"/>
        <w:rPr>
          <w:b/>
          <w:bCs/>
          <w:lang w:val="en-US"/>
        </w:rPr>
      </w:pPr>
      <w:r>
        <w:rPr>
          <w:b/>
          <w:bCs/>
          <w:lang w:val="en-US"/>
        </w:rPr>
        <w:t>H</w:t>
      </w:r>
      <w:r w:rsidR="003B640D" w:rsidRPr="00017FE1">
        <w:rPr>
          <w:b/>
          <w:bCs/>
        </w:rPr>
        <w:t xml:space="preserve">ASIL PENELITIAN </w:t>
      </w:r>
    </w:p>
    <w:p w:rsidR="00AE5EBB" w:rsidRDefault="00AE5EBB" w:rsidP="00AE5EBB">
      <w:pPr>
        <w:pStyle w:val="Default"/>
        <w:rPr>
          <w:sz w:val="23"/>
          <w:szCs w:val="23"/>
        </w:rPr>
      </w:pPr>
      <w:r>
        <w:rPr>
          <w:b/>
          <w:bCs/>
          <w:sz w:val="23"/>
          <w:szCs w:val="23"/>
        </w:rPr>
        <w:t xml:space="preserve">4.1. Gambaran Umum Lokasi Penelitian </w:t>
      </w:r>
    </w:p>
    <w:p w:rsidR="00AE5EBB" w:rsidRDefault="00AE5EBB" w:rsidP="00AE5EBB">
      <w:pPr>
        <w:pStyle w:val="Default"/>
        <w:rPr>
          <w:sz w:val="23"/>
          <w:szCs w:val="23"/>
        </w:rPr>
      </w:pPr>
      <w:r>
        <w:rPr>
          <w:b/>
          <w:bCs/>
          <w:sz w:val="23"/>
          <w:szCs w:val="23"/>
        </w:rPr>
        <w:t xml:space="preserve">A. Gambaran Umum Dinas Pertanahan dan Penataan Ruang </w:t>
      </w:r>
    </w:p>
    <w:p w:rsidR="00AE5EBB" w:rsidRDefault="00AE5EBB" w:rsidP="00AE5EBB">
      <w:pPr>
        <w:pStyle w:val="Default"/>
        <w:rPr>
          <w:sz w:val="23"/>
          <w:szCs w:val="23"/>
        </w:rPr>
      </w:pPr>
    </w:p>
    <w:p w:rsidR="00AE5EBB" w:rsidRDefault="00AE5EBB" w:rsidP="00AE5EBB">
      <w:pPr>
        <w:pStyle w:val="Default"/>
        <w:ind w:firstLine="426"/>
        <w:jc w:val="both"/>
        <w:rPr>
          <w:sz w:val="23"/>
          <w:szCs w:val="23"/>
          <w:lang w:val="en-US"/>
        </w:rPr>
      </w:pPr>
      <w:r>
        <w:rPr>
          <w:sz w:val="23"/>
          <w:szCs w:val="23"/>
        </w:rPr>
        <w:t>Dasar pembentukan Organisasi Dinas Pertanahan dan Penataan Ruang Kabupaten Kutai Timur di tetapkan berdasarkan Peraturan Daerah Kabupaten Kutai Timur Nomor : 06 Tahun 2013 Tanggal 4 Desember 2013. Serta telah diubah Nomenclature berdasarkan Peraturan Daerah Kabupaten Kutai Timur Nomor : 10 Tahun 2016 Tanggal 4 Nopember 2016 menjadi Dinas Pertanahan dan Penataan Ruang Kabupaten Kutai Timur.</w:t>
      </w:r>
    </w:p>
    <w:p w:rsidR="00AE5EBB" w:rsidRDefault="00AE5EBB" w:rsidP="00AE5EBB">
      <w:pPr>
        <w:pStyle w:val="Default"/>
      </w:pPr>
    </w:p>
    <w:p w:rsidR="00AE5EBB" w:rsidRDefault="00AE5EBB" w:rsidP="00AE5EBB">
      <w:pPr>
        <w:pStyle w:val="Default"/>
        <w:rPr>
          <w:sz w:val="23"/>
          <w:szCs w:val="23"/>
        </w:rPr>
      </w:pPr>
      <w:r>
        <w:rPr>
          <w:b/>
          <w:bCs/>
          <w:sz w:val="23"/>
          <w:szCs w:val="23"/>
        </w:rPr>
        <w:t xml:space="preserve">1. Aspek Strategis Organisasi </w:t>
      </w:r>
    </w:p>
    <w:p w:rsidR="00AE5EBB" w:rsidRDefault="00AE5EBB" w:rsidP="00AE5EBB">
      <w:pPr>
        <w:pStyle w:val="Default"/>
        <w:ind w:firstLine="720"/>
        <w:jc w:val="both"/>
        <w:rPr>
          <w:sz w:val="23"/>
          <w:szCs w:val="23"/>
        </w:rPr>
      </w:pPr>
      <w:r>
        <w:rPr>
          <w:sz w:val="23"/>
          <w:szCs w:val="23"/>
        </w:rPr>
        <w:t xml:space="preserve">Seiring dengan semangat reformasi dan otonomi daerah, pemerintah dituntut untuk melakukan perubahan mendasar terhadap system penyelenggaraan pemerintahan terutama pola manajemennya. Salah satu perubahan yang dimaksud adalah penerapan paradigma Pemerintahan yang baik ( Good Governance ) yang merupakan syarat bagi pemerintah untuk mewujudkan </w:t>
      </w:r>
      <w:r>
        <w:rPr>
          <w:sz w:val="23"/>
          <w:szCs w:val="23"/>
        </w:rPr>
        <w:lastRenderedPageBreak/>
        <w:t xml:space="preserve">aspirasi masyarakat dan mencapai tujuan serta cita-cita bangsa Indonesia. Tuntutan publik menghendaki agar pemerintah dapat menerapkan paradigma kepemerintahan yang baik ( Good Governance ) yang memberikan nuansa peran dan fungsi yang seimbang antara pemerintah, swasta dan masyarakat, dengan prinsip yang mendasarinya yaitu adanya transparansi, partisipasi, dan akuntabilitas. </w:t>
      </w:r>
    </w:p>
    <w:p w:rsidR="00AE5EBB" w:rsidRDefault="00AE5EBB" w:rsidP="00AE5EBB">
      <w:pPr>
        <w:pStyle w:val="Default"/>
        <w:ind w:firstLine="720"/>
        <w:jc w:val="both"/>
        <w:rPr>
          <w:sz w:val="23"/>
          <w:szCs w:val="23"/>
        </w:rPr>
      </w:pPr>
      <w:r>
        <w:rPr>
          <w:sz w:val="23"/>
          <w:szCs w:val="23"/>
        </w:rPr>
        <w:t>Pemerintah yang akuntabel merupakan keharusan yang perlu dilaksanakan dalam usaha mewujudkan aspirasi serta cita-cita masyarakat</w:t>
      </w:r>
      <w:r>
        <w:rPr>
          <w:sz w:val="23"/>
          <w:szCs w:val="23"/>
          <w:lang w:val="en-US"/>
        </w:rPr>
        <w:t xml:space="preserve"> </w:t>
      </w:r>
      <w:r>
        <w:rPr>
          <w:sz w:val="23"/>
          <w:szCs w:val="23"/>
        </w:rPr>
        <w:t xml:space="preserve">dalam mencapai masa depan yang lebih baik. Berkaitan dengan hal itu, diperlukan pengembangan dan penerapan sistem pertanggung jawaban yang tepat, jelas dan terukur sehingga penyelenggaraan pemerintahan dan pembangunan dapat berlangsung secara berdaya guna, berhasil guna, serta bebas dari korupsi, kolusi dan Nepotisme sebagaimana diamanatkan dalam Tap MPR RI Nomor IX/MPR/1959 tentang Penyelenggaraan Negara yang Bersih dan Bebas dari Korupsi, Kolusi dan Nepotisme dan Undang-undang Nomor 28 Tahun 1999 tentang Penyelenggaraan Negara yang Bersih dan Bebas dari Korupsi, kolusi dan Nepotisme, maka diterbitkan Instruksi Presiden Nomor 7 Tahun 1999 tentang Akuntabilitas Kinerja Instansi Pemerintah ( LAKIP ) yang mewajibkan setiap instansi pemerintah sebagai unsur penyenggara negara, untuk mempertanggungjawabkan pelaksanaan tugas pokok dan fungsi serta kewenangan penggelolaan sumber daya dan kebijakan yang dipercayakan padanya berdasarkan Perencanaan Strategis ( RENSTRA ) yang ditetapkan. </w:t>
      </w:r>
    </w:p>
    <w:p w:rsidR="00AE5EBB" w:rsidRDefault="00AE5EBB" w:rsidP="00AE5EBB">
      <w:pPr>
        <w:pStyle w:val="Default"/>
        <w:ind w:firstLine="720"/>
        <w:jc w:val="both"/>
        <w:rPr>
          <w:sz w:val="23"/>
          <w:szCs w:val="23"/>
        </w:rPr>
      </w:pPr>
      <w:r>
        <w:rPr>
          <w:sz w:val="23"/>
          <w:szCs w:val="23"/>
        </w:rPr>
        <w:t xml:space="preserve">Sehubungan dengan hal tersebut diatas, Dinas Pertanahan dan Penataan Ruang merupakan unsur pelaksana Otonomi Daerah mempunyai Tugas Pokok membantu Kepala Daerah dalam rangka mewujudkan Visi Kabupaten Kutai Timur yaitu </w:t>
      </w:r>
      <w:r>
        <w:rPr>
          <w:b/>
          <w:bCs/>
          <w:sz w:val="23"/>
          <w:szCs w:val="23"/>
        </w:rPr>
        <w:t xml:space="preserve">“ Terwujudnya Kemandirian Kutai Timur Melalui Pembangunan Agribisnis dan Agroindustri “ </w:t>
      </w:r>
      <w:r>
        <w:rPr>
          <w:sz w:val="23"/>
          <w:szCs w:val="23"/>
        </w:rPr>
        <w:t xml:space="preserve">dan Misi </w:t>
      </w:r>
      <w:r>
        <w:rPr>
          <w:b/>
          <w:bCs/>
          <w:sz w:val="23"/>
          <w:szCs w:val="23"/>
        </w:rPr>
        <w:t>“ Bersatu Mewujudkan Kemandirian Kutai Timur “</w:t>
      </w:r>
      <w:r>
        <w:rPr>
          <w:sz w:val="23"/>
          <w:szCs w:val="23"/>
        </w:rPr>
        <w:t xml:space="preserve">. </w:t>
      </w:r>
    </w:p>
    <w:p w:rsidR="00AE5EBB" w:rsidRDefault="00AE5EBB" w:rsidP="00AE5EBB">
      <w:pPr>
        <w:pStyle w:val="Default"/>
        <w:rPr>
          <w:sz w:val="23"/>
          <w:szCs w:val="23"/>
        </w:rPr>
      </w:pPr>
      <w:r>
        <w:rPr>
          <w:sz w:val="23"/>
          <w:szCs w:val="23"/>
        </w:rPr>
        <w:lastRenderedPageBreak/>
        <w:t xml:space="preserve">Dari 5 ( Lima ) Misi Kabupaten yang sangat erat kaitannya dengan Dinas Pertanahan dan Penataan Ruang Kabupaten Kutai Timur adalah : </w:t>
      </w:r>
      <w:r>
        <w:rPr>
          <w:b/>
          <w:bCs/>
          <w:sz w:val="23"/>
          <w:szCs w:val="23"/>
        </w:rPr>
        <w:t>“ Meningkatkan pengelolaan ruang untuk mewujudkan kualitas</w:t>
      </w:r>
      <w:r>
        <w:rPr>
          <w:b/>
          <w:bCs/>
          <w:sz w:val="23"/>
          <w:szCs w:val="23"/>
          <w:lang w:val="en-US"/>
        </w:rPr>
        <w:t xml:space="preserve"> </w:t>
      </w:r>
      <w:r>
        <w:rPr>
          <w:b/>
          <w:bCs/>
          <w:sz w:val="23"/>
          <w:szCs w:val="23"/>
        </w:rPr>
        <w:t>lingkungan yang baik, lebih sehat dan nyaman bagi kehidupan manusia “</w:t>
      </w:r>
      <w:r>
        <w:rPr>
          <w:sz w:val="23"/>
          <w:szCs w:val="23"/>
        </w:rPr>
        <w:t xml:space="preserve">. </w:t>
      </w:r>
    </w:p>
    <w:p w:rsidR="00AE5EBB" w:rsidRDefault="00AE5EBB" w:rsidP="00AE5EBB">
      <w:pPr>
        <w:pStyle w:val="Default"/>
        <w:rPr>
          <w:sz w:val="23"/>
          <w:szCs w:val="23"/>
        </w:rPr>
      </w:pPr>
      <w:r>
        <w:rPr>
          <w:sz w:val="23"/>
          <w:szCs w:val="23"/>
        </w:rPr>
        <w:t xml:space="preserve">Sebagai perwujudan pertanggung jawaban keberhasilan / kegagalan pelaksanaan misi organisasi dalam mencapai tujuan dan sasaran yang telah ditetapkan maka disusunlah Laporan Akuntabilitas Kinerja Pemerintah Dinas Pertanahan dan Penataan Ruang Tahun 2016 sebagai perwujudan Akuntabilitas Kinerja yang dicerminkan dari hasil pencapaian kinerja berdasarkan visi, misi, tujuan dan sasaran yang telah ditetapkan. </w:t>
      </w:r>
    </w:p>
    <w:p w:rsidR="00AE5EBB" w:rsidRDefault="00AE5EBB" w:rsidP="00AE5EBB">
      <w:pPr>
        <w:pStyle w:val="Default"/>
        <w:spacing w:after="307"/>
        <w:rPr>
          <w:sz w:val="23"/>
          <w:szCs w:val="23"/>
          <w:lang w:val="en-US"/>
        </w:rPr>
      </w:pPr>
      <w:r>
        <w:rPr>
          <w:b/>
          <w:bCs/>
          <w:sz w:val="23"/>
          <w:szCs w:val="23"/>
        </w:rPr>
        <w:t xml:space="preserve">2. Kedudukan, Fungsi dan Tugas Pokok. </w:t>
      </w:r>
    </w:p>
    <w:p w:rsidR="00AE5EBB" w:rsidRPr="00AE5EBB" w:rsidRDefault="00AE5EBB" w:rsidP="00AE5EBB">
      <w:pPr>
        <w:pStyle w:val="Default"/>
        <w:spacing w:after="307"/>
        <w:rPr>
          <w:sz w:val="23"/>
          <w:szCs w:val="23"/>
        </w:rPr>
      </w:pPr>
      <w:r>
        <w:rPr>
          <w:b/>
          <w:bCs/>
          <w:sz w:val="23"/>
          <w:szCs w:val="23"/>
        </w:rPr>
        <w:t xml:space="preserve">a. Kedudukan </w:t>
      </w:r>
    </w:p>
    <w:p w:rsidR="00AE5EBB" w:rsidRDefault="00AE5EBB" w:rsidP="00AE5EBB">
      <w:pPr>
        <w:pStyle w:val="Default"/>
        <w:ind w:firstLine="720"/>
        <w:jc w:val="both"/>
        <w:rPr>
          <w:sz w:val="23"/>
          <w:szCs w:val="23"/>
        </w:rPr>
      </w:pPr>
      <w:r>
        <w:rPr>
          <w:sz w:val="23"/>
          <w:szCs w:val="23"/>
        </w:rPr>
        <w:t xml:space="preserve">Kedudukan Dinas Pertanahan dan Penataan Ruang Kabupaten Kutai Timur bertempat pada kawasan perkantoran bukit pelangi di Sangatta. </w:t>
      </w:r>
    </w:p>
    <w:p w:rsidR="00AE5EBB" w:rsidRDefault="00AE5EBB" w:rsidP="00AE5EBB">
      <w:pPr>
        <w:pStyle w:val="Default"/>
        <w:ind w:firstLine="284"/>
        <w:jc w:val="both"/>
        <w:rPr>
          <w:sz w:val="23"/>
          <w:szCs w:val="23"/>
        </w:rPr>
      </w:pPr>
      <w:r>
        <w:rPr>
          <w:b/>
          <w:bCs/>
          <w:sz w:val="23"/>
          <w:szCs w:val="23"/>
        </w:rPr>
        <w:t xml:space="preserve">1). Tugas Pokok dan Fungsi </w:t>
      </w:r>
    </w:p>
    <w:p w:rsidR="00AE5EBB" w:rsidRDefault="00AE5EBB" w:rsidP="00AE5EBB">
      <w:pPr>
        <w:pStyle w:val="Default"/>
        <w:ind w:left="567"/>
        <w:jc w:val="both"/>
        <w:rPr>
          <w:sz w:val="23"/>
          <w:szCs w:val="23"/>
        </w:rPr>
      </w:pPr>
      <w:r>
        <w:rPr>
          <w:sz w:val="23"/>
          <w:szCs w:val="23"/>
        </w:rPr>
        <w:t xml:space="preserve">Tugas Pokok dan Fungsi Dinas Pertanahan dan Penataan Ruang mempunyai tugas melaksanakan urusan pemerintah daerah dibidang Penataan Ruang Kabupaten Kutai Timur. </w:t>
      </w:r>
    </w:p>
    <w:p w:rsidR="00AE5EBB" w:rsidRDefault="00AE5EBB" w:rsidP="00AE5EBB">
      <w:pPr>
        <w:pStyle w:val="Default"/>
        <w:ind w:left="567"/>
        <w:jc w:val="both"/>
        <w:rPr>
          <w:sz w:val="23"/>
          <w:szCs w:val="23"/>
        </w:rPr>
      </w:pPr>
      <w:r>
        <w:rPr>
          <w:sz w:val="23"/>
          <w:szCs w:val="23"/>
        </w:rPr>
        <w:t xml:space="preserve">Dinas Pertanahan dan Penataan Ruang mempunyai fungsi sebagai berikut </w:t>
      </w:r>
    </w:p>
    <w:p w:rsidR="00AE5EBB" w:rsidRPr="00AE5EBB" w:rsidRDefault="00AE5EBB" w:rsidP="00AE5EBB">
      <w:pPr>
        <w:pStyle w:val="Default"/>
        <w:jc w:val="both"/>
        <w:rPr>
          <w:sz w:val="23"/>
          <w:szCs w:val="23"/>
          <w:lang w:val="en-US"/>
        </w:rPr>
      </w:pPr>
      <w:r>
        <w:rPr>
          <w:b/>
          <w:bCs/>
          <w:sz w:val="23"/>
          <w:szCs w:val="23"/>
        </w:rPr>
        <w:t xml:space="preserve">3. Struktur Organiasi dan Tugas Jabatan </w:t>
      </w:r>
    </w:p>
    <w:p w:rsidR="00AE5EBB" w:rsidRDefault="00AE5EBB" w:rsidP="00AE5EBB">
      <w:pPr>
        <w:pStyle w:val="Default"/>
        <w:ind w:firstLine="720"/>
        <w:jc w:val="both"/>
        <w:rPr>
          <w:sz w:val="23"/>
          <w:szCs w:val="23"/>
          <w:lang w:val="en-US"/>
        </w:rPr>
      </w:pPr>
      <w:r>
        <w:rPr>
          <w:sz w:val="23"/>
          <w:szCs w:val="23"/>
        </w:rPr>
        <w:t xml:space="preserve">Struktur Organisasi Dinas Pertanahan dan Penataan Ruang Kabupaten Kutai Timur </w:t>
      </w:r>
      <w:r>
        <w:rPr>
          <w:sz w:val="23"/>
          <w:szCs w:val="23"/>
        </w:rPr>
        <w:lastRenderedPageBreak/>
        <w:t>berdasarkan Peraturan Daerah Kabupaten Kutai Timur Nomor 25 Tahun 2016 tentang pembentukan Organisasi dan Tata Kerja Dinas Pertanahan dan Penataan Ruang Kabupaten Kutai Timur sebagai berikut :</w:t>
      </w:r>
    </w:p>
    <w:p w:rsidR="00AE5EBB" w:rsidRDefault="00AE5EBB" w:rsidP="00AE5EBB">
      <w:pPr>
        <w:pStyle w:val="Default"/>
      </w:pPr>
    </w:p>
    <w:p w:rsidR="00AE5EBB" w:rsidRDefault="00AE5EBB" w:rsidP="00AE5EBB">
      <w:pPr>
        <w:pStyle w:val="Default"/>
        <w:rPr>
          <w:sz w:val="23"/>
          <w:szCs w:val="23"/>
        </w:rPr>
      </w:pPr>
      <w:r>
        <w:rPr>
          <w:sz w:val="23"/>
          <w:szCs w:val="23"/>
        </w:rPr>
        <w:t xml:space="preserve">Kepala Dinas : </w:t>
      </w:r>
    </w:p>
    <w:p w:rsidR="00AE5EBB" w:rsidRPr="00F05B6F" w:rsidRDefault="00F05B6F" w:rsidP="00F05B6F">
      <w:pPr>
        <w:pStyle w:val="NoSpacing"/>
        <w:jc w:val="both"/>
        <w:rPr>
          <w:rFonts w:ascii="Times New Roman" w:hAnsi="Times New Roman" w:cs="Times New Roman"/>
          <w:sz w:val="24"/>
          <w:szCs w:val="24"/>
        </w:rPr>
      </w:pPr>
      <w:r>
        <w:t xml:space="preserve">a. </w:t>
      </w:r>
      <w:r w:rsidR="00AE5EBB" w:rsidRPr="00F05B6F">
        <w:rPr>
          <w:rFonts w:ascii="Times New Roman" w:hAnsi="Times New Roman" w:cs="Times New Roman"/>
          <w:sz w:val="24"/>
          <w:szCs w:val="24"/>
        </w:rPr>
        <w:t xml:space="preserve">Membawahi Sekretaris dan bidang-bidang.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b. Sekretaris membawahi :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1) Kasubag Perencanaan Pembangunan.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2) Kasubag Umum.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3) Kasubag Keuangan.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c. Bidang Penataan Penguasaan dan Pemanfaatan Tanah membawahi :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1) Seksi Penataan Penguasaan dan Pemanfaatan Tanah Pemerintah.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2) Seksi Penataan Penguasaan dan Pemanfaatan Tanah Non Pemerintah.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3) Seksi Data dan Informasi Pertanahan.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d. Bidang Pengawasan dan Penanganan Sengketa Pertanahan membawahi :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1) Seksi Penanganan Sengketa Tanah Garapan.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2) Seksi Penanganan Sengketa Tanah Pemerintah.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3) Seksi Penanganan Sengketa Tanah Ulayat Tanah Kosong dan Tanah Terlantar.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e. Bidang Perencanaan Umum membawahi: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1) Seksi Perencanaan Umum Tata Ruang.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2) Seksi Perencanaan Kawasan Perkotaan. </w:t>
      </w:r>
    </w:p>
    <w:p w:rsidR="00AE5EBB" w:rsidRPr="00F05B6F" w:rsidRDefault="00AE5EBB" w:rsidP="00F05B6F">
      <w:pPr>
        <w:pStyle w:val="NoSpacing"/>
        <w:jc w:val="both"/>
        <w:rPr>
          <w:rFonts w:ascii="Times New Roman" w:hAnsi="Times New Roman" w:cs="Times New Roman"/>
          <w:sz w:val="24"/>
          <w:szCs w:val="24"/>
        </w:rPr>
      </w:pPr>
      <w:r w:rsidRPr="00F05B6F">
        <w:rPr>
          <w:rFonts w:ascii="Times New Roman" w:hAnsi="Times New Roman" w:cs="Times New Roman"/>
          <w:sz w:val="24"/>
          <w:szCs w:val="24"/>
        </w:rPr>
        <w:t xml:space="preserve">3) Seksi Perencanaan Kawasan Pedesaan. </w:t>
      </w:r>
    </w:p>
    <w:p w:rsidR="00F05B6F" w:rsidRDefault="00F05B6F" w:rsidP="00F05B6F">
      <w:pPr>
        <w:pStyle w:val="Default"/>
        <w:rPr>
          <w:sz w:val="23"/>
          <w:szCs w:val="23"/>
        </w:rPr>
      </w:pPr>
      <w:r>
        <w:rPr>
          <w:b/>
          <w:bCs/>
          <w:sz w:val="23"/>
          <w:szCs w:val="23"/>
        </w:rPr>
        <w:t xml:space="preserve">4.2. Hasil Penelitian </w:t>
      </w:r>
    </w:p>
    <w:p w:rsidR="00F05B6F" w:rsidRDefault="00F05B6F" w:rsidP="00F05B6F">
      <w:pPr>
        <w:pStyle w:val="Default"/>
        <w:rPr>
          <w:sz w:val="23"/>
          <w:szCs w:val="23"/>
        </w:rPr>
      </w:pPr>
      <w:r>
        <w:rPr>
          <w:b/>
          <w:bCs/>
          <w:sz w:val="23"/>
          <w:szCs w:val="23"/>
        </w:rPr>
        <w:t xml:space="preserve">4.2.1. Identitas Responden </w:t>
      </w:r>
    </w:p>
    <w:p w:rsidR="008046BA" w:rsidRDefault="00F05B6F" w:rsidP="00F05B6F">
      <w:pPr>
        <w:pStyle w:val="Default"/>
        <w:rPr>
          <w:b/>
          <w:bCs/>
          <w:sz w:val="23"/>
          <w:szCs w:val="23"/>
        </w:rPr>
        <w:sectPr w:rsidR="008046BA" w:rsidSect="008046B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16" w:bottom="1440" w:left="1440" w:header="708" w:footer="708" w:gutter="0"/>
          <w:cols w:num="2" w:space="590"/>
          <w:docGrid w:linePitch="360"/>
        </w:sectPr>
      </w:pPr>
      <w:r>
        <w:rPr>
          <w:b/>
          <w:bCs/>
          <w:sz w:val="23"/>
          <w:szCs w:val="23"/>
        </w:rPr>
        <w:t xml:space="preserve">1. Responden berdasarkan Jenis Kelamin </w:t>
      </w:r>
    </w:p>
    <w:p w:rsidR="00F05B6F" w:rsidRDefault="00F05B6F" w:rsidP="00F05B6F">
      <w:pPr>
        <w:pStyle w:val="Default"/>
        <w:rPr>
          <w:sz w:val="23"/>
          <w:szCs w:val="23"/>
        </w:rPr>
      </w:pPr>
    </w:p>
    <w:p w:rsidR="00F05B6F" w:rsidRDefault="00F05B6F" w:rsidP="00F05B6F">
      <w:pPr>
        <w:pStyle w:val="Default"/>
        <w:jc w:val="center"/>
        <w:rPr>
          <w:sz w:val="23"/>
          <w:szCs w:val="23"/>
        </w:rPr>
      </w:pPr>
      <w:r>
        <w:rPr>
          <w:b/>
          <w:bCs/>
          <w:sz w:val="23"/>
          <w:szCs w:val="23"/>
        </w:rPr>
        <w:t>Tabel 4.1</w:t>
      </w:r>
    </w:p>
    <w:p w:rsidR="00E61DA9" w:rsidRDefault="00F05B6F" w:rsidP="00F05B6F">
      <w:pPr>
        <w:pStyle w:val="Default"/>
        <w:jc w:val="center"/>
        <w:rPr>
          <w:b/>
          <w:bCs/>
          <w:sz w:val="23"/>
          <w:szCs w:val="23"/>
          <w:lang w:val="en-US"/>
        </w:rPr>
      </w:pPr>
      <w:r>
        <w:rPr>
          <w:b/>
          <w:bCs/>
          <w:sz w:val="23"/>
          <w:szCs w:val="23"/>
        </w:rPr>
        <w:t>Distribusi Responden Berdasarkan Jenis Kelamin</w:t>
      </w:r>
    </w:p>
    <w:tbl>
      <w:tblPr>
        <w:tblW w:w="0" w:type="auto"/>
        <w:tblInd w:w="534" w:type="dxa"/>
        <w:tblBorders>
          <w:top w:val="nil"/>
          <w:left w:val="nil"/>
          <w:bottom w:val="nil"/>
          <w:right w:val="nil"/>
        </w:tblBorders>
        <w:tblLayout w:type="fixed"/>
        <w:tblLook w:val="0000"/>
      </w:tblPr>
      <w:tblGrid>
        <w:gridCol w:w="992"/>
        <w:gridCol w:w="619"/>
        <w:gridCol w:w="1365"/>
        <w:gridCol w:w="780"/>
        <w:gridCol w:w="1205"/>
        <w:gridCol w:w="2126"/>
      </w:tblGrid>
      <w:tr w:rsidR="00F05B6F" w:rsidTr="00F05B6F">
        <w:tblPrEx>
          <w:tblCellMar>
            <w:top w:w="0" w:type="dxa"/>
            <w:bottom w:w="0" w:type="dxa"/>
          </w:tblCellMar>
        </w:tblPrEx>
        <w:trPr>
          <w:trHeight w:val="107"/>
        </w:trPr>
        <w:tc>
          <w:tcPr>
            <w:tcW w:w="992" w:type="dxa"/>
          </w:tcPr>
          <w:p w:rsidR="00F05B6F" w:rsidRDefault="00F05B6F" w:rsidP="00F05B6F">
            <w:pPr>
              <w:pStyle w:val="Default"/>
              <w:jc w:val="center"/>
              <w:rPr>
                <w:sz w:val="23"/>
                <w:szCs w:val="23"/>
              </w:rPr>
            </w:pPr>
            <w:r>
              <w:rPr>
                <w:b/>
                <w:bCs/>
                <w:sz w:val="23"/>
                <w:szCs w:val="23"/>
              </w:rPr>
              <w:t>No</w:t>
            </w:r>
          </w:p>
        </w:tc>
        <w:tc>
          <w:tcPr>
            <w:tcW w:w="1984" w:type="dxa"/>
            <w:gridSpan w:val="2"/>
          </w:tcPr>
          <w:p w:rsidR="00F05B6F" w:rsidRDefault="00F05B6F" w:rsidP="00F05B6F">
            <w:pPr>
              <w:pStyle w:val="Default"/>
              <w:jc w:val="center"/>
              <w:rPr>
                <w:sz w:val="23"/>
                <w:szCs w:val="23"/>
              </w:rPr>
            </w:pPr>
            <w:r>
              <w:rPr>
                <w:b/>
                <w:bCs/>
                <w:sz w:val="23"/>
                <w:szCs w:val="23"/>
              </w:rPr>
              <w:t>Jenis Kelamin</w:t>
            </w:r>
          </w:p>
        </w:tc>
        <w:tc>
          <w:tcPr>
            <w:tcW w:w="1985" w:type="dxa"/>
            <w:gridSpan w:val="2"/>
          </w:tcPr>
          <w:p w:rsidR="00F05B6F" w:rsidRDefault="00F05B6F" w:rsidP="00F05B6F">
            <w:pPr>
              <w:pStyle w:val="Default"/>
              <w:jc w:val="center"/>
              <w:rPr>
                <w:sz w:val="23"/>
                <w:szCs w:val="23"/>
              </w:rPr>
            </w:pPr>
            <w:r>
              <w:rPr>
                <w:b/>
                <w:bCs/>
                <w:sz w:val="23"/>
                <w:szCs w:val="23"/>
              </w:rPr>
              <w:t>frekuensi (orang)</w:t>
            </w:r>
          </w:p>
        </w:tc>
        <w:tc>
          <w:tcPr>
            <w:tcW w:w="2126" w:type="dxa"/>
          </w:tcPr>
          <w:p w:rsidR="00F05B6F" w:rsidRDefault="00F05B6F" w:rsidP="00F05B6F">
            <w:pPr>
              <w:pStyle w:val="Default"/>
              <w:jc w:val="center"/>
              <w:rPr>
                <w:sz w:val="23"/>
                <w:szCs w:val="23"/>
              </w:rPr>
            </w:pPr>
            <w:r>
              <w:rPr>
                <w:b/>
                <w:bCs/>
                <w:sz w:val="23"/>
                <w:szCs w:val="23"/>
              </w:rPr>
              <w:t>Prosentase (%)</w:t>
            </w:r>
          </w:p>
        </w:tc>
      </w:tr>
      <w:tr w:rsidR="00F05B6F" w:rsidTr="00F05B6F">
        <w:tblPrEx>
          <w:tblCellMar>
            <w:top w:w="0" w:type="dxa"/>
            <w:bottom w:w="0" w:type="dxa"/>
          </w:tblCellMar>
        </w:tblPrEx>
        <w:trPr>
          <w:trHeight w:val="109"/>
        </w:trPr>
        <w:tc>
          <w:tcPr>
            <w:tcW w:w="992" w:type="dxa"/>
          </w:tcPr>
          <w:p w:rsidR="00F05B6F" w:rsidRDefault="00F05B6F" w:rsidP="00F05B6F">
            <w:pPr>
              <w:pStyle w:val="Default"/>
              <w:jc w:val="center"/>
              <w:rPr>
                <w:sz w:val="23"/>
                <w:szCs w:val="23"/>
              </w:rPr>
            </w:pPr>
            <w:r>
              <w:rPr>
                <w:sz w:val="23"/>
                <w:szCs w:val="23"/>
              </w:rPr>
              <w:t>1</w:t>
            </w:r>
          </w:p>
        </w:tc>
        <w:tc>
          <w:tcPr>
            <w:tcW w:w="1984" w:type="dxa"/>
            <w:gridSpan w:val="2"/>
          </w:tcPr>
          <w:p w:rsidR="00F05B6F" w:rsidRDefault="00F05B6F" w:rsidP="00F05B6F">
            <w:pPr>
              <w:pStyle w:val="Default"/>
              <w:jc w:val="center"/>
              <w:rPr>
                <w:sz w:val="23"/>
                <w:szCs w:val="23"/>
              </w:rPr>
            </w:pPr>
            <w:r>
              <w:rPr>
                <w:sz w:val="23"/>
                <w:szCs w:val="23"/>
              </w:rPr>
              <w:t>Pria</w:t>
            </w:r>
          </w:p>
        </w:tc>
        <w:tc>
          <w:tcPr>
            <w:tcW w:w="1985" w:type="dxa"/>
            <w:gridSpan w:val="2"/>
          </w:tcPr>
          <w:p w:rsidR="00F05B6F" w:rsidRDefault="00F05B6F" w:rsidP="00F05B6F">
            <w:pPr>
              <w:pStyle w:val="Default"/>
              <w:jc w:val="center"/>
              <w:rPr>
                <w:sz w:val="23"/>
                <w:szCs w:val="23"/>
              </w:rPr>
            </w:pPr>
            <w:r>
              <w:rPr>
                <w:sz w:val="23"/>
                <w:szCs w:val="23"/>
              </w:rPr>
              <w:t>5</w:t>
            </w:r>
          </w:p>
        </w:tc>
        <w:tc>
          <w:tcPr>
            <w:tcW w:w="2126" w:type="dxa"/>
          </w:tcPr>
          <w:p w:rsidR="00F05B6F" w:rsidRDefault="00F05B6F" w:rsidP="00F05B6F">
            <w:pPr>
              <w:pStyle w:val="Default"/>
              <w:jc w:val="center"/>
              <w:rPr>
                <w:sz w:val="23"/>
                <w:szCs w:val="23"/>
              </w:rPr>
            </w:pPr>
            <w:r>
              <w:rPr>
                <w:sz w:val="23"/>
                <w:szCs w:val="23"/>
              </w:rPr>
              <w:t>62,5</w:t>
            </w:r>
          </w:p>
        </w:tc>
      </w:tr>
      <w:tr w:rsidR="00F05B6F" w:rsidTr="00F05B6F">
        <w:tblPrEx>
          <w:tblCellMar>
            <w:top w:w="0" w:type="dxa"/>
            <w:bottom w:w="0" w:type="dxa"/>
          </w:tblCellMar>
        </w:tblPrEx>
        <w:trPr>
          <w:trHeight w:val="109"/>
        </w:trPr>
        <w:tc>
          <w:tcPr>
            <w:tcW w:w="992" w:type="dxa"/>
          </w:tcPr>
          <w:p w:rsidR="00F05B6F" w:rsidRDefault="00F05B6F" w:rsidP="00F05B6F">
            <w:pPr>
              <w:pStyle w:val="Default"/>
              <w:jc w:val="center"/>
              <w:rPr>
                <w:sz w:val="23"/>
                <w:szCs w:val="23"/>
              </w:rPr>
            </w:pPr>
            <w:r>
              <w:rPr>
                <w:sz w:val="23"/>
                <w:szCs w:val="23"/>
              </w:rPr>
              <w:t>2</w:t>
            </w:r>
          </w:p>
        </w:tc>
        <w:tc>
          <w:tcPr>
            <w:tcW w:w="1984" w:type="dxa"/>
            <w:gridSpan w:val="2"/>
          </w:tcPr>
          <w:p w:rsidR="00F05B6F" w:rsidRDefault="00F05B6F" w:rsidP="00F05B6F">
            <w:pPr>
              <w:pStyle w:val="Default"/>
              <w:jc w:val="center"/>
              <w:rPr>
                <w:sz w:val="23"/>
                <w:szCs w:val="23"/>
              </w:rPr>
            </w:pPr>
            <w:r>
              <w:rPr>
                <w:sz w:val="23"/>
                <w:szCs w:val="23"/>
              </w:rPr>
              <w:t>Wanita</w:t>
            </w:r>
          </w:p>
        </w:tc>
        <w:tc>
          <w:tcPr>
            <w:tcW w:w="1985" w:type="dxa"/>
            <w:gridSpan w:val="2"/>
          </w:tcPr>
          <w:p w:rsidR="00F05B6F" w:rsidRDefault="00F05B6F" w:rsidP="00F05B6F">
            <w:pPr>
              <w:pStyle w:val="Default"/>
              <w:jc w:val="center"/>
              <w:rPr>
                <w:sz w:val="23"/>
                <w:szCs w:val="23"/>
              </w:rPr>
            </w:pPr>
            <w:r>
              <w:rPr>
                <w:sz w:val="23"/>
                <w:szCs w:val="23"/>
              </w:rPr>
              <w:t>3</w:t>
            </w:r>
          </w:p>
        </w:tc>
        <w:tc>
          <w:tcPr>
            <w:tcW w:w="2126" w:type="dxa"/>
          </w:tcPr>
          <w:p w:rsidR="00F05B6F" w:rsidRDefault="00F05B6F" w:rsidP="00F05B6F">
            <w:pPr>
              <w:pStyle w:val="Default"/>
              <w:jc w:val="center"/>
              <w:rPr>
                <w:sz w:val="23"/>
                <w:szCs w:val="23"/>
              </w:rPr>
            </w:pPr>
            <w:r>
              <w:rPr>
                <w:sz w:val="23"/>
                <w:szCs w:val="23"/>
              </w:rPr>
              <w:t>37,5</w:t>
            </w:r>
          </w:p>
        </w:tc>
      </w:tr>
      <w:tr w:rsidR="00F05B6F" w:rsidTr="00F05B6F">
        <w:tblPrEx>
          <w:tblCellMar>
            <w:top w:w="0" w:type="dxa"/>
            <w:bottom w:w="0" w:type="dxa"/>
          </w:tblCellMar>
        </w:tblPrEx>
        <w:trPr>
          <w:trHeight w:val="107"/>
        </w:trPr>
        <w:tc>
          <w:tcPr>
            <w:tcW w:w="1611" w:type="dxa"/>
            <w:gridSpan w:val="2"/>
          </w:tcPr>
          <w:p w:rsidR="00F05B6F" w:rsidRDefault="00F05B6F" w:rsidP="00F05B6F">
            <w:pPr>
              <w:pStyle w:val="Default"/>
              <w:jc w:val="center"/>
              <w:rPr>
                <w:sz w:val="23"/>
                <w:szCs w:val="23"/>
              </w:rPr>
            </w:pPr>
            <w:r>
              <w:rPr>
                <w:b/>
                <w:bCs/>
                <w:sz w:val="23"/>
                <w:szCs w:val="23"/>
              </w:rPr>
              <w:t>Jumlah</w:t>
            </w:r>
          </w:p>
        </w:tc>
        <w:tc>
          <w:tcPr>
            <w:tcW w:w="2145" w:type="dxa"/>
            <w:gridSpan w:val="2"/>
          </w:tcPr>
          <w:p w:rsidR="00F05B6F" w:rsidRDefault="00F05B6F" w:rsidP="00F05B6F">
            <w:pPr>
              <w:pStyle w:val="Default"/>
              <w:jc w:val="center"/>
              <w:rPr>
                <w:sz w:val="23"/>
                <w:szCs w:val="23"/>
              </w:rPr>
            </w:pPr>
            <w:r>
              <w:rPr>
                <w:b/>
                <w:bCs/>
                <w:sz w:val="23"/>
                <w:szCs w:val="23"/>
              </w:rPr>
              <w:t>8</w:t>
            </w:r>
          </w:p>
        </w:tc>
        <w:tc>
          <w:tcPr>
            <w:tcW w:w="3331" w:type="dxa"/>
            <w:gridSpan w:val="2"/>
          </w:tcPr>
          <w:p w:rsidR="00F05B6F" w:rsidRDefault="00F05B6F" w:rsidP="00F05B6F">
            <w:pPr>
              <w:pStyle w:val="Default"/>
              <w:jc w:val="center"/>
              <w:rPr>
                <w:sz w:val="23"/>
                <w:szCs w:val="23"/>
              </w:rPr>
            </w:pPr>
            <w:r>
              <w:rPr>
                <w:b/>
                <w:bCs/>
                <w:sz w:val="23"/>
                <w:szCs w:val="23"/>
              </w:rPr>
              <w:t>100</w:t>
            </w:r>
          </w:p>
        </w:tc>
      </w:tr>
    </w:tbl>
    <w:p w:rsidR="00F05B6F" w:rsidRDefault="00F05B6F" w:rsidP="00F05B6F">
      <w:pPr>
        <w:pStyle w:val="Default"/>
        <w:jc w:val="center"/>
        <w:rPr>
          <w:lang w:val="en-US"/>
        </w:rPr>
      </w:pPr>
    </w:p>
    <w:p w:rsidR="008046BA" w:rsidRDefault="008046BA" w:rsidP="00F05B6F">
      <w:pPr>
        <w:pStyle w:val="Default"/>
        <w:ind w:firstLine="720"/>
        <w:jc w:val="both"/>
        <w:rPr>
          <w:sz w:val="23"/>
          <w:szCs w:val="23"/>
        </w:rPr>
        <w:sectPr w:rsidR="008046BA" w:rsidSect="00C32ECB">
          <w:type w:val="continuous"/>
          <w:pgSz w:w="11906" w:h="16838"/>
          <w:pgMar w:top="1440" w:right="1416" w:bottom="1440" w:left="1440" w:header="708" w:footer="708" w:gutter="0"/>
          <w:cols w:space="590"/>
          <w:docGrid w:linePitch="360"/>
        </w:sectPr>
      </w:pPr>
    </w:p>
    <w:p w:rsidR="00F05B6F" w:rsidRDefault="00F05B6F" w:rsidP="00F05B6F">
      <w:pPr>
        <w:pStyle w:val="Default"/>
        <w:ind w:firstLine="720"/>
        <w:jc w:val="both"/>
        <w:rPr>
          <w:sz w:val="23"/>
          <w:szCs w:val="23"/>
          <w:lang w:val="en-US"/>
        </w:rPr>
      </w:pPr>
      <w:r>
        <w:rPr>
          <w:sz w:val="23"/>
          <w:szCs w:val="23"/>
        </w:rPr>
        <w:lastRenderedPageBreak/>
        <w:t>Berdasarkan tabel diatas, dapat dilihat bahwa mayoritas dari responden penelitian ini berjenis kelamin pria sebanyak 5 orang atau 62,5%, sedangkan yang berjenis kelamin wanita berjumlah 3 orang atau 37,5%.</w:t>
      </w:r>
    </w:p>
    <w:p w:rsidR="00F05B6F" w:rsidRDefault="00F05B6F" w:rsidP="00F05B6F">
      <w:pPr>
        <w:pStyle w:val="Default"/>
        <w:rPr>
          <w:sz w:val="23"/>
          <w:szCs w:val="23"/>
        </w:rPr>
      </w:pPr>
      <w:r>
        <w:rPr>
          <w:b/>
          <w:bCs/>
          <w:sz w:val="23"/>
          <w:szCs w:val="23"/>
        </w:rPr>
        <w:lastRenderedPageBreak/>
        <w:t xml:space="preserve">2. Karakteristik Responden berdasarkan Usia </w:t>
      </w:r>
    </w:p>
    <w:p w:rsidR="00F05B6F" w:rsidRDefault="00F05B6F" w:rsidP="00F05B6F">
      <w:pPr>
        <w:pStyle w:val="Default"/>
        <w:rPr>
          <w:sz w:val="23"/>
          <w:szCs w:val="23"/>
        </w:rPr>
      </w:pPr>
      <w:r>
        <w:rPr>
          <w:sz w:val="23"/>
          <w:szCs w:val="23"/>
        </w:rPr>
        <w:t xml:space="preserve">Berikut distribusi responden berdasarkan usia. </w:t>
      </w:r>
    </w:p>
    <w:p w:rsidR="008046BA" w:rsidRDefault="008046BA" w:rsidP="00F05B6F">
      <w:pPr>
        <w:pStyle w:val="Default"/>
        <w:jc w:val="center"/>
        <w:rPr>
          <w:b/>
          <w:bCs/>
          <w:sz w:val="23"/>
          <w:szCs w:val="23"/>
        </w:rPr>
        <w:sectPr w:rsidR="008046BA" w:rsidSect="008046BA">
          <w:type w:val="continuous"/>
          <w:pgSz w:w="11906" w:h="16838"/>
          <w:pgMar w:top="1440" w:right="1416" w:bottom="1440" w:left="1440" w:header="708" w:footer="708" w:gutter="0"/>
          <w:cols w:num="2" w:space="590"/>
          <w:docGrid w:linePitch="360"/>
        </w:sectPr>
      </w:pPr>
    </w:p>
    <w:p w:rsidR="00F05B6F" w:rsidRDefault="00F05B6F" w:rsidP="00F05B6F">
      <w:pPr>
        <w:pStyle w:val="Default"/>
        <w:jc w:val="center"/>
        <w:rPr>
          <w:sz w:val="23"/>
          <w:szCs w:val="23"/>
        </w:rPr>
      </w:pPr>
      <w:r>
        <w:rPr>
          <w:b/>
          <w:bCs/>
          <w:sz w:val="23"/>
          <w:szCs w:val="23"/>
        </w:rPr>
        <w:lastRenderedPageBreak/>
        <w:t>Tabel 4.2</w:t>
      </w:r>
    </w:p>
    <w:p w:rsidR="00F05B6F" w:rsidRDefault="00F05B6F" w:rsidP="00F05B6F">
      <w:pPr>
        <w:pStyle w:val="Default"/>
        <w:ind w:firstLine="720"/>
        <w:jc w:val="center"/>
        <w:rPr>
          <w:b/>
          <w:bCs/>
          <w:sz w:val="23"/>
          <w:szCs w:val="23"/>
          <w:lang w:val="en-US"/>
        </w:rPr>
      </w:pPr>
      <w:r>
        <w:rPr>
          <w:b/>
          <w:bCs/>
          <w:sz w:val="23"/>
          <w:szCs w:val="23"/>
        </w:rPr>
        <w:t>Distribusi Responden berdasarkan Usia</w:t>
      </w:r>
    </w:p>
    <w:tbl>
      <w:tblPr>
        <w:tblW w:w="0" w:type="auto"/>
        <w:tblInd w:w="817" w:type="dxa"/>
        <w:tblBorders>
          <w:top w:val="nil"/>
          <w:left w:val="nil"/>
          <w:bottom w:val="nil"/>
          <w:right w:val="nil"/>
        </w:tblBorders>
        <w:tblLayout w:type="fixed"/>
        <w:tblLook w:val="0000"/>
      </w:tblPr>
      <w:tblGrid>
        <w:gridCol w:w="1545"/>
        <w:gridCol w:w="14"/>
        <w:gridCol w:w="1560"/>
        <w:gridCol w:w="788"/>
        <w:gridCol w:w="1054"/>
        <w:gridCol w:w="2268"/>
      </w:tblGrid>
      <w:tr w:rsidR="00F05B6F" w:rsidTr="00F05B6F">
        <w:tblPrEx>
          <w:tblCellMar>
            <w:top w:w="0" w:type="dxa"/>
            <w:bottom w:w="0" w:type="dxa"/>
          </w:tblCellMar>
        </w:tblPrEx>
        <w:trPr>
          <w:trHeight w:val="107"/>
        </w:trPr>
        <w:tc>
          <w:tcPr>
            <w:tcW w:w="1559" w:type="dxa"/>
            <w:gridSpan w:val="2"/>
          </w:tcPr>
          <w:p w:rsidR="00F05B6F" w:rsidRDefault="00F05B6F" w:rsidP="00F05B6F">
            <w:pPr>
              <w:pStyle w:val="Default"/>
              <w:jc w:val="center"/>
              <w:rPr>
                <w:sz w:val="23"/>
                <w:szCs w:val="23"/>
              </w:rPr>
            </w:pPr>
            <w:r>
              <w:rPr>
                <w:b/>
                <w:bCs/>
                <w:sz w:val="23"/>
                <w:szCs w:val="23"/>
              </w:rPr>
              <w:lastRenderedPageBreak/>
              <w:t>No</w:t>
            </w:r>
          </w:p>
        </w:tc>
        <w:tc>
          <w:tcPr>
            <w:tcW w:w="1560" w:type="dxa"/>
          </w:tcPr>
          <w:p w:rsidR="00F05B6F" w:rsidRDefault="00F05B6F" w:rsidP="00F05B6F">
            <w:pPr>
              <w:pStyle w:val="Default"/>
              <w:jc w:val="center"/>
              <w:rPr>
                <w:sz w:val="23"/>
                <w:szCs w:val="23"/>
              </w:rPr>
            </w:pPr>
            <w:r>
              <w:rPr>
                <w:b/>
                <w:bCs/>
                <w:sz w:val="23"/>
                <w:szCs w:val="23"/>
              </w:rPr>
              <w:t>Usia</w:t>
            </w:r>
          </w:p>
        </w:tc>
        <w:tc>
          <w:tcPr>
            <w:tcW w:w="1842" w:type="dxa"/>
            <w:gridSpan w:val="2"/>
          </w:tcPr>
          <w:p w:rsidR="00F05B6F" w:rsidRDefault="00F05B6F" w:rsidP="00F05B6F">
            <w:pPr>
              <w:pStyle w:val="Default"/>
              <w:jc w:val="center"/>
              <w:rPr>
                <w:sz w:val="23"/>
                <w:szCs w:val="23"/>
              </w:rPr>
            </w:pPr>
            <w:r>
              <w:rPr>
                <w:b/>
                <w:bCs/>
                <w:sz w:val="23"/>
                <w:szCs w:val="23"/>
              </w:rPr>
              <w:t>Jumlah (orang)</w:t>
            </w:r>
          </w:p>
        </w:tc>
        <w:tc>
          <w:tcPr>
            <w:tcW w:w="2268" w:type="dxa"/>
          </w:tcPr>
          <w:p w:rsidR="00F05B6F" w:rsidRDefault="00F05B6F" w:rsidP="00F05B6F">
            <w:pPr>
              <w:pStyle w:val="Default"/>
              <w:jc w:val="center"/>
              <w:rPr>
                <w:sz w:val="23"/>
                <w:szCs w:val="23"/>
              </w:rPr>
            </w:pPr>
            <w:r>
              <w:rPr>
                <w:b/>
                <w:bCs/>
                <w:sz w:val="23"/>
                <w:szCs w:val="23"/>
              </w:rPr>
              <w:t>Prosentase (%)</w:t>
            </w:r>
          </w:p>
        </w:tc>
      </w:tr>
      <w:tr w:rsidR="00F05B6F" w:rsidTr="00F05B6F">
        <w:tblPrEx>
          <w:tblCellMar>
            <w:top w:w="0" w:type="dxa"/>
            <w:bottom w:w="0" w:type="dxa"/>
          </w:tblCellMar>
        </w:tblPrEx>
        <w:trPr>
          <w:trHeight w:val="109"/>
        </w:trPr>
        <w:tc>
          <w:tcPr>
            <w:tcW w:w="1559" w:type="dxa"/>
            <w:gridSpan w:val="2"/>
          </w:tcPr>
          <w:p w:rsidR="00F05B6F" w:rsidRDefault="00F05B6F" w:rsidP="00F05B6F">
            <w:pPr>
              <w:pStyle w:val="Default"/>
              <w:jc w:val="center"/>
              <w:rPr>
                <w:sz w:val="23"/>
                <w:szCs w:val="23"/>
              </w:rPr>
            </w:pPr>
            <w:r>
              <w:rPr>
                <w:sz w:val="23"/>
                <w:szCs w:val="23"/>
              </w:rPr>
              <w:t>1.</w:t>
            </w:r>
          </w:p>
        </w:tc>
        <w:tc>
          <w:tcPr>
            <w:tcW w:w="1560" w:type="dxa"/>
          </w:tcPr>
          <w:p w:rsidR="00F05B6F" w:rsidRDefault="00F05B6F" w:rsidP="00F05B6F">
            <w:pPr>
              <w:pStyle w:val="Default"/>
              <w:jc w:val="center"/>
              <w:rPr>
                <w:sz w:val="23"/>
                <w:szCs w:val="23"/>
              </w:rPr>
            </w:pPr>
            <w:r>
              <w:rPr>
                <w:sz w:val="23"/>
                <w:szCs w:val="23"/>
              </w:rPr>
              <w:t>25 – 35</w:t>
            </w:r>
          </w:p>
        </w:tc>
        <w:tc>
          <w:tcPr>
            <w:tcW w:w="1842" w:type="dxa"/>
            <w:gridSpan w:val="2"/>
          </w:tcPr>
          <w:p w:rsidR="00F05B6F" w:rsidRDefault="00F05B6F" w:rsidP="00F05B6F">
            <w:pPr>
              <w:pStyle w:val="Default"/>
              <w:jc w:val="center"/>
              <w:rPr>
                <w:sz w:val="23"/>
                <w:szCs w:val="23"/>
              </w:rPr>
            </w:pPr>
            <w:r>
              <w:rPr>
                <w:sz w:val="23"/>
                <w:szCs w:val="23"/>
              </w:rPr>
              <w:t>2</w:t>
            </w:r>
          </w:p>
        </w:tc>
        <w:tc>
          <w:tcPr>
            <w:tcW w:w="2268" w:type="dxa"/>
          </w:tcPr>
          <w:p w:rsidR="00F05B6F" w:rsidRDefault="00F05B6F" w:rsidP="00F05B6F">
            <w:pPr>
              <w:pStyle w:val="Default"/>
              <w:jc w:val="center"/>
              <w:rPr>
                <w:sz w:val="23"/>
                <w:szCs w:val="23"/>
              </w:rPr>
            </w:pPr>
            <w:r>
              <w:rPr>
                <w:sz w:val="23"/>
                <w:szCs w:val="23"/>
              </w:rPr>
              <w:t>25</w:t>
            </w:r>
          </w:p>
        </w:tc>
      </w:tr>
      <w:tr w:rsidR="00F05B6F" w:rsidTr="00F05B6F">
        <w:tblPrEx>
          <w:tblCellMar>
            <w:top w:w="0" w:type="dxa"/>
            <w:bottom w:w="0" w:type="dxa"/>
          </w:tblCellMar>
        </w:tblPrEx>
        <w:trPr>
          <w:trHeight w:val="109"/>
        </w:trPr>
        <w:tc>
          <w:tcPr>
            <w:tcW w:w="1559" w:type="dxa"/>
            <w:gridSpan w:val="2"/>
          </w:tcPr>
          <w:p w:rsidR="00F05B6F" w:rsidRDefault="00F05B6F" w:rsidP="00F05B6F">
            <w:pPr>
              <w:pStyle w:val="Default"/>
              <w:jc w:val="center"/>
              <w:rPr>
                <w:sz w:val="23"/>
                <w:szCs w:val="23"/>
              </w:rPr>
            </w:pPr>
            <w:r>
              <w:rPr>
                <w:sz w:val="23"/>
                <w:szCs w:val="23"/>
              </w:rPr>
              <w:t>2.</w:t>
            </w:r>
          </w:p>
        </w:tc>
        <w:tc>
          <w:tcPr>
            <w:tcW w:w="1560" w:type="dxa"/>
          </w:tcPr>
          <w:p w:rsidR="00F05B6F" w:rsidRDefault="00F05B6F" w:rsidP="00F05B6F">
            <w:pPr>
              <w:pStyle w:val="Default"/>
              <w:jc w:val="center"/>
              <w:rPr>
                <w:sz w:val="23"/>
                <w:szCs w:val="23"/>
              </w:rPr>
            </w:pPr>
            <w:r>
              <w:rPr>
                <w:sz w:val="23"/>
                <w:szCs w:val="23"/>
              </w:rPr>
              <w:t>35 - 45</w:t>
            </w:r>
          </w:p>
        </w:tc>
        <w:tc>
          <w:tcPr>
            <w:tcW w:w="1842" w:type="dxa"/>
            <w:gridSpan w:val="2"/>
          </w:tcPr>
          <w:p w:rsidR="00F05B6F" w:rsidRDefault="00F05B6F" w:rsidP="00F05B6F">
            <w:pPr>
              <w:pStyle w:val="Default"/>
              <w:jc w:val="center"/>
              <w:rPr>
                <w:sz w:val="23"/>
                <w:szCs w:val="23"/>
              </w:rPr>
            </w:pPr>
            <w:r>
              <w:rPr>
                <w:sz w:val="23"/>
                <w:szCs w:val="23"/>
              </w:rPr>
              <w:t>4</w:t>
            </w:r>
          </w:p>
        </w:tc>
        <w:tc>
          <w:tcPr>
            <w:tcW w:w="2268" w:type="dxa"/>
          </w:tcPr>
          <w:p w:rsidR="00F05B6F" w:rsidRDefault="00F05B6F" w:rsidP="00F05B6F">
            <w:pPr>
              <w:pStyle w:val="Default"/>
              <w:jc w:val="center"/>
              <w:rPr>
                <w:sz w:val="23"/>
                <w:szCs w:val="23"/>
              </w:rPr>
            </w:pPr>
            <w:r>
              <w:rPr>
                <w:sz w:val="23"/>
                <w:szCs w:val="23"/>
              </w:rPr>
              <w:t>50</w:t>
            </w:r>
          </w:p>
        </w:tc>
      </w:tr>
      <w:tr w:rsidR="00F05B6F" w:rsidTr="00F05B6F">
        <w:tblPrEx>
          <w:tblCellMar>
            <w:top w:w="0" w:type="dxa"/>
            <w:bottom w:w="0" w:type="dxa"/>
          </w:tblCellMar>
        </w:tblPrEx>
        <w:trPr>
          <w:trHeight w:val="109"/>
        </w:trPr>
        <w:tc>
          <w:tcPr>
            <w:tcW w:w="1559" w:type="dxa"/>
            <w:gridSpan w:val="2"/>
          </w:tcPr>
          <w:p w:rsidR="00F05B6F" w:rsidRDefault="00F05B6F" w:rsidP="00F05B6F">
            <w:pPr>
              <w:pStyle w:val="Default"/>
              <w:jc w:val="center"/>
              <w:rPr>
                <w:sz w:val="23"/>
                <w:szCs w:val="23"/>
              </w:rPr>
            </w:pPr>
            <w:r>
              <w:rPr>
                <w:sz w:val="23"/>
                <w:szCs w:val="23"/>
              </w:rPr>
              <w:t>3.</w:t>
            </w:r>
          </w:p>
        </w:tc>
        <w:tc>
          <w:tcPr>
            <w:tcW w:w="1560" w:type="dxa"/>
          </w:tcPr>
          <w:p w:rsidR="00F05B6F" w:rsidRDefault="00F05B6F" w:rsidP="00F05B6F">
            <w:pPr>
              <w:pStyle w:val="Default"/>
              <w:jc w:val="center"/>
              <w:rPr>
                <w:sz w:val="23"/>
                <w:szCs w:val="23"/>
              </w:rPr>
            </w:pPr>
            <w:r>
              <w:rPr>
                <w:sz w:val="23"/>
                <w:szCs w:val="23"/>
              </w:rPr>
              <w:t>&gt;46</w:t>
            </w:r>
          </w:p>
        </w:tc>
        <w:tc>
          <w:tcPr>
            <w:tcW w:w="1842" w:type="dxa"/>
            <w:gridSpan w:val="2"/>
          </w:tcPr>
          <w:p w:rsidR="00F05B6F" w:rsidRDefault="00F05B6F" w:rsidP="00F05B6F">
            <w:pPr>
              <w:pStyle w:val="Default"/>
              <w:jc w:val="center"/>
              <w:rPr>
                <w:sz w:val="23"/>
                <w:szCs w:val="23"/>
              </w:rPr>
            </w:pPr>
            <w:r>
              <w:rPr>
                <w:sz w:val="23"/>
                <w:szCs w:val="23"/>
              </w:rPr>
              <w:t>2</w:t>
            </w:r>
          </w:p>
        </w:tc>
        <w:tc>
          <w:tcPr>
            <w:tcW w:w="2268" w:type="dxa"/>
          </w:tcPr>
          <w:p w:rsidR="00F05B6F" w:rsidRDefault="00F05B6F" w:rsidP="00F05B6F">
            <w:pPr>
              <w:pStyle w:val="Default"/>
              <w:jc w:val="center"/>
              <w:rPr>
                <w:sz w:val="23"/>
                <w:szCs w:val="23"/>
              </w:rPr>
            </w:pPr>
            <w:r>
              <w:rPr>
                <w:sz w:val="23"/>
                <w:szCs w:val="23"/>
              </w:rPr>
              <w:t>25</w:t>
            </w:r>
          </w:p>
        </w:tc>
      </w:tr>
      <w:tr w:rsidR="00F05B6F" w:rsidTr="00F05B6F">
        <w:tblPrEx>
          <w:tblCellMar>
            <w:top w:w="0" w:type="dxa"/>
            <w:bottom w:w="0" w:type="dxa"/>
          </w:tblCellMar>
        </w:tblPrEx>
        <w:trPr>
          <w:trHeight w:val="107"/>
        </w:trPr>
        <w:tc>
          <w:tcPr>
            <w:tcW w:w="1545" w:type="dxa"/>
          </w:tcPr>
          <w:p w:rsidR="00F05B6F" w:rsidRDefault="00F05B6F" w:rsidP="00F05B6F">
            <w:pPr>
              <w:pStyle w:val="Default"/>
              <w:jc w:val="center"/>
              <w:rPr>
                <w:sz w:val="23"/>
                <w:szCs w:val="23"/>
              </w:rPr>
            </w:pPr>
            <w:r>
              <w:rPr>
                <w:b/>
                <w:bCs/>
                <w:sz w:val="23"/>
                <w:szCs w:val="23"/>
              </w:rPr>
              <w:t>Jumlah</w:t>
            </w:r>
          </w:p>
        </w:tc>
        <w:tc>
          <w:tcPr>
            <w:tcW w:w="2362" w:type="dxa"/>
            <w:gridSpan w:val="3"/>
          </w:tcPr>
          <w:p w:rsidR="00F05B6F" w:rsidRDefault="00F05B6F" w:rsidP="00F05B6F">
            <w:pPr>
              <w:pStyle w:val="Default"/>
              <w:jc w:val="center"/>
              <w:rPr>
                <w:sz w:val="23"/>
                <w:szCs w:val="23"/>
              </w:rPr>
            </w:pPr>
            <w:r>
              <w:rPr>
                <w:b/>
                <w:bCs/>
                <w:sz w:val="23"/>
                <w:szCs w:val="23"/>
              </w:rPr>
              <w:t>8</w:t>
            </w:r>
          </w:p>
        </w:tc>
        <w:tc>
          <w:tcPr>
            <w:tcW w:w="3322" w:type="dxa"/>
            <w:gridSpan w:val="2"/>
          </w:tcPr>
          <w:p w:rsidR="00F05B6F" w:rsidRDefault="00F05B6F" w:rsidP="00F05B6F">
            <w:pPr>
              <w:pStyle w:val="Default"/>
              <w:jc w:val="center"/>
              <w:rPr>
                <w:sz w:val="23"/>
                <w:szCs w:val="23"/>
              </w:rPr>
            </w:pPr>
            <w:r>
              <w:rPr>
                <w:b/>
                <w:bCs/>
                <w:sz w:val="23"/>
                <w:szCs w:val="23"/>
              </w:rPr>
              <w:t>100</w:t>
            </w:r>
          </w:p>
        </w:tc>
      </w:tr>
    </w:tbl>
    <w:p w:rsidR="00F05B6F" w:rsidRDefault="00F05B6F" w:rsidP="00F05B6F">
      <w:pPr>
        <w:pStyle w:val="Default"/>
        <w:jc w:val="both"/>
        <w:rPr>
          <w:sz w:val="23"/>
          <w:szCs w:val="23"/>
          <w:lang w:val="en-US"/>
        </w:rPr>
      </w:pPr>
    </w:p>
    <w:p w:rsidR="008046BA" w:rsidRDefault="008046BA" w:rsidP="00F05B6F">
      <w:pPr>
        <w:pStyle w:val="Default"/>
        <w:ind w:firstLine="720"/>
        <w:jc w:val="both"/>
        <w:rPr>
          <w:sz w:val="23"/>
          <w:szCs w:val="23"/>
        </w:rPr>
        <w:sectPr w:rsidR="008046BA" w:rsidSect="00C32ECB">
          <w:type w:val="continuous"/>
          <w:pgSz w:w="11906" w:h="16838"/>
          <w:pgMar w:top="1440" w:right="1416" w:bottom="1440" w:left="1440" w:header="708" w:footer="708" w:gutter="0"/>
          <w:cols w:space="590"/>
          <w:docGrid w:linePitch="360"/>
        </w:sectPr>
      </w:pPr>
    </w:p>
    <w:p w:rsidR="00F05B6F" w:rsidRDefault="00F05B6F" w:rsidP="00F05B6F">
      <w:pPr>
        <w:pStyle w:val="Default"/>
        <w:ind w:firstLine="720"/>
        <w:jc w:val="both"/>
        <w:rPr>
          <w:sz w:val="23"/>
          <w:szCs w:val="23"/>
        </w:rPr>
      </w:pPr>
      <w:r>
        <w:rPr>
          <w:sz w:val="23"/>
          <w:szCs w:val="23"/>
        </w:rPr>
        <w:lastRenderedPageBreak/>
        <w:t>Berdasarkan tabel diatas dapat dilihat bahwa dari 8 responden dari segi usia mayoritas berusia 35 - 45 tahun yaitu sebanyak 4 orang atau 50%. Untuk responden</w:t>
      </w:r>
      <w:r>
        <w:rPr>
          <w:sz w:val="23"/>
          <w:szCs w:val="23"/>
          <w:lang w:val="en-US"/>
        </w:rPr>
        <w:t xml:space="preserve"> </w:t>
      </w:r>
      <w:r>
        <w:rPr>
          <w:sz w:val="23"/>
          <w:szCs w:val="23"/>
        </w:rPr>
        <w:t xml:space="preserve">yang paling sedikit yaitu terdapat pada usia </w:t>
      </w:r>
      <w:r>
        <w:rPr>
          <w:sz w:val="23"/>
          <w:szCs w:val="23"/>
        </w:rPr>
        <w:lastRenderedPageBreak/>
        <w:t xml:space="preserve">25-35 tahun dan &gt;46 tahun yaitu masing-masing sebanyak 2 orang atau 25%. </w:t>
      </w:r>
    </w:p>
    <w:p w:rsidR="00F05B6F" w:rsidRDefault="00F05B6F" w:rsidP="00F05B6F">
      <w:pPr>
        <w:pStyle w:val="Default"/>
        <w:rPr>
          <w:sz w:val="23"/>
          <w:szCs w:val="23"/>
        </w:rPr>
      </w:pPr>
      <w:r>
        <w:rPr>
          <w:b/>
          <w:bCs/>
          <w:sz w:val="23"/>
          <w:szCs w:val="23"/>
        </w:rPr>
        <w:t xml:space="preserve">3. Karakteristik Responden berdasarkan Tingkat Pendidikan </w:t>
      </w:r>
    </w:p>
    <w:p w:rsidR="00F05B6F" w:rsidRDefault="00F05B6F" w:rsidP="00F05B6F">
      <w:pPr>
        <w:pStyle w:val="Default"/>
        <w:ind w:firstLine="720"/>
        <w:rPr>
          <w:sz w:val="23"/>
          <w:szCs w:val="23"/>
        </w:rPr>
      </w:pPr>
      <w:r>
        <w:rPr>
          <w:sz w:val="23"/>
          <w:szCs w:val="23"/>
        </w:rPr>
        <w:t xml:space="preserve">Berikut adalah tabel distribusi responden berdasarkan tingkat pendidikan. </w:t>
      </w:r>
    </w:p>
    <w:p w:rsidR="008046BA" w:rsidRDefault="008046BA" w:rsidP="00F05B6F">
      <w:pPr>
        <w:pStyle w:val="Default"/>
        <w:jc w:val="center"/>
        <w:rPr>
          <w:b/>
          <w:bCs/>
          <w:sz w:val="23"/>
          <w:szCs w:val="23"/>
        </w:rPr>
        <w:sectPr w:rsidR="008046BA" w:rsidSect="008046BA">
          <w:type w:val="continuous"/>
          <w:pgSz w:w="11906" w:h="16838"/>
          <w:pgMar w:top="1440" w:right="1416" w:bottom="1440" w:left="1440" w:header="708" w:footer="708" w:gutter="0"/>
          <w:cols w:num="2" w:space="590"/>
          <w:docGrid w:linePitch="360"/>
        </w:sectPr>
      </w:pPr>
    </w:p>
    <w:p w:rsidR="00F05B6F" w:rsidRDefault="00F05B6F" w:rsidP="00F05B6F">
      <w:pPr>
        <w:pStyle w:val="Default"/>
        <w:jc w:val="center"/>
        <w:rPr>
          <w:sz w:val="23"/>
          <w:szCs w:val="23"/>
        </w:rPr>
      </w:pPr>
      <w:r>
        <w:rPr>
          <w:b/>
          <w:bCs/>
          <w:sz w:val="23"/>
          <w:szCs w:val="23"/>
        </w:rPr>
        <w:lastRenderedPageBreak/>
        <w:t>Tabel 4.3</w:t>
      </w:r>
    </w:p>
    <w:p w:rsidR="00F05B6F" w:rsidRDefault="00F05B6F" w:rsidP="00F05B6F">
      <w:pPr>
        <w:pStyle w:val="Default"/>
        <w:ind w:firstLine="720"/>
        <w:jc w:val="center"/>
        <w:rPr>
          <w:b/>
          <w:bCs/>
          <w:sz w:val="23"/>
          <w:szCs w:val="23"/>
          <w:lang w:val="en-US"/>
        </w:rPr>
      </w:pPr>
      <w:r>
        <w:rPr>
          <w:b/>
          <w:bCs/>
          <w:sz w:val="23"/>
          <w:szCs w:val="23"/>
        </w:rPr>
        <w:t>Distribusi Responden Berdasarkan Tingkat Pendidikan</w:t>
      </w:r>
    </w:p>
    <w:tbl>
      <w:tblPr>
        <w:tblW w:w="0" w:type="auto"/>
        <w:tblInd w:w="1101" w:type="dxa"/>
        <w:tblBorders>
          <w:top w:val="nil"/>
          <w:left w:val="nil"/>
          <w:bottom w:val="nil"/>
          <w:right w:val="nil"/>
        </w:tblBorders>
        <w:tblLayout w:type="fixed"/>
        <w:tblLook w:val="0000"/>
      </w:tblPr>
      <w:tblGrid>
        <w:gridCol w:w="748"/>
        <w:gridCol w:w="1803"/>
        <w:gridCol w:w="46"/>
        <w:gridCol w:w="1797"/>
        <w:gridCol w:w="52"/>
        <w:gridCol w:w="1849"/>
      </w:tblGrid>
      <w:tr w:rsidR="00F05B6F" w:rsidTr="00F05B6F">
        <w:tblPrEx>
          <w:tblCellMar>
            <w:top w:w="0" w:type="dxa"/>
            <w:bottom w:w="0" w:type="dxa"/>
          </w:tblCellMar>
        </w:tblPrEx>
        <w:trPr>
          <w:trHeight w:val="107"/>
        </w:trPr>
        <w:tc>
          <w:tcPr>
            <w:tcW w:w="748" w:type="dxa"/>
          </w:tcPr>
          <w:p w:rsidR="00F05B6F" w:rsidRDefault="00F05B6F">
            <w:pPr>
              <w:pStyle w:val="Default"/>
              <w:rPr>
                <w:sz w:val="23"/>
                <w:szCs w:val="23"/>
              </w:rPr>
            </w:pPr>
            <w:r>
              <w:rPr>
                <w:b/>
                <w:bCs/>
                <w:sz w:val="23"/>
                <w:szCs w:val="23"/>
              </w:rPr>
              <w:t xml:space="preserve">No </w:t>
            </w:r>
          </w:p>
        </w:tc>
        <w:tc>
          <w:tcPr>
            <w:tcW w:w="1849" w:type="dxa"/>
            <w:gridSpan w:val="2"/>
          </w:tcPr>
          <w:p w:rsidR="00F05B6F" w:rsidRDefault="00F05B6F">
            <w:pPr>
              <w:pStyle w:val="Default"/>
              <w:rPr>
                <w:sz w:val="23"/>
                <w:szCs w:val="23"/>
              </w:rPr>
            </w:pPr>
            <w:r>
              <w:rPr>
                <w:b/>
                <w:bCs/>
                <w:sz w:val="23"/>
                <w:szCs w:val="23"/>
              </w:rPr>
              <w:t xml:space="preserve">Tingkat Pendidikan </w:t>
            </w:r>
          </w:p>
        </w:tc>
        <w:tc>
          <w:tcPr>
            <w:tcW w:w="1849" w:type="dxa"/>
            <w:gridSpan w:val="2"/>
          </w:tcPr>
          <w:p w:rsidR="00F05B6F" w:rsidRDefault="00F05B6F">
            <w:pPr>
              <w:pStyle w:val="Default"/>
              <w:rPr>
                <w:sz w:val="23"/>
                <w:szCs w:val="23"/>
              </w:rPr>
            </w:pPr>
            <w:r>
              <w:rPr>
                <w:b/>
                <w:bCs/>
                <w:sz w:val="23"/>
                <w:szCs w:val="23"/>
              </w:rPr>
              <w:t xml:space="preserve">Jumlah (orang) </w:t>
            </w:r>
          </w:p>
        </w:tc>
        <w:tc>
          <w:tcPr>
            <w:tcW w:w="1849" w:type="dxa"/>
          </w:tcPr>
          <w:p w:rsidR="00F05B6F" w:rsidRDefault="00F05B6F">
            <w:pPr>
              <w:pStyle w:val="Default"/>
              <w:rPr>
                <w:sz w:val="23"/>
                <w:szCs w:val="23"/>
              </w:rPr>
            </w:pPr>
            <w:r>
              <w:rPr>
                <w:b/>
                <w:bCs/>
                <w:sz w:val="23"/>
                <w:szCs w:val="23"/>
              </w:rPr>
              <w:t xml:space="preserve">Prosentase (%) </w:t>
            </w:r>
          </w:p>
        </w:tc>
      </w:tr>
      <w:tr w:rsidR="00F05B6F" w:rsidTr="00F05B6F">
        <w:tblPrEx>
          <w:tblCellMar>
            <w:top w:w="0" w:type="dxa"/>
            <w:bottom w:w="0" w:type="dxa"/>
          </w:tblCellMar>
        </w:tblPrEx>
        <w:trPr>
          <w:trHeight w:val="109"/>
        </w:trPr>
        <w:tc>
          <w:tcPr>
            <w:tcW w:w="748" w:type="dxa"/>
          </w:tcPr>
          <w:p w:rsidR="00F05B6F" w:rsidRDefault="00F05B6F">
            <w:pPr>
              <w:pStyle w:val="Default"/>
              <w:rPr>
                <w:sz w:val="23"/>
                <w:szCs w:val="23"/>
              </w:rPr>
            </w:pPr>
            <w:r>
              <w:rPr>
                <w:sz w:val="23"/>
                <w:szCs w:val="23"/>
              </w:rPr>
              <w:t xml:space="preserve">1. </w:t>
            </w:r>
          </w:p>
        </w:tc>
        <w:tc>
          <w:tcPr>
            <w:tcW w:w="1849" w:type="dxa"/>
            <w:gridSpan w:val="2"/>
          </w:tcPr>
          <w:p w:rsidR="00F05B6F" w:rsidRDefault="00F05B6F">
            <w:pPr>
              <w:pStyle w:val="Default"/>
              <w:rPr>
                <w:sz w:val="23"/>
                <w:szCs w:val="23"/>
              </w:rPr>
            </w:pPr>
            <w:r>
              <w:rPr>
                <w:sz w:val="23"/>
                <w:szCs w:val="23"/>
              </w:rPr>
              <w:t xml:space="preserve">SMA setingkat </w:t>
            </w:r>
          </w:p>
        </w:tc>
        <w:tc>
          <w:tcPr>
            <w:tcW w:w="1849" w:type="dxa"/>
            <w:gridSpan w:val="2"/>
          </w:tcPr>
          <w:p w:rsidR="00F05B6F" w:rsidRDefault="00F05B6F">
            <w:pPr>
              <w:pStyle w:val="Default"/>
              <w:rPr>
                <w:sz w:val="23"/>
                <w:szCs w:val="23"/>
              </w:rPr>
            </w:pPr>
            <w:r>
              <w:rPr>
                <w:sz w:val="23"/>
                <w:szCs w:val="23"/>
              </w:rPr>
              <w:t xml:space="preserve">2 </w:t>
            </w:r>
          </w:p>
        </w:tc>
        <w:tc>
          <w:tcPr>
            <w:tcW w:w="1849" w:type="dxa"/>
          </w:tcPr>
          <w:p w:rsidR="00F05B6F" w:rsidRDefault="00F05B6F">
            <w:pPr>
              <w:pStyle w:val="Default"/>
              <w:rPr>
                <w:sz w:val="23"/>
                <w:szCs w:val="23"/>
              </w:rPr>
            </w:pPr>
            <w:r>
              <w:rPr>
                <w:sz w:val="23"/>
                <w:szCs w:val="23"/>
              </w:rPr>
              <w:t xml:space="preserve">25 </w:t>
            </w:r>
          </w:p>
        </w:tc>
      </w:tr>
      <w:tr w:rsidR="00F05B6F" w:rsidTr="00F05B6F">
        <w:tblPrEx>
          <w:tblCellMar>
            <w:top w:w="0" w:type="dxa"/>
            <w:bottom w:w="0" w:type="dxa"/>
          </w:tblCellMar>
        </w:tblPrEx>
        <w:trPr>
          <w:trHeight w:val="109"/>
        </w:trPr>
        <w:tc>
          <w:tcPr>
            <w:tcW w:w="748" w:type="dxa"/>
          </w:tcPr>
          <w:p w:rsidR="00F05B6F" w:rsidRDefault="00F05B6F">
            <w:pPr>
              <w:pStyle w:val="Default"/>
              <w:rPr>
                <w:sz w:val="23"/>
                <w:szCs w:val="23"/>
              </w:rPr>
            </w:pPr>
            <w:r>
              <w:rPr>
                <w:sz w:val="23"/>
                <w:szCs w:val="23"/>
              </w:rPr>
              <w:t xml:space="preserve">2. </w:t>
            </w:r>
          </w:p>
        </w:tc>
        <w:tc>
          <w:tcPr>
            <w:tcW w:w="1849" w:type="dxa"/>
            <w:gridSpan w:val="2"/>
          </w:tcPr>
          <w:p w:rsidR="00F05B6F" w:rsidRDefault="00F05B6F">
            <w:pPr>
              <w:pStyle w:val="Default"/>
              <w:rPr>
                <w:sz w:val="23"/>
                <w:szCs w:val="23"/>
              </w:rPr>
            </w:pPr>
            <w:r>
              <w:rPr>
                <w:sz w:val="23"/>
                <w:szCs w:val="23"/>
              </w:rPr>
              <w:t xml:space="preserve">Diploma </w:t>
            </w:r>
          </w:p>
        </w:tc>
        <w:tc>
          <w:tcPr>
            <w:tcW w:w="1849" w:type="dxa"/>
            <w:gridSpan w:val="2"/>
          </w:tcPr>
          <w:p w:rsidR="00F05B6F" w:rsidRDefault="00F05B6F">
            <w:pPr>
              <w:pStyle w:val="Default"/>
              <w:rPr>
                <w:sz w:val="23"/>
                <w:szCs w:val="23"/>
              </w:rPr>
            </w:pPr>
            <w:r>
              <w:rPr>
                <w:sz w:val="23"/>
                <w:szCs w:val="23"/>
              </w:rPr>
              <w:t xml:space="preserve">1 </w:t>
            </w:r>
          </w:p>
        </w:tc>
        <w:tc>
          <w:tcPr>
            <w:tcW w:w="1849" w:type="dxa"/>
          </w:tcPr>
          <w:p w:rsidR="00F05B6F" w:rsidRDefault="00F05B6F">
            <w:pPr>
              <w:pStyle w:val="Default"/>
              <w:rPr>
                <w:sz w:val="23"/>
                <w:szCs w:val="23"/>
              </w:rPr>
            </w:pPr>
            <w:r>
              <w:rPr>
                <w:sz w:val="23"/>
                <w:szCs w:val="23"/>
              </w:rPr>
              <w:t xml:space="preserve">12,5 </w:t>
            </w:r>
          </w:p>
        </w:tc>
      </w:tr>
      <w:tr w:rsidR="00F05B6F" w:rsidTr="00F05B6F">
        <w:tblPrEx>
          <w:tblCellMar>
            <w:top w:w="0" w:type="dxa"/>
            <w:bottom w:w="0" w:type="dxa"/>
          </w:tblCellMar>
        </w:tblPrEx>
        <w:trPr>
          <w:trHeight w:val="109"/>
        </w:trPr>
        <w:tc>
          <w:tcPr>
            <w:tcW w:w="748" w:type="dxa"/>
          </w:tcPr>
          <w:p w:rsidR="00F05B6F" w:rsidRDefault="00F05B6F">
            <w:pPr>
              <w:pStyle w:val="Default"/>
              <w:rPr>
                <w:sz w:val="23"/>
                <w:szCs w:val="23"/>
              </w:rPr>
            </w:pPr>
            <w:r>
              <w:rPr>
                <w:sz w:val="23"/>
                <w:szCs w:val="23"/>
              </w:rPr>
              <w:t xml:space="preserve">3. </w:t>
            </w:r>
          </w:p>
        </w:tc>
        <w:tc>
          <w:tcPr>
            <w:tcW w:w="1849" w:type="dxa"/>
            <w:gridSpan w:val="2"/>
          </w:tcPr>
          <w:p w:rsidR="00F05B6F" w:rsidRDefault="00F05B6F">
            <w:pPr>
              <w:pStyle w:val="Default"/>
              <w:rPr>
                <w:sz w:val="23"/>
                <w:szCs w:val="23"/>
              </w:rPr>
            </w:pPr>
            <w:r>
              <w:rPr>
                <w:sz w:val="23"/>
                <w:szCs w:val="23"/>
              </w:rPr>
              <w:t xml:space="preserve">Strata 1 (S1) </w:t>
            </w:r>
          </w:p>
        </w:tc>
        <w:tc>
          <w:tcPr>
            <w:tcW w:w="1849" w:type="dxa"/>
            <w:gridSpan w:val="2"/>
          </w:tcPr>
          <w:p w:rsidR="00F05B6F" w:rsidRDefault="00F05B6F">
            <w:pPr>
              <w:pStyle w:val="Default"/>
              <w:rPr>
                <w:sz w:val="23"/>
                <w:szCs w:val="23"/>
              </w:rPr>
            </w:pPr>
            <w:r>
              <w:rPr>
                <w:sz w:val="23"/>
                <w:szCs w:val="23"/>
              </w:rPr>
              <w:t xml:space="preserve">4 </w:t>
            </w:r>
          </w:p>
        </w:tc>
        <w:tc>
          <w:tcPr>
            <w:tcW w:w="1849" w:type="dxa"/>
          </w:tcPr>
          <w:p w:rsidR="00F05B6F" w:rsidRDefault="00F05B6F">
            <w:pPr>
              <w:pStyle w:val="Default"/>
              <w:rPr>
                <w:sz w:val="23"/>
                <w:szCs w:val="23"/>
              </w:rPr>
            </w:pPr>
            <w:r>
              <w:rPr>
                <w:sz w:val="23"/>
                <w:szCs w:val="23"/>
              </w:rPr>
              <w:t xml:space="preserve">50 </w:t>
            </w:r>
          </w:p>
        </w:tc>
      </w:tr>
      <w:tr w:rsidR="00F05B6F" w:rsidTr="00F05B6F">
        <w:tblPrEx>
          <w:tblCellMar>
            <w:top w:w="0" w:type="dxa"/>
            <w:bottom w:w="0" w:type="dxa"/>
          </w:tblCellMar>
        </w:tblPrEx>
        <w:trPr>
          <w:trHeight w:val="109"/>
        </w:trPr>
        <w:tc>
          <w:tcPr>
            <w:tcW w:w="748" w:type="dxa"/>
          </w:tcPr>
          <w:p w:rsidR="00F05B6F" w:rsidRDefault="00F05B6F">
            <w:pPr>
              <w:pStyle w:val="Default"/>
              <w:rPr>
                <w:sz w:val="23"/>
                <w:szCs w:val="23"/>
              </w:rPr>
            </w:pPr>
            <w:r>
              <w:rPr>
                <w:sz w:val="23"/>
                <w:szCs w:val="23"/>
              </w:rPr>
              <w:t xml:space="preserve">4. </w:t>
            </w:r>
          </w:p>
        </w:tc>
        <w:tc>
          <w:tcPr>
            <w:tcW w:w="1849" w:type="dxa"/>
            <w:gridSpan w:val="2"/>
          </w:tcPr>
          <w:p w:rsidR="00F05B6F" w:rsidRDefault="00F05B6F">
            <w:pPr>
              <w:pStyle w:val="Default"/>
              <w:rPr>
                <w:sz w:val="23"/>
                <w:szCs w:val="23"/>
              </w:rPr>
            </w:pPr>
            <w:r>
              <w:rPr>
                <w:sz w:val="23"/>
                <w:szCs w:val="23"/>
              </w:rPr>
              <w:t xml:space="preserve">Strata 2 (S2) </w:t>
            </w:r>
          </w:p>
        </w:tc>
        <w:tc>
          <w:tcPr>
            <w:tcW w:w="1849" w:type="dxa"/>
            <w:gridSpan w:val="2"/>
          </w:tcPr>
          <w:p w:rsidR="00F05B6F" w:rsidRDefault="00F05B6F">
            <w:pPr>
              <w:pStyle w:val="Default"/>
              <w:rPr>
                <w:sz w:val="23"/>
                <w:szCs w:val="23"/>
              </w:rPr>
            </w:pPr>
            <w:r>
              <w:rPr>
                <w:sz w:val="23"/>
                <w:szCs w:val="23"/>
              </w:rPr>
              <w:t xml:space="preserve">1 </w:t>
            </w:r>
          </w:p>
        </w:tc>
        <w:tc>
          <w:tcPr>
            <w:tcW w:w="1849" w:type="dxa"/>
          </w:tcPr>
          <w:p w:rsidR="00F05B6F" w:rsidRDefault="00F05B6F">
            <w:pPr>
              <w:pStyle w:val="Default"/>
              <w:rPr>
                <w:sz w:val="23"/>
                <w:szCs w:val="23"/>
              </w:rPr>
            </w:pPr>
            <w:r>
              <w:rPr>
                <w:sz w:val="23"/>
                <w:szCs w:val="23"/>
              </w:rPr>
              <w:t xml:space="preserve">12,5 </w:t>
            </w:r>
          </w:p>
        </w:tc>
      </w:tr>
      <w:tr w:rsidR="00F05B6F" w:rsidTr="00F05B6F">
        <w:tblPrEx>
          <w:tblCellMar>
            <w:top w:w="0" w:type="dxa"/>
            <w:bottom w:w="0" w:type="dxa"/>
          </w:tblCellMar>
        </w:tblPrEx>
        <w:trPr>
          <w:trHeight w:val="107"/>
        </w:trPr>
        <w:tc>
          <w:tcPr>
            <w:tcW w:w="2551" w:type="dxa"/>
            <w:gridSpan w:val="2"/>
          </w:tcPr>
          <w:p w:rsidR="00F05B6F" w:rsidRDefault="00F05B6F">
            <w:pPr>
              <w:pStyle w:val="Default"/>
              <w:rPr>
                <w:sz w:val="23"/>
                <w:szCs w:val="23"/>
              </w:rPr>
            </w:pPr>
            <w:r>
              <w:rPr>
                <w:b/>
                <w:bCs/>
                <w:sz w:val="23"/>
                <w:szCs w:val="23"/>
              </w:rPr>
              <w:t xml:space="preserve">Jumlah </w:t>
            </w:r>
          </w:p>
        </w:tc>
        <w:tc>
          <w:tcPr>
            <w:tcW w:w="1843" w:type="dxa"/>
            <w:gridSpan w:val="2"/>
          </w:tcPr>
          <w:p w:rsidR="00F05B6F" w:rsidRDefault="00F05B6F">
            <w:pPr>
              <w:pStyle w:val="Default"/>
              <w:rPr>
                <w:sz w:val="23"/>
                <w:szCs w:val="23"/>
              </w:rPr>
            </w:pPr>
            <w:r>
              <w:rPr>
                <w:b/>
                <w:bCs/>
                <w:sz w:val="23"/>
                <w:szCs w:val="23"/>
              </w:rPr>
              <w:t xml:space="preserve">8 </w:t>
            </w:r>
          </w:p>
        </w:tc>
        <w:tc>
          <w:tcPr>
            <w:tcW w:w="1901" w:type="dxa"/>
            <w:gridSpan w:val="2"/>
          </w:tcPr>
          <w:p w:rsidR="00F05B6F" w:rsidRDefault="00F05B6F">
            <w:pPr>
              <w:pStyle w:val="Default"/>
              <w:rPr>
                <w:sz w:val="23"/>
                <w:szCs w:val="23"/>
              </w:rPr>
            </w:pPr>
            <w:r>
              <w:rPr>
                <w:b/>
                <w:bCs/>
                <w:sz w:val="23"/>
                <w:szCs w:val="23"/>
              </w:rPr>
              <w:t xml:space="preserve">100 </w:t>
            </w:r>
          </w:p>
        </w:tc>
      </w:tr>
    </w:tbl>
    <w:p w:rsidR="008046BA" w:rsidRDefault="008046BA" w:rsidP="00F05B6F">
      <w:pPr>
        <w:pStyle w:val="Default"/>
        <w:ind w:firstLine="720"/>
        <w:jc w:val="both"/>
        <w:rPr>
          <w:sz w:val="23"/>
          <w:szCs w:val="23"/>
        </w:rPr>
        <w:sectPr w:rsidR="008046BA" w:rsidSect="00C32ECB">
          <w:type w:val="continuous"/>
          <w:pgSz w:w="11906" w:h="16838"/>
          <w:pgMar w:top="1440" w:right="1416" w:bottom="1440" w:left="1440" w:header="708" w:footer="708" w:gutter="0"/>
          <w:cols w:space="590"/>
          <w:docGrid w:linePitch="360"/>
        </w:sectPr>
      </w:pPr>
    </w:p>
    <w:p w:rsidR="00F05B6F" w:rsidRDefault="00F05B6F" w:rsidP="00F05B6F">
      <w:pPr>
        <w:pStyle w:val="Default"/>
        <w:ind w:firstLine="720"/>
        <w:jc w:val="both"/>
        <w:rPr>
          <w:sz w:val="23"/>
          <w:szCs w:val="23"/>
          <w:lang w:val="en-US"/>
        </w:rPr>
      </w:pPr>
      <w:r>
        <w:rPr>
          <w:sz w:val="23"/>
          <w:szCs w:val="23"/>
        </w:rPr>
        <w:lastRenderedPageBreak/>
        <w:t xml:space="preserve">Berdasarkan tabel diatas, terlihat bahwa mayoritas responden memiliki tingkat pendidikan setingkat strata 1 (S1) yaitu sebanyak 4 orang atau 50%, selanjutnya diikuti oleh tingkat pendidikan setingkat SMA/SMK sebanyak 2 orang atau 25% dan yang paling sedikit adalah setingkat diploma </w:t>
      </w:r>
      <w:r>
        <w:rPr>
          <w:sz w:val="23"/>
          <w:szCs w:val="23"/>
        </w:rPr>
        <w:lastRenderedPageBreak/>
        <w:t>dan strata 2 sebanyak masing-masing 1 orang atau 12,5%.</w:t>
      </w:r>
    </w:p>
    <w:p w:rsidR="00F05B6F" w:rsidRDefault="00F05B6F" w:rsidP="00F05B6F">
      <w:pPr>
        <w:pStyle w:val="Default"/>
        <w:rPr>
          <w:sz w:val="23"/>
          <w:szCs w:val="23"/>
        </w:rPr>
      </w:pPr>
      <w:r>
        <w:rPr>
          <w:b/>
          <w:bCs/>
          <w:sz w:val="23"/>
          <w:szCs w:val="23"/>
        </w:rPr>
        <w:t xml:space="preserve">4.3. Analisa dan Pembahasan </w:t>
      </w:r>
    </w:p>
    <w:p w:rsidR="00F05B6F" w:rsidRDefault="00F05B6F" w:rsidP="00F05B6F">
      <w:pPr>
        <w:pStyle w:val="Default"/>
        <w:ind w:firstLine="426"/>
        <w:jc w:val="both"/>
        <w:rPr>
          <w:sz w:val="23"/>
          <w:szCs w:val="23"/>
          <w:lang w:val="en-US"/>
        </w:rPr>
      </w:pPr>
      <w:r>
        <w:rPr>
          <w:sz w:val="23"/>
          <w:szCs w:val="23"/>
        </w:rPr>
        <w:t xml:space="preserve">Dari indikator </w:t>
      </w:r>
      <w:r>
        <w:rPr>
          <w:i/>
          <w:iCs/>
          <w:sz w:val="23"/>
          <w:szCs w:val="23"/>
        </w:rPr>
        <w:t xml:space="preserve">independent variable </w:t>
      </w:r>
      <w:r>
        <w:rPr>
          <w:sz w:val="23"/>
          <w:szCs w:val="23"/>
        </w:rPr>
        <w:t>(gejala bebas) yang penulis amati, penulis membagikan kuesioner kepada seluruh pegawai, maka dapat disajikan jawabannya pada tabel berikut :</w:t>
      </w:r>
    </w:p>
    <w:p w:rsidR="008046BA" w:rsidRDefault="008046BA" w:rsidP="00E51650">
      <w:pPr>
        <w:pStyle w:val="Default"/>
        <w:rPr>
          <w:b/>
          <w:bCs/>
          <w:sz w:val="23"/>
          <w:szCs w:val="23"/>
        </w:rPr>
        <w:sectPr w:rsidR="008046BA" w:rsidSect="008046BA">
          <w:type w:val="continuous"/>
          <w:pgSz w:w="11906" w:h="16838"/>
          <w:pgMar w:top="1440" w:right="1416" w:bottom="1440" w:left="1440" w:header="708" w:footer="708" w:gutter="0"/>
          <w:cols w:num="2" w:space="590"/>
          <w:docGrid w:linePitch="360"/>
        </w:sectPr>
      </w:pPr>
    </w:p>
    <w:p w:rsidR="00E51650" w:rsidRDefault="00E51650" w:rsidP="00E51650">
      <w:pPr>
        <w:pStyle w:val="Default"/>
        <w:rPr>
          <w:sz w:val="23"/>
          <w:szCs w:val="23"/>
        </w:rPr>
      </w:pPr>
      <w:r>
        <w:rPr>
          <w:b/>
          <w:bCs/>
          <w:sz w:val="23"/>
          <w:szCs w:val="23"/>
        </w:rPr>
        <w:lastRenderedPageBreak/>
        <w:t xml:space="preserve">Tabel 4.11 </w:t>
      </w:r>
    </w:p>
    <w:tbl>
      <w:tblPr>
        <w:tblW w:w="0" w:type="auto"/>
        <w:tblBorders>
          <w:top w:val="nil"/>
          <w:left w:val="nil"/>
          <w:bottom w:val="nil"/>
          <w:right w:val="nil"/>
        </w:tblBorders>
        <w:tblLayout w:type="fixed"/>
        <w:tblLook w:val="0000"/>
      </w:tblPr>
      <w:tblGrid>
        <w:gridCol w:w="838"/>
        <w:gridCol w:w="129"/>
        <w:gridCol w:w="709"/>
        <w:gridCol w:w="258"/>
        <w:gridCol w:w="580"/>
        <w:gridCol w:w="387"/>
        <w:gridCol w:w="451"/>
        <w:gridCol w:w="516"/>
        <w:gridCol w:w="325"/>
        <w:gridCol w:w="642"/>
        <w:gridCol w:w="196"/>
        <w:gridCol w:w="771"/>
        <w:gridCol w:w="67"/>
        <w:gridCol w:w="421"/>
        <w:gridCol w:w="417"/>
        <w:gridCol w:w="62"/>
        <w:gridCol w:w="776"/>
        <w:gridCol w:w="191"/>
        <w:gridCol w:w="650"/>
        <w:gridCol w:w="317"/>
        <w:gridCol w:w="521"/>
        <w:gridCol w:w="446"/>
        <w:gridCol w:w="392"/>
        <w:gridCol w:w="575"/>
        <w:gridCol w:w="263"/>
        <w:gridCol w:w="704"/>
        <w:gridCol w:w="134"/>
        <w:gridCol w:w="838"/>
        <w:gridCol w:w="9"/>
      </w:tblGrid>
      <w:tr w:rsidR="00E51650">
        <w:tblPrEx>
          <w:tblCellMar>
            <w:top w:w="0" w:type="dxa"/>
            <w:bottom w:w="0" w:type="dxa"/>
          </w:tblCellMar>
        </w:tblPrEx>
        <w:trPr>
          <w:trHeight w:val="249"/>
        </w:trPr>
        <w:tc>
          <w:tcPr>
            <w:tcW w:w="4193" w:type="dxa"/>
            <w:gridSpan w:val="9"/>
          </w:tcPr>
          <w:p w:rsidR="00E51650" w:rsidRDefault="00E51650">
            <w:pPr>
              <w:pStyle w:val="Default"/>
              <w:rPr>
                <w:sz w:val="23"/>
                <w:szCs w:val="23"/>
              </w:rPr>
            </w:pPr>
            <w:r>
              <w:rPr>
                <w:b/>
                <w:bCs/>
                <w:sz w:val="23"/>
                <w:szCs w:val="23"/>
              </w:rPr>
              <w:t xml:space="preserve">Jawaban Responden Tentang Motivasi Kerja (X) No. </w:t>
            </w:r>
          </w:p>
          <w:p w:rsidR="00E51650" w:rsidRDefault="00E51650">
            <w:pPr>
              <w:pStyle w:val="Default"/>
              <w:rPr>
                <w:sz w:val="23"/>
                <w:szCs w:val="23"/>
              </w:rPr>
            </w:pPr>
            <w:r>
              <w:rPr>
                <w:b/>
                <w:bCs/>
                <w:sz w:val="23"/>
                <w:szCs w:val="23"/>
              </w:rPr>
              <w:t xml:space="preserve">Responden </w:t>
            </w:r>
          </w:p>
        </w:tc>
        <w:tc>
          <w:tcPr>
            <w:tcW w:w="4193" w:type="dxa"/>
            <w:gridSpan w:val="10"/>
          </w:tcPr>
          <w:p w:rsidR="00E51650" w:rsidRDefault="00E51650">
            <w:pPr>
              <w:pStyle w:val="Default"/>
              <w:rPr>
                <w:sz w:val="23"/>
                <w:szCs w:val="23"/>
              </w:rPr>
            </w:pPr>
            <w:r>
              <w:rPr>
                <w:b/>
                <w:bCs/>
                <w:sz w:val="23"/>
                <w:szCs w:val="23"/>
              </w:rPr>
              <w:t xml:space="preserve">Jawaban Kuesioner Soal Ke- </w:t>
            </w:r>
          </w:p>
        </w:tc>
        <w:tc>
          <w:tcPr>
            <w:tcW w:w="4193" w:type="dxa"/>
            <w:gridSpan w:val="10"/>
          </w:tcPr>
          <w:p w:rsidR="00E51650" w:rsidRDefault="00E51650">
            <w:pPr>
              <w:pStyle w:val="Default"/>
              <w:rPr>
                <w:sz w:val="23"/>
                <w:szCs w:val="23"/>
              </w:rPr>
            </w:pPr>
            <w:r>
              <w:rPr>
                <w:b/>
                <w:bCs/>
                <w:sz w:val="23"/>
                <w:szCs w:val="23"/>
              </w:rPr>
              <w:t xml:space="preserve">Total Skor </w:t>
            </w:r>
          </w:p>
        </w:tc>
      </w:tr>
      <w:tr w:rsidR="00E51650">
        <w:tblPrEx>
          <w:tblCellMar>
            <w:top w:w="0" w:type="dxa"/>
            <w:bottom w:w="0" w:type="dxa"/>
          </w:tblCellMar>
        </w:tblPrEx>
        <w:trPr>
          <w:gridAfter w:val="1"/>
          <w:wAfter w:w="8" w:type="dxa"/>
          <w:trHeight w:val="107"/>
        </w:trPr>
        <w:tc>
          <w:tcPr>
            <w:tcW w:w="967" w:type="dxa"/>
            <w:gridSpan w:val="2"/>
          </w:tcPr>
          <w:p w:rsidR="00E51650" w:rsidRDefault="00E51650">
            <w:pPr>
              <w:pStyle w:val="Default"/>
              <w:rPr>
                <w:sz w:val="23"/>
                <w:szCs w:val="23"/>
              </w:rPr>
            </w:pPr>
            <w:r>
              <w:rPr>
                <w:b/>
                <w:bCs/>
                <w:sz w:val="23"/>
                <w:szCs w:val="23"/>
              </w:rPr>
              <w:t xml:space="preserve">1 </w:t>
            </w:r>
          </w:p>
        </w:tc>
        <w:tc>
          <w:tcPr>
            <w:tcW w:w="967" w:type="dxa"/>
            <w:gridSpan w:val="2"/>
          </w:tcPr>
          <w:p w:rsidR="00E51650" w:rsidRDefault="00E51650">
            <w:pPr>
              <w:pStyle w:val="Default"/>
              <w:rPr>
                <w:sz w:val="23"/>
                <w:szCs w:val="23"/>
              </w:rPr>
            </w:pPr>
            <w:r>
              <w:rPr>
                <w:b/>
                <w:bCs/>
                <w:sz w:val="23"/>
                <w:szCs w:val="23"/>
              </w:rPr>
              <w:t xml:space="preserve">2 </w:t>
            </w:r>
          </w:p>
        </w:tc>
        <w:tc>
          <w:tcPr>
            <w:tcW w:w="967" w:type="dxa"/>
            <w:gridSpan w:val="2"/>
          </w:tcPr>
          <w:p w:rsidR="00E51650" w:rsidRDefault="00E51650">
            <w:pPr>
              <w:pStyle w:val="Default"/>
              <w:rPr>
                <w:sz w:val="23"/>
                <w:szCs w:val="23"/>
              </w:rPr>
            </w:pPr>
            <w:r>
              <w:rPr>
                <w:b/>
                <w:bCs/>
                <w:sz w:val="23"/>
                <w:szCs w:val="23"/>
              </w:rPr>
              <w:t xml:space="preserve">3 </w:t>
            </w:r>
          </w:p>
        </w:tc>
        <w:tc>
          <w:tcPr>
            <w:tcW w:w="967" w:type="dxa"/>
            <w:gridSpan w:val="2"/>
          </w:tcPr>
          <w:p w:rsidR="00E51650" w:rsidRDefault="00E51650">
            <w:pPr>
              <w:pStyle w:val="Default"/>
              <w:rPr>
                <w:sz w:val="23"/>
                <w:szCs w:val="23"/>
              </w:rPr>
            </w:pPr>
            <w:r>
              <w:rPr>
                <w:b/>
                <w:bCs/>
                <w:sz w:val="23"/>
                <w:szCs w:val="23"/>
              </w:rPr>
              <w:t xml:space="preserve">4 </w:t>
            </w:r>
          </w:p>
        </w:tc>
        <w:tc>
          <w:tcPr>
            <w:tcW w:w="967" w:type="dxa"/>
            <w:gridSpan w:val="2"/>
          </w:tcPr>
          <w:p w:rsidR="00E51650" w:rsidRDefault="00E51650">
            <w:pPr>
              <w:pStyle w:val="Default"/>
              <w:rPr>
                <w:sz w:val="23"/>
                <w:szCs w:val="23"/>
              </w:rPr>
            </w:pPr>
            <w:r>
              <w:rPr>
                <w:b/>
                <w:bCs/>
                <w:sz w:val="23"/>
                <w:szCs w:val="23"/>
              </w:rPr>
              <w:t xml:space="preserve">5 </w:t>
            </w:r>
          </w:p>
        </w:tc>
        <w:tc>
          <w:tcPr>
            <w:tcW w:w="967" w:type="dxa"/>
            <w:gridSpan w:val="2"/>
          </w:tcPr>
          <w:p w:rsidR="00E51650" w:rsidRDefault="00E51650">
            <w:pPr>
              <w:pStyle w:val="Default"/>
              <w:rPr>
                <w:sz w:val="23"/>
                <w:szCs w:val="23"/>
              </w:rPr>
            </w:pPr>
            <w:r>
              <w:rPr>
                <w:b/>
                <w:bCs/>
                <w:sz w:val="23"/>
                <w:szCs w:val="23"/>
              </w:rPr>
              <w:t xml:space="preserve">6 </w:t>
            </w:r>
          </w:p>
        </w:tc>
        <w:tc>
          <w:tcPr>
            <w:tcW w:w="967" w:type="dxa"/>
            <w:gridSpan w:val="4"/>
          </w:tcPr>
          <w:p w:rsidR="00E51650" w:rsidRDefault="00E51650">
            <w:pPr>
              <w:pStyle w:val="Default"/>
              <w:rPr>
                <w:sz w:val="23"/>
                <w:szCs w:val="23"/>
              </w:rPr>
            </w:pPr>
            <w:r>
              <w:rPr>
                <w:b/>
                <w:bCs/>
                <w:sz w:val="23"/>
                <w:szCs w:val="23"/>
              </w:rPr>
              <w:t xml:space="preserve">7 </w:t>
            </w:r>
          </w:p>
        </w:tc>
        <w:tc>
          <w:tcPr>
            <w:tcW w:w="967" w:type="dxa"/>
            <w:gridSpan w:val="2"/>
          </w:tcPr>
          <w:p w:rsidR="00E51650" w:rsidRDefault="00E51650">
            <w:pPr>
              <w:pStyle w:val="Default"/>
              <w:rPr>
                <w:sz w:val="23"/>
                <w:szCs w:val="23"/>
              </w:rPr>
            </w:pPr>
            <w:r>
              <w:rPr>
                <w:b/>
                <w:bCs/>
                <w:sz w:val="23"/>
                <w:szCs w:val="23"/>
              </w:rPr>
              <w:t xml:space="preserve">8 </w:t>
            </w:r>
          </w:p>
        </w:tc>
        <w:tc>
          <w:tcPr>
            <w:tcW w:w="967" w:type="dxa"/>
            <w:gridSpan w:val="2"/>
          </w:tcPr>
          <w:p w:rsidR="00E51650" w:rsidRDefault="00E51650">
            <w:pPr>
              <w:pStyle w:val="Default"/>
              <w:rPr>
                <w:sz w:val="23"/>
                <w:szCs w:val="23"/>
              </w:rPr>
            </w:pPr>
            <w:r>
              <w:rPr>
                <w:b/>
                <w:bCs/>
                <w:sz w:val="23"/>
                <w:szCs w:val="23"/>
              </w:rPr>
              <w:t xml:space="preserve">9 </w:t>
            </w:r>
          </w:p>
        </w:tc>
        <w:tc>
          <w:tcPr>
            <w:tcW w:w="967" w:type="dxa"/>
            <w:gridSpan w:val="2"/>
          </w:tcPr>
          <w:p w:rsidR="00E51650" w:rsidRDefault="00E51650">
            <w:pPr>
              <w:pStyle w:val="Default"/>
              <w:rPr>
                <w:sz w:val="23"/>
                <w:szCs w:val="23"/>
              </w:rPr>
            </w:pPr>
            <w:r>
              <w:rPr>
                <w:b/>
                <w:bCs/>
                <w:sz w:val="23"/>
                <w:szCs w:val="23"/>
              </w:rPr>
              <w:t xml:space="preserve">10 </w:t>
            </w:r>
          </w:p>
        </w:tc>
        <w:tc>
          <w:tcPr>
            <w:tcW w:w="967" w:type="dxa"/>
            <w:gridSpan w:val="2"/>
          </w:tcPr>
          <w:p w:rsidR="00E51650" w:rsidRDefault="00E51650">
            <w:pPr>
              <w:pStyle w:val="Default"/>
              <w:rPr>
                <w:sz w:val="23"/>
                <w:szCs w:val="23"/>
              </w:rPr>
            </w:pPr>
            <w:r>
              <w:rPr>
                <w:b/>
                <w:bCs/>
                <w:sz w:val="23"/>
                <w:szCs w:val="23"/>
              </w:rPr>
              <w:t xml:space="preserve">11 </w:t>
            </w:r>
          </w:p>
        </w:tc>
        <w:tc>
          <w:tcPr>
            <w:tcW w:w="967" w:type="dxa"/>
            <w:gridSpan w:val="2"/>
          </w:tcPr>
          <w:p w:rsidR="00E51650" w:rsidRDefault="00E51650">
            <w:pPr>
              <w:pStyle w:val="Default"/>
              <w:rPr>
                <w:sz w:val="23"/>
                <w:szCs w:val="23"/>
              </w:rPr>
            </w:pPr>
            <w:r>
              <w:rPr>
                <w:b/>
                <w:bCs/>
                <w:sz w:val="23"/>
                <w:szCs w:val="23"/>
              </w:rPr>
              <w:t xml:space="preserve">12 </w:t>
            </w:r>
          </w:p>
        </w:tc>
        <w:tc>
          <w:tcPr>
            <w:tcW w:w="967" w:type="dxa"/>
            <w:gridSpan w:val="2"/>
          </w:tcPr>
          <w:p w:rsidR="00E51650" w:rsidRDefault="00E51650">
            <w:pPr>
              <w:pStyle w:val="Default"/>
              <w:rPr>
                <w:sz w:val="23"/>
                <w:szCs w:val="23"/>
              </w:rPr>
            </w:pPr>
            <w:r>
              <w:rPr>
                <w:b/>
                <w:bCs/>
                <w:sz w:val="23"/>
                <w:szCs w:val="23"/>
              </w:rPr>
              <w:t xml:space="preserve">13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1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D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tcPr>
          <w:p w:rsidR="00E51650" w:rsidRDefault="00E51650">
            <w:pPr>
              <w:pStyle w:val="Default"/>
              <w:rPr>
                <w:sz w:val="23"/>
                <w:szCs w:val="23"/>
              </w:rPr>
            </w:pPr>
            <w:r>
              <w:rPr>
                <w:sz w:val="23"/>
                <w:szCs w:val="23"/>
              </w:rPr>
              <w:t xml:space="preserve">43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2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tcPr>
          <w:p w:rsidR="00E51650" w:rsidRDefault="00E51650">
            <w:pPr>
              <w:pStyle w:val="Default"/>
              <w:rPr>
                <w:sz w:val="23"/>
                <w:szCs w:val="23"/>
              </w:rPr>
            </w:pPr>
            <w:r>
              <w:rPr>
                <w:sz w:val="23"/>
                <w:szCs w:val="23"/>
              </w:rPr>
              <w:t xml:space="preserve">50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3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tcPr>
          <w:p w:rsidR="00E51650" w:rsidRDefault="00E51650">
            <w:pPr>
              <w:pStyle w:val="Default"/>
              <w:rPr>
                <w:sz w:val="23"/>
                <w:szCs w:val="23"/>
              </w:rPr>
            </w:pPr>
            <w:r>
              <w:rPr>
                <w:sz w:val="23"/>
                <w:szCs w:val="23"/>
              </w:rPr>
              <w:t xml:space="preserve">55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4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tcPr>
          <w:p w:rsidR="00E51650" w:rsidRDefault="00E51650">
            <w:pPr>
              <w:pStyle w:val="Default"/>
              <w:rPr>
                <w:sz w:val="23"/>
                <w:szCs w:val="23"/>
              </w:rPr>
            </w:pPr>
            <w:r>
              <w:rPr>
                <w:sz w:val="23"/>
                <w:szCs w:val="23"/>
              </w:rPr>
              <w:t xml:space="preserve">50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5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E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tcPr>
          <w:p w:rsidR="00E51650" w:rsidRDefault="00E51650">
            <w:pPr>
              <w:pStyle w:val="Default"/>
              <w:rPr>
                <w:sz w:val="23"/>
                <w:szCs w:val="23"/>
              </w:rPr>
            </w:pPr>
            <w:r>
              <w:rPr>
                <w:sz w:val="23"/>
                <w:szCs w:val="23"/>
              </w:rPr>
              <w:t xml:space="preserve">53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6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tcPr>
          <w:p w:rsidR="00E51650" w:rsidRDefault="00E51650">
            <w:pPr>
              <w:pStyle w:val="Default"/>
              <w:rPr>
                <w:sz w:val="23"/>
                <w:szCs w:val="23"/>
              </w:rPr>
            </w:pPr>
            <w:r>
              <w:rPr>
                <w:sz w:val="23"/>
                <w:szCs w:val="23"/>
              </w:rPr>
              <w:t xml:space="preserve">62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7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D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A </w:t>
            </w:r>
          </w:p>
        </w:tc>
        <w:tc>
          <w:tcPr>
            <w:tcW w:w="838" w:type="dxa"/>
          </w:tcPr>
          <w:p w:rsidR="00E51650" w:rsidRDefault="00E51650">
            <w:pPr>
              <w:pStyle w:val="Default"/>
              <w:rPr>
                <w:sz w:val="23"/>
                <w:szCs w:val="23"/>
              </w:rPr>
            </w:pPr>
            <w:r>
              <w:rPr>
                <w:sz w:val="23"/>
                <w:szCs w:val="23"/>
              </w:rPr>
              <w:t xml:space="preserve">55 </w:t>
            </w:r>
          </w:p>
        </w:tc>
      </w:tr>
      <w:tr w:rsidR="00E51650">
        <w:tblPrEx>
          <w:tblCellMar>
            <w:top w:w="0" w:type="dxa"/>
            <w:bottom w:w="0" w:type="dxa"/>
          </w:tblCellMar>
        </w:tblPrEx>
        <w:trPr>
          <w:gridAfter w:val="1"/>
          <w:wAfter w:w="9" w:type="dxa"/>
          <w:trHeight w:val="137"/>
        </w:trPr>
        <w:tc>
          <w:tcPr>
            <w:tcW w:w="838" w:type="dxa"/>
          </w:tcPr>
          <w:p w:rsidR="00E51650" w:rsidRDefault="00E51650">
            <w:pPr>
              <w:pStyle w:val="Default"/>
              <w:rPr>
                <w:sz w:val="23"/>
                <w:szCs w:val="23"/>
              </w:rPr>
            </w:pPr>
            <w:r>
              <w:rPr>
                <w:sz w:val="23"/>
                <w:szCs w:val="23"/>
              </w:rPr>
              <w:t xml:space="preserve">8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D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D </w:t>
            </w:r>
          </w:p>
        </w:tc>
        <w:tc>
          <w:tcPr>
            <w:tcW w:w="838" w:type="dxa"/>
            <w:gridSpan w:val="2"/>
          </w:tcPr>
          <w:p w:rsidR="00E51650" w:rsidRDefault="00E51650">
            <w:pPr>
              <w:pStyle w:val="Default"/>
              <w:rPr>
                <w:sz w:val="23"/>
                <w:szCs w:val="23"/>
              </w:rPr>
            </w:pPr>
            <w:r>
              <w:rPr>
                <w:sz w:val="23"/>
                <w:szCs w:val="23"/>
              </w:rPr>
              <w:t xml:space="preserve">E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A </w:t>
            </w:r>
          </w:p>
        </w:tc>
        <w:tc>
          <w:tcPr>
            <w:tcW w:w="838" w:type="dxa"/>
            <w:gridSpan w:val="2"/>
          </w:tcPr>
          <w:p w:rsidR="00E51650" w:rsidRDefault="00E51650">
            <w:pPr>
              <w:pStyle w:val="Default"/>
              <w:rPr>
                <w:sz w:val="23"/>
                <w:szCs w:val="23"/>
              </w:rPr>
            </w:pPr>
            <w:r>
              <w:rPr>
                <w:sz w:val="23"/>
                <w:szCs w:val="23"/>
              </w:rPr>
              <w:t xml:space="preserve">C </w:t>
            </w:r>
          </w:p>
        </w:tc>
        <w:tc>
          <w:tcPr>
            <w:tcW w:w="838" w:type="dxa"/>
            <w:gridSpan w:val="2"/>
          </w:tcPr>
          <w:p w:rsidR="00E51650" w:rsidRDefault="00E51650">
            <w:pPr>
              <w:pStyle w:val="Default"/>
              <w:rPr>
                <w:sz w:val="23"/>
                <w:szCs w:val="23"/>
              </w:rPr>
            </w:pPr>
            <w:r>
              <w:rPr>
                <w:sz w:val="23"/>
                <w:szCs w:val="23"/>
              </w:rPr>
              <w:t xml:space="preserve">B </w:t>
            </w:r>
          </w:p>
        </w:tc>
        <w:tc>
          <w:tcPr>
            <w:tcW w:w="838" w:type="dxa"/>
            <w:gridSpan w:val="2"/>
          </w:tcPr>
          <w:p w:rsidR="00E51650" w:rsidRDefault="00E51650">
            <w:pPr>
              <w:pStyle w:val="Default"/>
              <w:rPr>
                <w:sz w:val="23"/>
                <w:szCs w:val="23"/>
              </w:rPr>
            </w:pPr>
            <w:r>
              <w:rPr>
                <w:sz w:val="23"/>
                <w:szCs w:val="23"/>
              </w:rPr>
              <w:t xml:space="preserve">D </w:t>
            </w:r>
          </w:p>
        </w:tc>
        <w:tc>
          <w:tcPr>
            <w:tcW w:w="838" w:type="dxa"/>
            <w:gridSpan w:val="2"/>
          </w:tcPr>
          <w:p w:rsidR="00E51650" w:rsidRDefault="00E51650">
            <w:pPr>
              <w:pStyle w:val="Default"/>
              <w:rPr>
                <w:sz w:val="23"/>
                <w:szCs w:val="23"/>
              </w:rPr>
            </w:pPr>
            <w:r>
              <w:rPr>
                <w:sz w:val="23"/>
                <w:szCs w:val="23"/>
              </w:rPr>
              <w:t xml:space="preserve">C </w:t>
            </w:r>
          </w:p>
        </w:tc>
        <w:tc>
          <w:tcPr>
            <w:tcW w:w="838" w:type="dxa"/>
          </w:tcPr>
          <w:p w:rsidR="00E51650" w:rsidRDefault="00E51650">
            <w:pPr>
              <w:pStyle w:val="Default"/>
              <w:rPr>
                <w:sz w:val="23"/>
                <w:szCs w:val="23"/>
              </w:rPr>
            </w:pPr>
            <w:r>
              <w:rPr>
                <w:sz w:val="23"/>
                <w:szCs w:val="23"/>
              </w:rPr>
              <w:t xml:space="preserve">44 </w:t>
            </w:r>
          </w:p>
        </w:tc>
      </w:tr>
      <w:tr w:rsidR="00E51650">
        <w:tblPrEx>
          <w:tblCellMar>
            <w:top w:w="0" w:type="dxa"/>
            <w:bottom w:w="0" w:type="dxa"/>
          </w:tblCellMar>
        </w:tblPrEx>
        <w:trPr>
          <w:trHeight w:val="107"/>
        </w:trPr>
        <w:tc>
          <w:tcPr>
            <w:tcW w:w="6290" w:type="dxa"/>
            <w:gridSpan w:val="14"/>
          </w:tcPr>
          <w:p w:rsidR="00E51650" w:rsidRDefault="00E51650">
            <w:pPr>
              <w:pStyle w:val="Default"/>
              <w:rPr>
                <w:sz w:val="23"/>
                <w:szCs w:val="23"/>
              </w:rPr>
            </w:pPr>
            <w:r>
              <w:rPr>
                <w:b/>
                <w:bCs/>
                <w:sz w:val="23"/>
                <w:szCs w:val="23"/>
              </w:rPr>
              <w:t xml:space="preserve">JUMLAH </w:t>
            </w:r>
          </w:p>
        </w:tc>
        <w:tc>
          <w:tcPr>
            <w:tcW w:w="6290" w:type="dxa"/>
            <w:gridSpan w:val="15"/>
          </w:tcPr>
          <w:p w:rsidR="00E51650" w:rsidRDefault="00E51650">
            <w:pPr>
              <w:pStyle w:val="Default"/>
              <w:rPr>
                <w:sz w:val="23"/>
                <w:szCs w:val="23"/>
              </w:rPr>
            </w:pPr>
            <w:r>
              <w:rPr>
                <w:b/>
                <w:bCs/>
                <w:sz w:val="23"/>
                <w:szCs w:val="23"/>
              </w:rPr>
              <w:t xml:space="preserve">412 </w:t>
            </w:r>
          </w:p>
        </w:tc>
      </w:tr>
    </w:tbl>
    <w:p w:rsidR="00F05B6F" w:rsidRDefault="00F05B6F" w:rsidP="00F05B6F">
      <w:pPr>
        <w:pStyle w:val="Default"/>
        <w:ind w:firstLine="426"/>
        <w:jc w:val="both"/>
        <w:rPr>
          <w:lang w:val="en-US"/>
        </w:rPr>
      </w:pPr>
    </w:p>
    <w:p w:rsidR="00E51650" w:rsidRDefault="00E51650" w:rsidP="00E51650">
      <w:pPr>
        <w:pStyle w:val="Default"/>
        <w:rPr>
          <w:sz w:val="23"/>
          <w:szCs w:val="23"/>
        </w:rPr>
      </w:pPr>
      <w:r>
        <w:rPr>
          <w:b/>
          <w:bCs/>
          <w:sz w:val="23"/>
          <w:szCs w:val="23"/>
        </w:rPr>
        <w:t xml:space="preserve">Tabel 4.12 </w:t>
      </w:r>
    </w:p>
    <w:tbl>
      <w:tblPr>
        <w:tblW w:w="0" w:type="auto"/>
        <w:tblBorders>
          <w:top w:val="nil"/>
          <w:left w:val="nil"/>
          <w:bottom w:val="nil"/>
          <w:right w:val="nil"/>
        </w:tblBorders>
        <w:tblLayout w:type="fixed"/>
        <w:tblLook w:val="0000"/>
      </w:tblPr>
      <w:tblGrid>
        <w:gridCol w:w="808"/>
        <w:gridCol w:w="147"/>
        <w:gridCol w:w="661"/>
        <w:gridCol w:w="294"/>
        <w:gridCol w:w="514"/>
        <w:gridCol w:w="441"/>
        <w:gridCol w:w="367"/>
        <w:gridCol w:w="269"/>
        <w:gridCol w:w="319"/>
        <w:gridCol w:w="220"/>
        <w:gridCol w:w="735"/>
        <w:gridCol w:w="73"/>
        <w:gridCol w:w="404"/>
        <w:gridCol w:w="404"/>
        <w:gridCol w:w="74"/>
        <w:gridCol w:w="734"/>
        <w:gridCol w:w="221"/>
        <w:gridCol w:w="317"/>
        <w:gridCol w:w="270"/>
        <w:gridCol w:w="368"/>
        <w:gridCol w:w="440"/>
        <w:gridCol w:w="515"/>
        <w:gridCol w:w="293"/>
        <w:gridCol w:w="662"/>
        <w:gridCol w:w="146"/>
        <w:gridCol w:w="809"/>
      </w:tblGrid>
      <w:tr w:rsidR="00E51650">
        <w:tblPrEx>
          <w:tblCellMar>
            <w:top w:w="0" w:type="dxa"/>
            <w:bottom w:w="0" w:type="dxa"/>
          </w:tblCellMar>
        </w:tblPrEx>
        <w:trPr>
          <w:trHeight w:val="335"/>
        </w:trPr>
        <w:tc>
          <w:tcPr>
            <w:tcW w:w="3501" w:type="dxa"/>
            <w:gridSpan w:val="8"/>
          </w:tcPr>
          <w:p w:rsidR="00E51650" w:rsidRDefault="00E51650">
            <w:pPr>
              <w:pStyle w:val="Default"/>
              <w:rPr>
                <w:sz w:val="23"/>
                <w:szCs w:val="23"/>
              </w:rPr>
            </w:pPr>
            <w:r>
              <w:rPr>
                <w:b/>
                <w:bCs/>
                <w:sz w:val="23"/>
                <w:szCs w:val="23"/>
              </w:rPr>
              <w:t xml:space="preserve">Jawaban Responden Tentang Semangat Kerja (Y) No. </w:t>
            </w:r>
          </w:p>
          <w:p w:rsidR="00E51650" w:rsidRDefault="00E51650">
            <w:pPr>
              <w:pStyle w:val="Default"/>
              <w:rPr>
                <w:sz w:val="23"/>
                <w:szCs w:val="23"/>
              </w:rPr>
            </w:pPr>
            <w:r>
              <w:rPr>
                <w:b/>
                <w:bCs/>
                <w:sz w:val="23"/>
                <w:szCs w:val="23"/>
              </w:rPr>
              <w:t xml:space="preserve">Responden </w:t>
            </w:r>
          </w:p>
        </w:tc>
        <w:tc>
          <w:tcPr>
            <w:tcW w:w="3501" w:type="dxa"/>
            <w:gridSpan w:val="10"/>
          </w:tcPr>
          <w:p w:rsidR="00E51650" w:rsidRDefault="00E51650">
            <w:pPr>
              <w:pStyle w:val="Default"/>
              <w:rPr>
                <w:sz w:val="23"/>
                <w:szCs w:val="23"/>
              </w:rPr>
            </w:pPr>
            <w:r>
              <w:rPr>
                <w:b/>
                <w:bCs/>
                <w:sz w:val="23"/>
                <w:szCs w:val="23"/>
              </w:rPr>
              <w:t xml:space="preserve">Jawaban Kuesioner Soal Ke- </w:t>
            </w:r>
          </w:p>
        </w:tc>
        <w:tc>
          <w:tcPr>
            <w:tcW w:w="3501" w:type="dxa"/>
            <w:gridSpan w:val="8"/>
          </w:tcPr>
          <w:p w:rsidR="00E51650" w:rsidRDefault="00E51650">
            <w:pPr>
              <w:pStyle w:val="Default"/>
              <w:rPr>
                <w:sz w:val="23"/>
                <w:szCs w:val="23"/>
              </w:rPr>
            </w:pPr>
            <w:r>
              <w:rPr>
                <w:b/>
                <w:bCs/>
                <w:sz w:val="23"/>
                <w:szCs w:val="23"/>
              </w:rPr>
              <w:t xml:space="preserve">Total Skor </w:t>
            </w:r>
          </w:p>
        </w:tc>
      </w:tr>
      <w:tr w:rsidR="00E51650">
        <w:tblPrEx>
          <w:tblCellMar>
            <w:top w:w="0" w:type="dxa"/>
            <w:bottom w:w="0" w:type="dxa"/>
          </w:tblCellMar>
        </w:tblPrEx>
        <w:trPr>
          <w:trHeight w:val="107"/>
        </w:trPr>
        <w:tc>
          <w:tcPr>
            <w:tcW w:w="955" w:type="dxa"/>
            <w:gridSpan w:val="2"/>
          </w:tcPr>
          <w:p w:rsidR="00E51650" w:rsidRDefault="00E51650">
            <w:pPr>
              <w:pStyle w:val="Default"/>
              <w:rPr>
                <w:sz w:val="23"/>
                <w:szCs w:val="23"/>
              </w:rPr>
            </w:pPr>
            <w:r>
              <w:rPr>
                <w:b/>
                <w:bCs/>
                <w:sz w:val="23"/>
                <w:szCs w:val="23"/>
              </w:rPr>
              <w:t xml:space="preserve">1 </w:t>
            </w:r>
          </w:p>
        </w:tc>
        <w:tc>
          <w:tcPr>
            <w:tcW w:w="955" w:type="dxa"/>
            <w:gridSpan w:val="2"/>
          </w:tcPr>
          <w:p w:rsidR="00E51650" w:rsidRDefault="00E51650">
            <w:pPr>
              <w:pStyle w:val="Default"/>
              <w:rPr>
                <w:sz w:val="23"/>
                <w:szCs w:val="23"/>
              </w:rPr>
            </w:pPr>
            <w:r>
              <w:rPr>
                <w:b/>
                <w:bCs/>
                <w:sz w:val="23"/>
                <w:szCs w:val="23"/>
              </w:rPr>
              <w:t xml:space="preserve">2 </w:t>
            </w:r>
          </w:p>
        </w:tc>
        <w:tc>
          <w:tcPr>
            <w:tcW w:w="955" w:type="dxa"/>
            <w:gridSpan w:val="2"/>
          </w:tcPr>
          <w:p w:rsidR="00E51650" w:rsidRDefault="00E51650">
            <w:pPr>
              <w:pStyle w:val="Default"/>
              <w:rPr>
                <w:sz w:val="23"/>
                <w:szCs w:val="23"/>
              </w:rPr>
            </w:pPr>
            <w:r>
              <w:rPr>
                <w:b/>
                <w:bCs/>
                <w:sz w:val="23"/>
                <w:szCs w:val="23"/>
              </w:rPr>
              <w:t xml:space="preserve">3 </w:t>
            </w:r>
          </w:p>
        </w:tc>
        <w:tc>
          <w:tcPr>
            <w:tcW w:w="955" w:type="dxa"/>
            <w:gridSpan w:val="3"/>
          </w:tcPr>
          <w:p w:rsidR="00E51650" w:rsidRDefault="00E51650">
            <w:pPr>
              <w:pStyle w:val="Default"/>
              <w:rPr>
                <w:sz w:val="23"/>
                <w:szCs w:val="23"/>
              </w:rPr>
            </w:pPr>
            <w:r>
              <w:rPr>
                <w:b/>
                <w:bCs/>
                <w:sz w:val="23"/>
                <w:szCs w:val="23"/>
              </w:rPr>
              <w:t xml:space="preserve">4 </w:t>
            </w:r>
          </w:p>
        </w:tc>
        <w:tc>
          <w:tcPr>
            <w:tcW w:w="955" w:type="dxa"/>
            <w:gridSpan w:val="2"/>
          </w:tcPr>
          <w:p w:rsidR="00E51650" w:rsidRDefault="00E51650">
            <w:pPr>
              <w:pStyle w:val="Default"/>
              <w:rPr>
                <w:sz w:val="23"/>
                <w:szCs w:val="23"/>
              </w:rPr>
            </w:pPr>
            <w:r>
              <w:rPr>
                <w:b/>
                <w:bCs/>
                <w:sz w:val="23"/>
                <w:szCs w:val="23"/>
              </w:rPr>
              <w:t xml:space="preserve">5 </w:t>
            </w:r>
          </w:p>
        </w:tc>
        <w:tc>
          <w:tcPr>
            <w:tcW w:w="955" w:type="dxa"/>
            <w:gridSpan w:val="4"/>
          </w:tcPr>
          <w:p w:rsidR="00E51650" w:rsidRDefault="00E51650">
            <w:pPr>
              <w:pStyle w:val="Default"/>
              <w:rPr>
                <w:sz w:val="23"/>
                <w:szCs w:val="23"/>
              </w:rPr>
            </w:pPr>
            <w:r>
              <w:rPr>
                <w:b/>
                <w:bCs/>
                <w:sz w:val="23"/>
                <w:szCs w:val="23"/>
              </w:rPr>
              <w:t xml:space="preserve">6 </w:t>
            </w:r>
          </w:p>
        </w:tc>
        <w:tc>
          <w:tcPr>
            <w:tcW w:w="955" w:type="dxa"/>
            <w:gridSpan w:val="2"/>
          </w:tcPr>
          <w:p w:rsidR="00E51650" w:rsidRDefault="00E51650">
            <w:pPr>
              <w:pStyle w:val="Default"/>
              <w:rPr>
                <w:sz w:val="23"/>
                <w:szCs w:val="23"/>
              </w:rPr>
            </w:pPr>
            <w:r>
              <w:rPr>
                <w:b/>
                <w:bCs/>
                <w:sz w:val="23"/>
                <w:szCs w:val="23"/>
              </w:rPr>
              <w:t xml:space="preserve">7 </w:t>
            </w:r>
          </w:p>
        </w:tc>
        <w:tc>
          <w:tcPr>
            <w:tcW w:w="955" w:type="dxa"/>
            <w:gridSpan w:val="3"/>
          </w:tcPr>
          <w:p w:rsidR="00E51650" w:rsidRDefault="00E51650">
            <w:pPr>
              <w:pStyle w:val="Default"/>
              <w:rPr>
                <w:sz w:val="23"/>
                <w:szCs w:val="23"/>
              </w:rPr>
            </w:pPr>
            <w:r>
              <w:rPr>
                <w:b/>
                <w:bCs/>
                <w:sz w:val="23"/>
                <w:szCs w:val="23"/>
              </w:rPr>
              <w:t xml:space="preserve">8 </w:t>
            </w:r>
          </w:p>
        </w:tc>
        <w:tc>
          <w:tcPr>
            <w:tcW w:w="955" w:type="dxa"/>
            <w:gridSpan w:val="2"/>
          </w:tcPr>
          <w:p w:rsidR="00E51650" w:rsidRDefault="00E51650">
            <w:pPr>
              <w:pStyle w:val="Default"/>
              <w:rPr>
                <w:sz w:val="23"/>
                <w:szCs w:val="23"/>
              </w:rPr>
            </w:pPr>
            <w:r>
              <w:rPr>
                <w:b/>
                <w:bCs/>
                <w:sz w:val="23"/>
                <w:szCs w:val="23"/>
              </w:rPr>
              <w:t xml:space="preserve">9 </w:t>
            </w:r>
          </w:p>
        </w:tc>
        <w:tc>
          <w:tcPr>
            <w:tcW w:w="955" w:type="dxa"/>
            <w:gridSpan w:val="2"/>
          </w:tcPr>
          <w:p w:rsidR="00E51650" w:rsidRDefault="00E51650">
            <w:pPr>
              <w:pStyle w:val="Default"/>
              <w:rPr>
                <w:sz w:val="23"/>
                <w:szCs w:val="23"/>
              </w:rPr>
            </w:pPr>
            <w:r>
              <w:rPr>
                <w:b/>
                <w:bCs/>
                <w:sz w:val="23"/>
                <w:szCs w:val="23"/>
              </w:rPr>
              <w:t xml:space="preserve">10 </w:t>
            </w:r>
          </w:p>
        </w:tc>
        <w:tc>
          <w:tcPr>
            <w:tcW w:w="955" w:type="dxa"/>
            <w:gridSpan w:val="2"/>
          </w:tcPr>
          <w:p w:rsidR="00E51650" w:rsidRDefault="00E51650">
            <w:pPr>
              <w:pStyle w:val="Default"/>
              <w:rPr>
                <w:sz w:val="23"/>
                <w:szCs w:val="23"/>
              </w:rPr>
            </w:pPr>
            <w:r>
              <w:rPr>
                <w:b/>
                <w:bCs/>
                <w:sz w:val="23"/>
                <w:szCs w:val="23"/>
              </w:rPr>
              <w:t xml:space="preserve">11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1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tcPr>
          <w:p w:rsidR="00E51650" w:rsidRDefault="00E51650">
            <w:pPr>
              <w:pStyle w:val="Default"/>
              <w:rPr>
                <w:sz w:val="23"/>
                <w:szCs w:val="23"/>
              </w:rPr>
            </w:pPr>
            <w:r>
              <w:rPr>
                <w:sz w:val="23"/>
                <w:szCs w:val="23"/>
              </w:rPr>
              <w:t xml:space="preserve">44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2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tcPr>
          <w:p w:rsidR="00E51650" w:rsidRDefault="00E51650">
            <w:pPr>
              <w:pStyle w:val="Default"/>
              <w:rPr>
                <w:sz w:val="23"/>
                <w:szCs w:val="23"/>
              </w:rPr>
            </w:pPr>
            <w:r>
              <w:rPr>
                <w:sz w:val="23"/>
                <w:szCs w:val="23"/>
              </w:rPr>
              <w:t xml:space="preserve">50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3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tcPr>
          <w:p w:rsidR="00E51650" w:rsidRDefault="00E51650">
            <w:pPr>
              <w:pStyle w:val="Default"/>
              <w:rPr>
                <w:sz w:val="23"/>
                <w:szCs w:val="23"/>
              </w:rPr>
            </w:pPr>
            <w:r>
              <w:rPr>
                <w:sz w:val="23"/>
                <w:szCs w:val="23"/>
              </w:rPr>
              <w:t xml:space="preserve">46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lastRenderedPageBreak/>
              <w:t xml:space="preserve">4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tcPr>
          <w:p w:rsidR="00E51650" w:rsidRDefault="00E51650">
            <w:pPr>
              <w:pStyle w:val="Default"/>
              <w:rPr>
                <w:sz w:val="23"/>
                <w:szCs w:val="23"/>
              </w:rPr>
            </w:pPr>
            <w:r>
              <w:rPr>
                <w:sz w:val="23"/>
                <w:szCs w:val="23"/>
              </w:rPr>
              <w:t xml:space="preserve">47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5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tcPr>
          <w:p w:rsidR="00E51650" w:rsidRDefault="00E51650">
            <w:pPr>
              <w:pStyle w:val="Default"/>
              <w:rPr>
                <w:sz w:val="23"/>
                <w:szCs w:val="23"/>
              </w:rPr>
            </w:pPr>
            <w:r>
              <w:rPr>
                <w:sz w:val="23"/>
                <w:szCs w:val="23"/>
              </w:rPr>
              <w:t xml:space="preserve">47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6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tcPr>
          <w:p w:rsidR="00E51650" w:rsidRDefault="00E51650">
            <w:pPr>
              <w:pStyle w:val="Default"/>
              <w:rPr>
                <w:sz w:val="23"/>
                <w:szCs w:val="23"/>
              </w:rPr>
            </w:pPr>
            <w:r>
              <w:rPr>
                <w:sz w:val="23"/>
                <w:szCs w:val="23"/>
              </w:rPr>
              <w:t xml:space="preserve">54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7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tcPr>
          <w:p w:rsidR="00E51650" w:rsidRDefault="00E51650">
            <w:pPr>
              <w:pStyle w:val="Default"/>
              <w:rPr>
                <w:sz w:val="23"/>
                <w:szCs w:val="23"/>
              </w:rPr>
            </w:pPr>
            <w:r>
              <w:rPr>
                <w:sz w:val="23"/>
                <w:szCs w:val="23"/>
              </w:rPr>
              <w:t xml:space="preserve">50 </w:t>
            </w:r>
          </w:p>
        </w:tc>
      </w:tr>
      <w:tr w:rsidR="00E51650">
        <w:tblPrEx>
          <w:tblCellMar>
            <w:top w:w="0" w:type="dxa"/>
            <w:bottom w:w="0" w:type="dxa"/>
          </w:tblCellMar>
        </w:tblPrEx>
        <w:trPr>
          <w:trHeight w:val="137"/>
        </w:trPr>
        <w:tc>
          <w:tcPr>
            <w:tcW w:w="808" w:type="dxa"/>
          </w:tcPr>
          <w:p w:rsidR="00E51650" w:rsidRDefault="00E51650">
            <w:pPr>
              <w:pStyle w:val="Default"/>
              <w:rPr>
                <w:sz w:val="23"/>
                <w:szCs w:val="23"/>
              </w:rPr>
            </w:pPr>
            <w:r>
              <w:rPr>
                <w:sz w:val="23"/>
                <w:szCs w:val="23"/>
              </w:rPr>
              <w:t xml:space="preserve">8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gridSpan w:val="3"/>
          </w:tcPr>
          <w:p w:rsidR="00E51650" w:rsidRDefault="00E51650">
            <w:pPr>
              <w:pStyle w:val="Default"/>
              <w:rPr>
                <w:sz w:val="23"/>
                <w:szCs w:val="23"/>
              </w:rPr>
            </w:pPr>
            <w:r>
              <w:rPr>
                <w:sz w:val="23"/>
                <w:szCs w:val="23"/>
              </w:rPr>
              <w:t xml:space="preserve">C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3"/>
          </w:tcPr>
          <w:p w:rsidR="00E51650" w:rsidRDefault="00E51650">
            <w:pPr>
              <w:pStyle w:val="Default"/>
              <w:rPr>
                <w:sz w:val="23"/>
                <w:szCs w:val="23"/>
              </w:rPr>
            </w:pPr>
            <w:r>
              <w:rPr>
                <w:sz w:val="23"/>
                <w:szCs w:val="23"/>
              </w:rPr>
              <w:t xml:space="preserve">C </w:t>
            </w:r>
          </w:p>
        </w:tc>
        <w:tc>
          <w:tcPr>
            <w:tcW w:w="808" w:type="dxa"/>
            <w:gridSpan w:val="2"/>
          </w:tcPr>
          <w:p w:rsidR="00E51650" w:rsidRDefault="00E51650">
            <w:pPr>
              <w:pStyle w:val="Default"/>
              <w:rPr>
                <w:sz w:val="23"/>
                <w:szCs w:val="23"/>
              </w:rPr>
            </w:pPr>
            <w:r>
              <w:rPr>
                <w:sz w:val="23"/>
                <w:szCs w:val="23"/>
              </w:rPr>
              <w:t xml:space="preserve">C </w:t>
            </w:r>
          </w:p>
        </w:tc>
        <w:tc>
          <w:tcPr>
            <w:tcW w:w="808" w:type="dxa"/>
            <w:gridSpan w:val="2"/>
          </w:tcPr>
          <w:p w:rsidR="00E51650" w:rsidRDefault="00E51650">
            <w:pPr>
              <w:pStyle w:val="Default"/>
              <w:rPr>
                <w:sz w:val="23"/>
                <w:szCs w:val="23"/>
              </w:rPr>
            </w:pPr>
            <w:r>
              <w:rPr>
                <w:sz w:val="23"/>
                <w:szCs w:val="23"/>
              </w:rPr>
              <w:t xml:space="preserve">B </w:t>
            </w:r>
          </w:p>
        </w:tc>
        <w:tc>
          <w:tcPr>
            <w:tcW w:w="808" w:type="dxa"/>
            <w:gridSpan w:val="2"/>
          </w:tcPr>
          <w:p w:rsidR="00E51650" w:rsidRDefault="00E51650">
            <w:pPr>
              <w:pStyle w:val="Default"/>
              <w:rPr>
                <w:sz w:val="23"/>
                <w:szCs w:val="23"/>
              </w:rPr>
            </w:pPr>
            <w:r>
              <w:rPr>
                <w:sz w:val="23"/>
                <w:szCs w:val="23"/>
              </w:rPr>
              <w:t xml:space="preserve">A </w:t>
            </w:r>
          </w:p>
        </w:tc>
        <w:tc>
          <w:tcPr>
            <w:tcW w:w="808" w:type="dxa"/>
          </w:tcPr>
          <w:p w:rsidR="00E51650" w:rsidRDefault="00E51650">
            <w:pPr>
              <w:pStyle w:val="Default"/>
              <w:rPr>
                <w:sz w:val="23"/>
                <w:szCs w:val="23"/>
              </w:rPr>
            </w:pPr>
            <w:r>
              <w:rPr>
                <w:sz w:val="23"/>
                <w:szCs w:val="23"/>
              </w:rPr>
              <w:t xml:space="preserve">44 </w:t>
            </w:r>
          </w:p>
        </w:tc>
      </w:tr>
      <w:tr w:rsidR="00E51650">
        <w:tblPrEx>
          <w:tblCellMar>
            <w:top w:w="0" w:type="dxa"/>
            <w:bottom w:w="0" w:type="dxa"/>
          </w:tblCellMar>
        </w:tblPrEx>
        <w:trPr>
          <w:trHeight w:val="107"/>
        </w:trPr>
        <w:tc>
          <w:tcPr>
            <w:tcW w:w="5252" w:type="dxa"/>
            <w:gridSpan w:val="13"/>
          </w:tcPr>
          <w:p w:rsidR="00E51650" w:rsidRDefault="00E51650">
            <w:pPr>
              <w:pStyle w:val="Default"/>
              <w:rPr>
                <w:sz w:val="23"/>
                <w:szCs w:val="23"/>
              </w:rPr>
            </w:pPr>
            <w:r>
              <w:rPr>
                <w:b/>
                <w:bCs/>
                <w:sz w:val="23"/>
                <w:szCs w:val="23"/>
              </w:rPr>
              <w:t xml:space="preserve">JUMLAH </w:t>
            </w:r>
          </w:p>
        </w:tc>
        <w:tc>
          <w:tcPr>
            <w:tcW w:w="5252" w:type="dxa"/>
            <w:gridSpan w:val="13"/>
          </w:tcPr>
          <w:p w:rsidR="00E51650" w:rsidRDefault="00E51650">
            <w:pPr>
              <w:pStyle w:val="Default"/>
              <w:rPr>
                <w:sz w:val="23"/>
                <w:szCs w:val="23"/>
              </w:rPr>
            </w:pPr>
            <w:r>
              <w:rPr>
                <w:b/>
                <w:bCs/>
                <w:sz w:val="23"/>
                <w:szCs w:val="23"/>
              </w:rPr>
              <w:t xml:space="preserve">382 </w:t>
            </w:r>
          </w:p>
        </w:tc>
      </w:tr>
    </w:tbl>
    <w:p w:rsidR="00E51650" w:rsidRDefault="00E51650" w:rsidP="00F05B6F">
      <w:pPr>
        <w:pStyle w:val="Default"/>
        <w:ind w:firstLine="426"/>
        <w:jc w:val="both"/>
        <w:rPr>
          <w:lang w:val="en-US"/>
        </w:rPr>
      </w:pPr>
    </w:p>
    <w:p w:rsidR="00E51650" w:rsidRDefault="00E51650" w:rsidP="00E51650">
      <w:pPr>
        <w:pStyle w:val="Default"/>
        <w:rPr>
          <w:sz w:val="23"/>
          <w:szCs w:val="23"/>
        </w:rPr>
      </w:pPr>
      <w:r>
        <w:rPr>
          <w:sz w:val="23"/>
          <w:szCs w:val="23"/>
        </w:rPr>
        <w:t xml:space="preserve">Selanjutnya total skor di atas diproses ke dalam tabel persiapan sebagai berikut : </w:t>
      </w:r>
    </w:p>
    <w:p w:rsidR="00E51650" w:rsidRDefault="00E51650" w:rsidP="00E51650">
      <w:pPr>
        <w:pStyle w:val="Default"/>
        <w:jc w:val="center"/>
        <w:rPr>
          <w:sz w:val="23"/>
          <w:szCs w:val="23"/>
        </w:rPr>
      </w:pPr>
      <w:r>
        <w:rPr>
          <w:b/>
          <w:bCs/>
          <w:sz w:val="23"/>
          <w:szCs w:val="23"/>
        </w:rPr>
        <w:t>Tabel 4.13</w:t>
      </w:r>
    </w:p>
    <w:p w:rsidR="00E51650" w:rsidRDefault="00E51650" w:rsidP="00E51650">
      <w:pPr>
        <w:pStyle w:val="Default"/>
        <w:ind w:firstLine="426"/>
        <w:jc w:val="center"/>
        <w:rPr>
          <w:b/>
          <w:bCs/>
          <w:sz w:val="23"/>
          <w:szCs w:val="23"/>
          <w:lang w:val="en-US"/>
        </w:rPr>
      </w:pPr>
      <w:r>
        <w:rPr>
          <w:b/>
          <w:bCs/>
          <w:sz w:val="23"/>
          <w:szCs w:val="23"/>
        </w:rPr>
        <w:t>Tabel Persiapan untuk mencari korelasi antara (X) dan (Y)</w:t>
      </w:r>
    </w:p>
    <w:tbl>
      <w:tblPr>
        <w:tblW w:w="0" w:type="auto"/>
        <w:tblBorders>
          <w:top w:val="nil"/>
          <w:left w:val="nil"/>
          <w:bottom w:val="nil"/>
          <w:right w:val="nil"/>
        </w:tblBorders>
        <w:tblLayout w:type="fixed"/>
        <w:tblLook w:val="0000"/>
      </w:tblPr>
      <w:tblGrid>
        <w:gridCol w:w="975"/>
        <w:gridCol w:w="586"/>
        <w:gridCol w:w="389"/>
        <w:gridCol w:w="975"/>
        <w:gridCol w:w="197"/>
        <w:gridCol w:w="778"/>
        <w:gridCol w:w="783"/>
        <w:gridCol w:w="192"/>
        <w:gridCol w:w="975"/>
        <w:gridCol w:w="394"/>
        <w:gridCol w:w="581"/>
        <w:gridCol w:w="980"/>
      </w:tblGrid>
      <w:tr w:rsidR="00E51650" w:rsidTr="00E51650">
        <w:tblPrEx>
          <w:tblCellMar>
            <w:top w:w="0" w:type="dxa"/>
            <w:bottom w:w="0" w:type="dxa"/>
          </w:tblCellMar>
        </w:tblPrEx>
        <w:trPr>
          <w:trHeight w:val="383"/>
        </w:trPr>
        <w:tc>
          <w:tcPr>
            <w:tcW w:w="975" w:type="dxa"/>
          </w:tcPr>
          <w:p w:rsidR="00E51650" w:rsidRDefault="00E51650">
            <w:pPr>
              <w:pStyle w:val="Default"/>
              <w:rPr>
                <w:sz w:val="23"/>
                <w:szCs w:val="23"/>
              </w:rPr>
            </w:pPr>
            <w:r>
              <w:rPr>
                <w:b/>
                <w:bCs/>
                <w:sz w:val="23"/>
                <w:szCs w:val="23"/>
              </w:rPr>
              <w:t xml:space="preserve">Subyek/ </w:t>
            </w:r>
          </w:p>
          <w:p w:rsidR="00E51650" w:rsidRDefault="00E51650">
            <w:pPr>
              <w:pStyle w:val="Default"/>
              <w:rPr>
                <w:sz w:val="23"/>
                <w:szCs w:val="23"/>
              </w:rPr>
            </w:pPr>
            <w:r>
              <w:rPr>
                <w:b/>
                <w:bCs/>
                <w:sz w:val="23"/>
                <w:szCs w:val="23"/>
              </w:rPr>
              <w:t xml:space="preserve">Obyek </w:t>
            </w:r>
          </w:p>
        </w:tc>
        <w:tc>
          <w:tcPr>
            <w:tcW w:w="975" w:type="dxa"/>
            <w:gridSpan w:val="2"/>
          </w:tcPr>
          <w:p w:rsidR="00E51650" w:rsidRDefault="00E51650">
            <w:pPr>
              <w:pStyle w:val="Default"/>
              <w:rPr>
                <w:sz w:val="23"/>
                <w:szCs w:val="23"/>
              </w:rPr>
            </w:pPr>
            <w:r>
              <w:rPr>
                <w:b/>
                <w:bCs/>
                <w:sz w:val="23"/>
                <w:szCs w:val="23"/>
              </w:rPr>
              <w:t xml:space="preserve">X </w:t>
            </w:r>
          </w:p>
        </w:tc>
        <w:tc>
          <w:tcPr>
            <w:tcW w:w="975" w:type="dxa"/>
          </w:tcPr>
          <w:p w:rsidR="00E51650" w:rsidRDefault="00E51650">
            <w:pPr>
              <w:pStyle w:val="Default"/>
              <w:rPr>
                <w:sz w:val="23"/>
                <w:szCs w:val="23"/>
              </w:rPr>
            </w:pPr>
            <w:r>
              <w:rPr>
                <w:b/>
                <w:bCs/>
                <w:sz w:val="23"/>
                <w:szCs w:val="23"/>
              </w:rPr>
              <w:t xml:space="preserve">X </w:t>
            </w:r>
          </w:p>
        </w:tc>
        <w:tc>
          <w:tcPr>
            <w:tcW w:w="975" w:type="dxa"/>
            <w:gridSpan w:val="2"/>
          </w:tcPr>
          <w:p w:rsidR="00E51650" w:rsidRDefault="00E51650">
            <w:pPr>
              <w:pStyle w:val="Default"/>
              <w:rPr>
                <w:sz w:val="23"/>
                <w:szCs w:val="23"/>
              </w:rPr>
            </w:pPr>
            <w:r>
              <w:rPr>
                <w:b/>
                <w:bCs/>
                <w:sz w:val="23"/>
                <w:szCs w:val="23"/>
              </w:rPr>
              <w:t xml:space="preserve">X2 </w:t>
            </w:r>
          </w:p>
        </w:tc>
        <w:tc>
          <w:tcPr>
            <w:tcW w:w="975" w:type="dxa"/>
            <w:gridSpan w:val="2"/>
          </w:tcPr>
          <w:p w:rsidR="00E51650" w:rsidRDefault="00E51650">
            <w:pPr>
              <w:pStyle w:val="Default"/>
              <w:rPr>
                <w:sz w:val="23"/>
                <w:szCs w:val="23"/>
              </w:rPr>
            </w:pPr>
            <w:r>
              <w:rPr>
                <w:b/>
                <w:bCs/>
                <w:sz w:val="23"/>
                <w:szCs w:val="23"/>
              </w:rPr>
              <w:t xml:space="preserve">Y </w:t>
            </w:r>
          </w:p>
        </w:tc>
        <w:tc>
          <w:tcPr>
            <w:tcW w:w="975" w:type="dxa"/>
          </w:tcPr>
          <w:p w:rsidR="00E51650" w:rsidRDefault="00E51650">
            <w:pPr>
              <w:pStyle w:val="Default"/>
              <w:rPr>
                <w:sz w:val="23"/>
                <w:szCs w:val="23"/>
              </w:rPr>
            </w:pPr>
            <w:r>
              <w:rPr>
                <w:b/>
                <w:bCs/>
                <w:sz w:val="23"/>
                <w:szCs w:val="23"/>
              </w:rPr>
              <w:t xml:space="preserve">Y </w:t>
            </w:r>
          </w:p>
        </w:tc>
        <w:tc>
          <w:tcPr>
            <w:tcW w:w="975" w:type="dxa"/>
            <w:gridSpan w:val="2"/>
          </w:tcPr>
          <w:p w:rsidR="00E51650" w:rsidRDefault="00E51650">
            <w:pPr>
              <w:pStyle w:val="Default"/>
              <w:rPr>
                <w:sz w:val="23"/>
                <w:szCs w:val="23"/>
              </w:rPr>
            </w:pPr>
            <w:r>
              <w:rPr>
                <w:b/>
                <w:bCs/>
                <w:sz w:val="23"/>
                <w:szCs w:val="23"/>
              </w:rPr>
              <w:t xml:space="preserve">Y2 </w:t>
            </w:r>
          </w:p>
        </w:tc>
        <w:tc>
          <w:tcPr>
            <w:tcW w:w="980" w:type="dxa"/>
          </w:tcPr>
          <w:p w:rsidR="00E51650" w:rsidRDefault="00E51650">
            <w:pPr>
              <w:pStyle w:val="Default"/>
              <w:rPr>
                <w:sz w:val="23"/>
                <w:szCs w:val="23"/>
              </w:rPr>
            </w:pPr>
            <w:r>
              <w:rPr>
                <w:b/>
                <w:bCs/>
                <w:sz w:val="23"/>
                <w:szCs w:val="23"/>
              </w:rPr>
              <w:t xml:space="preserve">XY </w:t>
            </w:r>
          </w:p>
        </w:tc>
      </w:tr>
      <w:tr w:rsidR="00E51650" w:rsidTr="00E51650">
        <w:tblPrEx>
          <w:tblCellMar>
            <w:top w:w="0" w:type="dxa"/>
            <w:bottom w:w="0" w:type="dxa"/>
          </w:tblCellMar>
        </w:tblPrEx>
        <w:trPr>
          <w:trHeight w:val="177"/>
        </w:trPr>
        <w:tc>
          <w:tcPr>
            <w:tcW w:w="975" w:type="dxa"/>
          </w:tcPr>
          <w:p w:rsidR="00E51650" w:rsidRDefault="00E51650">
            <w:pPr>
              <w:pStyle w:val="Default"/>
              <w:rPr>
                <w:sz w:val="23"/>
                <w:szCs w:val="23"/>
              </w:rPr>
            </w:pPr>
            <w:r>
              <w:rPr>
                <w:sz w:val="23"/>
                <w:szCs w:val="23"/>
              </w:rPr>
              <w:t xml:space="preserve">1 </w:t>
            </w:r>
          </w:p>
        </w:tc>
        <w:tc>
          <w:tcPr>
            <w:tcW w:w="975" w:type="dxa"/>
            <w:gridSpan w:val="2"/>
          </w:tcPr>
          <w:p w:rsidR="00E51650" w:rsidRDefault="00E51650">
            <w:pPr>
              <w:pStyle w:val="Default"/>
              <w:rPr>
                <w:sz w:val="23"/>
                <w:szCs w:val="23"/>
              </w:rPr>
            </w:pPr>
            <w:r>
              <w:rPr>
                <w:sz w:val="23"/>
                <w:szCs w:val="23"/>
              </w:rPr>
              <w:t xml:space="preserve">43 </w:t>
            </w:r>
          </w:p>
        </w:tc>
        <w:tc>
          <w:tcPr>
            <w:tcW w:w="975" w:type="dxa"/>
          </w:tcPr>
          <w:p w:rsidR="00E51650" w:rsidRDefault="00E51650">
            <w:pPr>
              <w:pStyle w:val="Default"/>
              <w:rPr>
                <w:sz w:val="23"/>
                <w:szCs w:val="23"/>
              </w:rPr>
            </w:pPr>
            <w:r>
              <w:rPr>
                <w:sz w:val="23"/>
                <w:szCs w:val="23"/>
              </w:rPr>
              <w:t xml:space="preserve">-8.50 </w:t>
            </w:r>
          </w:p>
        </w:tc>
        <w:tc>
          <w:tcPr>
            <w:tcW w:w="975" w:type="dxa"/>
            <w:gridSpan w:val="2"/>
          </w:tcPr>
          <w:p w:rsidR="00E51650" w:rsidRDefault="00E51650">
            <w:pPr>
              <w:pStyle w:val="Default"/>
              <w:rPr>
                <w:sz w:val="23"/>
                <w:szCs w:val="23"/>
              </w:rPr>
            </w:pPr>
            <w:r>
              <w:rPr>
                <w:sz w:val="23"/>
                <w:szCs w:val="23"/>
              </w:rPr>
              <w:t xml:space="preserve">72.25 </w:t>
            </w:r>
          </w:p>
        </w:tc>
        <w:tc>
          <w:tcPr>
            <w:tcW w:w="975" w:type="dxa"/>
            <w:gridSpan w:val="2"/>
          </w:tcPr>
          <w:p w:rsidR="00E51650" w:rsidRDefault="00E51650">
            <w:pPr>
              <w:pStyle w:val="Default"/>
              <w:rPr>
                <w:sz w:val="23"/>
                <w:szCs w:val="23"/>
              </w:rPr>
            </w:pPr>
            <w:r>
              <w:rPr>
                <w:sz w:val="23"/>
                <w:szCs w:val="23"/>
              </w:rPr>
              <w:t xml:space="preserve">44 </w:t>
            </w:r>
          </w:p>
        </w:tc>
        <w:tc>
          <w:tcPr>
            <w:tcW w:w="975" w:type="dxa"/>
          </w:tcPr>
          <w:p w:rsidR="00E51650" w:rsidRDefault="00E51650">
            <w:pPr>
              <w:pStyle w:val="Default"/>
              <w:rPr>
                <w:sz w:val="23"/>
                <w:szCs w:val="23"/>
              </w:rPr>
            </w:pPr>
            <w:r>
              <w:rPr>
                <w:sz w:val="23"/>
                <w:szCs w:val="23"/>
              </w:rPr>
              <w:t xml:space="preserve">-3.75 </w:t>
            </w:r>
          </w:p>
        </w:tc>
        <w:tc>
          <w:tcPr>
            <w:tcW w:w="975" w:type="dxa"/>
            <w:gridSpan w:val="2"/>
          </w:tcPr>
          <w:p w:rsidR="00E51650" w:rsidRDefault="00E51650">
            <w:pPr>
              <w:pStyle w:val="Default"/>
              <w:rPr>
                <w:sz w:val="23"/>
                <w:szCs w:val="23"/>
              </w:rPr>
            </w:pPr>
            <w:r>
              <w:rPr>
                <w:sz w:val="23"/>
                <w:szCs w:val="23"/>
              </w:rPr>
              <w:t xml:space="preserve">14.06 </w:t>
            </w:r>
          </w:p>
        </w:tc>
        <w:tc>
          <w:tcPr>
            <w:tcW w:w="980" w:type="dxa"/>
          </w:tcPr>
          <w:p w:rsidR="00E51650" w:rsidRDefault="00E51650">
            <w:pPr>
              <w:pStyle w:val="Default"/>
              <w:rPr>
                <w:sz w:val="23"/>
                <w:szCs w:val="23"/>
              </w:rPr>
            </w:pPr>
            <w:r>
              <w:rPr>
                <w:sz w:val="23"/>
                <w:szCs w:val="23"/>
              </w:rPr>
              <w:t xml:space="preserve">31.88 </w:t>
            </w:r>
          </w:p>
        </w:tc>
      </w:tr>
      <w:tr w:rsidR="00E51650" w:rsidTr="00E51650">
        <w:tblPrEx>
          <w:tblCellMar>
            <w:top w:w="0" w:type="dxa"/>
            <w:bottom w:w="0" w:type="dxa"/>
          </w:tblCellMar>
        </w:tblPrEx>
        <w:trPr>
          <w:trHeight w:val="179"/>
        </w:trPr>
        <w:tc>
          <w:tcPr>
            <w:tcW w:w="975" w:type="dxa"/>
          </w:tcPr>
          <w:p w:rsidR="00E51650" w:rsidRDefault="00E51650">
            <w:pPr>
              <w:pStyle w:val="Default"/>
              <w:rPr>
                <w:sz w:val="23"/>
                <w:szCs w:val="23"/>
              </w:rPr>
            </w:pPr>
            <w:r>
              <w:rPr>
                <w:sz w:val="23"/>
                <w:szCs w:val="23"/>
              </w:rPr>
              <w:t xml:space="preserve">2 </w:t>
            </w:r>
          </w:p>
        </w:tc>
        <w:tc>
          <w:tcPr>
            <w:tcW w:w="975" w:type="dxa"/>
            <w:gridSpan w:val="2"/>
          </w:tcPr>
          <w:p w:rsidR="00E51650" w:rsidRDefault="00E51650">
            <w:pPr>
              <w:pStyle w:val="Default"/>
              <w:rPr>
                <w:sz w:val="23"/>
                <w:szCs w:val="23"/>
              </w:rPr>
            </w:pPr>
            <w:r>
              <w:rPr>
                <w:sz w:val="23"/>
                <w:szCs w:val="23"/>
              </w:rPr>
              <w:t xml:space="preserve">50 </w:t>
            </w:r>
          </w:p>
        </w:tc>
        <w:tc>
          <w:tcPr>
            <w:tcW w:w="975" w:type="dxa"/>
          </w:tcPr>
          <w:p w:rsidR="00E51650" w:rsidRDefault="00E51650">
            <w:pPr>
              <w:pStyle w:val="Default"/>
              <w:rPr>
                <w:sz w:val="23"/>
                <w:szCs w:val="23"/>
              </w:rPr>
            </w:pPr>
            <w:r>
              <w:rPr>
                <w:sz w:val="23"/>
                <w:szCs w:val="23"/>
              </w:rPr>
              <w:t xml:space="preserve">-1.50 </w:t>
            </w:r>
          </w:p>
        </w:tc>
        <w:tc>
          <w:tcPr>
            <w:tcW w:w="975" w:type="dxa"/>
            <w:gridSpan w:val="2"/>
          </w:tcPr>
          <w:p w:rsidR="00E51650" w:rsidRDefault="00E51650">
            <w:pPr>
              <w:pStyle w:val="Default"/>
              <w:rPr>
                <w:sz w:val="23"/>
                <w:szCs w:val="23"/>
              </w:rPr>
            </w:pPr>
            <w:r>
              <w:rPr>
                <w:sz w:val="23"/>
                <w:szCs w:val="23"/>
              </w:rPr>
              <w:t xml:space="preserve">2.25 </w:t>
            </w:r>
          </w:p>
        </w:tc>
        <w:tc>
          <w:tcPr>
            <w:tcW w:w="975" w:type="dxa"/>
            <w:gridSpan w:val="2"/>
          </w:tcPr>
          <w:p w:rsidR="00E51650" w:rsidRDefault="00E51650">
            <w:pPr>
              <w:pStyle w:val="Default"/>
              <w:rPr>
                <w:sz w:val="23"/>
                <w:szCs w:val="23"/>
              </w:rPr>
            </w:pPr>
            <w:r>
              <w:rPr>
                <w:sz w:val="23"/>
                <w:szCs w:val="23"/>
              </w:rPr>
              <w:t xml:space="preserve">50 </w:t>
            </w:r>
          </w:p>
        </w:tc>
        <w:tc>
          <w:tcPr>
            <w:tcW w:w="975" w:type="dxa"/>
          </w:tcPr>
          <w:p w:rsidR="00E51650" w:rsidRDefault="00E51650">
            <w:pPr>
              <w:pStyle w:val="Default"/>
              <w:rPr>
                <w:sz w:val="23"/>
                <w:szCs w:val="23"/>
              </w:rPr>
            </w:pPr>
            <w:r>
              <w:rPr>
                <w:sz w:val="23"/>
                <w:szCs w:val="23"/>
              </w:rPr>
              <w:t xml:space="preserve">2.25 </w:t>
            </w:r>
          </w:p>
        </w:tc>
        <w:tc>
          <w:tcPr>
            <w:tcW w:w="975" w:type="dxa"/>
            <w:gridSpan w:val="2"/>
          </w:tcPr>
          <w:p w:rsidR="00E51650" w:rsidRDefault="00E51650">
            <w:pPr>
              <w:pStyle w:val="Default"/>
              <w:rPr>
                <w:sz w:val="23"/>
                <w:szCs w:val="23"/>
              </w:rPr>
            </w:pPr>
            <w:r>
              <w:rPr>
                <w:sz w:val="23"/>
                <w:szCs w:val="23"/>
              </w:rPr>
              <w:t xml:space="preserve">5.06 </w:t>
            </w:r>
          </w:p>
        </w:tc>
        <w:tc>
          <w:tcPr>
            <w:tcW w:w="980" w:type="dxa"/>
          </w:tcPr>
          <w:p w:rsidR="00E51650" w:rsidRDefault="00E51650">
            <w:pPr>
              <w:pStyle w:val="Default"/>
              <w:rPr>
                <w:sz w:val="23"/>
                <w:szCs w:val="23"/>
              </w:rPr>
            </w:pPr>
            <w:r>
              <w:rPr>
                <w:sz w:val="23"/>
                <w:szCs w:val="23"/>
              </w:rPr>
              <w:t xml:space="preserve">-3.38 </w:t>
            </w:r>
          </w:p>
        </w:tc>
      </w:tr>
      <w:tr w:rsidR="00E51650" w:rsidTr="00E51650">
        <w:tblPrEx>
          <w:tblCellMar>
            <w:top w:w="0" w:type="dxa"/>
            <w:bottom w:w="0" w:type="dxa"/>
          </w:tblCellMar>
        </w:tblPrEx>
        <w:trPr>
          <w:trHeight w:val="176"/>
        </w:trPr>
        <w:tc>
          <w:tcPr>
            <w:tcW w:w="975" w:type="dxa"/>
          </w:tcPr>
          <w:p w:rsidR="00E51650" w:rsidRDefault="00E51650">
            <w:pPr>
              <w:pStyle w:val="Default"/>
              <w:rPr>
                <w:sz w:val="23"/>
                <w:szCs w:val="23"/>
              </w:rPr>
            </w:pPr>
            <w:r>
              <w:rPr>
                <w:sz w:val="23"/>
                <w:szCs w:val="23"/>
              </w:rPr>
              <w:t xml:space="preserve">3 </w:t>
            </w:r>
          </w:p>
        </w:tc>
        <w:tc>
          <w:tcPr>
            <w:tcW w:w="975" w:type="dxa"/>
            <w:gridSpan w:val="2"/>
          </w:tcPr>
          <w:p w:rsidR="00E51650" w:rsidRDefault="00E51650">
            <w:pPr>
              <w:pStyle w:val="Default"/>
              <w:rPr>
                <w:sz w:val="23"/>
                <w:szCs w:val="23"/>
              </w:rPr>
            </w:pPr>
            <w:r>
              <w:rPr>
                <w:sz w:val="23"/>
                <w:szCs w:val="23"/>
              </w:rPr>
              <w:t xml:space="preserve">55 </w:t>
            </w:r>
          </w:p>
        </w:tc>
        <w:tc>
          <w:tcPr>
            <w:tcW w:w="975" w:type="dxa"/>
          </w:tcPr>
          <w:p w:rsidR="00E51650" w:rsidRDefault="00E51650">
            <w:pPr>
              <w:pStyle w:val="Default"/>
              <w:rPr>
                <w:sz w:val="23"/>
                <w:szCs w:val="23"/>
              </w:rPr>
            </w:pPr>
            <w:r>
              <w:rPr>
                <w:sz w:val="23"/>
                <w:szCs w:val="23"/>
              </w:rPr>
              <w:t xml:space="preserve">3.50 </w:t>
            </w:r>
          </w:p>
        </w:tc>
        <w:tc>
          <w:tcPr>
            <w:tcW w:w="975" w:type="dxa"/>
            <w:gridSpan w:val="2"/>
          </w:tcPr>
          <w:p w:rsidR="00E51650" w:rsidRDefault="00E51650">
            <w:pPr>
              <w:pStyle w:val="Default"/>
              <w:rPr>
                <w:sz w:val="23"/>
                <w:szCs w:val="23"/>
              </w:rPr>
            </w:pPr>
            <w:r>
              <w:rPr>
                <w:sz w:val="23"/>
                <w:szCs w:val="23"/>
              </w:rPr>
              <w:t xml:space="preserve">12.25 </w:t>
            </w:r>
          </w:p>
        </w:tc>
        <w:tc>
          <w:tcPr>
            <w:tcW w:w="975" w:type="dxa"/>
            <w:gridSpan w:val="2"/>
          </w:tcPr>
          <w:p w:rsidR="00E51650" w:rsidRDefault="00E51650">
            <w:pPr>
              <w:pStyle w:val="Default"/>
              <w:rPr>
                <w:sz w:val="23"/>
                <w:szCs w:val="23"/>
              </w:rPr>
            </w:pPr>
            <w:r>
              <w:rPr>
                <w:sz w:val="23"/>
                <w:szCs w:val="23"/>
              </w:rPr>
              <w:t xml:space="preserve">46 </w:t>
            </w:r>
          </w:p>
        </w:tc>
        <w:tc>
          <w:tcPr>
            <w:tcW w:w="975" w:type="dxa"/>
          </w:tcPr>
          <w:p w:rsidR="00E51650" w:rsidRDefault="00E51650">
            <w:pPr>
              <w:pStyle w:val="Default"/>
              <w:rPr>
                <w:sz w:val="23"/>
                <w:szCs w:val="23"/>
              </w:rPr>
            </w:pPr>
            <w:r>
              <w:rPr>
                <w:sz w:val="23"/>
                <w:szCs w:val="23"/>
              </w:rPr>
              <w:t xml:space="preserve">-1.75 </w:t>
            </w:r>
          </w:p>
        </w:tc>
        <w:tc>
          <w:tcPr>
            <w:tcW w:w="975" w:type="dxa"/>
            <w:gridSpan w:val="2"/>
          </w:tcPr>
          <w:p w:rsidR="00E51650" w:rsidRDefault="00E51650">
            <w:pPr>
              <w:pStyle w:val="Default"/>
              <w:rPr>
                <w:sz w:val="23"/>
                <w:szCs w:val="23"/>
              </w:rPr>
            </w:pPr>
            <w:r>
              <w:rPr>
                <w:sz w:val="23"/>
                <w:szCs w:val="23"/>
              </w:rPr>
              <w:t xml:space="preserve">3.06 </w:t>
            </w:r>
          </w:p>
        </w:tc>
        <w:tc>
          <w:tcPr>
            <w:tcW w:w="980" w:type="dxa"/>
          </w:tcPr>
          <w:p w:rsidR="00E51650" w:rsidRDefault="00E51650">
            <w:pPr>
              <w:pStyle w:val="Default"/>
              <w:rPr>
                <w:sz w:val="23"/>
                <w:szCs w:val="23"/>
              </w:rPr>
            </w:pPr>
            <w:r>
              <w:rPr>
                <w:sz w:val="23"/>
                <w:szCs w:val="23"/>
              </w:rPr>
              <w:t xml:space="preserve">-6.13 </w:t>
            </w:r>
          </w:p>
        </w:tc>
      </w:tr>
      <w:tr w:rsidR="00E51650" w:rsidTr="00E51650">
        <w:tblPrEx>
          <w:tblCellMar>
            <w:top w:w="0" w:type="dxa"/>
            <w:bottom w:w="0" w:type="dxa"/>
          </w:tblCellMar>
        </w:tblPrEx>
        <w:trPr>
          <w:trHeight w:val="179"/>
        </w:trPr>
        <w:tc>
          <w:tcPr>
            <w:tcW w:w="975" w:type="dxa"/>
          </w:tcPr>
          <w:p w:rsidR="00E51650" w:rsidRDefault="00E51650">
            <w:pPr>
              <w:pStyle w:val="Default"/>
              <w:rPr>
                <w:sz w:val="23"/>
                <w:szCs w:val="23"/>
              </w:rPr>
            </w:pPr>
            <w:r>
              <w:rPr>
                <w:sz w:val="23"/>
                <w:szCs w:val="23"/>
              </w:rPr>
              <w:t xml:space="preserve">4 </w:t>
            </w:r>
          </w:p>
        </w:tc>
        <w:tc>
          <w:tcPr>
            <w:tcW w:w="975" w:type="dxa"/>
            <w:gridSpan w:val="2"/>
          </w:tcPr>
          <w:p w:rsidR="00E51650" w:rsidRDefault="00E51650">
            <w:pPr>
              <w:pStyle w:val="Default"/>
              <w:rPr>
                <w:sz w:val="23"/>
                <w:szCs w:val="23"/>
              </w:rPr>
            </w:pPr>
            <w:r>
              <w:rPr>
                <w:sz w:val="23"/>
                <w:szCs w:val="23"/>
              </w:rPr>
              <w:t xml:space="preserve">50 </w:t>
            </w:r>
          </w:p>
        </w:tc>
        <w:tc>
          <w:tcPr>
            <w:tcW w:w="975" w:type="dxa"/>
          </w:tcPr>
          <w:p w:rsidR="00E51650" w:rsidRDefault="00E51650">
            <w:pPr>
              <w:pStyle w:val="Default"/>
              <w:rPr>
                <w:sz w:val="23"/>
                <w:szCs w:val="23"/>
              </w:rPr>
            </w:pPr>
            <w:r>
              <w:rPr>
                <w:sz w:val="23"/>
                <w:szCs w:val="23"/>
              </w:rPr>
              <w:t xml:space="preserve">-1.50 </w:t>
            </w:r>
          </w:p>
        </w:tc>
        <w:tc>
          <w:tcPr>
            <w:tcW w:w="975" w:type="dxa"/>
            <w:gridSpan w:val="2"/>
          </w:tcPr>
          <w:p w:rsidR="00E51650" w:rsidRDefault="00E51650">
            <w:pPr>
              <w:pStyle w:val="Default"/>
              <w:rPr>
                <w:sz w:val="23"/>
                <w:szCs w:val="23"/>
              </w:rPr>
            </w:pPr>
            <w:r>
              <w:rPr>
                <w:sz w:val="23"/>
                <w:szCs w:val="23"/>
              </w:rPr>
              <w:t xml:space="preserve">2.25 </w:t>
            </w:r>
          </w:p>
        </w:tc>
        <w:tc>
          <w:tcPr>
            <w:tcW w:w="975" w:type="dxa"/>
            <w:gridSpan w:val="2"/>
          </w:tcPr>
          <w:p w:rsidR="00E51650" w:rsidRDefault="00E51650">
            <w:pPr>
              <w:pStyle w:val="Default"/>
              <w:rPr>
                <w:sz w:val="23"/>
                <w:szCs w:val="23"/>
              </w:rPr>
            </w:pPr>
            <w:r>
              <w:rPr>
                <w:sz w:val="23"/>
                <w:szCs w:val="23"/>
              </w:rPr>
              <w:t xml:space="preserve">47 </w:t>
            </w:r>
          </w:p>
        </w:tc>
        <w:tc>
          <w:tcPr>
            <w:tcW w:w="975" w:type="dxa"/>
          </w:tcPr>
          <w:p w:rsidR="00E51650" w:rsidRDefault="00E51650">
            <w:pPr>
              <w:pStyle w:val="Default"/>
              <w:rPr>
                <w:sz w:val="23"/>
                <w:szCs w:val="23"/>
              </w:rPr>
            </w:pPr>
            <w:r>
              <w:rPr>
                <w:sz w:val="23"/>
                <w:szCs w:val="23"/>
              </w:rPr>
              <w:t xml:space="preserve">-0.75 </w:t>
            </w:r>
          </w:p>
        </w:tc>
        <w:tc>
          <w:tcPr>
            <w:tcW w:w="975" w:type="dxa"/>
            <w:gridSpan w:val="2"/>
          </w:tcPr>
          <w:p w:rsidR="00E51650" w:rsidRDefault="00E51650">
            <w:pPr>
              <w:pStyle w:val="Default"/>
              <w:rPr>
                <w:sz w:val="23"/>
                <w:szCs w:val="23"/>
              </w:rPr>
            </w:pPr>
            <w:r>
              <w:rPr>
                <w:sz w:val="23"/>
                <w:szCs w:val="23"/>
              </w:rPr>
              <w:t xml:space="preserve">0.56 </w:t>
            </w:r>
          </w:p>
        </w:tc>
        <w:tc>
          <w:tcPr>
            <w:tcW w:w="980" w:type="dxa"/>
          </w:tcPr>
          <w:p w:rsidR="00E51650" w:rsidRDefault="00E51650">
            <w:pPr>
              <w:pStyle w:val="Default"/>
              <w:rPr>
                <w:sz w:val="23"/>
                <w:szCs w:val="23"/>
              </w:rPr>
            </w:pPr>
            <w:r>
              <w:rPr>
                <w:sz w:val="23"/>
                <w:szCs w:val="23"/>
              </w:rPr>
              <w:t xml:space="preserve">1.69 </w:t>
            </w:r>
          </w:p>
        </w:tc>
      </w:tr>
      <w:tr w:rsidR="00E51650" w:rsidTr="00E51650">
        <w:tblPrEx>
          <w:tblCellMar>
            <w:top w:w="0" w:type="dxa"/>
            <w:bottom w:w="0" w:type="dxa"/>
          </w:tblCellMar>
        </w:tblPrEx>
        <w:trPr>
          <w:trHeight w:val="177"/>
        </w:trPr>
        <w:tc>
          <w:tcPr>
            <w:tcW w:w="975" w:type="dxa"/>
          </w:tcPr>
          <w:p w:rsidR="00E51650" w:rsidRDefault="00E51650">
            <w:pPr>
              <w:pStyle w:val="Default"/>
              <w:rPr>
                <w:sz w:val="23"/>
                <w:szCs w:val="23"/>
              </w:rPr>
            </w:pPr>
            <w:r>
              <w:rPr>
                <w:sz w:val="23"/>
                <w:szCs w:val="23"/>
              </w:rPr>
              <w:t xml:space="preserve">5 </w:t>
            </w:r>
          </w:p>
        </w:tc>
        <w:tc>
          <w:tcPr>
            <w:tcW w:w="975" w:type="dxa"/>
            <w:gridSpan w:val="2"/>
          </w:tcPr>
          <w:p w:rsidR="00E51650" w:rsidRDefault="00E51650">
            <w:pPr>
              <w:pStyle w:val="Default"/>
              <w:rPr>
                <w:sz w:val="23"/>
                <w:szCs w:val="23"/>
              </w:rPr>
            </w:pPr>
            <w:r>
              <w:rPr>
                <w:sz w:val="23"/>
                <w:szCs w:val="23"/>
              </w:rPr>
              <w:t xml:space="preserve">53 </w:t>
            </w:r>
          </w:p>
        </w:tc>
        <w:tc>
          <w:tcPr>
            <w:tcW w:w="975" w:type="dxa"/>
          </w:tcPr>
          <w:p w:rsidR="00E51650" w:rsidRDefault="00E51650">
            <w:pPr>
              <w:pStyle w:val="Default"/>
              <w:rPr>
                <w:sz w:val="23"/>
                <w:szCs w:val="23"/>
              </w:rPr>
            </w:pPr>
            <w:r>
              <w:rPr>
                <w:sz w:val="23"/>
                <w:szCs w:val="23"/>
              </w:rPr>
              <w:t xml:space="preserve">1.50 </w:t>
            </w:r>
          </w:p>
        </w:tc>
        <w:tc>
          <w:tcPr>
            <w:tcW w:w="975" w:type="dxa"/>
            <w:gridSpan w:val="2"/>
          </w:tcPr>
          <w:p w:rsidR="00E51650" w:rsidRDefault="00E51650">
            <w:pPr>
              <w:pStyle w:val="Default"/>
              <w:rPr>
                <w:sz w:val="23"/>
                <w:szCs w:val="23"/>
              </w:rPr>
            </w:pPr>
            <w:r>
              <w:rPr>
                <w:sz w:val="23"/>
                <w:szCs w:val="23"/>
              </w:rPr>
              <w:t xml:space="preserve">2.25 </w:t>
            </w:r>
          </w:p>
        </w:tc>
        <w:tc>
          <w:tcPr>
            <w:tcW w:w="975" w:type="dxa"/>
            <w:gridSpan w:val="2"/>
          </w:tcPr>
          <w:p w:rsidR="00E51650" w:rsidRDefault="00E51650">
            <w:pPr>
              <w:pStyle w:val="Default"/>
              <w:rPr>
                <w:sz w:val="23"/>
                <w:szCs w:val="23"/>
              </w:rPr>
            </w:pPr>
            <w:r>
              <w:rPr>
                <w:sz w:val="23"/>
                <w:szCs w:val="23"/>
              </w:rPr>
              <w:t xml:space="preserve">47 </w:t>
            </w:r>
          </w:p>
        </w:tc>
        <w:tc>
          <w:tcPr>
            <w:tcW w:w="975" w:type="dxa"/>
          </w:tcPr>
          <w:p w:rsidR="00E51650" w:rsidRDefault="00E51650">
            <w:pPr>
              <w:pStyle w:val="Default"/>
              <w:rPr>
                <w:sz w:val="23"/>
                <w:szCs w:val="23"/>
              </w:rPr>
            </w:pPr>
            <w:r>
              <w:rPr>
                <w:sz w:val="23"/>
                <w:szCs w:val="23"/>
              </w:rPr>
              <w:t xml:space="preserve">-0.75 </w:t>
            </w:r>
          </w:p>
        </w:tc>
        <w:tc>
          <w:tcPr>
            <w:tcW w:w="975" w:type="dxa"/>
            <w:gridSpan w:val="2"/>
          </w:tcPr>
          <w:p w:rsidR="00E51650" w:rsidRDefault="00E51650">
            <w:pPr>
              <w:pStyle w:val="Default"/>
              <w:rPr>
                <w:sz w:val="23"/>
                <w:szCs w:val="23"/>
              </w:rPr>
            </w:pPr>
            <w:r>
              <w:rPr>
                <w:sz w:val="23"/>
                <w:szCs w:val="23"/>
              </w:rPr>
              <w:t xml:space="preserve">0.56 </w:t>
            </w:r>
          </w:p>
        </w:tc>
        <w:tc>
          <w:tcPr>
            <w:tcW w:w="980" w:type="dxa"/>
          </w:tcPr>
          <w:p w:rsidR="00E51650" w:rsidRDefault="00E51650">
            <w:pPr>
              <w:pStyle w:val="Default"/>
              <w:rPr>
                <w:sz w:val="23"/>
                <w:szCs w:val="23"/>
              </w:rPr>
            </w:pPr>
            <w:r>
              <w:rPr>
                <w:sz w:val="23"/>
                <w:szCs w:val="23"/>
              </w:rPr>
              <w:t xml:space="preserve">0.36 </w:t>
            </w:r>
          </w:p>
        </w:tc>
      </w:tr>
      <w:tr w:rsidR="00E51650" w:rsidTr="00E51650">
        <w:tblPrEx>
          <w:tblCellMar>
            <w:top w:w="0" w:type="dxa"/>
            <w:bottom w:w="0" w:type="dxa"/>
          </w:tblCellMar>
        </w:tblPrEx>
        <w:trPr>
          <w:trHeight w:val="179"/>
        </w:trPr>
        <w:tc>
          <w:tcPr>
            <w:tcW w:w="975" w:type="dxa"/>
          </w:tcPr>
          <w:p w:rsidR="00E51650" w:rsidRDefault="00E51650">
            <w:pPr>
              <w:pStyle w:val="Default"/>
              <w:rPr>
                <w:sz w:val="23"/>
                <w:szCs w:val="23"/>
              </w:rPr>
            </w:pPr>
            <w:r>
              <w:rPr>
                <w:sz w:val="23"/>
                <w:szCs w:val="23"/>
              </w:rPr>
              <w:t xml:space="preserve">6 </w:t>
            </w:r>
          </w:p>
        </w:tc>
        <w:tc>
          <w:tcPr>
            <w:tcW w:w="975" w:type="dxa"/>
            <w:gridSpan w:val="2"/>
          </w:tcPr>
          <w:p w:rsidR="00E51650" w:rsidRDefault="00E51650">
            <w:pPr>
              <w:pStyle w:val="Default"/>
              <w:rPr>
                <w:sz w:val="23"/>
                <w:szCs w:val="23"/>
              </w:rPr>
            </w:pPr>
            <w:r>
              <w:rPr>
                <w:sz w:val="23"/>
                <w:szCs w:val="23"/>
              </w:rPr>
              <w:t xml:space="preserve">62 </w:t>
            </w:r>
          </w:p>
        </w:tc>
        <w:tc>
          <w:tcPr>
            <w:tcW w:w="975" w:type="dxa"/>
          </w:tcPr>
          <w:p w:rsidR="00E51650" w:rsidRDefault="00E51650">
            <w:pPr>
              <w:pStyle w:val="Default"/>
              <w:rPr>
                <w:sz w:val="23"/>
                <w:szCs w:val="23"/>
              </w:rPr>
            </w:pPr>
            <w:r>
              <w:rPr>
                <w:sz w:val="23"/>
                <w:szCs w:val="23"/>
              </w:rPr>
              <w:t xml:space="preserve">10.50 </w:t>
            </w:r>
          </w:p>
        </w:tc>
        <w:tc>
          <w:tcPr>
            <w:tcW w:w="975" w:type="dxa"/>
            <w:gridSpan w:val="2"/>
          </w:tcPr>
          <w:p w:rsidR="00E51650" w:rsidRDefault="00E51650">
            <w:pPr>
              <w:pStyle w:val="Default"/>
              <w:rPr>
                <w:sz w:val="23"/>
                <w:szCs w:val="23"/>
              </w:rPr>
            </w:pPr>
            <w:r>
              <w:rPr>
                <w:sz w:val="23"/>
                <w:szCs w:val="23"/>
              </w:rPr>
              <w:t xml:space="preserve">110.25 </w:t>
            </w:r>
          </w:p>
        </w:tc>
        <w:tc>
          <w:tcPr>
            <w:tcW w:w="975" w:type="dxa"/>
            <w:gridSpan w:val="2"/>
          </w:tcPr>
          <w:p w:rsidR="00E51650" w:rsidRDefault="00E51650">
            <w:pPr>
              <w:pStyle w:val="Default"/>
              <w:rPr>
                <w:sz w:val="23"/>
                <w:szCs w:val="23"/>
              </w:rPr>
            </w:pPr>
            <w:r>
              <w:rPr>
                <w:sz w:val="23"/>
                <w:szCs w:val="23"/>
              </w:rPr>
              <w:t xml:space="preserve">54 </w:t>
            </w:r>
          </w:p>
        </w:tc>
        <w:tc>
          <w:tcPr>
            <w:tcW w:w="975" w:type="dxa"/>
          </w:tcPr>
          <w:p w:rsidR="00E51650" w:rsidRDefault="00E51650">
            <w:pPr>
              <w:pStyle w:val="Default"/>
              <w:rPr>
                <w:sz w:val="23"/>
                <w:szCs w:val="23"/>
              </w:rPr>
            </w:pPr>
            <w:r>
              <w:rPr>
                <w:sz w:val="23"/>
                <w:szCs w:val="23"/>
              </w:rPr>
              <w:t xml:space="preserve">6.25 </w:t>
            </w:r>
          </w:p>
        </w:tc>
        <w:tc>
          <w:tcPr>
            <w:tcW w:w="975" w:type="dxa"/>
            <w:gridSpan w:val="2"/>
          </w:tcPr>
          <w:p w:rsidR="00E51650" w:rsidRDefault="00E51650">
            <w:pPr>
              <w:pStyle w:val="Default"/>
              <w:rPr>
                <w:sz w:val="23"/>
                <w:szCs w:val="23"/>
              </w:rPr>
            </w:pPr>
            <w:r>
              <w:rPr>
                <w:sz w:val="23"/>
                <w:szCs w:val="23"/>
              </w:rPr>
              <w:t xml:space="preserve">39.06 </w:t>
            </w:r>
          </w:p>
        </w:tc>
        <w:tc>
          <w:tcPr>
            <w:tcW w:w="980" w:type="dxa"/>
          </w:tcPr>
          <w:p w:rsidR="00E51650" w:rsidRDefault="00E51650">
            <w:pPr>
              <w:pStyle w:val="Default"/>
              <w:rPr>
                <w:sz w:val="23"/>
                <w:szCs w:val="23"/>
              </w:rPr>
            </w:pPr>
            <w:r>
              <w:rPr>
                <w:sz w:val="23"/>
                <w:szCs w:val="23"/>
              </w:rPr>
              <w:t xml:space="preserve">1.03 </w:t>
            </w:r>
          </w:p>
        </w:tc>
      </w:tr>
      <w:tr w:rsidR="00E51650" w:rsidTr="00E51650">
        <w:tblPrEx>
          <w:tblCellMar>
            <w:top w:w="0" w:type="dxa"/>
            <w:bottom w:w="0" w:type="dxa"/>
          </w:tblCellMar>
        </w:tblPrEx>
        <w:trPr>
          <w:trHeight w:val="177"/>
        </w:trPr>
        <w:tc>
          <w:tcPr>
            <w:tcW w:w="975" w:type="dxa"/>
          </w:tcPr>
          <w:p w:rsidR="00E51650" w:rsidRDefault="00E51650">
            <w:pPr>
              <w:pStyle w:val="Default"/>
              <w:rPr>
                <w:sz w:val="23"/>
                <w:szCs w:val="23"/>
              </w:rPr>
            </w:pPr>
            <w:r>
              <w:rPr>
                <w:sz w:val="23"/>
                <w:szCs w:val="23"/>
              </w:rPr>
              <w:t xml:space="preserve">7 </w:t>
            </w:r>
          </w:p>
        </w:tc>
        <w:tc>
          <w:tcPr>
            <w:tcW w:w="975" w:type="dxa"/>
            <w:gridSpan w:val="2"/>
          </w:tcPr>
          <w:p w:rsidR="00E51650" w:rsidRDefault="00E51650">
            <w:pPr>
              <w:pStyle w:val="Default"/>
              <w:rPr>
                <w:sz w:val="23"/>
                <w:szCs w:val="23"/>
              </w:rPr>
            </w:pPr>
            <w:r>
              <w:rPr>
                <w:sz w:val="23"/>
                <w:szCs w:val="23"/>
              </w:rPr>
              <w:t xml:space="preserve">55 </w:t>
            </w:r>
          </w:p>
        </w:tc>
        <w:tc>
          <w:tcPr>
            <w:tcW w:w="975" w:type="dxa"/>
          </w:tcPr>
          <w:p w:rsidR="00E51650" w:rsidRDefault="00E51650">
            <w:pPr>
              <w:pStyle w:val="Default"/>
              <w:rPr>
                <w:sz w:val="23"/>
                <w:szCs w:val="23"/>
              </w:rPr>
            </w:pPr>
            <w:r>
              <w:rPr>
                <w:sz w:val="23"/>
                <w:szCs w:val="23"/>
              </w:rPr>
              <w:t xml:space="preserve">3.50 </w:t>
            </w:r>
          </w:p>
        </w:tc>
        <w:tc>
          <w:tcPr>
            <w:tcW w:w="975" w:type="dxa"/>
            <w:gridSpan w:val="2"/>
          </w:tcPr>
          <w:p w:rsidR="00E51650" w:rsidRDefault="00E51650">
            <w:pPr>
              <w:pStyle w:val="Default"/>
              <w:rPr>
                <w:sz w:val="23"/>
                <w:szCs w:val="23"/>
              </w:rPr>
            </w:pPr>
            <w:r>
              <w:rPr>
                <w:sz w:val="23"/>
                <w:szCs w:val="23"/>
              </w:rPr>
              <w:t xml:space="preserve">12.25 </w:t>
            </w:r>
          </w:p>
        </w:tc>
        <w:tc>
          <w:tcPr>
            <w:tcW w:w="975" w:type="dxa"/>
            <w:gridSpan w:val="2"/>
          </w:tcPr>
          <w:p w:rsidR="00E51650" w:rsidRDefault="00E51650">
            <w:pPr>
              <w:pStyle w:val="Default"/>
              <w:rPr>
                <w:sz w:val="23"/>
                <w:szCs w:val="23"/>
              </w:rPr>
            </w:pPr>
            <w:r>
              <w:rPr>
                <w:sz w:val="23"/>
                <w:szCs w:val="23"/>
              </w:rPr>
              <w:t xml:space="preserve">50 </w:t>
            </w:r>
          </w:p>
        </w:tc>
        <w:tc>
          <w:tcPr>
            <w:tcW w:w="975" w:type="dxa"/>
          </w:tcPr>
          <w:p w:rsidR="00E51650" w:rsidRDefault="00E51650">
            <w:pPr>
              <w:pStyle w:val="Default"/>
              <w:rPr>
                <w:sz w:val="23"/>
                <w:szCs w:val="23"/>
              </w:rPr>
            </w:pPr>
            <w:r>
              <w:rPr>
                <w:sz w:val="23"/>
                <w:szCs w:val="23"/>
              </w:rPr>
              <w:t xml:space="preserve">2.25 </w:t>
            </w:r>
          </w:p>
        </w:tc>
        <w:tc>
          <w:tcPr>
            <w:tcW w:w="975" w:type="dxa"/>
            <w:gridSpan w:val="2"/>
          </w:tcPr>
          <w:p w:rsidR="00E51650" w:rsidRDefault="00E51650">
            <w:pPr>
              <w:pStyle w:val="Default"/>
              <w:rPr>
                <w:sz w:val="23"/>
                <w:szCs w:val="23"/>
              </w:rPr>
            </w:pPr>
            <w:r>
              <w:rPr>
                <w:sz w:val="23"/>
                <w:szCs w:val="23"/>
              </w:rPr>
              <w:t xml:space="preserve">5.06 </w:t>
            </w:r>
          </w:p>
        </w:tc>
        <w:tc>
          <w:tcPr>
            <w:tcW w:w="980" w:type="dxa"/>
          </w:tcPr>
          <w:p w:rsidR="00E51650" w:rsidRDefault="00E51650">
            <w:pPr>
              <w:pStyle w:val="Default"/>
              <w:rPr>
                <w:sz w:val="23"/>
                <w:szCs w:val="23"/>
              </w:rPr>
            </w:pPr>
            <w:r>
              <w:rPr>
                <w:sz w:val="23"/>
                <w:szCs w:val="23"/>
              </w:rPr>
              <w:t xml:space="preserve">7.88 </w:t>
            </w:r>
          </w:p>
        </w:tc>
      </w:tr>
      <w:tr w:rsidR="00E51650" w:rsidTr="00E51650">
        <w:tblPrEx>
          <w:tblCellMar>
            <w:top w:w="0" w:type="dxa"/>
            <w:bottom w:w="0" w:type="dxa"/>
          </w:tblCellMar>
        </w:tblPrEx>
        <w:trPr>
          <w:trHeight w:val="179"/>
        </w:trPr>
        <w:tc>
          <w:tcPr>
            <w:tcW w:w="975" w:type="dxa"/>
          </w:tcPr>
          <w:p w:rsidR="00E51650" w:rsidRDefault="00E51650">
            <w:pPr>
              <w:pStyle w:val="Default"/>
              <w:rPr>
                <w:sz w:val="23"/>
                <w:szCs w:val="23"/>
              </w:rPr>
            </w:pPr>
            <w:r>
              <w:rPr>
                <w:sz w:val="23"/>
                <w:szCs w:val="23"/>
              </w:rPr>
              <w:t xml:space="preserve">8 </w:t>
            </w:r>
          </w:p>
        </w:tc>
        <w:tc>
          <w:tcPr>
            <w:tcW w:w="975" w:type="dxa"/>
            <w:gridSpan w:val="2"/>
          </w:tcPr>
          <w:p w:rsidR="00E51650" w:rsidRDefault="00E51650">
            <w:pPr>
              <w:pStyle w:val="Default"/>
              <w:rPr>
                <w:sz w:val="23"/>
                <w:szCs w:val="23"/>
              </w:rPr>
            </w:pPr>
            <w:r>
              <w:rPr>
                <w:sz w:val="23"/>
                <w:szCs w:val="23"/>
              </w:rPr>
              <w:t xml:space="preserve">44 </w:t>
            </w:r>
          </w:p>
        </w:tc>
        <w:tc>
          <w:tcPr>
            <w:tcW w:w="975" w:type="dxa"/>
          </w:tcPr>
          <w:p w:rsidR="00E51650" w:rsidRDefault="00E51650">
            <w:pPr>
              <w:pStyle w:val="Default"/>
              <w:rPr>
                <w:sz w:val="23"/>
                <w:szCs w:val="23"/>
              </w:rPr>
            </w:pPr>
            <w:r>
              <w:rPr>
                <w:sz w:val="23"/>
                <w:szCs w:val="23"/>
              </w:rPr>
              <w:t xml:space="preserve">-7.50 </w:t>
            </w:r>
          </w:p>
        </w:tc>
        <w:tc>
          <w:tcPr>
            <w:tcW w:w="975" w:type="dxa"/>
            <w:gridSpan w:val="2"/>
          </w:tcPr>
          <w:p w:rsidR="00E51650" w:rsidRDefault="00E51650">
            <w:pPr>
              <w:pStyle w:val="Default"/>
              <w:rPr>
                <w:sz w:val="23"/>
                <w:szCs w:val="23"/>
              </w:rPr>
            </w:pPr>
            <w:r>
              <w:rPr>
                <w:sz w:val="23"/>
                <w:szCs w:val="23"/>
              </w:rPr>
              <w:t xml:space="preserve">56.25 </w:t>
            </w:r>
          </w:p>
        </w:tc>
        <w:tc>
          <w:tcPr>
            <w:tcW w:w="975" w:type="dxa"/>
            <w:gridSpan w:val="2"/>
          </w:tcPr>
          <w:p w:rsidR="00E51650" w:rsidRDefault="00E51650">
            <w:pPr>
              <w:pStyle w:val="Default"/>
              <w:rPr>
                <w:sz w:val="23"/>
                <w:szCs w:val="23"/>
              </w:rPr>
            </w:pPr>
            <w:r>
              <w:rPr>
                <w:sz w:val="23"/>
                <w:szCs w:val="23"/>
              </w:rPr>
              <w:t xml:space="preserve">44 </w:t>
            </w:r>
          </w:p>
        </w:tc>
        <w:tc>
          <w:tcPr>
            <w:tcW w:w="975" w:type="dxa"/>
          </w:tcPr>
          <w:p w:rsidR="00E51650" w:rsidRDefault="00E51650">
            <w:pPr>
              <w:pStyle w:val="Default"/>
              <w:rPr>
                <w:sz w:val="23"/>
                <w:szCs w:val="23"/>
              </w:rPr>
            </w:pPr>
            <w:r>
              <w:rPr>
                <w:sz w:val="23"/>
                <w:szCs w:val="23"/>
              </w:rPr>
              <w:t xml:space="preserve">-3.75 </w:t>
            </w:r>
          </w:p>
        </w:tc>
        <w:tc>
          <w:tcPr>
            <w:tcW w:w="975" w:type="dxa"/>
            <w:gridSpan w:val="2"/>
          </w:tcPr>
          <w:p w:rsidR="00E51650" w:rsidRDefault="00E51650">
            <w:pPr>
              <w:pStyle w:val="Default"/>
              <w:rPr>
                <w:sz w:val="23"/>
                <w:szCs w:val="23"/>
              </w:rPr>
            </w:pPr>
            <w:r>
              <w:rPr>
                <w:sz w:val="23"/>
                <w:szCs w:val="23"/>
              </w:rPr>
              <w:t xml:space="preserve">14.06 </w:t>
            </w:r>
          </w:p>
        </w:tc>
        <w:tc>
          <w:tcPr>
            <w:tcW w:w="980" w:type="dxa"/>
          </w:tcPr>
          <w:p w:rsidR="00E51650" w:rsidRDefault="00E51650">
            <w:pPr>
              <w:pStyle w:val="Default"/>
              <w:rPr>
                <w:sz w:val="23"/>
                <w:szCs w:val="23"/>
              </w:rPr>
            </w:pPr>
            <w:r>
              <w:rPr>
                <w:sz w:val="23"/>
                <w:szCs w:val="23"/>
              </w:rPr>
              <w:t xml:space="preserve">28.13 </w:t>
            </w:r>
          </w:p>
        </w:tc>
      </w:tr>
      <w:tr w:rsidR="00E51650">
        <w:tblPrEx>
          <w:tblCellMar>
            <w:top w:w="0" w:type="dxa"/>
            <w:bottom w:w="0" w:type="dxa"/>
          </w:tblCellMar>
        </w:tblPrEx>
        <w:trPr>
          <w:trHeight w:val="107"/>
        </w:trPr>
        <w:tc>
          <w:tcPr>
            <w:tcW w:w="1561" w:type="dxa"/>
            <w:gridSpan w:val="2"/>
          </w:tcPr>
          <w:p w:rsidR="00E51650" w:rsidRDefault="00E51650">
            <w:pPr>
              <w:pStyle w:val="Default"/>
              <w:rPr>
                <w:sz w:val="23"/>
                <w:szCs w:val="23"/>
              </w:rPr>
            </w:pPr>
            <w:r>
              <w:rPr>
                <w:b/>
                <w:bCs/>
                <w:sz w:val="23"/>
                <w:szCs w:val="23"/>
              </w:rPr>
              <w:t xml:space="preserve">412 </w:t>
            </w:r>
          </w:p>
        </w:tc>
        <w:tc>
          <w:tcPr>
            <w:tcW w:w="1561" w:type="dxa"/>
            <w:gridSpan w:val="3"/>
          </w:tcPr>
          <w:p w:rsidR="00E51650" w:rsidRDefault="00E51650">
            <w:pPr>
              <w:pStyle w:val="Default"/>
              <w:rPr>
                <w:sz w:val="23"/>
                <w:szCs w:val="23"/>
              </w:rPr>
            </w:pPr>
            <w:r>
              <w:rPr>
                <w:b/>
                <w:bCs/>
                <w:sz w:val="23"/>
                <w:szCs w:val="23"/>
              </w:rPr>
              <w:t xml:space="preserve">270.00 </w:t>
            </w:r>
          </w:p>
        </w:tc>
        <w:tc>
          <w:tcPr>
            <w:tcW w:w="1561" w:type="dxa"/>
            <w:gridSpan w:val="2"/>
          </w:tcPr>
          <w:p w:rsidR="00E51650" w:rsidRDefault="00E51650">
            <w:pPr>
              <w:pStyle w:val="Default"/>
              <w:rPr>
                <w:sz w:val="23"/>
                <w:szCs w:val="23"/>
              </w:rPr>
            </w:pPr>
            <w:r>
              <w:rPr>
                <w:b/>
                <w:bCs/>
                <w:sz w:val="23"/>
                <w:szCs w:val="23"/>
              </w:rPr>
              <w:t xml:space="preserve">382 </w:t>
            </w:r>
          </w:p>
        </w:tc>
        <w:tc>
          <w:tcPr>
            <w:tcW w:w="1561" w:type="dxa"/>
            <w:gridSpan w:val="3"/>
          </w:tcPr>
          <w:p w:rsidR="00E51650" w:rsidRDefault="00E51650">
            <w:pPr>
              <w:pStyle w:val="Default"/>
              <w:rPr>
                <w:sz w:val="23"/>
                <w:szCs w:val="23"/>
              </w:rPr>
            </w:pPr>
            <w:r>
              <w:rPr>
                <w:b/>
                <w:bCs/>
                <w:sz w:val="23"/>
                <w:szCs w:val="23"/>
              </w:rPr>
              <w:t xml:space="preserve">81.50 </w:t>
            </w:r>
          </w:p>
        </w:tc>
        <w:tc>
          <w:tcPr>
            <w:tcW w:w="1561" w:type="dxa"/>
            <w:gridSpan w:val="2"/>
          </w:tcPr>
          <w:p w:rsidR="00E51650" w:rsidRDefault="00E51650">
            <w:pPr>
              <w:pStyle w:val="Default"/>
              <w:rPr>
                <w:sz w:val="23"/>
                <w:szCs w:val="23"/>
              </w:rPr>
            </w:pPr>
            <w:r>
              <w:rPr>
                <w:b/>
                <w:bCs/>
                <w:sz w:val="23"/>
                <w:szCs w:val="23"/>
              </w:rPr>
              <w:t xml:space="preserve">61.46 </w:t>
            </w:r>
          </w:p>
        </w:tc>
      </w:tr>
    </w:tbl>
    <w:p w:rsidR="008046BA" w:rsidRDefault="008046BA" w:rsidP="00E51650">
      <w:pPr>
        <w:pStyle w:val="Default"/>
        <w:rPr>
          <w:b/>
          <w:bCs/>
          <w:sz w:val="23"/>
          <w:szCs w:val="23"/>
        </w:rPr>
        <w:sectPr w:rsidR="008046BA" w:rsidSect="00C32ECB">
          <w:type w:val="continuous"/>
          <w:pgSz w:w="11906" w:h="16838"/>
          <w:pgMar w:top="1440" w:right="1416" w:bottom="1440" w:left="1440" w:header="708" w:footer="708" w:gutter="0"/>
          <w:cols w:space="590"/>
          <w:docGrid w:linePitch="360"/>
        </w:sectPr>
      </w:pPr>
    </w:p>
    <w:p w:rsidR="00E51650" w:rsidRDefault="00E51650" w:rsidP="00E51650">
      <w:pPr>
        <w:pStyle w:val="Default"/>
        <w:rPr>
          <w:sz w:val="23"/>
          <w:szCs w:val="23"/>
        </w:rPr>
      </w:pPr>
      <w:r>
        <w:rPr>
          <w:b/>
          <w:bCs/>
          <w:sz w:val="23"/>
          <w:szCs w:val="23"/>
        </w:rPr>
        <w:lastRenderedPageBreak/>
        <w:t xml:space="preserve">4.3.1. Pengujian hipotesis </w:t>
      </w:r>
    </w:p>
    <w:p w:rsidR="00E51650" w:rsidRDefault="00E51650" w:rsidP="00E51650">
      <w:pPr>
        <w:pStyle w:val="Default"/>
        <w:ind w:firstLine="720"/>
        <w:jc w:val="both"/>
        <w:rPr>
          <w:sz w:val="23"/>
          <w:szCs w:val="23"/>
          <w:lang w:val="en-US"/>
        </w:rPr>
      </w:pPr>
      <w:r>
        <w:rPr>
          <w:sz w:val="23"/>
          <w:szCs w:val="23"/>
        </w:rPr>
        <w:t>Untuk pengujian hipotesis yang peneliti ungkapkan pada awal penelitian ini yaitu “diduga terdapat pengaruh positif antara motivasi kerja terhadap semangat kerja Pegawai Dinas Pertanahan dan Penataan Ruang Kabupaten Kutai Timur” maka pengujian menggunakan Koefisien Product Moment terlihat harga (r) sebesar 0,441. Melalui tabel nilai (terlampir), maka kita menguji signifikansi sebagai berikut :</w:t>
      </w:r>
    </w:p>
    <w:p w:rsidR="00E51650" w:rsidRDefault="00E51650" w:rsidP="00E51650">
      <w:pPr>
        <w:pStyle w:val="Default"/>
        <w:ind w:firstLine="426"/>
        <w:rPr>
          <w:sz w:val="23"/>
          <w:szCs w:val="23"/>
        </w:rPr>
      </w:pPr>
      <w:r>
        <w:rPr>
          <w:sz w:val="23"/>
          <w:szCs w:val="23"/>
        </w:rPr>
        <w:t xml:space="preserve">r = 0,441 </w:t>
      </w:r>
    </w:p>
    <w:p w:rsidR="00E51650" w:rsidRDefault="00E51650" w:rsidP="00E51650">
      <w:pPr>
        <w:pStyle w:val="Default"/>
        <w:ind w:firstLine="426"/>
        <w:rPr>
          <w:sz w:val="23"/>
          <w:szCs w:val="23"/>
        </w:rPr>
      </w:pPr>
      <w:r>
        <w:rPr>
          <w:sz w:val="23"/>
          <w:szCs w:val="23"/>
        </w:rPr>
        <w:t xml:space="preserve">N = 8 </w:t>
      </w:r>
    </w:p>
    <w:p w:rsidR="00E51650" w:rsidRDefault="00E51650" w:rsidP="00E51650">
      <w:pPr>
        <w:pStyle w:val="Default"/>
        <w:ind w:firstLine="720"/>
        <w:jc w:val="both"/>
        <w:rPr>
          <w:sz w:val="23"/>
          <w:szCs w:val="23"/>
        </w:rPr>
      </w:pPr>
      <w:r>
        <w:rPr>
          <w:sz w:val="23"/>
          <w:szCs w:val="23"/>
        </w:rPr>
        <w:lastRenderedPageBreak/>
        <w:t>Dari r</w:t>
      </w:r>
      <w:r>
        <w:rPr>
          <w:sz w:val="16"/>
          <w:szCs w:val="16"/>
        </w:rPr>
        <w:t xml:space="preserve">xy </w:t>
      </w:r>
      <w:r>
        <w:rPr>
          <w:sz w:val="23"/>
          <w:szCs w:val="23"/>
        </w:rPr>
        <w:t>empiris sebesar 0,441 dimana r</w:t>
      </w:r>
      <w:r>
        <w:rPr>
          <w:sz w:val="16"/>
          <w:szCs w:val="16"/>
        </w:rPr>
        <w:t xml:space="preserve">xy </w:t>
      </w:r>
      <w:r>
        <w:rPr>
          <w:sz w:val="23"/>
          <w:szCs w:val="23"/>
        </w:rPr>
        <w:t>tabel untuk N = 8 (dengan taraf kepercayaan 95%) adalah 0,707, maka r</w:t>
      </w:r>
      <w:r>
        <w:rPr>
          <w:sz w:val="16"/>
          <w:szCs w:val="16"/>
        </w:rPr>
        <w:t xml:space="preserve">xy </w:t>
      </w:r>
      <w:r>
        <w:rPr>
          <w:sz w:val="23"/>
          <w:szCs w:val="23"/>
        </w:rPr>
        <w:t>empiris &lt; r</w:t>
      </w:r>
      <w:r>
        <w:rPr>
          <w:sz w:val="16"/>
          <w:szCs w:val="16"/>
        </w:rPr>
        <w:t xml:space="preserve">xy </w:t>
      </w:r>
      <w:r>
        <w:rPr>
          <w:sz w:val="23"/>
          <w:szCs w:val="23"/>
        </w:rPr>
        <w:t xml:space="preserve">tabel. Dengan demikian dapat dikatakan bahwa </w:t>
      </w:r>
      <w:r>
        <w:rPr>
          <w:b/>
          <w:bCs/>
          <w:sz w:val="23"/>
          <w:szCs w:val="23"/>
        </w:rPr>
        <w:t xml:space="preserve">tidak terdapat pengaruh yang signifikan </w:t>
      </w:r>
      <w:r>
        <w:rPr>
          <w:sz w:val="23"/>
          <w:szCs w:val="23"/>
        </w:rPr>
        <w:t xml:space="preserve">antara variabel X terhadap variabel Y, yaitu antara motivasi kerja terhadap semangat Kerja pegawai Dinas Pertanahan dan Penataan Ruang Kabupaten Kutai Timur. </w:t>
      </w:r>
    </w:p>
    <w:p w:rsidR="00E51650" w:rsidRDefault="00E51650" w:rsidP="00E51650">
      <w:pPr>
        <w:pStyle w:val="Default"/>
        <w:ind w:firstLine="720"/>
        <w:jc w:val="both"/>
        <w:rPr>
          <w:sz w:val="23"/>
          <w:szCs w:val="23"/>
          <w:lang w:val="en-US"/>
        </w:rPr>
      </w:pPr>
      <w:r>
        <w:rPr>
          <w:sz w:val="23"/>
          <w:szCs w:val="23"/>
        </w:rPr>
        <w:t>Selanjutnya untuk dapat memberikan interprestasi seberapa kuat hubungan tersebut, maka digunakan pedoman interprestasi korelasi sebagai berikut :</w:t>
      </w:r>
    </w:p>
    <w:p w:rsidR="008046BA" w:rsidRDefault="008046BA">
      <w:pPr>
        <w:pStyle w:val="Default"/>
        <w:rPr>
          <w:b/>
          <w:bCs/>
          <w:sz w:val="23"/>
          <w:szCs w:val="23"/>
        </w:rPr>
        <w:sectPr w:rsidR="008046BA" w:rsidSect="008046BA">
          <w:type w:val="continuous"/>
          <w:pgSz w:w="11906" w:h="16838"/>
          <w:pgMar w:top="1440" w:right="1416" w:bottom="1440" w:left="1440" w:header="708" w:footer="708" w:gutter="0"/>
          <w:cols w:num="2" w:space="590"/>
          <w:docGrid w:linePitch="360"/>
        </w:sectPr>
      </w:pPr>
    </w:p>
    <w:tbl>
      <w:tblPr>
        <w:tblW w:w="0" w:type="auto"/>
        <w:tblInd w:w="1101" w:type="dxa"/>
        <w:tblBorders>
          <w:top w:val="nil"/>
          <w:left w:val="nil"/>
          <w:bottom w:val="nil"/>
          <w:right w:val="nil"/>
        </w:tblBorders>
        <w:tblLayout w:type="fixed"/>
        <w:tblLook w:val="0000"/>
      </w:tblPr>
      <w:tblGrid>
        <w:gridCol w:w="3402"/>
        <w:gridCol w:w="3969"/>
      </w:tblGrid>
      <w:tr w:rsidR="00E51650" w:rsidTr="00E51650">
        <w:tblPrEx>
          <w:tblCellMar>
            <w:top w:w="0" w:type="dxa"/>
            <w:bottom w:w="0" w:type="dxa"/>
          </w:tblCellMar>
        </w:tblPrEx>
        <w:trPr>
          <w:trHeight w:val="107"/>
        </w:trPr>
        <w:tc>
          <w:tcPr>
            <w:tcW w:w="3402" w:type="dxa"/>
          </w:tcPr>
          <w:p w:rsidR="00E51650" w:rsidRDefault="00E51650">
            <w:pPr>
              <w:pStyle w:val="Default"/>
              <w:rPr>
                <w:sz w:val="23"/>
                <w:szCs w:val="23"/>
              </w:rPr>
            </w:pPr>
            <w:r>
              <w:rPr>
                <w:b/>
                <w:bCs/>
                <w:sz w:val="23"/>
                <w:szCs w:val="23"/>
              </w:rPr>
              <w:lastRenderedPageBreak/>
              <w:t xml:space="preserve">Interpretasi Nilai r </w:t>
            </w:r>
            <w:r>
              <w:rPr>
                <w:b/>
                <w:bCs/>
                <w:i/>
                <w:iCs/>
                <w:sz w:val="23"/>
                <w:szCs w:val="23"/>
              </w:rPr>
              <w:t xml:space="preserve">Product Moment Pearson </w:t>
            </w:r>
            <w:r>
              <w:rPr>
                <w:b/>
                <w:bCs/>
                <w:sz w:val="23"/>
                <w:szCs w:val="23"/>
              </w:rPr>
              <w:t xml:space="preserve">Koefisien Validitas </w:t>
            </w:r>
          </w:p>
        </w:tc>
        <w:tc>
          <w:tcPr>
            <w:tcW w:w="3969" w:type="dxa"/>
          </w:tcPr>
          <w:p w:rsidR="00E51650" w:rsidRDefault="00E51650">
            <w:pPr>
              <w:pStyle w:val="Default"/>
              <w:rPr>
                <w:sz w:val="23"/>
                <w:szCs w:val="23"/>
              </w:rPr>
            </w:pPr>
            <w:r>
              <w:rPr>
                <w:b/>
                <w:bCs/>
                <w:sz w:val="23"/>
                <w:szCs w:val="23"/>
              </w:rPr>
              <w:t xml:space="preserve">Interpretasi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0,80 ≤ r</w:t>
            </w:r>
            <w:r>
              <w:rPr>
                <w:sz w:val="16"/>
                <w:szCs w:val="16"/>
              </w:rPr>
              <w:t>xy</w:t>
            </w:r>
            <w:r>
              <w:rPr>
                <w:sz w:val="23"/>
                <w:szCs w:val="23"/>
              </w:rPr>
              <w:t xml:space="preserve">≤ 1,00 </w:t>
            </w:r>
          </w:p>
        </w:tc>
        <w:tc>
          <w:tcPr>
            <w:tcW w:w="3969" w:type="dxa"/>
          </w:tcPr>
          <w:p w:rsidR="00E51650" w:rsidRDefault="00E51650">
            <w:pPr>
              <w:pStyle w:val="Default"/>
              <w:rPr>
                <w:sz w:val="23"/>
                <w:szCs w:val="23"/>
              </w:rPr>
            </w:pPr>
            <w:r>
              <w:rPr>
                <w:sz w:val="23"/>
                <w:szCs w:val="23"/>
              </w:rPr>
              <w:t xml:space="preserve">Korelasi sangat tinggi (Sangat baik)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0,60 ≤ r</w:t>
            </w:r>
            <w:r>
              <w:rPr>
                <w:sz w:val="16"/>
                <w:szCs w:val="16"/>
              </w:rPr>
              <w:t xml:space="preserve">xy </w:t>
            </w:r>
            <w:r>
              <w:rPr>
                <w:sz w:val="23"/>
                <w:szCs w:val="23"/>
              </w:rPr>
              <w:t xml:space="preserve">&lt; 0,799 </w:t>
            </w:r>
          </w:p>
        </w:tc>
        <w:tc>
          <w:tcPr>
            <w:tcW w:w="3969" w:type="dxa"/>
          </w:tcPr>
          <w:p w:rsidR="00E51650" w:rsidRDefault="00E51650">
            <w:pPr>
              <w:pStyle w:val="Default"/>
              <w:rPr>
                <w:sz w:val="23"/>
                <w:szCs w:val="23"/>
              </w:rPr>
            </w:pPr>
            <w:r>
              <w:rPr>
                <w:sz w:val="23"/>
                <w:szCs w:val="23"/>
              </w:rPr>
              <w:t xml:space="preserve">Korelasi tinggi (baik)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0,40 ≤ r</w:t>
            </w:r>
            <w:r>
              <w:rPr>
                <w:sz w:val="16"/>
                <w:szCs w:val="16"/>
              </w:rPr>
              <w:t xml:space="preserve">xy </w:t>
            </w:r>
            <w:r>
              <w:rPr>
                <w:sz w:val="23"/>
                <w:szCs w:val="23"/>
              </w:rPr>
              <w:t xml:space="preserve">&lt; 0,599 </w:t>
            </w:r>
          </w:p>
        </w:tc>
        <w:tc>
          <w:tcPr>
            <w:tcW w:w="3969" w:type="dxa"/>
          </w:tcPr>
          <w:p w:rsidR="00E51650" w:rsidRDefault="00E51650">
            <w:pPr>
              <w:pStyle w:val="Default"/>
              <w:rPr>
                <w:sz w:val="23"/>
                <w:szCs w:val="23"/>
              </w:rPr>
            </w:pPr>
            <w:r>
              <w:rPr>
                <w:sz w:val="23"/>
                <w:szCs w:val="23"/>
              </w:rPr>
              <w:t xml:space="preserve">Korelasi sedang (cukup)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0,20 ≤ r</w:t>
            </w:r>
            <w:r>
              <w:rPr>
                <w:sz w:val="16"/>
                <w:szCs w:val="16"/>
              </w:rPr>
              <w:t xml:space="preserve">xy </w:t>
            </w:r>
            <w:r>
              <w:rPr>
                <w:sz w:val="23"/>
                <w:szCs w:val="23"/>
              </w:rPr>
              <w:t xml:space="preserve">&lt; 0,399 </w:t>
            </w:r>
          </w:p>
        </w:tc>
        <w:tc>
          <w:tcPr>
            <w:tcW w:w="3969" w:type="dxa"/>
          </w:tcPr>
          <w:p w:rsidR="00E51650" w:rsidRDefault="00E51650">
            <w:pPr>
              <w:pStyle w:val="Default"/>
              <w:rPr>
                <w:sz w:val="23"/>
                <w:szCs w:val="23"/>
              </w:rPr>
            </w:pPr>
            <w:r>
              <w:rPr>
                <w:sz w:val="23"/>
                <w:szCs w:val="23"/>
              </w:rPr>
              <w:t xml:space="preserve">Korelasi rendah (kurang)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0,00 ≤ r</w:t>
            </w:r>
            <w:r>
              <w:rPr>
                <w:sz w:val="16"/>
                <w:szCs w:val="16"/>
              </w:rPr>
              <w:t xml:space="preserve">xy </w:t>
            </w:r>
            <w:r>
              <w:rPr>
                <w:sz w:val="23"/>
                <w:szCs w:val="23"/>
              </w:rPr>
              <w:t xml:space="preserve">&lt; 0,199 </w:t>
            </w:r>
          </w:p>
        </w:tc>
        <w:tc>
          <w:tcPr>
            <w:tcW w:w="3969" w:type="dxa"/>
          </w:tcPr>
          <w:p w:rsidR="00E51650" w:rsidRDefault="00E51650">
            <w:pPr>
              <w:pStyle w:val="Default"/>
              <w:rPr>
                <w:sz w:val="23"/>
                <w:szCs w:val="23"/>
              </w:rPr>
            </w:pPr>
            <w:r>
              <w:rPr>
                <w:sz w:val="23"/>
                <w:szCs w:val="23"/>
              </w:rPr>
              <w:t xml:space="preserve">Korelasi sangat rendah (sangat kurang) </w:t>
            </w:r>
          </w:p>
        </w:tc>
      </w:tr>
      <w:tr w:rsidR="00E51650" w:rsidTr="00E51650">
        <w:tblPrEx>
          <w:tblCellMar>
            <w:top w:w="0" w:type="dxa"/>
            <w:bottom w:w="0" w:type="dxa"/>
          </w:tblCellMar>
        </w:tblPrEx>
        <w:trPr>
          <w:trHeight w:val="116"/>
        </w:trPr>
        <w:tc>
          <w:tcPr>
            <w:tcW w:w="3402" w:type="dxa"/>
          </w:tcPr>
          <w:p w:rsidR="00E51650" w:rsidRDefault="00E51650">
            <w:pPr>
              <w:pStyle w:val="Default"/>
              <w:rPr>
                <w:sz w:val="23"/>
                <w:szCs w:val="23"/>
              </w:rPr>
            </w:pPr>
            <w:r>
              <w:rPr>
                <w:sz w:val="23"/>
                <w:szCs w:val="23"/>
              </w:rPr>
              <w:t xml:space="preserve">rxy &lt; 0,00 </w:t>
            </w:r>
          </w:p>
        </w:tc>
        <w:tc>
          <w:tcPr>
            <w:tcW w:w="3969" w:type="dxa"/>
          </w:tcPr>
          <w:p w:rsidR="00E51650" w:rsidRDefault="00E51650">
            <w:pPr>
              <w:pStyle w:val="Default"/>
              <w:rPr>
                <w:sz w:val="23"/>
                <w:szCs w:val="23"/>
              </w:rPr>
            </w:pPr>
            <w:r>
              <w:rPr>
                <w:sz w:val="23"/>
                <w:szCs w:val="23"/>
              </w:rPr>
              <w:t xml:space="preserve">Korelasi Tidak ada </w:t>
            </w:r>
          </w:p>
        </w:tc>
      </w:tr>
    </w:tbl>
    <w:p w:rsidR="008046BA" w:rsidRDefault="008046BA" w:rsidP="00E51650">
      <w:pPr>
        <w:pStyle w:val="Default"/>
        <w:ind w:firstLine="720"/>
        <w:jc w:val="both"/>
        <w:rPr>
          <w:sz w:val="23"/>
          <w:szCs w:val="23"/>
        </w:rPr>
        <w:sectPr w:rsidR="008046BA" w:rsidSect="00C32ECB">
          <w:type w:val="continuous"/>
          <w:pgSz w:w="11906" w:h="16838"/>
          <w:pgMar w:top="1440" w:right="1416" w:bottom="1440" w:left="1440" w:header="708" w:footer="708" w:gutter="0"/>
          <w:cols w:space="590"/>
          <w:docGrid w:linePitch="360"/>
        </w:sectPr>
      </w:pPr>
    </w:p>
    <w:p w:rsidR="00E51650" w:rsidRDefault="00E51650" w:rsidP="00E51650">
      <w:pPr>
        <w:pStyle w:val="Default"/>
        <w:ind w:firstLine="720"/>
        <w:jc w:val="both"/>
        <w:rPr>
          <w:sz w:val="23"/>
          <w:szCs w:val="23"/>
          <w:lang w:val="en-US"/>
        </w:rPr>
      </w:pPr>
      <w:r>
        <w:rPr>
          <w:sz w:val="23"/>
          <w:szCs w:val="23"/>
        </w:rPr>
        <w:lastRenderedPageBreak/>
        <w:t>Dengan menghubungkan r yang diperoleh dengan tabel pedoman interpretasi di atas, maka diperoleh r xy = 0,441 berada pada interval koefisien 0,40 ≤ r</w:t>
      </w:r>
      <w:r>
        <w:rPr>
          <w:sz w:val="16"/>
          <w:szCs w:val="16"/>
        </w:rPr>
        <w:t xml:space="preserve">xy </w:t>
      </w:r>
      <w:r>
        <w:rPr>
          <w:sz w:val="23"/>
          <w:szCs w:val="23"/>
        </w:rPr>
        <w:t xml:space="preserve">&lt; 0,599. Berarti hubungan antara motivasi kerja terhadap semangat kerja pegawai berada pada tingkatan hubungan yang sedang (cukup), </w:t>
      </w:r>
      <w:r>
        <w:rPr>
          <w:sz w:val="23"/>
          <w:szCs w:val="23"/>
        </w:rPr>
        <w:lastRenderedPageBreak/>
        <w:t>Artinya jika motivasi kerja yang diterapkan itu baik, maka tingkat semangat kerja pegawai juga akan semakin baik.</w:t>
      </w:r>
    </w:p>
    <w:p w:rsidR="00E51650" w:rsidRPr="00E51650" w:rsidRDefault="00E51650" w:rsidP="00E51650">
      <w:pPr>
        <w:pStyle w:val="Default"/>
        <w:numPr>
          <w:ilvl w:val="0"/>
          <w:numId w:val="22"/>
        </w:numPr>
        <w:ind w:left="426" w:hanging="426"/>
        <w:jc w:val="both"/>
        <w:rPr>
          <w:b/>
          <w:lang w:val="en-US"/>
        </w:rPr>
      </w:pPr>
      <w:r w:rsidRPr="00E51650">
        <w:rPr>
          <w:b/>
          <w:sz w:val="23"/>
          <w:szCs w:val="23"/>
          <w:lang w:val="en-US"/>
        </w:rPr>
        <w:t>PENUTUP</w:t>
      </w:r>
    </w:p>
    <w:p w:rsidR="00E51650" w:rsidRDefault="00E51650" w:rsidP="00E51650">
      <w:pPr>
        <w:pStyle w:val="Default"/>
        <w:rPr>
          <w:sz w:val="23"/>
          <w:szCs w:val="23"/>
        </w:rPr>
      </w:pPr>
      <w:r>
        <w:rPr>
          <w:b/>
          <w:bCs/>
          <w:sz w:val="23"/>
          <w:szCs w:val="23"/>
        </w:rPr>
        <w:t xml:space="preserve">5.1. Kesimpulan </w:t>
      </w:r>
    </w:p>
    <w:p w:rsidR="00E51650" w:rsidRDefault="00E51650" w:rsidP="00E51650">
      <w:pPr>
        <w:pStyle w:val="Default"/>
        <w:rPr>
          <w:sz w:val="23"/>
          <w:szCs w:val="23"/>
        </w:rPr>
      </w:pPr>
      <w:r>
        <w:rPr>
          <w:sz w:val="23"/>
          <w:szCs w:val="23"/>
        </w:rPr>
        <w:lastRenderedPageBreak/>
        <w:t xml:space="preserve">Dari hasil analisis dan pembahasan yang telah dikemukan dapat ditarik kesimpulansebagai berikut : </w:t>
      </w:r>
    </w:p>
    <w:p w:rsidR="00E51650" w:rsidRDefault="00E51650" w:rsidP="00E51650">
      <w:pPr>
        <w:pStyle w:val="Default"/>
        <w:numPr>
          <w:ilvl w:val="1"/>
          <w:numId w:val="27"/>
        </w:numPr>
        <w:ind w:left="284" w:hanging="284"/>
        <w:jc w:val="both"/>
        <w:rPr>
          <w:sz w:val="23"/>
          <w:szCs w:val="23"/>
        </w:rPr>
      </w:pPr>
      <w:r>
        <w:rPr>
          <w:sz w:val="23"/>
          <w:szCs w:val="23"/>
        </w:rPr>
        <w:t xml:space="preserve">Berdasarkan hasil analisa Korelasi </w:t>
      </w:r>
      <w:r>
        <w:rPr>
          <w:i/>
          <w:iCs/>
          <w:sz w:val="23"/>
          <w:szCs w:val="23"/>
        </w:rPr>
        <w:t xml:space="preserve">Product Moment </w:t>
      </w:r>
      <w:r>
        <w:rPr>
          <w:sz w:val="23"/>
          <w:szCs w:val="23"/>
        </w:rPr>
        <w:t xml:space="preserve">terdapat pengaruh positif antara motivasi kerja terhadap semangat kerja pegawai di Bagian Keuangan Dinas Pertanahan dan Penataan Ruang dengan nilai korelasi 0,441. </w:t>
      </w:r>
    </w:p>
    <w:p w:rsidR="00E51650" w:rsidRDefault="00E51650" w:rsidP="00E51650">
      <w:pPr>
        <w:pStyle w:val="Default"/>
        <w:numPr>
          <w:ilvl w:val="1"/>
          <w:numId w:val="27"/>
        </w:numPr>
        <w:ind w:left="284" w:hanging="284"/>
        <w:jc w:val="both"/>
        <w:rPr>
          <w:sz w:val="23"/>
          <w:szCs w:val="23"/>
        </w:rPr>
      </w:pPr>
      <w:r>
        <w:rPr>
          <w:sz w:val="23"/>
          <w:szCs w:val="23"/>
        </w:rPr>
        <w:t xml:space="preserve">Berdasarkan interpretasi tersebut maka pengaruh motivasi kerja terhadap semangat kerja pegawai berada pada kategori sedang (cukup). </w:t>
      </w:r>
    </w:p>
    <w:p w:rsidR="00E51650" w:rsidRDefault="00E51650" w:rsidP="00E51650">
      <w:pPr>
        <w:pStyle w:val="Default"/>
        <w:ind w:left="1080" w:hanging="1080"/>
        <w:rPr>
          <w:sz w:val="23"/>
          <w:szCs w:val="23"/>
        </w:rPr>
      </w:pPr>
      <w:r>
        <w:rPr>
          <w:b/>
          <w:bCs/>
          <w:sz w:val="23"/>
          <w:szCs w:val="23"/>
        </w:rPr>
        <w:t xml:space="preserve">5.2. Saran </w:t>
      </w:r>
    </w:p>
    <w:p w:rsidR="00E51650" w:rsidRDefault="00E51650" w:rsidP="00E51650">
      <w:pPr>
        <w:pStyle w:val="Default"/>
        <w:ind w:firstLine="720"/>
        <w:jc w:val="both"/>
        <w:rPr>
          <w:sz w:val="23"/>
          <w:szCs w:val="23"/>
        </w:rPr>
      </w:pPr>
      <w:r>
        <w:rPr>
          <w:sz w:val="23"/>
          <w:szCs w:val="23"/>
        </w:rPr>
        <w:t xml:space="preserve">Untuk meningkatkan dan mempertahankan motivasi kerja dan semangat kerja pegawai yang telah ada, maka disarankan kepada Bagian Keuangan Dinas Pertanahan dan Penataan Ruang Kabupaten Kutai Timur hal-hal sebagai berikut : </w:t>
      </w:r>
    </w:p>
    <w:p w:rsidR="00E51650" w:rsidRDefault="00E51650" w:rsidP="00E51650">
      <w:pPr>
        <w:pStyle w:val="Default"/>
        <w:numPr>
          <w:ilvl w:val="0"/>
          <w:numId w:val="29"/>
        </w:numPr>
        <w:ind w:left="284" w:hanging="284"/>
        <w:rPr>
          <w:sz w:val="23"/>
          <w:szCs w:val="23"/>
        </w:rPr>
      </w:pPr>
      <w:r>
        <w:rPr>
          <w:sz w:val="23"/>
          <w:szCs w:val="23"/>
        </w:rPr>
        <w:t xml:space="preserve">Pengawasan pegawai yang dilakukan telah baik untuk dipertahankan dan lebih baik apabila dapat ditingkatkan, </w:t>
      </w:r>
    </w:p>
    <w:p w:rsidR="006E0998" w:rsidRPr="006E0998" w:rsidRDefault="00E51650" w:rsidP="00E51650">
      <w:pPr>
        <w:pStyle w:val="Default"/>
        <w:numPr>
          <w:ilvl w:val="0"/>
          <w:numId w:val="29"/>
        </w:numPr>
        <w:ind w:left="284" w:hanging="284"/>
        <w:jc w:val="both"/>
      </w:pPr>
      <w:r>
        <w:rPr>
          <w:sz w:val="23"/>
          <w:szCs w:val="23"/>
        </w:rPr>
        <w:t>Bagi peneliti yang berminat untuk mengkaji dan meneliti ulang, disarankan untuk memperdalam dan memperluas variabel-variabel penelitian, indikator serta wilayah kajian dan obyek yang diteliti.</w:t>
      </w:r>
    </w:p>
    <w:p w:rsidR="003B640D" w:rsidRDefault="003B640D" w:rsidP="003B640D">
      <w:pPr>
        <w:spacing w:after="0" w:line="240" w:lineRule="auto"/>
        <w:rPr>
          <w:rFonts w:ascii="Times New Roman" w:hAnsi="Times New Roman"/>
          <w:b/>
          <w:sz w:val="24"/>
          <w:szCs w:val="24"/>
        </w:rPr>
      </w:pPr>
      <w:r w:rsidRPr="00017FE1">
        <w:rPr>
          <w:rFonts w:ascii="Times New Roman" w:hAnsi="Times New Roman"/>
          <w:b/>
          <w:sz w:val="24"/>
          <w:szCs w:val="24"/>
        </w:rPr>
        <w:t>DAFTAR PUSTAKA</w:t>
      </w:r>
    </w:p>
    <w:p w:rsidR="00300B1A" w:rsidRDefault="00300B1A" w:rsidP="00300B1A">
      <w:pPr>
        <w:pStyle w:val="Default"/>
      </w:pPr>
    </w:p>
    <w:p w:rsidR="00E51650" w:rsidRDefault="00E51650" w:rsidP="00E51650">
      <w:pPr>
        <w:pStyle w:val="Default"/>
        <w:rPr>
          <w:sz w:val="23"/>
          <w:szCs w:val="23"/>
        </w:rPr>
      </w:pPr>
      <w:r>
        <w:rPr>
          <w:sz w:val="23"/>
          <w:szCs w:val="23"/>
        </w:rPr>
        <w:t xml:space="preserve">Alex S. Nitisemito. 2002. </w:t>
      </w:r>
      <w:r>
        <w:rPr>
          <w:i/>
          <w:iCs/>
          <w:sz w:val="23"/>
          <w:szCs w:val="23"/>
        </w:rPr>
        <w:t>Manajemen Personalia : Manajemen Sumber Daya Manusia</w:t>
      </w:r>
      <w:r>
        <w:rPr>
          <w:sz w:val="23"/>
          <w:szCs w:val="23"/>
        </w:rPr>
        <w:t xml:space="preserve">. Jakarta : Ghalia Indonesia </w:t>
      </w:r>
    </w:p>
    <w:p w:rsidR="00E51650" w:rsidRDefault="00E51650" w:rsidP="00E51650">
      <w:pPr>
        <w:pStyle w:val="Default"/>
        <w:rPr>
          <w:sz w:val="23"/>
          <w:szCs w:val="23"/>
        </w:rPr>
      </w:pPr>
      <w:r>
        <w:rPr>
          <w:sz w:val="23"/>
          <w:szCs w:val="23"/>
        </w:rPr>
        <w:t xml:space="preserve">Arep , Ishak, Hendri Tanjung.2003. </w:t>
      </w:r>
      <w:r>
        <w:rPr>
          <w:i/>
          <w:iCs/>
          <w:sz w:val="23"/>
          <w:szCs w:val="23"/>
        </w:rPr>
        <w:t>Manajemen Motivasi</w:t>
      </w:r>
      <w:r>
        <w:rPr>
          <w:sz w:val="23"/>
          <w:szCs w:val="23"/>
        </w:rPr>
        <w:t xml:space="preserve">. Jakarta: Gramedia </w:t>
      </w:r>
    </w:p>
    <w:p w:rsidR="00E51650" w:rsidRDefault="00E51650" w:rsidP="00E51650">
      <w:pPr>
        <w:pStyle w:val="Default"/>
        <w:rPr>
          <w:sz w:val="23"/>
          <w:szCs w:val="23"/>
        </w:rPr>
      </w:pPr>
      <w:r>
        <w:rPr>
          <w:sz w:val="23"/>
          <w:szCs w:val="23"/>
        </w:rPr>
        <w:t xml:space="preserve">Anwar Prabu Mangkunegara, 2008, Manajemen Sumber Daya Manusia Perusahaan, Remaja RosdaKarya, Bandung. </w:t>
      </w:r>
    </w:p>
    <w:p w:rsidR="00E51650" w:rsidRDefault="00E51650" w:rsidP="00E51650">
      <w:pPr>
        <w:pStyle w:val="Default"/>
        <w:rPr>
          <w:sz w:val="23"/>
          <w:szCs w:val="23"/>
        </w:rPr>
      </w:pPr>
      <w:r>
        <w:rPr>
          <w:sz w:val="23"/>
          <w:szCs w:val="23"/>
        </w:rPr>
        <w:t xml:space="preserve">Herujito, Yayat, M. 2001. </w:t>
      </w:r>
      <w:r>
        <w:rPr>
          <w:i/>
          <w:iCs/>
          <w:sz w:val="23"/>
          <w:szCs w:val="23"/>
        </w:rPr>
        <w:t>Dasar-Dasar Manajemen</w:t>
      </w:r>
      <w:r>
        <w:rPr>
          <w:sz w:val="23"/>
          <w:szCs w:val="23"/>
        </w:rPr>
        <w:t xml:space="preserve">. Jakarta: Grasindo </w:t>
      </w:r>
    </w:p>
    <w:p w:rsidR="00E51650" w:rsidRDefault="00E51650" w:rsidP="00E51650">
      <w:pPr>
        <w:pStyle w:val="Default"/>
        <w:rPr>
          <w:sz w:val="23"/>
          <w:szCs w:val="23"/>
        </w:rPr>
      </w:pPr>
      <w:r>
        <w:rPr>
          <w:sz w:val="23"/>
          <w:szCs w:val="23"/>
        </w:rPr>
        <w:t xml:space="preserve">Handoko. T. Tani, 2001, Manajemen Personalia Dan Sumber Daya Manusia, Edisi kedua, Penerbit Andi, Yogyakarta. </w:t>
      </w:r>
    </w:p>
    <w:p w:rsidR="00E51650" w:rsidRDefault="00E51650" w:rsidP="00E51650">
      <w:pPr>
        <w:pStyle w:val="Default"/>
        <w:rPr>
          <w:sz w:val="23"/>
          <w:szCs w:val="23"/>
        </w:rPr>
      </w:pPr>
      <w:r>
        <w:rPr>
          <w:sz w:val="23"/>
          <w:szCs w:val="23"/>
        </w:rPr>
        <w:t xml:space="preserve">Hasibuan, Malayu. S. P. 2009, Manajemen Sumber Daya Manusia.Bumi Aksara, Jakarta. </w:t>
      </w:r>
    </w:p>
    <w:p w:rsidR="00E51650" w:rsidRDefault="00E51650" w:rsidP="00E51650">
      <w:pPr>
        <w:pStyle w:val="Default"/>
        <w:rPr>
          <w:sz w:val="23"/>
          <w:szCs w:val="23"/>
        </w:rPr>
      </w:pPr>
      <w:r>
        <w:rPr>
          <w:sz w:val="23"/>
          <w:szCs w:val="23"/>
        </w:rPr>
        <w:t xml:space="preserve">Malayu.S.P Hasibuan. 2003. </w:t>
      </w:r>
      <w:r>
        <w:rPr>
          <w:i/>
          <w:iCs/>
          <w:sz w:val="23"/>
          <w:szCs w:val="23"/>
        </w:rPr>
        <w:t>Manajemen: Dasar, Pengertian dan Makalah</w:t>
      </w:r>
      <w:r>
        <w:rPr>
          <w:sz w:val="23"/>
          <w:szCs w:val="23"/>
        </w:rPr>
        <w:t xml:space="preserve">. Jakarta: Vumi Aksara </w:t>
      </w:r>
    </w:p>
    <w:p w:rsidR="00E51650" w:rsidRDefault="00E51650" w:rsidP="00E51650">
      <w:pPr>
        <w:pStyle w:val="Default"/>
        <w:rPr>
          <w:sz w:val="23"/>
          <w:szCs w:val="23"/>
        </w:rPr>
      </w:pPr>
      <w:r>
        <w:rPr>
          <w:sz w:val="23"/>
          <w:szCs w:val="23"/>
        </w:rPr>
        <w:t xml:space="preserve">Rinaldy, reza, 2015, </w:t>
      </w:r>
      <w:r>
        <w:rPr>
          <w:i/>
          <w:iCs/>
          <w:sz w:val="23"/>
          <w:szCs w:val="23"/>
        </w:rPr>
        <w:t xml:space="preserve">Pengaruh Motivasi Terhadap Peningkatan Produktivitas Kerja Pegawai Di Kantor Camat Medan Barat </w:t>
      </w:r>
      <w:r>
        <w:rPr>
          <w:i/>
          <w:iCs/>
          <w:sz w:val="23"/>
          <w:szCs w:val="23"/>
        </w:rPr>
        <w:lastRenderedPageBreak/>
        <w:t>Kota Medan</w:t>
      </w:r>
      <w:r>
        <w:rPr>
          <w:sz w:val="23"/>
          <w:szCs w:val="23"/>
        </w:rPr>
        <w:t xml:space="preserve">, Skripsi, Fakultas Ilmu Sosial Dan Ilmu Politik Universitas Sumatera Utara Medan. </w:t>
      </w:r>
    </w:p>
    <w:p w:rsidR="00E51650" w:rsidRDefault="00E51650" w:rsidP="00E51650">
      <w:pPr>
        <w:pStyle w:val="Default"/>
        <w:rPr>
          <w:sz w:val="23"/>
          <w:szCs w:val="23"/>
        </w:rPr>
      </w:pPr>
      <w:r>
        <w:rPr>
          <w:sz w:val="23"/>
          <w:szCs w:val="23"/>
        </w:rPr>
        <w:t xml:space="preserve">Sadili Samsudin. 2009, Manajemen Sumber Daya Manusia, Pustaka Setia, Jakarta Timur. </w:t>
      </w:r>
    </w:p>
    <w:p w:rsidR="00E51650" w:rsidRDefault="00E51650" w:rsidP="00E51650">
      <w:pPr>
        <w:pStyle w:val="Default"/>
        <w:rPr>
          <w:sz w:val="23"/>
          <w:szCs w:val="23"/>
        </w:rPr>
      </w:pPr>
      <w:r>
        <w:rPr>
          <w:sz w:val="23"/>
          <w:szCs w:val="23"/>
        </w:rPr>
        <w:t xml:space="preserve">Siagian, Sondang, P.2002. </w:t>
      </w:r>
      <w:r>
        <w:rPr>
          <w:i/>
          <w:iCs/>
          <w:sz w:val="23"/>
          <w:szCs w:val="23"/>
        </w:rPr>
        <w:t>Kiat Peningkatan Produktivitas Kerja</w:t>
      </w:r>
      <w:r>
        <w:rPr>
          <w:sz w:val="23"/>
          <w:szCs w:val="23"/>
        </w:rPr>
        <w:t xml:space="preserve">. Jakarta: Rineka Cipta </w:t>
      </w:r>
    </w:p>
    <w:p w:rsidR="00E51650" w:rsidRDefault="00E51650" w:rsidP="00E51650">
      <w:pPr>
        <w:pStyle w:val="Default"/>
        <w:rPr>
          <w:sz w:val="23"/>
          <w:szCs w:val="23"/>
        </w:rPr>
      </w:pPr>
      <w:r>
        <w:rPr>
          <w:sz w:val="23"/>
          <w:szCs w:val="23"/>
        </w:rPr>
        <w:t xml:space="preserve">Solihin, Ismail.2009. </w:t>
      </w:r>
      <w:r>
        <w:rPr>
          <w:i/>
          <w:iCs/>
          <w:sz w:val="23"/>
          <w:szCs w:val="23"/>
        </w:rPr>
        <w:t xml:space="preserve">Pengantar Manajemen. </w:t>
      </w:r>
      <w:r>
        <w:rPr>
          <w:sz w:val="23"/>
          <w:szCs w:val="23"/>
        </w:rPr>
        <w:t xml:space="preserve">Jakarta: Erlangga </w:t>
      </w:r>
    </w:p>
    <w:p w:rsidR="00E51650" w:rsidRDefault="00E51650" w:rsidP="00E51650">
      <w:pPr>
        <w:pStyle w:val="Default"/>
        <w:rPr>
          <w:sz w:val="23"/>
          <w:szCs w:val="23"/>
        </w:rPr>
      </w:pPr>
      <w:r>
        <w:rPr>
          <w:sz w:val="23"/>
          <w:szCs w:val="23"/>
        </w:rPr>
        <w:t xml:space="preserve">Sudarmadi . 2007. </w:t>
      </w:r>
      <w:r>
        <w:rPr>
          <w:i/>
          <w:iCs/>
          <w:sz w:val="23"/>
          <w:szCs w:val="23"/>
        </w:rPr>
        <w:t>Analisis Pengaruh Budaya Organisasi dan Gaya Kepemimpinan Terhadap Kepuasan Kerja dan Kinerja Karyawan</w:t>
      </w:r>
      <w:r>
        <w:rPr>
          <w:sz w:val="23"/>
          <w:szCs w:val="23"/>
        </w:rPr>
        <w:t xml:space="preserve">. Thesis. Program Pasca Sarjana Universitas Diponegoro Semarang (Studi Empiris : Karyawan Administratif Universitas Semarang) </w:t>
      </w:r>
    </w:p>
    <w:p w:rsidR="00E51650" w:rsidRDefault="00E51650" w:rsidP="00E51650">
      <w:pPr>
        <w:pStyle w:val="Default"/>
        <w:rPr>
          <w:sz w:val="23"/>
          <w:szCs w:val="23"/>
        </w:rPr>
      </w:pPr>
      <w:r>
        <w:rPr>
          <w:sz w:val="23"/>
          <w:szCs w:val="23"/>
        </w:rPr>
        <w:t xml:space="preserve">Sugiyono. 2005. </w:t>
      </w:r>
      <w:r>
        <w:rPr>
          <w:i/>
          <w:iCs/>
          <w:sz w:val="23"/>
          <w:szCs w:val="23"/>
        </w:rPr>
        <w:t>Metode Penelitian Administrasi</w:t>
      </w:r>
      <w:r>
        <w:rPr>
          <w:sz w:val="23"/>
          <w:szCs w:val="23"/>
        </w:rPr>
        <w:t xml:space="preserve">. Bandung : Alphabet </w:t>
      </w:r>
    </w:p>
    <w:p w:rsidR="0037569F" w:rsidRPr="00300B1A" w:rsidRDefault="00E51650" w:rsidP="00E51650">
      <w:pPr>
        <w:pStyle w:val="Default"/>
      </w:pPr>
      <w:r>
        <w:rPr>
          <w:sz w:val="23"/>
          <w:szCs w:val="23"/>
        </w:rPr>
        <w:t>Vaitzhal Rivai dan Deddy Mulayadi. 2009, Kepemimpinan dan Perilaku Organisasi, Jakarta : PT Rajagrafindo Prasada.</w:t>
      </w:r>
    </w:p>
    <w:sectPr w:rsidR="0037569F" w:rsidRPr="00300B1A" w:rsidSect="008046BA">
      <w:type w:val="continuous"/>
      <w:pgSz w:w="11906" w:h="16838"/>
      <w:pgMar w:top="1440" w:right="1416" w:bottom="1440" w:left="1440" w:header="708" w:footer="708" w:gutter="0"/>
      <w:cols w:num="2"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07C" w:rsidRDefault="00F5607C" w:rsidP="005D706A">
      <w:pPr>
        <w:spacing w:after="0" w:line="240" w:lineRule="auto"/>
      </w:pPr>
      <w:r>
        <w:separator/>
      </w:r>
    </w:p>
  </w:endnote>
  <w:endnote w:type="continuationSeparator" w:id="1">
    <w:p w:rsidR="00F5607C" w:rsidRDefault="00F5607C"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516"/>
      <w:docPartObj>
        <w:docPartGallery w:val="Page Numbers (Bottom of Page)"/>
        <w:docPartUnique/>
      </w:docPartObj>
    </w:sdtPr>
    <w:sdtContent>
      <w:p w:rsidR="00CA25EA" w:rsidRDefault="006023B5">
        <w:pPr>
          <w:pStyle w:val="Footer"/>
          <w:jc w:val="center"/>
        </w:pPr>
        <w:fldSimple w:instr=" PAGE   \* MERGEFORMAT ">
          <w:r w:rsidR="008046BA">
            <w:rPr>
              <w:noProof/>
            </w:rPr>
            <w:t>1242</w:t>
          </w:r>
        </w:fldSimple>
      </w:p>
    </w:sdtContent>
  </w:sdt>
  <w:p w:rsidR="00CA25EA" w:rsidRDefault="00CA25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0D" w:rsidRDefault="006023B5">
    <w:pPr>
      <w:pStyle w:val="Footer"/>
      <w:jc w:val="center"/>
    </w:pPr>
    <w:fldSimple w:instr=" PAGE   \* MERGEFORMAT ">
      <w:r w:rsidR="008046BA">
        <w:rPr>
          <w:noProof/>
        </w:rPr>
        <w:t>1250</w:t>
      </w:r>
    </w:fldSimple>
  </w:p>
  <w:p w:rsidR="00C746E7" w:rsidRDefault="00C746E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07C" w:rsidRDefault="00F5607C" w:rsidP="005D706A">
      <w:pPr>
        <w:spacing w:after="0" w:line="240" w:lineRule="auto"/>
      </w:pPr>
      <w:r>
        <w:separator/>
      </w:r>
    </w:p>
  </w:footnote>
  <w:footnote w:type="continuationSeparator" w:id="1">
    <w:p w:rsidR="00F5607C" w:rsidRDefault="00F5607C"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5EA" w:rsidRDefault="00CA25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777"/>
    <w:multiLevelType w:val="hybridMultilevel"/>
    <w:tmpl w:val="13E6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388C"/>
    <w:multiLevelType w:val="hybridMultilevel"/>
    <w:tmpl w:val="201880DA"/>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E30202"/>
    <w:multiLevelType w:val="hybridMultilevel"/>
    <w:tmpl w:val="54AA91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1D6AB8"/>
    <w:multiLevelType w:val="multilevel"/>
    <w:tmpl w:val="D696FA6C"/>
    <w:lvl w:ilvl="0">
      <w:start w:val="1"/>
      <w:numFmt w:val="decimal"/>
      <w:lvlText w:val="%1."/>
      <w:lvlJc w:val="left"/>
      <w:pPr>
        <w:ind w:left="720" w:hanging="360"/>
      </w:pPr>
    </w:lvl>
    <w:lvl w:ilvl="1">
      <w:start w:val="2"/>
      <w:numFmt w:val="decimal"/>
      <w:isLgl/>
      <w:lvlText w:val="%1.%2."/>
      <w:lvlJc w:val="left"/>
      <w:pPr>
        <w:ind w:left="1110" w:hanging="57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13851022"/>
    <w:multiLevelType w:val="hybridMultilevel"/>
    <w:tmpl w:val="D6283A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619DA"/>
    <w:multiLevelType w:val="hybridMultilevel"/>
    <w:tmpl w:val="58201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777C53"/>
    <w:multiLevelType w:val="hybridMultilevel"/>
    <w:tmpl w:val="C2BC4F5E"/>
    <w:lvl w:ilvl="0" w:tplc="163C5E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81DDD"/>
    <w:multiLevelType w:val="hybridMultilevel"/>
    <w:tmpl w:val="AEE4E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F37B3D"/>
    <w:multiLevelType w:val="hybridMultilevel"/>
    <w:tmpl w:val="2B7CAA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5">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6">
    <w:nsid w:val="31183415"/>
    <w:multiLevelType w:val="hybridMultilevel"/>
    <w:tmpl w:val="831AE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7685E"/>
    <w:multiLevelType w:val="hybridMultilevel"/>
    <w:tmpl w:val="4C166A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2C32428"/>
    <w:multiLevelType w:val="hybridMultilevel"/>
    <w:tmpl w:val="B2143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653C0E"/>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381429"/>
    <w:multiLevelType w:val="hybridMultilevel"/>
    <w:tmpl w:val="2100637A"/>
    <w:lvl w:ilvl="0" w:tplc="D86677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A93D95"/>
    <w:multiLevelType w:val="hybridMultilevel"/>
    <w:tmpl w:val="4DBEEE56"/>
    <w:lvl w:ilvl="0" w:tplc="0409000F">
      <w:start w:val="1"/>
      <w:numFmt w:val="decimal"/>
      <w:lvlText w:val="%1."/>
      <w:lvlJc w:val="left"/>
      <w:pPr>
        <w:ind w:left="1080" w:hanging="720"/>
      </w:pPr>
      <w:rPr>
        <w:rFonts w:hint="default"/>
      </w:rPr>
    </w:lvl>
    <w:lvl w:ilvl="1" w:tplc="F620D528">
      <w:start w:val="1"/>
      <w:numFmt w:val="decimal"/>
      <w:lvlText w:val="%2."/>
      <w:lvlJc w:val="left"/>
      <w:pPr>
        <w:ind w:left="1440" w:hanging="360"/>
      </w:pPr>
      <w:rPr>
        <w:rFonts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D80655"/>
    <w:multiLevelType w:val="multilevel"/>
    <w:tmpl w:val="324E273C"/>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1B37E9"/>
    <w:multiLevelType w:val="hybridMultilevel"/>
    <w:tmpl w:val="0736E40C"/>
    <w:lvl w:ilvl="0" w:tplc="04090019">
      <w:start w:val="1"/>
      <w:numFmt w:val="lowerLetter"/>
      <w:lvlText w:val="%1."/>
      <w:lvlJc w:val="left"/>
      <w:pPr>
        <w:ind w:left="720" w:hanging="360"/>
      </w:pPr>
      <w:rPr>
        <w:rFonts w:hint="default"/>
      </w:rPr>
    </w:lvl>
    <w:lvl w:ilvl="1" w:tplc="4ADA0A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19"/>
  </w:num>
  <w:num w:numId="10">
    <w:abstractNumId w:val="27"/>
  </w:num>
  <w:num w:numId="11">
    <w:abstractNumId w:val="20"/>
  </w:num>
  <w:num w:numId="12">
    <w:abstractNumId w:val="22"/>
  </w:num>
  <w:num w:numId="13">
    <w:abstractNumId w:val="24"/>
  </w:num>
  <w:num w:numId="14">
    <w:abstractNumId w:val="21"/>
  </w:num>
  <w:num w:numId="15">
    <w:abstractNumId w:val="25"/>
  </w:num>
  <w:num w:numId="16">
    <w:abstractNumId w:val="3"/>
  </w:num>
  <w:num w:numId="17">
    <w:abstractNumId w:val="0"/>
  </w:num>
  <w:num w:numId="18">
    <w:abstractNumId w:val="26"/>
  </w:num>
  <w:num w:numId="19">
    <w:abstractNumId w:val="4"/>
  </w:num>
  <w:num w:numId="20">
    <w:abstractNumId w:val="16"/>
  </w:num>
  <w:num w:numId="21">
    <w:abstractNumId w:val="18"/>
  </w:num>
  <w:num w:numId="22">
    <w:abstractNumId w:val="8"/>
  </w:num>
  <w:num w:numId="23">
    <w:abstractNumId w:val="28"/>
  </w:num>
  <w:num w:numId="24">
    <w:abstractNumId w:val="9"/>
  </w:num>
  <w:num w:numId="25">
    <w:abstractNumId w:val="5"/>
  </w:num>
  <w:num w:numId="26">
    <w:abstractNumId w:val="2"/>
  </w:num>
  <w:num w:numId="27">
    <w:abstractNumId w:val="1"/>
  </w:num>
  <w:num w:numId="28">
    <w:abstractNumId w:val="13"/>
  </w:num>
  <w:num w:numId="29">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0722"/>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A2F73"/>
    <w:rsid w:val="001C5E56"/>
    <w:rsid w:val="002122F1"/>
    <w:rsid w:val="002130F9"/>
    <w:rsid w:val="00222F2C"/>
    <w:rsid w:val="00297138"/>
    <w:rsid w:val="002A0FBF"/>
    <w:rsid w:val="002C1F7B"/>
    <w:rsid w:val="002E34E5"/>
    <w:rsid w:val="002F34B0"/>
    <w:rsid w:val="002F68EC"/>
    <w:rsid w:val="00300B1A"/>
    <w:rsid w:val="003232C7"/>
    <w:rsid w:val="00335D8C"/>
    <w:rsid w:val="00335FDE"/>
    <w:rsid w:val="003576B1"/>
    <w:rsid w:val="0037569F"/>
    <w:rsid w:val="003A370A"/>
    <w:rsid w:val="003A4BE3"/>
    <w:rsid w:val="003B640D"/>
    <w:rsid w:val="003D6672"/>
    <w:rsid w:val="003E74B0"/>
    <w:rsid w:val="003F6E17"/>
    <w:rsid w:val="00434D07"/>
    <w:rsid w:val="00440257"/>
    <w:rsid w:val="00466287"/>
    <w:rsid w:val="00485BB6"/>
    <w:rsid w:val="00491F97"/>
    <w:rsid w:val="004B12F4"/>
    <w:rsid w:val="004B2F36"/>
    <w:rsid w:val="004F5A9E"/>
    <w:rsid w:val="00511CAB"/>
    <w:rsid w:val="005514D6"/>
    <w:rsid w:val="00560C75"/>
    <w:rsid w:val="00571D1C"/>
    <w:rsid w:val="005762BE"/>
    <w:rsid w:val="005A3216"/>
    <w:rsid w:val="005A61B8"/>
    <w:rsid w:val="005C1854"/>
    <w:rsid w:val="005D0BBD"/>
    <w:rsid w:val="005D706A"/>
    <w:rsid w:val="006023B5"/>
    <w:rsid w:val="00611B41"/>
    <w:rsid w:val="006302A1"/>
    <w:rsid w:val="00637727"/>
    <w:rsid w:val="00676FA9"/>
    <w:rsid w:val="006B5C00"/>
    <w:rsid w:val="006D3628"/>
    <w:rsid w:val="006D42BB"/>
    <w:rsid w:val="006E0998"/>
    <w:rsid w:val="006F39AA"/>
    <w:rsid w:val="006F786C"/>
    <w:rsid w:val="006F7C1C"/>
    <w:rsid w:val="00772236"/>
    <w:rsid w:val="00791EB1"/>
    <w:rsid w:val="007B63CE"/>
    <w:rsid w:val="007B7ECF"/>
    <w:rsid w:val="007C144C"/>
    <w:rsid w:val="007D79B3"/>
    <w:rsid w:val="007E55B8"/>
    <w:rsid w:val="007F5078"/>
    <w:rsid w:val="008046BA"/>
    <w:rsid w:val="008222E8"/>
    <w:rsid w:val="00871863"/>
    <w:rsid w:val="00874D00"/>
    <w:rsid w:val="00881C1E"/>
    <w:rsid w:val="008919BA"/>
    <w:rsid w:val="008F51B2"/>
    <w:rsid w:val="00941CC1"/>
    <w:rsid w:val="00946265"/>
    <w:rsid w:val="0095596A"/>
    <w:rsid w:val="009730EC"/>
    <w:rsid w:val="00982C41"/>
    <w:rsid w:val="0098338D"/>
    <w:rsid w:val="009912B4"/>
    <w:rsid w:val="009B3F83"/>
    <w:rsid w:val="009B4852"/>
    <w:rsid w:val="009C0F86"/>
    <w:rsid w:val="00A04660"/>
    <w:rsid w:val="00A114B0"/>
    <w:rsid w:val="00A251A8"/>
    <w:rsid w:val="00A719EB"/>
    <w:rsid w:val="00AA6F81"/>
    <w:rsid w:val="00AE11BE"/>
    <w:rsid w:val="00AE5EBB"/>
    <w:rsid w:val="00AF0C1C"/>
    <w:rsid w:val="00AF2680"/>
    <w:rsid w:val="00AF675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2ECB"/>
    <w:rsid w:val="00C33841"/>
    <w:rsid w:val="00C36974"/>
    <w:rsid w:val="00C549B0"/>
    <w:rsid w:val="00C746E7"/>
    <w:rsid w:val="00C8183A"/>
    <w:rsid w:val="00C84754"/>
    <w:rsid w:val="00CA25EA"/>
    <w:rsid w:val="00CA480A"/>
    <w:rsid w:val="00CB18CF"/>
    <w:rsid w:val="00CE3C70"/>
    <w:rsid w:val="00CE7AC4"/>
    <w:rsid w:val="00CF637F"/>
    <w:rsid w:val="00D036C7"/>
    <w:rsid w:val="00D1728E"/>
    <w:rsid w:val="00D64677"/>
    <w:rsid w:val="00D70838"/>
    <w:rsid w:val="00D87C6C"/>
    <w:rsid w:val="00DB6B28"/>
    <w:rsid w:val="00DC354D"/>
    <w:rsid w:val="00DC5309"/>
    <w:rsid w:val="00DD063B"/>
    <w:rsid w:val="00DE109B"/>
    <w:rsid w:val="00E41A4F"/>
    <w:rsid w:val="00E51650"/>
    <w:rsid w:val="00E61DA9"/>
    <w:rsid w:val="00E66397"/>
    <w:rsid w:val="00E85384"/>
    <w:rsid w:val="00EB466B"/>
    <w:rsid w:val="00EC23CC"/>
    <w:rsid w:val="00EC6E1D"/>
    <w:rsid w:val="00ED5198"/>
    <w:rsid w:val="00F05B6F"/>
    <w:rsid w:val="00F35369"/>
    <w:rsid w:val="00F37FE6"/>
    <w:rsid w:val="00F46B88"/>
    <w:rsid w:val="00F51078"/>
    <w:rsid w:val="00F535C2"/>
    <w:rsid w:val="00F5607C"/>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FD64-EBE6-45AD-9F68-0EA0F226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4031</Words>
  <Characters>22978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79</cp:revision>
  <cp:lastPrinted>2018-09-21T01:18:00Z</cp:lastPrinted>
  <dcterms:created xsi:type="dcterms:W3CDTF">2018-08-11T10:57:00Z</dcterms:created>
  <dcterms:modified xsi:type="dcterms:W3CDTF">2019-01-18T04:29:00Z</dcterms:modified>
</cp:coreProperties>
</file>