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9A9" w:rsidRDefault="002B49A9" w:rsidP="00B91A82">
      <w:pPr>
        <w:jc w:val="center"/>
        <w:rPr>
          <w:rFonts w:ascii="Times New Roman" w:hAnsi="Times New Roman" w:cs="Times New Roman"/>
        </w:rPr>
      </w:pPr>
      <w:r>
        <w:rPr>
          <w:rFonts w:ascii="Times New Roman" w:hAnsi="Times New Roman" w:cs="Times New Roman"/>
        </w:rPr>
        <w:t xml:space="preserve">PENGARUH PELAKSANAAN GOOD GOVERNANCE TERHADAP PELAYANAN </w:t>
      </w:r>
      <w:proofErr w:type="gramStart"/>
      <w:r>
        <w:rPr>
          <w:rFonts w:ascii="Times New Roman" w:hAnsi="Times New Roman" w:cs="Times New Roman"/>
        </w:rPr>
        <w:t>PUBLIK  PADA</w:t>
      </w:r>
      <w:proofErr w:type="gramEnd"/>
      <w:r>
        <w:rPr>
          <w:rFonts w:ascii="Times New Roman" w:hAnsi="Times New Roman" w:cs="Times New Roman"/>
        </w:rPr>
        <w:t xml:space="preserve"> DINAS PERHUBUNGAN PROVINSI KALIMANTAN TIMUR</w:t>
      </w:r>
    </w:p>
    <w:p w:rsidR="002B49A9" w:rsidRPr="00B91A82" w:rsidRDefault="00B91A82" w:rsidP="00B91A82">
      <w:pPr>
        <w:spacing w:after="0" w:line="240" w:lineRule="auto"/>
        <w:jc w:val="center"/>
        <w:rPr>
          <w:rFonts w:ascii="Times New Roman" w:hAnsi="Times New Roman" w:cs="Times New Roman"/>
        </w:rPr>
      </w:pPr>
      <w:r>
        <w:rPr>
          <w:rFonts w:ascii="Times New Roman" w:hAnsi="Times New Roman" w:cs="Times New Roman"/>
        </w:rPr>
        <w:t>Jamiah</w:t>
      </w:r>
      <w:r>
        <w:rPr>
          <w:rFonts w:ascii="Times New Roman" w:hAnsi="Times New Roman" w:cs="Times New Roman"/>
          <w:vertAlign w:val="superscript"/>
        </w:rPr>
        <w:t>1</w:t>
      </w:r>
      <w:r>
        <w:rPr>
          <w:rFonts w:ascii="Times New Roman" w:hAnsi="Times New Roman" w:cs="Times New Roman"/>
        </w:rPr>
        <w:t>, Dan Suhardiman2</w:t>
      </w:r>
    </w:p>
    <w:p w:rsidR="002B49A9" w:rsidRDefault="00B91A82" w:rsidP="00B91A82">
      <w:pPr>
        <w:spacing w:after="0" w:line="240" w:lineRule="auto"/>
        <w:jc w:val="center"/>
        <w:rPr>
          <w:rFonts w:ascii="Times New Roman" w:hAnsi="Times New Roman" w:cs="Times New Roman"/>
        </w:rPr>
      </w:pPr>
      <w:proofErr w:type="gramStart"/>
      <w:r>
        <w:rPr>
          <w:rFonts w:ascii="Times New Roman" w:hAnsi="Times New Roman" w:cs="Times New Roman"/>
        </w:rPr>
        <w:t>1adsministrasi Negara, Fisipol, Universitas 17 Agustus 1945 Samarinda, Indonesia.</w:t>
      </w:r>
      <w:proofErr w:type="gramEnd"/>
    </w:p>
    <w:p w:rsidR="002B49A9" w:rsidRDefault="00B91A82" w:rsidP="00B91A82">
      <w:pPr>
        <w:spacing w:after="0" w:line="240" w:lineRule="auto"/>
        <w:jc w:val="center"/>
        <w:rPr>
          <w:rFonts w:ascii="Times New Roman" w:hAnsi="Times New Roman" w:cs="Times New Roman"/>
        </w:rPr>
      </w:pPr>
      <w:proofErr w:type="gramStart"/>
      <w:r>
        <w:rPr>
          <w:rFonts w:ascii="Times New Roman" w:hAnsi="Times New Roman" w:cs="Times New Roman"/>
        </w:rPr>
        <w:t>2</w:t>
      </w:r>
      <w:r w:rsidR="002B49A9">
        <w:rPr>
          <w:rFonts w:ascii="Times New Roman" w:hAnsi="Times New Roman" w:cs="Times New Roman"/>
        </w:rPr>
        <w:t>Dosen Fisipol, Universitas 17 Agustus 1945 Samarinda 75124, Indonesia.</w:t>
      </w:r>
      <w:proofErr w:type="gramEnd"/>
    </w:p>
    <w:p w:rsidR="005D3F99" w:rsidRDefault="00BE47C8" w:rsidP="00B91A82">
      <w:pPr>
        <w:spacing w:after="0" w:line="240" w:lineRule="auto"/>
        <w:jc w:val="center"/>
        <w:rPr>
          <w:rFonts w:ascii="Times New Roman" w:hAnsi="Times New Roman" w:cs="Times New Roman"/>
        </w:rPr>
      </w:pPr>
      <w:proofErr w:type="gramStart"/>
      <w:r>
        <w:rPr>
          <w:rFonts w:ascii="Times New Roman" w:hAnsi="Times New Roman" w:cs="Times New Roman"/>
        </w:rPr>
        <w:t>Email :</w:t>
      </w:r>
      <w:proofErr w:type="gramEnd"/>
      <w:r w:rsidR="00BB30DD">
        <w:fldChar w:fldCharType="begin"/>
      </w:r>
      <w:r w:rsidR="00BB30DD">
        <w:instrText>HYPERLINK "mailto:Abdanmuqaffi09@gmail.com"</w:instrText>
      </w:r>
      <w:r w:rsidR="00BB30DD">
        <w:fldChar w:fldCharType="separate"/>
      </w:r>
      <w:r w:rsidRPr="00383E90">
        <w:rPr>
          <w:rStyle w:val="Hyperlink"/>
          <w:rFonts w:ascii="Times New Roman" w:hAnsi="Times New Roman" w:cs="Times New Roman"/>
        </w:rPr>
        <w:t>Abdanmuqaffi09@gmail.com</w:t>
      </w:r>
      <w:r w:rsidR="00BB30DD">
        <w:fldChar w:fldCharType="end"/>
      </w:r>
    </w:p>
    <w:p w:rsidR="00B91A82" w:rsidRDefault="00B91A82" w:rsidP="00B91A82">
      <w:pPr>
        <w:jc w:val="center"/>
        <w:rPr>
          <w:rFonts w:ascii="Times New Roman" w:hAnsi="Times New Roman" w:cs="Times New Roman"/>
        </w:rPr>
      </w:pPr>
    </w:p>
    <w:p w:rsidR="00BE47C8" w:rsidRDefault="00BE47C8" w:rsidP="00B91A82">
      <w:pPr>
        <w:jc w:val="center"/>
        <w:rPr>
          <w:rFonts w:ascii="Times New Roman" w:hAnsi="Times New Roman" w:cs="Times New Roman"/>
        </w:rPr>
      </w:pPr>
      <w:r>
        <w:rPr>
          <w:rFonts w:ascii="Times New Roman" w:hAnsi="Times New Roman" w:cs="Times New Roman"/>
        </w:rPr>
        <w:t>ABSTRAK</w:t>
      </w:r>
    </w:p>
    <w:p w:rsidR="00B91A82" w:rsidRDefault="00BE47C8" w:rsidP="00B91A82">
      <w:pPr>
        <w:spacing w:after="0" w:line="240" w:lineRule="auto"/>
        <w:ind w:firstLine="720"/>
        <w:jc w:val="both"/>
        <w:rPr>
          <w:rFonts w:ascii="Times New Roman" w:hAnsi="Times New Roman" w:cs="Times New Roman"/>
          <w:sz w:val="24"/>
          <w:szCs w:val="24"/>
        </w:rPr>
      </w:pPr>
      <w:r w:rsidRPr="00BE47C8">
        <w:rPr>
          <w:rFonts w:ascii="Times New Roman" w:hAnsi="Times New Roman" w:cs="Times New Roman"/>
          <w:sz w:val="24"/>
          <w:szCs w:val="24"/>
        </w:rPr>
        <w:t xml:space="preserve">Penelitian ini bertujuan untuk mengetahui bagaimana pengaruh Good Governance terhadap pelayanan publik pada </w:t>
      </w:r>
      <w:proofErr w:type="gramStart"/>
      <w:r w:rsidRPr="00BE47C8">
        <w:rPr>
          <w:rFonts w:ascii="Times New Roman" w:hAnsi="Times New Roman" w:cs="Times New Roman"/>
          <w:sz w:val="24"/>
          <w:szCs w:val="24"/>
        </w:rPr>
        <w:t>kantor</w:t>
      </w:r>
      <w:proofErr w:type="gramEnd"/>
      <w:r w:rsidRPr="00BE47C8">
        <w:rPr>
          <w:rFonts w:ascii="Times New Roman" w:hAnsi="Times New Roman" w:cs="Times New Roman"/>
          <w:sz w:val="24"/>
          <w:szCs w:val="24"/>
        </w:rPr>
        <w:t xml:space="preserve"> dinas perhubungan Kalimantan timur.Hasil penelitian menunjukan bahwa terdapat hubungan yang positif dan signifikan antara variabel Good Gocernance dengan variabel Pelayanan Publik Pada Kantor Dinas Perhubungan Provinsi</w:t>
      </w:r>
      <w:r w:rsidR="00B91A82">
        <w:rPr>
          <w:rFonts w:ascii="Times New Roman" w:hAnsi="Times New Roman" w:cs="Times New Roman"/>
          <w:sz w:val="24"/>
          <w:szCs w:val="24"/>
        </w:rPr>
        <w:t xml:space="preserve"> Kalimantan Timur.</w:t>
      </w:r>
    </w:p>
    <w:p w:rsidR="00BE47C8" w:rsidRDefault="00BE47C8" w:rsidP="00B91A82">
      <w:pPr>
        <w:spacing w:after="0" w:line="240" w:lineRule="auto"/>
        <w:ind w:firstLine="709"/>
        <w:jc w:val="both"/>
        <w:rPr>
          <w:rFonts w:ascii="Times New Roman" w:hAnsi="Times New Roman" w:cs="Times New Roman"/>
          <w:sz w:val="24"/>
        </w:rPr>
      </w:pPr>
      <w:r w:rsidRPr="00BE47C8">
        <w:rPr>
          <w:rFonts w:ascii="Times New Roman" w:hAnsi="Times New Roman" w:cs="Times New Roman"/>
          <w:sz w:val="24"/>
          <w:szCs w:val="24"/>
        </w:rPr>
        <w:t>Hal ini dapat diketahui dari hasil uji statistik dimana koefisien korelasi r adalah sebesar 0,769 yang berarti terdapat hubungan yang kuat diantara kedua variabel.</w:t>
      </w:r>
      <w:r>
        <w:rPr>
          <w:rFonts w:ascii="Times New Roman" w:hAnsi="Times New Roman" w:cs="Times New Roman"/>
          <w:sz w:val="24"/>
        </w:rPr>
        <w:t>Sementara itu uji t (t-test) menunjukan bahwa t Empiris yang dihasilkan adalah sebesar 6.698 hasil ini jika dibandingkan dengan tabel harga-harga kritis t untuk n – 2 adalah 1.692.Ini berarti terdapat pengaruh yang signifikan dari variabel Good Governance Terhadap Pelayanan Publik.Dengan demikian maka dapat dikatakan bahwa tujuan penelitian ini dapat tercapai, permasalahan dapat terpecahkan dan hipotesis dapat di buktikan</w:t>
      </w:r>
      <w:r w:rsidR="00B91A82">
        <w:rPr>
          <w:rFonts w:ascii="Times New Roman" w:hAnsi="Times New Roman" w:cs="Times New Roman"/>
          <w:sz w:val="24"/>
        </w:rPr>
        <w:t>.</w:t>
      </w:r>
    </w:p>
    <w:p w:rsidR="00B91A82" w:rsidRPr="00B91A82" w:rsidRDefault="00B91A82" w:rsidP="00B91A82">
      <w:pPr>
        <w:spacing w:after="0" w:line="240" w:lineRule="auto"/>
        <w:jc w:val="both"/>
        <w:rPr>
          <w:rFonts w:ascii="Times New Roman" w:hAnsi="Times New Roman" w:cs="Times New Roman"/>
          <w:sz w:val="24"/>
          <w:szCs w:val="24"/>
        </w:rPr>
      </w:pPr>
    </w:p>
    <w:p w:rsidR="002B49A9" w:rsidRPr="00FC3E66" w:rsidRDefault="00B91A82" w:rsidP="00FC3E66">
      <w:pPr>
        <w:spacing w:line="480" w:lineRule="auto"/>
        <w:ind w:left="426" w:hanging="426"/>
        <w:jc w:val="both"/>
        <w:rPr>
          <w:rFonts w:ascii="Times New Roman" w:hAnsi="Times New Roman" w:cs="Times New Roman"/>
          <w:b/>
          <w:sz w:val="24"/>
        </w:rPr>
      </w:pPr>
      <w:r w:rsidRPr="00D56B36">
        <w:rPr>
          <w:rFonts w:ascii="Times New Roman" w:hAnsi="Times New Roman"/>
          <w:b/>
          <w:sz w:val="24"/>
        </w:rPr>
        <w:t xml:space="preserve">Kata </w:t>
      </w:r>
      <w:proofErr w:type="gramStart"/>
      <w:r w:rsidRPr="00D56B36">
        <w:rPr>
          <w:rFonts w:ascii="Times New Roman" w:hAnsi="Times New Roman"/>
          <w:b/>
          <w:sz w:val="24"/>
        </w:rPr>
        <w:t>Kunci :</w:t>
      </w:r>
      <w:r w:rsidRPr="00B91A82">
        <w:rPr>
          <w:rFonts w:ascii="Times New Roman" w:hAnsi="Times New Roman" w:cs="Times New Roman"/>
          <w:b/>
          <w:sz w:val="24"/>
        </w:rPr>
        <w:t>Good</w:t>
      </w:r>
      <w:proofErr w:type="gramEnd"/>
      <w:r w:rsidRPr="00B91A82">
        <w:rPr>
          <w:rFonts w:ascii="Times New Roman" w:hAnsi="Times New Roman" w:cs="Times New Roman"/>
          <w:b/>
          <w:sz w:val="24"/>
        </w:rPr>
        <w:t xml:space="preserve"> Governance, Pelayanan Publik</w:t>
      </w:r>
    </w:p>
    <w:p w:rsidR="000C405E" w:rsidRDefault="000C405E" w:rsidP="00B91A82">
      <w:pPr>
        <w:jc w:val="both"/>
        <w:rPr>
          <w:rFonts w:ascii="Times New Roman" w:hAnsi="Times New Roman" w:cs="Times New Roman"/>
        </w:rPr>
        <w:sectPr w:rsidR="000C405E">
          <w:pgSz w:w="12240" w:h="15840"/>
          <w:pgMar w:top="1440" w:right="1440" w:bottom="1440" w:left="1440" w:header="720" w:footer="720" w:gutter="0"/>
          <w:cols w:space="720"/>
          <w:docGrid w:linePitch="360"/>
        </w:sectPr>
      </w:pPr>
    </w:p>
    <w:p w:rsidR="002B49A9" w:rsidRPr="000C405E" w:rsidRDefault="000C405E" w:rsidP="00B91A82">
      <w:pPr>
        <w:jc w:val="both"/>
        <w:rPr>
          <w:rFonts w:ascii="Times New Roman" w:hAnsi="Times New Roman" w:cs="Times New Roman"/>
          <w:b/>
        </w:rPr>
      </w:pPr>
      <w:r w:rsidRPr="000C405E">
        <w:rPr>
          <w:rFonts w:ascii="Times New Roman" w:hAnsi="Times New Roman" w:cs="Times New Roman"/>
          <w:b/>
        </w:rPr>
        <w:lastRenderedPageBreak/>
        <w:t xml:space="preserve">I. PENDAHULUAN </w:t>
      </w:r>
    </w:p>
    <w:p w:rsidR="000C405E" w:rsidRDefault="002B49A9" w:rsidP="000C405E">
      <w:pPr>
        <w:ind w:left="142" w:firstLine="720"/>
        <w:jc w:val="both"/>
        <w:rPr>
          <w:rFonts w:ascii="Times New Roman" w:hAnsi="Times New Roman" w:cs="Times New Roman"/>
          <w:sz w:val="24"/>
          <w:szCs w:val="24"/>
        </w:rPr>
      </w:pPr>
      <w:r>
        <w:rPr>
          <w:rFonts w:ascii="Times New Roman" w:hAnsi="Times New Roman" w:cs="Times New Roman"/>
          <w:sz w:val="24"/>
          <w:szCs w:val="24"/>
        </w:rPr>
        <w:t xml:space="preserve">Terkait dengan konsep Good Governance, dalam prakteknya aparatur Pemerintaahan di tuntut untuk dapat mempertanggung jawabkan atas kewenangan yang di embannya.Dalam hal ini mempertanggung jawabkan kewenangannya inilah aparat pemerintah di tuntut untuk menjalankan asas-asas akuntabilitas kinerja.Sesuai dengan INPRES Nomor 7 Tahun 1999 yang menyatakan bahwa akuntabilitas kinerja adalah “Perwujudan kewajiban suatu instansi pemerintah untuk mempertanggung jawabkan keberhasilan atau kegagalan pelaksanaan misi organisasi </w:t>
      </w:r>
      <w:r>
        <w:rPr>
          <w:rFonts w:ascii="Times New Roman" w:hAnsi="Times New Roman" w:cs="Times New Roman"/>
          <w:sz w:val="24"/>
          <w:szCs w:val="24"/>
        </w:rPr>
        <w:lastRenderedPageBreak/>
        <w:t>dalam mencapai tujuan dan sasaran yang telah di tetapkan”.</w:t>
      </w:r>
    </w:p>
    <w:p w:rsidR="000C405E" w:rsidRDefault="002B49A9" w:rsidP="00FC3E66">
      <w:pPr>
        <w:ind w:left="142" w:firstLine="720"/>
        <w:jc w:val="both"/>
        <w:rPr>
          <w:rFonts w:ascii="Times New Roman" w:hAnsi="Times New Roman" w:cs="Times New Roman"/>
          <w:sz w:val="24"/>
          <w:szCs w:val="24"/>
        </w:rPr>
        <w:sectPr w:rsidR="000C405E" w:rsidSect="000C405E">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t xml:space="preserve">Akuntabilitas kerja dilaksanakan melalui alat pertanggung jawaban secara periodik.Karena Dinas Perhubungan merupakan aktor utama dalam menjalankan urusan Pemeritahan di bidang Perhubungan.Oleh karena itu, menjadi kewajiban seseorang/instansi atau </w:t>
      </w:r>
      <w:proofErr w:type="gramStart"/>
      <w:r>
        <w:rPr>
          <w:rFonts w:ascii="Times New Roman" w:hAnsi="Times New Roman" w:cs="Times New Roman"/>
          <w:sz w:val="24"/>
          <w:szCs w:val="24"/>
        </w:rPr>
        <w:t>pimpinan</w:t>
      </w:r>
      <w:proofErr w:type="gramEnd"/>
      <w:r>
        <w:rPr>
          <w:rFonts w:ascii="Times New Roman" w:hAnsi="Times New Roman" w:cs="Times New Roman"/>
          <w:sz w:val="24"/>
          <w:szCs w:val="24"/>
        </w:rPr>
        <w:t xml:space="preserve"> suatu organisasi untuk mempertanggung jawabkan dan menjelaskan kinerja atau tindakannya kepada pihak-pihak yang mempunyai hak untuk meminta jawaban serta penjelasan atas hasil seluruh tindakannya. Sesuai</w:t>
      </w:r>
      <w:r w:rsidRPr="007E6487">
        <w:rPr>
          <w:rFonts w:ascii="Times New Roman" w:hAnsi="Times New Roman" w:cs="Times New Roman"/>
          <w:sz w:val="24"/>
          <w:szCs w:val="24"/>
        </w:rPr>
        <w:t xml:space="preserve"> dengan Undang-Undang 22 Tahun 2009 tentang Lalu Lintas dan Angkutan Jalan, </w:t>
      </w:r>
      <w:r w:rsidRPr="007E6487">
        <w:rPr>
          <w:rFonts w:ascii="Times New Roman" w:hAnsi="Times New Roman" w:cs="Times New Roman"/>
          <w:sz w:val="24"/>
          <w:szCs w:val="24"/>
        </w:rPr>
        <w:lastRenderedPageBreak/>
        <w:t>baik Dinas Perhubungan maupun Satuan Polisi Lintas masing-masing melaksanakan</w:t>
      </w:r>
      <w:r w:rsidR="00FC3E66">
        <w:rPr>
          <w:rFonts w:ascii="Times New Roman" w:hAnsi="Times New Roman" w:cs="Times New Roman"/>
          <w:sz w:val="24"/>
          <w:szCs w:val="24"/>
        </w:rPr>
        <w:t xml:space="preserve"> </w:t>
      </w:r>
      <w:r w:rsidR="00FC3E66">
        <w:rPr>
          <w:rFonts w:ascii="Times New Roman" w:hAnsi="Times New Roman" w:cs="Times New Roman"/>
          <w:sz w:val="24"/>
          <w:szCs w:val="24"/>
        </w:rPr>
        <w:lastRenderedPageBreak/>
        <w:t>penertiban sesuai kewenanganny</w:t>
      </w:r>
    </w:p>
    <w:p w:rsidR="000C00B9" w:rsidRDefault="000C00B9" w:rsidP="000C00B9">
      <w:pPr>
        <w:tabs>
          <w:tab w:val="left" w:pos="2640"/>
        </w:tabs>
        <w:jc w:val="both"/>
        <w:rPr>
          <w:rFonts w:ascii="Times New Roman" w:hAnsi="Times New Roman" w:cs="Times New Roman"/>
          <w:sz w:val="24"/>
          <w:szCs w:val="24"/>
        </w:rPr>
        <w:sectPr w:rsidR="000C00B9" w:rsidSect="000C405E">
          <w:type w:val="continuous"/>
          <w:pgSz w:w="12240" w:h="15840"/>
          <w:pgMar w:top="1440" w:right="1440" w:bottom="1440" w:left="1440" w:header="720" w:footer="720" w:gutter="0"/>
          <w:cols w:space="720"/>
          <w:docGrid w:linePitch="360"/>
        </w:sectPr>
      </w:pPr>
    </w:p>
    <w:p w:rsidR="002B49A9" w:rsidRPr="000C00B9" w:rsidRDefault="000C405E" w:rsidP="000C00B9">
      <w:pPr>
        <w:tabs>
          <w:tab w:val="left" w:pos="2640"/>
        </w:tabs>
        <w:jc w:val="both"/>
        <w:rPr>
          <w:rFonts w:ascii="Times New Roman" w:hAnsi="Times New Roman" w:cs="Times New Roman"/>
          <w:b/>
          <w:sz w:val="24"/>
          <w:szCs w:val="24"/>
        </w:rPr>
      </w:pPr>
      <w:r w:rsidRPr="000C00B9">
        <w:rPr>
          <w:rFonts w:ascii="Times New Roman" w:hAnsi="Times New Roman" w:cs="Times New Roman"/>
          <w:b/>
          <w:sz w:val="24"/>
          <w:szCs w:val="24"/>
        </w:rPr>
        <w:lastRenderedPageBreak/>
        <w:t>II.PERMASALAHAN</w:t>
      </w:r>
      <w:r w:rsidR="000C00B9" w:rsidRPr="000C00B9">
        <w:rPr>
          <w:rFonts w:ascii="Times New Roman" w:hAnsi="Times New Roman" w:cs="Times New Roman"/>
          <w:b/>
          <w:sz w:val="24"/>
          <w:szCs w:val="24"/>
        </w:rPr>
        <w:tab/>
      </w:r>
    </w:p>
    <w:p w:rsidR="000C00B9" w:rsidRDefault="000C405E" w:rsidP="000C00B9">
      <w:pPr>
        <w:ind w:firstLine="720"/>
        <w:jc w:val="both"/>
        <w:rPr>
          <w:rFonts w:ascii="Times New Roman" w:hAnsi="Times New Roman" w:cs="Times New Roman"/>
          <w:sz w:val="24"/>
          <w:szCs w:val="24"/>
        </w:rPr>
        <w:sectPr w:rsidR="000C00B9" w:rsidSect="000C00B9">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t xml:space="preserve">“Apakah </w:t>
      </w:r>
      <w:r w:rsidR="000C00B9">
        <w:rPr>
          <w:rFonts w:ascii="Times New Roman" w:hAnsi="Times New Roman" w:cs="Times New Roman"/>
          <w:sz w:val="24"/>
          <w:szCs w:val="24"/>
        </w:rPr>
        <w:t xml:space="preserve">pelaksanaan good governance terhadap pelayanan publik di </w:t>
      </w:r>
      <w:r w:rsidR="000C00B9">
        <w:rPr>
          <w:rFonts w:ascii="Times New Roman" w:hAnsi="Times New Roman" w:cs="Times New Roman"/>
          <w:sz w:val="24"/>
          <w:szCs w:val="24"/>
        </w:rPr>
        <w:lastRenderedPageBreak/>
        <w:t xml:space="preserve">dinas perhubungan provinsi Kalimantan timur sudahb berjalan dengan </w:t>
      </w:r>
      <w:proofErr w:type="gramStart"/>
      <w:r w:rsidR="000C00B9">
        <w:rPr>
          <w:rFonts w:ascii="Times New Roman" w:hAnsi="Times New Roman" w:cs="Times New Roman"/>
          <w:sz w:val="24"/>
          <w:szCs w:val="24"/>
        </w:rPr>
        <w:t>baik ?</w:t>
      </w:r>
      <w:proofErr w:type="gramEnd"/>
      <w:r w:rsidR="000C00B9">
        <w:rPr>
          <w:rFonts w:ascii="Times New Roman" w:hAnsi="Times New Roman" w:cs="Times New Roman"/>
          <w:sz w:val="24"/>
          <w:szCs w:val="24"/>
        </w:rPr>
        <w:t>”</w:t>
      </w:r>
    </w:p>
    <w:p w:rsidR="000C00B9" w:rsidRDefault="000C00B9" w:rsidP="000C00B9">
      <w:pPr>
        <w:tabs>
          <w:tab w:val="left" w:pos="3549"/>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p>
    <w:p w:rsidR="002B49A9" w:rsidRDefault="000C00B9" w:rsidP="00B91A8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sidRPr="002B49A9">
        <w:rPr>
          <w:rFonts w:ascii="Times New Roman" w:eastAsia="Times New Roman" w:hAnsi="Times New Roman" w:cs="Times New Roman"/>
          <w:b/>
          <w:sz w:val="24"/>
          <w:szCs w:val="24"/>
        </w:rPr>
        <w:t>. METODE PENELITIAN</w:t>
      </w:r>
    </w:p>
    <w:p w:rsidR="000C00B9" w:rsidRDefault="00EC2D51" w:rsidP="000C00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juga menggunakan pendekatan kuantitatif karena lebih mementingkan metode pengukuran dan sampel karena menggunakan pendekatan deduktif yang menekankan prioritas yang mendetail pada koleksi data dan analisis Pengaruh Pelaksanaan Good Governance Terhadap Pelayanan Publik pada Kantor </w:t>
      </w:r>
      <w:r>
        <w:rPr>
          <w:rFonts w:ascii="Times New Roman" w:hAnsi="Times New Roman" w:cs="Times New Roman"/>
          <w:sz w:val="24"/>
          <w:szCs w:val="24"/>
        </w:rPr>
        <w:lastRenderedPageBreak/>
        <w:t xml:space="preserve">Dinas Perhubungan Provinsi Kalimantan </w:t>
      </w:r>
      <w:proofErr w:type="gramStart"/>
      <w:r>
        <w:rPr>
          <w:rFonts w:ascii="Times New Roman" w:hAnsi="Times New Roman" w:cs="Times New Roman"/>
          <w:sz w:val="24"/>
          <w:szCs w:val="24"/>
        </w:rPr>
        <w:t>Timur .</w:t>
      </w:r>
      <w:proofErr w:type="gramEnd"/>
    </w:p>
    <w:p w:rsidR="00EC2D51" w:rsidRDefault="00EC2D51" w:rsidP="000C00B9">
      <w:pPr>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Teknik analisis data yang digunakan peneliti adalah teknik analisa data kuantitatif, yaitu analisa yang digunakan untuk menguji hubungan atau pengaruh variabel bebas (X) terhadap variabel terikat (Y), untuk menghitung hubungan variabel bebas dan variabel terikat digunakan analisis koefisien korelasi dengan rumus korelasi </w:t>
      </w:r>
      <w:r>
        <w:rPr>
          <w:rFonts w:ascii="Times New Roman" w:hAnsi="Times New Roman" w:cs="Times New Roman"/>
          <w:i/>
          <w:sz w:val="24"/>
          <w:szCs w:val="24"/>
        </w:rPr>
        <w:t xml:space="preserve">product moment </w:t>
      </w:r>
      <w:r>
        <w:rPr>
          <w:rFonts w:ascii="Times New Roman" w:hAnsi="Times New Roman" w:cs="Times New Roman"/>
          <w:sz w:val="24"/>
          <w:szCs w:val="24"/>
        </w:rPr>
        <w:t>sebagai berikut :</w:t>
      </w:r>
    </w:p>
    <w:p w:rsidR="000C00B9" w:rsidRDefault="000C00B9" w:rsidP="00B91A82">
      <w:pPr>
        <w:spacing w:line="480" w:lineRule="auto"/>
        <w:ind w:left="420"/>
        <w:jc w:val="both"/>
        <w:rPr>
          <w:oMath/>
          <w:rFonts w:ascii="Cambria Math" w:hAnsi="Cambria Math" w:cs="Times New Roman"/>
          <w:sz w:val="24"/>
          <w:szCs w:val="24"/>
        </w:rPr>
        <w:sectPr w:rsidR="000C00B9" w:rsidSect="000C00B9">
          <w:type w:val="continuous"/>
          <w:pgSz w:w="12240" w:h="15840"/>
          <w:pgMar w:top="1440" w:right="1440" w:bottom="1440" w:left="1440" w:header="720" w:footer="720" w:gutter="0"/>
          <w:cols w:num="2" w:space="720"/>
          <w:docGrid w:linePitch="360"/>
        </w:sectPr>
      </w:pPr>
    </w:p>
    <w:p w:rsidR="000C00B9" w:rsidRPr="000C00B9" w:rsidRDefault="000C00B9" w:rsidP="00FC3E66">
      <w:pPr>
        <w:spacing w:line="480" w:lineRule="auto"/>
        <w:jc w:val="both"/>
        <w:rPr>
          <w:rFonts w:ascii="Times New Roman" w:eastAsiaTheme="minorEastAsia" w:hAnsi="Times New Roman" w:cs="Times New Roman"/>
          <w:sz w:val="24"/>
          <w:szCs w:val="24"/>
        </w:rPr>
      </w:pPr>
    </w:p>
    <w:p w:rsidR="00EC2D51" w:rsidRPr="00C17E63" w:rsidRDefault="00EC2D51" w:rsidP="00B91A82">
      <w:pPr>
        <w:spacing w:line="480" w:lineRule="auto"/>
        <w:ind w:left="420"/>
        <w:jc w:val="both"/>
        <w:rPr>
          <w:rFonts w:ascii="Times New Roman" w:hAnsi="Times New Roman" w:cs="Times New Roman"/>
          <w:b/>
          <w:sz w:val="24"/>
          <w:szCs w:val="24"/>
        </w:rPr>
      </w:pPr>
      <m:oMathPara>
        <m:oMath>
          <m:r>
            <w:rPr>
              <w:rFonts w:ascii="Cambria Math" w:hAnsi="Cambria Math" w:cs="Times New Roman"/>
              <w:sz w:val="24"/>
              <w:szCs w:val="24"/>
            </w:rPr>
            <m:t>rxy=</m:t>
          </m:r>
          <m:f>
            <m:fPr>
              <m:ctrlPr>
                <w:rPr>
                  <w:rFonts w:ascii="Cambria Math" w:hAnsi="Cambria Math" w:cs="Times New Roman"/>
                  <w:i/>
                  <w:sz w:val="24"/>
                  <w:szCs w:val="24"/>
                </w:rPr>
              </m:ctrlPr>
            </m:fPr>
            <m:num>
              <m:r>
                <w:rPr>
                  <w:rFonts w:ascii="Cambria Math" w:hAnsi="Cambria Math" w:cs="Times New Roman"/>
                  <w:sz w:val="24"/>
                  <w:szCs w:val="24"/>
                </w:rPr>
                <m:t>n∑xy-(∑x)(∑y)</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e>
              </m:rad>
            </m:den>
          </m:f>
        </m:oMath>
      </m:oMathPara>
    </w:p>
    <w:p w:rsidR="00EC2D51" w:rsidRDefault="00EC2D51" w:rsidP="00B91A82">
      <w:pPr>
        <w:pStyle w:val="NoSpacing"/>
        <w:tabs>
          <w:tab w:val="left" w:pos="1418"/>
        </w:tabs>
        <w:spacing w:line="48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EC2D51" w:rsidRDefault="00EC2D51" w:rsidP="00B91A82">
      <w:pPr>
        <w:pStyle w:val="NoSpacing"/>
        <w:tabs>
          <w:tab w:val="left" w:pos="1418"/>
          <w:tab w:val="left" w:pos="1985"/>
        </w:tabs>
        <w:spacing w:line="480" w:lineRule="auto"/>
        <w:ind w:left="709"/>
        <w:jc w:val="both"/>
        <w:rPr>
          <w:rFonts w:ascii="Times New Roman" w:hAnsi="Times New Roman" w:cs="Times New Roman"/>
          <w:sz w:val="24"/>
          <w:szCs w:val="24"/>
        </w:rPr>
      </w:pPr>
      <w:r>
        <w:rPr>
          <w:rFonts w:ascii="Times New Roman" w:hAnsi="Times New Roman" w:cs="Times New Roman"/>
          <w:i/>
          <w:sz w:val="24"/>
          <w:szCs w:val="24"/>
        </w:rPr>
        <w:t>Rxy</w:t>
      </w:r>
      <w:r>
        <w:rPr>
          <w:rFonts w:ascii="Times New Roman" w:hAnsi="Times New Roman" w:cs="Times New Roman"/>
          <w:i/>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 xml:space="preserve">Angka indeks korelasi”r” </w:t>
      </w:r>
      <w:r>
        <w:rPr>
          <w:rFonts w:ascii="Times New Roman" w:hAnsi="Times New Roman" w:cs="Times New Roman"/>
          <w:i/>
          <w:sz w:val="24"/>
          <w:szCs w:val="24"/>
        </w:rPr>
        <w:t>product moment</w:t>
      </w:r>
    </w:p>
    <w:p w:rsidR="00EC2D51" w:rsidRDefault="00EC2D51" w:rsidP="00B91A82">
      <w:pPr>
        <w:pStyle w:val="NoSpacing"/>
        <w:tabs>
          <w:tab w:val="left" w:pos="1418"/>
          <w:tab w:val="left" w:pos="1985"/>
        </w:tabs>
        <w:spacing w:line="480" w:lineRule="auto"/>
        <w:ind w:left="709"/>
        <w:jc w:val="both"/>
        <w:rPr>
          <w:rFonts w:ascii="Times New Roman" w:hAnsi="Times New Roman" w:cs="Times New Roman"/>
          <w:sz w:val="24"/>
          <w:szCs w:val="24"/>
        </w:rPr>
      </w:pPr>
      <w:r>
        <w:rPr>
          <w:rFonts w:ascii="Times New Roman" w:hAnsi="Times New Roman" w:cs="Times New Roman"/>
          <w:i/>
          <w:sz w:val="24"/>
          <w:szCs w:val="24"/>
        </w:rPr>
        <w:t>N</w:t>
      </w:r>
      <w:r>
        <w:rPr>
          <w:rFonts w:ascii="Times New Roman" w:hAnsi="Times New Roman" w:cs="Times New Roman"/>
          <w:i/>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Jumlah subjek</w:t>
      </w:r>
    </w:p>
    <w:p w:rsidR="00EC2D51" w:rsidRDefault="00EC2D51" w:rsidP="00B91A82">
      <w:pPr>
        <w:pStyle w:val="NoSpacing"/>
        <w:tabs>
          <w:tab w:val="left" w:pos="1418"/>
          <w:tab w:val="left" w:pos="1985"/>
        </w:tabs>
        <w:spacing w:line="480" w:lineRule="auto"/>
        <w:ind w:left="709"/>
        <w:jc w:val="both"/>
        <w:rPr>
          <w:rFonts w:ascii="Times New Roman" w:hAnsi="Times New Roman" w:cs="Times New Roman"/>
          <w:sz w:val="24"/>
          <w:szCs w:val="24"/>
        </w:rPr>
      </w:pPr>
      <w:r>
        <w:rPr>
          <w:rFonts w:ascii="Times New Roman" w:hAnsi="Times New Roman" w:cs="Times New Roman"/>
          <w:i/>
          <w:sz w:val="24"/>
          <w:szCs w:val="24"/>
        </w:rPr>
        <w:t>∑xy</w:t>
      </w:r>
      <w:r>
        <w:rPr>
          <w:rFonts w:ascii="Times New Roman" w:hAnsi="Times New Roman" w:cs="Times New Roman"/>
          <w:i/>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Jumlah hasil penelitian antara skor x dan y</w:t>
      </w:r>
    </w:p>
    <w:p w:rsidR="00EC2D51" w:rsidRDefault="00EC2D51" w:rsidP="00B91A82">
      <w:pPr>
        <w:pStyle w:val="NoSpacing"/>
        <w:tabs>
          <w:tab w:val="left" w:pos="1418"/>
          <w:tab w:val="left" w:pos="1985"/>
        </w:tabs>
        <w:spacing w:line="480" w:lineRule="auto"/>
        <w:ind w:left="709"/>
        <w:jc w:val="both"/>
        <w:rPr>
          <w:rFonts w:ascii="Times New Roman" w:hAnsi="Times New Roman" w:cs="Times New Roman"/>
          <w:sz w:val="24"/>
          <w:szCs w:val="24"/>
        </w:rPr>
      </w:pPr>
      <w:r>
        <w:rPr>
          <w:rFonts w:ascii="Times New Roman" w:hAnsi="Times New Roman" w:cs="Times New Roman"/>
          <w:i/>
          <w:sz w:val="24"/>
          <w:szCs w:val="24"/>
        </w:rPr>
        <w:t>∑x</w:t>
      </w:r>
      <w:r>
        <w:rPr>
          <w:rFonts w:ascii="Times New Roman" w:hAnsi="Times New Roman" w:cs="Times New Roman"/>
          <w:i/>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Jumlah hasil skor x</w:t>
      </w:r>
    </w:p>
    <w:p w:rsidR="000C00B9" w:rsidRDefault="00EC2D51" w:rsidP="009D1905">
      <w:pPr>
        <w:pStyle w:val="NoSpacing"/>
        <w:tabs>
          <w:tab w:val="left" w:pos="1418"/>
          <w:tab w:val="left" w:pos="1985"/>
        </w:tabs>
        <w:spacing w:line="480" w:lineRule="auto"/>
        <w:ind w:left="709"/>
        <w:jc w:val="both"/>
        <w:rPr>
          <w:rFonts w:ascii="Times New Roman" w:hAnsi="Times New Roman" w:cs="Times New Roman"/>
          <w:sz w:val="24"/>
          <w:szCs w:val="24"/>
        </w:rPr>
      </w:pPr>
      <w:r>
        <w:rPr>
          <w:rFonts w:ascii="Times New Roman" w:hAnsi="Times New Roman" w:cs="Times New Roman"/>
          <w:i/>
          <w:sz w:val="24"/>
          <w:szCs w:val="24"/>
        </w:rPr>
        <w:t>∑y</w:t>
      </w:r>
      <w:r>
        <w:rPr>
          <w:rFonts w:ascii="Times New Roman" w:hAnsi="Times New Roman" w:cs="Times New Roman"/>
          <w:i/>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Jumlah skor y</w:t>
      </w:r>
    </w:p>
    <w:p w:rsidR="009D1905" w:rsidRDefault="009D1905" w:rsidP="009D1905">
      <w:pPr>
        <w:pStyle w:val="NoSpacing"/>
        <w:tabs>
          <w:tab w:val="left" w:pos="1418"/>
          <w:tab w:val="left" w:pos="1985"/>
        </w:tabs>
        <w:spacing w:line="480" w:lineRule="auto"/>
        <w:jc w:val="both"/>
        <w:rPr>
          <w:rFonts w:ascii="Times New Roman" w:hAnsi="Times New Roman" w:cs="Times New Roman"/>
          <w:b/>
          <w:sz w:val="24"/>
          <w:szCs w:val="24"/>
        </w:rPr>
        <w:sectPr w:rsidR="009D1905" w:rsidSect="000C405E">
          <w:type w:val="continuous"/>
          <w:pgSz w:w="12240" w:h="15840"/>
          <w:pgMar w:top="1440" w:right="1440" w:bottom="1440" w:left="1440" w:header="720" w:footer="720" w:gutter="0"/>
          <w:cols w:space="720"/>
          <w:docGrid w:linePitch="360"/>
        </w:sectPr>
      </w:pPr>
    </w:p>
    <w:p w:rsidR="00EC2D51" w:rsidRDefault="00EC2D51" w:rsidP="009D1905">
      <w:pPr>
        <w:pStyle w:val="NoSpacing"/>
        <w:tabs>
          <w:tab w:val="left" w:pos="1418"/>
          <w:tab w:val="left" w:pos="1985"/>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 Hasil Penelitian dan Pembahasan </w:t>
      </w:r>
    </w:p>
    <w:p w:rsidR="009D1905" w:rsidRDefault="00EC2D51" w:rsidP="009D1905">
      <w:pPr>
        <w:pStyle w:val="NoSpacing"/>
        <w:tabs>
          <w:tab w:val="left" w:pos="1418"/>
          <w:tab w:val="left" w:pos="1985"/>
        </w:tabs>
        <w:spacing w:line="48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4.1. Gambaran Umum Lokasi Penelitian </w:t>
      </w:r>
    </w:p>
    <w:p w:rsidR="00EC2D51" w:rsidRPr="009D1905" w:rsidRDefault="00EC2D51" w:rsidP="009D1905">
      <w:pPr>
        <w:pStyle w:val="NoSpacing"/>
        <w:tabs>
          <w:tab w:val="left" w:pos="1418"/>
          <w:tab w:val="left" w:pos="1985"/>
        </w:tabs>
        <w:spacing w:line="360" w:lineRule="auto"/>
        <w:ind w:left="284" w:firstLine="425"/>
        <w:jc w:val="both"/>
        <w:rPr>
          <w:rFonts w:ascii="Times New Roman" w:hAnsi="Times New Roman" w:cs="Times New Roman"/>
          <w:b/>
          <w:sz w:val="24"/>
          <w:szCs w:val="24"/>
        </w:rPr>
      </w:pPr>
      <w:proofErr w:type="gramStart"/>
      <w:r>
        <w:rPr>
          <w:rFonts w:ascii="Times New Roman" w:hAnsi="Times New Roman" w:cs="Times New Roman"/>
          <w:sz w:val="24"/>
          <w:szCs w:val="24"/>
        </w:rPr>
        <w:lastRenderedPageBreak/>
        <w:t>Penelitian ini dilaksanakan di Dinas Perhubungan Provinsi Kalimantan Timur.Dinas Perhubungan merupakan unsur pelaksana teknis Pemerintah Provinsi.</w:t>
      </w:r>
      <w:proofErr w:type="gramEnd"/>
      <w:r>
        <w:rPr>
          <w:rFonts w:ascii="Times New Roman" w:hAnsi="Times New Roman" w:cs="Times New Roman"/>
          <w:sz w:val="24"/>
          <w:szCs w:val="24"/>
        </w:rPr>
        <w:t xml:space="preserve"> Dinas Perhubungan Provinsi </w:t>
      </w:r>
      <w:r>
        <w:rPr>
          <w:rFonts w:ascii="Times New Roman" w:hAnsi="Times New Roman" w:cs="Times New Roman"/>
          <w:sz w:val="24"/>
          <w:szCs w:val="24"/>
        </w:rPr>
        <w:lastRenderedPageBreak/>
        <w:t xml:space="preserve">Kalimantan Timur dipimpin oleh seorang Kepala </w:t>
      </w:r>
      <w:proofErr w:type="gramStart"/>
      <w:r>
        <w:rPr>
          <w:rFonts w:ascii="Times New Roman" w:hAnsi="Times New Roman" w:cs="Times New Roman"/>
          <w:sz w:val="24"/>
          <w:szCs w:val="24"/>
        </w:rPr>
        <w:t>Dinas</w:t>
      </w:r>
      <w:proofErr w:type="gramEnd"/>
      <w:r>
        <w:rPr>
          <w:rFonts w:ascii="Times New Roman" w:hAnsi="Times New Roman" w:cs="Times New Roman"/>
          <w:sz w:val="24"/>
          <w:szCs w:val="24"/>
        </w:rPr>
        <w:t xml:space="preserve"> yang berada di bawah dan bertanggung jawab kepada Gubernur melalui Sekretaris Daerah. </w:t>
      </w:r>
      <w:proofErr w:type="gramStart"/>
      <w:r>
        <w:rPr>
          <w:rFonts w:ascii="Times New Roman" w:hAnsi="Times New Roman" w:cs="Times New Roman"/>
          <w:sz w:val="24"/>
          <w:szCs w:val="24"/>
        </w:rPr>
        <w:t>Berdasarkan Peraturan Gubernur No.45 Tahun 2008 tentang Penjabaran Tugas Pokok, Fungsi dan Tata Kerja Dinas Daerah Provinsi Kalimantan Timur pada pasal 115 tertulis “Dinas Perhubungan mempunyai tugas pokok melaksanakan urusan pemerintahan daerah di bidang perhubungan berdasarkan asas otonomi dan tugas pembantuan.Melaksanakan kewenangan desentalisasi dan dekonsentrasi di bidang perhubungan.</w:t>
      </w:r>
      <w:proofErr w:type="gramEnd"/>
    </w:p>
    <w:p w:rsidR="00EC2D51" w:rsidRDefault="00EC2D51" w:rsidP="009D1905">
      <w:pPr>
        <w:pStyle w:val="NoSpacing"/>
        <w:tabs>
          <w:tab w:val="left" w:pos="1418"/>
          <w:tab w:val="left" w:pos="1985"/>
        </w:tabs>
        <w:spacing w:line="36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4.1.2. Hasil Penelitian </w:t>
      </w:r>
    </w:p>
    <w:p w:rsidR="009D1905" w:rsidRDefault="00EC2D51" w:rsidP="009D1905">
      <w:pPr>
        <w:spacing w:after="0" w:line="360" w:lineRule="auto"/>
        <w:ind w:left="709" w:firstLine="709"/>
        <w:jc w:val="both"/>
        <w:rPr>
          <w:rFonts w:ascii="Times New Roman" w:hAnsi="Times New Roman" w:cs="Times New Roman"/>
          <w:b/>
          <w:sz w:val="24"/>
          <w:szCs w:val="24"/>
        </w:rPr>
      </w:pPr>
      <w:r>
        <w:rPr>
          <w:rFonts w:ascii="Times New Roman" w:hAnsi="Times New Roman" w:cs="Times New Roman"/>
          <w:sz w:val="24"/>
          <w:szCs w:val="24"/>
        </w:rPr>
        <w:t xml:space="preserve">Dalam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penulis akan menyajikan data dari masing-masing variabel yaitu variabel Independen (Good Governance) dan variabel Dependen (Pelayanan Publik). Untuk kepentingan pengukuran dan pengumpulan data maka masing-masing variabel terdiri dari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indikator untuk variabel Independen dan lima indikator untuk variabel dependen.</w:t>
      </w:r>
    </w:p>
    <w:p w:rsidR="00EC2D51" w:rsidRPr="009D1905" w:rsidRDefault="00EC2D51" w:rsidP="009D1905">
      <w:pPr>
        <w:spacing w:after="0" w:line="360" w:lineRule="auto"/>
        <w:ind w:left="709" w:firstLine="709"/>
        <w:jc w:val="both"/>
        <w:rPr>
          <w:rFonts w:ascii="Times New Roman" w:hAnsi="Times New Roman" w:cs="Times New Roman"/>
          <w:b/>
          <w:sz w:val="24"/>
          <w:szCs w:val="24"/>
        </w:rPr>
      </w:pPr>
      <w:r>
        <w:rPr>
          <w:rFonts w:ascii="Times New Roman" w:hAnsi="Times New Roman" w:cs="Times New Roman"/>
          <w:sz w:val="24"/>
          <w:szCs w:val="24"/>
        </w:rPr>
        <w:t xml:space="preserve">Dalam penelitian ini pengumpulan data dilakukan dengan menggunakan kuesioner yang dibagikan kepada responden </w:t>
      </w:r>
      <w:r>
        <w:rPr>
          <w:rFonts w:ascii="Times New Roman" w:hAnsi="Times New Roman" w:cs="Times New Roman"/>
          <w:sz w:val="24"/>
          <w:szCs w:val="24"/>
        </w:rPr>
        <w:lastRenderedPageBreak/>
        <w:t xml:space="preserve">sebagaimana dijelaskan pada bab terdahulu bahwa jawaban setiap pernyataan di dalam kuesioner menggunakan skala lima (5) dengan jenjang sebagai </w:t>
      </w:r>
      <w:proofErr w:type="gramStart"/>
      <w:r>
        <w:rPr>
          <w:rFonts w:ascii="Times New Roman" w:hAnsi="Times New Roman" w:cs="Times New Roman"/>
          <w:sz w:val="24"/>
          <w:szCs w:val="24"/>
        </w:rPr>
        <w:t>berikut :</w:t>
      </w:r>
      <w:proofErr w:type="gramEnd"/>
    </w:p>
    <w:p w:rsidR="00EC2D51" w:rsidRDefault="00EC2D51" w:rsidP="009D1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Jawaban</w:t>
      </w:r>
      <w:r>
        <w:rPr>
          <w:rFonts w:ascii="Times New Roman" w:hAnsi="Times New Roman" w:cs="Times New Roman"/>
          <w:sz w:val="24"/>
          <w:szCs w:val="24"/>
        </w:rPr>
        <w:tab/>
      </w:r>
      <w:r w:rsidR="009D1905">
        <w:rPr>
          <w:rFonts w:ascii="Times New Roman" w:hAnsi="Times New Roman" w:cs="Times New Roman"/>
          <w:sz w:val="24"/>
          <w:szCs w:val="24"/>
        </w:rPr>
        <w:t>(Sangat Setuju)</w:t>
      </w:r>
      <w:r>
        <w:rPr>
          <w:rFonts w:ascii="Times New Roman" w:hAnsi="Times New Roman" w:cs="Times New Roman"/>
          <w:sz w:val="24"/>
          <w:szCs w:val="24"/>
        </w:rPr>
        <w:t>:5</w:t>
      </w:r>
    </w:p>
    <w:p w:rsidR="00EC2D51" w:rsidRDefault="00EC2D51" w:rsidP="009D1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 Jawaban</w:t>
      </w:r>
      <w:r>
        <w:rPr>
          <w:rFonts w:ascii="Times New Roman" w:hAnsi="Times New Roman" w:cs="Times New Roman"/>
          <w:sz w:val="24"/>
          <w:szCs w:val="24"/>
        </w:rPr>
        <w:tab/>
      </w:r>
      <w:r w:rsidR="009D1905">
        <w:rPr>
          <w:rFonts w:ascii="Times New Roman" w:hAnsi="Times New Roman" w:cs="Times New Roman"/>
          <w:sz w:val="24"/>
          <w:szCs w:val="24"/>
        </w:rPr>
        <w:t>(Setuju)</w:t>
      </w:r>
      <w:r w:rsidR="009D1905">
        <w:rPr>
          <w:rFonts w:ascii="Times New Roman" w:hAnsi="Times New Roman" w:cs="Times New Roman"/>
          <w:sz w:val="24"/>
          <w:szCs w:val="24"/>
        </w:rPr>
        <w:tab/>
      </w:r>
      <w:r>
        <w:rPr>
          <w:rFonts w:ascii="Times New Roman" w:hAnsi="Times New Roman" w:cs="Times New Roman"/>
          <w:sz w:val="24"/>
          <w:szCs w:val="24"/>
        </w:rPr>
        <w:t>:4</w:t>
      </w:r>
    </w:p>
    <w:p w:rsidR="00EC2D51" w:rsidRDefault="009D1905" w:rsidP="009D1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EC2D51">
        <w:rPr>
          <w:rFonts w:ascii="Times New Roman" w:hAnsi="Times New Roman" w:cs="Times New Roman"/>
          <w:sz w:val="24"/>
          <w:szCs w:val="24"/>
        </w:rPr>
        <w:t>. Jawaban</w:t>
      </w:r>
      <w:r w:rsidR="00EC2D51">
        <w:rPr>
          <w:rFonts w:ascii="Times New Roman" w:hAnsi="Times New Roman" w:cs="Times New Roman"/>
          <w:sz w:val="24"/>
          <w:szCs w:val="24"/>
        </w:rPr>
        <w:tab/>
      </w:r>
      <w:r>
        <w:rPr>
          <w:rFonts w:ascii="Times New Roman" w:hAnsi="Times New Roman" w:cs="Times New Roman"/>
          <w:sz w:val="24"/>
          <w:szCs w:val="24"/>
        </w:rPr>
        <w:t>(Kurang Setuju)</w:t>
      </w:r>
      <w:r w:rsidR="00EC2D51">
        <w:rPr>
          <w:rFonts w:ascii="Times New Roman" w:hAnsi="Times New Roman" w:cs="Times New Roman"/>
          <w:sz w:val="24"/>
          <w:szCs w:val="24"/>
        </w:rPr>
        <w:t>:3</w:t>
      </w:r>
    </w:p>
    <w:p w:rsidR="00EC2D51" w:rsidRDefault="00EC2D51" w:rsidP="009D1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 Jawaban</w:t>
      </w:r>
      <w:r>
        <w:rPr>
          <w:rFonts w:ascii="Times New Roman" w:hAnsi="Times New Roman" w:cs="Times New Roman"/>
          <w:sz w:val="24"/>
          <w:szCs w:val="24"/>
        </w:rPr>
        <w:tab/>
      </w:r>
      <w:r w:rsidR="009D1905">
        <w:rPr>
          <w:rFonts w:ascii="Times New Roman" w:hAnsi="Times New Roman" w:cs="Times New Roman"/>
          <w:sz w:val="24"/>
          <w:szCs w:val="24"/>
        </w:rPr>
        <w:t>(Tidak Setuju)</w:t>
      </w:r>
      <w:r w:rsidR="009D1905">
        <w:rPr>
          <w:rFonts w:ascii="Times New Roman" w:hAnsi="Times New Roman" w:cs="Times New Roman"/>
          <w:sz w:val="24"/>
          <w:szCs w:val="24"/>
        </w:rPr>
        <w:tab/>
      </w:r>
      <w:r>
        <w:rPr>
          <w:rFonts w:ascii="Times New Roman" w:hAnsi="Times New Roman" w:cs="Times New Roman"/>
          <w:sz w:val="24"/>
          <w:szCs w:val="24"/>
        </w:rPr>
        <w:t>:2</w:t>
      </w:r>
    </w:p>
    <w:p w:rsidR="009D1905" w:rsidRDefault="00EC2D51" w:rsidP="009D1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 Jawaban</w:t>
      </w:r>
      <w:r>
        <w:rPr>
          <w:rFonts w:ascii="Times New Roman" w:hAnsi="Times New Roman" w:cs="Times New Roman"/>
          <w:sz w:val="24"/>
          <w:szCs w:val="24"/>
        </w:rPr>
        <w:tab/>
        <w:t>(Sangat Tidak Setuju)</w:t>
      </w:r>
      <w:r>
        <w:rPr>
          <w:rFonts w:ascii="Times New Roman" w:hAnsi="Times New Roman" w:cs="Times New Roman"/>
          <w:sz w:val="24"/>
          <w:szCs w:val="24"/>
        </w:rPr>
        <w:tab/>
      </w:r>
      <w:r>
        <w:rPr>
          <w:rFonts w:ascii="Times New Roman" w:hAnsi="Times New Roman" w:cs="Times New Roman"/>
          <w:sz w:val="24"/>
          <w:szCs w:val="24"/>
        </w:rPr>
        <w:tab/>
        <w:t>:1</w:t>
      </w:r>
    </w:p>
    <w:p w:rsidR="00EC2D51" w:rsidRDefault="00EC2D51" w:rsidP="009D1905">
      <w:pPr>
        <w:spacing w:after="0" w:line="360" w:lineRule="auto"/>
        <w:ind w:left="709" w:firstLine="709"/>
        <w:jc w:val="both"/>
        <w:rPr>
          <w:rFonts w:ascii="Times New Roman" w:hAnsi="Times New Roman" w:cs="Times New Roman"/>
          <w:sz w:val="24"/>
          <w:szCs w:val="24"/>
        </w:rPr>
      </w:pPr>
      <w:proofErr w:type="gramStart"/>
      <w:r>
        <w:rPr>
          <w:rFonts w:ascii="Times New Roman" w:hAnsi="Times New Roman" w:cs="Times New Roman"/>
          <w:sz w:val="24"/>
          <w:szCs w:val="24"/>
        </w:rPr>
        <w:t>Berdasarkan hasil penelitian yang telah dilakukan melalui instrument kuesioner untuk mendapatkan data premier dari responden, berikut ini dapat digambarkan penyajian data dan mendeskripsikan data dalam bentuk tabel yang memuat frekuensi dan presentasi data, dan jumlah jawaban.Penyajian data dalam tabel dan deskripsinya untuk memudahkan, memahami penyebaran data hasil jawaban responden.</w:t>
      </w:r>
      <w:proofErr w:type="gramEnd"/>
      <w:r>
        <w:rPr>
          <w:rFonts w:ascii="Times New Roman" w:hAnsi="Times New Roman" w:cs="Times New Roman"/>
          <w:sz w:val="24"/>
          <w:szCs w:val="24"/>
        </w:rPr>
        <w:t xml:space="preserve"> Pengolahan data yang menjadi frekuensi, persentase dan jumlah jawaban diolah dengan menggunkan program spss 21.0 for windows</w:t>
      </w:r>
    </w:p>
    <w:p w:rsidR="00FC3E66" w:rsidRDefault="00FC3E66" w:rsidP="009D1905">
      <w:pPr>
        <w:spacing w:after="0" w:line="360" w:lineRule="auto"/>
        <w:jc w:val="both"/>
        <w:rPr>
          <w:rFonts w:ascii="Times New Roman" w:hAnsi="Times New Roman" w:cs="Times New Roman"/>
          <w:b/>
          <w:sz w:val="24"/>
          <w:szCs w:val="24"/>
        </w:rPr>
      </w:pPr>
    </w:p>
    <w:p w:rsidR="00FC3E66" w:rsidRDefault="00FC3E66" w:rsidP="009D1905">
      <w:pPr>
        <w:spacing w:after="0" w:line="360" w:lineRule="auto"/>
        <w:jc w:val="both"/>
        <w:rPr>
          <w:rFonts w:ascii="Times New Roman" w:hAnsi="Times New Roman" w:cs="Times New Roman"/>
          <w:b/>
          <w:sz w:val="24"/>
          <w:szCs w:val="24"/>
        </w:rPr>
      </w:pPr>
    </w:p>
    <w:p w:rsidR="00043439" w:rsidRDefault="00043439" w:rsidP="009D19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4.2.1</w:t>
      </w:r>
      <w:r>
        <w:rPr>
          <w:rFonts w:ascii="Times New Roman" w:hAnsi="Times New Roman" w:cs="Times New Roman"/>
          <w:b/>
          <w:sz w:val="24"/>
          <w:szCs w:val="24"/>
        </w:rPr>
        <w:tab/>
        <w:t>Good Governance</w:t>
      </w:r>
    </w:p>
    <w:p w:rsidR="00043439" w:rsidRDefault="00043439" w:rsidP="009D19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Untuk mengetahui sejauh mana pelaksanaan Good Governance berkorelasi terhadap Pelayanan Publik, penulis mengajukan 5 (Lima) indikator, </w:t>
      </w:r>
      <w:proofErr w:type="gramStart"/>
      <w:r>
        <w:rPr>
          <w:rFonts w:ascii="Times New Roman" w:hAnsi="Times New Roman" w:cs="Times New Roman"/>
          <w:sz w:val="24"/>
          <w:szCs w:val="24"/>
        </w:rPr>
        <w:t>yaitu :</w:t>
      </w:r>
      <w:proofErr w:type="gramEnd"/>
    </w:p>
    <w:p w:rsidR="00043439" w:rsidRDefault="00043439" w:rsidP="009D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Keterlibatan Masyarakat</w:t>
      </w:r>
    </w:p>
    <w:p w:rsidR="00043439" w:rsidRDefault="00043439" w:rsidP="009D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Penegakan Hukum Yang Adil </w:t>
      </w:r>
    </w:p>
    <w:p w:rsidR="00043439" w:rsidRDefault="00814780" w:rsidP="009D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 Kebebasan Memperoleh</w:t>
      </w:r>
      <w:r w:rsidR="00043439">
        <w:rPr>
          <w:rFonts w:ascii="Times New Roman" w:hAnsi="Times New Roman" w:cs="Times New Roman"/>
          <w:sz w:val="24"/>
          <w:szCs w:val="24"/>
        </w:rPr>
        <w:t xml:space="preserve">Informasi </w:t>
      </w:r>
    </w:p>
    <w:p w:rsidR="00043439" w:rsidRDefault="00043439" w:rsidP="009D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 Cepat dan Tanggap </w:t>
      </w:r>
    </w:p>
    <w:p w:rsidR="00043439" w:rsidRDefault="00043439" w:rsidP="00814780">
      <w:p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E. Berorientasi Pada Kepentingan Masyarakat</w:t>
      </w:r>
    </w:p>
    <w:p w:rsidR="00043439" w:rsidRDefault="00043439" w:rsidP="009D190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Berikut ini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kemukakan data yang berhasil dihimpun dilapangan dari masing-masing indikator di atas</w:t>
      </w:r>
    </w:p>
    <w:p w:rsidR="00043439" w:rsidRDefault="00043439" w:rsidP="009D19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t>Keterlibatan Masyarakat</w:t>
      </w:r>
    </w:p>
    <w:p w:rsidR="00043439" w:rsidRDefault="00043439" w:rsidP="009D19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Keterlibatan masyarakat merujuk pada keterlibatan aktif masyarakat dalam proses penyusunan dan pengambilan keputusan yang berhubungan dengan penyelenggaraan pemerintahan.</w:t>
      </w:r>
    </w:p>
    <w:p w:rsidR="009D1905" w:rsidRDefault="00043439" w:rsidP="009D1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yang berhasil dihimpun berdasarkan kuesioner yang telah dibagikan kepada responden dapat </w:t>
      </w:r>
      <w:r w:rsidR="009D1905">
        <w:rPr>
          <w:rFonts w:ascii="Times New Roman" w:hAnsi="Times New Roman" w:cs="Times New Roman"/>
          <w:sz w:val="24"/>
          <w:szCs w:val="24"/>
        </w:rPr>
        <w:t>dilihat pada tabel dibawah</w:t>
      </w:r>
      <w:r w:rsidR="00814780">
        <w:rPr>
          <w:rFonts w:ascii="Times New Roman" w:hAnsi="Times New Roman" w:cs="Times New Roman"/>
          <w:sz w:val="24"/>
          <w:szCs w:val="24"/>
        </w:rPr>
        <w:t>ini</w:t>
      </w:r>
    </w:p>
    <w:p w:rsidR="00814780" w:rsidRDefault="00814780" w:rsidP="009D1905">
      <w:pPr>
        <w:spacing w:after="0" w:line="360" w:lineRule="auto"/>
        <w:ind w:firstLine="720"/>
        <w:jc w:val="both"/>
        <w:rPr>
          <w:rFonts w:ascii="Times New Roman" w:hAnsi="Times New Roman" w:cs="Times New Roman"/>
          <w:sz w:val="24"/>
          <w:szCs w:val="24"/>
        </w:rPr>
      </w:pPr>
    </w:p>
    <w:p w:rsidR="00814780" w:rsidRDefault="00814780" w:rsidP="00814780">
      <w:pPr>
        <w:spacing w:after="0" w:line="360" w:lineRule="auto"/>
        <w:jc w:val="both"/>
        <w:rPr>
          <w:rFonts w:ascii="Times New Roman" w:hAnsi="Times New Roman" w:cs="Times New Roman"/>
          <w:sz w:val="24"/>
          <w:szCs w:val="24"/>
        </w:rPr>
        <w:sectPr w:rsidR="00814780" w:rsidSect="009D1905">
          <w:type w:val="continuous"/>
          <w:pgSz w:w="12240" w:h="15840"/>
          <w:pgMar w:top="1440" w:right="1440" w:bottom="1440" w:left="1440" w:header="720" w:footer="720" w:gutter="0"/>
          <w:cols w:num="2" w:space="720"/>
          <w:docGrid w:linePitch="360"/>
        </w:sectPr>
      </w:pPr>
    </w:p>
    <w:p w:rsidR="00043439" w:rsidRDefault="00043439" w:rsidP="008147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4.1 Jawaban Responden Tentang Keterlibatan Masyarakat</w:t>
      </w:r>
    </w:p>
    <w:tbl>
      <w:tblPr>
        <w:tblStyle w:val="TableGrid"/>
        <w:tblW w:w="8492" w:type="dxa"/>
        <w:tblLook w:val="04A0"/>
      </w:tblPr>
      <w:tblGrid>
        <w:gridCol w:w="1525"/>
        <w:gridCol w:w="996"/>
        <w:gridCol w:w="996"/>
        <w:gridCol w:w="993"/>
        <w:gridCol w:w="990"/>
        <w:gridCol w:w="990"/>
        <w:gridCol w:w="2002"/>
      </w:tblGrid>
      <w:tr w:rsidR="00043439" w:rsidTr="00813581">
        <w:trPr>
          <w:trHeight w:val="485"/>
        </w:trPr>
        <w:tc>
          <w:tcPr>
            <w:tcW w:w="1526" w:type="dxa"/>
            <w:vMerge w:val="restart"/>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No. Pernyataan</w:t>
            </w:r>
          </w:p>
        </w:tc>
        <w:tc>
          <w:tcPr>
            <w:tcW w:w="4961" w:type="dxa"/>
            <w:gridSpan w:val="5"/>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Jawaban Responden</w:t>
            </w:r>
          </w:p>
        </w:tc>
        <w:tc>
          <w:tcPr>
            <w:tcW w:w="2005" w:type="dxa"/>
            <w:vMerge w:val="restart"/>
          </w:tcPr>
          <w:p w:rsidR="00043439" w:rsidRDefault="00043439" w:rsidP="009D1905">
            <w:pPr>
              <w:spacing w:line="360" w:lineRule="auto"/>
              <w:jc w:val="both"/>
              <w:rPr>
                <w:rFonts w:ascii="Times New Roman" w:hAnsi="Times New Roman" w:cs="Times New Roman"/>
                <w:sz w:val="24"/>
                <w:szCs w:val="24"/>
              </w:rPr>
            </w:pP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Jumlah</w:t>
            </w:r>
          </w:p>
        </w:tc>
      </w:tr>
      <w:tr w:rsidR="00043439" w:rsidTr="00813581">
        <w:trPr>
          <w:trHeight w:val="307"/>
        </w:trPr>
        <w:tc>
          <w:tcPr>
            <w:tcW w:w="1526" w:type="dxa"/>
            <w:vMerge/>
          </w:tcPr>
          <w:p w:rsidR="00043439" w:rsidRDefault="00043439" w:rsidP="009D1905">
            <w:pPr>
              <w:spacing w:line="360" w:lineRule="auto"/>
              <w:jc w:val="both"/>
              <w:rPr>
                <w:rFonts w:ascii="Times New Roman" w:hAnsi="Times New Roman" w:cs="Times New Roman"/>
                <w:sz w:val="24"/>
                <w:szCs w:val="24"/>
              </w:rPr>
            </w:pPr>
          </w:p>
        </w:tc>
        <w:tc>
          <w:tcPr>
            <w:tcW w:w="992" w:type="dxa"/>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992" w:type="dxa"/>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993" w:type="dxa"/>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992" w:type="dxa"/>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992" w:type="dxa"/>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2005" w:type="dxa"/>
            <w:vMerge/>
          </w:tcPr>
          <w:p w:rsidR="00043439" w:rsidRDefault="00043439" w:rsidP="009D1905">
            <w:pPr>
              <w:spacing w:line="360" w:lineRule="auto"/>
              <w:jc w:val="both"/>
              <w:rPr>
                <w:rFonts w:ascii="Times New Roman" w:hAnsi="Times New Roman" w:cs="Times New Roman"/>
                <w:sz w:val="24"/>
                <w:szCs w:val="24"/>
              </w:rPr>
            </w:pPr>
          </w:p>
        </w:tc>
      </w:tr>
      <w:tr w:rsidR="00043439" w:rsidTr="00813581">
        <w:tblPrEx>
          <w:tblLook w:val="0000"/>
        </w:tblPrEx>
        <w:trPr>
          <w:trHeight w:val="471"/>
        </w:trPr>
        <w:tc>
          <w:tcPr>
            <w:tcW w:w="1526" w:type="dxa"/>
            <w:tcBorders>
              <w:bottom w:val="single" w:sz="4" w:space="0" w:color="auto"/>
            </w:tcBorders>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nil"/>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(72.7)</w:t>
            </w:r>
          </w:p>
        </w:tc>
        <w:tc>
          <w:tcPr>
            <w:tcW w:w="992" w:type="dxa"/>
            <w:tcBorders>
              <w:top w:val="nil"/>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(27.3)</w:t>
            </w:r>
          </w:p>
        </w:tc>
        <w:tc>
          <w:tcPr>
            <w:tcW w:w="993" w:type="dxa"/>
            <w:tcBorders>
              <w:top w:val="nil"/>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992" w:type="dxa"/>
            <w:tcBorders>
              <w:top w:val="nil"/>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992" w:type="dxa"/>
            <w:tcBorders>
              <w:top w:val="nil"/>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2005" w:type="dxa"/>
            <w:tcBorders>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43439" w:rsidTr="00813581">
        <w:tblPrEx>
          <w:tblLook w:val="0000"/>
        </w:tblPrEx>
        <w:trPr>
          <w:trHeight w:val="465"/>
        </w:trPr>
        <w:tc>
          <w:tcPr>
            <w:tcW w:w="1526" w:type="dxa"/>
            <w:tcBorders>
              <w:top w:val="single" w:sz="4" w:space="0" w:color="auto"/>
              <w:bottom w:val="single" w:sz="4" w:space="0" w:color="auto"/>
            </w:tcBorders>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(66.7%)</w:t>
            </w:r>
          </w:p>
        </w:tc>
        <w:tc>
          <w:tcPr>
            <w:tcW w:w="992"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993"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992"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992"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2005"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43439" w:rsidTr="00813581">
        <w:tblPrEx>
          <w:tblLook w:val="0000"/>
        </w:tblPrEx>
        <w:trPr>
          <w:trHeight w:val="473"/>
        </w:trPr>
        <w:tc>
          <w:tcPr>
            <w:tcW w:w="1526" w:type="dxa"/>
            <w:tcBorders>
              <w:top w:val="single" w:sz="4" w:space="0" w:color="auto"/>
            </w:tcBorders>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(24.2%)</w:t>
            </w:r>
          </w:p>
        </w:tc>
        <w:tc>
          <w:tcPr>
            <w:tcW w:w="992"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(69.7%)</w:t>
            </w:r>
          </w:p>
        </w:tc>
        <w:tc>
          <w:tcPr>
            <w:tcW w:w="993"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992"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992"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2005" w:type="dxa"/>
            <w:tcBorders>
              <w:top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43439" w:rsidRDefault="00043439" w:rsidP="00814780">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Hasil Penelitian</w:t>
      </w:r>
    </w:p>
    <w:p w:rsidR="00814780" w:rsidRDefault="00814780" w:rsidP="00FC3E66">
      <w:pPr>
        <w:spacing w:after="0" w:line="360" w:lineRule="auto"/>
        <w:jc w:val="both"/>
        <w:rPr>
          <w:rFonts w:ascii="Times New Roman" w:hAnsi="Times New Roman" w:cs="Times New Roman"/>
          <w:sz w:val="24"/>
          <w:szCs w:val="24"/>
        </w:rPr>
      </w:pPr>
    </w:p>
    <w:p w:rsidR="00814780" w:rsidRDefault="00814780" w:rsidP="009D1905">
      <w:pPr>
        <w:spacing w:after="0" w:line="360" w:lineRule="auto"/>
        <w:ind w:firstLine="720"/>
        <w:jc w:val="both"/>
        <w:rPr>
          <w:rFonts w:ascii="Times New Roman" w:hAnsi="Times New Roman" w:cs="Times New Roman"/>
          <w:sz w:val="24"/>
          <w:szCs w:val="24"/>
        </w:rPr>
        <w:sectPr w:rsidR="00814780" w:rsidSect="000C405E">
          <w:type w:val="continuous"/>
          <w:pgSz w:w="12240" w:h="15840"/>
          <w:pgMar w:top="1440" w:right="1440" w:bottom="1440" w:left="1440" w:header="720" w:footer="720" w:gutter="0"/>
          <w:cols w:space="720"/>
          <w:docGrid w:linePitch="360"/>
        </w:sectPr>
      </w:pPr>
    </w:p>
    <w:p w:rsidR="00043439" w:rsidRDefault="00043439" w:rsidP="009D1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data di atas nampak jelas terlihat bahwa untuk pernyataan nomor 1, yaitu masyarakat berperan dalam proses terciptanya good governance. </w:t>
      </w:r>
      <w:proofErr w:type="gramStart"/>
      <w:r>
        <w:rPr>
          <w:rFonts w:ascii="Times New Roman" w:hAnsi="Times New Roman" w:cs="Times New Roman"/>
          <w:sz w:val="24"/>
          <w:szCs w:val="24"/>
        </w:rPr>
        <w:t xml:space="preserve">Menjawab sangat setuju sebanyak 24 orang responden atau sebesar 72.7%, menjawab setuju </w:t>
      </w:r>
      <w:r>
        <w:rPr>
          <w:rFonts w:ascii="Times New Roman" w:hAnsi="Times New Roman" w:cs="Times New Roman"/>
          <w:sz w:val="24"/>
          <w:szCs w:val="24"/>
        </w:rPr>
        <w:lastRenderedPageBreak/>
        <w:t>sebanyak 9 orang responden atau sebesar 27.3%.</w:t>
      </w:r>
      <w:proofErr w:type="gramEnd"/>
      <w:r>
        <w:rPr>
          <w:rFonts w:ascii="Times New Roman" w:hAnsi="Times New Roman" w:cs="Times New Roman"/>
          <w:sz w:val="24"/>
          <w:szCs w:val="24"/>
        </w:rPr>
        <w:t xml:space="preserve"> Sementara itu untuk pernyataan  no 2 yaitu keterlibatan masyarakat dapat mempengaruhi keputusan yang di dasarkan atas consensus bersama, Menjawab sangat setuju sebanyak 11 orang responden atau </w:t>
      </w:r>
      <w:r>
        <w:rPr>
          <w:rFonts w:ascii="Times New Roman" w:hAnsi="Times New Roman" w:cs="Times New Roman"/>
          <w:sz w:val="24"/>
          <w:szCs w:val="24"/>
        </w:rPr>
        <w:lastRenderedPageBreak/>
        <w:t>sebesar 66.7%, menjawab setuju sebanyak 22 orang responden atau sebesar 33.3%.</w:t>
      </w:r>
    </w:p>
    <w:p w:rsidR="00043439" w:rsidRDefault="00043439" w:rsidP="009D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pernyataan no 3, responden menjawab sangat setuju sebanyak 8 orang atau sebesar 24.2%, menjawab setuju sebanyak 23 orang responden atau sebesar 69.7%, menjawab kurang setuju sebanyak 2orang responden atau sebesar 6.1%.</w:t>
      </w:r>
    </w:p>
    <w:p w:rsidR="00043439" w:rsidRDefault="00043439" w:rsidP="009D1905">
      <w:pPr>
        <w:spacing w:after="0" w:line="360" w:lineRule="auto"/>
        <w:jc w:val="both"/>
        <w:rPr>
          <w:rFonts w:ascii="Times New Roman" w:hAnsi="Times New Roman" w:cs="Times New Roman"/>
          <w:sz w:val="24"/>
          <w:szCs w:val="24"/>
        </w:rPr>
      </w:pPr>
    </w:p>
    <w:p w:rsidR="00043439" w:rsidRPr="00043439" w:rsidRDefault="00043439" w:rsidP="009D1905">
      <w:pPr>
        <w:spacing w:after="0" w:line="360" w:lineRule="auto"/>
        <w:jc w:val="both"/>
        <w:rPr>
          <w:rFonts w:ascii="Times New Roman" w:hAnsi="Times New Roman" w:cs="Times New Roman"/>
          <w:b/>
          <w:sz w:val="24"/>
          <w:szCs w:val="24"/>
        </w:rPr>
      </w:pPr>
      <w:r w:rsidRPr="00043439">
        <w:rPr>
          <w:rFonts w:ascii="Times New Roman" w:hAnsi="Times New Roman" w:cs="Times New Roman"/>
          <w:b/>
          <w:sz w:val="24"/>
          <w:szCs w:val="24"/>
        </w:rPr>
        <w:t>4.2.2. Pelayanan Publik</w:t>
      </w:r>
    </w:p>
    <w:p w:rsidR="00043439" w:rsidRPr="006E65CC" w:rsidRDefault="00043439" w:rsidP="009D19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Pr>
          <w:rFonts w:ascii="Times New Roman" w:hAnsi="Times New Roman" w:cs="Times New Roman"/>
          <w:b/>
          <w:sz w:val="24"/>
          <w:szCs w:val="24"/>
        </w:rPr>
        <w:tab/>
        <w:t>Berwujud</w:t>
      </w:r>
    </w:p>
    <w:p w:rsidR="00043439" w:rsidRDefault="00043439" w:rsidP="009D190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Kualitas pelayanan berupa sarana fisik perkantoran, komputerisasi, adsministrasi, ruang tunggu, tempat informasi.</w:t>
      </w:r>
      <w:proofErr w:type="gramEnd"/>
    </w:p>
    <w:p w:rsidR="00043439" w:rsidRDefault="00043439" w:rsidP="009D190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Data yang berhasil di himpun berdasarkan kuesioner yang telah di bagikan kepada responden dapat dilihat dari tabel di bawah ini.</w:t>
      </w:r>
      <w:proofErr w:type="gramEnd"/>
    </w:p>
    <w:p w:rsidR="00814780" w:rsidRDefault="00814780" w:rsidP="009D1905">
      <w:pPr>
        <w:spacing w:after="0" w:line="360" w:lineRule="auto"/>
        <w:jc w:val="both"/>
        <w:rPr>
          <w:rFonts w:ascii="Times New Roman" w:hAnsi="Times New Roman" w:cs="Times New Roman"/>
          <w:sz w:val="24"/>
          <w:szCs w:val="24"/>
        </w:rPr>
        <w:sectPr w:rsidR="00814780" w:rsidSect="00814780">
          <w:type w:val="continuous"/>
          <w:pgSz w:w="12240" w:h="15840"/>
          <w:pgMar w:top="1440" w:right="1440" w:bottom="1440" w:left="1440" w:header="720" w:footer="720" w:gutter="0"/>
          <w:cols w:num="2" w:space="720"/>
          <w:docGrid w:linePitch="360"/>
        </w:sectPr>
      </w:pPr>
    </w:p>
    <w:p w:rsidR="00043439" w:rsidRPr="00CE567E" w:rsidRDefault="00043439" w:rsidP="008147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4.6 Jawaban Responden Tentang Berwujud</w:t>
      </w:r>
    </w:p>
    <w:tbl>
      <w:tblPr>
        <w:tblStyle w:val="TableGrid"/>
        <w:tblW w:w="8492" w:type="dxa"/>
        <w:tblLook w:val="04A0"/>
      </w:tblPr>
      <w:tblGrid>
        <w:gridCol w:w="1525"/>
        <w:gridCol w:w="996"/>
        <w:gridCol w:w="996"/>
        <w:gridCol w:w="993"/>
        <w:gridCol w:w="990"/>
        <w:gridCol w:w="990"/>
        <w:gridCol w:w="2002"/>
      </w:tblGrid>
      <w:tr w:rsidR="00043439" w:rsidTr="00813581">
        <w:trPr>
          <w:trHeight w:val="485"/>
        </w:trPr>
        <w:tc>
          <w:tcPr>
            <w:tcW w:w="1525" w:type="dxa"/>
            <w:vMerge w:val="restart"/>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No. Pernyataan</w:t>
            </w:r>
          </w:p>
        </w:tc>
        <w:tc>
          <w:tcPr>
            <w:tcW w:w="4965" w:type="dxa"/>
            <w:gridSpan w:val="5"/>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Jawaban Responden</w:t>
            </w:r>
          </w:p>
        </w:tc>
        <w:tc>
          <w:tcPr>
            <w:tcW w:w="2002" w:type="dxa"/>
            <w:vMerge w:val="restart"/>
          </w:tcPr>
          <w:p w:rsidR="00043439" w:rsidRDefault="00043439" w:rsidP="009D1905">
            <w:pPr>
              <w:spacing w:line="360" w:lineRule="auto"/>
              <w:jc w:val="both"/>
              <w:rPr>
                <w:rFonts w:ascii="Times New Roman" w:hAnsi="Times New Roman" w:cs="Times New Roman"/>
                <w:sz w:val="24"/>
                <w:szCs w:val="24"/>
              </w:rPr>
            </w:pP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Jumlah</w:t>
            </w:r>
          </w:p>
        </w:tc>
      </w:tr>
      <w:tr w:rsidR="00043439" w:rsidTr="00813581">
        <w:trPr>
          <w:trHeight w:val="407"/>
        </w:trPr>
        <w:tc>
          <w:tcPr>
            <w:tcW w:w="1525" w:type="dxa"/>
            <w:vMerge/>
          </w:tcPr>
          <w:p w:rsidR="00043439" w:rsidRDefault="00043439" w:rsidP="009D1905">
            <w:pPr>
              <w:spacing w:line="360" w:lineRule="auto"/>
              <w:jc w:val="both"/>
              <w:rPr>
                <w:rFonts w:ascii="Times New Roman" w:hAnsi="Times New Roman" w:cs="Times New Roman"/>
                <w:sz w:val="24"/>
                <w:szCs w:val="24"/>
              </w:rPr>
            </w:pPr>
          </w:p>
        </w:tc>
        <w:tc>
          <w:tcPr>
            <w:tcW w:w="996" w:type="dxa"/>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996" w:type="dxa"/>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993" w:type="dxa"/>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C</w:t>
            </w:r>
          </w:p>
        </w:tc>
        <w:tc>
          <w:tcPr>
            <w:tcW w:w="990" w:type="dxa"/>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D</w:t>
            </w:r>
          </w:p>
        </w:tc>
        <w:tc>
          <w:tcPr>
            <w:tcW w:w="990" w:type="dxa"/>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E</w:t>
            </w:r>
          </w:p>
        </w:tc>
        <w:tc>
          <w:tcPr>
            <w:tcW w:w="2002" w:type="dxa"/>
            <w:vMerge/>
          </w:tcPr>
          <w:p w:rsidR="00043439" w:rsidRDefault="00043439" w:rsidP="009D1905">
            <w:pPr>
              <w:spacing w:line="360" w:lineRule="auto"/>
              <w:jc w:val="both"/>
              <w:rPr>
                <w:rFonts w:ascii="Times New Roman" w:hAnsi="Times New Roman" w:cs="Times New Roman"/>
                <w:sz w:val="24"/>
                <w:szCs w:val="24"/>
              </w:rPr>
            </w:pPr>
          </w:p>
        </w:tc>
      </w:tr>
      <w:tr w:rsidR="00043439" w:rsidTr="00813581">
        <w:tblPrEx>
          <w:tblLook w:val="0000"/>
        </w:tblPrEx>
        <w:trPr>
          <w:trHeight w:val="684"/>
        </w:trPr>
        <w:tc>
          <w:tcPr>
            <w:tcW w:w="1525" w:type="dxa"/>
            <w:tcBorders>
              <w:bottom w:val="single" w:sz="4" w:space="0" w:color="auto"/>
            </w:tcBorders>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96" w:type="dxa"/>
            <w:tcBorders>
              <w:top w:val="nil"/>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(24.2%)</w:t>
            </w:r>
          </w:p>
        </w:tc>
        <w:tc>
          <w:tcPr>
            <w:tcW w:w="996" w:type="dxa"/>
            <w:tcBorders>
              <w:top w:val="nil"/>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(66.7%)</w:t>
            </w:r>
          </w:p>
        </w:tc>
        <w:tc>
          <w:tcPr>
            <w:tcW w:w="993" w:type="dxa"/>
            <w:tcBorders>
              <w:top w:val="nil"/>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(9.1%)</w:t>
            </w:r>
          </w:p>
        </w:tc>
        <w:tc>
          <w:tcPr>
            <w:tcW w:w="990" w:type="dxa"/>
            <w:tcBorders>
              <w:top w:val="nil"/>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990" w:type="dxa"/>
            <w:tcBorders>
              <w:top w:val="nil"/>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2002" w:type="dxa"/>
            <w:tcBorders>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043439" w:rsidTr="00813581">
        <w:tblPrEx>
          <w:tblLook w:val="0000"/>
        </w:tblPrEx>
        <w:trPr>
          <w:trHeight w:val="695"/>
        </w:trPr>
        <w:tc>
          <w:tcPr>
            <w:tcW w:w="1525" w:type="dxa"/>
            <w:tcBorders>
              <w:top w:val="single" w:sz="4" w:space="0" w:color="auto"/>
              <w:bottom w:val="single" w:sz="4" w:space="0" w:color="auto"/>
            </w:tcBorders>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96"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(33.3%)</w:t>
            </w:r>
          </w:p>
        </w:tc>
        <w:tc>
          <w:tcPr>
            <w:tcW w:w="996"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(63.6%)</w:t>
            </w:r>
          </w:p>
        </w:tc>
        <w:tc>
          <w:tcPr>
            <w:tcW w:w="993"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990"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990"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02" w:type="dxa"/>
            <w:tcBorders>
              <w:top w:val="single" w:sz="4" w:space="0" w:color="auto"/>
              <w:bottom w:val="single" w:sz="4" w:space="0" w:color="auto"/>
            </w:tcBorders>
            <w:shd w:val="clear" w:color="auto" w:fill="auto"/>
          </w:tcPr>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p w:rsidR="00043439" w:rsidRDefault="00043439" w:rsidP="009D1905">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43439" w:rsidRDefault="00043439" w:rsidP="00814780">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Sumber </w:t>
      </w:r>
      <w:proofErr w:type="gramStart"/>
      <w:r>
        <w:rPr>
          <w:rFonts w:ascii="Times New Roman" w:hAnsi="Times New Roman" w:cs="Times New Roman"/>
          <w:b/>
          <w:i/>
          <w:sz w:val="24"/>
          <w:szCs w:val="24"/>
        </w:rPr>
        <w:t>Data :</w:t>
      </w:r>
      <w:proofErr w:type="gramEnd"/>
      <w:r>
        <w:rPr>
          <w:rFonts w:ascii="Times New Roman" w:hAnsi="Times New Roman" w:cs="Times New Roman"/>
          <w:b/>
          <w:i/>
          <w:sz w:val="24"/>
          <w:szCs w:val="24"/>
        </w:rPr>
        <w:t xml:space="preserve"> Hasil Penelitian</w:t>
      </w:r>
    </w:p>
    <w:p w:rsidR="00814780" w:rsidRDefault="00814780" w:rsidP="009D1905">
      <w:pPr>
        <w:spacing w:after="0" w:line="360" w:lineRule="auto"/>
        <w:ind w:firstLine="720"/>
        <w:jc w:val="both"/>
        <w:rPr>
          <w:rFonts w:ascii="Times New Roman" w:hAnsi="Times New Roman" w:cs="Times New Roman"/>
          <w:sz w:val="24"/>
          <w:szCs w:val="24"/>
        </w:rPr>
      </w:pPr>
    </w:p>
    <w:p w:rsidR="00814780" w:rsidRDefault="00814780" w:rsidP="00FC3E66">
      <w:pPr>
        <w:spacing w:after="0" w:line="360" w:lineRule="auto"/>
        <w:jc w:val="both"/>
        <w:rPr>
          <w:rFonts w:ascii="Times New Roman" w:hAnsi="Times New Roman" w:cs="Times New Roman"/>
          <w:sz w:val="24"/>
          <w:szCs w:val="24"/>
        </w:rPr>
        <w:sectPr w:rsidR="00814780" w:rsidSect="000C405E">
          <w:type w:val="continuous"/>
          <w:pgSz w:w="12240" w:h="15840"/>
          <w:pgMar w:top="1440" w:right="1440" w:bottom="1440" w:left="1440" w:header="720" w:footer="720" w:gutter="0"/>
          <w:cols w:space="720"/>
          <w:docGrid w:linePitch="360"/>
        </w:sectPr>
      </w:pPr>
    </w:p>
    <w:p w:rsidR="00043439" w:rsidRDefault="00043439" w:rsidP="009D19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data di atas nampak jelas terlihat bahwa untuk pernyataan nomor 12 yaitu Berwujud, responden yang menjawab sangat setuju sebanyak 8 orang responden atau sebesar 24.2%, setuju sebanyak 22 orang responden atau sebesar 66.7%, kurang setuju sebanyak 3 orang </w:t>
      </w:r>
      <w:r>
        <w:rPr>
          <w:rFonts w:ascii="Times New Roman" w:hAnsi="Times New Roman" w:cs="Times New Roman"/>
          <w:sz w:val="24"/>
          <w:szCs w:val="24"/>
        </w:rPr>
        <w:lastRenderedPageBreak/>
        <w:t>responden atau sebesar 9.1%. Sementara itu untuk peryataan nomor 13 responden yang menjawab sangat setuju sebanyak 11 orang responden atau sebesar 33.3%, setuju sebanyak 21 orang responden atau sebesar 63.6%, sangat tidak setuju sebanyak 1 orang responden atau sebesar 3.0%.</w:t>
      </w:r>
    </w:p>
    <w:p w:rsidR="00814780" w:rsidRDefault="00814780" w:rsidP="009D1905">
      <w:pPr>
        <w:spacing w:after="0" w:line="360" w:lineRule="auto"/>
        <w:ind w:firstLine="720"/>
        <w:jc w:val="both"/>
        <w:rPr>
          <w:rFonts w:ascii="Times New Roman" w:hAnsi="Times New Roman" w:cs="Times New Roman"/>
          <w:sz w:val="24"/>
          <w:szCs w:val="24"/>
        </w:rPr>
        <w:sectPr w:rsidR="00814780" w:rsidSect="00814780">
          <w:type w:val="continuous"/>
          <w:pgSz w:w="12240" w:h="15840"/>
          <w:pgMar w:top="1440" w:right="1440" w:bottom="1440" w:left="1440" w:header="720" w:footer="720" w:gutter="0"/>
          <w:cols w:num="2" w:space="720"/>
          <w:docGrid w:linePitch="360"/>
        </w:sectPr>
      </w:pPr>
    </w:p>
    <w:p w:rsidR="00043439" w:rsidRDefault="00043439" w:rsidP="009D1905">
      <w:pPr>
        <w:spacing w:after="0" w:line="360" w:lineRule="auto"/>
        <w:ind w:firstLine="720"/>
        <w:jc w:val="both"/>
        <w:rPr>
          <w:rFonts w:ascii="Times New Roman" w:hAnsi="Times New Roman" w:cs="Times New Roman"/>
          <w:sz w:val="24"/>
          <w:szCs w:val="24"/>
        </w:rPr>
      </w:pPr>
    </w:p>
    <w:p w:rsidR="00814780" w:rsidRDefault="00814780" w:rsidP="009D1905">
      <w:pPr>
        <w:spacing w:after="0" w:line="360" w:lineRule="auto"/>
        <w:jc w:val="both"/>
        <w:rPr>
          <w:rFonts w:ascii="Times New Roman" w:hAnsi="Times New Roman" w:cs="Times New Roman"/>
          <w:b/>
          <w:sz w:val="24"/>
          <w:szCs w:val="24"/>
        </w:rPr>
        <w:sectPr w:rsidR="00814780" w:rsidSect="000C405E">
          <w:type w:val="continuous"/>
          <w:pgSz w:w="12240" w:h="15840"/>
          <w:pgMar w:top="1440" w:right="1440" w:bottom="1440" w:left="1440" w:header="720" w:footer="720" w:gutter="0"/>
          <w:cols w:space="720"/>
          <w:docGrid w:linePitch="360"/>
        </w:sectPr>
      </w:pPr>
    </w:p>
    <w:p w:rsidR="00043439" w:rsidRDefault="00043439" w:rsidP="009D1905">
      <w:pPr>
        <w:spacing w:after="0" w:line="360" w:lineRule="auto"/>
        <w:jc w:val="both"/>
        <w:rPr>
          <w:rFonts w:ascii="Times New Roman" w:hAnsi="Times New Roman" w:cs="Times New Roman"/>
          <w:b/>
          <w:sz w:val="24"/>
          <w:szCs w:val="24"/>
        </w:rPr>
      </w:pPr>
      <w:r w:rsidRPr="00043439">
        <w:rPr>
          <w:rFonts w:ascii="Times New Roman" w:hAnsi="Times New Roman" w:cs="Times New Roman"/>
          <w:b/>
          <w:sz w:val="24"/>
          <w:szCs w:val="24"/>
        </w:rPr>
        <w:lastRenderedPageBreak/>
        <w:t>5.1. Kesimpulan</w:t>
      </w:r>
    </w:p>
    <w:p w:rsidR="00043439" w:rsidRDefault="00043439" w:rsidP="009D19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hasil penelitian dan pembahasan yang telah diuraikan pada bab-</w:t>
      </w:r>
      <w:r>
        <w:rPr>
          <w:rFonts w:ascii="Times New Roman" w:hAnsi="Times New Roman" w:cs="Times New Roman"/>
          <w:sz w:val="24"/>
          <w:szCs w:val="24"/>
        </w:rPr>
        <w:lastRenderedPageBreak/>
        <w:t xml:space="preserve">bab sebelumnya maka penulis mengambil kesimpulan </w:t>
      </w:r>
      <w:proofErr w:type="gramStart"/>
      <w:r>
        <w:rPr>
          <w:rFonts w:ascii="Times New Roman" w:hAnsi="Times New Roman" w:cs="Times New Roman"/>
          <w:sz w:val="24"/>
          <w:szCs w:val="24"/>
        </w:rPr>
        <w:t>bahwa :</w:t>
      </w:r>
      <w:proofErr w:type="gramEnd"/>
    </w:p>
    <w:p w:rsidR="00043439" w:rsidRDefault="00043439" w:rsidP="009D190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Good Governance yang sedang berjalan di kantor Dinas </w:t>
      </w:r>
      <w:r>
        <w:rPr>
          <w:rFonts w:ascii="Times New Roman" w:hAnsi="Times New Roman" w:cs="Times New Roman"/>
          <w:sz w:val="24"/>
          <w:szCs w:val="24"/>
        </w:rPr>
        <w:lastRenderedPageBreak/>
        <w:t xml:space="preserve">Purhubungan Provinsi Kalimantan </w:t>
      </w:r>
      <w:proofErr w:type="gramStart"/>
      <w:r>
        <w:rPr>
          <w:rFonts w:ascii="Times New Roman" w:hAnsi="Times New Roman" w:cs="Times New Roman"/>
          <w:sz w:val="24"/>
          <w:szCs w:val="24"/>
        </w:rPr>
        <w:t>Timur  dinilai</w:t>
      </w:r>
      <w:proofErr w:type="gramEnd"/>
      <w:r>
        <w:rPr>
          <w:rFonts w:ascii="Times New Roman" w:hAnsi="Times New Roman" w:cs="Times New Roman"/>
          <w:sz w:val="24"/>
          <w:szCs w:val="24"/>
        </w:rPr>
        <w:t xml:space="preserve"> masih kurang baik karena hubungan antara stakeholder yang dirasa masih kurang baik dan , ternyata masih cukup banyak kenyataan yang kurang sesuai dengan prinsip-prinsip </w:t>
      </w:r>
      <w:r>
        <w:rPr>
          <w:rFonts w:ascii="Times New Roman" w:hAnsi="Times New Roman" w:cs="Times New Roman"/>
          <w:i/>
          <w:sz w:val="24"/>
          <w:szCs w:val="24"/>
        </w:rPr>
        <w:t>good governance</w:t>
      </w:r>
      <w:r>
        <w:rPr>
          <w:rFonts w:ascii="Times New Roman" w:hAnsi="Times New Roman" w:cs="Times New Roman"/>
          <w:sz w:val="24"/>
          <w:szCs w:val="24"/>
        </w:rPr>
        <w:t xml:space="preserve"> yaitu masih rendahnya etos kerja pegawai. Hal tersebut dibuktikan dengan adanya pegawai yang tidak tepat waktu saat masuk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menunda pelaksanaan tugas kantor, bermain sosial media pada saat jam kerja dan keluar kantor tanpa keterangan pada saat jam kerja, serta pulang lebih awal sebelum jam pulang kantor.</w:t>
      </w:r>
    </w:p>
    <w:p w:rsidR="00043439" w:rsidRDefault="00043439" w:rsidP="009D1905">
      <w:pPr>
        <w:spacing w:after="0" w:line="36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2.</w:t>
      </w:r>
      <w:r>
        <w:rPr>
          <w:rFonts w:ascii="Times New Roman" w:hAnsi="Times New Roman" w:cs="Times New Roman"/>
          <w:sz w:val="24"/>
          <w:szCs w:val="24"/>
        </w:rPr>
        <w:tab/>
        <w:t>Pelayanan Publik pada Dinas Perhubungan Provinsi Kalimantan Timur dinilai masih kurang efisien dan efektif karena pelayanan publik menjadi salah satu yang banyak mendapatkan kritikan dan sorotan dari masyarakat karena selama ini mulai dari orde baru, bahkan sampai sekarangpun telah merasa diabaikan kepentingannya oleh birokrasi.</w:t>
      </w:r>
      <w:proofErr w:type="gramEnd"/>
      <w:r>
        <w:rPr>
          <w:rFonts w:ascii="Times New Roman" w:hAnsi="Times New Roman" w:cs="Times New Roman"/>
          <w:sz w:val="24"/>
          <w:szCs w:val="24"/>
        </w:rPr>
        <w:t xml:space="preserve">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selama itu pelayanan publik tidak pernah baik.</w:t>
      </w:r>
    </w:p>
    <w:p w:rsidR="00043439" w:rsidRDefault="00043439" w:rsidP="009D190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Berdasarkan analisa data hasil penelitian pada bab IV maka dapar disimpulkan </w:t>
      </w:r>
      <w:proofErr w:type="gramStart"/>
      <w:r>
        <w:rPr>
          <w:rFonts w:ascii="Times New Roman" w:hAnsi="Times New Roman" w:cs="Times New Roman"/>
          <w:sz w:val="24"/>
          <w:szCs w:val="24"/>
        </w:rPr>
        <w:t>bahwa :</w:t>
      </w:r>
      <w:proofErr w:type="gramEnd"/>
    </w:p>
    <w:p w:rsidR="00043439" w:rsidRDefault="00043439" w:rsidP="009D1905">
      <w:pPr>
        <w:spacing w:after="0" w:line="360" w:lineRule="auto"/>
        <w:ind w:left="1440" w:hanging="735"/>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Bahwa terdapat hubungan yang kuat antara variabel Good Governance dengan variabel Pelayanan Publik pada Dinas Perhubungan Provinsi Kalimantan Timur.</w:t>
      </w:r>
    </w:p>
    <w:p w:rsidR="00043439" w:rsidRDefault="00043439" w:rsidP="009D1905">
      <w:pPr>
        <w:spacing w:after="0" w:line="360" w:lineRule="auto"/>
        <w:ind w:left="1440" w:hanging="735"/>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Kemudian dari hasil perhitungan uji-t jika dibandingkan dengan nilai pada tabel harga-harga t-kritis student ternyata lebih besar. Ini berarti terdapat pengaruh yang positif dan signifikan dari variabel Good Governance dengan variabel Pelayanan Publik.Dengan demikian dapat dikatakan bahwa rumusan masalah di dalam penelitian ini telah terjawab dan hipotesis yang penulis ajukan dapat terbukti kebenarannya.</w:t>
      </w:r>
    </w:p>
    <w:p w:rsidR="00043439" w:rsidRDefault="00043439" w:rsidP="009D1905">
      <w:pPr>
        <w:spacing w:after="0" w:line="360" w:lineRule="auto"/>
        <w:jc w:val="both"/>
        <w:rPr>
          <w:rFonts w:ascii="Times New Roman" w:hAnsi="Times New Roman" w:cs="Times New Roman"/>
          <w:b/>
          <w:sz w:val="24"/>
          <w:szCs w:val="24"/>
        </w:rPr>
      </w:pPr>
      <w:r w:rsidRPr="00043439">
        <w:rPr>
          <w:rFonts w:ascii="Times New Roman" w:hAnsi="Times New Roman" w:cs="Times New Roman"/>
          <w:b/>
          <w:sz w:val="24"/>
          <w:szCs w:val="24"/>
        </w:rPr>
        <w:t>BIBLIOGRAFI</w:t>
      </w:r>
    </w:p>
    <w:p w:rsidR="00043439" w:rsidRPr="00112132" w:rsidRDefault="00043439" w:rsidP="009D1905">
      <w:pPr>
        <w:tabs>
          <w:tab w:val="left" w:pos="993"/>
        </w:tabs>
        <w:spacing w:after="0" w:line="360" w:lineRule="auto"/>
        <w:ind w:left="567" w:hanging="567"/>
        <w:jc w:val="both"/>
        <w:rPr>
          <w:rFonts w:ascii="Times New Roman" w:hAnsi="Times New Roman" w:cs="Times New Roman"/>
          <w:sz w:val="24"/>
          <w:szCs w:val="24"/>
        </w:rPr>
      </w:pPr>
      <w:r w:rsidRPr="00112132">
        <w:rPr>
          <w:rFonts w:ascii="Times New Roman" w:hAnsi="Times New Roman" w:cs="Times New Roman"/>
          <w:sz w:val="24"/>
          <w:szCs w:val="24"/>
        </w:rPr>
        <w:t xml:space="preserve">Adisasmita, Rahardjo. 2011. </w:t>
      </w:r>
      <w:r w:rsidRPr="00112132">
        <w:rPr>
          <w:rFonts w:ascii="Times New Roman" w:hAnsi="Times New Roman" w:cs="Times New Roman"/>
          <w:i/>
          <w:sz w:val="24"/>
          <w:szCs w:val="24"/>
        </w:rPr>
        <w:t xml:space="preserve">Manajemen Pemerintahan Daerah. </w:t>
      </w:r>
      <w:r w:rsidRPr="00112132">
        <w:rPr>
          <w:rFonts w:ascii="Times New Roman" w:hAnsi="Times New Roman" w:cs="Times New Roman"/>
          <w:sz w:val="24"/>
          <w:szCs w:val="24"/>
        </w:rPr>
        <w:t>Yogyakarta: Graha Ilmu.</w:t>
      </w:r>
    </w:p>
    <w:p w:rsidR="00043439" w:rsidRDefault="00043439" w:rsidP="009D1905">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Dwiyanto, Agus, 2006, </w:t>
      </w:r>
      <w:r>
        <w:rPr>
          <w:rFonts w:ascii="Times New Roman" w:hAnsi="Times New Roman" w:cs="Times New Roman"/>
          <w:i/>
          <w:sz w:val="24"/>
          <w:szCs w:val="24"/>
        </w:rPr>
        <w:t xml:space="preserve">Mewujudkan Good Governance Melalui Pelayanan Publik, </w:t>
      </w:r>
      <w:r>
        <w:rPr>
          <w:rFonts w:ascii="Times New Roman" w:hAnsi="Times New Roman" w:cs="Times New Roman"/>
          <w:sz w:val="24"/>
          <w:szCs w:val="24"/>
        </w:rPr>
        <w:t>GMU Press. Yogyakarta</w:t>
      </w:r>
    </w:p>
    <w:p w:rsidR="00043439" w:rsidRDefault="00043439" w:rsidP="009D1905">
      <w:pPr>
        <w:spacing w:after="0" w:line="360" w:lineRule="auto"/>
        <w:ind w:left="426" w:hanging="426"/>
        <w:jc w:val="both"/>
        <w:rPr>
          <w:rFonts w:ascii="Times New Roman" w:hAnsi="Times New Roman" w:cs="Times New Roman"/>
          <w:sz w:val="24"/>
          <w:szCs w:val="24"/>
        </w:rPr>
      </w:pPr>
      <w:r w:rsidRPr="00EA7A55">
        <w:rPr>
          <w:rFonts w:ascii="Times New Roman" w:hAnsi="Times New Roman" w:cs="Times New Roman"/>
          <w:sz w:val="24"/>
          <w:szCs w:val="24"/>
        </w:rPr>
        <w:t xml:space="preserve">Dikutip </w:t>
      </w:r>
      <w:proofErr w:type="gramStart"/>
      <w:r w:rsidRPr="00EA7A55">
        <w:rPr>
          <w:rFonts w:ascii="Times New Roman" w:hAnsi="Times New Roman" w:cs="Times New Roman"/>
          <w:sz w:val="24"/>
          <w:szCs w:val="24"/>
        </w:rPr>
        <w:t>dari  jurnal</w:t>
      </w:r>
      <w:proofErr w:type="gramEnd"/>
      <w:r w:rsidRPr="00EA7A55">
        <w:rPr>
          <w:rFonts w:ascii="Times New Roman" w:hAnsi="Times New Roman" w:cs="Times New Roman"/>
          <w:sz w:val="24"/>
          <w:szCs w:val="24"/>
        </w:rPr>
        <w:t xml:space="preserve"> I Made Sumadana, mewujudkan good governance dalam system pelayanan public fisip UNR</w:t>
      </w:r>
    </w:p>
    <w:p w:rsidR="00043439" w:rsidRPr="00C45EB5" w:rsidRDefault="00043439" w:rsidP="009D1905">
      <w:pPr>
        <w:spacing w:after="0" w:line="360" w:lineRule="auto"/>
        <w:ind w:left="426" w:hanging="426"/>
        <w:jc w:val="both"/>
        <w:rPr>
          <w:rFonts w:ascii="Times New Roman" w:hAnsi="Times New Roman" w:cs="Times New Roman"/>
          <w:sz w:val="24"/>
          <w:szCs w:val="24"/>
        </w:rPr>
      </w:pPr>
      <w:r w:rsidRPr="00C45EB5">
        <w:rPr>
          <w:rFonts w:ascii="Times New Roman" w:hAnsi="Times New Roman" w:cs="Times New Roman"/>
          <w:sz w:val="24"/>
          <w:szCs w:val="24"/>
        </w:rPr>
        <w:t xml:space="preserve">Dikutip Meuthia Ganie-Rochman dalam artikel berjudul “Good </w:t>
      </w:r>
      <w:proofErr w:type="gramStart"/>
      <w:r w:rsidRPr="00C45EB5">
        <w:rPr>
          <w:rFonts w:ascii="Times New Roman" w:hAnsi="Times New Roman" w:cs="Times New Roman"/>
          <w:sz w:val="24"/>
          <w:szCs w:val="24"/>
        </w:rPr>
        <w:t>governance :</w:t>
      </w:r>
      <w:proofErr w:type="gramEnd"/>
      <w:r w:rsidRPr="00C45EB5">
        <w:rPr>
          <w:rFonts w:ascii="Times New Roman" w:hAnsi="Times New Roman" w:cs="Times New Roman"/>
          <w:sz w:val="24"/>
          <w:szCs w:val="24"/>
        </w:rPr>
        <w:t xml:space="preserve"> Prinsip, Komponen dan Penerapannya”, yang dimuat dalam buku HAM : Penyelenggaraan Negara Yang Baik &amp;Masyarakat Warga, (2000), Jakarta : Komnas HAM</w:t>
      </w:r>
    </w:p>
    <w:p w:rsidR="00043439" w:rsidRDefault="00043439" w:rsidP="009D1905">
      <w:pPr>
        <w:tabs>
          <w:tab w:val="left" w:pos="426"/>
        </w:tabs>
        <w:spacing w:after="0" w:line="360" w:lineRule="auto"/>
        <w:ind w:left="426" w:hanging="426"/>
        <w:jc w:val="both"/>
        <w:rPr>
          <w:rFonts w:ascii="Times New Roman" w:hAnsi="Times New Roman" w:cs="Times New Roman"/>
          <w:sz w:val="24"/>
          <w:szCs w:val="24"/>
        </w:rPr>
      </w:pPr>
      <w:r w:rsidRPr="00112132">
        <w:rPr>
          <w:rFonts w:ascii="Times New Roman" w:hAnsi="Times New Roman" w:cs="Times New Roman"/>
          <w:sz w:val="24"/>
          <w:szCs w:val="24"/>
        </w:rPr>
        <w:t>Holidi, Defny. 2013</w:t>
      </w:r>
      <w:proofErr w:type="gramStart"/>
      <w:r w:rsidRPr="00112132">
        <w:rPr>
          <w:rFonts w:ascii="Times New Roman" w:hAnsi="Times New Roman" w:cs="Times New Roman"/>
          <w:sz w:val="24"/>
          <w:szCs w:val="24"/>
        </w:rPr>
        <w:t>.</w:t>
      </w:r>
      <w:r w:rsidRPr="00112132">
        <w:rPr>
          <w:rFonts w:ascii="Times New Roman" w:hAnsi="Times New Roman" w:cs="Times New Roman"/>
          <w:i/>
          <w:sz w:val="24"/>
          <w:szCs w:val="24"/>
        </w:rPr>
        <w:t>Reformasi</w:t>
      </w:r>
      <w:proofErr w:type="gramEnd"/>
      <w:r w:rsidRPr="00112132">
        <w:rPr>
          <w:rFonts w:ascii="Times New Roman" w:hAnsi="Times New Roman" w:cs="Times New Roman"/>
          <w:i/>
          <w:sz w:val="24"/>
          <w:szCs w:val="24"/>
        </w:rPr>
        <w:t xml:space="preserve"> Birokrasi dalam Praktik. </w:t>
      </w:r>
      <w:r w:rsidRPr="00112132">
        <w:rPr>
          <w:rFonts w:ascii="Times New Roman" w:hAnsi="Times New Roman" w:cs="Times New Roman"/>
          <w:sz w:val="24"/>
          <w:szCs w:val="24"/>
        </w:rPr>
        <w:t>Jakarta: Kementrian Pendayagunaan Aparatur Negara dan Reformasi Birokrasi.</w:t>
      </w:r>
    </w:p>
    <w:p w:rsidR="00043439" w:rsidRDefault="00BB30DD" w:rsidP="009D1905">
      <w:pPr>
        <w:spacing w:after="0" w:line="360" w:lineRule="auto"/>
        <w:ind w:left="426" w:hanging="426"/>
        <w:jc w:val="both"/>
        <w:rPr>
          <w:rFonts w:ascii="Times New Roman" w:hAnsi="Times New Roman" w:cs="Times New Roman"/>
          <w:sz w:val="24"/>
          <w:szCs w:val="24"/>
        </w:rPr>
      </w:pPr>
      <w:hyperlink r:id="rId4" w:history="1">
        <w:r w:rsidR="00043439" w:rsidRPr="00235BC8">
          <w:rPr>
            <w:rStyle w:val="Hyperlink"/>
            <w:rFonts w:ascii="Times New Roman" w:hAnsi="Times New Roman" w:cs="Times New Roman"/>
            <w:sz w:val="24"/>
            <w:szCs w:val="24"/>
          </w:rPr>
          <w:t>http://jipsi.fisip.unikom.ac.id/jurnal/mewujudkan-good-governance.40/1.neneng-siti-maryam-mewujudkan-good-governance-edited.pdf</w:t>
        </w:r>
      </w:hyperlink>
    </w:p>
    <w:p w:rsidR="00043439" w:rsidRDefault="00BB30DD" w:rsidP="009D1905">
      <w:pPr>
        <w:spacing w:after="0" w:line="360" w:lineRule="auto"/>
        <w:jc w:val="both"/>
        <w:rPr>
          <w:rFonts w:ascii="Times New Roman" w:hAnsi="Times New Roman" w:cs="Times New Roman"/>
          <w:sz w:val="24"/>
          <w:szCs w:val="24"/>
        </w:rPr>
      </w:pPr>
      <w:hyperlink r:id="rId5" w:history="1">
        <w:r w:rsidR="00043439" w:rsidRPr="00235BC8">
          <w:rPr>
            <w:rStyle w:val="Hyperlink"/>
            <w:rFonts w:ascii="Times New Roman" w:hAnsi="Times New Roman" w:cs="Times New Roman"/>
            <w:sz w:val="24"/>
            <w:szCs w:val="24"/>
          </w:rPr>
          <w:t>https://e-journal.unair.ac.id/YDK/article/viewFile/1881/1383</w:t>
        </w:r>
      </w:hyperlink>
    </w:p>
    <w:p w:rsidR="00043439" w:rsidRDefault="00043439" w:rsidP="009D1905">
      <w:pPr>
        <w:spacing w:after="0" w:line="360" w:lineRule="auto"/>
        <w:ind w:left="426" w:hanging="426"/>
        <w:jc w:val="both"/>
        <w:rPr>
          <w:rFonts w:ascii="Times New Roman" w:hAnsi="Times New Roman" w:cs="Times New Roman"/>
          <w:sz w:val="24"/>
          <w:szCs w:val="24"/>
        </w:rPr>
      </w:pPr>
      <w:proofErr w:type="gramStart"/>
      <w:r w:rsidRPr="002D0EE7">
        <w:rPr>
          <w:rFonts w:ascii="Times New Roman" w:hAnsi="Times New Roman" w:cs="Times New Roman"/>
          <w:sz w:val="24"/>
          <w:szCs w:val="24"/>
        </w:rPr>
        <w:t>LAN &amp; BPKP.</w:t>
      </w:r>
      <w:proofErr w:type="gramEnd"/>
      <w:r w:rsidRPr="002D0EE7">
        <w:rPr>
          <w:rFonts w:ascii="Times New Roman" w:hAnsi="Times New Roman" w:cs="Times New Roman"/>
          <w:sz w:val="24"/>
          <w:szCs w:val="24"/>
        </w:rPr>
        <w:t xml:space="preserve"> 2000. </w:t>
      </w:r>
      <w:r w:rsidRPr="002D0EE7">
        <w:rPr>
          <w:rFonts w:ascii="Times New Roman" w:hAnsi="Times New Roman" w:cs="Times New Roman"/>
          <w:i/>
          <w:sz w:val="24"/>
          <w:szCs w:val="24"/>
        </w:rPr>
        <w:t>Akuntabilitas dan Good Governance</w:t>
      </w:r>
      <w:r w:rsidRPr="002D0EE7">
        <w:rPr>
          <w:rFonts w:ascii="Times New Roman" w:hAnsi="Times New Roman" w:cs="Times New Roman"/>
          <w:sz w:val="24"/>
          <w:szCs w:val="24"/>
        </w:rPr>
        <w:t>. Jakarta: Lembaga Administrasi Negara</w:t>
      </w:r>
    </w:p>
    <w:p w:rsidR="00043439" w:rsidRPr="00112132" w:rsidRDefault="00043439" w:rsidP="009D1905">
      <w:pPr>
        <w:spacing w:after="0" w:line="360" w:lineRule="auto"/>
        <w:ind w:left="426" w:hanging="426"/>
        <w:jc w:val="both"/>
        <w:rPr>
          <w:rFonts w:ascii="Times New Roman" w:hAnsi="Times New Roman" w:cs="Times New Roman"/>
          <w:sz w:val="24"/>
          <w:szCs w:val="24"/>
        </w:rPr>
      </w:pPr>
      <w:r w:rsidRPr="00112132">
        <w:rPr>
          <w:rFonts w:ascii="Times New Roman" w:hAnsi="Times New Roman" w:cs="Times New Roman"/>
          <w:sz w:val="24"/>
          <w:szCs w:val="24"/>
        </w:rPr>
        <w:lastRenderedPageBreak/>
        <w:t xml:space="preserve">Mangkunegara, A.A Anwar Prabu. 2005. </w:t>
      </w:r>
      <w:r w:rsidRPr="00112132">
        <w:rPr>
          <w:rFonts w:ascii="Times New Roman" w:hAnsi="Times New Roman" w:cs="Times New Roman"/>
          <w:i/>
          <w:sz w:val="24"/>
          <w:szCs w:val="24"/>
        </w:rPr>
        <w:t xml:space="preserve">Evaluasi Kinerja SDM. </w:t>
      </w:r>
      <w:r w:rsidRPr="00112132">
        <w:rPr>
          <w:rFonts w:ascii="Times New Roman" w:hAnsi="Times New Roman" w:cs="Times New Roman"/>
          <w:sz w:val="24"/>
          <w:szCs w:val="24"/>
        </w:rPr>
        <w:t>Bandung: PT Refika Aditama.</w:t>
      </w:r>
    </w:p>
    <w:p w:rsidR="00043439" w:rsidRDefault="00043439" w:rsidP="009D1905">
      <w:pPr>
        <w:spacing w:after="0" w:line="360" w:lineRule="auto"/>
        <w:ind w:left="426" w:hanging="426"/>
        <w:jc w:val="both"/>
        <w:rPr>
          <w:rFonts w:ascii="Times New Roman" w:hAnsi="Times New Roman" w:cs="Times New Roman"/>
          <w:sz w:val="24"/>
          <w:szCs w:val="24"/>
        </w:rPr>
      </w:pPr>
      <w:r w:rsidRPr="00112132">
        <w:rPr>
          <w:rFonts w:ascii="Times New Roman" w:hAnsi="Times New Roman" w:cs="Times New Roman"/>
          <w:sz w:val="24"/>
          <w:szCs w:val="24"/>
        </w:rPr>
        <w:t xml:space="preserve">Noorsyam, Djumara, dkk. </w:t>
      </w:r>
      <w:proofErr w:type="gramStart"/>
      <w:r w:rsidRPr="00112132">
        <w:rPr>
          <w:rFonts w:ascii="Times New Roman" w:hAnsi="Times New Roman" w:cs="Times New Roman"/>
          <w:sz w:val="24"/>
          <w:szCs w:val="24"/>
        </w:rPr>
        <w:t xml:space="preserve">2010. </w:t>
      </w:r>
      <w:r w:rsidRPr="00112132">
        <w:rPr>
          <w:rFonts w:ascii="Times New Roman" w:hAnsi="Times New Roman" w:cs="Times New Roman"/>
          <w:i/>
          <w:sz w:val="24"/>
          <w:szCs w:val="24"/>
        </w:rPr>
        <w:t xml:space="preserve"> Pengembangan Kebijakan dan Strategi Peningkatan Kualitas Pelayanan Publik.</w:t>
      </w:r>
      <w:r w:rsidRPr="00112132">
        <w:rPr>
          <w:rFonts w:ascii="Times New Roman" w:hAnsi="Times New Roman" w:cs="Times New Roman"/>
          <w:sz w:val="24"/>
          <w:szCs w:val="24"/>
        </w:rPr>
        <w:t>Pusat Kajian Manajemen Pelayanan Deputi Bidang Kajian Manajemen Kebijakan dan Pelayanan LAN RI.</w:t>
      </w:r>
      <w:proofErr w:type="gramEnd"/>
    </w:p>
    <w:p w:rsidR="00043439" w:rsidRPr="00C45EB5" w:rsidRDefault="00043439" w:rsidP="009D1905">
      <w:pPr>
        <w:spacing w:after="0" w:line="360" w:lineRule="auto"/>
        <w:ind w:left="426" w:hanging="426"/>
        <w:jc w:val="both"/>
        <w:rPr>
          <w:rFonts w:ascii="Times New Roman" w:hAnsi="Times New Roman" w:cs="Times New Roman"/>
          <w:sz w:val="24"/>
          <w:szCs w:val="24"/>
        </w:rPr>
      </w:pPr>
      <w:r w:rsidRPr="00C45EB5">
        <w:rPr>
          <w:rFonts w:ascii="Times New Roman" w:hAnsi="Times New Roman" w:cs="Times New Roman"/>
          <w:sz w:val="24"/>
          <w:szCs w:val="24"/>
        </w:rPr>
        <w:t xml:space="preserve">Pandji Santosa, Administrasi Publik: Teori dan Aplikasi Good Governance, Bandung: PT. Reflika Aditama, </w:t>
      </w:r>
      <w:proofErr w:type="gramStart"/>
      <w:r w:rsidRPr="00C45EB5">
        <w:rPr>
          <w:rFonts w:ascii="Times New Roman" w:hAnsi="Times New Roman" w:cs="Times New Roman"/>
          <w:sz w:val="24"/>
          <w:szCs w:val="24"/>
        </w:rPr>
        <w:t>20</w:t>
      </w:r>
      <w:r w:rsidRPr="00C45EB5">
        <w:rPr>
          <w:rFonts w:ascii="Times New Roman" w:hAnsi="Times New Roman" w:cs="Times New Roman"/>
          <w:sz w:val="24"/>
          <w:szCs w:val="24"/>
          <w:lang w:val="id-ID"/>
        </w:rPr>
        <w:t xml:space="preserve">08 </w:t>
      </w:r>
      <w:r w:rsidRPr="00C45EB5">
        <w:rPr>
          <w:rFonts w:ascii="Times New Roman" w:hAnsi="Times New Roman" w:cs="Times New Roman"/>
          <w:sz w:val="24"/>
          <w:szCs w:val="24"/>
        </w:rPr>
        <w:t> hlm</w:t>
      </w:r>
      <w:proofErr w:type="gramEnd"/>
      <w:r w:rsidRPr="00C45EB5">
        <w:rPr>
          <w:rFonts w:ascii="Times New Roman" w:hAnsi="Times New Roman" w:cs="Times New Roman"/>
          <w:sz w:val="24"/>
          <w:szCs w:val="24"/>
        </w:rPr>
        <w:t>. 1.</w:t>
      </w:r>
    </w:p>
    <w:p w:rsidR="00043439" w:rsidRDefault="00043439" w:rsidP="009D1905">
      <w:pPr>
        <w:spacing w:after="0" w:line="360" w:lineRule="auto"/>
        <w:jc w:val="both"/>
        <w:rPr>
          <w:rFonts w:ascii="Times New Roman" w:hAnsi="Times New Roman" w:cs="Times New Roman"/>
          <w:sz w:val="24"/>
          <w:szCs w:val="24"/>
        </w:rPr>
      </w:pPr>
      <w:r w:rsidRPr="00112132">
        <w:rPr>
          <w:rFonts w:ascii="Times New Roman" w:hAnsi="Times New Roman" w:cs="Times New Roman"/>
          <w:sz w:val="24"/>
          <w:szCs w:val="24"/>
        </w:rPr>
        <w:t xml:space="preserve">Rahmayanty, Nina. 2013. </w:t>
      </w:r>
      <w:r w:rsidRPr="00112132">
        <w:rPr>
          <w:rFonts w:ascii="Times New Roman" w:hAnsi="Times New Roman" w:cs="Times New Roman"/>
          <w:i/>
          <w:sz w:val="24"/>
          <w:szCs w:val="24"/>
        </w:rPr>
        <w:t>Manajemen Pelayanan Prima.</w:t>
      </w:r>
      <w:r w:rsidRPr="00112132">
        <w:rPr>
          <w:rFonts w:ascii="Times New Roman" w:hAnsi="Times New Roman" w:cs="Times New Roman"/>
          <w:sz w:val="24"/>
          <w:szCs w:val="24"/>
        </w:rPr>
        <w:t xml:space="preserve"> Yogyakarta: Graha Ilmu.</w:t>
      </w:r>
    </w:p>
    <w:p w:rsidR="00043439" w:rsidRDefault="00043439" w:rsidP="009D1905">
      <w:pPr>
        <w:spacing w:after="0" w:line="360" w:lineRule="auto"/>
        <w:jc w:val="both"/>
        <w:rPr>
          <w:rFonts w:ascii="Times New Roman" w:hAnsi="Times New Roman" w:cs="Times New Roman"/>
          <w:sz w:val="24"/>
          <w:szCs w:val="24"/>
        </w:rPr>
      </w:pPr>
      <w:r w:rsidRPr="00C45EB5">
        <w:rPr>
          <w:rFonts w:ascii="Times New Roman" w:hAnsi="Times New Roman" w:cs="Times New Roman"/>
          <w:sz w:val="24"/>
          <w:szCs w:val="24"/>
        </w:rPr>
        <w:t>Rutoto, Sabar. 2007</w:t>
      </w:r>
      <w:r w:rsidRPr="00C45EB5">
        <w:rPr>
          <w:rFonts w:ascii="Times New Roman" w:hAnsi="Times New Roman" w:cs="Times New Roman"/>
          <w:i/>
          <w:iCs/>
          <w:sz w:val="24"/>
          <w:szCs w:val="24"/>
        </w:rPr>
        <w:t>. Pengantar Metedologi Penelitian</w:t>
      </w:r>
      <w:r w:rsidRPr="00C45EB5">
        <w:rPr>
          <w:rFonts w:ascii="Times New Roman" w:hAnsi="Times New Roman" w:cs="Times New Roman"/>
          <w:sz w:val="24"/>
          <w:szCs w:val="24"/>
        </w:rPr>
        <w:t>. FKIP: Universitas Muria Kudus</w:t>
      </w:r>
    </w:p>
    <w:p w:rsidR="00043439" w:rsidRPr="00C45EB5" w:rsidRDefault="00043439" w:rsidP="009D1905">
      <w:pPr>
        <w:spacing w:after="0" w:line="360" w:lineRule="auto"/>
        <w:ind w:left="426" w:hanging="426"/>
        <w:jc w:val="both"/>
        <w:rPr>
          <w:rFonts w:ascii="Times New Roman" w:hAnsi="Times New Roman" w:cs="Times New Roman"/>
          <w:sz w:val="24"/>
          <w:szCs w:val="24"/>
        </w:rPr>
      </w:pPr>
      <w:r>
        <w:rPr>
          <w:rFonts w:ascii="Arial" w:hAnsi="Arial" w:cs="Arial"/>
          <w:szCs w:val="20"/>
        </w:rPr>
        <w:t>Sugiyono Prof, Dr. 2010. </w:t>
      </w:r>
      <w:r>
        <w:rPr>
          <w:rFonts w:ascii="Arial" w:hAnsi="Arial" w:cs="Arial"/>
          <w:i/>
          <w:iCs/>
          <w:szCs w:val="20"/>
        </w:rPr>
        <w:t>Metode Penelitian Pendidikan Pendekatan Kuantitatif, Kulaitatif dan R &amp; D.</w:t>
      </w:r>
      <w:r>
        <w:rPr>
          <w:rFonts w:ascii="Arial" w:hAnsi="Arial" w:cs="Arial"/>
          <w:szCs w:val="20"/>
        </w:rPr>
        <w:t xml:space="preserve"> Bandung: Cv. Alfa Beta.</w:t>
      </w:r>
    </w:p>
    <w:p w:rsidR="00043439" w:rsidRDefault="00043439" w:rsidP="009D1905">
      <w:pPr>
        <w:spacing w:after="0" w:line="360" w:lineRule="auto"/>
        <w:ind w:left="426" w:hanging="426"/>
        <w:jc w:val="both"/>
        <w:rPr>
          <w:rFonts w:ascii="Times New Roman" w:hAnsi="Times New Roman" w:cs="Times New Roman"/>
          <w:sz w:val="24"/>
          <w:szCs w:val="24"/>
        </w:rPr>
      </w:pPr>
      <w:r w:rsidRPr="00112132">
        <w:rPr>
          <w:rFonts w:ascii="Times New Roman" w:hAnsi="Times New Roman" w:cs="Times New Roman"/>
          <w:sz w:val="24"/>
          <w:szCs w:val="24"/>
        </w:rPr>
        <w:t xml:space="preserve">Sumarsono, Sony. 2009. </w:t>
      </w:r>
      <w:r w:rsidRPr="00112132">
        <w:rPr>
          <w:rFonts w:ascii="Times New Roman" w:hAnsi="Times New Roman" w:cs="Times New Roman"/>
          <w:i/>
          <w:sz w:val="24"/>
          <w:szCs w:val="24"/>
        </w:rPr>
        <w:t>Teori dan Kebijakan Publik: Ekonomi Sumber Daya Manusia</w:t>
      </w:r>
      <w:r w:rsidRPr="00112132">
        <w:rPr>
          <w:rFonts w:ascii="Times New Roman" w:hAnsi="Times New Roman" w:cs="Times New Roman"/>
          <w:sz w:val="24"/>
          <w:szCs w:val="24"/>
        </w:rPr>
        <w:t>. Yogyakarta: Graha Ilmu.</w:t>
      </w:r>
    </w:p>
    <w:p w:rsidR="00043439" w:rsidRPr="00112132" w:rsidRDefault="00043439" w:rsidP="009D1905">
      <w:pPr>
        <w:spacing w:after="0" w:line="360" w:lineRule="auto"/>
        <w:ind w:left="426" w:hanging="426"/>
        <w:jc w:val="both"/>
        <w:rPr>
          <w:rFonts w:ascii="Times New Roman" w:hAnsi="Times New Roman" w:cs="Times New Roman"/>
          <w:sz w:val="24"/>
          <w:szCs w:val="24"/>
        </w:rPr>
      </w:pPr>
      <w:r>
        <w:rPr>
          <w:rFonts w:ascii="Arial" w:hAnsi="Arial" w:cs="Arial"/>
          <w:szCs w:val="20"/>
        </w:rPr>
        <w:t>Umar, Husein. 2004. </w:t>
      </w:r>
      <w:r>
        <w:rPr>
          <w:rFonts w:ascii="Arial" w:hAnsi="Arial" w:cs="Arial"/>
          <w:i/>
          <w:iCs/>
          <w:szCs w:val="20"/>
        </w:rPr>
        <w:t>Metode Riset Ilmu Administrasi.</w:t>
      </w:r>
      <w:r>
        <w:rPr>
          <w:rFonts w:ascii="Arial" w:hAnsi="Arial" w:cs="Arial"/>
          <w:szCs w:val="20"/>
        </w:rPr>
        <w:t xml:space="preserve"> Jakarta: Gramedia Pustaka Utama</w:t>
      </w:r>
    </w:p>
    <w:p w:rsidR="00814780" w:rsidRDefault="00814780" w:rsidP="00814780">
      <w:pPr>
        <w:spacing w:after="0" w:line="360" w:lineRule="auto"/>
        <w:jc w:val="both"/>
        <w:rPr>
          <w:rFonts w:ascii="Times New Roman" w:hAnsi="Times New Roman" w:cs="Times New Roman"/>
          <w:b/>
          <w:sz w:val="24"/>
          <w:szCs w:val="24"/>
        </w:rPr>
        <w:sectPr w:rsidR="00814780" w:rsidSect="00814780">
          <w:type w:val="continuous"/>
          <w:pgSz w:w="12240" w:h="15840"/>
          <w:pgMar w:top="1440" w:right="1440" w:bottom="1440" w:left="1440" w:header="720" w:footer="720" w:gutter="0"/>
          <w:cols w:num="2" w:space="720"/>
          <w:docGrid w:linePitch="360"/>
        </w:sectPr>
      </w:pPr>
      <w:bookmarkStart w:id="0" w:name="_GoBack"/>
      <w:bookmarkEnd w:id="0"/>
    </w:p>
    <w:p w:rsidR="00EC2D51" w:rsidRPr="00EC2D51" w:rsidRDefault="00EC2D51" w:rsidP="00814780">
      <w:pPr>
        <w:pStyle w:val="NoSpacing"/>
        <w:tabs>
          <w:tab w:val="left" w:pos="1418"/>
          <w:tab w:val="left" w:pos="1985"/>
        </w:tabs>
        <w:spacing w:line="360" w:lineRule="auto"/>
        <w:jc w:val="both"/>
        <w:rPr>
          <w:rFonts w:ascii="Times New Roman" w:hAnsi="Times New Roman" w:cs="Times New Roman"/>
          <w:b/>
          <w:sz w:val="24"/>
          <w:szCs w:val="24"/>
        </w:rPr>
      </w:pPr>
    </w:p>
    <w:sectPr w:rsidR="00EC2D51" w:rsidRPr="00EC2D51" w:rsidSect="000C405E">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grammar="clean"/>
  <w:defaultTabStop w:val="720"/>
  <w:characterSpacingControl w:val="doNotCompress"/>
  <w:compat/>
  <w:rsids>
    <w:rsidRoot w:val="002B49A9"/>
    <w:rsid w:val="00043439"/>
    <w:rsid w:val="000C00B9"/>
    <w:rsid w:val="000C405E"/>
    <w:rsid w:val="002B49A9"/>
    <w:rsid w:val="005627F3"/>
    <w:rsid w:val="005D3F99"/>
    <w:rsid w:val="00814780"/>
    <w:rsid w:val="009D1905"/>
    <w:rsid w:val="00B91A82"/>
    <w:rsid w:val="00BB30DD"/>
    <w:rsid w:val="00BE47C8"/>
    <w:rsid w:val="00EC2D51"/>
    <w:rsid w:val="00FC3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9A9"/>
    <w:rPr>
      <w:color w:val="0000FF" w:themeColor="hyperlink"/>
      <w:u w:val="single"/>
    </w:rPr>
  </w:style>
  <w:style w:type="paragraph" w:styleId="BalloonText">
    <w:name w:val="Balloon Text"/>
    <w:basedOn w:val="Normal"/>
    <w:link w:val="BalloonTextChar"/>
    <w:uiPriority w:val="99"/>
    <w:semiHidden/>
    <w:unhideWhenUsed/>
    <w:rsid w:val="00EC2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51"/>
    <w:rPr>
      <w:rFonts w:ascii="Tahoma" w:hAnsi="Tahoma" w:cs="Tahoma"/>
      <w:sz w:val="16"/>
      <w:szCs w:val="16"/>
    </w:rPr>
  </w:style>
  <w:style w:type="paragraph" w:styleId="NoSpacing">
    <w:name w:val="No Spacing"/>
    <w:uiPriority w:val="1"/>
    <w:qFormat/>
    <w:rsid w:val="00EC2D51"/>
    <w:pPr>
      <w:spacing w:after="0" w:line="240" w:lineRule="auto"/>
    </w:pPr>
  </w:style>
  <w:style w:type="table" w:styleId="TableGrid">
    <w:name w:val="Table Grid"/>
    <w:basedOn w:val="TableNormal"/>
    <w:uiPriority w:val="59"/>
    <w:rsid w:val="00043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9A9"/>
    <w:rPr>
      <w:color w:val="0000FF" w:themeColor="hyperlink"/>
      <w:u w:val="single"/>
    </w:rPr>
  </w:style>
  <w:style w:type="paragraph" w:styleId="BalloonText">
    <w:name w:val="Balloon Text"/>
    <w:basedOn w:val="Normal"/>
    <w:link w:val="BalloonTextChar"/>
    <w:uiPriority w:val="99"/>
    <w:semiHidden/>
    <w:unhideWhenUsed/>
    <w:rsid w:val="00EC2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51"/>
    <w:rPr>
      <w:rFonts w:ascii="Tahoma" w:hAnsi="Tahoma" w:cs="Tahoma"/>
      <w:sz w:val="16"/>
      <w:szCs w:val="16"/>
    </w:rPr>
  </w:style>
  <w:style w:type="paragraph" w:styleId="NoSpacing">
    <w:name w:val="No Spacing"/>
    <w:uiPriority w:val="1"/>
    <w:qFormat/>
    <w:rsid w:val="00EC2D51"/>
    <w:pPr>
      <w:spacing w:after="0" w:line="240" w:lineRule="auto"/>
    </w:pPr>
  </w:style>
  <w:style w:type="table" w:styleId="TableGrid">
    <w:name w:val="Table Grid"/>
    <w:basedOn w:val="TableNormal"/>
    <w:uiPriority w:val="59"/>
    <w:rsid w:val="00043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journal.unair.ac.id/YDK/article/viewFile/1881/1383" TargetMode="External"/><Relationship Id="rId4" Type="http://schemas.openxmlformats.org/officeDocument/2006/relationships/hyperlink" Target="http://jipsi.fisip.unikom.ac.id/jurnal/mewujudkan-good-governance.40/1.neneng-siti-maryam-mewujudkan-good-governance-edi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1863</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FISIPOL</cp:lastModifiedBy>
  <cp:revision>3</cp:revision>
  <dcterms:created xsi:type="dcterms:W3CDTF">2018-10-09T03:07:00Z</dcterms:created>
  <dcterms:modified xsi:type="dcterms:W3CDTF">2010-05-08T00:12:00Z</dcterms:modified>
</cp:coreProperties>
</file>