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6A" w:rsidRPr="00091CDC" w:rsidRDefault="00310F4E" w:rsidP="00091CDC">
      <w:pPr>
        <w:tabs>
          <w:tab w:val="left" w:pos="0"/>
        </w:tabs>
        <w:spacing w:line="240" w:lineRule="auto"/>
        <w:jc w:val="center"/>
        <w:rPr>
          <w:rFonts w:eastAsia="Times New Roman" w:cs="Times New Roman"/>
          <w:b/>
          <w:bCs/>
          <w:szCs w:val="24"/>
        </w:rPr>
      </w:pPr>
      <w:r>
        <w:rPr>
          <w:rFonts w:eastAsia="Times New Roman" w:cs="Times New Roman"/>
          <w:b/>
          <w:bCs/>
          <w:szCs w:val="24"/>
        </w:rPr>
        <w:t>ANALISIS KUALITAS PELAYANAN BPJS KESEHATAN TERHADAP MASYARAKAT DI KOTA SAMARINDA</w:t>
      </w:r>
    </w:p>
    <w:p w:rsidR="000A1C6A" w:rsidRDefault="00310F4E" w:rsidP="00091CDC">
      <w:pPr>
        <w:spacing w:line="240" w:lineRule="auto"/>
        <w:jc w:val="center"/>
        <w:rPr>
          <w:rFonts w:cs="Times New Roman"/>
          <w:b/>
          <w:bCs/>
          <w:sz w:val="22"/>
          <w:lang w:val="id-ID"/>
        </w:rPr>
      </w:pPr>
      <w:r>
        <w:rPr>
          <w:rFonts w:cs="Times New Roman"/>
          <w:b/>
          <w:bCs/>
          <w:sz w:val="22"/>
        </w:rPr>
        <w:t>Dr. Marjoni Rachman, M.Si</w:t>
      </w:r>
      <w:r>
        <w:rPr>
          <w:rFonts w:cs="Times New Roman"/>
          <w:b/>
          <w:bCs/>
          <w:sz w:val="22"/>
          <w:lang w:val="id-ID"/>
        </w:rPr>
        <w:t xml:space="preserve"> dan</w:t>
      </w:r>
      <w:r>
        <w:rPr>
          <w:rFonts w:cs="Times New Roman"/>
          <w:b/>
          <w:bCs/>
          <w:sz w:val="22"/>
        </w:rPr>
        <w:t xml:space="preserve"> H. Ahmad Jubaidi, S.Sos M.Si.</w:t>
      </w:r>
    </w:p>
    <w:p w:rsidR="000A1C6A" w:rsidRDefault="00310F4E" w:rsidP="00091CDC">
      <w:pPr>
        <w:spacing w:line="240" w:lineRule="auto"/>
        <w:jc w:val="center"/>
        <w:rPr>
          <w:rFonts w:cs="Times New Roman"/>
          <w:b/>
          <w:bCs/>
          <w:sz w:val="22"/>
          <w:lang w:val="id-ID"/>
        </w:rPr>
      </w:pPr>
      <w:r>
        <w:rPr>
          <w:rFonts w:cs="Times New Roman"/>
          <w:b/>
          <w:bCs/>
          <w:sz w:val="22"/>
          <w:lang w:val="id-ID"/>
        </w:rPr>
        <w:t>1</w:t>
      </w:r>
      <w:r>
        <w:rPr>
          <w:rFonts w:cs="Times New Roman"/>
          <w:b/>
          <w:bCs/>
          <w:sz w:val="22"/>
          <w:lang w:val="id-ID"/>
        </w:rPr>
        <w:t>Administrasi Negara, Fisipol, Universitas 17 Agustus 1945 Samarinda, Indonesia.</w:t>
      </w:r>
    </w:p>
    <w:p w:rsidR="000A1C6A" w:rsidRDefault="00310F4E" w:rsidP="00091CDC">
      <w:pPr>
        <w:spacing w:line="240" w:lineRule="auto"/>
        <w:jc w:val="center"/>
        <w:rPr>
          <w:rFonts w:cs="Times New Roman"/>
          <w:b/>
          <w:bCs/>
          <w:sz w:val="22"/>
          <w:lang w:val="id-ID"/>
        </w:rPr>
      </w:pPr>
      <w:r>
        <w:rPr>
          <w:rFonts w:cs="Times New Roman"/>
          <w:b/>
          <w:bCs/>
          <w:sz w:val="22"/>
          <w:lang w:val="id-ID"/>
        </w:rPr>
        <w:t xml:space="preserve">2Dosen Fisipol, Universitas 17 </w:t>
      </w:r>
      <w:r>
        <w:rPr>
          <w:rFonts w:cs="Times New Roman"/>
          <w:b/>
          <w:bCs/>
          <w:sz w:val="22"/>
          <w:lang w:val="id-ID"/>
        </w:rPr>
        <w:t>Agustus 1945 Samarinda 75124, Indonesia.</w:t>
      </w:r>
    </w:p>
    <w:p w:rsidR="000A1C6A" w:rsidRDefault="00310F4E" w:rsidP="00091CDC">
      <w:pPr>
        <w:numPr>
          <w:ilvl w:val="0"/>
          <w:numId w:val="1"/>
        </w:numPr>
        <w:spacing w:line="240" w:lineRule="auto"/>
        <w:jc w:val="center"/>
        <w:rPr>
          <w:rFonts w:cs="Times New Roman"/>
          <w:b/>
          <w:bCs/>
          <w:szCs w:val="24"/>
          <w:lang w:val="id-ID"/>
        </w:rPr>
      </w:pPr>
      <w:r>
        <w:rPr>
          <w:rFonts w:cs="Times New Roman"/>
          <w:b/>
          <w:bCs/>
          <w:szCs w:val="24"/>
          <w:lang w:val="id-ID"/>
        </w:rPr>
        <w:t>mail:</w:t>
      </w:r>
      <w:r>
        <w:rPr>
          <w:rFonts w:cs="Times New Roman"/>
          <w:b/>
          <w:bCs/>
          <w:color w:val="5B9BD5" w:themeColor="accent1"/>
          <w:szCs w:val="24"/>
        </w:rPr>
        <w:t>firdarinita</w:t>
      </w:r>
      <w:r>
        <w:rPr>
          <w:rFonts w:cs="Times New Roman"/>
          <w:b/>
          <w:bCs/>
          <w:color w:val="4472C4" w:themeColor="accent5"/>
          <w:szCs w:val="24"/>
        </w:rPr>
        <w:t>@gmail.com</w:t>
      </w:r>
    </w:p>
    <w:p w:rsidR="000A1C6A" w:rsidRDefault="000A1C6A" w:rsidP="00091CDC">
      <w:pPr>
        <w:spacing w:line="240" w:lineRule="auto"/>
        <w:jc w:val="both"/>
        <w:rPr>
          <w:rFonts w:cs="Times New Roman"/>
          <w:b/>
          <w:bCs/>
          <w:szCs w:val="24"/>
          <w:lang w:val="id-ID"/>
        </w:rPr>
      </w:pPr>
    </w:p>
    <w:p w:rsidR="000A1C6A" w:rsidRPr="00091CDC" w:rsidRDefault="00310F4E" w:rsidP="00091CDC">
      <w:pPr>
        <w:spacing w:line="240" w:lineRule="auto"/>
        <w:jc w:val="center"/>
        <w:rPr>
          <w:b/>
          <w:sz w:val="28"/>
          <w:szCs w:val="28"/>
        </w:rPr>
      </w:pPr>
      <w:r>
        <w:rPr>
          <w:b/>
          <w:sz w:val="28"/>
          <w:szCs w:val="28"/>
        </w:rPr>
        <w:t>ABSTRAK</w:t>
      </w:r>
    </w:p>
    <w:p w:rsidR="000A1C6A" w:rsidRDefault="00310F4E" w:rsidP="00091CDC">
      <w:pPr>
        <w:spacing w:line="240" w:lineRule="auto"/>
        <w:jc w:val="both"/>
        <w:rPr>
          <w:szCs w:val="24"/>
        </w:rPr>
      </w:pPr>
      <w:r>
        <w:rPr>
          <w:szCs w:val="24"/>
        </w:rPr>
        <w:t>FIRDA RINITA</w:t>
      </w:r>
      <w:r>
        <w:rPr>
          <w:szCs w:val="24"/>
        </w:rPr>
        <w:t xml:space="preserve">, 2014, Fakultas Ilmu Sosial dan Ilmu Politik, Universitas 17 Agustus, Samarinda. </w:t>
      </w:r>
      <w:r>
        <w:rPr>
          <w:szCs w:val="24"/>
        </w:rPr>
        <w:t>Analisis Kualitas Pelayanan BPJS Kesehatan Terhadap Masyarakat Di Kota Samarinda</w:t>
      </w:r>
      <w:r>
        <w:rPr>
          <w:szCs w:val="24"/>
        </w:rPr>
        <w:t>, di</w:t>
      </w:r>
      <w:r>
        <w:rPr>
          <w:szCs w:val="24"/>
        </w:rPr>
        <w:t xml:space="preserve"> bawah bimbingan</w:t>
      </w:r>
      <w:r>
        <w:rPr>
          <w:szCs w:val="24"/>
        </w:rPr>
        <w:t xml:space="preserve"> Dr. Marjoni Rachman, M.Si.</w:t>
      </w:r>
      <w:r>
        <w:rPr>
          <w:szCs w:val="24"/>
        </w:rPr>
        <w:t xml:space="preserve"> selaku pembimbing I dan </w:t>
      </w:r>
      <w:r>
        <w:rPr>
          <w:szCs w:val="24"/>
        </w:rPr>
        <w:t>H. Ahmad Jubaidi, S.Sos M.Si.</w:t>
      </w:r>
      <w:r>
        <w:rPr>
          <w:szCs w:val="24"/>
        </w:rPr>
        <w:t xml:space="preserve"> selaku pembimbing  II. Penelitian ini bertujuan untuk mengetahui </w:t>
      </w:r>
      <w:r>
        <w:rPr>
          <w:szCs w:val="24"/>
        </w:rPr>
        <w:t>Analisis Kualitas Pelayanan BPJS Kesehatan Terhadap Masyarakat Di Kota Samarinda.</w:t>
      </w:r>
    </w:p>
    <w:p w:rsidR="000A1C6A" w:rsidRDefault="00310F4E" w:rsidP="00091CDC">
      <w:pPr>
        <w:pStyle w:val="ListParagraph"/>
        <w:spacing w:line="240" w:lineRule="auto"/>
        <w:ind w:left="0"/>
        <w:jc w:val="both"/>
        <w:rPr>
          <w:szCs w:val="24"/>
        </w:rPr>
      </w:pPr>
      <w:r>
        <w:rPr>
          <w:szCs w:val="24"/>
        </w:rPr>
        <w:t>Jenis penel</w:t>
      </w:r>
      <w:r>
        <w:rPr>
          <w:szCs w:val="24"/>
        </w:rPr>
        <w:t xml:space="preserve">itian yang digunakan dalam penelitian ini </w:t>
      </w:r>
      <w:r>
        <w:rPr>
          <w:rFonts w:cs="Times New Roman"/>
          <w:szCs w:val="24"/>
        </w:rPr>
        <w:t xml:space="preserve">adalah penelitian </w:t>
      </w:r>
      <w:r>
        <w:rPr>
          <w:rFonts w:asciiTheme="majorBidi" w:hAnsiTheme="majorBidi" w:cstheme="majorBidi"/>
        </w:rPr>
        <w:t>deskriptif kualitatif</w:t>
      </w:r>
      <w:r>
        <w:rPr>
          <w:rFonts w:cs="Times New Roman"/>
          <w:szCs w:val="24"/>
        </w:rPr>
        <w:t xml:space="preserve">. Fokus penelitian dalam penelitian ini adalah </w:t>
      </w:r>
      <w:r>
        <w:rPr>
          <w:rFonts w:asciiTheme="majorBidi" w:hAnsiTheme="majorBidi" w:cstheme="majorBidi"/>
        </w:rPr>
        <w:t>Fokus penelitian digunakan sebagai dasar dalam pengumpulan data untuk menyamakan pemahaman dan cara pandang terhadap karya ilmia</w:t>
      </w:r>
      <w:r>
        <w:rPr>
          <w:rFonts w:asciiTheme="majorBidi" w:hAnsiTheme="majorBidi" w:cstheme="majorBidi"/>
        </w:rPr>
        <w:t>h ini. Fokus penelitian merupakan penjelasan dari kerangka pikir. Kualitas pelayanan publik terkait dengan beberapa indicator yang sekaligus dijadikan sebagai focus penelitian</w:t>
      </w:r>
      <w:r>
        <w:rPr>
          <w:rFonts w:cs="Times New Roman"/>
          <w:szCs w:val="24"/>
        </w:rPr>
        <w:t xml:space="preserve">. Teknik pengumpulan data dengan cara </w:t>
      </w:r>
      <w:r>
        <w:rPr>
          <w:rFonts w:cs="Times New Roman"/>
          <w:szCs w:val="24"/>
        </w:rPr>
        <w:t>data premier</w:t>
      </w:r>
      <w:r>
        <w:rPr>
          <w:rFonts w:cs="Times New Roman"/>
          <w:szCs w:val="24"/>
        </w:rPr>
        <w:t xml:space="preserve">, </w:t>
      </w:r>
      <w:r>
        <w:rPr>
          <w:rFonts w:cs="Times New Roman"/>
          <w:szCs w:val="24"/>
        </w:rPr>
        <w:t>wawancara</w:t>
      </w:r>
      <w:r>
        <w:rPr>
          <w:rFonts w:cs="Times New Roman"/>
          <w:szCs w:val="24"/>
        </w:rPr>
        <w:t xml:space="preserve">, </w:t>
      </w:r>
      <w:r>
        <w:rPr>
          <w:rFonts w:cs="Times New Roman"/>
          <w:szCs w:val="24"/>
        </w:rPr>
        <w:t>dan observasi</w:t>
      </w:r>
      <w:r>
        <w:rPr>
          <w:rFonts w:cs="Times New Roman"/>
          <w:szCs w:val="24"/>
        </w:rPr>
        <w:t xml:space="preserve">. </w:t>
      </w:r>
      <w:r>
        <w:rPr>
          <w:szCs w:val="24"/>
        </w:rPr>
        <w:t>Dal</w:t>
      </w:r>
      <w:r>
        <w:rPr>
          <w:szCs w:val="24"/>
        </w:rPr>
        <w:t>am pembangunan kesehatan tujuan yang ingin dicapai adalah meningkatkan derajat kesehatan masyarakat yang optimal. Kenyataan yang masih rendah khususnya masyarakat miskin, hal ini dapat digambarkan bahwa angka kematian ibu dan angka kematian bayi bagi masya</w:t>
      </w:r>
      <w:r>
        <w:rPr>
          <w:szCs w:val="24"/>
        </w:rPr>
        <w:t>rakat miskin tiga kali lebih tinggi dari masyarakat tidak miskin. Salah satu penyebabnya adalah karena mahalnya biaya kesehatan sehingga akses ke pelayanan kesehatan pada umumnya masih rendah. Adapun keluhan-keluhan masyarakat akan pelayanan BPJS yang pela</w:t>
      </w:r>
      <w:r>
        <w:rPr>
          <w:szCs w:val="24"/>
        </w:rPr>
        <w:t>yanannya masih kurang maksimal, panjangnya antrian pelayanan, pasien BPJS ditolak di rumah sakit dengan alasan penuh dan keluhan-keluhan lainnya.</w:t>
      </w:r>
    </w:p>
    <w:p w:rsidR="000A1C6A" w:rsidRDefault="00310F4E" w:rsidP="00091CDC">
      <w:pPr>
        <w:pStyle w:val="ListParagraph"/>
        <w:spacing w:line="240" w:lineRule="auto"/>
        <w:ind w:left="0"/>
        <w:jc w:val="both"/>
        <w:rPr>
          <w:szCs w:val="24"/>
        </w:rPr>
      </w:pPr>
      <w:r>
        <w:rPr>
          <w:szCs w:val="24"/>
        </w:rPr>
        <w:t>Karna itu BPJS dibentuk berdasarkan Undang-Undang Nomor 24 Tahun 2011 Tentang BPJS yang merupakan transformasi</w:t>
      </w:r>
      <w:r>
        <w:rPr>
          <w:szCs w:val="24"/>
        </w:rPr>
        <w:t xml:space="preserve"> dari 4 Badan Uaha Milik Negara (Askes, ASABRI, Jamsostek, dan Taspen). BPJS Kesehatan adalah Program pemerintah Indonesia dalam rangka memberikan pelayanan dan jaminan kesehatan kepada seluruh masyarakat Indonesia, khususnya juga di Samarinda. BPJS sudah </w:t>
      </w:r>
      <w:r>
        <w:rPr>
          <w:szCs w:val="24"/>
        </w:rPr>
        <w:t>beroperasi hampir 4 tahun dan BPSJ terkadang juga masih memiliki kendala yang ditemukan . Tentunya dalam masalah pelayanan yang harus terus di tingkatkan dan hal ini perlu komitmen BPJS Kesehatan untuk memperbaikinya.</w:t>
      </w:r>
    </w:p>
    <w:p w:rsidR="000A1C6A" w:rsidRDefault="000A1C6A" w:rsidP="00091CDC">
      <w:pPr>
        <w:spacing w:line="240" w:lineRule="auto"/>
        <w:jc w:val="both"/>
        <w:rPr>
          <w:rFonts w:cs="Times New Roman"/>
          <w:szCs w:val="24"/>
        </w:rPr>
      </w:pPr>
    </w:p>
    <w:p w:rsidR="000A1C6A" w:rsidRDefault="00310F4E" w:rsidP="00091CDC">
      <w:pPr>
        <w:spacing w:line="240" w:lineRule="auto"/>
        <w:jc w:val="both"/>
        <w:rPr>
          <w:rFonts w:cs="Times New Roman"/>
          <w:szCs w:val="24"/>
        </w:rPr>
      </w:pPr>
      <w:r>
        <w:rPr>
          <w:rFonts w:cs="Times New Roman"/>
          <w:szCs w:val="24"/>
        </w:rPr>
        <w:t>Kata Kunci :</w:t>
      </w:r>
      <w:r>
        <w:rPr>
          <w:rFonts w:cs="Times New Roman"/>
          <w:szCs w:val="24"/>
        </w:rPr>
        <w:t xml:space="preserve"> Kualitas Pelayanan BPJS</w:t>
      </w:r>
      <w:r>
        <w:rPr>
          <w:rFonts w:cs="Times New Roman"/>
          <w:szCs w:val="24"/>
        </w:rPr>
        <w:t xml:space="preserve"> Kesehatan Terhadap Masyarakat Di Kota Samarinda</w:t>
      </w:r>
    </w:p>
    <w:p w:rsidR="000A1C6A" w:rsidRDefault="000A1C6A" w:rsidP="00091CDC">
      <w:pPr>
        <w:spacing w:after="240" w:line="240" w:lineRule="auto"/>
        <w:rPr>
          <w:rFonts w:cs="Times New Roman"/>
          <w:b/>
          <w:szCs w:val="24"/>
        </w:rPr>
      </w:pPr>
    </w:p>
    <w:p w:rsidR="00091CDC" w:rsidRDefault="00091CDC" w:rsidP="00091CDC">
      <w:pPr>
        <w:spacing w:after="240" w:line="240" w:lineRule="auto"/>
        <w:rPr>
          <w:rFonts w:cs="Times New Roman"/>
          <w:b/>
          <w:szCs w:val="24"/>
        </w:rPr>
        <w:sectPr w:rsidR="00091CDC" w:rsidSect="0075340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pgNumType w:start="2020"/>
          <w:cols w:space="720"/>
          <w:docGrid w:linePitch="360"/>
        </w:sectPr>
      </w:pPr>
    </w:p>
    <w:p w:rsidR="000A1C6A" w:rsidRDefault="00310F4E" w:rsidP="00091CDC">
      <w:pPr>
        <w:numPr>
          <w:ilvl w:val="0"/>
          <w:numId w:val="2"/>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0A1C6A" w:rsidRDefault="00310F4E" w:rsidP="00091CDC">
      <w:pPr>
        <w:pStyle w:val="ListParagraph"/>
        <w:spacing w:line="240" w:lineRule="auto"/>
        <w:ind w:left="0"/>
        <w:jc w:val="both"/>
        <w:rPr>
          <w:szCs w:val="24"/>
        </w:rPr>
      </w:pPr>
      <w:r>
        <w:rPr>
          <w:rFonts w:cs="Times New Roman"/>
          <w:szCs w:val="24"/>
        </w:rPr>
        <w:tab/>
      </w:r>
      <w:r>
        <w:rPr>
          <w:szCs w:val="24"/>
        </w:rPr>
        <w:t>S</w:t>
      </w:r>
      <w:r>
        <w:rPr>
          <w:szCs w:val="24"/>
        </w:rPr>
        <w:t>alah satu tantangan terbesar yang dihadapi oleh pemerintah khususnya pemerin</w:t>
      </w:r>
      <w:r>
        <w:rPr>
          <w:szCs w:val="24"/>
        </w:rPr>
        <w:t>t</w:t>
      </w:r>
      <w:r>
        <w:rPr>
          <w:szCs w:val="24"/>
        </w:rPr>
        <w:t xml:space="preserve">ah daerah adalah bagaimana menampilkan aparatur yang profesional, memiliki etos kerja yang tinggi, </w:t>
      </w:r>
      <w:r>
        <w:rPr>
          <w:szCs w:val="24"/>
        </w:rPr>
        <w:t>keunggulan kompetitif, dan kemampuan memegang teguh birokrasi dalam menjalankan tugas dan fungsinya dan memenuhi aspirasi masyarakat serta te</w:t>
      </w:r>
      <w:r>
        <w:rPr>
          <w:szCs w:val="24"/>
        </w:rPr>
        <w:t>r</w:t>
      </w:r>
      <w:r>
        <w:rPr>
          <w:szCs w:val="24"/>
        </w:rPr>
        <w:t>bebas dari kolusi, korupsi dan nepotisme. Tantangan tersebut merupakan hal yang beralasan mengingat secara empirik</w:t>
      </w:r>
      <w:r>
        <w:rPr>
          <w:szCs w:val="24"/>
        </w:rPr>
        <w:t xml:space="preserve"> masyarakat didaerah menginginkan agar aparat pemerintah dalam menjalankan tugas-tugasnya dapat bekerja secara optimal yang akhirnya dapat memberikan pelayanan yang terbaik terhadap masyarakat.</w:t>
      </w:r>
    </w:p>
    <w:p w:rsidR="000A1C6A" w:rsidRDefault="00310F4E" w:rsidP="00091CDC">
      <w:pPr>
        <w:pStyle w:val="ListParagraph"/>
        <w:spacing w:line="240" w:lineRule="auto"/>
        <w:ind w:left="0"/>
        <w:jc w:val="both"/>
        <w:rPr>
          <w:szCs w:val="24"/>
        </w:rPr>
      </w:pPr>
      <w:r>
        <w:rPr>
          <w:szCs w:val="24"/>
        </w:rPr>
        <w:t>Pemerintah sebagai penyelenggara pelayanan bagi masyarakat dan</w:t>
      </w:r>
      <w:r>
        <w:rPr>
          <w:szCs w:val="24"/>
        </w:rPr>
        <w:t xml:space="preserve"> juga sebagai penanggung jawab dari fungsi pelayanan publik yang akan mengarahkan tujuannya kepada pelayanan publik, memikirkan dan mengupayakan tercapainya sasaran pelayanan kepada seluruh lapisan masyarakat tanpa terkecuali, menjadi suatu kewajiban para </w:t>
      </w:r>
      <w:r>
        <w:rPr>
          <w:szCs w:val="24"/>
        </w:rPr>
        <w:t>aparatur pemerintah untuk tetap mengadakan perbaikan berkaitan dengan kualitas pelayanan publik yang akan dihasilkan. Pelayanan yang berkualitas adalah pelayanan yang mampu memberikan kepuasan terhadap masyarakat yang dapat menentukan kualitas pelayanan da</w:t>
      </w:r>
      <w:r>
        <w:rPr>
          <w:szCs w:val="24"/>
        </w:rPr>
        <w:t>n masyarakat yang dapat menyampaikan apa dan bagaimana kebutuhan masyarakat itu sendiri.</w:t>
      </w:r>
    </w:p>
    <w:p w:rsidR="000A1C6A" w:rsidRDefault="00310F4E" w:rsidP="00091CDC">
      <w:pPr>
        <w:pStyle w:val="ListParagraph"/>
        <w:spacing w:line="240" w:lineRule="auto"/>
        <w:ind w:left="0"/>
        <w:jc w:val="both"/>
        <w:rPr>
          <w:szCs w:val="24"/>
        </w:rPr>
      </w:pPr>
      <w:r>
        <w:rPr>
          <w:szCs w:val="24"/>
        </w:rPr>
        <w:t xml:space="preserve">Harapan masyarakat selaku konsumen pelayanan adalah menginginkan pelayanan yang adil dan merata. Bentuk pelayanan yang adil dan </w:t>
      </w:r>
      <w:r>
        <w:rPr>
          <w:szCs w:val="24"/>
        </w:rPr>
        <w:lastRenderedPageBreak/>
        <w:t>merata hanya dimungkinka</w:t>
      </w:r>
      <w:r>
        <w:rPr>
          <w:szCs w:val="24"/>
        </w:rPr>
        <w:t>n</w:t>
      </w:r>
      <w:r>
        <w:rPr>
          <w:szCs w:val="24"/>
        </w:rPr>
        <w:t xml:space="preserve"> oleh kesiapan</w:t>
      </w:r>
      <w:r>
        <w:rPr>
          <w:szCs w:val="24"/>
        </w:rPr>
        <w:t xml:space="preserve"> birokrasi pemerintah yang senantiasa menyesuaikan diri dengan perubahan sosial dan dinamika masyarakat sebagai sas</w:t>
      </w:r>
      <w:r>
        <w:rPr>
          <w:szCs w:val="24"/>
        </w:rPr>
        <w:t>a</w:t>
      </w:r>
      <w:r>
        <w:rPr>
          <w:szCs w:val="24"/>
        </w:rPr>
        <w:t>ran pelayanannya. Pelayanan menjadi tanggung jawab birokrasi dalam mengadopsi perubahan dan kebutuhan sosial yang berdasarkan atas profesion</w:t>
      </w:r>
      <w:r>
        <w:rPr>
          <w:szCs w:val="24"/>
        </w:rPr>
        <w:t>alisme dan nilai-nilai kemanusiaan. Oleh karena itu, setiap aparatur dituntut untuk dapat melakukan tugas dan fungsinya secara profesional. Namun dalam kenyataannya hal tersebut tidaklah mudah untuk terbentuk sendirinya. Banyak hal terjadi sebaliknya, dima</w:t>
      </w:r>
      <w:r>
        <w:rPr>
          <w:szCs w:val="24"/>
        </w:rPr>
        <w:t>na banyak aparatur pemerintah kurang mampu menyelenggarakan kegiatan pemerintah dengan kredibilitas yang tinggi, sehingga proses pelayanan yang diberikan kepada masyarakat menjadi kurang optimal.</w:t>
      </w:r>
    </w:p>
    <w:p w:rsidR="000A1C6A" w:rsidRDefault="00310F4E" w:rsidP="00091CDC">
      <w:pPr>
        <w:pStyle w:val="ListParagraph"/>
        <w:spacing w:line="240" w:lineRule="auto"/>
        <w:ind w:left="0" w:firstLine="420"/>
        <w:jc w:val="both"/>
        <w:rPr>
          <w:szCs w:val="24"/>
        </w:rPr>
      </w:pPr>
      <w:r>
        <w:rPr>
          <w:szCs w:val="24"/>
        </w:rPr>
        <w:t>Tugas pokok pemerintah pada hakekatnya adalah memberikan pel</w:t>
      </w:r>
      <w:r>
        <w:rPr>
          <w:szCs w:val="24"/>
        </w:rPr>
        <w:t>ayanan kepada m</w:t>
      </w:r>
      <w:r>
        <w:rPr>
          <w:szCs w:val="24"/>
        </w:rPr>
        <w:t>a</w:t>
      </w:r>
      <w:r>
        <w:rPr>
          <w:szCs w:val="24"/>
        </w:rPr>
        <w:t xml:space="preserve">syarakat dalam rangka meningkatkan kesejahteraan masyarakat. Demikian juga dengan pemerintah di </w:t>
      </w:r>
      <w:r>
        <w:rPr>
          <w:szCs w:val="24"/>
        </w:rPr>
        <w:t xml:space="preserve">BPJS Kota Samarinda </w:t>
      </w:r>
      <w:r>
        <w:rPr>
          <w:szCs w:val="24"/>
        </w:rPr>
        <w:t xml:space="preserve">yang merupakan ujung tombak pertama dalam pemberian pelayanan kepada msyarakat. Dalam melayani masyarakat, pemerintah </w:t>
      </w:r>
      <w:r>
        <w:rPr>
          <w:szCs w:val="24"/>
        </w:rPr>
        <w:t>BPJS K</w:t>
      </w:r>
      <w:r>
        <w:rPr>
          <w:szCs w:val="24"/>
        </w:rPr>
        <w:t xml:space="preserve">ota Samarinda </w:t>
      </w:r>
      <w:r>
        <w:rPr>
          <w:szCs w:val="24"/>
        </w:rPr>
        <w:t>juga tidak terlepas dari permasalahan yang berkenaan dengan kondi</w:t>
      </w:r>
      <w:r>
        <w:rPr>
          <w:szCs w:val="24"/>
        </w:rPr>
        <w:t>s</w:t>
      </w:r>
      <w:r>
        <w:rPr>
          <w:szCs w:val="24"/>
        </w:rPr>
        <w:t>i pelayanan yang relatif belum memuaskan. Terutama berkaitan dengan baik buruknya sumber daya aparatur pemerintah yang profesional.</w:t>
      </w:r>
    </w:p>
    <w:p w:rsidR="000A1C6A" w:rsidRDefault="00310F4E" w:rsidP="00091CDC">
      <w:pPr>
        <w:pStyle w:val="ListParagraph"/>
        <w:spacing w:line="240" w:lineRule="auto"/>
        <w:ind w:left="0" w:firstLine="420"/>
        <w:jc w:val="both"/>
        <w:rPr>
          <w:szCs w:val="24"/>
        </w:rPr>
      </w:pPr>
      <w:r>
        <w:rPr>
          <w:szCs w:val="24"/>
        </w:rPr>
        <w:t>Dalam pembangunan kesehatan tujuan yang ingi</w:t>
      </w:r>
      <w:r>
        <w:rPr>
          <w:szCs w:val="24"/>
        </w:rPr>
        <w:t xml:space="preserve">n dicapai adalah meningkatkan derajat kesehatan masyarakat yang optimal. Kenyataan yang masih rendah khususnya masyarakat miskin, hal ini dapat digambarkan bahwa angka kematian </w:t>
      </w:r>
      <w:r>
        <w:rPr>
          <w:szCs w:val="24"/>
        </w:rPr>
        <w:lastRenderedPageBreak/>
        <w:t xml:space="preserve">ibu dan angka kematian bayi bagi masyarakat miskin tiga kali lebih tinggi dari </w:t>
      </w:r>
      <w:r>
        <w:rPr>
          <w:szCs w:val="24"/>
        </w:rPr>
        <w:t>masyarakat tidak miskin. Salah satu penyebabnya adalah karena mahalnya biaya kesehatan sehingga akses ke pelayanan kesehatan pada umumnya masih rendah. Adapun keluhan-keluhan masyarakat akan pelayanan BPJS yang pelayanannya masih kurang maksimal, panjangny</w:t>
      </w:r>
      <w:r>
        <w:rPr>
          <w:szCs w:val="24"/>
        </w:rPr>
        <w:t>a antrian pelayanan, pasien BPJS ditolak di rumah sakit dengan alasan penuh dan keluhan-keluhan lainnya.</w:t>
      </w:r>
    </w:p>
    <w:p w:rsidR="000A1C6A" w:rsidRDefault="00310F4E" w:rsidP="00091CDC">
      <w:pPr>
        <w:pStyle w:val="ListParagraph"/>
        <w:spacing w:line="240" w:lineRule="auto"/>
        <w:ind w:left="0" w:firstLine="420"/>
        <w:jc w:val="both"/>
        <w:rPr>
          <w:rFonts w:cs="Times New Roman"/>
          <w:b/>
          <w:szCs w:val="24"/>
          <w:lang w:val="id-ID"/>
        </w:rPr>
      </w:pPr>
      <w:r>
        <w:rPr>
          <w:szCs w:val="24"/>
        </w:rPr>
        <w:t>Karna itu BPJS dibentuk berdasarkan Undang-Undang Nomor 24 Tahun 2011 Tentang BPJS yang merupakan transformasi dari 4 Badan Uaha Milik Negara (Askes, A</w:t>
      </w:r>
      <w:r>
        <w:rPr>
          <w:szCs w:val="24"/>
        </w:rPr>
        <w:t>SABRI, Jamsostek, dan Taspen). BPJS Kesehatan adalah Program pemerintah Indonesia dalam rangka memberikan pelayanan dan jaminan kesehatan kepada seluruh masyarakat Indonesia, khususnya juga di Samarinda. BPJS sudah beroperasi hampir 4 tahun dan BPSJ terkad</w:t>
      </w:r>
      <w:r>
        <w:rPr>
          <w:szCs w:val="24"/>
        </w:rPr>
        <w:t>ang juga masih memiliki kendala yang ditemukan . Tentunya dalam masalah pelayanan yang harus terus di tingkatkan dan hal ini perlu komitmen BPJS Kesehatan untuk memperbaikinya.</w:t>
      </w:r>
    </w:p>
    <w:p w:rsidR="000A1C6A" w:rsidRDefault="00310F4E" w:rsidP="00091CDC">
      <w:pPr>
        <w:numPr>
          <w:ilvl w:val="0"/>
          <w:numId w:val="2"/>
        </w:numPr>
        <w:spacing w:after="240" w:line="240" w:lineRule="auto"/>
        <w:jc w:val="both"/>
        <w:rPr>
          <w:rFonts w:cs="Times New Roman"/>
          <w:b/>
          <w:szCs w:val="24"/>
          <w:lang w:val="id-ID"/>
        </w:rPr>
      </w:pPr>
      <w:r>
        <w:rPr>
          <w:rFonts w:cs="Times New Roman"/>
          <w:b/>
          <w:szCs w:val="24"/>
          <w:lang w:val="id-ID"/>
        </w:rPr>
        <w:t xml:space="preserve">METODE PENELITIAN </w:t>
      </w:r>
    </w:p>
    <w:p w:rsidR="000A1C6A" w:rsidRDefault="00310F4E" w:rsidP="00091CDC">
      <w:pPr>
        <w:tabs>
          <w:tab w:val="left" w:pos="180"/>
          <w:tab w:val="left" w:pos="1080"/>
          <w:tab w:val="left" w:pos="1710"/>
        </w:tabs>
        <w:spacing w:after="0" w:line="240" w:lineRule="auto"/>
        <w:jc w:val="both"/>
        <w:rPr>
          <w:rFonts w:asciiTheme="majorBidi" w:hAnsiTheme="majorBidi" w:cstheme="majorBidi"/>
        </w:rPr>
      </w:pPr>
      <w:r>
        <w:rPr>
          <w:rFonts w:cs="Times New Roman"/>
          <w:szCs w:val="24"/>
        </w:rPr>
        <w:tab/>
      </w:r>
      <w:r>
        <w:rPr>
          <w:rFonts w:cs="Times New Roman"/>
          <w:szCs w:val="24"/>
        </w:rPr>
        <w:tab/>
      </w:r>
      <w:r>
        <w:rPr>
          <w:rFonts w:cs="Times New Roman"/>
          <w:szCs w:val="24"/>
        </w:rPr>
        <w:t xml:space="preserve">Metode penelitian adalah tuntutan kerja penelitian agar penelitian tersebut memenuhi tujuan penelitian yang telah ditentukan. Dalam penelitian kita memerlukan data, yaitu suatu cara kerja yang menjadi pedoman penelitian. </w:t>
      </w:r>
      <w:r>
        <w:rPr>
          <w:rFonts w:asciiTheme="majorBidi" w:hAnsiTheme="majorBidi" w:cstheme="majorBidi"/>
        </w:rPr>
        <w:t>Tipe penelitian digunakan oleh penu</w:t>
      </w:r>
      <w:r>
        <w:rPr>
          <w:rFonts w:asciiTheme="majorBidi" w:hAnsiTheme="majorBidi" w:cstheme="majorBidi"/>
        </w:rPr>
        <w:t xml:space="preserve">lis dalam penelitian ini adalah deskriptif kualitatif, yaitu memberikan gambaran, penjelasan yang tepat secara obyektif tentang keadaan sebenarnya dari obyek yang diteliti. </w:t>
      </w:r>
      <w:r>
        <w:rPr>
          <w:rFonts w:asciiTheme="majorBidi" w:hAnsiTheme="majorBidi" w:cstheme="majorBidi"/>
        </w:rPr>
        <w:lastRenderedPageBreak/>
        <w:t>Dasar penelitiannya adalah wawancara kepada narasumber/informan yang beris ipertany</w:t>
      </w:r>
      <w:r>
        <w:rPr>
          <w:rFonts w:asciiTheme="majorBidi" w:hAnsiTheme="majorBidi" w:cstheme="majorBidi"/>
        </w:rPr>
        <w:t>aan-pertanyaan mengenai hal yang berhubungan dengan rumusan masalah penelitian.</w:t>
      </w:r>
    </w:p>
    <w:p w:rsidR="000A1C6A" w:rsidRDefault="000A1C6A" w:rsidP="00091CDC">
      <w:pPr>
        <w:spacing w:line="240" w:lineRule="auto"/>
        <w:ind w:firstLine="420"/>
        <w:jc w:val="both"/>
        <w:rPr>
          <w:rFonts w:cs="Times New Roman"/>
          <w:szCs w:val="24"/>
        </w:rPr>
      </w:pPr>
    </w:p>
    <w:p w:rsidR="000A1C6A" w:rsidRDefault="00310F4E" w:rsidP="00091CDC">
      <w:pPr>
        <w:spacing w:line="240" w:lineRule="auto"/>
        <w:jc w:val="both"/>
        <w:rPr>
          <w:rFonts w:cs="Times New Roman"/>
          <w:b/>
          <w:bCs/>
          <w:szCs w:val="24"/>
        </w:rPr>
      </w:pPr>
      <w:r>
        <w:rPr>
          <w:rFonts w:cs="Times New Roman"/>
          <w:b/>
          <w:bCs/>
          <w:szCs w:val="24"/>
        </w:rPr>
        <w:t>3.2</w:t>
      </w:r>
      <w:r>
        <w:rPr>
          <w:rFonts w:cs="Times New Roman"/>
          <w:b/>
          <w:bCs/>
          <w:szCs w:val="24"/>
        </w:rPr>
        <w:tab/>
        <w:t>Fokus Penelitian</w:t>
      </w:r>
    </w:p>
    <w:p w:rsidR="000A1C6A" w:rsidRDefault="00310F4E" w:rsidP="00091CDC">
      <w:pPr>
        <w:tabs>
          <w:tab w:val="left" w:pos="180"/>
          <w:tab w:val="left" w:pos="1080"/>
          <w:tab w:val="left" w:pos="1710"/>
        </w:tabs>
        <w:spacing w:after="0" w:line="240" w:lineRule="auto"/>
        <w:jc w:val="both"/>
        <w:rPr>
          <w:rFonts w:asciiTheme="majorBidi" w:hAnsiTheme="majorBidi" w:cstheme="majorBidi"/>
        </w:rPr>
      </w:pPr>
      <w:r>
        <w:rPr>
          <w:rFonts w:asciiTheme="majorBidi" w:hAnsiTheme="majorBidi" w:cstheme="majorBidi"/>
        </w:rPr>
        <w:tab/>
        <w:t>Fokus penelitian digunakan sebagai dasar dalam pengumpulan data untuk menyamakan pemahaman dan cara pandang terhadap karya ilmiah ini. Fokus penelitian m</w:t>
      </w:r>
      <w:r>
        <w:rPr>
          <w:rFonts w:asciiTheme="majorBidi" w:hAnsiTheme="majorBidi" w:cstheme="majorBidi"/>
        </w:rPr>
        <w:t>erupakan penjelasan dari kerangka pikir. Kualitas pelayanan publik terkait dengan beberapa indicator yang sekaligus dijadikan sebagai focus penelitian, sebagai berikut :</w:t>
      </w:r>
    </w:p>
    <w:p w:rsidR="000A1C6A" w:rsidRDefault="00310F4E" w:rsidP="00091CDC">
      <w:pPr>
        <w:pStyle w:val="ListParagraph"/>
        <w:numPr>
          <w:ilvl w:val="0"/>
          <w:numId w:val="3"/>
        </w:numPr>
        <w:tabs>
          <w:tab w:val="left" w:pos="180"/>
          <w:tab w:val="left" w:pos="1080"/>
          <w:tab w:val="left" w:pos="1710"/>
        </w:tabs>
        <w:spacing w:after="0" w:line="240" w:lineRule="auto"/>
        <w:ind w:left="720"/>
        <w:jc w:val="both"/>
        <w:rPr>
          <w:rFonts w:asciiTheme="majorBidi" w:hAnsiTheme="majorBidi" w:cstheme="majorBidi"/>
        </w:rPr>
      </w:pPr>
      <w:r>
        <w:rPr>
          <w:rFonts w:asciiTheme="majorBidi" w:hAnsiTheme="majorBidi" w:cstheme="majorBidi"/>
        </w:rPr>
        <w:t>Bukti Langsung (</w:t>
      </w:r>
      <w:r>
        <w:rPr>
          <w:rFonts w:asciiTheme="majorBidi" w:hAnsiTheme="majorBidi" w:cstheme="majorBidi"/>
          <w:i/>
        </w:rPr>
        <w:t>Tangible</w:t>
      </w:r>
      <w:r>
        <w:rPr>
          <w:rFonts w:asciiTheme="majorBidi" w:hAnsiTheme="majorBidi" w:cstheme="majorBidi"/>
        </w:rPr>
        <w:t>)</w:t>
      </w:r>
    </w:p>
    <w:p w:rsidR="000A1C6A" w:rsidRDefault="00310F4E" w:rsidP="00091CDC">
      <w:pPr>
        <w:pStyle w:val="ListParagraph"/>
        <w:numPr>
          <w:ilvl w:val="0"/>
          <w:numId w:val="3"/>
        </w:numPr>
        <w:tabs>
          <w:tab w:val="left" w:pos="180"/>
          <w:tab w:val="left" w:pos="1080"/>
          <w:tab w:val="left" w:pos="1710"/>
        </w:tabs>
        <w:spacing w:after="0" w:line="240" w:lineRule="auto"/>
        <w:ind w:left="720"/>
        <w:jc w:val="both"/>
        <w:rPr>
          <w:rFonts w:asciiTheme="majorBidi" w:hAnsiTheme="majorBidi" w:cstheme="majorBidi"/>
        </w:rPr>
      </w:pPr>
      <w:r>
        <w:rPr>
          <w:rFonts w:asciiTheme="majorBidi" w:hAnsiTheme="majorBidi" w:cstheme="majorBidi"/>
        </w:rPr>
        <w:t xml:space="preserve"> Kehandalan (</w:t>
      </w:r>
      <w:r>
        <w:rPr>
          <w:rFonts w:asciiTheme="majorBidi" w:hAnsiTheme="majorBidi" w:cstheme="majorBidi"/>
          <w:i/>
        </w:rPr>
        <w:t>Reliability</w:t>
      </w:r>
      <w:r>
        <w:rPr>
          <w:rFonts w:asciiTheme="majorBidi" w:hAnsiTheme="majorBidi" w:cstheme="majorBidi"/>
        </w:rPr>
        <w:t>)</w:t>
      </w:r>
    </w:p>
    <w:p w:rsidR="000A1C6A" w:rsidRDefault="00310F4E" w:rsidP="00091CDC">
      <w:pPr>
        <w:pStyle w:val="ListParagraph"/>
        <w:numPr>
          <w:ilvl w:val="0"/>
          <w:numId w:val="3"/>
        </w:numPr>
        <w:tabs>
          <w:tab w:val="left" w:pos="180"/>
          <w:tab w:val="left" w:pos="1080"/>
          <w:tab w:val="left" w:pos="1710"/>
        </w:tabs>
        <w:spacing w:after="0" w:line="240" w:lineRule="auto"/>
        <w:ind w:left="720"/>
        <w:jc w:val="both"/>
        <w:rPr>
          <w:rFonts w:asciiTheme="majorBidi" w:hAnsiTheme="majorBidi" w:cstheme="majorBidi"/>
        </w:rPr>
      </w:pPr>
      <w:r>
        <w:rPr>
          <w:rFonts w:asciiTheme="majorBidi" w:hAnsiTheme="majorBidi" w:cstheme="majorBidi"/>
        </w:rPr>
        <w:t>Daya Tanggap (</w:t>
      </w:r>
      <w:r>
        <w:rPr>
          <w:rFonts w:asciiTheme="majorBidi" w:hAnsiTheme="majorBidi" w:cstheme="majorBidi"/>
          <w:i/>
        </w:rPr>
        <w:t>Responsiveness</w:t>
      </w:r>
      <w:r>
        <w:rPr>
          <w:rFonts w:asciiTheme="majorBidi" w:hAnsiTheme="majorBidi" w:cstheme="majorBidi"/>
        </w:rPr>
        <w:t>)</w:t>
      </w:r>
    </w:p>
    <w:p w:rsidR="000A1C6A" w:rsidRDefault="00310F4E" w:rsidP="00091CDC">
      <w:pPr>
        <w:pStyle w:val="ListParagraph"/>
        <w:numPr>
          <w:ilvl w:val="0"/>
          <w:numId w:val="3"/>
        </w:numPr>
        <w:tabs>
          <w:tab w:val="left" w:pos="180"/>
          <w:tab w:val="left" w:pos="1080"/>
          <w:tab w:val="left" w:pos="1710"/>
        </w:tabs>
        <w:spacing w:after="0" w:line="240" w:lineRule="auto"/>
        <w:ind w:left="720"/>
        <w:jc w:val="both"/>
        <w:rPr>
          <w:rFonts w:asciiTheme="majorBidi" w:hAnsiTheme="majorBidi" w:cstheme="majorBidi"/>
        </w:rPr>
      </w:pPr>
      <w:r>
        <w:rPr>
          <w:rFonts w:asciiTheme="majorBidi" w:hAnsiTheme="majorBidi" w:cstheme="majorBidi"/>
        </w:rPr>
        <w:t>Jami</w:t>
      </w:r>
      <w:r>
        <w:rPr>
          <w:rFonts w:asciiTheme="majorBidi" w:hAnsiTheme="majorBidi" w:cstheme="majorBidi"/>
        </w:rPr>
        <w:t>nan (</w:t>
      </w:r>
      <w:r>
        <w:rPr>
          <w:rFonts w:asciiTheme="majorBidi" w:hAnsiTheme="majorBidi" w:cstheme="majorBidi"/>
          <w:i/>
        </w:rPr>
        <w:t>Assurance</w:t>
      </w:r>
      <w:r>
        <w:rPr>
          <w:rFonts w:asciiTheme="majorBidi" w:hAnsiTheme="majorBidi" w:cstheme="majorBidi"/>
        </w:rPr>
        <w:t>)</w:t>
      </w:r>
    </w:p>
    <w:p w:rsidR="000A1C6A" w:rsidRDefault="00310F4E" w:rsidP="00091CDC">
      <w:pPr>
        <w:pStyle w:val="ListParagraph"/>
        <w:numPr>
          <w:ilvl w:val="0"/>
          <w:numId w:val="3"/>
        </w:numPr>
        <w:tabs>
          <w:tab w:val="left" w:pos="180"/>
          <w:tab w:val="left" w:pos="990"/>
          <w:tab w:val="left" w:pos="1710"/>
        </w:tabs>
        <w:spacing w:after="0" w:line="240" w:lineRule="auto"/>
        <w:ind w:left="720"/>
        <w:jc w:val="both"/>
        <w:rPr>
          <w:rFonts w:asciiTheme="majorBidi" w:hAnsiTheme="majorBidi" w:cstheme="majorBidi"/>
        </w:rPr>
      </w:pPr>
      <w:r>
        <w:rPr>
          <w:rFonts w:asciiTheme="majorBidi" w:hAnsiTheme="majorBidi" w:cstheme="majorBidi"/>
        </w:rPr>
        <w:t>Empati (</w:t>
      </w:r>
      <w:r>
        <w:rPr>
          <w:rFonts w:asciiTheme="majorBidi" w:hAnsiTheme="majorBidi" w:cstheme="majorBidi"/>
          <w:i/>
        </w:rPr>
        <w:t>Emphaty</w:t>
      </w:r>
      <w:r>
        <w:rPr>
          <w:rFonts w:asciiTheme="majorBidi" w:hAnsiTheme="majorBidi" w:cstheme="majorBidi"/>
        </w:rPr>
        <w:t>)</w:t>
      </w:r>
    </w:p>
    <w:p w:rsidR="000A1C6A" w:rsidRDefault="00310F4E" w:rsidP="00091CDC">
      <w:pPr>
        <w:tabs>
          <w:tab w:val="left" w:pos="3030"/>
        </w:tabs>
        <w:spacing w:line="240" w:lineRule="auto"/>
        <w:jc w:val="both"/>
        <w:rPr>
          <w:rFonts w:cs="Times New Roman"/>
          <w:szCs w:val="24"/>
        </w:rPr>
      </w:pPr>
      <w:r>
        <w:rPr>
          <w:rFonts w:cs="Times New Roman"/>
          <w:szCs w:val="24"/>
        </w:rPr>
        <w:t>Untuk menghasilkan dan memperoleh data yang akurat dan ojektif sesuai dengan apa yang menjadi tujuan dalam penelitian ini, maka analisis data yang digunakan dalam penelitian ini adalah teknik analisis data kualitatif dengan</w:t>
      </w:r>
      <w:r>
        <w:rPr>
          <w:rFonts w:cs="Times New Roman"/>
          <w:szCs w:val="24"/>
        </w:rPr>
        <w:t xml:space="preserve"> cara analisis konteks dan telaah pustaka dan analisis pernyataan dari  hasil wawancara dari informan. Dalam melakukan analisis data peneliti mengacu pada beberapa tahapan yang dijelaskan Miles dan Huberman (Sugiyono  2010:91) yang terdiri dari beberapa ta</w:t>
      </w:r>
      <w:r>
        <w:rPr>
          <w:rFonts w:cs="Times New Roman"/>
          <w:szCs w:val="24"/>
        </w:rPr>
        <w:t>hapan, antara lain :</w:t>
      </w:r>
    </w:p>
    <w:p w:rsidR="000A1C6A" w:rsidRDefault="00310F4E" w:rsidP="00091CDC">
      <w:pPr>
        <w:pStyle w:val="ListParagraph"/>
        <w:numPr>
          <w:ilvl w:val="0"/>
          <w:numId w:val="4"/>
        </w:numPr>
        <w:tabs>
          <w:tab w:val="left" w:pos="3030"/>
        </w:tabs>
        <w:spacing w:line="240" w:lineRule="auto"/>
        <w:jc w:val="both"/>
        <w:rPr>
          <w:szCs w:val="24"/>
        </w:rPr>
      </w:pPr>
      <w:r>
        <w:rPr>
          <w:szCs w:val="24"/>
        </w:rPr>
        <w:t xml:space="preserve">Pengumpulan informasi melalui wawancara terhadap key informan yang compatible terhadap penelitian kemudian observasi langsung ke  lapangan untuk menunjang penelitian yang dilakukan agar </w:t>
      </w:r>
      <w:r>
        <w:rPr>
          <w:szCs w:val="24"/>
        </w:rPr>
        <w:lastRenderedPageBreak/>
        <w:t>mendapatkan sumber data yang diharapkan.</w:t>
      </w:r>
    </w:p>
    <w:p w:rsidR="000A1C6A" w:rsidRDefault="00310F4E" w:rsidP="00091CDC">
      <w:pPr>
        <w:pStyle w:val="ListParagraph"/>
        <w:numPr>
          <w:ilvl w:val="0"/>
          <w:numId w:val="4"/>
        </w:numPr>
        <w:tabs>
          <w:tab w:val="left" w:pos="3030"/>
        </w:tabs>
        <w:spacing w:line="240" w:lineRule="auto"/>
        <w:jc w:val="both"/>
        <w:rPr>
          <w:szCs w:val="24"/>
        </w:rPr>
      </w:pPr>
      <w:r>
        <w:rPr>
          <w:szCs w:val="24"/>
        </w:rPr>
        <w:t xml:space="preserve">Reduksi </w:t>
      </w:r>
      <w:r>
        <w:rPr>
          <w:szCs w:val="24"/>
        </w:rPr>
        <w:t>data (data reduction) yaitu proses pemilihan, pemusatan perhatian pada penyederhanaan, transformasi data kasar yang muncul dari catatan-catatan di lapangan selama meneliti, tujuan dilakukannya transkrip data (transformasi data) untuk memilih informasi mana</w:t>
      </w:r>
      <w:r>
        <w:rPr>
          <w:szCs w:val="24"/>
        </w:rPr>
        <w:t xml:space="preserve"> yang dianggap sesuai dengan masalah yang menjadi pusat penelitian di lapangan.</w:t>
      </w:r>
    </w:p>
    <w:p w:rsidR="000A1C6A" w:rsidRDefault="00310F4E" w:rsidP="00091CDC">
      <w:pPr>
        <w:pStyle w:val="ListParagraph"/>
        <w:numPr>
          <w:ilvl w:val="0"/>
          <w:numId w:val="4"/>
        </w:numPr>
        <w:tabs>
          <w:tab w:val="left" w:pos="3030"/>
        </w:tabs>
        <w:spacing w:line="240" w:lineRule="auto"/>
        <w:jc w:val="both"/>
        <w:rPr>
          <w:szCs w:val="24"/>
        </w:rPr>
      </w:pPr>
      <w:r>
        <w:rPr>
          <w:szCs w:val="24"/>
        </w:rPr>
        <w:t>Penyajian data (data display) yaitu kegiatan sekumpulan informasi dalam bentuk  teks  naratif,  grafik  jaringan,  tabel  dan  bagan  yang    bertujuan mempertajam pemahaman pe</w:t>
      </w:r>
      <w:r>
        <w:rPr>
          <w:szCs w:val="24"/>
        </w:rPr>
        <w:t>nelitian terhadap informasi yang dipilih kemudian disajikan dalam teks ataupun uraian penjelasan.</w:t>
      </w:r>
    </w:p>
    <w:p w:rsidR="000A1C6A" w:rsidRDefault="00310F4E" w:rsidP="00091CDC">
      <w:pPr>
        <w:pStyle w:val="ListParagraph"/>
        <w:numPr>
          <w:ilvl w:val="0"/>
          <w:numId w:val="4"/>
        </w:numPr>
        <w:tabs>
          <w:tab w:val="left" w:pos="3030"/>
        </w:tabs>
        <w:spacing w:line="240" w:lineRule="auto"/>
        <w:jc w:val="both"/>
        <w:rPr>
          <w:szCs w:val="24"/>
        </w:rPr>
      </w:pPr>
      <w:r>
        <w:rPr>
          <w:szCs w:val="24"/>
        </w:rPr>
        <w:t>Pada tahap akhir adalah penarikan kesimpulan atau verifikasi (conclution drawing/verification), yang mencari arti pola-pola penjelasan, konfigurasi yang mungk</w:t>
      </w:r>
      <w:r>
        <w:rPr>
          <w:szCs w:val="24"/>
        </w:rPr>
        <w:t>in, alur sebab akibat dan proposisi</w:t>
      </w:r>
      <w:r>
        <w:rPr>
          <w:szCs w:val="24"/>
        </w:rPr>
        <w:t xml:space="preserve">. </w:t>
      </w:r>
      <w:r>
        <w:rPr>
          <w:szCs w:val="24"/>
        </w:rPr>
        <w:t xml:space="preserve">Penarikankesimpulan dilakukan secara cermat dengan melakukan verifikasi berupa tinjauan ulang pada catatan-catatan di lapangan sehingga data-data diuji validasinya </w:t>
      </w:r>
    </w:p>
    <w:p w:rsidR="000A1C6A" w:rsidRDefault="000A1C6A" w:rsidP="00091CDC">
      <w:pPr>
        <w:spacing w:after="240" w:line="240" w:lineRule="auto"/>
        <w:jc w:val="both"/>
        <w:rPr>
          <w:rFonts w:cs="Times New Roman"/>
          <w:b/>
          <w:szCs w:val="24"/>
          <w:lang w:val="id-ID"/>
        </w:rPr>
      </w:pPr>
    </w:p>
    <w:p w:rsidR="000A1C6A" w:rsidRDefault="000A1C6A" w:rsidP="00091CDC">
      <w:pPr>
        <w:spacing w:after="240" w:line="240" w:lineRule="auto"/>
        <w:jc w:val="both"/>
        <w:rPr>
          <w:rFonts w:cs="Times New Roman"/>
          <w:b/>
          <w:szCs w:val="24"/>
          <w:lang w:val="id-ID"/>
        </w:rPr>
      </w:pPr>
    </w:p>
    <w:p w:rsidR="000A1C6A" w:rsidRPr="00091CDC" w:rsidRDefault="000A1C6A" w:rsidP="00091CDC">
      <w:pPr>
        <w:spacing w:after="240" w:line="240" w:lineRule="auto"/>
        <w:jc w:val="both"/>
        <w:rPr>
          <w:rFonts w:cs="Times New Roman"/>
          <w:b/>
          <w:szCs w:val="24"/>
        </w:rPr>
      </w:pPr>
    </w:p>
    <w:p w:rsidR="000A1C6A" w:rsidRDefault="00310F4E" w:rsidP="00091CDC">
      <w:pPr>
        <w:numPr>
          <w:ilvl w:val="0"/>
          <w:numId w:val="2"/>
        </w:numPr>
        <w:spacing w:line="240" w:lineRule="auto"/>
        <w:jc w:val="both"/>
        <w:rPr>
          <w:rFonts w:cs="Times New Roman"/>
          <w:b/>
          <w:bCs/>
          <w:szCs w:val="24"/>
          <w:lang w:val="id-ID"/>
        </w:rPr>
      </w:pPr>
      <w:r>
        <w:rPr>
          <w:rFonts w:asciiTheme="majorBidi" w:hAnsiTheme="majorBidi" w:cstheme="majorBidi"/>
          <w:b/>
          <w:lang w:val="id-ID"/>
        </w:rPr>
        <w:lastRenderedPageBreak/>
        <w:t>HASIL PENELITIAN DAN PEMBAHASAN</w:t>
      </w:r>
    </w:p>
    <w:p w:rsidR="000A1C6A" w:rsidRDefault="00310F4E" w:rsidP="00091CDC">
      <w:pPr>
        <w:pStyle w:val="ListParagraph"/>
        <w:numPr>
          <w:ilvl w:val="0"/>
          <w:numId w:val="5"/>
        </w:numPr>
        <w:spacing w:line="240" w:lineRule="auto"/>
        <w:ind w:left="-6" w:firstLine="5"/>
        <w:jc w:val="both"/>
        <w:rPr>
          <w:b/>
          <w:lang w:val="id-ID"/>
        </w:rPr>
      </w:pPr>
      <w:r>
        <w:rPr>
          <w:b/>
          <w:lang w:val="id-ID"/>
        </w:rPr>
        <w:t xml:space="preserve">Gambaran </w:t>
      </w:r>
      <w:r>
        <w:rPr>
          <w:b/>
          <w:lang w:val="id-ID"/>
        </w:rPr>
        <w:t>Lokasi Penelitian</w:t>
      </w:r>
    </w:p>
    <w:p w:rsidR="000A1C6A" w:rsidRDefault="00310F4E" w:rsidP="00091CDC">
      <w:pPr>
        <w:spacing w:line="240" w:lineRule="auto"/>
        <w:jc w:val="both"/>
        <w:rPr>
          <w:rFonts w:cs="Times New Roman"/>
          <w:b/>
          <w:bCs/>
          <w:lang w:val="id-ID"/>
        </w:rPr>
      </w:pPr>
      <w:r>
        <w:rPr>
          <w:rFonts w:cs="Times New Roman"/>
          <w:b/>
          <w:bCs/>
          <w:lang w:val="id-ID"/>
        </w:rPr>
        <w:t>4.2. Hasil Penelitian</w:t>
      </w:r>
    </w:p>
    <w:p w:rsidR="000A1C6A" w:rsidRDefault="00310F4E" w:rsidP="00091CDC">
      <w:pPr>
        <w:tabs>
          <w:tab w:val="left" w:pos="0"/>
        </w:tabs>
        <w:spacing w:line="240" w:lineRule="auto"/>
        <w:ind w:left="120" w:hangingChars="50" w:hanging="120"/>
        <w:jc w:val="both"/>
        <w:rPr>
          <w:rFonts w:cs="Times New Roman"/>
          <w:szCs w:val="24"/>
        </w:rPr>
      </w:pPr>
      <w:r>
        <w:rPr>
          <w:rFonts w:cs="Times New Roman"/>
          <w:szCs w:val="24"/>
        </w:rPr>
        <w:tab/>
        <w:t>Lokasi penelitian dilaksanakan di BPJS Kesehatan Kota Samarinda yang terletak di Jl. AW. Syahrani No. 17, Gn, kelua. Samarinda Ulu, Kota Samarinda, Kalimantan Timur</w:t>
      </w:r>
    </w:p>
    <w:p w:rsidR="000A1C6A" w:rsidRDefault="00310F4E" w:rsidP="00091CDC">
      <w:pPr>
        <w:tabs>
          <w:tab w:val="left" w:pos="720"/>
          <w:tab w:val="center" w:pos="3959"/>
          <w:tab w:val="left" w:pos="6886"/>
        </w:tabs>
        <w:spacing w:after="0" w:line="240" w:lineRule="auto"/>
        <w:jc w:val="both"/>
        <w:rPr>
          <w:rFonts w:cs="Times New Roman"/>
          <w:color w:val="0D0D0D"/>
          <w:shd w:val="clear" w:color="auto" w:fill="FFFFFF"/>
        </w:rPr>
      </w:pPr>
      <w:r>
        <w:rPr>
          <w:rFonts w:cs="Times New Roman"/>
          <w:color w:val="0D0D0D"/>
          <w:shd w:val="clear" w:color="auto" w:fill="FFFFFF"/>
        </w:rPr>
        <w:t xml:space="preserve">Jaminan pemeliharaan kesehatan di Indonesia </w:t>
      </w:r>
      <w:r>
        <w:rPr>
          <w:rFonts w:cs="Times New Roman"/>
          <w:color w:val="0D0D0D"/>
          <w:shd w:val="clear" w:color="auto" w:fill="FFFFFF"/>
        </w:rPr>
        <w:t>sebenarnya sudah ada sejak zaman colonial Belanda. Dan setelah kemerdekaan, pada tahun 1949, setelah pengakuan kedaulatan oleh Pemerintah Belanda, upaya untuk menjamiin kebutuhan pelayanan kesehatan bagi masyarakat, khususnya pegawai negeri sipil beserta k</w:t>
      </w:r>
      <w:r>
        <w:rPr>
          <w:rFonts w:cs="Times New Roman"/>
          <w:color w:val="0D0D0D"/>
          <w:shd w:val="clear" w:color="auto" w:fill="FFFFFF"/>
        </w:rPr>
        <w:t>eluarga, tetap di lanjutkan. Prof.G.A. Siwabessy, selaku Menteri Kesehatan yang menjabat pada saat itu, mengajukan sebuah gagasan untuk perlu segera menyelenggarakan program asuransi kesehatan semesta (universal health insurance) yang saat itu mulai di ter</w:t>
      </w:r>
      <w:r>
        <w:rPr>
          <w:rFonts w:cs="Times New Roman"/>
          <w:color w:val="0D0D0D"/>
          <w:shd w:val="clear" w:color="auto" w:fill="FFFFFF"/>
        </w:rPr>
        <w:t>apkan di banyak negara maju dan tengah berkembang pesat.</w:t>
      </w:r>
    </w:p>
    <w:p w:rsidR="000A1C6A" w:rsidRDefault="00310F4E" w:rsidP="00091CDC">
      <w:pPr>
        <w:tabs>
          <w:tab w:val="left" w:pos="720"/>
          <w:tab w:val="center" w:pos="3959"/>
          <w:tab w:val="left" w:pos="6886"/>
        </w:tabs>
        <w:spacing w:after="0" w:line="240" w:lineRule="auto"/>
        <w:jc w:val="both"/>
        <w:rPr>
          <w:rFonts w:cs="Times New Roman"/>
          <w:color w:val="0D0D0D"/>
          <w:shd w:val="clear" w:color="auto" w:fill="FFFFFF"/>
        </w:rPr>
      </w:pPr>
      <w:r>
        <w:rPr>
          <w:rFonts w:cs="Times New Roman"/>
          <w:color w:val="0D0D0D"/>
          <w:shd w:val="clear" w:color="auto" w:fill="FFFFFF"/>
        </w:rPr>
        <w:tab/>
        <w:t>Pada saat itu kepesertaannya baru mencakup pegawai negeri sipil beserta anggota keluarga saja. Namun Siwabessy yakin suatu hari nanti, klimaks dari pembangunan derajat kesehatan masyarakat Indonesia</w:t>
      </w:r>
      <w:r>
        <w:rPr>
          <w:rFonts w:cs="Times New Roman"/>
          <w:color w:val="0D0D0D"/>
          <w:shd w:val="clear" w:color="auto" w:fill="FFFFFF"/>
        </w:rPr>
        <w:t xml:space="preserve"> tercapai melalui sistem yang dapat menjamin kesehatan seluruh warga bangsa ini.</w:t>
      </w:r>
    </w:p>
    <w:p w:rsidR="000A1C6A" w:rsidRDefault="00310F4E" w:rsidP="00091CDC">
      <w:pPr>
        <w:tabs>
          <w:tab w:val="left" w:pos="720"/>
          <w:tab w:val="center" w:pos="3959"/>
          <w:tab w:val="left" w:pos="6886"/>
        </w:tabs>
        <w:spacing w:after="120" w:line="240" w:lineRule="auto"/>
        <w:jc w:val="both"/>
        <w:rPr>
          <w:rFonts w:cs="Times New Roman"/>
          <w:color w:val="0D0D0D"/>
          <w:shd w:val="clear" w:color="auto" w:fill="FFFFFF"/>
        </w:rPr>
      </w:pPr>
      <w:r>
        <w:rPr>
          <w:rFonts w:cs="Times New Roman"/>
          <w:color w:val="0D0D0D"/>
          <w:shd w:val="clear" w:color="auto" w:fill="FFFFFF"/>
        </w:rPr>
        <w:tab/>
        <w:t>Pada 1968, pemerintah menerbitkan Peraturan Menteri Kesehatan Nomor 1 Tahun 1968 dengan membentuk Badan Penyelenggara Dana Pemeliharaan Kesehatan (BPDPK) yang mengatur pemeli</w:t>
      </w:r>
      <w:r>
        <w:rPr>
          <w:rFonts w:cs="Times New Roman"/>
          <w:color w:val="0D0D0D"/>
          <w:shd w:val="clear" w:color="auto" w:fill="FFFFFF"/>
        </w:rPr>
        <w:t xml:space="preserve">haraan kesehatan bagi pegawai </w:t>
      </w:r>
      <w:r>
        <w:rPr>
          <w:rFonts w:cs="Times New Roman"/>
          <w:color w:val="0D0D0D"/>
          <w:shd w:val="clear" w:color="auto" w:fill="FFFFFF"/>
        </w:rPr>
        <w:lastRenderedPageBreak/>
        <w:t>negara dan penerima pension beserta kelurganya.</w:t>
      </w:r>
    </w:p>
    <w:p w:rsidR="000A1C6A" w:rsidRDefault="00310F4E" w:rsidP="00091CDC">
      <w:pPr>
        <w:tabs>
          <w:tab w:val="left" w:pos="720"/>
          <w:tab w:val="center" w:pos="3959"/>
          <w:tab w:val="left" w:pos="6886"/>
        </w:tabs>
        <w:spacing w:after="120" w:line="240" w:lineRule="auto"/>
        <w:jc w:val="both"/>
        <w:rPr>
          <w:rFonts w:cs="Times New Roman"/>
          <w:color w:val="0D0D0D"/>
          <w:shd w:val="clear" w:color="auto" w:fill="FFFFFF"/>
        </w:rPr>
      </w:pPr>
      <w:r>
        <w:rPr>
          <w:rFonts w:cs="Times New Roman"/>
          <w:color w:val="0D0D0D"/>
          <w:shd w:val="clear" w:color="auto" w:fill="FFFFFF"/>
        </w:rPr>
        <w:tab/>
        <w:t>Selang beberapa waktu kemudian, Pemerintah mengeluarkan Peraturan Pemerintah Nomor 22 dan 23 Tahun 1984. BPDPK pun berubah status dari sebuah badan di lingkungan Departemen Kese</w:t>
      </w:r>
      <w:r>
        <w:rPr>
          <w:rFonts w:cs="Times New Roman"/>
          <w:color w:val="0D0D0D"/>
          <w:shd w:val="clear" w:color="auto" w:fill="FFFFFF"/>
        </w:rPr>
        <w:t>hatan menjadi BUMN, yaitu PERUM HUSADA BHAKTI (PHB), yang melayani jaminan kesehatan bagi PNS, pensiunan PNS, veteran, perintis kemerdekaan, dan anggota keluarganya.</w:t>
      </w:r>
    </w:p>
    <w:p w:rsidR="000A1C6A" w:rsidRDefault="00310F4E" w:rsidP="00091CDC">
      <w:pPr>
        <w:tabs>
          <w:tab w:val="left" w:pos="720"/>
          <w:tab w:val="center" w:pos="3959"/>
          <w:tab w:val="left" w:pos="6886"/>
        </w:tabs>
        <w:spacing w:after="0" w:line="240" w:lineRule="auto"/>
        <w:jc w:val="both"/>
        <w:rPr>
          <w:rFonts w:cs="Times New Roman"/>
          <w:color w:val="0D0D0D"/>
          <w:shd w:val="clear" w:color="auto" w:fill="FFFFFF"/>
        </w:rPr>
      </w:pPr>
      <w:r>
        <w:rPr>
          <w:rFonts w:cs="Times New Roman"/>
          <w:color w:val="0D0D0D"/>
          <w:shd w:val="clear" w:color="auto" w:fill="FFFFFF"/>
        </w:rPr>
        <w:tab/>
        <w:t>Pada 1992, PHB berubah status menjadi PT Askes (Persero) melalui Peraturan Pemerintah Nom</w:t>
      </w:r>
      <w:r>
        <w:rPr>
          <w:rFonts w:cs="Times New Roman"/>
          <w:color w:val="0D0D0D"/>
          <w:shd w:val="clear" w:color="auto" w:fill="FFFFFF"/>
        </w:rPr>
        <w:t>or 6 Tahun 1992. PT Askes (Persero) mulai menjangkau karyawan BUMN melalui program Askes Komersial. Pada Januari 2005, PT Askes (Persero) dipercaya pemerintah untuk melaksanakan program jaminan kesehatan bagi masyarakat miskin (PJKMM) yang selanjutnya dike</w:t>
      </w:r>
      <w:r>
        <w:rPr>
          <w:rFonts w:cs="Times New Roman"/>
          <w:color w:val="0D0D0D"/>
          <w:shd w:val="clear" w:color="auto" w:fill="FFFFFF"/>
        </w:rPr>
        <w:t>nal menjadi program Askeskin dengan sasaran peserta masyarakat miskin dan tidak mampu sebanyak 60 juta jiwa yang iurannya di bayarkan oleh Pemerintah Pusat.</w:t>
      </w:r>
    </w:p>
    <w:p w:rsidR="000A1C6A" w:rsidRDefault="00310F4E" w:rsidP="00091CDC">
      <w:pPr>
        <w:tabs>
          <w:tab w:val="left" w:pos="720"/>
          <w:tab w:val="center" w:pos="3959"/>
          <w:tab w:val="left" w:pos="6886"/>
        </w:tabs>
        <w:spacing w:after="120" w:line="240" w:lineRule="auto"/>
        <w:jc w:val="both"/>
        <w:rPr>
          <w:rFonts w:cs="Times New Roman"/>
          <w:color w:val="0D0D0D"/>
          <w:shd w:val="clear" w:color="auto" w:fill="FFFFFF"/>
        </w:rPr>
      </w:pPr>
      <w:r>
        <w:rPr>
          <w:rFonts w:cs="Times New Roman"/>
          <w:color w:val="0D0D0D"/>
          <w:shd w:val="clear" w:color="auto" w:fill="FFFFFF"/>
        </w:rPr>
        <w:tab/>
        <w:t>PT. Askes (Persero) juga menciptakan Program Jaminan Kesehatan Masyarakat Umum (PJKMU), yang ditun</w:t>
      </w:r>
      <w:r>
        <w:rPr>
          <w:rFonts w:cs="Times New Roman"/>
          <w:color w:val="0D0D0D"/>
          <w:shd w:val="clear" w:color="auto" w:fill="FFFFFF"/>
        </w:rPr>
        <w:t>jukkan bagi masyarakat yang belum tercover oleh Jamkesmas, Askes Sosial, maupun asuransi swasta. Hingga itu ada lebih dari 200 kabupaten/kota atau 6,4 juta jiwa yang telah menjadi peserta PJKMU. PJKMU adalah Jaminan Kesehatan Daerah (Jamkesda) yang  SSipen</w:t>
      </w:r>
      <w:r>
        <w:rPr>
          <w:rFonts w:cs="Times New Roman"/>
          <w:color w:val="0D0D0D"/>
          <w:shd w:val="clear" w:color="auto" w:fill="FFFFFF"/>
        </w:rPr>
        <w:t>gelolanya diserahkan kepada PT. Askes (Persero).</w:t>
      </w:r>
    </w:p>
    <w:p w:rsidR="000A1C6A" w:rsidRDefault="00310F4E" w:rsidP="00091CDC">
      <w:pPr>
        <w:tabs>
          <w:tab w:val="left" w:pos="720"/>
          <w:tab w:val="center" w:pos="3959"/>
          <w:tab w:val="left" w:pos="6886"/>
        </w:tabs>
        <w:spacing w:after="0" w:line="240" w:lineRule="auto"/>
        <w:jc w:val="both"/>
        <w:rPr>
          <w:rFonts w:cs="Times New Roman"/>
          <w:color w:val="0D0D0D"/>
          <w:shd w:val="clear" w:color="auto" w:fill="FFFFFF"/>
        </w:rPr>
      </w:pPr>
      <w:r>
        <w:rPr>
          <w:rFonts w:cs="Times New Roman"/>
          <w:color w:val="0D0D0D"/>
          <w:shd w:val="clear" w:color="auto" w:fill="FFFFFF"/>
        </w:rPr>
        <w:tab/>
        <w:t xml:space="preserve">Langkah menuj cakupan kesehatan semesta pun semakin nyata </w:t>
      </w:r>
      <w:r>
        <w:rPr>
          <w:rFonts w:cs="Times New Roman"/>
          <w:color w:val="0D0D0D"/>
          <w:shd w:val="clear" w:color="auto" w:fill="FFFFFF"/>
        </w:rPr>
        <w:lastRenderedPageBreak/>
        <w:t>dengan beroperasinya BPJS Kesehatan pada 1 Januari 2014, sebagai transformasi dari PT. Askes (Persero). Hal ini berawal pada tahun 2004 saat pemerin</w:t>
      </w:r>
      <w:r>
        <w:rPr>
          <w:rFonts w:cs="Times New Roman"/>
          <w:color w:val="0D0D0D"/>
          <w:shd w:val="clear" w:color="auto" w:fill="FFFFFF"/>
        </w:rPr>
        <w:t>tah mengeluarkan UU Nomor 40 Tahun 2004 tentang Sistem Jaminan Sosial Nasional (SJSN) dan kemudian pada tahun 2011 pemerintah menetapkan UU Nomor 24 Tahun 2011 tentang Badan Penyelenggaraan Jaminan Sosial (BPJS) serta menunjuk PT. Askes (Persero) sebagai p</w:t>
      </w:r>
      <w:r>
        <w:rPr>
          <w:rFonts w:cs="Times New Roman"/>
          <w:color w:val="0D0D0D"/>
          <w:shd w:val="clear" w:color="auto" w:fill="FFFFFF"/>
        </w:rPr>
        <w:t>enyelenggara jaminan sosial di bidang kesehatan, sehingga PT. Askes (Persero) pu berubah menjadi BPJS Kesehatan.</w:t>
      </w:r>
    </w:p>
    <w:p w:rsidR="000A1C6A" w:rsidRPr="00091CDC" w:rsidRDefault="00310F4E" w:rsidP="00091CDC">
      <w:pPr>
        <w:tabs>
          <w:tab w:val="left" w:pos="720"/>
          <w:tab w:val="center" w:pos="3959"/>
          <w:tab w:val="left" w:pos="6886"/>
        </w:tabs>
        <w:spacing w:after="0" w:line="240" w:lineRule="auto"/>
        <w:jc w:val="both"/>
        <w:rPr>
          <w:rFonts w:cs="Times New Roman"/>
          <w:color w:val="0D0D0D"/>
          <w:shd w:val="clear" w:color="auto" w:fill="FFFFFF"/>
        </w:rPr>
      </w:pPr>
      <w:r>
        <w:rPr>
          <w:rFonts w:cs="Times New Roman"/>
          <w:color w:val="0D0D0D"/>
          <w:shd w:val="clear" w:color="auto" w:fill="FFFFFF"/>
        </w:rPr>
        <w:tab/>
        <w:t>Melalui Program Jaminan Kesehatan Nasional-Kartu Indonesia Sehat (JKN-KIS) yang diselenggarakan oleg BPJS Kesehatan, negara hadir di tengah ki</w:t>
      </w:r>
      <w:r>
        <w:rPr>
          <w:rFonts w:cs="Times New Roman"/>
          <w:color w:val="0D0D0D"/>
          <w:shd w:val="clear" w:color="auto" w:fill="FFFFFF"/>
        </w:rPr>
        <w:t>ta untuk memastikan seluruh penduduk Indonesia terlindungi oleh jaminan kesehatan yang komprehensif, adil dan merata.</w:t>
      </w:r>
    </w:p>
    <w:p w:rsidR="000A1C6A" w:rsidRDefault="00310F4E" w:rsidP="00091CDC">
      <w:pPr>
        <w:spacing w:line="240" w:lineRule="auto"/>
        <w:jc w:val="both"/>
        <w:rPr>
          <w:b/>
          <w:lang w:val="id-ID"/>
        </w:rPr>
      </w:pPr>
      <w:r>
        <w:rPr>
          <w:rFonts w:cs="Times New Roman"/>
          <w:b/>
          <w:bCs/>
          <w:lang w:val="id-ID"/>
        </w:rPr>
        <w:t xml:space="preserve">4.2.1. </w:t>
      </w:r>
      <w:r>
        <w:rPr>
          <w:b/>
          <w:lang w:val="id-ID"/>
        </w:rPr>
        <w:t xml:space="preserve"> Deskripsi Wawancara </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Dalam bagian ini penulis akan memaparkan mengenai hasil penelitian tentang kualitas pelayanan di BPJS Keseha</w:t>
      </w:r>
      <w:r>
        <w:rPr>
          <w:rFonts w:eastAsia="Times New Roman" w:cs="Times New Roman"/>
          <w:color w:val="000000"/>
          <w:szCs w:val="24"/>
        </w:rPr>
        <w:t>tan cabang Samarinda. Untuk mewujudkan pemberian pelayanan yang baik dan mampu memenuhi indikator kualitas pelayanan terhadap peserta dalam memberikan pelayanan, maka diperlukan adanya tanggung jawab seorang pelayan publik dalam menjalankan tugas dan fungs</w:t>
      </w:r>
      <w:r>
        <w:rPr>
          <w:rFonts w:eastAsia="Times New Roman" w:cs="Times New Roman"/>
          <w:color w:val="000000"/>
          <w:szCs w:val="24"/>
        </w:rPr>
        <w:t xml:space="preserve">inya. Kualitas pelayanan ini berkaitan dengan bagaimana pelayanan terhadap peserta BPJS berdasarkan tugas, fungsi dan kebijakan yang berlaku sehingga dalam memberikan pelayanan dapat menghasilkan pelayanan yang baik dan sesuai </w:t>
      </w:r>
      <w:r>
        <w:rPr>
          <w:rFonts w:eastAsia="Times New Roman" w:cs="Times New Roman"/>
          <w:color w:val="000000"/>
          <w:szCs w:val="24"/>
        </w:rPr>
        <w:lastRenderedPageBreak/>
        <w:t xml:space="preserve">dengan yang di harapkan oleh </w:t>
      </w:r>
      <w:r>
        <w:rPr>
          <w:rFonts w:eastAsia="Times New Roman" w:cs="Times New Roman"/>
          <w:color w:val="000000"/>
          <w:szCs w:val="24"/>
        </w:rPr>
        <w:t>peserta BPJS.</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Adapun indikator yang kemudian digunakan untuk mengukur kualitas pelayanan dalam memberikan pelayanan terhadap peserta BPJS di Samarinda adalah dilihat dari 5 (lima) indikator menurut Parasuraman, Berry dan Zethalm (2003:67).</w:t>
      </w: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color w:val="000000"/>
          <w:szCs w:val="24"/>
        </w:rPr>
        <w:t xml:space="preserve">Yaitu kemampuan </w:t>
      </w:r>
      <w:r>
        <w:rPr>
          <w:rFonts w:eastAsia="Times New Roman" w:cs="Times New Roman"/>
          <w:color w:val="000000"/>
          <w:szCs w:val="24"/>
        </w:rPr>
        <w:t>memberikan pelayanan kepada pelanggan sesuai dengan yang di harapkan, seperti kemampuan dalam menepati janji, kemampuan memecahkan masalah dan kemampuan meminimumkan kesalahan.</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Indikator untuk mengukur bagaimana pelayanan yang telah diberikan oleh BPJS kep</w:t>
      </w:r>
      <w:r>
        <w:rPr>
          <w:rFonts w:eastAsia="Times New Roman" w:cs="Times New Roman"/>
          <w:color w:val="000000"/>
          <w:szCs w:val="24"/>
        </w:rPr>
        <w:t>ada peserta, apakah sudah sesuai dengan standar yang ada atau sudah sesuai dengan apa yang di harapkan oleh peserta. Dalam hal ini penulis mewawancarai beberapa pegawai dan beberapa peserta BPJS.</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Dalam hal ini, kehandalan yang dimaksud adalah bagaimana kem</w:t>
      </w:r>
      <w:r>
        <w:rPr>
          <w:rFonts w:eastAsia="Times New Roman" w:cs="Times New Roman"/>
          <w:color w:val="000000"/>
          <w:szCs w:val="24"/>
        </w:rPr>
        <w:t>ampuan BPJS dalam memberikan pelayanan kepada peserta sesuai dengan apa yang di harapkan. Untuk mengetahui hal tersebut penulis mewawancarai kepala bidang kepesertaan dan pelayanan peserta BPJS.</w:t>
      </w:r>
    </w:p>
    <w:p w:rsidR="000A1C6A" w:rsidRDefault="00310F4E" w:rsidP="00091CDC">
      <w:pPr>
        <w:pStyle w:val="ListParagraph"/>
        <w:shd w:val="clear" w:color="auto" w:fill="FFFFFF"/>
        <w:tabs>
          <w:tab w:val="left" w:pos="990"/>
        </w:tabs>
        <w:spacing w:after="450" w:line="240" w:lineRule="auto"/>
        <w:ind w:left="0"/>
        <w:jc w:val="both"/>
        <w:rPr>
          <w:rFonts w:eastAsia="Times New Roman" w:cs="Times New Roman"/>
          <w:color w:val="000000"/>
          <w:szCs w:val="24"/>
        </w:rPr>
      </w:pPr>
      <w:r>
        <w:rPr>
          <w:rFonts w:eastAsia="Times New Roman" w:cs="Times New Roman"/>
          <w:i/>
          <w:color w:val="000000"/>
          <w:szCs w:val="24"/>
        </w:rPr>
        <w:tab/>
      </w:r>
      <w:r>
        <w:rPr>
          <w:rFonts w:eastAsia="Times New Roman" w:cs="Times New Roman"/>
          <w:i/>
          <w:color w:val="000000"/>
          <w:szCs w:val="24"/>
        </w:rPr>
        <w:t>“Untuk pelayanan kami ada monitoring dan evaluasi setiap bulan akan di report terus terkait dengan kinerja pelayanan selalu kami tingkatkan dan perubahan secara pelayanan administrasi dengan memanfaatkan teknologi yang ada sekarang atau bersifat online den</w:t>
      </w:r>
      <w:r>
        <w:rPr>
          <w:rFonts w:eastAsia="Times New Roman" w:cs="Times New Roman"/>
          <w:i/>
          <w:color w:val="000000"/>
          <w:szCs w:val="24"/>
        </w:rPr>
        <w:t xml:space="preserve">gan memanfaat teknologi agar lebih praktis dan lebih mudah” </w:t>
      </w:r>
      <w:r>
        <w:rPr>
          <w:rFonts w:eastAsia="Times New Roman" w:cs="Times New Roman"/>
          <w:color w:val="000000"/>
          <w:szCs w:val="24"/>
        </w:rPr>
        <w:t>(wawancara, 10 Juli 2018)</w:t>
      </w:r>
    </w:p>
    <w:p w:rsidR="000A1C6A" w:rsidRDefault="000A1C6A" w:rsidP="00091CDC">
      <w:pPr>
        <w:pStyle w:val="ListParagraph"/>
        <w:shd w:val="clear" w:color="auto" w:fill="FFFFFF"/>
        <w:spacing w:after="450" w:line="240" w:lineRule="auto"/>
        <w:ind w:left="540" w:firstLine="360"/>
        <w:jc w:val="both"/>
        <w:rPr>
          <w:rFonts w:eastAsia="Times New Roman" w:cs="Times New Roman"/>
          <w:color w:val="000000"/>
          <w:szCs w:val="24"/>
        </w:rPr>
      </w:pPr>
    </w:p>
    <w:p w:rsidR="000A1C6A" w:rsidRDefault="000A1C6A" w:rsidP="00091CDC">
      <w:pPr>
        <w:pStyle w:val="ListParagraph"/>
        <w:shd w:val="clear" w:color="auto" w:fill="FFFFFF"/>
        <w:spacing w:after="450" w:line="240" w:lineRule="auto"/>
        <w:ind w:left="540" w:firstLine="360"/>
        <w:jc w:val="both"/>
        <w:rPr>
          <w:rFonts w:eastAsia="Times New Roman" w:cs="Times New Roman"/>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Berikut wawancara pegawai bagian pelayanan BPJS Kesehatan cabang Samarinda.</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i/>
          <w:color w:val="000000"/>
          <w:szCs w:val="24"/>
        </w:rPr>
        <w:t>“Untuk pelayanan kami sudah memberikan sesuai standar yang telah di tetapkan dan mengikuti p</w:t>
      </w:r>
      <w:r>
        <w:rPr>
          <w:rFonts w:eastAsia="Times New Roman" w:cs="Times New Roman"/>
          <w:i/>
          <w:color w:val="000000"/>
          <w:szCs w:val="24"/>
        </w:rPr>
        <w:t xml:space="preserve">edoman yang sudah ada” </w:t>
      </w:r>
      <w:r>
        <w:rPr>
          <w:rFonts w:eastAsia="Times New Roman" w:cs="Times New Roman"/>
          <w:color w:val="000000"/>
          <w:szCs w:val="24"/>
        </w:rPr>
        <w:t>(wawancara, 2 Juli 2018)</w:t>
      </w:r>
    </w:p>
    <w:p w:rsidR="000A1C6A" w:rsidRDefault="000A1C6A" w:rsidP="00091CDC">
      <w:pPr>
        <w:pStyle w:val="ListParagraph"/>
        <w:shd w:val="clear" w:color="auto" w:fill="FFFFFF"/>
        <w:spacing w:after="450" w:line="240" w:lineRule="auto"/>
        <w:ind w:left="1080" w:hanging="9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Dan wawancara pegawai bagian administrasi BPJS Kesehatan cabang Samarinda.</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i/>
          <w:color w:val="000000"/>
          <w:szCs w:val="24"/>
        </w:rPr>
        <w:t xml:space="preserve">“Untuk pelayanan administrasi kami pastikan sudah terlaksana dengan baik sesuai dengan peraturan ataupun regulasi yang berlaku baik dari prosedur pendaftaran dan pelayanan peserta itu kami pastikan administrasinya sudah sesuai” </w:t>
      </w:r>
      <w:r>
        <w:rPr>
          <w:rFonts w:eastAsia="Times New Roman" w:cs="Times New Roman"/>
          <w:color w:val="000000"/>
          <w:szCs w:val="24"/>
        </w:rPr>
        <w:t>(wawancara, 2 Juli 2018)</w:t>
      </w:r>
    </w:p>
    <w:p w:rsidR="000A1C6A" w:rsidRDefault="000A1C6A" w:rsidP="00091CDC">
      <w:pPr>
        <w:pStyle w:val="ListParagraph"/>
        <w:shd w:val="clear" w:color="auto" w:fill="FFFFFF"/>
        <w:spacing w:after="450" w:line="240" w:lineRule="auto"/>
        <w:ind w:left="1080" w:hanging="90"/>
        <w:jc w:val="both"/>
        <w:rPr>
          <w:rFonts w:eastAsia="Times New Roman" w:cs="Times New Roman"/>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Un</w:t>
      </w:r>
      <w:r>
        <w:rPr>
          <w:rFonts w:eastAsia="Times New Roman" w:cs="Times New Roman"/>
          <w:color w:val="000000"/>
          <w:szCs w:val="24"/>
        </w:rPr>
        <w:t>tuk mengukur bagaimana pelayanan yang ada di BPJS, penulis melakukan wawancara kepada peserta yang pernah  melakukan pelayanan di kantor BPJS.</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i/>
          <w:color w:val="000000"/>
          <w:szCs w:val="24"/>
        </w:rPr>
        <w:t xml:space="preserve">“Menurut saya pelayanan di kantor BPJS sudah baik tapi antriannya yang lama sekali” </w:t>
      </w:r>
      <w:r>
        <w:rPr>
          <w:rFonts w:eastAsia="Times New Roman" w:cs="Times New Roman"/>
          <w:color w:val="000000"/>
          <w:szCs w:val="24"/>
        </w:rPr>
        <w:t>(wawancara, 3 Juli 2018)</w:t>
      </w:r>
    </w:p>
    <w:p w:rsidR="000A1C6A" w:rsidRDefault="000A1C6A" w:rsidP="00091CDC">
      <w:pPr>
        <w:pStyle w:val="ListParagraph"/>
        <w:shd w:val="clear" w:color="auto" w:fill="FFFFFF"/>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Hasil wawancara peserta yang belum pernah melakukan pelayanan di kantor BPJS tetapi sudah melakukan pelayanan kesehatan.</w:t>
      </w:r>
    </w:p>
    <w:p w:rsidR="000A1C6A" w:rsidRDefault="000A1C6A" w:rsidP="00091CDC">
      <w:pPr>
        <w:pStyle w:val="ListParagraph"/>
        <w:shd w:val="clear" w:color="auto" w:fill="FFFFFF"/>
        <w:spacing w:after="450" w:line="240" w:lineRule="auto"/>
        <w:ind w:left="540" w:firstLine="360"/>
        <w:jc w:val="both"/>
        <w:rPr>
          <w:rFonts w:eastAsia="Times New Roman" w:cs="Times New Roman"/>
          <w:color w:val="000000"/>
          <w:szCs w:val="24"/>
        </w:rPr>
      </w:pPr>
    </w:p>
    <w:p w:rsidR="000A1C6A" w:rsidRDefault="000A1C6A" w:rsidP="00091CDC">
      <w:pPr>
        <w:pStyle w:val="ListParagraph"/>
        <w:shd w:val="clear" w:color="auto" w:fill="FFFFFF"/>
        <w:spacing w:after="450" w:line="240" w:lineRule="auto"/>
        <w:ind w:left="540" w:firstLine="360"/>
        <w:jc w:val="both"/>
        <w:rPr>
          <w:rFonts w:eastAsia="Times New Roman" w:cs="Times New Roman"/>
          <w:color w:val="000000"/>
          <w:szCs w:val="24"/>
        </w:rPr>
      </w:pPr>
    </w:p>
    <w:p w:rsidR="000A1C6A" w:rsidRDefault="00310F4E" w:rsidP="00091CDC">
      <w:pPr>
        <w:pStyle w:val="ListParagraph"/>
        <w:shd w:val="clear" w:color="auto" w:fill="FFFFFF"/>
        <w:tabs>
          <w:tab w:val="left" w:pos="1260"/>
        </w:tabs>
        <w:spacing w:after="450" w:line="240" w:lineRule="auto"/>
        <w:ind w:left="0"/>
        <w:jc w:val="both"/>
        <w:rPr>
          <w:rFonts w:eastAsia="Times New Roman" w:cs="Times New Roman"/>
          <w:color w:val="000000"/>
          <w:szCs w:val="24"/>
        </w:rPr>
      </w:pPr>
      <w:r>
        <w:rPr>
          <w:rFonts w:eastAsia="Times New Roman" w:cs="Times New Roman"/>
          <w:i/>
          <w:color w:val="000000"/>
          <w:szCs w:val="24"/>
        </w:rPr>
        <w:t>“Saya belum pernah mengurus sendiri biasa suami saya yang melakukan urusan itu tapi saya cukup puas memakai BPJS ini karna setiap bul</w:t>
      </w:r>
      <w:r>
        <w:rPr>
          <w:rFonts w:eastAsia="Times New Roman" w:cs="Times New Roman"/>
          <w:i/>
          <w:color w:val="000000"/>
          <w:szCs w:val="24"/>
        </w:rPr>
        <w:t xml:space="preserve">an saya kedokter jantung dan semua obat di tanggung oleh BPJS dan saya cukup terbantu” </w:t>
      </w:r>
      <w:r>
        <w:rPr>
          <w:rFonts w:eastAsia="Times New Roman" w:cs="Times New Roman"/>
          <w:color w:val="000000"/>
          <w:szCs w:val="24"/>
        </w:rPr>
        <w:t>(wawancara, 3 Juli 2018)</w:t>
      </w:r>
    </w:p>
    <w:p w:rsidR="000A1C6A" w:rsidRDefault="000A1C6A" w:rsidP="00091CDC">
      <w:pPr>
        <w:pStyle w:val="ListParagraph"/>
        <w:shd w:val="clear" w:color="auto" w:fill="FFFFFF"/>
        <w:tabs>
          <w:tab w:val="left" w:pos="1260"/>
        </w:tabs>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tabs>
          <w:tab w:val="left" w:pos="1260"/>
        </w:tabs>
        <w:spacing w:after="450" w:line="240" w:lineRule="auto"/>
        <w:ind w:left="0"/>
        <w:jc w:val="both"/>
        <w:rPr>
          <w:rFonts w:eastAsia="Times New Roman" w:cs="Times New Roman"/>
          <w:color w:val="000000"/>
          <w:szCs w:val="24"/>
        </w:rPr>
      </w:pPr>
      <w:r>
        <w:rPr>
          <w:rFonts w:eastAsia="Times New Roman" w:cs="Times New Roman"/>
          <w:color w:val="000000"/>
          <w:szCs w:val="24"/>
        </w:rPr>
        <w:t>Dari hasil wawancara di atas mengenai kemampuan memberikan pelayanan ternyata sudah cukup memuaskan peserta dan BPJS juga sudah melakukan apa y</w:t>
      </w:r>
      <w:r>
        <w:rPr>
          <w:rFonts w:eastAsia="Times New Roman" w:cs="Times New Roman"/>
          <w:color w:val="000000"/>
          <w:szCs w:val="24"/>
        </w:rPr>
        <w:t>ang harus mereka lakukan sesuai dengan prosedur yang ada.</w:t>
      </w:r>
    </w:p>
    <w:p w:rsidR="000A1C6A" w:rsidRDefault="00310F4E" w:rsidP="00091CDC">
      <w:pPr>
        <w:pStyle w:val="ListParagraph"/>
        <w:shd w:val="clear" w:color="auto" w:fill="FFFFFF"/>
        <w:tabs>
          <w:tab w:val="left" w:pos="720"/>
        </w:tabs>
        <w:spacing w:after="450" w:line="240" w:lineRule="auto"/>
        <w:ind w:left="0"/>
        <w:jc w:val="both"/>
        <w:rPr>
          <w:rFonts w:eastAsia="Times New Roman" w:cs="Times New Roman"/>
          <w:color w:val="000000"/>
          <w:szCs w:val="24"/>
        </w:rPr>
      </w:pPr>
      <w:r>
        <w:rPr>
          <w:rFonts w:eastAsia="Times New Roman" w:cs="Times New Roman"/>
          <w:color w:val="000000"/>
          <w:szCs w:val="24"/>
        </w:rPr>
        <w:tab/>
        <w:t xml:space="preserve">Yaitu sebagai sikap tanggap, mau mendengarkan dan merespon peserta dalam upaya memuaskan peserta, misalnya mampu memberikan informasi secara benar dan tepat, tidak menunjukkan sikap sok sibuk dan </w:t>
      </w:r>
      <w:r>
        <w:rPr>
          <w:rFonts w:eastAsia="Times New Roman" w:cs="Times New Roman"/>
          <w:color w:val="000000"/>
          <w:szCs w:val="24"/>
        </w:rPr>
        <w:t>mampu memberikan pelayanan dengan tepat.</w:t>
      </w:r>
    </w:p>
    <w:p w:rsidR="000A1C6A" w:rsidRDefault="00310F4E" w:rsidP="00091CDC">
      <w:pPr>
        <w:pStyle w:val="ListParagraph"/>
        <w:shd w:val="clear" w:color="auto" w:fill="FFFFFF"/>
        <w:tabs>
          <w:tab w:val="left" w:pos="720"/>
        </w:tabs>
        <w:spacing w:after="450" w:line="240" w:lineRule="auto"/>
        <w:ind w:left="0"/>
        <w:jc w:val="both"/>
        <w:rPr>
          <w:rFonts w:eastAsia="Times New Roman" w:cs="Times New Roman"/>
          <w:color w:val="000000"/>
          <w:szCs w:val="24"/>
        </w:rPr>
      </w:pPr>
      <w:r>
        <w:rPr>
          <w:rFonts w:eastAsia="Times New Roman" w:cs="Times New Roman"/>
          <w:color w:val="000000"/>
          <w:szCs w:val="24"/>
        </w:rPr>
        <w:tab/>
        <w:t>Dalam indikator ini tentang daya tanggap yaitu bagaimana sikap pegawai terhadap peserta, apakah BPJS sudah melayani dengan nyaman kepada peserta dan membuat peserta dengan cepat memahami prosedur yang ada.</w:t>
      </w:r>
    </w:p>
    <w:p w:rsidR="000A1C6A" w:rsidRDefault="00310F4E" w:rsidP="00091CDC">
      <w:pPr>
        <w:pStyle w:val="ListParagraph"/>
        <w:shd w:val="clear" w:color="auto" w:fill="FFFFFF"/>
        <w:tabs>
          <w:tab w:val="left" w:pos="720"/>
        </w:tabs>
        <w:spacing w:after="450" w:line="240" w:lineRule="auto"/>
        <w:ind w:left="0"/>
        <w:jc w:val="both"/>
        <w:rPr>
          <w:rFonts w:eastAsia="Times New Roman" w:cs="Times New Roman"/>
          <w:color w:val="000000"/>
          <w:szCs w:val="24"/>
        </w:rPr>
      </w:pPr>
      <w:r>
        <w:rPr>
          <w:rFonts w:eastAsia="Times New Roman" w:cs="Times New Roman"/>
          <w:color w:val="000000"/>
          <w:szCs w:val="24"/>
        </w:rPr>
        <w:tab/>
        <w:t>Berikut</w:t>
      </w:r>
      <w:r>
        <w:rPr>
          <w:rFonts w:eastAsia="Times New Roman" w:cs="Times New Roman"/>
          <w:color w:val="000000"/>
          <w:szCs w:val="24"/>
        </w:rPr>
        <w:t xml:space="preserve"> beberapan kutipan wawancara mengenai daya tanggap kepada peserta untuk mewujudkan kualitas pelayanan yang baik.</w:t>
      </w:r>
    </w:p>
    <w:p w:rsidR="000A1C6A" w:rsidRDefault="00310F4E" w:rsidP="00091CDC">
      <w:pPr>
        <w:pStyle w:val="ListParagraph"/>
        <w:shd w:val="clear" w:color="auto" w:fill="FFFFFF"/>
        <w:tabs>
          <w:tab w:val="left" w:pos="720"/>
        </w:tabs>
        <w:spacing w:after="450" w:line="240" w:lineRule="auto"/>
        <w:ind w:left="0"/>
        <w:jc w:val="both"/>
        <w:rPr>
          <w:rFonts w:eastAsia="Times New Roman" w:cs="Times New Roman"/>
          <w:color w:val="000000"/>
          <w:szCs w:val="24"/>
        </w:rPr>
      </w:pPr>
      <w:r>
        <w:rPr>
          <w:rFonts w:eastAsia="Times New Roman" w:cs="Times New Roman"/>
          <w:color w:val="000000"/>
          <w:szCs w:val="24"/>
        </w:rPr>
        <w:t>Wawancara dengan peserta umum BPJS :</w:t>
      </w:r>
    </w:p>
    <w:p w:rsidR="000A1C6A" w:rsidRDefault="00310F4E" w:rsidP="00091CDC">
      <w:pPr>
        <w:pStyle w:val="ListParagraph"/>
        <w:shd w:val="clear" w:color="auto" w:fill="FFFFFF"/>
        <w:tabs>
          <w:tab w:val="left" w:pos="720"/>
        </w:tabs>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“Saya sudah cukup puas dengan pelayanan di BPJS ini gak berbelit-belit mudah di mengerti” </w:t>
      </w:r>
      <w:r>
        <w:rPr>
          <w:rFonts w:eastAsia="Times New Roman" w:cs="Times New Roman"/>
          <w:color w:val="000000"/>
          <w:szCs w:val="24"/>
        </w:rPr>
        <w:t>(wawancara, 3 Ju</w:t>
      </w:r>
      <w:r>
        <w:rPr>
          <w:rFonts w:eastAsia="Times New Roman" w:cs="Times New Roman"/>
          <w:color w:val="000000"/>
          <w:szCs w:val="24"/>
        </w:rPr>
        <w:t>li 2018)</w:t>
      </w:r>
    </w:p>
    <w:p w:rsidR="000A1C6A" w:rsidRDefault="000A1C6A" w:rsidP="00091CDC">
      <w:pPr>
        <w:pStyle w:val="ListParagraph"/>
        <w:shd w:val="clear" w:color="auto" w:fill="FFFFFF"/>
        <w:spacing w:after="450" w:line="240" w:lineRule="auto"/>
        <w:ind w:left="108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“Pelayanannya sudah bagus dan sangat mudah dipahami” </w:t>
      </w:r>
      <w:r>
        <w:rPr>
          <w:rFonts w:eastAsia="Times New Roman" w:cs="Times New Roman"/>
          <w:color w:val="000000"/>
          <w:szCs w:val="24"/>
        </w:rPr>
        <w:t>(wawancara, 7 Juli 2018)</w:t>
      </w:r>
    </w:p>
    <w:p w:rsidR="000A1C6A" w:rsidRDefault="000A1C6A" w:rsidP="00091CDC">
      <w:pPr>
        <w:pStyle w:val="ListParagraph"/>
        <w:shd w:val="clear" w:color="auto" w:fill="FFFFFF"/>
        <w:spacing w:after="450" w:line="240" w:lineRule="auto"/>
        <w:ind w:left="0"/>
        <w:jc w:val="both"/>
        <w:rPr>
          <w:rFonts w:eastAsia="Times New Roman" w:cs="Times New Roman"/>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Wawancara dengan peserta BPJS KIS :</w:t>
      </w:r>
    </w:p>
    <w:p w:rsidR="000A1C6A" w:rsidRDefault="00310F4E" w:rsidP="00091CDC">
      <w:pPr>
        <w:pStyle w:val="ListParagraph"/>
        <w:shd w:val="clear" w:color="auto" w:fill="FFFFFF"/>
        <w:tabs>
          <w:tab w:val="left" w:pos="1170"/>
        </w:tabs>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“Saya langsung dapat kartu dari RT saya dan saya sudah melakukan pelayanan di puskesmas saya cukup puas” </w:t>
      </w:r>
      <w:r>
        <w:rPr>
          <w:rFonts w:eastAsia="Times New Roman" w:cs="Times New Roman"/>
          <w:color w:val="000000"/>
          <w:szCs w:val="24"/>
        </w:rPr>
        <w:t>(wawancara, 7 Juli 2018)</w:t>
      </w:r>
    </w:p>
    <w:p w:rsidR="000A1C6A" w:rsidRDefault="000A1C6A" w:rsidP="00091CDC">
      <w:pPr>
        <w:pStyle w:val="ListParagraph"/>
        <w:shd w:val="clear" w:color="auto" w:fill="FFFFFF"/>
        <w:spacing w:after="450" w:line="240" w:lineRule="auto"/>
        <w:jc w:val="both"/>
        <w:rPr>
          <w:rFonts w:eastAsia="Times New Roman" w:cs="Times New Roman"/>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lastRenderedPageBreak/>
        <w:t>Adapun beberapa peserta yang kurang puas dengan pelayanan yang mereka dapatkan, berikut hasil wawancara:</w:t>
      </w:r>
    </w:p>
    <w:p w:rsidR="000A1C6A" w:rsidRDefault="00310F4E" w:rsidP="00091CDC">
      <w:pPr>
        <w:pStyle w:val="ListParagraph"/>
        <w:shd w:val="clear" w:color="auto" w:fill="FFFFFF"/>
        <w:spacing w:after="450" w:line="240" w:lineRule="auto"/>
        <w:ind w:left="240" w:hangingChars="100" w:hanging="240"/>
        <w:jc w:val="both"/>
        <w:rPr>
          <w:rFonts w:eastAsia="Times New Roman" w:cs="Times New Roman"/>
          <w:color w:val="000000"/>
          <w:szCs w:val="24"/>
        </w:rPr>
      </w:pPr>
      <w:r>
        <w:rPr>
          <w:rFonts w:eastAsia="Times New Roman" w:cs="Times New Roman"/>
          <w:i/>
          <w:color w:val="000000"/>
          <w:szCs w:val="24"/>
        </w:rPr>
        <w:t xml:space="preserve">“Saya capek antri lama betul ngurus perpindahan kartu aja hampir seharian karna antrinya banyak” </w:t>
      </w:r>
      <w:r>
        <w:rPr>
          <w:rFonts w:eastAsia="Times New Roman" w:cs="Times New Roman"/>
          <w:color w:val="000000"/>
          <w:szCs w:val="24"/>
        </w:rPr>
        <w:t>(wawancara, 7 Juli 2018)</w:t>
      </w:r>
    </w:p>
    <w:p w:rsidR="000A1C6A" w:rsidRDefault="000A1C6A" w:rsidP="00091CDC">
      <w:pPr>
        <w:pStyle w:val="ListParagraph"/>
        <w:shd w:val="clear" w:color="auto" w:fill="FFFFFF"/>
        <w:spacing w:after="450" w:line="240" w:lineRule="auto"/>
        <w:ind w:left="540" w:firstLine="36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i/>
          <w:color w:val="000000"/>
          <w:szCs w:val="24"/>
        </w:rPr>
        <w:t>“Saya kurang puas dengan pel</w:t>
      </w:r>
      <w:r>
        <w:rPr>
          <w:rFonts w:eastAsia="Times New Roman" w:cs="Times New Roman"/>
          <w:i/>
          <w:color w:val="000000"/>
          <w:szCs w:val="24"/>
        </w:rPr>
        <w:t xml:space="preserve">ayanan di rumah sakit yang kurang ramah” </w:t>
      </w:r>
      <w:r>
        <w:rPr>
          <w:rFonts w:eastAsia="Times New Roman" w:cs="Times New Roman"/>
          <w:color w:val="000000"/>
          <w:szCs w:val="24"/>
        </w:rPr>
        <w:t>(wawancara, 7 Juli 2018)</w:t>
      </w:r>
    </w:p>
    <w:p w:rsidR="000A1C6A" w:rsidRDefault="000A1C6A" w:rsidP="00091CDC">
      <w:pPr>
        <w:pStyle w:val="ListParagraph"/>
        <w:shd w:val="clear" w:color="auto" w:fill="FFFFFF"/>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Dari beberapa penjelasan wawancara diatas mengenai daya tanggap pelayanan BPJS dapat disimpulkan bahwa pelayanan tersebut sudah cukup baik.</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Yaitu kemampuan karyawan dalam menimbulkan keperc</w:t>
      </w:r>
      <w:r>
        <w:rPr>
          <w:rFonts w:eastAsia="Times New Roman" w:cs="Times New Roman"/>
          <w:color w:val="000000"/>
          <w:szCs w:val="24"/>
        </w:rPr>
        <w:t>ayaan dan keyakinan peserta melalui pengetahuan, kesopanan serta menghargai perasaan peserta. Dalam indikator ini tentang jaminan yaitu bagaimana kemampuan pegawai dalam menimbulkan kepercayaan dan keyakinan peserta, kesopanan dalam melayani serta mengharg</w:t>
      </w:r>
      <w:r>
        <w:rPr>
          <w:rFonts w:eastAsia="Times New Roman" w:cs="Times New Roman"/>
          <w:color w:val="000000"/>
          <w:szCs w:val="24"/>
        </w:rPr>
        <w:t>ai perasaan peserta yang datang ke kantor BPJS tersebut.</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Dalam hal ini, penulis melakukan wawancara kepada pegawai dan beberapa peserta untuk melihat apakah jaminan BPJS sudah memuaskan atau belum.</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Berikut beberapa kutipan wawancara mengenai jaminan pelaya</w:t>
      </w:r>
      <w:r>
        <w:rPr>
          <w:rFonts w:eastAsia="Times New Roman" w:cs="Times New Roman"/>
          <w:color w:val="000000"/>
          <w:szCs w:val="24"/>
        </w:rPr>
        <w:t>nan di BPJS:</w:t>
      </w: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color w:val="000000"/>
          <w:szCs w:val="24"/>
        </w:rPr>
        <w:t>Hasil wawancara dengan peserta BPJS :</w:t>
      </w: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“Kalau menurut saya sudah sopan , ramah dan penjelasannya mudah dipahami oleh saya” </w:t>
      </w:r>
      <w:r>
        <w:rPr>
          <w:rFonts w:eastAsia="Times New Roman" w:cs="Times New Roman"/>
          <w:color w:val="000000"/>
          <w:szCs w:val="24"/>
        </w:rPr>
        <w:t>(wawancara, 3 Juli 2018)</w:t>
      </w:r>
    </w:p>
    <w:p w:rsidR="000A1C6A" w:rsidRDefault="000A1C6A" w:rsidP="00091CDC">
      <w:pPr>
        <w:pStyle w:val="ListParagraph"/>
        <w:shd w:val="clear" w:color="auto" w:fill="FFFFFF"/>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jc w:val="both"/>
        <w:rPr>
          <w:rFonts w:eastAsia="Times New Roman" w:cs="Times New Roman"/>
          <w:color w:val="000000"/>
          <w:szCs w:val="24"/>
        </w:rPr>
      </w:pPr>
      <w:r>
        <w:rPr>
          <w:rFonts w:eastAsia="Times New Roman" w:cs="Times New Roman"/>
          <w:i/>
          <w:color w:val="000000"/>
          <w:szCs w:val="24"/>
        </w:rPr>
        <w:lastRenderedPageBreak/>
        <w:t xml:space="preserve">“pegawainya ramah sekali dan baik, sopan juga dalam menjelaskan proses pelayanannya” </w:t>
      </w:r>
      <w:r>
        <w:rPr>
          <w:rFonts w:eastAsia="Times New Roman" w:cs="Times New Roman"/>
          <w:color w:val="000000"/>
          <w:szCs w:val="24"/>
        </w:rPr>
        <w:t>(wawancara, 7 Juli 2018)</w:t>
      </w:r>
    </w:p>
    <w:p w:rsidR="000A1C6A" w:rsidRDefault="000A1C6A" w:rsidP="00091CDC">
      <w:pPr>
        <w:pStyle w:val="ListParagraph"/>
        <w:shd w:val="clear" w:color="auto" w:fill="FFFFFF"/>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Dari hasil wawancara di atas mengenai indikator jaminan dapat kita menyimpulkan bahwa jaminan tentang kemampuan pegawai di BPJS memuaskan peserta.</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Yaitu kemampuan atau kesediaan pegawai memberikan perhatian yang bersifat pribadi,</w:t>
      </w:r>
      <w:r>
        <w:rPr>
          <w:rFonts w:eastAsia="Times New Roman" w:cs="Times New Roman"/>
          <w:color w:val="000000"/>
          <w:szCs w:val="24"/>
        </w:rPr>
        <w:t xml:space="preserve"> seperti bersikap ramah, memahami kebutuhan dan peduli kepada peserta.</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Dalam indikator yang terakhir ini mengenai empati yaitu tentang kemampuan atau kesediaan pegawai di BPJS memberi perhatian kepada peserta, apakah sudah memuaskan peserta atau belum.</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Un</w:t>
      </w:r>
      <w:r>
        <w:rPr>
          <w:rFonts w:eastAsia="Times New Roman" w:cs="Times New Roman"/>
          <w:color w:val="000000"/>
          <w:szCs w:val="24"/>
        </w:rPr>
        <w:t>tuk mengetahui hal tersebut penulis melakukan wawancara kepada beberapa peserta yang telah memakai BPJS.</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Berikut beberapa kutipan wawancara mengenai indikator empati di BPJS Kesehatan cabang Samarinda.</w:t>
      </w:r>
    </w:p>
    <w:p w:rsidR="000A1C6A" w:rsidRDefault="000A1C6A"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Hasil wawancara peserta BPJS :</w:t>
      </w:r>
    </w:p>
    <w:p w:rsidR="000A1C6A" w:rsidRDefault="00310F4E" w:rsidP="00091CDC">
      <w:pPr>
        <w:pStyle w:val="ListParagraph"/>
        <w:shd w:val="clear" w:color="auto" w:fill="FFFFFF"/>
        <w:tabs>
          <w:tab w:val="left" w:pos="1170"/>
        </w:tabs>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“Semua pegawai di </w:t>
      </w:r>
      <w:r>
        <w:rPr>
          <w:rFonts w:eastAsia="Times New Roman" w:cs="Times New Roman"/>
          <w:i/>
          <w:color w:val="000000"/>
          <w:szCs w:val="24"/>
        </w:rPr>
        <w:t>BPJS sangat ramah dan baik dalam menjelaskan proses pendaftaran”</w:t>
      </w:r>
      <w:r>
        <w:rPr>
          <w:rFonts w:eastAsia="Times New Roman" w:cs="Times New Roman"/>
          <w:color w:val="000000"/>
          <w:szCs w:val="24"/>
        </w:rPr>
        <w:t xml:space="preserve"> (wawancara, 3 Juli 2018)</w:t>
      </w:r>
    </w:p>
    <w:p w:rsidR="000A1C6A" w:rsidRDefault="000A1C6A" w:rsidP="00091CDC">
      <w:pPr>
        <w:pStyle w:val="ListParagraph"/>
        <w:shd w:val="clear" w:color="auto" w:fill="FFFFFF"/>
        <w:tabs>
          <w:tab w:val="left" w:pos="1170"/>
        </w:tabs>
        <w:spacing w:after="450" w:line="240" w:lineRule="auto"/>
        <w:ind w:left="1170" w:hanging="90"/>
        <w:jc w:val="both"/>
        <w:rPr>
          <w:rFonts w:eastAsia="Times New Roman" w:cs="Times New Roman"/>
          <w:i/>
          <w:color w:val="000000"/>
          <w:szCs w:val="24"/>
        </w:rPr>
      </w:pPr>
    </w:p>
    <w:p w:rsidR="000A1C6A" w:rsidRDefault="00310F4E" w:rsidP="00091CDC">
      <w:pPr>
        <w:pStyle w:val="ListParagraph"/>
        <w:shd w:val="clear" w:color="auto" w:fill="FFFFFF"/>
        <w:tabs>
          <w:tab w:val="left" w:pos="1170"/>
        </w:tabs>
        <w:spacing w:after="450" w:line="240" w:lineRule="auto"/>
        <w:ind w:left="0"/>
        <w:jc w:val="both"/>
        <w:rPr>
          <w:rFonts w:eastAsia="Times New Roman" w:cs="Times New Roman"/>
          <w:color w:val="000000"/>
          <w:szCs w:val="24"/>
        </w:rPr>
      </w:pPr>
      <w:r>
        <w:rPr>
          <w:rFonts w:eastAsia="Times New Roman" w:cs="Times New Roman"/>
          <w:i/>
          <w:color w:val="000000"/>
          <w:szCs w:val="24"/>
        </w:rPr>
        <w:t xml:space="preserve">“Saya sudah cukup puas dengan pelayanan di BPJS murah senyum semua” </w:t>
      </w:r>
      <w:r>
        <w:rPr>
          <w:rFonts w:eastAsia="Times New Roman" w:cs="Times New Roman"/>
          <w:color w:val="000000"/>
          <w:szCs w:val="24"/>
        </w:rPr>
        <w:t>(wawancara, 7 Juli 2018)</w:t>
      </w:r>
    </w:p>
    <w:p w:rsidR="000A1C6A" w:rsidRDefault="000A1C6A" w:rsidP="00091CDC">
      <w:pPr>
        <w:pStyle w:val="ListParagraph"/>
        <w:shd w:val="clear" w:color="auto" w:fill="FFFFFF"/>
        <w:tabs>
          <w:tab w:val="left" w:pos="1170"/>
        </w:tabs>
        <w:spacing w:after="450" w:line="240" w:lineRule="auto"/>
        <w:ind w:left="1170" w:hanging="90"/>
        <w:jc w:val="both"/>
        <w:rPr>
          <w:rFonts w:eastAsia="Times New Roman" w:cs="Times New Roman"/>
          <w:i/>
          <w:color w:val="000000"/>
          <w:szCs w:val="24"/>
        </w:rPr>
      </w:pPr>
    </w:p>
    <w:p w:rsidR="00091CDC"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Dari wawancara tersebut dapat disimpulkan bahwa sikap empati pegawai d</w:t>
      </w:r>
      <w:r>
        <w:rPr>
          <w:rFonts w:eastAsia="Times New Roman" w:cs="Times New Roman"/>
          <w:color w:val="000000"/>
          <w:szCs w:val="24"/>
        </w:rPr>
        <w:t xml:space="preserve">i BPJS Kesehatan cabang Samarinda sudah bagus atau dapat dikatakan suda memenuhi standar dalam memberikan pelayanan. Sikap pegawai yang ramah dan sopan dalam </w:t>
      </w:r>
      <w:r>
        <w:rPr>
          <w:rFonts w:eastAsia="Times New Roman" w:cs="Times New Roman"/>
          <w:color w:val="000000"/>
          <w:szCs w:val="24"/>
        </w:rPr>
        <w:lastRenderedPageBreak/>
        <w:t>melayani peserta dapat memuaskan peser</w:t>
      </w:r>
      <w:r w:rsidR="00091CDC">
        <w:rPr>
          <w:rFonts w:eastAsia="Times New Roman" w:cs="Times New Roman"/>
          <w:color w:val="000000"/>
          <w:szCs w:val="24"/>
        </w:rPr>
        <w:t>ta yang datang ke kantor BPJS K</w:t>
      </w:r>
      <w:r>
        <w:rPr>
          <w:rFonts w:eastAsia="Times New Roman" w:cs="Times New Roman"/>
          <w:color w:val="000000"/>
          <w:szCs w:val="24"/>
        </w:rPr>
        <w:t>sehatan cabang Samarinda ter</w:t>
      </w:r>
      <w:r w:rsidR="00091CDC">
        <w:rPr>
          <w:rFonts w:eastAsia="Times New Roman" w:cs="Times New Roman"/>
          <w:color w:val="000000"/>
          <w:szCs w:val="24"/>
        </w:rPr>
        <w:t>sebut</w:t>
      </w:r>
    </w:p>
    <w:p w:rsidR="000A1C6A" w:rsidRPr="00091CDC"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b/>
          <w:lang w:val="id-ID"/>
        </w:rPr>
        <w:t xml:space="preserve">4.2.2. Pembahasan </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 xml:space="preserve">Dalam menjalankan semua aktifitas di kantor terlaksana dengan baik, hanya saja tidak semua pelayanan dapat terlaksana sesuai prosedur pelayanan yang ada. Ada beberapa kendala yang di temui di lapangan seperti antrian </w:t>
      </w:r>
      <w:r>
        <w:rPr>
          <w:rFonts w:eastAsia="Times New Roman" w:cs="Times New Roman"/>
          <w:color w:val="000000"/>
          <w:szCs w:val="24"/>
        </w:rPr>
        <w:t>yang cukup lama untuk pelayanan dan beberapa kendala dari peserta pun juga ada beberapa kendala seperti peserta yang kurang memahami cara pendaftaran, NIK belum valid di Capil, kurangnya data atau berkas yang di perlukan. Ini membuat prosedur pelayanan ter</w:t>
      </w:r>
      <w:r>
        <w:rPr>
          <w:rFonts w:eastAsia="Times New Roman" w:cs="Times New Roman"/>
          <w:color w:val="000000"/>
          <w:szCs w:val="24"/>
        </w:rPr>
        <w:t>sebut tidak dapat di terapkan dengan baik dan kedepannya di harapkan agar pelayanan semakin lebih baik lagi.</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Dalam wawancara terkait dengan urusan pelayanan kepada peserta sudah cukup efektif, dimana urusan-urusan peserta seperti pendaftaran peserta mandi</w:t>
      </w:r>
      <w:r>
        <w:rPr>
          <w:rFonts w:eastAsia="Times New Roman" w:cs="Times New Roman"/>
          <w:color w:val="000000"/>
          <w:szCs w:val="24"/>
        </w:rPr>
        <w:t xml:space="preserve">ri, tambahan anggota keluarga, perubahan kelas rawat, pendaftaran bayi dalam kandungan, perubahan identitas dan lain-lain sudah terlaksana dengan baik. Sebagaimana pelayanan di BPJS tidak menutup telinga untuk keluhan peserta atas kurangnya pelayanan yang </w:t>
      </w:r>
      <w:r>
        <w:rPr>
          <w:rFonts w:eastAsia="Times New Roman" w:cs="Times New Roman"/>
          <w:color w:val="000000"/>
          <w:szCs w:val="24"/>
        </w:rPr>
        <w:t>diberikan oleh BPJS karena ketidakpuasan dari peserta itulah BPJS dapat memperbaiki pelayanan tersebut.</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Dalam melaksanakan pelayanan administrasi juga sudah terlaksana dengan baik dan sudah seusai dengan aturan ataupun regulasi yang berlaku. Untuk biaya p</w:t>
      </w:r>
      <w:r>
        <w:rPr>
          <w:rFonts w:eastAsia="Times New Roman" w:cs="Times New Roman"/>
          <w:color w:val="000000"/>
          <w:szCs w:val="24"/>
        </w:rPr>
        <w:t xml:space="preserve">un sudah pasti karna untuk biaya di pilih sendiri oleh peserta, bagi peserta yang tidak mampu itu sudah di data oleh Dinas Sosial, melalui data tersebut BPJS </w:t>
      </w:r>
      <w:r>
        <w:rPr>
          <w:rFonts w:eastAsia="Times New Roman" w:cs="Times New Roman"/>
          <w:color w:val="000000"/>
          <w:szCs w:val="24"/>
        </w:rPr>
        <w:lastRenderedPageBreak/>
        <w:t>mendaftarkan kepesertaan yang tidak mampu dan mendapatkan kartu yang disebut KIS dan biayapun tela</w:t>
      </w:r>
      <w:r>
        <w:rPr>
          <w:rFonts w:eastAsia="Times New Roman" w:cs="Times New Roman"/>
          <w:color w:val="000000"/>
          <w:szCs w:val="24"/>
        </w:rPr>
        <w:t xml:space="preserve">h di jamin oleh Pemerintah dalam artian peserta gratis dan tidak ada biaya apapun. </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Pendapat peserta BPJS ini pun juga baik, tentang kesediaan pegawai dalam melayani, ketika peserta bertanya tentang persyaratan kepada pegawai pun dilayani dengan baik. Sej</w:t>
      </w:r>
      <w:r>
        <w:rPr>
          <w:rFonts w:eastAsia="Times New Roman" w:cs="Times New Roman"/>
          <w:color w:val="000000"/>
          <w:szCs w:val="24"/>
        </w:rPr>
        <w:t>alan dengan pernyataan di atas hal ini di pertegas lagi oleh peserta. Pelayanan di kantor BPJS sudah cukup baik, pegawai yang melayani peserta membantu serta menjelaskan kesulitan atau kebingungan peserta sehingga peserta paham apa saja kekurangan dan pers</w:t>
      </w:r>
      <w:r>
        <w:rPr>
          <w:rFonts w:eastAsia="Times New Roman" w:cs="Times New Roman"/>
          <w:color w:val="000000"/>
          <w:szCs w:val="24"/>
        </w:rPr>
        <w:t>yaratan yang harus di lengkapi. Pelayanan yang cukup bagus tidak membuat peserta bosan saat berurusan di kantor BPJS.</w:t>
      </w:r>
    </w:p>
    <w:p w:rsidR="000A1C6A" w:rsidRDefault="00310F4E" w:rsidP="00091CDC">
      <w:pPr>
        <w:pStyle w:val="ListParagraph"/>
        <w:numPr>
          <w:ilvl w:val="0"/>
          <w:numId w:val="6"/>
        </w:numPr>
        <w:shd w:val="clear" w:color="auto" w:fill="FFFFFF"/>
        <w:tabs>
          <w:tab w:val="left" w:pos="180"/>
          <w:tab w:val="left" w:pos="540"/>
        </w:tabs>
        <w:spacing w:after="450" w:line="240" w:lineRule="auto"/>
        <w:ind w:left="540"/>
        <w:jc w:val="both"/>
        <w:rPr>
          <w:rFonts w:eastAsia="Times New Roman" w:cs="Times New Roman"/>
          <w:b/>
          <w:color w:val="000000"/>
          <w:szCs w:val="24"/>
        </w:rPr>
      </w:pPr>
      <w:r>
        <w:rPr>
          <w:rFonts w:eastAsia="Times New Roman" w:cs="Times New Roman"/>
          <w:b/>
          <w:color w:val="000000"/>
          <w:szCs w:val="24"/>
        </w:rPr>
        <w:t>Daya Tanggap (Responsivenes)</w:t>
      </w:r>
    </w:p>
    <w:p w:rsidR="000A1C6A" w:rsidRDefault="00310F4E" w:rsidP="00091CDC">
      <w:pPr>
        <w:pStyle w:val="ListParagraph"/>
        <w:shd w:val="clear" w:color="auto" w:fill="FFFFFF"/>
        <w:tabs>
          <w:tab w:val="left" w:pos="180"/>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Daya tanggap adalah sikap tanggap, mau mendengarkan dan merespon peserta dalam upaya memuaskan peseta. Mampu</w:t>
      </w:r>
      <w:r>
        <w:rPr>
          <w:rFonts w:eastAsia="Times New Roman" w:cs="Times New Roman"/>
          <w:color w:val="000000"/>
          <w:szCs w:val="24"/>
        </w:rPr>
        <w:t xml:space="preserve"> memberikan informasi secara benar dan tepat, tidak berbelit-belit, dan mudah dimengerti. Seperti respon baik dari peserta BPJS, pelayanan di BPJS mudah sangat mudah dan cepat dimengerti walaupun di setiap loket hanya dalam waktu 3 menit karena meminimalis</w:t>
      </w:r>
      <w:r>
        <w:rPr>
          <w:rFonts w:eastAsia="Times New Roman" w:cs="Times New Roman"/>
          <w:color w:val="000000"/>
          <w:szCs w:val="24"/>
        </w:rPr>
        <w:t>ir waktu untuk antrian yang lain tetapi pegawai dapat dengan tanggap dan jelas dalam melayani peserta dalam hal ini pun peserta cukup puas dan nyaman.</w:t>
      </w:r>
    </w:p>
    <w:p w:rsidR="000A1C6A" w:rsidRDefault="000A1C6A" w:rsidP="00091CDC">
      <w:pPr>
        <w:pStyle w:val="ListParagraph"/>
        <w:shd w:val="clear" w:color="auto" w:fill="FFFFFF"/>
        <w:tabs>
          <w:tab w:val="left" w:pos="180"/>
          <w:tab w:val="left" w:pos="540"/>
        </w:tabs>
        <w:spacing w:after="450" w:line="240" w:lineRule="auto"/>
        <w:ind w:left="540" w:firstLine="360"/>
        <w:jc w:val="both"/>
        <w:rPr>
          <w:rFonts w:eastAsia="Times New Roman" w:cs="Times New Roman"/>
          <w:color w:val="000000"/>
          <w:szCs w:val="24"/>
        </w:rPr>
      </w:pPr>
    </w:p>
    <w:p w:rsidR="000A1C6A" w:rsidRDefault="00310F4E" w:rsidP="00091CDC">
      <w:pPr>
        <w:pStyle w:val="ListParagraph"/>
        <w:numPr>
          <w:ilvl w:val="0"/>
          <w:numId w:val="6"/>
        </w:numPr>
        <w:shd w:val="clear" w:color="auto" w:fill="FFFFFF"/>
        <w:tabs>
          <w:tab w:val="left" w:pos="180"/>
          <w:tab w:val="left" w:pos="540"/>
        </w:tabs>
        <w:spacing w:after="450" w:line="240" w:lineRule="auto"/>
        <w:ind w:left="540"/>
        <w:jc w:val="both"/>
        <w:rPr>
          <w:rFonts w:eastAsia="Times New Roman" w:cs="Times New Roman"/>
          <w:b/>
          <w:color w:val="000000"/>
          <w:szCs w:val="24"/>
        </w:rPr>
      </w:pPr>
      <w:r>
        <w:rPr>
          <w:rFonts w:eastAsia="Times New Roman" w:cs="Times New Roman"/>
          <w:b/>
          <w:color w:val="000000"/>
          <w:szCs w:val="24"/>
        </w:rPr>
        <w:t>Jaminan (Assurance)</w:t>
      </w:r>
    </w:p>
    <w:p w:rsidR="000A1C6A" w:rsidRDefault="00310F4E" w:rsidP="00091CDC">
      <w:pPr>
        <w:pStyle w:val="ListParagraph"/>
        <w:shd w:val="clear" w:color="auto" w:fill="FFFFFF"/>
        <w:tabs>
          <w:tab w:val="left" w:pos="180"/>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Jaminan adalah kemampuan karyawan memberikan kepercayaan kepada peserta layanan. Me</w:t>
      </w:r>
      <w:r>
        <w:rPr>
          <w:rFonts w:eastAsia="Times New Roman" w:cs="Times New Roman"/>
          <w:color w:val="000000"/>
          <w:szCs w:val="24"/>
        </w:rPr>
        <w:t xml:space="preserve">lalui kesopanan serta menghargai perasaan peserta layanan. Sebagaimana harusnya pegawai layanan yang sudah </w:t>
      </w:r>
      <w:r>
        <w:rPr>
          <w:rFonts w:eastAsia="Times New Roman" w:cs="Times New Roman"/>
          <w:color w:val="000000"/>
          <w:szCs w:val="24"/>
        </w:rPr>
        <w:lastRenderedPageBreak/>
        <w:t>cukup efektif dalam melaksanakan pelayanan kepada peserta dan peserta pun sudah cukup puas dengan layanan yang diberikan oleh BPJS.</w:t>
      </w:r>
    </w:p>
    <w:p w:rsidR="000A1C6A" w:rsidRDefault="000A1C6A" w:rsidP="00091CDC">
      <w:pPr>
        <w:pStyle w:val="ListParagraph"/>
        <w:shd w:val="clear" w:color="auto" w:fill="FFFFFF"/>
        <w:tabs>
          <w:tab w:val="left" w:pos="180"/>
          <w:tab w:val="left" w:pos="540"/>
        </w:tabs>
        <w:spacing w:after="450" w:line="240" w:lineRule="auto"/>
        <w:ind w:left="0"/>
        <w:jc w:val="both"/>
        <w:rPr>
          <w:rFonts w:eastAsia="Times New Roman" w:cs="Times New Roman"/>
          <w:b/>
          <w:color w:val="000000"/>
          <w:szCs w:val="24"/>
        </w:rPr>
      </w:pPr>
    </w:p>
    <w:p w:rsidR="000A1C6A" w:rsidRDefault="00310F4E" w:rsidP="00091CDC">
      <w:pPr>
        <w:pStyle w:val="ListParagraph"/>
        <w:numPr>
          <w:ilvl w:val="0"/>
          <w:numId w:val="6"/>
        </w:numPr>
        <w:shd w:val="clear" w:color="auto" w:fill="FFFFFF"/>
        <w:tabs>
          <w:tab w:val="left" w:pos="180"/>
          <w:tab w:val="left" w:pos="540"/>
        </w:tabs>
        <w:spacing w:after="450" w:line="240" w:lineRule="auto"/>
        <w:ind w:left="540"/>
        <w:jc w:val="both"/>
        <w:rPr>
          <w:rFonts w:eastAsia="Times New Roman" w:cs="Times New Roman"/>
          <w:b/>
          <w:color w:val="000000"/>
          <w:szCs w:val="24"/>
        </w:rPr>
      </w:pPr>
      <w:r>
        <w:rPr>
          <w:rFonts w:eastAsia="Times New Roman" w:cs="Times New Roman"/>
          <w:b/>
          <w:color w:val="000000"/>
          <w:szCs w:val="24"/>
        </w:rPr>
        <w:t>Empati (Emphaty)</w:t>
      </w:r>
    </w:p>
    <w:p w:rsidR="000A1C6A" w:rsidRPr="00091CDC" w:rsidRDefault="00310F4E" w:rsidP="00091CDC">
      <w:pPr>
        <w:pStyle w:val="ListParagraph"/>
        <w:shd w:val="clear" w:color="auto" w:fill="FFFFFF"/>
        <w:tabs>
          <w:tab w:val="left" w:pos="180"/>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Empaty adalah kemampuan atau kesediaan pegawai memberikan perhatian dan perlakuan kepada peserta layanan, dengan bersikap ramah, peduli, dan memahami dengan cepat kebutuhan peserta. Kesediaan pegawai dalam melayani memberikan tanggapan dan masukan kepada</w:t>
      </w:r>
      <w:r>
        <w:rPr>
          <w:rFonts w:eastAsia="Times New Roman" w:cs="Times New Roman"/>
          <w:color w:val="000000"/>
          <w:szCs w:val="24"/>
        </w:rPr>
        <w:t xml:space="preserve"> peserta yang</w:t>
      </w:r>
      <w:r w:rsidR="00091CDC">
        <w:rPr>
          <w:rFonts w:eastAsia="Times New Roman" w:cs="Times New Roman"/>
          <w:color w:val="000000"/>
          <w:szCs w:val="24"/>
        </w:rPr>
        <w:t xml:space="preserve"> sudah cukup memuaskan peserta.</w:t>
      </w:r>
    </w:p>
    <w:p w:rsidR="000A1C6A" w:rsidRDefault="00310F4E" w:rsidP="00091CDC">
      <w:pPr>
        <w:numPr>
          <w:ilvl w:val="0"/>
          <w:numId w:val="2"/>
        </w:numPr>
        <w:spacing w:line="240" w:lineRule="auto"/>
        <w:jc w:val="both"/>
        <w:rPr>
          <w:b/>
          <w:lang w:val="id-ID"/>
        </w:rPr>
      </w:pPr>
      <w:r>
        <w:rPr>
          <w:b/>
          <w:lang w:val="id-ID"/>
        </w:rPr>
        <w:t>KESIMPULAN DAN SARAN</w:t>
      </w:r>
    </w:p>
    <w:p w:rsidR="000A1C6A" w:rsidRDefault="00310F4E" w:rsidP="00091CDC">
      <w:pPr>
        <w:spacing w:line="240" w:lineRule="auto"/>
        <w:jc w:val="both"/>
        <w:rPr>
          <w:b/>
          <w:lang w:val="id-ID"/>
        </w:rPr>
      </w:pPr>
      <w:r>
        <w:rPr>
          <w:b/>
          <w:lang w:val="id-ID"/>
        </w:rPr>
        <w:t>5.1</w:t>
      </w:r>
      <w:r>
        <w:rPr>
          <w:b/>
          <w:lang w:val="id-ID"/>
        </w:rPr>
        <w:tab/>
        <w:t>Kesimpulan</w:t>
      </w:r>
    </w:p>
    <w:p w:rsidR="000A1C6A" w:rsidRDefault="00310F4E" w:rsidP="00091CDC">
      <w:pPr>
        <w:pStyle w:val="ListParagraph"/>
        <w:shd w:val="clear" w:color="auto" w:fill="FFFFFF"/>
        <w:spacing w:after="450" w:line="240" w:lineRule="auto"/>
        <w:ind w:left="0" w:firstLine="420"/>
        <w:jc w:val="both"/>
        <w:rPr>
          <w:rFonts w:eastAsia="Times New Roman" w:cs="Times New Roman"/>
          <w:color w:val="000000"/>
          <w:szCs w:val="24"/>
        </w:rPr>
      </w:pPr>
      <w:r>
        <w:rPr>
          <w:rFonts w:eastAsia="Times New Roman" w:cs="Times New Roman"/>
          <w:color w:val="000000"/>
          <w:szCs w:val="24"/>
        </w:rPr>
        <w:t>Berdasarkan hasil penelitian dan uraian analisis serta pembahasan yang telah penulis kemukakan di bab sebelumnya maka, dapat disimpulkan beberapa hal sebagai berikut:</w:t>
      </w:r>
    </w:p>
    <w:p w:rsidR="000A1C6A" w:rsidRDefault="00310F4E" w:rsidP="00091CDC">
      <w:pPr>
        <w:pStyle w:val="ListParagraph"/>
        <w:numPr>
          <w:ilvl w:val="0"/>
          <w:numId w:val="7"/>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Pelay</w:t>
      </w:r>
      <w:r>
        <w:rPr>
          <w:rFonts w:eastAsia="Times New Roman" w:cs="Times New Roman"/>
          <w:color w:val="000000"/>
          <w:szCs w:val="24"/>
        </w:rPr>
        <w:t>anan BPJS sudah memenuhi kebutuhan masyarakat yang kurang mampu ataupun membutuhkan jaminan kesehatan.</w:t>
      </w:r>
    </w:p>
    <w:p w:rsidR="000A1C6A" w:rsidRDefault="00310F4E" w:rsidP="00091CDC">
      <w:pPr>
        <w:pStyle w:val="ListParagraph"/>
        <w:numPr>
          <w:ilvl w:val="0"/>
          <w:numId w:val="7"/>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Kualitas pelayanan di BPJS juga sudah memenuhi atau bahkan melebihi dari apa yag menjadi harapan masyarakat dengan sistem kerja yang baik dan keramahan d</w:t>
      </w:r>
      <w:r>
        <w:rPr>
          <w:rFonts w:eastAsia="Times New Roman" w:cs="Times New Roman"/>
          <w:color w:val="000000"/>
          <w:szCs w:val="24"/>
        </w:rPr>
        <w:t>ari pegawai, melayani dan menjelaskan prosedur dengan jelas .</w:t>
      </w:r>
    </w:p>
    <w:p w:rsidR="000A1C6A" w:rsidRDefault="00310F4E" w:rsidP="00091CDC">
      <w:pPr>
        <w:pStyle w:val="ListParagraph"/>
        <w:numPr>
          <w:ilvl w:val="0"/>
          <w:numId w:val="7"/>
        </w:numPr>
        <w:shd w:val="clear" w:color="auto" w:fill="FFFFFF"/>
        <w:spacing w:after="450" w:line="240" w:lineRule="auto"/>
        <w:jc w:val="both"/>
        <w:rPr>
          <w:rFonts w:eastAsia="Times New Roman" w:cs="Times New Roman"/>
          <w:color w:val="000000"/>
          <w:szCs w:val="24"/>
        </w:rPr>
      </w:pPr>
      <w:r>
        <w:rPr>
          <w:rFonts w:eastAsia="Times New Roman" w:cs="Times New Roman"/>
          <w:color w:val="000000"/>
          <w:szCs w:val="24"/>
        </w:rPr>
        <w:t xml:space="preserve">Hasil analisis data di dalam penelitian ini menunjukkan bahwa </w:t>
      </w:r>
      <w:r>
        <w:rPr>
          <w:rFonts w:eastAsia="Times New Roman" w:cs="Times New Roman"/>
          <w:color w:val="000000"/>
          <w:szCs w:val="24"/>
        </w:rPr>
        <w:lastRenderedPageBreak/>
        <w:t>kualitas pelayanan di BPJS Kesehatan cabang Samarinda sudah CUKUP BAIK. Karna dari wawancara masyarakat hanya mengeluhkan antrian sa</w:t>
      </w:r>
      <w:r>
        <w:rPr>
          <w:rFonts w:eastAsia="Times New Roman" w:cs="Times New Roman"/>
          <w:color w:val="000000"/>
          <w:szCs w:val="24"/>
        </w:rPr>
        <w:t xml:space="preserve">at berurusan di kantor BPJS. Dan selebihnya </w:t>
      </w:r>
      <w:bookmarkStart w:id="0" w:name="_GoBack"/>
      <w:bookmarkEnd w:id="0"/>
      <w:r>
        <w:rPr>
          <w:rFonts w:eastAsia="Times New Roman" w:cs="Times New Roman"/>
          <w:color w:val="000000"/>
          <w:szCs w:val="24"/>
        </w:rPr>
        <w:t>pelayanan di BPJS berjalan cukup baik dan seluruh pegawai dapat memberikan kualitas yang cukup baik pula dalam memberikan pelayanan kepada masyarakat.</w:t>
      </w:r>
    </w:p>
    <w:p w:rsidR="000A1C6A" w:rsidRDefault="000A1C6A" w:rsidP="00091CDC">
      <w:pPr>
        <w:spacing w:line="240" w:lineRule="auto"/>
        <w:ind w:firstLine="420"/>
        <w:jc w:val="both"/>
        <w:rPr>
          <w:b/>
          <w:lang w:val="id-ID"/>
        </w:rPr>
      </w:pPr>
    </w:p>
    <w:p w:rsidR="000A1C6A" w:rsidRDefault="00310F4E" w:rsidP="00091CDC">
      <w:pPr>
        <w:pStyle w:val="Default"/>
        <w:spacing w:after="68" w:line="240" w:lineRule="auto"/>
        <w:ind w:left="360"/>
        <w:jc w:val="both"/>
        <w:rPr>
          <w:b/>
        </w:rPr>
      </w:pPr>
      <w:r>
        <w:rPr>
          <w:b/>
        </w:rPr>
        <w:t>5.2</w:t>
      </w:r>
      <w:r>
        <w:rPr>
          <w:b/>
        </w:rPr>
        <w:tab/>
        <w:t xml:space="preserve"> Saran</w:t>
      </w:r>
    </w:p>
    <w:p w:rsidR="000A1C6A" w:rsidRDefault="00310F4E" w:rsidP="00091CDC">
      <w:pPr>
        <w:pStyle w:val="ListParagraph"/>
        <w:shd w:val="clear" w:color="auto" w:fill="FFFFFF"/>
        <w:tabs>
          <w:tab w:val="left" w:pos="540"/>
        </w:tabs>
        <w:spacing w:after="450" w:line="240" w:lineRule="auto"/>
        <w:ind w:left="0"/>
        <w:jc w:val="both"/>
        <w:rPr>
          <w:rFonts w:eastAsia="Times New Roman" w:cs="Times New Roman"/>
          <w:color w:val="000000"/>
          <w:szCs w:val="24"/>
        </w:rPr>
      </w:pPr>
      <w:r>
        <w:rPr>
          <w:rFonts w:eastAsia="Times New Roman" w:cs="Times New Roman"/>
          <w:color w:val="000000"/>
          <w:szCs w:val="24"/>
        </w:rPr>
        <w:tab/>
        <w:t xml:space="preserve">Dari kesimpulan di atas penulis memberikan </w:t>
      </w:r>
      <w:r>
        <w:rPr>
          <w:rFonts w:eastAsia="Times New Roman" w:cs="Times New Roman"/>
          <w:color w:val="000000"/>
          <w:szCs w:val="24"/>
        </w:rPr>
        <w:t>beberapa saran mengenai pelayanan di BPJS Kesehatan cabang Samarinda, yaitu:</w:t>
      </w:r>
    </w:p>
    <w:p w:rsidR="000A1C6A" w:rsidRDefault="00310F4E" w:rsidP="00091CDC">
      <w:pPr>
        <w:pStyle w:val="ListParagraph"/>
        <w:numPr>
          <w:ilvl w:val="0"/>
          <w:numId w:val="8"/>
        </w:numPr>
        <w:shd w:val="clear" w:color="auto" w:fill="FFFFFF"/>
        <w:tabs>
          <w:tab w:val="left" w:pos="540"/>
        </w:tabs>
        <w:spacing w:after="450" w:line="240" w:lineRule="auto"/>
        <w:jc w:val="both"/>
        <w:rPr>
          <w:rFonts w:eastAsia="Times New Roman" w:cs="Times New Roman"/>
          <w:color w:val="000000"/>
          <w:szCs w:val="24"/>
        </w:rPr>
      </w:pPr>
      <w:r>
        <w:rPr>
          <w:rFonts w:eastAsia="Times New Roman" w:cs="Times New Roman"/>
          <w:color w:val="000000"/>
          <w:szCs w:val="24"/>
        </w:rPr>
        <w:t>Kepada Kepala Bidang Kepesertaan dan Pelayanan Peserta BPJS Kesehatan cabang Samarinda disarankan agar lebih meningkatkan lagi pelayanan kepesertaan kepada masyarakat agar dapat l</w:t>
      </w:r>
      <w:r>
        <w:rPr>
          <w:rFonts w:eastAsia="Times New Roman" w:cs="Times New Roman"/>
          <w:color w:val="000000"/>
          <w:szCs w:val="24"/>
        </w:rPr>
        <w:t>ebih mudah dan nyaman saat melakukan pendaftaran kepesertaan dan masyarakat tidak terlalu lama mengantri.</w:t>
      </w:r>
    </w:p>
    <w:p w:rsidR="000A1C6A" w:rsidRDefault="00310F4E" w:rsidP="00091CDC">
      <w:pPr>
        <w:pStyle w:val="ListParagraph"/>
        <w:numPr>
          <w:ilvl w:val="0"/>
          <w:numId w:val="8"/>
        </w:numPr>
        <w:shd w:val="clear" w:color="auto" w:fill="FFFFFF"/>
        <w:tabs>
          <w:tab w:val="left" w:pos="540"/>
        </w:tabs>
        <w:spacing w:after="450" w:line="240" w:lineRule="auto"/>
        <w:ind w:left="1267"/>
        <w:jc w:val="both"/>
        <w:rPr>
          <w:rFonts w:eastAsia="Times New Roman" w:cs="Times New Roman"/>
          <w:color w:val="000000"/>
          <w:szCs w:val="24"/>
        </w:rPr>
      </w:pPr>
      <w:r>
        <w:rPr>
          <w:rFonts w:eastAsia="Times New Roman" w:cs="Times New Roman"/>
          <w:color w:val="000000"/>
          <w:szCs w:val="24"/>
        </w:rPr>
        <w:t xml:space="preserve">Kepada pegawai pelayanan disarankan lebih meningkatkan lagi kinerja pelayanannya dan lebih menghimbau masyarakat yang sekiranya bisa </w:t>
      </w:r>
      <w:r>
        <w:rPr>
          <w:rFonts w:eastAsia="Times New Roman" w:cs="Times New Roman"/>
          <w:color w:val="000000"/>
          <w:szCs w:val="24"/>
        </w:rPr>
        <w:lastRenderedPageBreak/>
        <w:t>menggunakan Mobil</w:t>
      </w:r>
      <w:r>
        <w:rPr>
          <w:rFonts w:eastAsia="Times New Roman" w:cs="Times New Roman"/>
          <w:color w:val="000000"/>
          <w:szCs w:val="24"/>
        </w:rPr>
        <w:t>e JKN, sehingga kualitas pelayanan yang sudah ada saat ini dapat dipertahankan dan lebih ditingkatkan lagi sehingga masyarakat dapat merasakan pelayanan yang nyaman dan mudah.</w:t>
      </w:r>
    </w:p>
    <w:p w:rsidR="000A1C6A" w:rsidRPr="00091CDC" w:rsidRDefault="00310F4E" w:rsidP="00091CDC">
      <w:pPr>
        <w:pStyle w:val="ListParagraph"/>
        <w:numPr>
          <w:ilvl w:val="0"/>
          <w:numId w:val="8"/>
        </w:numPr>
        <w:shd w:val="clear" w:color="auto" w:fill="FFFFFF"/>
        <w:tabs>
          <w:tab w:val="left" w:pos="540"/>
        </w:tabs>
        <w:spacing w:after="450" w:line="240" w:lineRule="auto"/>
        <w:ind w:left="1267"/>
        <w:jc w:val="both"/>
        <w:rPr>
          <w:rFonts w:eastAsia="Times New Roman" w:cs="Times New Roman"/>
          <w:color w:val="000000"/>
          <w:szCs w:val="24"/>
        </w:rPr>
      </w:pPr>
      <w:r>
        <w:rPr>
          <w:rFonts w:eastAsia="Times New Roman" w:cs="Times New Roman"/>
          <w:color w:val="000000"/>
          <w:szCs w:val="24"/>
        </w:rPr>
        <w:t>Kepada seluruh pegawai di BPJS cabang Samarinda disarankan agar terus meningkatk</w:t>
      </w:r>
      <w:r>
        <w:rPr>
          <w:rFonts w:eastAsia="Times New Roman" w:cs="Times New Roman"/>
          <w:color w:val="000000"/>
          <w:szCs w:val="24"/>
        </w:rPr>
        <w:t>an kemampuan diri untuk menghadapi tantangan pekerjaan yang leb</w:t>
      </w:r>
      <w:r w:rsidR="00091CDC">
        <w:rPr>
          <w:rFonts w:eastAsia="Times New Roman" w:cs="Times New Roman"/>
          <w:color w:val="000000"/>
          <w:szCs w:val="24"/>
        </w:rPr>
        <w:t>ih lagi di masa yang akan datan</w:t>
      </w:r>
    </w:p>
    <w:p w:rsidR="000A1C6A" w:rsidRPr="00091CDC" w:rsidRDefault="00310F4E" w:rsidP="00091CDC">
      <w:pPr>
        <w:spacing w:line="240" w:lineRule="auto"/>
        <w:jc w:val="both"/>
        <w:rPr>
          <w:rFonts w:cs="Times New Roman"/>
          <w:b/>
          <w:bCs/>
          <w:szCs w:val="24"/>
        </w:rPr>
      </w:pPr>
      <w:r>
        <w:rPr>
          <w:rFonts w:cs="Times New Roman"/>
          <w:b/>
          <w:bCs/>
          <w:szCs w:val="24"/>
          <w:lang w:val="id-ID"/>
        </w:rPr>
        <w:t>BIBLIOGRAFI</w:t>
      </w:r>
    </w:p>
    <w:p w:rsidR="000A1C6A" w:rsidRDefault="00310F4E" w:rsidP="00091CDC">
      <w:pPr>
        <w:tabs>
          <w:tab w:val="left" w:leader="dot" w:pos="7470"/>
        </w:tabs>
        <w:spacing w:line="240" w:lineRule="auto"/>
        <w:ind w:right="720"/>
        <w:jc w:val="both"/>
      </w:pPr>
      <w:r>
        <w:t xml:space="preserve">Achmad Badu &amp; Batinggi.A. 2003. </w:t>
      </w:r>
      <w:r>
        <w:rPr>
          <w:b/>
          <w:i/>
        </w:rPr>
        <w:t>Manajemen Pelayanan Publik.</w:t>
      </w:r>
      <w:r>
        <w:t>Bandung:Andi</w:t>
      </w:r>
    </w:p>
    <w:p w:rsidR="000A1C6A" w:rsidRDefault="00310F4E" w:rsidP="00091CDC">
      <w:pPr>
        <w:tabs>
          <w:tab w:val="left" w:pos="1620"/>
        </w:tabs>
        <w:spacing w:line="240" w:lineRule="auto"/>
        <w:ind w:right="720"/>
        <w:jc w:val="both"/>
      </w:pPr>
      <w:r>
        <w:t xml:space="preserve">Moenir,2006. </w:t>
      </w:r>
      <w:r>
        <w:rPr>
          <w:b/>
          <w:i/>
        </w:rPr>
        <w:t>Manajemen Pelayanan Umum di Indonesia</w:t>
      </w:r>
      <w:r>
        <w:t xml:space="preserve">, </w:t>
      </w:r>
      <w:r>
        <w:t>Jakarta:BumiAksara.</w:t>
      </w:r>
    </w:p>
    <w:p w:rsidR="000A1C6A" w:rsidRDefault="00310F4E" w:rsidP="00091CDC">
      <w:pPr>
        <w:tabs>
          <w:tab w:val="left" w:pos="1620"/>
        </w:tabs>
        <w:spacing w:line="240" w:lineRule="auto"/>
        <w:ind w:right="720"/>
        <w:jc w:val="both"/>
      </w:pPr>
      <w:r>
        <w:t xml:space="preserve">Ainur Rohman, Ahmad &amp; dkk. 2010. </w:t>
      </w:r>
      <w:r>
        <w:rPr>
          <w:b/>
          <w:i/>
        </w:rPr>
        <w:t>Reformasi Pelayanan Publik.</w:t>
      </w:r>
      <w:r>
        <w:t xml:space="preserve"> Malang:Averroes Prees.</w:t>
      </w:r>
    </w:p>
    <w:p w:rsidR="000A1C6A" w:rsidRDefault="00310F4E" w:rsidP="00091CDC">
      <w:pPr>
        <w:tabs>
          <w:tab w:val="left" w:pos="1620"/>
        </w:tabs>
        <w:spacing w:line="240" w:lineRule="auto"/>
        <w:ind w:right="720"/>
        <w:jc w:val="both"/>
      </w:pPr>
      <w:r>
        <w:t xml:space="preserve">Napitupilu, Paimin 2007. </w:t>
      </w:r>
      <w:r>
        <w:rPr>
          <w:b/>
          <w:i/>
        </w:rPr>
        <w:t>Pelayanan Publik dan Customer Satisfaction</w:t>
      </w:r>
      <w:r>
        <w:t>.Bandung : (P.T. Alumni).</w:t>
      </w:r>
    </w:p>
    <w:p w:rsidR="000A1C6A" w:rsidRDefault="00310F4E" w:rsidP="00091CDC">
      <w:pPr>
        <w:tabs>
          <w:tab w:val="left" w:pos="1620"/>
        </w:tabs>
        <w:spacing w:line="240" w:lineRule="auto"/>
        <w:ind w:right="720"/>
        <w:jc w:val="both"/>
      </w:pPr>
      <w:r>
        <w:t xml:space="preserve">Nurmandi, Achmad, 2010. </w:t>
      </w:r>
      <w:r>
        <w:rPr>
          <w:b/>
          <w:i/>
        </w:rPr>
        <w:t>Manajemen Pelayanan Publik. Yogy</w:t>
      </w:r>
      <w:r>
        <w:rPr>
          <w:b/>
          <w:i/>
        </w:rPr>
        <w:t>akarta</w:t>
      </w:r>
      <w:r>
        <w:t xml:space="preserve"> :PT. Sinergi Visi Utama.</w:t>
      </w:r>
    </w:p>
    <w:p w:rsidR="000A1C6A" w:rsidRDefault="000A1C6A" w:rsidP="00091CDC">
      <w:pPr>
        <w:tabs>
          <w:tab w:val="left" w:pos="1620"/>
        </w:tabs>
        <w:spacing w:line="240" w:lineRule="auto"/>
        <w:ind w:left="547" w:right="720" w:hanging="7"/>
        <w:jc w:val="both"/>
      </w:pPr>
    </w:p>
    <w:p w:rsidR="000A1C6A" w:rsidRDefault="00310F4E" w:rsidP="00091CDC">
      <w:pPr>
        <w:tabs>
          <w:tab w:val="left" w:pos="1620"/>
        </w:tabs>
        <w:spacing w:line="240" w:lineRule="auto"/>
        <w:ind w:right="720"/>
        <w:jc w:val="both"/>
      </w:pPr>
      <w:r>
        <w:lastRenderedPageBreak/>
        <w:t>Pasolong,Harbani.2012.</w:t>
      </w:r>
      <w:r>
        <w:rPr>
          <w:b/>
          <w:i/>
        </w:rPr>
        <w:t>MetodePenelitian Administrasi</w:t>
      </w:r>
      <w:r>
        <w:t>,Bandung:Alfabet</w:t>
      </w:r>
    </w:p>
    <w:p w:rsidR="000A1C6A" w:rsidRDefault="00310F4E" w:rsidP="00091CDC">
      <w:pPr>
        <w:tabs>
          <w:tab w:val="left" w:pos="1620"/>
        </w:tabs>
        <w:spacing w:line="240" w:lineRule="auto"/>
        <w:ind w:right="720"/>
        <w:jc w:val="both"/>
      </w:pPr>
      <w:r>
        <w:t xml:space="preserve">Sugiyono, 2013. </w:t>
      </w:r>
      <w:r>
        <w:rPr>
          <w:b/>
          <w:i/>
        </w:rPr>
        <w:t>Metode Penelitian Kuantutatif Kualitatif dan R&amp;D</w:t>
      </w:r>
      <w:r>
        <w:t>. Bandung:Alfabet</w:t>
      </w:r>
    </w:p>
    <w:p w:rsidR="000A1C6A" w:rsidRPr="00091CDC" w:rsidRDefault="00310F4E" w:rsidP="00091CDC">
      <w:pPr>
        <w:tabs>
          <w:tab w:val="left" w:pos="1620"/>
        </w:tabs>
        <w:spacing w:line="240" w:lineRule="auto"/>
        <w:ind w:right="720"/>
        <w:jc w:val="both"/>
        <w:rPr>
          <w:b/>
          <w:i/>
        </w:rPr>
      </w:pPr>
      <w:r>
        <w:t xml:space="preserve">Undang-undang  Republik Indonesia Nomor 25 Tahun 2009 </w:t>
      </w:r>
      <w:r>
        <w:rPr>
          <w:b/>
          <w:i/>
        </w:rPr>
        <w:t xml:space="preserve">Tentang pelayanan </w:t>
      </w:r>
      <w:r>
        <w:rPr>
          <w:b/>
          <w:i/>
        </w:rPr>
        <w:t>Publik</w:t>
      </w:r>
    </w:p>
    <w:p w:rsidR="000A1C6A" w:rsidRDefault="00310F4E" w:rsidP="00091CDC">
      <w:pPr>
        <w:tabs>
          <w:tab w:val="left" w:pos="1620"/>
        </w:tabs>
        <w:spacing w:line="240" w:lineRule="auto"/>
        <w:ind w:right="720"/>
        <w:jc w:val="both"/>
      </w:pPr>
      <w:r>
        <w:t xml:space="preserve">Prof. DR. H. Wirman syafri, Msi. </w:t>
      </w:r>
      <w:r>
        <w:rPr>
          <w:b/>
          <w:i/>
        </w:rPr>
        <w:t>Study tentang Administrasi Publik</w:t>
      </w:r>
      <w:r>
        <w:t>.2012</w:t>
      </w:r>
    </w:p>
    <w:p w:rsidR="000A1C6A" w:rsidRDefault="00310F4E" w:rsidP="00091CDC">
      <w:pPr>
        <w:tabs>
          <w:tab w:val="left" w:pos="1620"/>
        </w:tabs>
        <w:spacing w:line="240" w:lineRule="auto"/>
        <w:ind w:right="720"/>
        <w:jc w:val="both"/>
        <w:rPr>
          <w:b/>
          <w:i/>
        </w:rPr>
      </w:pPr>
      <w:r>
        <w:t xml:space="preserve">Agus Dwiyanto.2006. </w:t>
      </w:r>
      <w:r>
        <w:rPr>
          <w:b/>
          <w:i/>
        </w:rPr>
        <w:t>Mewujudkan Good Governance Melayani Publik.</w:t>
      </w:r>
    </w:p>
    <w:p w:rsidR="000A1C6A" w:rsidRDefault="000A1C6A" w:rsidP="00091CDC">
      <w:pPr>
        <w:spacing w:line="240" w:lineRule="auto"/>
        <w:jc w:val="both"/>
        <w:rPr>
          <w:rFonts w:cs="Times New Roman"/>
          <w:szCs w:val="24"/>
        </w:rPr>
      </w:pPr>
    </w:p>
    <w:p w:rsidR="000A1C6A" w:rsidRDefault="000A1C6A" w:rsidP="00091CDC">
      <w:pPr>
        <w:spacing w:line="240" w:lineRule="auto"/>
      </w:pPr>
    </w:p>
    <w:sectPr w:rsidR="000A1C6A" w:rsidSect="000A1C6A">
      <w:type w:val="continuous"/>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F4E" w:rsidRDefault="00310F4E" w:rsidP="0075340B">
      <w:pPr>
        <w:spacing w:after="0" w:line="240" w:lineRule="auto"/>
      </w:pPr>
      <w:r>
        <w:separator/>
      </w:r>
    </w:p>
  </w:endnote>
  <w:endnote w:type="continuationSeparator" w:id="1">
    <w:p w:rsidR="00310F4E" w:rsidRDefault="00310F4E"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75340B" w:rsidRDefault="0075340B">
        <w:pPr>
          <w:pStyle w:val="Footer"/>
          <w:jc w:val="center"/>
        </w:pPr>
        <w:fldSimple w:instr=" PAGE   \* MERGEFORMAT ">
          <w:r>
            <w:rPr>
              <w:noProof/>
            </w:rPr>
            <w:t>2020</w:t>
          </w:r>
        </w:fldSimple>
      </w:p>
    </w:sdtContent>
  </w:sdt>
  <w:p w:rsidR="0075340B" w:rsidRDefault="00753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F4E" w:rsidRDefault="00310F4E" w:rsidP="0075340B">
      <w:pPr>
        <w:spacing w:after="0" w:line="240" w:lineRule="auto"/>
      </w:pPr>
      <w:r>
        <w:separator/>
      </w:r>
    </w:p>
  </w:footnote>
  <w:footnote w:type="continuationSeparator" w:id="1">
    <w:p w:rsidR="00310F4E" w:rsidRDefault="00310F4E"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AB5FBA7"/>
    <w:multiLevelType w:val="singleLevel"/>
    <w:tmpl w:val="0AB5FBA7"/>
    <w:lvl w:ilvl="0">
      <w:start w:val="1"/>
      <w:numFmt w:val="decimal"/>
      <w:suff w:val="space"/>
      <w:lvlText w:val="%1."/>
      <w:lvlJc w:val="left"/>
    </w:lvl>
  </w:abstractNum>
  <w:abstractNum w:abstractNumId="2">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A378654"/>
    <w:multiLevelType w:val="singleLevel"/>
    <w:tmpl w:val="4A378654"/>
    <w:lvl w:ilvl="0">
      <w:start w:val="5"/>
      <w:numFmt w:val="upperLetter"/>
      <w:suff w:val="nothing"/>
      <w:lvlText w:val="%1-"/>
      <w:lvlJc w:val="left"/>
    </w:lvl>
  </w:abstractNum>
  <w:abstractNum w:abstractNumId="7">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num w:numId="1">
    <w:abstractNumId w:val="6"/>
  </w:num>
  <w:num w:numId="2">
    <w:abstractNumId w:val="0"/>
  </w:num>
  <w:num w:numId="3">
    <w:abstractNumId w:val="5"/>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310F4E"/>
    <w:rsid w:val="0075340B"/>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3827</Words>
  <Characters>21819</Characters>
  <Application>Microsoft Office Word</Application>
  <DocSecurity>0</DocSecurity>
  <Lines>181</Lines>
  <Paragraphs>51</Paragraphs>
  <ScaleCrop>false</ScaleCrop>
  <Company>UNTAG</Company>
  <LinksUpToDate>false</LinksUpToDate>
  <CharactersWithSpaces>25595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3</cp:revision>
  <dcterms:created xsi:type="dcterms:W3CDTF">2018-12-18T11:56:00Z</dcterms:created>
  <dcterms:modified xsi:type="dcterms:W3CDTF">2019-04-30T14:13:00Z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