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8D7" w:rsidRPr="0082102F" w:rsidRDefault="009508D7" w:rsidP="009508D7">
      <w:pPr>
        <w:spacing w:line="240" w:lineRule="auto"/>
        <w:jc w:val="center"/>
        <w:rPr>
          <w:b/>
          <w:sz w:val="26"/>
          <w:szCs w:val="26"/>
        </w:rPr>
      </w:pPr>
      <w:bookmarkStart w:id="0" w:name="_GoBack"/>
      <w:r w:rsidRPr="0082102F">
        <w:rPr>
          <w:rFonts w:cs="Times New Roman"/>
          <w:b/>
          <w:color w:val="000000" w:themeColor="text1"/>
          <w:sz w:val="26"/>
          <w:szCs w:val="26"/>
        </w:rPr>
        <w:t>Responsive Governance Pemerintah Daerah melalui Program Keluarga Harapan (PKH) di Kecamatan Muara Bengkal Kabupaten Kutai Timur</w:t>
      </w:r>
    </w:p>
    <w:p w:rsidR="00565032" w:rsidRDefault="00565032" w:rsidP="009508D7">
      <w:pPr>
        <w:tabs>
          <w:tab w:val="left" w:pos="0"/>
        </w:tabs>
        <w:spacing w:line="240" w:lineRule="auto"/>
        <w:jc w:val="center"/>
        <w:rPr>
          <w:rFonts w:eastAsia="Times New Roman" w:cs="Times New Roman"/>
          <w:b/>
          <w:bCs/>
          <w:szCs w:val="24"/>
        </w:rPr>
      </w:pPr>
    </w:p>
    <w:p w:rsidR="007B4338" w:rsidRDefault="009508D7" w:rsidP="009508D7">
      <w:pPr>
        <w:tabs>
          <w:tab w:val="left" w:pos="0"/>
        </w:tabs>
        <w:spacing w:line="240" w:lineRule="auto"/>
        <w:jc w:val="center"/>
        <w:rPr>
          <w:rFonts w:eastAsia="Times New Roman" w:cs="Times New Roman"/>
          <w:b/>
          <w:bCs/>
          <w:szCs w:val="24"/>
        </w:rPr>
      </w:pPr>
      <w:r>
        <w:rPr>
          <w:rFonts w:eastAsia="Times New Roman" w:cs="Times New Roman"/>
          <w:b/>
          <w:bCs/>
          <w:szCs w:val="24"/>
        </w:rPr>
        <w:t>YUSNADI</w:t>
      </w:r>
    </w:p>
    <w:p w:rsidR="009673D9" w:rsidRPr="00091CDC" w:rsidRDefault="009508D7" w:rsidP="009508D7">
      <w:pPr>
        <w:tabs>
          <w:tab w:val="left" w:pos="0"/>
        </w:tabs>
        <w:spacing w:line="240" w:lineRule="auto"/>
        <w:jc w:val="center"/>
        <w:rPr>
          <w:rFonts w:eastAsia="Times New Roman" w:cs="Times New Roman"/>
          <w:b/>
          <w:bCs/>
          <w:szCs w:val="24"/>
        </w:rPr>
      </w:pPr>
      <w:r>
        <w:rPr>
          <w:rFonts w:eastAsia="Times New Roman" w:cs="Times New Roman"/>
          <w:b/>
          <w:bCs/>
          <w:szCs w:val="24"/>
        </w:rPr>
        <w:t>15.11.1001.3509.090</w:t>
      </w:r>
    </w:p>
    <w:p w:rsidR="000A1C6A" w:rsidRPr="004803B9" w:rsidRDefault="009673D9" w:rsidP="009508D7">
      <w:pPr>
        <w:spacing w:line="240" w:lineRule="auto"/>
        <w:jc w:val="center"/>
        <w:rPr>
          <w:rStyle w:val="Emphasis"/>
        </w:rPr>
      </w:pPr>
      <w:r w:rsidRPr="004803B9">
        <w:rPr>
          <w:rStyle w:val="Emphasis"/>
        </w:rPr>
        <w:t xml:space="preserve">H. </w:t>
      </w:r>
      <w:r w:rsidR="004803B9" w:rsidRPr="004803B9">
        <w:rPr>
          <w:rStyle w:val="Emphasis"/>
        </w:rPr>
        <w:t>Marsuq</w:t>
      </w:r>
      <w:r w:rsidRPr="004803B9">
        <w:rPr>
          <w:rStyle w:val="Emphasis"/>
        </w:rPr>
        <w:t>, S.Sos. M.Si</w:t>
      </w:r>
      <w:r w:rsidR="003B674F" w:rsidRPr="004803B9">
        <w:rPr>
          <w:rStyle w:val="Emphasis"/>
        </w:rPr>
        <w:t xml:space="preserve"> dan </w:t>
      </w:r>
      <w:r w:rsidR="009508D7">
        <w:rPr>
          <w:rStyle w:val="Emphasis"/>
        </w:rPr>
        <w:t>Suhardiman, S.Sos, M.Si</w:t>
      </w:r>
    </w:p>
    <w:p w:rsidR="000A1C6A" w:rsidRPr="004803B9" w:rsidRDefault="00310F4E" w:rsidP="009508D7">
      <w:pPr>
        <w:spacing w:line="240" w:lineRule="auto"/>
        <w:jc w:val="center"/>
        <w:rPr>
          <w:rStyle w:val="Emphasis"/>
        </w:rPr>
      </w:pPr>
      <w:r w:rsidRPr="004803B9">
        <w:rPr>
          <w:rStyle w:val="Emphasis"/>
        </w:rPr>
        <w:t>Administrasi Negara, Fisipol, Universitas 17 Agustus 1945 Samarinda, Indonesia.</w:t>
      </w:r>
    </w:p>
    <w:p w:rsidR="000A1C6A" w:rsidRPr="00091CDC" w:rsidRDefault="00310F4E" w:rsidP="009508D7">
      <w:pPr>
        <w:spacing w:line="240" w:lineRule="auto"/>
        <w:jc w:val="center"/>
        <w:rPr>
          <w:b/>
          <w:sz w:val="28"/>
          <w:szCs w:val="28"/>
        </w:rPr>
      </w:pPr>
      <w:r>
        <w:rPr>
          <w:b/>
          <w:sz w:val="28"/>
          <w:szCs w:val="28"/>
        </w:rPr>
        <w:t>ABSTRAK</w:t>
      </w:r>
    </w:p>
    <w:p w:rsidR="009508D7" w:rsidRPr="00002DD5" w:rsidRDefault="009508D7" w:rsidP="009508D7">
      <w:pPr>
        <w:spacing w:after="0" w:line="240" w:lineRule="auto"/>
        <w:ind w:firstLine="720"/>
        <w:jc w:val="both"/>
        <w:rPr>
          <w:color w:val="000000" w:themeColor="text1"/>
          <w:szCs w:val="24"/>
          <w:lang w:val="id-ID"/>
        </w:rPr>
      </w:pPr>
      <w:r w:rsidRPr="00DF31B1">
        <w:rPr>
          <w:szCs w:val="24"/>
        </w:rPr>
        <w:t>Penelitianinibertujuan</w:t>
      </w:r>
      <w:r w:rsidRPr="00DF31B1">
        <w:rPr>
          <w:szCs w:val="24"/>
          <w:lang w:val="id-ID"/>
        </w:rPr>
        <w:t xml:space="preserve">ini </w:t>
      </w:r>
      <w:r w:rsidRPr="00DF31B1">
        <w:rPr>
          <w:szCs w:val="24"/>
        </w:rPr>
        <w:t>untuk</w:t>
      </w:r>
      <w:r w:rsidRPr="002125C5">
        <w:rPr>
          <w:szCs w:val="24"/>
          <w:lang w:val="id-ID"/>
        </w:rPr>
        <w:t>ResponsiveGovernance Pemerintah Daerah melalui Program Keluarga Harapan (PKH) di Kecamatan Muara Bengkal Kabupaten Kutai Timur</w:t>
      </w:r>
      <w:r w:rsidRPr="00A41E05">
        <w:rPr>
          <w:szCs w:val="24"/>
        </w:rPr>
        <w:t>.</w:t>
      </w:r>
      <w:r w:rsidRPr="00DF31B1">
        <w:rPr>
          <w:szCs w:val="24"/>
        </w:rPr>
        <w:t>Metodepenelitian yang digunakanyaitupendekatan</w:t>
      </w:r>
      <w:r w:rsidRPr="00DF31B1">
        <w:rPr>
          <w:rFonts w:eastAsia="Times New Roman"/>
          <w:szCs w:val="24"/>
          <w:lang w:eastAsia="id-ID"/>
        </w:rPr>
        <w:t>kualitatif</w:t>
      </w:r>
      <w:r w:rsidRPr="00DF31B1">
        <w:rPr>
          <w:szCs w:val="24"/>
        </w:rPr>
        <w:t>dengan</w:t>
      </w:r>
      <w:r w:rsidRPr="00DF31B1">
        <w:rPr>
          <w:szCs w:val="24"/>
          <w:lang w:val="id-ID"/>
        </w:rPr>
        <w:t>ti</w:t>
      </w:r>
      <w:r>
        <w:rPr>
          <w:szCs w:val="24"/>
          <w:lang w:val="id-ID"/>
        </w:rPr>
        <w:t>pe</w:t>
      </w:r>
      <w:r w:rsidRPr="00DF31B1">
        <w:rPr>
          <w:szCs w:val="24"/>
          <w:lang w:val="id-ID"/>
        </w:rPr>
        <w:t xml:space="preserve"> penelitian </w:t>
      </w:r>
      <w:r w:rsidRPr="00002DD5">
        <w:rPr>
          <w:szCs w:val="24"/>
          <w:lang w:val="id-ID"/>
        </w:rPr>
        <w:t>fenomenologi</w:t>
      </w:r>
      <w:r>
        <w:rPr>
          <w:szCs w:val="24"/>
          <w:lang w:val="id-ID"/>
        </w:rPr>
        <w:t xml:space="preserve"> dengan</w:t>
      </w:r>
      <w:r w:rsidRPr="00DF31B1">
        <w:rPr>
          <w:szCs w:val="24"/>
        </w:rPr>
        <w:t>melakukanpengumpulan</w:t>
      </w:r>
      <w:r>
        <w:rPr>
          <w:szCs w:val="24"/>
          <w:lang w:val="id-ID"/>
        </w:rPr>
        <w:t>yang</w:t>
      </w:r>
      <w:r w:rsidRPr="00DF31B1">
        <w:rPr>
          <w:szCs w:val="24"/>
        </w:rPr>
        <w:t>diperolehmelaluiteknik</w:t>
      </w:r>
      <w:r w:rsidRPr="00DF31B1">
        <w:rPr>
          <w:szCs w:val="24"/>
          <w:lang w:val="id-ID"/>
        </w:rPr>
        <w:t>observasi</w:t>
      </w:r>
      <w:r w:rsidRPr="00DF31B1">
        <w:rPr>
          <w:szCs w:val="24"/>
        </w:rPr>
        <w:t>, wawancara, dan dokumentasi. Proses analisis data meliputireduksi data, penyajian data, dan penarikankesimpulan.Hasil penelitianmenunjukkanbahwa</w:t>
      </w:r>
      <w:r w:rsidRPr="002125C5">
        <w:rPr>
          <w:szCs w:val="24"/>
          <w:lang w:val="id-ID"/>
        </w:rPr>
        <w:t>pada dimensi ko-eksistensi terjadi kesatuan arah pelaksanaan program secara terstruktur pada setiap tingkatan mulai pusat hingga kecamatan dan keterlibatan penting peran pendamping PKH Kemudian dari dimensi Tradisi atau Budaya menunjukkan permasalahan yang menjadi kendala yaitu adanya sikap acuh dari masyarakat yang tidak melaporkan kondisi yang sesungguhnya bisa jadi dia sudah tidak layak menerima bantuan namun dibiarkan saja, selain itu masyarakat yang semestinya dapat menerima bantuan cenderung mengabaikan persyaratan untuk memperoleh bantuan menunggu sepenuhnya arahan pendamping. Terlihat kurangnya totalitas pendamping dalam melakukan pekerjaanya.  Selanjutnya pada dimensi Basis Kekuasaan menunjukkan pelaksanaan program PKH melibatkan SDM dari berbagai komponen pemerintahan mulai dari tingkat pusat sampai daerah Pemerintah merespon jika ada laporan penyalahgunaan dana PKH yang masuk ke Dinas Sosial seperti ada yang tidak layak menerima/tidak masuk dalam golongan keluarga miskin ini pemerintah akan melakukan evaluasi dan jika dugaan ada dugaan penyalagunaannya yang terbukti maka akan ditindaklanjuti ke pihak berwajib. Pendamping ini dimonitoring kinerjanya dan berwajiban memberikan laporan kerja mereka.  Kemudian respon pemerintah terhadap kinerja pendamping yang tidak efektif maka akan dievaluasi dan tetap dimonitoring serta dibantu dengan peningkatan pelatihan dalam bentuk Bimbingan Teknis (Bimtek). Kemudian hasil penelitian pada dimensi opini publik menunjukkan terdapat respon positif masyarakat berupa pemanfaatan program PKH bagi kehidupan mereka namun terdapat dugaan negatif masyarakat terhadap pemerataan pemberian bantuan</w:t>
      </w:r>
      <w:r>
        <w:rPr>
          <w:szCs w:val="24"/>
          <w:lang w:val="id-ID"/>
        </w:rPr>
        <w:t xml:space="preserve"> PKH.</w:t>
      </w:r>
    </w:p>
    <w:p w:rsidR="009508D7" w:rsidRDefault="009508D7" w:rsidP="009508D7">
      <w:pPr>
        <w:spacing w:after="0" w:line="240" w:lineRule="auto"/>
        <w:ind w:firstLine="720"/>
        <w:jc w:val="both"/>
        <w:rPr>
          <w:szCs w:val="24"/>
        </w:rPr>
      </w:pPr>
    </w:p>
    <w:p w:rsidR="009508D7" w:rsidRPr="009508D7" w:rsidRDefault="009508D7" w:rsidP="009508D7">
      <w:pPr>
        <w:pStyle w:val="NoSpacing"/>
        <w:ind w:left="1418" w:hanging="1418"/>
        <w:jc w:val="both"/>
        <w:rPr>
          <w:rFonts w:ascii="Times New Roman" w:hAnsi="Times New Roman"/>
          <w:b/>
          <w:sz w:val="24"/>
          <w:szCs w:val="24"/>
          <w:lang w:val="id-ID"/>
        </w:rPr>
      </w:pPr>
      <w:r w:rsidRPr="009508D7">
        <w:rPr>
          <w:rFonts w:ascii="Times New Roman" w:hAnsi="Times New Roman"/>
          <w:b/>
          <w:sz w:val="24"/>
          <w:szCs w:val="24"/>
          <w:lang w:val="id-ID"/>
        </w:rPr>
        <w:t>Kata Kunci : Responsive Governance, Pemerintah Daerah, PKH.</w:t>
      </w:r>
    </w:p>
    <w:p w:rsidR="009508D7" w:rsidRDefault="009508D7" w:rsidP="009508D7">
      <w:pPr>
        <w:spacing w:line="240" w:lineRule="auto"/>
      </w:pPr>
    </w:p>
    <w:p w:rsidR="00D2028A" w:rsidRDefault="00D2028A" w:rsidP="009508D7">
      <w:pPr>
        <w:spacing w:after="240" w:line="240" w:lineRule="auto"/>
        <w:rPr>
          <w:rFonts w:cs="Times New Roman"/>
          <w:b/>
          <w:szCs w:val="24"/>
        </w:rPr>
      </w:pPr>
    </w:p>
    <w:p w:rsidR="009508D7" w:rsidRDefault="009508D7" w:rsidP="009508D7">
      <w:pPr>
        <w:spacing w:after="240" w:line="240" w:lineRule="auto"/>
        <w:rPr>
          <w:rFonts w:cs="Times New Roman"/>
          <w:b/>
          <w:szCs w:val="24"/>
        </w:rPr>
      </w:pPr>
    </w:p>
    <w:p w:rsidR="009508D7" w:rsidRDefault="009508D7" w:rsidP="009508D7">
      <w:pPr>
        <w:spacing w:after="240" w:line="240" w:lineRule="auto"/>
        <w:rPr>
          <w:rFonts w:cs="Times New Roman"/>
          <w:b/>
          <w:szCs w:val="24"/>
        </w:rPr>
        <w:sectPr w:rsidR="009508D7" w:rsidSect="00650C5E">
          <w:footerReference w:type="default" r:id="rId8"/>
          <w:pgSz w:w="11906" w:h="16838" w:code="9"/>
          <w:pgMar w:top="851" w:right="1701" w:bottom="1701" w:left="2268" w:header="720" w:footer="720" w:gutter="0"/>
          <w:pgNumType w:start="126"/>
          <w:cols w:space="720"/>
          <w:docGrid w:linePitch="360"/>
        </w:sectPr>
      </w:pPr>
    </w:p>
    <w:p w:rsidR="000A1C6A" w:rsidRPr="003B59CD" w:rsidRDefault="00310F4E" w:rsidP="009508D7">
      <w:pPr>
        <w:pStyle w:val="ListParagraph"/>
        <w:numPr>
          <w:ilvl w:val="0"/>
          <w:numId w:val="14"/>
        </w:numPr>
        <w:tabs>
          <w:tab w:val="left" w:pos="5805"/>
        </w:tabs>
        <w:spacing w:line="240" w:lineRule="auto"/>
        <w:ind w:left="284" w:hanging="284"/>
        <w:jc w:val="both"/>
        <w:rPr>
          <w:rFonts w:cs="Times New Roman"/>
          <w:b/>
          <w:bCs/>
          <w:szCs w:val="24"/>
          <w:lang w:val="id-ID"/>
        </w:rPr>
      </w:pPr>
      <w:r w:rsidRPr="003B59CD">
        <w:rPr>
          <w:rFonts w:cs="Times New Roman"/>
          <w:b/>
          <w:bCs/>
          <w:szCs w:val="24"/>
          <w:lang w:val="id-ID"/>
        </w:rPr>
        <w:lastRenderedPageBreak/>
        <w:t>PENDAHULUAN</w:t>
      </w:r>
    </w:p>
    <w:p w:rsidR="009508D7" w:rsidRPr="00FA6176" w:rsidRDefault="00310F4E" w:rsidP="009508D7">
      <w:pPr>
        <w:spacing w:after="120" w:line="240" w:lineRule="auto"/>
        <w:ind w:firstLine="720"/>
        <w:jc w:val="both"/>
        <w:rPr>
          <w:rFonts w:cs="Times New Roman"/>
          <w:color w:val="000000" w:themeColor="text1"/>
          <w:szCs w:val="24"/>
        </w:rPr>
      </w:pPr>
      <w:r>
        <w:rPr>
          <w:rFonts w:cs="Times New Roman"/>
          <w:szCs w:val="24"/>
        </w:rPr>
        <w:tab/>
      </w:r>
      <w:r w:rsidR="009508D7" w:rsidRPr="00116A48">
        <w:rPr>
          <w:rFonts w:cs="Times New Roman"/>
          <w:i/>
          <w:color w:val="000000" w:themeColor="text1"/>
          <w:szCs w:val="24"/>
        </w:rPr>
        <w:t>Good governance</w:t>
      </w:r>
      <w:r w:rsidR="009508D7" w:rsidRPr="00FA6176">
        <w:rPr>
          <w:rFonts w:cs="Times New Roman"/>
          <w:color w:val="000000" w:themeColor="text1"/>
          <w:szCs w:val="24"/>
        </w:rPr>
        <w:t xml:space="preserve"> mengarahkan agar pemerintahan tidak hanya dimiliki atau menjadi urusan pemerintah semata namun menekankan pada pelaksanaan fungsi pemerintahan secara bersama-sama oleh pemerintah, swasta dan melibatkan masyarakat. Salah satu prinsip dalam </w:t>
      </w:r>
      <w:r w:rsidR="009508D7" w:rsidRPr="00116A48">
        <w:rPr>
          <w:rFonts w:cs="Times New Roman"/>
          <w:i/>
          <w:color w:val="000000" w:themeColor="text1"/>
          <w:szCs w:val="24"/>
        </w:rPr>
        <w:t>Good Governance</w:t>
      </w:r>
      <w:r w:rsidR="009508D7" w:rsidRPr="00FA6176">
        <w:rPr>
          <w:rFonts w:cs="Times New Roman"/>
          <w:color w:val="000000" w:themeColor="text1"/>
          <w:szCs w:val="24"/>
        </w:rPr>
        <w:t xml:space="preserve"> adalah mendorong setiap warga untuk menggunakan hak dalam menyampaikan pendapat dalam proses pengambilan keputusan yang menyangkut kepentingan masyarakat, baik secara langsung maupun tidak langsung. </w:t>
      </w:r>
    </w:p>
    <w:p w:rsidR="009508D7" w:rsidRPr="00FA6176" w:rsidRDefault="009508D7" w:rsidP="009508D7">
      <w:pPr>
        <w:spacing w:after="120" w:line="240" w:lineRule="auto"/>
        <w:ind w:firstLine="720"/>
        <w:jc w:val="both"/>
        <w:rPr>
          <w:rFonts w:cs="Times New Roman"/>
          <w:color w:val="000000" w:themeColor="text1"/>
          <w:szCs w:val="24"/>
        </w:rPr>
      </w:pPr>
      <w:r w:rsidRPr="00FA6176">
        <w:rPr>
          <w:rFonts w:cs="Times New Roman"/>
          <w:color w:val="000000" w:themeColor="text1"/>
          <w:szCs w:val="24"/>
        </w:rPr>
        <w:t>Peran serta seseorang atau kelompok masyarakat dalam proses pembangunan baik dalam bentuk pernyataan maupun dalam bentuk kegiatan dengan memberi masukan pikiran, tenaga, waktu, keahlian, modal dan atau materi, serta ikut memanfaatkan dan menikmati hasil-hasil pembangunan (Surmayadi</w:t>
      </w:r>
      <w:r>
        <w:rPr>
          <w:rFonts w:cs="Times New Roman"/>
          <w:color w:val="000000" w:themeColor="text1"/>
          <w:szCs w:val="24"/>
        </w:rPr>
        <w:t xml:space="preserve">, </w:t>
      </w:r>
      <w:r w:rsidRPr="00FA6176">
        <w:rPr>
          <w:rFonts w:cs="Times New Roman"/>
          <w:color w:val="000000" w:themeColor="text1"/>
          <w:szCs w:val="24"/>
        </w:rPr>
        <w:t>2010</w:t>
      </w:r>
      <w:r>
        <w:rPr>
          <w:rFonts w:cs="Times New Roman"/>
          <w:color w:val="000000" w:themeColor="text1"/>
          <w:szCs w:val="24"/>
        </w:rPr>
        <w:t>:46</w:t>
      </w:r>
      <w:r w:rsidRPr="00FA6176">
        <w:rPr>
          <w:rFonts w:cs="Times New Roman"/>
          <w:color w:val="000000" w:themeColor="text1"/>
          <w:szCs w:val="24"/>
        </w:rPr>
        <w:t>).</w:t>
      </w:r>
    </w:p>
    <w:p w:rsidR="009508D7" w:rsidRPr="00FA6176" w:rsidRDefault="009508D7" w:rsidP="009508D7">
      <w:pPr>
        <w:spacing w:after="120" w:line="240" w:lineRule="auto"/>
        <w:ind w:firstLine="720"/>
        <w:jc w:val="both"/>
        <w:rPr>
          <w:rFonts w:cs="Times New Roman"/>
          <w:color w:val="000000" w:themeColor="text1"/>
          <w:szCs w:val="24"/>
        </w:rPr>
      </w:pPr>
      <w:r w:rsidRPr="00FA6176">
        <w:rPr>
          <w:rFonts w:cs="Times New Roman"/>
          <w:color w:val="000000" w:themeColor="text1"/>
          <w:szCs w:val="24"/>
        </w:rPr>
        <w:t xml:space="preserve">Pemerintah memberikan respon dari setiap upaya masyarakat dalam pembangunan maupun pelayanan publik yang dinilai belum optimal dirasakan oleh masyarakat. Prinsip </w:t>
      </w:r>
      <w:r w:rsidRPr="00FA6176">
        <w:rPr>
          <w:rFonts w:cs="Times New Roman"/>
          <w:i/>
          <w:color w:val="000000" w:themeColor="text1"/>
          <w:szCs w:val="24"/>
        </w:rPr>
        <w:t>Responsive Governance</w:t>
      </w:r>
      <w:r w:rsidRPr="00FA6176">
        <w:rPr>
          <w:rFonts w:cs="Times New Roman"/>
          <w:color w:val="000000" w:themeColor="text1"/>
          <w:szCs w:val="24"/>
        </w:rPr>
        <w:t>adalah mengharuskan cepat tanggap terhadap perubahan situasi/kondisi mengakomodasi aspirasi masyarakat, serta mengambil prakarsa untuk mengatasi berbagai masalah yang dihadapi masyarakat, jika kondisi good governance dapat dicapai maka terwujudnya negara yang bersih dan responsif (Hadi, 2016</w:t>
      </w:r>
      <w:r>
        <w:rPr>
          <w:rFonts w:cs="Times New Roman"/>
          <w:color w:val="000000" w:themeColor="text1"/>
          <w:szCs w:val="24"/>
        </w:rPr>
        <w:t>:20</w:t>
      </w:r>
      <w:r w:rsidRPr="00FA6176">
        <w:rPr>
          <w:rFonts w:cs="Times New Roman"/>
          <w:color w:val="000000" w:themeColor="text1"/>
          <w:szCs w:val="24"/>
        </w:rPr>
        <w:t>).</w:t>
      </w:r>
    </w:p>
    <w:p w:rsidR="009508D7" w:rsidRPr="00FA6176" w:rsidRDefault="009508D7" w:rsidP="009508D7">
      <w:pPr>
        <w:spacing w:after="120" w:line="240" w:lineRule="auto"/>
        <w:ind w:firstLine="720"/>
        <w:jc w:val="both"/>
        <w:rPr>
          <w:rFonts w:cs="Times New Roman"/>
          <w:color w:val="000000" w:themeColor="text1"/>
          <w:szCs w:val="24"/>
        </w:rPr>
      </w:pPr>
      <w:r w:rsidRPr="00FA6176">
        <w:rPr>
          <w:rFonts w:cs="Times New Roman"/>
          <w:color w:val="000000" w:themeColor="text1"/>
          <w:szCs w:val="24"/>
        </w:rPr>
        <w:lastRenderedPageBreak/>
        <w:t xml:space="preserve">Salah satu program yang memerlukan prinsip </w:t>
      </w:r>
      <w:r w:rsidRPr="00FA6176">
        <w:rPr>
          <w:rFonts w:cs="Times New Roman"/>
          <w:i/>
          <w:color w:val="000000" w:themeColor="text1"/>
          <w:szCs w:val="24"/>
        </w:rPr>
        <w:t>Responsive Governance</w:t>
      </w:r>
      <w:r w:rsidRPr="00FA6176">
        <w:rPr>
          <w:rFonts w:cs="Times New Roman"/>
          <w:color w:val="000000" w:themeColor="text1"/>
          <w:szCs w:val="24"/>
        </w:rPr>
        <w:t xml:space="preserve">adalahProgram Keluarga Harapan (PKH) yang terdapat banyak kekurangan karena belum mengakomodir kepentingan masyarakat miskin secara umum.Program Keluarga Harapan (PKH) memiliki tujuan utama yaitu penganggulangan kemiskinan, dengan adanya PKH ini setidaknya mampu menekan tingkat kemiskinan yang terjadi dengan cara pemberian bantuan sosial, selain itu PKH mendorong terbukanya akses dan memanfaatkan pelayanan sosial dasar kesehatan, pendidikan, pangan dan gizi, perawatan, dan pendampingan, termasuk akses terhadap berbagai program perlindungan sosial. </w:t>
      </w:r>
    </w:p>
    <w:p w:rsidR="009508D7" w:rsidRPr="00FA6176" w:rsidRDefault="009508D7" w:rsidP="009508D7">
      <w:pPr>
        <w:tabs>
          <w:tab w:val="left" w:pos="426"/>
          <w:tab w:val="left" w:pos="709"/>
        </w:tabs>
        <w:spacing w:after="120" w:line="240" w:lineRule="auto"/>
        <w:ind w:firstLine="720"/>
        <w:jc w:val="both"/>
        <w:rPr>
          <w:rFonts w:cs="Times New Roman"/>
          <w:color w:val="000000" w:themeColor="text1"/>
          <w:szCs w:val="24"/>
        </w:rPr>
      </w:pPr>
      <w:r w:rsidRPr="00FA6176">
        <w:rPr>
          <w:rFonts w:cs="Times New Roman"/>
          <w:color w:val="000000" w:themeColor="text1"/>
          <w:szCs w:val="24"/>
        </w:rPr>
        <w:t>PHK ini merupakan upaya menurunkan angka kemiskinan pada tingkat pusat maupun daerah harus mampu mendorong dan mengangkat tingkat ekonomi masyarakat dari keterpurukan kemiskinan. Beberapa program-program yang dijalankan seperti Program Keluarga Harapan (PKH) yang dijalankan oleh Kementrian Sosial merupakan salah satu implementasi kebijakan dalam upayanya menekan angka kemiskinan.</w:t>
      </w:r>
    </w:p>
    <w:p w:rsidR="009508D7" w:rsidRPr="00FA6176" w:rsidRDefault="009508D7" w:rsidP="009508D7">
      <w:pPr>
        <w:tabs>
          <w:tab w:val="left" w:pos="426"/>
          <w:tab w:val="left" w:pos="709"/>
        </w:tabs>
        <w:spacing w:after="120" w:line="240" w:lineRule="auto"/>
        <w:ind w:firstLine="720"/>
        <w:jc w:val="both"/>
        <w:rPr>
          <w:rFonts w:cs="Times New Roman"/>
          <w:color w:val="000000" w:themeColor="text1"/>
          <w:szCs w:val="24"/>
        </w:rPr>
      </w:pPr>
      <w:r w:rsidRPr="00FA6176">
        <w:rPr>
          <w:rFonts w:cs="Times New Roman"/>
          <w:color w:val="000000" w:themeColor="text1"/>
          <w:szCs w:val="24"/>
        </w:rPr>
        <w:t xml:space="preserve">Berkaitan dengan pelaksanaan Program Keluarga Harapan (PKH) banyak daerah-daerah yang telah tersentuh oleh program ini, PKH dirancang untuk membantu penduduk miskin kluster terbawah berupa bantuan bersyarat. Program-program yang dilaksanakan dalam upaya pengentasan kemiskinan selama ini belum mampu memberikan dampak besar sehingga </w:t>
      </w:r>
      <w:r w:rsidRPr="00FA6176">
        <w:rPr>
          <w:rFonts w:cs="Times New Roman"/>
          <w:color w:val="000000" w:themeColor="text1"/>
          <w:szCs w:val="24"/>
        </w:rPr>
        <w:lastRenderedPageBreak/>
        <w:t>sampai saat ini tujuan dari pembanguanan nasional terkait dengan masalah pemerataan dan peningkatan kesejahteraan masyarakat masih menjadi masalah yang berkepanjangan. Oleh karena itu dalam rangka penanggulangan kemiskinan berbasis rumah tangga</w:t>
      </w:r>
      <w:r>
        <w:rPr>
          <w:rFonts w:cs="Times New Roman"/>
          <w:color w:val="000000" w:themeColor="text1"/>
          <w:szCs w:val="24"/>
        </w:rPr>
        <w:t>(</w:t>
      </w:r>
      <w:r w:rsidRPr="00FA6176">
        <w:rPr>
          <w:rFonts w:cs="Times New Roman"/>
          <w:color w:val="000000" w:themeColor="text1"/>
          <w:szCs w:val="24"/>
        </w:rPr>
        <w:t>Utomo, 2014</w:t>
      </w:r>
      <w:r>
        <w:rPr>
          <w:rFonts w:cs="Times New Roman"/>
          <w:color w:val="000000" w:themeColor="text1"/>
          <w:szCs w:val="24"/>
        </w:rPr>
        <w:t>:29</w:t>
      </w:r>
      <w:r w:rsidRPr="00FA6176">
        <w:rPr>
          <w:rFonts w:cs="Times New Roman"/>
          <w:color w:val="000000" w:themeColor="text1"/>
          <w:szCs w:val="24"/>
        </w:rPr>
        <w:t xml:space="preserve">). </w:t>
      </w:r>
    </w:p>
    <w:p w:rsidR="009508D7" w:rsidRPr="00FA6176" w:rsidRDefault="009508D7" w:rsidP="009508D7">
      <w:pPr>
        <w:tabs>
          <w:tab w:val="left" w:pos="426"/>
          <w:tab w:val="left" w:pos="709"/>
        </w:tabs>
        <w:spacing w:after="120" w:line="240" w:lineRule="auto"/>
        <w:ind w:firstLine="720"/>
        <w:jc w:val="both"/>
        <w:rPr>
          <w:rFonts w:cs="Times New Roman"/>
          <w:color w:val="000000" w:themeColor="text1"/>
          <w:szCs w:val="24"/>
        </w:rPr>
      </w:pPr>
      <w:r w:rsidRPr="00FA6176">
        <w:rPr>
          <w:rFonts w:cs="Times New Roman"/>
          <w:color w:val="000000" w:themeColor="text1"/>
          <w:szCs w:val="24"/>
        </w:rPr>
        <w:t xml:space="preserve">Dalam data BPS tahun 2018, menunjukkan jumlah penduduk miskin (penduduk dengan pengeluaran per kapita per bulan di bawah Garis Kemiskinan) di Indonesia mencapai 25,95 juta orang (9,82 persen), berkurang sebesar 633,2 ribu orang dibandingkan dengan kondisi September 2017 yang sebesar 26,58 juta orang (10,12 persen). </w:t>
      </w:r>
    </w:p>
    <w:p w:rsidR="009508D7" w:rsidRPr="00FA6176" w:rsidRDefault="009508D7" w:rsidP="009508D7">
      <w:pPr>
        <w:tabs>
          <w:tab w:val="left" w:pos="426"/>
          <w:tab w:val="left" w:pos="709"/>
        </w:tabs>
        <w:spacing w:after="120" w:line="240" w:lineRule="auto"/>
        <w:ind w:firstLine="720"/>
        <w:jc w:val="both"/>
        <w:rPr>
          <w:rFonts w:cs="Times New Roman"/>
          <w:color w:val="000000" w:themeColor="text1"/>
          <w:szCs w:val="24"/>
        </w:rPr>
      </w:pPr>
      <w:r w:rsidRPr="00FA6176">
        <w:rPr>
          <w:rFonts w:cs="Times New Roman"/>
          <w:color w:val="000000" w:themeColor="text1"/>
          <w:szCs w:val="24"/>
        </w:rPr>
        <w:t xml:space="preserve">Persentase penduduk miskin di daerah perkotaan pada September 2017 sebesar 7,26 persen, turun menjadi 7,02 persen pada Maret 2018. Sementara itu, persentase penduduk miskin di daerah perdesaan pada September 2017 sebesar 13,47 persen, turun menjadi 13,20 persen pada Maret 2018. </w:t>
      </w:r>
    </w:p>
    <w:p w:rsidR="009508D7" w:rsidRPr="00FA6176" w:rsidRDefault="009508D7" w:rsidP="009508D7">
      <w:pPr>
        <w:tabs>
          <w:tab w:val="left" w:pos="426"/>
          <w:tab w:val="left" w:pos="709"/>
        </w:tabs>
        <w:spacing w:after="120" w:line="240" w:lineRule="auto"/>
        <w:ind w:firstLine="720"/>
        <w:jc w:val="both"/>
        <w:rPr>
          <w:rFonts w:cs="Times New Roman"/>
          <w:color w:val="000000" w:themeColor="text1"/>
          <w:szCs w:val="24"/>
        </w:rPr>
      </w:pPr>
      <w:r w:rsidRPr="00FA6176">
        <w:rPr>
          <w:rFonts w:cs="Times New Roman"/>
          <w:color w:val="000000" w:themeColor="text1"/>
          <w:szCs w:val="24"/>
        </w:rPr>
        <w:t>Kemiskinan Kutai Timur berjumlah 27.611 jiwa atau 8,86 persen dari jumlah pendataan penduduk Kutim versi BPS lebih dari 329.000 jiwa. Selain itu, pendataan penduduk miskin seharusnya menggunakan survei sosial ekonomi nasional dan bukan dari data penerima beras miskin (Raskin). Karena penerima Raskin adalah masyarakat yang menerima perlindungan sosial dan tidak semuanya termasuk masyarakat miskin.</w:t>
      </w:r>
    </w:p>
    <w:p w:rsidR="009508D7" w:rsidRPr="00FA6176" w:rsidRDefault="009508D7" w:rsidP="009508D7">
      <w:pPr>
        <w:spacing w:after="120" w:line="240" w:lineRule="auto"/>
        <w:ind w:firstLine="720"/>
        <w:jc w:val="both"/>
        <w:rPr>
          <w:rFonts w:cs="Times New Roman"/>
          <w:color w:val="000000" w:themeColor="text1"/>
          <w:szCs w:val="24"/>
        </w:rPr>
      </w:pPr>
      <w:r w:rsidRPr="00FA6176">
        <w:rPr>
          <w:rFonts w:cs="Times New Roman"/>
          <w:color w:val="000000" w:themeColor="text1"/>
          <w:szCs w:val="24"/>
        </w:rPr>
        <w:lastRenderedPageBreak/>
        <w:t xml:space="preserve">Pada level kecamatan setiap pendamping Program Keluarga Harapan (PKH) harus berperan besar dalam mewujudkan kesejahteraan penerima bantuan sosial atau Keluarga Penerima Manfaat (KPM) Program Keluarga Harapan, Untuk menyalurkan program PKH, pemerintah melakukan penggolongan keluarga miskin dengan mengacu pada survei BPS dan Kementrian sosial namun berdasarkan hasil obeservasi terdapat data yang tidak akurat masih masyarakat miskin yang belum tersentuhh PKH ini. </w:t>
      </w:r>
    </w:p>
    <w:p w:rsidR="009508D7" w:rsidRPr="00FA6176" w:rsidRDefault="009508D7" w:rsidP="009508D7">
      <w:pPr>
        <w:spacing w:after="120" w:line="240" w:lineRule="auto"/>
        <w:ind w:firstLine="720"/>
        <w:jc w:val="both"/>
        <w:rPr>
          <w:rFonts w:cs="Times New Roman"/>
          <w:color w:val="000000" w:themeColor="text1"/>
          <w:szCs w:val="24"/>
        </w:rPr>
      </w:pPr>
      <w:r w:rsidRPr="00FA6176">
        <w:rPr>
          <w:rFonts w:cs="Times New Roman"/>
          <w:color w:val="000000" w:themeColor="text1"/>
          <w:szCs w:val="24"/>
        </w:rPr>
        <w:t>Sasaran PKH yang sebelumnya berbasis Rumah Tangga menjadi berbasis Keluarga. Perubahan ini bertujuan untuk mengakomodasi prinsip keluarga yaitu 1 orang tua yang memiliki tanggung jawab terhadap pendidikan, kesehatan, kesejahteraan, dan masa depan anak. Sehingga keluarga adalah unit yang relevan untuk peningkatan kualitas sumber daya manusia dalam upaya memutus rantai kemiskinan antar generasi. Beberapa keluarga dapat berkumpul dalam 1 rumah tangga.</w:t>
      </w:r>
    </w:p>
    <w:p w:rsidR="009508D7" w:rsidRPr="00FA6176" w:rsidRDefault="009508D7" w:rsidP="009508D7">
      <w:pPr>
        <w:spacing w:after="120" w:line="240" w:lineRule="auto"/>
        <w:ind w:firstLine="720"/>
        <w:jc w:val="both"/>
        <w:rPr>
          <w:rFonts w:cs="Times New Roman"/>
          <w:color w:val="000000" w:themeColor="text1"/>
          <w:szCs w:val="24"/>
        </w:rPr>
      </w:pPr>
      <w:r w:rsidRPr="00FA6176">
        <w:rPr>
          <w:rFonts w:cs="Times New Roman"/>
          <w:color w:val="000000" w:themeColor="text1"/>
          <w:szCs w:val="24"/>
        </w:rPr>
        <w:t xml:space="preserve">Rendahnya kondisi kesehatan keluarga sangat miskin juga berdampak pada tidak optimalnya proses tumbuh kembang anak. Gizi yang kurang berdampak buruk pada produktivitas dan daya tahan tubuh seseorang sehingga menyebabkan terperangkap dalam siklus kesehatan yang buruk. Bagi anak kondisi kesehatan sangat penting dalam kegiatan belajar mengajar. Akibat dari kesehatan yang buruk membuat anak sering tidak masuk sekolah karena sakit dan dapat menyebabkan </w:t>
      </w:r>
      <w:r w:rsidRPr="00FA6176">
        <w:rPr>
          <w:rFonts w:cs="Times New Roman"/>
          <w:color w:val="000000" w:themeColor="text1"/>
          <w:szCs w:val="24"/>
        </w:rPr>
        <w:lastRenderedPageBreak/>
        <w:t>anak putus sekolah. Kondisi kesehatan dan gizi mereka yang umumnya buruk juga menyebabkan mereka tidak dapat berprestasi di sekolah. Kerlibatan anak-anak dalam pekerjaan menjadi hal yang dilakukan secara terpaksa karena penuhan kebutuhan kelauarga miskin (Zufri, 2014</w:t>
      </w:r>
      <w:r>
        <w:rPr>
          <w:rFonts w:cs="Times New Roman"/>
          <w:color w:val="000000" w:themeColor="text1"/>
          <w:szCs w:val="24"/>
        </w:rPr>
        <w:t>:14</w:t>
      </w:r>
      <w:r w:rsidRPr="00FA6176">
        <w:rPr>
          <w:rFonts w:cs="Times New Roman"/>
          <w:color w:val="000000" w:themeColor="text1"/>
          <w:szCs w:val="24"/>
        </w:rPr>
        <w:t>).</w:t>
      </w:r>
    </w:p>
    <w:p w:rsidR="009508D7" w:rsidRPr="00FA6176" w:rsidRDefault="009508D7" w:rsidP="009508D7">
      <w:pPr>
        <w:spacing w:after="120" w:line="240" w:lineRule="auto"/>
        <w:ind w:firstLine="720"/>
        <w:jc w:val="both"/>
        <w:rPr>
          <w:rFonts w:cs="Times New Roman"/>
          <w:color w:val="000000" w:themeColor="text1"/>
          <w:szCs w:val="24"/>
        </w:rPr>
      </w:pPr>
      <w:r w:rsidRPr="00FA6176">
        <w:rPr>
          <w:rFonts w:cs="Times New Roman"/>
          <w:color w:val="000000" w:themeColor="text1"/>
          <w:szCs w:val="24"/>
        </w:rPr>
        <w:t xml:space="preserve">Berbagai penelitian terdahulu tentang Program Keluarga Harapan seperti </w:t>
      </w:r>
      <w:r>
        <w:rPr>
          <w:rFonts w:cs="Times New Roman"/>
          <w:color w:val="000000" w:themeColor="text1"/>
          <w:szCs w:val="24"/>
        </w:rPr>
        <w:t xml:space="preserve">penelitian </w:t>
      </w:r>
      <w:r w:rsidRPr="00FA6176">
        <w:rPr>
          <w:rFonts w:cs="Times New Roman"/>
          <w:color w:val="000000" w:themeColor="text1"/>
          <w:szCs w:val="24"/>
        </w:rPr>
        <w:t xml:space="preserve">Syamsir </w:t>
      </w:r>
      <w:r>
        <w:rPr>
          <w:rFonts w:cs="Times New Roman"/>
          <w:color w:val="000000" w:themeColor="text1"/>
          <w:szCs w:val="24"/>
        </w:rPr>
        <w:t>(</w:t>
      </w:r>
      <w:r w:rsidRPr="00FA6176">
        <w:rPr>
          <w:rFonts w:cs="Times New Roman"/>
          <w:color w:val="000000" w:themeColor="text1"/>
          <w:szCs w:val="24"/>
        </w:rPr>
        <w:t>2014</w:t>
      </w:r>
      <w:r>
        <w:rPr>
          <w:rFonts w:cs="Times New Roman"/>
          <w:color w:val="000000" w:themeColor="text1"/>
          <w:szCs w:val="24"/>
        </w:rPr>
        <w:t>),</w:t>
      </w:r>
      <w:r w:rsidRPr="00FA6176">
        <w:rPr>
          <w:rFonts w:cs="Times New Roman"/>
          <w:color w:val="000000" w:themeColor="text1"/>
          <w:szCs w:val="24"/>
        </w:rPr>
        <w:t xml:space="preserve"> yang mengemukakan bahwa proses verifikasi di layanan pendidikan kurang bersahabat, koordinasi lintas sektoral belum berjalan optimal, dan tidak adanya pelaporan dari pendamping program kepada SKPD. Sementara penelitian Ekardo dkk </w:t>
      </w:r>
      <w:r>
        <w:rPr>
          <w:rFonts w:cs="Times New Roman"/>
          <w:color w:val="000000" w:themeColor="text1"/>
          <w:szCs w:val="24"/>
        </w:rPr>
        <w:t>(</w:t>
      </w:r>
      <w:r w:rsidRPr="00FA6176">
        <w:rPr>
          <w:rFonts w:cs="Times New Roman"/>
          <w:color w:val="000000" w:themeColor="text1"/>
          <w:szCs w:val="24"/>
        </w:rPr>
        <w:t>2014)</w:t>
      </w:r>
      <w:r>
        <w:rPr>
          <w:rFonts w:cs="Times New Roman"/>
          <w:color w:val="000000" w:themeColor="text1"/>
          <w:szCs w:val="24"/>
        </w:rPr>
        <w:t>,</w:t>
      </w:r>
      <w:r w:rsidRPr="00FA6176">
        <w:rPr>
          <w:rFonts w:cs="Times New Roman"/>
          <w:color w:val="000000" w:themeColor="text1"/>
          <w:szCs w:val="24"/>
        </w:rPr>
        <w:t xml:space="preserve"> menunjukkan hasil penelitian program PKH sudah efektif jika dilihat dari tujuan program namun belum bisa dikatakan efektif dan penentuan sasaran belum tepat sasaran.</w:t>
      </w:r>
    </w:p>
    <w:p w:rsidR="009508D7" w:rsidRPr="00FA6176" w:rsidRDefault="009508D7" w:rsidP="009508D7">
      <w:pPr>
        <w:spacing w:after="120" w:line="240" w:lineRule="auto"/>
        <w:ind w:firstLine="720"/>
        <w:jc w:val="both"/>
        <w:rPr>
          <w:rFonts w:cs="Times New Roman"/>
          <w:color w:val="000000" w:themeColor="text1"/>
          <w:szCs w:val="24"/>
        </w:rPr>
      </w:pPr>
      <w:r w:rsidRPr="00FA6176">
        <w:rPr>
          <w:rFonts w:cs="Times New Roman"/>
          <w:color w:val="000000" w:themeColor="text1"/>
          <w:szCs w:val="24"/>
        </w:rPr>
        <w:t xml:space="preserve">Berdasarkan dari rangkaian penelitian tersebut belum ada penelitian tentang PKH yang mengulas dari sisi </w:t>
      </w:r>
      <w:r w:rsidRPr="00FA6176">
        <w:rPr>
          <w:rFonts w:cs="Times New Roman"/>
          <w:i/>
          <w:color w:val="000000" w:themeColor="text1"/>
          <w:szCs w:val="24"/>
        </w:rPr>
        <w:t>Responsive Governance.</w:t>
      </w:r>
      <w:r w:rsidRPr="00FA6176">
        <w:rPr>
          <w:rFonts w:cs="Times New Roman"/>
          <w:color w:val="000000" w:themeColor="text1"/>
          <w:szCs w:val="24"/>
        </w:rPr>
        <w:t xml:space="preserve"> Perlu penjelasan dari pemerintah untuk merepon masalah yang ada seperti minimnya data-data terkait RTSM di Kecamatan Muara Bengkal Kabupaten Kutai Timur sehingga terkadang terdapat perbedaan laporan mengenai jumlah KSM antara Dinas Sosial dengan BPS Kecamatan Muara Bengkal Kabupaten Kutai Timur yang dapat menyulitkan alokasi dana PKH, selain itu tidak meratanya pengalokasian anggaran pelayanan sosial, minimnya pemberian pendidikan dan pelatihan kepada masyarakat yang masuk dalam </w:t>
      </w:r>
      <w:r w:rsidRPr="00FA6176">
        <w:rPr>
          <w:rFonts w:cs="Times New Roman"/>
          <w:color w:val="000000" w:themeColor="text1"/>
          <w:szCs w:val="24"/>
        </w:rPr>
        <w:lastRenderedPageBreak/>
        <w:t>kategori KSM khususnya yang menyangkut pelatihan kewirausahaan.</w:t>
      </w:r>
    </w:p>
    <w:p w:rsidR="009508D7" w:rsidRPr="00FA6176" w:rsidRDefault="009508D7" w:rsidP="009508D7">
      <w:pPr>
        <w:spacing w:after="120" w:line="240" w:lineRule="auto"/>
        <w:ind w:firstLine="720"/>
        <w:jc w:val="both"/>
        <w:rPr>
          <w:rFonts w:cs="Times New Roman"/>
          <w:i/>
          <w:color w:val="000000" w:themeColor="text1"/>
          <w:szCs w:val="24"/>
        </w:rPr>
      </w:pPr>
      <w:r w:rsidRPr="00FA6176">
        <w:rPr>
          <w:rFonts w:cs="Times New Roman"/>
          <w:color w:val="000000" w:themeColor="text1"/>
          <w:szCs w:val="24"/>
        </w:rPr>
        <w:t>PKH ini tujuan utamanya yaitu penganggulangan kemiskinan dan meningkatkan kualitas sumber daya manusia terutama pada kelompok masyarakat miskin masih belum terlaksana secara optimal. Oleh karena itu diperlukan penelusuran ilmiah untuk menget</w:t>
      </w:r>
      <w:r>
        <w:rPr>
          <w:rFonts w:cs="Times New Roman"/>
          <w:color w:val="000000" w:themeColor="text1"/>
          <w:szCs w:val="24"/>
        </w:rPr>
        <w:t>ah</w:t>
      </w:r>
      <w:r w:rsidRPr="00FA6176">
        <w:rPr>
          <w:rFonts w:cs="Times New Roman"/>
          <w:color w:val="000000" w:themeColor="text1"/>
          <w:szCs w:val="24"/>
        </w:rPr>
        <w:t>ui secara aktual situasi yang sebenarnya di Kecamatan Muara Bengkal Kabupate</w:t>
      </w:r>
      <w:r>
        <w:rPr>
          <w:rFonts w:cs="Times New Roman"/>
          <w:color w:val="000000" w:themeColor="text1"/>
          <w:szCs w:val="24"/>
        </w:rPr>
        <w:t>n</w:t>
      </w:r>
      <w:r w:rsidRPr="00FA6176">
        <w:rPr>
          <w:rFonts w:cs="Times New Roman"/>
          <w:color w:val="000000" w:themeColor="text1"/>
          <w:szCs w:val="24"/>
        </w:rPr>
        <w:t xml:space="preserve"> Kutai Timur karena terdapat masyarakat miskin yang belum memperoleh bantuan secara optimal. Hal ini tentunya memerlukan pendekatan yang sesuai dengan prinsip </w:t>
      </w:r>
      <w:r w:rsidRPr="00FA6176">
        <w:rPr>
          <w:rFonts w:cs="Times New Roman"/>
          <w:i/>
          <w:color w:val="000000" w:themeColor="text1"/>
          <w:szCs w:val="24"/>
        </w:rPr>
        <w:t>Responsive Governance.</w:t>
      </w:r>
    </w:p>
    <w:p w:rsidR="00B663E3" w:rsidRPr="009508D7" w:rsidRDefault="009508D7" w:rsidP="009508D7">
      <w:pPr>
        <w:spacing w:after="120" w:line="240" w:lineRule="auto"/>
        <w:ind w:firstLine="720"/>
        <w:jc w:val="both"/>
        <w:rPr>
          <w:rFonts w:cs="Times New Roman"/>
          <w:i/>
          <w:color w:val="000000" w:themeColor="text1"/>
          <w:szCs w:val="24"/>
        </w:rPr>
      </w:pPr>
      <w:r w:rsidRPr="00FA6176">
        <w:rPr>
          <w:rFonts w:cs="Times New Roman"/>
          <w:color w:val="000000" w:themeColor="text1"/>
          <w:szCs w:val="24"/>
        </w:rPr>
        <w:t xml:space="preserve">Dari uraian latar belakang yang dikemukakan di atas maka penulis tertarik untuk melakukan penelitian dengan judul </w:t>
      </w:r>
      <w:r w:rsidRPr="001B7836">
        <w:rPr>
          <w:rFonts w:cs="Times New Roman"/>
          <w:color w:val="000000" w:themeColor="text1"/>
          <w:szCs w:val="24"/>
        </w:rPr>
        <w:t>“</w:t>
      </w:r>
      <w:bookmarkStart w:id="1" w:name="_Hlk13356308"/>
      <w:r w:rsidRPr="00CB3C61">
        <w:rPr>
          <w:rFonts w:cs="Times New Roman"/>
          <w:i/>
          <w:iCs/>
          <w:color w:val="000000" w:themeColor="text1"/>
          <w:szCs w:val="24"/>
        </w:rPr>
        <w:t>Responsive Governance</w:t>
      </w:r>
      <w:r w:rsidRPr="001B7836">
        <w:rPr>
          <w:rFonts w:cs="Times New Roman"/>
          <w:color w:val="000000" w:themeColor="text1"/>
          <w:szCs w:val="24"/>
        </w:rPr>
        <w:t xml:space="preserve"> Pemerintah Daerah melalui Program Keluarga Harapan (PKH) di Kecamatan Muara Bengkal Kabupaten Kutai Timur</w:t>
      </w:r>
      <w:bookmarkEnd w:id="1"/>
      <w:r w:rsidRPr="001B7836">
        <w:rPr>
          <w:rFonts w:cs="Times New Roman"/>
          <w:color w:val="000000" w:themeColor="text1"/>
          <w:szCs w:val="24"/>
        </w:rPr>
        <w:t>”.</w:t>
      </w:r>
    </w:p>
    <w:p w:rsidR="00B663E3" w:rsidRPr="00B663E3" w:rsidRDefault="00B663E3" w:rsidP="009508D7">
      <w:pPr>
        <w:pStyle w:val="ListParagraph"/>
        <w:numPr>
          <w:ilvl w:val="0"/>
          <w:numId w:val="14"/>
        </w:numPr>
        <w:spacing w:after="0" w:line="240" w:lineRule="auto"/>
        <w:ind w:left="426" w:hanging="426"/>
        <w:jc w:val="both"/>
        <w:rPr>
          <w:rFonts w:cs="Times New Roman"/>
          <w:b/>
          <w:color w:val="000000" w:themeColor="text1"/>
          <w:szCs w:val="24"/>
        </w:rPr>
      </w:pPr>
      <w:r w:rsidRPr="00B663E3">
        <w:rPr>
          <w:rFonts w:cs="Times New Roman"/>
          <w:b/>
          <w:color w:val="000000" w:themeColor="text1"/>
          <w:szCs w:val="24"/>
        </w:rPr>
        <w:t>PERUMUSAN MASALAH</w:t>
      </w:r>
    </w:p>
    <w:p w:rsidR="009508D7" w:rsidRPr="009508D7" w:rsidRDefault="009508D7" w:rsidP="009508D7">
      <w:pPr>
        <w:pStyle w:val="ListParagraph"/>
        <w:spacing w:after="120" w:line="240" w:lineRule="auto"/>
        <w:ind w:left="0" w:firstLine="426"/>
        <w:jc w:val="both"/>
        <w:rPr>
          <w:rFonts w:cs="Times New Roman"/>
          <w:color w:val="000000" w:themeColor="text1"/>
          <w:szCs w:val="24"/>
        </w:rPr>
      </w:pPr>
      <w:r w:rsidRPr="009508D7">
        <w:rPr>
          <w:rFonts w:cs="Times New Roman"/>
          <w:color w:val="000000" w:themeColor="text1"/>
          <w:szCs w:val="24"/>
        </w:rPr>
        <w:t>Berdasarkan uraian latar belakang diatas, maka rumusan masalah dalam penelitian ini adalah :</w:t>
      </w:r>
    </w:p>
    <w:p w:rsidR="009508D7" w:rsidRPr="009508D7" w:rsidRDefault="009508D7" w:rsidP="009508D7">
      <w:pPr>
        <w:pStyle w:val="ListParagraph"/>
        <w:spacing w:after="0" w:line="240" w:lineRule="auto"/>
        <w:ind w:left="0" w:firstLine="426"/>
        <w:jc w:val="both"/>
        <w:rPr>
          <w:rFonts w:cs="Times New Roman"/>
          <w:color w:val="000000" w:themeColor="text1"/>
          <w:szCs w:val="24"/>
        </w:rPr>
      </w:pPr>
      <w:r w:rsidRPr="00116A48">
        <w:rPr>
          <w:rFonts w:cs="Times New Roman"/>
          <w:i/>
          <w:color w:val="000000" w:themeColor="text1"/>
          <w:szCs w:val="24"/>
        </w:rPr>
        <w:t>Responsive Governance</w:t>
      </w:r>
      <w:r w:rsidRPr="00FA6176">
        <w:rPr>
          <w:rFonts w:cs="Times New Roman"/>
          <w:color w:val="000000" w:themeColor="text1"/>
          <w:szCs w:val="24"/>
        </w:rPr>
        <w:t xml:space="preserve"> Pemerintah Daerah melalui Program Keluarga Harapan (PKH) di Kecamatan Muara Bengkal Kabupaten Kutai Timur</w:t>
      </w:r>
    </w:p>
    <w:p w:rsidR="005E1CC2" w:rsidRPr="00B663E3" w:rsidRDefault="00310F4E" w:rsidP="009508D7">
      <w:pPr>
        <w:pStyle w:val="ListParagraph"/>
        <w:numPr>
          <w:ilvl w:val="0"/>
          <w:numId w:val="14"/>
        </w:numPr>
        <w:spacing w:line="240" w:lineRule="auto"/>
        <w:ind w:left="426" w:hanging="426"/>
        <w:jc w:val="both"/>
        <w:rPr>
          <w:rFonts w:cs="Times New Roman"/>
          <w:b/>
          <w:szCs w:val="24"/>
        </w:rPr>
      </w:pPr>
      <w:r w:rsidRPr="00B663E3">
        <w:rPr>
          <w:rFonts w:cs="Times New Roman"/>
          <w:b/>
          <w:szCs w:val="24"/>
          <w:lang w:val="id-ID"/>
        </w:rPr>
        <w:t xml:space="preserve">METODE PENELITIAN </w:t>
      </w:r>
    </w:p>
    <w:p w:rsidR="009508D7" w:rsidRDefault="005E1CC2" w:rsidP="009508D7">
      <w:pPr>
        <w:pStyle w:val="ListParagraph"/>
        <w:tabs>
          <w:tab w:val="left" w:pos="426"/>
        </w:tabs>
        <w:spacing w:after="0" w:line="240" w:lineRule="auto"/>
        <w:ind w:left="0" w:firstLine="720"/>
        <w:jc w:val="both"/>
        <w:rPr>
          <w:rFonts w:cs="Times New Roman"/>
          <w:szCs w:val="24"/>
        </w:rPr>
      </w:pPr>
      <w:r w:rsidRPr="00B0115E">
        <w:rPr>
          <w:color w:val="000000"/>
          <w:lang w:val="es-ES"/>
        </w:rPr>
        <w:tab/>
      </w:r>
      <w:r w:rsidR="009508D7" w:rsidRPr="00FA6176">
        <w:rPr>
          <w:rFonts w:cs="Times New Roman"/>
          <w:szCs w:val="24"/>
        </w:rPr>
        <w:t xml:space="preserve">Wilayah dalam penelitian ini yaitu di Kabupaten Kutai Timur. Secara lebih spesifik penelitian ini mengambil lokasi pada Dinas Sosial Kabupaten Kutai Timur, pelaksana PKH dan pedamping PKH berada pada lokasi Kecamatan Muara </w:t>
      </w:r>
      <w:r w:rsidR="009508D7" w:rsidRPr="00FA6176">
        <w:rPr>
          <w:rFonts w:cs="Times New Roman"/>
          <w:szCs w:val="24"/>
        </w:rPr>
        <w:lastRenderedPageBreak/>
        <w:t>Bengkal Kabupaten Kutai Timur demikian pula dengan Rumah Tangga Sangat Miskin (RTSM) yang terdapat pada wilayah Kecamatan Muara Bengkal.</w:t>
      </w:r>
    </w:p>
    <w:p w:rsidR="009508D7" w:rsidRPr="00FA6176" w:rsidRDefault="009508D7" w:rsidP="009508D7">
      <w:pPr>
        <w:spacing w:after="120" w:line="240" w:lineRule="auto"/>
        <w:ind w:firstLine="578"/>
        <w:jc w:val="both"/>
        <w:rPr>
          <w:rFonts w:cs="Times New Roman"/>
          <w:szCs w:val="24"/>
        </w:rPr>
      </w:pPr>
      <w:r w:rsidRPr="00FA6176">
        <w:rPr>
          <w:rFonts w:cs="Times New Roman"/>
          <w:szCs w:val="24"/>
        </w:rPr>
        <w:t>Tujuan utama dari penelitian yang dilakukan ini yaitu mendapatkan data melalui pengumpulan data dengan cara sebagai berikut :</w:t>
      </w:r>
    </w:p>
    <w:p w:rsidR="009508D7" w:rsidRPr="00FA6176" w:rsidRDefault="009508D7" w:rsidP="009508D7">
      <w:pPr>
        <w:numPr>
          <w:ilvl w:val="0"/>
          <w:numId w:val="15"/>
        </w:numPr>
        <w:tabs>
          <w:tab w:val="left" w:pos="284"/>
        </w:tabs>
        <w:spacing w:after="120" w:line="240" w:lineRule="auto"/>
        <w:ind w:left="0" w:firstLine="0"/>
        <w:contextualSpacing/>
        <w:jc w:val="both"/>
        <w:rPr>
          <w:rFonts w:cs="Times New Roman"/>
          <w:szCs w:val="24"/>
        </w:rPr>
      </w:pPr>
      <w:r w:rsidRPr="00FA6176">
        <w:rPr>
          <w:rFonts w:cs="Times New Roman"/>
          <w:szCs w:val="24"/>
        </w:rPr>
        <w:t>Wawancara</w:t>
      </w:r>
    </w:p>
    <w:p w:rsidR="009508D7" w:rsidRPr="00FA6176" w:rsidRDefault="009508D7" w:rsidP="009508D7">
      <w:pPr>
        <w:spacing w:after="120" w:line="240" w:lineRule="auto"/>
        <w:ind w:left="284" w:firstLine="422"/>
        <w:contextualSpacing/>
        <w:jc w:val="both"/>
        <w:rPr>
          <w:rFonts w:cs="Times New Roman"/>
          <w:szCs w:val="24"/>
        </w:rPr>
      </w:pPr>
      <w:r w:rsidRPr="00FA6176">
        <w:rPr>
          <w:rFonts w:cs="Times New Roman"/>
          <w:szCs w:val="24"/>
        </w:rPr>
        <w:t>Wawancara yaitu metode pengumpulan data yang digunakan untuk memperoleh data langsung dari sumbernya. Teknik ini digunakan untuk mendapatkan informasi dari informan untuk memperkuat penelitian.</w:t>
      </w:r>
    </w:p>
    <w:p w:rsidR="009508D7" w:rsidRPr="00FA6176" w:rsidRDefault="009508D7" w:rsidP="009508D7">
      <w:pPr>
        <w:numPr>
          <w:ilvl w:val="0"/>
          <w:numId w:val="15"/>
        </w:numPr>
        <w:tabs>
          <w:tab w:val="left" w:pos="1134"/>
        </w:tabs>
        <w:spacing w:after="120" w:line="240" w:lineRule="auto"/>
        <w:ind w:left="284" w:hanging="284"/>
        <w:contextualSpacing/>
        <w:jc w:val="both"/>
        <w:rPr>
          <w:rFonts w:cs="Times New Roman"/>
          <w:szCs w:val="24"/>
        </w:rPr>
      </w:pPr>
      <w:r w:rsidRPr="00FA6176">
        <w:rPr>
          <w:rFonts w:cs="Times New Roman"/>
          <w:szCs w:val="24"/>
        </w:rPr>
        <w:t>Observasi</w:t>
      </w:r>
    </w:p>
    <w:p w:rsidR="009508D7" w:rsidRPr="00FA6176" w:rsidRDefault="009508D7" w:rsidP="009508D7">
      <w:pPr>
        <w:tabs>
          <w:tab w:val="left" w:pos="1134"/>
        </w:tabs>
        <w:spacing w:after="120" w:line="240" w:lineRule="auto"/>
        <w:ind w:left="284" w:firstLine="436"/>
        <w:jc w:val="both"/>
        <w:rPr>
          <w:rFonts w:cs="Times New Roman"/>
          <w:b/>
          <w:bCs/>
          <w:szCs w:val="24"/>
        </w:rPr>
      </w:pPr>
      <w:r w:rsidRPr="00FA6176">
        <w:rPr>
          <w:rFonts w:cs="Times New Roman"/>
          <w:szCs w:val="24"/>
        </w:rPr>
        <w:t xml:space="preserve">Observasi ialah </w:t>
      </w:r>
      <w:r w:rsidRPr="00FA6176">
        <w:rPr>
          <w:rFonts w:cs="Times New Roman"/>
          <w:bCs/>
          <w:szCs w:val="24"/>
        </w:rPr>
        <w:t xml:space="preserve">yaitu teknik pengumpulan data dengan cara menggunakan data yang diperoleh secara langsung yang di sesuaikan dengan objek yang diteliti. Jenis </w:t>
      </w:r>
      <w:r w:rsidRPr="00FA6176">
        <w:rPr>
          <w:rFonts w:cs="Times New Roman"/>
          <w:bCs/>
          <w:i/>
          <w:szCs w:val="24"/>
        </w:rPr>
        <w:t>filed research</w:t>
      </w:r>
      <w:r w:rsidRPr="00FA6176">
        <w:rPr>
          <w:rFonts w:cs="Times New Roman"/>
          <w:bCs/>
          <w:szCs w:val="24"/>
        </w:rPr>
        <w:t xml:space="preserve"> yang digunakan dalam penelitian ini adalah observasi dimana penulis terjun langsung mendatangi informan.</w:t>
      </w:r>
    </w:p>
    <w:p w:rsidR="009508D7" w:rsidRPr="00FA6176" w:rsidRDefault="009508D7" w:rsidP="009508D7">
      <w:pPr>
        <w:numPr>
          <w:ilvl w:val="0"/>
          <w:numId w:val="15"/>
        </w:numPr>
        <w:tabs>
          <w:tab w:val="left" w:pos="1134"/>
        </w:tabs>
        <w:spacing w:after="120" w:line="240" w:lineRule="auto"/>
        <w:ind w:left="284" w:hanging="284"/>
        <w:contextualSpacing/>
        <w:jc w:val="both"/>
        <w:rPr>
          <w:rFonts w:cs="Times New Roman"/>
          <w:szCs w:val="24"/>
        </w:rPr>
      </w:pPr>
      <w:r w:rsidRPr="00FA6176">
        <w:rPr>
          <w:rFonts w:cs="Times New Roman"/>
          <w:szCs w:val="24"/>
        </w:rPr>
        <w:t>Dokumentasi</w:t>
      </w:r>
    </w:p>
    <w:p w:rsidR="009508D7" w:rsidRDefault="009508D7" w:rsidP="009508D7">
      <w:pPr>
        <w:spacing w:after="120" w:line="240" w:lineRule="auto"/>
        <w:ind w:left="284" w:firstLine="436"/>
        <w:jc w:val="both"/>
        <w:rPr>
          <w:rFonts w:cs="Times New Roman"/>
          <w:color w:val="000000"/>
          <w:szCs w:val="24"/>
        </w:rPr>
      </w:pPr>
      <w:r w:rsidRPr="00FA6176">
        <w:rPr>
          <w:rFonts w:cs="Times New Roman"/>
          <w:szCs w:val="24"/>
        </w:rPr>
        <w:t>Dokumentasi dalam pengumpulan data dimaksudkan sebagai cara mengumpulkan data dengan mempelajari dan mencatat bagian-bagian yang dianggap penting dari berbagai risalah resmi yang terdapat baik di lokasi penelitian.</w:t>
      </w:r>
    </w:p>
    <w:p w:rsidR="00223B1F" w:rsidRPr="003B59CD" w:rsidRDefault="00310F4E" w:rsidP="009508D7">
      <w:pPr>
        <w:pStyle w:val="ListParagraph"/>
        <w:numPr>
          <w:ilvl w:val="0"/>
          <w:numId w:val="14"/>
        </w:numPr>
        <w:tabs>
          <w:tab w:val="left" w:pos="180"/>
          <w:tab w:val="left" w:pos="426"/>
          <w:tab w:val="left" w:pos="1710"/>
        </w:tabs>
        <w:spacing w:after="0" w:line="240" w:lineRule="auto"/>
        <w:ind w:hanging="1080"/>
        <w:jc w:val="both"/>
        <w:rPr>
          <w:rFonts w:asciiTheme="majorBidi" w:hAnsiTheme="majorBidi" w:cstheme="majorBidi"/>
          <w:b/>
        </w:rPr>
      </w:pPr>
      <w:r w:rsidRPr="003B59CD">
        <w:rPr>
          <w:rFonts w:asciiTheme="majorBidi" w:hAnsiTheme="majorBidi" w:cstheme="majorBidi"/>
          <w:b/>
          <w:lang w:val="id-ID"/>
        </w:rPr>
        <w:t>HASIL PENELITIAN DAN PEMBAHASAN</w:t>
      </w:r>
    </w:p>
    <w:p w:rsidR="009508D7" w:rsidRDefault="009508D7" w:rsidP="009508D7">
      <w:pPr>
        <w:pStyle w:val="Default"/>
        <w:spacing w:line="240" w:lineRule="auto"/>
        <w:ind w:firstLine="720"/>
        <w:jc w:val="both"/>
        <w:rPr>
          <w:color w:val="000000" w:themeColor="text1"/>
        </w:rPr>
      </w:pPr>
      <w:r>
        <w:rPr>
          <w:color w:val="000000" w:themeColor="text1"/>
        </w:rPr>
        <w:t>Berdasarkan tujuan penelitian ini yaitu</w:t>
      </w:r>
      <w:r w:rsidRPr="00FA6176">
        <w:rPr>
          <w:color w:val="000000" w:themeColor="text1"/>
        </w:rPr>
        <w:t xml:space="preserve"> mengetahui </w:t>
      </w:r>
      <w:r w:rsidRPr="00116A48">
        <w:rPr>
          <w:i/>
          <w:color w:val="000000" w:themeColor="text1"/>
        </w:rPr>
        <w:t>Responsive Governance</w:t>
      </w:r>
      <w:r w:rsidRPr="00FA6176">
        <w:rPr>
          <w:color w:val="000000" w:themeColor="text1"/>
        </w:rPr>
        <w:t xml:space="preserve"> Pemerintah Daerah melalui Program Keluarga Harapan (PKH) di Kecamatan Muara Bengkal </w:t>
      </w:r>
      <w:r w:rsidRPr="00FA6176">
        <w:rPr>
          <w:color w:val="000000" w:themeColor="text1"/>
        </w:rPr>
        <w:lastRenderedPageBreak/>
        <w:t>Kabupaten Kutai Timur</w:t>
      </w:r>
      <w:r>
        <w:rPr>
          <w:color w:val="000000" w:themeColor="text1"/>
        </w:rPr>
        <w:t xml:space="preserve"> maka penelitian ini diarahkan pada indikator responsive governance </w:t>
      </w:r>
      <w:r w:rsidRPr="000806A0">
        <w:rPr>
          <w:color w:val="000000" w:themeColor="text1"/>
        </w:rPr>
        <w:t>Ko-eksistensi</w:t>
      </w:r>
      <w:r>
        <w:rPr>
          <w:color w:val="000000" w:themeColor="text1"/>
        </w:rPr>
        <w:t xml:space="preserve">, </w:t>
      </w:r>
      <w:r w:rsidRPr="000806A0">
        <w:rPr>
          <w:color w:val="000000" w:themeColor="text1"/>
        </w:rPr>
        <w:t>Tradisi atau Buday</w:t>
      </w:r>
      <w:r>
        <w:rPr>
          <w:color w:val="000000" w:themeColor="text1"/>
        </w:rPr>
        <w:t xml:space="preserve">a, </w:t>
      </w:r>
      <w:r w:rsidRPr="000806A0">
        <w:rPr>
          <w:color w:val="000000" w:themeColor="text1"/>
        </w:rPr>
        <w:t>Basis Kekuasaan</w:t>
      </w:r>
      <w:r>
        <w:rPr>
          <w:color w:val="000000" w:themeColor="text1"/>
        </w:rPr>
        <w:t xml:space="preserve">, dan </w:t>
      </w:r>
      <w:r w:rsidRPr="000806A0">
        <w:rPr>
          <w:color w:val="000000" w:themeColor="text1"/>
        </w:rPr>
        <w:t>Opini Publik</w:t>
      </w:r>
      <w:r>
        <w:rPr>
          <w:color w:val="000000" w:themeColor="text1"/>
        </w:rPr>
        <w:t>. Untuk lebih jelasnya mengenai uraian indikator tersebut maka dapat disajikan sebagai berikut.</w:t>
      </w:r>
    </w:p>
    <w:p w:rsidR="009508D7" w:rsidRPr="000806A0" w:rsidRDefault="009508D7" w:rsidP="009508D7">
      <w:pPr>
        <w:pStyle w:val="Default"/>
        <w:numPr>
          <w:ilvl w:val="3"/>
          <w:numId w:val="19"/>
        </w:numPr>
        <w:spacing w:after="0" w:line="240" w:lineRule="auto"/>
        <w:ind w:left="284" w:hanging="284"/>
        <w:jc w:val="both"/>
        <w:rPr>
          <w:b/>
          <w:bCs/>
          <w:color w:val="000000" w:themeColor="text1"/>
        </w:rPr>
      </w:pPr>
      <w:r w:rsidRPr="000806A0">
        <w:rPr>
          <w:b/>
          <w:bCs/>
        </w:rPr>
        <w:t>Ko-</w:t>
      </w:r>
      <w:r>
        <w:rPr>
          <w:b/>
          <w:bCs/>
        </w:rPr>
        <w:t>e</w:t>
      </w:r>
      <w:r w:rsidRPr="000806A0">
        <w:rPr>
          <w:b/>
          <w:bCs/>
        </w:rPr>
        <w:t>ksistensi antara aturan formal</w:t>
      </w:r>
    </w:p>
    <w:p w:rsidR="009508D7" w:rsidRDefault="009508D7" w:rsidP="009508D7">
      <w:pPr>
        <w:pStyle w:val="Default"/>
        <w:spacing w:line="240" w:lineRule="auto"/>
        <w:ind w:firstLine="720"/>
        <w:jc w:val="both"/>
      </w:pPr>
      <w:r>
        <w:t>K</w:t>
      </w:r>
      <w:r w:rsidRPr="00E857C9">
        <w:t>o-eksistensi antara aturan formal, kesatuan sistem aturan formal yang berlaku pada berbagai tingkatan institusi menemui kesamaan arah dan tujuan pada program yang sedang berjalan</w:t>
      </w:r>
      <w:r>
        <w:t>. Untuk menelusuri aspek ko-eksistensi ini maka dilakukan wawancara dengan informan</w:t>
      </w:r>
      <w:bookmarkStart w:id="2" w:name="_Hlk13002220"/>
      <w:r w:rsidRPr="001C0FEB">
        <w:t>Kepala Bidang Penanggulangan Kemiskinan, Dinas Sosial Kabupaten Kutai Timur</w:t>
      </w:r>
      <w:bookmarkEnd w:id="2"/>
      <w:r>
        <w:t>yang mengatakan bahwa:</w:t>
      </w:r>
    </w:p>
    <w:p w:rsidR="009508D7" w:rsidRPr="00150279" w:rsidRDefault="009508D7" w:rsidP="009508D7">
      <w:pPr>
        <w:pStyle w:val="Default"/>
        <w:spacing w:line="240" w:lineRule="auto"/>
        <w:ind w:firstLine="567"/>
        <w:jc w:val="both"/>
      </w:pPr>
      <w:r>
        <w:t>“PKH itukan turunannya dari kementerian jadi petunjuk teknisnya itu dari kementerian kita didaerah ini menjalankannya</w:t>
      </w:r>
      <w:r w:rsidRPr="00150279">
        <w:t xml:space="preserve">koordinasi bisa kita telusuri secara berjenjang ya ada dari tim koordinasi nasional PKH Pejabat Eselon I yang menangani urusan pengentasan kemiskinan termasuk soal </w:t>
      </w:r>
      <w:r>
        <w:t xml:space="preserve">bantuan sosial dan juga </w:t>
      </w:r>
      <w:r w:rsidRPr="00150279">
        <w:t>pendidikan ini berfungsi untuk melakukan kajian pelaksanaan, mekanisme, hasil audit, dan evaluasi program PKH ini”</w:t>
      </w:r>
    </w:p>
    <w:p w:rsidR="009508D7" w:rsidRPr="009508D7" w:rsidRDefault="009508D7" w:rsidP="009508D7">
      <w:pPr>
        <w:pStyle w:val="Default"/>
        <w:spacing w:line="240" w:lineRule="auto"/>
        <w:ind w:left="709"/>
        <w:jc w:val="both"/>
        <w:rPr>
          <w:lang w:val="en-US"/>
        </w:rPr>
      </w:pPr>
      <w:r w:rsidRPr="00150279">
        <w:t xml:space="preserve">(Hasil wawancara tanggal 12 </w:t>
      </w:r>
      <w:r>
        <w:t>Juni</w:t>
      </w:r>
      <w:r w:rsidRPr="00150279">
        <w:t>, 2019)</w:t>
      </w:r>
    </w:p>
    <w:p w:rsidR="009508D7" w:rsidRDefault="009508D7" w:rsidP="009508D7">
      <w:pPr>
        <w:pStyle w:val="Default"/>
        <w:spacing w:line="240" w:lineRule="auto"/>
        <w:ind w:firstLine="720"/>
        <w:jc w:val="both"/>
      </w:pPr>
      <w:r w:rsidRPr="00150279">
        <w:t xml:space="preserve">Berdasarkan hasil wawancara di atas dapat diketahui bahwa </w:t>
      </w:r>
      <w:r>
        <w:t xml:space="preserve">pelaksanaan program PKH ini diinisiasi dari level kementerian Sosial kemudian </w:t>
      </w:r>
      <w:r w:rsidRPr="00150279">
        <w:t xml:space="preserve">koordinasi </w:t>
      </w:r>
      <w:r w:rsidRPr="00150279">
        <w:lastRenderedPageBreak/>
        <w:t>dilakukan secara berjenjang dari tingkat nasional yang berasal dari kementerian Sosial yakni Pejabat Eselon I yang menangani urusan pengentasan kemiskinan yang melakukan kajian pelaksanaan, mekanisme, hasil audit, dan evaluasi yang kemudian menjadi bahan koordinasi pada level pemerintah di daerah.</w:t>
      </w:r>
    </w:p>
    <w:p w:rsidR="009508D7" w:rsidRPr="000C0891" w:rsidRDefault="009508D7" w:rsidP="009508D7">
      <w:pPr>
        <w:tabs>
          <w:tab w:val="left" w:pos="426"/>
          <w:tab w:val="left" w:pos="709"/>
        </w:tabs>
        <w:spacing w:after="0" w:line="240" w:lineRule="auto"/>
        <w:ind w:firstLine="709"/>
        <w:jc w:val="both"/>
        <w:rPr>
          <w:rFonts w:cs="Times New Roman"/>
          <w:szCs w:val="24"/>
        </w:rPr>
      </w:pPr>
      <w:r w:rsidRPr="000C0891">
        <w:rPr>
          <w:rFonts w:cs="Times New Roman"/>
          <w:color w:val="000000" w:themeColor="text1"/>
          <w:szCs w:val="24"/>
        </w:rPr>
        <w:t xml:space="preserve">Dari sisi aturan formal dapat dijelaskan </w:t>
      </w:r>
      <w:r>
        <w:rPr>
          <w:rFonts w:cs="Times New Roman"/>
          <w:color w:val="000000" w:themeColor="text1"/>
          <w:szCs w:val="24"/>
        </w:rPr>
        <w:t xml:space="preserve">melalui penelusuran dokumen </w:t>
      </w:r>
      <w:r w:rsidRPr="000C0891">
        <w:rPr>
          <w:rFonts w:cs="Times New Roman"/>
          <w:color w:val="000000" w:themeColor="text1"/>
          <w:szCs w:val="24"/>
        </w:rPr>
        <w:t xml:space="preserve">bahwa Program Keluarga Harapan (PKH) didasari Kebijakan pemerintah mulai dari tataran </w:t>
      </w:r>
      <w:r w:rsidRPr="000C0891">
        <w:rPr>
          <w:rStyle w:val="Emphasis"/>
          <w:rFonts w:cs="Times New Roman"/>
          <w:bCs/>
          <w:color w:val="000000" w:themeColor="text1"/>
          <w:szCs w:val="24"/>
        </w:rPr>
        <w:t>Undang-Undang Nomor 11 Tahun 2009 tentang Kesejahteraan Sosial, kemudian didukung dengan</w:t>
      </w:r>
      <w:r w:rsidRPr="000C0891">
        <w:rPr>
          <w:rFonts w:cs="Times New Roman"/>
          <w:color w:val="000000" w:themeColor="text1"/>
          <w:szCs w:val="24"/>
        </w:rPr>
        <w:t xml:space="preserve">Peraturan Presiden Nomor 15 Tahun 2010 Tentang Percepatan Penanggulangan Kemiskinan dan Keputusan Menteri Koordinator Bidang Kesejahteraan Rakyat selaku Ketua Tim Koordinasi Penanggulangan Kemiskinan yang mengajukan Program Keluarga Harapan (PKH) dan turunan teknis program melalui </w:t>
      </w:r>
      <w:r w:rsidRPr="000C0891">
        <w:rPr>
          <w:rStyle w:val="Emphasis"/>
          <w:rFonts w:cs="Times New Roman"/>
          <w:bCs/>
          <w:color w:val="000000" w:themeColor="text1"/>
          <w:szCs w:val="24"/>
        </w:rPr>
        <w:t>Peraturan Menteri Sosial Republik Indonesia Nomor 1 Tahun 2018 Tentang Program Keluarga Harapan.</w:t>
      </w:r>
    </w:p>
    <w:p w:rsidR="009508D7" w:rsidRPr="000C0891" w:rsidRDefault="009508D7" w:rsidP="009508D7">
      <w:pPr>
        <w:spacing w:after="0" w:line="240" w:lineRule="auto"/>
        <w:ind w:firstLine="720"/>
        <w:jc w:val="both"/>
        <w:rPr>
          <w:rFonts w:cs="Times New Roman"/>
          <w:color w:val="000000" w:themeColor="text1"/>
          <w:szCs w:val="24"/>
        </w:rPr>
      </w:pPr>
      <w:r w:rsidRPr="000C0891">
        <w:rPr>
          <w:rFonts w:cs="Times New Roman"/>
          <w:color w:val="000000" w:themeColor="text1"/>
          <w:szCs w:val="24"/>
        </w:rPr>
        <w:t>Kemudian alur kesatuan sistem ini dilanjutkan juga pada aspek teknis pada tingkat daerah hal ini dikemukakan oleh informan Seksi Jaminan Kesejahteraan Sosial, Dinas Sosial Kabupaten Kutai Timur yang mengemukakan bahwa:</w:t>
      </w:r>
    </w:p>
    <w:p w:rsidR="009508D7" w:rsidRPr="000C0891" w:rsidRDefault="009508D7" w:rsidP="009508D7">
      <w:pPr>
        <w:spacing w:after="0" w:line="240" w:lineRule="auto"/>
        <w:ind w:left="709" w:firstLine="11"/>
        <w:jc w:val="both"/>
        <w:rPr>
          <w:rFonts w:cs="Times New Roman"/>
          <w:color w:val="000000" w:themeColor="text1"/>
          <w:szCs w:val="24"/>
        </w:rPr>
      </w:pPr>
      <w:r w:rsidRPr="000C0891">
        <w:rPr>
          <w:rFonts w:cs="Times New Roman"/>
          <w:color w:val="000000" w:themeColor="text1"/>
          <w:szCs w:val="24"/>
        </w:rPr>
        <w:t xml:space="preserve">“secara teknis memang ini ada kaitanya juga itu dimulai dari tingkatan pusat juga itu dilakukan Pejabat Eselon II wakil kementerian yang bertugas mengarahkan secara teknis kemudian Kepala Bappeda Provinsi dan </w:t>
      </w:r>
      <w:r w:rsidRPr="000C0891">
        <w:rPr>
          <w:rFonts w:cs="Times New Roman"/>
          <w:color w:val="000000" w:themeColor="text1"/>
          <w:szCs w:val="24"/>
        </w:rPr>
        <w:lastRenderedPageBreak/>
        <w:t>Sekretaris yang dipegang oleh Kepala Dinas Sosial Provinsi dan disitu Pejabat Eselon II dari satuan kerja perangkat daerah yang ada di provinsi”</w:t>
      </w:r>
    </w:p>
    <w:p w:rsidR="009508D7" w:rsidRPr="000C0891" w:rsidRDefault="009508D7" w:rsidP="009508D7">
      <w:pPr>
        <w:spacing w:after="0" w:line="240" w:lineRule="auto"/>
        <w:ind w:left="567"/>
        <w:jc w:val="both"/>
        <w:rPr>
          <w:rFonts w:cs="Times New Roman"/>
          <w:color w:val="000000" w:themeColor="text1"/>
          <w:szCs w:val="24"/>
          <w:lang w:eastAsia="id-ID"/>
        </w:rPr>
      </w:pPr>
      <w:r w:rsidRPr="000C0891">
        <w:rPr>
          <w:rFonts w:cs="Times New Roman"/>
          <w:color w:val="000000" w:themeColor="text1"/>
          <w:szCs w:val="24"/>
          <w:lang w:eastAsia="id-ID"/>
        </w:rPr>
        <w:t xml:space="preserve">  (Hasil wawancara tanggal 2</w:t>
      </w:r>
      <w:r>
        <w:rPr>
          <w:rFonts w:cs="Times New Roman"/>
          <w:color w:val="000000" w:themeColor="text1"/>
          <w:szCs w:val="24"/>
          <w:lang w:eastAsia="id-ID"/>
        </w:rPr>
        <w:t>2</w:t>
      </w:r>
      <w:r w:rsidRPr="000C0891">
        <w:rPr>
          <w:rFonts w:cs="Times New Roman"/>
          <w:color w:val="000000" w:themeColor="text1"/>
          <w:szCs w:val="24"/>
          <w:lang w:eastAsia="id-ID"/>
        </w:rPr>
        <w:t xml:space="preserve"> Mei, 2019)</w:t>
      </w:r>
    </w:p>
    <w:p w:rsidR="009508D7" w:rsidRPr="000C0891" w:rsidRDefault="009508D7" w:rsidP="009508D7">
      <w:pPr>
        <w:spacing w:after="0" w:line="240" w:lineRule="auto"/>
        <w:ind w:left="709" w:firstLine="11"/>
        <w:jc w:val="both"/>
        <w:rPr>
          <w:rFonts w:cs="Times New Roman"/>
          <w:color w:val="000000" w:themeColor="text1"/>
          <w:szCs w:val="24"/>
        </w:rPr>
      </w:pPr>
    </w:p>
    <w:p w:rsidR="009508D7" w:rsidRPr="000C0891" w:rsidRDefault="009508D7" w:rsidP="009508D7">
      <w:pPr>
        <w:pStyle w:val="Default"/>
        <w:spacing w:line="240" w:lineRule="auto"/>
        <w:ind w:firstLine="720"/>
        <w:jc w:val="both"/>
        <w:rPr>
          <w:color w:val="000000" w:themeColor="text1"/>
        </w:rPr>
      </w:pPr>
      <w:r w:rsidRPr="000C0891">
        <w:rPr>
          <w:color w:val="000000" w:themeColor="text1"/>
        </w:rPr>
        <w:t>Berdasarkan hasil wawancara di atas dapat diketahui bahwa koordinasi dilakukan pada aspek teknis yang dikoordinasikan melalui pejabat Eselon II wakil kementerian yang mengarahkan secara teknis kemudian pada tingkatan provinsi yang dikepalai secara teknis oleh ketua Bappeda provinsi Kalimantan Timur dan pejabat Eselon II satuan kerja perangkat daerah provinsi Kalimantan Timur.</w:t>
      </w:r>
    </w:p>
    <w:p w:rsidR="009508D7" w:rsidRPr="000C0891" w:rsidRDefault="009508D7" w:rsidP="009508D7">
      <w:pPr>
        <w:pStyle w:val="Default"/>
        <w:spacing w:line="240" w:lineRule="auto"/>
        <w:ind w:firstLine="720"/>
        <w:jc w:val="both"/>
        <w:rPr>
          <w:color w:val="000000" w:themeColor="text1"/>
        </w:rPr>
      </w:pPr>
      <w:r w:rsidRPr="000C0891">
        <w:rPr>
          <w:color w:val="000000" w:themeColor="text1"/>
        </w:rPr>
        <w:t>Selanjutnya hasil wawancara dengan informan Kepala Bidang Penanggulangan Kemiskinan, Dinas Sosial Kabupaten Kutai Timur mengatakan bahwa:</w:t>
      </w:r>
    </w:p>
    <w:p w:rsidR="009508D7" w:rsidRDefault="009508D7" w:rsidP="009508D7">
      <w:pPr>
        <w:pStyle w:val="Default"/>
        <w:spacing w:line="240" w:lineRule="auto"/>
        <w:ind w:left="709" w:firstLine="11"/>
        <w:jc w:val="both"/>
        <w:rPr>
          <w:color w:val="000000" w:themeColor="text1"/>
        </w:rPr>
      </w:pPr>
      <w:r w:rsidRPr="00A92B91">
        <w:rPr>
          <w:color w:val="000000" w:themeColor="text1"/>
        </w:rPr>
        <w:t xml:space="preserve">“kita melakukan kerjasama secara menyeluruh pada tingkatan pemerintah pusat provinsi, kabupaten, sampai kecamatan kalau secara umum ada struktur ya dari Bappeda, </w:t>
      </w:r>
      <w:r>
        <w:rPr>
          <w:color w:val="000000" w:themeColor="text1"/>
        </w:rPr>
        <w:t>D</w:t>
      </w:r>
      <w:r w:rsidRPr="00A92B91">
        <w:rPr>
          <w:color w:val="000000" w:themeColor="text1"/>
        </w:rPr>
        <w:t>insos, ditambah lagi camat dan lurah untuk melakukan supervisi, pengawasan dan pembinaan</w:t>
      </w:r>
      <w:r>
        <w:rPr>
          <w:color w:val="000000" w:themeColor="text1"/>
        </w:rPr>
        <w:t xml:space="preserve"> itu saling melakukan perannya</w:t>
      </w:r>
      <w:r w:rsidRPr="00A92B91">
        <w:rPr>
          <w:color w:val="000000" w:themeColor="text1"/>
        </w:rPr>
        <w:t>”</w:t>
      </w:r>
    </w:p>
    <w:p w:rsidR="009508D7" w:rsidRDefault="009508D7" w:rsidP="009508D7">
      <w:pPr>
        <w:spacing w:after="0" w:line="240" w:lineRule="auto"/>
        <w:ind w:left="567"/>
        <w:jc w:val="both"/>
        <w:rPr>
          <w:rFonts w:cs="Times New Roman"/>
          <w:color w:val="000000" w:themeColor="text1"/>
          <w:szCs w:val="24"/>
          <w:lang w:eastAsia="id-ID"/>
        </w:rPr>
      </w:pPr>
      <w:r w:rsidRPr="00A92B91">
        <w:rPr>
          <w:rFonts w:cs="Times New Roman"/>
          <w:color w:val="000000" w:themeColor="text1"/>
          <w:szCs w:val="24"/>
          <w:lang w:eastAsia="id-ID"/>
        </w:rPr>
        <w:t xml:space="preserve">  (Hasil wawancara tanggal 2</w:t>
      </w:r>
      <w:r>
        <w:rPr>
          <w:rFonts w:cs="Times New Roman"/>
          <w:color w:val="000000" w:themeColor="text1"/>
          <w:szCs w:val="24"/>
          <w:lang w:eastAsia="id-ID"/>
        </w:rPr>
        <w:t>3</w:t>
      </w:r>
      <w:r w:rsidRPr="00A92B91">
        <w:rPr>
          <w:rFonts w:cs="Times New Roman"/>
          <w:color w:val="000000" w:themeColor="text1"/>
          <w:szCs w:val="24"/>
          <w:lang w:eastAsia="id-ID"/>
        </w:rPr>
        <w:t xml:space="preserve"> Mei, 2019)</w:t>
      </w:r>
    </w:p>
    <w:p w:rsidR="009508D7" w:rsidRDefault="009508D7" w:rsidP="009508D7">
      <w:pPr>
        <w:spacing w:after="0" w:line="240" w:lineRule="auto"/>
        <w:ind w:left="567"/>
        <w:jc w:val="both"/>
        <w:rPr>
          <w:rFonts w:cs="Times New Roman"/>
          <w:color w:val="000000" w:themeColor="text1"/>
          <w:szCs w:val="24"/>
          <w:lang w:eastAsia="id-ID"/>
        </w:rPr>
      </w:pPr>
    </w:p>
    <w:p w:rsidR="009508D7" w:rsidRPr="000C0891" w:rsidRDefault="009508D7" w:rsidP="009508D7">
      <w:pPr>
        <w:spacing w:after="0" w:line="240" w:lineRule="auto"/>
        <w:ind w:firstLine="709"/>
        <w:jc w:val="both"/>
        <w:rPr>
          <w:rFonts w:cs="Times New Roman"/>
          <w:color w:val="000000" w:themeColor="text1"/>
          <w:szCs w:val="24"/>
          <w:lang w:eastAsia="id-ID"/>
        </w:rPr>
      </w:pPr>
      <w:r>
        <w:rPr>
          <w:rFonts w:cs="Times New Roman"/>
          <w:color w:val="000000" w:themeColor="text1"/>
          <w:szCs w:val="24"/>
          <w:lang w:eastAsia="id-ID"/>
        </w:rPr>
        <w:t xml:space="preserve">Berdasarkan hasil penelitian di atas dapat diketahui terjadi kesatuan arah pelaksanaan program </w:t>
      </w:r>
      <w:r>
        <w:rPr>
          <w:rFonts w:cs="Times New Roman"/>
          <w:color w:val="000000" w:themeColor="text1"/>
          <w:szCs w:val="24"/>
          <w:lang w:eastAsia="id-ID"/>
        </w:rPr>
        <w:lastRenderedPageBreak/>
        <w:t xml:space="preserve">secara terstruktur pada setiap tingkatan mulai pusat hingga kecamatan. </w:t>
      </w:r>
      <w:r w:rsidRPr="00A92B91">
        <w:rPr>
          <w:rFonts w:cs="Times New Roman"/>
          <w:color w:val="000000" w:themeColor="text1"/>
          <w:szCs w:val="24"/>
          <w:lang w:eastAsia="id-ID"/>
        </w:rPr>
        <w:t>Kepala Bappeda sebagai pembina Kepala Dinas Sosial sebagai pengarah dan camat sebagai ketua, dan Koordinator pendamping di Kecamatan lembaga-lembaga yang terlibat berkoordinasi untuk persiapan kecamatan dalam penyelenggaraan PKH koordinasi yang bersifat rutin dilakukan yaitu peninjauan terhadap partisipasi masyarakat di Kecamatan terhadap program PKH.</w:t>
      </w:r>
    </w:p>
    <w:p w:rsidR="009508D7" w:rsidRPr="00A92B91" w:rsidRDefault="009508D7" w:rsidP="009508D7">
      <w:pPr>
        <w:spacing w:after="0" w:line="240" w:lineRule="auto"/>
        <w:ind w:firstLine="720"/>
        <w:jc w:val="both"/>
        <w:rPr>
          <w:rFonts w:cs="Times New Roman"/>
          <w:szCs w:val="24"/>
        </w:rPr>
      </w:pPr>
      <w:r w:rsidRPr="00A92B91">
        <w:rPr>
          <w:rFonts w:cs="Times New Roman"/>
          <w:szCs w:val="24"/>
        </w:rPr>
        <w:t xml:space="preserve">Dinas Sosial berperan sebagai pengarah dan berperan penyediaan informasi dan sosialisasi PKH di Kabupaten/Kota bersama dengan camat dan lurah untuk melakukan supervisi, pengawasan dan </w:t>
      </w:r>
      <w:r w:rsidRPr="00A92B91">
        <w:rPr>
          <w:rFonts w:cs="Times New Roman"/>
          <w:szCs w:val="24"/>
        </w:rPr>
        <w:lastRenderedPageBreak/>
        <w:t>pembinaan terhadap pelaksanaan PKH ditingkat Kabupaten/Kota. Sementara koordinator pendamping melaporkan secara berkala capaian pelaksanaan PKH ditingkat Kabupaten/Kota kepada Unit Pelaksana Program Keluarga Harapan (UPPKH) Provinsi dan UPPKH Pusat.</w:t>
      </w:r>
    </w:p>
    <w:p w:rsidR="009508D7" w:rsidRDefault="009508D7" w:rsidP="009508D7">
      <w:pPr>
        <w:spacing w:after="0" w:line="240" w:lineRule="auto"/>
        <w:ind w:firstLine="720"/>
        <w:jc w:val="both"/>
        <w:rPr>
          <w:rFonts w:cs="Times New Roman"/>
          <w:color w:val="000000" w:themeColor="text1"/>
          <w:szCs w:val="24"/>
          <w:lang w:eastAsia="id-ID"/>
        </w:rPr>
      </w:pPr>
      <w:r w:rsidRPr="00A92B91">
        <w:rPr>
          <w:rFonts w:cs="Times New Roman"/>
          <w:color w:val="000000" w:themeColor="text1"/>
          <w:szCs w:val="24"/>
          <w:lang w:eastAsia="id-ID"/>
        </w:rPr>
        <w:t>Lembaga-lembaga tersebut terlibat berkoordinasi untuk persiapan kecamatan dalam penyelenggaraan PKH koordinasi yang bersifat rutin dilakukan yaitu peninjauan terhadap partisipasi masyarakat di Kecamatan terhadap program PKH.</w:t>
      </w:r>
    </w:p>
    <w:p w:rsidR="009508D7" w:rsidRDefault="009508D7" w:rsidP="009508D7">
      <w:pPr>
        <w:spacing w:after="0" w:line="240" w:lineRule="auto"/>
        <w:ind w:firstLine="720"/>
        <w:jc w:val="both"/>
        <w:rPr>
          <w:rFonts w:cs="Times New Roman"/>
          <w:color w:val="000000" w:themeColor="text1"/>
          <w:szCs w:val="24"/>
          <w:lang w:eastAsia="id-ID"/>
        </w:rPr>
      </w:pPr>
    </w:p>
    <w:p w:rsidR="009508D7" w:rsidRDefault="009508D7" w:rsidP="009508D7">
      <w:pPr>
        <w:spacing w:after="0" w:line="240" w:lineRule="auto"/>
        <w:ind w:firstLine="720"/>
        <w:jc w:val="both"/>
        <w:rPr>
          <w:rFonts w:cs="Times New Roman"/>
          <w:color w:val="000000" w:themeColor="text1"/>
          <w:szCs w:val="24"/>
          <w:lang w:eastAsia="id-ID"/>
        </w:rPr>
      </w:pPr>
    </w:p>
    <w:p w:rsidR="009508D7" w:rsidRDefault="009508D7" w:rsidP="009508D7">
      <w:pPr>
        <w:spacing w:after="0" w:line="240" w:lineRule="auto"/>
        <w:ind w:firstLine="720"/>
        <w:jc w:val="both"/>
        <w:rPr>
          <w:rFonts w:cs="Times New Roman"/>
          <w:color w:val="000000" w:themeColor="text1"/>
          <w:szCs w:val="24"/>
          <w:lang w:eastAsia="id-ID"/>
        </w:rPr>
      </w:pPr>
    </w:p>
    <w:p w:rsidR="009508D7" w:rsidRDefault="009508D7" w:rsidP="009508D7">
      <w:pPr>
        <w:spacing w:after="0" w:line="240" w:lineRule="auto"/>
        <w:ind w:firstLine="720"/>
        <w:jc w:val="both"/>
        <w:rPr>
          <w:rFonts w:cs="Times New Roman"/>
          <w:color w:val="000000" w:themeColor="text1"/>
          <w:szCs w:val="24"/>
          <w:lang w:eastAsia="id-ID"/>
        </w:rPr>
        <w:sectPr w:rsidR="009508D7" w:rsidSect="009508D7">
          <w:type w:val="continuous"/>
          <w:pgSz w:w="11906" w:h="16838" w:code="9"/>
          <w:pgMar w:top="2268" w:right="1701" w:bottom="1701" w:left="2268" w:header="720" w:footer="720" w:gutter="0"/>
          <w:cols w:num="2" w:space="720"/>
          <w:docGrid w:linePitch="360"/>
        </w:sectPr>
      </w:pPr>
    </w:p>
    <w:p w:rsidR="009508D7" w:rsidRPr="00A92B91" w:rsidRDefault="009508D7" w:rsidP="009508D7">
      <w:pPr>
        <w:spacing w:after="0" w:line="240" w:lineRule="auto"/>
        <w:jc w:val="both"/>
        <w:rPr>
          <w:rFonts w:cs="Times New Roman"/>
          <w:szCs w:val="24"/>
        </w:rPr>
      </w:pPr>
    </w:p>
    <w:p w:rsidR="009508D7" w:rsidRPr="00A92B91" w:rsidRDefault="009508D7" w:rsidP="009508D7">
      <w:pPr>
        <w:spacing w:after="0" w:line="240" w:lineRule="auto"/>
        <w:jc w:val="center"/>
        <w:rPr>
          <w:rFonts w:cs="Times New Roman"/>
          <w:b/>
          <w:bCs/>
          <w:color w:val="000000" w:themeColor="text1"/>
          <w:szCs w:val="24"/>
          <w:lang w:eastAsia="id-ID"/>
        </w:rPr>
      </w:pPr>
      <w:r>
        <w:rPr>
          <w:rFonts w:cs="Times New Roman"/>
          <w:b/>
          <w:bCs/>
          <w:color w:val="000000" w:themeColor="text1"/>
          <w:szCs w:val="24"/>
          <w:lang w:eastAsia="id-ID"/>
        </w:rPr>
        <w:t xml:space="preserve">Gambar 2. Alur </w:t>
      </w:r>
      <w:r w:rsidRPr="00A92B91">
        <w:rPr>
          <w:rFonts w:cs="Times New Roman"/>
          <w:b/>
          <w:bCs/>
          <w:color w:val="000000" w:themeColor="text1"/>
          <w:szCs w:val="24"/>
          <w:lang w:eastAsia="id-ID"/>
        </w:rPr>
        <w:t xml:space="preserve">Koordinasi antar instansi dalam pelaksanaan PKH </w:t>
      </w:r>
      <w:r w:rsidRPr="00F13956">
        <w:rPr>
          <w:rFonts w:cs="Times New Roman"/>
          <w:b/>
          <w:bCs/>
          <w:color w:val="000000" w:themeColor="text1"/>
          <w:szCs w:val="24"/>
          <w:lang w:eastAsia="id-ID"/>
        </w:rPr>
        <w:t>di Kecamatan Muara Bengkal Kabupaten Kutai Timur</w:t>
      </w:r>
    </w:p>
    <w:p w:rsidR="009508D7" w:rsidRDefault="009508D7" w:rsidP="009508D7">
      <w:pPr>
        <w:spacing w:after="0" w:line="240" w:lineRule="auto"/>
        <w:rPr>
          <w:rFonts w:ascii="Arial" w:hAnsi="Arial" w:cs="Arial"/>
          <w:color w:val="000000" w:themeColor="text1"/>
          <w:szCs w:val="24"/>
          <w:lang w:eastAsia="id-ID"/>
        </w:rPr>
      </w:pPr>
      <w:r w:rsidRPr="007C75A6">
        <w:rPr>
          <w:rFonts w:asciiTheme="minorHAnsi" w:hAnsiTheme="minorHAnsi" w:cstheme="minorBidi"/>
          <w:noProof/>
          <w:sz w:val="22"/>
          <w:lang w:val="id-ID"/>
        </w:rPr>
        <w:pict>
          <v:roundrect id="Rectangle: Rounded Corners 22" o:spid="_x0000_s1026" style="position:absolute;margin-left:140.85pt;margin-top:19.55pt;width:117.75pt;height:95.4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I4QIAAN8FAAAOAAAAZHJzL2Uyb0RvYy54bWysVFtv0zAUfkfiP1h+73Jp0ku0dOq6FiEN&#10;mDYQz27sNAHHDra7dCD+O8cnWek2HhAikSKf+Pj4+75zOb84NJLcC2NrrXIanYWUCFVoXqtdTj99&#10;3IxmlFjHFGdSK5HTB2HpxeL1q/OuzUSsKy25MASCKJt1bU4r59osCGxRiYbZM90KBZulNg1zYJpd&#10;wA3rIHojgzgMJ0GnDW+NLoS18Peq36QLjF+WonAfytIKR2ROAZvDr8Hv1n+DxTnLdoa1VV0MMNg/&#10;oGhYreDSY6gr5hjZm/pFqKYujLa6dGeFbgJdlnUhkAOwicJnbO4q1grkAuLY9iiT/X9hi/f3N4bU&#10;PKdxTIliDeToFlRjaidFRm71XnHByUobBUkm4ASKda3N4OBde2M8Z9te6+KrJUqvKjgnlsborhKM&#10;A87I+wdPDnjDwlGy7d5pDvexvdMo3qE0jQ8IspAD5ujhmCNxcKSAn1EyT5M4paSAvSiOonSGWQxY&#10;9ni8Nda9EbohfpFT4zl4TngHu7+2DjPFB7qMf6GkbCTk/Z5JEk0mkymiZtngDLEfYyJfLWu+qaVE&#10;w+y2K2kIHM3pBp/hsD11k4p0OZ2nHjmTO+iVwhkE9MTNnkYL8flTNKSEpetlXiuOa8dq2a8BsFQe&#10;ncAWAMboABoO5L2aWJ4/lps0nCbj2Wg6TcejZLwOR5ezzWq0XIEQ0/Xl6nId/fRAoySras6FWmNM&#10;+9gtUfJ31Tj0bV/nx345AvRo9d4Jc1fxjvDaZ26czuOIggENG097NU7UI0a7z7WrsE18obzIxyz0&#10;76DgMToU5Iky3nrOrfc4QJ14z0E1rGJfuH0DuMP2gI2T+Pi+qLeaP0BZAyqsXZiKsKi0+U5JBxMm&#10;p/bbnhlBiXyroDXmUZL4kYRGkk5jMMzpzvZ0h6kCQuXUQf3gcuX6MbZvTb2r4KYI+Su9hHYqa59x&#10;RNyjGgyYIshpmHh+TJ3a6PV7Li9+AQAA//8DAFBLAwQUAAYACAAAACEAkW1sTt0AAAAKAQAADwAA&#10;AGRycy9kb3ducmV2LnhtbEyPQU+EMBCF7yb+h2ZMvLktmHUXpGyMiV6N6MFjoSMQ6ZSlhUV/vePJ&#10;PU7el/e+KQ6rG8SCU+g9aUg2CgRS421PrYb3t6ebPYgQDVkzeEIN3xjgUF5eFCa3/kSvuFSxFVxC&#10;ITcauhjHXMrQdOhM2PgRibNPPzkT+ZxaaSdz4nI3yFSpO+lMT7zQmREfO2y+qtlpaKya1fSxvGT1&#10;NlY/y3wk+XzU+vpqfbgHEXGN/zD86bM6lOxU+5lsEIOGdJ/sGNVwmyUgGNgmuxREzUmaZSDLQp6/&#10;UP4CAAD//wMAUEsBAi0AFAAGAAgAAAAhALaDOJL+AAAA4QEAABMAAAAAAAAAAAAAAAAAAAAAAFtD&#10;b250ZW50X1R5cGVzXS54bWxQSwECLQAUAAYACAAAACEAOP0h/9YAAACUAQAACwAAAAAAAAAAAAAA&#10;AAAvAQAAX3JlbHMvLnJlbHNQSwECLQAUAAYACAAAACEAagvjCOECAADfBQAADgAAAAAAAAAAAAAA&#10;AAAuAgAAZHJzL2Uyb0RvYy54bWxQSwECLQAUAAYACAAAACEAkW1sTt0AAAAKAQAADwAAAAAAAAAA&#10;AAAAAAA7BQAAZHJzL2Rvd25yZXYueG1sUEsFBgAAAAAEAAQA8wAAAEUGAAAAAA==&#10;">
            <v:textbox>
              <w:txbxContent>
                <w:p w:rsidR="009508D7" w:rsidRPr="000C0891" w:rsidRDefault="009508D7" w:rsidP="009508D7">
                  <w:pPr>
                    <w:spacing w:after="0"/>
                    <w:jc w:val="center"/>
                    <w:rPr>
                      <w:rFonts w:cs="Times New Roman"/>
                      <w:b/>
                      <w:bCs/>
                      <w:szCs w:val="24"/>
                    </w:rPr>
                  </w:pPr>
                  <w:r w:rsidRPr="000C0891">
                    <w:rPr>
                      <w:rFonts w:cs="Times New Roman"/>
                      <w:b/>
                      <w:bCs/>
                      <w:szCs w:val="24"/>
                    </w:rPr>
                    <w:t>Dinas Sosial</w:t>
                  </w:r>
                </w:p>
                <w:p w:rsidR="009508D7" w:rsidRPr="000C0891" w:rsidRDefault="009508D7" w:rsidP="009508D7">
                  <w:pPr>
                    <w:pStyle w:val="ListParagraph"/>
                    <w:numPr>
                      <w:ilvl w:val="0"/>
                      <w:numId w:val="20"/>
                    </w:numPr>
                    <w:ind w:left="284" w:hanging="284"/>
                    <w:jc w:val="both"/>
                    <w:rPr>
                      <w:rFonts w:cs="Times New Roman"/>
                      <w:szCs w:val="24"/>
                    </w:rPr>
                  </w:pPr>
                  <w:r w:rsidRPr="000C0891">
                    <w:rPr>
                      <w:rFonts w:cs="Times New Roman"/>
                      <w:szCs w:val="24"/>
                    </w:rPr>
                    <w:t>Pendataan</w:t>
                  </w:r>
                </w:p>
                <w:p w:rsidR="009508D7" w:rsidRPr="000C0891" w:rsidRDefault="009508D7" w:rsidP="009508D7">
                  <w:pPr>
                    <w:pStyle w:val="ListParagraph"/>
                    <w:numPr>
                      <w:ilvl w:val="0"/>
                      <w:numId w:val="20"/>
                    </w:numPr>
                    <w:ind w:left="284" w:hanging="284"/>
                    <w:jc w:val="both"/>
                    <w:rPr>
                      <w:rFonts w:cs="Times New Roman"/>
                      <w:szCs w:val="24"/>
                    </w:rPr>
                  </w:pPr>
                  <w:r w:rsidRPr="000C0891">
                    <w:rPr>
                      <w:rFonts w:cs="Times New Roman"/>
                      <w:szCs w:val="24"/>
                    </w:rPr>
                    <w:t>Supervisi</w:t>
                  </w:r>
                </w:p>
                <w:p w:rsidR="009508D7" w:rsidRPr="000C0891" w:rsidRDefault="009508D7" w:rsidP="009508D7">
                  <w:pPr>
                    <w:pStyle w:val="ListParagraph"/>
                    <w:numPr>
                      <w:ilvl w:val="0"/>
                      <w:numId w:val="20"/>
                    </w:numPr>
                    <w:ind w:left="284" w:hanging="284"/>
                    <w:jc w:val="both"/>
                    <w:rPr>
                      <w:rFonts w:cs="Times New Roman"/>
                      <w:szCs w:val="24"/>
                    </w:rPr>
                  </w:pPr>
                  <w:r w:rsidRPr="000C0891">
                    <w:rPr>
                      <w:rFonts w:cs="Times New Roman"/>
                      <w:color w:val="000000" w:themeColor="text1"/>
                      <w:szCs w:val="24"/>
                      <w:lang w:eastAsia="id-ID"/>
                    </w:rPr>
                    <w:t>melaksanakan sosialisasi</w:t>
                  </w:r>
                </w:p>
                <w:p w:rsidR="009508D7" w:rsidRPr="00F13348" w:rsidRDefault="009508D7" w:rsidP="009508D7">
                  <w:pPr>
                    <w:jc w:val="center"/>
                  </w:pPr>
                </w:p>
              </w:txbxContent>
            </v:textbox>
          </v:roundrect>
        </w:pict>
      </w:r>
    </w:p>
    <w:p w:rsidR="009508D7" w:rsidRDefault="009508D7" w:rsidP="009508D7">
      <w:pPr>
        <w:spacing w:after="0" w:line="240" w:lineRule="auto"/>
        <w:rPr>
          <w:rFonts w:ascii="Arial" w:hAnsi="Arial" w:cs="Arial"/>
          <w:color w:val="000000" w:themeColor="text1"/>
          <w:szCs w:val="24"/>
          <w:lang w:eastAsia="id-ID"/>
        </w:rPr>
      </w:pPr>
    </w:p>
    <w:p w:rsidR="009508D7" w:rsidRDefault="009508D7" w:rsidP="009508D7">
      <w:pPr>
        <w:spacing w:after="0" w:line="240" w:lineRule="auto"/>
        <w:rPr>
          <w:rFonts w:ascii="Arial" w:hAnsi="Arial" w:cs="Arial"/>
          <w:color w:val="000000" w:themeColor="text1"/>
          <w:szCs w:val="24"/>
          <w:lang w:eastAsia="id-ID"/>
        </w:rPr>
      </w:pPr>
    </w:p>
    <w:p w:rsidR="009508D7" w:rsidRDefault="009508D7" w:rsidP="009508D7">
      <w:pPr>
        <w:spacing w:after="0" w:line="240" w:lineRule="auto"/>
        <w:rPr>
          <w:rFonts w:ascii="Arial" w:hAnsi="Arial" w:cs="Arial"/>
          <w:color w:val="000000" w:themeColor="text1"/>
          <w:szCs w:val="24"/>
          <w:lang w:eastAsia="id-ID"/>
        </w:rPr>
      </w:pPr>
    </w:p>
    <w:p w:rsidR="009508D7" w:rsidRDefault="009508D7" w:rsidP="009508D7">
      <w:pPr>
        <w:spacing w:after="0" w:line="240" w:lineRule="auto"/>
        <w:rPr>
          <w:rFonts w:ascii="Arial" w:hAnsi="Arial" w:cs="Arial"/>
          <w:color w:val="000000" w:themeColor="text1"/>
          <w:szCs w:val="24"/>
          <w:lang w:eastAsia="id-ID"/>
        </w:rPr>
      </w:pPr>
      <w:r w:rsidRPr="007C75A6">
        <w:rPr>
          <w:rFonts w:asciiTheme="minorHAnsi" w:hAnsiTheme="minorHAnsi" w:cstheme="minorBidi"/>
          <w:noProof/>
          <w:sz w:val="22"/>
          <w:lang w:val="id-ID"/>
        </w:rPr>
        <w:pict>
          <v:shapetype id="_x0000_t32" coordsize="21600,21600" o:spt="32" o:oned="t" path="m,l21600,21600e" filled="f">
            <v:path arrowok="t" fillok="f" o:connecttype="none"/>
            <o:lock v:ext="edit" shapetype="t"/>
          </v:shapetype>
          <v:shape id="Straight Arrow Connector 17" o:spid="_x0000_s1030" type="#_x0000_t32" style="position:absolute;margin-left:196.35pt;margin-top:4.25pt;width:0;height:60.7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j6ngIAAI4FAAAOAAAAZHJzL2Uyb0RvYy54bWysVMGOmzAQvVfqP1jcWSAhIUFLVllCetm2&#10;kbJtzw42YBVsZDshUdV/79gQdrO9VNWCZHlsz/ObeTO+fzg3NTpRqZjgiRPc+Q6iPBeE8TJxvj1v&#10;3YWDlMac4FpwmjgXqpyH1ccP910b04moRE2oRADCVdy1iVNp3caep/KKNljdiZZy2CyEbLAGU5Ye&#10;kbgD9Kb2Jr4/9zohSStFTpWC1U2/6awsflHQXH8tCkU1qhMHuGk7SjsezOit7nFcStxWLB9o4P9g&#10;0WDG4dIRaoM1RkfJ/oJqWC6FEoW+y0XjiaJgObUxQDSB/yaafYVbamOB5Kh2TJN6P9j8y2knESOg&#10;XeQgjhvQaK8lZmWl0VpK0aFUcA55FBLBEchX16oY3FK+kybi/Mz37ZPIfyrERVphXlLL+/nSAlZg&#10;PLwbF2OoFm49dJ8FgTP4qIVN3rmQDSpq1n43jgYcEoTOVq3LqBY9a5T3izmsRlEwm8zsNTg2CMav&#10;lUp/oqJBZpI4aohoDKVHx6cnpQ2/FwfjzMWW1bWtjJqjLnGW5gKzo0TNiNm0hiwPaS3RCZvast/A&#10;4uaYFEdOLFhFMcmGucas7udwec0NHrXl2jMC66xhatchXltKv5b+Mltki9ANJ/PMDf3Nxl1v09Cd&#10;b4Notplu0nQT/DZEgzCuGCGUG67Xsg7CfyubocH6ghwLe0yKd4tuswdkb5mutzM/CqcLN4pmUzec&#10;Zr77uNim7joN5vMoe0wfszdMMxu9eh+yYyoNK3HUVO4r0iHCTDFMZ8tJ4IABz8Ak6nVDuC7h/cq1&#10;dJAU+gfTlS1iU3QGQ73WeuGbf9B6RO8TcdXQWKMKQ2wvqQLNr/ra3jDt0DfWQZDLTl57BpreOg0P&#10;lHlVXtswf/2Mrv4AAAD//wMAUEsDBBQABgAIAAAAIQALGbdx3AAAAAkBAAAPAAAAZHJzL2Rvd25y&#10;ZXYueG1sTI/BTsMwEETvSPyDtUjcqE0LbQhxKoQE4oAiUdq7Gy9JIF6H2E3Sv2crDnAczdPs22w9&#10;uVYM2IfGk4brmQKBVHrbUKVh+/50lYAI0ZA1rSfUcMQA6/z8LDOp9SO94bCJleARCqnRUMfYpVKG&#10;skZnwsx3SNx9+N6ZyLGvpO3NyOOulXOlltKZhvhCbTp8rLH82hychm9aHXc3ckg+iyIun19eK8Ji&#10;1PryYnq4BxFxin8wnPRZHXJ22vsD2SBaDYu7+YpRDcktCO5/857BhVIg80z+/yD/AQAA//8DAFBL&#10;AQItABQABgAIAAAAIQC2gziS/gAAAOEBAAATAAAAAAAAAAAAAAAAAAAAAABbQ29udGVudF9UeXBl&#10;c10ueG1sUEsBAi0AFAAGAAgAAAAhADj9If/WAAAAlAEAAAsAAAAAAAAAAAAAAAAALwEAAF9yZWxz&#10;Ly5yZWxzUEsBAi0AFAAGAAgAAAAhAA9nmPqeAgAAjgUAAA4AAAAAAAAAAAAAAAAALgIAAGRycy9l&#10;Mm9Eb2MueG1sUEsBAi0AFAAGAAgAAAAhAAsZt3HcAAAACQEAAA8AAAAAAAAAAAAAAAAA+AQAAGRy&#10;cy9kb3ducmV2LnhtbFBLBQYAAAAABAAEAPMAAAABBgAAAAA=&#10;"/>
        </w:pict>
      </w:r>
    </w:p>
    <w:p w:rsidR="009508D7" w:rsidRDefault="009508D7" w:rsidP="009508D7">
      <w:pPr>
        <w:spacing w:after="0" w:line="240" w:lineRule="auto"/>
        <w:rPr>
          <w:rFonts w:ascii="Arial" w:hAnsi="Arial" w:cs="Arial"/>
          <w:color w:val="000000" w:themeColor="text1"/>
          <w:szCs w:val="24"/>
          <w:lang w:eastAsia="id-ID"/>
        </w:rPr>
      </w:pPr>
    </w:p>
    <w:p w:rsidR="009508D7" w:rsidRDefault="009508D7" w:rsidP="009508D7">
      <w:pPr>
        <w:spacing w:after="0" w:line="240" w:lineRule="auto"/>
        <w:rPr>
          <w:rFonts w:ascii="Arial" w:hAnsi="Arial" w:cs="Arial"/>
          <w:color w:val="000000" w:themeColor="text1"/>
          <w:szCs w:val="24"/>
          <w:lang w:eastAsia="id-ID"/>
        </w:rPr>
      </w:pPr>
      <w:r w:rsidRPr="007C75A6">
        <w:rPr>
          <w:rFonts w:asciiTheme="minorHAnsi" w:hAnsiTheme="minorHAnsi" w:cstheme="minorBidi"/>
          <w:noProof/>
          <w:sz w:val="22"/>
          <w:lang w:val="id-ID"/>
        </w:rPr>
        <w:pict>
          <v:roundrect id="Rectangle: Rounded Corners 18" o:spid="_x0000_s1027" style="position:absolute;margin-left:98.85pt;margin-top:9.8pt;width:188.25pt;height:100.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Gf4AIAAN8FAAAOAAAAZHJzL2Uyb0RvYy54bWysVFtv0zAUfkfiP1h+73LpPVo6dV2LkAZM&#10;G4hnN3Yag2MH2106EP+d45OsdBsPCJFIkU98/Pk737mcXxxqRe6FddLonCZnMSVCF4ZLvcvpp4+b&#10;wYwS55nmTBktcvogHL1YvH513jaZSE1lFBeWAIh2WdvktPK+yaLIFZWomTszjdCwWRpbMw+m3UXc&#10;shbQaxWlcTyJWmN5Y00hnIO/V90mXSB+WYrCfyhLJzxROQVuHr8Wv9vwjRbnLNtZ1lSy6Gmwf2BR&#10;M6nh0iPUFfOM7K18AVXLwhpnSn9WmDoyZSkLgTFANEn8LJq7ijUCYwFxXHOUyf0/2OL9/Y0lkkPu&#10;IFOa1ZCjW1CN6Z0SGbk1e80FJytjNSSZgBMo1jYug4N3zY0NMbvm2hRfHdFmVcE5sbTWtJVgHHgm&#10;wT96ciAYDo6SbfvOcLiP7b1B8Q6lrQMgyEIOmKOHY47EwZMCfqbDeTydjikpYC9Jp5PhGLMYsezx&#10;eGOdfyNMTcIipzbEEGLCO9j9tfOYKd6Hy/gXSspaQd7vmSLJZDKZImuW9c6A/YiJ8Rol+UYqhYbd&#10;bVfKEjia0w0+/WF36qY0aXM6H6fAnKkd9ErhLRJ64uZO0WJ8/oSGIWHpBpnXmuPaM6m6NRBWOrAT&#10;2AIQMTqAhn3wQU0szx/LzTiejoazAYg6HIyG63hwOdusBssVCDFdX64u18nPQDQZZZXkXOg1YrrH&#10;bklGf1eNfd92dX7slyPBwNbsvbB3FW8JlyFzw/E8TSgY0LDptFPjRD1ijf8sfYVtEgrlRT5mcXh7&#10;BY/oUJAnygTreWydxwHqJHj2qmEVh8LtGsAftgdsnHHAD0W9NfwByhpYYe3CVIRFZex3SlqYMDl1&#10;3/bMCkrUWw2tMU9GozCS0BiNpykY9nRne7rDdAFQOfVQP7hc+W6M7RsrdxXclGD82iyhnUoZMo6M&#10;O1a9AVMEY+onXhhTpzZ6/Z7Li18AAAD//wMAUEsDBBQABgAIAAAAIQBQKEqE3AAAAAoBAAAPAAAA&#10;ZHJzL2Rvd25yZXYueG1sTI/BToQwEIbvJr5DMybe3FbigouUjTHRq5H14LHQEYh0ytLCok/v7Elv&#10;82e+/PNNsV/dIBacQu9Jw+1GgUBqvO2p1fB+eL65BxGiIWsGT6jhGwPsy8uLwuTWn+gNlyq2gkso&#10;5EZDF+OYSxmaDp0JGz8i8e7TT85EjlMr7WROXO4GmSiVSmd64gudGfGpw+armp2GxqpZTR/L667e&#10;xupnmY8kX45aX1+tjw8gIq7xD4azPqtDyU61n8kGMXDeZRmj5yEFwcA2u0tA1BqSRKUgy0L+f6H8&#10;BQAA//8DAFBLAQItABQABgAIAAAAIQC2gziS/gAAAOEBAAATAAAAAAAAAAAAAAAAAAAAAABbQ29u&#10;dGVudF9UeXBlc10ueG1sUEsBAi0AFAAGAAgAAAAhADj9If/WAAAAlAEAAAsAAAAAAAAAAAAAAAAA&#10;LwEAAF9yZWxzLy5yZWxzUEsBAi0AFAAGAAgAAAAhANGhUZ/gAgAA3wUAAA4AAAAAAAAAAAAAAAAA&#10;LgIAAGRycy9lMm9Eb2MueG1sUEsBAi0AFAAGAAgAAAAhAFAoSoTcAAAACgEAAA8AAAAAAAAAAAAA&#10;AAAAOgUAAGRycy9kb3ducmV2LnhtbFBLBQYAAAAABAAEAPMAAABDBgAAAAA=&#10;">
            <v:textbox>
              <w:txbxContent>
                <w:p w:rsidR="009508D7" w:rsidRPr="000C0891" w:rsidRDefault="009508D7" w:rsidP="009508D7">
                  <w:pPr>
                    <w:jc w:val="center"/>
                    <w:rPr>
                      <w:rFonts w:cs="Times New Roman"/>
                      <w:b/>
                      <w:bCs/>
                      <w:szCs w:val="24"/>
                    </w:rPr>
                  </w:pPr>
                  <w:r w:rsidRPr="000C0891">
                    <w:rPr>
                      <w:rFonts w:cs="Times New Roman"/>
                      <w:b/>
                      <w:bCs/>
                      <w:szCs w:val="24"/>
                    </w:rPr>
                    <w:t>Pendamping PKH</w:t>
                  </w:r>
                </w:p>
                <w:p w:rsidR="009508D7" w:rsidRPr="000C0891" w:rsidRDefault="009508D7" w:rsidP="009508D7">
                  <w:pPr>
                    <w:pStyle w:val="ListParagraph"/>
                    <w:numPr>
                      <w:ilvl w:val="0"/>
                      <w:numId w:val="21"/>
                    </w:numPr>
                    <w:ind w:left="284" w:hanging="284"/>
                    <w:rPr>
                      <w:rFonts w:cs="Times New Roman"/>
                      <w:szCs w:val="24"/>
                    </w:rPr>
                  </w:pPr>
                  <w:r w:rsidRPr="000C0891">
                    <w:rPr>
                      <w:rFonts w:cs="Times New Roman"/>
                      <w:color w:val="000000" w:themeColor="text1"/>
                      <w:szCs w:val="24"/>
                      <w:lang w:eastAsia="id-ID"/>
                    </w:rPr>
                    <w:t>Melakukan pembinaan dan pendampingan terhadap KPM</w:t>
                  </w:r>
                </w:p>
                <w:p w:rsidR="009508D7" w:rsidRPr="000C0891" w:rsidRDefault="009508D7" w:rsidP="009508D7">
                  <w:pPr>
                    <w:pStyle w:val="ListParagraph"/>
                    <w:numPr>
                      <w:ilvl w:val="0"/>
                      <w:numId w:val="21"/>
                    </w:numPr>
                    <w:ind w:left="284" w:hanging="284"/>
                    <w:rPr>
                      <w:rFonts w:cs="Times New Roman"/>
                      <w:szCs w:val="24"/>
                    </w:rPr>
                  </w:pPr>
                  <w:r w:rsidRPr="000C0891">
                    <w:rPr>
                      <w:rFonts w:cs="Times New Roman"/>
                      <w:color w:val="000000" w:themeColor="text1"/>
                      <w:szCs w:val="24"/>
                      <w:lang w:eastAsia="id-ID"/>
                    </w:rPr>
                    <w:t>Memastikan KPM yang memenuhi syarat</w:t>
                  </w:r>
                </w:p>
                <w:p w:rsidR="009508D7" w:rsidRPr="00F13348" w:rsidRDefault="009508D7" w:rsidP="009508D7">
                  <w:pPr>
                    <w:jc w:val="center"/>
                  </w:pPr>
                </w:p>
              </w:txbxContent>
            </v:textbox>
          </v:roundrect>
        </w:pict>
      </w:r>
    </w:p>
    <w:p w:rsidR="009508D7" w:rsidRDefault="009508D7" w:rsidP="009508D7">
      <w:pPr>
        <w:spacing w:after="0" w:line="240" w:lineRule="auto"/>
        <w:rPr>
          <w:rFonts w:ascii="Arial" w:hAnsi="Arial" w:cs="Arial"/>
          <w:color w:val="000000" w:themeColor="text1"/>
          <w:szCs w:val="24"/>
          <w:lang w:eastAsia="id-ID"/>
        </w:rPr>
      </w:pPr>
    </w:p>
    <w:p w:rsidR="009508D7" w:rsidRDefault="009508D7" w:rsidP="009508D7">
      <w:pPr>
        <w:spacing w:after="0" w:line="240" w:lineRule="auto"/>
        <w:jc w:val="both"/>
        <w:rPr>
          <w:rFonts w:ascii="Arial" w:hAnsi="Arial" w:cs="Arial"/>
          <w:color w:val="000000" w:themeColor="text1"/>
          <w:szCs w:val="24"/>
          <w:lang w:eastAsia="id-ID"/>
        </w:rPr>
      </w:pPr>
    </w:p>
    <w:p w:rsidR="009508D7" w:rsidRDefault="009508D7" w:rsidP="009508D7">
      <w:pPr>
        <w:spacing w:after="0" w:line="240" w:lineRule="auto"/>
        <w:jc w:val="both"/>
        <w:rPr>
          <w:rFonts w:ascii="Arial" w:hAnsi="Arial" w:cs="Arial"/>
          <w:color w:val="000000" w:themeColor="text1"/>
          <w:szCs w:val="24"/>
          <w:lang w:eastAsia="id-ID"/>
        </w:rPr>
      </w:pPr>
      <w:r w:rsidRPr="007C75A6">
        <w:rPr>
          <w:rFonts w:asciiTheme="minorHAnsi" w:hAnsiTheme="minorHAnsi" w:cstheme="minorBidi"/>
          <w:noProof/>
          <w:sz w:val="22"/>
          <w:lang w:val="id-ID"/>
        </w:rPr>
        <w:pict>
          <v:shape id="Straight Arrow Connector 4" o:spid="_x0000_s1029" type="#_x0000_t32" style="position:absolute;left:0;text-align:left;margin-left:196.35pt;margin-top:27.5pt;width:0;height:41.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GirQIAAKQFAAAOAAAAZHJzL2Uyb0RvYy54bWysVF1vmzAUfZ+0/2D5nQIJ5AOVVCmQvXRb&#10;pXTas4MNWDM2sp2QaNp/n20IXbqXaWoiIX/dc88999j3D+eWgRORigqewvAugIDwUmDK6xR+e9l5&#10;KwiURhwjJjhJ4YUo+LD5+OG+7xIyE41gmEhgQLhK+i6FjdZd4vuqbEiL1J3oCDeblZAt0mYqax9L&#10;1Bv0lvmzIFj4vZC4k6IkSpnVfNiEG4dfVaTUX6tKEQ1YCg037b7SfQ/262/uUVJL1DW0HGmg/2DR&#10;IspN0gkqRxqBo6R/QbW0lEKJSt+VovVFVdGSuBpMNWHwppp9gzriajHiqG6SSb0fbPnl9CwBxSmM&#10;IOCoNS3aa4lo3WiwlVL0IBOcGxmFBJFVq+9UYoIy/ixtveWZ77snUf5QgIusQbwmjvXLpTNQoY3w&#10;b0LsRHUm56H/LLA5g45aOOnOlWwtpBEFnF2HLlOHyFmDclgszWo8m6+WsQNHyTWuk0p/IqIFdpBC&#10;NZYx8Q9dFnR6UtqyQsk1wCblYkcZc25gHPQpXMez2AUowSi2m/aYkvUhYxKckPWT+40sbo5JceTY&#10;gTUE4WIca0SZGQPttNGSGrUYgTZbSzAEjJgrZEcDPcZtRuJMPHA2s7M2Q7duFHEG+7kO1sWqWEVe&#10;NFsUXhTkubfdZZG32IXLOJ/nWZaHv2wpYZQ0FGPCbTVXs4fRv5lpvHaDTSe7T7L5t+hOX0P2lul2&#10;FwfLaL7ylst47kXzIvAeV7vM22bhYrEsHrPH4g3TwlWv3ofsJKVlJY6ayH2De4Cptcs8Xs9CaCbm&#10;cZgth84CxGrTklJLCKTQ36lunLmtLS3GjRtWgf2PvZvQByGuPbSzqQtjba9SGUte++vujL0mw4U7&#10;CHx5ltYW9vqYp8AFjc+WfWv+nLtTr4/r5jcAAAD//wMAUEsDBBQABgAIAAAAIQC4ovMw4AAAAAoB&#10;AAAPAAAAZHJzL2Rvd25yZXYueG1sTI/BTsMwDIbvSLxDZCRuLGVTO1aaTsCE6GVIbAhxzBrTRjRO&#10;1WRbx9NjxAGOtj/9/v5iObpOHHAI1pOC60kCAqn2xlKj4HX7eHUDIkRNRneeUMEJAyzL87NC58Yf&#10;6QUPm9gIDqGQawVtjH0uZahbdDpMfI/Etw8/OB15HBppBn3kcNfJaZJk0mlL/KHVPT60WH9u9k5B&#10;XL2f2uytvl/Y5+3TOrNfVVWtlLq8GO9uQUQc4x8MP/qsDiU77fyeTBCdgtliOmdUQZpyJwZ+Fzsm&#10;Z/MUZFnI/xXKbwAAAP//AwBQSwECLQAUAAYACAAAACEAtoM4kv4AAADhAQAAEwAAAAAAAAAAAAAA&#10;AAAAAAAAW0NvbnRlbnRfVHlwZXNdLnhtbFBLAQItABQABgAIAAAAIQA4/SH/1gAAAJQBAAALAAAA&#10;AAAAAAAAAAAAAC8BAABfcmVscy8ucmVsc1BLAQItABQABgAIAAAAIQAifaGirQIAAKQFAAAOAAAA&#10;AAAAAAAAAAAAAC4CAABkcnMvZTJvRG9jLnhtbFBLAQItABQABgAIAAAAIQC4ovMw4AAAAAoBAAAP&#10;AAAAAAAAAAAAAAAAAAcFAABkcnMvZG93bnJldi54bWxQSwUGAAAAAAQABADzAAAAFAYAAAAA&#10;">
            <v:stroke endarrow="block"/>
          </v:shape>
        </w:pict>
      </w:r>
    </w:p>
    <w:p w:rsidR="009508D7" w:rsidRDefault="009508D7" w:rsidP="009508D7">
      <w:pPr>
        <w:spacing w:after="0" w:line="240" w:lineRule="auto"/>
        <w:jc w:val="both"/>
        <w:rPr>
          <w:rFonts w:ascii="Arial" w:hAnsi="Arial" w:cs="Arial"/>
          <w:color w:val="000000" w:themeColor="text1"/>
          <w:szCs w:val="24"/>
          <w:lang w:eastAsia="id-ID"/>
        </w:rPr>
      </w:pPr>
    </w:p>
    <w:p w:rsidR="009508D7" w:rsidRDefault="009508D7" w:rsidP="009508D7">
      <w:pPr>
        <w:spacing w:after="0" w:line="240" w:lineRule="auto"/>
        <w:jc w:val="both"/>
        <w:rPr>
          <w:rFonts w:ascii="Arial" w:hAnsi="Arial" w:cs="Arial"/>
          <w:color w:val="000000" w:themeColor="text1"/>
          <w:szCs w:val="24"/>
          <w:lang w:eastAsia="id-ID"/>
        </w:rPr>
      </w:pPr>
      <w:r w:rsidRPr="007C75A6">
        <w:rPr>
          <w:rFonts w:asciiTheme="minorHAnsi" w:hAnsiTheme="minorHAnsi" w:cstheme="minorBidi"/>
          <w:noProof/>
          <w:sz w:val="22"/>
          <w:lang w:val="id-ID"/>
        </w:rPr>
        <w:pict>
          <v:roundrect id="Rectangle: Rounded Corners 6" o:spid="_x0000_s1028" style="position:absolute;left:0;text-align:left;margin-left:149.1pt;margin-top:24.85pt;width:97.5pt;height:66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gR3gIAANwFAAAOAAAAZHJzL2Uyb0RvYy54bWysVG1v0zAQ/o7Ef7D8vctLXxctnbquRUgD&#10;pg3EZzd2GoNjB9ttOhD/nfMlK93GB4RIpMgXn8/3PPfcXVweakX2wjppdE6Ts5gSoQvDpd7m9NPH&#10;9WBGifNMc6aMFjl9EI5ezl+/umibTKSmMooLSyCIdlnb5LTyvsmiyBWVqJk7M43QsFkaWzMPpt1G&#10;3LIWotcqSuN4ErXG8saaQjgHf6+7TTrH+GUpCv+hLJ3wROUUcvP4tfjdhG80v2DZ1rKmkkWfBvuH&#10;LGomNVx6DHXNPCM7K1+EqmVhjTOlPytMHZmylIVADIAmiZ+hua9YIxALkOOaI03u/4Ut3u9vLZE8&#10;pxNKNKuhRHdAGtNbJTJyZ3aaC06WxmqoMZkEvtrGZXDsvrm1AbFrbkzx1RFtlhUcEwtrTVsJxiHL&#10;JPhHTw4Ew8FRsmnfGQ7XsZ03SN2htHUICKSQA1bo4VghcfCkgJ9JOpylYyhkAXszWMdYwohlj6cb&#10;6/wbYWoSFjm1AUFAhFew/Y3zWCbeg2X8CyVlraDoe6ZIMplMppg0y3pniP0YE+EaJflaKoWG3W6W&#10;yhI4mtM1Pv1hd+qmNGlzej5Ox5QwtYVGKbzFhJ64udNoMT5/ioaQULeB5ZXmuPZMqm4NCSsdshOo&#10;f0CMDkBhDz6Qidr8sViP4+loOBtMp+PhYDRcxYOr2Xo5WCyBiOnqanm1Sn6GRJNRVknOhV5hTPfY&#10;Ksno76TYN20n8mOzHBMM2ZqdF/a+4i3hMlRuOD5PEwoGdGs67dg4YY9Y4z9LX2GPBJ28qMcsDm/P&#10;4DE66PGEmWA9x9Z5HEAnwbNnDUUcdNvp3x82h75rgNyg6Y3hD6BqyAqlCyMRFpWx3ylpYbzk1H3b&#10;MSsoUW81dMZ5MhqFeYTGaDxNwbCnO5vTHaYLCJVTD/rB5dJ3M2zXWLmt4KYE8WuzgG4qZag4Ztxl&#10;1RswQhBTP+7CjDq10ev3UJ7/AgAA//8DAFBLAwQUAAYACAAAACEAchU0Rt0AAAAKAQAADwAAAGRy&#10;cy9kb3ducmV2LnhtbEyPwU6EMBCG7ya+QzMm3tx2cXUBKRtjolcjevBY6AhEOmVpYdGndzzpcWa+&#10;/PP9xWF1g1hwCr0nDduNAoHUeNtTq+Ht9fEqBRGiIWsGT6jhCwMcyvOzwuTWn+gFlyq2gkMo5EZD&#10;F+OYSxmaDp0JGz8i8e3DT85EHqdW2smcONwNMlHqVjrTE3/ozIgPHTaf1ew0NFbNanpfnrP6Jlbf&#10;y3wk+XTU+vJivb8DEXGNfzD86rM6lOxU+5lsEIOGJEsTRjXssj0IBnbZNS9qJtPtHmRZyP8Vyh8A&#10;AAD//wMAUEsBAi0AFAAGAAgAAAAhALaDOJL+AAAA4QEAABMAAAAAAAAAAAAAAAAAAAAAAFtDb250&#10;ZW50X1R5cGVzXS54bWxQSwECLQAUAAYACAAAACEAOP0h/9YAAACUAQAACwAAAAAAAAAAAAAAAAAv&#10;AQAAX3JlbHMvLnJlbHNQSwECLQAUAAYACAAAACEAofTIEd4CAADcBQAADgAAAAAAAAAAAAAAAAAu&#10;AgAAZHJzL2Uyb0RvYy54bWxQSwECLQAUAAYACAAAACEAchU0Rt0AAAAKAQAADwAAAAAAAAAAAAAA&#10;AAA4BQAAZHJzL2Rvd25yZXYueG1sUEsFBgAAAAAEAAQA8wAAAEIGAAAAAA==&#10;">
            <v:textbox>
              <w:txbxContent>
                <w:p w:rsidR="009508D7" w:rsidRDefault="009508D7" w:rsidP="009508D7">
                  <w:pPr>
                    <w:jc w:val="center"/>
                    <w:rPr>
                      <w:rFonts w:cs="Times New Roman"/>
                      <w:szCs w:val="24"/>
                    </w:rPr>
                  </w:pPr>
                  <w:r w:rsidRPr="000C0891">
                    <w:rPr>
                      <w:rFonts w:cs="Times New Roman"/>
                      <w:szCs w:val="24"/>
                    </w:rPr>
                    <w:t>Kelompok Penerima</w:t>
                  </w:r>
                </w:p>
                <w:p w:rsidR="009508D7" w:rsidRPr="000C0891" w:rsidRDefault="009508D7" w:rsidP="009508D7">
                  <w:pPr>
                    <w:jc w:val="center"/>
                    <w:rPr>
                      <w:rFonts w:cs="Times New Roman"/>
                      <w:szCs w:val="24"/>
                    </w:rPr>
                  </w:pPr>
                  <w:r w:rsidRPr="000C0891">
                    <w:rPr>
                      <w:rFonts w:cs="Times New Roman"/>
                      <w:szCs w:val="24"/>
                    </w:rPr>
                    <w:t xml:space="preserve"> Manfaat</w:t>
                  </w:r>
                </w:p>
                <w:p w:rsidR="009508D7" w:rsidRPr="00F13348" w:rsidRDefault="009508D7" w:rsidP="009508D7">
                  <w:pPr>
                    <w:jc w:val="center"/>
                  </w:pPr>
                </w:p>
              </w:txbxContent>
            </v:textbox>
          </v:roundrect>
        </w:pict>
      </w:r>
    </w:p>
    <w:p w:rsidR="009508D7" w:rsidRDefault="009508D7" w:rsidP="009508D7">
      <w:pPr>
        <w:spacing w:after="0" w:line="240" w:lineRule="auto"/>
        <w:jc w:val="both"/>
        <w:rPr>
          <w:rFonts w:ascii="Arial" w:hAnsi="Arial" w:cs="Arial"/>
          <w:color w:val="000000" w:themeColor="text1"/>
          <w:szCs w:val="24"/>
          <w:lang w:eastAsia="id-ID"/>
        </w:rPr>
      </w:pPr>
    </w:p>
    <w:p w:rsidR="009508D7" w:rsidRDefault="009508D7" w:rsidP="009508D7">
      <w:pPr>
        <w:spacing w:after="0" w:line="240" w:lineRule="auto"/>
        <w:jc w:val="both"/>
        <w:rPr>
          <w:rFonts w:ascii="Arial" w:hAnsi="Arial" w:cs="Arial"/>
          <w:color w:val="000000" w:themeColor="text1"/>
          <w:szCs w:val="24"/>
          <w:lang w:eastAsia="id-ID"/>
        </w:rPr>
      </w:pPr>
    </w:p>
    <w:p w:rsidR="009508D7" w:rsidRDefault="009508D7" w:rsidP="009508D7">
      <w:pPr>
        <w:spacing w:after="0" w:line="240" w:lineRule="auto"/>
        <w:jc w:val="both"/>
        <w:rPr>
          <w:rFonts w:ascii="Arial" w:hAnsi="Arial" w:cs="Arial"/>
          <w:color w:val="000000" w:themeColor="text1"/>
          <w:szCs w:val="24"/>
          <w:lang w:eastAsia="id-ID"/>
        </w:rPr>
      </w:pPr>
    </w:p>
    <w:p w:rsidR="009508D7" w:rsidRDefault="009508D7" w:rsidP="009508D7">
      <w:pPr>
        <w:spacing w:after="0" w:line="240" w:lineRule="auto"/>
        <w:jc w:val="both"/>
        <w:rPr>
          <w:rFonts w:cs="Times New Roman"/>
          <w:color w:val="000000" w:themeColor="text1"/>
          <w:szCs w:val="24"/>
          <w:lang w:eastAsia="id-ID"/>
        </w:rPr>
      </w:pPr>
    </w:p>
    <w:p w:rsidR="009508D7" w:rsidRDefault="009508D7" w:rsidP="009508D7">
      <w:pPr>
        <w:spacing w:after="0" w:line="240" w:lineRule="auto"/>
        <w:jc w:val="both"/>
        <w:rPr>
          <w:rFonts w:cs="Times New Roman"/>
          <w:color w:val="000000" w:themeColor="text1"/>
          <w:szCs w:val="24"/>
          <w:lang w:eastAsia="id-ID"/>
        </w:rPr>
      </w:pPr>
    </w:p>
    <w:p w:rsidR="009508D7" w:rsidRDefault="009508D7" w:rsidP="009508D7">
      <w:pPr>
        <w:spacing w:after="0" w:line="240" w:lineRule="auto"/>
        <w:jc w:val="both"/>
        <w:rPr>
          <w:rFonts w:cs="Times New Roman"/>
          <w:color w:val="000000" w:themeColor="text1"/>
          <w:szCs w:val="24"/>
          <w:lang w:eastAsia="id-ID"/>
        </w:rPr>
      </w:pPr>
    </w:p>
    <w:p w:rsidR="009508D7" w:rsidRDefault="009508D7" w:rsidP="009508D7">
      <w:pPr>
        <w:spacing w:after="0" w:line="240" w:lineRule="auto"/>
        <w:jc w:val="both"/>
        <w:rPr>
          <w:rFonts w:cs="Times New Roman"/>
          <w:color w:val="000000" w:themeColor="text1"/>
          <w:szCs w:val="24"/>
          <w:lang w:eastAsia="id-ID"/>
        </w:rPr>
      </w:pPr>
    </w:p>
    <w:p w:rsidR="009508D7" w:rsidRDefault="009508D7" w:rsidP="009508D7">
      <w:pPr>
        <w:spacing w:after="0" w:line="240" w:lineRule="auto"/>
        <w:jc w:val="both"/>
        <w:rPr>
          <w:rFonts w:cs="Times New Roman"/>
          <w:color w:val="000000" w:themeColor="text1"/>
          <w:szCs w:val="24"/>
          <w:lang w:eastAsia="id-ID"/>
        </w:rPr>
      </w:pPr>
    </w:p>
    <w:p w:rsidR="009508D7" w:rsidRDefault="009508D7" w:rsidP="009508D7">
      <w:pPr>
        <w:spacing w:after="0" w:line="240" w:lineRule="auto"/>
        <w:jc w:val="both"/>
        <w:rPr>
          <w:rFonts w:cs="Times New Roman"/>
          <w:color w:val="000000" w:themeColor="text1"/>
          <w:szCs w:val="24"/>
          <w:lang w:eastAsia="id-ID"/>
        </w:rPr>
      </w:pPr>
    </w:p>
    <w:p w:rsidR="009508D7" w:rsidRPr="005A7337" w:rsidRDefault="009508D7" w:rsidP="009508D7">
      <w:pPr>
        <w:spacing w:after="0" w:line="240" w:lineRule="auto"/>
        <w:jc w:val="both"/>
        <w:rPr>
          <w:rFonts w:cs="Times New Roman"/>
          <w:color w:val="000000" w:themeColor="text1"/>
          <w:szCs w:val="24"/>
          <w:lang w:eastAsia="id-ID"/>
        </w:rPr>
      </w:pPr>
      <w:r w:rsidRPr="005A7337">
        <w:rPr>
          <w:rFonts w:cs="Times New Roman"/>
          <w:color w:val="000000" w:themeColor="text1"/>
          <w:szCs w:val="24"/>
          <w:lang w:eastAsia="id-ID"/>
        </w:rPr>
        <w:t>Sumber: data primer penelitian, 2019.</w:t>
      </w:r>
    </w:p>
    <w:p w:rsidR="009508D7" w:rsidRDefault="009508D7" w:rsidP="009508D7">
      <w:pPr>
        <w:tabs>
          <w:tab w:val="left" w:pos="426"/>
          <w:tab w:val="left" w:pos="709"/>
        </w:tabs>
        <w:spacing w:after="0" w:line="240" w:lineRule="auto"/>
        <w:jc w:val="both"/>
        <w:rPr>
          <w:rFonts w:cs="Times New Roman"/>
          <w:szCs w:val="24"/>
        </w:rPr>
      </w:pPr>
    </w:p>
    <w:p w:rsidR="009508D7" w:rsidRDefault="009508D7" w:rsidP="009508D7">
      <w:pPr>
        <w:tabs>
          <w:tab w:val="left" w:pos="426"/>
          <w:tab w:val="left" w:pos="709"/>
        </w:tabs>
        <w:spacing w:after="0" w:line="240" w:lineRule="auto"/>
        <w:jc w:val="both"/>
        <w:rPr>
          <w:rFonts w:cs="Times New Roman"/>
          <w:szCs w:val="24"/>
        </w:rPr>
      </w:pPr>
      <w:r>
        <w:rPr>
          <w:rFonts w:cs="Times New Roman"/>
          <w:szCs w:val="24"/>
        </w:rPr>
        <w:lastRenderedPageBreak/>
        <w:tab/>
      </w:r>
    </w:p>
    <w:p w:rsidR="009508D7" w:rsidRDefault="009508D7" w:rsidP="009508D7">
      <w:pPr>
        <w:tabs>
          <w:tab w:val="left" w:pos="426"/>
          <w:tab w:val="left" w:pos="709"/>
        </w:tabs>
        <w:spacing w:after="0" w:line="240" w:lineRule="auto"/>
        <w:jc w:val="both"/>
        <w:rPr>
          <w:rFonts w:cs="Times New Roman"/>
          <w:szCs w:val="24"/>
        </w:rPr>
      </w:pPr>
    </w:p>
    <w:p w:rsidR="009508D7" w:rsidRDefault="009508D7" w:rsidP="009508D7">
      <w:pPr>
        <w:tabs>
          <w:tab w:val="left" w:pos="426"/>
          <w:tab w:val="left" w:pos="709"/>
        </w:tabs>
        <w:spacing w:after="0" w:line="240" w:lineRule="auto"/>
        <w:jc w:val="both"/>
        <w:rPr>
          <w:rFonts w:cs="Times New Roman"/>
          <w:szCs w:val="24"/>
        </w:rPr>
        <w:sectPr w:rsidR="009508D7" w:rsidSect="009508D7">
          <w:type w:val="continuous"/>
          <w:pgSz w:w="11906" w:h="16838" w:code="9"/>
          <w:pgMar w:top="2268" w:right="1701" w:bottom="1701" w:left="2268" w:header="720" w:footer="720" w:gutter="0"/>
          <w:cols w:space="720"/>
          <w:docGrid w:linePitch="360"/>
        </w:sectPr>
      </w:pPr>
    </w:p>
    <w:p w:rsidR="009508D7" w:rsidRPr="005A7337" w:rsidRDefault="009508D7" w:rsidP="009508D7">
      <w:pPr>
        <w:tabs>
          <w:tab w:val="left" w:pos="426"/>
          <w:tab w:val="left" w:pos="709"/>
        </w:tabs>
        <w:spacing w:after="0" w:line="240" w:lineRule="auto"/>
        <w:jc w:val="both"/>
        <w:rPr>
          <w:rFonts w:cs="Times New Roman"/>
          <w:szCs w:val="24"/>
        </w:rPr>
      </w:pPr>
      <w:r w:rsidRPr="005A7337">
        <w:rPr>
          <w:rFonts w:cs="Times New Roman"/>
          <w:szCs w:val="24"/>
        </w:rPr>
        <w:lastRenderedPageBreak/>
        <w:t>Berdasarkan gambar yang telah disajikan di atas dapat diketahui bahwa Dinas sosial memiliki peranan yang sangat penting dalam hal pendataan, supervisi, dan melaksanakan sosialisasi sementara terdapat pendamping PKH yang memastikan KPM yang memenuhi syarat, melakukan pembinaan dan pendampingan terhadap KPM yang berperan dalam melakukan pembinaan kepada KPM atau Kelompok Penerima Manfaat.</w:t>
      </w:r>
    </w:p>
    <w:p w:rsidR="009508D7" w:rsidRPr="005A7337" w:rsidRDefault="009508D7" w:rsidP="009508D7">
      <w:pPr>
        <w:tabs>
          <w:tab w:val="left" w:pos="426"/>
          <w:tab w:val="left" w:pos="709"/>
        </w:tabs>
        <w:spacing w:after="0" w:line="240" w:lineRule="auto"/>
        <w:ind w:firstLine="425"/>
        <w:jc w:val="both"/>
        <w:rPr>
          <w:rFonts w:cs="Times New Roman"/>
          <w:szCs w:val="24"/>
        </w:rPr>
      </w:pPr>
      <w:r w:rsidRPr="005A7337">
        <w:rPr>
          <w:rFonts w:cs="Times New Roman"/>
          <w:szCs w:val="24"/>
        </w:rPr>
        <w:t>Peran pendamping secara khusus memperhatikan kasus-kasus seperti ini secara khusus dan segera melaporkannya ke UPPKH Kabupaten/Kota lewat laporan harian maupun bulanan. Setiap anak peserta PKH berhak menerima bantuan selain PKH, baik itu merupakan Program Nasional maupun lokal. Bantuan PKH bukanlah pengganti program-program lainnya karenanya tidak cukup membantu pengeluaran lainnya seperti seragam, buku dan sebagainya.</w:t>
      </w:r>
    </w:p>
    <w:p w:rsidR="009508D7" w:rsidRPr="00CC1ADF" w:rsidRDefault="009508D7" w:rsidP="009508D7">
      <w:pPr>
        <w:pStyle w:val="ListParagraph"/>
        <w:numPr>
          <w:ilvl w:val="0"/>
          <w:numId w:val="19"/>
        </w:numPr>
        <w:tabs>
          <w:tab w:val="left" w:pos="284"/>
          <w:tab w:val="left" w:pos="709"/>
        </w:tabs>
        <w:spacing w:after="0" w:line="240" w:lineRule="auto"/>
        <w:ind w:hanging="720"/>
        <w:jc w:val="both"/>
        <w:rPr>
          <w:rFonts w:ascii="Arial" w:hAnsi="Arial" w:cs="Arial"/>
          <w:b/>
          <w:bCs/>
          <w:szCs w:val="24"/>
        </w:rPr>
      </w:pPr>
      <w:r w:rsidRPr="00CC1ADF">
        <w:rPr>
          <w:rFonts w:cs="Times New Roman"/>
          <w:b/>
          <w:bCs/>
          <w:szCs w:val="24"/>
        </w:rPr>
        <w:t>Tradisi atau Budaya</w:t>
      </w:r>
    </w:p>
    <w:p w:rsidR="009508D7" w:rsidRDefault="009508D7" w:rsidP="009508D7">
      <w:pPr>
        <w:spacing w:after="0" w:line="240" w:lineRule="auto"/>
        <w:ind w:firstLine="720"/>
        <w:jc w:val="both"/>
        <w:rPr>
          <w:rFonts w:cs="Times New Roman"/>
          <w:szCs w:val="24"/>
        </w:rPr>
      </w:pPr>
      <w:r>
        <w:rPr>
          <w:rFonts w:cs="Times New Roman"/>
          <w:szCs w:val="24"/>
        </w:rPr>
        <w:t xml:space="preserve">Aspek ini </w:t>
      </w:r>
      <w:r w:rsidRPr="00A92B91">
        <w:rPr>
          <w:rFonts w:cs="Times New Roman"/>
          <w:szCs w:val="24"/>
        </w:rPr>
        <w:t>mencakup perilaku manusia pada wilayah informal yang menjadi pendukung maupun penghambat pelaksa</w:t>
      </w:r>
      <w:r>
        <w:rPr>
          <w:rFonts w:cs="Times New Roman"/>
          <w:szCs w:val="24"/>
        </w:rPr>
        <w:t>n</w:t>
      </w:r>
      <w:r w:rsidRPr="00A92B91">
        <w:rPr>
          <w:rFonts w:cs="Times New Roman"/>
          <w:szCs w:val="24"/>
        </w:rPr>
        <w:t>a</w:t>
      </w:r>
      <w:r>
        <w:rPr>
          <w:rFonts w:cs="Times New Roman"/>
          <w:szCs w:val="24"/>
        </w:rPr>
        <w:t>a</w:t>
      </w:r>
      <w:r w:rsidRPr="00A92B91">
        <w:rPr>
          <w:rFonts w:cs="Times New Roman"/>
          <w:szCs w:val="24"/>
        </w:rPr>
        <w:t>n suatu program.</w:t>
      </w:r>
      <w:r>
        <w:rPr>
          <w:rFonts w:cs="Times New Roman"/>
          <w:szCs w:val="24"/>
        </w:rPr>
        <w:t xml:space="preserve">Tradisi/budaya yang melekat menjadi hal yang dapat menghambat program PKH ini kondisi ini dikemukakan oleh informan </w:t>
      </w:r>
      <w:r w:rsidRPr="00CA652F">
        <w:rPr>
          <w:rFonts w:cs="Times New Roman"/>
          <w:szCs w:val="24"/>
        </w:rPr>
        <w:t>Kordinator Kecamatan (Korcam) PKH Keluarga Harapan Kecamatan Muara Bengkal Kabupaten Kutai Timur</w:t>
      </w:r>
      <w:r>
        <w:rPr>
          <w:rFonts w:cs="Times New Roman"/>
          <w:szCs w:val="24"/>
        </w:rPr>
        <w:t xml:space="preserve"> yang mengatakan:</w:t>
      </w:r>
    </w:p>
    <w:p w:rsidR="009508D7" w:rsidRDefault="009508D7" w:rsidP="009508D7">
      <w:pPr>
        <w:spacing w:after="0" w:line="240" w:lineRule="auto"/>
        <w:ind w:left="709" w:firstLine="11"/>
        <w:jc w:val="both"/>
        <w:rPr>
          <w:rFonts w:cs="Times New Roman"/>
          <w:szCs w:val="24"/>
        </w:rPr>
      </w:pPr>
      <w:r>
        <w:rPr>
          <w:rFonts w:cs="Times New Roman"/>
          <w:szCs w:val="24"/>
        </w:rPr>
        <w:t xml:space="preserve">“masalah yang sering muncul itu soal pendataan database yang kita punya belum bagus </w:t>
      </w:r>
      <w:r>
        <w:rPr>
          <w:rFonts w:cs="Times New Roman"/>
          <w:szCs w:val="24"/>
        </w:rPr>
        <w:lastRenderedPageBreak/>
        <w:t>masih perlu diupdate datanya belum lagi masyarakat yang acuh terhadap perubahan data ini proses seperti ini mestinya kita akan lebih mudah kalau masyarakatnya juga aktif melapor”</w:t>
      </w:r>
    </w:p>
    <w:p w:rsidR="009508D7" w:rsidRDefault="009508D7" w:rsidP="009508D7">
      <w:pPr>
        <w:spacing w:after="0" w:line="240" w:lineRule="auto"/>
        <w:ind w:left="709" w:firstLine="11"/>
        <w:jc w:val="both"/>
        <w:rPr>
          <w:rFonts w:cs="Times New Roman"/>
          <w:color w:val="000000" w:themeColor="text1"/>
          <w:szCs w:val="24"/>
          <w:lang w:eastAsia="id-ID"/>
        </w:rPr>
      </w:pPr>
      <w:r w:rsidRPr="000C0891">
        <w:rPr>
          <w:rFonts w:cs="Times New Roman"/>
          <w:color w:val="000000" w:themeColor="text1"/>
          <w:szCs w:val="24"/>
          <w:lang w:eastAsia="id-ID"/>
        </w:rPr>
        <w:t>(Hasil wawancara tanggal 2</w:t>
      </w:r>
      <w:r>
        <w:rPr>
          <w:rFonts w:cs="Times New Roman"/>
          <w:color w:val="000000" w:themeColor="text1"/>
          <w:szCs w:val="24"/>
          <w:lang w:eastAsia="id-ID"/>
        </w:rPr>
        <w:t>1</w:t>
      </w:r>
      <w:r w:rsidRPr="000C0891">
        <w:rPr>
          <w:rFonts w:cs="Times New Roman"/>
          <w:color w:val="000000" w:themeColor="text1"/>
          <w:szCs w:val="24"/>
          <w:lang w:eastAsia="id-ID"/>
        </w:rPr>
        <w:t xml:space="preserve"> Mei, 2019)</w:t>
      </w:r>
    </w:p>
    <w:p w:rsidR="009508D7" w:rsidRDefault="009508D7" w:rsidP="009508D7">
      <w:pPr>
        <w:spacing w:after="0" w:line="240" w:lineRule="auto"/>
        <w:ind w:left="709" w:firstLine="11"/>
        <w:jc w:val="both"/>
        <w:rPr>
          <w:rFonts w:cs="Times New Roman"/>
          <w:color w:val="000000" w:themeColor="text1"/>
          <w:szCs w:val="24"/>
          <w:lang w:eastAsia="id-ID"/>
        </w:rPr>
      </w:pPr>
    </w:p>
    <w:p w:rsidR="009508D7" w:rsidRDefault="009508D7" w:rsidP="009508D7">
      <w:pPr>
        <w:spacing w:after="0" w:line="240" w:lineRule="auto"/>
        <w:ind w:firstLine="720"/>
        <w:jc w:val="both"/>
        <w:rPr>
          <w:rFonts w:cs="Times New Roman"/>
          <w:color w:val="000000" w:themeColor="text1"/>
          <w:szCs w:val="24"/>
          <w:lang w:eastAsia="id-ID"/>
        </w:rPr>
      </w:pPr>
      <w:r>
        <w:rPr>
          <w:rFonts w:cs="Times New Roman"/>
          <w:color w:val="000000" w:themeColor="text1"/>
          <w:szCs w:val="24"/>
          <w:lang w:eastAsia="id-ID"/>
        </w:rPr>
        <w:t xml:space="preserve">Berdasarkan hasil wawancara di atas dapat diketahui bahwa permasalahan yang menjadi kendala yaitu adanya sikap acuh dari masyarakat yang tidak melaporkan kondisi yang sesungguhnya bisa jadi dia sudah tidak layak menerima bantuan namun dibiarkan saja,selain itu masyarakat yang semestinya dapat menerima bantuan cenderung mengabaikan persyaratan untuk memperoleh bantuan menunggu sepenuhnya arahan pendamping. </w:t>
      </w:r>
    </w:p>
    <w:p w:rsidR="009508D7" w:rsidRDefault="009508D7" w:rsidP="009508D7">
      <w:pPr>
        <w:spacing w:after="0" w:line="240" w:lineRule="auto"/>
        <w:ind w:firstLine="720"/>
        <w:jc w:val="both"/>
        <w:rPr>
          <w:rFonts w:cs="Times New Roman"/>
          <w:color w:val="000000" w:themeColor="text1"/>
          <w:szCs w:val="24"/>
          <w:lang w:eastAsia="id-ID"/>
        </w:rPr>
      </w:pPr>
      <w:r>
        <w:rPr>
          <w:rFonts w:cs="Times New Roman"/>
          <w:color w:val="000000" w:themeColor="text1"/>
          <w:szCs w:val="24"/>
          <w:lang w:eastAsia="id-ID"/>
        </w:rPr>
        <w:t>Selain itu budaya kerja pendamping juga dapat memberikan pengaruh bagi keberhasilan program ini terlihat dari hasil wawancara dengan informan</w:t>
      </w:r>
      <w:r w:rsidRPr="003B1545">
        <w:rPr>
          <w:rFonts w:cs="Times New Roman"/>
          <w:color w:val="000000" w:themeColor="text1"/>
          <w:szCs w:val="24"/>
          <w:lang w:eastAsia="id-ID"/>
        </w:rPr>
        <w:tab/>
        <w:t>Kepala Bidang Penanggulangan Kemiskinan, Dinas Sosial Kabupaten Kutai Timur</w:t>
      </w:r>
      <w:r>
        <w:rPr>
          <w:rFonts w:cs="Times New Roman"/>
          <w:color w:val="000000" w:themeColor="text1"/>
          <w:szCs w:val="24"/>
          <w:lang w:eastAsia="id-ID"/>
        </w:rPr>
        <w:t xml:space="preserve"> yang mengatakan bahwa:</w:t>
      </w:r>
    </w:p>
    <w:p w:rsidR="009508D7" w:rsidRDefault="009508D7" w:rsidP="009508D7">
      <w:pPr>
        <w:spacing w:after="0" w:line="240" w:lineRule="auto"/>
        <w:ind w:left="709" w:firstLine="11"/>
        <w:jc w:val="both"/>
        <w:rPr>
          <w:rFonts w:cs="Times New Roman"/>
          <w:color w:val="000000" w:themeColor="text1"/>
          <w:szCs w:val="24"/>
          <w:lang w:eastAsia="id-ID"/>
        </w:rPr>
      </w:pPr>
      <w:r>
        <w:rPr>
          <w:rFonts w:cs="Times New Roman"/>
          <w:color w:val="000000" w:themeColor="text1"/>
          <w:szCs w:val="24"/>
          <w:lang w:eastAsia="id-ID"/>
        </w:rPr>
        <w:t>“etos kerja dari pendamping tidak hanya sekedar mendata saja tapi mesti memotivasi para KPM nya agar bisa keluar dari ketergantungan program PKH ini jadi tujuan itu sebenarnya agar KPM bisa mandiri mengakses bantuan dan keluar dari ketergantungan bantuan jadi juga tergantung sikap pendamping ini”</w:t>
      </w:r>
    </w:p>
    <w:p w:rsidR="009508D7" w:rsidRDefault="009508D7" w:rsidP="009508D7">
      <w:pPr>
        <w:spacing w:after="0" w:line="240" w:lineRule="auto"/>
        <w:ind w:left="709" w:firstLine="11"/>
        <w:jc w:val="both"/>
        <w:rPr>
          <w:rFonts w:cs="Times New Roman"/>
          <w:color w:val="000000" w:themeColor="text1"/>
          <w:szCs w:val="24"/>
          <w:lang w:eastAsia="id-ID"/>
        </w:rPr>
      </w:pPr>
      <w:r w:rsidRPr="000C0891">
        <w:rPr>
          <w:rFonts w:cs="Times New Roman"/>
          <w:color w:val="000000" w:themeColor="text1"/>
          <w:szCs w:val="24"/>
          <w:lang w:eastAsia="id-ID"/>
        </w:rPr>
        <w:lastRenderedPageBreak/>
        <w:t xml:space="preserve">(Hasil wawancara tanggal </w:t>
      </w:r>
      <w:r>
        <w:rPr>
          <w:rFonts w:cs="Times New Roman"/>
          <w:color w:val="000000" w:themeColor="text1"/>
          <w:szCs w:val="24"/>
          <w:lang w:eastAsia="id-ID"/>
        </w:rPr>
        <w:t>12Juni</w:t>
      </w:r>
      <w:r w:rsidRPr="000C0891">
        <w:rPr>
          <w:rFonts w:cs="Times New Roman"/>
          <w:color w:val="000000" w:themeColor="text1"/>
          <w:szCs w:val="24"/>
          <w:lang w:eastAsia="id-ID"/>
        </w:rPr>
        <w:t>, 2019)</w:t>
      </w:r>
    </w:p>
    <w:p w:rsidR="009508D7" w:rsidRDefault="009508D7" w:rsidP="009508D7">
      <w:pPr>
        <w:spacing w:after="0" w:line="240" w:lineRule="auto"/>
        <w:ind w:firstLine="720"/>
        <w:jc w:val="both"/>
        <w:rPr>
          <w:rFonts w:cs="Times New Roman"/>
          <w:color w:val="000000" w:themeColor="text1"/>
          <w:szCs w:val="24"/>
          <w:lang w:eastAsia="id-ID"/>
        </w:rPr>
      </w:pPr>
    </w:p>
    <w:p w:rsidR="009508D7" w:rsidRDefault="009508D7" w:rsidP="009508D7">
      <w:pPr>
        <w:spacing w:after="0" w:line="240" w:lineRule="auto"/>
        <w:ind w:firstLine="720"/>
        <w:jc w:val="both"/>
        <w:rPr>
          <w:rFonts w:cs="Times New Roman"/>
          <w:color w:val="000000" w:themeColor="text1"/>
          <w:szCs w:val="24"/>
          <w:lang w:eastAsia="id-ID"/>
        </w:rPr>
      </w:pPr>
      <w:r>
        <w:rPr>
          <w:rFonts w:cs="Times New Roman"/>
          <w:color w:val="000000" w:themeColor="text1"/>
          <w:szCs w:val="24"/>
          <w:lang w:eastAsia="id-ID"/>
        </w:rPr>
        <w:t>Berdasarkan hasil wawancara dapat dipahami bahwa pekerjaan yang dilakukan oleh pendamping PKH mesti memperhatikan dengan tujuan dari bantuan sebagai upaya pemberdayaan masyarakat agar dapat keluar dari ketergantungan program. Dari hasil wawancara tersebut terlihat kurangnya totalitas pendamping dalam melakukan pekerjaanya mereka yang seharusnya lebih dari sekedar melakukan pendataan dan pendampingan tetapi semestinya mampu memotivasi masyarakat agar keluar dari ketergantungan program.</w:t>
      </w:r>
    </w:p>
    <w:p w:rsidR="009508D7" w:rsidRDefault="009508D7" w:rsidP="009508D7">
      <w:pPr>
        <w:spacing w:after="0" w:line="240" w:lineRule="auto"/>
        <w:ind w:firstLine="720"/>
        <w:jc w:val="both"/>
        <w:rPr>
          <w:rFonts w:cs="Times New Roman"/>
          <w:szCs w:val="24"/>
        </w:rPr>
      </w:pPr>
      <w:r>
        <w:rPr>
          <w:rFonts w:cs="Times New Roman"/>
          <w:szCs w:val="24"/>
        </w:rPr>
        <w:t>Selain ada budaya atau tradisi yang berkembang dimasyarakat yaitu seringnya muncul oknum tertentu yang memanfaatkan PKH untuk memperoleh suara pada pemilihan umum hal ini dikemukakan oleh AF selaku informan</w:t>
      </w:r>
      <w:r w:rsidRPr="00FA6176">
        <w:rPr>
          <w:rFonts w:cs="Times New Roman"/>
          <w:szCs w:val="24"/>
        </w:rPr>
        <w:t xml:space="preserve"> Rumah Tangga Sangat Miskin (RTSM)</w:t>
      </w:r>
      <w:r>
        <w:rPr>
          <w:rFonts w:cs="Times New Roman"/>
          <w:szCs w:val="24"/>
        </w:rPr>
        <w:t xml:space="preserve"> yang mengatakan bahwa :</w:t>
      </w:r>
    </w:p>
    <w:p w:rsidR="009508D7" w:rsidRDefault="009508D7" w:rsidP="009508D7">
      <w:pPr>
        <w:spacing w:after="0" w:line="240" w:lineRule="auto"/>
        <w:ind w:left="709" w:firstLine="11"/>
        <w:jc w:val="both"/>
        <w:rPr>
          <w:rFonts w:cs="Times New Roman"/>
          <w:szCs w:val="24"/>
        </w:rPr>
      </w:pPr>
      <w:r>
        <w:rPr>
          <w:rFonts w:cs="Times New Roman"/>
          <w:szCs w:val="24"/>
        </w:rPr>
        <w:t>“biasanya kan ini waktu pemilihan yang dipilih itu diarahkan karena nanti bisa tidak berlanjut lagi ini bantuan kalau tidak dipilih ini calon karena berkat jasa kita bisa dapat bantuan yah itu masyarakat kan kadang juga percaya saja ini kan tidak bagus yang seperti ini”</w:t>
      </w:r>
    </w:p>
    <w:p w:rsidR="009508D7" w:rsidRDefault="009508D7" w:rsidP="009508D7">
      <w:pPr>
        <w:spacing w:after="0" w:line="240" w:lineRule="auto"/>
        <w:ind w:left="709" w:firstLine="11"/>
        <w:jc w:val="both"/>
        <w:rPr>
          <w:rFonts w:cs="Times New Roman"/>
          <w:color w:val="000000" w:themeColor="text1"/>
          <w:szCs w:val="24"/>
          <w:lang w:eastAsia="id-ID"/>
        </w:rPr>
      </w:pPr>
      <w:r w:rsidRPr="000C0891">
        <w:rPr>
          <w:rFonts w:cs="Times New Roman"/>
          <w:color w:val="000000" w:themeColor="text1"/>
          <w:szCs w:val="24"/>
          <w:lang w:eastAsia="id-ID"/>
        </w:rPr>
        <w:t>(Hasil wawancara tanggal 2</w:t>
      </w:r>
      <w:r>
        <w:rPr>
          <w:rFonts w:cs="Times New Roman"/>
          <w:color w:val="000000" w:themeColor="text1"/>
          <w:szCs w:val="24"/>
          <w:lang w:eastAsia="id-ID"/>
        </w:rPr>
        <w:t>1</w:t>
      </w:r>
      <w:r w:rsidRPr="000C0891">
        <w:rPr>
          <w:rFonts w:cs="Times New Roman"/>
          <w:color w:val="000000" w:themeColor="text1"/>
          <w:szCs w:val="24"/>
          <w:lang w:eastAsia="id-ID"/>
        </w:rPr>
        <w:t xml:space="preserve"> Mei, 2019)</w:t>
      </w:r>
    </w:p>
    <w:p w:rsidR="009508D7" w:rsidRDefault="009508D7" w:rsidP="009508D7">
      <w:pPr>
        <w:spacing w:after="0" w:line="240" w:lineRule="auto"/>
        <w:ind w:left="709" w:firstLine="11"/>
        <w:jc w:val="both"/>
        <w:rPr>
          <w:rFonts w:cs="Times New Roman"/>
          <w:szCs w:val="24"/>
        </w:rPr>
      </w:pPr>
    </w:p>
    <w:p w:rsidR="009508D7" w:rsidRPr="00033A9B" w:rsidRDefault="009508D7" w:rsidP="009508D7">
      <w:pPr>
        <w:spacing w:after="0" w:line="240" w:lineRule="auto"/>
        <w:ind w:firstLine="720"/>
        <w:jc w:val="both"/>
        <w:rPr>
          <w:rFonts w:cs="Times New Roman"/>
          <w:szCs w:val="24"/>
        </w:rPr>
      </w:pPr>
      <w:r>
        <w:rPr>
          <w:rFonts w:cs="Times New Roman"/>
          <w:szCs w:val="24"/>
        </w:rPr>
        <w:t xml:space="preserve">Berdasarkan hasil wawancara dengan informan diatas dapat dipahami bahwa ada pemanfaatan program oleh penguasa setempat untuk keperluan politik tertentu hal </w:t>
      </w:r>
      <w:r>
        <w:rPr>
          <w:rFonts w:cs="Times New Roman"/>
          <w:szCs w:val="24"/>
        </w:rPr>
        <w:lastRenderedPageBreak/>
        <w:t xml:space="preserve">ini muncul dalam pemilihan umum tahun ini. Dimana beberapa masyarakat diarahkan untuk memilih calon tertentu yang dinilai memiliki andil dalam program PKH. </w:t>
      </w:r>
    </w:p>
    <w:p w:rsidR="009508D7" w:rsidRPr="00D01730" w:rsidRDefault="009508D7" w:rsidP="009508D7">
      <w:pPr>
        <w:pStyle w:val="ListParagraph"/>
        <w:numPr>
          <w:ilvl w:val="0"/>
          <w:numId w:val="19"/>
        </w:numPr>
        <w:spacing w:after="0" w:line="240" w:lineRule="auto"/>
        <w:ind w:left="284" w:hanging="284"/>
        <w:jc w:val="both"/>
        <w:rPr>
          <w:rFonts w:cs="Times New Roman"/>
          <w:szCs w:val="24"/>
        </w:rPr>
      </w:pPr>
      <w:r w:rsidRPr="00D01730">
        <w:rPr>
          <w:rFonts w:cs="Times New Roman"/>
          <w:b/>
          <w:bCs/>
          <w:szCs w:val="24"/>
        </w:rPr>
        <w:t>Basis Kekuasaan</w:t>
      </w:r>
    </w:p>
    <w:p w:rsidR="009508D7" w:rsidRDefault="009508D7" w:rsidP="009508D7">
      <w:pPr>
        <w:spacing w:after="120" w:line="240" w:lineRule="auto"/>
        <w:ind w:firstLine="720"/>
        <w:contextualSpacing/>
        <w:jc w:val="both"/>
        <w:rPr>
          <w:rFonts w:cs="Times New Roman"/>
          <w:szCs w:val="24"/>
        </w:rPr>
      </w:pPr>
      <w:r>
        <w:rPr>
          <w:rFonts w:cs="Times New Roman"/>
          <w:szCs w:val="24"/>
        </w:rPr>
        <w:t xml:space="preserve">Dimensi ini </w:t>
      </w:r>
      <w:r w:rsidRPr="00D7781E">
        <w:rPr>
          <w:rFonts w:cs="Times New Roman"/>
          <w:szCs w:val="24"/>
        </w:rPr>
        <w:t>meliputi keca</w:t>
      </w:r>
      <w:r>
        <w:rPr>
          <w:rFonts w:cs="Times New Roman"/>
          <w:szCs w:val="24"/>
        </w:rPr>
        <w:t>kap</w:t>
      </w:r>
      <w:r w:rsidRPr="00D7781E">
        <w:rPr>
          <w:rFonts w:cs="Times New Roman"/>
          <w:szCs w:val="24"/>
        </w:rPr>
        <w:t>an dan kemampuan sumberdaya yang dimiliki pemerintah dalam merespon kebutuhan masyarakat</w:t>
      </w:r>
      <w:r>
        <w:rPr>
          <w:rFonts w:cs="Times New Roman"/>
          <w:szCs w:val="24"/>
        </w:rPr>
        <w:t xml:space="preserve"> khususnya program PKH di </w:t>
      </w:r>
      <w:r w:rsidRPr="00FA6176">
        <w:rPr>
          <w:rFonts w:cs="Times New Roman"/>
          <w:szCs w:val="24"/>
        </w:rPr>
        <w:t>Kecamatan Muara Bengkal Kabupaten Kutai Timur</w:t>
      </w:r>
      <w:r>
        <w:rPr>
          <w:rFonts w:cs="Times New Roman"/>
          <w:szCs w:val="24"/>
        </w:rPr>
        <w:t xml:space="preserve">. Sumber daya PKH melibatkan banyak komponen mulai dari pemerintah Pusat hingga pemerintah daerah hal ini dikemukakan oleh informan </w:t>
      </w:r>
      <w:r w:rsidRPr="001C2B7F">
        <w:rPr>
          <w:rFonts w:cs="Times New Roman"/>
          <w:szCs w:val="24"/>
        </w:rPr>
        <w:t>Kordinator Kecamatan (Korcam) PKH Keluarga Harapan Kecamatan Muara Bengkal Kabupaten Kutai Timur</w:t>
      </w:r>
      <w:r>
        <w:rPr>
          <w:rFonts w:cs="Times New Roman"/>
          <w:szCs w:val="24"/>
        </w:rPr>
        <w:t xml:space="preserve"> yang mengatakan bahwa:</w:t>
      </w:r>
    </w:p>
    <w:p w:rsidR="009508D7" w:rsidRDefault="009508D7" w:rsidP="009508D7">
      <w:pPr>
        <w:spacing w:after="0" w:line="240" w:lineRule="auto"/>
        <w:ind w:left="567" w:hanging="141"/>
        <w:contextualSpacing/>
        <w:jc w:val="both"/>
        <w:rPr>
          <w:rFonts w:cs="Times New Roman"/>
          <w:szCs w:val="24"/>
        </w:rPr>
      </w:pPr>
      <w:r>
        <w:rPr>
          <w:rFonts w:cs="Times New Roman"/>
          <w:szCs w:val="24"/>
        </w:rPr>
        <w:t>“secara struktural itu program PKH inikan yang rancang pusat jadi podoman dan aturannya diatur dan diturunkan langsung dari pusat namun kalau itu teknisnya ada tanggungjawab daerah mulai dari provinsi, kabupaten sampai di kecamatan”</w:t>
      </w:r>
    </w:p>
    <w:p w:rsidR="009508D7" w:rsidRPr="001C2B7F" w:rsidRDefault="009508D7" w:rsidP="009508D7">
      <w:pPr>
        <w:spacing w:after="0" w:line="240" w:lineRule="auto"/>
        <w:ind w:left="567"/>
        <w:contextualSpacing/>
        <w:jc w:val="both"/>
        <w:rPr>
          <w:rFonts w:cs="Times New Roman"/>
          <w:szCs w:val="24"/>
        </w:rPr>
      </w:pPr>
      <w:r w:rsidRPr="000C0891">
        <w:rPr>
          <w:rFonts w:cs="Times New Roman"/>
          <w:color w:val="000000" w:themeColor="text1"/>
          <w:szCs w:val="24"/>
          <w:lang w:eastAsia="id-ID"/>
        </w:rPr>
        <w:t>(Hasil wawancara tanggal 2</w:t>
      </w:r>
      <w:r>
        <w:rPr>
          <w:rFonts w:cs="Times New Roman"/>
          <w:color w:val="000000" w:themeColor="text1"/>
          <w:szCs w:val="24"/>
          <w:lang w:eastAsia="id-ID"/>
        </w:rPr>
        <w:t>1</w:t>
      </w:r>
      <w:r w:rsidRPr="000C0891">
        <w:rPr>
          <w:rFonts w:cs="Times New Roman"/>
          <w:color w:val="000000" w:themeColor="text1"/>
          <w:szCs w:val="24"/>
          <w:lang w:eastAsia="id-ID"/>
        </w:rPr>
        <w:t xml:space="preserve"> Mei, 2019)</w:t>
      </w:r>
    </w:p>
    <w:p w:rsidR="009508D7" w:rsidRDefault="009508D7" w:rsidP="009508D7">
      <w:pPr>
        <w:spacing w:after="120" w:line="240" w:lineRule="auto"/>
        <w:ind w:left="567" w:hanging="141"/>
        <w:contextualSpacing/>
        <w:jc w:val="both"/>
        <w:rPr>
          <w:rFonts w:cs="Times New Roman"/>
          <w:szCs w:val="24"/>
        </w:rPr>
      </w:pPr>
    </w:p>
    <w:p w:rsidR="009508D7" w:rsidRDefault="009508D7" w:rsidP="009508D7">
      <w:pPr>
        <w:spacing w:after="120" w:line="240" w:lineRule="auto"/>
        <w:ind w:firstLine="720"/>
        <w:contextualSpacing/>
        <w:jc w:val="both"/>
        <w:rPr>
          <w:rFonts w:cs="Times New Roman"/>
          <w:szCs w:val="24"/>
        </w:rPr>
      </w:pPr>
      <w:r>
        <w:rPr>
          <w:rFonts w:cs="Times New Roman"/>
          <w:szCs w:val="24"/>
        </w:rPr>
        <w:t xml:space="preserve">Berdasarkan hasil wawancara di atas dapat diketahui bahwa pelaksanaan program PKH melibatkan SDM dari berbagai komponen pemerintahan mulai dari tingkat pusat sampai daerah </w:t>
      </w:r>
      <w:r w:rsidRPr="00893C0B">
        <w:rPr>
          <w:rFonts w:cs="Times New Roman"/>
          <w:szCs w:val="24"/>
        </w:rPr>
        <w:t xml:space="preserve">Kelembagaan PKH terdiri atas Tim Koordinasi Nasional, Tim Koordinasi Teknis, dan Pelaksana Program Keluarga Harapan (Pelaksana PKH) yang dibentuk di </w:t>
      </w:r>
      <w:r w:rsidRPr="00893C0B">
        <w:rPr>
          <w:rFonts w:cs="Times New Roman"/>
          <w:szCs w:val="24"/>
        </w:rPr>
        <w:lastRenderedPageBreak/>
        <w:t xml:space="preserve">tingkat Pusat, Provinsi, Kabupaten/Kota dan Kecamatan. </w:t>
      </w:r>
    </w:p>
    <w:p w:rsidR="009508D7" w:rsidRDefault="009508D7" w:rsidP="009508D7">
      <w:pPr>
        <w:spacing w:after="120" w:line="240" w:lineRule="auto"/>
        <w:ind w:firstLine="720"/>
        <w:contextualSpacing/>
        <w:jc w:val="both"/>
        <w:rPr>
          <w:rFonts w:cs="Times New Roman"/>
          <w:szCs w:val="24"/>
        </w:rPr>
      </w:pPr>
      <w:r w:rsidRPr="001C2B7F">
        <w:rPr>
          <w:rFonts w:cs="Times New Roman"/>
          <w:szCs w:val="24"/>
        </w:rPr>
        <w:t>Kelembagaan PKH di daerah terdiri dari Tim Koordinasi Teknis Provinsi, Tim Koordinasi Teknis Kabupaten/Kota, Pelaksana PKH Kabupaten/Kota, dan Pelaksana PKH Kecamatan</w:t>
      </w:r>
      <w:r>
        <w:rPr>
          <w:rFonts w:cs="Times New Roman"/>
          <w:szCs w:val="24"/>
        </w:rPr>
        <w:t xml:space="preserve">. </w:t>
      </w:r>
      <w:r w:rsidRPr="007C2B93">
        <w:rPr>
          <w:rFonts w:cs="Times New Roman"/>
          <w:szCs w:val="24"/>
        </w:rPr>
        <w:t>Tim Koordinasi Teknis PKH Kabupaten/Kota bertugas: menyusun program dan rencana kegiatan PKH Kabupaten/Kota</w:t>
      </w:r>
      <w:r>
        <w:rPr>
          <w:rFonts w:cs="Times New Roman"/>
          <w:szCs w:val="24"/>
        </w:rPr>
        <w:t>,</w:t>
      </w:r>
      <w:r w:rsidRPr="007C2B93">
        <w:rPr>
          <w:rFonts w:cs="Times New Roman"/>
          <w:szCs w:val="24"/>
        </w:rPr>
        <w:t xml:space="preserve"> komitmen penyediaan anggaran penyertaan kegiatan PKH</w:t>
      </w:r>
      <w:r>
        <w:rPr>
          <w:rFonts w:cs="Times New Roman"/>
          <w:szCs w:val="24"/>
        </w:rPr>
        <w:t>,</w:t>
      </w:r>
      <w:r w:rsidRPr="007C2B93">
        <w:rPr>
          <w:rFonts w:cs="Times New Roman"/>
          <w:szCs w:val="24"/>
        </w:rPr>
        <w:t xml:space="preserve"> penyediaan fasilitas layanan pendidikan dan kesehatan</w:t>
      </w:r>
      <w:r>
        <w:rPr>
          <w:rFonts w:cs="Times New Roman"/>
          <w:szCs w:val="24"/>
        </w:rPr>
        <w:t>,</w:t>
      </w:r>
      <w:r w:rsidRPr="007C2B93">
        <w:rPr>
          <w:rFonts w:cs="Times New Roman"/>
          <w:szCs w:val="24"/>
        </w:rPr>
        <w:t xml:space="preserve"> melakukan koordinasi dengan satuan kerja perangkat daerah terkait dan instansi/lembaga vertikal di kabupaten/kota</w:t>
      </w:r>
      <w:r>
        <w:rPr>
          <w:rFonts w:cs="Times New Roman"/>
          <w:szCs w:val="24"/>
        </w:rPr>
        <w:t>,</w:t>
      </w:r>
      <w:r w:rsidRPr="007C2B93">
        <w:rPr>
          <w:rFonts w:cs="Times New Roman"/>
          <w:szCs w:val="24"/>
        </w:rPr>
        <w:t xml:space="preserve"> melakukan pemantauan dan pengendalian kegiatan PKH</w:t>
      </w:r>
      <w:r>
        <w:rPr>
          <w:rFonts w:cs="Times New Roman"/>
          <w:szCs w:val="24"/>
        </w:rPr>
        <w:t>,</w:t>
      </w:r>
      <w:r w:rsidRPr="007C2B93">
        <w:rPr>
          <w:rFonts w:cs="Times New Roman"/>
          <w:szCs w:val="24"/>
        </w:rPr>
        <w:t xml:space="preserve"> menyelesaikan </w:t>
      </w:r>
      <w:r w:rsidRPr="007C2B93">
        <w:rPr>
          <w:rFonts w:cs="Times New Roman"/>
          <w:szCs w:val="24"/>
        </w:rPr>
        <w:lastRenderedPageBreak/>
        <w:t>masalah yang timbul dalam pelaksanaan PKH dilapangan</w:t>
      </w:r>
      <w:r>
        <w:rPr>
          <w:rFonts w:cs="Times New Roman"/>
          <w:szCs w:val="24"/>
        </w:rPr>
        <w:t xml:space="preserve">, dan </w:t>
      </w:r>
      <w:r w:rsidRPr="007C2B93">
        <w:rPr>
          <w:rFonts w:cs="Times New Roman"/>
          <w:szCs w:val="24"/>
        </w:rPr>
        <w:t>menyusun dan menyampaikan laporan pelaksanaan kegiatan PKH kepada kepala daerah, kepada pelaksana PKH provinsi dan pelaksana PKH Pusat.</w:t>
      </w:r>
    </w:p>
    <w:p w:rsidR="009508D7" w:rsidRDefault="009508D7" w:rsidP="009508D7">
      <w:pPr>
        <w:spacing w:after="120" w:line="240" w:lineRule="auto"/>
        <w:ind w:firstLine="720"/>
        <w:contextualSpacing/>
        <w:jc w:val="both"/>
        <w:rPr>
          <w:rFonts w:cs="Times New Roman"/>
          <w:szCs w:val="24"/>
        </w:rPr>
      </w:pPr>
      <w:r w:rsidRPr="00094A74">
        <w:rPr>
          <w:rFonts w:cs="Times New Roman"/>
          <w:szCs w:val="24"/>
        </w:rPr>
        <w:t>Koordinator kabupaten/kota bertugas membantu kepala dinas sosial kabupaten/kota dalam pelaksanaan PKH, mengoordinasikan sumber daya manusia PKH di tingkat daerah kabupaten/kota dan memberikan penilaian kinerja pendamping sosial, asisten pendamping sosial dan administrator pangkalan data di wilayah kerjanya.</w:t>
      </w:r>
      <w:r>
        <w:rPr>
          <w:rFonts w:cs="Times New Roman"/>
          <w:szCs w:val="24"/>
        </w:rPr>
        <w:t xml:space="preserve"> Adapun besaran bantuan Dana Penerima PKH dapat dilihat pada teabel berikut.</w:t>
      </w:r>
    </w:p>
    <w:p w:rsidR="009508D7" w:rsidRDefault="009508D7" w:rsidP="009508D7">
      <w:pPr>
        <w:tabs>
          <w:tab w:val="left" w:pos="426"/>
          <w:tab w:val="left" w:pos="709"/>
        </w:tabs>
        <w:spacing w:after="0" w:line="240" w:lineRule="auto"/>
        <w:jc w:val="center"/>
        <w:rPr>
          <w:rFonts w:cs="Times New Roman"/>
          <w:b/>
          <w:szCs w:val="24"/>
        </w:rPr>
        <w:sectPr w:rsidR="009508D7" w:rsidSect="009508D7">
          <w:type w:val="continuous"/>
          <w:pgSz w:w="11906" w:h="16838" w:code="9"/>
          <w:pgMar w:top="2268" w:right="1701" w:bottom="1701" w:left="2268" w:header="720" w:footer="720" w:gutter="0"/>
          <w:cols w:num="2" w:space="720"/>
          <w:docGrid w:linePitch="360"/>
        </w:sectPr>
      </w:pPr>
    </w:p>
    <w:p w:rsidR="009508D7" w:rsidRPr="00C82838" w:rsidRDefault="009508D7" w:rsidP="009508D7">
      <w:pPr>
        <w:tabs>
          <w:tab w:val="left" w:pos="426"/>
          <w:tab w:val="left" w:pos="709"/>
        </w:tabs>
        <w:spacing w:after="0" w:line="240" w:lineRule="auto"/>
        <w:jc w:val="center"/>
        <w:rPr>
          <w:rFonts w:cs="Times New Roman"/>
          <w:b/>
          <w:szCs w:val="24"/>
        </w:rPr>
      </w:pPr>
      <w:r w:rsidRPr="00C82838">
        <w:rPr>
          <w:rFonts w:cs="Times New Roman"/>
          <w:b/>
          <w:szCs w:val="24"/>
        </w:rPr>
        <w:lastRenderedPageBreak/>
        <w:t>Tabel 2.</w:t>
      </w:r>
    </w:p>
    <w:p w:rsidR="009508D7" w:rsidRPr="00C82838" w:rsidRDefault="009508D7" w:rsidP="009508D7">
      <w:pPr>
        <w:tabs>
          <w:tab w:val="left" w:pos="426"/>
          <w:tab w:val="left" w:pos="709"/>
        </w:tabs>
        <w:spacing w:after="0" w:line="240" w:lineRule="auto"/>
        <w:jc w:val="center"/>
        <w:rPr>
          <w:rFonts w:cs="Times New Roman"/>
          <w:szCs w:val="24"/>
        </w:rPr>
      </w:pPr>
      <w:r w:rsidRPr="00C82838">
        <w:rPr>
          <w:rFonts w:cs="Times New Roman"/>
          <w:b/>
          <w:szCs w:val="24"/>
        </w:rPr>
        <w:t>Besaran Bantuan Dana Penerima PKH</w:t>
      </w:r>
    </w:p>
    <w:tbl>
      <w:tblPr>
        <w:tblStyle w:val="TableGrid"/>
        <w:tblW w:w="0" w:type="auto"/>
        <w:tblInd w:w="108" w:type="dxa"/>
        <w:tblLook w:val="04A0"/>
      </w:tblPr>
      <w:tblGrid>
        <w:gridCol w:w="3969"/>
        <w:gridCol w:w="3969"/>
      </w:tblGrid>
      <w:tr w:rsidR="009508D7" w:rsidRPr="00C82838" w:rsidTr="00B47001">
        <w:trPr>
          <w:trHeight w:val="562"/>
        </w:trPr>
        <w:tc>
          <w:tcPr>
            <w:tcW w:w="3969" w:type="dxa"/>
            <w:vAlign w:val="center"/>
          </w:tcPr>
          <w:p w:rsidR="009508D7" w:rsidRPr="00C82838" w:rsidRDefault="009508D7" w:rsidP="009508D7">
            <w:pPr>
              <w:tabs>
                <w:tab w:val="left" w:pos="426"/>
                <w:tab w:val="left" w:pos="709"/>
              </w:tabs>
              <w:jc w:val="center"/>
              <w:rPr>
                <w:rFonts w:cs="Times New Roman"/>
                <w:sz w:val="24"/>
                <w:szCs w:val="24"/>
                <w:lang w:val="id-ID"/>
              </w:rPr>
            </w:pPr>
            <w:r w:rsidRPr="00C82838">
              <w:rPr>
                <w:rFonts w:cs="Times New Roman"/>
                <w:b/>
                <w:sz w:val="24"/>
                <w:szCs w:val="24"/>
                <w:lang w:val="id-ID"/>
              </w:rPr>
              <w:t>Item Bantuan</w:t>
            </w:r>
          </w:p>
        </w:tc>
        <w:tc>
          <w:tcPr>
            <w:tcW w:w="3969" w:type="dxa"/>
            <w:vAlign w:val="center"/>
          </w:tcPr>
          <w:p w:rsidR="009508D7" w:rsidRPr="00C82838" w:rsidRDefault="009508D7" w:rsidP="009508D7">
            <w:pPr>
              <w:tabs>
                <w:tab w:val="left" w:pos="426"/>
                <w:tab w:val="left" w:pos="709"/>
              </w:tabs>
              <w:jc w:val="center"/>
              <w:rPr>
                <w:rFonts w:cs="Times New Roman"/>
                <w:b/>
                <w:sz w:val="24"/>
                <w:szCs w:val="24"/>
                <w:lang w:val="id-ID"/>
              </w:rPr>
            </w:pPr>
            <w:r w:rsidRPr="00C82838">
              <w:rPr>
                <w:rFonts w:cs="Times New Roman"/>
                <w:b/>
                <w:sz w:val="24"/>
                <w:szCs w:val="24"/>
                <w:lang w:val="id-ID"/>
              </w:rPr>
              <w:t>Jumlah</w:t>
            </w:r>
          </w:p>
        </w:tc>
      </w:tr>
      <w:tr w:rsidR="009508D7" w:rsidRPr="00C82838" w:rsidTr="00B47001">
        <w:trPr>
          <w:trHeight w:val="562"/>
        </w:trPr>
        <w:tc>
          <w:tcPr>
            <w:tcW w:w="7938" w:type="dxa"/>
            <w:gridSpan w:val="2"/>
            <w:vAlign w:val="center"/>
          </w:tcPr>
          <w:p w:rsidR="009508D7" w:rsidRPr="00094A74" w:rsidRDefault="009508D7" w:rsidP="009508D7">
            <w:pPr>
              <w:tabs>
                <w:tab w:val="left" w:pos="426"/>
                <w:tab w:val="left" w:pos="709"/>
              </w:tabs>
              <w:jc w:val="center"/>
              <w:rPr>
                <w:rFonts w:cs="Times New Roman"/>
                <w:bCs/>
                <w:sz w:val="24"/>
                <w:szCs w:val="24"/>
                <w:lang w:val="id-ID"/>
              </w:rPr>
            </w:pPr>
            <w:r w:rsidRPr="00C82838">
              <w:rPr>
                <w:rFonts w:cs="Times New Roman"/>
                <w:bCs/>
                <w:sz w:val="24"/>
                <w:szCs w:val="24"/>
              </w:rPr>
              <w:t>Bantuan Komponen Setiap Jiwa</w:t>
            </w:r>
          </w:p>
        </w:tc>
      </w:tr>
      <w:tr w:rsidR="009508D7" w:rsidRPr="00C82838" w:rsidTr="00B47001">
        <w:tc>
          <w:tcPr>
            <w:tcW w:w="3969" w:type="dxa"/>
          </w:tcPr>
          <w:p w:rsidR="009508D7" w:rsidRPr="00C82838" w:rsidRDefault="009508D7" w:rsidP="009508D7">
            <w:pPr>
              <w:tabs>
                <w:tab w:val="left" w:pos="426"/>
                <w:tab w:val="left" w:pos="709"/>
              </w:tabs>
              <w:rPr>
                <w:rFonts w:cs="Times New Roman"/>
                <w:sz w:val="24"/>
                <w:szCs w:val="24"/>
                <w:lang w:val="id-ID"/>
              </w:rPr>
            </w:pPr>
            <w:r w:rsidRPr="00C82838">
              <w:rPr>
                <w:rFonts w:cs="Times New Roman"/>
                <w:sz w:val="24"/>
                <w:szCs w:val="24"/>
              </w:rPr>
              <w:t>Ibu Hamil</w:t>
            </w:r>
          </w:p>
        </w:tc>
        <w:tc>
          <w:tcPr>
            <w:tcW w:w="3969" w:type="dxa"/>
          </w:tcPr>
          <w:p w:rsidR="009508D7" w:rsidRPr="00C82838" w:rsidRDefault="009508D7" w:rsidP="009508D7">
            <w:pPr>
              <w:tabs>
                <w:tab w:val="left" w:pos="426"/>
                <w:tab w:val="left" w:pos="709"/>
              </w:tabs>
              <w:jc w:val="both"/>
              <w:rPr>
                <w:rFonts w:cs="Times New Roman"/>
                <w:sz w:val="24"/>
                <w:szCs w:val="24"/>
                <w:lang w:val="id-ID"/>
              </w:rPr>
            </w:pPr>
            <w:r w:rsidRPr="00C82838">
              <w:rPr>
                <w:rFonts w:eastAsia="Times New Roman" w:cs="Times New Roman"/>
                <w:sz w:val="24"/>
                <w:szCs w:val="24"/>
              </w:rPr>
              <w:t>Rp. 2.400.000,-</w:t>
            </w:r>
          </w:p>
        </w:tc>
      </w:tr>
      <w:tr w:rsidR="009508D7" w:rsidRPr="00C82838" w:rsidTr="00B47001">
        <w:trPr>
          <w:trHeight w:val="449"/>
        </w:trPr>
        <w:tc>
          <w:tcPr>
            <w:tcW w:w="3969" w:type="dxa"/>
          </w:tcPr>
          <w:p w:rsidR="009508D7" w:rsidRPr="00C82838" w:rsidRDefault="009508D7" w:rsidP="009508D7">
            <w:pPr>
              <w:tabs>
                <w:tab w:val="left" w:pos="426"/>
                <w:tab w:val="left" w:pos="709"/>
              </w:tabs>
              <w:rPr>
                <w:rFonts w:cs="Times New Roman"/>
                <w:sz w:val="24"/>
                <w:szCs w:val="24"/>
              </w:rPr>
            </w:pPr>
            <w:r w:rsidRPr="00C82838">
              <w:rPr>
                <w:rFonts w:cs="Times New Roman"/>
                <w:sz w:val="24"/>
                <w:szCs w:val="24"/>
              </w:rPr>
              <w:t>Anak Usia Dini</w:t>
            </w:r>
            <w:r w:rsidRPr="00C82838">
              <w:rPr>
                <w:rFonts w:cs="Times New Roman"/>
                <w:sz w:val="24"/>
                <w:szCs w:val="24"/>
              </w:rPr>
              <w:tab/>
            </w:r>
          </w:p>
        </w:tc>
        <w:tc>
          <w:tcPr>
            <w:tcW w:w="3969" w:type="dxa"/>
          </w:tcPr>
          <w:p w:rsidR="009508D7" w:rsidRPr="00C82838" w:rsidRDefault="009508D7" w:rsidP="009508D7">
            <w:pPr>
              <w:tabs>
                <w:tab w:val="left" w:pos="426"/>
                <w:tab w:val="left" w:pos="709"/>
              </w:tabs>
              <w:jc w:val="both"/>
              <w:rPr>
                <w:rFonts w:cs="Times New Roman"/>
                <w:sz w:val="24"/>
                <w:szCs w:val="24"/>
                <w:lang w:val="id-ID"/>
              </w:rPr>
            </w:pPr>
            <w:r w:rsidRPr="00C82838">
              <w:rPr>
                <w:rFonts w:cs="Times New Roman"/>
                <w:sz w:val="24"/>
                <w:szCs w:val="24"/>
                <w:lang w:val="id-ID"/>
              </w:rPr>
              <w:t xml:space="preserve">Rp. </w:t>
            </w:r>
            <w:r w:rsidRPr="00C82838">
              <w:rPr>
                <w:rFonts w:eastAsia="Times New Roman" w:cs="Times New Roman"/>
                <w:sz w:val="24"/>
                <w:szCs w:val="24"/>
              </w:rPr>
              <w:t>2.400.000,-</w:t>
            </w:r>
          </w:p>
        </w:tc>
      </w:tr>
      <w:tr w:rsidR="009508D7" w:rsidRPr="00C82838" w:rsidTr="00B47001">
        <w:tc>
          <w:tcPr>
            <w:tcW w:w="3969" w:type="dxa"/>
          </w:tcPr>
          <w:p w:rsidR="009508D7" w:rsidRPr="00C82838" w:rsidRDefault="009508D7" w:rsidP="009508D7">
            <w:pPr>
              <w:tabs>
                <w:tab w:val="left" w:pos="426"/>
                <w:tab w:val="left" w:pos="709"/>
              </w:tabs>
              <w:jc w:val="both"/>
              <w:rPr>
                <w:rFonts w:cs="Times New Roman"/>
                <w:sz w:val="24"/>
                <w:szCs w:val="24"/>
                <w:lang w:val="id-ID"/>
              </w:rPr>
            </w:pPr>
            <w:r w:rsidRPr="00C82838">
              <w:rPr>
                <w:rFonts w:eastAsia="Times New Roman" w:cs="Times New Roman"/>
                <w:sz w:val="24"/>
                <w:szCs w:val="24"/>
              </w:rPr>
              <w:t>SD</w:t>
            </w:r>
          </w:p>
        </w:tc>
        <w:tc>
          <w:tcPr>
            <w:tcW w:w="3969" w:type="dxa"/>
          </w:tcPr>
          <w:p w:rsidR="009508D7" w:rsidRPr="00C82838" w:rsidRDefault="009508D7" w:rsidP="009508D7">
            <w:pPr>
              <w:tabs>
                <w:tab w:val="left" w:pos="426"/>
                <w:tab w:val="left" w:pos="709"/>
              </w:tabs>
              <w:jc w:val="both"/>
              <w:rPr>
                <w:rFonts w:cs="Times New Roman"/>
                <w:sz w:val="24"/>
                <w:szCs w:val="24"/>
              </w:rPr>
            </w:pPr>
            <w:r w:rsidRPr="00C82838">
              <w:rPr>
                <w:rFonts w:eastAsia="Times New Roman" w:cs="Times New Roman"/>
                <w:sz w:val="24"/>
                <w:szCs w:val="24"/>
              </w:rPr>
              <w:t>Rp.    900.000,-</w:t>
            </w:r>
          </w:p>
        </w:tc>
      </w:tr>
      <w:tr w:rsidR="009508D7" w:rsidRPr="00C82838" w:rsidTr="00B47001">
        <w:tc>
          <w:tcPr>
            <w:tcW w:w="3969" w:type="dxa"/>
          </w:tcPr>
          <w:p w:rsidR="009508D7" w:rsidRPr="00C82838" w:rsidRDefault="009508D7" w:rsidP="009508D7">
            <w:pPr>
              <w:tabs>
                <w:tab w:val="left" w:pos="426"/>
                <w:tab w:val="left" w:pos="709"/>
              </w:tabs>
              <w:jc w:val="both"/>
              <w:rPr>
                <w:rFonts w:cs="Times New Roman"/>
                <w:sz w:val="24"/>
                <w:szCs w:val="24"/>
                <w:lang w:val="id-ID"/>
              </w:rPr>
            </w:pPr>
            <w:r w:rsidRPr="00C82838">
              <w:rPr>
                <w:rFonts w:eastAsia="Times New Roman" w:cs="Times New Roman"/>
                <w:sz w:val="24"/>
                <w:szCs w:val="24"/>
              </w:rPr>
              <w:t>SMP</w:t>
            </w:r>
          </w:p>
        </w:tc>
        <w:tc>
          <w:tcPr>
            <w:tcW w:w="3969" w:type="dxa"/>
          </w:tcPr>
          <w:p w:rsidR="009508D7" w:rsidRPr="00C82838" w:rsidRDefault="009508D7" w:rsidP="009508D7">
            <w:pPr>
              <w:tabs>
                <w:tab w:val="left" w:pos="426"/>
                <w:tab w:val="left" w:pos="709"/>
              </w:tabs>
              <w:jc w:val="both"/>
              <w:rPr>
                <w:rFonts w:cs="Times New Roman"/>
                <w:sz w:val="24"/>
                <w:szCs w:val="24"/>
              </w:rPr>
            </w:pPr>
            <w:r w:rsidRPr="00C82838">
              <w:rPr>
                <w:rFonts w:eastAsia="Times New Roman" w:cs="Times New Roman"/>
                <w:sz w:val="24"/>
                <w:szCs w:val="24"/>
              </w:rPr>
              <w:t>Rp. 1.500.000,-</w:t>
            </w:r>
          </w:p>
        </w:tc>
      </w:tr>
      <w:tr w:rsidR="009508D7" w:rsidRPr="00C82838" w:rsidTr="00B47001">
        <w:tc>
          <w:tcPr>
            <w:tcW w:w="3969" w:type="dxa"/>
          </w:tcPr>
          <w:p w:rsidR="009508D7" w:rsidRPr="00C82838" w:rsidRDefault="009508D7" w:rsidP="009508D7">
            <w:pPr>
              <w:tabs>
                <w:tab w:val="left" w:pos="426"/>
                <w:tab w:val="left" w:pos="709"/>
              </w:tabs>
              <w:jc w:val="both"/>
              <w:rPr>
                <w:rFonts w:cs="Times New Roman"/>
                <w:sz w:val="24"/>
                <w:szCs w:val="24"/>
                <w:lang w:val="id-ID"/>
              </w:rPr>
            </w:pPr>
            <w:r w:rsidRPr="00C82838">
              <w:rPr>
                <w:rFonts w:eastAsia="Times New Roman" w:cs="Times New Roman"/>
                <w:sz w:val="24"/>
                <w:szCs w:val="24"/>
              </w:rPr>
              <w:t>SMA</w:t>
            </w:r>
            <w:r w:rsidRPr="00C82838">
              <w:rPr>
                <w:rFonts w:eastAsia="Times New Roman" w:cs="Times New Roman"/>
                <w:sz w:val="24"/>
                <w:szCs w:val="24"/>
              </w:rPr>
              <w:tab/>
            </w:r>
            <w:r w:rsidRPr="00C82838">
              <w:rPr>
                <w:rFonts w:eastAsia="Times New Roman" w:cs="Times New Roman"/>
                <w:sz w:val="24"/>
                <w:szCs w:val="24"/>
              </w:rPr>
              <w:tab/>
            </w:r>
            <w:r w:rsidRPr="00C82838">
              <w:rPr>
                <w:rFonts w:eastAsia="Times New Roman" w:cs="Times New Roman"/>
                <w:sz w:val="24"/>
                <w:szCs w:val="24"/>
              </w:rPr>
              <w:tab/>
            </w:r>
            <w:r w:rsidRPr="00C82838">
              <w:rPr>
                <w:rFonts w:eastAsia="Times New Roman" w:cs="Times New Roman"/>
                <w:sz w:val="24"/>
                <w:szCs w:val="24"/>
              </w:rPr>
              <w:tab/>
            </w:r>
          </w:p>
        </w:tc>
        <w:tc>
          <w:tcPr>
            <w:tcW w:w="3969" w:type="dxa"/>
          </w:tcPr>
          <w:p w:rsidR="009508D7" w:rsidRPr="00C82838" w:rsidRDefault="009508D7" w:rsidP="009508D7">
            <w:pPr>
              <w:tabs>
                <w:tab w:val="left" w:pos="426"/>
                <w:tab w:val="left" w:pos="709"/>
              </w:tabs>
              <w:jc w:val="both"/>
              <w:rPr>
                <w:rFonts w:cs="Times New Roman"/>
                <w:sz w:val="24"/>
                <w:szCs w:val="24"/>
              </w:rPr>
            </w:pPr>
            <w:r w:rsidRPr="00C82838">
              <w:rPr>
                <w:rFonts w:eastAsia="Times New Roman" w:cs="Times New Roman"/>
                <w:sz w:val="24"/>
                <w:szCs w:val="24"/>
              </w:rPr>
              <w:t>Rp. 2.000.000,-</w:t>
            </w:r>
          </w:p>
        </w:tc>
      </w:tr>
      <w:tr w:rsidR="009508D7" w:rsidRPr="00C82838" w:rsidTr="00B47001">
        <w:tc>
          <w:tcPr>
            <w:tcW w:w="3969" w:type="dxa"/>
          </w:tcPr>
          <w:p w:rsidR="009508D7" w:rsidRPr="00C82838" w:rsidRDefault="009508D7" w:rsidP="009508D7">
            <w:pPr>
              <w:tabs>
                <w:tab w:val="left" w:pos="426"/>
                <w:tab w:val="left" w:pos="709"/>
              </w:tabs>
              <w:jc w:val="both"/>
              <w:rPr>
                <w:rFonts w:cs="Times New Roman"/>
                <w:sz w:val="24"/>
                <w:szCs w:val="24"/>
                <w:lang w:val="id-ID"/>
              </w:rPr>
            </w:pPr>
            <w:r w:rsidRPr="00C82838">
              <w:rPr>
                <w:rFonts w:cs="Times New Roman"/>
                <w:sz w:val="24"/>
                <w:szCs w:val="24"/>
              </w:rPr>
              <w:t xml:space="preserve">Disabilitas Berat </w:t>
            </w:r>
            <w:r w:rsidRPr="00C82838">
              <w:rPr>
                <w:rFonts w:cs="Times New Roman"/>
                <w:sz w:val="24"/>
                <w:szCs w:val="24"/>
              </w:rPr>
              <w:tab/>
            </w:r>
            <w:r w:rsidRPr="00C82838">
              <w:rPr>
                <w:rFonts w:cs="Times New Roman"/>
                <w:sz w:val="24"/>
                <w:szCs w:val="24"/>
              </w:rPr>
              <w:tab/>
            </w:r>
          </w:p>
        </w:tc>
        <w:tc>
          <w:tcPr>
            <w:tcW w:w="3969" w:type="dxa"/>
          </w:tcPr>
          <w:p w:rsidR="009508D7" w:rsidRPr="00C82838" w:rsidRDefault="009508D7" w:rsidP="009508D7">
            <w:pPr>
              <w:tabs>
                <w:tab w:val="left" w:pos="426"/>
                <w:tab w:val="left" w:pos="709"/>
              </w:tabs>
              <w:jc w:val="both"/>
              <w:rPr>
                <w:rFonts w:cs="Times New Roman"/>
                <w:sz w:val="24"/>
                <w:szCs w:val="24"/>
              </w:rPr>
            </w:pPr>
            <w:r w:rsidRPr="00C82838">
              <w:rPr>
                <w:rFonts w:eastAsia="Times New Roman" w:cs="Times New Roman"/>
                <w:sz w:val="24"/>
                <w:szCs w:val="24"/>
              </w:rPr>
              <w:t>Rp. 2.400.000,-</w:t>
            </w:r>
          </w:p>
        </w:tc>
      </w:tr>
      <w:tr w:rsidR="009508D7" w:rsidRPr="00C82838" w:rsidTr="00B47001">
        <w:tc>
          <w:tcPr>
            <w:tcW w:w="3969" w:type="dxa"/>
          </w:tcPr>
          <w:p w:rsidR="009508D7" w:rsidRPr="00C82838" w:rsidRDefault="009508D7" w:rsidP="009508D7">
            <w:pPr>
              <w:tabs>
                <w:tab w:val="left" w:pos="426"/>
                <w:tab w:val="left" w:pos="709"/>
              </w:tabs>
              <w:jc w:val="both"/>
              <w:rPr>
                <w:rFonts w:cs="Times New Roman"/>
                <w:sz w:val="24"/>
                <w:szCs w:val="24"/>
                <w:lang w:val="id-ID"/>
              </w:rPr>
            </w:pPr>
            <w:r w:rsidRPr="00C82838">
              <w:rPr>
                <w:rFonts w:cs="Times New Roman"/>
                <w:sz w:val="24"/>
                <w:szCs w:val="24"/>
              </w:rPr>
              <w:t>Lanjut Usia</w:t>
            </w:r>
            <w:r w:rsidRPr="00C82838">
              <w:rPr>
                <w:rFonts w:cs="Times New Roman"/>
                <w:sz w:val="24"/>
                <w:szCs w:val="24"/>
              </w:rPr>
              <w:tab/>
            </w:r>
            <w:r w:rsidRPr="00C82838">
              <w:rPr>
                <w:rFonts w:cs="Times New Roman"/>
                <w:sz w:val="24"/>
                <w:szCs w:val="24"/>
              </w:rPr>
              <w:tab/>
            </w:r>
            <w:r w:rsidRPr="00C82838">
              <w:rPr>
                <w:rFonts w:cs="Times New Roman"/>
                <w:sz w:val="24"/>
                <w:szCs w:val="24"/>
              </w:rPr>
              <w:tab/>
            </w:r>
          </w:p>
        </w:tc>
        <w:tc>
          <w:tcPr>
            <w:tcW w:w="3969" w:type="dxa"/>
          </w:tcPr>
          <w:p w:rsidR="009508D7" w:rsidRPr="00C82838" w:rsidRDefault="009508D7" w:rsidP="009508D7">
            <w:pPr>
              <w:tabs>
                <w:tab w:val="left" w:pos="426"/>
                <w:tab w:val="left" w:pos="709"/>
              </w:tabs>
              <w:jc w:val="both"/>
              <w:rPr>
                <w:rFonts w:cs="Times New Roman"/>
                <w:sz w:val="24"/>
                <w:szCs w:val="24"/>
              </w:rPr>
            </w:pPr>
            <w:r w:rsidRPr="00C82838">
              <w:rPr>
                <w:rFonts w:eastAsia="Times New Roman" w:cs="Times New Roman"/>
                <w:sz w:val="24"/>
                <w:szCs w:val="24"/>
              </w:rPr>
              <w:t>Rp. 2.400.000,-</w:t>
            </w:r>
          </w:p>
        </w:tc>
      </w:tr>
      <w:tr w:rsidR="009508D7" w:rsidRPr="00C82838" w:rsidTr="00B47001">
        <w:tc>
          <w:tcPr>
            <w:tcW w:w="7938" w:type="dxa"/>
            <w:gridSpan w:val="2"/>
          </w:tcPr>
          <w:p w:rsidR="009508D7" w:rsidRPr="00C82838" w:rsidRDefault="009508D7" w:rsidP="009508D7">
            <w:pPr>
              <w:tabs>
                <w:tab w:val="left" w:pos="426"/>
                <w:tab w:val="left" w:pos="709"/>
              </w:tabs>
              <w:jc w:val="center"/>
              <w:rPr>
                <w:rFonts w:cs="Times New Roman"/>
                <w:sz w:val="24"/>
                <w:szCs w:val="24"/>
                <w:lang w:val="id-ID"/>
              </w:rPr>
            </w:pPr>
            <w:r w:rsidRPr="00C82838">
              <w:rPr>
                <w:rFonts w:cs="Times New Roman"/>
                <w:sz w:val="24"/>
                <w:szCs w:val="24"/>
              </w:rPr>
              <w:t>Bantuan Tetap Setiap Keluarga</w:t>
            </w:r>
          </w:p>
        </w:tc>
      </w:tr>
      <w:tr w:rsidR="009508D7" w:rsidRPr="00C82838" w:rsidTr="00B47001">
        <w:tc>
          <w:tcPr>
            <w:tcW w:w="3969" w:type="dxa"/>
          </w:tcPr>
          <w:p w:rsidR="009508D7" w:rsidRPr="00C82838" w:rsidRDefault="009508D7" w:rsidP="009508D7">
            <w:pPr>
              <w:tabs>
                <w:tab w:val="left" w:pos="426"/>
                <w:tab w:val="left" w:pos="709"/>
              </w:tabs>
              <w:jc w:val="both"/>
              <w:rPr>
                <w:rFonts w:cs="Times New Roman"/>
                <w:sz w:val="24"/>
                <w:szCs w:val="24"/>
              </w:rPr>
            </w:pPr>
            <w:r w:rsidRPr="00C82838">
              <w:rPr>
                <w:rFonts w:cs="Times New Roman"/>
                <w:sz w:val="24"/>
                <w:szCs w:val="24"/>
              </w:rPr>
              <w:t>Reguler</w:t>
            </w:r>
          </w:p>
        </w:tc>
        <w:tc>
          <w:tcPr>
            <w:tcW w:w="3969" w:type="dxa"/>
          </w:tcPr>
          <w:p w:rsidR="009508D7" w:rsidRPr="00C82838" w:rsidRDefault="009508D7" w:rsidP="009508D7">
            <w:pPr>
              <w:tabs>
                <w:tab w:val="left" w:pos="426"/>
                <w:tab w:val="left" w:pos="709"/>
              </w:tabs>
              <w:jc w:val="both"/>
              <w:rPr>
                <w:rFonts w:cs="Times New Roman"/>
                <w:sz w:val="24"/>
                <w:szCs w:val="24"/>
              </w:rPr>
            </w:pPr>
            <w:r w:rsidRPr="00C82838">
              <w:rPr>
                <w:rFonts w:cs="Times New Roman"/>
                <w:sz w:val="24"/>
                <w:szCs w:val="24"/>
              </w:rPr>
              <w:t>Rp. 550.000,- / Keluarga / Tahun</w:t>
            </w:r>
          </w:p>
        </w:tc>
      </w:tr>
      <w:tr w:rsidR="009508D7" w:rsidRPr="00C82838" w:rsidTr="00B47001">
        <w:tc>
          <w:tcPr>
            <w:tcW w:w="3969" w:type="dxa"/>
          </w:tcPr>
          <w:p w:rsidR="009508D7" w:rsidRPr="00C82838" w:rsidRDefault="009508D7" w:rsidP="009508D7">
            <w:pPr>
              <w:tabs>
                <w:tab w:val="left" w:pos="426"/>
                <w:tab w:val="left" w:pos="709"/>
              </w:tabs>
              <w:jc w:val="both"/>
              <w:rPr>
                <w:rFonts w:cs="Times New Roman"/>
                <w:sz w:val="24"/>
                <w:szCs w:val="24"/>
              </w:rPr>
            </w:pPr>
            <w:r w:rsidRPr="00C82838">
              <w:rPr>
                <w:rFonts w:cs="Times New Roman"/>
                <w:sz w:val="24"/>
                <w:szCs w:val="24"/>
              </w:rPr>
              <w:t>Pkh Akses</w:t>
            </w:r>
          </w:p>
        </w:tc>
        <w:tc>
          <w:tcPr>
            <w:tcW w:w="3969" w:type="dxa"/>
          </w:tcPr>
          <w:p w:rsidR="009508D7" w:rsidRPr="00C82838" w:rsidRDefault="009508D7" w:rsidP="009508D7">
            <w:pPr>
              <w:tabs>
                <w:tab w:val="left" w:pos="426"/>
                <w:tab w:val="left" w:pos="709"/>
              </w:tabs>
              <w:jc w:val="both"/>
              <w:rPr>
                <w:rFonts w:cs="Times New Roman"/>
                <w:sz w:val="24"/>
                <w:szCs w:val="24"/>
              </w:rPr>
            </w:pPr>
            <w:r w:rsidRPr="00C82838">
              <w:rPr>
                <w:rFonts w:cs="Times New Roman"/>
                <w:sz w:val="24"/>
                <w:szCs w:val="24"/>
              </w:rPr>
              <w:t>Rp. 1.000.000,- / Keluarga/Tahun</w:t>
            </w:r>
          </w:p>
        </w:tc>
      </w:tr>
    </w:tbl>
    <w:p w:rsidR="009508D7" w:rsidRPr="00094A74" w:rsidRDefault="009508D7" w:rsidP="009508D7">
      <w:pPr>
        <w:tabs>
          <w:tab w:val="left" w:pos="426"/>
          <w:tab w:val="left" w:pos="709"/>
        </w:tabs>
        <w:spacing w:after="0" w:line="240" w:lineRule="auto"/>
        <w:jc w:val="both"/>
        <w:rPr>
          <w:rFonts w:cs="Times New Roman"/>
          <w:iCs/>
          <w:szCs w:val="24"/>
        </w:rPr>
      </w:pPr>
      <w:r w:rsidRPr="00094A74">
        <w:rPr>
          <w:rFonts w:cs="Times New Roman"/>
          <w:iCs/>
          <w:szCs w:val="24"/>
        </w:rPr>
        <w:t>Sumber data: Pedoman PKH tahun 2019.</w:t>
      </w:r>
    </w:p>
    <w:p w:rsidR="009508D7" w:rsidRDefault="009508D7" w:rsidP="009508D7">
      <w:pPr>
        <w:spacing w:after="0" w:line="240" w:lineRule="auto"/>
        <w:ind w:firstLine="720"/>
        <w:jc w:val="both"/>
        <w:rPr>
          <w:rFonts w:cs="Times New Roman"/>
          <w:color w:val="000000" w:themeColor="text1"/>
          <w:szCs w:val="24"/>
        </w:rPr>
        <w:sectPr w:rsidR="009508D7" w:rsidSect="009508D7">
          <w:type w:val="continuous"/>
          <w:pgSz w:w="11906" w:h="16838" w:code="9"/>
          <w:pgMar w:top="2268" w:right="1701" w:bottom="1701" w:left="2268" w:header="720" w:footer="720" w:gutter="0"/>
          <w:cols w:space="720"/>
          <w:docGrid w:linePitch="360"/>
        </w:sectPr>
      </w:pPr>
    </w:p>
    <w:p w:rsidR="009508D7" w:rsidRDefault="009508D7" w:rsidP="009508D7">
      <w:pPr>
        <w:spacing w:after="0" w:line="240" w:lineRule="auto"/>
        <w:ind w:firstLine="720"/>
        <w:jc w:val="both"/>
        <w:rPr>
          <w:rFonts w:cs="Times New Roman"/>
          <w:color w:val="000000" w:themeColor="text1"/>
          <w:szCs w:val="24"/>
        </w:rPr>
      </w:pPr>
      <w:r>
        <w:rPr>
          <w:rFonts w:cs="Times New Roman"/>
          <w:color w:val="000000" w:themeColor="text1"/>
          <w:szCs w:val="24"/>
        </w:rPr>
        <w:lastRenderedPageBreak/>
        <w:t>B</w:t>
      </w:r>
      <w:r w:rsidRPr="00C82838">
        <w:rPr>
          <w:rFonts w:cs="Times New Roman"/>
          <w:color w:val="000000" w:themeColor="text1"/>
          <w:szCs w:val="24"/>
        </w:rPr>
        <w:t>antuan tetap setiap keluarga</w:t>
      </w:r>
      <w:r>
        <w:rPr>
          <w:rFonts w:cs="Times New Roman"/>
          <w:color w:val="000000" w:themeColor="text1"/>
          <w:szCs w:val="24"/>
        </w:rPr>
        <w:t xml:space="preserve">, </w:t>
      </w:r>
      <w:r w:rsidRPr="00C82838">
        <w:rPr>
          <w:rFonts w:cs="Times New Roman"/>
          <w:color w:val="000000" w:themeColor="text1"/>
          <w:szCs w:val="24"/>
        </w:rPr>
        <w:t xml:space="preserve">Reguler </w:t>
      </w:r>
      <w:r>
        <w:rPr>
          <w:rFonts w:cs="Times New Roman"/>
          <w:color w:val="000000" w:themeColor="text1"/>
          <w:szCs w:val="24"/>
        </w:rPr>
        <w:t xml:space="preserve">dan </w:t>
      </w:r>
      <w:r w:rsidRPr="00C82838">
        <w:rPr>
          <w:rFonts w:cs="Times New Roman"/>
          <w:color w:val="000000" w:themeColor="text1"/>
          <w:szCs w:val="24"/>
        </w:rPr>
        <w:t>PKH akse</w:t>
      </w:r>
      <w:r>
        <w:rPr>
          <w:rFonts w:cs="Times New Roman"/>
          <w:color w:val="000000" w:themeColor="text1"/>
          <w:szCs w:val="24"/>
        </w:rPr>
        <w:t xml:space="preserve">s yaitu </w:t>
      </w:r>
      <w:r w:rsidRPr="003D3487">
        <w:rPr>
          <w:rFonts w:cs="Times New Roman"/>
          <w:color w:val="000000" w:themeColor="text1"/>
          <w:szCs w:val="24"/>
        </w:rPr>
        <w:t xml:space="preserve">program pemberian bantuan sosial PKH di wilayah sulit dijangkau baik secara geografis, ketersediaan infrastruktur, maupun sumber daya manusia dengan </w:t>
      </w:r>
      <w:r w:rsidRPr="003D3487">
        <w:rPr>
          <w:rFonts w:cs="Times New Roman"/>
          <w:color w:val="000000" w:themeColor="text1"/>
          <w:szCs w:val="24"/>
        </w:rPr>
        <w:lastRenderedPageBreak/>
        <w:t xml:space="preserve">pengkondisian secara khusus </w:t>
      </w:r>
      <w:r w:rsidRPr="00C82838">
        <w:rPr>
          <w:rFonts w:cs="Times New Roman"/>
          <w:color w:val="000000" w:themeColor="text1"/>
          <w:szCs w:val="24"/>
        </w:rPr>
        <w:t>diberikan hanya pada tahap pertama</w:t>
      </w:r>
      <w:r>
        <w:rPr>
          <w:rFonts w:cs="Times New Roman"/>
          <w:color w:val="000000" w:themeColor="text1"/>
          <w:szCs w:val="24"/>
        </w:rPr>
        <w:t xml:space="preserve">, </w:t>
      </w:r>
      <w:r w:rsidRPr="00094A74">
        <w:rPr>
          <w:rFonts w:cs="Times New Roman"/>
          <w:color w:val="000000" w:themeColor="text1"/>
          <w:szCs w:val="24"/>
        </w:rPr>
        <w:t>bantuan komponen setiap jiwamaksimal4 orang dalam satu keluarga</w:t>
      </w:r>
      <w:r>
        <w:rPr>
          <w:rFonts w:cs="Times New Roman"/>
          <w:color w:val="000000" w:themeColor="text1"/>
          <w:szCs w:val="24"/>
        </w:rPr>
        <w:t xml:space="preserve">. Khusus untuk di Kecamatan </w:t>
      </w:r>
      <w:r w:rsidRPr="00094A74">
        <w:rPr>
          <w:rFonts w:cs="Times New Roman"/>
          <w:color w:val="000000" w:themeColor="text1"/>
          <w:szCs w:val="24"/>
        </w:rPr>
        <w:t>Pelaksana</w:t>
      </w:r>
      <w:r>
        <w:rPr>
          <w:rFonts w:cs="Times New Roman"/>
          <w:color w:val="000000" w:themeColor="text1"/>
          <w:szCs w:val="24"/>
        </w:rPr>
        <w:t xml:space="preserve">nya </w:t>
      </w:r>
      <w:r w:rsidRPr="00094A74">
        <w:rPr>
          <w:rFonts w:cs="Times New Roman"/>
          <w:color w:val="000000" w:themeColor="text1"/>
          <w:szCs w:val="24"/>
        </w:rPr>
        <w:t xml:space="preserve">adalah Pendamping PKH yang bertugas di </w:t>
      </w:r>
      <w:r w:rsidRPr="00094A74">
        <w:rPr>
          <w:rFonts w:cs="Times New Roman"/>
          <w:color w:val="000000" w:themeColor="text1"/>
          <w:szCs w:val="24"/>
        </w:rPr>
        <w:lastRenderedPageBreak/>
        <w:t>kecamatan dan berkoordinasi dengan camat. Jika dalam satu wilayah kecamatan terdapat lebih dari satu pendamping, maka wajib ditunjuk salah seorang dari pendamping untuk menjadi Koordinator Pendamping tingkat kecamatan.</w:t>
      </w:r>
    </w:p>
    <w:p w:rsidR="009508D7" w:rsidRDefault="009508D7" w:rsidP="009508D7">
      <w:pPr>
        <w:spacing w:after="0" w:line="240" w:lineRule="auto"/>
        <w:ind w:firstLine="720"/>
        <w:jc w:val="both"/>
        <w:rPr>
          <w:rFonts w:cs="Times New Roman"/>
          <w:color w:val="000000" w:themeColor="text1"/>
          <w:szCs w:val="24"/>
        </w:rPr>
      </w:pPr>
      <w:r>
        <w:rPr>
          <w:rFonts w:cs="Times New Roman"/>
          <w:color w:val="000000" w:themeColor="text1"/>
          <w:szCs w:val="24"/>
        </w:rPr>
        <w:t xml:space="preserve">Selanjutnya respon pemerintah terhadap kebutuhan masyarakat terkait program PKH ini dikemukakan dari hasil wawancara dengan informan </w:t>
      </w:r>
      <w:r w:rsidRPr="00187A83">
        <w:rPr>
          <w:rFonts w:cs="Times New Roman"/>
          <w:color w:val="000000" w:themeColor="text1"/>
          <w:szCs w:val="24"/>
        </w:rPr>
        <w:t>Seksi Jaminan Kesejahteraan Sosial, Dinas Sosial Kabupaten Kutai Timur yang mengemukakan bahwa:</w:t>
      </w:r>
    </w:p>
    <w:p w:rsidR="009508D7" w:rsidRDefault="009508D7" w:rsidP="009508D7">
      <w:pPr>
        <w:spacing w:after="0" w:line="240" w:lineRule="auto"/>
        <w:ind w:left="709" w:firstLine="11"/>
        <w:jc w:val="both"/>
        <w:rPr>
          <w:rFonts w:cs="Times New Roman"/>
          <w:color w:val="000000" w:themeColor="text1"/>
          <w:szCs w:val="24"/>
        </w:rPr>
      </w:pPr>
      <w:r>
        <w:rPr>
          <w:rFonts w:cs="Times New Roman"/>
          <w:color w:val="000000" w:themeColor="text1"/>
          <w:szCs w:val="24"/>
        </w:rPr>
        <w:t>“saya rasa l</w:t>
      </w:r>
      <w:r w:rsidRPr="00E56701">
        <w:rPr>
          <w:rFonts w:cs="Times New Roman"/>
          <w:color w:val="000000" w:themeColor="text1"/>
          <w:szCs w:val="24"/>
        </w:rPr>
        <w:t xml:space="preserve">aporan penyalahgunaan dana PKH yang masuk ke </w:t>
      </w:r>
      <w:r>
        <w:rPr>
          <w:rFonts w:cs="Times New Roman"/>
          <w:color w:val="000000" w:themeColor="text1"/>
          <w:szCs w:val="24"/>
        </w:rPr>
        <w:t>Dinsosmisalnya itu yang terima tidak dapat atau ada yang tidak layak bagi itu</w:t>
      </w:r>
      <w:r w:rsidRPr="00E56701">
        <w:rPr>
          <w:rFonts w:cs="Times New Roman"/>
          <w:color w:val="000000" w:themeColor="text1"/>
          <w:szCs w:val="24"/>
        </w:rPr>
        <w:t xml:space="preserve"> penerima dana PKH tidak masuk dalam golongan keluarga miskinini </w:t>
      </w:r>
      <w:r>
        <w:rPr>
          <w:rFonts w:cs="Times New Roman"/>
          <w:color w:val="000000" w:themeColor="text1"/>
          <w:szCs w:val="24"/>
        </w:rPr>
        <w:t>baiasanya</w:t>
      </w:r>
      <w:r w:rsidRPr="00E56701">
        <w:rPr>
          <w:rFonts w:cs="Times New Roman"/>
          <w:color w:val="000000" w:themeColor="text1"/>
          <w:szCs w:val="24"/>
        </w:rPr>
        <w:t xml:space="preserve"> kita </w:t>
      </w:r>
      <w:r>
        <w:rPr>
          <w:rFonts w:cs="Times New Roman"/>
          <w:color w:val="000000" w:themeColor="text1"/>
          <w:szCs w:val="24"/>
        </w:rPr>
        <w:t>pasti</w:t>
      </w:r>
      <w:r w:rsidRPr="00E56701">
        <w:rPr>
          <w:rFonts w:cs="Times New Roman"/>
          <w:color w:val="000000" w:themeColor="text1"/>
          <w:szCs w:val="24"/>
        </w:rPr>
        <w:t xml:space="preserve"> evaluasi </w:t>
      </w:r>
      <w:r>
        <w:rPr>
          <w:rFonts w:cs="Times New Roman"/>
          <w:color w:val="000000" w:themeColor="text1"/>
          <w:szCs w:val="24"/>
        </w:rPr>
        <w:t>siapa saja yang terima dan kalau perlu terbukti penyalagunaan kita akan</w:t>
      </w:r>
      <w:r w:rsidRPr="00E56701">
        <w:rPr>
          <w:rFonts w:cs="Times New Roman"/>
          <w:color w:val="000000" w:themeColor="text1"/>
          <w:szCs w:val="24"/>
        </w:rPr>
        <w:t xml:space="preserve"> laporkan kepihak berwajib”</w:t>
      </w:r>
    </w:p>
    <w:p w:rsidR="009508D7" w:rsidRPr="00E56701" w:rsidRDefault="009508D7" w:rsidP="009508D7">
      <w:pPr>
        <w:spacing w:after="0" w:line="240" w:lineRule="auto"/>
        <w:ind w:left="709" w:firstLine="11"/>
        <w:jc w:val="both"/>
        <w:rPr>
          <w:rFonts w:cs="Times New Roman"/>
          <w:color w:val="000000" w:themeColor="text1"/>
          <w:szCs w:val="24"/>
        </w:rPr>
      </w:pPr>
      <w:r w:rsidRPr="000C0891">
        <w:rPr>
          <w:rFonts w:cs="Times New Roman"/>
          <w:color w:val="000000" w:themeColor="text1"/>
          <w:szCs w:val="24"/>
          <w:lang w:eastAsia="id-ID"/>
        </w:rPr>
        <w:t xml:space="preserve">(Hasil wawancara tanggal </w:t>
      </w:r>
      <w:r>
        <w:rPr>
          <w:rFonts w:cs="Times New Roman"/>
          <w:color w:val="000000" w:themeColor="text1"/>
          <w:szCs w:val="24"/>
          <w:lang w:eastAsia="id-ID"/>
        </w:rPr>
        <w:t>12Juni</w:t>
      </w:r>
      <w:r w:rsidRPr="000C0891">
        <w:rPr>
          <w:rFonts w:cs="Times New Roman"/>
          <w:color w:val="000000" w:themeColor="text1"/>
          <w:szCs w:val="24"/>
          <w:lang w:eastAsia="id-ID"/>
        </w:rPr>
        <w:t>, 2019)</w:t>
      </w:r>
    </w:p>
    <w:p w:rsidR="009508D7" w:rsidRDefault="009508D7" w:rsidP="009508D7">
      <w:pPr>
        <w:spacing w:after="0" w:line="240" w:lineRule="auto"/>
        <w:ind w:left="709" w:firstLine="11"/>
        <w:jc w:val="both"/>
        <w:rPr>
          <w:rFonts w:cs="Times New Roman"/>
          <w:color w:val="000000" w:themeColor="text1"/>
          <w:szCs w:val="24"/>
        </w:rPr>
      </w:pPr>
    </w:p>
    <w:p w:rsidR="009508D7" w:rsidRDefault="009508D7" w:rsidP="009508D7">
      <w:pPr>
        <w:spacing w:after="0" w:line="240" w:lineRule="auto"/>
        <w:ind w:firstLine="720"/>
        <w:jc w:val="both"/>
        <w:rPr>
          <w:rFonts w:cs="Times New Roman"/>
          <w:color w:val="000000" w:themeColor="text1"/>
          <w:szCs w:val="24"/>
        </w:rPr>
      </w:pPr>
      <w:r>
        <w:rPr>
          <w:rFonts w:cs="Times New Roman"/>
          <w:color w:val="000000" w:themeColor="text1"/>
          <w:szCs w:val="24"/>
        </w:rPr>
        <w:t>Berdasarkan hasil wawancara dapat diketahui pemerintah merespon jika ada</w:t>
      </w:r>
      <w:r w:rsidRPr="006C3367">
        <w:rPr>
          <w:rFonts w:cs="Times New Roman"/>
          <w:color w:val="000000" w:themeColor="text1"/>
          <w:szCs w:val="24"/>
        </w:rPr>
        <w:t xml:space="preserve"> laporan penyalahgunaan dana PKH yang masuk ke </w:t>
      </w:r>
      <w:r>
        <w:rPr>
          <w:rFonts w:cs="Times New Roman"/>
          <w:color w:val="000000" w:themeColor="text1"/>
          <w:szCs w:val="24"/>
        </w:rPr>
        <w:t xml:space="preserve">Dinas Sosial seperti </w:t>
      </w:r>
      <w:r w:rsidRPr="006C3367">
        <w:rPr>
          <w:rFonts w:cs="Times New Roman"/>
          <w:color w:val="000000" w:themeColor="text1"/>
          <w:szCs w:val="24"/>
        </w:rPr>
        <w:t xml:space="preserve">ada yang tidak layak </w:t>
      </w:r>
      <w:r>
        <w:rPr>
          <w:rFonts w:cs="Times New Roman"/>
          <w:color w:val="000000" w:themeColor="text1"/>
          <w:szCs w:val="24"/>
        </w:rPr>
        <w:t>menerima/</w:t>
      </w:r>
      <w:r w:rsidRPr="006C3367">
        <w:rPr>
          <w:rFonts w:cs="Times New Roman"/>
          <w:color w:val="000000" w:themeColor="text1"/>
          <w:szCs w:val="24"/>
        </w:rPr>
        <w:t xml:space="preserve">tidak masuk dalam golongan keluarga miskin ini </w:t>
      </w:r>
      <w:r>
        <w:rPr>
          <w:rFonts w:cs="Times New Roman"/>
          <w:color w:val="000000" w:themeColor="text1"/>
          <w:szCs w:val="24"/>
        </w:rPr>
        <w:t>pemerintah akan melakukan</w:t>
      </w:r>
      <w:r w:rsidRPr="006C3367">
        <w:rPr>
          <w:rFonts w:cs="Times New Roman"/>
          <w:color w:val="000000" w:themeColor="text1"/>
          <w:szCs w:val="24"/>
        </w:rPr>
        <w:t xml:space="preserve"> evaluasi </w:t>
      </w:r>
      <w:r>
        <w:rPr>
          <w:rFonts w:cs="Times New Roman"/>
          <w:color w:val="000000" w:themeColor="text1"/>
          <w:szCs w:val="24"/>
        </w:rPr>
        <w:t xml:space="preserve">dan jika dugaan ada dugaan </w:t>
      </w:r>
      <w:r w:rsidRPr="006C3367">
        <w:rPr>
          <w:rFonts w:cs="Times New Roman"/>
          <w:color w:val="000000" w:themeColor="text1"/>
          <w:szCs w:val="24"/>
        </w:rPr>
        <w:t>penyalagunaan</w:t>
      </w:r>
      <w:r>
        <w:rPr>
          <w:rFonts w:cs="Times New Roman"/>
          <w:color w:val="000000" w:themeColor="text1"/>
          <w:szCs w:val="24"/>
        </w:rPr>
        <w:t>nya yang</w:t>
      </w:r>
      <w:r w:rsidRPr="006C3367">
        <w:rPr>
          <w:rFonts w:cs="Times New Roman"/>
          <w:color w:val="000000" w:themeColor="text1"/>
          <w:szCs w:val="24"/>
        </w:rPr>
        <w:t xml:space="preserve"> terbukti </w:t>
      </w:r>
      <w:r>
        <w:rPr>
          <w:rFonts w:cs="Times New Roman"/>
          <w:color w:val="000000" w:themeColor="text1"/>
          <w:szCs w:val="24"/>
        </w:rPr>
        <w:t xml:space="preserve">maka </w:t>
      </w:r>
      <w:r w:rsidRPr="006C3367">
        <w:rPr>
          <w:rFonts w:cs="Times New Roman"/>
          <w:color w:val="000000" w:themeColor="text1"/>
          <w:szCs w:val="24"/>
        </w:rPr>
        <w:t xml:space="preserve">akan </w:t>
      </w:r>
      <w:r>
        <w:rPr>
          <w:rFonts w:cs="Times New Roman"/>
          <w:color w:val="000000" w:themeColor="text1"/>
          <w:szCs w:val="24"/>
        </w:rPr>
        <w:t>ditindaklanjuti k</w:t>
      </w:r>
      <w:r w:rsidRPr="006C3367">
        <w:rPr>
          <w:rFonts w:cs="Times New Roman"/>
          <w:color w:val="000000" w:themeColor="text1"/>
          <w:szCs w:val="24"/>
        </w:rPr>
        <w:t>e pihak berwajib</w:t>
      </w:r>
      <w:r>
        <w:rPr>
          <w:rFonts w:cs="Times New Roman"/>
          <w:color w:val="000000" w:themeColor="text1"/>
          <w:szCs w:val="24"/>
        </w:rPr>
        <w:t>.</w:t>
      </w:r>
    </w:p>
    <w:p w:rsidR="009508D7" w:rsidRDefault="009508D7" w:rsidP="009508D7">
      <w:pPr>
        <w:spacing w:after="0" w:line="240" w:lineRule="auto"/>
        <w:ind w:firstLine="720"/>
        <w:jc w:val="both"/>
        <w:rPr>
          <w:rFonts w:cs="Times New Roman"/>
          <w:color w:val="000000" w:themeColor="text1"/>
          <w:szCs w:val="24"/>
        </w:rPr>
      </w:pPr>
      <w:r>
        <w:rPr>
          <w:rFonts w:cs="Times New Roman"/>
          <w:color w:val="000000" w:themeColor="text1"/>
          <w:szCs w:val="24"/>
        </w:rPr>
        <w:t xml:space="preserve">Selanjutnya hasil wawancara dengan informan </w:t>
      </w:r>
      <w:r w:rsidRPr="00EA2CC4">
        <w:rPr>
          <w:rFonts w:cs="Times New Roman"/>
          <w:color w:val="000000" w:themeColor="text1"/>
          <w:szCs w:val="24"/>
        </w:rPr>
        <w:t xml:space="preserve">Pendamping </w:t>
      </w:r>
      <w:r w:rsidRPr="00EA2CC4">
        <w:rPr>
          <w:rFonts w:cs="Times New Roman"/>
          <w:color w:val="000000" w:themeColor="text1"/>
          <w:szCs w:val="24"/>
        </w:rPr>
        <w:lastRenderedPageBreak/>
        <w:t>Program Keluarga Harapan Kecamatan Muara Bengkal Kabupaten Kutai Timur</w:t>
      </w:r>
      <w:r>
        <w:rPr>
          <w:rFonts w:cs="Times New Roman"/>
          <w:color w:val="000000" w:themeColor="text1"/>
          <w:szCs w:val="24"/>
        </w:rPr>
        <w:t xml:space="preserve"> yang mengemukakan bahwa:</w:t>
      </w:r>
    </w:p>
    <w:p w:rsidR="009508D7" w:rsidRDefault="009508D7" w:rsidP="009508D7">
      <w:pPr>
        <w:spacing w:after="0" w:line="240" w:lineRule="auto"/>
        <w:ind w:left="709" w:firstLine="11"/>
        <w:jc w:val="both"/>
        <w:rPr>
          <w:rFonts w:cs="Times New Roman"/>
          <w:color w:val="000000" w:themeColor="text1"/>
          <w:szCs w:val="24"/>
        </w:rPr>
      </w:pPr>
      <w:r>
        <w:rPr>
          <w:rFonts w:cs="Times New Roman"/>
          <w:color w:val="000000" w:themeColor="text1"/>
          <w:szCs w:val="24"/>
        </w:rPr>
        <w:t>“kita ini dimotoring kita dan juga ada laporan yang kita berikan dari hasil pendataan dan mendampingi itu KPM agar dapat memperoleh bantuan yang maksimal dari setiap bantuan yang mereka ini terima dan dimanfaatkan dengan baik untuk kebutuhan mereka kita ini dimonitoring juga dilihat kita punya kinerja ”</w:t>
      </w:r>
    </w:p>
    <w:p w:rsidR="009508D7" w:rsidRPr="00E56701" w:rsidRDefault="009508D7" w:rsidP="009508D7">
      <w:pPr>
        <w:spacing w:after="0" w:line="240" w:lineRule="auto"/>
        <w:ind w:left="709" w:firstLine="11"/>
        <w:jc w:val="both"/>
        <w:rPr>
          <w:rFonts w:cs="Times New Roman"/>
          <w:color w:val="000000" w:themeColor="text1"/>
          <w:szCs w:val="24"/>
        </w:rPr>
      </w:pPr>
      <w:r w:rsidRPr="000C0891">
        <w:rPr>
          <w:rFonts w:cs="Times New Roman"/>
          <w:color w:val="000000" w:themeColor="text1"/>
          <w:szCs w:val="24"/>
          <w:lang w:eastAsia="id-ID"/>
        </w:rPr>
        <w:t>(Hasil wawancara tanggal 2</w:t>
      </w:r>
      <w:r>
        <w:rPr>
          <w:rFonts w:cs="Times New Roman"/>
          <w:color w:val="000000" w:themeColor="text1"/>
          <w:szCs w:val="24"/>
          <w:lang w:eastAsia="id-ID"/>
        </w:rPr>
        <w:t>2</w:t>
      </w:r>
      <w:r w:rsidRPr="000C0891">
        <w:rPr>
          <w:rFonts w:cs="Times New Roman"/>
          <w:color w:val="000000" w:themeColor="text1"/>
          <w:szCs w:val="24"/>
          <w:lang w:eastAsia="id-ID"/>
        </w:rPr>
        <w:t xml:space="preserve"> Mei, 2019)</w:t>
      </w:r>
    </w:p>
    <w:p w:rsidR="009508D7" w:rsidRDefault="009508D7" w:rsidP="009508D7">
      <w:pPr>
        <w:spacing w:after="0" w:line="240" w:lineRule="auto"/>
        <w:ind w:left="709" w:firstLine="11"/>
        <w:jc w:val="both"/>
        <w:rPr>
          <w:rFonts w:cs="Times New Roman"/>
          <w:color w:val="000000" w:themeColor="text1"/>
          <w:szCs w:val="24"/>
        </w:rPr>
      </w:pPr>
    </w:p>
    <w:p w:rsidR="009508D7" w:rsidRDefault="009508D7" w:rsidP="009508D7">
      <w:pPr>
        <w:spacing w:after="0" w:line="240" w:lineRule="auto"/>
        <w:ind w:firstLine="720"/>
        <w:jc w:val="both"/>
        <w:rPr>
          <w:rFonts w:cs="Times New Roman"/>
          <w:color w:val="000000" w:themeColor="text1"/>
          <w:szCs w:val="24"/>
        </w:rPr>
      </w:pPr>
      <w:r>
        <w:rPr>
          <w:rFonts w:cs="Times New Roman"/>
          <w:color w:val="000000" w:themeColor="text1"/>
          <w:szCs w:val="24"/>
        </w:rPr>
        <w:t xml:space="preserve">Berdasarkan hasil wawancara dapat diketahu bahwa pendamping ini dimonitoring kinerjanya dan berwajiban memberikan laporan kerja mereka. </w:t>
      </w:r>
      <w:r w:rsidRPr="00EA2CC4">
        <w:rPr>
          <w:rFonts w:cs="Times New Roman"/>
          <w:color w:val="000000" w:themeColor="text1"/>
          <w:szCs w:val="24"/>
        </w:rPr>
        <w:t>Monitoring dilaksanakan secara terus menerus, baik dalam proses perencanaan maupun pelaksanaan kegiatan. Monitoring dapat dilaksanakan pada saat kegiatan sedang berlangsung atau dengan cara menganalisis laporan dan perkembangan pelaksanaan PKH dalam waktu ter</w:t>
      </w:r>
      <w:r>
        <w:rPr>
          <w:rFonts w:cs="Times New Roman"/>
          <w:color w:val="000000" w:themeColor="text1"/>
          <w:szCs w:val="24"/>
        </w:rPr>
        <w:t>tentu.</w:t>
      </w:r>
    </w:p>
    <w:p w:rsidR="009508D7" w:rsidRDefault="009508D7" w:rsidP="009508D7">
      <w:pPr>
        <w:spacing w:after="0" w:line="240" w:lineRule="auto"/>
        <w:ind w:firstLine="720"/>
        <w:jc w:val="both"/>
        <w:rPr>
          <w:rFonts w:cs="Times New Roman"/>
          <w:color w:val="000000" w:themeColor="text1"/>
          <w:szCs w:val="24"/>
        </w:rPr>
      </w:pPr>
      <w:r>
        <w:rPr>
          <w:rFonts w:cs="Times New Roman"/>
          <w:color w:val="000000" w:themeColor="text1"/>
          <w:szCs w:val="24"/>
        </w:rPr>
        <w:t xml:space="preserve">Kemudian respon pemerintah terhadap kinerja pendamping yang tidak efektif maka akan dievaluasi dan tetap dimonitoring serta dibantu dengan peningkatan pelatihan dalam </w:t>
      </w:r>
      <w:r w:rsidRPr="0024783F">
        <w:rPr>
          <w:rFonts w:cs="Times New Roman"/>
          <w:color w:val="000000" w:themeColor="text1"/>
          <w:szCs w:val="24"/>
        </w:rPr>
        <w:t xml:space="preserve">bentuk Bimbingan Teknis (Bimtek), dan Bimbingan Pemantapan sesuai kebutuhan program. Sementara Pendidikan dan Pelatihan (Diklat) diselenggarakan oleh Pusat Pendidikan dan Pelatihan Kesejahteraan Sosial dan Balai Besar </w:t>
      </w:r>
      <w:r w:rsidRPr="0024783F">
        <w:rPr>
          <w:rFonts w:cs="Times New Roman"/>
          <w:color w:val="000000" w:themeColor="text1"/>
          <w:szCs w:val="24"/>
        </w:rPr>
        <w:lastRenderedPageBreak/>
        <w:t>Pendidikan dan Pelatihan Kesejahteraan Sosial.</w:t>
      </w:r>
    </w:p>
    <w:p w:rsidR="009508D7" w:rsidRPr="00D01730" w:rsidRDefault="009508D7" w:rsidP="009508D7">
      <w:pPr>
        <w:pStyle w:val="ListParagraph"/>
        <w:numPr>
          <w:ilvl w:val="0"/>
          <w:numId w:val="19"/>
        </w:numPr>
        <w:spacing w:after="0" w:line="240" w:lineRule="auto"/>
        <w:ind w:left="426" w:hanging="426"/>
        <w:jc w:val="both"/>
        <w:rPr>
          <w:rFonts w:cs="Times New Roman"/>
          <w:szCs w:val="24"/>
        </w:rPr>
      </w:pPr>
      <w:r w:rsidRPr="00D01730">
        <w:rPr>
          <w:rFonts w:cs="Times New Roman"/>
          <w:b/>
          <w:bCs/>
          <w:szCs w:val="24"/>
        </w:rPr>
        <w:t>Opini Publik</w:t>
      </w:r>
    </w:p>
    <w:p w:rsidR="009508D7" w:rsidRDefault="009508D7" w:rsidP="009508D7">
      <w:pPr>
        <w:spacing w:after="0" w:line="240" w:lineRule="auto"/>
        <w:ind w:firstLine="720"/>
        <w:jc w:val="both"/>
        <w:rPr>
          <w:rFonts w:cs="Times New Roman"/>
          <w:szCs w:val="24"/>
        </w:rPr>
      </w:pPr>
      <w:r>
        <w:rPr>
          <w:rFonts w:cs="Times New Roman"/>
          <w:szCs w:val="24"/>
        </w:rPr>
        <w:t xml:space="preserve">Pada dimensi ini </w:t>
      </w:r>
      <w:r w:rsidRPr="008F7C72">
        <w:rPr>
          <w:rFonts w:cs="Times New Roman"/>
          <w:szCs w:val="24"/>
        </w:rPr>
        <w:t>mendengarkan pandangan kelompok sasaran program terhadap implementasi program yang dapat dikatakan sebagai umpan balik terdapat hasil program yang telah diterima dapat berarti positif maupun negatif.</w:t>
      </w:r>
      <w:r>
        <w:rPr>
          <w:rFonts w:cs="Times New Roman"/>
          <w:szCs w:val="24"/>
        </w:rPr>
        <w:t xml:space="preserve"> Kelompok sasaran yang dimaksud dalam penelitian ini adalah </w:t>
      </w:r>
      <w:r w:rsidRPr="00FA6176">
        <w:rPr>
          <w:rFonts w:cs="Times New Roman"/>
          <w:szCs w:val="24"/>
        </w:rPr>
        <w:t>Rumah Tangga Sangat Miskin (RTSM)</w:t>
      </w:r>
      <w:r>
        <w:rPr>
          <w:rFonts w:cs="Times New Roman"/>
          <w:szCs w:val="24"/>
        </w:rPr>
        <w:t xml:space="preserve"> di </w:t>
      </w:r>
      <w:r w:rsidRPr="00FA6176">
        <w:rPr>
          <w:rFonts w:cs="Times New Roman"/>
          <w:szCs w:val="24"/>
        </w:rPr>
        <w:t>Kecamatan Muara Bengkal</w:t>
      </w:r>
      <w:r>
        <w:rPr>
          <w:rFonts w:cs="Times New Roman"/>
          <w:szCs w:val="24"/>
        </w:rPr>
        <w:t>, adapun respon positif dikemukakan informan masyarakat SS yang mengatakan bahwa:</w:t>
      </w:r>
    </w:p>
    <w:p w:rsidR="009508D7" w:rsidRDefault="009508D7" w:rsidP="009508D7">
      <w:pPr>
        <w:spacing w:after="0" w:line="240" w:lineRule="auto"/>
        <w:ind w:left="709"/>
        <w:jc w:val="both"/>
        <w:rPr>
          <w:rFonts w:cs="Times New Roman"/>
          <w:szCs w:val="24"/>
        </w:rPr>
      </w:pPr>
      <w:r>
        <w:rPr>
          <w:rFonts w:cs="Times New Roman"/>
          <w:szCs w:val="24"/>
        </w:rPr>
        <w:t>“tentu sangat membantu kita masyarakat itu kemarin bantuan tuk anak sekolah kita ini dapat juga SMA anak ini gunakan beli perlengkapan sekolah seperti buku, alat tulis baju juga sama ini untuk kegiatan estra kurikulernya anak-anak PMR di sekolah ada juga dia beli perlengkapan itu”</w:t>
      </w:r>
    </w:p>
    <w:p w:rsidR="009508D7" w:rsidRPr="00E56701" w:rsidRDefault="009508D7" w:rsidP="009508D7">
      <w:pPr>
        <w:spacing w:after="0" w:line="240" w:lineRule="auto"/>
        <w:ind w:left="709" w:firstLine="11"/>
        <w:jc w:val="both"/>
        <w:rPr>
          <w:rFonts w:cs="Times New Roman"/>
          <w:color w:val="000000" w:themeColor="text1"/>
          <w:szCs w:val="24"/>
        </w:rPr>
      </w:pPr>
      <w:r w:rsidRPr="000C0891">
        <w:rPr>
          <w:rFonts w:cs="Times New Roman"/>
          <w:color w:val="000000" w:themeColor="text1"/>
          <w:szCs w:val="24"/>
          <w:lang w:eastAsia="id-ID"/>
        </w:rPr>
        <w:t>(Hasil wawancara tanggal 2</w:t>
      </w:r>
      <w:r>
        <w:rPr>
          <w:rFonts w:cs="Times New Roman"/>
          <w:color w:val="000000" w:themeColor="text1"/>
          <w:szCs w:val="24"/>
          <w:lang w:eastAsia="id-ID"/>
        </w:rPr>
        <w:t>3</w:t>
      </w:r>
      <w:r w:rsidRPr="000C0891">
        <w:rPr>
          <w:rFonts w:cs="Times New Roman"/>
          <w:color w:val="000000" w:themeColor="text1"/>
          <w:szCs w:val="24"/>
          <w:lang w:eastAsia="id-ID"/>
        </w:rPr>
        <w:t xml:space="preserve"> Mei, 2019)</w:t>
      </w:r>
    </w:p>
    <w:p w:rsidR="009508D7" w:rsidRDefault="009508D7" w:rsidP="009508D7">
      <w:pPr>
        <w:spacing w:after="0" w:line="240" w:lineRule="auto"/>
        <w:ind w:left="709"/>
        <w:jc w:val="both"/>
        <w:rPr>
          <w:rStyle w:val="st1"/>
          <w:rFonts w:cs="Times New Roman"/>
          <w:color w:val="000000" w:themeColor="text1"/>
          <w:szCs w:val="24"/>
        </w:rPr>
      </w:pPr>
    </w:p>
    <w:p w:rsidR="009508D7" w:rsidRDefault="009508D7" w:rsidP="009508D7">
      <w:pPr>
        <w:spacing w:after="0" w:line="240" w:lineRule="auto"/>
        <w:ind w:firstLine="709"/>
        <w:jc w:val="both"/>
        <w:rPr>
          <w:rStyle w:val="st1"/>
          <w:rFonts w:cs="Times New Roman"/>
          <w:color w:val="000000" w:themeColor="text1"/>
          <w:szCs w:val="24"/>
        </w:rPr>
      </w:pPr>
      <w:r>
        <w:rPr>
          <w:rStyle w:val="st1"/>
          <w:rFonts w:cs="Times New Roman"/>
          <w:color w:val="000000" w:themeColor="text1"/>
          <w:szCs w:val="24"/>
        </w:rPr>
        <w:t xml:space="preserve">Berdasarkan hasil wawancara diatas dapat dipahami bahwa terdapat respon positif masyarakat berupa pemanfaatan program PKH bagi kehidupan mereka khususnya bagi pelajar yang memperoleh bantuan untuk membiayai keperluan pendidikan masyarakat. Respon positif juga dikemukakan informan MU yang mengatakan bahwa: </w:t>
      </w:r>
    </w:p>
    <w:p w:rsidR="009508D7" w:rsidRDefault="009508D7" w:rsidP="009508D7">
      <w:pPr>
        <w:spacing w:after="0" w:line="240" w:lineRule="auto"/>
        <w:ind w:left="709"/>
        <w:jc w:val="both"/>
        <w:rPr>
          <w:rStyle w:val="st1"/>
          <w:rFonts w:cs="Times New Roman"/>
          <w:color w:val="000000" w:themeColor="text1"/>
          <w:szCs w:val="24"/>
        </w:rPr>
      </w:pPr>
      <w:r>
        <w:rPr>
          <w:rStyle w:val="st1"/>
          <w:rFonts w:cs="Times New Roman"/>
          <w:color w:val="000000" w:themeColor="text1"/>
          <w:szCs w:val="24"/>
        </w:rPr>
        <w:t xml:space="preserve">“banyak diantara masyarakat yang miskin ini terbantu dengan adanya program ini semoga terus berlanjut bantuan ini kami rasakan </w:t>
      </w:r>
      <w:r>
        <w:rPr>
          <w:rStyle w:val="st1"/>
          <w:rFonts w:cs="Times New Roman"/>
          <w:color w:val="000000" w:themeColor="text1"/>
          <w:szCs w:val="24"/>
        </w:rPr>
        <w:lastRenderedPageBreak/>
        <w:t>manfaatnya karena bisa dipakai sendiri jadi banyak keperluan lain bisa kita hemat, kita juga dibantu sama pendamping untuk mendapatkan bantuan lainnya seperti kesehatan dan pendidikan”</w:t>
      </w:r>
    </w:p>
    <w:p w:rsidR="009508D7" w:rsidRPr="00E56701" w:rsidRDefault="009508D7" w:rsidP="009508D7">
      <w:pPr>
        <w:spacing w:after="0" w:line="240" w:lineRule="auto"/>
        <w:ind w:left="709" w:firstLine="11"/>
        <w:jc w:val="both"/>
        <w:rPr>
          <w:rFonts w:cs="Times New Roman"/>
          <w:color w:val="000000" w:themeColor="text1"/>
          <w:szCs w:val="24"/>
        </w:rPr>
      </w:pPr>
      <w:r w:rsidRPr="000C0891">
        <w:rPr>
          <w:rFonts w:cs="Times New Roman"/>
          <w:color w:val="000000" w:themeColor="text1"/>
          <w:szCs w:val="24"/>
          <w:lang w:eastAsia="id-ID"/>
        </w:rPr>
        <w:t>(Hasil wawancara tanggal 2</w:t>
      </w:r>
      <w:r>
        <w:rPr>
          <w:rFonts w:cs="Times New Roman"/>
          <w:color w:val="000000" w:themeColor="text1"/>
          <w:szCs w:val="24"/>
          <w:lang w:eastAsia="id-ID"/>
        </w:rPr>
        <w:t>3</w:t>
      </w:r>
      <w:r w:rsidRPr="000C0891">
        <w:rPr>
          <w:rFonts w:cs="Times New Roman"/>
          <w:color w:val="000000" w:themeColor="text1"/>
          <w:szCs w:val="24"/>
          <w:lang w:eastAsia="id-ID"/>
        </w:rPr>
        <w:t xml:space="preserve"> Mei, 2019)</w:t>
      </w:r>
    </w:p>
    <w:p w:rsidR="009508D7" w:rsidRDefault="009508D7" w:rsidP="009508D7">
      <w:pPr>
        <w:spacing w:after="0" w:line="240" w:lineRule="auto"/>
        <w:ind w:left="709"/>
        <w:jc w:val="both"/>
        <w:rPr>
          <w:rStyle w:val="st1"/>
          <w:rFonts w:cs="Times New Roman"/>
          <w:color w:val="000000" w:themeColor="text1"/>
          <w:szCs w:val="24"/>
        </w:rPr>
      </w:pPr>
    </w:p>
    <w:p w:rsidR="009508D7" w:rsidRDefault="009508D7" w:rsidP="009508D7">
      <w:pPr>
        <w:spacing w:after="0" w:line="240" w:lineRule="auto"/>
        <w:ind w:firstLine="709"/>
        <w:jc w:val="both"/>
        <w:rPr>
          <w:rStyle w:val="st1"/>
          <w:rFonts w:cs="Times New Roman"/>
          <w:color w:val="000000" w:themeColor="text1"/>
          <w:szCs w:val="24"/>
        </w:rPr>
      </w:pPr>
      <w:r>
        <w:rPr>
          <w:rStyle w:val="st1"/>
          <w:rFonts w:cs="Times New Roman"/>
          <w:color w:val="000000" w:themeColor="text1"/>
          <w:szCs w:val="24"/>
        </w:rPr>
        <w:t xml:space="preserve">Berdasarkan hasil wawancara di atas dapat diketahui bahwa masyarakat merasakan manfaat langsung dari program PKH selain dapat menghemat pengeluaran dan biaya hidup mereka bantuan dari pendamping PKH memberikan dorongan untuk mengikuti program pemerintah lainnya yang ditujukan untuk masyarakat miskin seperti bidang pendidikan dan kesehatan. </w:t>
      </w:r>
    </w:p>
    <w:p w:rsidR="009508D7" w:rsidRDefault="009508D7" w:rsidP="009508D7">
      <w:pPr>
        <w:spacing w:after="0" w:line="240" w:lineRule="auto"/>
        <w:ind w:firstLine="709"/>
        <w:jc w:val="both"/>
        <w:rPr>
          <w:rStyle w:val="st1"/>
          <w:rFonts w:cs="Times New Roman"/>
          <w:color w:val="000000" w:themeColor="text1"/>
          <w:szCs w:val="24"/>
        </w:rPr>
      </w:pPr>
      <w:r>
        <w:rPr>
          <w:rStyle w:val="st1"/>
          <w:rFonts w:cs="Times New Roman"/>
          <w:color w:val="000000" w:themeColor="text1"/>
          <w:szCs w:val="24"/>
        </w:rPr>
        <w:t>Pandangan negatif juga dikemukakan oleh informan masyarakat AF yang mengatakan bahwa :</w:t>
      </w:r>
    </w:p>
    <w:p w:rsidR="009508D7" w:rsidRDefault="009508D7" w:rsidP="009508D7">
      <w:pPr>
        <w:spacing w:after="0" w:line="240" w:lineRule="auto"/>
        <w:ind w:left="709"/>
        <w:jc w:val="both"/>
        <w:rPr>
          <w:rStyle w:val="st1"/>
          <w:rFonts w:cs="Times New Roman"/>
          <w:color w:val="000000" w:themeColor="text1"/>
          <w:szCs w:val="24"/>
        </w:rPr>
      </w:pPr>
      <w:r>
        <w:rPr>
          <w:rStyle w:val="st1"/>
          <w:rFonts w:cs="Times New Roman"/>
          <w:color w:val="000000" w:themeColor="text1"/>
          <w:szCs w:val="24"/>
        </w:rPr>
        <w:t>“untuk itu perlu diperiksa lagi kalau ada yang sudah dapat kalau perlu ditulis dirumahnya penerima PKH karena ini untuk menghindari orang sebenarnya sudah tidak layak lagi ini data seharusnya PKH ini diperbaiki data diperbaharui supaya ini untuk yang benar layak menerima bantuan PKH dari pemerintah”</w:t>
      </w:r>
    </w:p>
    <w:p w:rsidR="009508D7" w:rsidRPr="00E56701" w:rsidRDefault="009508D7" w:rsidP="009508D7">
      <w:pPr>
        <w:spacing w:after="0" w:line="240" w:lineRule="auto"/>
        <w:ind w:left="709" w:firstLine="11"/>
        <w:jc w:val="both"/>
        <w:rPr>
          <w:rFonts w:cs="Times New Roman"/>
          <w:color w:val="000000" w:themeColor="text1"/>
          <w:szCs w:val="24"/>
        </w:rPr>
      </w:pPr>
      <w:r w:rsidRPr="000C0891">
        <w:rPr>
          <w:rFonts w:cs="Times New Roman"/>
          <w:color w:val="000000" w:themeColor="text1"/>
          <w:szCs w:val="24"/>
          <w:lang w:eastAsia="id-ID"/>
        </w:rPr>
        <w:t>(Hasil wawancara tanggal 2</w:t>
      </w:r>
      <w:r>
        <w:rPr>
          <w:rFonts w:cs="Times New Roman"/>
          <w:color w:val="000000" w:themeColor="text1"/>
          <w:szCs w:val="24"/>
          <w:lang w:eastAsia="id-ID"/>
        </w:rPr>
        <w:t>1</w:t>
      </w:r>
      <w:r w:rsidRPr="000C0891">
        <w:rPr>
          <w:rFonts w:cs="Times New Roman"/>
          <w:color w:val="000000" w:themeColor="text1"/>
          <w:szCs w:val="24"/>
          <w:lang w:eastAsia="id-ID"/>
        </w:rPr>
        <w:t xml:space="preserve"> Mei, 2019)</w:t>
      </w:r>
    </w:p>
    <w:p w:rsidR="009508D7" w:rsidRDefault="009508D7" w:rsidP="009508D7">
      <w:pPr>
        <w:spacing w:after="0" w:line="240" w:lineRule="auto"/>
        <w:ind w:left="709"/>
        <w:jc w:val="both"/>
        <w:rPr>
          <w:rStyle w:val="st1"/>
          <w:rFonts w:cs="Times New Roman"/>
          <w:color w:val="000000" w:themeColor="text1"/>
          <w:szCs w:val="24"/>
        </w:rPr>
      </w:pPr>
    </w:p>
    <w:p w:rsidR="009508D7" w:rsidRDefault="009508D7" w:rsidP="009508D7">
      <w:pPr>
        <w:spacing w:after="0" w:line="240" w:lineRule="auto"/>
        <w:ind w:firstLine="709"/>
        <w:jc w:val="both"/>
        <w:rPr>
          <w:rStyle w:val="st1"/>
          <w:rFonts w:cs="Times New Roman"/>
          <w:color w:val="000000" w:themeColor="text1"/>
          <w:szCs w:val="24"/>
        </w:rPr>
      </w:pPr>
      <w:r>
        <w:rPr>
          <w:rStyle w:val="st1"/>
          <w:rFonts w:cs="Times New Roman"/>
          <w:color w:val="000000" w:themeColor="text1"/>
          <w:szCs w:val="24"/>
        </w:rPr>
        <w:t xml:space="preserve">Berdasarkan hasil wawancara yang disajikan di atas dapat diketahui bahwa diperlukan akurasi data yang tepat bagi penerima bantuan untuk mencegah orang sebenarnya sudah </w:t>
      </w:r>
      <w:r>
        <w:rPr>
          <w:rStyle w:val="st1"/>
          <w:rFonts w:cs="Times New Roman"/>
          <w:color w:val="000000" w:themeColor="text1"/>
          <w:szCs w:val="24"/>
        </w:rPr>
        <w:lastRenderedPageBreak/>
        <w:t xml:space="preserve">tidak lagi menerima bantuan PKH oleh karena itu penting untuk percepatan perbaruan data penerima PKH </w:t>
      </w:r>
      <w:r w:rsidRPr="004313AF">
        <w:rPr>
          <w:rStyle w:val="st1"/>
          <w:rFonts w:cs="Times New Roman"/>
          <w:color w:val="000000" w:themeColor="text1"/>
          <w:szCs w:val="24"/>
        </w:rPr>
        <w:t>Kecamatan Muara Bengkal Kabupaten Kutai Timur</w:t>
      </w:r>
      <w:r>
        <w:rPr>
          <w:rStyle w:val="st1"/>
          <w:rFonts w:cs="Times New Roman"/>
          <w:color w:val="000000" w:themeColor="text1"/>
          <w:szCs w:val="24"/>
        </w:rPr>
        <w:t>.</w:t>
      </w:r>
    </w:p>
    <w:p w:rsidR="009508D7" w:rsidRDefault="009508D7" w:rsidP="009508D7">
      <w:pPr>
        <w:spacing w:after="0" w:line="240" w:lineRule="auto"/>
        <w:ind w:left="709"/>
        <w:jc w:val="both"/>
        <w:rPr>
          <w:rStyle w:val="st1"/>
          <w:rFonts w:cs="Times New Roman"/>
          <w:color w:val="000000" w:themeColor="text1"/>
          <w:szCs w:val="24"/>
        </w:rPr>
      </w:pPr>
    </w:p>
    <w:p w:rsidR="009508D7" w:rsidRDefault="009508D7" w:rsidP="009508D7">
      <w:pPr>
        <w:spacing w:after="0" w:line="240" w:lineRule="auto"/>
        <w:ind w:firstLine="709"/>
        <w:jc w:val="both"/>
        <w:rPr>
          <w:rStyle w:val="st1"/>
          <w:rFonts w:cs="Times New Roman"/>
          <w:color w:val="000000" w:themeColor="text1"/>
          <w:szCs w:val="24"/>
        </w:rPr>
      </w:pPr>
      <w:r>
        <w:rPr>
          <w:rStyle w:val="st1"/>
          <w:rFonts w:cs="Times New Roman"/>
          <w:color w:val="000000" w:themeColor="text1"/>
          <w:szCs w:val="24"/>
        </w:rPr>
        <w:t>Selanjutnya hasil wawancara yang dikemukakan oleh informan IP yang mengatakan bahwa:</w:t>
      </w:r>
    </w:p>
    <w:p w:rsidR="009508D7" w:rsidRDefault="009508D7" w:rsidP="009508D7">
      <w:pPr>
        <w:spacing w:after="0" w:line="240" w:lineRule="auto"/>
        <w:ind w:left="709"/>
        <w:jc w:val="both"/>
        <w:rPr>
          <w:rStyle w:val="st1"/>
          <w:rFonts w:cs="Times New Roman"/>
          <w:color w:val="000000" w:themeColor="text1"/>
          <w:szCs w:val="24"/>
        </w:rPr>
      </w:pPr>
      <w:r>
        <w:rPr>
          <w:rStyle w:val="st1"/>
          <w:rFonts w:cs="Times New Roman"/>
          <w:color w:val="000000" w:themeColor="text1"/>
          <w:szCs w:val="24"/>
        </w:rPr>
        <w:t>“kalau bantuan memang dirasakan tapi nilai mesti ditingkatkan mengikuti kebutuhan hidup yang juga meningkat ini  kemudian bantuan ini mesti merata jangan ada kesan ini karena kedekatan dengan kelompok tertentu baru bisa dapat”</w:t>
      </w:r>
    </w:p>
    <w:p w:rsidR="009508D7" w:rsidRDefault="009508D7" w:rsidP="009508D7">
      <w:pPr>
        <w:spacing w:after="0" w:line="240" w:lineRule="auto"/>
        <w:ind w:left="709"/>
        <w:jc w:val="both"/>
        <w:rPr>
          <w:rStyle w:val="st1"/>
          <w:rFonts w:cs="Times New Roman"/>
          <w:color w:val="000000" w:themeColor="text1"/>
          <w:szCs w:val="24"/>
        </w:rPr>
      </w:pPr>
      <w:r w:rsidRPr="000C0891">
        <w:rPr>
          <w:rFonts w:cs="Times New Roman"/>
          <w:color w:val="000000" w:themeColor="text1"/>
          <w:szCs w:val="24"/>
          <w:lang w:eastAsia="id-ID"/>
        </w:rPr>
        <w:t>(Hasil wawancara tanggal 2</w:t>
      </w:r>
      <w:r>
        <w:rPr>
          <w:rFonts w:cs="Times New Roman"/>
          <w:color w:val="000000" w:themeColor="text1"/>
          <w:szCs w:val="24"/>
          <w:lang w:eastAsia="id-ID"/>
        </w:rPr>
        <w:t>1</w:t>
      </w:r>
      <w:r w:rsidRPr="000C0891">
        <w:rPr>
          <w:rFonts w:cs="Times New Roman"/>
          <w:color w:val="000000" w:themeColor="text1"/>
          <w:szCs w:val="24"/>
          <w:lang w:eastAsia="id-ID"/>
        </w:rPr>
        <w:t xml:space="preserve"> Mei, 2019)</w:t>
      </w:r>
    </w:p>
    <w:p w:rsidR="009508D7" w:rsidRDefault="009508D7" w:rsidP="009508D7">
      <w:pPr>
        <w:spacing w:after="0" w:line="240" w:lineRule="auto"/>
        <w:ind w:left="709"/>
        <w:jc w:val="both"/>
        <w:rPr>
          <w:rStyle w:val="st1"/>
          <w:rFonts w:cs="Times New Roman"/>
          <w:color w:val="000000" w:themeColor="text1"/>
          <w:szCs w:val="24"/>
        </w:rPr>
      </w:pPr>
    </w:p>
    <w:p w:rsidR="009508D7" w:rsidRDefault="009508D7" w:rsidP="009508D7">
      <w:pPr>
        <w:spacing w:after="0" w:line="240" w:lineRule="auto"/>
        <w:ind w:firstLine="709"/>
        <w:jc w:val="both"/>
        <w:rPr>
          <w:rStyle w:val="st1"/>
          <w:rFonts w:cs="Times New Roman"/>
          <w:color w:val="000000" w:themeColor="text1"/>
          <w:szCs w:val="24"/>
        </w:rPr>
      </w:pPr>
      <w:r>
        <w:rPr>
          <w:rStyle w:val="st1"/>
          <w:rFonts w:cs="Times New Roman"/>
          <w:color w:val="000000" w:themeColor="text1"/>
          <w:szCs w:val="24"/>
        </w:rPr>
        <w:t>Berdasarkan hasil wawancara di atas dapat diketahui bahwa ada dugaan masyarakat terhadap pemerataan pemberian bantuan dimana pembagian bantuan karena adanya unsur kedekatan dengan kelompok tertentu maka bantuan PKH ini dapat diperoleh dengan mudah disamping itu masyarakat menganggap nilai atau jumlah bantuan PKH perlu ditingkatkan agar sesuai dengan kebutuhan ekonomi saat ini.</w:t>
      </w:r>
    </w:p>
    <w:p w:rsidR="009508D7" w:rsidRPr="00F13956" w:rsidRDefault="009508D7" w:rsidP="009508D7">
      <w:pPr>
        <w:spacing w:after="0" w:line="240" w:lineRule="auto"/>
        <w:ind w:firstLine="720"/>
        <w:jc w:val="both"/>
        <w:rPr>
          <w:rStyle w:val="st1"/>
          <w:rFonts w:cs="Times New Roman"/>
          <w:color w:val="000000" w:themeColor="text1"/>
          <w:szCs w:val="24"/>
        </w:rPr>
      </w:pPr>
      <w:r>
        <w:rPr>
          <w:rStyle w:val="st1"/>
          <w:rFonts w:cs="Times New Roman"/>
          <w:color w:val="000000" w:themeColor="text1"/>
          <w:szCs w:val="24"/>
        </w:rPr>
        <w:t xml:space="preserve">Secara keseluruhan hasil penelitian terkait </w:t>
      </w:r>
      <w:r w:rsidRPr="004A0FB1">
        <w:rPr>
          <w:rStyle w:val="st1"/>
          <w:rFonts w:cs="Times New Roman"/>
          <w:i/>
          <w:iCs/>
          <w:color w:val="000000" w:themeColor="text1"/>
          <w:szCs w:val="24"/>
        </w:rPr>
        <w:t>Responsive Governance</w:t>
      </w:r>
      <w:r w:rsidRPr="004A0FB1">
        <w:rPr>
          <w:rStyle w:val="st1"/>
          <w:rFonts w:cs="Times New Roman"/>
          <w:color w:val="000000" w:themeColor="text1"/>
          <w:szCs w:val="24"/>
        </w:rPr>
        <w:t xml:space="preserve"> Pemerintah Daerah melalui Program Keluarga Harapan (PKH) di Kecamatan Muara Bengkal Kabupaten Kutai Timur </w:t>
      </w:r>
      <w:r>
        <w:rPr>
          <w:rStyle w:val="st1"/>
          <w:rFonts w:cs="Times New Roman"/>
          <w:color w:val="000000" w:themeColor="text1"/>
          <w:szCs w:val="24"/>
        </w:rPr>
        <w:t>yang dibahas melalui dimensi-</w:t>
      </w:r>
      <w:r w:rsidRPr="004A0FB1">
        <w:rPr>
          <w:rStyle w:val="st1"/>
          <w:rFonts w:cs="Times New Roman"/>
          <w:color w:val="000000" w:themeColor="text1"/>
          <w:szCs w:val="24"/>
        </w:rPr>
        <w:t xml:space="preserve">dimensi </w:t>
      </w:r>
      <w:r w:rsidRPr="00F13956">
        <w:rPr>
          <w:rStyle w:val="st1"/>
          <w:rFonts w:cs="Times New Roman"/>
          <w:i/>
          <w:iCs/>
          <w:color w:val="000000" w:themeColor="text1"/>
          <w:szCs w:val="24"/>
        </w:rPr>
        <w:t>responsive governance</w:t>
      </w:r>
      <w:r w:rsidRPr="004A0FB1">
        <w:rPr>
          <w:rStyle w:val="st1"/>
          <w:rFonts w:cs="Times New Roman"/>
          <w:color w:val="000000" w:themeColor="text1"/>
          <w:szCs w:val="24"/>
        </w:rPr>
        <w:t xml:space="preserve"> United Nations (2015</w:t>
      </w:r>
      <w:r>
        <w:rPr>
          <w:rStyle w:val="st1"/>
          <w:rFonts w:cs="Times New Roman"/>
          <w:color w:val="000000" w:themeColor="text1"/>
          <w:szCs w:val="24"/>
        </w:rPr>
        <w:t xml:space="preserve">) yaitu </w:t>
      </w:r>
      <w:bookmarkStart w:id="3" w:name="_Hlk13360819"/>
      <w:r w:rsidRPr="00F13956">
        <w:rPr>
          <w:rStyle w:val="st1"/>
          <w:rFonts w:cs="Times New Roman"/>
          <w:color w:val="000000" w:themeColor="text1"/>
          <w:szCs w:val="24"/>
        </w:rPr>
        <w:t>Ko-eksistensi</w:t>
      </w:r>
      <w:bookmarkEnd w:id="3"/>
      <w:r w:rsidRPr="00F13956">
        <w:rPr>
          <w:rStyle w:val="st1"/>
          <w:rFonts w:cs="Times New Roman"/>
          <w:color w:val="000000" w:themeColor="text1"/>
          <w:szCs w:val="24"/>
        </w:rPr>
        <w:t>, Tradisi atau Budaya, Basis Kekuasaan, dan Opini Publik</w:t>
      </w:r>
      <w:r>
        <w:rPr>
          <w:rStyle w:val="st1"/>
          <w:rFonts w:cs="Times New Roman"/>
          <w:color w:val="000000" w:themeColor="text1"/>
          <w:szCs w:val="24"/>
        </w:rPr>
        <w:t xml:space="preserve"> yang menunjukkan bahwa </w:t>
      </w:r>
      <w:r w:rsidRPr="00F13956">
        <w:rPr>
          <w:rStyle w:val="st1"/>
          <w:rFonts w:cs="Times New Roman"/>
          <w:color w:val="000000" w:themeColor="text1"/>
          <w:szCs w:val="24"/>
        </w:rPr>
        <w:t xml:space="preserve">pelaksanaan </w:t>
      </w:r>
      <w:r w:rsidRPr="00F13956">
        <w:rPr>
          <w:rStyle w:val="st1"/>
          <w:rFonts w:cs="Times New Roman"/>
          <w:color w:val="000000" w:themeColor="text1"/>
          <w:szCs w:val="24"/>
        </w:rPr>
        <w:lastRenderedPageBreak/>
        <w:t>program PKH ini diinisiasi dari level kementerian Sosial kemudian koordinasi dilakukan secara berjenjang dari tingkat nasional yang berasal dari kementerian Sosial yakni Pejabat Eselon I yang menangani urusan pengentasan kemiskinan yang melakukan kajian pelaksanaan, mekanisme, hasil audit, dan evaluasi yang kemudian menjadi bahan koordinasi pada level pemerintah di daerah.</w:t>
      </w:r>
    </w:p>
    <w:p w:rsidR="009508D7" w:rsidRDefault="009508D7" w:rsidP="009508D7">
      <w:pPr>
        <w:spacing w:after="0" w:line="240" w:lineRule="auto"/>
        <w:ind w:firstLine="720"/>
        <w:jc w:val="both"/>
        <w:rPr>
          <w:rStyle w:val="st1"/>
          <w:rFonts w:cs="Times New Roman"/>
          <w:color w:val="000000" w:themeColor="text1"/>
          <w:szCs w:val="24"/>
        </w:rPr>
      </w:pPr>
      <w:r w:rsidRPr="00F13956">
        <w:rPr>
          <w:rStyle w:val="st1"/>
          <w:rFonts w:cs="Times New Roman"/>
          <w:color w:val="000000" w:themeColor="text1"/>
          <w:szCs w:val="24"/>
        </w:rPr>
        <w:t>Dari sisi aturan formal dapat dijelaskan melalui penelusuran dokumen bahwa Program Keluarga Harapan (PKH) didasari Kebijakan pemerintah mulai dari tataran Undang-Undang Nomor 11 Tahun 2009 tentang Kesejahteraan Sosial, kemudian didukung dengan Peraturan Presiden Nomor 15 Tahun 2010 Tentang Percepatan Penanggulangan Kemiskinan dan Keputusan Menteri Koordinator Bidang Kesejahteraan Rakyat selaku Ketua Tim Koordinasi Penanggulangan Kemiskinan yang mengajukan Program Keluarga Harapan (PKH) dan turunan teknis program melalui Peraturan Menteri Sosial Republik Indonesia Nomor 1 Tahun 2018 Tentang Program Keluarga Harapan.</w:t>
      </w:r>
    </w:p>
    <w:p w:rsidR="009508D7" w:rsidRDefault="009508D7" w:rsidP="009508D7">
      <w:pPr>
        <w:pStyle w:val="Default"/>
        <w:spacing w:line="240" w:lineRule="auto"/>
        <w:ind w:firstLine="720"/>
        <w:jc w:val="both"/>
        <w:rPr>
          <w:color w:val="000000" w:themeColor="text1"/>
        </w:rPr>
      </w:pPr>
      <w:r>
        <w:rPr>
          <w:color w:val="000000" w:themeColor="text1"/>
        </w:rPr>
        <w:t>K</w:t>
      </w:r>
      <w:r w:rsidRPr="000C0891">
        <w:rPr>
          <w:color w:val="000000" w:themeColor="text1"/>
        </w:rPr>
        <w:t>oordinasi dilakukan pada aspek teknis yang dikoordinasikan melalui pejabat Eselon II wakil kementerian yang mengarahkan secara teknis kemudian pada tingkatan provinsi yang dikepalai secara teknis oleh ketua Bappeda provinsi Kalimantan Timur dan pejabat Eselon II satuan kerja perangkat daerah provinsi Kalimantan Timur.</w:t>
      </w:r>
    </w:p>
    <w:p w:rsidR="009508D7" w:rsidRPr="000C0891" w:rsidRDefault="009508D7" w:rsidP="009508D7">
      <w:pPr>
        <w:spacing w:after="0" w:line="240" w:lineRule="auto"/>
        <w:ind w:firstLine="709"/>
        <w:jc w:val="both"/>
        <w:rPr>
          <w:rFonts w:cs="Times New Roman"/>
          <w:color w:val="000000" w:themeColor="text1"/>
          <w:szCs w:val="24"/>
          <w:lang w:eastAsia="id-ID"/>
        </w:rPr>
      </w:pPr>
      <w:r>
        <w:rPr>
          <w:rFonts w:cs="Times New Roman"/>
          <w:color w:val="000000" w:themeColor="text1"/>
          <w:szCs w:val="24"/>
          <w:lang w:eastAsia="id-ID"/>
        </w:rPr>
        <w:lastRenderedPageBreak/>
        <w:t xml:space="preserve">Terjadi kesatuan arah pelaksanaan program secara terstruktur pada setiap tingkatan mulai pusat hingga kecamatan. </w:t>
      </w:r>
      <w:r w:rsidRPr="00A92B91">
        <w:rPr>
          <w:rFonts w:cs="Times New Roman"/>
          <w:color w:val="000000" w:themeColor="text1"/>
          <w:szCs w:val="24"/>
          <w:lang w:eastAsia="id-ID"/>
        </w:rPr>
        <w:t xml:space="preserve">Kepala Bappeda sebagai pembina Kepala Dinas Sosial sebagai pengarah dan camat sebagai ketua, dan Koordinator pendamping di Kecamatan lembaga-lembaga yang terlibat berkoordinasi untuk persiapan kecamatan dalam penyelenggaraan PKH koordinasi yang bersifat rutin dilakukan yaitu peninjauan terhadap partisipasi masyarakat di Kecamatan </w:t>
      </w:r>
      <w:r w:rsidRPr="00F13956">
        <w:rPr>
          <w:rFonts w:cs="Times New Roman"/>
          <w:color w:val="000000" w:themeColor="text1"/>
          <w:szCs w:val="24"/>
          <w:lang w:eastAsia="id-ID"/>
        </w:rPr>
        <w:t xml:space="preserve">di Kecamatan Muara Bengkal Kabupaten Kutai Timur </w:t>
      </w:r>
      <w:r w:rsidRPr="00A92B91">
        <w:rPr>
          <w:rFonts w:cs="Times New Roman"/>
          <w:color w:val="000000" w:themeColor="text1"/>
          <w:szCs w:val="24"/>
          <w:lang w:eastAsia="id-ID"/>
        </w:rPr>
        <w:t xml:space="preserve">terhadap </w:t>
      </w:r>
      <w:r>
        <w:rPr>
          <w:rFonts w:cs="Times New Roman"/>
          <w:color w:val="000000" w:themeColor="text1"/>
          <w:szCs w:val="24"/>
          <w:lang w:eastAsia="id-ID"/>
        </w:rPr>
        <w:t xml:space="preserve">pelaksanaan </w:t>
      </w:r>
      <w:r w:rsidRPr="00A92B91">
        <w:rPr>
          <w:rFonts w:cs="Times New Roman"/>
          <w:color w:val="000000" w:themeColor="text1"/>
          <w:szCs w:val="24"/>
          <w:lang w:eastAsia="id-ID"/>
        </w:rPr>
        <w:t>program PKH.</w:t>
      </w:r>
    </w:p>
    <w:p w:rsidR="009508D7" w:rsidRPr="00A92B91" w:rsidRDefault="009508D7" w:rsidP="009508D7">
      <w:pPr>
        <w:spacing w:after="0" w:line="240" w:lineRule="auto"/>
        <w:ind w:firstLine="720"/>
        <w:jc w:val="both"/>
        <w:rPr>
          <w:rFonts w:cs="Times New Roman"/>
          <w:szCs w:val="24"/>
        </w:rPr>
      </w:pPr>
      <w:r w:rsidRPr="00A92B91">
        <w:rPr>
          <w:rFonts w:cs="Times New Roman"/>
          <w:szCs w:val="24"/>
        </w:rPr>
        <w:t>Dinas Sosial berperan sebagai pengarah dan berperan penyediaan informasi dan sosialisasi PKH di Kabupaten/Kota bersama dengan camat dan lurah untuk melakukan supervisi, pengawasan dan pembinaan terhadap pelaksanaan PKH ditingkat Kabupaten/Kota. Sementara koordinator pendamping melaporkan secara berkala capaian pelaksanaan PKH ditingkat Kabupaten/Kota kepada Unit Pelaksana Program Keluarga Harapan (UPPKH) Provinsi dan UPPKH Pusat.</w:t>
      </w:r>
      <w:r w:rsidRPr="00A92B91">
        <w:rPr>
          <w:rFonts w:cs="Times New Roman"/>
          <w:color w:val="000000" w:themeColor="text1"/>
          <w:szCs w:val="24"/>
          <w:lang w:eastAsia="id-ID"/>
        </w:rPr>
        <w:t>Lembaga-lembaga tersebut terlibat berkoordinasi untuk persiapan kecamatan dalam penyelenggaraan PKH koordinasi yang bersifat rutin dilakukan yaitu peninjauan terhadap partisipasi masyarakat di Kecamatan terhadap program PKH.</w:t>
      </w:r>
    </w:p>
    <w:p w:rsidR="009508D7" w:rsidRPr="005A7337" w:rsidRDefault="009508D7" w:rsidP="009508D7">
      <w:pPr>
        <w:tabs>
          <w:tab w:val="left" w:pos="426"/>
          <w:tab w:val="left" w:pos="709"/>
        </w:tabs>
        <w:spacing w:after="0" w:line="240" w:lineRule="auto"/>
        <w:ind w:firstLine="425"/>
        <w:jc w:val="both"/>
        <w:rPr>
          <w:rFonts w:cs="Times New Roman"/>
          <w:szCs w:val="24"/>
        </w:rPr>
      </w:pPr>
      <w:r w:rsidRPr="005A7337">
        <w:rPr>
          <w:rFonts w:cs="Times New Roman"/>
          <w:szCs w:val="24"/>
        </w:rPr>
        <w:t xml:space="preserve">Dinas sosial memiliki peranan yang sangat penting dalam hal pendataan, supervisi, dan melaksanakan sosialisasi sementara terdapat pendamping PKH yang memastikan KPM yang memenuhi </w:t>
      </w:r>
      <w:r w:rsidRPr="005A7337">
        <w:rPr>
          <w:rFonts w:cs="Times New Roman"/>
          <w:szCs w:val="24"/>
        </w:rPr>
        <w:lastRenderedPageBreak/>
        <w:t>syarat, melakukan pembinaan dan pendampingan terhadap KPM yang berperan dalam melakukan pembinaan kepada KPM atau Kelompok Penerima Manfaat.</w:t>
      </w:r>
    </w:p>
    <w:p w:rsidR="009508D7" w:rsidRPr="005A7337" w:rsidRDefault="009508D7" w:rsidP="009508D7">
      <w:pPr>
        <w:tabs>
          <w:tab w:val="left" w:pos="426"/>
          <w:tab w:val="left" w:pos="709"/>
        </w:tabs>
        <w:spacing w:after="0" w:line="240" w:lineRule="auto"/>
        <w:ind w:firstLine="425"/>
        <w:jc w:val="both"/>
        <w:rPr>
          <w:rFonts w:cs="Times New Roman"/>
          <w:szCs w:val="24"/>
        </w:rPr>
      </w:pPr>
      <w:r w:rsidRPr="005A7337">
        <w:rPr>
          <w:rFonts w:cs="Times New Roman"/>
          <w:szCs w:val="24"/>
        </w:rPr>
        <w:t>Peran pendamping secara khusus memperhatikan kasus-kasus seperti ini secara khusus dan segera melaporkannya ke UPPKH Kabupaten/Kota lewat laporan harian maupun bulanan. Setiap anak peserta PKH berhak menerima bantuan selain PKH, baik itu merupakan Program Nasional maupun lokal. Bantuan PKH bukanlah pengganti program-program lainnya karenanya tidak cukup membantu pengeluaran lainnya seperti seragam, buku dan sebagainya.</w:t>
      </w:r>
    </w:p>
    <w:p w:rsidR="009508D7" w:rsidRPr="000C0891" w:rsidRDefault="009508D7" w:rsidP="009508D7">
      <w:pPr>
        <w:pStyle w:val="Default"/>
        <w:spacing w:line="240" w:lineRule="auto"/>
        <w:ind w:firstLine="720"/>
        <w:jc w:val="both"/>
        <w:rPr>
          <w:color w:val="000000" w:themeColor="text1"/>
        </w:rPr>
      </w:pPr>
      <w:r>
        <w:rPr>
          <w:color w:val="000000" w:themeColor="text1"/>
        </w:rPr>
        <w:t xml:space="preserve">Kemudian dari dimensi </w:t>
      </w:r>
      <w:r w:rsidRPr="00F13956">
        <w:rPr>
          <w:color w:val="000000" w:themeColor="text1"/>
        </w:rPr>
        <w:t>Tradisi atau Budaya</w:t>
      </w:r>
      <w:r>
        <w:rPr>
          <w:color w:val="000000" w:themeColor="text1"/>
        </w:rPr>
        <w:t xml:space="preserve"> menunjukkan </w:t>
      </w:r>
      <w:r w:rsidRPr="00F13956">
        <w:rPr>
          <w:color w:val="000000" w:themeColor="text1"/>
        </w:rPr>
        <w:t>permasalahan yang menjadi kendala yaitu adanya sikap acuh dari masyarakat yang tidak melaporkan kondisi yang sesungguhnya bisa jadi dia sudah tidak layak menerima bantuan namun dibiarkan saja, selain itu masyarakat yang semestinya dapat menerima bantuan cenderung mengabaikan persyaratan untuk memperoleh bantuan menunggu sepenuhnya arahan pendamping.</w:t>
      </w:r>
    </w:p>
    <w:p w:rsidR="009508D7" w:rsidRDefault="009508D7" w:rsidP="009508D7">
      <w:pPr>
        <w:spacing w:after="0" w:line="240" w:lineRule="auto"/>
        <w:ind w:firstLine="720"/>
        <w:jc w:val="both"/>
        <w:rPr>
          <w:rFonts w:cs="Times New Roman"/>
          <w:szCs w:val="24"/>
        </w:rPr>
      </w:pPr>
      <w:r>
        <w:rPr>
          <w:rFonts w:cs="Times New Roman"/>
          <w:color w:val="000000" w:themeColor="text1"/>
          <w:szCs w:val="24"/>
          <w:lang w:eastAsia="id-ID"/>
        </w:rPr>
        <w:t xml:space="preserve">Pekerjaan yang dilakukan oleh pendamping PKH mesti memperhatikan dengan tujuan dari bantuan sebagai upaya pemberdayaan masyarakat agar dapat keluar dari ketergantungan program. Terlihat kurangnya totalitas pendamping dalam melakukan pekerjaanya mereka yang seharusnya lebih dari sekedar melakukan pendataan dan pendampingan tetapi semestinya mampu memotivasi masyarakat agar keluar dari </w:t>
      </w:r>
      <w:r>
        <w:rPr>
          <w:rFonts w:cs="Times New Roman"/>
          <w:color w:val="000000" w:themeColor="text1"/>
          <w:szCs w:val="24"/>
          <w:lang w:eastAsia="id-ID"/>
        </w:rPr>
        <w:lastRenderedPageBreak/>
        <w:t xml:space="preserve">ketergantungan program. </w:t>
      </w:r>
      <w:r>
        <w:rPr>
          <w:rFonts w:cs="Times New Roman"/>
          <w:szCs w:val="24"/>
        </w:rPr>
        <w:t xml:space="preserve">Terdapat pemanfaatan program oleh penguasa setempat untuk keperluan politik tertentu hal ini muncul dalam pemilihan umum tahun ini. Dimana beberapa masyarakat diarahkan untuk memilih calon tertentu yang dinilai memiliki andil dalam program PKH. </w:t>
      </w:r>
    </w:p>
    <w:p w:rsidR="009508D7" w:rsidRDefault="009508D7" w:rsidP="009508D7">
      <w:pPr>
        <w:spacing w:after="0" w:line="240" w:lineRule="auto"/>
        <w:ind w:firstLine="720"/>
        <w:jc w:val="both"/>
        <w:rPr>
          <w:rFonts w:cs="Times New Roman"/>
          <w:szCs w:val="24"/>
        </w:rPr>
      </w:pPr>
      <w:r>
        <w:rPr>
          <w:rFonts w:cs="Times New Roman"/>
          <w:szCs w:val="24"/>
        </w:rPr>
        <w:t xml:space="preserve">Selanjutnya pada dimensi </w:t>
      </w:r>
      <w:r w:rsidRPr="001102D2">
        <w:rPr>
          <w:rFonts w:cs="Times New Roman"/>
          <w:szCs w:val="24"/>
        </w:rPr>
        <w:t>Basis Kekuasaan</w:t>
      </w:r>
      <w:r>
        <w:rPr>
          <w:rFonts w:cs="Times New Roman"/>
          <w:szCs w:val="24"/>
        </w:rPr>
        <w:t xml:space="preserve"> menunjukkan </w:t>
      </w:r>
      <w:r w:rsidRPr="00B8060C">
        <w:rPr>
          <w:rFonts w:cs="Times New Roman"/>
          <w:szCs w:val="24"/>
        </w:rPr>
        <w:t>pelaksanaan program PKH melibatkan SDM dari berbagai komponen pemerintahan mulai dari tingkat pusat sampai daerah Kelembagaan PKH terdiri atas Tim Koordinasi Nasional, Tim Koordinasi Teknis, dan Pelaksana Program Keluarga Harapan (Pelaksana PKH) yang dibentuk di tingkat Pusat, Provinsi, Kabupaten/Kota dan Kecamatan.</w:t>
      </w:r>
    </w:p>
    <w:p w:rsidR="009508D7" w:rsidRDefault="009508D7" w:rsidP="009508D7">
      <w:pPr>
        <w:spacing w:after="0" w:line="240" w:lineRule="auto"/>
        <w:ind w:firstLine="720"/>
        <w:jc w:val="both"/>
        <w:rPr>
          <w:rFonts w:cs="Times New Roman"/>
          <w:color w:val="000000" w:themeColor="text1"/>
          <w:szCs w:val="24"/>
        </w:rPr>
      </w:pPr>
      <w:r>
        <w:rPr>
          <w:rFonts w:cs="Times New Roman"/>
          <w:color w:val="000000" w:themeColor="text1"/>
          <w:szCs w:val="24"/>
        </w:rPr>
        <w:t>Pemerintah merespon jika ada</w:t>
      </w:r>
      <w:r w:rsidRPr="006C3367">
        <w:rPr>
          <w:rFonts w:cs="Times New Roman"/>
          <w:color w:val="000000" w:themeColor="text1"/>
          <w:szCs w:val="24"/>
        </w:rPr>
        <w:t xml:space="preserve"> laporan penyalahgunaan dana PKH yang masuk ke </w:t>
      </w:r>
      <w:r>
        <w:rPr>
          <w:rFonts w:cs="Times New Roman"/>
          <w:color w:val="000000" w:themeColor="text1"/>
          <w:szCs w:val="24"/>
        </w:rPr>
        <w:t xml:space="preserve">Dinas Sosial seperti </w:t>
      </w:r>
      <w:r w:rsidRPr="006C3367">
        <w:rPr>
          <w:rFonts w:cs="Times New Roman"/>
          <w:color w:val="000000" w:themeColor="text1"/>
          <w:szCs w:val="24"/>
        </w:rPr>
        <w:t xml:space="preserve">ada yang tidak layak </w:t>
      </w:r>
      <w:r>
        <w:rPr>
          <w:rFonts w:cs="Times New Roman"/>
          <w:color w:val="000000" w:themeColor="text1"/>
          <w:szCs w:val="24"/>
        </w:rPr>
        <w:t>menerima/</w:t>
      </w:r>
      <w:r w:rsidRPr="006C3367">
        <w:rPr>
          <w:rFonts w:cs="Times New Roman"/>
          <w:color w:val="000000" w:themeColor="text1"/>
          <w:szCs w:val="24"/>
        </w:rPr>
        <w:t xml:space="preserve">tidak masuk dalam golongan keluarga miskin ini </w:t>
      </w:r>
      <w:r>
        <w:rPr>
          <w:rFonts w:cs="Times New Roman"/>
          <w:color w:val="000000" w:themeColor="text1"/>
          <w:szCs w:val="24"/>
        </w:rPr>
        <w:t>pemerintah akan melakukan</w:t>
      </w:r>
      <w:r w:rsidRPr="006C3367">
        <w:rPr>
          <w:rFonts w:cs="Times New Roman"/>
          <w:color w:val="000000" w:themeColor="text1"/>
          <w:szCs w:val="24"/>
        </w:rPr>
        <w:t xml:space="preserve"> evaluasi </w:t>
      </w:r>
      <w:r>
        <w:rPr>
          <w:rFonts w:cs="Times New Roman"/>
          <w:color w:val="000000" w:themeColor="text1"/>
          <w:szCs w:val="24"/>
        </w:rPr>
        <w:t xml:space="preserve">dan jika dugaan ada dugaan </w:t>
      </w:r>
      <w:r w:rsidRPr="006C3367">
        <w:rPr>
          <w:rFonts w:cs="Times New Roman"/>
          <w:color w:val="000000" w:themeColor="text1"/>
          <w:szCs w:val="24"/>
        </w:rPr>
        <w:t>penyalaguna</w:t>
      </w:r>
      <w:r>
        <w:rPr>
          <w:rFonts w:cs="Times New Roman"/>
          <w:color w:val="000000" w:themeColor="text1"/>
          <w:szCs w:val="24"/>
        </w:rPr>
        <w:t>a</w:t>
      </w:r>
      <w:r w:rsidRPr="006C3367">
        <w:rPr>
          <w:rFonts w:cs="Times New Roman"/>
          <w:color w:val="000000" w:themeColor="text1"/>
          <w:szCs w:val="24"/>
        </w:rPr>
        <w:t>n</w:t>
      </w:r>
      <w:r>
        <w:rPr>
          <w:rFonts w:cs="Times New Roman"/>
          <w:color w:val="000000" w:themeColor="text1"/>
          <w:szCs w:val="24"/>
        </w:rPr>
        <w:t>nya yang</w:t>
      </w:r>
      <w:r w:rsidRPr="006C3367">
        <w:rPr>
          <w:rFonts w:cs="Times New Roman"/>
          <w:color w:val="000000" w:themeColor="text1"/>
          <w:szCs w:val="24"/>
        </w:rPr>
        <w:t xml:space="preserve"> terbukti </w:t>
      </w:r>
      <w:r>
        <w:rPr>
          <w:rFonts w:cs="Times New Roman"/>
          <w:color w:val="000000" w:themeColor="text1"/>
          <w:szCs w:val="24"/>
        </w:rPr>
        <w:t xml:space="preserve">maka </w:t>
      </w:r>
      <w:r w:rsidRPr="006C3367">
        <w:rPr>
          <w:rFonts w:cs="Times New Roman"/>
          <w:color w:val="000000" w:themeColor="text1"/>
          <w:szCs w:val="24"/>
        </w:rPr>
        <w:t xml:space="preserve">akan </w:t>
      </w:r>
      <w:r>
        <w:rPr>
          <w:rFonts w:cs="Times New Roman"/>
          <w:color w:val="000000" w:themeColor="text1"/>
          <w:szCs w:val="24"/>
        </w:rPr>
        <w:t>ditindaklanjuti k</w:t>
      </w:r>
      <w:r w:rsidRPr="006C3367">
        <w:rPr>
          <w:rFonts w:cs="Times New Roman"/>
          <w:color w:val="000000" w:themeColor="text1"/>
          <w:szCs w:val="24"/>
        </w:rPr>
        <w:t>e pihak berwajib</w:t>
      </w:r>
      <w:r>
        <w:rPr>
          <w:rFonts w:cs="Times New Roman"/>
          <w:color w:val="000000" w:themeColor="text1"/>
          <w:szCs w:val="24"/>
        </w:rPr>
        <w:t xml:space="preserve">. Pendamping ini dimonitoring kinerjanya dan berkewajiban memberikan laporan kerja mereka. </w:t>
      </w:r>
      <w:r w:rsidRPr="00EA2CC4">
        <w:rPr>
          <w:rFonts w:cs="Times New Roman"/>
          <w:color w:val="000000" w:themeColor="text1"/>
          <w:szCs w:val="24"/>
        </w:rPr>
        <w:t>Monitoring dilaksanakan secara terus menerus, baik dalam proses perencanaan maupun pelaksanaan kegiatan. Monitoring dapat dilaksanakan pada saat kegiatan sedang berlangsung atau dengan cara menganalisis laporan dan perkembangan pelaksanaan PKH dalam waktu ter</w:t>
      </w:r>
      <w:r>
        <w:rPr>
          <w:rFonts w:cs="Times New Roman"/>
          <w:color w:val="000000" w:themeColor="text1"/>
          <w:szCs w:val="24"/>
        </w:rPr>
        <w:t>tentu.</w:t>
      </w:r>
    </w:p>
    <w:p w:rsidR="009508D7" w:rsidRDefault="009508D7" w:rsidP="009508D7">
      <w:pPr>
        <w:spacing w:after="0" w:line="240" w:lineRule="auto"/>
        <w:ind w:firstLine="720"/>
        <w:jc w:val="both"/>
        <w:rPr>
          <w:rFonts w:cs="Times New Roman"/>
          <w:color w:val="000000" w:themeColor="text1"/>
          <w:szCs w:val="24"/>
        </w:rPr>
      </w:pPr>
      <w:r>
        <w:rPr>
          <w:rFonts w:cs="Times New Roman"/>
          <w:color w:val="000000" w:themeColor="text1"/>
          <w:szCs w:val="24"/>
        </w:rPr>
        <w:lastRenderedPageBreak/>
        <w:t xml:space="preserve">Kemudian respon pemerintah terhadap kinerja pendamping yang tidak efektif maka akan dievaluasi dan tetap dimonitoring serta dibantu dengan peningkatan pelatihan dalam </w:t>
      </w:r>
      <w:r w:rsidRPr="0024783F">
        <w:rPr>
          <w:rFonts w:cs="Times New Roman"/>
          <w:color w:val="000000" w:themeColor="text1"/>
          <w:szCs w:val="24"/>
        </w:rPr>
        <w:t>bentuk Bimbingan Teknis (Bimtek), dan Bimbingan Pemantapan sesuai kebutuhan program. Sementara Pendidikan dan Pelatihan (Diklat) diselenggarakan oleh Pusat Pendidikan dan Pelatihan Kesejahteraan Sosial dan Balai Besar Pendidikan dan Pelatihan Kesejahteraan Sosial.</w:t>
      </w:r>
    </w:p>
    <w:p w:rsidR="009508D7" w:rsidRDefault="009508D7" w:rsidP="009508D7">
      <w:pPr>
        <w:spacing w:after="0" w:line="240" w:lineRule="auto"/>
        <w:ind w:firstLine="709"/>
        <w:jc w:val="both"/>
        <w:rPr>
          <w:rStyle w:val="st1"/>
          <w:rFonts w:cs="Times New Roman"/>
          <w:color w:val="000000" w:themeColor="text1"/>
          <w:szCs w:val="24"/>
        </w:rPr>
      </w:pPr>
      <w:r>
        <w:rPr>
          <w:rFonts w:cs="Times New Roman"/>
          <w:szCs w:val="24"/>
        </w:rPr>
        <w:t xml:space="preserve">Kemudian hasil penelitian pada dimensi opini publik menunjukkan </w:t>
      </w:r>
      <w:r w:rsidRPr="00B8060C">
        <w:rPr>
          <w:rFonts w:cs="Times New Roman"/>
          <w:szCs w:val="24"/>
        </w:rPr>
        <w:t>terdapat respon positif masyarakat berupa pemanfaatan program PKH bagi kehidupan mereka khususnya bagi pelajar yang memperoleh bantuan untuk membiayai keperluan pendidikan masyarakat.</w:t>
      </w:r>
      <w:r>
        <w:rPr>
          <w:rStyle w:val="st1"/>
          <w:rFonts w:cs="Times New Roman"/>
          <w:color w:val="000000" w:themeColor="text1"/>
          <w:szCs w:val="24"/>
        </w:rPr>
        <w:t>Masyarakat merasakan manfaat langsung dari program PKH selain dapat menghemat pengeluaran dan biaya hidup mereka bantuan dari pendamping PKH memberikan dorongan untuk mengikuti program pemerintah lainnya yang ditujukan untuk masyarakat miskin seperti bidang pendidikan dan kesehatan. D</w:t>
      </w:r>
      <w:r w:rsidRPr="00B8060C">
        <w:rPr>
          <w:rStyle w:val="st1"/>
          <w:rFonts w:cs="Times New Roman"/>
          <w:color w:val="000000" w:themeColor="text1"/>
          <w:szCs w:val="24"/>
        </w:rPr>
        <w:t>iperlukan akurasi data yang tepat bagi penerima bantuan untuk mencegah orang sebenarnya sudah tidak lagi menerima bantuan PKH oleh karena itu penting untuk percepatan perbaruan data penerima PKH Kecamatan Muara Bengkal Kabupaten Kutai Timur</w:t>
      </w:r>
      <w:r>
        <w:rPr>
          <w:rStyle w:val="st1"/>
          <w:rFonts w:cs="Times New Roman"/>
          <w:color w:val="000000" w:themeColor="text1"/>
          <w:szCs w:val="24"/>
        </w:rPr>
        <w:t xml:space="preserve">. Kemudian terdapat dugaan negatif masyarakat terhadap pemerataan pemberian bantuan dimana pembagian bantuan karena adanya unsur kedekatan dengan kelompok tertentu maka bantuan PKH ini dapat diperoleh dengan mudah disamping itu </w:t>
      </w:r>
      <w:r>
        <w:rPr>
          <w:rStyle w:val="st1"/>
          <w:rFonts w:cs="Times New Roman"/>
          <w:color w:val="000000" w:themeColor="text1"/>
          <w:szCs w:val="24"/>
        </w:rPr>
        <w:lastRenderedPageBreak/>
        <w:t>masyarakat menganggap nilai atau jumlah bantuan PKH perlu ditingkatkan agar sesuai dengan kebutuhan ekonomi masyarakat.</w:t>
      </w:r>
    </w:p>
    <w:p w:rsidR="009508D7" w:rsidRPr="009508D7" w:rsidRDefault="009508D7" w:rsidP="009508D7">
      <w:pPr>
        <w:pStyle w:val="Default"/>
        <w:spacing w:line="240" w:lineRule="auto"/>
        <w:contextualSpacing/>
        <w:rPr>
          <w:b/>
          <w:bCs/>
          <w:lang w:val="en-US"/>
        </w:rPr>
      </w:pPr>
    </w:p>
    <w:p w:rsidR="009508D7" w:rsidRPr="00AA7256" w:rsidRDefault="009508D7" w:rsidP="009508D7">
      <w:pPr>
        <w:pStyle w:val="Default"/>
        <w:spacing w:line="240" w:lineRule="auto"/>
        <w:contextualSpacing/>
      </w:pPr>
      <w:r w:rsidRPr="00AA7256">
        <w:rPr>
          <w:b/>
          <w:bCs/>
        </w:rPr>
        <w:t>V</w:t>
      </w:r>
      <w:r>
        <w:rPr>
          <w:b/>
          <w:bCs/>
          <w:lang w:val="en-US"/>
        </w:rPr>
        <w:t>.</w:t>
      </w:r>
      <w:r w:rsidRPr="00AA7256">
        <w:rPr>
          <w:b/>
          <w:bCs/>
        </w:rPr>
        <w:t>KESIMPULAN DAN SARAN</w:t>
      </w:r>
    </w:p>
    <w:p w:rsidR="009508D7" w:rsidRPr="00AA7256" w:rsidRDefault="009508D7" w:rsidP="009508D7">
      <w:pPr>
        <w:pStyle w:val="Default"/>
        <w:spacing w:line="240" w:lineRule="auto"/>
        <w:contextualSpacing/>
        <w:rPr>
          <w:b/>
          <w:bCs/>
        </w:rPr>
      </w:pPr>
      <w:r w:rsidRPr="00AA7256">
        <w:rPr>
          <w:b/>
          <w:bCs/>
        </w:rPr>
        <w:t>5.1. Kesimpulan</w:t>
      </w:r>
    </w:p>
    <w:p w:rsidR="009508D7" w:rsidRPr="000B3178" w:rsidRDefault="009508D7" w:rsidP="009508D7">
      <w:pPr>
        <w:spacing w:after="0" w:line="240" w:lineRule="auto"/>
        <w:ind w:firstLine="720"/>
        <w:jc w:val="both"/>
        <w:rPr>
          <w:rStyle w:val="st1"/>
          <w:rFonts w:cs="Times New Roman"/>
          <w:color w:val="000000" w:themeColor="text1"/>
          <w:szCs w:val="24"/>
        </w:rPr>
      </w:pPr>
      <w:r w:rsidRPr="000B3178">
        <w:rPr>
          <w:rFonts w:cs="Times New Roman"/>
          <w:szCs w:val="24"/>
        </w:rPr>
        <w:t xml:space="preserve">Berdasarkan hasil penelitian yang dilakukan dengan judul </w:t>
      </w:r>
      <w:r w:rsidRPr="000B3178">
        <w:rPr>
          <w:rFonts w:cs="Times New Roman"/>
          <w:i/>
          <w:iCs/>
          <w:color w:val="000000" w:themeColor="text1"/>
          <w:szCs w:val="24"/>
        </w:rPr>
        <w:t xml:space="preserve">Responsive Governance </w:t>
      </w:r>
      <w:r w:rsidRPr="000B3178">
        <w:rPr>
          <w:rFonts w:cs="Times New Roman"/>
          <w:color w:val="000000" w:themeColor="text1"/>
          <w:szCs w:val="24"/>
        </w:rPr>
        <w:t>Pemerintah Daerah melalui Program Keluarga Harapan (PKH) di Kecamatan Muara Bengkal Kabupaten Kutai Timur</w:t>
      </w:r>
      <w:r w:rsidRPr="000B3178">
        <w:rPr>
          <w:rFonts w:cs="Times New Roman"/>
          <w:szCs w:val="24"/>
        </w:rPr>
        <w:t xml:space="preserve">, dapat ditarik kesimpulan bahwa pada dimensi ko-eksistensi </w:t>
      </w:r>
      <w:r w:rsidRPr="000B3178">
        <w:rPr>
          <w:rFonts w:cs="Times New Roman"/>
          <w:color w:val="000000" w:themeColor="text1"/>
          <w:szCs w:val="24"/>
        </w:rPr>
        <w:t>t</w:t>
      </w:r>
      <w:r w:rsidRPr="000B3178">
        <w:rPr>
          <w:rFonts w:cs="Times New Roman"/>
          <w:color w:val="000000" w:themeColor="text1"/>
          <w:szCs w:val="24"/>
          <w:lang w:eastAsia="id-ID"/>
        </w:rPr>
        <w:t xml:space="preserve">erjadi kesatuan arah pelaksanaan program secara terstruktur pada setiap tingkatan mulai pusat hingga kecamatan dan keterlibatan </w:t>
      </w:r>
      <w:r w:rsidRPr="000B3178">
        <w:rPr>
          <w:rFonts w:cs="Times New Roman"/>
          <w:szCs w:val="24"/>
        </w:rPr>
        <w:t xml:space="preserve">penting peran pendamping PKH </w:t>
      </w:r>
      <w:r w:rsidRPr="000B3178">
        <w:rPr>
          <w:rFonts w:cs="Times New Roman"/>
          <w:color w:val="000000" w:themeColor="text1"/>
          <w:szCs w:val="24"/>
        </w:rPr>
        <w:t>Kemudian dari dimensi Tradisi atau Budaya menunjukkan permasalahan yang menjadi kendala yaitu adanya sikap acuh dari masyarakat yang tidak melaporkan kondisi yang sesungguhnya bisa jadi dia sudah tidak layak menerima bantuan namun dibiarkan saja, selain itu masyarakat yang semestinya dapat menerima bantuan cenderung mengabaikan persyaratan untuk memperoleh bantuan menunggu sepenuhnya arahan pendamping.</w:t>
      </w:r>
      <w:r w:rsidRPr="000B3178">
        <w:rPr>
          <w:rFonts w:cs="Times New Roman"/>
          <w:color w:val="000000" w:themeColor="text1"/>
          <w:szCs w:val="24"/>
          <w:lang w:eastAsia="id-ID"/>
        </w:rPr>
        <w:t xml:space="preserve">Terlihat kurangnya totalitas pendamping dalam melakukan pekerjaanya. </w:t>
      </w:r>
      <w:r w:rsidRPr="000B3178">
        <w:rPr>
          <w:rFonts w:cs="Times New Roman"/>
          <w:szCs w:val="24"/>
        </w:rPr>
        <w:t xml:space="preserve"> Selanjutnya pada dimensi Basis Kekuasaan menunjukkan pelaksanaan program PKH melibatkan SDM dari berbagai komponen pemerintahan mulai dari tingkat pusat sampai daerah </w:t>
      </w:r>
      <w:r w:rsidRPr="000B3178">
        <w:rPr>
          <w:rFonts w:cs="Times New Roman"/>
          <w:color w:val="000000" w:themeColor="text1"/>
          <w:szCs w:val="24"/>
        </w:rPr>
        <w:t xml:space="preserve">Pemerintah merespon jika ada laporan penyalahgunaan dana PKH yang masuk ke Dinas Sosial seperti ada yang tidak layak menerima/tidak </w:t>
      </w:r>
      <w:r w:rsidRPr="000B3178">
        <w:rPr>
          <w:rFonts w:cs="Times New Roman"/>
          <w:color w:val="000000" w:themeColor="text1"/>
          <w:szCs w:val="24"/>
        </w:rPr>
        <w:lastRenderedPageBreak/>
        <w:t xml:space="preserve">masuk dalam golongan keluarga miskin ini pemerintah akan melakukan evaluasi dan jika dugaan ada dugaan penyalagunaannya yang terbukti maka akan ditindaklanjuti ke pihak berwajib. Pendamping ini dimonitoring kinerjanya dan berwajiban memberikan laporan kerja mereka. Kemudian respon pemerintah terhadap kinerja pendamping yang tidak efektif maka akan dievaluasi dan tetap dimonitoring serta dibantu dengan peningkatan pelatihan dalam bentuk Bimbingan Teknis (Bimtek). </w:t>
      </w:r>
      <w:r w:rsidRPr="000B3178">
        <w:rPr>
          <w:rFonts w:cs="Times New Roman"/>
          <w:szCs w:val="24"/>
        </w:rPr>
        <w:t xml:space="preserve">Kemudian hasil penelitian pada dimensi opini publik menunjukkan terdapat respon positif masyarakat berupa pemanfaatan program PKH bagi kehidupan mereka </w:t>
      </w:r>
      <w:r w:rsidRPr="000B3178">
        <w:rPr>
          <w:rStyle w:val="st1"/>
          <w:rFonts w:cs="Times New Roman"/>
          <w:color w:val="000000" w:themeColor="text1"/>
          <w:szCs w:val="24"/>
        </w:rPr>
        <w:t>namun terdapat dugaan negatif masyarakat terhadap pemerataan pemberian bantuan dimana pembagian bantuan karena adanya unsur kedekatan dengan kelompok tertentu.</w:t>
      </w:r>
    </w:p>
    <w:p w:rsidR="009508D7" w:rsidRPr="00AA7256" w:rsidRDefault="009508D7" w:rsidP="009508D7">
      <w:pPr>
        <w:pStyle w:val="Default"/>
        <w:numPr>
          <w:ilvl w:val="1"/>
          <w:numId w:val="16"/>
        </w:numPr>
        <w:spacing w:after="0" w:line="240" w:lineRule="auto"/>
        <w:ind w:left="426" w:hanging="426"/>
        <w:jc w:val="both"/>
        <w:rPr>
          <w:b/>
        </w:rPr>
      </w:pPr>
      <w:bookmarkStart w:id="4" w:name="_Hlk13457066"/>
      <w:r w:rsidRPr="00AA7256">
        <w:rPr>
          <w:b/>
        </w:rPr>
        <w:t>Saran</w:t>
      </w:r>
    </w:p>
    <w:p w:rsidR="009508D7" w:rsidRPr="00AA7256" w:rsidRDefault="009508D7" w:rsidP="009508D7">
      <w:pPr>
        <w:pStyle w:val="Default"/>
        <w:spacing w:line="240" w:lineRule="auto"/>
        <w:ind w:firstLine="720"/>
        <w:contextualSpacing/>
        <w:jc w:val="both"/>
      </w:pPr>
      <w:r w:rsidRPr="00AA7256">
        <w:t>Berdasarkan temuan penelitian, pembahasan dan kesimpulan penelitian, maka penulis memberikan beberapa saran yaitu:</w:t>
      </w:r>
    </w:p>
    <w:bookmarkEnd w:id="4"/>
    <w:p w:rsidR="009508D7" w:rsidRDefault="009508D7" w:rsidP="009508D7">
      <w:pPr>
        <w:pStyle w:val="ListParagraph"/>
        <w:numPr>
          <w:ilvl w:val="0"/>
          <w:numId w:val="22"/>
        </w:numPr>
        <w:spacing w:after="0" w:line="240" w:lineRule="auto"/>
        <w:jc w:val="both"/>
        <w:rPr>
          <w:rStyle w:val="st1"/>
          <w:rFonts w:cs="Times New Roman"/>
          <w:color w:val="000000" w:themeColor="text1"/>
          <w:szCs w:val="24"/>
        </w:rPr>
      </w:pPr>
      <w:r>
        <w:rPr>
          <w:rStyle w:val="st1"/>
          <w:rFonts w:cs="Times New Roman"/>
          <w:color w:val="000000" w:themeColor="text1"/>
          <w:szCs w:val="24"/>
        </w:rPr>
        <w:t>D</w:t>
      </w:r>
      <w:r w:rsidRPr="00B8060C">
        <w:rPr>
          <w:rStyle w:val="st1"/>
          <w:rFonts w:cs="Times New Roman"/>
          <w:color w:val="000000" w:themeColor="text1"/>
          <w:szCs w:val="24"/>
        </w:rPr>
        <w:t xml:space="preserve">iperlukan akurasi data yang tepat bagi penerima bantuan untuk mencegah orang sebenarnya sudah tidak lagi menerima bantuan PKH oleh karena itu penting untuk percepatan </w:t>
      </w:r>
      <w:r w:rsidRPr="000B3178">
        <w:rPr>
          <w:rStyle w:val="st1"/>
          <w:rFonts w:cs="Times New Roman"/>
          <w:i/>
          <w:iCs/>
          <w:color w:val="000000" w:themeColor="text1"/>
          <w:szCs w:val="24"/>
        </w:rPr>
        <w:t>update</w:t>
      </w:r>
      <w:r w:rsidRPr="00B8060C">
        <w:rPr>
          <w:rStyle w:val="st1"/>
          <w:rFonts w:cs="Times New Roman"/>
          <w:color w:val="000000" w:themeColor="text1"/>
          <w:szCs w:val="24"/>
        </w:rPr>
        <w:t xml:space="preserve"> data penerima PKH Kecamatan Muara Bengkal Kabupaten Kutai Timur</w:t>
      </w:r>
      <w:r>
        <w:rPr>
          <w:rStyle w:val="st1"/>
          <w:rFonts w:cs="Times New Roman"/>
          <w:color w:val="000000" w:themeColor="text1"/>
          <w:szCs w:val="24"/>
        </w:rPr>
        <w:t>.</w:t>
      </w:r>
    </w:p>
    <w:p w:rsidR="009508D7" w:rsidRDefault="009508D7" w:rsidP="009508D7">
      <w:pPr>
        <w:pStyle w:val="ListParagraph"/>
        <w:numPr>
          <w:ilvl w:val="0"/>
          <w:numId w:val="22"/>
        </w:numPr>
        <w:spacing w:after="0" w:line="240" w:lineRule="auto"/>
        <w:jc w:val="both"/>
        <w:rPr>
          <w:rStyle w:val="st1"/>
          <w:rFonts w:cs="Times New Roman"/>
          <w:color w:val="000000" w:themeColor="text1"/>
          <w:szCs w:val="24"/>
        </w:rPr>
      </w:pPr>
      <w:r>
        <w:rPr>
          <w:rStyle w:val="st1"/>
          <w:rFonts w:cs="Times New Roman"/>
          <w:color w:val="000000" w:themeColor="text1"/>
          <w:szCs w:val="24"/>
        </w:rPr>
        <w:t>J</w:t>
      </w:r>
      <w:r w:rsidRPr="000B3178">
        <w:rPr>
          <w:rStyle w:val="st1"/>
          <w:rFonts w:cs="Times New Roman"/>
          <w:color w:val="000000" w:themeColor="text1"/>
          <w:szCs w:val="24"/>
        </w:rPr>
        <w:t>umlah bantuan PKH perlu ditingkatkan agar sesuai dengan kebutuhan ekonomi masyarakat</w:t>
      </w:r>
      <w:r>
        <w:rPr>
          <w:rStyle w:val="st1"/>
          <w:rFonts w:cs="Times New Roman"/>
          <w:color w:val="000000" w:themeColor="text1"/>
          <w:szCs w:val="24"/>
        </w:rPr>
        <w:t xml:space="preserve"> saat ini yang </w:t>
      </w:r>
      <w:r>
        <w:rPr>
          <w:rStyle w:val="st1"/>
          <w:rFonts w:cs="Times New Roman"/>
          <w:color w:val="000000" w:themeColor="text1"/>
          <w:szCs w:val="24"/>
        </w:rPr>
        <w:lastRenderedPageBreak/>
        <w:t>dinilai masih kurang berimbang.</w:t>
      </w:r>
    </w:p>
    <w:p w:rsidR="009508D7" w:rsidRPr="009508D7" w:rsidRDefault="009508D7" w:rsidP="009508D7">
      <w:pPr>
        <w:pStyle w:val="ListParagraph"/>
        <w:numPr>
          <w:ilvl w:val="0"/>
          <w:numId w:val="22"/>
        </w:numPr>
        <w:spacing w:after="0" w:line="240" w:lineRule="auto"/>
        <w:jc w:val="both"/>
        <w:rPr>
          <w:rFonts w:cs="Times New Roman"/>
          <w:color w:val="000000" w:themeColor="text1"/>
          <w:szCs w:val="24"/>
        </w:rPr>
      </w:pPr>
      <w:r>
        <w:rPr>
          <w:rStyle w:val="st1"/>
          <w:rFonts w:cs="Times New Roman"/>
          <w:color w:val="000000" w:themeColor="text1"/>
          <w:szCs w:val="24"/>
        </w:rPr>
        <w:t>Tambahan pelatihan atau Bimbingan Teknis pendamping PKH agar dapat menjadi motivator guna memperkuat integritas pelaksanaan tugas pendamping PKH yang memiliki tanggung jawab sosial ditengah masyarakat.</w:t>
      </w:r>
    </w:p>
    <w:p w:rsidR="009508D7" w:rsidRDefault="009508D7" w:rsidP="009508D7">
      <w:pPr>
        <w:spacing w:after="0" w:line="240" w:lineRule="auto"/>
        <w:jc w:val="both"/>
        <w:rPr>
          <w:rFonts w:cs="Times New Roman"/>
          <w:b/>
          <w:bCs/>
          <w:szCs w:val="24"/>
        </w:rPr>
      </w:pPr>
    </w:p>
    <w:p w:rsidR="000A1C6A" w:rsidRDefault="00310F4E" w:rsidP="009508D7">
      <w:pPr>
        <w:spacing w:after="0" w:line="240" w:lineRule="auto"/>
        <w:jc w:val="both"/>
        <w:rPr>
          <w:rFonts w:cs="Times New Roman"/>
          <w:b/>
          <w:bCs/>
          <w:szCs w:val="24"/>
        </w:rPr>
      </w:pPr>
      <w:r w:rsidRPr="00D2028A">
        <w:rPr>
          <w:rFonts w:cs="Times New Roman"/>
          <w:b/>
          <w:bCs/>
          <w:szCs w:val="24"/>
          <w:lang w:val="id-ID"/>
        </w:rPr>
        <w:t>BIBLIOGRAFI</w:t>
      </w:r>
    </w:p>
    <w:p w:rsidR="00D2028A" w:rsidRPr="00D2028A" w:rsidRDefault="00D2028A" w:rsidP="009508D7">
      <w:pPr>
        <w:spacing w:after="0" w:line="240" w:lineRule="auto"/>
        <w:ind w:left="360"/>
        <w:jc w:val="both"/>
        <w:rPr>
          <w:noProof/>
          <w:color w:val="000000"/>
          <w:szCs w:val="24"/>
        </w:rPr>
      </w:pPr>
    </w:p>
    <w:bookmarkEnd w:id="0"/>
    <w:p w:rsidR="009508D7" w:rsidRPr="00317BD3" w:rsidRDefault="009508D7" w:rsidP="009508D7">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Arikunto, S. (2002). Metode penelitian. Jakarta: Rineka Cipta</w:t>
      </w:r>
      <w:r>
        <w:rPr>
          <w:rFonts w:cs="Times New Roman"/>
          <w:color w:val="000000" w:themeColor="text1"/>
          <w:szCs w:val="24"/>
        </w:rPr>
        <w:t>.</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Bawono, I. R. (2007). Manajemen Stratejik Sektor Publik: Langkah Tepat Menuju Good Governance. </w:t>
      </w:r>
      <w:r w:rsidRPr="00116A48">
        <w:rPr>
          <w:rFonts w:cs="Times New Roman"/>
          <w:i/>
          <w:iCs/>
          <w:color w:val="000000" w:themeColor="text1"/>
          <w:szCs w:val="24"/>
        </w:rPr>
        <w:t>Dosen Fakultas Ekonomi UNSOED Purwokerto</w:t>
      </w:r>
      <w:r w:rsidRPr="00116A48">
        <w:rPr>
          <w:rFonts w:cs="Times New Roman"/>
          <w:color w:val="000000" w:themeColor="text1"/>
          <w:szCs w:val="24"/>
        </w:rPr>
        <w:t>.</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Bekkers, V. J. J. M., Tummers, L. G., Stuijfzand, B. G., &amp; Voorberg, W. (2013). Social innovation in the public sector: an integrative framework. </w:t>
      </w:r>
      <w:r w:rsidRPr="00116A48">
        <w:rPr>
          <w:rFonts w:cs="Times New Roman"/>
          <w:iCs/>
          <w:color w:val="000000" w:themeColor="text1"/>
          <w:szCs w:val="24"/>
        </w:rPr>
        <w:t>LIPSE Working articles</w:t>
      </w:r>
      <w:r w:rsidRPr="00116A48">
        <w:rPr>
          <w:rFonts w:cs="Times New Roman"/>
          <w:color w:val="000000" w:themeColor="text1"/>
          <w:szCs w:val="24"/>
        </w:rPr>
        <w:t>, (1).</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Departemen Sosial, R. I. (2013). Buku Kerja Pendamping PKH. </w:t>
      </w:r>
      <w:r w:rsidRPr="00116A48">
        <w:rPr>
          <w:rFonts w:cs="Times New Roman"/>
          <w:i/>
          <w:iCs/>
          <w:color w:val="000000" w:themeColor="text1"/>
          <w:szCs w:val="24"/>
        </w:rPr>
        <w:t>Jakarta: Tim Penyusun Pedoman Umum PKH Lintas Kementerian dan Lembaga</w:t>
      </w:r>
      <w:r w:rsidRPr="00116A48">
        <w:rPr>
          <w:rFonts w:cs="Times New Roman"/>
          <w:color w:val="000000" w:themeColor="text1"/>
          <w:szCs w:val="24"/>
        </w:rPr>
        <w:t>.</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Ekardo, A., Firdaus, F., &amp; Elfemi, N. (2014). Efektifitas Program Keluarga Harapan (PKH) Dalam upaya Pengentasan Kemiskinan di Nagari Lagan Hilir, Kab. Pesisir Selatan. </w:t>
      </w:r>
      <w:r w:rsidRPr="00116A48">
        <w:rPr>
          <w:rFonts w:cs="Times New Roman"/>
          <w:i/>
          <w:iCs/>
          <w:color w:val="000000" w:themeColor="text1"/>
          <w:szCs w:val="24"/>
        </w:rPr>
        <w:t>Jurnal Ilmu Sosial Mamangan</w:t>
      </w:r>
      <w:r w:rsidRPr="00116A48">
        <w:rPr>
          <w:rFonts w:cs="Times New Roman"/>
          <w:color w:val="000000" w:themeColor="text1"/>
          <w:szCs w:val="24"/>
        </w:rPr>
        <w:t xml:space="preserve">, </w:t>
      </w:r>
      <w:r w:rsidRPr="00116A48">
        <w:rPr>
          <w:rFonts w:cs="Times New Roman"/>
          <w:i/>
          <w:iCs/>
          <w:color w:val="000000" w:themeColor="text1"/>
          <w:szCs w:val="24"/>
        </w:rPr>
        <w:t>3</w:t>
      </w:r>
      <w:r w:rsidRPr="00116A48">
        <w:rPr>
          <w:rFonts w:cs="Times New Roman"/>
          <w:color w:val="000000" w:themeColor="text1"/>
          <w:szCs w:val="24"/>
        </w:rPr>
        <w:t>(1), 1-9.</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lastRenderedPageBreak/>
        <w:t xml:space="preserve">Hadi, K. (2016). Korupsi Birokrasi Pelayanan Publik di Era Otonomi Daerah. </w:t>
      </w:r>
      <w:r w:rsidRPr="00116A48">
        <w:rPr>
          <w:rFonts w:cs="Times New Roman"/>
          <w:i/>
          <w:iCs/>
          <w:color w:val="000000" w:themeColor="text1"/>
          <w:szCs w:val="24"/>
        </w:rPr>
        <w:t>Jurnal Penelitian Politik</w:t>
      </w:r>
      <w:r w:rsidRPr="00116A48">
        <w:rPr>
          <w:rFonts w:cs="Times New Roman"/>
          <w:color w:val="000000" w:themeColor="text1"/>
          <w:szCs w:val="24"/>
        </w:rPr>
        <w:t xml:space="preserve">, </w:t>
      </w:r>
      <w:r w:rsidRPr="00116A48">
        <w:rPr>
          <w:rFonts w:cs="Times New Roman"/>
          <w:i/>
          <w:iCs/>
          <w:color w:val="000000" w:themeColor="text1"/>
          <w:szCs w:val="24"/>
        </w:rPr>
        <w:t>7</w:t>
      </w:r>
      <w:r w:rsidRPr="00116A48">
        <w:rPr>
          <w:rFonts w:cs="Times New Roman"/>
          <w:color w:val="000000" w:themeColor="text1"/>
          <w:szCs w:val="24"/>
        </w:rPr>
        <w:t>(1), 20.</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Hadjon, P. M. (2010). Hukum Administrasi Sebagai Instrumen Hukum untuk Mewujudkan Good Governance. </w:t>
      </w:r>
      <w:r w:rsidRPr="00116A48">
        <w:rPr>
          <w:rFonts w:cs="Times New Roman"/>
          <w:i/>
          <w:iCs/>
          <w:color w:val="000000" w:themeColor="text1"/>
          <w:szCs w:val="24"/>
        </w:rPr>
        <w:t>[4] KERTHA PATRIKA</w:t>
      </w:r>
      <w:r w:rsidRPr="00116A48">
        <w:rPr>
          <w:rFonts w:cs="Times New Roman"/>
          <w:color w:val="000000" w:themeColor="text1"/>
          <w:szCs w:val="24"/>
        </w:rPr>
        <w:t xml:space="preserve">, </w:t>
      </w:r>
      <w:r w:rsidRPr="00116A48">
        <w:rPr>
          <w:rFonts w:cs="Times New Roman"/>
          <w:i/>
          <w:iCs/>
          <w:color w:val="000000" w:themeColor="text1"/>
          <w:szCs w:val="24"/>
        </w:rPr>
        <w:t>34</w:t>
      </w:r>
      <w:r w:rsidRPr="00116A48">
        <w:rPr>
          <w:rFonts w:cs="Times New Roman"/>
          <w:color w:val="000000" w:themeColor="text1"/>
          <w:szCs w:val="24"/>
        </w:rPr>
        <w:t>(2).</w:t>
      </w:r>
    </w:p>
    <w:p w:rsidR="009508D7"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Harahab, R. (2016). Penerapan Prinsip-Prinsip Good Governance Dalam Pelayanan Publik Di Kantor Camat Long Mesangat Kabupaten Kutai Timur. eJournal Ilmu Pemerintahan, Vol. 4, No. 4. Hlm. 1-11.</w:t>
      </w:r>
    </w:p>
    <w:p w:rsidR="009508D7" w:rsidRPr="00116A48" w:rsidRDefault="009508D7" w:rsidP="009508D7">
      <w:pPr>
        <w:spacing w:after="240" w:line="240" w:lineRule="auto"/>
        <w:ind w:left="720" w:hanging="720"/>
        <w:jc w:val="both"/>
        <w:rPr>
          <w:rFonts w:cs="Times New Roman"/>
          <w:color w:val="000000" w:themeColor="text1"/>
          <w:szCs w:val="24"/>
        </w:rPr>
      </w:pPr>
      <w:r w:rsidRPr="00254072">
        <w:rPr>
          <w:rFonts w:cs="Times New Roman"/>
          <w:color w:val="000000" w:themeColor="text1"/>
          <w:szCs w:val="24"/>
        </w:rPr>
        <w:t>Sumaryadi, I</w:t>
      </w:r>
      <w:r>
        <w:rPr>
          <w:rFonts w:cs="Times New Roman"/>
          <w:color w:val="000000" w:themeColor="text1"/>
          <w:szCs w:val="24"/>
        </w:rPr>
        <w:t>.</w:t>
      </w:r>
      <w:r w:rsidRPr="00254072">
        <w:rPr>
          <w:rFonts w:cs="Times New Roman"/>
          <w:color w:val="000000" w:themeColor="text1"/>
          <w:szCs w:val="24"/>
        </w:rPr>
        <w:t xml:space="preserve"> N</w:t>
      </w:r>
      <w:r>
        <w:rPr>
          <w:rFonts w:cs="Times New Roman"/>
          <w:color w:val="000000" w:themeColor="text1"/>
          <w:szCs w:val="24"/>
        </w:rPr>
        <w:t>. (</w:t>
      </w:r>
      <w:r w:rsidRPr="00254072">
        <w:rPr>
          <w:rFonts w:cs="Times New Roman"/>
          <w:color w:val="000000" w:themeColor="text1"/>
          <w:szCs w:val="24"/>
        </w:rPr>
        <w:t>2010</w:t>
      </w:r>
      <w:r>
        <w:rPr>
          <w:rFonts w:cs="Times New Roman"/>
          <w:color w:val="000000" w:themeColor="text1"/>
          <w:szCs w:val="24"/>
        </w:rPr>
        <w:t>).</w:t>
      </w:r>
      <w:r w:rsidRPr="00254072">
        <w:rPr>
          <w:rFonts w:cs="Times New Roman"/>
          <w:color w:val="000000" w:themeColor="text1"/>
          <w:szCs w:val="24"/>
        </w:rPr>
        <w:t xml:space="preserve">  Perencanaan Pembangunan Daerah Otonom dan  Pemberdayaan Masyarakat. Jakarta: Penerbit Citra Utama</w:t>
      </w:r>
      <w:r>
        <w:rPr>
          <w:rFonts w:cs="Times New Roman"/>
          <w:color w:val="000000" w:themeColor="text1"/>
          <w:szCs w:val="24"/>
        </w:rPr>
        <w:t>.</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Laksana, N. S. (2013). Bentuk-Bentuk Partisipasi Masyarakat Desa dalam Program Desa Siaga Di Desa Bandung Kecamatan Playen Kabupaten Gunung Kidul Provinsi Daerah Istimewa Yogyakarta. </w:t>
      </w:r>
      <w:r w:rsidRPr="00116A48">
        <w:rPr>
          <w:rFonts w:cs="Times New Roman"/>
          <w:i/>
          <w:iCs/>
          <w:color w:val="000000" w:themeColor="text1"/>
          <w:szCs w:val="24"/>
        </w:rPr>
        <w:t>Jurnal kebijakan dan manajemen publik</w:t>
      </w:r>
      <w:r w:rsidRPr="00116A48">
        <w:rPr>
          <w:rFonts w:cs="Times New Roman"/>
          <w:color w:val="000000" w:themeColor="text1"/>
          <w:szCs w:val="24"/>
        </w:rPr>
        <w:t xml:space="preserve">, </w:t>
      </w:r>
      <w:r w:rsidRPr="00116A48">
        <w:rPr>
          <w:rFonts w:cs="Times New Roman"/>
          <w:i/>
          <w:iCs/>
          <w:color w:val="000000" w:themeColor="text1"/>
          <w:szCs w:val="24"/>
        </w:rPr>
        <w:t>1</w:t>
      </w:r>
      <w:r w:rsidRPr="00116A48">
        <w:rPr>
          <w:rFonts w:cs="Times New Roman"/>
          <w:color w:val="000000" w:themeColor="text1"/>
          <w:szCs w:val="24"/>
        </w:rPr>
        <w:t>(1).</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Muchlas, dkk. (2018). Responsive Governance Through Smart City Application in City of Makassar. Saudi Journal of Business and Management Studies (SJBMS), Vol. 3, No.12.</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lastRenderedPageBreak/>
        <w:t xml:space="preserve">Nawawi, Z. 2013 </w:t>
      </w:r>
      <w:r w:rsidRPr="00116A48">
        <w:rPr>
          <w:rFonts w:cs="Times New Roman"/>
          <w:i/>
          <w:color w:val="000000" w:themeColor="text1"/>
          <w:szCs w:val="24"/>
        </w:rPr>
        <w:t>Manajemen Pemerintahan</w:t>
      </w:r>
      <w:r w:rsidRPr="00116A48">
        <w:rPr>
          <w:rFonts w:cs="Times New Roman"/>
          <w:color w:val="000000" w:themeColor="text1"/>
          <w:szCs w:val="24"/>
        </w:rPr>
        <w:t>. Jakarta : Raja Grafindo.</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Pradikta, E. P. (2013). Implementasi Program Keluarga Harapan (PKH) Bidang Kesehatan di Desa Pulo Kecamatan Jombang Kabupaten Jombang. </w:t>
      </w:r>
      <w:r w:rsidRPr="00116A48">
        <w:rPr>
          <w:rFonts w:cs="Times New Roman"/>
          <w:i/>
          <w:iCs/>
          <w:color w:val="000000" w:themeColor="text1"/>
          <w:szCs w:val="24"/>
        </w:rPr>
        <w:t>Publika</w:t>
      </w:r>
      <w:r w:rsidRPr="00116A48">
        <w:rPr>
          <w:rFonts w:cs="Times New Roman"/>
          <w:color w:val="000000" w:themeColor="text1"/>
          <w:szCs w:val="24"/>
        </w:rPr>
        <w:t xml:space="preserve">, </w:t>
      </w:r>
      <w:r w:rsidRPr="00116A48">
        <w:rPr>
          <w:rFonts w:cs="Times New Roman"/>
          <w:i/>
          <w:iCs/>
          <w:color w:val="000000" w:themeColor="text1"/>
          <w:szCs w:val="24"/>
        </w:rPr>
        <w:t>1</w:t>
      </w:r>
      <w:r w:rsidRPr="00116A48">
        <w:rPr>
          <w:rFonts w:cs="Times New Roman"/>
          <w:color w:val="000000" w:themeColor="text1"/>
          <w:szCs w:val="24"/>
        </w:rPr>
        <w:t>(3).</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Rindermann, H., Kodila-Tedika, O., &amp; Christainsen, G. (2015). Cognitive capital, good governance, and the wealth of nations. </w:t>
      </w:r>
      <w:r w:rsidRPr="00116A48">
        <w:rPr>
          <w:rFonts w:cs="Times New Roman"/>
          <w:i/>
          <w:iCs/>
          <w:color w:val="000000" w:themeColor="text1"/>
          <w:szCs w:val="24"/>
        </w:rPr>
        <w:t>Intelligence</w:t>
      </w:r>
      <w:r w:rsidRPr="00116A48">
        <w:rPr>
          <w:rFonts w:cs="Times New Roman"/>
          <w:color w:val="000000" w:themeColor="text1"/>
          <w:szCs w:val="24"/>
        </w:rPr>
        <w:t xml:space="preserve">, </w:t>
      </w:r>
      <w:r w:rsidRPr="00116A48">
        <w:rPr>
          <w:rFonts w:cs="Times New Roman"/>
          <w:i/>
          <w:iCs/>
          <w:color w:val="000000" w:themeColor="text1"/>
          <w:szCs w:val="24"/>
        </w:rPr>
        <w:t>51</w:t>
      </w:r>
      <w:r w:rsidRPr="00116A48">
        <w:rPr>
          <w:rFonts w:cs="Times New Roman"/>
          <w:color w:val="000000" w:themeColor="text1"/>
          <w:szCs w:val="24"/>
        </w:rPr>
        <w:t>, 98-108.</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Rosyada, D. (2003). Demokrasi, Hak Asasi Manusia dan Masyarakat Madani. Jakarta: Prenada Media.</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Rozi, A. (2011). Implementasi Program Keluarga Harapan (PKH) di Kabupaten Tanah Laut. Jurnal Fokus, 1(2), 49-80.</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Sedarmayanti. 2009. Reformasi Administrasi Publik, Reformasi Birokrasi, dan Kepemimpinan Masa Depan (Mewujudkan Pelayanan Prima dan Kepemerintahan yang Baik). Bandung: Refika Aditama.</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Speer, J. (2012). Participatory governance reform: a good strategy for increasing government responsiveness and improving public services?. </w:t>
      </w:r>
      <w:r w:rsidRPr="00116A48">
        <w:rPr>
          <w:rFonts w:cs="Times New Roman"/>
          <w:i/>
          <w:iCs/>
          <w:color w:val="000000" w:themeColor="text1"/>
          <w:szCs w:val="24"/>
        </w:rPr>
        <w:t>World development</w:t>
      </w:r>
      <w:r w:rsidRPr="00116A48">
        <w:rPr>
          <w:rFonts w:cs="Times New Roman"/>
          <w:color w:val="000000" w:themeColor="text1"/>
          <w:szCs w:val="24"/>
        </w:rPr>
        <w:t xml:space="preserve">, </w:t>
      </w:r>
      <w:r w:rsidRPr="00116A48">
        <w:rPr>
          <w:rFonts w:cs="Times New Roman"/>
          <w:i/>
          <w:iCs/>
          <w:color w:val="000000" w:themeColor="text1"/>
          <w:szCs w:val="24"/>
        </w:rPr>
        <w:t>40</w:t>
      </w:r>
      <w:r w:rsidRPr="00116A48">
        <w:rPr>
          <w:rFonts w:cs="Times New Roman"/>
          <w:color w:val="000000" w:themeColor="text1"/>
          <w:szCs w:val="24"/>
        </w:rPr>
        <w:t>(12), 2379-2398.</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lastRenderedPageBreak/>
        <w:t>Sumaryadi, I N. 2010.  Perencanaan Pembangunan Daerah Otonom dan  Pemberdayaan Masyarakat. Jakarta: Penerbit Citra Utama.</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Syamsir, N. (2014). Implementasi Program Keluarga Harapan (PKH) Bidang Pendidikan di Kecamatan Tamalate Kota Makasar. </w:t>
      </w:r>
      <w:r w:rsidRPr="00116A48">
        <w:rPr>
          <w:rFonts w:cs="Times New Roman"/>
          <w:i/>
          <w:iCs/>
          <w:color w:val="000000" w:themeColor="text1"/>
          <w:szCs w:val="24"/>
        </w:rPr>
        <w:t>Skrisi Online. http://repository. unhas. ac. id//bitstream/handle/1234</w:t>
      </w:r>
      <w:r w:rsidRPr="00116A48">
        <w:rPr>
          <w:rFonts w:cs="Times New Roman"/>
          <w:color w:val="000000" w:themeColor="text1"/>
          <w:szCs w:val="24"/>
        </w:rPr>
        <w:t xml:space="preserve">, </w:t>
      </w:r>
      <w:r w:rsidRPr="00116A48">
        <w:rPr>
          <w:rFonts w:cs="Times New Roman"/>
          <w:i/>
          <w:iCs/>
          <w:color w:val="000000" w:themeColor="text1"/>
          <w:szCs w:val="24"/>
        </w:rPr>
        <w:t>56789</w:t>
      </w:r>
      <w:r w:rsidRPr="00116A48">
        <w:rPr>
          <w:rFonts w:cs="Times New Roman"/>
          <w:color w:val="000000" w:themeColor="text1"/>
          <w:szCs w:val="24"/>
        </w:rPr>
        <w:t>, 8851.</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Tomuka, S. (2013). Penerapan Prinsip-prinsip Good Governance Dalam Pelayanan Publik Di Kecamatan Girian Kota Bitung (Studi Tentang Pelayanan Akte Jual Beli). </w:t>
      </w:r>
      <w:r w:rsidRPr="00116A48">
        <w:rPr>
          <w:rFonts w:cs="Times New Roman"/>
          <w:i/>
          <w:iCs/>
          <w:color w:val="000000" w:themeColor="text1"/>
          <w:szCs w:val="24"/>
        </w:rPr>
        <w:t>Jurnal eksekutif</w:t>
      </w:r>
      <w:r w:rsidRPr="00116A48">
        <w:rPr>
          <w:rFonts w:cs="Times New Roman"/>
          <w:color w:val="000000" w:themeColor="text1"/>
          <w:szCs w:val="24"/>
        </w:rPr>
        <w:t xml:space="preserve">, </w:t>
      </w:r>
      <w:r w:rsidRPr="00116A48">
        <w:rPr>
          <w:rFonts w:cs="Times New Roman"/>
          <w:i/>
          <w:iCs/>
          <w:color w:val="000000" w:themeColor="text1"/>
          <w:szCs w:val="24"/>
        </w:rPr>
        <w:t>2</w:t>
      </w:r>
      <w:r w:rsidRPr="00116A48">
        <w:rPr>
          <w:rFonts w:cs="Times New Roman"/>
          <w:color w:val="000000" w:themeColor="text1"/>
          <w:szCs w:val="24"/>
        </w:rPr>
        <w:t>(1).</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United Nations, (2015). Responsive and Accountable Public Governance. New York: Department Of Economic And Social Affairs, United Nations.</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 xml:space="preserve">Utomo, D. (2014). Pelaksanaan Program Keluarga Harapan Dalam Meningkatkan Kualitas Hidup Rumah Tangga Miskin (Studi Pada Unit Pelaksana Program Keluarga Harapan Kecamatan Purwoasri Kabupaten Kediri). </w:t>
      </w:r>
      <w:r w:rsidRPr="00116A48">
        <w:rPr>
          <w:rFonts w:cs="Times New Roman"/>
          <w:i/>
          <w:iCs/>
          <w:color w:val="000000" w:themeColor="text1"/>
          <w:szCs w:val="24"/>
        </w:rPr>
        <w:t>Jurnal Administrasi Publik</w:t>
      </w:r>
      <w:r w:rsidRPr="00116A48">
        <w:rPr>
          <w:rFonts w:cs="Times New Roman"/>
          <w:color w:val="000000" w:themeColor="text1"/>
          <w:szCs w:val="24"/>
        </w:rPr>
        <w:t xml:space="preserve">, </w:t>
      </w:r>
      <w:r w:rsidRPr="00116A48">
        <w:rPr>
          <w:rFonts w:cs="Times New Roman"/>
          <w:i/>
          <w:iCs/>
          <w:color w:val="000000" w:themeColor="text1"/>
          <w:szCs w:val="24"/>
        </w:rPr>
        <w:t>2</w:t>
      </w:r>
      <w:r w:rsidRPr="00116A48">
        <w:rPr>
          <w:rFonts w:cs="Times New Roman"/>
          <w:color w:val="000000" w:themeColor="text1"/>
          <w:szCs w:val="24"/>
        </w:rPr>
        <w:t>(1), 29-34.</w:t>
      </w:r>
    </w:p>
    <w:p w:rsidR="009508D7" w:rsidRPr="00116A48" w:rsidRDefault="009508D7" w:rsidP="009508D7">
      <w:pPr>
        <w:spacing w:after="240" w:line="240" w:lineRule="auto"/>
        <w:ind w:left="720" w:hanging="720"/>
        <w:jc w:val="both"/>
        <w:rPr>
          <w:rFonts w:cs="Times New Roman"/>
          <w:color w:val="000000" w:themeColor="text1"/>
          <w:szCs w:val="24"/>
        </w:rPr>
      </w:pPr>
      <w:r w:rsidRPr="00116A48">
        <w:rPr>
          <w:rFonts w:cs="Times New Roman"/>
          <w:color w:val="000000" w:themeColor="text1"/>
          <w:szCs w:val="24"/>
        </w:rPr>
        <w:t>Zufri, Oktiano Regian.  2014. Peran Pendamping Program Keluarga Harapan (P</w:t>
      </w:r>
      <w:r>
        <w:rPr>
          <w:rFonts w:cs="Times New Roman"/>
          <w:color w:val="000000" w:themeColor="text1"/>
          <w:szCs w:val="24"/>
        </w:rPr>
        <w:t>KH</w:t>
      </w:r>
      <w:r w:rsidRPr="00116A48">
        <w:rPr>
          <w:rFonts w:cs="Times New Roman"/>
          <w:color w:val="000000" w:themeColor="text1"/>
          <w:szCs w:val="24"/>
        </w:rPr>
        <w:t xml:space="preserve">) Di Kabupaten Jombang (Studi </w:t>
      </w:r>
      <w:r w:rsidRPr="00116A48">
        <w:rPr>
          <w:rFonts w:cs="Times New Roman"/>
          <w:color w:val="000000" w:themeColor="text1"/>
          <w:szCs w:val="24"/>
        </w:rPr>
        <w:lastRenderedPageBreak/>
        <w:t>Deskriptif Pada Suku Dinas Kabupaten Jombang Propinsi Jawa Timur) Universitas Jember.</w:t>
      </w:r>
    </w:p>
    <w:p w:rsidR="00AB2CA3" w:rsidRPr="00D2028A" w:rsidRDefault="00AB2CA3" w:rsidP="009508D7">
      <w:pPr>
        <w:spacing w:after="240" w:line="240" w:lineRule="auto"/>
        <w:ind w:left="567" w:hanging="567"/>
        <w:jc w:val="both"/>
        <w:rPr>
          <w:rFonts w:cs="Times New Roman"/>
          <w:color w:val="000000" w:themeColor="text1"/>
          <w:szCs w:val="24"/>
        </w:rPr>
      </w:pPr>
    </w:p>
    <w:sectPr w:rsidR="00AB2CA3" w:rsidRPr="00D2028A" w:rsidSect="009508D7">
      <w:type w:val="continuous"/>
      <w:pgSz w:w="11906" w:h="16838"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EA4" w:rsidRDefault="00562EA4" w:rsidP="0075340B">
      <w:pPr>
        <w:spacing w:after="0" w:line="240" w:lineRule="auto"/>
      </w:pPr>
      <w:r>
        <w:separator/>
      </w:r>
    </w:p>
  </w:endnote>
  <w:endnote w:type="continuationSeparator" w:id="1">
    <w:p w:rsidR="00562EA4" w:rsidRDefault="00562EA4"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1683"/>
      <w:docPartObj>
        <w:docPartGallery w:val="Page Numbers (Bottom of Page)"/>
        <w:docPartUnique/>
      </w:docPartObj>
    </w:sdtPr>
    <w:sdtContent>
      <w:p w:rsidR="00650C5E" w:rsidRDefault="00650C5E">
        <w:pPr>
          <w:pStyle w:val="Footer"/>
          <w:jc w:val="center"/>
        </w:pPr>
        <w:fldSimple w:instr=" PAGE   \* MERGEFORMAT ">
          <w:r>
            <w:rPr>
              <w:noProof/>
            </w:rPr>
            <w:t>143</w:t>
          </w:r>
        </w:fldSimple>
      </w:p>
    </w:sdtContent>
  </w:sdt>
  <w:p w:rsidR="00B663E3" w:rsidRDefault="00B663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EA4" w:rsidRDefault="00562EA4" w:rsidP="0075340B">
      <w:pPr>
        <w:spacing w:after="0" w:line="240" w:lineRule="auto"/>
      </w:pPr>
      <w:r>
        <w:separator/>
      </w:r>
    </w:p>
  </w:footnote>
  <w:footnote w:type="continuationSeparator" w:id="1">
    <w:p w:rsidR="00562EA4" w:rsidRDefault="00562EA4"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singleLevel"/>
    <w:tmpl w:val="C1E24223"/>
    <w:lvl w:ilvl="0">
      <w:start w:val="1"/>
      <w:numFmt w:val="upperRoman"/>
      <w:suff w:val="space"/>
      <w:lvlText w:val="%1."/>
      <w:lvlJc w:val="left"/>
    </w:lvl>
  </w:abstractNum>
  <w:abstractNum w:abstractNumId="1">
    <w:nsid w:val="0AB5FBA7"/>
    <w:multiLevelType w:val="singleLevel"/>
    <w:tmpl w:val="0AB5FBA7"/>
    <w:lvl w:ilvl="0">
      <w:start w:val="1"/>
      <w:numFmt w:val="decimal"/>
      <w:suff w:val="space"/>
      <w:lvlText w:val="%1."/>
      <w:lvlJc w:val="left"/>
    </w:lvl>
  </w:abstractNum>
  <w:abstractNum w:abstractNumId="2">
    <w:nsid w:val="11A80924"/>
    <w:multiLevelType w:val="hybridMultilevel"/>
    <w:tmpl w:val="C51678BA"/>
    <w:lvl w:ilvl="0" w:tplc="36AA9D72">
      <w:start w:val="1"/>
      <w:numFmt w:val="upperLetter"/>
      <w:lvlText w:val="%1."/>
      <w:lvlJc w:val="left"/>
      <w:pPr>
        <w:tabs>
          <w:tab w:val="num" w:pos="720"/>
        </w:tabs>
        <w:ind w:left="720" w:hanging="360"/>
      </w:pPr>
      <w:rPr>
        <w:rFonts w:hint="default"/>
      </w:rPr>
    </w:lvl>
    <w:lvl w:ilvl="1" w:tplc="1A6CF958">
      <w:start w:val="1"/>
      <w:numFmt w:val="decimal"/>
      <w:lvlText w:val="%2."/>
      <w:lvlJc w:val="left"/>
      <w:pPr>
        <w:tabs>
          <w:tab w:val="num" w:pos="1440"/>
        </w:tabs>
        <w:ind w:left="1440" w:hanging="360"/>
      </w:pPr>
      <w:rPr>
        <w:rFonts w:hint="default"/>
        <w:color w:val="0000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1A2D52"/>
    <w:multiLevelType w:val="hybridMultilevel"/>
    <w:tmpl w:val="E5BC0D00"/>
    <w:lvl w:ilvl="0" w:tplc="5D5026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5">
    <w:nsid w:val="28A86032"/>
    <w:multiLevelType w:val="multilevel"/>
    <w:tmpl w:val="28A86032"/>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nsid w:val="2A5E016E"/>
    <w:multiLevelType w:val="multilevel"/>
    <w:tmpl w:val="2A5E016E"/>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nsid w:val="312F164E"/>
    <w:multiLevelType w:val="hybridMultilevel"/>
    <w:tmpl w:val="840ADBA4"/>
    <w:lvl w:ilvl="0" w:tplc="096848A0">
      <w:start w:val="3"/>
      <w:numFmt w:val="bullet"/>
      <w:lvlText w:val="-"/>
      <w:lvlJc w:val="left"/>
      <w:pPr>
        <w:ind w:left="720" w:hanging="360"/>
      </w:pPr>
      <w:rPr>
        <w:rFonts w:ascii="Calibri" w:eastAsia="Times New Roman" w:hAnsi="Calibri"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D9A712B"/>
    <w:multiLevelType w:val="multilevel"/>
    <w:tmpl w:val="3D9A712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49559AE"/>
    <w:multiLevelType w:val="multilevel"/>
    <w:tmpl w:val="F30EEAB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461B4B1E"/>
    <w:multiLevelType w:val="multilevel"/>
    <w:tmpl w:val="461B4B1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46950ABD"/>
    <w:multiLevelType w:val="hybridMultilevel"/>
    <w:tmpl w:val="27BE1A62"/>
    <w:lvl w:ilvl="0" w:tplc="6F00E17E">
      <w:start w:val="1"/>
      <w:numFmt w:val="decimal"/>
      <w:lvlText w:val="%1."/>
      <w:lvlJc w:val="left"/>
      <w:pPr>
        <w:ind w:left="720" w:hanging="360"/>
      </w:pPr>
      <w:rPr>
        <w:rFonts w:ascii="Times New Roman" w:hAnsi="Times New Roman" w:cs="Times New Roman" w:hint="default"/>
        <w:b/>
        <w:bCs/>
      </w:rPr>
    </w:lvl>
    <w:lvl w:ilvl="1" w:tplc="0F127002">
      <w:start w:val="1"/>
      <w:numFmt w:val="lowerLetter"/>
      <w:lvlText w:val="%2."/>
      <w:lvlJc w:val="left"/>
      <w:pPr>
        <w:ind w:left="1440" w:hanging="360"/>
      </w:pPr>
      <w:rPr>
        <w:sz w:val="24"/>
        <w:szCs w:val="24"/>
      </w:rPr>
    </w:lvl>
    <w:lvl w:ilvl="2" w:tplc="0421001B">
      <w:start w:val="1"/>
      <w:numFmt w:val="lowerRoman"/>
      <w:lvlText w:val="%3."/>
      <w:lvlJc w:val="right"/>
      <w:pPr>
        <w:ind w:left="2160" w:hanging="180"/>
      </w:pPr>
    </w:lvl>
    <w:lvl w:ilvl="3" w:tplc="0D524912">
      <w:start w:val="1"/>
      <w:numFmt w:val="decimal"/>
      <w:lvlText w:val="%4."/>
      <w:lvlJc w:val="left"/>
      <w:pPr>
        <w:ind w:left="2880" w:hanging="360"/>
      </w:pPr>
      <w:rPr>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1E1F44"/>
    <w:multiLevelType w:val="hybridMultilevel"/>
    <w:tmpl w:val="AC7465AC"/>
    <w:lvl w:ilvl="0" w:tplc="BE5C5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378654"/>
    <w:multiLevelType w:val="singleLevel"/>
    <w:tmpl w:val="4A378654"/>
    <w:lvl w:ilvl="0">
      <w:start w:val="5"/>
      <w:numFmt w:val="upperLetter"/>
      <w:suff w:val="nothing"/>
      <w:lvlText w:val="%1-"/>
      <w:lvlJc w:val="left"/>
    </w:lvl>
  </w:abstractNum>
  <w:abstractNum w:abstractNumId="14">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nsid w:val="52ED10ED"/>
    <w:multiLevelType w:val="multilevel"/>
    <w:tmpl w:val="52ED10ED"/>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6">
    <w:nsid w:val="56053C97"/>
    <w:multiLevelType w:val="hybridMultilevel"/>
    <w:tmpl w:val="43C8D356"/>
    <w:lvl w:ilvl="0" w:tplc="0421000B">
      <w:start w:val="1"/>
      <w:numFmt w:val="bullet"/>
      <w:lvlText w:val=""/>
      <w:lvlJc w:val="left"/>
      <w:pPr>
        <w:ind w:left="720" w:hanging="360"/>
      </w:pPr>
      <w:rPr>
        <w:rFonts w:ascii="Wingdings" w:hAnsi="Wingdings" w:hint="default"/>
      </w:rPr>
    </w:lvl>
    <w:lvl w:ilvl="1" w:tplc="0F127002">
      <w:start w:val="1"/>
      <w:numFmt w:val="lowerLetter"/>
      <w:lvlText w:val="%2."/>
      <w:lvlJc w:val="left"/>
      <w:pPr>
        <w:ind w:left="1440" w:hanging="360"/>
      </w:pPr>
      <w:rPr>
        <w:sz w:val="24"/>
        <w:szCs w:val="24"/>
      </w:rPr>
    </w:lvl>
    <w:lvl w:ilvl="2" w:tplc="2B98B2E6">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6C227BE"/>
    <w:multiLevelType w:val="hybridMultilevel"/>
    <w:tmpl w:val="CAFEF314"/>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8F3CF3"/>
    <w:multiLevelType w:val="hybridMultilevel"/>
    <w:tmpl w:val="71DE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57225E"/>
    <w:multiLevelType w:val="hybridMultilevel"/>
    <w:tmpl w:val="CA2ED952"/>
    <w:lvl w:ilvl="0" w:tplc="9370CE3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78B17459"/>
    <w:multiLevelType w:val="hybridMultilevel"/>
    <w:tmpl w:val="94305E24"/>
    <w:lvl w:ilvl="0" w:tplc="096848A0">
      <w:start w:val="3"/>
      <w:numFmt w:val="bullet"/>
      <w:lvlText w:val="-"/>
      <w:lvlJc w:val="left"/>
      <w:pPr>
        <w:ind w:left="720" w:hanging="360"/>
      </w:pPr>
      <w:rPr>
        <w:rFonts w:ascii="Calibri" w:eastAsia="Times New Roman" w:hAnsi="Calibri"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8"/>
  </w:num>
  <w:num w:numId="5">
    <w:abstractNumId w:val="1"/>
  </w:num>
  <w:num w:numId="6">
    <w:abstractNumId w:val="15"/>
  </w:num>
  <w:num w:numId="7">
    <w:abstractNumId w:val="6"/>
  </w:num>
  <w:num w:numId="8">
    <w:abstractNumId w:val="5"/>
  </w:num>
  <w:num w:numId="9">
    <w:abstractNumId w:val="20"/>
  </w:num>
  <w:num w:numId="10">
    <w:abstractNumId w:val="14"/>
  </w:num>
  <w:num w:numId="11">
    <w:abstractNumId w:val="4"/>
  </w:num>
  <w:num w:numId="12">
    <w:abstractNumId w:val="2"/>
  </w:num>
  <w:num w:numId="13">
    <w:abstractNumId w:val="18"/>
  </w:num>
  <w:num w:numId="14">
    <w:abstractNumId w:val="12"/>
  </w:num>
  <w:num w:numId="15">
    <w:abstractNumId w:val="17"/>
  </w:num>
  <w:num w:numId="16">
    <w:abstractNumId w:val="9"/>
  </w:num>
  <w:num w:numId="17">
    <w:abstractNumId w:val="16"/>
  </w:num>
  <w:num w:numId="18">
    <w:abstractNumId w:val="19"/>
  </w:num>
  <w:num w:numId="19">
    <w:abstractNumId w:val="11"/>
  </w:num>
  <w:num w:numId="20">
    <w:abstractNumId w:val="7"/>
  </w:num>
  <w:num w:numId="21">
    <w:abstractNumId w:val="2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7A7B3720"/>
    <w:rsid w:val="00091CDC"/>
    <w:rsid w:val="000A1C6A"/>
    <w:rsid w:val="000B741B"/>
    <w:rsid w:val="00223B1F"/>
    <w:rsid w:val="002A59A5"/>
    <w:rsid w:val="002A75F0"/>
    <w:rsid w:val="002C79DE"/>
    <w:rsid w:val="002F42BA"/>
    <w:rsid w:val="00310F4E"/>
    <w:rsid w:val="003B59CD"/>
    <w:rsid w:val="003B674F"/>
    <w:rsid w:val="004803B9"/>
    <w:rsid w:val="00562EA4"/>
    <w:rsid w:val="00565032"/>
    <w:rsid w:val="005E1CC2"/>
    <w:rsid w:val="00650C5E"/>
    <w:rsid w:val="006A14C4"/>
    <w:rsid w:val="006C453D"/>
    <w:rsid w:val="006E15EA"/>
    <w:rsid w:val="00742759"/>
    <w:rsid w:val="00751B61"/>
    <w:rsid w:val="0075340B"/>
    <w:rsid w:val="007B4338"/>
    <w:rsid w:val="008B6341"/>
    <w:rsid w:val="008E6D6C"/>
    <w:rsid w:val="009362C7"/>
    <w:rsid w:val="009508D7"/>
    <w:rsid w:val="009673D9"/>
    <w:rsid w:val="00A16495"/>
    <w:rsid w:val="00A739A1"/>
    <w:rsid w:val="00AB2CA3"/>
    <w:rsid w:val="00B02D86"/>
    <w:rsid w:val="00B663E3"/>
    <w:rsid w:val="00C368D5"/>
    <w:rsid w:val="00C8711C"/>
    <w:rsid w:val="00D2028A"/>
    <w:rsid w:val="00D46BC8"/>
    <w:rsid w:val="00D905C7"/>
    <w:rsid w:val="00DB6507"/>
    <w:rsid w:val="00EA0821"/>
    <w:rsid w:val="00EF30E0"/>
    <w:rsid w:val="00F76525"/>
    <w:rsid w:val="00FE35D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1" type="connector" idref="#Straight Arrow Connector 17"/>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uiPriority w:val="20"/>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 w:type="character" w:customStyle="1" w:styleId="style2">
    <w:name w:val="style2"/>
    <w:basedOn w:val="DefaultParagraphFont"/>
    <w:rsid w:val="00B663E3"/>
  </w:style>
  <w:style w:type="paragraph" w:styleId="NormalWeb">
    <w:name w:val="Normal (Web)"/>
    <w:basedOn w:val="Normal"/>
    <w:uiPriority w:val="99"/>
    <w:unhideWhenUsed/>
    <w:rsid w:val="00B663E3"/>
    <w:pPr>
      <w:spacing w:before="100" w:beforeAutospacing="1" w:after="100" w:afterAutospacing="1" w:line="240" w:lineRule="auto"/>
    </w:pPr>
    <w:rPr>
      <w:rFonts w:eastAsia="Times New Roman" w:cs="Times New Roman"/>
      <w:szCs w:val="24"/>
      <w:lang w:val="id-ID" w:eastAsia="id-ID"/>
    </w:rPr>
  </w:style>
  <w:style w:type="table" w:styleId="TableGrid">
    <w:name w:val="Table Grid"/>
    <w:basedOn w:val="TableNormal"/>
    <w:uiPriority w:val="39"/>
    <w:rsid w:val="009508D7"/>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950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6405</Words>
  <Characters>36509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42829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FISIPOL</cp:lastModifiedBy>
  <cp:revision>12</cp:revision>
  <dcterms:created xsi:type="dcterms:W3CDTF">2019-05-26T16:24:00Z</dcterms:created>
  <dcterms:modified xsi:type="dcterms:W3CDTF">2020-02-19T04:08:00Z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