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859" w:rsidRDefault="002B2859" w:rsidP="00810692">
      <w:pPr>
        <w:pStyle w:val="Default"/>
      </w:pPr>
      <w:bookmarkStart w:id="0" w:name="_Toc40082589"/>
    </w:p>
    <w:p w:rsidR="002B2859" w:rsidRDefault="002B2859" w:rsidP="00810692">
      <w:pPr>
        <w:pStyle w:val="Default"/>
        <w:jc w:val="center"/>
        <w:rPr>
          <w:b/>
          <w:bCs/>
          <w:sz w:val="28"/>
          <w:szCs w:val="28"/>
        </w:rPr>
      </w:pPr>
      <w:r>
        <w:t xml:space="preserve"> </w:t>
      </w:r>
      <w:r>
        <w:rPr>
          <w:b/>
          <w:bCs/>
          <w:sz w:val="28"/>
          <w:szCs w:val="28"/>
        </w:rPr>
        <w:t>PERSEPSI MASYARAKAT TENTANG EKSISTENSI LOCAL WISDOM TERKAIT PEMINDAHAN IBU KOTA KE PROVINSI KALIMANTAN TIMUR</w:t>
      </w:r>
    </w:p>
    <w:p w:rsidR="002B2859" w:rsidRDefault="002B2859" w:rsidP="00810692">
      <w:pPr>
        <w:pStyle w:val="Default"/>
        <w:jc w:val="center"/>
        <w:rPr>
          <w:b/>
          <w:bCs/>
          <w:sz w:val="28"/>
          <w:szCs w:val="28"/>
        </w:rPr>
      </w:pPr>
    </w:p>
    <w:p w:rsidR="002B2859" w:rsidRDefault="002B2859" w:rsidP="00810692">
      <w:pPr>
        <w:pStyle w:val="Default"/>
      </w:pPr>
    </w:p>
    <w:p w:rsidR="002B2859" w:rsidRDefault="002B2859" w:rsidP="00810692">
      <w:pPr>
        <w:pStyle w:val="Default"/>
        <w:jc w:val="center"/>
        <w:rPr>
          <w:sz w:val="32"/>
          <w:szCs w:val="32"/>
        </w:rPr>
      </w:pPr>
      <w:r>
        <w:rPr>
          <w:b/>
          <w:bCs/>
          <w:sz w:val="32"/>
          <w:szCs w:val="32"/>
        </w:rPr>
        <w:t>Seloucus Gedzbal Patasik</w:t>
      </w:r>
    </w:p>
    <w:p w:rsidR="002B2859" w:rsidRDefault="002B2859" w:rsidP="00810692">
      <w:pPr>
        <w:pStyle w:val="Default"/>
        <w:jc w:val="center"/>
        <w:rPr>
          <w:b/>
          <w:bCs/>
          <w:sz w:val="23"/>
          <w:szCs w:val="23"/>
        </w:rPr>
      </w:pPr>
      <w:proofErr w:type="gramStart"/>
      <w:r>
        <w:rPr>
          <w:b/>
          <w:bCs/>
          <w:sz w:val="23"/>
          <w:szCs w:val="23"/>
        </w:rPr>
        <w:t>NPM.</w:t>
      </w:r>
      <w:proofErr w:type="gramEnd"/>
      <w:r>
        <w:rPr>
          <w:b/>
          <w:bCs/>
          <w:sz w:val="23"/>
          <w:szCs w:val="23"/>
        </w:rPr>
        <w:t xml:space="preserve"> 16.11.1001.3509.262</w:t>
      </w:r>
    </w:p>
    <w:p w:rsidR="002B2859" w:rsidRDefault="002B2859" w:rsidP="00810692">
      <w:pPr>
        <w:pStyle w:val="Default"/>
        <w:jc w:val="center"/>
        <w:rPr>
          <w:b/>
          <w:bCs/>
          <w:i/>
          <w:iCs/>
          <w:sz w:val="32"/>
          <w:szCs w:val="32"/>
        </w:rPr>
      </w:pPr>
    </w:p>
    <w:p w:rsidR="002B2859" w:rsidRDefault="002B2859" w:rsidP="00810692">
      <w:pPr>
        <w:pStyle w:val="NoSpacing"/>
        <w:jc w:val="center"/>
        <w:rPr>
          <w:rFonts w:ascii="Times New Roman" w:hAnsi="Times New Roman"/>
          <w:sz w:val="24"/>
          <w:szCs w:val="24"/>
          <w:lang w:val="en-ID"/>
        </w:rPr>
      </w:pPr>
      <w:r>
        <w:rPr>
          <w:rFonts w:ascii="Times New Roman" w:hAnsi="Times New Roman"/>
          <w:sz w:val="24"/>
          <w:szCs w:val="24"/>
          <w:lang w:val="en-ID"/>
        </w:rPr>
        <w:t>Dr. Hj. Futum Hubaib, S.Sos, M.M</w:t>
      </w:r>
      <w:r w:rsidRPr="00CC5322">
        <w:rPr>
          <w:rFonts w:ascii="Times New Roman" w:hAnsi="Times New Roman"/>
          <w:sz w:val="24"/>
          <w:szCs w:val="24"/>
          <w:vertAlign w:val="superscript"/>
          <w:lang w:val="en-ID"/>
        </w:rPr>
        <w:t>1</w:t>
      </w:r>
      <w:r>
        <w:rPr>
          <w:rFonts w:ascii="Times New Roman" w:hAnsi="Times New Roman"/>
          <w:sz w:val="24"/>
          <w:szCs w:val="24"/>
          <w:vertAlign w:val="superscript"/>
          <w:lang w:val="en-ID"/>
        </w:rPr>
        <w:t xml:space="preserve"> </w:t>
      </w:r>
      <w:proofErr w:type="gramStart"/>
      <w:r>
        <w:rPr>
          <w:rFonts w:ascii="Times New Roman" w:hAnsi="Times New Roman"/>
          <w:sz w:val="24"/>
          <w:szCs w:val="24"/>
          <w:vertAlign w:val="superscript"/>
          <w:lang w:val="en-ID"/>
        </w:rPr>
        <w:t xml:space="preserve">dan </w:t>
      </w:r>
      <w:r w:rsidRPr="00CC5322">
        <w:rPr>
          <w:rFonts w:ascii="Times New Roman" w:hAnsi="Times New Roman"/>
          <w:sz w:val="24"/>
          <w:szCs w:val="24"/>
          <w:lang w:val="en-ID"/>
        </w:rPr>
        <w:t>,</w:t>
      </w:r>
      <w:r>
        <w:rPr>
          <w:rFonts w:ascii="Times New Roman" w:hAnsi="Times New Roman"/>
          <w:sz w:val="24"/>
          <w:szCs w:val="24"/>
          <w:lang w:val="en-ID"/>
        </w:rPr>
        <w:t>Sumarni</w:t>
      </w:r>
      <w:proofErr w:type="gramEnd"/>
      <w:r>
        <w:rPr>
          <w:rFonts w:ascii="Times New Roman" w:hAnsi="Times New Roman"/>
          <w:sz w:val="24"/>
          <w:szCs w:val="24"/>
          <w:lang w:val="en-ID"/>
        </w:rPr>
        <w:t>, S.Pd, M.Pd</w:t>
      </w:r>
    </w:p>
    <w:p w:rsidR="002B2859" w:rsidRPr="00CC5322" w:rsidRDefault="002B2859" w:rsidP="00810692">
      <w:pPr>
        <w:pStyle w:val="NoSpacing"/>
        <w:jc w:val="center"/>
        <w:rPr>
          <w:rFonts w:ascii="Times New Roman" w:hAnsi="Times New Roman"/>
          <w:sz w:val="24"/>
          <w:szCs w:val="24"/>
          <w:lang w:val="en-ID"/>
        </w:rPr>
      </w:pPr>
      <w:r>
        <w:rPr>
          <w:rFonts w:ascii="Times New Roman" w:hAnsi="Times New Roman"/>
          <w:sz w:val="24"/>
          <w:szCs w:val="24"/>
          <w:lang w:val="en-ID"/>
        </w:rPr>
        <w:t xml:space="preserve">Ilmu Administrasi Negara </w:t>
      </w:r>
      <w:r w:rsidRPr="00CC5322">
        <w:rPr>
          <w:rFonts w:ascii="Times New Roman" w:hAnsi="Times New Roman"/>
          <w:sz w:val="24"/>
          <w:szCs w:val="24"/>
          <w:lang w:val="en-ID"/>
        </w:rPr>
        <w:t xml:space="preserve">Fakultas </w:t>
      </w:r>
      <w:r>
        <w:rPr>
          <w:rFonts w:ascii="Times New Roman" w:hAnsi="Times New Roman"/>
          <w:sz w:val="24"/>
          <w:szCs w:val="24"/>
          <w:lang w:val="en-ID"/>
        </w:rPr>
        <w:t>ISIPOL</w:t>
      </w:r>
    </w:p>
    <w:p w:rsidR="002B2859" w:rsidRPr="00CC5322" w:rsidRDefault="002B2859" w:rsidP="00810692">
      <w:pPr>
        <w:pStyle w:val="NoSpacing"/>
        <w:jc w:val="center"/>
        <w:rPr>
          <w:rFonts w:ascii="Times New Roman" w:hAnsi="Times New Roman"/>
          <w:sz w:val="24"/>
          <w:szCs w:val="24"/>
          <w:lang w:val="en-ID"/>
        </w:rPr>
      </w:pPr>
      <w:r w:rsidRPr="00CC5322">
        <w:rPr>
          <w:rFonts w:ascii="Times New Roman" w:hAnsi="Times New Roman"/>
          <w:sz w:val="24"/>
          <w:szCs w:val="24"/>
          <w:lang w:val="en-ID"/>
        </w:rPr>
        <w:t>Universitas 17 Agustus 1945 Samarinda</w:t>
      </w:r>
    </w:p>
    <w:p w:rsidR="002B2859" w:rsidRDefault="002B2859" w:rsidP="00810692">
      <w:pPr>
        <w:pStyle w:val="Default"/>
        <w:rPr>
          <w:b/>
          <w:bCs/>
          <w:i/>
          <w:iCs/>
          <w:sz w:val="32"/>
          <w:szCs w:val="32"/>
        </w:rPr>
      </w:pPr>
    </w:p>
    <w:p w:rsidR="002B2859" w:rsidRDefault="002B2859" w:rsidP="00810692">
      <w:pPr>
        <w:pStyle w:val="Default"/>
        <w:jc w:val="center"/>
        <w:rPr>
          <w:b/>
          <w:bCs/>
          <w:i/>
          <w:iCs/>
          <w:sz w:val="32"/>
          <w:szCs w:val="32"/>
        </w:rPr>
      </w:pPr>
      <w:r>
        <w:rPr>
          <w:b/>
          <w:bCs/>
          <w:i/>
          <w:iCs/>
          <w:sz w:val="32"/>
          <w:szCs w:val="32"/>
        </w:rPr>
        <w:t>ABSTRACT</w:t>
      </w:r>
    </w:p>
    <w:p w:rsidR="002B2859" w:rsidRDefault="002B2859" w:rsidP="00810692">
      <w:pPr>
        <w:pStyle w:val="Default"/>
        <w:jc w:val="center"/>
        <w:rPr>
          <w:sz w:val="32"/>
          <w:szCs w:val="32"/>
        </w:rPr>
      </w:pPr>
    </w:p>
    <w:p w:rsidR="002B2859" w:rsidRDefault="002B2859" w:rsidP="00810692">
      <w:pPr>
        <w:pStyle w:val="Default"/>
        <w:jc w:val="both"/>
        <w:rPr>
          <w:sz w:val="23"/>
          <w:szCs w:val="23"/>
        </w:rPr>
      </w:pPr>
      <w:r>
        <w:rPr>
          <w:b/>
          <w:bCs/>
          <w:i/>
          <w:iCs/>
          <w:sz w:val="23"/>
          <w:szCs w:val="23"/>
        </w:rPr>
        <w:t>Seloucus Gedzbal Patasik</w:t>
      </w:r>
      <w:r>
        <w:rPr>
          <w:i/>
          <w:iCs/>
          <w:sz w:val="23"/>
          <w:szCs w:val="23"/>
        </w:rPr>
        <w:t xml:space="preserve">, NPM. 16.11.1001.3509.262 Thesis Title - "Community Perception About The Existance Local Wisdom Related to the Transfer of the Capital to the Province of East Kalimantan", under the guidance of Dr. Hj. Futum Hubaib, S. Sos., MM as Supervisor I and Mrs. Sumarni, S.Pd., M.Pd as Supervisor II, State Administration Study Program, Faculty of Social and Political Sciences, University August 17, 1945 Samarinda. </w:t>
      </w:r>
    </w:p>
    <w:p w:rsidR="002B2859" w:rsidRDefault="002B2859" w:rsidP="00810692">
      <w:pPr>
        <w:pStyle w:val="Default"/>
        <w:jc w:val="both"/>
        <w:rPr>
          <w:sz w:val="23"/>
          <w:szCs w:val="23"/>
        </w:rPr>
      </w:pPr>
      <w:r>
        <w:rPr>
          <w:i/>
          <w:iCs/>
          <w:sz w:val="23"/>
          <w:szCs w:val="23"/>
        </w:rPr>
        <w:t xml:space="preserve">This study aims to determine people's understanding of local wisdom or local wisdom. The author conducts research using mixed research methods. Types and sources of data used are primary data derived from the results of questionnaires and interviews with relevant parties and secondary data from valid books, journals and the internet. Data collection techniques were carried out by distributing questionnaires to the community in Tenggarong Subdistrict as well as interviews with cultural figures and the government, and reviewing the literature through valid books, journals and the internet. The data is then elaborated with the SPSS technique, where problems are described based on facts and information that are linked to each other. Then find out about people's understanding of the local wisdom of the Kutai people. </w:t>
      </w:r>
    </w:p>
    <w:p w:rsidR="002B2859" w:rsidRDefault="002B2859" w:rsidP="00810692">
      <w:pPr>
        <w:pStyle w:val="Default"/>
        <w:jc w:val="both"/>
        <w:rPr>
          <w:sz w:val="23"/>
          <w:szCs w:val="23"/>
        </w:rPr>
      </w:pPr>
      <w:r>
        <w:rPr>
          <w:i/>
          <w:iCs/>
          <w:sz w:val="23"/>
          <w:szCs w:val="23"/>
        </w:rPr>
        <w:t xml:space="preserve">The results showed that community perceptions of the local wisdom of the Kutai tribe in Tenggarong sub-district were positive or very good, in the sense that all aspects that became indicators including local knowledge, social processes, and educational value of local wisdom had a positive tendency, in the sense of maintaining sustainability national life, local wisdom should not be seen as a threat, but should be seen as an asset that is expected to be able to play a role as a source of wealth and a strong foundation to maintain the identities of the Indonesian nation, through the transfer of the capital, the advancement of local wisdom or the local wisdom of the Kutai people will be more good, because many people will know about culture in Kalimantan. </w:t>
      </w:r>
    </w:p>
    <w:p w:rsidR="002B2859" w:rsidRPr="002B2859" w:rsidRDefault="002B2859" w:rsidP="00810692">
      <w:pPr>
        <w:pStyle w:val="Heading1"/>
        <w:jc w:val="both"/>
        <w:rPr>
          <w:sz w:val="32"/>
        </w:rPr>
      </w:pPr>
      <w:proofErr w:type="gramStart"/>
      <w:r w:rsidRPr="002B2859">
        <w:rPr>
          <w:bCs w:val="0"/>
          <w:i/>
          <w:iCs/>
          <w:sz w:val="27"/>
          <w:szCs w:val="27"/>
        </w:rPr>
        <w:t>Keywords :</w:t>
      </w:r>
      <w:proofErr w:type="gramEnd"/>
      <w:r w:rsidRPr="002B2859">
        <w:rPr>
          <w:bCs w:val="0"/>
          <w:i/>
          <w:iCs/>
          <w:sz w:val="27"/>
          <w:szCs w:val="27"/>
        </w:rPr>
        <w:t xml:space="preserve"> Perception, community, local wisdom, capital transfer.</w:t>
      </w:r>
    </w:p>
    <w:p w:rsidR="002B2859" w:rsidRDefault="002B2859" w:rsidP="00810692">
      <w:pPr>
        <w:pStyle w:val="Heading1"/>
        <w:rPr>
          <w:sz w:val="32"/>
        </w:rPr>
      </w:pPr>
    </w:p>
    <w:p w:rsidR="002B2859" w:rsidRDefault="002B2859" w:rsidP="00810692">
      <w:pPr>
        <w:pStyle w:val="Heading1"/>
        <w:rPr>
          <w:sz w:val="32"/>
        </w:rPr>
      </w:pPr>
    </w:p>
    <w:p w:rsidR="00810692" w:rsidRDefault="00810692" w:rsidP="00A909C7">
      <w:pPr>
        <w:pStyle w:val="Heading1"/>
        <w:tabs>
          <w:tab w:val="left" w:pos="0"/>
        </w:tabs>
        <w:jc w:val="both"/>
        <w:rPr>
          <w:sz w:val="32"/>
        </w:rPr>
      </w:pPr>
      <w:bookmarkStart w:id="1" w:name="_Toc40082590"/>
      <w:bookmarkEnd w:id="0"/>
    </w:p>
    <w:p w:rsidR="00A909C7" w:rsidRDefault="00A909C7" w:rsidP="00A909C7">
      <w:pPr>
        <w:pStyle w:val="Heading1"/>
        <w:tabs>
          <w:tab w:val="left" w:pos="0"/>
        </w:tabs>
        <w:jc w:val="both"/>
        <w:rPr>
          <w:sz w:val="32"/>
        </w:rPr>
        <w:sectPr w:rsidR="00A909C7" w:rsidSect="002B2859">
          <w:headerReference w:type="default" r:id="rId8"/>
          <w:footerReference w:type="default" r:id="rId9"/>
          <w:type w:val="continuous"/>
          <w:pgSz w:w="11907" w:h="16839" w:code="9"/>
          <w:pgMar w:top="1440" w:right="1440" w:bottom="1440" w:left="1440" w:header="709" w:footer="709" w:gutter="0"/>
          <w:cols w:space="708"/>
          <w:docGrid w:linePitch="360"/>
        </w:sectPr>
      </w:pPr>
    </w:p>
    <w:p w:rsidR="006E086E" w:rsidRPr="00992947" w:rsidRDefault="005A2E47" w:rsidP="00810692">
      <w:pPr>
        <w:pStyle w:val="Heading1"/>
        <w:numPr>
          <w:ilvl w:val="0"/>
          <w:numId w:val="31"/>
        </w:numPr>
        <w:tabs>
          <w:tab w:val="left" w:pos="0"/>
        </w:tabs>
        <w:ind w:left="360" w:hanging="360"/>
        <w:jc w:val="both"/>
        <w:rPr>
          <w:sz w:val="32"/>
        </w:rPr>
      </w:pPr>
      <w:r w:rsidRPr="00C31699">
        <w:rPr>
          <w:sz w:val="32"/>
        </w:rPr>
        <w:lastRenderedPageBreak/>
        <w:t>PENDAHULUAN</w:t>
      </w:r>
      <w:bookmarkEnd w:id="1"/>
    </w:p>
    <w:p w:rsidR="00120687" w:rsidRPr="00377C2C" w:rsidRDefault="002C55FD" w:rsidP="00810692">
      <w:pPr>
        <w:pStyle w:val="ListParagraph"/>
        <w:numPr>
          <w:ilvl w:val="1"/>
          <w:numId w:val="1"/>
        </w:numPr>
        <w:spacing w:line="240" w:lineRule="auto"/>
        <w:ind w:left="357" w:hanging="357"/>
        <w:jc w:val="both"/>
        <w:outlineLvl w:val="1"/>
        <w:rPr>
          <w:rFonts w:ascii="Times New Roman" w:hAnsi="Times New Roman" w:cs="Times New Roman"/>
          <w:b/>
          <w:sz w:val="24"/>
        </w:rPr>
      </w:pPr>
      <w:r w:rsidRPr="00377C2C">
        <w:rPr>
          <w:rFonts w:ascii="Times New Roman" w:hAnsi="Times New Roman" w:cs="Times New Roman"/>
          <w:b/>
          <w:sz w:val="24"/>
        </w:rPr>
        <w:t xml:space="preserve"> </w:t>
      </w:r>
      <w:bookmarkStart w:id="2" w:name="_Toc40082591"/>
      <w:r w:rsidR="00120687" w:rsidRPr="00377C2C">
        <w:rPr>
          <w:rFonts w:ascii="Times New Roman" w:hAnsi="Times New Roman" w:cs="Times New Roman"/>
          <w:b/>
          <w:sz w:val="24"/>
        </w:rPr>
        <w:t>Latar Belakang Masalah</w:t>
      </w:r>
      <w:bookmarkEnd w:id="2"/>
    </w:p>
    <w:p w:rsidR="00D07388" w:rsidRDefault="002140DE" w:rsidP="00810692">
      <w:pPr>
        <w:pStyle w:val="NormalWeb"/>
        <w:shd w:val="clear" w:color="auto" w:fill="FFFFFF"/>
        <w:spacing w:before="120" w:beforeAutospacing="0" w:after="120" w:afterAutospacing="0"/>
        <w:ind w:firstLine="720"/>
        <w:jc w:val="both"/>
        <w:rPr>
          <w:shd w:val="clear" w:color="auto" w:fill="FFFFFF"/>
        </w:rPr>
      </w:pPr>
      <w:proofErr w:type="gramStart"/>
      <w:r w:rsidRPr="002140DE">
        <w:rPr>
          <w:shd w:val="clear" w:color="auto" w:fill="FFFFFF"/>
        </w:rPr>
        <w:t>Bangsa Indonesia adalah bangsa yang majemuk, yaitu “bangsa yang memiliki beraneka ragam etnik, budaya dan agama” (Ratu Langie dalam Elson, 2008:56).</w:t>
      </w:r>
      <w:proofErr w:type="gramEnd"/>
      <w:r w:rsidRPr="002140DE">
        <w:rPr>
          <w:shd w:val="clear" w:color="auto" w:fill="FFFFFF"/>
        </w:rPr>
        <w:t xml:space="preserve"> </w:t>
      </w:r>
      <w:proofErr w:type="gramStart"/>
      <w:r w:rsidRPr="002140DE">
        <w:rPr>
          <w:shd w:val="clear" w:color="auto" w:fill="FFFFFF"/>
        </w:rPr>
        <w:t>Kemajemukan etnik, budaya dan agama itu bukanlah sesuatu yang muncul belakangan ini atau yang sengaja diciptakan kemudian, tetapi kemajemukan itu sudah ada sejak dahulu jauh sebelum bangsa Indonesia memproklamasikan kemerdekaannya.</w:t>
      </w:r>
      <w:proofErr w:type="gramEnd"/>
      <w:r w:rsidRPr="002140DE">
        <w:rPr>
          <w:shd w:val="clear" w:color="auto" w:fill="FFFFFF"/>
        </w:rPr>
        <w:t xml:space="preserve"> </w:t>
      </w:r>
      <w:proofErr w:type="gramStart"/>
      <w:r>
        <w:rPr>
          <w:shd w:val="clear" w:color="auto" w:fill="FFFFFF"/>
        </w:rPr>
        <w:t>Indonesia memiliki jumlah penduduk yang besar, dan pada saat ini sudah tersebar dari sabang sampai Merauke, orang jawa tinggal di Sumatera, orang Papua merantau ke Jawa, orang Sulawesi tinggal di Kalimantan, orang Kalimantan merantau ke Jawa, dan begitu seterusnya.</w:t>
      </w:r>
      <w:proofErr w:type="gramEnd"/>
      <w:r>
        <w:rPr>
          <w:shd w:val="clear" w:color="auto" w:fill="FFFFFF"/>
        </w:rPr>
        <w:t xml:space="preserve"> Kita melihat bahwa masyarakat Indonesia telah mengalami kemajemukan, dan tidak ada di negara-negara lain. </w:t>
      </w:r>
      <w:proofErr w:type="gramStart"/>
      <w:r>
        <w:rPr>
          <w:shd w:val="clear" w:color="auto" w:fill="FFFFFF"/>
        </w:rPr>
        <w:t>Ini merupakan sebuah kekayaan, berupa keanekaragaman yang bukan menjadi sebuah hambatan untuk menjalani kehidupan, tetapi menjadi sebuah kekuatan dalam membangun peradaban.</w:t>
      </w:r>
      <w:proofErr w:type="gramEnd"/>
      <w:r>
        <w:rPr>
          <w:shd w:val="clear" w:color="auto" w:fill="FFFFFF"/>
        </w:rPr>
        <w:t xml:space="preserve"> </w:t>
      </w:r>
    </w:p>
    <w:p w:rsidR="002140DE" w:rsidRDefault="002140DE" w:rsidP="00810692">
      <w:pPr>
        <w:pStyle w:val="NormalWeb"/>
        <w:shd w:val="clear" w:color="auto" w:fill="FFFFFF"/>
        <w:spacing w:before="120" w:beforeAutospacing="0" w:after="120" w:afterAutospacing="0"/>
        <w:ind w:firstLine="720"/>
        <w:jc w:val="both"/>
        <w:rPr>
          <w:shd w:val="clear" w:color="auto" w:fill="FFFFFF"/>
        </w:rPr>
      </w:pPr>
      <w:r w:rsidRPr="002140DE">
        <w:rPr>
          <w:shd w:val="clear" w:color="auto" w:fill="FFFFFF"/>
        </w:rPr>
        <w:t xml:space="preserve">Kehidupan sosial budaya masyarakat memiliki keunikan dan daya tarik tersendiri untuk diamati, di samping memiliki </w:t>
      </w:r>
      <w:proofErr w:type="gramStart"/>
      <w:r w:rsidRPr="002140DE">
        <w:rPr>
          <w:shd w:val="clear" w:color="auto" w:fill="FFFFFF"/>
        </w:rPr>
        <w:t>kompleksitas  tetapi</w:t>
      </w:r>
      <w:proofErr w:type="gramEnd"/>
      <w:r w:rsidRPr="002140DE">
        <w:rPr>
          <w:shd w:val="clear" w:color="auto" w:fill="FFFFFF"/>
        </w:rPr>
        <w:t xml:space="preserve"> keunikan tersebut juga ditandai oleh suatu dinamika kehidupan menuju suatu pola hidup tertentu.  </w:t>
      </w:r>
      <w:proofErr w:type="gramStart"/>
      <w:r w:rsidRPr="002140DE">
        <w:rPr>
          <w:shd w:val="clear" w:color="auto" w:fill="FFFFFF"/>
        </w:rPr>
        <w:t>Kompleksitas kehidupan sosial budaya masyarakat ditunjukkan dengan banyaknya kaitan dan integrasi terhadap kehidupan sosial lainnya, seperti ideologi, pola hidup, dan ekonomi.</w:t>
      </w:r>
      <w:proofErr w:type="gramEnd"/>
      <w:r w:rsidRPr="002140DE">
        <w:rPr>
          <w:shd w:val="clear" w:color="auto" w:fill="FFFFFF"/>
        </w:rPr>
        <w:t xml:space="preserve">  Ini berarti perubahan kehidupan sosial budaya yang satu </w:t>
      </w:r>
      <w:proofErr w:type="gramStart"/>
      <w:r w:rsidRPr="002140DE">
        <w:rPr>
          <w:shd w:val="clear" w:color="auto" w:fill="FFFFFF"/>
        </w:rPr>
        <w:t>akan</w:t>
      </w:r>
      <w:proofErr w:type="gramEnd"/>
      <w:r w:rsidRPr="002140DE">
        <w:rPr>
          <w:shd w:val="clear" w:color="auto" w:fill="FFFFFF"/>
        </w:rPr>
        <w:t xml:space="preserve"> be</w:t>
      </w:r>
      <w:r w:rsidR="007F484B">
        <w:rPr>
          <w:shd w:val="clear" w:color="auto" w:fill="FFFFFF"/>
        </w:rPr>
        <w:t>rpengaruh terhadap kehidupan sos</w:t>
      </w:r>
      <w:r w:rsidRPr="002140DE">
        <w:rPr>
          <w:shd w:val="clear" w:color="auto" w:fill="FFFFFF"/>
        </w:rPr>
        <w:t xml:space="preserve">ial budaya yang lain. Dengan kata </w:t>
      </w:r>
      <w:proofErr w:type="gramStart"/>
      <w:r w:rsidRPr="002140DE">
        <w:rPr>
          <w:shd w:val="clear" w:color="auto" w:fill="FFFFFF"/>
        </w:rPr>
        <w:t>lain</w:t>
      </w:r>
      <w:proofErr w:type="gramEnd"/>
      <w:r w:rsidRPr="002140DE">
        <w:rPr>
          <w:shd w:val="clear" w:color="auto" w:fill="FFFFFF"/>
        </w:rPr>
        <w:t xml:space="preserve"> secara teoritis perubahan kehidupan sosial budaya juga dapat berpengaruh terhadap k</w:t>
      </w:r>
      <w:r w:rsidR="00601C9D">
        <w:rPr>
          <w:shd w:val="clear" w:color="auto" w:fill="FFFFFF"/>
        </w:rPr>
        <w:t>ehidupan sosial budaya lainnya.</w:t>
      </w:r>
      <w:r w:rsidRPr="002140DE">
        <w:rPr>
          <w:shd w:val="clear" w:color="auto" w:fill="FFFFFF"/>
        </w:rPr>
        <w:t xml:space="preserve"> </w:t>
      </w:r>
      <w:proofErr w:type="gramStart"/>
      <w:r w:rsidR="00601C9D">
        <w:rPr>
          <w:shd w:val="clear" w:color="auto" w:fill="FFFFFF"/>
        </w:rPr>
        <w:t xml:space="preserve">Sama halnya ketika dibandingkan dengan suku </w:t>
      </w:r>
      <w:r w:rsidR="00601C9D">
        <w:rPr>
          <w:shd w:val="clear" w:color="auto" w:fill="FFFFFF"/>
        </w:rPr>
        <w:lastRenderedPageBreak/>
        <w:t>Betawi dimana saat ini mengalami masa dimana telah termarginalkan oleh kemajuan zaman serta tingkat jumlah penduduk yang meningkat di Provinsi DKI Jakarta sehingga suku asli Jakarta yaitu betawi mengalami beberapa pergeseran budaya salah satunya ondel-ondel.</w:t>
      </w:r>
      <w:proofErr w:type="gramEnd"/>
    </w:p>
    <w:p w:rsidR="002140DE" w:rsidRDefault="002140DE" w:rsidP="00810692">
      <w:pPr>
        <w:pStyle w:val="NormalWeb"/>
        <w:shd w:val="clear" w:color="auto" w:fill="FFFFFF"/>
        <w:spacing w:before="120" w:beforeAutospacing="0" w:after="120" w:afterAutospacing="0"/>
        <w:ind w:firstLine="720"/>
        <w:jc w:val="both"/>
        <w:rPr>
          <w:shd w:val="clear" w:color="auto" w:fill="FFFFFF"/>
        </w:rPr>
      </w:pPr>
      <w:proofErr w:type="gramStart"/>
      <w:r w:rsidRPr="002140DE">
        <w:rPr>
          <w:shd w:val="clear" w:color="auto" w:fill="FFFFFF"/>
        </w:rPr>
        <w:t>Kemajemukan yang tampak turut memberikan sumbangan terhadap pembentukan bangsa ini.</w:t>
      </w:r>
      <w:proofErr w:type="gramEnd"/>
      <w:r w:rsidRPr="002140DE">
        <w:rPr>
          <w:shd w:val="clear" w:color="auto" w:fill="FFFFFF"/>
        </w:rPr>
        <w:t xml:space="preserve"> </w:t>
      </w:r>
      <w:proofErr w:type="gramStart"/>
      <w:r w:rsidRPr="002140DE">
        <w:rPr>
          <w:shd w:val="clear" w:color="auto" w:fill="FFFFFF"/>
        </w:rPr>
        <w:t>Munculnya istilah integrasi di tengah kemajemukan itu didasarkan pada pandangan bahwa bangsa ini berasal dari keanekaragaman.</w:t>
      </w:r>
      <w:proofErr w:type="gramEnd"/>
      <w:r w:rsidRPr="002140DE">
        <w:rPr>
          <w:shd w:val="clear" w:color="auto" w:fill="FFFFFF"/>
        </w:rPr>
        <w:t xml:space="preserve"> </w:t>
      </w:r>
      <w:proofErr w:type="gramStart"/>
      <w:r w:rsidRPr="002140DE">
        <w:rPr>
          <w:shd w:val="clear" w:color="auto" w:fill="FFFFFF"/>
        </w:rPr>
        <w:t>Integrasi bangsa dalam satu interaksi sosial yang terdiri dari bermacam-macam etnik, budaya dan agama tidak dengan sendirinya berjalan lancar.</w:t>
      </w:r>
      <w:proofErr w:type="gramEnd"/>
      <w:r w:rsidRPr="002140DE">
        <w:rPr>
          <w:shd w:val="clear" w:color="auto" w:fill="FFFFFF"/>
        </w:rPr>
        <w:t xml:space="preserve"> </w:t>
      </w:r>
      <w:proofErr w:type="gramStart"/>
      <w:r w:rsidRPr="002140DE">
        <w:rPr>
          <w:shd w:val="clear" w:color="auto" w:fill="FFFFFF"/>
        </w:rPr>
        <w:t xml:space="preserve">Hal ini mendasarkan diri pada kenyataan bahwa masalah persatuan dalam negara kesatuan yang multietnik dan struktur masyarakatnya majemuk, seperti “serigala berbulu domba” atau penuh ambivalensi </w:t>
      </w:r>
      <w:r w:rsidRPr="007F484B">
        <w:rPr>
          <w:i/>
          <w:shd w:val="clear" w:color="auto" w:fill="FFFFFF"/>
        </w:rPr>
        <w:t>(ambigu).</w:t>
      </w:r>
      <w:proofErr w:type="gramEnd"/>
      <w:r w:rsidRPr="002140DE">
        <w:rPr>
          <w:shd w:val="clear" w:color="auto" w:fill="FFFFFF"/>
        </w:rPr>
        <w:t xml:space="preserve"> </w:t>
      </w:r>
      <w:proofErr w:type="gramStart"/>
      <w:r w:rsidRPr="002140DE">
        <w:rPr>
          <w:shd w:val="clear" w:color="auto" w:fill="FFFFFF"/>
        </w:rPr>
        <w:t xml:space="preserve">Penampilannya menampakkan sebuah keseimbangan </w:t>
      </w:r>
      <w:r w:rsidRPr="007F484B">
        <w:rPr>
          <w:i/>
          <w:shd w:val="clear" w:color="auto" w:fill="FFFFFF"/>
        </w:rPr>
        <w:t xml:space="preserve">(equillibrium) </w:t>
      </w:r>
      <w:r w:rsidRPr="002140DE">
        <w:rPr>
          <w:shd w:val="clear" w:color="auto" w:fill="FFFFFF"/>
        </w:rPr>
        <w:t>di antara struktur sosial, politik, dan kebudayaannya, tetapi isinya penuh dengan intrik, ketidakpuasan, paradoks, etnosentrisme, stereotipisme, dan konflik sosial yang tidak kunjung selesai.</w:t>
      </w:r>
      <w:proofErr w:type="gramEnd"/>
      <w:r w:rsidRPr="002140DE">
        <w:rPr>
          <w:shd w:val="clear" w:color="auto" w:fill="FFFFFF"/>
        </w:rPr>
        <w:t xml:space="preserve"> </w:t>
      </w:r>
      <w:proofErr w:type="gramStart"/>
      <w:r w:rsidRPr="002140DE">
        <w:rPr>
          <w:shd w:val="clear" w:color="auto" w:fill="FFFFFF"/>
        </w:rPr>
        <w:t>Realitas sosial yang tampak telah membawa konsekuensi berupa timbulnya persoalan gesekan antar</w:t>
      </w:r>
      <w:r>
        <w:rPr>
          <w:shd w:val="clear" w:color="auto" w:fill="FFFFFF"/>
        </w:rPr>
        <w:t xml:space="preserve"> </w:t>
      </w:r>
      <w:r w:rsidRPr="002140DE">
        <w:rPr>
          <w:shd w:val="clear" w:color="auto" w:fill="FFFFFF"/>
        </w:rPr>
        <w:t>budaya yang mempengaruhi dinamika kehidupan bangsa sebagai kelompok sosial.</w:t>
      </w:r>
      <w:proofErr w:type="gramEnd"/>
    </w:p>
    <w:p w:rsidR="002140DE" w:rsidRDefault="002140DE" w:rsidP="00810692">
      <w:pPr>
        <w:pStyle w:val="NormalWeb"/>
        <w:shd w:val="clear" w:color="auto" w:fill="FFFFFF"/>
        <w:spacing w:before="120" w:beforeAutospacing="0" w:after="120" w:afterAutospacing="0"/>
        <w:ind w:firstLine="720"/>
        <w:jc w:val="both"/>
        <w:rPr>
          <w:shd w:val="clear" w:color="auto" w:fill="FFFFFF"/>
        </w:rPr>
      </w:pPr>
      <w:proofErr w:type="gramStart"/>
      <w:r w:rsidRPr="002140DE">
        <w:rPr>
          <w:shd w:val="clear" w:color="auto" w:fill="FFFFFF"/>
        </w:rPr>
        <w:t>Adalah bijaksana jika pemerintah Indonesia dan seluruh komponen bangsa berkenan melihat, merenungkan ulang, mempelajari kembali dan mernpertimbangkan secara seksama seluruh nilai-nilai budaya lokal untuk mengintegrasikan masyarakat yang multi-etnis ini.</w:t>
      </w:r>
      <w:proofErr w:type="gramEnd"/>
      <w:r w:rsidRPr="002140DE">
        <w:rPr>
          <w:shd w:val="clear" w:color="auto" w:fill="FFFFFF"/>
        </w:rPr>
        <w:t xml:space="preserve"> </w:t>
      </w:r>
      <w:proofErr w:type="gramStart"/>
      <w:r w:rsidRPr="002140DE">
        <w:rPr>
          <w:shd w:val="clear" w:color="auto" w:fill="FFFFFF"/>
        </w:rPr>
        <w:t>Tujuannya adalah agar harmonisasi kehidupan komunitas-komunitas etnik heterogen yang hidup berdampingan.</w:t>
      </w:r>
      <w:proofErr w:type="gramEnd"/>
      <w:r w:rsidRPr="002140DE">
        <w:rPr>
          <w:shd w:val="clear" w:color="auto" w:fill="FFFFFF"/>
        </w:rPr>
        <w:t xml:space="preserve"> </w:t>
      </w:r>
      <w:proofErr w:type="gramStart"/>
      <w:r w:rsidRPr="002140DE">
        <w:rPr>
          <w:shd w:val="clear" w:color="auto" w:fill="FFFFFF"/>
        </w:rPr>
        <w:t xml:space="preserve">Problema pluralitas etnis, seperti perbedaan adat budaya, tatapikir, orientasi penghargaan diri sendiri </w:t>
      </w:r>
      <w:r w:rsidRPr="007F484B">
        <w:rPr>
          <w:i/>
          <w:shd w:val="clear" w:color="auto" w:fill="FFFFFF"/>
        </w:rPr>
        <w:t>(self esteem)</w:t>
      </w:r>
      <w:r w:rsidRPr="002140DE">
        <w:rPr>
          <w:shd w:val="clear" w:color="auto" w:fill="FFFFFF"/>
        </w:rPr>
        <w:t xml:space="preserve"> dan kepada orang lain </w:t>
      </w:r>
      <w:r w:rsidRPr="007F484B">
        <w:rPr>
          <w:i/>
          <w:shd w:val="clear" w:color="auto" w:fill="FFFFFF"/>
        </w:rPr>
        <w:t xml:space="preserve">(respect for </w:t>
      </w:r>
      <w:r w:rsidRPr="007F484B">
        <w:rPr>
          <w:i/>
          <w:shd w:val="clear" w:color="auto" w:fill="FFFFFF"/>
        </w:rPr>
        <w:lastRenderedPageBreak/>
        <w:t>others)</w:t>
      </w:r>
      <w:r w:rsidRPr="002140DE">
        <w:rPr>
          <w:shd w:val="clear" w:color="auto" w:fill="FFFFFF"/>
        </w:rPr>
        <w:t>, agama dan perasaan subjektif lainnya merupakan unsur-unsur ethnografis yang sangat penting dipahami, diayomi dan diakomodasi melalui proses-proses ethno-metodologis dalam membangun kesadaran persatuan dan kesatuan di Indonesia.</w:t>
      </w:r>
      <w:proofErr w:type="gramEnd"/>
      <w:r w:rsidRPr="002140DE">
        <w:rPr>
          <w:shd w:val="clear" w:color="auto" w:fill="FFFFFF"/>
        </w:rPr>
        <w:t xml:space="preserve"> </w:t>
      </w:r>
      <w:proofErr w:type="gramStart"/>
      <w:r w:rsidRPr="002140DE">
        <w:rPr>
          <w:shd w:val="clear" w:color="auto" w:fill="FFFFFF"/>
        </w:rPr>
        <w:t>Perbedaan yang ada seharusnya dapat lebih diarahkan untuk membangun kebersamaan bagi seluruh komponen bangsa untuk saling melengkapi, bukan menjadi pemicu disintegrasi bangsa.</w:t>
      </w:r>
      <w:proofErr w:type="gramEnd"/>
      <w:r w:rsidRPr="002140DE">
        <w:rPr>
          <w:shd w:val="clear" w:color="auto" w:fill="FFFFFF"/>
        </w:rPr>
        <w:t xml:space="preserve">  </w:t>
      </w:r>
    </w:p>
    <w:p w:rsidR="002140DE" w:rsidRPr="002140DE" w:rsidRDefault="002140DE" w:rsidP="00810692">
      <w:pPr>
        <w:pStyle w:val="NormalWeb"/>
        <w:shd w:val="clear" w:color="auto" w:fill="FFFFFF"/>
        <w:spacing w:before="120" w:after="120"/>
        <w:ind w:firstLine="720"/>
        <w:jc w:val="both"/>
        <w:rPr>
          <w:shd w:val="clear" w:color="auto" w:fill="FFFFFF"/>
        </w:rPr>
      </w:pPr>
      <w:proofErr w:type="gramStart"/>
      <w:r w:rsidRPr="002140DE">
        <w:rPr>
          <w:shd w:val="clear" w:color="auto" w:fill="FFFFFF"/>
        </w:rPr>
        <w:t>Struktur masyarakat Indonesia ditandai oleh heterogenitas etnik dan bersifat unik karena diwarnai pluralitas nilai-nilai budaya lokal yang majemuk.</w:t>
      </w:r>
      <w:proofErr w:type="gramEnd"/>
      <w:r w:rsidRPr="002140DE">
        <w:rPr>
          <w:shd w:val="clear" w:color="auto" w:fill="FFFFFF"/>
        </w:rPr>
        <w:t xml:space="preserve"> Secara horisontal </w:t>
      </w:r>
      <w:proofErr w:type="gramStart"/>
      <w:r w:rsidRPr="002140DE">
        <w:rPr>
          <w:shd w:val="clear" w:color="auto" w:fill="FFFFFF"/>
        </w:rPr>
        <w:t>ia</w:t>
      </w:r>
      <w:proofErr w:type="gramEnd"/>
      <w:r w:rsidRPr="002140DE">
        <w:rPr>
          <w:shd w:val="clear" w:color="auto" w:fill="FFFFFF"/>
        </w:rPr>
        <w:t xml:space="preserve"> ditandai oleh kenyataan adanya kesatuan-kesatuan sosial berdasarkan perbedaan suku bangsa, agama, adat istiadat, dan primordialisme. </w:t>
      </w:r>
      <w:proofErr w:type="gramStart"/>
      <w:r w:rsidRPr="002140DE">
        <w:rPr>
          <w:shd w:val="clear" w:color="auto" w:fill="FFFFFF"/>
        </w:rPr>
        <w:t>Secara vertikal, struktur masyarakat Indonesia ditandai oleh adanya perbedaan vertikal antara lapisan-lapisan atas dan lapisan bawah.</w:t>
      </w:r>
      <w:proofErr w:type="gramEnd"/>
      <w:r w:rsidRPr="002140DE">
        <w:rPr>
          <w:shd w:val="clear" w:color="auto" w:fill="FFFFFF"/>
        </w:rPr>
        <w:t xml:space="preserve">  </w:t>
      </w:r>
    </w:p>
    <w:p w:rsidR="002140DE" w:rsidRPr="002140DE" w:rsidRDefault="002140DE" w:rsidP="00810692">
      <w:pPr>
        <w:pStyle w:val="NormalWeb"/>
        <w:shd w:val="clear" w:color="auto" w:fill="FFFFFF"/>
        <w:spacing w:before="120" w:after="120"/>
        <w:ind w:firstLine="720"/>
        <w:jc w:val="both"/>
        <w:rPr>
          <w:shd w:val="clear" w:color="auto" w:fill="FFFFFF"/>
        </w:rPr>
      </w:pPr>
      <w:proofErr w:type="gramStart"/>
      <w:r w:rsidRPr="002140DE">
        <w:rPr>
          <w:shd w:val="clear" w:color="auto" w:fill="FFFFFF"/>
        </w:rPr>
        <w:t>Konflik antar</w:t>
      </w:r>
      <w:r w:rsidR="00601C9D">
        <w:rPr>
          <w:shd w:val="clear" w:color="auto" w:fill="FFFFFF"/>
        </w:rPr>
        <w:t xml:space="preserve"> </w:t>
      </w:r>
      <w:r w:rsidRPr="002140DE">
        <w:rPr>
          <w:shd w:val="clear" w:color="auto" w:fill="FFFFFF"/>
        </w:rPr>
        <w:t>suku kemudian berakhir dengan kekerasan horizontal yang memang sungguh sangat mengkhawatirkan.</w:t>
      </w:r>
      <w:proofErr w:type="gramEnd"/>
      <w:r w:rsidRPr="002140DE">
        <w:rPr>
          <w:shd w:val="clear" w:color="auto" w:fill="FFFFFF"/>
        </w:rPr>
        <w:t xml:space="preserve"> </w:t>
      </w:r>
      <w:proofErr w:type="gramStart"/>
      <w:r w:rsidRPr="002140DE">
        <w:rPr>
          <w:shd w:val="clear" w:color="auto" w:fill="FFFFFF"/>
        </w:rPr>
        <w:t>Pluralitas nilai-nilai budaya lokal yang majemuk itu seharusnya perlu dihargai dan dikawal secara bijak agar tidak terjadi pemicu penyimpangan/ kecurangan/ konflik antar sesama warga negara sebagairnana kenyataan peristiwa konflik</w:t>
      </w:r>
      <w:r w:rsidR="00601C9D">
        <w:rPr>
          <w:shd w:val="clear" w:color="auto" w:fill="FFFFFF"/>
        </w:rPr>
        <w:t xml:space="preserve"> Sampit, Ambon, dan beberapa peristiwa lainnya.</w:t>
      </w:r>
      <w:proofErr w:type="gramEnd"/>
    </w:p>
    <w:p w:rsidR="002140DE" w:rsidRPr="002140DE" w:rsidRDefault="002140DE" w:rsidP="00810692">
      <w:pPr>
        <w:pStyle w:val="NormalWeb"/>
        <w:shd w:val="clear" w:color="auto" w:fill="FFFFFF"/>
        <w:spacing w:before="120" w:after="120"/>
        <w:ind w:firstLine="720"/>
        <w:jc w:val="both"/>
        <w:rPr>
          <w:shd w:val="clear" w:color="auto" w:fill="FFFFFF"/>
        </w:rPr>
      </w:pPr>
      <w:r w:rsidRPr="002140DE">
        <w:rPr>
          <w:shd w:val="clear" w:color="auto" w:fill="FFFFFF"/>
        </w:rPr>
        <w:t xml:space="preserve">Semua fenomena itu cenderung </w:t>
      </w:r>
      <w:proofErr w:type="gramStart"/>
      <w:r w:rsidRPr="002140DE">
        <w:rPr>
          <w:shd w:val="clear" w:color="auto" w:fill="FFFFFF"/>
        </w:rPr>
        <w:t>akan</w:t>
      </w:r>
      <w:proofErr w:type="gramEnd"/>
      <w:r w:rsidRPr="002140DE">
        <w:rPr>
          <w:shd w:val="clear" w:color="auto" w:fill="FFFFFF"/>
        </w:rPr>
        <w:t xml:space="preserve"> menghambat teraktualisasikannya persatuan bangsa dan kesatuan wilayah Indonesia yang seharusnya menjadi modal politik dan moral untuk mencapai tujuan nasional. </w:t>
      </w:r>
      <w:proofErr w:type="gramStart"/>
      <w:r w:rsidRPr="002140DE">
        <w:rPr>
          <w:shd w:val="clear" w:color="auto" w:fill="FFFFFF"/>
        </w:rPr>
        <w:t xml:space="preserve">Jati diri bangsa </w:t>
      </w:r>
      <w:r w:rsidRPr="007F484B">
        <w:rPr>
          <w:i/>
          <w:shd w:val="clear" w:color="auto" w:fill="FFFFFF"/>
        </w:rPr>
        <w:t>(manusia Indonesia seutuhnya)</w:t>
      </w:r>
      <w:r w:rsidRPr="002140DE">
        <w:rPr>
          <w:shd w:val="clear" w:color="auto" w:fill="FFFFFF"/>
        </w:rPr>
        <w:t xml:space="preserve"> kiranya masih relevan untuk dipertahankan sebagai semangat kebangsaan.</w:t>
      </w:r>
      <w:proofErr w:type="gramEnd"/>
      <w:r w:rsidRPr="002140DE">
        <w:rPr>
          <w:shd w:val="clear" w:color="auto" w:fill="FFFFFF"/>
        </w:rPr>
        <w:t xml:space="preserve"> </w:t>
      </w:r>
      <w:proofErr w:type="gramStart"/>
      <w:r w:rsidRPr="002140DE">
        <w:rPr>
          <w:shd w:val="clear" w:color="auto" w:fill="FFFFFF"/>
        </w:rPr>
        <w:t xml:space="preserve">Pancasila juga mesti dipertahankan sebagai sebuah ideologi yang mendasari persatuan antar </w:t>
      </w:r>
      <w:r w:rsidRPr="002140DE">
        <w:rPr>
          <w:shd w:val="clear" w:color="auto" w:fill="FFFFFF"/>
        </w:rPr>
        <w:lastRenderedPageBreak/>
        <w:t>berbagai perbedaan yang ada di Indonesia.</w:t>
      </w:r>
      <w:proofErr w:type="gramEnd"/>
      <w:r w:rsidRPr="002140DE">
        <w:rPr>
          <w:shd w:val="clear" w:color="auto" w:fill="FFFFFF"/>
        </w:rPr>
        <w:t xml:space="preserve"> </w:t>
      </w:r>
      <w:proofErr w:type="gramStart"/>
      <w:r w:rsidRPr="002140DE">
        <w:rPr>
          <w:shd w:val="clear" w:color="auto" w:fill="FFFFFF"/>
        </w:rPr>
        <w:t>Khususnya dalam rangka pemantapan penghayatan nilai-nilai sejarah kebangsaan dan memperkokoh persatuan dan kesatuan bangsa, dirasakan penting untuk menggali, memahami, mengadopsi, menerapkan secara membumi nilai-nilai budaya daerah.</w:t>
      </w:r>
      <w:proofErr w:type="gramEnd"/>
      <w:r w:rsidRPr="002140DE">
        <w:rPr>
          <w:shd w:val="clear" w:color="auto" w:fill="FFFFFF"/>
        </w:rPr>
        <w:t xml:space="preserve">  </w:t>
      </w:r>
    </w:p>
    <w:p w:rsidR="009F2FA8" w:rsidRPr="009F2FA8" w:rsidRDefault="002140DE" w:rsidP="00810692">
      <w:pPr>
        <w:pStyle w:val="NormalWeb"/>
        <w:shd w:val="clear" w:color="auto" w:fill="FFFFFF"/>
        <w:spacing w:before="120" w:after="120"/>
        <w:ind w:firstLine="720"/>
        <w:jc w:val="both"/>
        <w:rPr>
          <w:shd w:val="clear" w:color="auto" w:fill="FFFFFF"/>
        </w:rPr>
      </w:pPr>
      <w:r w:rsidRPr="009F2FA8">
        <w:rPr>
          <w:shd w:val="clear" w:color="auto" w:fill="FFFFFF"/>
        </w:rPr>
        <w:t>Berdasarkan hasil observasi</w:t>
      </w:r>
      <w:r w:rsidR="007F484B" w:rsidRPr="009F2FA8">
        <w:rPr>
          <w:shd w:val="clear" w:color="auto" w:fill="FFFFFF"/>
        </w:rPr>
        <w:t xml:space="preserve"> awal</w:t>
      </w:r>
      <w:r w:rsidRPr="009F2FA8">
        <w:rPr>
          <w:shd w:val="clear" w:color="auto" w:fill="FFFFFF"/>
        </w:rPr>
        <w:t xml:space="preserve">, di </w:t>
      </w:r>
      <w:r w:rsidR="007F484B" w:rsidRPr="009F2FA8">
        <w:rPr>
          <w:shd w:val="clear" w:color="auto" w:fill="FFFFFF"/>
        </w:rPr>
        <w:t xml:space="preserve">Kecamatan Tenggarong </w:t>
      </w:r>
      <w:r w:rsidRPr="009F2FA8">
        <w:rPr>
          <w:shd w:val="clear" w:color="auto" w:fill="FFFFFF"/>
        </w:rPr>
        <w:t xml:space="preserve">merupakan salah satu daerah yang berpenduduk majemuk yang rentan </w:t>
      </w:r>
      <w:proofErr w:type="gramStart"/>
      <w:r w:rsidRPr="009F2FA8">
        <w:rPr>
          <w:shd w:val="clear" w:color="auto" w:fill="FFFFFF"/>
        </w:rPr>
        <w:t>akan</w:t>
      </w:r>
      <w:proofErr w:type="gramEnd"/>
      <w:r w:rsidRPr="009F2FA8">
        <w:rPr>
          <w:shd w:val="clear" w:color="auto" w:fill="FFFFFF"/>
        </w:rPr>
        <w:t xml:space="preserve"> perpecahan. Keadaan ini tampak dari hasil observasi awal yang dilakukan, dengan jumlah penduduk sebanyak </w:t>
      </w:r>
      <w:r w:rsidR="009F2FA8" w:rsidRPr="009F2FA8">
        <w:rPr>
          <w:shd w:val="clear" w:color="auto" w:fill="FFFFFF"/>
        </w:rPr>
        <w:t>102.982 jiwa   dengan terdapat beberapa suku pendatang diantaranya ialah suku Melayu, suku Bugis, suku Makassar, suku Toraja, suku Mandar, suku Jawa, suku Madura, suku Batak, suku Bima, Tionghoa dan beberapa suku lainnya</w:t>
      </w:r>
      <w:r w:rsidR="009F2FA8">
        <w:rPr>
          <w:shd w:val="clear" w:color="auto" w:fill="FFFFFF"/>
        </w:rPr>
        <w:t>.</w:t>
      </w:r>
    </w:p>
    <w:p w:rsidR="001B2429" w:rsidRDefault="007F484B" w:rsidP="00810692">
      <w:pPr>
        <w:pStyle w:val="NormalWeb"/>
        <w:shd w:val="clear" w:color="auto" w:fill="FFFFFF"/>
        <w:spacing w:before="120" w:beforeAutospacing="0" w:after="120" w:afterAutospacing="0"/>
        <w:ind w:firstLine="720"/>
        <w:jc w:val="both"/>
        <w:rPr>
          <w:i/>
          <w:color w:val="000000"/>
          <w:spacing w:val="-8"/>
          <w:sz w:val="22"/>
          <w:szCs w:val="22"/>
        </w:rPr>
      </w:pPr>
      <w:r>
        <w:rPr>
          <w:shd w:val="clear" w:color="auto" w:fill="FFFFFF"/>
        </w:rPr>
        <w:t xml:space="preserve">Berdasarkan Monografi yang ada inilah yang menjadi alasan Penulis mengapa mengaitkan dengan pemindahan Ibu kota ke Provinsi Kalimantan Timur, ialah untuk melihat bahwa </w:t>
      </w:r>
      <w:r w:rsidR="002037BF">
        <w:rPr>
          <w:shd w:val="clear" w:color="auto" w:fill="FFFFFF"/>
        </w:rPr>
        <w:t xml:space="preserve">saat ini jumlah penduduk pendatang sudah sangat banyak di Kalimantan, apalagi ketika pada tahun 2024-2025 sudah selesai pembangunan, dan secara resmi pindah ibu kota ke Provinsi Kalimantan Timur akan bertambahlah jumlah penduduk yang ada di kalimantan secara khusus Kalimantan Timur. Badan Kepegawaian Negara sendiri memprediksi baru untuk Aparatur Sipil Negara </w:t>
      </w:r>
      <w:proofErr w:type="gramStart"/>
      <w:r w:rsidR="002037BF">
        <w:rPr>
          <w:shd w:val="clear" w:color="auto" w:fill="FFFFFF"/>
        </w:rPr>
        <w:t>akan</w:t>
      </w:r>
      <w:proofErr w:type="gramEnd"/>
      <w:r w:rsidR="002037BF">
        <w:rPr>
          <w:shd w:val="clear" w:color="auto" w:fill="FFFFFF"/>
        </w:rPr>
        <w:t xml:space="preserve"> ada sekitar 600.000 Jiwa yang akan pindah ke provinsi Kalimantan Timur. Karena pemindahan Ibu </w:t>
      </w:r>
      <w:proofErr w:type="gramStart"/>
      <w:r w:rsidR="002037BF">
        <w:rPr>
          <w:shd w:val="clear" w:color="auto" w:fill="FFFFFF"/>
        </w:rPr>
        <w:t>kota</w:t>
      </w:r>
      <w:proofErr w:type="gramEnd"/>
      <w:r w:rsidR="002037BF">
        <w:rPr>
          <w:shd w:val="clear" w:color="auto" w:fill="FFFFFF"/>
        </w:rPr>
        <w:t xml:space="preserve"> sendiri memang telah di ulas dan dirumuskan dalam </w:t>
      </w:r>
      <w:r w:rsidR="00C80D47" w:rsidRPr="00377C2C">
        <w:t>RANCANGAN TEKNOKRATIK RENCANA PEMBANGUNAN JANGKA MENENGAH NASIONAL 2020-2024, pemindahan ibu kota Negara menjadi salah satu program yang tertuang di dalamnya.</w:t>
      </w:r>
    </w:p>
    <w:p w:rsidR="001B2429" w:rsidRDefault="00C80D47" w:rsidP="00810692">
      <w:pPr>
        <w:pStyle w:val="NormalWeb"/>
        <w:shd w:val="clear" w:color="auto" w:fill="FFFFFF"/>
        <w:spacing w:before="120" w:beforeAutospacing="0" w:after="120" w:afterAutospacing="0"/>
        <w:ind w:firstLine="720"/>
        <w:jc w:val="both"/>
      </w:pPr>
      <w:r w:rsidRPr="00377C2C">
        <w:t xml:space="preserve">Dalam uraian Arah Kebijakan dan Strategi Secara Umum tersebut, arah </w:t>
      </w:r>
      <w:r w:rsidRPr="00377C2C">
        <w:lastRenderedPageBreak/>
        <w:t>kebijakan pokok pembangunan berbasis kewilayahan untuk kurun waktu 2020- 2024 tertuang point yang membahas mengenai pemindahan Ibu Kota, yaitu  pengembangan rencana pemindahan ibukota keluar pulau Jawa ke posisi yang lebih seimbang secara spasial dan ekonomi. Salah satu alasan utama pemindahan ibu kota negara juga terdapat dalam Major Project RPJMN 2020-</w:t>
      </w:r>
      <w:proofErr w:type="gramStart"/>
      <w:r w:rsidRPr="00377C2C">
        <w:t>2024 :</w:t>
      </w:r>
      <w:proofErr w:type="gramEnd"/>
      <w:r w:rsidRPr="00377C2C">
        <w:t xml:space="preserve"> Pemindahan Ibukota Negara keluar pulau Jawa untuk memeratakan kesejahteraan masyarakat antar wilayah guna menjamin pembangunan berkelanjutan, maka pembangunan pusat pertumbuhan perlu mengutamakan mitigasi dan kesiapsiagaan terhadap risiko bencana.</w:t>
      </w:r>
      <w:r w:rsidRPr="00377C2C">
        <w:rPr>
          <w:i/>
        </w:rPr>
        <w:t xml:space="preserve"> </w:t>
      </w:r>
      <w:proofErr w:type="gramStart"/>
      <w:r w:rsidRPr="00377C2C">
        <w:t>Alasan berikutnya ialah mengenai</w:t>
      </w:r>
      <w:r w:rsidRPr="00377C2C">
        <w:rPr>
          <w:i/>
        </w:rPr>
        <w:t xml:space="preserve"> </w:t>
      </w:r>
      <w:r w:rsidRPr="00377C2C">
        <w:t>Jakarta yang sudah terlalu berat lantaran statusnya sebagai pusat pemerintahan, pusat bisnis, pusat keuangan, pusat perdagangan dan jasa.</w:t>
      </w:r>
      <w:proofErr w:type="gramEnd"/>
      <w:r w:rsidRPr="00377C2C">
        <w:t xml:space="preserve"> Imbasnya, Jakarta terkenal sebagai </w:t>
      </w:r>
      <w:proofErr w:type="gramStart"/>
      <w:r w:rsidRPr="00377C2C">
        <w:t>kota</w:t>
      </w:r>
      <w:proofErr w:type="gramEnd"/>
      <w:r w:rsidRPr="00377C2C">
        <w:t xml:space="preserve"> termacet nomor tujuh di dunia jika merujuk pada The TomTom Traffic Index. </w:t>
      </w:r>
      <w:proofErr w:type="gramStart"/>
      <w:r w:rsidRPr="00377C2C">
        <w:t>Indonesia Traffic Watch (ITW) menyebut pemicu utama kemacetan adalah populasi kendaraan yang tidak terkontrol.</w:t>
      </w:r>
      <w:proofErr w:type="gramEnd"/>
      <w:r w:rsidRPr="00377C2C">
        <w:t xml:space="preserve"> </w:t>
      </w:r>
      <w:proofErr w:type="gramStart"/>
      <w:r w:rsidRPr="00377C2C">
        <w:t>Sementara pertumbuhan ruas jalan terbatas, sehingga tak mampu menampung kendaraan.</w:t>
      </w:r>
      <w:proofErr w:type="gramEnd"/>
      <w:r w:rsidRPr="00377C2C">
        <w:t xml:space="preserve"> Catatan Bappenas bahkan menyebut, kerugian ekonomi akibat kemacetan di ibu </w:t>
      </w:r>
      <w:proofErr w:type="gramStart"/>
      <w:r w:rsidRPr="00377C2C">
        <w:t>kota</w:t>
      </w:r>
      <w:proofErr w:type="gramEnd"/>
      <w:r w:rsidRPr="00377C2C">
        <w:t xml:space="preserve"> mencapai Rp56 triliun berdasarkan hasil studi pada 2013 dan men</w:t>
      </w:r>
      <w:r w:rsidR="001B2429">
        <w:t>dekati Rp100 triliun pada 2019.</w:t>
      </w:r>
    </w:p>
    <w:p w:rsidR="001B2429" w:rsidRDefault="00C80D47" w:rsidP="00810692">
      <w:pPr>
        <w:pStyle w:val="NormalWeb"/>
        <w:shd w:val="clear" w:color="auto" w:fill="FFFFFF"/>
        <w:spacing w:before="120" w:beforeAutospacing="0" w:after="120" w:afterAutospacing="0"/>
        <w:ind w:firstLine="720"/>
        <w:jc w:val="both"/>
        <w:rPr>
          <w:i/>
          <w:color w:val="000000"/>
          <w:spacing w:val="-8"/>
          <w:sz w:val="22"/>
          <w:szCs w:val="22"/>
        </w:rPr>
      </w:pPr>
      <w:r>
        <w:rPr>
          <w:shd w:val="clear" w:color="auto" w:fill="FFFFFF"/>
        </w:rPr>
        <w:t>Lewat agenda pemindahan Ibu kota ini penulis ingin mencari tau, mengamati sejauh mana pandangan masyarakat umum tentang kebudayaan masyarakat Kutai atau kearifan lokalnya sehingga baik suku asli maupun pendatang melihat kearifan lokal itu sebagai modal utama dalam menyokong pembangunan, w</w:t>
      </w:r>
      <w:r w:rsidR="002140DE" w:rsidRPr="002140DE">
        <w:rPr>
          <w:shd w:val="clear" w:color="auto" w:fill="FFFFFF"/>
        </w:rPr>
        <w:t>alaupun sejauh ini secara keseluruhan penduduk pada umumnya masih hidup berdampingan dengan harmonis, namun beberapa hal perlu diperhatikan agar tidak terjadi persinggungan antar etnis/ suku masyarakat</w:t>
      </w:r>
      <w:r w:rsidR="00E15506">
        <w:rPr>
          <w:shd w:val="clear" w:color="auto" w:fill="FFFFFF"/>
        </w:rPr>
        <w:t xml:space="preserve"> </w:t>
      </w:r>
      <w:r w:rsidR="002140DE" w:rsidRPr="002140DE">
        <w:rPr>
          <w:shd w:val="clear" w:color="auto" w:fill="FFFFFF"/>
        </w:rPr>
        <w:t xml:space="preserve">seperti kasus konflik </w:t>
      </w:r>
      <w:r w:rsidR="00E15506">
        <w:rPr>
          <w:shd w:val="clear" w:color="auto" w:fill="FFFFFF"/>
        </w:rPr>
        <w:t xml:space="preserve">antar </w:t>
      </w:r>
      <w:r w:rsidR="00E15506">
        <w:rPr>
          <w:shd w:val="clear" w:color="auto" w:fill="FFFFFF"/>
        </w:rPr>
        <w:lastRenderedPageBreak/>
        <w:t>suku di Sampit, di Panajam Paser Utara beberapa waktu lalu, pelecehan seksual dalam agenda ritual serta budaya Erau.</w:t>
      </w:r>
    </w:p>
    <w:p w:rsidR="002B2859" w:rsidRPr="00810692" w:rsidRDefault="009D768F" w:rsidP="00810692">
      <w:pPr>
        <w:pStyle w:val="NormalWeb"/>
        <w:shd w:val="clear" w:color="auto" w:fill="FFFFFF"/>
        <w:spacing w:before="120" w:beforeAutospacing="0" w:after="120" w:afterAutospacing="0"/>
        <w:ind w:firstLine="720"/>
        <w:jc w:val="both"/>
        <w:rPr>
          <w:i/>
          <w:color w:val="000000"/>
          <w:spacing w:val="-8"/>
          <w:sz w:val="22"/>
          <w:szCs w:val="22"/>
        </w:rPr>
      </w:pPr>
      <w:proofErr w:type="gramStart"/>
      <w:r>
        <w:rPr>
          <w:shd w:val="clear" w:color="auto" w:fill="FFFFFF"/>
        </w:rPr>
        <w:t>Pada dasarnya kearifan lokal serta prinsip-</w:t>
      </w:r>
      <w:r w:rsidR="002140DE" w:rsidRPr="002140DE">
        <w:rPr>
          <w:shd w:val="clear" w:color="auto" w:fill="FFFFFF"/>
        </w:rPr>
        <w:t xml:space="preserve">prinsip hidup suku </w:t>
      </w:r>
      <w:r w:rsidR="00E15506">
        <w:rPr>
          <w:shd w:val="clear" w:color="auto" w:fill="FFFFFF"/>
        </w:rPr>
        <w:t xml:space="preserve">Kutai </w:t>
      </w:r>
      <w:r w:rsidR="002140DE" w:rsidRPr="002140DE">
        <w:rPr>
          <w:shd w:val="clear" w:color="auto" w:fill="FFFFFF"/>
        </w:rPr>
        <w:t xml:space="preserve">yang ada di </w:t>
      </w:r>
      <w:r w:rsidR="00E15506">
        <w:rPr>
          <w:shd w:val="clear" w:color="auto" w:fill="FFFFFF"/>
        </w:rPr>
        <w:t xml:space="preserve">kecataman Tenggarong </w:t>
      </w:r>
      <w:r w:rsidR="002140DE" w:rsidRPr="002140DE">
        <w:rPr>
          <w:shd w:val="clear" w:color="auto" w:fill="FFFFFF"/>
        </w:rPr>
        <w:t>sangat menerima dengan penduduk pendatang.</w:t>
      </w:r>
      <w:proofErr w:type="gramEnd"/>
      <w:r w:rsidR="002140DE" w:rsidRPr="002140DE">
        <w:rPr>
          <w:shd w:val="clear" w:color="auto" w:fill="FFFFFF"/>
        </w:rPr>
        <w:t xml:space="preserve"> Hal ini tersirat dalam </w:t>
      </w:r>
      <w:r w:rsidR="00E15506">
        <w:rPr>
          <w:shd w:val="clear" w:color="auto" w:fill="FFFFFF"/>
        </w:rPr>
        <w:t xml:space="preserve">kegiatan Erau dimana kegiatan ini melibatkan semua elemen masyarakat, budaya-budaya yang baik yang berasal dari Kalimantan, maupun dari luar Kalimantan, bahkan sampai dari luar negeri terlibat dalam kegiatan ini. </w:t>
      </w:r>
      <w:r w:rsidR="002140DE" w:rsidRPr="002140DE">
        <w:rPr>
          <w:shd w:val="clear" w:color="auto" w:fill="FFFFFF"/>
        </w:rPr>
        <w:t xml:space="preserve">Oleh karena itu, </w:t>
      </w:r>
      <w:r w:rsidR="00E15506">
        <w:rPr>
          <w:shd w:val="clear" w:color="auto" w:fill="FFFFFF"/>
        </w:rPr>
        <w:t xml:space="preserve">penulis ingin mencari tahu bagaimana pemahaman masyrakat pada umumnya terhadap kearifan lokal di kecamatan Tenggarong, apakah sudah berjalan baik atau tidak, karena </w:t>
      </w:r>
      <w:r w:rsidR="002140DE" w:rsidRPr="002140DE">
        <w:rPr>
          <w:shd w:val="clear" w:color="auto" w:fill="FFFFFF"/>
        </w:rPr>
        <w:t>diyakini bahwa pemahaman tentang kearifan lokal pada masyarakat dapat mengharmonisasikan kehidupan masyarakat multi-etnik yang</w:t>
      </w:r>
      <w:r w:rsidR="00E15506">
        <w:rPr>
          <w:shd w:val="clear" w:color="auto" w:fill="FFFFFF"/>
        </w:rPr>
        <w:t xml:space="preserve"> ada dan meminimalisir konflik, apalagi setelah pemindahan Ibu Kota telah berada di Provinsi Kalimantan Timur.</w:t>
      </w:r>
    </w:p>
    <w:p w:rsidR="00AB073B" w:rsidRPr="00377C2C" w:rsidRDefault="00AB073B" w:rsidP="00810692">
      <w:pPr>
        <w:pStyle w:val="ListParagraph"/>
        <w:numPr>
          <w:ilvl w:val="1"/>
          <w:numId w:val="1"/>
        </w:numPr>
        <w:spacing w:line="240" w:lineRule="auto"/>
        <w:jc w:val="both"/>
        <w:outlineLvl w:val="1"/>
        <w:rPr>
          <w:rFonts w:ascii="Times New Roman" w:hAnsi="Times New Roman" w:cs="Times New Roman"/>
          <w:b/>
          <w:sz w:val="24"/>
          <w:szCs w:val="24"/>
        </w:rPr>
      </w:pPr>
      <w:r w:rsidRPr="00377C2C">
        <w:rPr>
          <w:rFonts w:ascii="Times New Roman" w:hAnsi="Times New Roman" w:cs="Times New Roman"/>
          <w:b/>
          <w:sz w:val="24"/>
          <w:szCs w:val="24"/>
        </w:rPr>
        <w:t xml:space="preserve"> </w:t>
      </w:r>
      <w:bookmarkStart w:id="3" w:name="_Toc40082592"/>
      <w:r w:rsidRPr="00377C2C">
        <w:rPr>
          <w:rFonts w:ascii="Times New Roman" w:hAnsi="Times New Roman" w:cs="Times New Roman"/>
          <w:b/>
          <w:sz w:val="24"/>
          <w:szCs w:val="24"/>
        </w:rPr>
        <w:t>Rumusan Masalah</w:t>
      </w:r>
      <w:bookmarkEnd w:id="3"/>
    </w:p>
    <w:p w:rsidR="00D12D23" w:rsidRPr="002B2859" w:rsidRDefault="00AB073B" w:rsidP="00810692">
      <w:pPr>
        <w:pStyle w:val="ListParagraph"/>
        <w:spacing w:line="240" w:lineRule="auto"/>
        <w:ind w:left="0" w:firstLine="720"/>
        <w:jc w:val="both"/>
        <w:rPr>
          <w:rFonts w:ascii="Times New Roman" w:hAnsi="Times New Roman" w:cs="Times New Roman"/>
          <w:i/>
          <w:sz w:val="24"/>
          <w:szCs w:val="24"/>
        </w:rPr>
      </w:pPr>
      <w:r w:rsidRPr="00377C2C">
        <w:rPr>
          <w:rFonts w:ascii="Times New Roman" w:hAnsi="Times New Roman" w:cs="Times New Roman"/>
          <w:sz w:val="24"/>
          <w:szCs w:val="24"/>
        </w:rPr>
        <w:t xml:space="preserve">Berdasarkan pada uraian dalam latar belakang, maka penulis tertarik untuk melakukan penelitian lebih lanjut untuk menemukan aspek-aspek yang terkait </w:t>
      </w:r>
      <w:proofErr w:type="gramStart"/>
      <w:r w:rsidRPr="00377C2C">
        <w:rPr>
          <w:rFonts w:ascii="Times New Roman" w:hAnsi="Times New Roman" w:cs="Times New Roman"/>
          <w:sz w:val="24"/>
          <w:szCs w:val="24"/>
        </w:rPr>
        <w:t>dengan</w:t>
      </w:r>
      <w:r w:rsidR="005D1539" w:rsidRPr="00377C2C">
        <w:rPr>
          <w:rFonts w:ascii="Times New Roman" w:hAnsi="Times New Roman" w:cs="Times New Roman"/>
          <w:sz w:val="24"/>
          <w:szCs w:val="24"/>
        </w:rPr>
        <w:t xml:space="preserve"> </w:t>
      </w:r>
      <w:r w:rsidRPr="00377C2C">
        <w:rPr>
          <w:rFonts w:ascii="Times New Roman" w:hAnsi="Times New Roman" w:cs="Times New Roman"/>
          <w:i/>
          <w:sz w:val="24"/>
          <w:szCs w:val="24"/>
        </w:rPr>
        <w:t>:</w:t>
      </w:r>
      <w:proofErr w:type="gramEnd"/>
      <w:r w:rsidRPr="00377C2C">
        <w:rPr>
          <w:rFonts w:ascii="Times New Roman" w:hAnsi="Times New Roman" w:cs="Times New Roman"/>
          <w:i/>
          <w:sz w:val="24"/>
          <w:szCs w:val="24"/>
        </w:rPr>
        <w:t xml:space="preserve"> “</w:t>
      </w:r>
      <w:r w:rsidR="005D1539" w:rsidRPr="00377C2C">
        <w:rPr>
          <w:rFonts w:ascii="Times New Roman" w:hAnsi="Times New Roman" w:cs="Times New Roman"/>
          <w:i/>
          <w:sz w:val="24"/>
          <w:szCs w:val="24"/>
        </w:rPr>
        <w:t xml:space="preserve"> Bagaimana </w:t>
      </w:r>
      <w:r w:rsidRPr="00377C2C">
        <w:rPr>
          <w:rFonts w:ascii="Times New Roman" w:hAnsi="Times New Roman" w:cs="Times New Roman"/>
          <w:i/>
          <w:sz w:val="24"/>
          <w:szCs w:val="24"/>
        </w:rPr>
        <w:t>P</w:t>
      </w:r>
      <w:r w:rsidR="00A01CE7" w:rsidRPr="00377C2C">
        <w:rPr>
          <w:rFonts w:ascii="Times New Roman" w:hAnsi="Times New Roman" w:cs="Times New Roman"/>
          <w:i/>
          <w:sz w:val="24"/>
          <w:szCs w:val="24"/>
        </w:rPr>
        <w:t xml:space="preserve">ersepsi </w:t>
      </w:r>
      <w:r w:rsidR="0096523E" w:rsidRPr="00377C2C">
        <w:rPr>
          <w:rFonts w:ascii="Times New Roman" w:hAnsi="Times New Roman" w:cs="Times New Roman"/>
          <w:i/>
          <w:sz w:val="24"/>
          <w:szCs w:val="24"/>
        </w:rPr>
        <w:t xml:space="preserve">Masyarakat </w:t>
      </w:r>
      <w:r w:rsidR="001B2429">
        <w:rPr>
          <w:rFonts w:ascii="Times New Roman" w:hAnsi="Times New Roman" w:cs="Times New Roman"/>
          <w:i/>
          <w:sz w:val="24"/>
          <w:szCs w:val="24"/>
        </w:rPr>
        <w:t xml:space="preserve">Tentang Eksistensi </w:t>
      </w:r>
      <w:r w:rsidR="00D644D8" w:rsidRPr="00377C2C">
        <w:rPr>
          <w:rFonts w:ascii="Times New Roman" w:hAnsi="Times New Roman" w:cs="Times New Roman"/>
          <w:i/>
          <w:sz w:val="24"/>
          <w:szCs w:val="24"/>
        </w:rPr>
        <w:t xml:space="preserve">Local Wisdom </w:t>
      </w:r>
      <w:r w:rsidR="005D1539" w:rsidRPr="00377C2C">
        <w:rPr>
          <w:rFonts w:ascii="Times New Roman" w:hAnsi="Times New Roman" w:cs="Times New Roman"/>
          <w:i/>
          <w:sz w:val="24"/>
          <w:szCs w:val="24"/>
        </w:rPr>
        <w:t>T</w:t>
      </w:r>
      <w:r w:rsidR="009D768F">
        <w:rPr>
          <w:rFonts w:ascii="Times New Roman" w:hAnsi="Times New Roman" w:cs="Times New Roman"/>
          <w:i/>
          <w:sz w:val="24"/>
          <w:szCs w:val="24"/>
        </w:rPr>
        <w:t xml:space="preserve">erkait </w:t>
      </w:r>
      <w:r w:rsidR="00D644D8" w:rsidRPr="00377C2C">
        <w:rPr>
          <w:rFonts w:ascii="Times New Roman" w:hAnsi="Times New Roman" w:cs="Times New Roman"/>
          <w:i/>
          <w:sz w:val="24"/>
          <w:szCs w:val="24"/>
        </w:rPr>
        <w:t>P</w:t>
      </w:r>
      <w:r w:rsidR="0096523E" w:rsidRPr="00377C2C">
        <w:rPr>
          <w:rFonts w:ascii="Times New Roman" w:hAnsi="Times New Roman" w:cs="Times New Roman"/>
          <w:i/>
          <w:sz w:val="24"/>
          <w:szCs w:val="24"/>
        </w:rPr>
        <w:t xml:space="preserve">emindahan Ibu Kota ke </w:t>
      </w:r>
      <w:r w:rsidR="00A42026" w:rsidRPr="00377C2C">
        <w:rPr>
          <w:rFonts w:ascii="Times New Roman" w:hAnsi="Times New Roman" w:cs="Times New Roman"/>
          <w:i/>
          <w:sz w:val="24"/>
          <w:szCs w:val="24"/>
        </w:rPr>
        <w:t xml:space="preserve">Provinsi </w:t>
      </w:r>
      <w:r w:rsidR="0096523E" w:rsidRPr="00377C2C">
        <w:rPr>
          <w:rFonts w:ascii="Times New Roman" w:hAnsi="Times New Roman" w:cs="Times New Roman"/>
          <w:i/>
          <w:sz w:val="24"/>
          <w:szCs w:val="24"/>
        </w:rPr>
        <w:t>Kalimantan Timur</w:t>
      </w:r>
      <w:r w:rsidR="005D1539" w:rsidRPr="00377C2C">
        <w:rPr>
          <w:rFonts w:ascii="Times New Roman" w:hAnsi="Times New Roman" w:cs="Times New Roman"/>
          <w:i/>
          <w:sz w:val="24"/>
          <w:szCs w:val="24"/>
        </w:rPr>
        <w:t>?</w:t>
      </w:r>
      <w:r w:rsidRPr="00377C2C">
        <w:rPr>
          <w:rFonts w:ascii="Times New Roman" w:hAnsi="Times New Roman" w:cs="Times New Roman"/>
          <w:i/>
          <w:sz w:val="24"/>
          <w:szCs w:val="24"/>
        </w:rPr>
        <w:t>”</w:t>
      </w:r>
      <w:r w:rsidR="00A01CE7" w:rsidRPr="00377C2C">
        <w:rPr>
          <w:rFonts w:ascii="Times New Roman" w:hAnsi="Times New Roman" w:cs="Times New Roman"/>
          <w:i/>
          <w:sz w:val="24"/>
          <w:szCs w:val="24"/>
        </w:rPr>
        <w:t xml:space="preserve"> </w:t>
      </w:r>
      <w:r w:rsidR="00EB53D7" w:rsidRPr="002B2859">
        <w:rPr>
          <w:rFonts w:ascii="Times New Roman" w:hAnsi="Times New Roman" w:cs="Times New Roman"/>
          <w:i/>
          <w:sz w:val="24"/>
          <w:szCs w:val="24"/>
        </w:rPr>
        <w:t xml:space="preserve"> </w:t>
      </w:r>
    </w:p>
    <w:p w:rsidR="003C70B4" w:rsidRPr="00377C2C" w:rsidRDefault="006E086E" w:rsidP="00810692">
      <w:pPr>
        <w:pStyle w:val="ListParagraph"/>
        <w:numPr>
          <w:ilvl w:val="1"/>
          <w:numId w:val="1"/>
        </w:numPr>
        <w:spacing w:line="240" w:lineRule="auto"/>
        <w:jc w:val="both"/>
        <w:outlineLvl w:val="1"/>
        <w:rPr>
          <w:rFonts w:ascii="Times New Roman" w:hAnsi="Times New Roman" w:cs="Times New Roman"/>
          <w:b/>
          <w:sz w:val="24"/>
        </w:rPr>
      </w:pPr>
      <w:r>
        <w:rPr>
          <w:rFonts w:ascii="Times New Roman" w:hAnsi="Times New Roman" w:cs="Times New Roman"/>
          <w:b/>
          <w:sz w:val="24"/>
        </w:rPr>
        <w:t xml:space="preserve"> </w:t>
      </w:r>
      <w:bookmarkStart w:id="4" w:name="_Toc40082593"/>
      <w:r w:rsidR="003C70B4" w:rsidRPr="00377C2C">
        <w:rPr>
          <w:rFonts w:ascii="Times New Roman" w:hAnsi="Times New Roman" w:cs="Times New Roman"/>
          <w:b/>
          <w:sz w:val="24"/>
        </w:rPr>
        <w:t>Tujuan Penelitian</w:t>
      </w:r>
      <w:bookmarkEnd w:id="4"/>
    </w:p>
    <w:p w:rsidR="003C70B4" w:rsidRPr="00377C2C" w:rsidRDefault="003C70B4" w:rsidP="00810692">
      <w:pPr>
        <w:pStyle w:val="ListParagraph"/>
        <w:spacing w:line="240" w:lineRule="auto"/>
        <w:ind w:left="0" w:firstLine="720"/>
        <w:jc w:val="both"/>
        <w:rPr>
          <w:rFonts w:ascii="Times New Roman" w:hAnsi="Times New Roman" w:cs="Times New Roman"/>
          <w:sz w:val="24"/>
        </w:rPr>
      </w:pPr>
      <w:proofErr w:type="gramStart"/>
      <w:r w:rsidRPr="00377C2C">
        <w:rPr>
          <w:rFonts w:ascii="Times New Roman" w:hAnsi="Times New Roman" w:cs="Times New Roman"/>
          <w:sz w:val="24"/>
        </w:rPr>
        <w:t>Segala Sesuatu atau setiap yang kita kerjakan apapun bentuk dan motifnya pasti mempunyai tujuan.</w:t>
      </w:r>
      <w:proofErr w:type="gramEnd"/>
      <w:r w:rsidRPr="00377C2C">
        <w:rPr>
          <w:rFonts w:ascii="Times New Roman" w:hAnsi="Times New Roman" w:cs="Times New Roman"/>
          <w:sz w:val="24"/>
        </w:rPr>
        <w:t xml:space="preserve"> Tujuan sebagai satu fondasi yang kokoh dari setiap kerangka suatu pembangunan yang mana dalam usaha pencapaiannya dilakukan melalui proses dan mekanisme yang teratur dan terkoordinir hingga dapat dicapai suatu usaha tersebut. </w:t>
      </w:r>
      <w:proofErr w:type="gramStart"/>
      <w:r w:rsidRPr="00377C2C">
        <w:rPr>
          <w:rFonts w:ascii="Times New Roman" w:hAnsi="Times New Roman" w:cs="Times New Roman"/>
          <w:sz w:val="24"/>
        </w:rPr>
        <w:t>Demikian juga dengan penelitian yang dilakukan oleh seorang atau lembaga-lembaga pemerintah maupun swasta tentunya berisi tujuan yang ingin dicapai.</w:t>
      </w:r>
      <w:proofErr w:type="gramEnd"/>
    </w:p>
    <w:p w:rsidR="00D12D23" w:rsidRDefault="003C70B4" w:rsidP="00810692">
      <w:pPr>
        <w:pStyle w:val="ListParagraph"/>
        <w:spacing w:line="240" w:lineRule="auto"/>
        <w:ind w:left="0" w:firstLine="720"/>
        <w:jc w:val="both"/>
        <w:rPr>
          <w:rFonts w:ascii="Times New Roman" w:hAnsi="Times New Roman" w:cs="Times New Roman"/>
          <w:sz w:val="24"/>
        </w:rPr>
      </w:pPr>
      <w:proofErr w:type="gramStart"/>
      <w:r w:rsidRPr="00377C2C">
        <w:rPr>
          <w:rFonts w:ascii="Times New Roman" w:hAnsi="Times New Roman" w:cs="Times New Roman"/>
          <w:sz w:val="24"/>
        </w:rPr>
        <w:lastRenderedPageBreak/>
        <w:t xml:space="preserve">Adapun tujuan penelitian ini yang ingin di capai </w:t>
      </w:r>
      <w:r w:rsidR="005612D5" w:rsidRPr="00377C2C">
        <w:rPr>
          <w:rFonts w:ascii="Times New Roman" w:hAnsi="Times New Roman" w:cs="Times New Roman"/>
          <w:sz w:val="24"/>
        </w:rPr>
        <w:t xml:space="preserve">ialah </w:t>
      </w:r>
      <w:r w:rsidR="00212916" w:rsidRPr="00377C2C">
        <w:rPr>
          <w:rFonts w:ascii="Times New Roman" w:hAnsi="Times New Roman" w:cs="Times New Roman"/>
          <w:sz w:val="24"/>
        </w:rPr>
        <w:t>u</w:t>
      </w:r>
      <w:r w:rsidR="005612D5" w:rsidRPr="00377C2C">
        <w:rPr>
          <w:rFonts w:ascii="Times New Roman" w:hAnsi="Times New Roman" w:cs="Times New Roman"/>
          <w:sz w:val="24"/>
        </w:rPr>
        <w:t xml:space="preserve">ntuk mengetahui Persepsi Masyarakat </w:t>
      </w:r>
      <w:r w:rsidR="001B2429">
        <w:rPr>
          <w:rFonts w:ascii="Times New Roman" w:hAnsi="Times New Roman" w:cs="Times New Roman"/>
          <w:sz w:val="24"/>
        </w:rPr>
        <w:t xml:space="preserve">Tentang Eksistensi </w:t>
      </w:r>
      <w:r w:rsidR="00A42026" w:rsidRPr="00377C2C">
        <w:rPr>
          <w:rFonts w:ascii="Times New Roman" w:hAnsi="Times New Roman" w:cs="Times New Roman"/>
          <w:sz w:val="24"/>
        </w:rPr>
        <w:t xml:space="preserve">Local Wisdom </w:t>
      </w:r>
      <w:r w:rsidR="00610237" w:rsidRPr="00377C2C">
        <w:rPr>
          <w:rFonts w:ascii="Times New Roman" w:hAnsi="Times New Roman" w:cs="Times New Roman"/>
          <w:sz w:val="24"/>
        </w:rPr>
        <w:t xml:space="preserve">atau Kearifan Lokal </w:t>
      </w:r>
      <w:r w:rsidR="00A564B2">
        <w:rPr>
          <w:rFonts w:ascii="Times New Roman" w:hAnsi="Times New Roman" w:cs="Times New Roman"/>
          <w:sz w:val="24"/>
        </w:rPr>
        <w:t>T</w:t>
      </w:r>
      <w:r w:rsidR="009D768F">
        <w:rPr>
          <w:rFonts w:ascii="Times New Roman" w:hAnsi="Times New Roman" w:cs="Times New Roman"/>
          <w:sz w:val="24"/>
        </w:rPr>
        <w:t xml:space="preserve">erkait </w:t>
      </w:r>
      <w:r w:rsidR="005612D5" w:rsidRPr="00377C2C">
        <w:rPr>
          <w:rFonts w:ascii="Times New Roman" w:hAnsi="Times New Roman" w:cs="Times New Roman"/>
          <w:sz w:val="24"/>
        </w:rPr>
        <w:t>Pemindahan Ibu Kota Ke Provinsi Kalimantan Timur</w:t>
      </w:r>
      <w:r w:rsidR="00A564B2">
        <w:rPr>
          <w:rFonts w:ascii="Times New Roman" w:hAnsi="Times New Roman" w:cs="Times New Roman"/>
          <w:sz w:val="24"/>
        </w:rPr>
        <w:t>.</w:t>
      </w:r>
      <w:proofErr w:type="gramEnd"/>
    </w:p>
    <w:p w:rsidR="00810692" w:rsidRDefault="00810692" w:rsidP="00810692">
      <w:pPr>
        <w:pStyle w:val="ListParagraph"/>
        <w:spacing w:line="240" w:lineRule="auto"/>
        <w:ind w:left="0" w:firstLine="720"/>
        <w:jc w:val="both"/>
        <w:rPr>
          <w:rFonts w:ascii="Times New Roman" w:hAnsi="Times New Roman" w:cs="Times New Roman"/>
          <w:sz w:val="24"/>
        </w:rPr>
      </w:pPr>
    </w:p>
    <w:p w:rsidR="00810692" w:rsidRDefault="00810692" w:rsidP="00810692">
      <w:pPr>
        <w:pStyle w:val="ListParagraph"/>
        <w:spacing w:line="240" w:lineRule="auto"/>
        <w:ind w:left="0" w:firstLine="720"/>
        <w:jc w:val="both"/>
        <w:rPr>
          <w:rFonts w:ascii="Times New Roman" w:hAnsi="Times New Roman" w:cs="Times New Roman"/>
          <w:sz w:val="24"/>
        </w:rPr>
      </w:pPr>
    </w:p>
    <w:p w:rsidR="00810692" w:rsidRPr="00377C2C" w:rsidRDefault="00810692" w:rsidP="00810692">
      <w:pPr>
        <w:pStyle w:val="ListParagraph"/>
        <w:spacing w:line="240" w:lineRule="auto"/>
        <w:ind w:left="0" w:firstLine="720"/>
        <w:jc w:val="both"/>
        <w:rPr>
          <w:rFonts w:ascii="Times New Roman" w:hAnsi="Times New Roman" w:cs="Times New Roman"/>
          <w:sz w:val="24"/>
        </w:rPr>
      </w:pPr>
    </w:p>
    <w:p w:rsidR="006221C3" w:rsidRPr="002B2859" w:rsidRDefault="008E40C7" w:rsidP="00810692">
      <w:pPr>
        <w:pStyle w:val="Heading1"/>
        <w:numPr>
          <w:ilvl w:val="0"/>
          <w:numId w:val="31"/>
        </w:numPr>
        <w:ind w:left="450" w:hanging="450"/>
        <w:rPr>
          <w:sz w:val="28"/>
        </w:rPr>
      </w:pPr>
      <w:bookmarkStart w:id="5" w:name="_Toc40082599"/>
      <w:r w:rsidRPr="00992947">
        <w:rPr>
          <w:sz w:val="28"/>
        </w:rPr>
        <w:t>KERANGKA DASAR TEOR</w:t>
      </w:r>
      <w:bookmarkEnd w:id="5"/>
    </w:p>
    <w:p w:rsidR="000E04AD" w:rsidRPr="009F2FA8" w:rsidRDefault="009F2FA8" w:rsidP="00810692">
      <w:pPr>
        <w:pStyle w:val="ListParagraph"/>
        <w:numPr>
          <w:ilvl w:val="1"/>
          <w:numId w:val="25"/>
        </w:numPr>
        <w:spacing w:after="0" w:line="240" w:lineRule="auto"/>
        <w:ind w:left="426" w:hanging="426"/>
        <w:jc w:val="both"/>
        <w:outlineLvl w:val="1"/>
        <w:rPr>
          <w:rFonts w:ascii="Times New Roman" w:hAnsi="Times New Roman" w:cs="Times New Roman"/>
          <w:b/>
          <w:sz w:val="24"/>
        </w:rPr>
      </w:pPr>
      <w:r>
        <w:rPr>
          <w:rFonts w:ascii="Times New Roman" w:hAnsi="Times New Roman" w:cs="Times New Roman"/>
          <w:b/>
          <w:sz w:val="24"/>
        </w:rPr>
        <w:t xml:space="preserve">    </w:t>
      </w:r>
      <w:bookmarkStart w:id="6" w:name="_Toc40082601"/>
      <w:r w:rsidR="000E04AD" w:rsidRPr="009F2FA8">
        <w:rPr>
          <w:rFonts w:ascii="Times New Roman" w:hAnsi="Times New Roman" w:cs="Times New Roman"/>
          <w:b/>
          <w:sz w:val="24"/>
        </w:rPr>
        <w:t>Pengertian Persepsi</w:t>
      </w:r>
      <w:bookmarkEnd w:id="6"/>
    </w:p>
    <w:p w:rsidR="008E40C7" w:rsidRPr="00377C2C" w:rsidRDefault="002B5F04" w:rsidP="00810692">
      <w:pPr>
        <w:spacing w:after="0" w:line="240" w:lineRule="auto"/>
        <w:ind w:firstLine="720"/>
        <w:jc w:val="both"/>
        <w:rPr>
          <w:rFonts w:ascii="Times New Roman" w:hAnsi="Times New Roman" w:cs="Times New Roman"/>
          <w:sz w:val="24"/>
        </w:rPr>
      </w:pPr>
      <w:proofErr w:type="gramStart"/>
      <w:r w:rsidRPr="00377C2C">
        <w:rPr>
          <w:rFonts w:ascii="Times New Roman" w:hAnsi="Times New Roman" w:cs="Times New Roman"/>
          <w:sz w:val="24"/>
        </w:rPr>
        <w:t>Pengertian persepsi dengan menggunakan</w:t>
      </w:r>
      <w:r w:rsidR="00B374FB" w:rsidRPr="00377C2C">
        <w:rPr>
          <w:rFonts w:ascii="Times New Roman" w:hAnsi="Times New Roman" w:cs="Times New Roman"/>
          <w:sz w:val="24"/>
        </w:rPr>
        <w:t xml:space="preserve"> </w:t>
      </w:r>
      <w:r w:rsidRPr="00377C2C">
        <w:rPr>
          <w:rFonts w:ascii="Times New Roman" w:hAnsi="Times New Roman" w:cs="Times New Roman"/>
          <w:sz w:val="24"/>
        </w:rPr>
        <w:t xml:space="preserve">alat indera yang dimiliki, individu mengenali dunia luar, individu dapat mengenali diri dan keadaan disekitar berkaitan dengan persepsi </w:t>
      </w:r>
      <w:r w:rsidRPr="00377C2C">
        <w:rPr>
          <w:rFonts w:ascii="Times New Roman" w:hAnsi="Times New Roman" w:cs="Times New Roman"/>
          <w:i/>
          <w:sz w:val="24"/>
        </w:rPr>
        <w:t>(Perce</w:t>
      </w:r>
      <w:r w:rsidR="00441958" w:rsidRPr="00377C2C">
        <w:rPr>
          <w:rFonts w:ascii="Times New Roman" w:hAnsi="Times New Roman" w:cs="Times New Roman"/>
          <w:i/>
          <w:sz w:val="24"/>
        </w:rPr>
        <w:t>p</w:t>
      </w:r>
      <w:r w:rsidRPr="00377C2C">
        <w:rPr>
          <w:rFonts w:ascii="Times New Roman" w:hAnsi="Times New Roman" w:cs="Times New Roman"/>
          <w:i/>
          <w:sz w:val="24"/>
        </w:rPr>
        <w:t>tion)</w:t>
      </w:r>
      <w:r w:rsidR="008547BD" w:rsidRPr="00377C2C">
        <w:rPr>
          <w:rFonts w:ascii="Times New Roman" w:hAnsi="Times New Roman" w:cs="Times New Roman"/>
          <w:sz w:val="24"/>
        </w:rPr>
        <w:t>.</w:t>
      </w:r>
      <w:proofErr w:type="gramEnd"/>
      <w:r w:rsidR="008547BD" w:rsidRPr="00377C2C">
        <w:rPr>
          <w:rFonts w:ascii="Times New Roman" w:hAnsi="Times New Roman" w:cs="Times New Roman"/>
          <w:sz w:val="24"/>
        </w:rPr>
        <w:t xml:space="preserve"> Melalui proses pengindraan memunculkan persepsi pada diri individu. </w:t>
      </w:r>
      <w:proofErr w:type="gramStart"/>
      <w:r w:rsidR="008547BD" w:rsidRPr="00377C2C">
        <w:rPr>
          <w:rFonts w:ascii="Times New Roman" w:hAnsi="Times New Roman" w:cs="Times New Roman"/>
          <w:sz w:val="24"/>
        </w:rPr>
        <w:t>Individu mengamati, mengalami dan menghayati atau memberi arti terhadap semua stimulus yang datang.</w:t>
      </w:r>
      <w:proofErr w:type="gramEnd"/>
    </w:p>
    <w:p w:rsidR="00954ABA" w:rsidRDefault="00184B27" w:rsidP="00810692">
      <w:pPr>
        <w:spacing w:after="0" w:line="240" w:lineRule="auto"/>
        <w:ind w:firstLine="720"/>
        <w:jc w:val="both"/>
        <w:rPr>
          <w:rFonts w:ascii="Times New Roman" w:hAnsi="Times New Roman" w:cs="Times New Roman"/>
          <w:sz w:val="24"/>
        </w:rPr>
      </w:pPr>
      <w:proofErr w:type="gramStart"/>
      <w:r w:rsidRPr="00377C2C">
        <w:rPr>
          <w:rFonts w:ascii="Times New Roman" w:hAnsi="Times New Roman" w:cs="Times New Roman"/>
          <w:sz w:val="24"/>
        </w:rPr>
        <w:t>Persepsi adalah tanggapan (penerimaan) langsung dari sesuatu.</w:t>
      </w:r>
      <w:proofErr w:type="gramEnd"/>
      <w:r w:rsidR="00A568AB" w:rsidRPr="00377C2C">
        <w:rPr>
          <w:rFonts w:ascii="Times New Roman" w:hAnsi="Times New Roman" w:cs="Times New Roman"/>
          <w:sz w:val="24"/>
        </w:rPr>
        <w:t xml:space="preserve"> </w:t>
      </w:r>
      <w:proofErr w:type="gramStart"/>
      <w:r w:rsidRPr="00377C2C">
        <w:rPr>
          <w:rFonts w:ascii="Times New Roman" w:hAnsi="Times New Roman" w:cs="Times New Roman"/>
          <w:sz w:val="24"/>
        </w:rPr>
        <w:t>Persepsi berarti juga proses internal yang kita lakukan untuk memilih, mengevaluasi, dan mengorganisasikan rangsangan dari lingkungan eksternal.</w:t>
      </w:r>
      <w:proofErr w:type="gramEnd"/>
      <w:r w:rsidR="00A568AB" w:rsidRPr="00377C2C">
        <w:rPr>
          <w:rFonts w:ascii="Times New Roman" w:hAnsi="Times New Roman" w:cs="Times New Roman"/>
          <w:sz w:val="24"/>
        </w:rPr>
        <w:t xml:space="preserve"> </w:t>
      </w:r>
      <w:r w:rsidRPr="00377C2C">
        <w:rPr>
          <w:rFonts w:ascii="Times New Roman" w:hAnsi="Times New Roman" w:cs="Times New Roman"/>
          <w:sz w:val="24"/>
        </w:rPr>
        <w:t>Persepsi berarti juga suatu proses yang didahului stimulus yang diterima oleh individu mela</w:t>
      </w:r>
      <w:r w:rsidR="00626F1D" w:rsidRPr="00377C2C">
        <w:rPr>
          <w:rFonts w:ascii="Times New Roman" w:hAnsi="Times New Roman" w:cs="Times New Roman"/>
          <w:sz w:val="24"/>
        </w:rPr>
        <w:t>lui alat reseptor yaitu indera.</w:t>
      </w:r>
    </w:p>
    <w:p w:rsidR="00871A89" w:rsidRPr="00954ABA" w:rsidRDefault="00626F1D" w:rsidP="00810692">
      <w:pPr>
        <w:spacing w:after="0" w:line="240" w:lineRule="auto"/>
        <w:ind w:firstLine="720"/>
        <w:jc w:val="both"/>
        <w:rPr>
          <w:rFonts w:ascii="Times New Roman" w:hAnsi="Times New Roman" w:cs="Times New Roman"/>
          <w:sz w:val="28"/>
        </w:rPr>
      </w:pPr>
      <w:r w:rsidRPr="00377C2C">
        <w:rPr>
          <w:rFonts w:ascii="Times New Roman" w:hAnsi="Times New Roman" w:cs="Times New Roman"/>
          <w:color w:val="000000"/>
          <w:sz w:val="24"/>
          <w:szCs w:val="24"/>
        </w:rPr>
        <w:t>Melihat pendapat menurut para ahli salah satunya yang di kemukakan oleh</w:t>
      </w:r>
      <w:r w:rsidR="00871A89" w:rsidRPr="00377C2C">
        <w:rPr>
          <w:rFonts w:ascii="Times New Roman" w:hAnsi="Times New Roman" w:cs="Times New Roman"/>
          <w:color w:val="000000"/>
          <w:sz w:val="24"/>
          <w:szCs w:val="24"/>
        </w:rPr>
        <w:t xml:space="preserve"> Walgito (</w:t>
      </w:r>
      <w:proofErr w:type="gramStart"/>
      <w:r w:rsidR="00871A89" w:rsidRPr="00377C2C">
        <w:rPr>
          <w:rFonts w:ascii="Times New Roman" w:hAnsi="Times New Roman" w:cs="Times New Roman"/>
          <w:color w:val="000000"/>
          <w:sz w:val="24"/>
          <w:szCs w:val="24"/>
        </w:rPr>
        <w:t>2002 :</w:t>
      </w:r>
      <w:proofErr w:type="gramEnd"/>
      <w:r w:rsidR="00871A89" w:rsidRPr="00377C2C">
        <w:rPr>
          <w:rFonts w:ascii="Times New Roman" w:hAnsi="Times New Roman" w:cs="Times New Roman"/>
          <w:color w:val="000000"/>
          <w:sz w:val="24"/>
          <w:szCs w:val="24"/>
        </w:rPr>
        <w:t xml:space="preserve"> 70) Persepsi merupakan proses pengorganisasian, penginterpretasian terhadap stimulus yang diterima oleh organisme atau individu sehingga merupakan sesuatu yang berarti, dan merupakan aktivitas yang intergrated dalam diri individu. Teori di atas juga di dukung oleh Slameto (</w:t>
      </w:r>
      <w:proofErr w:type="gramStart"/>
      <w:r w:rsidR="00871A89" w:rsidRPr="00377C2C">
        <w:rPr>
          <w:rFonts w:ascii="Times New Roman" w:hAnsi="Times New Roman" w:cs="Times New Roman"/>
          <w:color w:val="000000"/>
          <w:sz w:val="24"/>
          <w:szCs w:val="24"/>
        </w:rPr>
        <w:t>2003 :</w:t>
      </w:r>
      <w:proofErr w:type="gramEnd"/>
      <w:r w:rsidR="00871A89" w:rsidRPr="00377C2C">
        <w:rPr>
          <w:rFonts w:ascii="Times New Roman" w:hAnsi="Times New Roman" w:cs="Times New Roman"/>
          <w:color w:val="000000"/>
          <w:sz w:val="24"/>
          <w:szCs w:val="24"/>
        </w:rPr>
        <w:t xml:space="preserve"> 102) yang mengatakan bahwa “Persepsi adalah proses yang menyangkut </w:t>
      </w:r>
      <w:r w:rsidR="00750ED6" w:rsidRPr="00377C2C">
        <w:rPr>
          <w:rFonts w:ascii="Times New Roman" w:hAnsi="Times New Roman" w:cs="Times New Roman"/>
          <w:color w:val="000000"/>
          <w:sz w:val="24"/>
          <w:szCs w:val="24"/>
        </w:rPr>
        <w:t xml:space="preserve">pesan atau informasi ke dalam otak manusia”. </w:t>
      </w:r>
      <w:proofErr w:type="gramStart"/>
      <w:r w:rsidR="00750ED6" w:rsidRPr="00377C2C">
        <w:rPr>
          <w:rFonts w:ascii="Times New Roman" w:hAnsi="Times New Roman" w:cs="Times New Roman"/>
          <w:color w:val="000000"/>
          <w:sz w:val="24"/>
          <w:szCs w:val="24"/>
        </w:rPr>
        <w:t>Melalui persepsi manusia terus-menerus mengadakan hubungan dengan lingkungannya.</w:t>
      </w:r>
      <w:proofErr w:type="gramEnd"/>
      <w:r w:rsidR="00750ED6" w:rsidRPr="00377C2C">
        <w:rPr>
          <w:rFonts w:ascii="Times New Roman" w:hAnsi="Times New Roman" w:cs="Times New Roman"/>
          <w:color w:val="000000"/>
          <w:sz w:val="24"/>
          <w:szCs w:val="24"/>
        </w:rPr>
        <w:t xml:space="preserve"> </w:t>
      </w:r>
      <w:proofErr w:type="gramStart"/>
      <w:r w:rsidR="00750ED6" w:rsidRPr="00377C2C">
        <w:rPr>
          <w:rFonts w:ascii="Times New Roman" w:hAnsi="Times New Roman" w:cs="Times New Roman"/>
          <w:color w:val="000000"/>
          <w:sz w:val="24"/>
          <w:szCs w:val="24"/>
        </w:rPr>
        <w:t>Hubungan ini dilakukan lewat panca indera yaitu penglihatan.</w:t>
      </w:r>
      <w:proofErr w:type="gramEnd"/>
      <w:r w:rsidR="00750ED6" w:rsidRPr="00377C2C">
        <w:rPr>
          <w:rFonts w:ascii="Times New Roman" w:hAnsi="Times New Roman" w:cs="Times New Roman"/>
          <w:color w:val="000000"/>
          <w:sz w:val="24"/>
          <w:szCs w:val="24"/>
        </w:rPr>
        <w:t xml:space="preserve"> </w:t>
      </w:r>
      <w:r w:rsidR="00750ED6" w:rsidRPr="00377C2C">
        <w:rPr>
          <w:rFonts w:ascii="Times New Roman" w:hAnsi="Times New Roman" w:cs="Times New Roman"/>
          <w:color w:val="000000"/>
          <w:sz w:val="24"/>
          <w:szCs w:val="24"/>
        </w:rPr>
        <w:lastRenderedPageBreak/>
        <w:t xml:space="preserve">Lewat beberapa teori di atas kita dapat mengetahui definisi dari istilah Persepsi, penguatan tentang arti Persepsi juga di sampaikan </w:t>
      </w:r>
      <w:proofErr w:type="gramStart"/>
      <w:r w:rsidR="00750ED6" w:rsidRPr="00377C2C">
        <w:rPr>
          <w:rFonts w:ascii="Times New Roman" w:hAnsi="Times New Roman" w:cs="Times New Roman"/>
          <w:color w:val="000000"/>
          <w:sz w:val="24"/>
          <w:szCs w:val="24"/>
        </w:rPr>
        <w:t xml:space="preserve">oleh </w:t>
      </w:r>
      <w:r w:rsidR="00871A89" w:rsidRPr="00377C2C">
        <w:rPr>
          <w:rFonts w:ascii="Times New Roman" w:hAnsi="Times New Roman" w:cs="Times New Roman"/>
          <w:color w:val="000000"/>
          <w:sz w:val="24"/>
          <w:szCs w:val="24"/>
        </w:rPr>
        <w:t xml:space="preserve"> </w:t>
      </w:r>
      <w:r w:rsidR="00184B27" w:rsidRPr="00377C2C">
        <w:rPr>
          <w:rFonts w:ascii="Times New Roman" w:hAnsi="Times New Roman" w:cs="Times New Roman"/>
          <w:color w:val="000000"/>
          <w:sz w:val="24"/>
          <w:szCs w:val="24"/>
        </w:rPr>
        <w:t>Khairani</w:t>
      </w:r>
      <w:proofErr w:type="gramEnd"/>
      <w:r w:rsidR="00184B27" w:rsidRPr="00377C2C">
        <w:rPr>
          <w:rFonts w:ascii="Times New Roman" w:hAnsi="Times New Roman" w:cs="Times New Roman"/>
          <w:color w:val="000000"/>
          <w:sz w:val="24"/>
          <w:szCs w:val="24"/>
        </w:rPr>
        <w:t xml:space="preserve"> (2012:62)</w:t>
      </w:r>
      <w:r w:rsidR="00750ED6" w:rsidRPr="00377C2C">
        <w:rPr>
          <w:rFonts w:ascii="Times New Roman" w:hAnsi="Times New Roman" w:cs="Times New Roman"/>
          <w:color w:val="000000"/>
          <w:sz w:val="24"/>
          <w:szCs w:val="24"/>
        </w:rPr>
        <w:t>,</w:t>
      </w:r>
      <w:r w:rsidR="00184B27" w:rsidRPr="00377C2C">
        <w:rPr>
          <w:rFonts w:ascii="Times New Roman" w:hAnsi="Times New Roman" w:cs="Times New Roman"/>
          <w:color w:val="000000"/>
          <w:sz w:val="24"/>
          <w:szCs w:val="24"/>
        </w:rPr>
        <w:t xml:space="preserve"> Persepsi merupakan suatu proses yang didahului stimulus yang diterima oleh individu mel</w:t>
      </w:r>
      <w:r w:rsidRPr="00377C2C">
        <w:rPr>
          <w:rFonts w:ascii="Times New Roman" w:hAnsi="Times New Roman" w:cs="Times New Roman"/>
          <w:color w:val="000000"/>
          <w:sz w:val="24"/>
          <w:szCs w:val="24"/>
        </w:rPr>
        <w:t>alui alat reseptor yaitu indera</w:t>
      </w:r>
      <w:r w:rsidR="00184B27" w:rsidRPr="00377C2C">
        <w:rPr>
          <w:rFonts w:ascii="Times New Roman" w:hAnsi="Times New Roman" w:cs="Times New Roman"/>
          <w:color w:val="000000"/>
          <w:sz w:val="24"/>
          <w:szCs w:val="24"/>
        </w:rPr>
        <w:t>.</w:t>
      </w:r>
      <w:r w:rsidR="00A568AB" w:rsidRPr="00377C2C">
        <w:rPr>
          <w:rFonts w:ascii="Times New Roman" w:hAnsi="Times New Roman" w:cs="Times New Roman"/>
          <w:color w:val="000000"/>
          <w:sz w:val="24"/>
          <w:szCs w:val="24"/>
        </w:rPr>
        <w:t xml:space="preserve"> </w:t>
      </w:r>
      <w:proofErr w:type="gramStart"/>
      <w:r w:rsidRPr="00377C2C">
        <w:rPr>
          <w:rFonts w:ascii="Times New Roman" w:hAnsi="Times New Roman" w:cs="Times New Roman"/>
          <w:color w:val="000000"/>
          <w:sz w:val="24"/>
          <w:szCs w:val="24"/>
        </w:rPr>
        <w:t>Artinya bahwa setiap Persepi merupakan suatu tanggapan atau respon yang di awali oleh sebuah rangsangan yang diterima oleh individu dalam menganggapi sesuatu.</w:t>
      </w:r>
      <w:proofErr w:type="gramEnd"/>
      <w:r w:rsidRPr="00377C2C">
        <w:rPr>
          <w:rFonts w:ascii="Times New Roman" w:hAnsi="Times New Roman" w:cs="Times New Roman"/>
          <w:color w:val="000000"/>
          <w:sz w:val="24"/>
          <w:szCs w:val="24"/>
        </w:rPr>
        <w:t xml:space="preserve"> </w:t>
      </w:r>
    </w:p>
    <w:p w:rsidR="00871A89" w:rsidRPr="00377C2C" w:rsidRDefault="009A36EE" w:rsidP="00810692">
      <w:pPr>
        <w:spacing w:line="240" w:lineRule="auto"/>
        <w:jc w:val="both"/>
        <w:rPr>
          <w:rFonts w:ascii="Times New Roman" w:hAnsi="Times New Roman" w:cs="Times New Roman"/>
          <w:sz w:val="24"/>
        </w:rPr>
      </w:pPr>
      <w:r w:rsidRPr="00377C2C">
        <w:rPr>
          <w:rFonts w:ascii="Times New Roman" w:hAnsi="Times New Roman" w:cs="Times New Roman"/>
        </w:rPr>
        <w:tab/>
      </w:r>
      <w:r w:rsidRPr="00377C2C">
        <w:rPr>
          <w:rFonts w:ascii="Times New Roman" w:hAnsi="Times New Roman" w:cs="Times New Roman"/>
          <w:sz w:val="24"/>
        </w:rPr>
        <w:t xml:space="preserve">Dari beberapa pendapat di atas dapat disimpulkan bahwa persepsi adalah suatu proses penerimaan, penilaian, pengorganisasian dan penginterpretasian seseorang atau </w:t>
      </w:r>
      <w:proofErr w:type="gramStart"/>
      <w:r w:rsidRPr="00377C2C">
        <w:rPr>
          <w:rFonts w:ascii="Times New Roman" w:hAnsi="Times New Roman" w:cs="Times New Roman"/>
          <w:sz w:val="24"/>
        </w:rPr>
        <w:t>kelompok  orang</w:t>
      </w:r>
      <w:proofErr w:type="gramEnd"/>
      <w:r w:rsidRPr="00377C2C">
        <w:rPr>
          <w:rFonts w:ascii="Times New Roman" w:hAnsi="Times New Roman" w:cs="Times New Roman"/>
          <w:sz w:val="24"/>
        </w:rPr>
        <w:t xml:space="preserve"> terhadap obyek, peristiwa, stimulus, atau hubungan-hubungan yang diperoleh dengan melibatkan pengalaman tentang obyek atau peristia tersebut, atau hubungan yang diperoleh melalui proses kognisi dan afeksi untuk menyimpulkan dan menafsirkan pesan untuk membentuk konsep tentang obyek tersebut.</w:t>
      </w:r>
    </w:p>
    <w:p w:rsidR="001B5FA0" w:rsidRPr="00377C2C" w:rsidRDefault="001B5FA0" w:rsidP="00810692">
      <w:pPr>
        <w:spacing w:after="0" w:line="240" w:lineRule="auto"/>
        <w:jc w:val="both"/>
        <w:rPr>
          <w:rFonts w:ascii="Times New Roman" w:hAnsi="Times New Roman" w:cs="Times New Roman"/>
          <w:sz w:val="24"/>
        </w:rPr>
      </w:pPr>
    </w:p>
    <w:p w:rsidR="00F027AE" w:rsidRPr="00FE75D0" w:rsidRDefault="003A1A57" w:rsidP="00810692">
      <w:pPr>
        <w:pStyle w:val="ListParagraph"/>
        <w:numPr>
          <w:ilvl w:val="2"/>
          <w:numId w:val="25"/>
        </w:numPr>
        <w:spacing w:after="0" w:line="240" w:lineRule="auto"/>
        <w:ind w:left="709"/>
        <w:jc w:val="both"/>
        <w:outlineLvl w:val="2"/>
        <w:rPr>
          <w:rFonts w:ascii="Times New Roman" w:hAnsi="Times New Roman" w:cs="Times New Roman"/>
          <w:b/>
          <w:sz w:val="24"/>
        </w:rPr>
      </w:pPr>
      <w:bookmarkStart w:id="7" w:name="_Toc40082615"/>
      <w:r w:rsidRPr="00FE75D0">
        <w:rPr>
          <w:rFonts w:ascii="Times New Roman" w:hAnsi="Times New Roman" w:cs="Times New Roman"/>
          <w:b/>
          <w:sz w:val="24"/>
        </w:rPr>
        <w:t>Hubungan</w:t>
      </w:r>
      <w:r w:rsidR="00F027AE" w:rsidRPr="00FE75D0">
        <w:rPr>
          <w:rFonts w:ascii="Times New Roman" w:hAnsi="Times New Roman" w:cs="Times New Roman"/>
          <w:b/>
          <w:sz w:val="24"/>
        </w:rPr>
        <w:t xml:space="preserve"> antara persepsi dan komunikasi</w:t>
      </w:r>
      <w:bookmarkEnd w:id="7"/>
    </w:p>
    <w:p w:rsidR="00D12D23" w:rsidRPr="00377C2C" w:rsidRDefault="003A1A57" w:rsidP="00810692">
      <w:pPr>
        <w:spacing w:after="0" w:line="240" w:lineRule="auto"/>
        <w:ind w:firstLine="720"/>
        <w:jc w:val="both"/>
        <w:rPr>
          <w:rFonts w:ascii="Times New Roman" w:hAnsi="Times New Roman" w:cs="Times New Roman"/>
          <w:b/>
          <w:sz w:val="24"/>
        </w:rPr>
      </w:pPr>
      <w:proofErr w:type="gramStart"/>
      <w:r w:rsidRPr="00377C2C">
        <w:rPr>
          <w:rFonts w:ascii="Times New Roman" w:hAnsi="Times New Roman" w:cs="Times New Roman"/>
          <w:sz w:val="24"/>
        </w:rPr>
        <w:t>Dapat dijelaskan bahwa makna merupakan jantungnya komunikasi dan persepsi itu mempertajam komunikasi.</w:t>
      </w:r>
      <w:proofErr w:type="gramEnd"/>
      <w:r w:rsidRPr="00377C2C">
        <w:rPr>
          <w:rFonts w:ascii="Times New Roman" w:hAnsi="Times New Roman" w:cs="Times New Roman"/>
          <w:sz w:val="24"/>
        </w:rPr>
        <w:t xml:space="preserve"> Persepsi merupakan inti dari komunikasi sebab jika persepsi tidak akurat, maka komunikasi tidak </w:t>
      </w:r>
      <w:proofErr w:type="gramStart"/>
      <w:r w:rsidRPr="00377C2C">
        <w:rPr>
          <w:rFonts w:ascii="Times New Roman" w:hAnsi="Times New Roman" w:cs="Times New Roman"/>
          <w:sz w:val="24"/>
        </w:rPr>
        <w:t>akan</w:t>
      </w:r>
      <w:proofErr w:type="gramEnd"/>
      <w:r w:rsidRPr="00377C2C">
        <w:rPr>
          <w:rFonts w:ascii="Times New Roman" w:hAnsi="Times New Roman" w:cs="Times New Roman"/>
          <w:sz w:val="24"/>
        </w:rPr>
        <w:t xml:space="preserve"> berjalan secara efektif. Selain itu</w:t>
      </w:r>
      <w:proofErr w:type="gramStart"/>
      <w:r w:rsidRPr="00377C2C">
        <w:rPr>
          <w:rFonts w:ascii="Times New Roman" w:hAnsi="Times New Roman" w:cs="Times New Roman"/>
          <w:sz w:val="24"/>
        </w:rPr>
        <w:t>,akan</w:t>
      </w:r>
      <w:proofErr w:type="gramEnd"/>
      <w:r w:rsidRPr="00377C2C">
        <w:rPr>
          <w:rFonts w:ascii="Times New Roman" w:hAnsi="Times New Roman" w:cs="Times New Roman"/>
          <w:sz w:val="24"/>
        </w:rPr>
        <w:t xml:space="preserve"> menentukan memilih pesan dan mengabaikan pesan lain dan pastinya setiap orang memiliki persepsi yang berbeda.</w:t>
      </w:r>
    </w:p>
    <w:p w:rsidR="00954ABA" w:rsidRPr="00377C2C" w:rsidRDefault="00954ABA" w:rsidP="00810692">
      <w:pPr>
        <w:spacing w:after="0" w:line="240" w:lineRule="auto"/>
        <w:jc w:val="both"/>
        <w:rPr>
          <w:rFonts w:ascii="Times New Roman" w:hAnsi="Times New Roman" w:cs="Times New Roman"/>
          <w:b/>
          <w:sz w:val="24"/>
        </w:rPr>
      </w:pPr>
    </w:p>
    <w:p w:rsidR="00F027AE" w:rsidRPr="00FE75D0" w:rsidRDefault="00FE75D0" w:rsidP="00810692">
      <w:pPr>
        <w:pStyle w:val="ListParagraph"/>
        <w:numPr>
          <w:ilvl w:val="1"/>
          <w:numId w:val="25"/>
        </w:numPr>
        <w:spacing w:after="0" w:line="240" w:lineRule="auto"/>
        <w:ind w:left="567" w:hanging="567"/>
        <w:jc w:val="both"/>
        <w:outlineLvl w:val="1"/>
        <w:rPr>
          <w:rFonts w:ascii="Times New Roman" w:hAnsi="Times New Roman" w:cs="Times New Roman"/>
          <w:b/>
          <w:sz w:val="24"/>
        </w:rPr>
      </w:pPr>
      <w:r>
        <w:rPr>
          <w:rFonts w:ascii="Times New Roman" w:hAnsi="Times New Roman" w:cs="Times New Roman"/>
          <w:b/>
          <w:sz w:val="24"/>
        </w:rPr>
        <w:t xml:space="preserve"> </w:t>
      </w:r>
      <w:bookmarkStart w:id="8" w:name="_Toc40082616"/>
      <w:r w:rsidR="00F027AE" w:rsidRPr="00FE75D0">
        <w:rPr>
          <w:rFonts w:ascii="Times New Roman" w:hAnsi="Times New Roman" w:cs="Times New Roman"/>
          <w:b/>
          <w:sz w:val="24"/>
        </w:rPr>
        <w:t>Masyarakat</w:t>
      </w:r>
      <w:bookmarkEnd w:id="8"/>
    </w:p>
    <w:p w:rsidR="00F027AE" w:rsidRPr="00377C2C" w:rsidRDefault="00FE75D0" w:rsidP="00810692">
      <w:pPr>
        <w:spacing w:after="0" w:line="240" w:lineRule="auto"/>
        <w:ind w:firstLine="567"/>
        <w:jc w:val="both"/>
        <w:rPr>
          <w:rFonts w:ascii="Times New Roman" w:hAnsi="Times New Roman" w:cs="Times New Roman"/>
          <w:sz w:val="24"/>
        </w:rPr>
      </w:pPr>
      <w:r>
        <w:rPr>
          <w:rFonts w:ascii="Times New Roman" w:hAnsi="Times New Roman" w:cs="Times New Roman"/>
          <w:sz w:val="32"/>
        </w:rPr>
        <w:t xml:space="preserve"> </w:t>
      </w:r>
      <w:proofErr w:type="gramStart"/>
      <w:r w:rsidR="00F027AE" w:rsidRPr="00377C2C">
        <w:rPr>
          <w:rFonts w:ascii="Times New Roman" w:hAnsi="Times New Roman" w:cs="Times New Roman"/>
          <w:sz w:val="24"/>
        </w:rPr>
        <w:t>Dari beberapa pendapat di atas, penulis dapat memahami bahwa persepsi merupakansuatu hal yang pasti ada di dalam masyarakat dalam memandang suatu masalah yang timbul dalam kehidupan mereka.</w:t>
      </w:r>
      <w:proofErr w:type="gramEnd"/>
    </w:p>
    <w:p w:rsidR="00F027AE" w:rsidRPr="00377C2C" w:rsidRDefault="00F027AE" w:rsidP="00810692">
      <w:pPr>
        <w:spacing w:after="0" w:line="240" w:lineRule="auto"/>
        <w:jc w:val="both"/>
        <w:rPr>
          <w:rFonts w:ascii="Times New Roman" w:hAnsi="Times New Roman" w:cs="Times New Roman"/>
          <w:sz w:val="24"/>
          <w:szCs w:val="24"/>
          <w:shd w:val="clear" w:color="auto" w:fill="FFFFFF"/>
        </w:rPr>
      </w:pPr>
      <w:r w:rsidRPr="00377C2C">
        <w:rPr>
          <w:rFonts w:ascii="Times New Roman" w:hAnsi="Times New Roman" w:cs="Times New Roman"/>
          <w:sz w:val="24"/>
        </w:rPr>
        <w:tab/>
      </w:r>
      <w:proofErr w:type="gramStart"/>
      <w:r w:rsidRPr="00377C2C">
        <w:rPr>
          <w:rFonts w:ascii="Times New Roman" w:hAnsi="Times New Roman" w:cs="Times New Roman"/>
          <w:bCs/>
          <w:sz w:val="24"/>
          <w:szCs w:val="24"/>
          <w:shd w:val="clear" w:color="auto" w:fill="FFFFFF"/>
        </w:rPr>
        <w:t>Masyarakat</w:t>
      </w:r>
      <w:r w:rsidRPr="00377C2C">
        <w:rPr>
          <w:rFonts w:ascii="Times New Roman" w:hAnsi="Times New Roman" w:cs="Times New Roman"/>
          <w:sz w:val="24"/>
          <w:szCs w:val="24"/>
          <w:shd w:val="clear" w:color="auto" w:fill="FFFFFF"/>
        </w:rPr>
        <w:t> adalah sekelompok </w:t>
      </w:r>
      <w:hyperlink r:id="rId10" w:tooltip="Orang" w:history="1">
        <w:r w:rsidRPr="00377C2C">
          <w:rPr>
            <w:rStyle w:val="Hyperlink"/>
            <w:rFonts w:ascii="Times New Roman" w:hAnsi="Times New Roman" w:cs="Times New Roman"/>
            <w:color w:val="auto"/>
            <w:sz w:val="24"/>
            <w:szCs w:val="24"/>
            <w:u w:val="none"/>
            <w:shd w:val="clear" w:color="auto" w:fill="FFFFFF"/>
          </w:rPr>
          <w:t>orang</w:t>
        </w:r>
      </w:hyperlink>
      <w:r w:rsidRPr="00377C2C">
        <w:rPr>
          <w:rFonts w:ascii="Times New Roman" w:hAnsi="Times New Roman" w:cs="Times New Roman"/>
          <w:sz w:val="24"/>
          <w:szCs w:val="24"/>
          <w:shd w:val="clear" w:color="auto" w:fill="FFFFFF"/>
        </w:rPr>
        <w:t> dalam sebuah </w:t>
      </w:r>
      <w:hyperlink r:id="rId11" w:tooltip="Sistem" w:history="1">
        <w:r w:rsidRPr="00377C2C">
          <w:rPr>
            <w:rStyle w:val="Hyperlink"/>
            <w:rFonts w:ascii="Times New Roman" w:hAnsi="Times New Roman" w:cs="Times New Roman"/>
            <w:color w:val="auto"/>
            <w:sz w:val="24"/>
            <w:szCs w:val="24"/>
            <w:u w:val="none"/>
            <w:shd w:val="clear" w:color="auto" w:fill="FFFFFF"/>
          </w:rPr>
          <w:t>sistem</w:t>
        </w:r>
      </w:hyperlink>
      <w:r w:rsidRPr="00377C2C">
        <w:rPr>
          <w:rFonts w:ascii="Times New Roman" w:hAnsi="Times New Roman" w:cs="Times New Roman"/>
          <w:sz w:val="24"/>
          <w:szCs w:val="24"/>
          <w:shd w:val="clear" w:color="auto" w:fill="FFFFFF"/>
        </w:rPr>
        <w:t xml:space="preserve"> semi tertutup atau semi </w:t>
      </w:r>
      <w:r w:rsidRPr="00377C2C">
        <w:rPr>
          <w:rFonts w:ascii="Times New Roman" w:hAnsi="Times New Roman" w:cs="Times New Roman"/>
          <w:sz w:val="24"/>
          <w:szCs w:val="24"/>
          <w:shd w:val="clear" w:color="auto" w:fill="FFFFFF"/>
        </w:rPr>
        <w:lastRenderedPageBreak/>
        <w:t>terbuka yang sebagian besar interaksinya adalah antara individu-individu yang berada dalam kelompok tersebut.</w:t>
      </w:r>
      <w:proofErr w:type="gramEnd"/>
      <w:r w:rsidRPr="00377C2C">
        <w:rPr>
          <w:rFonts w:ascii="Times New Roman" w:hAnsi="Times New Roman" w:cs="Times New Roman"/>
          <w:sz w:val="24"/>
          <w:szCs w:val="24"/>
          <w:shd w:val="clear" w:color="auto" w:fill="FFFFFF"/>
        </w:rPr>
        <w:t xml:space="preserve"> Kata </w:t>
      </w:r>
      <w:r w:rsidRPr="00377C2C">
        <w:rPr>
          <w:rFonts w:ascii="Times New Roman" w:hAnsi="Times New Roman" w:cs="Times New Roman"/>
          <w:i/>
          <w:iCs/>
          <w:sz w:val="24"/>
          <w:szCs w:val="24"/>
          <w:shd w:val="clear" w:color="auto" w:fill="FFFFFF"/>
        </w:rPr>
        <w:t>society</w:t>
      </w:r>
      <w:r w:rsidRPr="00377C2C">
        <w:rPr>
          <w:rFonts w:ascii="Times New Roman" w:hAnsi="Times New Roman" w:cs="Times New Roman"/>
          <w:sz w:val="24"/>
          <w:szCs w:val="24"/>
          <w:shd w:val="clear" w:color="auto" w:fill="FFFFFF"/>
        </w:rPr>
        <w:t> berasal dari bahasa </w:t>
      </w:r>
      <w:hyperlink r:id="rId12" w:tooltip="Bahasa Latin" w:history="1">
        <w:proofErr w:type="gramStart"/>
        <w:r w:rsidRPr="00377C2C">
          <w:rPr>
            <w:rStyle w:val="Hyperlink"/>
            <w:rFonts w:ascii="Times New Roman" w:hAnsi="Times New Roman" w:cs="Times New Roman"/>
            <w:color w:val="auto"/>
            <w:sz w:val="24"/>
            <w:szCs w:val="24"/>
            <w:u w:val="none"/>
            <w:shd w:val="clear" w:color="auto" w:fill="FFFFFF"/>
          </w:rPr>
          <w:t>latin</w:t>
        </w:r>
        <w:proofErr w:type="gramEnd"/>
      </w:hyperlink>
      <w:r w:rsidRPr="00377C2C">
        <w:rPr>
          <w:rFonts w:ascii="Times New Roman" w:hAnsi="Times New Roman" w:cs="Times New Roman"/>
          <w:sz w:val="24"/>
          <w:szCs w:val="24"/>
          <w:shd w:val="clear" w:color="auto" w:fill="FFFFFF"/>
        </w:rPr>
        <w:t xml:space="preserve">, societas, yang berarti hubungan persahabatan dengan yang lain. </w:t>
      </w:r>
      <w:proofErr w:type="gramStart"/>
      <w:r w:rsidRPr="00377C2C">
        <w:rPr>
          <w:rFonts w:ascii="Times New Roman" w:hAnsi="Times New Roman" w:cs="Times New Roman"/>
          <w:sz w:val="24"/>
          <w:szCs w:val="24"/>
          <w:shd w:val="clear" w:color="auto" w:fill="FFFFFF"/>
        </w:rPr>
        <w:t>Societas diturunkan dari kata socius yang berarti </w:t>
      </w:r>
      <w:hyperlink r:id="rId13" w:tooltip="Teman" w:history="1">
        <w:r w:rsidRPr="00377C2C">
          <w:rPr>
            <w:rStyle w:val="Hyperlink"/>
            <w:rFonts w:ascii="Times New Roman" w:hAnsi="Times New Roman" w:cs="Times New Roman"/>
            <w:color w:val="auto"/>
            <w:sz w:val="24"/>
            <w:szCs w:val="24"/>
            <w:u w:val="none"/>
            <w:shd w:val="clear" w:color="auto" w:fill="FFFFFF"/>
          </w:rPr>
          <w:t>teman</w:t>
        </w:r>
      </w:hyperlink>
      <w:r w:rsidRPr="00377C2C">
        <w:rPr>
          <w:rFonts w:ascii="Times New Roman" w:hAnsi="Times New Roman" w:cs="Times New Roman"/>
          <w:sz w:val="24"/>
          <w:szCs w:val="24"/>
          <w:shd w:val="clear" w:color="auto" w:fill="FFFFFF"/>
        </w:rPr>
        <w:t>, sehingga arti </w:t>
      </w:r>
      <w:r w:rsidRPr="00377C2C">
        <w:rPr>
          <w:rFonts w:ascii="Times New Roman" w:hAnsi="Times New Roman" w:cs="Times New Roman"/>
          <w:i/>
          <w:iCs/>
          <w:sz w:val="24"/>
          <w:szCs w:val="24"/>
          <w:shd w:val="clear" w:color="auto" w:fill="FFFFFF"/>
        </w:rPr>
        <w:t>society</w:t>
      </w:r>
      <w:r w:rsidRPr="00377C2C">
        <w:rPr>
          <w:rFonts w:ascii="Times New Roman" w:hAnsi="Times New Roman" w:cs="Times New Roman"/>
          <w:sz w:val="24"/>
          <w:szCs w:val="24"/>
          <w:shd w:val="clear" w:color="auto" w:fill="FFFFFF"/>
        </w:rPr>
        <w:t> berhubungan erat dengan kata sosial.</w:t>
      </w:r>
      <w:proofErr w:type="gramEnd"/>
      <w:r w:rsidRPr="00377C2C">
        <w:rPr>
          <w:rFonts w:ascii="Times New Roman" w:hAnsi="Times New Roman" w:cs="Times New Roman"/>
          <w:sz w:val="24"/>
          <w:szCs w:val="24"/>
          <w:shd w:val="clear" w:color="auto" w:fill="FFFFFF"/>
        </w:rPr>
        <w:t xml:space="preserve"> Secara implisit, kata </w:t>
      </w:r>
      <w:r w:rsidRPr="00377C2C">
        <w:rPr>
          <w:rFonts w:ascii="Times New Roman" w:hAnsi="Times New Roman" w:cs="Times New Roman"/>
          <w:i/>
          <w:iCs/>
          <w:sz w:val="24"/>
          <w:szCs w:val="24"/>
          <w:shd w:val="clear" w:color="auto" w:fill="FFFFFF"/>
        </w:rPr>
        <w:t>society</w:t>
      </w:r>
      <w:r w:rsidRPr="00377C2C">
        <w:rPr>
          <w:rFonts w:ascii="Times New Roman" w:hAnsi="Times New Roman" w:cs="Times New Roman"/>
          <w:sz w:val="24"/>
          <w:szCs w:val="24"/>
          <w:shd w:val="clear" w:color="auto" w:fill="FFFFFF"/>
        </w:rPr>
        <w:t xml:space="preserve"> mengandung makna bahwa setiap anggotanya mempunyai perhatian dan kepentingan yang </w:t>
      </w:r>
      <w:proofErr w:type="gramStart"/>
      <w:r w:rsidRPr="00377C2C">
        <w:rPr>
          <w:rFonts w:ascii="Times New Roman" w:hAnsi="Times New Roman" w:cs="Times New Roman"/>
          <w:sz w:val="24"/>
          <w:szCs w:val="24"/>
          <w:shd w:val="clear" w:color="auto" w:fill="FFFFFF"/>
        </w:rPr>
        <w:t>sama</w:t>
      </w:r>
      <w:proofErr w:type="gramEnd"/>
      <w:r w:rsidRPr="00377C2C">
        <w:rPr>
          <w:rFonts w:ascii="Times New Roman" w:hAnsi="Times New Roman" w:cs="Times New Roman"/>
          <w:sz w:val="24"/>
          <w:szCs w:val="24"/>
          <w:shd w:val="clear" w:color="auto" w:fill="FFFFFF"/>
        </w:rPr>
        <w:t xml:space="preserve"> dalam mencapai tujuan bersama. </w:t>
      </w:r>
      <w:proofErr w:type="gramStart"/>
      <w:r w:rsidRPr="00377C2C">
        <w:rPr>
          <w:rFonts w:ascii="Times New Roman" w:hAnsi="Times New Roman" w:cs="Times New Roman"/>
          <w:sz w:val="24"/>
          <w:szCs w:val="24"/>
          <w:shd w:val="clear" w:color="auto" w:fill="FFFFFF"/>
        </w:rPr>
        <w:t>Kata "masyarakat" sendiri berakar dari kata dalam bahasa Arab, </w:t>
      </w:r>
      <w:r w:rsidRPr="00377C2C">
        <w:rPr>
          <w:rFonts w:ascii="Times New Roman" w:hAnsi="Times New Roman" w:cs="Times New Roman"/>
          <w:i/>
          <w:iCs/>
          <w:sz w:val="24"/>
          <w:szCs w:val="24"/>
          <w:shd w:val="clear" w:color="auto" w:fill="FFFFFF"/>
        </w:rPr>
        <w:t>musyarak</w:t>
      </w:r>
      <w:r w:rsidRPr="00377C2C">
        <w:rPr>
          <w:rFonts w:ascii="Times New Roman" w:hAnsi="Times New Roman" w:cs="Times New Roman"/>
          <w:sz w:val="24"/>
          <w:szCs w:val="24"/>
          <w:shd w:val="clear" w:color="auto" w:fill="FFFFFF"/>
        </w:rPr>
        <w:t>.</w:t>
      </w:r>
      <w:proofErr w:type="gramEnd"/>
      <w:r w:rsidRPr="00377C2C">
        <w:rPr>
          <w:rFonts w:ascii="Times New Roman" w:hAnsi="Times New Roman" w:cs="Times New Roman"/>
          <w:sz w:val="24"/>
          <w:szCs w:val="24"/>
          <w:shd w:val="clear" w:color="auto" w:fill="FFFFFF"/>
        </w:rPr>
        <w:t xml:space="preserve"> </w:t>
      </w:r>
      <w:proofErr w:type="gramStart"/>
      <w:r w:rsidRPr="00377C2C">
        <w:rPr>
          <w:rFonts w:ascii="Times New Roman" w:hAnsi="Times New Roman" w:cs="Times New Roman"/>
          <w:sz w:val="24"/>
          <w:szCs w:val="24"/>
          <w:shd w:val="clear" w:color="auto" w:fill="FFFFFF"/>
        </w:rPr>
        <w:t>Umumnya, istilah masyarakat digunakan untuk mengacu pada sekelompok orang yang hidup bersama dalam satu komunitas yang teratur.</w:t>
      </w:r>
      <w:proofErr w:type="gramEnd"/>
    </w:p>
    <w:p w:rsidR="00201F41" w:rsidRPr="00377C2C" w:rsidRDefault="00201F41" w:rsidP="00810692">
      <w:pPr>
        <w:shd w:val="clear" w:color="auto" w:fill="FFFFFF"/>
        <w:spacing w:after="0" w:line="240" w:lineRule="auto"/>
        <w:ind w:firstLine="720"/>
        <w:jc w:val="both"/>
        <w:textAlignment w:val="baseline"/>
        <w:rPr>
          <w:rFonts w:ascii="Times New Roman" w:eastAsia="Times New Roman" w:hAnsi="Times New Roman" w:cs="Times New Roman"/>
          <w:sz w:val="24"/>
          <w:szCs w:val="19"/>
          <w:bdr w:val="none" w:sz="0" w:space="0" w:color="auto" w:frame="1"/>
        </w:rPr>
      </w:pPr>
      <w:r w:rsidRPr="00377C2C">
        <w:rPr>
          <w:rFonts w:ascii="Times New Roman" w:eastAsia="Times New Roman" w:hAnsi="Times New Roman" w:cs="Times New Roman"/>
          <w:sz w:val="24"/>
          <w:szCs w:val="19"/>
          <w:bdr w:val="none" w:sz="0" w:space="0" w:color="auto" w:frame="1"/>
        </w:rPr>
        <w:t xml:space="preserve">Didalam buku </w:t>
      </w:r>
      <w:r w:rsidRPr="00377C2C">
        <w:rPr>
          <w:rFonts w:ascii="Times New Roman" w:eastAsia="Times New Roman" w:hAnsi="Times New Roman" w:cs="Times New Roman"/>
          <w:bCs/>
          <w:sz w:val="24"/>
          <w:szCs w:val="19"/>
          <w:bdr w:val="none" w:sz="0" w:space="0" w:color="auto" w:frame="1"/>
        </w:rPr>
        <w:t>McKeachie dan Doyle (dalam Jayadinata, 2000:26)</w:t>
      </w:r>
      <w:r w:rsidRPr="00377C2C">
        <w:rPr>
          <w:rFonts w:ascii="Times New Roman" w:eastAsia="Times New Roman" w:hAnsi="Times New Roman" w:cs="Times New Roman"/>
          <w:sz w:val="24"/>
          <w:szCs w:val="19"/>
          <w:bdr w:val="none" w:sz="0" w:space="0" w:color="auto" w:frame="1"/>
        </w:rPr>
        <w:t xml:space="preserve"> beliau menjelaskan bahwa definisi masyarakat adalah sekelompok manusia yang bergantung antara satu </w:t>
      </w:r>
      <w:proofErr w:type="gramStart"/>
      <w:r w:rsidRPr="00377C2C">
        <w:rPr>
          <w:rFonts w:ascii="Times New Roman" w:eastAsia="Times New Roman" w:hAnsi="Times New Roman" w:cs="Times New Roman"/>
          <w:sz w:val="24"/>
          <w:szCs w:val="19"/>
          <w:bdr w:val="none" w:sz="0" w:space="0" w:color="auto" w:frame="1"/>
        </w:rPr>
        <w:t>sama</w:t>
      </w:r>
      <w:proofErr w:type="gramEnd"/>
      <w:r w:rsidRPr="00377C2C">
        <w:rPr>
          <w:rFonts w:ascii="Times New Roman" w:eastAsia="Times New Roman" w:hAnsi="Times New Roman" w:cs="Times New Roman"/>
          <w:sz w:val="24"/>
          <w:szCs w:val="19"/>
          <w:bdr w:val="none" w:sz="0" w:space="0" w:color="auto" w:frame="1"/>
        </w:rPr>
        <w:t xml:space="preserve"> lain dan yang telah memperkembangkan pola organisasi yang memungkinkan mereka hidup bersama dan dapat mempertahankan diri sebagai kelompok.</w:t>
      </w:r>
    </w:p>
    <w:p w:rsidR="00201F41" w:rsidRPr="00377C2C" w:rsidRDefault="00201F41" w:rsidP="00810692">
      <w:pPr>
        <w:shd w:val="clear" w:color="auto" w:fill="FFFFFF"/>
        <w:spacing w:after="0" w:line="240" w:lineRule="auto"/>
        <w:ind w:firstLine="720"/>
        <w:jc w:val="both"/>
        <w:textAlignment w:val="baseline"/>
        <w:rPr>
          <w:rFonts w:ascii="Times New Roman" w:eastAsia="Times New Roman" w:hAnsi="Times New Roman" w:cs="Times New Roman"/>
          <w:sz w:val="24"/>
          <w:szCs w:val="19"/>
          <w:bdr w:val="none" w:sz="0" w:space="0" w:color="auto" w:frame="1"/>
        </w:rPr>
      </w:pPr>
      <w:proofErr w:type="gramStart"/>
      <w:r w:rsidRPr="00377C2C">
        <w:rPr>
          <w:rFonts w:ascii="Times New Roman" w:hAnsi="Times New Roman" w:cs="Times New Roman"/>
          <w:sz w:val="24"/>
          <w:szCs w:val="24"/>
          <w:shd w:val="clear" w:color="auto" w:fill="FFFFFF"/>
        </w:rPr>
        <w:t>Secara abstrak, sebuah masyarakat adalah suatu jaringan hubungan antar </w:t>
      </w:r>
      <w:hyperlink r:id="rId14" w:tooltip="Entitas" w:history="1">
        <w:r w:rsidRPr="00377C2C">
          <w:rPr>
            <w:rStyle w:val="Hyperlink"/>
            <w:rFonts w:ascii="Times New Roman" w:hAnsi="Times New Roman" w:cs="Times New Roman"/>
            <w:color w:val="auto"/>
            <w:sz w:val="24"/>
            <w:szCs w:val="24"/>
            <w:u w:val="none"/>
            <w:shd w:val="clear" w:color="auto" w:fill="FFFFFF"/>
          </w:rPr>
          <w:t>entitas</w:t>
        </w:r>
      </w:hyperlink>
      <w:r w:rsidRPr="00377C2C">
        <w:rPr>
          <w:rFonts w:ascii="Times New Roman" w:hAnsi="Times New Roman" w:cs="Times New Roman"/>
          <w:sz w:val="24"/>
          <w:szCs w:val="24"/>
          <w:shd w:val="clear" w:color="auto" w:fill="FFFFFF"/>
        </w:rPr>
        <w:t>-entitas.</w:t>
      </w:r>
      <w:proofErr w:type="gramEnd"/>
      <w:r w:rsidRPr="00377C2C">
        <w:rPr>
          <w:rFonts w:ascii="Times New Roman" w:hAnsi="Times New Roman" w:cs="Times New Roman"/>
          <w:sz w:val="24"/>
          <w:szCs w:val="24"/>
          <w:shd w:val="clear" w:color="auto" w:fill="FFFFFF"/>
        </w:rPr>
        <w:t xml:space="preserve"> Masyarakat adalah sebuah </w:t>
      </w:r>
      <w:hyperlink r:id="rId15" w:tooltip="Komunitas" w:history="1">
        <w:r w:rsidRPr="00377C2C">
          <w:rPr>
            <w:rStyle w:val="Hyperlink"/>
            <w:rFonts w:ascii="Times New Roman" w:hAnsi="Times New Roman" w:cs="Times New Roman"/>
            <w:color w:val="auto"/>
            <w:sz w:val="24"/>
            <w:szCs w:val="24"/>
            <w:u w:val="none"/>
            <w:shd w:val="clear" w:color="auto" w:fill="FFFFFF"/>
          </w:rPr>
          <w:t>komunitas</w:t>
        </w:r>
      </w:hyperlink>
      <w:r w:rsidRPr="00377C2C">
        <w:rPr>
          <w:rFonts w:ascii="Times New Roman" w:hAnsi="Times New Roman" w:cs="Times New Roman"/>
          <w:sz w:val="24"/>
          <w:szCs w:val="24"/>
          <w:shd w:val="clear" w:color="auto" w:fill="FFFFFF"/>
        </w:rPr>
        <w:t xml:space="preserve"> yang interdependen (saling tergantung satu </w:t>
      </w:r>
      <w:proofErr w:type="gramStart"/>
      <w:r w:rsidRPr="00377C2C">
        <w:rPr>
          <w:rFonts w:ascii="Times New Roman" w:hAnsi="Times New Roman" w:cs="Times New Roman"/>
          <w:sz w:val="24"/>
          <w:szCs w:val="24"/>
          <w:shd w:val="clear" w:color="auto" w:fill="FFFFFF"/>
        </w:rPr>
        <w:t>sama</w:t>
      </w:r>
      <w:proofErr w:type="gramEnd"/>
      <w:r w:rsidRPr="00377C2C">
        <w:rPr>
          <w:rFonts w:ascii="Times New Roman" w:hAnsi="Times New Roman" w:cs="Times New Roman"/>
          <w:sz w:val="24"/>
          <w:szCs w:val="24"/>
          <w:shd w:val="clear" w:color="auto" w:fill="FFFFFF"/>
        </w:rPr>
        <w:t xml:space="preserve"> lain).</w:t>
      </w:r>
    </w:p>
    <w:p w:rsidR="00B945AA" w:rsidRPr="00377C2C" w:rsidRDefault="00B945AA" w:rsidP="00810692">
      <w:pPr>
        <w:spacing w:after="0" w:line="240" w:lineRule="auto"/>
        <w:ind w:firstLine="720"/>
        <w:jc w:val="both"/>
        <w:rPr>
          <w:rFonts w:ascii="Times New Roman" w:hAnsi="Times New Roman" w:cs="Times New Roman"/>
          <w:sz w:val="24"/>
          <w:szCs w:val="24"/>
          <w:shd w:val="clear" w:color="auto" w:fill="FFFFFF"/>
        </w:rPr>
      </w:pPr>
      <w:proofErr w:type="gramStart"/>
      <w:r w:rsidRPr="00377C2C">
        <w:rPr>
          <w:rFonts w:ascii="Times New Roman" w:hAnsi="Times New Roman" w:cs="Times New Roman"/>
          <w:sz w:val="24"/>
          <w:szCs w:val="24"/>
          <w:shd w:val="clear" w:color="auto" w:fill="FFFFFF"/>
        </w:rPr>
        <w:t>Masyarakat adalah sekumpulan manusia yang saling bergaul atau dengan istilah ilmiah saling berinteraksi.</w:t>
      </w:r>
      <w:proofErr w:type="gramEnd"/>
      <w:r w:rsidRPr="00377C2C">
        <w:rPr>
          <w:rFonts w:ascii="Times New Roman" w:hAnsi="Times New Roman" w:cs="Times New Roman"/>
          <w:sz w:val="24"/>
          <w:szCs w:val="24"/>
          <w:shd w:val="clear" w:color="auto" w:fill="FFFFFF"/>
        </w:rPr>
        <w:t xml:space="preserve"> Menurut Koentjaraningrat (1990 :</w:t>
      </w:r>
      <w:r w:rsidR="00201F41" w:rsidRPr="00377C2C">
        <w:rPr>
          <w:rFonts w:ascii="Times New Roman" w:hAnsi="Times New Roman" w:cs="Times New Roman"/>
          <w:sz w:val="24"/>
          <w:szCs w:val="24"/>
          <w:shd w:val="clear" w:color="auto" w:fill="FFFFFF"/>
        </w:rPr>
        <w:t xml:space="preserve"> 143) </w:t>
      </w:r>
      <w:r w:rsidRPr="00377C2C">
        <w:rPr>
          <w:rFonts w:ascii="Times New Roman" w:hAnsi="Times New Roman" w:cs="Times New Roman"/>
          <w:sz w:val="24"/>
          <w:szCs w:val="24"/>
          <w:shd w:val="clear" w:color="auto" w:fill="FFFFFF"/>
        </w:rPr>
        <w:t xml:space="preserve"> </w:t>
      </w:r>
      <w:r w:rsidR="00B54C2D" w:rsidRPr="00377C2C">
        <w:rPr>
          <w:rFonts w:ascii="Times New Roman" w:hAnsi="Times New Roman" w:cs="Times New Roman"/>
          <w:sz w:val="24"/>
          <w:szCs w:val="24"/>
          <w:shd w:val="clear" w:color="auto" w:fill="FFFFFF"/>
        </w:rPr>
        <w:t xml:space="preserve">bahwa masyarakat adalah kesatuan hidup manusia  yang berinteraksi menurut sistem adat istiadat </w:t>
      </w:r>
      <w:r w:rsidR="00F5370E" w:rsidRPr="00377C2C">
        <w:rPr>
          <w:rFonts w:ascii="Times New Roman" w:hAnsi="Times New Roman" w:cs="Times New Roman"/>
          <w:sz w:val="24"/>
          <w:szCs w:val="24"/>
          <w:shd w:val="clear" w:color="auto" w:fill="FFFFFF"/>
        </w:rPr>
        <w:t>tertentu yang bekelanjutan, dan yang terkait oleh suatu identitas bersama, istilah masyarakat biasanya untuk menyebut dua wujud kesatuan manusia, yaitu komunitas yang menekan pada aspek lokasi hidup dan wilayah, kelompok tersebut menekankan pada organisasi serta pemimpin dari kesatuan manusia (Pelly, 1994:28)</w:t>
      </w:r>
    </w:p>
    <w:p w:rsidR="000532AB" w:rsidRPr="00377C2C" w:rsidRDefault="00F5370E" w:rsidP="00810692">
      <w:pPr>
        <w:spacing w:after="0" w:line="240" w:lineRule="auto"/>
        <w:ind w:firstLine="720"/>
        <w:jc w:val="both"/>
        <w:rPr>
          <w:rFonts w:ascii="Times New Roman" w:hAnsi="Times New Roman" w:cs="Times New Roman"/>
          <w:sz w:val="24"/>
          <w:szCs w:val="24"/>
          <w:shd w:val="clear" w:color="auto" w:fill="FFFFFF"/>
        </w:rPr>
      </w:pPr>
      <w:r w:rsidRPr="00377C2C">
        <w:rPr>
          <w:rFonts w:ascii="Times New Roman" w:hAnsi="Times New Roman" w:cs="Times New Roman"/>
          <w:sz w:val="24"/>
          <w:szCs w:val="24"/>
          <w:shd w:val="clear" w:color="auto" w:fill="FFFFFF"/>
        </w:rPr>
        <w:lastRenderedPageBreak/>
        <w:t xml:space="preserve">Menurut Soleman D. Taneko seperti yang dikutip dalam </w:t>
      </w:r>
      <w:proofErr w:type="gramStart"/>
      <w:r w:rsidRPr="00377C2C">
        <w:rPr>
          <w:rFonts w:ascii="Times New Roman" w:hAnsi="Times New Roman" w:cs="Times New Roman"/>
          <w:sz w:val="24"/>
          <w:szCs w:val="24"/>
          <w:shd w:val="clear" w:color="auto" w:fill="FFFFFF"/>
        </w:rPr>
        <w:t>Soekanto(</w:t>
      </w:r>
      <w:proofErr w:type="gramEnd"/>
      <w:r w:rsidRPr="00377C2C">
        <w:rPr>
          <w:rFonts w:ascii="Times New Roman" w:hAnsi="Times New Roman" w:cs="Times New Roman"/>
          <w:sz w:val="24"/>
          <w:szCs w:val="24"/>
          <w:shd w:val="clear" w:color="auto" w:fill="FFFFFF"/>
        </w:rPr>
        <w:t>1994: 11) masyarakat merupakan suatu sistem yang terwujud dari kehidupan manusia yang lazim di sebut dengan sistem kemasyarakatan, sehingga dalam memandang manusia dapat ditelaah dari sudut p</w:t>
      </w:r>
      <w:r w:rsidR="00833BE5" w:rsidRPr="00377C2C">
        <w:rPr>
          <w:rFonts w:ascii="Times New Roman" w:hAnsi="Times New Roman" w:cs="Times New Roman"/>
          <w:sz w:val="24"/>
          <w:szCs w:val="24"/>
          <w:shd w:val="clear" w:color="auto" w:fill="FFFFFF"/>
        </w:rPr>
        <w:t>andang  yaitu :</w:t>
      </w:r>
    </w:p>
    <w:p w:rsidR="00F5370E" w:rsidRPr="00377C2C" w:rsidRDefault="00F5370E" w:rsidP="00810692">
      <w:pPr>
        <w:pStyle w:val="ListParagraph"/>
        <w:numPr>
          <w:ilvl w:val="0"/>
          <w:numId w:val="10"/>
        </w:numPr>
        <w:spacing w:after="0" w:line="240" w:lineRule="auto"/>
        <w:ind w:left="426"/>
        <w:jc w:val="both"/>
        <w:rPr>
          <w:rFonts w:ascii="Times New Roman" w:hAnsi="Times New Roman" w:cs="Times New Roman"/>
          <w:sz w:val="24"/>
          <w:szCs w:val="24"/>
        </w:rPr>
      </w:pPr>
      <w:r w:rsidRPr="00377C2C">
        <w:rPr>
          <w:rFonts w:ascii="Times New Roman" w:hAnsi="Times New Roman" w:cs="Times New Roman"/>
          <w:sz w:val="24"/>
          <w:szCs w:val="24"/>
        </w:rPr>
        <w:t xml:space="preserve">Sudut Struktural </w:t>
      </w:r>
    </w:p>
    <w:p w:rsidR="00F5370E" w:rsidRPr="00377C2C" w:rsidRDefault="00F5370E" w:rsidP="00810692">
      <w:pPr>
        <w:pStyle w:val="ListParagraph"/>
        <w:spacing w:after="0" w:line="240" w:lineRule="auto"/>
        <w:ind w:left="426"/>
        <w:jc w:val="both"/>
        <w:rPr>
          <w:rFonts w:ascii="Times New Roman" w:hAnsi="Times New Roman" w:cs="Times New Roman"/>
          <w:sz w:val="24"/>
          <w:szCs w:val="24"/>
        </w:rPr>
      </w:pPr>
      <w:r w:rsidRPr="00377C2C">
        <w:rPr>
          <w:rFonts w:ascii="Times New Roman" w:hAnsi="Times New Roman" w:cs="Times New Roman"/>
          <w:sz w:val="24"/>
          <w:szCs w:val="24"/>
        </w:rPr>
        <w:t xml:space="preserve">Dinamakan sudut </w:t>
      </w:r>
      <w:proofErr w:type="gramStart"/>
      <w:r w:rsidRPr="00377C2C">
        <w:rPr>
          <w:rFonts w:ascii="Times New Roman" w:hAnsi="Times New Roman" w:cs="Times New Roman"/>
          <w:sz w:val="24"/>
          <w:szCs w:val="24"/>
        </w:rPr>
        <w:t>struktural  yaitu</w:t>
      </w:r>
      <w:proofErr w:type="gramEnd"/>
      <w:r w:rsidRPr="00377C2C">
        <w:rPr>
          <w:rFonts w:ascii="Times New Roman" w:hAnsi="Times New Roman" w:cs="Times New Roman"/>
          <w:sz w:val="24"/>
          <w:szCs w:val="24"/>
        </w:rPr>
        <w:t xml:space="preserve"> keseluruhan jalinan antar unsur sosial yang pokok yaitu kaidah-kaidah sosial, lembaga-lembaga sosial serta lapisan-lapisan sosial</w:t>
      </w:r>
    </w:p>
    <w:p w:rsidR="00F5370E" w:rsidRPr="00377C2C" w:rsidRDefault="00F5370E" w:rsidP="00810692">
      <w:pPr>
        <w:pStyle w:val="ListParagraph"/>
        <w:numPr>
          <w:ilvl w:val="0"/>
          <w:numId w:val="10"/>
        </w:numPr>
        <w:spacing w:after="0" w:line="240" w:lineRule="auto"/>
        <w:ind w:left="426"/>
        <w:jc w:val="both"/>
        <w:rPr>
          <w:rFonts w:ascii="Times New Roman" w:hAnsi="Times New Roman" w:cs="Times New Roman"/>
          <w:sz w:val="24"/>
          <w:szCs w:val="24"/>
        </w:rPr>
      </w:pPr>
      <w:r w:rsidRPr="00377C2C">
        <w:rPr>
          <w:rFonts w:ascii="Times New Roman" w:hAnsi="Times New Roman" w:cs="Times New Roman"/>
          <w:sz w:val="24"/>
          <w:szCs w:val="24"/>
        </w:rPr>
        <w:t xml:space="preserve">Sudut Dinamika </w:t>
      </w:r>
    </w:p>
    <w:p w:rsidR="00F5370E" w:rsidRPr="00377C2C" w:rsidRDefault="00F5370E" w:rsidP="00810692">
      <w:pPr>
        <w:pStyle w:val="ListParagraph"/>
        <w:numPr>
          <w:ilvl w:val="1"/>
          <w:numId w:val="10"/>
        </w:numPr>
        <w:spacing w:after="0" w:line="240" w:lineRule="auto"/>
        <w:ind w:left="709"/>
        <w:jc w:val="both"/>
        <w:rPr>
          <w:rFonts w:ascii="Times New Roman" w:hAnsi="Times New Roman" w:cs="Times New Roman"/>
          <w:sz w:val="24"/>
          <w:szCs w:val="24"/>
        </w:rPr>
      </w:pPr>
      <w:r w:rsidRPr="00377C2C">
        <w:rPr>
          <w:rFonts w:ascii="Times New Roman" w:hAnsi="Times New Roman" w:cs="Times New Roman"/>
          <w:sz w:val="24"/>
          <w:szCs w:val="24"/>
        </w:rPr>
        <w:t xml:space="preserve">Yang dinamakan dinamika masyarakat apa yang disebut proses sosial dan perubahan-perubahan sosial, menurut Emil Durkheim seperti dikutip Sokanto (1994: 15) masyarakat merupakan keadaan yang objektif, istilah masyarakat kadang digunakan dalam artian </w:t>
      </w:r>
      <w:r w:rsidRPr="00377C2C">
        <w:rPr>
          <w:rFonts w:ascii="Times New Roman" w:hAnsi="Times New Roman" w:cs="Times New Roman"/>
          <w:i/>
          <w:sz w:val="24"/>
          <w:szCs w:val="24"/>
        </w:rPr>
        <w:t xml:space="preserve">Gesselscaft </w:t>
      </w:r>
      <w:r w:rsidRPr="00377C2C">
        <w:rPr>
          <w:rFonts w:ascii="Times New Roman" w:hAnsi="Times New Roman" w:cs="Times New Roman"/>
          <w:sz w:val="24"/>
          <w:szCs w:val="24"/>
        </w:rPr>
        <w:t>atau asosiasi manusia yang penting untuk mencapai tujuan-tujuan tertentu yang terbatas sifatnya, sehingga direncanakan pembentukan terwujudnya organisasi tertentu, Sokanto (1994: 105-106) berpendapat masyarakat merupakan kelompok manusia yang sengaja dibentuk secara rasional un</w:t>
      </w:r>
      <w:r w:rsidR="00A21167" w:rsidRPr="00377C2C">
        <w:rPr>
          <w:rFonts w:ascii="Times New Roman" w:hAnsi="Times New Roman" w:cs="Times New Roman"/>
          <w:sz w:val="24"/>
          <w:szCs w:val="24"/>
        </w:rPr>
        <w:t>tuk memenuhi kebutuhan tertentu, masyarakat tidak mungkin lepas dari nilai-nilai, norma-norma, tradisi dan kepentingan-kepentingan. Masyarakat memiliki ciri-ciri sebagai berikut :</w:t>
      </w:r>
    </w:p>
    <w:p w:rsidR="006E03E9" w:rsidRPr="00377C2C" w:rsidRDefault="00A21167" w:rsidP="00810692">
      <w:pPr>
        <w:pStyle w:val="ListParagraph"/>
        <w:spacing w:after="0" w:line="240" w:lineRule="auto"/>
        <w:ind w:left="1560"/>
        <w:jc w:val="both"/>
        <w:rPr>
          <w:rFonts w:ascii="Times New Roman" w:hAnsi="Times New Roman" w:cs="Times New Roman"/>
          <w:sz w:val="24"/>
          <w:szCs w:val="24"/>
        </w:rPr>
      </w:pPr>
      <w:proofErr w:type="gramStart"/>
      <w:r w:rsidRPr="00377C2C">
        <w:rPr>
          <w:rFonts w:ascii="Times New Roman" w:hAnsi="Times New Roman" w:cs="Times New Roman"/>
          <w:sz w:val="24"/>
          <w:szCs w:val="24"/>
        </w:rPr>
        <w:t>Manusia yang hidup secara teoritis, maka jumlah manusia yang bersama terdiri dari dua orang atau lebih.</w:t>
      </w:r>
      <w:proofErr w:type="gramEnd"/>
      <w:r w:rsidRPr="00377C2C">
        <w:rPr>
          <w:rFonts w:ascii="Times New Roman" w:hAnsi="Times New Roman" w:cs="Times New Roman"/>
          <w:sz w:val="24"/>
          <w:szCs w:val="24"/>
        </w:rPr>
        <w:t xml:space="preserve"> </w:t>
      </w:r>
      <w:proofErr w:type="gramStart"/>
      <w:r w:rsidRPr="00377C2C">
        <w:rPr>
          <w:rFonts w:ascii="Times New Roman" w:hAnsi="Times New Roman" w:cs="Times New Roman"/>
          <w:sz w:val="24"/>
          <w:szCs w:val="24"/>
        </w:rPr>
        <w:t>Dalam ilmu sosial tidak ada suatu ukuran yang mutlak ataupun angka yang past</w:t>
      </w:r>
      <w:r w:rsidR="002B2859">
        <w:rPr>
          <w:rFonts w:ascii="Times New Roman" w:hAnsi="Times New Roman" w:cs="Times New Roman"/>
          <w:sz w:val="24"/>
          <w:szCs w:val="24"/>
        </w:rPr>
        <w:t>i untuk menentuka berapa jumlah</w:t>
      </w:r>
      <w:r w:rsidRPr="00377C2C">
        <w:rPr>
          <w:rFonts w:ascii="Times New Roman" w:hAnsi="Times New Roman" w:cs="Times New Roman"/>
          <w:sz w:val="24"/>
          <w:szCs w:val="24"/>
        </w:rPr>
        <w:t>manusia yang ada.</w:t>
      </w:r>
      <w:proofErr w:type="gramEnd"/>
    </w:p>
    <w:p w:rsidR="006E03E9" w:rsidRPr="00377C2C" w:rsidRDefault="00A21167" w:rsidP="00810692">
      <w:pPr>
        <w:pStyle w:val="ListParagraph"/>
        <w:spacing w:after="0" w:line="240" w:lineRule="auto"/>
        <w:ind w:left="1560"/>
        <w:jc w:val="both"/>
        <w:rPr>
          <w:rFonts w:ascii="Times New Roman" w:hAnsi="Times New Roman" w:cs="Times New Roman"/>
          <w:sz w:val="24"/>
          <w:szCs w:val="24"/>
        </w:rPr>
      </w:pPr>
      <w:r w:rsidRPr="00377C2C">
        <w:rPr>
          <w:rFonts w:ascii="Times New Roman" w:hAnsi="Times New Roman" w:cs="Times New Roman"/>
          <w:sz w:val="24"/>
          <w:szCs w:val="24"/>
        </w:rPr>
        <w:lastRenderedPageBreak/>
        <w:t>Bergaul selama jangka waktu yang cukup lama</w:t>
      </w:r>
    </w:p>
    <w:p w:rsidR="006E03E9" w:rsidRPr="00377C2C" w:rsidRDefault="00A21167" w:rsidP="00810692">
      <w:pPr>
        <w:pStyle w:val="ListParagraph"/>
        <w:spacing w:after="0" w:line="240" w:lineRule="auto"/>
        <w:ind w:left="1560"/>
        <w:jc w:val="both"/>
        <w:rPr>
          <w:rFonts w:ascii="Times New Roman" w:hAnsi="Times New Roman" w:cs="Times New Roman"/>
          <w:sz w:val="24"/>
          <w:szCs w:val="24"/>
        </w:rPr>
      </w:pPr>
      <w:r w:rsidRPr="00377C2C">
        <w:rPr>
          <w:rFonts w:ascii="Times New Roman" w:hAnsi="Times New Roman" w:cs="Times New Roman"/>
          <w:sz w:val="24"/>
          <w:szCs w:val="24"/>
        </w:rPr>
        <w:t>Adanya kesadaran bahwa setiap manusia merupakan bagiam dari suatu kesatuan</w:t>
      </w:r>
    </w:p>
    <w:p w:rsidR="00A21167" w:rsidRPr="00377C2C" w:rsidRDefault="00A21167" w:rsidP="00810692">
      <w:pPr>
        <w:pStyle w:val="ListParagraph"/>
        <w:spacing w:after="0" w:line="240" w:lineRule="auto"/>
        <w:ind w:left="1560"/>
        <w:jc w:val="both"/>
        <w:rPr>
          <w:rFonts w:ascii="Times New Roman" w:hAnsi="Times New Roman" w:cs="Times New Roman"/>
          <w:sz w:val="24"/>
          <w:szCs w:val="24"/>
        </w:rPr>
      </w:pPr>
      <w:proofErr w:type="gramStart"/>
      <w:r w:rsidRPr="00377C2C">
        <w:rPr>
          <w:rFonts w:ascii="Times New Roman" w:hAnsi="Times New Roman" w:cs="Times New Roman"/>
          <w:sz w:val="24"/>
          <w:szCs w:val="24"/>
        </w:rPr>
        <w:t>Adanya nilai-nilai dan norma-norma yang menjadi patokan bagi pelaku dan dianggap pantas.</w:t>
      </w:r>
      <w:proofErr w:type="gramEnd"/>
    </w:p>
    <w:p w:rsidR="00A21167" w:rsidRPr="00377C2C" w:rsidRDefault="00A21167" w:rsidP="00810692">
      <w:pPr>
        <w:pStyle w:val="ListParagraph"/>
        <w:numPr>
          <w:ilvl w:val="1"/>
          <w:numId w:val="10"/>
        </w:numPr>
        <w:spacing w:after="0" w:line="240" w:lineRule="auto"/>
        <w:ind w:left="709"/>
        <w:jc w:val="both"/>
        <w:rPr>
          <w:rFonts w:ascii="Times New Roman" w:hAnsi="Times New Roman" w:cs="Times New Roman"/>
          <w:sz w:val="24"/>
          <w:szCs w:val="24"/>
        </w:rPr>
      </w:pPr>
      <w:r w:rsidRPr="00377C2C">
        <w:rPr>
          <w:rFonts w:ascii="Times New Roman" w:hAnsi="Times New Roman" w:cs="Times New Roman"/>
          <w:sz w:val="24"/>
          <w:szCs w:val="24"/>
        </w:rPr>
        <w:t xml:space="preserve">Menghasilkan Kebudayaan </w:t>
      </w:r>
    </w:p>
    <w:p w:rsidR="00FE75D0" w:rsidRDefault="00A21167" w:rsidP="00810692">
      <w:pPr>
        <w:pStyle w:val="ListParagraph"/>
        <w:spacing w:after="0" w:line="240" w:lineRule="auto"/>
        <w:ind w:left="1800"/>
        <w:jc w:val="both"/>
        <w:rPr>
          <w:rFonts w:ascii="Times New Roman" w:hAnsi="Times New Roman" w:cs="Times New Roman"/>
          <w:sz w:val="24"/>
          <w:szCs w:val="24"/>
        </w:rPr>
      </w:pPr>
      <w:r w:rsidRPr="00377C2C">
        <w:rPr>
          <w:rFonts w:ascii="Times New Roman" w:hAnsi="Times New Roman" w:cs="Times New Roman"/>
          <w:sz w:val="24"/>
          <w:szCs w:val="24"/>
        </w:rPr>
        <w:t>Dari uraian masyarkat tersebut di atas disimpulkan msyarakat pada hakekatnya adalah suatu wujud dari kesatuan hidup manusia yang ada di dalamnya mempunyai ciri-ciri interaksi adanya ikatan pada tingkah laku khas di dalam suatu kehidupan sekto</w:t>
      </w:r>
      <w:r w:rsidR="002B2859">
        <w:rPr>
          <w:rFonts w:ascii="Times New Roman" w:hAnsi="Times New Roman" w:cs="Times New Roman"/>
          <w:sz w:val="24"/>
          <w:szCs w:val="24"/>
        </w:rPr>
        <w:t>r yang mantap dan berkelanjuta</w:t>
      </w:r>
    </w:p>
    <w:p w:rsidR="00954ABA" w:rsidRPr="00377C2C" w:rsidRDefault="00954ABA" w:rsidP="00810692">
      <w:pPr>
        <w:spacing w:after="0" w:line="240" w:lineRule="auto"/>
        <w:jc w:val="both"/>
        <w:rPr>
          <w:rFonts w:ascii="Times New Roman" w:hAnsi="Times New Roman" w:cs="Times New Roman"/>
          <w:sz w:val="24"/>
          <w:szCs w:val="24"/>
        </w:rPr>
      </w:pPr>
    </w:p>
    <w:p w:rsidR="00223208" w:rsidRPr="00FE75D0" w:rsidRDefault="00FE75D0" w:rsidP="00810692">
      <w:pPr>
        <w:pStyle w:val="ListParagraph"/>
        <w:numPr>
          <w:ilvl w:val="1"/>
          <w:numId w:val="25"/>
        </w:numPr>
        <w:tabs>
          <w:tab w:val="left" w:pos="567"/>
        </w:tabs>
        <w:spacing w:after="0" w:line="240" w:lineRule="auto"/>
        <w:ind w:left="284" w:hanging="284"/>
        <w:jc w:val="both"/>
        <w:outlineLvl w:val="1"/>
        <w:rPr>
          <w:rFonts w:ascii="Times New Roman" w:hAnsi="Times New Roman" w:cs="Times New Roman"/>
          <w:b/>
          <w:sz w:val="24"/>
          <w:szCs w:val="24"/>
        </w:rPr>
      </w:pPr>
      <w:r>
        <w:rPr>
          <w:rFonts w:ascii="Times New Roman" w:hAnsi="Times New Roman" w:cs="Times New Roman"/>
          <w:b/>
          <w:sz w:val="24"/>
          <w:szCs w:val="24"/>
        </w:rPr>
        <w:t xml:space="preserve">   </w:t>
      </w:r>
      <w:bookmarkStart w:id="9" w:name="_Toc40082617"/>
      <w:r w:rsidR="00223208" w:rsidRPr="00FE75D0">
        <w:rPr>
          <w:rFonts w:ascii="Times New Roman" w:hAnsi="Times New Roman" w:cs="Times New Roman"/>
          <w:b/>
          <w:sz w:val="24"/>
          <w:szCs w:val="24"/>
        </w:rPr>
        <w:t>Pemindahan Ibu Kota Negara</w:t>
      </w:r>
      <w:bookmarkEnd w:id="9"/>
    </w:p>
    <w:p w:rsidR="00223208" w:rsidRPr="00377C2C" w:rsidRDefault="00223208" w:rsidP="00810692">
      <w:pPr>
        <w:spacing w:after="0" w:line="240" w:lineRule="auto"/>
        <w:ind w:firstLine="720"/>
        <w:jc w:val="both"/>
        <w:rPr>
          <w:rFonts w:ascii="Times New Roman" w:hAnsi="Times New Roman" w:cs="Times New Roman"/>
          <w:sz w:val="24"/>
          <w:szCs w:val="24"/>
        </w:rPr>
      </w:pPr>
      <w:r w:rsidRPr="00377C2C">
        <w:rPr>
          <w:rFonts w:ascii="Times New Roman" w:hAnsi="Times New Roman" w:cs="Times New Roman"/>
          <w:sz w:val="24"/>
          <w:szCs w:val="24"/>
        </w:rPr>
        <w:t xml:space="preserve">Van Dijk (2000) mendefinisikan tata kelola </w:t>
      </w:r>
      <w:proofErr w:type="gramStart"/>
      <w:r w:rsidRPr="00377C2C">
        <w:rPr>
          <w:rFonts w:ascii="Times New Roman" w:hAnsi="Times New Roman" w:cs="Times New Roman"/>
          <w:sz w:val="24"/>
          <w:szCs w:val="24"/>
        </w:rPr>
        <w:t>kota</w:t>
      </w:r>
      <w:proofErr w:type="gramEnd"/>
      <w:r w:rsidRPr="00377C2C">
        <w:rPr>
          <w:rFonts w:ascii="Times New Roman" w:hAnsi="Times New Roman" w:cs="Times New Roman"/>
          <w:sz w:val="24"/>
          <w:szCs w:val="24"/>
        </w:rPr>
        <w:t xml:space="preserve"> sebagai upaya untuk mengkoordinasikan sekaligus mengintegrasikan aktivitas-aktivitas yang dilakukan pemerintah dan swasta dalam menangani permasalahan perkotaan yang dihadapi penduduknya demi menciptakan kota yang kompetitif, adil, dan berkelanjutan. </w:t>
      </w:r>
      <w:proofErr w:type="gramStart"/>
      <w:r w:rsidRPr="00377C2C">
        <w:rPr>
          <w:rFonts w:ascii="Times New Roman" w:hAnsi="Times New Roman" w:cs="Times New Roman"/>
          <w:sz w:val="24"/>
          <w:szCs w:val="24"/>
        </w:rPr>
        <w:t>Dari definisi tersebut, dapat dipahami bahwa kata kunci dati tata kelola adalah koordinasi/integrasi antar aktor.</w:t>
      </w:r>
      <w:proofErr w:type="gramEnd"/>
      <w:r w:rsidRPr="00377C2C">
        <w:rPr>
          <w:rFonts w:ascii="Times New Roman" w:hAnsi="Times New Roman" w:cs="Times New Roman"/>
          <w:sz w:val="24"/>
          <w:szCs w:val="24"/>
        </w:rPr>
        <w:t xml:space="preserve"> </w:t>
      </w:r>
      <w:proofErr w:type="gramStart"/>
      <w:r w:rsidRPr="00377C2C">
        <w:rPr>
          <w:rFonts w:ascii="Times New Roman" w:hAnsi="Times New Roman" w:cs="Times New Roman"/>
          <w:sz w:val="24"/>
          <w:szCs w:val="24"/>
        </w:rPr>
        <w:t>Tujuan yang hendak dicapai mungkin terkesan utopis, “kata kompetitif, adil, dan berkelanjutan”.</w:t>
      </w:r>
      <w:proofErr w:type="gramEnd"/>
      <w:r w:rsidRPr="00377C2C">
        <w:rPr>
          <w:rFonts w:ascii="Times New Roman" w:hAnsi="Times New Roman" w:cs="Times New Roman"/>
          <w:sz w:val="24"/>
          <w:szCs w:val="24"/>
        </w:rPr>
        <w:t xml:space="preserve"> Perhaps, there’s no such place in the </w:t>
      </w:r>
      <w:proofErr w:type="gramStart"/>
      <w:r w:rsidRPr="00377C2C">
        <w:rPr>
          <w:rFonts w:ascii="Times New Roman" w:hAnsi="Times New Roman" w:cs="Times New Roman"/>
          <w:sz w:val="24"/>
          <w:szCs w:val="24"/>
        </w:rPr>
        <w:t>universe !</w:t>
      </w:r>
      <w:proofErr w:type="gramEnd"/>
      <w:r w:rsidRPr="00377C2C">
        <w:rPr>
          <w:rFonts w:ascii="Times New Roman" w:hAnsi="Times New Roman" w:cs="Times New Roman"/>
          <w:sz w:val="24"/>
          <w:szCs w:val="24"/>
        </w:rPr>
        <w:t xml:space="preserve"> </w:t>
      </w:r>
      <w:proofErr w:type="gramStart"/>
      <w:r w:rsidRPr="00377C2C">
        <w:rPr>
          <w:rFonts w:ascii="Times New Roman" w:hAnsi="Times New Roman" w:cs="Times New Roman"/>
          <w:sz w:val="24"/>
          <w:szCs w:val="24"/>
        </w:rPr>
        <w:t>Akan tetapi, bagaimanapun juga, sekecil apapun langkah yang ditempuh, untuk peradaban yang lebih baik harus dimulai sejak sekarang.</w:t>
      </w:r>
      <w:proofErr w:type="gramEnd"/>
    </w:p>
    <w:p w:rsidR="00E47F0F" w:rsidRPr="00377C2C" w:rsidRDefault="00E47F0F" w:rsidP="00810692">
      <w:pPr>
        <w:spacing w:after="0" w:line="240" w:lineRule="auto"/>
        <w:ind w:firstLine="720"/>
        <w:jc w:val="both"/>
        <w:rPr>
          <w:rFonts w:ascii="Times New Roman" w:hAnsi="Times New Roman" w:cs="Times New Roman"/>
          <w:sz w:val="24"/>
          <w:szCs w:val="24"/>
        </w:rPr>
      </w:pPr>
      <w:r w:rsidRPr="00377C2C">
        <w:rPr>
          <w:rFonts w:ascii="Times New Roman" w:hAnsi="Times New Roman" w:cs="Times New Roman"/>
          <w:sz w:val="24"/>
          <w:szCs w:val="24"/>
        </w:rPr>
        <w:t xml:space="preserve">Ibu </w:t>
      </w:r>
      <w:proofErr w:type="gramStart"/>
      <w:r w:rsidRPr="00377C2C">
        <w:rPr>
          <w:rFonts w:ascii="Times New Roman" w:hAnsi="Times New Roman" w:cs="Times New Roman"/>
          <w:sz w:val="24"/>
          <w:szCs w:val="24"/>
        </w:rPr>
        <w:t>kota</w:t>
      </w:r>
      <w:proofErr w:type="gramEnd"/>
      <w:r w:rsidRPr="00377C2C">
        <w:rPr>
          <w:rFonts w:ascii="Times New Roman" w:hAnsi="Times New Roman" w:cs="Times New Roman"/>
          <w:sz w:val="24"/>
          <w:szCs w:val="24"/>
        </w:rPr>
        <w:t xml:space="preserve"> negara atau </w:t>
      </w:r>
      <w:r w:rsidRPr="00377C2C">
        <w:rPr>
          <w:rFonts w:ascii="Times New Roman" w:hAnsi="Times New Roman" w:cs="Times New Roman"/>
          <w:i/>
          <w:sz w:val="24"/>
          <w:szCs w:val="24"/>
        </w:rPr>
        <w:t>capital city atau political capital</w:t>
      </w:r>
      <w:r w:rsidRPr="00377C2C">
        <w:rPr>
          <w:rFonts w:ascii="Times New Roman" w:hAnsi="Times New Roman" w:cs="Times New Roman"/>
          <w:sz w:val="24"/>
          <w:szCs w:val="24"/>
        </w:rPr>
        <w:t xml:space="preserve">, berasal dari bahasa latin caput yang berarti kepala (head), dan </w:t>
      </w:r>
      <w:r w:rsidRPr="00377C2C">
        <w:rPr>
          <w:rFonts w:ascii="Times New Roman" w:hAnsi="Times New Roman" w:cs="Times New Roman"/>
          <w:sz w:val="24"/>
          <w:szCs w:val="24"/>
        </w:rPr>
        <w:lastRenderedPageBreak/>
        <w:t xml:space="preserve">terkait dengan kata capitol yang terkait dengan bangunan dimana pusat pemerintahan utama dilakukan. </w:t>
      </w:r>
      <w:proofErr w:type="gramStart"/>
      <w:r w:rsidRPr="00377C2C">
        <w:rPr>
          <w:rFonts w:ascii="Times New Roman" w:hAnsi="Times New Roman" w:cs="Times New Roman"/>
          <w:sz w:val="24"/>
          <w:szCs w:val="24"/>
        </w:rPr>
        <w:t>Jakarta adalah Ibu Kota Indonesia, memiliki peran penting sebagai pusat negara dan pusat pemerintahan yang dilindungi dalam UndangUndang.</w:t>
      </w:r>
      <w:proofErr w:type="gramEnd"/>
      <w:r w:rsidRPr="00377C2C">
        <w:rPr>
          <w:rFonts w:ascii="Times New Roman" w:hAnsi="Times New Roman" w:cs="Times New Roman"/>
          <w:sz w:val="24"/>
          <w:szCs w:val="24"/>
        </w:rPr>
        <w:t xml:space="preserve"> Jakarta sebagai ibu kota tentunya membedakan semua daerah meskipun memiliki kewenangan yang sama sebagai sebuah provinsi, tentunya Kota Jakarta sebagai ibu kota mempunyai status istimewa sebagai ibukota, memiliki peranan penting mempengaruhi kekuasaan politik, ekonomi, pembangunan dan hal penting lainnya kepada setiap provinsi yang ada. Jakarta telah ditetapkan sebagai Ibu Kota negara melalui UndangUndang Republik Indonesia Nomor 10 tahun 1964 Tentang Pernyataan Daerah Khusus Ibukota Jakarta Raya Tetap Sebagai Ibu Kota Negera Republik Indonesia Dengan Nama Jakarta, juga menjadi pusat pemerintahan dan pusat bisnis yang mengubahnya memiliki daya tarik bagi penduduk untuk tinggal dan mencari nafkah di ibu kota.</w:t>
      </w:r>
    </w:p>
    <w:p w:rsidR="009E27FF" w:rsidRPr="00377C2C" w:rsidRDefault="009E27FF" w:rsidP="00810692">
      <w:pPr>
        <w:spacing w:after="0" w:line="240" w:lineRule="auto"/>
        <w:ind w:firstLine="720"/>
        <w:jc w:val="both"/>
        <w:rPr>
          <w:rFonts w:ascii="Times New Roman" w:hAnsi="Times New Roman" w:cs="Times New Roman"/>
          <w:sz w:val="24"/>
          <w:szCs w:val="24"/>
        </w:rPr>
      </w:pPr>
      <w:r w:rsidRPr="00377C2C">
        <w:rPr>
          <w:rFonts w:ascii="Times New Roman" w:hAnsi="Times New Roman" w:cs="Times New Roman"/>
          <w:sz w:val="24"/>
          <w:szCs w:val="24"/>
        </w:rPr>
        <w:t xml:space="preserve">Jakarta sebagai ibu </w:t>
      </w:r>
      <w:proofErr w:type="gramStart"/>
      <w:r w:rsidRPr="00377C2C">
        <w:rPr>
          <w:rFonts w:ascii="Times New Roman" w:hAnsi="Times New Roman" w:cs="Times New Roman"/>
          <w:sz w:val="24"/>
          <w:szCs w:val="24"/>
        </w:rPr>
        <w:t>kota</w:t>
      </w:r>
      <w:proofErr w:type="gramEnd"/>
      <w:r w:rsidRPr="00377C2C">
        <w:rPr>
          <w:rFonts w:ascii="Times New Roman" w:hAnsi="Times New Roman" w:cs="Times New Roman"/>
          <w:sz w:val="24"/>
          <w:szCs w:val="24"/>
        </w:rPr>
        <w:t xml:space="preserve"> tentunya memiliki permasalahan seperti provinsi pada kota lainnya, tetapi Jakarta memiliki nilai lebih karena dikarenakan sebagai Ibu Kota Negara. </w:t>
      </w:r>
      <w:proofErr w:type="gramStart"/>
      <w:r w:rsidRPr="00377C2C">
        <w:rPr>
          <w:rFonts w:ascii="Times New Roman" w:hAnsi="Times New Roman" w:cs="Times New Roman"/>
          <w:sz w:val="24"/>
          <w:szCs w:val="24"/>
        </w:rPr>
        <w:t>Pembangunan ekonomi antara Pulau Jawa dengan dengan pulau lainnya memang tidak seimbang, pembangunan di Pulau Jawa lebih tinggi dari pada di pulau lainnya di Indonesia (Kepala Bappenas, pada Kompas.com 3/7).</w:t>
      </w:r>
      <w:proofErr w:type="gramEnd"/>
      <w:r w:rsidRPr="00377C2C">
        <w:rPr>
          <w:rFonts w:ascii="Times New Roman" w:hAnsi="Times New Roman" w:cs="Times New Roman"/>
          <w:sz w:val="24"/>
          <w:szCs w:val="24"/>
        </w:rPr>
        <w:t xml:space="preserve"> Tanpa memecah konsentrasi kegiatan nasional ke luar Jakarta, infrastruktur (transportasi) yang dibangun di DKI Jakarta sepertinya sulit untuk dapat mengurai keruwetan transportasi di ibu </w:t>
      </w:r>
      <w:proofErr w:type="gramStart"/>
      <w:r w:rsidRPr="00377C2C">
        <w:rPr>
          <w:rFonts w:ascii="Times New Roman" w:hAnsi="Times New Roman" w:cs="Times New Roman"/>
          <w:sz w:val="24"/>
          <w:szCs w:val="24"/>
        </w:rPr>
        <w:t>kota</w:t>
      </w:r>
      <w:proofErr w:type="gramEnd"/>
      <w:r w:rsidRPr="00377C2C">
        <w:rPr>
          <w:rFonts w:ascii="Times New Roman" w:hAnsi="Times New Roman" w:cs="Times New Roman"/>
          <w:sz w:val="24"/>
          <w:szCs w:val="24"/>
        </w:rPr>
        <w:t>, karena jumlah kendaraan akan terus bertambah seiring pertambahan jumlah penduduk.</w:t>
      </w:r>
    </w:p>
    <w:p w:rsidR="009E27FF" w:rsidRPr="00377C2C" w:rsidRDefault="009E27FF" w:rsidP="00810692">
      <w:pPr>
        <w:spacing w:after="0" w:line="240" w:lineRule="auto"/>
        <w:ind w:firstLine="720"/>
        <w:jc w:val="both"/>
        <w:rPr>
          <w:rFonts w:ascii="Times New Roman" w:hAnsi="Times New Roman" w:cs="Times New Roman"/>
          <w:sz w:val="24"/>
          <w:szCs w:val="24"/>
        </w:rPr>
      </w:pPr>
      <w:r w:rsidRPr="00377C2C">
        <w:rPr>
          <w:rFonts w:ascii="Times New Roman" w:hAnsi="Times New Roman" w:cs="Times New Roman"/>
          <w:sz w:val="24"/>
          <w:szCs w:val="24"/>
        </w:rPr>
        <w:t xml:space="preserve">Pemindahan ibu </w:t>
      </w:r>
      <w:proofErr w:type="gramStart"/>
      <w:r w:rsidRPr="00377C2C">
        <w:rPr>
          <w:rFonts w:ascii="Times New Roman" w:hAnsi="Times New Roman" w:cs="Times New Roman"/>
          <w:sz w:val="24"/>
          <w:szCs w:val="24"/>
        </w:rPr>
        <w:t>kota</w:t>
      </w:r>
      <w:proofErr w:type="gramEnd"/>
      <w:r w:rsidRPr="00377C2C">
        <w:rPr>
          <w:rFonts w:ascii="Times New Roman" w:hAnsi="Times New Roman" w:cs="Times New Roman"/>
          <w:sz w:val="24"/>
          <w:szCs w:val="24"/>
        </w:rPr>
        <w:t xml:space="preserve"> ke wilayah Kalimantan akan memberikan energi untuk memperkuat keberadaan Indonesia sebagai negara maritim dan mendukung misi mewujudkan pertumbuhan ekonomi yang </w:t>
      </w:r>
      <w:r w:rsidRPr="00377C2C">
        <w:rPr>
          <w:rFonts w:ascii="Times New Roman" w:hAnsi="Times New Roman" w:cs="Times New Roman"/>
          <w:sz w:val="24"/>
          <w:szCs w:val="24"/>
        </w:rPr>
        <w:lastRenderedPageBreak/>
        <w:t xml:space="preserve">berkualitas serta pembangunan berkelanjutan. </w:t>
      </w:r>
      <w:proofErr w:type="gramStart"/>
      <w:r w:rsidRPr="00377C2C">
        <w:rPr>
          <w:rFonts w:ascii="Times New Roman" w:hAnsi="Times New Roman" w:cs="Times New Roman"/>
          <w:sz w:val="24"/>
          <w:szCs w:val="24"/>
        </w:rPr>
        <w:t>Dengan 2/3 luas wilayah yang terdiri dari lautan, selama ini pembangunan ekonomi di Indonesia justru berbasis daratan.</w:t>
      </w:r>
      <w:proofErr w:type="gramEnd"/>
      <w:r w:rsidRPr="00377C2C">
        <w:rPr>
          <w:rFonts w:ascii="Times New Roman" w:hAnsi="Times New Roman" w:cs="Times New Roman"/>
          <w:sz w:val="24"/>
          <w:szCs w:val="24"/>
        </w:rPr>
        <w:t xml:space="preserve"> </w:t>
      </w:r>
      <w:proofErr w:type="gramStart"/>
      <w:r w:rsidRPr="00377C2C">
        <w:rPr>
          <w:rFonts w:ascii="Times New Roman" w:hAnsi="Times New Roman" w:cs="Times New Roman"/>
          <w:sz w:val="24"/>
          <w:szCs w:val="24"/>
        </w:rPr>
        <w:t>Implikasinya, potensi ekonomi kemaritiman menjadi lenyap.</w:t>
      </w:r>
      <w:proofErr w:type="gramEnd"/>
      <w:r w:rsidRPr="00377C2C">
        <w:rPr>
          <w:rFonts w:ascii="Times New Roman" w:hAnsi="Times New Roman" w:cs="Times New Roman"/>
          <w:sz w:val="24"/>
          <w:szCs w:val="24"/>
        </w:rPr>
        <w:t xml:space="preserve"> </w:t>
      </w:r>
      <w:proofErr w:type="gramStart"/>
      <w:r w:rsidRPr="00377C2C">
        <w:rPr>
          <w:rFonts w:ascii="Times New Roman" w:hAnsi="Times New Roman" w:cs="Times New Roman"/>
          <w:sz w:val="24"/>
          <w:szCs w:val="24"/>
        </w:rPr>
        <w:t>Perekonomian maritim dalam wujud industri perkapalan, pengolahan ikan, pariwisata laut, energi air, transportasi air, dan lain-lain tidak berkembang.</w:t>
      </w:r>
      <w:proofErr w:type="gramEnd"/>
      <w:r w:rsidRPr="00377C2C">
        <w:rPr>
          <w:rFonts w:ascii="Times New Roman" w:hAnsi="Times New Roman" w:cs="Times New Roman"/>
          <w:sz w:val="24"/>
          <w:szCs w:val="24"/>
        </w:rPr>
        <w:t xml:space="preserve"> Problem ekonomi biaya tinggi di Indonesia selama ini antara </w:t>
      </w:r>
      <w:proofErr w:type="gramStart"/>
      <w:r w:rsidRPr="00377C2C">
        <w:rPr>
          <w:rFonts w:ascii="Times New Roman" w:hAnsi="Times New Roman" w:cs="Times New Roman"/>
          <w:sz w:val="24"/>
          <w:szCs w:val="24"/>
        </w:rPr>
        <w:t>lain</w:t>
      </w:r>
      <w:proofErr w:type="gramEnd"/>
      <w:r w:rsidRPr="00377C2C">
        <w:rPr>
          <w:rFonts w:ascii="Times New Roman" w:hAnsi="Times New Roman" w:cs="Times New Roman"/>
          <w:sz w:val="24"/>
          <w:szCs w:val="24"/>
        </w:rPr>
        <w:t xml:space="preserve"> disebabkan tingginya ongkos logistik yang bersumber dari inefisiensi transportasi laut (kapal). </w:t>
      </w:r>
      <w:proofErr w:type="gramStart"/>
      <w:r w:rsidRPr="00377C2C">
        <w:rPr>
          <w:rFonts w:ascii="Times New Roman" w:hAnsi="Times New Roman" w:cs="Times New Roman"/>
          <w:sz w:val="24"/>
          <w:szCs w:val="24"/>
        </w:rPr>
        <w:t>Demikian pula, masih belum maksimalnya ekspor Indonesia karena sangat tergantung dari komoditas darat (perkebunan dan lain-lain).</w:t>
      </w:r>
      <w:proofErr w:type="gramEnd"/>
      <w:r w:rsidRPr="00377C2C">
        <w:rPr>
          <w:rFonts w:ascii="Times New Roman" w:hAnsi="Times New Roman" w:cs="Times New Roman"/>
          <w:sz w:val="24"/>
          <w:szCs w:val="24"/>
        </w:rPr>
        <w:t xml:space="preserve"> Seluruh problem itu </w:t>
      </w:r>
      <w:proofErr w:type="gramStart"/>
      <w:r w:rsidRPr="00377C2C">
        <w:rPr>
          <w:rFonts w:ascii="Times New Roman" w:hAnsi="Times New Roman" w:cs="Times New Roman"/>
          <w:sz w:val="24"/>
          <w:szCs w:val="24"/>
        </w:rPr>
        <w:t>akan</w:t>
      </w:r>
      <w:proofErr w:type="gramEnd"/>
      <w:r w:rsidRPr="00377C2C">
        <w:rPr>
          <w:rFonts w:ascii="Times New Roman" w:hAnsi="Times New Roman" w:cs="Times New Roman"/>
          <w:sz w:val="24"/>
          <w:szCs w:val="24"/>
        </w:rPr>
        <w:t xml:space="preserve"> dapat diurai jika perekonomian kita bergerak menuju pemanfaatan potensi maritim. Penempatan ibu </w:t>
      </w:r>
      <w:proofErr w:type="gramStart"/>
      <w:r w:rsidRPr="00377C2C">
        <w:rPr>
          <w:rFonts w:ascii="Times New Roman" w:hAnsi="Times New Roman" w:cs="Times New Roman"/>
          <w:sz w:val="24"/>
          <w:szCs w:val="24"/>
        </w:rPr>
        <w:t>kota</w:t>
      </w:r>
      <w:proofErr w:type="gramEnd"/>
      <w:r w:rsidRPr="00377C2C">
        <w:rPr>
          <w:rFonts w:ascii="Times New Roman" w:hAnsi="Times New Roman" w:cs="Times New Roman"/>
          <w:sz w:val="24"/>
          <w:szCs w:val="24"/>
        </w:rPr>
        <w:t xml:space="preserve"> di Kalimantan bagian selatan agak ke timur sangat tepat sebagai episentrum pengembangan ekonomi maritim nasional yang akan menggerakkan potensi ekonomi maritim di kawasan timur maupun barat Indonesia.</w:t>
      </w:r>
    </w:p>
    <w:p w:rsidR="009E27FF" w:rsidRPr="00377C2C" w:rsidRDefault="009E27FF" w:rsidP="00810692">
      <w:pPr>
        <w:spacing w:after="0" w:line="240" w:lineRule="auto"/>
        <w:ind w:firstLine="720"/>
        <w:jc w:val="both"/>
        <w:rPr>
          <w:rFonts w:ascii="Times New Roman" w:hAnsi="Times New Roman" w:cs="Times New Roman"/>
          <w:sz w:val="24"/>
          <w:szCs w:val="24"/>
        </w:rPr>
      </w:pPr>
      <w:r w:rsidRPr="00377C2C">
        <w:rPr>
          <w:rFonts w:ascii="Times New Roman" w:hAnsi="Times New Roman" w:cs="Times New Roman"/>
          <w:sz w:val="24"/>
          <w:szCs w:val="24"/>
        </w:rPr>
        <w:t xml:space="preserve">Usulan pemindahan ibu </w:t>
      </w:r>
      <w:proofErr w:type="gramStart"/>
      <w:r w:rsidRPr="00377C2C">
        <w:rPr>
          <w:rFonts w:ascii="Times New Roman" w:hAnsi="Times New Roman" w:cs="Times New Roman"/>
          <w:sz w:val="24"/>
          <w:szCs w:val="24"/>
        </w:rPr>
        <w:t>kota</w:t>
      </w:r>
      <w:proofErr w:type="gramEnd"/>
      <w:r w:rsidRPr="00377C2C">
        <w:rPr>
          <w:rFonts w:ascii="Times New Roman" w:hAnsi="Times New Roman" w:cs="Times New Roman"/>
          <w:sz w:val="24"/>
          <w:szCs w:val="24"/>
        </w:rPr>
        <w:t xml:space="preserve"> ke Kalimantan harus diletakkan dalam agenda membangun multigrowth pole nasional yang selanjutnya diiringi oleh agenda membangun multigrowth pole perwilayah. Ibu </w:t>
      </w:r>
      <w:proofErr w:type="gramStart"/>
      <w:r w:rsidRPr="00377C2C">
        <w:rPr>
          <w:rFonts w:ascii="Times New Roman" w:hAnsi="Times New Roman" w:cs="Times New Roman"/>
          <w:sz w:val="24"/>
          <w:szCs w:val="24"/>
        </w:rPr>
        <w:t>kota</w:t>
      </w:r>
      <w:proofErr w:type="gramEnd"/>
      <w:r w:rsidRPr="00377C2C">
        <w:rPr>
          <w:rFonts w:ascii="Times New Roman" w:hAnsi="Times New Roman" w:cs="Times New Roman"/>
          <w:sz w:val="24"/>
          <w:szCs w:val="24"/>
        </w:rPr>
        <w:t xml:space="preserve"> yang ba</w:t>
      </w:r>
      <w:r w:rsidR="00E13EA2" w:rsidRPr="00377C2C">
        <w:rPr>
          <w:rFonts w:ascii="Times New Roman" w:hAnsi="Times New Roman" w:cs="Times New Roman"/>
          <w:sz w:val="24"/>
          <w:szCs w:val="24"/>
        </w:rPr>
        <w:t xml:space="preserve">ru karena posisi dan lokasinya </w:t>
      </w:r>
      <w:r w:rsidRPr="00377C2C">
        <w:rPr>
          <w:rFonts w:ascii="Times New Roman" w:hAnsi="Times New Roman" w:cs="Times New Roman"/>
          <w:sz w:val="24"/>
          <w:szCs w:val="24"/>
        </w:rPr>
        <w:t xml:space="preserve">akan berada dalam jaringan kota-kota nasional yang sehat, seimbang, saling memperkuat dan membentuk tatanan kewilayahan yang harmonis. Dengan bentuk jaringan baru kota-kota nasional, dalam jangka panjang </w:t>
      </w:r>
      <w:proofErr w:type="gramStart"/>
      <w:r w:rsidRPr="00377C2C">
        <w:rPr>
          <w:rFonts w:ascii="Times New Roman" w:hAnsi="Times New Roman" w:cs="Times New Roman"/>
          <w:sz w:val="24"/>
          <w:szCs w:val="24"/>
        </w:rPr>
        <w:t>akan</w:t>
      </w:r>
      <w:proofErr w:type="gramEnd"/>
      <w:r w:rsidRPr="00377C2C">
        <w:rPr>
          <w:rFonts w:ascii="Times New Roman" w:hAnsi="Times New Roman" w:cs="Times New Roman"/>
          <w:sz w:val="24"/>
          <w:szCs w:val="24"/>
        </w:rPr>
        <w:t xml:space="preserve"> tercipta efisiensi ekonomi nasional karena tiap jenis industri berada relatif di dekat sumber bahan energi dan bahan baku yang dibutuhkan. </w:t>
      </w:r>
      <w:proofErr w:type="gramStart"/>
      <w:r w:rsidRPr="00377C2C">
        <w:rPr>
          <w:rFonts w:ascii="Times New Roman" w:hAnsi="Times New Roman" w:cs="Times New Roman"/>
          <w:sz w:val="24"/>
          <w:szCs w:val="24"/>
        </w:rPr>
        <w:t>Kota-kota besar serta kota-kota industri di Jawa juga terhindar dari kongesti bongkar muat pelabuhan laut, kongesti traffic penerbangan, dan kemacetan lalu lintas di jalan raya.</w:t>
      </w:r>
      <w:proofErr w:type="gramEnd"/>
    </w:p>
    <w:p w:rsidR="009E27FF" w:rsidRPr="00377C2C" w:rsidRDefault="009E27FF" w:rsidP="00810692">
      <w:pPr>
        <w:spacing w:after="0" w:line="240" w:lineRule="auto"/>
        <w:ind w:firstLine="720"/>
        <w:jc w:val="both"/>
        <w:rPr>
          <w:rFonts w:ascii="Times New Roman" w:hAnsi="Times New Roman" w:cs="Times New Roman"/>
          <w:sz w:val="24"/>
          <w:szCs w:val="24"/>
        </w:rPr>
      </w:pPr>
      <w:r w:rsidRPr="00377C2C">
        <w:rPr>
          <w:rFonts w:ascii="Times New Roman" w:hAnsi="Times New Roman" w:cs="Times New Roman"/>
          <w:sz w:val="24"/>
          <w:szCs w:val="24"/>
        </w:rPr>
        <w:t xml:space="preserve">Dalam Visi Indonesia 2033 tahun 2010, pemindahan kota pusat pemerintahan Indonesia dan pusat kegiatan </w:t>
      </w:r>
      <w:r w:rsidRPr="00377C2C">
        <w:rPr>
          <w:rFonts w:ascii="Times New Roman" w:hAnsi="Times New Roman" w:cs="Times New Roman"/>
          <w:sz w:val="24"/>
          <w:szCs w:val="24"/>
        </w:rPr>
        <w:lastRenderedPageBreak/>
        <w:t xml:space="preserve">lembaga-lembaga negara ke salah satu lokasi di Kalimantan akan melahirkan episentrum baru yang mendekati sebagian besar kawasan tertinggal dan kawasan pinggiran yang selama ini tidak pernah efektif dibangkitkan lewat proyek-proyek pembangunan, seperti transmigrasi, percepatan pembangunan daerah tertinggal, percepatan pembangunan kawasan timur Indonesia dan sebagainya. Di sisi lain, pemindahan ibu kota ke Kalimantan akan memudahkan pemerintah menata kota Jakarta dan kota-kota besar lain di Jawa yang terus-menerus menjadi tujuan para migran baru dari desa-desa di Jawa dan dari berbagai daerah di luar Jawa, serta menghindari ketegangan yang makin tinggi akibat menurunnya daya dukung alam di Jawa dihadapkan dengan makin bertambahnya penduduk di Jawa yang saat ini sudah mencapai 59 persen dari total penduduk nasional. </w:t>
      </w:r>
      <w:proofErr w:type="gramStart"/>
      <w:r w:rsidRPr="00377C2C">
        <w:rPr>
          <w:rFonts w:ascii="Times New Roman" w:hAnsi="Times New Roman" w:cs="Times New Roman"/>
          <w:sz w:val="24"/>
          <w:szCs w:val="24"/>
        </w:rPr>
        <w:t>Alasan  umum</w:t>
      </w:r>
      <w:proofErr w:type="gramEnd"/>
      <w:r w:rsidRPr="00377C2C">
        <w:rPr>
          <w:rFonts w:ascii="Times New Roman" w:hAnsi="Times New Roman" w:cs="Times New Roman"/>
          <w:sz w:val="24"/>
          <w:szCs w:val="24"/>
        </w:rPr>
        <w:t xml:space="preserve"> pemindahan ibukota adalah pertimbangan sosial ekonomi, pertimbangan politik, dan pertimbangan geografis. Indonesia mempertimbangkan   ketiga   faktor   tersebut   dalam   analisis   untuk memindahkan  ibukotanya,  tidak  hanya  analisis  di  dalam  negeri,  namun  juga analisis  dari  pengalaman  negara  lain  di  dunia  yang  sudah  memindahkan ibukotanya</w:t>
      </w:r>
      <w:r w:rsidR="00D876D4" w:rsidRPr="00377C2C">
        <w:rPr>
          <w:rFonts w:ascii="Times New Roman" w:hAnsi="Times New Roman" w:cs="Times New Roman"/>
          <w:sz w:val="24"/>
          <w:szCs w:val="24"/>
        </w:rPr>
        <w:t>.</w:t>
      </w:r>
    </w:p>
    <w:p w:rsidR="004743D6" w:rsidRPr="00377C2C" w:rsidRDefault="004743D6" w:rsidP="00810692">
      <w:pPr>
        <w:spacing w:after="0" w:line="240" w:lineRule="auto"/>
        <w:ind w:firstLine="720"/>
        <w:jc w:val="both"/>
        <w:rPr>
          <w:rFonts w:ascii="Times New Roman" w:hAnsi="Times New Roman" w:cs="Times New Roman"/>
          <w:sz w:val="24"/>
          <w:szCs w:val="24"/>
        </w:rPr>
      </w:pPr>
      <w:proofErr w:type="gramStart"/>
      <w:r w:rsidRPr="00377C2C">
        <w:rPr>
          <w:rFonts w:ascii="Times New Roman" w:hAnsi="Times New Roman" w:cs="Times New Roman"/>
          <w:sz w:val="24"/>
          <w:szCs w:val="24"/>
        </w:rPr>
        <w:t>Juga lewat perkembangan zaman, Globalisasi dalam kebudayaan dapat berkembang dengan cepat, hal ini tentunya dipengaruhi oleh adanya kecepatan dan kemudahan dalam memperoleh akses komunikasi dan berita.</w:t>
      </w:r>
      <w:proofErr w:type="gramEnd"/>
      <w:r w:rsidRPr="00377C2C">
        <w:rPr>
          <w:rFonts w:ascii="Times New Roman" w:hAnsi="Times New Roman" w:cs="Times New Roman"/>
          <w:sz w:val="24"/>
          <w:szCs w:val="24"/>
        </w:rPr>
        <w:t xml:space="preserve"> Namun hal ini justru menjadi bumerang tersendiri dan menjadi suatu masalah yang paling krusial atau penting dalam globalisasi, yaitu kenyataan bahwa perkembangan ilmu pengetahuan dikuasai oleh negara-negara maju, bukan negara berkembang seperti Indonesia, mereka yang memiliki dan mampu menggerakkan komunikasi internasional justru negara maju.</w:t>
      </w:r>
    </w:p>
    <w:p w:rsidR="002B2859" w:rsidRDefault="004743D6" w:rsidP="00810692">
      <w:pPr>
        <w:spacing w:after="0" w:line="240" w:lineRule="auto"/>
        <w:ind w:firstLine="720"/>
        <w:jc w:val="both"/>
        <w:rPr>
          <w:rFonts w:ascii="Times New Roman" w:hAnsi="Times New Roman" w:cs="Times New Roman"/>
          <w:sz w:val="24"/>
          <w:szCs w:val="24"/>
        </w:rPr>
      </w:pPr>
      <w:r w:rsidRPr="00377C2C">
        <w:rPr>
          <w:rFonts w:ascii="Times New Roman" w:hAnsi="Times New Roman" w:cs="Times New Roman"/>
          <w:sz w:val="24"/>
          <w:szCs w:val="24"/>
        </w:rPr>
        <w:t xml:space="preserve">Perubahan yang terjadi di dalam masyarakat tradisional, yakni perubahan </w:t>
      </w:r>
      <w:r w:rsidRPr="00377C2C">
        <w:rPr>
          <w:rFonts w:ascii="Times New Roman" w:hAnsi="Times New Roman" w:cs="Times New Roman"/>
          <w:sz w:val="24"/>
          <w:szCs w:val="24"/>
        </w:rPr>
        <w:lastRenderedPageBreak/>
        <w:t xml:space="preserve">dari masyarakat tertutup, menjadi masyarakat yang lebih terbuka, nilai-nilai yang bersifat homogen menuju pluralisme nilai dan </w:t>
      </w:r>
      <w:proofErr w:type="gramStart"/>
      <w:r w:rsidRPr="00377C2C">
        <w:rPr>
          <w:rFonts w:ascii="Times New Roman" w:hAnsi="Times New Roman" w:cs="Times New Roman"/>
          <w:sz w:val="24"/>
          <w:szCs w:val="24"/>
        </w:rPr>
        <w:t>norma</w:t>
      </w:r>
      <w:proofErr w:type="gramEnd"/>
      <w:r w:rsidRPr="00377C2C">
        <w:rPr>
          <w:rFonts w:ascii="Times New Roman" w:hAnsi="Times New Roman" w:cs="Times New Roman"/>
          <w:sz w:val="24"/>
          <w:szCs w:val="24"/>
        </w:rPr>
        <w:t xml:space="preserve"> sosial merupakan salah satu dampak dari adanya kasus pemindahan ibu kota ini.</w:t>
      </w:r>
      <w:bookmarkStart w:id="10" w:name="_Toc40082622"/>
    </w:p>
    <w:p w:rsidR="00C31699" w:rsidRPr="002B2859" w:rsidRDefault="00347010" w:rsidP="00810692">
      <w:pPr>
        <w:spacing w:after="0" w:line="240" w:lineRule="auto"/>
        <w:jc w:val="both"/>
        <w:rPr>
          <w:rFonts w:ascii="Times New Roman" w:hAnsi="Times New Roman" w:cs="Times New Roman"/>
          <w:b/>
          <w:sz w:val="24"/>
          <w:szCs w:val="24"/>
        </w:rPr>
      </w:pPr>
      <w:r w:rsidRPr="002B2859">
        <w:rPr>
          <w:b/>
          <w:sz w:val="28"/>
          <w:szCs w:val="24"/>
        </w:rPr>
        <w:t>III</w:t>
      </w:r>
      <w:bookmarkEnd w:id="10"/>
      <w:r w:rsidR="002B2859">
        <w:rPr>
          <w:b/>
          <w:sz w:val="28"/>
          <w:szCs w:val="24"/>
        </w:rPr>
        <w:t>.</w:t>
      </w:r>
      <w:bookmarkStart w:id="11" w:name="_Toc40082623"/>
      <w:r w:rsidRPr="002F225E">
        <w:rPr>
          <w:sz w:val="28"/>
          <w:szCs w:val="24"/>
        </w:rPr>
        <w:t>METODE PENELITIAN</w:t>
      </w:r>
      <w:bookmarkEnd w:id="11"/>
    </w:p>
    <w:p w:rsidR="00347010" w:rsidRPr="00377C2C" w:rsidRDefault="00D005E4" w:rsidP="00810692">
      <w:pPr>
        <w:pStyle w:val="ListParagraph"/>
        <w:numPr>
          <w:ilvl w:val="1"/>
          <w:numId w:val="19"/>
        </w:numPr>
        <w:spacing w:after="0" w:line="240" w:lineRule="auto"/>
        <w:ind w:left="567" w:hanging="567"/>
        <w:outlineLvl w:val="1"/>
        <w:rPr>
          <w:rFonts w:ascii="Times New Roman" w:hAnsi="Times New Roman" w:cs="Times New Roman"/>
          <w:b/>
          <w:sz w:val="24"/>
          <w:szCs w:val="24"/>
        </w:rPr>
      </w:pPr>
      <w:bookmarkStart w:id="12" w:name="_Toc40082624"/>
      <w:r w:rsidRPr="00377C2C">
        <w:rPr>
          <w:rFonts w:ascii="Times New Roman" w:hAnsi="Times New Roman" w:cs="Times New Roman"/>
          <w:b/>
          <w:sz w:val="24"/>
          <w:szCs w:val="24"/>
        </w:rPr>
        <w:t>Jenis Penelitian</w:t>
      </w:r>
      <w:bookmarkEnd w:id="12"/>
      <w:r w:rsidRPr="00377C2C">
        <w:rPr>
          <w:rFonts w:ascii="Times New Roman" w:hAnsi="Times New Roman" w:cs="Times New Roman"/>
          <w:b/>
          <w:sz w:val="24"/>
          <w:szCs w:val="24"/>
        </w:rPr>
        <w:t xml:space="preserve"> </w:t>
      </w:r>
    </w:p>
    <w:p w:rsidR="00DE7FB9" w:rsidRPr="00377C2C" w:rsidRDefault="00D005E4" w:rsidP="00810692">
      <w:pPr>
        <w:spacing w:after="0" w:line="240" w:lineRule="auto"/>
        <w:ind w:firstLine="720"/>
        <w:jc w:val="both"/>
        <w:rPr>
          <w:rFonts w:ascii="Times New Roman" w:hAnsi="Times New Roman" w:cs="Times New Roman"/>
          <w:sz w:val="20"/>
        </w:rPr>
      </w:pPr>
      <w:r w:rsidRPr="00377C2C">
        <w:rPr>
          <w:rFonts w:ascii="Times New Roman" w:hAnsi="Times New Roman" w:cs="Times New Roman"/>
          <w:sz w:val="24"/>
          <w:szCs w:val="24"/>
        </w:rPr>
        <w:tab/>
      </w:r>
      <w:proofErr w:type="gramStart"/>
      <w:r w:rsidR="00DE7FB9" w:rsidRPr="00377C2C">
        <w:rPr>
          <w:rFonts w:ascii="Times New Roman" w:hAnsi="Times New Roman" w:cs="Times New Roman"/>
          <w:color w:val="000000"/>
          <w:sz w:val="24"/>
          <w:szCs w:val="30"/>
          <w:shd w:val="clear" w:color="auto" w:fill="FFFFFF"/>
        </w:rPr>
        <w:t xml:space="preserve">Metode yang digunakan dalam penelitian ini adalah </w:t>
      </w:r>
      <w:r w:rsidR="00DE7FB9" w:rsidRPr="00377C2C">
        <w:rPr>
          <w:rFonts w:ascii="Times New Roman" w:hAnsi="Times New Roman" w:cs="Times New Roman"/>
          <w:i/>
          <w:color w:val="000000"/>
          <w:sz w:val="24"/>
          <w:szCs w:val="30"/>
          <w:shd w:val="clear" w:color="auto" w:fill="FFFFFF"/>
        </w:rPr>
        <w:t>Mix Method.</w:t>
      </w:r>
      <w:proofErr w:type="gramEnd"/>
      <w:r w:rsidR="00DE7FB9" w:rsidRPr="00377C2C">
        <w:rPr>
          <w:rFonts w:ascii="Times New Roman" w:hAnsi="Times New Roman" w:cs="Times New Roman"/>
          <w:color w:val="000000"/>
          <w:sz w:val="24"/>
          <w:szCs w:val="30"/>
          <w:shd w:val="clear" w:color="auto" w:fill="FFFFFF"/>
        </w:rPr>
        <w:t xml:space="preserve"> </w:t>
      </w:r>
      <w:proofErr w:type="gramStart"/>
      <w:r w:rsidR="00DE7FB9" w:rsidRPr="00377C2C">
        <w:rPr>
          <w:rFonts w:ascii="Times New Roman" w:hAnsi="Times New Roman" w:cs="Times New Roman"/>
          <w:color w:val="000000"/>
          <w:sz w:val="24"/>
          <w:szCs w:val="30"/>
          <w:shd w:val="clear" w:color="auto" w:fill="FFFFFF"/>
        </w:rPr>
        <w:t xml:space="preserve">Penelitian campuran merupakan pendekatan penelitian yang mengkombinasikan antara penelitian kualitatif dengan penelitian kuantitatif untuk menyelesaikan masalah penelitian </w:t>
      </w:r>
      <w:r w:rsidR="00DE7FB9" w:rsidRPr="00377C2C">
        <w:rPr>
          <w:rFonts w:ascii="Times New Roman" w:hAnsi="Times New Roman" w:cs="Times New Roman"/>
          <w:b/>
          <w:color w:val="000000"/>
          <w:sz w:val="24"/>
          <w:szCs w:val="30"/>
          <w:shd w:val="clear" w:color="auto" w:fill="FFFFFF"/>
        </w:rPr>
        <w:t>(Creswell, 2012)</w:t>
      </w:r>
      <w:r w:rsidR="00DE7FB9" w:rsidRPr="00377C2C">
        <w:rPr>
          <w:rFonts w:ascii="Times New Roman" w:hAnsi="Times New Roman" w:cs="Times New Roman"/>
          <w:color w:val="000000"/>
          <w:sz w:val="24"/>
          <w:szCs w:val="30"/>
          <w:shd w:val="clear" w:color="auto" w:fill="FFFFFF"/>
        </w:rPr>
        <w:t>.</w:t>
      </w:r>
      <w:proofErr w:type="gramEnd"/>
      <w:r w:rsidR="00DE7FB9" w:rsidRPr="00377C2C">
        <w:rPr>
          <w:rFonts w:ascii="Times New Roman" w:hAnsi="Times New Roman" w:cs="Times New Roman"/>
          <w:color w:val="000000"/>
          <w:sz w:val="24"/>
          <w:szCs w:val="30"/>
          <w:shd w:val="clear" w:color="auto" w:fill="FFFFFF"/>
        </w:rPr>
        <w:t xml:space="preserve"> Menurut </w:t>
      </w:r>
      <w:r w:rsidR="00DE7FB9" w:rsidRPr="00377C2C">
        <w:rPr>
          <w:rFonts w:ascii="Times New Roman" w:hAnsi="Times New Roman" w:cs="Times New Roman"/>
          <w:b/>
          <w:color w:val="000000"/>
          <w:sz w:val="24"/>
          <w:szCs w:val="30"/>
          <w:shd w:val="clear" w:color="auto" w:fill="FFFFFF"/>
        </w:rPr>
        <w:t>Sugiyono (2016)</w:t>
      </w:r>
      <w:r w:rsidR="00DE7FB9" w:rsidRPr="00377C2C">
        <w:rPr>
          <w:rFonts w:ascii="Times New Roman" w:hAnsi="Times New Roman" w:cs="Times New Roman"/>
          <w:color w:val="000000"/>
          <w:sz w:val="24"/>
          <w:szCs w:val="30"/>
          <w:shd w:val="clear" w:color="auto" w:fill="FFFFFF"/>
        </w:rPr>
        <w:t xml:space="preserve">, metode penelitian campuran merupakan metode penelitian dengan mengkombinasikan antara dua metode penelitian kualitatif dan kuantitatif dalam suatu kegiatan penelitian sehingga </w:t>
      </w:r>
      <w:proofErr w:type="gramStart"/>
      <w:r w:rsidR="00DE7FB9" w:rsidRPr="00377C2C">
        <w:rPr>
          <w:rFonts w:ascii="Times New Roman" w:hAnsi="Times New Roman" w:cs="Times New Roman"/>
          <w:color w:val="000000"/>
          <w:sz w:val="24"/>
          <w:szCs w:val="30"/>
          <w:shd w:val="clear" w:color="auto" w:fill="FFFFFF"/>
        </w:rPr>
        <w:t>akan</w:t>
      </w:r>
      <w:proofErr w:type="gramEnd"/>
      <w:r w:rsidR="00DE7FB9" w:rsidRPr="00377C2C">
        <w:rPr>
          <w:rFonts w:ascii="Times New Roman" w:hAnsi="Times New Roman" w:cs="Times New Roman"/>
          <w:color w:val="000000"/>
          <w:sz w:val="24"/>
          <w:szCs w:val="30"/>
          <w:shd w:val="clear" w:color="auto" w:fill="FFFFFF"/>
        </w:rPr>
        <w:t xml:space="preserve"> diperoleh data yang lebih komprehensif, valid, reliabel, dan objektif.  </w:t>
      </w:r>
      <w:proofErr w:type="gramStart"/>
      <w:r w:rsidR="00DE7FB9" w:rsidRPr="00377C2C">
        <w:rPr>
          <w:rFonts w:ascii="Times New Roman" w:hAnsi="Times New Roman" w:cs="Times New Roman"/>
          <w:color w:val="000000"/>
          <w:sz w:val="24"/>
          <w:szCs w:val="30"/>
          <w:shd w:val="clear" w:color="auto" w:fill="FFFFFF"/>
        </w:rPr>
        <w:t xml:space="preserve">Penelitian campuran menghasilkan fakta yang lebih komprehensif dalam meneliti masalah </w:t>
      </w:r>
      <w:r w:rsidR="00DE7FB9" w:rsidRPr="00377C2C">
        <w:rPr>
          <w:rFonts w:ascii="Times New Roman" w:hAnsi="Times New Roman" w:cs="Times New Roman"/>
          <w:color w:val="000000"/>
          <w:sz w:val="24"/>
          <w:szCs w:val="30"/>
          <w:shd w:val="clear" w:color="auto" w:fill="FFFFFF"/>
        </w:rPr>
        <w:lastRenderedPageBreak/>
        <w:t>penelitian.</w:t>
      </w:r>
      <w:proofErr w:type="gramEnd"/>
      <w:r w:rsidR="00DE7FB9" w:rsidRPr="00377C2C">
        <w:rPr>
          <w:rFonts w:ascii="Times New Roman" w:hAnsi="Times New Roman" w:cs="Times New Roman"/>
          <w:color w:val="000000"/>
          <w:sz w:val="24"/>
          <w:szCs w:val="30"/>
          <w:shd w:val="clear" w:color="auto" w:fill="FFFFFF"/>
        </w:rPr>
        <w:t xml:space="preserve"> </w:t>
      </w:r>
      <w:proofErr w:type="gramStart"/>
      <w:r w:rsidR="00DE7FB9" w:rsidRPr="00377C2C">
        <w:rPr>
          <w:rFonts w:ascii="Times New Roman" w:hAnsi="Times New Roman" w:cs="Times New Roman"/>
          <w:color w:val="000000"/>
          <w:sz w:val="24"/>
          <w:szCs w:val="30"/>
          <w:shd w:val="clear" w:color="auto" w:fill="FFFFFF"/>
        </w:rPr>
        <w:t>Hal tersebut disebabkan oleh kebebasan peneliti untuk menggunakan semua alat pengumpul data sesuai dengan jenis data yang dibutuhkan.</w:t>
      </w:r>
      <w:proofErr w:type="gramEnd"/>
      <w:r w:rsidR="00DE7FB9" w:rsidRPr="00377C2C">
        <w:rPr>
          <w:rFonts w:ascii="Times New Roman" w:hAnsi="Times New Roman" w:cs="Times New Roman"/>
          <w:color w:val="000000"/>
          <w:sz w:val="24"/>
          <w:szCs w:val="30"/>
          <w:shd w:val="clear" w:color="auto" w:fill="FFFFFF"/>
        </w:rPr>
        <w:t xml:space="preserve"> </w:t>
      </w:r>
      <w:proofErr w:type="gramStart"/>
      <w:r w:rsidR="00DE7FB9" w:rsidRPr="00377C2C">
        <w:rPr>
          <w:rFonts w:ascii="Times New Roman" w:hAnsi="Times New Roman" w:cs="Times New Roman"/>
          <w:color w:val="000000"/>
          <w:sz w:val="24"/>
          <w:szCs w:val="30"/>
          <w:shd w:val="clear" w:color="auto" w:fill="FFFFFF"/>
        </w:rPr>
        <w:t xml:space="preserve">Sedangkan kuantitatif atau kualitatif hanya terbatas pada jenis alat pengumpul data tertentu saja </w:t>
      </w:r>
      <w:r w:rsidR="00DE7FB9" w:rsidRPr="00377C2C">
        <w:rPr>
          <w:rFonts w:ascii="Times New Roman" w:hAnsi="Times New Roman" w:cs="Times New Roman"/>
          <w:b/>
          <w:color w:val="000000"/>
          <w:sz w:val="24"/>
          <w:szCs w:val="30"/>
          <w:shd w:val="clear" w:color="auto" w:fill="FFFFFF"/>
        </w:rPr>
        <w:t>(Creswell, 2012)</w:t>
      </w:r>
      <w:r w:rsidR="00DE7FB9" w:rsidRPr="00377C2C">
        <w:rPr>
          <w:rFonts w:ascii="Times New Roman" w:hAnsi="Times New Roman" w:cs="Times New Roman"/>
          <w:color w:val="000000"/>
          <w:sz w:val="24"/>
          <w:szCs w:val="30"/>
          <w:shd w:val="clear" w:color="auto" w:fill="FFFFFF"/>
        </w:rPr>
        <w:t>.</w:t>
      </w:r>
      <w:proofErr w:type="gramEnd"/>
      <w:r w:rsidR="00DE7FB9" w:rsidRPr="00377C2C">
        <w:rPr>
          <w:rFonts w:ascii="Times New Roman" w:hAnsi="Times New Roman" w:cs="Times New Roman"/>
          <w:color w:val="000000"/>
          <w:sz w:val="24"/>
          <w:szCs w:val="30"/>
          <w:shd w:val="clear" w:color="auto" w:fill="FFFFFF"/>
        </w:rPr>
        <w:t xml:space="preserve"> </w:t>
      </w:r>
    </w:p>
    <w:p w:rsidR="00351A6F" w:rsidRPr="00377C2C" w:rsidRDefault="000F3DD5" w:rsidP="00810692">
      <w:pPr>
        <w:pStyle w:val="ListParagraph"/>
        <w:numPr>
          <w:ilvl w:val="1"/>
          <w:numId w:val="19"/>
        </w:numPr>
        <w:spacing w:after="0" w:line="240" w:lineRule="auto"/>
        <w:ind w:left="709" w:hanging="709"/>
        <w:jc w:val="both"/>
        <w:outlineLvl w:val="1"/>
        <w:rPr>
          <w:rFonts w:ascii="Times New Roman" w:hAnsi="Times New Roman" w:cs="Times New Roman"/>
          <w:b/>
          <w:sz w:val="24"/>
          <w:szCs w:val="24"/>
        </w:rPr>
      </w:pPr>
      <w:bookmarkStart w:id="13" w:name="_Toc40082625"/>
      <w:r w:rsidRPr="00377C2C">
        <w:rPr>
          <w:rFonts w:ascii="Times New Roman" w:hAnsi="Times New Roman" w:cs="Times New Roman"/>
          <w:b/>
          <w:sz w:val="24"/>
          <w:szCs w:val="24"/>
        </w:rPr>
        <w:t>Populasi dan Sample</w:t>
      </w:r>
      <w:bookmarkEnd w:id="13"/>
    </w:p>
    <w:p w:rsidR="00FB381E" w:rsidRPr="00377C2C" w:rsidRDefault="00FB381E" w:rsidP="00810692">
      <w:pPr>
        <w:pStyle w:val="ListParagraph"/>
        <w:numPr>
          <w:ilvl w:val="2"/>
          <w:numId w:val="19"/>
        </w:numPr>
        <w:spacing w:after="0" w:line="240" w:lineRule="auto"/>
        <w:ind w:left="709" w:hanging="709"/>
        <w:jc w:val="both"/>
        <w:outlineLvl w:val="2"/>
        <w:rPr>
          <w:rFonts w:ascii="Times New Roman" w:hAnsi="Times New Roman" w:cs="Times New Roman"/>
          <w:b/>
          <w:sz w:val="24"/>
          <w:szCs w:val="24"/>
        </w:rPr>
      </w:pPr>
      <w:bookmarkStart w:id="14" w:name="_Toc40082626"/>
      <w:r w:rsidRPr="00377C2C">
        <w:rPr>
          <w:rFonts w:ascii="Times New Roman" w:hAnsi="Times New Roman" w:cs="Times New Roman"/>
          <w:b/>
          <w:sz w:val="24"/>
          <w:szCs w:val="24"/>
        </w:rPr>
        <w:t>Populasi</w:t>
      </w:r>
      <w:bookmarkEnd w:id="14"/>
    </w:p>
    <w:p w:rsidR="00B77399" w:rsidRPr="00377C2C" w:rsidRDefault="00B77399" w:rsidP="00810692">
      <w:pPr>
        <w:spacing w:after="0" w:line="240" w:lineRule="auto"/>
        <w:ind w:firstLine="709"/>
        <w:jc w:val="both"/>
        <w:rPr>
          <w:rFonts w:ascii="Times New Roman" w:hAnsi="Times New Roman" w:cs="Times New Roman"/>
          <w:sz w:val="24"/>
          <w:szCs w:val="24"/>
        </w:rPr>
      </w:pPr>
      <w:r w:rsidRPr="00377C2C">
        <w:rPr>
          <w:rFonts w:ascii="Times New Roman" w:hAnsi="Times New Roman" w:cs="Times New Roman"/>
          <w:sz w:val="24"/>
          <w:szCs w:val="24"/>
        </w:rPr>
        <w:t>M. Taufik (</w:t>
      </w:r>
      <w:proofErr w:type="gramStart"/>
      <w:r w:rsidRPr="00377C2C">
        <w:rPr>
          <w:rFonts w:ascii="Times New Roman" w:hAnsi="Times New Roman" w:cs="Times New Roman"/>
          <w:sz w:val="24"/>
          <w:szCs w:val="24"/>
        </w:rPr>
        <w:t>2012 :</w:t>
      </w:r>
      <w:proofErr w:type="gramEnd"/>
      <w:r w:rsidRPr="00377C2C">
        <w:rPr>
          <w:rFonts w:ascii="Times New Roman" w:hAnsi="Times New Roman" w:cs="Times New Roman"/>
          <w:sz w:val="24"/>
          <w:szCs w:val="24"/>
        </w:rPr>
        <w:t xml:space="preserve"> 29) Populasi adalah keseluruhan dari objek penelitian yang terdiri dari manusia, benda-benda, tumbuh-tumbuhan, gejala-gejala, nilai test atau peristiwa sebagai sumber data yang memiliki karateristik tertentu dalam suatu penelitian.</w:t>
      </w:r>
    </w:p>
    <w:p w:rsidR="00591189" w:rsidRPr="00377C2C" w:rsidRDefault="001852A2" w:rsidP="00810692">
      <w:pPr>
        <w:pStyle w:val="NormalWeb"/>
        <w:shd w:val="clear" w:color="auto" w:fill="FFFFFF"/>
        <w:spacing w:before="0" w:beforeAutospacing="0" w:after="0" w:afterAutospacing="0"/>
        <w:ind w:firstLine="709"/>
        <w:jc w:val="both"/>
        <w:rPr>
          <w:shd w:val="clear" w:color="auto" w:fill="FFFFFF"/>
        </w:rPr>
      </w:pPr>
      <w:r w:rsidRPr="00377C2C">
        <w:t xml:space="preserve">Adapun yang menjadi populasi penelitian ini adalah seluruh masyarakat kecamatan Tenggarong sebanyak </w:t>
      </w:r>
      <w:r w:rsidRPr="00377C2C">
        <w:rPr>
          <w:shd w:val="clear" w:color="auto" w:fill="FFFFFF"/>
        </w:rPr>
        <w:t>102.982 Jiwa dengan rincian 53.122 jiwa penduduk laki-laki dan 49.860 jiwa penduduk perempuan dengan total KK sebanyak</w:t>
      </w:r>
      <w:r w:rsidR="000F5607" w:rsidRPr="00377C2C">
        <w:rPr>
          <w:shd w:val="clear" w:color="auto" w:fill="FFFFFF"/>
        </w:rPr>
        <w:t xml:space="preserve"> 30.210 dari 14 Kelurahan y</w:t>
      </w:r>
      <w:r w:rsidR="00491601">
        <w:rPr>
          <w:shd w:val="clear" w:color="auto" w:fill="FFFFFF"/>
        </w:rPr>
        <w:t>ang ada di Kecamatan Tenggarong :</w:t>
      </w:r>
    </w:p>
    <w:p w:rsidR="002F225E" w:rsidRDefault="002F225E" w:rsidP="00810692">
      <w:pPr>
        <w:pStyle w:val="NormalWeb"/>
        <w:shd w:val="clear" w:color="auto" w:fill="FFFFFF"/>
        <w:spacing w:before="0" w:beforeAutospacing="0" w:after="0" w:afterAutospacing="0"/>
        <w:ind w:firstLine="1134"/>
        <w:jc w:val="both"/>
        <w:rPr>
          <w:b/>
          <w:sz w:val="22"/>
          <w:shd w:val="clear" w:color="auto" w:fill="FFFFFF"/>
        </w:rPr>
      </w:pPr>
    </w:p>
    <w:p w:rsidR="00810692" w:rsidRDefault="00810692" w:rsidP="00810692">
      <w:pPr>
        <w:pStyle w:val="NormalWeb"/>
        <w:shd w:val="clear" w:color="auto" w:fill="FFFFFF"/>
        <w:spacing w:before="0" w:beforeAutospacing="0" w:after="0" w:afterAutospacing="0"/>
        <w:jc w:val="both"/>
        <w:rPr>
          <w:b/>
          <w:sz w:val="22"/>
          <w:shd w:val="clear" w:color="auto" w:fill="FFFFFF"/>
        </w:rPr>
        <w:sectPr w:rsidR="00810692" w:rsidSect="00810692">
          <w:type w:val="continuous"/>
          <w:pgSz w:w="11907" w:h="16839" w:code="9"/>
          <w:pgMar w:top="1440" w:right="1440" w:bottom="1440" w:left="1440" w:header="709" w:footer="709" w:gutter="0"/>
          <w:cols w:num="2" w:space="708"/>
          <w:docGrid w:linePitch="360"/>
        </w:sectPr>
      </w:pPr>
    </w:p>
    <w:p w:rsidR="000F5607" w:rsidRPr="00491601" w:rsidRDefault="00491601" w:rsidP="00810692">
      <w:pPr>
        <w:pStyle w:val="NormalWeb"/>
        <w:shd w:val="clear" w:color="auto" w:fill="FFFFFF"/>
        <w:spacing w:before="0" w:beforeAutospacing="0" w:after="0" w:afterAutospacing="0"/>
        <w:jc w:val="both"/>
        <w:rPr>
          <w:b/>
          <w:sz w:val="22"/>
          <w:shd w:val="clear" w:color="auto" w:fill="FFFFFF"/>
        </w:rPr>
      </w:pPr>
      <w:proofErr w:type="gramStart"/>
      <w:r w:rsidRPr="00491601">
        <w:rPr>
          <w:b/>
          <w:sz w:val="22"/>
          <w:shd w:val="clear" w:color="auto" w:fill="FFFFFF"/>
        </w:rPr>
        <w:lastRenderedPageBreak/>
        <w:t>Gambar 3.2.1.</w:t>
      </w:r>
      <w:proofErr w:type="gramEnd"/>
      <w:r w:rsidRPr="00491601">
        <w:rPr>
          <w:b/>
          <w:sz w:val="22"/>
          <w:shd w:val="clear" w:color="auto" w:fill="FFFFFF"/>
        </w:rPr>
        <w:t xml:space="preserve"> Monografi Kecamatan Kukar Disdukcapil</w:t>
      </w:r>
    </w:p>
    <w:p w:rsidR="00491601" w:rsidRDefault="002F225E" w:rsidP="00810692">
      <w:pPr>
        <w:spacing w:after="0" w:line="240" w:lineRule="auto"/>
        <w:jc w:val="both"/>
        <w:rPr>
          <w:rFonts w:ascii="Times New Roman" w:hAnsi="Times New Roman" w:cs="Times New Roman"/>
          <w:sz w:val="24"/>
          <w:szCs w:val="24"/>
        </w:rPr>
      </w:pPr>
      <w:r w:rsidRPr="00491601">
        <w:rPr>
          <w:b/>
          <w:noProof/>
          <w:color w:val="FF0000"/>
        </w:rPr>
        <w:drawing>
          <wp:anchor distT="0" distB="0" distL="114300" distR="114300" simplePos="0" relativeHeight="251692032" behindDoc="1" locked="0" layoutInCell="1" allowOverlap="1">
            <wp:simplePos x="0" y="0"/>
            <wp:positionH relativeFrom="column">
              <wp:posOffset>1356189</wp:posOffset>
            </wp:positionH>
            <wp:positionV relativeFrom="paragraph">
              <wp:posOffset>9497</wp:posOffset>
            </wp:positionV>
            <wp:extent cx="3380198" cy="2229492"/>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pendudukan.png"/>
                    <pic:cNvPicPr/>
                  </pic:nvPicPr>
                  <pic:blipFill rotWithShape="1">
                    <a:blip r:embed="rId1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3380198" cy="222949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2F225E" w:rsidRDefault="002F225E" w:rsidP="00810692">
      <w:pPr>
        <w:spacing w:after="0" w:line="240" w:lineRule="auto"/>
        <w:jc w:val="both"/>
        <w:rPr>
          <w:rFonts w:ascii="Times New Roman" w:hAnsi="Times New Roman" w:cs="Times New Roman"/>
          <w:sz w:val="24"/>
          <w:szCs w:val="24"/>
        </w:rPr>
      </w:pPr>
    </w:p>
    <w:p w:rsidR="002F225E" w:rsidRDefault="002F225E" w:rsidP="00810692">
      <w:pPr>
        <w:spacing w:after="0" w:line="240" w:lineRule="auto"/>
        <w:jc w:val="both"/>
        <w:rPr>
          <w:rFonts w:ascii="Times New Roman" w:hAnsi="Times New Roman" w:cs="Times New Roman"/>
          <w:sz w:val="24"/>
          <w:szCs w:val="24"/>
        </w:rPr>
      </w:pPr>
    </w:p>
    <w:p w:rsidR="002F225E" w:rsidRDefault="002F225E" w:rsidP="00810692">
      <w:pPr>
        <w:spacing w:after="0" w:line="240" w:lineRule="auto"/>
        <w:jc w:val="both"/>
        <w:rPr>
          <w:rFonts w:ascii="Times New Roman" w:hAnsi="Times New Roman" w:cs="Times New Roman"/>
          <w:sz w:val="24"/>
          <w:szCs w:val="24"/>
        </w:rPr>
      </w:pPr>
    </w:p>
    <w:p w:rsidR="002F225E" w:rsidRDefault="002F225E" w:rsidP="00810692">
      <w:pPr>
        <w:spacing w:after="0" w:line="240" w:lineRule="auto"/>
        <w:jc w:val="both"/>
        <w:rPr>
          <w:rFonts w:ascii="Times New Roman" w:hAnsi="Times New Roman" w:cs="Times New Roman"/>
          <w:sz w:val="24"/>
          <w:szCs w:val="24"/>
        </w:rPr>
      </w:pPr>
    </w:p>
    <w:p w:rsidR="002F225E" w:rsidRDefault="002F225E" w:rsidP="00810692">
      <w:pPr>
        <w:spacing w:after="0" w:line="240" w:lineRule="auto"/>
        <w:jc w:val="both"/>
        <w:rPr>
          <w:rFonts w:ascii="Times New Roman" w:hAnsi="Times New Roman" w:cs="Times New Roman"/>
          <w:sz w:val="24"/>
          <w:szCs w:val="24"/>
        </w:rPr>
      </w:pPr>
    </w:p>
    <w:p w:rsidR="002F225E" w:rsidRDefault="002F225E" w:rsidP="00810692">
      <w:pPr>
        <w:spacing w:after="0" w:line="240" w:lineRule="auto"/>
        <w:jc w:val="both"/>
        <w:rPr>
          <w:rFonts w:ascii="Times New Roman" w:hAnsi="Times New Roman" w:cs="Times New Roman"/>
          <w:sz w:val="24"/>
          <w:szCs w:val="24"/>
        </w:rPr>
      </w:pPr>
    </w:p>
    <w:p w:rsidR="002F225E" w:rsidRDefault="002F225E" w:rsidP="00810692">
      <w:pPr>
        <w:spacing w:after="0" w:line="240" w:lineRule="auto"/>
        <w:jc w:val="both"/>
        <w:rPr>
          <w:rFonts w:ascii="Times New Roman" w:hAnsi="Times New Roman" w:cs="Times New Roman"/>
          <w:sz w:val="24"/>
          <w:szCs w:val="24"/>
        </w:rPr>
      </w:pPr>
    </w:p>
    <w:p w:rsidR="002F225E" w:rsidRDefault="002F225E" w:rsidP="00810692">
      <w:pPr>
        <w:spacing w:after="0" w:line="240" w:lineRule="auto"/>
        <w:jc w:val="both"/>
        <w:rPr>
          <w:rFonts w:ascii="Times New Roman" w:hAnsi="Times New Roman" w:cs="Times New Roman"/>
          <w:sz w:val="24"/>
          <w:szCs w:val="24"/>
        </w:rPr>
      </w:pPr>
    </w:p>
    <w:p w:rsidR="002F225E" w:rsidRDefault="002F225E" w:rsidP="00810692">
      <w:pPr>
        <w:spacing w:after="0" w:line="240" w:lineRule="auto"/>
        <w:jc w:val="both"/>
        <w:rPr>
          <w:rFonts w:ascii="Times New Roman" w:hAnsi="Times New Roman" w:cs="Times New Roman"/>
          <w:sz w:val="24"/>
          <w:szCs w:val="24"/>
        </w:rPr>
      </w:pPr>
    </w:p>
    <w:p w:rsidR="002F225E" w:rsidRDefault="002F225E" w:rsidP="00810692">
      <w:pPr>
        <w:spacing w:after="0" w:line="240" w:lineRule="auto"/>
        <w:jc w:val="both"/>
        <w:rPr>
          <w:rFonts w:ascii="Times New Roman" w:hAnsi="Times New Roman" w:cs="Times New Roman"/>
          <w:sz w:val="24"/>
          <w:szCs w:val="24"/>
        </w:rPr>
      </w:pPr>
    </w:p>
    <w:p w:rsidR="002F225E" w:rsidRDefault="002F225E" w:rsidP="00810692">
      <w:pPr>
        <w:spacing w:after="0" w:line="240" w:lineRule="auto"/>
        <w:jc w:val="both"/>
        <w:rPr>
          <w:rFonts w:ascii="Times New Roman" w:hAnsi="Times New Roman" w:cs="Times New Roman"/>
          <w:sz w:val="24"/>
          <w:szCs w:val="24"/>
        </w:rPr>
      </w:pPr>
    </w:p>
    <w:p w:rsidR="002F225E" w:rsidRPr="00377C2C" w:rsidRDefault="002F225E" w:rsidP="00810692">
      <w:pPr>
        <w:spacing w:after="0" w:line="240" w:lineRule="auto"/>
        <w:jc w:val="both"/>
        <w:rPr>
          <w:rFonts w:ascii="Times New Roman" w:hAnsi="Times New Roman" w:cs="Times New Roman"/>
          <w:sz w:val="24"/>
          <w:szCs w:val="24"/>
        </w:rPr>
      </w:pPr>
    </w:p>
    <w:p w:rsidR="00810692" w:rsidRDefault="00810692" w:rsidP="00810692">
      <w:pPr>
        <w:pStyle w:val="ListParagraph"/>
        <w:numPr>
          <w:ilvl w:val="2"/>
          <w:numId w:val="19"/>
        </w:numPr>
        <w:spacing w:after="0" w:line="240" w:lineRule="auto"/>
        <w:ind w:left="709" w:hanging="709"/>
        <w:jc w:val="both"/>
        <w:outlineLvl w:val="2"/>
        <w:rPr>
          <w:rFonts w:ascii="Times New Roman" w:hAnsi="Times New Roman" w:cs="Times New Roman"/>
          <w:b/>
          <w:sz w:val="24"/>
          <w:szCs w:val="24"/>
        </w:rPr>
        <w:sectPr w:rsidR="00810692" w:rsidSect="002B2859">
          <w:type w:val="continuous"/>
          <w:pgSz w:w="11907" w:h="16839" w:code="9"/>
          <w:pgMar w:top="1440" w:right="1440" w:bottom="1440" w:left="1440" w:header="709" w:footer="709" w:gutter="0"/>
          <w:cols w:space="708"/>
          <w:docGrid w:linePitch="360"/>
        </w:sectPr>
      </w:pPr>
      <w:bookmarkStart w:id="15" w:name="_Toc40082627"/>
    </w:p>
    <w:p w:rsidR="000F5607" w:rsidRPr="00377C2C" w:rsidRDefault="00FB381E" w:rsidP="00810692">
      <w:pPr>
        <w:pStyle w:val="ListParagraph"/>
        <w:numPr>
          <w:ilvl w:val="2"/>
          <w:numId w:val="19"/>
        </w:numPr>
        <w:spacing w:after="0" w:line="240" w:lineRule="auto"/>
        <w:ind w:left="709" w:hanging="709"/>
        <w:jc w:val="both"/>
        <w:outlineLvl w:val="2"/>
        <w:rPr>
          <w:rFonts w:ascii="Times New Roman" w:hAnsi="Times New Roman" w:cs="Times New Roman"/>
          <w:b/>
          <w:sz w:val="24"/>
          <w:szCs w:val="24"/>
        </w:rPr>
      </w:pPr>
      <w:r w:rsidRPr="00377C2C">
        <w:rPr>
          <w:rFonts w:ascii="Times New Roman" w:hAnsi="Times New Roman" w:cs="Times New Roman"/>
          <w:b/>
          <w:sz w:val="24"/>
          <w:szCs w:val="24"/>
        </w:rPr>
        <w:lastRenderedPageBreak/>
        <w:t>Sampel</w:t>
      </w:r>
      <w:bookmarkEnd w:id="15"/>
    </w:p>
    <w:p w:rsidR="00FB381E" w:rsidRDefault="00FB381E" w:rsidP="00810692">
      <w:pPr>
        <w:spacing w:after="0" w:line="240" w:lineRule="auto"/>
        <w:ind w:firstLine="698"/>
        <w:jc w:val="both"/>
        <w:rPr>
          <w:rFonts w:ascii="Times New Roman" w:hAnsi="Times New Roman" w:cs="Times New Roman"/>
          <w:sz w:val="24"/>
          <w:shd w:val="clear" w:color="auto" w:fill="FFFFFF"/>
        </w:rPr>
      </w:pPr>
      <w:proofErr w:type="gramStart"/>
      <w:r w:rsidRPr="00377C2C">
        <w:rPr>
          <w:rFonts w:ascii="Times New Roman" w:hAnsi="Times New Roman" w:cs="Times New Roman"/>
          <w:sz w:val="24"/>
        </w:rPr>
        <w:t>Sampel adalah bagian dari jumlah dan karakteristik yang dimiliki oleh populasi tersebut.</w:t>
      </w:r>
      <w:proofErr w:type="gramEnd"/>
      <w:r w:rsidRPr="00377C2C">
        <w:rPr>
          <w:rFonts w:ascii="Times New Roman" w:hAnsi="Times New Roman" w:cs="Times New Roman"/>
          <w:sz w:val="24"/>
        </w:rPr>
        <w:t xml:space="preserve"> Sampel digunakan bila peneliti tidak memungkinkan meneliti keseluruhan populasi dan karena adanya keterbatasan </w:t>
      </w:r>
      <w:proofErr w:type="gramStart"/>
      <w:r w:rsidRPr="00377C2C">
        <w:rPr>
          <w:rFonts w:ascii="Times New Roman" w:hAnsi="Times New Roman" w:cs="Times New Roman"/>
          <w:sz w:val="24"/>
        </w:rPr>
        <w:t>dana</w:t>
      </w:r>
      <w:proofErr w:type="gramEnd"/>
      <w:r w:rsidRPr="00377C2C">
        <w:rPr>
          <w:rFonts w:ascii="Times New Roman" w:hAnsi="Times New Roman" w:cs="Times New Roman"/>
          <w:sz w:val="24"/>
        </w:rPr>
        <w:t>, tenaga dan waktu (Sugiyono, 2013: 91</w:t>
      </w:r>
      <w:r w:rsidR="00491601">
        <w:rPr>
          <w:rFonts w:ascii="Times New Roman" w:hAnsi="Times New Roman" w:cs="Times New Roman"/>
          <w:sz w:val="24"/>
        </w:rPr>
        <w:t xml:space="preserve">). </w:t>
      </w:r>
      <w:proofErr w:type="gramStart"/>
      <w:r w:rsidR="00491601">
        <w:rPr>
          <w:rFonts w:ascii="Times New Roman" w:hAnsi="Times New Roman" w:cs="Times New Roman"/>
          <w:sz w:val="24"/>
        </w:rPr>
        <w:t>S</w:t>
      </w:r>
      <w:r w:rsidRPr="00377C2C">
        <w:rPr>
          <w:rFonts w:ascii="Times New Roman" w:hAnsi="Times New Roman" w:cs="Times New Roman"/>
          <w:sz w:val="24"/>
        </w:rPr>
        <w:t>ampel yang diambil dari populasi harus betul-betul representative (mewakili).</w:t>
      </w:r>
      <w:proofErr w:type="gramEnd"/>
      <w:r w:rsidRPr="00377C2C">
        <w:rPr>
          <w:rFonts w:ascii="Times New Roman" w:hAnsi="Times New Roman" w:cs="Times New Roman"/>
          <w:sz w:val="24"/>
        </w:rPr>
        <w:t xml:space="preserve"> </w:t>
      </w:r>
      <w:r w:rsidR="00491601">
        <w:rPr>
          <w:rFonts w:ascii="Times New Roman" w:hAnsi="Times New Roman" w:cs="Times New Roman"/>
          <w:sz w:val="24"/>
        </w:rPr>
        <w:t xml:space="preserve"> </w:t>
      </w:r>
      <w:r w:rsidRPr="00377C2C">
        <w:rPr>
          <w:rFonts w:ascii="Times New Roman" w:hAnsi="Times New Roman" w:cs="Times New Roman"/>
          <w:sz w:val="24"/>
        </w:rPr>
        <w:t xml:space="preserve">Populasi yang </w:t>
      </w:r>
      <w:r w:rsidRPr="00377C2C">
        <w:rPr>
          <w:rFonts w:ascii="Times New Roman" w:hAnsi="Times New Roman" w:cs="Times New Roman"/>
          <w:sz w:val="24"/>
        </w:rPr>
        <w:lastRenderedPageBreak/>
        <w:t xml:space="preserve">ditentukan oleh peneliti yaitu sebanyak </w:t>
      </w:r>
      <w:r w:rsidRPr="00377C2C">
        <w:rPr>
          <w:rFonts w:ascii="Times New Roman" w:hAnsi="Times New Roman" w:cs="Times New Roman"/>
          <w:sz w:val="24"/>
          <w:shd w:val="clear" w:color="auto" w:fill="FFFFFF"/>
        </w:rPr>
        <w:t xml:space="preserve">102.982 jiwa, </w:t>
      </w:r>
      <w:r w:rsidR="004E3269" w:rsidRPr="00377C2C">
        <w:rPr>
          <w:rFonts w:ascii="Times New Roman" w:hAnsi="Times New Roman" w:cs="Times New Roman"/>
          <w:sz w:val="24"/>
          <w:shd w:val="clear" w:color="auto" w:fill="FFFFFF"/>
        </w:rPr>
        <w:t>Berdasarkan populasi yang ada maka dalam pen</w:t>
      </w:r>
      <w:r w:rsidR="00A22AEE" w:rsidRPr="00377C2C">
        <w:rPr>
          <w:rFonts w:ascii="Times New Roman" w:hAnsi="Times New Roman" w:cs="Times New Roman"/>
          <w:sz w:val="24"/>
          <w:shd w:val="clear" w:color="auto" w:fill="FFFFFF"/>
        </w:rPr>
        <w:t xml:space="preserve">gambilan sampel penelitian ini dengan </w:t>
      </w:r>
      <w:r w:rsidR="004E3269" w:rsidRPr="00377C2C">
        <w:rPr>
          <w:rFonts w:ascii="Times New Roman" w:hAnsi="Times New Roman" w:cs="Times New Roman"/>
          <w:sz w:val="24"/>
          <w:shd w:val="clear" w:color="auto" w:fill="FFFFFF"/>
        </w:rPr>
        <w:t xml:space="preserve">mengunakan rumus Taro Yamane atau Slovin dalam </w:t>
      </w:r>
      <w:r w:rsidR="00A22AEE" w:rsidRPr="00377C2C">
        <w:rPr>
          <w:rFonts w:ascii="Times New Roman" w:hAnsi="Times New Roman" w:cs="Times New Roman"/>
          <w:sz w:val="24"/>
          <w:shd w:val="clear" w:color="auto" w:fill="FFFFFF"/>
        </w:rPr>
        <w:t xml:space="preserve">M.Taufik (2012:30) sebagai teknik penarikan sampel yang representatif, dengan presisi 10% dan tingkat kepercayaan 90%. </w:t>
      </w:r>
      <w:r w:rsidR="004E3269" w:rsidRPr="00377C2C">
        <w:rPr>
          <w:rFonts w:ascii="Times New Roman" w:hAnsi="Times New Roman" w:cs="Times New Roman"/>
          <w:sz w:val="24"/>
          <w:shd w:val="clear" w:color="auto" w:fill="FFFFFF"/>
        </w:rPr>
        <w:t xml:space="preserve">Rumus </w:t>
      </w:r>
      <w:r w:rsidR="00A22AEE" w:rsidRPr="00377C2C">
        <w:rPr>
          <w:rFonts w:ascii="Times New Roman" w:hAnsi="Times New Roman" w:cs="Times New Roman"/>
          <w:sz w:val="24"/>
          <w:shd w:val="clear" w:color="auto" w:fill="FFFFFF"/>
        </w:rPr>
        <w:t xml:space="preserve">dimaksud adalah sebagai </w:t>
      </w:r>
      <w:proofErr w:type="gramStart"/>
      <w:r w:rsidR="00A22AEE" w:rsidRPr="00377C2C">
        <w:rPr>
          <w:rFonts w:ascii="Times New Roman" w:hAnsi="Times New Roman" w:cs="Times New Roman"/>
          <w:sz w:val="24"/>
          <w:shd w:val="clear" w:color="auto" w:fill="FFFFFF"/>
        </w:rPr>
        <w:t>berikut :</w:t>
      </w:r>
      <w:proofErr w:type="gramEnd"/>
    </w:p>
    <w:p w:rsidR="00810692" w:rsidRDefault="00810692" w:rsidP="00810692">
      <w:pPr>
        <w:spacing w:after="0" w:line="240" w:lineRule="auto"/>
        <w:ind w:firstLine="698"/>
        <w:jc w:val="both"/>
        <w:rPr>
          <w:rFonts w:ascii="Times New Roman" w:hAnsi="Times New Roman" w:cs="Times New Roman"/>
          <w:sz w:val="24"/>
          <w:shd w:val="clear" w:color="auto" w:fill="FFFFFF"/>
        </w:rPr>
      </w:pPr>
    </w:p>
    <w:p w:rsidR="00810692" w:rsidRDefault="00810692" w:rsidP="00810692">
      <w:pPr>
        <w:spacing w:after="0" w:line="240" w:lineRule="auto"/>
        <w:ind w:firstLine="698"/>
        <w:jc w:val="both"/>
        <w:rPr>
          <w:rFonts w:ascii="Times New Roman" w:hAnsi="Times New Roman" w:cs="Times New Roman"/>
          <w:sz w:val="24"/>
          <w:shd w:val="clear" w:color="auto" w:fill="FFFFFF"/>
        </w:rPr>
        <w:sectPr w:rsidR="00810692" w:rsidSect="00810692">
          <w:type w:val="continuous"/>
          <w:pgSz w:w="11907" w:h="16839" w:code="9"/>
          <w:pgMar w:top="1440" w:right="1440" w:bottom="1440" w:left="1440" w:header="709" w:footer="709" w:gutter="0"/>
          <w:cols w:num="2" w:space="708"/>
          <w:docGrid w:linePitch="360"/>
        </w:sectPr>
      </w:pPr>
    </w:p>
    <w:p w:rsidR="002F225E" w:rsidRDefault="007F5496" w:rsidP="00810692">
      <w:pPr>
        <w:spacing w:after="0" w:line="240" w:lineRule="auto"/>
        <w:ind w:firstLine="698"/>
        <w:jc w:val="both"/>
        <w:rPr>
          <w:rFonts w:ascii="Times New Roman" w:hAnsi="Times New Roman" w:cs="Times New Roman"/>
          <w:sz w:val="24"/>
          <w:shd w:val="clear" w:color="auto" w:fill="FFFFFF"/>
        </w:rPr>
      </w:pPr>
      <w:r w:rsidRPr="007F5496">
        <w:rPr>
          <w:rFonts w:ascii="Times New Roman" w:hAnsi="Times New Roman" w:cs="Times New Roman"/>
          <w:noProof/>
        </w:rPr>
        <w:lastRenderedPageBreak/>
        <w:pict>
          <v:shapetype id="_x0000_t202" coordsize="21600,21600" o:spt="202" path="m,l,21600r21600,l21600,xe">
            <v:stroke joinstyle="miter"/>
            <v:path gradientshapeok="t" o:connecttype="rect"/>
          </v:shapetype>
          <v:shape id="Text Box 17" o:spid="_x0000_s1028" type="#_x0000_t202" style="position:absolute;left:0;text-align:left;margin-left:-6.85pt;margin-top:6.85pt;width:302.8pt;height:117.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" filled="f" stroked="f" strokeweight="2.25pt">
            <v:textbox>
              <w:txbxContent>
                <w:p w:rsidR="00810692" w:rsidRPr="00600E6D" w:rsidRDefault="00810692" w:rsidP="00A22AEE">
                  <w:pPr>
                    <w:spacing w:after="0" w:line="240" w:lineRule="auto"/>
                    <w:rPr>
                      <w:rFonts w:ascii="Times New Roman" w:hAnsi="Times New Roman" w:cs="Times New Roman"/>
                      <w:b/>
                      <w:sz w:val="28"/>
                    </w:rPr>
                  </w:pPr>
                  <m:oMathPara>
                    <m:oMathParaPr>
                      <m:jc m:val="left"/>
                    </m:oMathParaPr>
                    <m:oMath>
                      <m:r>
                        <m:rPr>
                          <m:sty m:val="p"/>
                        </m:rPr>
                        <w:rPr>
                          <w:rFonts w:ascii="Cambria Math" w:hAnsi="Cambria Math"/>
                        </w:rPr>
                        <m:t>n</m:t>
                      </m:r>
                      <m:r>
                        <w:rPr>
                          <w:rFonts w:ascii="Cambria Math" w:hAnsi="Cambria Math"/>
                        </w:rPr>
                        <m:t>=</m:t>
                      </m:r>
                      <m:f>
                        <m:fPr>
                          <m:ctrlPr>
                            <w:rPr>
                              <w:rFonts w:ascii="Cambria Math" w:eastAsia="Times New Roman" w:hAnsi="Cambria Math" w:cs="Times New Roman"/>
                              <w:i/>
                            </w:rPr>
                          </m:ctrlPr>
                        </m:fPr>
                        <m:num>
                          <m:r>
                            <w:rPr>
                              <w:rFonts w:ascii="Cambria Math" w:hAnsi="Cambria Math"/>
                            </w:rPr>
                            <m:t>n</m:t>
                          </m:r>
                        </m:num>
                        <m:den>
                          <m:r>
                            <w:rPr>
                              <w:rFonts w:ascii="Cambria Math" w:hAnsi="Cambria Math"/>
                            </w:rPr>
                            <m:t>N</m:t>
                          </m:r>
                          <m:sSup>
                            <m:sSupPr>
                              <m:ctrlPr>
                                <w:rPr>
                                  <w:rFonts w:ascii="Cambria Math" w:eastAsia="Times New Roman" w:hAnsi="Cambria Math" w:cs="Times New Roman"/>
                                  <w:i/>
                                </w:rPr>
                              </m:ctrlPr>
                            </m:sSupPr>
                            <m:e>
                              <m:r>
                                <w:rPr>
                                  <w:rFonts w:ascii="Cambria Math" w:eastAsia="Times New Roman" w:hAnsi="Cambria Math" w:cs="Times New Roman"/>
                                </w:rPr>
                                <m:t>d</m:t>
                              </m:r>
                            </m:e>
                            <m:sup>
                              <m:r>
                                <w:rPr>
                                  <w:rFonts w:ascii="Cambria Math" w:eastAsia="Times New Roman" w:hAnsi="Cambria Math" w:cs="Times New Roman"/>
                                </w:rPr>
                                <m:t>2</m:t>
                              </m:r>
                            </m:sup>
                          </m:sSup>
                          <m:r>
                            <w:rPr>
                              <w:rFonts w:ascii="Cambria Math" w:hAnsi="Cambria Math"/>
                            </w:rPr>
                            <m:t>+1</m:t>
                          </m:r>
                        </m:den>
                      </m:f>
                    </m:oMath>
                  </m:oMathPara>
                </w:p>
                <w:p w:rsidR="00810692" w:rsidRDefault="00810692" w:rsidP="00A22AEE">
                  <w:pPr>
                    <w:spacing w:after="0"/>
                    <w:rPr>
                      <w:rFonts w:ascii="Times New Roman" w:hAnsi="Times New Roman" w:cs="Times New Roman"/>
                      <w:sz w:val="24"/>
                    </w:rPr>
                  </w:pPr>
                </w:p>
                <w:p w:rsidR="00810692" w:rsidRDefault="00810692" w:rsidP="00A22AEE">
                  <w:pPr>
                    <w:spacing w:after="0"/>
                    <w:rPr>
                      <w:rFonts w:ascii="Times New Roman" w:hAnsi="Times New Roman" w:cs="Times New Roman"/>
                      <w:sz w:val="24"/>
                    </w:rPr>
                  </w:pPr>
                </w:p>
                <w:p w:rsidR="00810692" w:rsidRDefault="00810692" w:rsidP="00A22AEE">
                  <w:pPr>
                    <w:spacing w:after="0"/>
                    <w:rPr>
                      <w:rFonts w:ascii="Times New Roman" w:hAnsi="Times New Roman" w:cs="Times New Roman"/>
                      <w:sz w:val="24"/>
                    </w:rPr>
                  </w:pPr>
                  <w:proofErr w:type="gramStart"/>
                  <w:r w:rsidRPr="006E1847">
                    <w:rPr>
                      <w:rFonts w:ascii="Times New Roman" w:hAnsi="Times New Roman" w:cs="Times New Roman"/>
                      <w:sz w:val="24"/>
                    </w:rPr>
                    <w:t>Keterangan</w:t>
                  </w:r>
                  <w:r>
                    <w:rPr>
                      <w:rFonts w:ascii="Times New Roman" w:hAnsi="Times New Roman" w:cs="Times New Roman"/>
                      <w:sz w:val="24"/>
                    </w:rPr>
                    <w:t xml:space="preserve"> :</w:t>
                  </w:r>
                  <w:proofErr w:type="gramEnd"/>
                  <w:r>
                    <w:rPr>
                      <w:rFonts w:ascii="Times New Roman" w:hAnsi="Times New Roman" w:cs="Times New Roman"/>
                      <w:sz w:val="24"/>
                    </w:rPr>
                    <w:t xml:space="preserve"> </w:t>
                  </w:r>
                  <w:r>
                    <w:rPr>
                      <w:rFonts w:ascii="Times New Roman" w:hAnsi="Times New Roman" w:cs="Times New Roman"/>
                      <w:sz w:val="24"/>
                    </w:rPr>
                    <w:tab/>
                    <w:t>n = Sampel</w:t>
                  </w:r>
                </w:p>
                <w:p w:rsidR="00810692" w:rsidRDefault="00810692" w:rsidP="00A22AEE">
                  <w:pPr>
                    <w:spacing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N = Populasi</w:t>
                  </w:r>
                </w:p>
                <w:p w:rsidR="00810692" w:rsidRPr="006E1847" w:rsidRDefault="00810692" w:rsidP="00A22AEE">
                  <w:pPr>
                    <w:spacing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 = Presisi (10%)</w:t>
                  </w:r>
                </w:p>
              </w:txbxContent>
            </v:textbox>
          </v:shape>
        </w:pict>
      </w:r>
    </w:p>
    <w:p w:rsidR="002F225E" w:rsidRPr="00491601" w:rsidRDefault="002F225E" w:rsidP="00810692">
      <w:pPr>
        <w:spacing w:after="0" w:line="240" w:lineRule="auto"/>
        <w:ind w:firstLine="698"/>
        <w:jc w:val="both"/>
        <w:rPr>
          <w:rFonts w:ascii="Times New Roman" w:hAnsi="Times New Roman" w:cs="Times New Roman"/>
          <w:sz w:val="24"/>
        </w:rPr>
      </w:pPr>
    </w:p>
    <w:p w:rsidR="00A22AEE" w:rsidRPr="00377C2C" w:rsidRDefault="00A22AEE" w:rsidP="00810692">
      <w:pPr>
        <w:spacing w:after="0" w:line="240" w:lineRule="auto"/>
        <w:ind w:left="567" w:firstLine="698"/>
        <w:jc w:val="both"/>
        <w:rPr>
          <w:rFonts w:ascii="Times New Roman" w:hAnsi="Times New Roman" w:cs="Times New Roman"/>
          <w:sz w:val="24"/>
          <w:shd w:val="clear" w:color="auto" w:fill="FFFFFF"/>
        </w:rPr>
      </w:pPr>
    </w:p>
    <w:p w:rsidR="00A22AEE" w:rsidRPr="00377C2C" w:rsidRDefault="00A22AEE" w:rsidP="00810692">
      <w:pPr>
        <w:spacing w:after="0" w:line="240" w:lineRule="auto"/>
        <w:ind w:left="567" w:firstLine="698"/>
        <w:jc w:val="both"/>
        <w:rPr>
          <w:rFonts w:ascii="Times New Roman" w:hAnsi="Times New Roman" w:cs="Times New Roman"/>
          <w:sz w:val="24"/>
          <w:shd w:val="clear" w:color="auto" w:fill="FFFFFF"/>
        </w:rPr>
      </w:pPr>
    </w:p>
    <w:p w:rsidR="00FB381E" w:rsidRPr="00377C2C" w:rsidRDefault="00FB381E" w:rsidP="00810692">
      <w:pPr>
        <w:spacing w:after="0" w:line="240" w:lineRule="auto"/>
        <w:ind w:firstLine="709"/>
        <w:jc w:val="both"/>
        <w:rPr>
          <w:rFonts w:ascii="Times New Roman" w:hAnsi="Times New Roman" w:cs="Times New Roman"/>
          <w:sz w:val="24"/>
          <w:szCs w:val="24"/>
        </w:rPr>
      </w:pPr>
    </w:p>
    <w:p w:rsidR="00FB381E" w:rsidRPr="00377C2C" w:rsidRDefault="00FB381E" w:rsidP="00810692">
      <w:pPr>
        <w:spacing w:after="0" w:line="240" w:lineRule="auto"/>
        <w:ind w:firstLine="709"/>
        <w:jc w:val="both"/>
        <w:rPr>
          <w:rFonts w:ascii="Times New Roman" w:hAnsi="Times New Roman" w:cs="Times New Roman"/>
          <w:sz w:val="24"/>
          <w:szCs w:val="24"/>
        </w:rPr>
      </w:pPr>
    </w:p>
    <w:p w:rsidR="00FB381E" w:rsidRPr="00377C2C" w:rsidRDefault="00FB381E" w:rsidP="00810692">
      <w:pPr>
        <w:spacing w:after="0" w:line="240" w:lineRule="auto"/>
        <w:ind w:firstLine="709"/>
        <w:jc w:val="both"/>
        <w:rPr>
          <w:rFonts w:ascii="Times New Roman" w:hAnsi="Times New Roman" w:cs="Times New Roman"/>
          <w:sz w:val="24"/>
          <w:szCs w:val="24"/>
        </w:rPr>
      </w:pPr>
    </w:p>
    <w:p w:rsidR="008355F4" w:rsidRPr="00377C2C" w:rsidRDefault="008355F4" w:rsidP="00810692">
      <w:pPr>
        <w:pStyle w:val="NormalWeb"/>
        <w:shd w:val="clear" w:color="auto" w:fill="FFFFFF"/>
        <w:spacing w:before="0" w:beforeAutospacing="0" w:after="0" w:afterAutospacing="0"/>
        <w:ind w:firstLine="709"/>
        <w:jc w:val="both"/>
        <w:rPr>
          <w:szCs w:val="32"/>
        </w:rPr>
      </w:pPr>
      <w:r w:rsidRPr="00377C2C">
        <w:rPr>
          <w:szCs w:val="32"/>
        </w:rPr>
        <w:t xml:space="preserve">Maka, berdasarkan rumus di atas, dapat dirumuskan jumlah sampel yang akan diambil, </w:t>
      </w:r>
      <w:proofErr w:type="gramStart"/>
      <w:r w:rsidRPr="00377C2C">
        <w:rPr>
          <w:szCs w:val="32"/>
        </w:rPr>
        <w:t>yaitu :</w:t>
      </w:r>
      <w:proofErr w:type="gramEnd"/>
      <w:r w:rsidR="0046297A" w:rsidRPr="00377C2C">
        <w:rPr>
          <w:szCs w:val="32"/>
        </w:rPr>
        <w:t xml:space="preserve"> </w:t>
      </w:r>
    </w:p>
    <w:p w:rsidR="008355F4" w:rsidRPr="00491601" w:rsidRDefault="00600E6D" w:rsidP="00810692">
      <w:pPr>
        <w:pStyle w:val="NormalWeb"/>
        <w:shd w:val="clear" w:color="auto" w:fill="FFFFFF"/>
        <w:spacing w:before="0" w:beforeAutospacing="0" w:after="0" w:afterAutospacing="0"/>
        <w:jc w:val="both"/>
        <w:rPr>
          <w:sz w:val="22"/>
          <w:szCs w:val="22"/>
        </w:rPr>
      </w:pPr>
      <m:oMathPara>
        <m:oMathParaPr>
          <m:jc m:val="left"/>
        </m:oMathParaPr>
        <m:oMath>
          <m:r>
            <w:rPr>
              <w:rFonts w:ascii="Cambria Math" w:hAnsi="Cambria Math"/>
              <w:sz w:val="22"/>
              <w:szCs w:val="22"/>
            </w:rPr>
            <m:t>n=</m:t>
          </m:r>
          <m:f>
            <m:fPr>
              <m:ctrlPr>
                <w:rPr>
                  <w:rFonts w:ascii="Cambria Math" w:hAnsi="Cambria Math"/>
                  <w:i/>
                  <w:sz w:val="22"/>
                  <w:szCs w:val="22"/>
                </w:rPr>
              </m:ctrlPr>
            </m:fPr>
            <m:num>
              <m:r>
                <w:rPr>
                  <w:rFonts w:ascii="Cambria Math" w:hAnsi="Cambria Math"/>
                  <w:sz w:val="22"/>
                  <w:szCs w:val="22"/>
                </w:rPr>
                <m:t>102982</m:t>
              </m:r>
            </m:num>
            <m:den>
              <m:r>
                <w:rPr>
                  <w:rFonts w:ascii="Cambria Math" w:hAnsi="Cambria Math"/>
                  <w:sz w:val="22"/>
                  <w:szCs w:val="22"/>
                </w:rPr>
                <m:t>102982</m:t>
              </m:r>
              <m:sSup>
                <m:sSupPr>
                  <m:ctrlPr>
                    <w:rPr>
                      <w:rFonts w:ascii="Cambria Math" w:hAnsi="Cambria Math"/>
                      <w:i/>
                      <w:sz w:val="22"/>
                      <w:szCs w:val="22"/>
                    </w:rPr>
                  </m:ctrlPr>
                </m:sSupPr>
                <m:e>
                  <m:r>
                    <w:rPr>
                      <w:rFonts w:ascii="Cambria Math" w:hAnsi="Cambria Math"/>
                      <w:sz w:val="22"/>
                      <w:szCs w:val="22"/>
                    </w:rPr>
                    <m:t xml:space="preserve"> (10%)</m:t>
                  </m:r>
                </m:e>
                <m:sup>
                  <m:r>
                    <w:rPr>
                      <w:rFonts w:ascii="Cambria Math" w:hAnsi="Cambria Math"/>
                      <w:sz w:val="22"/>
                      <w:szCs w:val="22"/>
                    </w:rPr>
                    <m:t>2</m:t>
                  </m:r>
                </m:sup>
              </m:sSup>
              <m:r>
                <w:rPr>
                  <w:rFonts w:ascii="Cambria Math" w:hAnsi="Cambria Math"/>
                  <w:sz w:val="22"/>
                  <w:szCs w:val="22"/>
                </w:rPr>
                <m:t>+1</m:t>
              </m:r>
            </m:den>
          </m:f>
        </m:oMath>
      </m:oMathPara>
    </w:p>
    <w:p w:rsidR="00AB5D01" w:rsidRPr="00491601" w:rsidRDefault="00600E6D" w:rsidP="00810692">
      <w:pPr>
        <w:pStyle w:val="NormalWeb"/>
        <w:shd w:val="clear" w:color="auto" w:fill="FFFFFF"/>
        <w:spacing w:before="0" w:beforeAutospacing="0" w:after="0" w:afterAutospacing="0"/>
        <w:ind w:firstLine="709"/>
        <w:jc w:val="both"/>
        <w:rPr>
          <w:sz w:val="22"/>
          <w:szCs w:val="22"/>
        </w:rPr>
      </w:pPr>
      <m:oMathPara>
        <m:oMathParaPr>
          <m:jc m:val="left"/>
        </m:oMathParaPr>
        <m:oMath>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102982</m:t>
              </m:r>
            </m:num>
            <m:den>
              <m:r>
                <w:rPr>
                  <w:rFonts w:ascii="Cambria Math" w:hAnsi="Cambria Math"/>
                  <w:sz w:val="22"/>
                  <w:szCs w:val="22"/>
                </w:rPr>
                <m:t>102982</m:t>
              </m:r>
              <m:sSup>
                <m:sSupPr>
                  <m:ctrlPr>
                    <w:rPr>
                      <w:rFonts w:ascii="Cambria Math" w:hAnsi="Cambria Math"/>
                      <w:i/>
                      <w:sz w:val="22"/>
                      <w:szCs w:val="22"/>
                    </w:rPr>
                  </m:ctrlPr>
                </m:sSupPr>
                <m:e>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10%</m:t>
                      </m:r>
                    </m:e>
                  </m:d>
                </m:e>
                <m:sup>
                  <m:r>
                    <w:rPr>
                      <w:rFonts w:ascii="Cambria Math" w:hAnsi="Cambria Math"/>
                      <w:sz w:val="22"/>
                      <w:szCs w:val="22"/>
                    </w:rPr>
                    <m:t>2</m:t>
                  </m:r>
                </m:sup>
              </m:sSup>
              <m:r>
                <w:rPr>
                  <w:rFonts w:ascii="Cambria Math" w:hAnsi="Cambria Math"/>
                  <w:sz w:val="22"/>
                  <w:szCs w:val="22"/>
                </w:rPr>
                <m:t>+1</m:t>
              </m:r>
            </m:den>
          </m:f>
          <m:r>
            <w:rPr>
              <w:rFonts w:ascii="Cambria Math" w:hAnsi="Cambria Math"/>
              <w:sz w:val="22"/>
              <w:szCs w:val="22"/>
            </w:rPr>
            <m:t>=    =</m:t>
          </m:r>
          <m:f>
            <m:fPr>
              <m:ctrlPr>
                <w:rPr>
                  <w:rFonts w:ascii="Cambria Math" w:hAnsi="Cambria Math"/>
                  <w:i/>
                  <w:sz w:val="22"/>
                  <w:szCs w:val="22"/>
                </w:rPr>
              </m:ctrlPr>
            </m:fPr>
            <m:num>
              <m:r>
                <w:rPr>
                  <w:rFonts w:ascii="Cambria Math" w:hAnsi="Cambria Math"/>
                  <w:sz w:val="22"/>
                  <w:szCs w:val="22"/>
                </w:rPr>
                <m:t>102982</m:t>
              </m:r>
            </m:num>
            <m:den>
              <m:r>
                <w:rPr>
                  <w:rFonts w:ascii="Cambria Math" w:hAnsi="Cambria Math"/>
                  <w:sz w:val="22"/>
                  <w:szCs w:val="22"/>
                </w:rPr>
                <m:t>1029,82+1</m:t>
              </m:r>
            </m:den>
          </m:f>
          <m:r>
            <w:rPr>
              <w:rFonts w:ascii="Cambria Math" w:hAnsi="Cambria Math"/>
              <w:sz w:val="22"/>
              <w:szCs w:val="22"/>
            </w:rPr>
            <m:t xml:space="preserve">=  99,903   </m:t>
          </m:r>
        </m:oMath>
      </m:oMathPara>
    </w:p>
    <w:p w:rsidR="008355F4" w:rsidRPr="00491601" w:rsidRDefault="00AB5D01" w:rsidP="00810692">
      <w:pPr>
        <w:pStyle w:val="NormalWeb"/>
        <w:shd w:val="clear" w:color="auto" w:fill="FFFFFF"/>
        <w:spacing w:before="0" w:beforeAutospacing="0" w:after="0" w:afterAutospacing="0"/>
        <w:ind w:firstLine="709"/>
        <w:jc w:val="both"/>
        <w:rPr>
          <w:szCs w:val="22"/>
        </w:rPr>
      </w:pPr>
      <m:oMathPara>
        <m:oMathParaPr>
          <m:jc m:val="left"/>
        </m:oMathParaPr>
        <m:oMath>
          <m:r>
            <w:rPr>
              <w:rFonts w:ascii="Cambria Math" w:hAnsi="Cambria Math"/>
              <w:sz w:val="22"/>
              <w:szCs w:val="22"/>
            </w:rPr>
            <m:t xml:space="preserve">                                                                                     = </m:t>
          </m:r>
          <m:r>
            <m:rPr>
              <m:sty m:val="p"/>
            </m:rPr>
            <w:rPr>
              <w:rFonts w:ascii="Cambria Math" w:hAnsi="Cambria Math"/>
              <w:sz w:val="22"/>
              <w:szCs w:val="22"/>
            </w:rPr>
            <m:t>100 orang responden (dibulatkan)</m:t>
          </m:r>
        </m:oMath>
      </m:oMathPara>
    </w:p>
    <w:p w:rsidR="008355F4" w:rsidRPr="00377C2C" w:rsidRDefault="008355F4" w:rsidP="00810692">
      <w:pPr>
        <w:pStyle w:val="NormalWeb"/>
        <w:shd w:val="clear" w:color="auto" w:fill="FFFFFF"/>
        <w:tabs>
          <w:tab w:val="left" w:pos="3402"/>
        </w:tabs>
        <w:spacing w:before="0" w:beforeAutospacing="0" w:after="0" w:afterAutospacing="0"/>
        <w:jc w:val="both"/>
        <w:rPr>
          <w:szCs w:val="32"/>
        </w:rPr>
      </w:pPr>
    </w:p>
    <w:p w:rsidR="00810692" w:rsidRDefault="00810692" w:rsidP="00810692">
      <w:pPr>
        <w:pStyle w:val="NormalWeb"/>
        <w:shd w:val="clear" w:color="auto" w:fill="FFFFFF"/>
        <w:spacing w:before="0" w:beforeAutospacing="0" w:after="0" w:afterAutospacing="0"/>
        <w:ind w:firstLine="709"/>
        <w:jc w:val="both"/>
        <w:sectPr w:rsidR="00810692" w:rsidSect="002B2859">
          <w:type w:val="continuous"/>
          <w:pgSz w:w="11907" w:h="16839" w:code="9"/>
          <w:pgMar w:top="1440" w:right="1440" w:bottom="1440" w:left="1440" w:header="709" w:footer="709" w:gutter="0"/>
          <w:cols w:space="708"/>
          <w:docGrid w:linePitch="360"/>
        </w:sectPr>
      </w:pPr>
    </w:p>
    <w:p w:rsidR="00E75FF5" w:rsidRPr="00377C2C" w:rsidRDefault="00E75FF5" w:rsidP="00810692">
      <w:pPr>
        <w:pStyle w:val="NormalWeb"/>
        <w:shd w:val="clear" w:color="auto" w:fill="FFFFFF"/>
        <w:spacing w:before="0" w:beforeAutospacing="0" w:after="0" w:afterAutospacing="0"/>
        <w:ind w:firstLine="709"/>
        <w:jc w:val="both"/>
      </w:pPr>
      <w:proofErr w:type="gramStart"/>
      <w:r w:rsidRPr="00377C2C">
        <w:lastRenderedPageBreak/>
        <w:t>Teknik penarikan sampel diperlukan untuk memastikan setiap unsur dalam populasi berpeluang untuk dijadikan sampel.</w:t>
      </w:r>
      <w:proofErr w:type="gramEnd"/>
      <w:r w:rsidRPr="00377C2C">
        <w:t xml:space="preserve"> </w:t>
      </w:r>
      <w:proofErr w:type="gramStart"/>
      <w:r w:rsidRPr="00377C2C">
        <w:t>Adapun langkah-langkah teknik sampling yang digunakan dalam penelitian ini adalah sebagai berikut.</w:t>
      </w:r>
      <w:proofErr w:type="gramEnd"/>
    </w:p>
    <w:p w:rsidR="00A37ECB" w:rsidRPr="00377C2C" w:rsidRDefault="00A37ECB" w:rsidP="00810692">
      <w:pPr>
        <w:pStyle w:val="NormalWeb"/>
        <w:shd w:val="clear" w:color="auto" w:fill="FFFFFF"/>
        <w:spacing w:before="0" w:beforeAutospacing="0" w:after="0" w:afterAutospacing="0"/>
        <w:ind w:firstLine="709"/>
        <w:jc w:val="both"/>
      </w:pPr>
      <w:proofErr w:type="gramStart"/>
      <w:r w:rsidRPr="00377C2C">
        <w:t>Menurut Singarimbun dan Effendi (2008:162), dalam praktek sering dijumpai populasi tidak homogen.</w:t>
      </w:r>
      <w:proofErr w:type="gramEnd"/>
      <w:r w:rsidRPr="00377C2C">
        <w:t xml:space="preserve"> </w:t>
      </w:r>
      <w:proofErr w:type="gramStart"/>
      <w:r w:rsidRPr="00377C2C">
        <w:t>Makin heterogen suatu populasi, makin besar pula perbedaan sifat antara lapisan-lapisan tersebut.</w:t>
      </w:r>
      <w:proofErr w:type="gramEnd"/>
      <w:r w:rsidRPr="00377C2C">
        <w:t xml:space="preserve"> Presisi dan hasil yang di dapat dicapai dengan penggunaan suatu metode pengambilan sampel, antara lain dipengaruhi oleh derajat keseragaman populasi yang bersangkutan.</w:t>
      </w:r>
    </w:p>
    <w:p w:rsidR="00A37ECB" w:rsidRPr="00377C2C" w:rsidRDefault="00A37ECB" w:rsidP="00810692">
      <w:pPr>
        <w:pStyle w:val="NormalWeb"/>
        <w:shd w:val="clear" w:color="auto" w:fill="FFFFFF"/>
        <w:spacing w:before="0" w:beforeAutospacing="0" w:after="0" w:afterAutospacing="0"/>
        <w:ind w:firstLine="709"/>
        <w:jc w:val="both"/>
      </w:pPr>
      <w:proofErr w:type="gramStart"/>
      <w:r w:rsidRPr="00377C2C">
        <w:t xml:space="preserve">Perolehan sampel dari rumusan di atas adalah 100 sampel, dari sampel tersebut ditentukan jumlah sampel masing-masing kelurahan yang ada di Kecamatan Tenggarong, untuk menentukan jumlah </w:t>
      </w:r>
      <w:r w:rsidRPr="00377C2C">
        <w:lastRenderedPageBreak/>
        <w:t xml:space="preserve">sampel masing-masing kelurahan, maka teknik pengambilan sampel yang digunakan adalah </w:t>
      </w:r>
      <w:r w:rsidRPr="00377C2C">
        <w:rPr>
          <w:i/>
        </w:rPr>
        <w:t>Stratified Proposional Sampling</w:t>
      </w:r>
      <w:r w:rsidRPr="00377C2C">
        <w:t>, teknik pengambilan sampel ini berguna untuk memperoleh sampel yang mempunyai karakteristik dalam populasi.</w:t>
      </w:r>
      <w:proofErr w:type="gramEnd"/>
    </w:p>
    <w:p w:rsidR="00A37ECB" w:rsidRDefault="00A37ECB" w:rsidP="00810692">
      <w:pPr>
        <w:pStyle w:val="NormalWeb"/>
        <w:shd w:val="clear" w:color="auto" w:fill="FFFFFF"/>
        <w:spacing w:before="0" w:beforeAutospacing="0" w:after="0" w:afterAutospacing="0"/>
        <w:ind w:firstLine="709"/>
        <w:jc w:val="both"/>
      </w:pPr>
      <w:r w:rsidRPr="00377C2C">
        <w:t xml:space="preserve">Menurut Nazir dalam M.Taufik (2012:31) pengambilan sampel menggunakan teknik ini dikarenakan jumlah populasi yang </w:t>
      </w:r>
      <w:proofErr w:type="gramStart"/>
      <w:r w:rsidRPr="00377C2C">
        <w:t>akan</w:t>
      </w:r>
      <w:proofErr w:type="gramEnd"/>
      <w:r w:rsidRPr="00377C2C">
        <w:t xml:space="preserve"> dijadikan sampel terbagi dalam 14 Desa (Sampel=100 responden yang terbagi dalam 14 Desa). Untuk menentukan berapa responden dari setiap kelurahan, maka digunak</w:t>
      </w:r>
      <w:r w:rsidR="00827C5E" w:rsidRPr="00377C2C">
        <w:t xml:space="preserve">an </w:t>
      </w:r>
      <w:proofErr w:type="gramStart"/>
      <w:r w:rsidR="00827C5E" w:rsidRPr="00377C2C">
        <w:t>rumus :</w:t>
      </w:r>
      <w:proofErr w:type="gramEnd"/>
    </w:p>
    <w:p w:rsidR="00810692" w:rsidRPr="00377C2C" w:rsidRDefault="00810692" w:rsidP="00810692">
      <w:pPr>
        <w:pStyle w:val="NormalWeb"/>
        <w:shd w:val="clear" w:color="auto" w:fill="FFFFFF"/>
        <w:spacing w:before="0" w:beforeAutospacing="0" w:after="0" w:afterAutospacing="0"/>
        <w:ind w:firstLine="709"/>
        <w:jc w:val="both"/>
      </w:pPr>
    </w:p>
    <w:p w:rsidR="00810692" w:rsidRDefault="00810692" w:rsidP="00810692">
      <w:pPr>
        <w:pStyle w:val="NormalWeb"/>
        <w:shd w:val="clear" w:color="auto" w:fill="FFFFFF"/>
        <w:spacing w:before="0" w:beforeAutospacing="0" w:after="0" w:afterAutospacing="0"/>
        <w:jc w:val="both"/>
        <w:rPr>
          <w:sz w:val="22"/>
          <w:szCs w:val="22"/>
        </w:rPr>
      </w:pPr>
    </w:p>
    <w:p w:rsidR="000E39CA" w:rsidRPr="00377C2C" w:rsidRDefault="00827C5E" w:rsidP="00810692">
      <w:pPr>
        <w:pStyle w:val="NormalWeb"/>
        <w:shd w:val="clear" w:color="auto" w:fill="FFFFFF"/>
        <w:spacing w:before="0" w:beforeAutospacing="0" w:after="0" w:afterAutospacing="0"/>
        <w:jc w:val="both"/>
        <w:rPr>
          <w:szCs w:val="32"/>
        </w:rPr>
      </w:pPr>
      <m:oMathPara>
        <m:oMathParaPr>
          <m:jc m:val="left"/>
        </m:oMathParaPr>
        <m:oMath>
          <m:r>
            <m:rPr>
              <m:sty m:val="p"/>
            </m:rPr>
            <w:rPr>
              <w:rFonts w:ascii="Cambria Math" w:hAnsi="Cambria Math"/>
              <w:sz w:val="22"/>
              <w:szCs w:val="22"/>
            </w:rPr>
            <m:t>n</m:t>
          </m:r>
          <m: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populasi 1</m:t>
              </m:r>
            </m:num>
            <m:den>
              <m:r>
                <m:rPr>
                  <m:sty m:val="p"/>
                </m:rPr>
                <w:rPr>
                  <w:rFonts w:ascii="Cambria Math" w:hAnsi="Cambria Math"/>
                  <w:sz w:val="22"/>
                  <w:szCs w:val="22"/>
                </w:rPr>
                <m:t xml:space="preserve">Total Populasi </m:t>
              </m:r>
            </m:den>
          </m:f>
          <m:r>
            <w:rPr>
              <w:rFonts w:ascii="Cambria Math" w:hAnsi="Cambria Math"/>
              <w:sz w:val="22"/>
              <w:szCs w:val="22"/>
            </w:rPr>
            <m:t>×</m:t>
          </m:r>
          <m:r>
            <m:rPr>
              <m:sty m:val="p"/>
            </m:rPr>
            <w:rPr>
              <w:rFonts w:ascii="Cambria Math" w:hAnsi="Cambria Math"/>
              <w:sz w:val="22"/>
              <w:szCs w:val="22"/>
            </w:rPr>
            <m:t>Total Sampel</m:t>
          </m:r>
        </m:oMath>
      </m:oMathPara>
    </w:p>
    <w:p w:rsidR="00827C5E" w:rsidRPr="00377C2C" w:rsidRDefault="00827C5E" w:rsidP="00810692">
      <w:pPr>
        <w:pStyle w:val="NormalWeb"/>
        <w:shd w:val="clear" w:color="auto" w:fill="FFFFFF"/>
        <w:spacing w:before="0" w:beforeAutospacing="0" w:after="0" w:afterAutospacing="0"/>
        <w:jc w:val="both"/>
        <w:rPr>
          <w:szCs w:val="32"/>
        </w:rPr>
      </w:pPr>
    </w:p>
    <w:p w:rsidR="00810692" w:rsidRDefault="00810692" w:rsidP="00810692">
      <w:pPr>
        <w:pStyle w:val="NormalWeb"/>
        <w:numPr>
          <w:ilvl w:val="1"/>
          <w:numId w:val="19"/>
        </w:numPr>
        <w:shd w:val="clear" w:color="auto" w:fill="FFFFFF"/>
        <w:spacing w:before="0" w:beforeAutospacing="0" w:after="0" w:afterAutospacing="0"/>
        <w:ind w:left="540" w:hanging="450"/>
        <w:jc w:val="both"/>
        <w:rPr>
          <w:b/>
        </w:rPr>
        <w:sectPr w:rsidR="00810692" w:rsidSect="00810692">
          <w:type w:val="continuous"/>
          <w:pgSz w:w="11907" w:h="16839" w:code="9"/>
          <w:pgMar w:top="1440" w:right="1440" w:bottom="1440" w:left="1440" w:header="709" w:footer="709" w:gutter="0"/>
          <w:cols w:num="2" w:space="708"/>
          <w:docGrid w:linePitch="360"/>
        </w:sectPr>
      </w:pPr>
      <w:bookmarkStart w:id="16" w:name="_Toc40082628"/>
    </w:p>
    <w:p w:rsidR="00F24D7D" w:rsidRPr="00377C2C" w:rsidRDefault="00F24D7D" w:rsidP="00810692">
      <w:pPr>
        <w:pStyle w:val="NormalWeb"/>
        <w:numPr>
          <w:ilvl w:val="1"/>
          <w:numId w:val="19"/>
        </w:numPr>
        <w:shd w:val="clear" w:color="auto" w:fill="FFFFFF"/>
        <w:spacing w:before="0" w:beforeAutospacing="0" w:after="0" w:afterAutospacing="0"/>
        <w:ind w:left="540" w:hanging="450"/>
        <w:jc w:val="both"/>
        <w:rPr>
          <w:b/>
        </w:rPr>
      </w:pPr>
      <w:r w:rsidRPr="00377C2C">
        <w:rPr>
          <w:b/>
        </w:rPr>
        <w:lastRenderedPageBreak/>
        <w:t>Teknik Pengumpulan Data</w:t>
      </w:r>
      <w:bookmarkEnd w:id="16"/>
    </w:p>
    <w:p w:rsidR="00810692" w:rsidRDefault="00810692" w:rsidP="00810692">
      <w:pPr>
        <w:spacing w:after="0" w:line="240" w:lineRule="auto"/>
        <w:jc w:val="both"/>
        <w:rPr>
          <w:rFonts w:ascii="Times New Roman" w:hAnsi="Times New Roman" w:cs="Times New Roman"/>
          <w:sz w:val="24"/>
          <w:szCs w:val="24"/>
        </w:rPr>
        <w:sectPr w:rsidR="00810692" w:rsidSect="002B2859">
          <w:type w:val="continuous"/>
          <w:pgSz w:w="11907" w:h="16839" w:code="9"/>
          <w:pgMar w:top="1440" w:right="1440" w:bottom="1440" w:left="1440" w:header="709" w:footer="709" w:gutter="0"/>
          <w:cols w:space="708"/>
          <w:docGrid w:linePitch="360"/>
        </w:sectPr>
      </w:pPr>
    </w:p>
    <w:p w:rsidR="00F24D7D" w:rsidRPr="00377C2C" w:rsidRDefault="00F24D7D" w:rsidP="00810692">
      <w:p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lastRenderedPageBreak/>
        <w:t>Dalam penulisan skripsi diperlukan metode untuk mendapatkan data dan atau informasi yang diperlukan, maka dalam pengumpulan data digu</w:t>
      </w:r>
      <w:r w:rsidR="004536AC" w:rsidRPr="00377C2C">
        <w:rPr>
          <w:rFonts w:ascii="Times New Roman" w:hAnsi="Times New Roman" w:cs="Times New Roman"/>
          <w:sz w:val="24"/>
          <w:szCs w:val="24"/>
        </w:rPr>
        <w:t xml:space="preserve">nakan dua macam metode, </w:t>
      </w:r>
      <w:proofErr w:type="gramStart"/>
      <w:r w:rsidR="004536AC" w:rsidRPr="00377C2C">
        <w:rPr>
          <w:rFonts w:ascii="Times New Roman" w:hAnsi="Times New Roman" w:cs="Times New Roman"/>
          <w:sz w:val="24"/>
          <w:szCs w:val="24"/>
        </w:rPr>
        <w:t>yakni :</w:t>
      </w:r>
      <w:proofErr w:type="gramEnd"/>
    </w:p>
    <w:p w:rsidR="006C054F" w:rsidRPr="00377C2C" w:rsidRDefault="006C054F" w:rsidP="00810692">
      <w:pPr>
        <w:pStyle w:val="ListParagraph"/>
        <w:numPr>
          <w:ilvl w:val="0"/>
          <w:numId w:val="22"/>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Teknik pengumpulan data Primer, yaitu teknik pengumpulan data yang dilakukan secara langsung pada lokasi penelitian. Pengumpulan data primer dilakukan dengan instrumen :</w:t>
      </w:r>
    </w:p>
    <w:p w:rsidR="006C054F" w:rsidRPr="00377C2C" w:rsidRDefault="006C054F" w:rsidP="00810692">
      <w:pPr>
        <w:pStyle w:val="ListParagraph"/>
        <w:numPr>
          <w:ilvl w:val="0"/>
          <w:numId w:val="12"/>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 xml:space="preserve"> Angket </w:t>
      </w:r>
    </w:p>
    <w:p w:rsidR="006C054F" w:rsidRPr="00377C2C" w:rsidRDefault="006C054F" w:rsidP="00810692">
      <w:pPr>
        <w:pStyle w:val="ListParagraph"/>
        <w:spacing w:after="0" w:line="240" w:lineRule="auto"/>
        <w:jc w:val="both"/>
        <w:rPr>
          <w:rFonts w:ascii="Times New Roman" w:hAnsi="Times New Roman" w:cs="Times New Roman"/>
          <w:sz w:val="24"/>
          <w:szCs w:val="24"/>
        </w:rPr>
      </w:pPr>
      <w:proofErr w:type="gramStart"/>
      <w:r w:rsidRPr="00377C2C">
        <w:rPr>
          <w:rFonts w:ascii="Times New Roman" w:hAnsi="Times New Roman" w:cs="Times New Roman"/>
          <w:sz w:val="24"/>
          <w:szCs w:val="24"/>
        </w:rPr>
        <w:lastRenderedPageBreak/>
        <w:t>Pengumpulan data dengan membagikan daftar pernyataan kepada responden, lengkap dengan petunjuk pengisiannya.</w:t>
      </w:r>
      <w:proofErr w:type="gramEnd"/>
    </w:p>
    <w:p w:rsidR="006C054F" w:rsidRPr="00377C2C" w:rsidRDefault="006C054F" w:rsidP="00810692">
      <w:pPr>
        <w:pStyle w:val="ListParagraph"/>
        <w:spacing w:after="0" w:line="240" w:lineRule="auto"/>
        <w:jc w:val="both"/>
        <w:rPr>
          <w:rFonts w:ascii="Times New Roman" w:hAnsi="Times New Roman" w:cs="Times New Roman"/>
          <w:sz w:val="24"/>
          <w:szCs w:val="24"/>
        </w:rPr>
      </w:pPr>
    </w:p>
    <w:p w:rsidR="006C054F" w:rsidRPr="00377C2C" w:rsidRDefault="006C054F" w:rsidP="00810692">
      <w:pPr>
        <w:pStyle w:val="ListParagraph"/>
        <w:numPr>
          <w:ilvl w:val="0"/>
          <w:numId w:val="12"/>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Wawancara atau Interview</w:t>
      </w:r>
    </w:p>
    <w:p w:rsidR="006C054F" w:rsidRPr="00377C2C" w:rsidRDefault="006C054F" w:rsidP="00810692">
      <w:pPr>
        <w:spacing w:after="0" w:line="240" w:lineRule="auto"/>
        <w:ind w:left="709"/>
        <w:jc w:val="both"/>
        <w:rPr>
          <w:rFonts w:ascii="Times New Roman" w:hAnsi="Times New Roman" w:cs="Times New Roman"/>
          <w:sz w:val="24"/>
          <w:szCs w:val="24"/>
        </w:rPr>
      </w:pPr>
      <w:r w:rsidRPr="00377C2C">
        <w:rPr>
          <w:rFonts w:ascii="Times New Roman" w:hAnsi="Times New Roman" w:cs="Times New Roman"/>
          <w:sz w:val="24"/>
          <w:szCs w:val="24"/>
        </w:rPr>
        <w:t xml:space="preserve">Wawancara atau interview adalah mencari referensi dengan memberikan pertanyaan lisan kepada informan yang bersangkutan tentang judul yang </w:t>
      </w:r>
      <w:proofErr w:type="gramStart"/>
      <w:r w:rsidRPr="00377C2C">
        <w:rPr>
          <w:rFonts w:ascii="Times New Roman" w:hAnsi="Times New Roman" w:cs="Times New Roman"/>
          <w:sz w:val="24"/>
          <w:szCs w:val="24"/>
        </w:rPr>
        <w:t>akan</w:t>
      </w:r>
      <w:proofErr w:type="gramEnd"/>
      <w:r w:rsidRPr="00377C2C">
        <w:rPr>
          <w:rFonts w:ascii="Times New Roman" w:hAnsi="Times New Roman" w:cs="Times New Roman"/>
          <w:sz w:val="24"/>
          <w:szCs w:val="24"/>
        </w:rPr>
        <w:t xml:space="preserve"> dibahas.</w:t>
      </w:r>
    </w:p>
    <w:p w:rsidR="006C054F" w:rsidRPr="00377C2C" w:rsidRDefault="006C054F" w:rsidP="00810692">
      <w:pPr>
        <w:pStyle w:val="ListParagraph"/>
        <w:numPr>
          <w:ilvl w:val="0"/>
          <w:numId w:val="12"/>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lastRenderedPageBreak/>
        <w:t>Observasi</w:t>
      </w:r>
    </w:p>
    <w:p w:rsidR="006C054F" w:rsidRPr="00377C2C" w:rsidRDefault="006C054F" w:rsidP="00810692">
      <w:pPr>
        <w:spacing w:after="0" w:line="240" w:lineRule="auto"/>
        <w:ind w:left="709"/>
        <w:jc w:val="both"/>
        <w:rPr>
          <w:rFonts w:ascii="Times New Roman" w:hAnsi="Times New Roman" w:cs="Times New Roman"/>
          <w:sz w:val="24"/>
          <w:szCs w:val="24"/>
        </w:rPr>
      </w:pPr>
      <w:proofErr w:type="gramStart"/>
      <w:r w:rsidRPr="00377C2C">
        <w:rPr>
          <w:rFonts w:ascii="Times New Roman" w:hAnsi="Times New Roman" w:cs="Times New Roman"/>
          <w:sz w:val="24"/>
          <w:szCs w:val="24"/>
        </w:rPr>
        <w:t>Pengumpulan data dengan menggunakan metode observasi adalah teknik penjamah yang didasarkan atas pengamatan secara langsung untuk memperoleh keyakinan tentang keabsahan data, yang kemudian dapat mencatat perilaku dan kejadian seperti yang terjadi pada keadaan yang sebenarnya terjadi di lapangan tempat dilakukannya penelitian.</w:t>
      </w:r>
      <w:proofErr w:type="gramEnd"/>
    </w:p>
    <w:p w:rsidR="006C054F" w:rsidRPr="00377C2C" w:rsidRDefault="006C054F" w:rsidP="00810692">
      <w:pPr>
        <w:spacing w:after="0" w:line="240" w:lineRule="auto"/>
        <w:ind w:left="709"/>
        <w:jc w:val="both"/>
        <w:rPr>
          <w:rFonts w:ascii="Times New Roman" w:hAnsi="Times New Roman" w:cs="Times New Roman"/>
          <w:sz w:val="24"/>
          <w:szCs w:val="24"/>
        </w:rPr>
      </w:pPr>
    </w:p>
    <w:p w:rsidR="006C054F" w:rsidRPr="00377C2C" w:rsidRDefault="006C054F" w:rsidP="00810692">
      <w:pPr>
        <w:pStyle w:val="ListParagraph"/>
        <w:numPr>
          <w:ilvl w:val="0"/>
          <w:numId w:val="22"/>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Teknik pengumpulan data sekunder yaitu teknik pengumpulan data yang dilakukan melalui studi kepustakaan yang terdiri dari :</w:t>
      </w:r>
    </w:p>
    <w:p w:rsidR="00FE6B80" w:rsidRPr="00377C2C" w:rsidRDefault="00F24D7D" w:rsidP="00810692">
      <w:pPr>
        <w:pStyle w:val="ListParagraph"/>
        <w:numPr>
          <w:ilvl w:val="1"/>
          <w:numId w:val="5"/>
        </w:numPr>
        <w:spacing w:after="0" w:line="240" w:lineRule="auto"/>
        <w:ind w:left="709"/>
        <w:jc w:val="both"/>
        <w:rPr>
          <w:rFonts w:ascii="Times New Roman" w:hAnsi="Times New Roman" w:cs="Times New Roman"/>
          <w:sz w:val="24"/>
          <w:szCs w:val="24"/>
        </w:rPr>
      </w:pPr>
      <w:r w:rsidRPr="00377C2C">
        <w:rPr>
          <w:rFonts w:ascii="Times New Roman" w:hAnsi="Times New Roman" w:cs="Times New Roman"/>
          <w:i/>
          <w:sz w:val="24"/>
          <w:szCs w:val="24"/>
        </w:rPr>
        <w:t xml:space="preserve">Library Research, </w:t>
      </w:r>
      <w:r w:rsidRPr="00377C2C">
        <w:rPr>
          <w:rFonts w:ascii="Times New Roman" w:hAnsi="Times New Roman" w:cs="Times New Roman"/>
          <w:sz w:val="24"/>
          <w:szCs w:val="24"/>
        </w:rPr>
        <w:t xml:space="preserve">yaitu penelitian kepustakaan dengan membaca beberapa literatur yang berkaitan dengan masalah penelitian ini, </w:t>
      </w:r>
      <w:r w:rsidR="004536AC" w:rsidRPr="00377C2C">
        <w:rPr>
          <w:rFonts w:ascii="Times New Roman" w:hAnsi="Times New Roman" w:cs="Times New Roman"/>
          <w:sz w:val="24"/>
          <w:szCs w:val="24"/>
        </w:rPr>
        <w:t xml:space="preserve">Teknik pengumpulan data melalui buku-buku dan sumber bacaan lainnya sebagai tujuan pustaka yang memuat tentang beberapa pendapat pakar yang </w:t>
      </w:r>
      <w:r w:rsidR="006C054F" w:rsidRPr="00377C2C">
        <w:rPr>
          <w:rFonts w:ascii="Times New Roman" w:hAnsi="Times New Roman" w:cs="Times New Roman"/>
          <w:sz w:val="24"/>
          <w:szCs w:val="24"/>
        </w:rPr>
        <w:t>memiliki relevansi dengan masalah yang diteliti.</w:t>
      </w:r>
    </w:p>
    <w:p w:rsidR="006C054F" w:rsidRPr="00377C2C" w:rsidRDefault="006C054F" w:rsidP="00810692">
      <w:pPr>
        <w:pStyle w:val="ListParagraph"/>
        <w:numPr>
          <w:ilvl w:val="1"/>
          <w:numId w:val="5"/>
        </w:numPr>
        <w:spacing w:after="0" w:line="240" w:lineRule="auto"/>
        <w:ind w:left="709"/>
        <w:jc w:val="both"/>
        <w:rPr>
          <w:rFonts w:ascii="Times New Roman" w:hAnsi="Times New Roman" w:cs="Times New Roman"/>
          <w:sz w:val="24"/>
          <w:szCs w:val="24"/>
        </w:rPr>
      </w:pPr>
      <w:r w:rsidRPr="00377C2C">
        <w:rPr>
          <w:rFonts w:ascii="Times New Roman" w:hAnsi="Times New Roman" w:cs="Times New Roman"/>
          <w:sz w:val="24"/>
          <w:szCs w:val="24"/>
        </w:rPr>
        <w:t>Studi Dokumentasi</w:t>
      </w:r>
    </w:p>
    <w:p w:rsidR="00C026AC" w:rsidRPr="00377C2C" w:rsidRDefault="006C054F" w:rsidP="00810692">
      <w:pPr>
        <w:pStyle w:val="ListParagraph"/>
        <w:spacing w:after="0" w:line="240" w:lineRule="auto"/>
        <w:ind w:firstLine="720"/>
        <w:jc w:val="both"/>
        <w:rPr>
          <w:rFonts w:ascii="Times New Roman" w:hAnsi="Times New Roman" w:cs="Times New Roman"/>
          <w:sz w:val="24"/>
          <w:szCs w:val="24"/>
        </w:rPr>
      </w:pPr>
      <w:r w:rsidRPr="00377C2C">
        <w:rPr>
          <w:rFonts w:ascii="Times New Roman" w:hAnsi="Times New Roman" w:cs="Times New Roman"/>
          <w:sz w:val="24"/>
          <w:szCs w:val="24"/>
        </w:rPr>
        <w:t xml:space="preserve">Teknik dokumentasi merupakan suatu </w:t>
      </w:r>
      <w:proofErr w:type="gramStart"/>
      <w:r w:rsidRPr="00377C2C">
        <w:rPr>
          <w:rFonts w:ascii="Times New Roman" w:hAnsi="Times New Roman" w:cs="Times New Roman"/>
          <w:sz w:val="24"/>
          <w:szCs w:val="24"/>
        </w:rPr>
        <w:t>cara</w:t>
      </w:r>
      <w:proofErr w:type="gramEnd"/>
      <w:r w:rsidRPr="00377C2C">
        <w:rPr>
          <w:rFonts w:ascii="Times New Roman" w:hAnsi="Times New Roman" w:cs="Times New Roman"/>
          <w:sz w:val="24"/>
          <w:szCs w:val="24"/>
        </w:rPr>
        <w:t xml:space="preserve"> menghimpun data dengan menggunakan dokumen, yaitu setiap bahan tertulis yang dengan sengaja disusun oleh lembaga yang terkait tdan tentunya berhubungan dengan judul penelitian.</w:t>
      </w:r>
    </w:p>
    <w:p w:rsidR="00C026AC" w:rsidRPr="00377C2C" w:rsidRDefault="00C026AC" w:rsidP="00810692">
      <w:pPr>
        <w:pStyle w:val="ListParagraph"/>
        <w:spacing w:after="0" w:line="240" w:lineRule="auto"/>
        <w:ind w:left="709"/>
        <w:jc w:val="both"/>
        <w:rPr>
          <w:rFonts w:ascii="Times New Roman" w:hAnsi="Times New Roman" w:cs="Times New Roman"/>
          <w:b/>
          <w:sz w:val="24"/>
          <w:szCs w:val="24"/>
        </w:rPr>
      </w:pPr>
    </w:p>
    <w:p w:rsidR="00491601" w:rsidRPr="00491601" w:rsidRDefault="00491601" w:rsidP="00810692">
      <w:pPr>
        <w:pStyle w:val="ListParagraph"/>
        <w:numPr>
          <w:ilvl w:val="1"/>
          <w:numId w:val="19"/>
        </w:numPr>
        <w:spacing w:line="240" w:lineRule="auto"/>
        <w:ind w:left="426" w:hanging="426"/>
        <w:outlineLvl w:val="1"/>
        <w:rPr>
          <w:rFonts w:ascii="Times New Roman" w:hAnsi="Times New Roman" w:cs="Times New Roman"/>
          <w:b/>
          <w:sz w:val="24"/>
          <w:szCs w:val="24"/>
        </w:rPr>
      </w:pPr>
      <w:r>
        <w:rPr>
          <w:rFonts w:ascii="Times New Roman" w:hAnsi="Times New Roman" w:cs="Times New Roman"/>
          <w:b/>
          <w:sz w:val="24"/>
          <w:szCs w:val="24"/>
        </w:rPr>
        <w:t xml:space="preserve">   </w:t>
      </w:r>
      <w:bookmarkStart w:id="17" w:name="_Toc40082629"/>
      <w:r w:rsidRPr="00491601">
        <w:rPr>
          <w:rFonts w:ascii="Times New Roman" w:hAnsi="Times New Roman" w:cs="Times New Roman"/>
          <w:b/>
          <w:sz w:val="24"/>
          <w:szCs w:val="24"/>
        </w:rPr>
        <w:t>Definisi Operasional</w:t>
      </w:r>
      <w:bookmarkEnd w:id="17"/>
    </w:p>
    <w:p w:rsidR="00491601" w:rsidRDefault="00491601" w:rsidP="00810692">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Menurut Singarimbundan Effendi (</w:t>
      </w:r>
      <w:proofErr w:type="gramStart"/>
      <w:r>
        <w:rPr>
          <w:rFonts w:ascii="Times New Roman" w:hAnsi="Times New Roman" w:cs="Times New Roman"/>
          <w:sz w:val="24"/>
          <w:szCs w:val="24"/>
        </w:rPr>
        <w:t>2008 :</w:t>
      </w:r>
      <w:proofErr w:type="gramEnd"/>
      <w:r>
        <w:rPr>
          <w:rFonts w:ascii="Times New Roman" w:hAnsi="Times New Roman" w:cs="Times New Roman"/>
          <w:sz w:val="24"/>
          <w:szCs w:val="24"/>
        </w:rPr>
        <w:t xml:space="preserve"> 46) definisi operasional adalah unsur penelitian yang memberitahukan bagaimana caranya mengukur suatu variabel. Dengan kata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definisi operasional adalah petunjuk pelaksanaan bagaimana caranya mengukur suatu variabel. Adapun yang menjadi definisi operasional dari penelitian ini </w:t>
      </w:r>
      <w:proofErr w:type="gramStart"/>
      <w:r>
        <w:rPr>
          <w:rFonts w:ascii="Times New Roman" w:hAnsi="Times New Roman" w:cs="Times New Roman"/>
          <w:sz w:val="24"/>
          <w:szCs w:val="24"/>
        </w:rPr>
        <w:t>adalah :</w:t>
      </w:r>
      <w:proofErr w:type="gramEnd"/>
    </w:p>
    <w:p w:rsidR="00491601" w:rsidRPr="001C1BD0" w:rsidRDefault="00491601" w:rsidP="00810692">
      <w:pPr>
        <w:pStyle w:val="ListParagraph"/>
        <w:numPr>
          <w:ilvl w:val="3"/>
          <w:numId w:val="10"/>
        </w:numPr>
        <w:spacing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lastRenderedPageBreak/>
        <w:t>Pengetahuan Lokal, yaitu kemampuan masyarakat untuk mengetahui tentang kebudayaan yang sifatnya umum atau mendasar di tengah bermasyarakat dalam hal ini adalah kearifan lokal suku Kutai.</w:t>
      </w:r>
    </w:p>
    <w:p w:rsidR="00491601" w:rsidRPr="00F87285" w:rsidRDefault="00491601" w:rsidP="00810692">
      <w:pPr>
        <w:pStyle w:val="ListParagraph"/>
        <w:numPr>
          <w:ilvl w:val="3"/>
          <w:numId w:val="10"/>
        </w:numPr>
        <w:spacing w:before="100" w:beforeAutospacing="1" w:after="100" w:afterAutospacing="1" w:line="240" w:lineRule="auto"/>
        <w:ind w:left="993"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Proses Interaksi Sosial, </w:t>
      </w:r>
      <w:r w:rsidRPr="00F87285">
        <w:rPr>
          <w:rFonts w:ascii="Times New Roman" w:eastAsia="Times New Roman" w:hAnsi="Times New Roman" w:cs="Times New Roman"/>
          <w:color w:val="000000"/>
          <w:sz w:val="24"/>
          <w:szCs w:val="24"/>
        </w:rPr>
        <w:t xml:space="preserve">Menurut </w:t>
      </w:r>
      <w:r w:rsidR="001C1BD0">
        <w:rPr>
          <w:rFonts w:ascii="Times New Roman" w:eastAsia="Times New Roman" w:hAnsi="Times New Roman" w:cs="Times New Roman"/>
          <w:color w:val="000000"/>
          <w:sz w:val="24"/>
          <w:szCs w:val="24"/>
        </w:rPr>
        <w:t>(</w:t>
      </w:r>
      <w:r w:rsidRPr="00F87285">
        <w:rPr>
          <w:rFonts w:ascii="Times New Roman" w:eastAsia="Times New Roman" w:hAnsi="Times New Roman" w:cs="Times New Roman"/>
          <w:color w:val="000000"/>
          <w:sz w:val="24"/>
          <w:szCs w:val="24"/>
        </w:rPr>
        <w:t>Mark L. Knap</w:t>
      </w:r>
      <w:r w:rsidR="001C1BD0">
        <w:rPr>
          <w:rFonts w:ascii="Times New Roman" w:eastAsia="Times New Roman" w:hAnsi="Times New Roman" w:cs="Times New Roman"/>
          <w:color w:val="000000"/>
          <w:sz w:val="24"/>
          <w:szCs w:val="24"/>
        </w:rPr>
        <w:t>)</w:t>
      </w:r>
      <w:r w:rsidRPr="00F87285">
        <w:rPr>
          <w:rFonts w:ascii="Times New Roman" w:eastAsia="Times New Roman" w:hAnsi="Times New Roman" w:cs="Times New Roman"/>
          <w:color w:val="000000"/>
          <w:sz w:val="24"/>
          <w:szCs w:val="24"/>
        </w:rPr>
        <w:t xml:space="preserve"> pengertian interaksi sosial merupakan proses sosial utama yang mempunyai dua bentuk pokok, yaitu: menjauhkan dan mendekatkan</w:t>
      </w:r>
      <w:r>
        <w:rPr>
          <w:rFonts w:ascii="Times New Roman" w:eastAsia="Times New Roman" w:hAnsi="Times New Roman" w:cs="Times New Roman"/>
          <w:color w:val="000000"/>
          <w:sz w:val="24"/>
          <w:szCs w:val="24"/>
        </w:rPr>
        <w:t>, dalam hal ini dijelaskan oleh</w:t>
      </w:r>
      <w:r w:rsidRPr="00F87285">
        <w:rPr>
          <w:rFonts w:ascii="Times New Roman" w:eastAsia="Times New Roman" w:hAnsi="Times New Roman" w:cs="Times New Roman"/>
          <w:color w:val="000000"/>
          <w:sz w:val="24"/>
          <w:szCs w:val="24"/>
        </w:rPr>
        <w:t xml:space="preserve"> Herbert Blumer</w:t>
      </w:r>
      <w:r>
        <w:rPr>
          <w:rFonts w:ascii="Times New Roman" w:eastAsia="Times New Roman" w:hAnsi="Times New Roman" w:cs="Times New Roman"/>
          <w:color w:val="000000"/>
          <w:sz w:val="24"/>
          <w:szCs w:val="24"/>
        </w:rPr>
        <w:t xml:space="preserve"> bahwa proses interaksi sosial</w:t>
      </w:r>
      <w:r w:rsidRPr="00F87285">
        <w:rPr>
          <w:rFonts w:ascii="Times New Roman" w:eastAsia="Times New Roman" w:hAnsi="Times New Roman" w:cs="Times New Roman"/>
          <w:color w:val="000000"/>
          <w:sz w:val="24"/>
          <w:szCs w:val="24"/>
        </w:rPr>
        <w:t xml:space="preserve"> adalah pada saat manusia bertindak terhadap sesuatu atas dasar makna yang dimiliki sesuatu tersebut bagi manusia.</w:t>
      </w:r>
      <w:r>
        <w:rPr>
          <w:rFonts w:ascii="Times New Roman" w:eastAsia="Times New Roman" w:hAnsi="Times New Roman" w:cs="Times New Roman"/>
          <w:color w:val="000000"/>
          <w:sz w:val="24"/>
          <w:szCs w:val="24"/>
        </w:rPr>
        <w:t xml:space="preserve"> </w:t>
      </w:r>
      <w:r w:rsidRPr="00F87285">
        <w:rPr>
          <w:rFonts w:ascii="Times New Roman" w:eastAsia="Times New Roman" w:hAnsi="Times New Roman" w:cs="Times New Roman"/>
          <w:color w:val="000000"/>
          <w:sz w:val="24"/>
          <w:szCs w:val="24"/>
        </w:rPr>
        <w:t>Alvin dan Helen Gouldner juga menjelaskan bahwa “Interaksi sebagai aksi dan reaksi diantara orang-</w:t>
      </w:r>
      <w:proofErr w:type="gramStart"/>
      <w:r w:rsidRPr="00F87285">
        <w:rPr>
          <w:rFonts w:ascii="Times New Roman" w:eastAsia="Times New Roman" w:hAnsi="Times New Roman" w:cs="Times New Roman"/>
          <w:color w:val="000000"/>
          <w:sz w:val="24"/>
          <w:szCs w:val="24"/>
        </w:rPr>
        <w:t>orang ”</w:t>
      </w:r>
      <w:proofErr w:type="gramEnd"/>
      <w:r w:rsidRPr="00F87285">
        <w:rPr>
          <w:rFonts w:ascii="Times New Roman" w:eastAsia="Times New Roman" w:hAnsi="Times New Roman" w:cs="Times New Roman"/>
          <w:color w:val="000000"/>
          <w:sz w:val="24"/>
          <w:szCs w:val="24"/>
        </w:rPr>
        <w:t xml:space="preserve"> sedangkan Koentjaraningrat menjelaskan “Terjadinya interaksi apabila suatu individu berbuat sedemikian rupa sehingga menimbulkan reaksi dari individu atau individu-individu lainnya”.</w:t>
      </w:r>
    </w:p>
    <w:p w:rsidR="00491601" w:rsidRPr="00954ABA" w:rsidRDefault="00491601" w:rsidP="00810692">
      <w:pPr>
        <w:pStyle w:val="ListParagraph"/>
        <w:numPr>
          <w:ilvl w:val="3"/>
          <w:numId w:val="10"/>
        </w:numPr>
        <w:spacing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Nilai Edukasi</w:t>
      </w:r>
      <w:r w:rsidRPr="00F87285">
        <w:rPr>
          <w:rFonts w:ascii="Times New Roman" w:hAnsi="Times New Roman" w:cs="Times New Roman"/>
          <w:sz w:val="24"/>
          <w:szCs w:val="24"/>
        </w:rPr>
        <w:t xml:space="preserve"> </w:t>
      </w:r>
      <w:r>
        <w:rPr>
          <w:rFonts w:ascii="Times New Roman" w:hAnsi="Times New Roman" w:cs="Times New Roman"/>
          <w:sz w:val="24"/>
          <w:szCs w:val="24"/>
        </w:rPr>
        <w:t xml:space="preserve">menurut </w:t>
      </w:r>
      <w:r w:rsidR="001C1BD0">
        <w:rPr>
          <w:rFonts w:ascii="Times New Roman" w:hAnsi="Times New Roman" w:cs="Times New Roman"/>
          <w:sz w:val="24"/>
          <w:szCs w:val="24"/>
        </w:rPr>
        <w:t>(</w:t>
      </w:r>
      <w:r>
        <w:rPr>
          <w:rFonts w:ascii="Times New Roman" w:hAnsi="Times New Roman" w:cs="Times New Roman"/>
          <w:sz w:val="24"/>
          <w:szCs w:val="24"/>
        </w:rPr>
        <w:t>Spranger</w:t>
      </w:r>
      <w:r w:rsidR="001C1BD0">
        <w:rPr>
          <w:rFonts w:ascii="Times New Roman" w:hAnsi="Times New Roman" w:cs="Times New Roman"/>
          <w:sz w:val="24"/>
          <w:szCs w:val="24"/>
        </w:rPr>
        <w:t>)</w:t>
      </w:r>
      <w:r>
        <w:rPr>
          <w:rFonts w:ascii="Times New Roman" w:hAnsi="Times New Roman" w:cs="Times New Roman"/>
          <w:sz w:val="24"/>
          <w:szCs w:val="24"/>
        </w:rPr>
        <w:t xml:space="preserve"> adalah </w:t>
      </w:r>
      <w:r w:rsidRPr="002718FE">
        <w:rPr>
          <w:rFonts w:ascii="Times New Roman" w:hAnsi="Times New Roman" w:cs="Times New Roman"/>
          <w:sz w:val="24"/>
          <w:szCs w:val="27"/>
          <w:shd w:val="clear" w:color="auto" w:fill="FFFFFF"/>
        </w:rPr>
        <w:t>suatu tatanan yang dijadikan panduan oleh individu untuk menimbang dan memilih alternatif keputusan dalam situasi sosial tertentu.</w:t>
      </w:r>
      <w:r w:rsidRPr="002718FE">
        <w:rPr>
          <w:rFonts w:ascii="Segoe UI" w:hAnsi="Segoe UI" w:cs="Segoe UI"/>
          <w:sz w:val="24"/>
          <w:szCs w:val="27"/>
          <w:shd w:val="clear" w:color="auto" w:fill="FFFFFF"/>
        </w:rPr>
        <w:t xml:space="preserve"> </w:t>
      </w:r>
      <w:r w:rsidRPr="00F87285">
        <w:rPr>
          <w:rFonts w:ascii="Times New Roman" w:hAnsi="Times New Roman" w:cs="Times New Roman"/>
          <w:sz w:val="24"/>
          <w:szCs w:val="24"/>
        </w:rPr>
        <w:t>Nilai</w:t>
      </w:r>
      <w:r>
        <w:rPr>
          <w:rFonts w:ascii="Times New Roman" w:hAnsi="Times New Roman" w:cs="Times New Roman"/>
          <w:sz w:val="24"/>
          <w:szCs w:val="24"/>
          <w:shd w:val="clear" w:color="auto" w:fill="FFFFFF"/>
        </w:rPr>
        <w:t xml:space="preserve"> edukasi</w:t>
      </w:r>
      <w:r w:rsidRPr="00F87285">
        <w:rPr>
          <w:rFonts w:ascii="Times New Roman" w:hAnsi="Times New Roman" w:cs="Times New Roman"/>
          <w:sz w:val="24"/>
          <w:szCs w:val="24"/>
          <w:shd w:val="clear" w:color="auto" w:fill="FFFFFF"/>
        </w:rPr>
        <w:t xml:space="preserve"> dalam kehidupan pribadi merupakan </w:t>
      </w:r>
      <w:r w:rsidRPr="00F87285">
        <w:rPr>
          <w:rFonts w:ascii="Times New Roman" w:hAnsi="Times New Roman" w:cs="Times New Roman"/>
          <w:sz w:val="24"/>
          <w:szCs w:val="24"/>
        </w:rPr>
        <w:t>nilai</w:t>
      </w:r>
      <w:r w:rsidRPr="00F87285">
        <w:rPr>
          <w:rFonts w:ascii="Times New Roman" w:hAnsi="Times New Roman" w:cs="Times New Roman"/>
          <w:sz w:val="24"/>
          <w:szCs w:val="24"/>
          <w:shd w:val="clear" w:color="auto" w:fill="FFFFFF"/>
        </w:rPr>
        <w:t>-</w:t>
      </w:r>
      <w:r w:rsidRPr="00F87285">
        <w:rPr>
          <w:rFonts w:ascii="Times New Roman" w:hAnsi="Times New Roman" w:cs="Times New Roman"/>
          <w:sz w:val="24"/>
          <w:szCs w:val="24"/>
        </w:rPr>
        <w:t>nilai</w:t>
      </w:r>
      <w:r w:rsidRPr="00F87285">
        <w:rPr>
          <w:rFonts w:ascii="Times New Roman" w:hAnsi="Times New Roman" w:cs="Times New Roman"/>
          <w:sz w:val="24"/>
          <w:szCs w:val="24"/>
          <w:shd w:val="clear" w:color="auto" w:fill="FFFFFF"/>
        </w:rPr>
        <w:t xml:space="preserve"> yang digunakan untuk melangsungkan hidup pribadi, mempertahankan sesuatu yang benar, dan untuk berinteraksi. </w:t>
      </w:r>
    </w:p>
    <w:p w:rsidR="00C31699" w:rsidRPr="002B2859" w:rsidRDefault="00C31699" w:rsidP="00810692">
      <w:pPr>
        <w:pStyle w:val="Heading2"/>
        <w:numPr>
          <w:ilvl w:val="1"/>
          <w:numId w:val="19"/>
        </w:numPr>
        <w:spacing w:line="240" w:lineRule="auto"/>
        <w:ind w:left="426"/>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18" w:name="_Toc40082630"/>
      <w:r w:rsidR="000F3DD5" w:rsidRPr="00C31699">
        <w:rPr>
          <w:rFonts w:ascii="Times New Roman" w:hAnsi="Times New Roman" w:cs="Times New Roman"/>
          <w:color w:val="auto"/>
          <w:sz w:val="24"/>
          <w:szCs w:val="24"/>
        </w:rPr>
        <w:t xml:space="preserve">Teknik </w:t>
      </w:r>
      <w:r w:rsidR="0074700E" w:rsidRPr="00C31699">
        <w:rPr>
          <w:rFonts w:ascii="Times New Roman" w:hAnsi="Times New Roman" w:cs="Times New Roman"/>
          <w:color w:val="auto"/>
          <w:sz w:val="24"/>
          <w:szCs w:val="24"/>
        </w:rPr>
        <w:t>Pengukuran</w:t>
      </w:r>
      <w:r w:rsidR="000F3DD5" w:rsidRPr="00C31699">
        <w:rPr>
          <w:rFonts w:ascii="Times New Roman" w:hAnsi="Times New Roman" w:cs="Times New Roman"/>
          <w:color w:val="auto"/>
          <w:spacing w:val="-2"/>
          <w:sz w:val="24"/>
          <w:szCs w:val="24"/>
        </w:rPr>
        <w:t xml:space="preserve"> </w:t>
      </w:r>
      <w:r w:rsidR="000F3DD5" w:rsidRPr="00C31699">
        <w:rPr>
          <w:rFonts w:ascii="Times New Roman" w:hAnsi="Times New Roman" w:cs="Times New Roman"/>
          <w:color w:val="auto"/>
          <w:sz w:val="24"/>
          <w:szCs w:val="24"/>
        </w:rPr>
        <w:t>Data</w:t>
      </w:r>
      <w:bookmarkEnd w:id="18"/>
    </w:p>
    <w:p w:rsidR="0074700E" w:rsidRPr="00377C2C" w:rsidRDefault="0074700E" w:rsidP="00810692">
      <w:pPr>
        <w:pStyle w:val="Heading1"/>
        <w:widowControl w:val="0"/>
        <w:autoSpaceDE w:val="0"/>
        <w:autoSpaceDN w:val="0"/>
        <w:spacing w:before="90" w:beforeAutospacing="0" w:after="0" w:afterAutospacing="0"/>
        <w:ind w:left="66"/>
        <w:jc w:val="both"/>
        <w:rPr>
          <w:b w:val="0"/>
          <w:sz w:val="24"/>
          <w:szCs w:val="24"/>
        </w:rPr>
      </w:pPr>
      <w:r w:rsidRPr="00377C2C">
        <w:rPr>
          <w:b w:val="0"/>
          <w:sz w:val="24"/>
          <w:szCs w:val="24"/>
        </w:rPr>
        <w:tab/>
      </w:r>
      <w:bookmarkStart w:id="19" w:name="_Toc40082631"/>
      <w:proofErr w:type="gramStart"/>
      <w:r w:rsidRPr="00377C2C">
        <w:rPr>
          <w:b w:val="0"/>
          <w:sz w:val="24"/>
          <w:szCs w:val="24"/>
        </w:rPr>
        <w:t>Teknik pengukuran skor yang digun</w:t>
      </w:r>
      <w:r w:rsidR="00491601">
        <w:rPr>
          <w:b w:val="0"/>
          <w:sz w:val="24"/>
          <w:szCs w:val="24"/>
        </w:rPr>
        <w:t>a</w:t>
      </w:r>
      <w:r w:rsidRPr="00377C2C">
        <w:rPr>
          <w:b w:val="0"/>
          <w:sz w:val="24"/>
          <w:szCs w:val="24"/>
        </w:rPr>
        <w:t>kan dalam pen</w:t>
      </w:r>
      <w:r w:rsidR="00756C7E" w:rsidRPr="00377C2C">
        <w:rPr>
          <w:b w:val="0"/>
          <w:sz w:val="24"/>
          <w:szCs w:val="24"/>
        </w:rPr>
        <w:t xml:space="preserve">elitian ini adalah </w:t>
      </w:r>
      <w:r w:rsidR="00491601">
        <w:rPr>
          <w:b w:val="0"/>
          <w:sz w:val="24"/>
          <w:szCs w:val="24"/>
        </w:rPr>
        <w:t xml:space="preserve">penilaian positif dengan menggunakan </w:t>
      </w:r>
      <w:r w:rsidR="00756C7E" w:rsidRPr="00377C2C">
        <w:rPr>
          <w:b w:val="0"/>
          <w:sz w:val="24"/>
          <w:szCs w:val="24"/>
        </w:rPr>
        <w:lastRenderedPageBreak/>
        <w:t>skala likert.</w:t>
      </w:r>
      <w:proofErr w:type="gramEnd"/>
      <w:r w:rsidR="00756C7E" w:rsidRPr="00377C2C">
        <w:rPr>
          <w:b w:val="0"/>
          <w:sz w:val="24"/>
          <w:szCs w:val="24"/>
        </w:rPr>
        <w:t xml:space="preserve"> </w:t>
      </w:r>
      <w:r w:rsidRPr="00377C2C">
        <w:rPr>
          <w:b w:val="0"/>
          <w:sz w:val="24"/>
          <w:szCs w:val="24"/>
        </w:rPr>
        <w:t xml:space="preserve">Adapun penentuan skor dalam setiap pertanyaan adalah sebagai </w:t>
      </w:r>
      <w:proofErr w:type="gramStart"/>
      <w:r w:rsidRPr="00377C2C">
        <w:rPr>
          <w:b w:val="0"/>
          <w:sz w:val="24"/>
          <w:szCs w:val="24"/>
        </w:rPr>
        <w:t>berikut :</w:t>
      </w:r>
      <w:bookmarkEnd w:id="19"/>
      <w:proofErr w:type="gramEnd"/>
    </w:p>
    <w:p w:rsidR="0074700E" w:rsidRPr="00377C2C" w:rsidRDefault="009B3972" w:rsidP="00810692">
      <w:pPr>
        <w:pStyle w:val="Heading1"/>
        <w:widowControl w:val="0"/>
        <w:autoSpaceDE w:val="0"/>
        <w:autoSpaceDN w:val="0"/>
        <w:spacing w:before="90" w:beforeAutospacing="0" w:after="0" w:afterAutospacing="0"/>
        <w:ind w:left="66"/>
        <w:rPr>
          <w:b w:val="0"/>
          <w:sz w:val="24"/>
          <w:szCs w:val="24"/>
        </w:rPr>
      </w:pPr>
      <w:bookmarkStart w:id="20" w:name="_Toc40082632"/>
      <w:r w:rsidRPr="00377C2C">
        <w:rPr>
          <w:b w:val="0"/>
          <w:sz w:val="24"/>
          <w:szCs w:val="24"/>
        </w:rPr>
        <w:t xml:space="preserve">Untuk alternatif jawaban </w:t>
      </w:r>
      <w:r w:rsidRPr="00377C2C">
        <w:rPr>
          <w:b w:val="0"/>
          <w:i/>
          <w:sz w:val="24"/>
          <w:szCs w:val="24"/>
        </w:rPr>
        <w:t>(Sangat Tahu)</w:t>
      </w:r>
      <w:r w:rsidR="0074700E" w:rsidRPr="00377C2C">
        <w:rPr>
          <w:b w:val="0"/>
          <w:sz w:val="24"/>
          <w:szCs w:val="24"/>
        </w:rPr>
        <w:t xml:space="preserve"> diberi skor </w:t>
      </w:r>
      <w:r w:rsidRPr="00377C2C">
        <w:rPr>
          <w:b w:val="0"/>
          <w:sz w:val="24"/>
          <w:szCs w:val="24"/>
        </w:rPr>
        <w:t>5</w:t>
      </w:r>
      <w:bookmarkEnd w:id="20"/>
    </w:p>
    <w:p w:rsidR="0074700E" w:rsidRPr="00377C2C" w:rsidRDefault="0074700E" w:rsidP="00810692">
      <w:pPr>
        <w:pStyle w:val="Heading1"/>
        <w:widowControl w:val="0"/>
        <w:autoSpaceDE w:val="0"/>
        <w:autoSpaceDN w:val="0"/>
        <w:spacing w:before="90" w:beforeAutospacing="0" w:after="0" w:afterAutospacing="0"/>
        <w:ind w:left="66"/>
        <w:rPr>
          <w:b w:val="0"/>
          <w:sz w:val="24"/>
          <w:szCs w:val="24"/>
        </w:rPr>
      </w:pPr>
      <w:bookmarkStart w:id="21" w:name="_Toc40082633"/>
      <w:r w:rsidRPr="00377C2C">
        <w:rPr>
          <w:b w:val="0"/>
          <w:sz w:val="24"/>
          <w:szCs w:val="24"/>
        </w:rPr>
        <w:t>Untuk alt</w:t>
      </w:r>
      <w:r w:rsidR="009B3972" w:rsidRPr="00377C2C">
        <w:rPr>
          <w:b w:val="0"/>
          <w:sz w:val="24"/>
          <w:szCs w:val="24"/>
        </w:rPr>
        <w:t xml:space="preserve">ernatif jawaban </w:t>
      </w:r>
      <w:r w:rsidR="009B3972" w:rsidRPr="00377C2C">
        <w:rPr>
          <w:b w:val="0"/>
          <w:i/>
          <w:sz w:val="24"/>
          <w:szCs w:val="24"/>
        </w:rPr>
        <w:t xml:space="preserve">(Tahu) </w:t>
      </w:r>
      <w:r w:rsidR="009B3972" w:rsidRPr="00377C2C">
        <w:rPr>
          <w:b w:val="0"/>
          <w:sz w:val="24"/>
          <w:szCs w:val="24"/>
        </w:rPr>
        <w:t>diberi skor 4</w:t>
      </w:r>
      <w:bookmarkEnd w:id="21"/>
    </w:p>
    <w:p w:rsidR="0074700E" w:rsidRPr="00377C2C" w:rsidRDefault="009B3972" w:rsidP="00810692">
      <w:pPr>
        <w:pStyle w:val="Heading1"/>
        <w:widowControl w:val="0"/>
        <w:autoSpaceDE w:val="0"/>
        <w:autoSpaceDN w:val="0"/>
        <w:spacing w:before="90" w:beforeAutospacing="0" w:after="0" w:afterAutospacing="0"/>
        <w:ind w:left="66"/>
        <w:rPr>
          <w:b w:val="0"/>
          <w:sz w:val="24"/>
          <w:szCs w:val="24"/>
        </w:rPr>
      </w:pPr>
      <w:bookmarkStart w:id="22" w:name="_Toc40082634"/>
      <w:r w:rsidRPr="00377C2C">
        <w:rPr>
          <w:b w:val="0"/>
          <w:sz w:val="24"/>
          <w:szCs w:val="24"/>
        </w:rPr>
        <w:t>Untuk alter</w:t>
      </w:r>
      <w:r w:rsidR="0074700E" w:rsidRPr="00377C2C">
        <w:rPr>
          <w:b w:val="0"/>
          <w:sz w:val="24"/>
          <w:szCs w:val="24"/>
        </w:rPr>
        <w:t xml:space="preserve">natif jawaban </w:t>
      </w:r>
      <w:r w:rsidRPr="00377C2C">
        <w:rPr>
          <w:b w:val="0"/>
          <w:i/>
          <w:sz w:val="24"/>
          <w:szCs w:val="24"/>
        </w:rPr>
        <w:t>(Kurang Tahu)</w:t>
      </w:r>
      <w:r w:rsidR="0074700E" w:rsidRPr="00377C2C">
        <w:rPr>
          <w:b w:val="0"/>
          <w:sz w:val="24"/>
          <w:szCs w:val="24"/>
        </w:rPr>
        <w:t xml:space="preserve"> </w:t>
      </w:r>
      <w:r w:rsidR="0074700E" w:rsidRPr="00377C2C">
        <w:rPr>
          <w:b w:val="0"/>
          <w:sz w:val="24"/>
          <w:szCs w:val="24"/>
        </w:rPr>
        <w:lastRenderedPageBreak/>
        <w:t>diberi skor 3</w:t>
      </w:r>
      <w:bookmarkEnd w:id="22"/>
    </w:p>
    <w:p w:rsidR="0074700E" w:rsidRPr="00377C2C" w:rsidRDefault="009B3972" w:rsidP="00810692">
      <w:pPr>
        <w:pStyle w:val="Heading1"/>
        <w:widowControl w:val="0"/>
        <w:autoSpaceDE w:val="0"/>
        <w:autoSpaceDN w:val="0"/>
        <w:spacing w:before="90" w:beforeAutospacing="0" w:after="0" w:afterAutospacing="0"/>
        <w:ind w:left="66"/>
        <w:rPr>
          <w:b w:val="0"/>
          <w:sz w:val="24"/>
          <w:szCs w:val="24"/>
        </w:rPr>
      </w:pPr>
      <w:bookmarkStart w:id="23" w:name="_Toc40082635"/>
      <w:r w:rsidRPr="00377C2C">
        <w:rPr>
          <w:b w:val="0"/>
          <w:sz w:val="24"/>
          <w:szCs w:val="24"/>
        </w:rPr>
        <w:t>Untuk alter</w:t>
      </w:r>
      <w:r w:rsidR="0063612A" w:rsidRPr="00377C2C">
        <w:rPr>
          <w:b w:val="0"/>
          <w:sz w:val="24"/>
          <w:szCs w:val="24"/>
        </w:rPr>
        <w:t xml:space="preserve">natif jawaban </w:t>
      </w:r>
      <w:r w:rsidRPr="00377C2C">
        <w:rPr>
          <w:b w:val="0"/>
          <w:i/>
          <w:sz w:val="24"/>
          <w:szCs w:val="24"/>
        </w:rPr>
        <w:t>(Tidak Tahu)</w:t>
      </w:r>
      <w:r w:rsidRPr="00377C2C">
        <w:rPr>
          <w:b w:val="0"/>
          <w:sz w:val="24"/>
          <w:szCs w:val="24"/>
        </w:rPr>
        <w:t xml:space="preserve"> diberi skor 2</w:t>
      </w:r>
      <w:bookmarkEnd w:id="23"/>
    </w:p>
    <w:p w:rsidR="009B3972" w:rsidRPr="00377C2C" w:rsidRDefault="009B3972" w:rsidP="00810692">
      <w:pPr>
        <w:pStyle w:val="Heading1"/>
        <w:widowControl w:val="0"/>
        <w:autoSpaceDE w:val="0"/>
        <w:autoSpaceDN w:val="0"/>
        <w:spacing w:before="90" w:beforeAutospacing="0" w:after="0" w:afterAutospacing="0"/>
        <w:ind w:left="66"/>
        <w:rPr>
          <w:b w:val="0"/>
          <w:sz w:val="24"/>
          <w:szCs w:val="24"/>
        </w:rPr>
      </w:pPr>
      <w:bookmarkStart w:id="24" w:name="_Toc40082636"/>
      <w:r w:rsidRPr="00377C2C">
        <w:rPr>
          <w:b w:val="0"/>
          <w:sz w:val="24"/>
          <w:szCs w:val="24"/>
        </w:rPr>
        <w:t xml:space="preserve">Untuk alternatif jawaban </w:t>
      </w:r>
      <w:r w:rsidRPr="00377C2C">
        <w:rPr>
          <w:b w:val="0"/>
          <w:i/>
          <w:sz w:val="24"/>
          <w:szCs w:val="24"/>
        </w:rPr>
        <w:t>(Sangat Tidak Tahu)</w:t>
      </w:r>
      <w:r w:rsidRPr="00377C2C">
        <w:rPr>
          <w:b w:val="0"/>
          <w:sz w:val="24"/>
          <w:szCs w:val="24"/>
        </w:rPr>
        <w:t xml:space="preserve"> diberi skor 1</w:t>
      </w:r>
      <w:bookmarkEnd w:id="24"/>
    </w:p>
    <w:p w:rsidR="009B3972" w:rsidRPr="00377C2C" w:rsidRDefault="009B3972" w:rsidP="00810692">
      <w:pPr>
        <w:pStyle w:val="Heading1"/>
        <w:widowControl w:val="0"/>
        <w:autoSpaceDE w:val="0"/>
        <w:autoSpaceDN w:val="0"/>
        <w:spacing w:before="90" w:beforeAutospacing="0" w:after="0" w:afterAutospacing="0"/>
        <w:ind w:left="66"/>
        <w:jc w:val="both"/>
        <w:rPr>
          <w:b w:val="0"/>
          <w:sz w:val="24"/>
          <w:szCs w:val="24"/>
        </w:rPr>
      </w:pPr>
      <w:bookmarkStart w:id="25" w:name="_Toc40082637"/>
      <w:r w:rsidRPr="00377C2C">
        <w:rPr>
          <w:b w:val="0"/>
          <w:sz w:val="24"/>
          <w:szCs w:val="24"/>
        </w:rPr>
        <w:t>Untuk mengetahui tingkatan pencapaian re</w:t>
      </w:r>
      <w:r w:rsidR="009028FD">
        <w:rPr>
          <w:b w:val="0"/>
          <w:sz w:val="24"/>
          <w:szCs w:val="24"/>
        </w:rPr>
        <w:t xml:space="preserve">sponden digunakan </w:t>
      </w:r>
      <w:proofErr w:type="gramStart"/>
      <w:r w:rsidR="009028FD">
        <w:rPr>
          <w:b w:val="0"/>
          <w:sz w:val="24"/>
          <w:szCs w:val="24"/>
        </w:rPr>
        <w:t>rumus :</w:t>
      </w:r>
      <w:bookmarkEnd w:id="25"/>
      <w:proofErr w:type="gramEnd"/>
    </w:p>
    <w:p w:rsidR="00810692" w:rsidRDefault="00810692" w:rsidP="00810692">
      <w:pPr>
        <w:pStyle w:val="Heading1"/>
        <w:widowControl w:val="0"/>
        <w:autoSpaceDE w:val="0"/>
        <w:autoSpaceDN w:val="0"/>
        <w:spacing w:before="90" w:beforeAutospacing="0" w:after="0" w:afterAutospacing="0"/>
        <w:ind w:left="66"/>
        <w:jc w:val="both"/>
        <w:rPr>
          <w:oMath/>
          <w:rFonts w:ascii="Cambria Math" w:hAnsi="Cambria Math"/>
          <w:sz w:val="22"/>
          <w:szCs w:val="22"/>
        </w:rPr>
        <w:sectPr w:rsidR="00810692" w:rsidSect="00810692">
          <w:type w:val="continuous"/>
          <w:pgSz w:w="11907" w:h="16839" w:code="9"/>
          <w:pgMar w:top="1440" w:right="1440" w:bottom="1440" w:left="1440" w:header="709" w:footer="709" w:gutter="0"/>
          <w:cols w:num="2" w:space="708"/>
          <w:docGrid w:linePitch="360"/>
        </w:sectPr>
      </w:pPr>
      <w:bookmarkStart w:id="26" w:name="_Toc40082638"/>
    </w:p>
    <w:p w:rsidR="009B3972" w:rsidRPr="00377C2C" w:rsidRDefault="009B3972" w:rsidP="00810692">
      <w:pPr>
        <w:pStyle w:val="Heading1"/>
        <w:widowControl w:val="0"/>
        <w:autoSpaceDE w:val="0"/>
        <w:autoSpaceDN w:val="0"/>
        <w:spacing w:before="90" w:beforeAutospacing="0" w:after="0" w:afterAutospacing="0"/>
        <w:ind w:left="66"/>
        <w:jc w:val="both"/>
        <w:rPr>
          <w:sz w:val="22"/>
          <w:szCs w:val="22"/>
        </w:rPr>
      </w:pPr>
      <m:oMathPara>
        <m:oMath>
          <m:r>
            <m:rPr>
              <m:sty m:val="b"/>
            </m:rPr>
            <w:rPr>
              <w:rFonts w:ascii="Cambria Math" w:hAnsi="Cambria Math"/>
              <w:sz w:val="22"/>
              <w:szCs w:val="22"/>
            </w:rPr>
            <m:t>TCR</m:t>
          </m:r>
          <m:r>
            <m:rPr>
              <m:sty m:val="bi"/>
            </m:rPr>
            <w:rPr>
              <w:rFonts w:ascii="Cambria Math" w:hAnsi="Cambria Math"/>
              <w:sz w:val="22"/>
              <w:szCs w:val="22"/>
            </w:rPr>
            <m:t>=</m:t>
          </m:r>
          <m:f>
            <m:fPr>
              <m:ctrlPr>
                <w:rPr>
                  <w:rFonts w:ascii="Cambria Math" w:hAnsi="Cambria Math"/>
                  <w:sz w:val="22"/>
                  <w:szCs w:val="22"/>
                </w:rPr>
              </m:ctrlPr>
            </m:fPr>
            <m:num>
              <m:r>
                <m:rPr>
                  <m:sty m:val="b"/>
                </m:rPr>
                <w:rPr>
                  <w:rFonts w:ascii="Cambria Math" w:hAnsi="Cambria Math"/>
                  <w:sz w:val="22"/>
                  <w:szCs w:val="22"/>
                </w:rPr>
                <m:t>Rata-rata Skor X 100</m:t>
              </m:r>
            </m:num>
            <m:den>
              <m:r>
                <m:rPr>
                  <m:sty m:val="b"/>
                </m:rPr>
                <w:rPr>
                  <w:rFonts w:ascii="Cambria Math" w:hAnsi="Cambria Math"/>
                  <w:sz w:val="22"/>
                  <w:szCs w:val="22"/>
                </w:rPr>
                <m:t>Skor Maksimum</m:t>
              </m:r>
            </m:den>
          </m:f>
        </m:oMath>
      </m:oMathPara>
      <w:bookmarkEnd w:id="26"/>
    </w:p>
    <w:p w:rsidR="009028FD" w:rsidRPr="001C1BD0" w:rsidRDefault="009B3972" w:rsidP="00810692">
      <w:pPr>
        <w:pStyle w:val="Heading1"/>
        <w:widowControl w:val="0"/>
        <w:autoSpaceDE w:val="0"/>
        <w:autoSpaceDN w:val="0"/>
        <w:spacing w:before="90" w:beforeAutospacing="0" w:after="0" w:afterAutospacing="0"/>
        <w:ind w:left="66"/>
        <w:jc w:val="both"/>
        <w:rPr>
          <w:b w:val="0"/>
          <w:sz w:val="28"/>
          <w:szCs w:val="24"/>
        </w:rPr>
      </w:pPr>
      <w:bookmarkStart w:id="27" w:name="_Toc40082639"/>
      <w:proofErr w:type="gramStart"/>
      <w:r w:rsidRPr="00377C2C">
        <w:rPr>
          <w:b w:val="0"/>
          <w:sz w:val="24"/>
          <w:szCs w:val="22"/>
        </w:rPr>
        <w:t>Dimana :</w:t>
      </w:r>
      <w:proofErr w:type="gramEnd"/>
      <w:r w:rsidRPr="00377C2C">
        <w:rPr>
          <w:b w:val="0"/>
          <w:sz w:val="24"/>
          <w:szCs w:val="22"/>
        </w:rPr>
        <w:t xml:space="preserve"> TCR = Tingkat Pencapaian Resp</w:t>
      </w:r>
      <w:r w:rsidR="001D7B42" w:rsidRPr="00377C2C">
        <w:rPr>
          <w:b w:val="0"/>
          <w:sz w:val="24"/>
          <w:szCs w:val="22"/>
        </w:rPr>
        <w:t>o</w:t>
      </w:r>
      <w:r w:rsidRPr="00377C2C">
        <w:rPr>
          <w:b w:val="0"/>
          <w:sz w:val="24"/>
          <w:szCs w:val="22"/>
        </w:rPr>
        <w:t>nden</w:t>
      </w:r>
      <w:bookmarkEnd w:id="27"/>
    </w:p>
    <w:p w:rsidR="009028FD" w:rsidRDefault="009B3972" w:rsidP="00810692">
      <w:pPr>
        <w:pStyle w:val="Heading1"/>
        <w:widowControl w:val="0"/>
        <w:autoSpaceDE w:val="0"/>
        <w:autoSpaceDN w:val="0"/>
        <w:spacing w:before="90" w:beforeAutospacing="0" w:after="0" w:afterAutospacing="0"/>
        <w:jc w:val="center"/>
        <w:rPr>
          <w:sz w:val="24"/>
          <w:szCs w:val="24"/>
        </w:rPr>
      </w:pPr>
      <w:bookmarkStart w:id="28" w:name="_Toc40082640"/>
      <w:proofErr w:type="gramStart"/>
      <w:r w:rsidRPr="00377C2C">
        <w:rPr>
          <w:sz w:val="24"/>
          <w:szCs w:val="24"/>
        </w:rPr>
        <w:t>Tabel</w:t>
      </w:r>
      <w:r w:rsidR="009028FD">
        <w:rPr>
          <w:sz w:val="24"/>
          <w:szCs w:val="24"/>
        </w:rPr>
        <w:t xml:space="preserve"> 3.5.</w:t>
      </w:r>
      <w:bookmarkEnd w:id="28"/>
      <w:proofErr w:type="gramEnd"/>
      <w:r w:rsidR="009028FD">
        <w:rPr>
          <w:sz w:val="24"/>
          <w:szCs w:val="24"/>
        </w:rPr>
        <w:t xml:space="preserve"> </w:t>
      </w:r>
    </w:p>
    <w:p w:rsidR="009B3972" w:rsidRPr="00377C2C" w:rsidRDefault="009B3972" w:rsidP="00810692">
      <w:pPr>
        <w:pStyle w:val="Heading1"/>
        <w:widowControl w:val="0"/>
        <w:autoSpaceDE w:val="0"/>
        <w:autoSpaceDN w:val="0"/>
        <w:spacing w:before="90" w:beforeAutospacing="0" w:after="0" w:afterAutospacing="0"/>
        <w:jc w:val="center"/>
        <w:rPr>
          <w:sz w:val="24"/>
          <w:szCs w:val="24"/>
        </w:rPr>
      </w:pPr>
      <w:bookmarkStart w:id="29" w:name="_Toc40082641"/>
      <w:r w:rsidRPr="00377C2C">
        <w:rPr>
          <w:sz w:val="24"/>
          <w:szCs w:val="24"/>
        </w:rPr>
        <w:t>Klasifikasi TCR</w:t>
      </w:r>
      <w:bookmarkEnd w:id="29"/>
    </w:p>
    <w:tbl>
      <w:tblPr>
        <w:tblW w:w="0" w:type="auto"/>
        <w:tblLook w:val="04A0"/>
      </w:tblPr>
      <w:tblGrid>
        <w:gridCol w:w="675"/>
        <w:gridCol w:w="4761"/>
        <w:gridCol w:w="2718"/>
      </w:tblGrid>
      <w:tr w:rsidR="00756C7E" w:rsidRPr="00377C2C" w:rsidTr="00043BD8">
        <w:tc>
          <w:tcPr>
            <w:tcW w:w="675" w:type="dxa"/>
            <w:tcBorders>
              <w:top w:val="single" w:sz="4" w:space="0" w:color="auto"/>
              <w:left w:val="single" w:sz="4" w:space="0" w:color="auto"/>
              <w:bottom w:val="single" w:sz="4" w:space="0" w:color="auto"/>
              <w:right w:val="single" w:sz="4" w:space="0" w:color="auto"/>
            </w:tcBorders>
            <w:vAlign w:val="bottom"/>
          </w:tcPr>
          <w:p w:rsidR="00756C7E" w:rsidRPr="00377C2C" w:rsidRDefault="00756C7E" w:rsidP="00810692">
            <w:pPr>
              <w:pStyle w:val="Heading1"/>
              <w:widowControl w:val="0"/>
              <w:autoSpaceDE w:val="0"/>
              <w:autoSpaceDN w:val="0"/>
              <w:spacing w:before="90" w:beforeAutospacing="0" w:after="0" w:afterAutospacing="0"/>
              <w:jc w:val="center"/>
              <w:rPr>
                <w:sz w:val="24"/>
                <w:szCs w:val="24"/>
              </w:rPr>
            </w:pPr>
            <w:bookmarkStart w:id="30" w:name="_Toc40082642"/>
            <w:r w:rsidRPr="00377C2C">
              <w:rPr>
                <w:sz w:val="24"/>
                <w:szCs w:val="24"/>
              </w:rPr>
              <w:t>No</w:t>
            </w:r>
            <w:bookmarkEnd w:id="30"/>
          </w:p>
        </w:tc>
        <w:tc>
          <w:tcPr>
            <w:tcW w:w="4761" w:type="dxa"/>
            <w:tcBorders>
              <w:top w:val="single" w:sz="4" w:space="0" w:color="auto"/>
              <w:left w:val="single" w:sz="4" w:space="0" w:color="auto"/>
              <w:bottom w:val="single" w:sz="4" w:space="0" w:color="auto"/>
              <w:right w:val="single" w:sz="4" w:space="0" w:color="auto"/>
            </w:tcBorders>
            <w:vAlign w:val="bottom"/>
          </w:tcPr>
          <w:p w:rsidR="00756C7E" w:rsidRPr="00377C2C" w:rsidRDefault="00756C7E" w:rsidP="00810692">
            <w:pPr>
              <w:pStyle w:val="Heading1"/>
              <w:widowControl w:val="0"/>
              <w:autoSpaceDE w:val="0"/>
              <w:autoSpaceDN w:val="0"/>
              <w:spacing w:before="90" w:beforeAutospacing="0" w:after="0" w:afterAutospacing="0"/>
              <w:jc w:val="center"/>
              <w:rPr>
                <w:sz w:val="24"/>
                <w:szCs w:val="24"/>
              </w:rPr>
            </w:pPr>
            <w:bookmarkStart w:id="31" w:name="_Toc40082643"/>
            <w:r w:rsidRPr="00377C2C">
              <w:rPr>
                <w:sz w:val="24"/>
                <w:szCs w:val="24"/>
              </w:rPr>
              <w:t>Persentase Pencapaian</w:t>
            </w:r>
            <w:bookmarkEnd w:id="31"/>
          </w:p>
        </w:tc>
        <w:tc>
          <w:tcPr>
            <w:tcW w:w="2718" w:type="dxa"/>
            <w:tcBorders>
              <w:top w:val="single" w:sz="4" w:space="0" w:color="auto"/>
              <w:left w:val="single" w:sz="4" w:space="0" w:color="auto"/>
              <w:bottom w:val="single" w:sz="4" w:space="0" w:color="auto"/>
              <w:right w:val="single" w:sz="4" w:space="0" w:color="auto"/>
            </w:tcBorders>
            <w:vAlign w:val="bottom"/>
          </w:tcPr>
          <w:p w:rsidR="00756C7E" w:rsidRPr="00377C2C" w:rsidRDefault="00756C7E" w:rsidP="00810692">
            <w:pPr>
              <w:pStyle w:val="Heading1"/>
              <w:widowControl w:val="0"/>
              <w:autoSpaceDE w:val="0"/>
              <w:autoSpaceDN w:val="0"/>
              <w:spacing w:before="90" w:beforeAutospacing="0" w:after="0" w:afterAutospacing="0"/>
              <w:jc w:val="center"/>
              <w:rPr>
                <w:sz w:val="24"/>
                <w:szCs w:val="24"/>
              </w:rPr>
            </w:pPr>
            <w:bookmarkStart w:id="32" w:name="_Toc40082644"/>
            <w:r w:rsidRPr="00377C2C">
              <w:rPr>
                <w:sz w:val="24"/>
                <w:szCs w:val="24"/>
              </w:rPr>
              <w:t>Kriteria</w:t>
            </w:r>
            <w:bookmarkEnd w:id="32"/>
          </w:p>
        </w:tc>
      </w:tr>
      <w:tr w:rsidR="00756C7E" w:rsidRPr="00377C2C" w:rsidTr="00043BD8">
        <w:tc>
          <w:tcPr>
            <w:tcW w:w="675" w:type="dxa"/>
            <w:tcBorders>
              <w:top w:val="single" w:sz="4" w:space="0" w:color="auto"/>
              <w:left w:val="single" w:sz="4" w:space="0" w:color="auto"/>
              <w:bottom w:val="single" w:sz="4" w:space="0" w:color="auto"/>
              <w:right w:val="single" w:sz="4" w:space="0" w:color="auto"/>
            </w:tcBorders>
            <w:vAlign w:val="bottom"/>
          </w:tcPr>
          <w:p w:rsidR="00756C7E" w:rsidRPr="00377C2C" w:rsidRDefault="00756C7E" w:rsidP="00810692">
            <w:pPr>
              <w:pStyle w:val="Heading1"/>
              <w:widowControl w:val="0"/>
              <w:autoSpaceDE w:val="0"/>
              <w:autoSpaceDN w:val="0"/>
              <w:spacing w:before="90" w:beforeAutospacing="0" w:after="0" w:afterAutospacing="0"/>
              <w:jc w:val="center"/>
              <w:rPr>
                <w:b w:val="0"/>
                <w:sz w:val="24"/>
                <w:szCs w:val="24"/>
              </w:rPr>
            </w:pPr>
            <w:bookmarkStart w:id="33" w:name="_Toc40082645"/>
            <w:r w:rsidRPr="00377C2C">
              <w:rPr>
                <w:b w:val="0"/>
                <w:sz w:val="24"/>
                <w:szCs w:val="24"/>
              </w:rPr>
              <w:t>1.</w:t>
            </w:r>
            <w:bookmarkEnd w:id="33"/>
          </w:p>
        </w:tc>
        <w:tc>
          <w:tcPr>
            <w:tcW w:w="4761" w:type="dxa"/>
            <w:tcBorders>
              <w:top w:val="single" w:sz="4" w:space="0" w:color="auto"/>
              <w:left w:val="single" w:sz="4" w:space="0" w:color="auto"/>
              <w:bottom w:val="single" w:sz="4" w:space="0" w:color="auto"/>
              <w:right w:val="single" w:sz="4" w:space="0" w:color="auto"/>
            </w:tcBorders>
            <w:vAlign w:val="bottom"/>
          </w:tcPr>
          <w:p w:rsidR="00756C7E" w:rsidRPr="00377C2C" w:rsidRDefault="00756C7E" w:rsidP="00810692">
            <w:pPr>
              <w:pStyle w:val="Heading1"/>
              <w:widowControl w:val="0"/>
              <w:autoSpaceDE w:val="0"/>
              <w:autoSpaceDN w:val="0"/>
              <w:spacing w:before="90" w:beforeAutospacing="0" w:after="0" w:afterAutospacing="0"/>
              <w:jc w:val="center"/>
              <w:rPr>
                <w:b w:val="0"/>
                <w:sz w:val="24"/>
                <w:szCs w:val="24"/>
              </w:rPr>
            </w:pPr>
            <w:bookmarkStart w:id="34" w:name="_Toc40082646"/>
            <w:r w:rsidRPr="00377C2C">
              <w:rPr>
                <w:b w:val="0"/>
                <w:sz w:val="24"/>
                <w:szCs w:val="24"/>
              </w:rPr>
              <w:t>85% - 100%</w:t>
            </w:r>
            <w:bookmarkEnd w:id="34"/>
          </w:p>
        </w:tc>
        <w:tc>
          <w:tcPr>
            <w:tcW w:w="2718" w:type="dxa"/>
            <w:tcBorders>
              <w:top w:val="single" w:sz="4" w:space="0" w:color="auto"/>
              <w:left w:val="single" w:sz="4" w:space="0" w:color="auto"/>
              <w:bottom w:val="single" w:sz="4" w:space="0" w:color="auto"/>
              <w:right w:val="single" w:sz="4" w:space="0" w:color="auto"/>
            </w:tcBorders>
            <w:vAlign w:val="bottom"/>
          </w:tcPr>
          <w:p w:rsidR="00756C7E" w:rsidRPr="00377C2C" w:rsidRDefault="00756C7E" w:rsidP="00810692">
            <w:pPr>
              <w:pStyle w:val="Heading1"/>
              <w:widowControl w:val="0"/>
              <w:autoSpaceDE w:val="0"/>
              <w:autoSpaceDN w:val="0"/>
              <w:spacing w:before="90" w:beforeAutospacing="0" w:after="0" w:afterAutospacing="0"/>
              <w:jc w:val="center"/>
              <w:rPr>
                <w:b w:val="0"/>
                <w:sz w:val="24"/>
                <w:szCs w:val="24"/>
              </w:rPr>
            </w:pPr>
            <w:bookmarkStart w:id="35" w:name="_Toc40082647"/>
            <w:r w:rsidRPr="00377C2C">
              <w:rPr>
                <w:b w:val="0"/>
                <w:sz w:val="24"/>
                <w:szCs w:val="24"/>
              </w:rPr>
              <w:t>Sangat Baik</w:t>
            </w:r>
            <w:bookmarkEnd w:id="35"/>
          </w:p>
        </w:tc>
      </w:tr>
      <w:tr w:rsidR="00756C7E" w:rsidRPr="00377C2C" w:rsidTr="00043BD8">
        <w:tc>
          <w:tcPr>
            <w:tcW w:w="675" w:type="dxa"/>
            <w:tcBorders>
              <w:top w:val="single" w:sz="4" w:space="0" w:color="auto"/>
              <w:left w:val="single" w:sz="4" w:space="0" w:color="auto"/>
              <w:bottom w:val="single" w:sz="4" w:space="0" w:color="auto"/>
              <w:right w:val="single" w:sz="4" w:space="0" w:color="auto"/>
            </w:tcBorders>
            <w:vAlign w:val="bottom"/>
          </w:tcPr>
          <w:p w:rsidR="00756C7E" w:rsidRPr="00377C2C" w:rsidRDefault="00756C7E" w:rsidP="00810692">
            <w:pPr>
              <w:pStyle w:val="Heading1"/>
              <w:widowControl w:val="0"/>
              <w:autoSpaceDE w:val="0"/>
              <w:autoSpaceDN w:val="0"/>
              <w:spacing w:before="90" w:beforeAutospacing="0" w:after="0" w:afterAutospacing="0"/>
              <w:jc w:val="center"/>
              <w:rPr>
                <w:b w:val="0"/>
                <w:sz w:val="24"/>
                <w:szCs w:val="24"/>
              </w:rPr>
            </w:pPr>
            <w:bookmarkStart w:id="36" w:name="_Toc40082648"/>
            <w:r w:rsidRPr="00377C2C">
              <w:rPr>
                <w:b w:val="0"/>
                <w:sz w:val="24"/>
                <w:szCs w:val="24"/>
              </w:rPr>
              <w:t>2.</w:t>
            </w:r>
            <w:bookmarkEnd w:id="36"/>
          </w:p>
        </w:tc>
        <w:tc>
          <w:tcPr>
            <w:tcW w:w="4761" w:type="dxa"/>
            <w:tcBorders>
              <w:top w:val="single" w:sz="4" w:space="0" w:color="auto"/>
              <w:left w:val="single" w:sz="4" w:space="0" w:color="auto"/>
              <w:bottom w:val="single" w:sz="4" w:space="0" w:color="auto"/>
              <w:right w:val="single" w:sz="4" w:space="0" w:color="auto"/>
            </w:tcBorders>
            <w:vAlign w:val="bottom"/>
          </w:tcPr>
          <w:p w:rsidR="00756C7E" w:rsidRPr="00377C2C" w:rsidRDefault="00756C7E" w:rsidP="00810692">
            <w:pPr>
              <w:pStyle w:val="Heading1"/>
              <w:widowControl w:val="0"/>
              <w:autoSpaceDE w:val="0"/>
              <w:autoSpaceDN w:val="0"/>
              <w:spacing w:before="90" w:beforeAutospacing="0" w:after="0" w:afterAutospacing="0"/>
              <w:jc w:val="center"/>
              <w:rPr>
                <w:b w:val="0"/>
                <w:sz w:val="24"/>
                <w:szCs w:val="24"/>
              </w:rPr>
            </w:pPr>
            <w:bookmarkStart w:id="37" w:name="_Toc40082649"/>
            <w:r w:rsidRPr="00377C2C">
              <w:rPr>
                <w:b w:val="0"/>
                <w:sz w:val="24"/>
                <w:szCs w:val="24"/>
              </w:rPr>
              <w:t>66% - 84 %</w:t>
            </w:r>
            <w:bookmarkEnd w:id="37"/>
          </w:p>
        </w:tc>
        <w:tc>
          <w:tcPr>
            <w:tcW w:w="2718" w:type="dxa"/>
            <w:tcBorders>
              <w:top w:val="single" w:sz="4" w:space="0" w:color="auto"/>
              <w:left w:val="single" w:sz="4" w:space="0" w:color="auto"/>
              <w:bottom w:val="single" w:sz="4" w:space="0" w:color="auto"/>
              <w:right w:val="single" w:sz="4" w:space="0" w:color="auto"/>
            </w:tcBorders>
            <w:vAlign w:val="bottom"/>
          </w:tcPr>
          <w:p w:rsidR="00756C7E" w:rsidRPr="00377C2C" w:rsidRDefault="00756C7E" w:rsidP="00810692">
            <w:pPr>
              <w:pStyle w:val="Heading1"/>
              <w:widowControl w:val="0"/>
              <w:autoSpaceDE w:val="0"/>
              <w:autoSpaceDN w:val="0"/>
              <w:spacing w:before="90" w:beforeAutospacing="0" w:after="0" w:afterAutospacing="0"/>
              <w:jc w:val="center"/>
              <w:rPr>
                <w:b w:val="0"/>
                <w:sz w:val="24"/>
                <w:szCs w:val="24"/>
              </w:rPr>
            </w:pPr>
            <w:bookmarkStart w:id="38" w:name="_Toc40082650"/>
            <w:r w:rsidRPr="00377C2C">
              <w:rPr>
                <w:b w:val="0"/>
                <w:sz w:val="24"/>
                <w:szCs w:val="24"/>
              </w:rPr>
              <w:t>Baik</w:t>
            </w:r>
            <w:bookmarkEnd w:id="38"/>
          </w:p>
        </w:tc>
      </w:tr>
      <w:tr w:rsidR="00756C7E" w:rsidRPr="00377C2C" w:rsidTr="00043BD8">
        <w:tc>
          <w:tcPr>
            <w:tcW w:w="675" w:type="dxa"/>
            <w:tcBorders>
              <w:top w:val="single" w:sz="4" w:space="0" w:color="auto"/>
              <w:left w:val="single" w:sz="4" w:space="0" w:color="auto"/>
              <w:bottom w:val="single" w:sz="4" w:space="0" w:color="auto"/>
              <w:right w:val="single" w:sz="4" w:space="0" w:color="auto"/>
            </w:tcBorders>
            <w:vAlign w:val="bottom"/>
          </w:tcPr>
          <w:p w:rsidR="00756C7E" w:rsidRPr="00377C2C" w:rsidRDefault="00756C7E" w:rsidP="00810692">
            <w:pPr>
              <w:pStyle w:val="Heading1"/>
              <w:widowControl w:val="0"/>
              <w:autoSpaceDE w:val="0"/>
              <w:autoSpaceDN w:val="0"/>
              <w:spacing w:before="90" w:beforeAutospacing="0" w:after="0" w:afterAutospacing="0"/>
              <w:jc w:val="center"/>
              <w:rPr>
                <w:b w:val="0"/>
                <w:sz w:val="24"/>
                <w:szCs w:val="24"/>
              </w:rPr>
            </w:pPr>
            <w:bookmarkStart w:id="39" w:name="_Toc40082651"/>
            <w:r w:rsidRPr="00377C2C">
              <w:rPr>
                <w:b w:val="0"/>
                <w:sz w:val="24"/>
                <w:szCs w:val="24"/>
              </w:rPr>
              <w:t>3.</w:t>
            </w:r>
            <w:bookmarkEnd w:id="39"/>
          </w:p>
        </w:tc>
        <w:tc>
          <w:tcPr>
            <w:tcW w:w="4761" w:type="dxa"/>
            <w:tcBorders>
              <w:top w:val="single" w:sz="4" w:space="0" w:color="auto"/>
              <w:left w:val="single" w:sz="4" w:space="0" w:color="auto"/>
              <w:bottom w:val="single" w:sz="4" w:space="0" w:color="auto"/>
              <w:right w:val="single" w:sz="4" w:space="0" w:color="auto"/>
            </w:tcBorders>
            <w:vAlign w:val="bottom"/>
          </w:tcPr>
          <w:p w:rsidR="00756C7E" w:rsidRPr="00377C2C" w:rsidRDefault="00756C7E" w:rsidP="00810692">
            <w:pPr>
              <w:pStyle w:val="Heading1"/>
              <w:widowControl w:val="0"/>
              <w:autoSpaceDE w:val="0"/>
              <w:autoSpaceDN w:val="0"/>
              <w:spacing w:before="90" w:beforeAutospacing="0" w:after="0" w:afterAutospacing="0"/>
              <w:jc w:val="center"/>
              <w:rPr>
                <w:b w:val="0"/>
                <w:sz w:val="24"/>
                <w:szCs w:val="24"/>
              </w:rPr>
            </w:pPr>
            <w:bookmarkStart w:id="40" w:name="_Toc40082652"/>
            <w:r w:rsidRPr="00377C2C">
              <w:rPr>
                <w:b w:val="0"/>
                <w:sz w:val="24"/>
                <w:szCs w:val="24"/>
              </w:rPr>
              <w:t>51% - 65%</w:t>
            </w:r>
            <w:bookmarkEnd w:id="40"/>
          </w:p>
        </w:tc>
        <w:tc>
          <w:tcPr>
            <w:tcW w:w="2718" w:type="dxa"/>
            <w:tcBorders>
              <w:top w:val="single" w:sz="4" w:space="0" w:color="auto"/>
              <w:left w:val="single" w:sz="4" w:space="0" w:color="auto"/>
              <w:bottom w:val="single" w:sz="4" w:space="0" w:color="auto"/>
              <w:right w:val="single" w:sz="4" w:space="0" w:color="auto"/>
            </w:tcBorders>
            <w:vAlign w:val="bottom"/>
          </w:tcPr>
          <w:p w:rsidR="00756C7E" w:rsidRPr="00377C2C" w:rsidRDefault="00756C7E" w:rsidP="00810692">
            <w:pPr>
              <w:pStyle w:val="Heading1"/>
              <w:widowControl w:val="0"/>
              <w:autoSpaceDE w:val="0"/>
              <w:autoSpaceDN w:val="0"/>
              <w:spacing w:before="90" w:beforeAutospacing="0" w:after="0" w:afterAutospacing="0"/>
              <w:jc w:val="center"/>
              <w:rPr>
                <w:b w:val="0"/>
                <w:sz w:val="24"/>
                <w:szCs w:val="24"/>
              </w:rPr>
            </w:pPr>
            <w:bookmarkStart w:id="41" w:name="_Toc40082653"/>
            <w:r w:rsidRPr="00377C2C">
              <w:rPr>
                <w:b w:val="0"/>
                <w:sz w:val="24"/>
                <w:szCs w:val="24"/>
              </w:rPr>
              <w:t>Cukup</w:t>
            </w:r>
            <w:bookmarkEnd w:id="41"/>
          </w:p>
        </w:tc>
      </w:tr>
      <w:tr w:rsidR="00756C7E" w:rsidRPr="00377C2C" w:rsidTr="00043BD8">
        <w:tc>
          <w:tcPr>
            <w:tcW w:w="675" w:type="dxa"/>
            <w:tcBorders>
              <w:top w:val="single" w:sz="4" w:space="0" w:color="auto"/>
              <w:left w:val="single" w:sz="4" w:space="0" w:color="auto"/>
              <w:bottom w:val="single" w:sz="4" w:space="0" w:color="auto"/>
              <w:right w:val="single" w:sz="4" w:space="0" w:color="auto"/>
            </w:tcBorders>
            <w:vAlign w:val="bottom"/>
          </w:tcPr>
          <w:p w:rsidR="00756C7E" w:rsidRPr="00377C2C" w:rsidRDefault="00756C7E" w:rsidP="00810692">
            <w:pPr>
              <w:pStyle w:val="Heading1"/>
              <w:widowControl w:val="0"/>
              <w:autoSpaceDE w:val="0"/>
              <w:autoSpaceDN w:val="0"/>
              <w:spacing w:before="90" w:beforeAutospacing="0" w:after="0" w:afterAutospacing="0"/>
              <w:jc w:val="center"/>
              <w:rPr>
                <w:b w:val="0"/>
                <w:sz w:val="24"/>
                <w:szCs w:val="24"/>
              </w:rPr>
            </w:pPr>
            <w:bookmarkStart w:id="42" w:name="_Toc40082654"/>
            <w:r w:rsidRPr="00377C2C">
              <w:rPr>
                <w:b w:val="0"/>
                <w:sz w:val="24"/>
                <w:szCs w:val="24"/>
              </w:rPr>
              <w:t>4.</w:t>
            </w:r>
            <w:bookmarkEnd w:id="42"/>
          </w:p>
        </w:tc>
        <w:tc>
          <w:tcPr>
            <w:tcW w:w="4761" w:type="dxa"/>
            <w:tcBorders>
              <w:top w:val="single" w:sz="4" w:space="0" w:color="auto"/>
              <w:left w:val="single" w:sz="4" w:space="0" w:color="auto"/>
              <w:bottom w:val="single" w:sz="4" w:space="0" w:color="auto"/>
              <w:right w:val="single" w:sz="4" w:space="0" w:color="auto"/>
            </w:tcBorders>
            <w:vAlign w:val="bottom"/>
          </w:tcPr>
          <w:p w:rsidR="00756C7E" w:rsidRPr="00377C2C" w:rsidRDefault="00756C7E" w:rsidP="00810692">
            <w:pPr>
              <w:pStyle w:val="Heading1"/>
              <w:widowControl w:val="0"/>
              <w:autoSpaceDE w:val="0"/>
              <w:autoSpaceDN w:val="0"/>
              <w:spacing w:before="90" w:beforeAutospacing="0" w:after="0" w:afterAutospacing="0"/>
              <w:jc w:val="center"/>
              <w:rPr>
                <w:b w:val="0"/>
                <w:sz w:val="24"/>
                <w:szCs w:val="24"/>
              </w:rPr>
            </w:pPr>
            <w:bookmarkStart w:id="43" w:name="_Toc40082655"/>
            <w:r w:rsidRPr="00377C2C">
              <w:rPr>
                <w:b w:val="0"/>
                <w:sz w:val="24"/>
                <w:szCs w:val="24"/>
              </w:rPr>
              <w:t>36% - 50%</w:t>
            </w:r>
            <w:bookmarkEnd w:id="43"/>
          </w:p>
        </w:tc>
        <w:tc>
          <w:tcPr>
            <w:tcW w:w="2718" w:type="dxa"/>
            <w:tcBorders>
              <w:top w:val="single" w:sz="4" w:space="0" w:color="auto"/>
              <w:left w:val="single" w:sz="4" w:space="0" w:color="auto"/>
              <w:bottom w:val="single" w:sz="4" w:space="0" w:color="auto"/>
              <w:right w:val="single" w:sz="4" w:space="0" w:color="auto"/>
            </w:tcBorders>
            <w:vAlign w:val="bottom"/>
          </w:tcPr>
          <w:p w:rsidR="00756C7E" w:rsidRPr="00377C2C" w:rsidRDefault="00756C7E" w:rsidP="00810692">
            <w:pPr>
              <w:pStyle w:val="Heading1"/>
              <w:widowControl w:val="0"/>
              <w:autoSpaceDE w:val="0"/>
              <w:autoSpaceDN w:val="0"/>
              <w:spacing w:before="90" w:beforeAutospacing="0" w:after="0" w:afterAutospacing="0"/>
              <w:jc w:val="center"/>
              <w:rPr>
                <w:b w:val="0"/>
                <w:sz w:val="24"/>
                <w:szCs w:val="24"/>
              </w:rPr>
            </w:pPr>
            <w:bookmarkStart w:id="44" w:name="_Toc40082656"/>
            <w:r w:rsidRPr="00377C2C">
              <w:rPr>
                <w:b w:val="0"/>
                <w:sz w:val="24"/>
                <w:szCs w:val="24"/>
              </w:rPr>
              <w:t>Kurang Baik</w:t>
            </w:r>
            <w:bookmarkEnd w:id="44"/>
          </w:p>
        </w:tc>
      </w:tr>
      <w:tr w:rsidR="00756C7E" w:rsidRPr="00377C2C" w:rsidTr="00043BD8">
        <w:tc>
          <w:tcPr>
            <w:tcW w:w="675" w:type="dxa"/>
            <w:tcBorders>
              <w:top w:val="single" w:sz="4" w:space="0" w:color="auto"/>
              <w:left w:val="single" w:sz="4" w:space="0" w:color="auto"/>
              <w:bottom w:val="single" w:sz="4" w:space="0" w:color="auto"/>
              <w:right w:val="single" w:sz="4" w:space="0" w:color="auto"/>
            </w:tcBorders>
            <w:vAlign w:val="bottom"/>
          </w:tcPr>
          <w:p w:rsidR="00756C7E" w:rsidRPr="00377C2C" w:rsidRDefault="00756C7E" w:rsidP="00810692">
            <w:pPr>
              <w:pStyle w:val="Heading1"/>
              <w:widowControl w:val="0"/>
              <w:autoSpaceDE w:val="0"/>
              <w:autoSpaceDN w:val="0"/>
              <w:spacing w:before="90" w:beforeAutospacing="0" w:after="0" w:afterAutospacing="0"/>
              <w:jc w:val="center"/>
              <w:rPr>
                <w:b w:val="0"/>
                <w:sz w:val="24"/>
                <w:szCs w:val="24"/>
              </w:rPr>
            </w:pPr>
            <w:bookmarkStart w:id="45" w:name="_Toc40082657"/>
            <w:r w:rsidRPr="00377C2C">
              <w:rPr>
                <w:b w:val="0"/>
                <w:sz w:val="24"/>
                <w:szCs w:val="24"/>
              </w:rPr>
              <w:t>5.</w:t>
            </w:r>
            <w:bookmarkEnd w:id="45"/>
          </w:p>
        </w:tc>
        <w:tc>
          <w:tcPr>
            <w:tcW w:w="4761" w:type="dxa"/>
            <w:tcBorders>
              <w:top w:val="single" w:sz="4" w:space="0" w:color="auto"/>
              <w:left w:val="single" w:sz="4" w:space="0" w:color="auto"/>
              <w:bottom w:val="single" w:sz="4" w:space="0" w:color="auto"/>
              <w:right w:val="single" w:sz="4" w:space="0" w:color="auto"/>
            </w:tcBorders>
            <w:vAlign w:val="bottom"/>
          </w:tcPr>
          <w:p w:rsidR="00756C7E" w:rsidRPr="00377C2C" w:rsidRDefault="00756C7E" w:rsidP="00810692">
            <w:pPr>
              <w:pStyle w:val="Heading1"/>
              <w:widowControl w:val="0"/>
              <w:autoSpaceDE w:val="0"/>
              <w:autoSpaceDN w:val="0"/>
              <w:spacing w:before="90" w:beforeAutospacing="0" w:after="0" w:afterAutospacing="0"/>
              <w:jc w:val="center"/>
              <w:rPr>
                <w:b w:val="0"/>
                <w:sz w:val="24"/>
                <w:szCs w:val="24"/>
              </w:rPr>
            </w:pPr>
            <w:bookmarkStart w:id="46" w:name="_Toc40082658"/>
            <w:r w:rsidRPr="00377C2C">
              <w:rPr>
                <w:b w:val="0"/>
                <w:sz w:val="24"/>
                <w:szCs w:val="24"/>
              </w:rPr>
              <w:t>0%-35%</w:t>
            </w:r>
            <w:bookmarkEnd w:id="46"/>
          </w:p>
        </w:tc>
        <w:tc>
          <w:tcPr>
            <w:tcW w:w="2718" w:type="dxa"/>
            <w:tcBorders>
              <w:top w:val="single" w:sz="4" w:space="0" w:color="auto"/>
              <w:left w:val="single" w:sz="4" w:space="0" w:color="auto"/>
              <w:bottom w:val="single" w:sz="4" w:space="0" w:color="auto"/>
              <w:right w:val="single" w:sz="4" w:space="0" w:color="auto"/>
            </w:tcBorders>
            <w:vAlign w:val="bottom"/>
          </w:tcPr>
          <w:p w:rsidR="00756C7E" w:rsidRPr="00377C2C" w:rsidRDefault="00756C7E" w:rsidP="00810692">
            <w:pPr>
              <w:pStyle w:val="Heading1"/>
              <w:widowControl w:val="0"/>
              <w:autoSpaceDE w:val="0"/>
              <w:autoSpaceDN w:val="0"/>
              <w:spacing w:before="90" w:beforeAutospacing="0" w:after="0" w:afterAutospacing="0"/>
              <w:jc w:val="center"/>
              <w:rPr>
                <w:b w:val="0"/>
                <w:sz w:val="24"/>
                <w:szCs w:val="24"/>
              </w:rPr>
            </w:pPr>
            <w:bookmarkStart w:id="47" w:name="_Toc40082659"/>
            <w:r w:rsidRPr="00377C2C">
              <w:rPr>
                <w:b w:val="0"/>
                <w:sz w:val="24"/>
                <w:szCs w:val="24"/>
              </w:rPr>
              <w:t>Tidak Baik</w:t>
            </w:r>
            <w:bookmarkEnd w:id="47"/>
          </w:p>
        </w:tc>
      </w:tr>
    </w:tbl>
    <w:p w:rsidR="00756C7E" w:rsidRDefault="009028FD" w:rsidP="00810692">
      <w:pPr>
        <w:spacing w:after="0" w:line="240" w:lineRule="auto"/>
        <w:jc w:val="both"/>
        <w:rPr>
          <w:rFonts w:ascii="Times New Roman" w:hAnsi="Times New Roman" w:cs="Times New Roman"/>
          <w:i/>
          <w:sz w:val="24"/>
          <w:szCs w:val="24"/>
        </w:rPr>
      </w:pPr>
      <w:proofErr w:type="gramStart"/>
      <w:r w:rsidRPr="009028FD">
        <w:rPr>
          <w:rFonts w:ascii="Times New Roman" w:hAnsi="Times New Roman" w:cs="Times New Roman"/>
          <w:i/>
          <w:sz w:val="24"/>
          <w:szCs w:val="24"/>
        </w:rPr>
        <w:t>Sumber :</w:t>
      </w:r>
      <w:proofErr w:type="gramEnd"/>
      <w:r w:rsidRPr="009028FD">
        <w:rPr>
          <w:rFonts w:ascii="Times New Roman" w:hAnsi="Times New Roman" w:cs="Times New Roman"/>
          <w:i/>
          <w:sz w:val="24"/>
          <w:szCs w:val="24"/>
        </w:rPr>
        <w:t xml:space="preserve"> Sugiyono (2012 : 207)</w:t>
      </w:r>
    </w:p>
    <w:p w:rsidR="00097702" w:rsidRDefault="00097702" w:rsidP="00810692">
      <w:pPr>
        <w:spacing w:after="0" w:line="240" w:lineRule="auto"/>
        <w:jc w:val="both"/>
        <w:rPr>
          <w:rFonts w:ascii="Times New Roman" w:hAnsi="Times New Roman" w:cs="Times New Roman"/>
          <w:i/>
          <w:sz w:val="24"/>
          <w:szCs w:val="24"/>
        </w:rPr>
      </w:pPr>
    </w:p>
    <w:p w:rsidR="00810692" w:rsidRDefault="00810692" w:rsidP="00810692">
      <w:pPr>
        <w:pStyle w:val="ListParagraph"/>
        <w:numPr>
          <w:ilvl w:val="1"/>
          <w:numId w:val="19"/>
        </w:numPr>
        <w:spacing w:after="0" w:line="240" w:lineRule="auto"/>
        <w:ind w:left="567" w:hanging="567"/>
        <w:jc w:val="both"/>
        <w:outlineLvl w:val="1"/>
        <w:rPr>
          <w:rFonts w:ascii="Times New Roman" w:hAnsi="Times New Roman" w:cs="Times New Roman"/>
          <w:b/>
          <w:sz w:val="24"/>
          <w:szCs w:val="24"/>
        </w:rPr>
        <w:sectPr w:rsidR="00810692" w:rsidSect="002B2859">
          <w:type w:val="continuous"/>
          <w:pgSz w:w="11907" w:h="16839" w:code="9"/>
          <w:pgMar w:top="1440" w:right="1440" w:bottom="1440" w:left="1440" w:header="709" w:footer="709" w:gutter="0"/>
          <w:cols w:space="708"/>
          <w:docGrid w:linePitch="360"/>
        </w:sectPr>
      </w:pPr>
      <w:bookmarkStart w:id="48" w:name="_Toc40082660"/>
    </w:p>
    <w:p w:rsidR="00756C7E" w:rsidRPr="00377C2C" w:rsidRDefault="00756C7E" w:rsidP="00810692">
      <w:pPr>
        <w:pStyle w:val="ListParagraph"/>
        <w:numPr>
          <w:ilvl w:val="1"/>
          <w:numId w:val="19"/>
        </w:numPr>
        <w:spacing w:after="0" w:line="240" w:lineRule="auto"/>
        <w:ind w:left="567" w:hanging="567"/>
        <w:jc w:val="both"/>
        <w:outlineLvl w:val="1"/>
        <w:rPr>
          <w:rFonts w:ascii="Times New Roman" w:hAnsi="Times New Roman" w:cs="Times New Roman"/>
          <w:b/>
          <w:sz w:val="24"/>
          <w:szCs w:val="24"/>
        </w:rPr>
      </w:pPr>
      <w:r w:rsidRPr="00377C2C">
        <w:rPr>
          <w:rFonts w:ascii="Times New Roman" w:hAnsi="Times New Roman" w:cs="Times New Roman"/>
          <w:b/>
          <w:sz w:val="24"/>
          <w:szCs w:val="24"/>
        </w:rPr>
        <w:lastRenderedPageBreak/>
        <w:t>Uji Validitas</w:t>
      </w:r>
      <w:bookmarkEnd w:id="48"/>
      <w:r w:rsidRPr="00377C2C">
        <w:rPr>
          <w:rFonts w:ascii="Times New Roman" w:hAnsi="Times New Roman" w:cs="Times New Roman"/>
          <w:b/>
          <w:sz w:val="24"/>
          <w:szCs w:val="24"/>
        </w:rPr>
        <w:t xml:space="preserve"> </w:t>
      </w:r>
    </w:p>
    <w:p w:rsidR="009028FD" w:rsidRDefault="00756C7E" w:rsidP="00810692">
      <w:pPr>
        <w:spacing w:after="0" w:line="240" w:lineRule="auto"/>
        <w:ind w:firstLine="426"/>
        <w:jc w:val="both"/>
        <w:rPr>
          <w:rFonts w:ascii="Times New Roman" w:hAnsi="Times New Roman" w:cs="Times New Roman"/>
          <w:sz w:val="24"/>
          <w:szCs w:val="24"/>
        </w:rPr>
      </w:pPr>
      <w:r w:rsidRPr="00377C2C">
        <w:rPr>
          <w:rFonts w:ascii="Times New Roman" w:hAnsi="Times New Roman" w:cs="Times New Roman"/>
          <w:sz w:val="24"/>
          <w:szCs w:val="24"/>
        </w:rPr>
        <w:t xml:space="preserve"> </w:t>
      </w:r>
      <w:r w:rsidR="009028FD">
        <w:rPr>
          <w:rFonts w:ascii="Times New Roman" w:hAnsi="Times New Roman" w:cs="Times New Roman"/>
          <w:sz w:val="24"/>
          <w:szCs w:val="24"/>
        </w:rPr>
        <w:t xml:space="preserve"> </w:t>
      </w:r>
      <w:r w:rsidRPr="00377C2C">
        <w:rPr>
          <w:rFonts w:ascii="Times New Roman" w:hAnsi="Times New Roman" w:cs="Times New Roman"/>
          <w:sz w:val="24"/>
          <w:szCs w:val="24"/>
        </w:rPr>
        <w:t xml:space="preserve">Pengujian validitas </w:t>
      </w:r>
      <w:proofErr w:type="gramStart"/>
      <w:r w:rsidRPr="00377C2C">
        <w:rPr>
          <w:rFonts w:ascii="Times New Roman" w:hAnsi="Times New Roman" w:cs="Times New Roman"/>
          <w:sz w:val="24"/>
          <w:szCs w:val="24"/>
        </w:rPr>
        <w:t>akan</w:t>
      </w:r>
      <w:proofErr w:type="gramEnd"/>
      <w:r w:rsidRPr="00377C2C">
        <w:rPr>
          <w:rFonts w:ascii="Times New Roman" w:hAnsi="Times New Roman" w:cs="Times New Roman"/>
          <w:sz w:val="24"/>
          <w:szCs w:val="24"/>
        </w:rPr>
        <w:t xml:space="preserve"> dilakukan dengan bantuan komputer, yaitu dengan menggunakan software SPSS 20. </w:t>
      </w:r>
      <w:proofErr w:type="gramStart"/>
      <w:r w:rsidRPr="00377C2C">
        <w:rPr>
          <w:rFonts w:ascii="Times New Roman" w:hAnsi="Times New Roman" w:cs="Times New Roman"/>
          <w:sz w:val="24"/>
          <w:szCs w:val="24"/>
        </w:rPr>
        <w:t xml:space="preserve">Kriteria pengujian suatu butir pertanyaan dikatakan </w:t>
      </w:r>
      <w:r w:rsidRPr="00377C2C">
        <w:rPr>
          <w:rFonts w:ascii="Times New Roman" w:hAnsi="Times New Roman" w:cs="Times New Roman"/>
          <w:sz w:val="24"/>
          <w:szCs w:val="24"/>
        </w:rPr>
        <w:lastRenderedPageBreak/>
        <w:t xml:space="preserve">valid atau sah jika nilai </w:t>
      </w:r>
      <w:r w:rsidRPr="00377C2C">
        <w:rPr>
          <w:rFonts w:ascii="Times New Roman" w:hAnsi="Times New Roman" w:cs="Times New Roman"/>
          <w:i/>
          <w:sz w:val="24"/>
          <w:szCs w:val="24"/>
        </w:rPr>
        <w:t>r</w:t>
      </w:r>
      <w:r w:rsidRPr="00377C2C">
        <w:rPr>
          <w:rFonts w:ascii="Times New Roman" w:hAnsi="Times New Roman" w:cs="Times New Roman"/>
          <w:i/>
          <w:sz w:val="24"/>
          <w:szCs w:val="24"/>
          <w:vertAlign w:val="subscript"/>
        </w:rPr>
        <w:t>hitung</w:t>
      </w:r>
      <w:r w:rsidRPr="00377C2C">
        <w:rPr>
          <w:rFonts w:ascii="Times New Roman" w:hAnsi="Times New Roman" w:cs="Times New Roman"/>
          <w:i/>
          <w:sz w:val="24"/>
          <w:szCs w:val="24"/>
        </w:rPr>
        <w:t xml:space="preserve"> &gt; nilai r</w:t>
      </w:r>
      <w:r w:rsidRPr="00377C2C">
        <w:rPr>
          <w:rFonts w:ascii="Times New Roman" w:hAnsi="Times New Roman" w:cs="Times New Roman"/>
          <w:i/>
          <w:sz w:val="24"/>
          <w:szCs w:val="24"/>
          <w:vertAlign w:val="subscript"/>
        </w:rPr>
        <w:t>tabel</w:t>
      </w:r>
      <w:r w:rsidRPr="00377C2C">
        <w:rPr>
          <w:rFonts w:ascii="Times New Roman" w:hAnsi="Times New Roman" w:cs="Times New Roman"/>
          <w:sz w:val="24"/>
          <w:szCs w:val="24"/>
        </w:rPr>
        <w:t xml:space="preserve"> (0,256).</w:t>
      </w:r>
      <w:proofErr w:type="gramEnd"/>
      <w:r w:rsidRPr="00377C2C">
        <w:rPr>
          <w:rFonts w:ascii="Times New Roman" w:hAnsi="Times New Roman" w:cs="Times New Roman"/>
          <w:sz w:val="24"/>
          <w:szCs w:val="24"/>
        </w:rPr>
        <w:t xml:space="preserve"> Berikut </w:t>
      </w:r>
      <w:proofErr w:type="gramStart"/>
      <w:r w:rsidRPr="00377C2C">
        <w:rPr>
          <w:rFonts w:ascii="Times New Roman" w:hAnsi="Times New Roman" w:cs="Times New Roman"/>
          <w:sz w:val="24"/>
          <w:szCs w:val="24"/>
        </w:rPr>
        <w:t>adalah  hasil</w:t>
      </w:r>
      <w:proofErr w:type="gramEnd"/>
      <w:r w:rsidRPr="00377C2C">
        <w:rPr>
          <w:rFonts w:ascii="Times New Roman" w:hAnsi="Times New Roman" w:cs="Times New Roman"/>
          <w:sz w:val="24"/>
          <w:szCs w:val="24"/>
        </w:rPr>
        <w:t xml:space="preserve"> pengujian validitas dari penelitian ini :</w:t>
      </w:r>
    </w:p>
    <w:p w:rsidR="00954ABA" w:rsidRDefault="00954ABA" w:rsidP="00810692">
      <w:pPr>
        <w:spacing w:after="0" w:line="240" w:lineRule="auto"/>
        <w:ind w:firstLine="426"/>
        <w:jc w:val="both"/>
        <w:rPr>
          <w:rFonts w:ascii="Times New Roman" w:hAnsi="Times New Roman" w:cs="Times New Roman"/>
          <w:sz w:val="24"/>
          <w:szCs w:val="24"/>
        </w:rPr>
      </w:pPr>
    </w:p>
    <w:p w:rsidR="00810692" w:rsidRDefault="00810692" w:rsidP="00810692">
      <w:pPr>
        <w:spacing w:after="0" w:line="240" w:lineRule="auto"/>
        <w:ind w:firstLine="426"/>
        <w:jc w:val="both"/>
        <w:rPr>
          <w:rFonts w:ascii="Times New Roman" w:hAnsi="Times New Roman" w:cs="Times New Roman"/>
          <w:sz w:val="24"/>
          <w:szCs w:val="24"/>
        </w:rPr>
        <w:sectPr w:rsidR="00810692" w:rsidSect="00810692">
          <w:type w:val="continuous"/>
          <w:pgSz w:w="11907" w:h="16839" w:code="9"/>
          <w:pgMar w:top="1440" w:right="1440" w:bottom="1440" w:left="1440" w:header="709" w:footer="709" w:gutter="0"/>
          <w:cols w:num="2" w:space="708"/>
          <w:docGrid w:linePitch="360"/>
        </w:sectPr>
      </w:pPr>
    </w:p>
    <w:p w:rsidR="009028FD" w:rsidRPr="00377C2C" w:rsidRDefault="009028FD" w:rsidP="00810692">
      <w:pPr>
        <w:spacing w:after="0" w:line="240" w:lineRule="auto"/>
        <w:ind w:firstLine="426"/>
        <w:jc w:val="both"/>
        <w:rPr>
          <w:rFonts w:ascii="Times New Roman" w:hAnsi="Times New Roman" w:cs="Times New Roman"/>
          <w:sz w:val="24"/>
          <w:szCs w:val="24"/>
        </w:rPr>
      </w:pPr>
    </w:p>
    <w:p w:rsidR="00756C7E" w:rsidRPr="00377C2C" w:rsidRDefault="00756C7E" w:rsidP="00810692">
      <w:pPr>
        <w:tabs>
          <w:tab w:val="left" w:pos="3505"/>
          <w:tab w:val="center" w:pos="4182"/>
        </w:tabs>
        <w:spacing w:after="0" w:line="240" w:lineRule="auto"/>
        <w:jc w:val="center"/>
        <w:rPr>
          <w:rFonts w:ascii="Times New Roman" w:hAnsi="Times New Roman" w:cs="Times New Roman"/>
          <w:b/>
          <w:sz w:val="24"/>
          <w:szCs w:val="24"/>
        </w:rPr>
      </w:pPr>
      <w:proofErr w:type="gramStart"/>
      <w:r w:rsidRPr="00377C2C">
        <w:rPr>
          <w:rFonts w:ascii="Times New Roman" w:hAnsi="Times New Roman" w:cs="Times New Roman"/>
          <w:b/>
          <w:sz w:val="24"/>
          <w:szCs w:val="24"/>
        </w:rPr>
        <w:t xml:space="preserve">Tabel </w:t>
      </w:r>
      <w:r w:rsidR="009028FD">
        <w:rPr>
          <w:rFonts w:ascii="Times New Roman" w:hAnsi="Times New Roman" w:cs="Times New Roman"/>
          <w:b/>
          <w:sz w:val="24"/>
          <w:szCs w:val="24"/>
        </w:rPr>
        <w:t>3.6.</w:t>
      </w:r>
      <w:proofErr w:type="gramEnd"/>
    </w:p>
    <w:p w:rsidR="00756C7E" w:rsidRPr="00377C2C" w:rsidRDefault="00756C7E" w:rsidP="00810692">
      <w:pPr>
        <w:spacing w:after="0" w:line="240" w:lineRule="auto"/>
        <w:ind w:left="426"/>
        <w:jc w:val="center"/>
        <w:rPr>
          <w:rFonts w:ascii="Times New Roman" w:hAnsi="Times New Roman" w:cs="Times New Roman"/>
          <w:b/>
          <w:sz w:val="24"/>
          <w:szCs w:val="24"/>
        </w:rPr>
      </w:pPr>
      <w:r w:rsidRPr="00377C2C">
        <w:rPr>
          <w:rFonts w:ascii="Times New Roman" w:hAnsi="Times New Roman" w:cs="Times New Roman"/>
          <w:b/>
          <w:sz w:val="24"/>
          <w:szCs w:val="24"/>
        </w:rPr>
        <w:t>Uji Validitas</w:t>
      </w:r>
    </w:p>
    <w:tbl>
      <w:tblPr>
        <w:tblW w:w="0" w:type="auto"/>
        <w:jc w:val="center"/>
        <w:tblInd w:w="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6"/>
        <w:gridCol w:w="1691"/>
        <w:gridCol w:w="1633"/>
        <w:gridCol w:w="1848"/>
      </w:tblGrid>
      <w:tr w:rsidR="00756C7E" w:rsidRPr="00377C2C" w:rsidTr="00954ABA">
        <w:trPr>
          <w:trHeight w:val="602"/>
          <w:jc w:val="center"/>
        </w:trPr>
        <w:tc>
          <w:tcPr>
            <w:tcW w:w="1836" w:type="dxa"/>
            <w:vAlign w:val="center"/>
          </w:tcPr>
          <w:p w:rsidR="00756C7E" w:rsidRPr="00377C2C" w:rsidRDefault="00756C7E"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Variabel</w:t>
            </w:r>
          </w:p>
        </w:tc>
        <w:tc>
          <w:tcPr>
            <w:tcW w:w="1691" w:type="dxa"/>
            <w:vAlign w:val="center"/>
          </w:tcPr>
          <w:p w:rsidR="00756C7E" w:rsidRPr="00377C2C" w:rsidRDefault="00756C7E" w:rsidP="00810692">
            <w:pPr>
              <w:pStyle w:val="ListParagraph"/>
              <w:spacing w:line="240" w:lineRule="auto"/>
              <w:ind w:left="0"/>
              <w:jc w:val="center"/>
              <w:rPr>
                <w:rFonts w:ascii="Times New Roman" w:hAnsi="Times New Roman" w:cs="Times New Roman"/>
                <w:i/>
                <w:sz w:val="24"/>
                <w:szCs w:val="24"/>
              </w:rPr>
            </w:pPr>
            <w:r w:rsidRPr="00377C2C">
              <w:rPr>
                <w:rFonts w:ascii="Times New Roman" w:hAnsi="Times New Roman" w:cs="Times New Roman"/>
                <w:i/>
                <w:sz w:val="24"/>
                <w:szCs w:val="24"/>
              </w:rPr>
              <w:t>r</w:t>
            </w:r>
            <w:r w:rsidRPr="00377C2C">
              <w:rPr>
                <w:rFonts w:ascii="Times New Roman" w:hAnsi="Times New Roman" w:cs="Times New Roman"/>
                <w:i/>
                <w:sz w:val="24"/>
                <w:szCs w:val="24"/>
                <w:vertAlign w:val="subscript"/>
              </w:rPr>
              <w:t>hitung</w:t>
            </w:r>
          </w:p>
        </w:tc>
        <w:tc>
          <w:tcPr>
            <w:tcW w:w="1633" w:type="dxa"/>
            <w:vAlign w:val="center"/>
          </w:tcPr>
          <w:p w:rsidR="00756C7E" w:rsidRPr="00377C2C" w:rsidRDefault="00756C7E" w:rsidP="00810692">
            <w:pPr>
              <w:pStyle w:val="ListParagraph"/>
              <w:spacing w:line="240" w:lineRule="auto"/>
              <w:ind w:left="0"/>
              <w:jc w:val="center"/>
              <w:rPr>
                <w:rFonts w:ascii="Times New Roman" w:hAnsi="Times New Roman" w:cs="Times New Roman"/>
                <w:i/>
                <w:sz w:val="24"/>
                <w:szCs w:val="24"/>
              </w:rPr>
            </w:pPr>
            <w:r w:rsidRPr="00377C2C">
              <w:rPr>
                <w:rFonts w:ascii="Times New Roman" w:hAnsi="Times New Roman" w:cs="Times New Roman"/>
                <w:i/>
                <w:sz w:val="24"/>
                <w:szCs w:val="24"/>
              </w:rPr>
              <w:t>r</w:t>
            </w:r>
            <w:r w:rsidRPr="00377C2C">
              <w:rPr>
                <w:rFonts w:ascii="Times New Roman" w:hAnsi="Times New Roman" w:cs="Times New Roman"/>
                <w:i/>
                <w:sz w:val="24"/>
                <w:szCs w:val="24"/>
                <w:vertAlign w:val="subscript"/>
              </w:rPr>
              <w:t>tabel</w:t>
            </w:r>
          </w:p>
        </w:tc>
        <w:tc>
          <w:tcPr>
            <w:tcW w:w="1848" w:type="dxa"/>
            <w:vAlign w:val="center"/>
          </w:tcPr>
          <w:p w:rsidR="00756C7E" w:rsidRPr="00377C2C" w:rsidRDefault="00756C7E"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Keterangan</w:t>
            </w:r>
          </w:p>
        </w:tc>
      </w:tr>
      <w:tr w:rsidR="00756C7E" w:rsidRPr="00377C2C" w:rsidTr="00043BD8">
        <w:trPr>
          <w:trHeight w:val="133"/>
          <w:jc w:val="center"/>
        </w:trPr>
        <w:tc>
          <w:tcPr>
            <w:tcW w:w="1836" w:type="dxa"/>
          </w:tcPr>
          <w:p w:rsidR="00756C7E" w:rsidRPr="00377C2C" w:rsidRDefault="00756C7E"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Pernyataan 1</w:t>
            </w:r>
          </w:p>
        </w:tc>
        <w:tc>
          <w:tcPr>
            <w:tcW w:w="1691" w:type="dxa"/>
          </w:tcPr>
          <w:p w:rsidR="00756C7E" w:rsidRPr="00377C2C" w:rsidRDefault="00756C7E" w:rsidP="00810692">
            <w:pPr>
              <w:autoSpaceDE w:val="0"/>
              <w:autoSpaceDN w:val="0"/>
              <w:adjustRightInd w:val="0"/>
              <w:spacing w:line="240" w:lineRule="auto"/>
              <w:ind w:left="60" w:right="60"/>
              <w:jc w:val="center"/>
              <w:rPr>
                <w:rFonts w:ascii="Times New Roman" w:hAnsi="Times New Roman" w:cs="Times New Roman"/>
                <w:color w:val="000000"/>
                <w:sz w:val="24"/>
                <w:szCs w:val="24"/>
              </w:rPr>
            </w:pPr>
            <w:r w:rsidRPr="00377C2C">
              <w:rPr>
                <w:rFonts w:ascii="Times New Roman" w:hAnsi="Times New Roman" w:cs="Times New Roman"/>
                <w:color w:val="000000"/>
                <w:sz w:val="24"/>
                <w:szCs w:val="24"/>
              </w:rPr>
              <w:t>0.592</w:t>
            </w:r>
          </w:p>
        </w:tc>
        <w:tc>
          <w:tcPr>
            <w:tcW w:w="1633" w:type="dxa"/>
            <w:vAlign w:val="center"/>
          </w:tcPr>
          <w:p w:rsidR="00756C7E" w:rsidRPr="00377C2C" w:rsidRDefault="00756C7E" w:rsidP="00810692">
            <w:pPr>
              <w:spacing w:line="240" w:lineRule="auto"/>
              <w:jc w:val="center"/>
              <w:rPr>
                <w:rFonts w:ascii="Times New Roman" w:hAnsi="Times New Roman" w:cs="Times New Roman"/>
              </w:rPr>
            </w:pPr>
            <w:r w:rsidRPr="00377C2C">
              <w:rPr>
                <w:rFonts w:ascii="Times New Roman" w:hAnsi="Times New Roman" w:cs="Times New Roman"/>
                <w:sz w:val="24"/>
                <w:szCs w:val="24"/>
              </w:rPr>
              <w:t>0,256</w:t>
            </w:r>
          </w:p>
        </w:tc>
        <w:tc>
          <w:tcPr>
            <w:tcW w:w="1848" w:type="dxa"/>
          </w:tcPr>
          <w:p w:rsidR="00756C7E" w:rsidRPr="00377C2C" w:rsidRDefault="00756C7E" w:rsidP="00810692">
            <w:pPr>
              <w:pStyle w:val="ListParagraph"/>
              <w:spacing w:line="240" w:lineRule="auto"/>
              <w:ind w:left="0"/>
              <w:jc w:val="center"/>
              <w:rPr>
                <w:rFonts w:ascii="Times New Roman" w:hAnsi="Times New Roman" w:cs="Times New Roman"/>
                <w:b/>
                <w:i/>
                <w:sz w:val="24"/>
                <w:szCs w:val="24"/>
              </w:rPr>
            </w:pPr>
            <w:r w:rsidRPr="00377C2C">
              <w:rPr>
                <w:rFonts w:ascii="Times New Roman" w:hAnsi="Times New Roman" w:cs="Times New Roman"/>
                <w:b/>
                <w:i/>
                <w:sz w:val="24"/>
                <w:szCs w:val="24"/>
              </w:rPr>
              <w:t>Valid</w:t>
            </w:r>
          </w:p>
        </w:tc>
      </w:tr>
      <w:tr w:rsidR="00756C7E" w:rsidRPr="00377C2C" w:rsidTr="00043BD8">
        <w:trPr>
          <w:jc w:val="center"/>
        </w:trPr>
        <w:tc>
          <w:tcPr>
            <w:tcW w:w="1836" w:type="dxa"/>
            <w:vAlign w:val="center"/>
          </w:tcPr>
          <w:p w:rsidR="00756C7E" w:rsidRPr="00377C2C" w:rsidRDefault="00756C7E"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Pernyataan 2</w:t>
            </w:r>
          </w:p>
        </w:tc>
        <w:tc>
          <w:tcPr>
            <w:tcW w:w="1691" w:type="dxa"/>
            <w:vAlign w:val="center"/>
          </w:tcPr>
          <w:p w:rsidR="00756C7E" w:rsidRPr="00377C2C" w:rsidRDefault="00756C7E" w:rsidP="00810692">
            <w:pPr>
              <w:autoSpaceDE w:val="0"/>
              <w:autoSpaceDN w:val="0"/>
              <w:adjustRightInd w:val="0"/>
              <w:spacing w:line="240" w:lineRule="auto"/>
              <w:ind w:left="60" w:right="60"/>
              <w:jc w:val="center"/>
              <w:rPr>
                <w:rFonts w:ascii="Times New Roman" w:hAnsi="Times New Roman" w:cs="Times New Roman"/>
                <w:color w:val="000000"/>
                <w:sz w:val="24"/>
                <w:szCs w:val="24"/>
              </w:rPr>
            </w:pPr>
            <w:r w:rsidRPr="00377C2C">
              <w:rPr>
                <w:rFonts w:ascii="Times New Roman" w:hAnsi="Times New Roman" w:cs="Times New Roman"/>
                <w:color w:val="000000"/>
                <w:sz w:val="24"/>
                <w:szCs w:val="24"/>
              </w:rPr>
              <w:t>0.727</w:t>
            </w:r>
          </w:p>
        </w:tc>
        <w:tc>
          <w:tcPr>
            <w:tcW w:w="1633" w:type="dxa"/>
            <w:vAlign w:val="center"/>
          </w:tcPr>
          <w:p w:rsidR="00756C7E" w:rsidRPr="00377C2C" w:rsidRDefault="00756C7E" w:rsidP="00810692">
            <w:pPr>
              <w:spacing w:line="240" w:lineRule="auto"/>
              <w:jc w:val="center"/>
              <w:rPr>
                <w:rFonts w:ascii="Times New Roman" w:hAnsi="Times New Roman" w:cs="Times New Roman"/>
              </w:rPr>
            </w:pPr>
            <w:r w:rsidRPr="00377C2C">
              <w:rPr>
                <w:rFonts w:ascii="Times New Roman" w:hAnsi="Times New Roman" w:cs="Times New Roman"/>
                <w:sz w:val="24"/>
                <w:szCs w:val="24"/>
              </w:rPr>
              <w:t>0,256</w:t>
            </w:r>
          </w:p>
        </w:tc>
        <w:tc>
          <w:tcPr>
            <w:tcW w:w="1848" w:type="dxa"/>
            <w:vAlign w:val="center"/>
          </w:tcPr>
          <w:p w:rsidR="00756C7E" w:rsidRPr="00377C2C" w:rsidRDefault="00756C7E" w:rsidP="00810692">
            <w:pPr>
              <w:spacing w:line="240" w:lineRule="auto"/>
              <w:jc w:val="center"/>
              <w:rPr>
                <w:rFonts w:ascii="Times New Roman" w:hAnsi="Times New Roman" w:cs="Times New Roman"/>
                <w:b/>
                <w:i/>
                <w:sz w:val="24"/>
                <w:szCs w:val="24"/>
              </w:rPr>
            </w:pPr>
            <w:r w:rsidRPr="00377C2C">
              <w:rPr>
                <w:rFonts w:ascii="Times New Roman" w:hAnsi="Times New Roman" w:cs="Times New Roman"/>
                <w:b/>
                <w:i/>
                <w:sz w:val="24"/>
                <w:szCs w:val="24"/>
              </w:rPr>
              <w:t>Valid</w:t>
            </w:r>
          </w:p>
        </w:tc>
      </w:tr>
      <w:tr w:rsidR="00756C7E" w:rsidRPr="00377C2C" w:rsidTr="00043BD8">
        <w:trPr>
          <w:trHeight w:val="550"/>
          <w:jc w:val="center"/>
        </w:trPr>
        <w:tc>
          <w:tcPr>
            <w:tcW w:w="1836" w:type="dxa"/>
            <w:vAlign w:val="center"/>
          </w:tcPr>
          <w:p w:rsidR="00756C7E" w:rsidRPr="00377C2C" w:rsidRDefault="00756C7E" w:rsidP="00810692">
            <w:pPr>
              <w:spacing w:line="240" w:lineRule="auto"/>
              <w:jc w:val="center"/>
              <w:rPr>
                <w:rFonts w:ascii="Times New Roman" w:hAnsi="Times New Roman" w:cs="Times New Roman"/>
                <w:sz w:val="24"/>
                <w:szCs w:val="24"/>
              </w:rPr>
            </w:pPr>
            <w:r w:rsidRPr="00377C2C">
              <w:rPr>
                <w:rFonts w:ascii="Times New Roman" w:hAnsi="Times New Roman" w:cs="Times New Roman"/>
                <w:sz w:val="24"/>
                <w:szCs w:val="24"/>
              </w:rPr>
              <w:t>Pernyataan 3</w:t>
            </w:r>
          </w:p>
        </w:tc>
        <w:tc>
          <w:tcPr>
            <w:tcW w:w="1691" w:type="dxa"/>
            <w:vAlign w:val="center"/>
          </w:tcPr>
          <w:p w:rsidR="00756C7E" w:rsidRPr="00377C2C" w:rsidRDefault="00756C7E" w:rsidP="00810692">
            <w:pPr>
              <w:autoSpaceDE w:val="0"/>
              <w:autoSpaceDN w:val="0"/>
              <w:adjustRightInd w:val="0"/>
              <w:spacing w:line="240" w:lineRule="auto"/>
              <w:ind w:left="60" w:right="60"/>
              <w:jc w:val="center"/>
              <w:rPr>
                <w:rFonts w:ascii="Times New Roman" w:hAnsi="Times New Roman" w:cs="Times New Roman"/>
                <w:color w:val="000000"/>
                <w:sz w:val="24"/>
                <w:szCs w:val="24"/>
              </w:rPr>
            </w:pPr>
            <w:r w:rsidRPr="00377C2C">
              <w:rPr>
                <w:rFonts w:ascii="Times New Roman" w:hAnsi="Times New Roman" w:cs="Times New Roman"/>
                <w:color w:val="000000"/>
                <w:sz w:val="24"/>
                <w:szCs w:val="24"/>
              </w:rPr>
              <w:t>0.740</w:t>
            </w:r>
          </w:p>
        </w:tc>
        <w:tc>
          <w:tcPr>
            <w:tcW w:w="1633" w:type="dxa"/>
            <w:vAlign w:val="center"/>
          </w:tcPr>
          <w:p w:rsidR="00756C7E" w:rsidRPr="00377C2C" w:rsidRDefault="00756C7E" w:rsidP="00810692">
            <w:pPr>
              <w:spacing w:line="240" w:lineRule="auto"/>
              <w:jc w:val="center"/>
              <w:rPr>
                <w:rFonts w:ascii="Times New Roman" w:hAnsi="Times New Roman" w:cs="Times New Roman"/>
              </w:rPr>
            </w:pPr>
            <w:r w:rsidRPr="00377C2C">
              <w:rPr>
                <w:rFonts w:ascii="Times New Roman" w:hAnsi="Times New Roman" w:cs="Times New Roman"/>
                <w:sz w:val="24"/>
                <w:szCs w:val="24"/>
              </w:rPr>
              <w:t>0,256</w:t>
            </w:r>
          </w:p>
        </w:tc>
        <w:tc>
          <w:tcPr>
            <w:tcW w:w="1848" w:type="dxa"/>
            <w:vAlign w:val="center"/>
          </w:tcPr>
          <w:p w:rsidR="00756C7E" w:rsidRPr="00377C2C" w:rsidRDefault="00756C7E" w:rsidP="00810692">
            <w:pPr>
              <w:spacing w:line="240" w:lineRule="auto"/>
              <w:jc w:val="center"/>
              <w:rPr>
                <w:rFonts w:ascii="Times New Roman" w:hAnsi="Times New Roman" w:cs="Times New Roman"/>
                <w:b/>
                <w:i/>
                <w:sz w:val="24"/>
                <w:szCs w:val="24"/>
              </w:rPr>
            </w:pPr>
            <w:r w:rsidRPr="00377C2C">
              <w:rPr>
                <w:rFonts w:ascii="Times New Roman" w:hAnsi="Times New Roman" w:cs="Times New Roman"/>
                <w:b/>
                <w:i/>
                <w:sz w:val="24"/>
                <w:szCs w:val="24"/>
              </w:rPr>
              <w:t>Valid</w:t>
            </w:r>
          </w:p>
        </w:tc>
      </w:tr>
      <w:tr w:rsidR="00756C7E" w:rsidRPr="00377C2C" w:rsidTr="00043BD8">
        <w:trPr>
          <w:trHeight w:val="654"/>
          <w:jc w:val="center"/>
        </w:trPr>
        <w:tc>
          <w:tcPr>
            <w:tcW w:w="1836" w:type="dxa"/>
            <w:vAlign w:val="center"/>
          </w:tcPr>
          <w:p w:rsidR="00756C7E" w:rsidRPr="00377C2C" w:rsidRDefault="00756C7E" w:rsidP="00810692">
            <w:pPr>
              <w:spacing w:line="240" w:lineRule="auto"/>
              <w:jc w:val="center"/>
              <w:rPr>
                <w:rFonts w:ascii="Times New Roman" w:hAnsi="Times New Roman" w:cs="Times New Roman"/>
                <w:sz w:val="24"/>
                <w:szCs w:val="24"/>
              </w:rPr>
            </w:pPr>
            <w:r w:rsidRPr="00377C2C">
              <w:rPr>
                <w:rFonts w:ascii="Times New Roman" w:hAnsi="Times New Roman" w:cs="Times New Roman"/>
                <w:sz w:val="24"/>
                <w:szCs w:val="24"/>
              </w:rPr>
              <w:t>Pernyataan 4</w:t>
            </w:r>
          </w:p>
        </w:tc>
        <w:tc>
          <w:tcPr>
            <w:tcW w:w="1691" w:type="dxa"/>
            <w:vAlign w:val="center"/>
          </w:tcPr>
          <w:p w:rsidR="00756C7E" w:rsidRPr="00377C2C" w:rsidRDefault="00756C7E" w:rsidP="00810692">
            <w:pPr>
              <w:autoSpaceDE w:val="0"/>
              <w:autoSpaceDN w:val="0"/>
              <w:adjustRightInd w:val="0"/>
              <w:spacing w:line="240" w:lineRule="auto"/>
              <w:ind w:left="60" w:right="60"/>
              <w:jc w:val="center"/>
              <w:rPr>
                <w:rFonts w:ascii="Times New Roman" w:hAnsi="Times New Roman" w:cs="Times New Roman"/>
                <w:color w:val="000000"/>
                <w:sz w:val="24"/>
                <w:szCs w:val="24"/>
              </w:rPr>
            </w:pPr>
            <w:r w:rsidRPr="00377C2C">
              <w:rPr>
                <w:rFonts w:ascii="Times New Roman" w:hAnsi="Times New Roman" w:cs="Times New Roman"/>
                <w:color w:val="000000"/>
                <w:sz w:val="24"/>
                <w:szCs w:val="24"/>
              </w:rPr>
              <w:t>0.608</w:t>
            </w:r>
          </w:p>
        </w:tc>
        <w:tc>
          <w:tcPr>
            <w:tcW w:w="1633" w:type="dxa"/>
            <w:vAlign w:val="center"/>
          </w:tcPr>
          <w:p w:rsidR="00756C7E" w:rsidRPr="00377C2C" w:rsidRDefault="00756C7E" w:rsidP="00810692">
            <w:pPr>
              <w:spacing w:line="240" w:lineRule="auto"/>
              <w:jc w:val="center"/>
              <w:rPr>
                <w:rFonts w:ascii="Times New Roman" w:hAnsi="Times New Roman" w:cs="Times New Roman"/>
              </w:rPr>
            </w:pPr>
            <w:r w:rsidRPr="00377C2C">
              <w:rPr>
                <w:rFonts w:ascii="Times New Roman" w:hAnsi="Times New Roman" w:cs="Times New Roman"/>
                <w:sz w:val="24"/>
                <w:szCs w:val="24"/>
              </w:rPr>
              <w:t>0,256</w:t>
            </w:r>
          </w:p>
        </w:tc>
        <w:tc>
          <w:tcPr>
            <w:tcW w:w="1848" w:type="dxa"/>
            <w:vAlign w:val="center"/>
          </w:tcPr>
          <w:p w:rsidR="00756C7E" w:rsidRPr="00377C2C" w:rsidRDefault="00756C7E" w:rsidP="00810692">
            <w:pPr>
              <w:spacing w:line="240" w:lineRule="auto"/>
              <w:jc w:val="center"/>
              <w:rPr>
                <w:rFonts w:ascii="Times New Roman" w:hAnsi="Times New Roman" w:cs="Times New Roman"/>
                <w:b/>
                <w:i/>
                <w:sz w:val="24"/>
                <w:szCs w:val="24"/>
              </w:rPr>
            </w:pPr>
            <w:r w:rsidRPr="00377C2C">
              <w:rPr>
                <w:rFonts w:ascii="Times New Roman" w:hAnsi="Times New Roman" w:cs="Times New Roman"/>
                <w:b/>
                <w:i/>
                <w:sz w:val="24"/>
                <w:szCs w:val="24"/>
              </w:rPr>
              <w:t>Valid</w:t>
            </w:r>
          </w:p>
        </w:tc>
      </w:tr>
      <w:tr w:rsidR="00756C7E" w:rsidRPr="00377C2C" w:rsidTr="00043BD8">
        <w:trPr>
          <w:trHeight w:val="573"/>
          <w:jc w:val="center"/>
        </w:trPr>
        <w:tc>
          <w:tcPr>
            <w:tcW w:w="1836" w:type="dxa"/>
            <w:vAlign w:val="center"/>
          </w:tcPr>
          <w:p w:rsidR="00756C7E" w:rsidRPr="00377C2C" w:rsidRDefault="00756C7E" w:rsidP="00810692">
            <w:pPr>
              <w:spacing w:line="240" w:lineRule="auto"/>
              <w:jc w:val="center"/>
              <w:rPr>
                <w:rFonts w:ascii="Times New Roman" w:hAnsi="Times New Roman" w:cs="Times New Roman"/>
                <w:sz w:val="24"/>
                <w:szCs w:val="24"/>
              </w:rPr>
            </w:pPr>
            <w:r w:rsidRPr="00377C2C">
              <w:rPr>
                <w:rFonts w:ascii="Times New Roman" w:hAnsi="Times New Roman" w:cs="Times New Roman"/>
                <w:sz w:val="24"/>
                <w:szCs w:val="24"/>
              </w:rPr>
              <w:t>Pernyataan 5</w:t>
            </w:r>
          </w:p>
        </w:tc>
        <w:tc>
          <w:tcPr>
            <w:tcW w:w="1691" w:type="dxa"/>
            <w:vAlign w:val="center"/>
          </w:tcPr>
          <w:p w:rsidR="00756C7E" w:rsidRPr="00377C2C" w:rsidRDefault="00756C7E" w:rsidP="00810692">
            <w:pPr>
              <w:autoSpaceDE w:val="0"/>
              <w:autoSpaceDN w:val="0"/>
              <w:adjustRightInd w:val="0"/>
              <w:spacing w:line="240" w:lineRule="auto"/>
              <w:ind w:left="60" w:right="60"/>
              <w:jc w:val="center"/>
              <w:rPr>
                <w:rFonts w:ascii="Times New Roman" w:hAnsi="Times New Roman" w:cs="Times New Roman"/>
                <w:color w:val="000000"/>
                <w:sz w:val="24"/>
                <w:szCs w:val="24"/>
              </w:rPr>
            </w:pPr>
            <w:r w:rsidRPr="00377C2C">
              <w:rPr>
                <w:rFonts w:ascii="Times New Roman" w:hAnsi="Times New Roman" w:cs="Times New Roman"/>
                <w:color w:val="000000"/>
                <w:sz w:val="24"/>
                <w:szCs w:val="24"/>
              </w:rPr>
              <w:t>0.627</w:t>
            </w:r>
          </w:p>
        </w:tc>
        <w:tc>
          <w:tcPr>
            <w:tcW w:w="1633" w:type="dxa"/>
            <w:vAlign w:val="center"/>
          </w:tcPr>
          <w:p w:rsidR="00756C7E" w:rsidRPr="00377C2C" w:rsidRDefault="00756C7E" w:rsidP="00810692">
            <w:pPr>
              <w:spacing w:line="240" w:lineRule="auto"/>
              <w:jc w:val="center"/>
              <w:rPr>
                <w:rFonts w:ascii="Times New Roman" w:hAnsi="Times New Roman" w:cs="Times New Roman"/>
              </w:rPr>
            </w:pPr>
            <w:r w:rsidRPr="00377C2C">
              <w:rPr>
                <w:rFonts w:ascii="Times New Roman" w:hAnsi="Times New Roman" w:cs="Times New Roman"/>
                <w:sz w:val="24"/>
                <w:szCs w:val="24"/>
              </w:rPr>
              <w:t>0,256</w:t>
            </w:r>
          </w:p>
        </w:tc>
        <w:tc>
          <w:tcPr>
            <w:tcW w:w="1848" w:type="dxa"/>
            <w:vAlign w:val="center"/>
          </w:tcPr>
          <w:p w:rsidR="00756C7E" w:rsidRPr="00377C2C" w:rsidRDefault="00756C7E" w:rsidP="00810692">
            <w:pPr>
              <w:spacing w:line="240" w:lineRule="auto"/>
              <w:jc w:val="center"/>
              <w:rPr>
                <w:rFonts w:ascii="Times New Roman" w:hAnsi="Times New Roman" w:cs="Times New Roman"/>
                <w:b/>
                <w:i/>
                <w:sz w:val="24"/>
                <w:szCs w:val="24"/>
              </w:rPr>
            </w:pPr>
            <w:r w:rsidRPr="00377C2C">
              <w:rPr>
                <w:rFonts w:ascii="Times New Roman" w:hAnsi="Times New Roman" w:cs="Times New Roman"/>
                <w:b/>
                <w:i/>
                <w:sz w:val="24"/>
                <w:szCs w:val="24"/>
              </w:rPr>
              <w:t>Valid</w:t>
            </w:r>
          </w:p>
        </w:tc>
      </w:tr>
      <w:tr w:rsidR="00756C7E" w:rsidRPr="00377C2C" w:rsidTr="00043BD8">
        <w:trPr>
          <w:trHeight w:val="573"/>
          <w:jc w:val="center"/>
        </w:trPr>
        <w:tc>
          <w:tcPr>
            <w:tcW w:w="1836" w:type="dxa"/>
            <w:vAlign w:val="center"/>
          </w:tcPr>
          <w:p w:rsidR="00756C7E" w:rsidRPr="00377C2C" w:rsidRDefault="00756C7E" w:rsidP="00810692">
            <w:pPr>
              <w:spacing w:line="240" w:lineRule="auto"/>
              <w:jc w:val="center"/>
              <w:rPr>
                <w:rFonts w:ascii="Times New Roman" w:hAnsi="Times New Roman" w:cs="Times New Roman"/>
                <w:sz w:val="24"/>
                <w:szCs w:val="24"/>
              </w:rPr>
            </w:pPr>
            <w:r w:rsidRPr="00377C2C">
              <w:rPr>
                <w:rFonts w:ascii="Times New Roman" w:hAnsi="Times New Roman" w:cs="Times New Roman"/>
                <w:sz w:val="24"/>
                <w:szCs w:val="24"/>
              </w:rPr>
              <w:t>Pernyataan 6</w:t>
            </w:r>
          </w:p>
        </w:tc>
        <w:tc>
          <w:tcPr>
            <w:tcW w:w="1691" w:type="dxa"/>
            <w:vAlign w:val="center"/>
          </w:tcPr>
          <w:p w:rsidR="00756C7E" w:rsidRPr="00377C2C" w:rsidRDefault="00756C7E" w:rsidP="00810692">
            <w:pPr>
              <w:autoSpaceDE w:val="0"/>
              <w:autoSpaceDN w:val="0"/>
              <w:adjustRightInd w:val="0"/>
              <w:spacing w:line="240" w:lineRule="auto"/>
              <w:ind w:left="60" w:right="60"/>
              <w:jc w:val="center"/>
              <w:rPr>
                <w:rFonts w:ascii="Times New Roman" w:hAnsi="Times New Roman" w:cs="Times New Roman"/>
                <w:color w:val="000000"/>
                <w:sz w:val="24"/>
                <w:szCs w:val="24"/>
              </w:rPr>
            </w:pPr>
            <w:r w:rsidRPr="00377C2C">
              <w:rPr>
                <w:rFonts w:ascii="Times New Roman" w:hAnsi="Times New Roman" w:cs="Times New Roman"/>
                <w:color w:val="000000"/>
                <w:sz w:val="24"/>
                <w:szCs w:val="24"/>
              </w:rPr>
              <w:t>0.586</w:t>
            </w:r>
          </w:p>
        </w:tc>
        <w:tc>
          <w:tcPr>
            <w:tcW w:w="1633" w:type="dxa"/>
            <w:vAlign w:val="center"/>
          </w:tcPr>
          <w:p w:rsidR="00756C7E" w:rsidRPr="00377C2C" w:rsidRDefault="00756C7E" w:rsidP="00810692">
            <w:pPr>
              <w:spacing w:line="240" w:lineRule="auto"/>
              <w:jc w:val="center"/>
              <w:rPr>
                <w:rFonts w:ascii="Times New Roman" w:hAnsi="Times New Roman" w:cs="Times New Roman"/>
              </w:rPr>
            </w:pPr>
            <w:r w:rsidRPr="00377C2C">
              <w:rPr>
                <w:rFonts w:ascii="Times New Roman" w:hAnsi="Times New Roman" w:cs="Times New Roman"/>
                <w:sz w:val="24"/>
                <w:szCs w:val="24"/>
              </w:rPr>
              <w:t>0,256</w:t>
            </w:r>
          </w:p>
        </w:tc>
        <w:tc>
          <w:tcPr>
            <w:tcW w:w="1848" w:type="dxa"/>
            <w:vAlign w:val="center"/>
          </w:tcPr>
          <w:p w:rsidR="00756C7E" w:rsidRPr="00377C2C" w:rsidRDefault="00756C7E" w:rsidP="00810692">
            <w:pPr>
              <w:spacing w:line="240" w:lineRule="auto"/>
              <w:jc w:val="center"/>
              <w:rPr>
                <w:rFonts w:ascii="Times New Roman" w:hAnsi="Times New Roman" w:cs="Times New Roman"/>
                <w:i/>
              </w:rPr>
            </w:pPr>
            <w:r w:rsidRPr="00377C2C">
              <w:rPr>
                <w:rFonts w:ascii="Times New Roman" w:hAnsi="Times New Roman" w:cs="Times New Roman"/>
                <w:b/>
                <w:i/>
                <w:sz w:val="24"/>
                <w:szCs w:val="24"/>
              </w:rPr>
              <w:t>Valid</w:t>
            </w:r>
          </w:p>
        </w:tc>
      </w:tr>
      <w:tr w:rsidR="00756C7E" w:rsidRPr="00377C2C" w:rsidTr="00043BD8">
        <w:trPr>
          <w:trHeight w:val="573"/>
          <w:jc w:val="center"/>
        </w:trPr>
        <w:tc>
          <w:tcPr>
            <w:tcW w:w="1836" w:type="dxa"/>
            <w:vAlign w:val="center"/>
          </w:tcPr>
          <w:p w:rsidR="00756C7E" w:rsidRPr="00377C2C" w:rsidRDefault="00756C7E" w:rsidP="00810692">
            <w:pPr>
              <w:spacing w:line="240" w:lineRule="auto"/>
              <w:jc w:val="center"/>
              <w:rPr>
                <w:rFonts w:ascii="Times New Roman" w:hAnsi="Times New Roman" w:cs="Times New Roman"/>
                <w:sz w:val="24"/>
                <w:szCs w:val="24"/>
              </w:rPr>
            </w:pPr>
            <w:r w:rsidRPr="00377C2C">
              <w:rPr>
                <w:rFonts w:ascii="Times New Roman" w:hAnsi="Times New Roman" w:cs="Times New Roman"/>
                <w:sz w:val="24"/>
                <w:szCs w:val="24"/>
              </w:rPr>
              <w:lastRenderedPageBreak/>
              <w:t>Pernyataan 7</w:t>
            </w:r>
          </w:p>
        </w:tc>
        <w:tc>
          <w:tcPr>
            <w:tcW w:w="1691" w:type="dxa"/>
            <w:vAlign w:val="center"/>
          </w:tcPr>
          <w:p w:rsidR="00756C7E" w:rsidRPr="00377C2C" w:rsidRDefault="00756C7E" w:rsidP="00810692">
            <w:pPr>
              <w:autoSpaceDE w:val="0"/>
              <w:autoSpaceDN w:val="0"/>
              <w:adjustRightInd w:val="0"/>
              <w:spacing w:line="240" w:lineRule="auto"/>
              <w:ind w:left="60" w:right="60"/>
              <w:jc w:val="center"/>
              <w:rPr>
                <w:rFonts w:ascii="Times New Roman" w:hAnsi="Times New Roman" w:cs="Times New Roman"/>
                <w:color w:val="000000"/>
                <w:sz w:val="24"/>
                <w:szCs w:val="24"/>
              </w:rPr>
            </w:pPr>
            <w:r w:rsidRPr="00377C2C">
              <w:rPr>
                <w:rFonts w:ascii="Times New Roman" w:hAnsi="Times New Roman" w:cs="Times New Roman"/>
                <w:color w:val="000000"/>
                <w:sz w:val="24"/>
                <w:szCs w:val="24"/>
              </w:rPr>
              <w:t>0.581</w:t>
            </w:r>
          </w:p>
        </w:tc>
        <w:tc>
          <w:tcPr>
            <w:tcW w:w="1633" w:type="dxa"/>
            <w:vAlign w:val="center"/>
          </w:tcPr>
          <w:p w:rsidR="00756C7E" w:rsidRPr="00377C2C" w:rsidRDefault="00756C7E" w:rsidP="00810692">
            <w:pPr>
              <w:spacing w:line="240" w:lineRule="auto"/>
              <w:jc w:val="center"/>
              <w:rPr>
                <w:rFonts w:ascii="Times New Roman" w:hAnsi="Times New Roman" w:cs="Times New Roman"/>
              </w:rPr>
            </w:pPr>
            <w:r w:rsidRPr="00377C2C">
              <w:rPr>
                <w:rFonts w:ascii="Times New Roman" w:hAnsi="Times New Roman" w:cs="Times New Roman"/>
                <w:sz w:val="24"/>
                <w:szCs w:val="24"/>
              </w:rPr>
              <w:t>0,256</w:t>
            </w:r>
          </w:p>
        </w:tc>
        <w:tc>
          <w:tcPr>
            <w:tcW w:w="1848" w:type="dxa"/>
            <w:vAlign w:val="center"/>
          </w:tcPr>
          <w:p w:rsidR="00756C7E" w:rsidRPr="00377C2C" w:rsidRDefault="00756C7E" w:rsidP="00810692">
            <w:pPr>
              <w:spacing w:line="240" w:lineRule="auto"/>
              <w:jc w:val="center"/>
              <w:rPr>
                <w:rFonts w:ascii="Times New Roman" w:hAnsi="Times New Roman" w:cs="Times New Roman"/>
                <w:i/>
              </w:rPr>
            </w:pPr>
            <w:r w:rsidRPr="00377C2C">
              <w:rPr>
                <w:rFonts w:ascii="Times New Roman" w:hAnsi="Times New Roman" w:cs="Times New Roman"/>
                <w:b/>
                <w:i/>
                <w:sz w:val="24"/>
                <w:szCs w:val="24"/>
              </w:rPr>
              <w:t>Valid</w:t>
            </w:r>
          </w:p>
        </w:tc>
      </w:tr>
      <w:tr w:rsidR="00756C7E" w:rsidRPr="00377C2C" w:rsidTr="00043BD8">
        <w:trPr>
          <w:trHeight w:val="573"/>
          <w:jc w:val="center"/>
        </w:trPr>
        <w:tc>
          <w:tcPr>
            <w:tcW w:w="1836" w:type="dxa"/>
            <w:vAlign w:val="center"/>
          </w:tcPr>
          <w:p w:rsidR="00756C7E" w:rsidRPr="00377C2C" w:rsidRDefault="00756C7E" w:rsidP="00810692">
            <w:pPr>
              <w:spacing w:line="240" w:lineRule="auto"/>
              <w:jc w:val="center"/>
              <w:rPr>
                <w:rFonts w:ascii="Times New Roman" w:hAnsi="Times New Roman" w:cs="Times New Roman"/>
                <w:sz w:val="24"/>
                <w:szCs w:val="24"/>
              </w:rPr>
            </w:pPr>
            <w:r w:rsidRPr="00377C2C">
              <w:rPr>
                <w:rFonts w:ascii="Times New Roman" w:hAnsi="Times New Roman" w:cs="Times New Roman"/>
                <w:sz w:val="24"/>
                <w:szCs w:val="24"/>
              </w:rPr>
              <w:t>Pernyataan 8</w:t>
            </w:r>
          </w:p>
        </w:tc>
        <w:tc>
          <w:tcPr>
            <w:tcW w:w="1691" w:type="dxa"/>
            <w:vAlign w:val="center"/>
          </w:tcPr>
          <w:p w:rsidR="00756C7E" w:rsidRPr="00377C2C" w:rsidRDefault="00756C7E" w:rsidP="00810692">
            <w:pPr>
              <w:autoSpaceDE w:val="0"/>
              <w:autoSpaceDN w:val="0"/>
              <w:adjustRightInd w:val="0"/>
              <w:spacing w:line="240" w:lineRule="auto"/>
              <w:ind w:left="60" w:right="60"/>
              <w:jc w:val="center"/>
              <w:rPr>
                <w:rFonts w:ascii="Times New Roman" w:hAnsi="Times New Roman" w:cs="Times New Roman"/>
                <w:color w:val="000000"/>
                <w:sz w:val="24"/>
                <w:szCs w:val="24"/>
              </w:rPr>
            </w:pPr>
            <w:r w:rsidRPr="00377C2C">
              <w:rPr>
                <w:rFonts w:ascii="Times New Roman" w:hAnsi="Times New Roman" w:cs="Times New Roman"/>
                <w:color w:val="000000"/>
                <w:sz w:val="24"/>
                <w:szCs w:val="24"/>
              </w:rPr>
              <w:t>0.740</w:t>
            </w:r>
          </w:p>
        </w:tc>
        <w:tc>
          <w:tcPr>
            <w:tcW w:w="1633" w:type="dxa"/>
            <w:vAlign w:val="center"/>
          </w:tcPr>
          <w:p w:rsidR="00756C7E" w:rsidRPr="00377C2C" w:rsidRDefault="00756C7E" w:rsidP="00810692">
            <w:pPr>
              <w:spacing w:line="240" w:lineRule="auto"/>
              <w:jc w:val="center"/>
              <w:rPr>
                <w:rFonts w:ascii="Times New Roman" w:hAnsi="Times New Roman" w:cs="Times New Roman"/>
              </w:rPr>
            </w:pPr>
            <w:r w:rsidRPr="00377C2C">
              <w:rPr>
                <w:rFonts w:ascii="Times New Roman" w:hAnsi="Times New Roman" w:cs="Times New Roman"/>
                <w:sz w:val="24"/>
                <w:szCs w:val="24"/>
              </w:rPr>
              <w:t>0,256</w:t>
            </w:r>
          </w:p>
        </w:tc>
        <w:tc>
          <w:tcPr>
            <w:tcW w:w="1848" w:type="dxa"/>
            <w:vAlign w:val="center"/>
          </w:tcPr>
          <w:p w:rsidR="00756C7E" w:rsidRPr="00377C2C" w:rsidRDefault="00756C7E" w:rsidP="00810692">
            <w:pPr>
              <w:spacing w:line="240" w:lineRule="auto"/>
              <w:jc w:val="center"/>
              <w:rPr>
                <w:rFonts w:ascii="Times New Roman" w:hAnsi="Times New Roman" w:cs="Times New Roman"/>
                <w:i/>
              </w:rPr>
            </w:pPr>
            <w:r w:rsidRPr="00377C2C">
              <w:rPr>
                <w:rFonts w:ascii="Times New Roman" w:hAnsi="Times New Roman" w:cs="Times New Roman"/>
                <w:b/>
                <w:i/>
                <w:sz w:val="24"/>
                <w:szCs w:val="24"/>
              </w:rPr>
              <w:t>Valid</w:t>
            </w:r>
          </w:p>
        </w:tc>
      </w:tr>
      <w:tr w:rsidR="00756C7E" w:rsidRPr="00377C2C" w:rsidTr="00043BD8">
        <w:trPr>
          <w:trHeight w:val="573"/>
          <w:jc w:val="center"/>
        </w:trPr>
        <w:tc>
          <w:tcPr>
            <w:tcW w:w="1836" w:type="dxa"/>
            <w:vAlign w:val="center"/>
          </w:tcPr>
          <w:p w:rsidR="00756C7E" w:rsidRPr="00377C2C" w:rsidRDefault="00756C7E" w:rsidP="00810692">
            <w:pPr>
              <w:spacing w:line="240" w:lineRule="auto"/>
              <w:jc w:val="center"/>
              <w:rPr>
                <w:rFonts w:ascii="Times New Roman" w:hAnsi="Times New Roman" w:cs="Times New Roman"/>
                <w:sz w:val="24"/>
                <w:szCs w:val="24"/>
              </w:rPr>
            </w:pPr>
            <w:r w:rsidRPr="00377C2C">
              <w:rPr>
                <w:rFonts w:ascii="Times New Roman" w:hAnsi="Times New Roman" w:cs="Times New Roman"/>
                <w:sz w:val="24"/>
                <w:szCs w:val="24"/>
              </w:rPr>
              <w:t>Pernyataan 9</w:t>
            </w:r>
          </w:p>
        </w:tc>
        <w:tc>
          <w:tcPr>
            <w:tcW w:w="1691" w:type="dxa"/>
            <w:vAlign w:val="center"/>
          </w:tcPr>
          <w:p w:rsidR="00756C7E" w:rsidRPr="00377C2C" w:rsidRDefault="00756C7E" w:rsidP="00810692">
            <w:pPr>
              <w:autoSpaceDE w:val="0"/>
              <w:autoSpaceDN w:val="0"/>
              <w:adjustRightInd w:val="0"/>
              <w:spacing w:line="240" w:lineRule="auto"/>
              <w:ind w:left="60" w:right="60"/>
              <w:jc w:val="center"/>
              <w:rPr>
                <w:rFonts w:ascii="Times New Roman" w:hAnsi="Times New Roman" w:cs="Times New Roman"/>
                <w:color w:val="000000"/>
                <w:sz w:val="24"/>
                <w:szCs w:val="24"/>
              </w:rPr>
            </w:pPr>
            <w:r w:rsidRPr="00377C2C">
              <w:rPr>
                <w:rFonts w:ascii="Times New Roman" w:hAnsi="Times New Roman" w:cs="Times New Roman"/>
                <w:color w:val="000000"/>
                <w:sz w:val="24"/>
                <w:szCs w:val="24"/>
              </w:rPr>
              <w:t>0.740</w:t>
            </w:r>
          </w:p>
        </w:tc>
        <w:tc>
          <w:tcPr>
            <w:tcW w:w="1633" w:type="dxa"/>
            <w:vAlign w:val="center"/>
          </w:tcPr>
          <w:p w:rsidR="00756C7E" w:rsidRPr="00377C2C" w:rsidRDefault="00756C7E" w:rsidP="00810692">
            <w:pPr>
              <w:spacing w:line="240" w:lineRule="auto"/>
              <w:jc w:val="center"/>
              <w:rPr>
                <w:rFonts w:ascii="Times New Roman" w:hAnsi="Times New Roman" w:cs="Times New Roman"/>
              </w:rPr>
            </w:pPr>
            <w:r w:rsidRPr="00377C2C">
              <w:rPr>
                <w:rFonts w:ascii="Times New Roman" w:hAnsi="Times New Roman" w:cs="Times New Roman"/>
                <w:sz w:val="24"/>
                <w:szCs w:val="24"/>
              </w:rPr>
              <w:t>0,256</w:t>
            </w:r>
          </w:p>
        </w:tc>
        <w:tc>
          <w:tcPr>
            <w:tcW w:w="1848" w:type="dxa"/>
            <w:vAlign w:val="center"/>
          </w:tcPr>
          <w:p w:rsidR="00756C7E" w:rsidRPr="00377C2C" w:rsidRDefault="00756C7E" w:rsidP="00810692">
            <w:pPr>
              <w:spacing w:line="240" w:lineRule="auto"/>
              <w:jc w:val="center"/>
              <w:rPr>
                <w:rFonts w:ascii="Times New Roman" w:hAnsi="Times New Roman" w:cs="Times New Roman"/>
                <w:i/>
              </w:rPr>
            </w:pPr>
            <w:r w:rsidRPr="00377C2C">
              <w:rPr>
                <w:rFonts w:ascii="Times New Roman" w:hAnsi="Times New Roman" w:cs="Times New Roman"/>
                <w:b/>
                <w:i/>
                <w:sz w:val="24"/>
                <w:szCs w:val="24"/>
              </w:rPr>
              <w:t>Valid</w:t>
            </w:r>
          </w:p>
        </w:tc>
      </w:tr>
      <w:tr w:rsidR="00756C7E" w:rsidRPr="00377C2C" w:rsidTr="00043BD8">
        <w:trPr>
          <w:trHeight w:val="573"/>
          <w:jc w:val="center"/>
        </w:trPr>
        <w:tc>
          <w:tcPr>
            <w:tcW w:w="1836" w:type="dxa"/>
            <w:vAlign w:val="center"/>
          </w:tcPr>
          <w:p w:rsidR="00756C7E" w:rsidRPr="00377C2C" w:rsidRDefault="00756C7E" w:rsidP="00810692">
            <w:pPr>
              <w:spacing w:line="240" w:lineRule="auto"/>
              <w:jc w:val="center"/>
              <w:rPr>
                <w:rFonts w:ascii="Times New Roman" w:hAnsi="Times New Roman" w:cs="Times New Roman"/>
                <w:sz w:val="24"/>
                <w:szCs w:val="24"/>
              </w:rPr>
            </w:pPr>
            <w:r w:rsidRPr="00377C2C">
              <w:rPr>
                <w:rFonts w:ascii="Times New Roman" w:hAnsi="Times New Roman" w:cs="Times New Roman"/>
                <w:sz w:val="24"/>
                <w:szCs w:val="24"/>
              </w:rPr>
              <w:t>Pernyataan 10</w:t>
            </w:r>
          </w:p>
        </w:tc>
        <w:tc>
          <w:tcPr>
            <w:tcW w:w="1691" w:type="dxa"/>
            <w:vAlign w:val="center"/>
          </w:tcPr>
          <w:p w:rsidR="00756C7E" w:rsidRPr="00377C2C" w:rsidRDefault="00756C7E" w:rsidP="00810692">
            <w:pPr>
              <w:autoSpaceDE w:val="0"/>
              <w:autoSpaceDN w:val="0"/>
              <w:adjustRightInd w:val="0"/>
              <w:spacing w:line="240" w:lineRule="auto"/>
              <w:ind w:left="60" w:right="60"/>
              <w:jc w:val="center"/>
              <w:rPr>
                <w:rFonts w:ascii="Times New Roman" w:hAnsi="Times New Roman" w:cs="Times New Roman"/>
                <w:color w:val="000000"/>
                <w:sz w:val="24"/>
                <w:szCs w:val="24"/>
              </w:rPr>
            </w:pPr>
            <w:r w:rsidRPr="00377C2C">
              <w:rPr>
                <w:rFonts w:ascii="Times New Roman" w:hAnsi="Times New Roman" w:cs="Times New Roman"/>
                <w:color w:val="000000"/>
                <w:sz w:val="24"/>
                <w:szCs w:val="24"/>
              </w:rPr>
              <w:t>0.740</w:t>
            </w:r>
          </w:p>
        </w:tc>
        <w:tc>
          <w:tcPr>
            <w:tcW w:w="1633" w:type="dxa"/>
            <w:vAlign w:val="center"/>
          </w:tcPr>
          <w:p w:rsidR="00756C7E" w:rsidRPr="00377C2C" w:rsidRDefault="00756C7E" w:rsidP="00810692">
            <w:pPr>
              <w:spacing w:line="240" w:lineRule="auto"/>
              <w:jc w:val="center"/>
              <w:rPr>
                <w:rFonts w:ascii="Times New Roman" w:hAnsi="Times New Roman" w:cs="Times New Roman"/>
              </w:rPr>
            </w:pPr>
            <w:r w:rsidRPr="00377C2C">
              <w:rPr>
                <w:rFonts w:ascii="Times New Roman" w:hAnsi="Times New Roman" w:cs="Times New Roman"/>
                <w:sz w:val="24"/>
                <w:szCs w:val="24"/>
              </w:rPr>
              <w:t>0,256</w:t>
            </w:r>
          </w:p>
        </w:tc>
        <w:tc>
          <w:tcPr>
            <w:tcW w:w="1848" w:type="dxa"/>
            <w:vAlign w:val="center"/>
          </w:tcPr>
          <w:p w:rsidR="00756C7E" w:rsidRPr="00377C2C" w:rsidRDefault="00756C7E" w:rsidP="00810692">
            <w:pPr>
              <w:spacing w:line="240" w:lineRule="auto"/>
              <w:jc w:val="center"/>
              <w:rPr>
                <w:rFonts w:ascii="Times New Roman" w:hAnsi="Times New Roman" w:cs="Times New Roman"/>
                <w:i/>
              </w:rPr>
            </w:pPr>
            <w:r w:rsidRPr="00377C2C">
              <w:rPr>
                <w:rFonts w:ascii="Times New Roman" w:hAnsi="Times New Roman" w:cs="Times New Roman"/>
                <w:b/>
                <w:i/>
                <w:sz w:val="24"/>
                <w:szCs w:val="24"/>
              </w:rPr>
              <w:t>Valid</w:t>
            </w:r>
          </w:p>
        </w:tc>
      </w:tr>
      <w:tr w:rsidR="00756C7E" w:rsidRPr="00377C2C" w:rsidTr="00043BD8">
        <w:trPr>
          <w:trHeight w:val="573"/>
          <w:jc w:val="center"/>
        </w:trPr>
        <w:tc>
          <w:tcPr>
            <w:tcW w:w="1836" w:type="dxa"/>
            <w:vAlign w:val="center"/>
          </w:tcPr>
          <w:p w:rsidR="00756C7E" w:rsidRPr="00377C2C" w:rsidRDefault="00756C7E" w:rsidP="00810692">
            <w:pPr>
              <w:spacing w:line="240" w:lineRule="auto"/>
              <w:jc w:val="center"/>
              <w:rPr>
                <w:rFonts w:ascii="Times New Roman" w:hAnsi="Times New Roman" w:cs="Times New Roman"/>
                <w:sz w:val="24"/>
                <w:szCs w:val="24"/>
              </w:rPr>
            </w:pPr>
            <w:r w:rsidRPr="00377C2C">
              <w:rPr>
                <w:rFonts w:ascii="Times New Roman" w:hAnsi="Times New Roman" w:cs="Times New Roman"/>
                <w:sz w:val="24"/>
                <w:szCs w:val="24"/>
              </w:rPr>
              <w:t>Pernyataan 11</w:t>
            </w:r>
          </w:p>
        </w:tc>
        <w:tc>
          <w:tcPr>
            <w:tcW w:w="1691" w:type="dxa"/>
            <w:vAlign w:val="center"/>
          </w:tcPr>
          <w:p w:rsidR="00756C7E" w:rsidRPr="00377C2C" w:rsidRDefault="00756C7E" w:rsidP="00810692">
            <w:pPr>
              <w:autoSpaceDE w:val="0"/>
              <w:autoSpaceDN w:val="0"/>
              <w:adjustRightInd w:val="0"/>
              <w:spacing w:line="240" w:lineRule="auto"/>
              <w:ind w:left="60" w:right="60"/>
              <w:jc w:val="center"/>
              <w:rPr>
                <w:rFonts w:ascii="Times New Roman" w:hAnsi="Times New Roman" w:cs="Times New Roman"/>
                <w:color w:val="000000"/>
                <w:sz w:val="24"/>
                <w:szCs w:val="24"/>
              </w:rPr>
            </w:pPr>
            <w:r w:rsidRPr="00377C2C">
              <w:rPr>
                <w:rFonts w:ascii="Times New Roman" w:hAnsi="Times New Roman" w:cs="Times New Roman"/>
                <w:color w:val="000000"/>
                <w:sz w:val="24"/>
                <w:szCs w:val="24"/>
              </w:rPr>
              <w:t>0.627</w:t>
            </w:r>
          </w:p>
        </w:tc>
        <w:tc>
          <w:tcPr>
            <w:tcW w:w="1633" w:type="dxa"/>
            <w:vAlign w:val="center"/>
          </w:tcPr>
          <w:p w:rsidR="00756C7E" w:rsidRPr="00377C2C" w:rsidRDefault="00756C7E" w:rsidP="00810692">
            <w:pPr>
              <w:spacing w:line="240" w:lineRule="auto"/>
              <w:jc w:val="center"/>
              <w:rPr>
                <w:rFonts w:ascii="Times New Roman" w:hAnsi="Times New Roman" w:cs="Times New Roman"/>
              </w:rPr>
            </w:pPr>
            <w:r w:rsidRPr="00377C2C">
              <w:rPr>
                <w:rFonts w:ascii="Times New Roman" w:hAnsi="Times New Roman" w:cs="Times New Roman"/>
                <w:sz w:val="24"/>
                <w:szCs w:val="24"/>
              </w:rPr>
              <w:t>0,256</w:t>
            </w:r>
          </w:p>
        </w:tc>
        <w:tc>
          <w:tcPr>
            <w:tcW w:w="1848" w:type="dxa"/>
            <w:vAlign w:val="center"/>
          </w:tcPr>
          <w:p w:rsidR="00756C7E" w:rsidRPr="00377C2C" w:rsidRDefault="00756C7E" w:rsidP="00810692">
            <w:pPr>
              <w:spacing w:line="240" w:lineRule="auto"/>
              <w:jc w:val="center"/>
              <w:rPr>
                <w:rFonts w:ascii="Times New Roman" w:hAnsi="Times New Roman" w:cs="Times New Roman"/>
                <w:i/>
              </w:rPr>
            </w:pPr>
            <w:r w:rsidRPr="00377C2C">
              <w:rPr>
                <w:rFonts w:ascii="Times New Roman" w:hAnsi="Times New Roman" w:cs="Times New Roman"/>
                <w:b/>
                <w:i/>
                <w:sz w:val="24"/>
                <w:szCs w:val="24"/>
              </w:rPr>
              <w:t>Valid</w:t>
            </w:r>
          </w:p>
        </w:tc>
      </w:tr>
      <w:tr w:rsidR="00756C7E" w:rsidRPr="00377C2C" w:rsidTr="00043BD8">
        <w:trPr>
          <w:trHeight w:val="573"/>
          <w:jc w:val="center"/>
        </w:trPr>
        <w:tc>
          <w:tcPr>
            <w:tcW w:w="1836" w:type="dxa"/>
            <w:vAlign w:val="center"/>
          </w:tcPr>
          <w:p w:rsidR="00756C7E" w:rsidRPr="00377C2C" w:rsidRDefault="00756C7E" w:rsidP="00810692">
            <w:pPr>
              <w:spacing w:line="240" w:lineRule="auto"/>
              <w:jc w:val="center"/>
              <w:rPr>
                <w:rFonts w:ascii="Times New Roman" w:hAnsi="Times New Roman" w:cs="Times New Roman"/>
                <w:sz w:val="24"/>
                <w:szCs w:val="24"/>
              </w:rPr>
            </w:pPr>
            <w:r w:rsidRPr="00377C2C">
              <w:rPr>
                <w:rFonts w:ascii="Times New Roman" w:hAnsi="Times New Roman" w:cs="Times New Roman"/>
                <w:sz w:val="24"/>
                <w:szCs w:val="24"/>
              </w:rPr>
              <w:t>Pernyataan 12</w:t>
            </w:r>
          </w:p>
        </w:tc>
        <w:tc>
          <w:tcPr>
            <w:tcW w:w="1691" w:type="dxa"/>
            <w:vAlign w:val="center"/>
          </w:tcPr>
          <w:p w:rsidR="00756C7E" w:rsidRPr="00377C2C" w:rsidRDefault="00756C7E" w:rsidP="00810692">
            <w:pPr>
              <w:autoSpaceDE w:val="0"/>
              <w:autoSpaceDN w:val="0"/>
              <w:adjustRightInd w:val="0"/>
              <w:spacing w:line="240" w:lineRule="auto"/>
              <w:ind w:left="60" w:right="60"/>
              <w:jc w:val="center"/>
              <w:rPr>
                <w:rFonts w:ascii="Times New Roman" w:hAnsi="Times New Roman" w:cs="Times New Roman"/>
                <w:color w:val="000000"/>
                <w:sz w:val="24"/>
                <w:szCs w:val="24"/>
              </w:rPr>
            </w:pPr>
            <w:r w:rsidRPr="00377C2C">
              <w:rPr>
                <w:rFonts w:ascii="Times New Roman" w:hAnsi="Times New Roman" w:cs="Times New Roman"/>
                <w:color w:val="000000"/>
                <w:sz w:val="24"/>
                <w:szCs w:val="24"/>
              </w:rPr>
              <w:t>0.586</w:t>
            </w:r>
          </w:p>
        </w:tc>
        <w:tc>
          <w:tcPr>
            <w:tcW w:w="1633" w:type="dxa"/>
            <w:vAlign w:val="center"/>
          </w:tcPr>
          <w:p w:rsidR="00756C7E" w:rsidRPr="00377C2C" w:rsidRDefault="00756C7E" w:rsidP="00810692">
            <w:pPr>
              <w:spacing w:line="240" w:lineRule="auto"/>
              <w:jc w:val="center"/>
              <w:rPr>
                <w:rFonts w:ascii="Times New Roman" w:hAnsi="Times New Roman" w:cs="Times New Roman"/>
              </w:rPr>
            </w:pPr>
            <w:r w:rsidRPr="00377C2C">
              <w:rPr>
                <w:rFonts w:ascii="Times New Roman" w:hAnsi="Times New Roman" w:cs="Times New Roman"/>
                <w:sz w:val="24"/>
                <w:szCs w:val="24"/>
              </w:rPr>
              <w:t>0,256</w:t>
            </w:r>
          </w:p>
        </w:tc>
        <w:tc>
          <w:tcPr>
            <w:tcW w:w="1848" w:type="dxa"/>
            <w:vAlign w:val="center"/>
          </w:tcPr>
          <w:p w:rsidR="00756C7E" w:rsidRPr="00377C2C" w:rsidRDefault="00756C7E" w:rsidP="00810692">
            <w:pPr>
              <w:spacing w:line="240" w:lineRule="auto"/>
              <w:jc w:val="center"/>
              <w:rPr>
                <w:rFonts w:ascii="Times New Roman" w:hAnsi="Times New Roman" w:cs="Times New Roman"/>
                <w:i/>
              </w:rPr>
            </w:pPr>
            <w:r w:rsidRPr="00377C2C">
              <w:rPr>
                <w:rFonts w:ascii="Times New Roman" w:hAnsi="Times New Roman" w:cs="Times New Roman"/>
                <w:b/>
                <w:i/>
                <w:sz w:val="24"/>
                <w:szCs w:val="24"/>
              </w:rPr>
              <w:t>Valid</w:t>
            </w:r>
          </w:p>
        </w:tc>
      </w:tr>
      <w:tr w:rsidR="00756C7E" w:rsidRPr="00377C2C" w:rsidTr="00043BD8">
        <w:trPr>
          <w:trHeight w:val="573"/>
          <w:jc w:val="center"/>
        </w:trPr>
        <w:tc>
          <w:tcPr>
            <w:tcW w:w="1836" w:type="dxa"/>
            <w:vAlign w:val="center"/>
          </w:tcPr>
          <w:p w:rsidR="00756C7E" w:rsidRPr="00377C2C" w:rsidRDefault="00756C7E" w:rsidP="00810692">
            <w:pPr>
              <w:spacing w:line="240" w:lineRule="auto"/>
              <w:jc w:val="center"/>
              <w:rPr>
                <w:rFonts w:ascii="Times New Roman" w:hAnsi="Times New Roman" w:cs="Times New Roman"/>
                <w:sz w:val="24"/>
                <w:szCs w:val="24"/>
              </w:rPr>
            </w:pPr>
            <w:r w:rsidRPr="00377C2C">
              <w:rPr>
                <w:rFonts w:ascii="Times New Roman" w:hAnsi="Times New Roman" w:cs="Times New Roman"/>
                <w:sz w:val="24"/>
                <w:szCs w:val="24"/>
              </w:rPr>
              <w:t>Pernyataan 13</w:t>
            </w:r>
          </w:p>
        </w:tc>
        <w:tc>
          <w:tcPr>
            <w:tcW w:w="1691" w:type="dxa"/>
            <w:vAlign w:val="center"/>
          </w:tcPr>
          <w:p w:rsidR="00756C7E" w:rsidRPr="00377C2C" w:rsidRDefault="00756C7E" w:rsidP="00810692">
            <w:pPr>
              <w:autoSpaceDE w:val="0"/>
              <w:autoSpaceDN w:val="0"/>
              <w:adjustRightInd w:val="0"/>
              <w:spacing w:line="240" w:lineRule="auto"/>
              <w:ind w:left="60" w:right="60"/>
              <w:jc w:val="center"/>
              <w:rPr>
                <w:rFonts w:ascii="Times New Roman" w:hAnsi="Times New Roman" w:cs="Times New Roman"/>
                <w:color w:val="000000"/>
                <w:sz w:val="24"/>
                <w:szCs w:val="24"/>
              </w:rPr>
            </w:pPr>
            <w:r w:rsidRPr="00377C2C">
              <w:rPr>
                <w:rFonts w:ascii="Times New Roman" w:hAnsi="Times New Roman" w:cs="Times New Roman"/>
                <w:color w:val="000000"/>
                <w:sz w:val="24"/>
                <w:szCs w:val="24"/>
              </w:rPr>
              <w:t>0.581</w:t>
            </w:r>
          </w:p>
        </w:tc>
        <w:tc>
          <w:tcPr>
            <w:tcW w:w="1633" w:type="dxa"/>
            <w:vAlign w:val="center"/>
          </w:tcPr>
          <w:p w:rsidR="00756C7E" w:rsidRPr="00377C2C" w:rsidRDefault="00756C7E" w:rsidP="00810692">
            <w:pPr>
              <w:spacing w:line="240" w:lineRule="auto"/>
              <w:jc w:val="center"/>
              <w:rPr>
                <w:rFonts w:ascii="Times New Roman" w:hAnsi="Times New Roman" w:cs="Times New Roman"/>
              </w:rPr>
            </w:pPr>
            <w:r w:rsidRPr="00377C2C">
              <w:rPr>
                <w:rFonts w:ascii="Times New Roman" w:hAnsi="Times New Roman" w:cs="Times New Roman"/>
                <w:sz w:val="24"/>
                <w:szCs w:val="24"/>
              </w:rPr>
              <w:t>0,256</w:t>
            </w:r>
          </w:p>
        </w:tc>
        <w:tc>
          <w:tcPr>
            <w:tcW w:w="1848" w:type="dxa"/>
            <w:vAlign w:val="center"/>
          </w:tcPr>
          <w:p w:rsidR="00756C7E" w:rsidRPr="00377C2C" w:rsidRDefault="00756C7E" w:rsidP="00810692">
            <w:pPr>
              <w:spacing w:line="240" w:lineRule="auto"/>
              <w:jc w:val="center"/>
              <w:rPr>
                <w:rFonts w:ascii="Times New Roman" w:hAnsi="Times New Roman" w:cs="Times New Roman"/>
                <w:i/>
              </w:rPr>
            </w:pPr>
            <w:r w:rsidRPr="00377C2C">
              <w:rPr>
                <w:rFonts w:ascii="Times New Roman" w:hAnsi="Times New Roman" w:cs="Times New Roman"/>
                <w:b/>
                <w:i/>
                <w:sz w:val="24"/>
                <w:szCs w:val="24"/>
              </w:rPr>
              <w:t>Valid</w:t>
            </w:r>
          </w:p>
        </w:tc>
      </w:tr>
      <w:tr w:rsidR="00756C7E" w:rsidRPr="00377C2C" w:rsidTr="00043BD8">
        <w:trPr>
          <w:trHeight w:val="573"/>
          <w:jc w:val="center"/>
        </w:trPr>
        <w:tc>
          <w:tcPr>
            <w:tcW w:w="1836" w:type="dxa"/>
            <w:vAlign w:val="center"/>
          </w:tcPr>
          <w:p w:rsidR="00756C7E" w:rsidRPr="00377C2C" w:rsidRDefault="00756C7E" w:rsidP="00810692">
            <w:pPr>
              <w:spacing w:line="240" w:lineRule="auto"/>
              <w:jc w:val="center"/>
              <w:rPr>
                <w:rFonts w:ascii="Times New Roman" w:hAnsi="Times New Roman" w:cs="Times New Roman"/>
                <w:sz w:val="24"/>
                <w:szCs w:val="24"/>
              </w:rPr>
            </w:pPr>
            <w:r w:rsidRPr="00377C2C">
              <w:rPr>
                <w:rFonts w:ascii="Times New Roman" w:hAnsi="Times New Roman" w:cs="Times New Roman"/>
                <w:sz w:val="24"/>
                <w:szCs w:val="24"/>
              </w:rPr>
              <w:t>Pernyataan 14</w:t>
            </w:r>
          </w:p>
        </w:tc>
        <w:tc>
          <w:tcPr>
            <w:tcW w:w="1691" w:type="dxa"/>
            <w:vAlign w:val="center"/>
          </w:tcPr>
          <w:p w:rsidR="00756C7E" w:rsidRPr="00377C2C" w:rsidRDefault="00756C7E" w:rsidP="00810692">
            <w:pPr>
              <w:autoSpaceDE w:val="0"/>
              <w:autoSpaceDN w:val="0"/>
              <w:adjustRightInd w:val="0"/>
              <w:spacing w:line="240" w:lineRule="auto"/>
              <w:ind w:left="60" w:right="60"/>
              <w:jc w:val="center"/>
              <w:rPr>
                <w:rFonts w:ascii="Times New Roman" w:hAnsi="Times New Roman" w:cs="Times New Roman"/>
                <w:color w:val="000000"/>
                <w:sz w:val="24"/>
                <w:szCs w:val="24"/>
              </w:rPr>
            </w:pPr>
            <w:r w:rsidRPr="00377C2C">
              <w:rPr>
                <w:rFonts w:ascii="Times New Roman" w:hAnsi="Times New Roman" w:cs="Times New Roman"/>
                <w:color w:val="000000"/>
                <w:sz w:val="24"/>
                <w:szCs w:val="24"/>
              </w:rPr>
              <w:t>0.727</w:t>
            </w:r>
          </w:p>
        </w:tc>
        <w:tc>
          <w:tcPr>
            <w:tcW w:w="1633" w:type="dxa"/>
            <w:vAlign w:val="center"/>
          </w:tcPr>
          <w:p w:rsidR="00756C7E" w:rsidRPr="00377C2C" w:rsidRDefault="00756C7E" w:rsidP="00810692">
            <w:pPr>
              <w:spacing w:line="240" w:lineRule="auto"/>
              <w:jc w:val="center"/>
              <w:rPr>
                <w:rFonts w:ascii="Times New Roman" w:hAnsi="Times New Roman" w:cs="Times New Roman"/>
              </w:rPr>
            </w:pPr>
            <w:r w:rsidRPr="00377C2C">
              <w:rPr>
                <w:rFonts w:ascii="Times New Roman" w:hAnsi="Times New Roman" w:cs="Times New Roman"/>
                <w:sz w:val="24"/>
                <w:szCs w:val="24"/>
              </w:rPr>
              <w:t>0,256</w:t>
            </w:r>
          </w:p>
        </w:tc>
        <w:tc>
          <w:tcPr>
            <w:tcW w:w="1848" w:type="dxa"/>
            <w:vAlign w:val="center"/>
          </w:tcPr>
          <w:p w:rsidR="00756C7E" w:rsidRPr="00377C2C" w:rsidRDefault="00756C7E" w:rsidP="00810692">
            <w:pPr>
              <w:spacing w:line="240" w:lineRule="auto"/>
              <w:jc w:val="center"/>
              <w:rPr>
                <w:rFonts w:ascii="Times New Roman" w:hAnsi="Times New Roman" w:cs="Times New Roman"/>
                <w:i/>
              </w:rPr>
            </w:pPr>
            <w:r w:rsidRPr="00377C2C">
              <w:rPr>
                <w:rFonts w:ascii="Times New Roman" w:hAnsi="Times New Roman" w:cs="Times New Roman"/>
                <w:b/>
                <w:i/>
                <w:sz w:val="24"/>
                <w:szCs w:val="24"/>
              </w:rPr>
              <w:t>Valid</w:t>
            </w:r>
          </w:p>
        </w:tc>
      </w:tr>
      <w:tr w:rsidR="00756C7E" w:rsidRPr="00377C2C" w:rsidTr="00043BD8">
        <w:trPr>
          <w:trHeight w:val="573"/>
          <w:jc w:val="center"/>
        </w:trPr>
        <w:tc>
          <w:tcPr>
            <w:tcW w:w="1836" w:type="dxa"/>
            <w:vAlign w:val="center"/>
          </w:tcPr>
          <w:p w:rsidR="00756C7E" w:rsidRPr="00377C2C" w:rsidRDefault="00756C7E" w:rsidP="00810692">
            <w:pPr>
              <w:spacing w:line="240" w:lineRule="auto"/>
              <w:jc w:val="center"/>
              <w:rPr>
                <w:rFonts w:ascii="Times New Roman" w:hAnsi="Times New Roman" w:cs="Times New Roman"/>
                <w:sz w:val="24"/>
                <w:szCs w:val="24"/>
              </w:rPr>
            </w:pPr>
            <w:r w:rsidRPr="00377C2C">
              <w:rPr>
                <w:rFonts w:ascii="Times New Roman" w:hAnsi="Times New Roman" w:cs="Times New Roman"/>
                <w:sz w:val="24"/>
                <w:szCs w:val="24"/>
              </w:rPr>
              <w:t>Pernyataan 15</w:t>
            </w:r>
          </w:p>
        </w:tc>
        <w:tc>
          <w:tcPr>
            <w:tcW w:w="1691" w:type="dxa"/>
            <w:vAlign w:val="center"/>
          </w:tcPr>
          <w:p w:rsidR="00756C7E" w:rsidRPr="00377C2C" w:rsidRDefault="00756C7E" w:rsidP="00810692">
            <w:pPr>
              <w:autoSpaceDE w:val="0"/>
              <w:autoSpaceDN w:val="0"/>
              <w:adjustRightInd w:val="0"/>
              <w:spacing w:line="240" w:lineRule="auto"/>
              <w:ind w:left="60" w:right="60"/>
              <w:jc w:val="center"/>
              <w:rPr>
                <w:rFonts w:ascii="Times New Roman" w:hAnsi="Times New Roman" w:cs="Times New Roman"/>
                <w:color w:val="000000"/>
                <w:sz w:val="24"/>
                <w:szCs w:val="24"/>
              </w:rPr>
            </w:pPr>
            <w:r w:rsidRPr="00377C2C">
              <w:rPr>
                <w:rFonts w:ascii="Times New Roman" w:hAnsi="Times New Roman" w:cs="Times New Roman"/>
                <w:color w:val="000000"/>
                <w:sz w:val="24"/>
                <w:szCs w:val="24"/>
              </w:rPr>
              <w:t>0.592</w:t>
            </w:r>
          </w:p>
        </w:tc>
        <w:tc>
          <w:tcPr>
            <w:tcW w:w="1633" w:type="dxa"/>
            <w:vAlign w:val="center"/>
          </w:tcPr>
          <w:p w:rsidR="00756C7E" w:rsidRPr="00377C2C" w:rsidRDefault="00756C7E" w:rsidP="00810692">
            <w:pPr>
              <w:spacing w:line="240" w:lineRule="auto"/>
              <w:jc w:val="center"/>
              <w:rPr>
                <w:rFonts w:ascii="Times New Roman" w:hAnsi="Times New Roman" w:cs="Times New Roman"/>
              </w:rPr>
            </w:pPr>
            <w:r w:rsidRPr="00377C2C">
              <w:rPr>
                <w:rFonts w:ascii="Times New Roman" w:hAnsi="Times New Roman" w:cs="Times New Roman"/>
                <w:sz w:val="24"/>
                <w:szCs w:val="24"/>
              </w:rPr>
              <w:t>0,256</w:t>
            </w:r>
          </w:p>
        </w:tc>
        <w:tc>
          <w:tcPr>
            <w:tcW w:w="1848" w:type="dxa"/>
            <w:vAlign w:val="center"/>
          </w:tcPr>
          <w:p w:rsidR="00756C7E" w:rsidRPr="00377C2C" w:rsidRDefault="00756C7E" w:rsidP="00810692">
            <w:pPr>
              <w:spacing w:line="240" w:lineRule="auto"/>
              <w:jc w:val="center"/>
              <w:rPr>
                <w:rFonts w:ascii="Times New Roman" w:hAnsi="Times New Roman" w:cs="Times New Roman"/>
                <w:i/>
              </w:rPr>
            </w:pPr>
            <w:r w:rsidRPr="00377C2C">
              <w:rPr>
                <w:rFonts w:ascii="Times New Roman" w:hAnsi="Times New Roman" w:cs="Times New Roman"/>
                <w:b/>
                <w:i/>
                <w:sz w:val="24"/>
                <w:szCs w:val="24"/>
              </w:rPr>
              <w:t>Valid</w:t>
            </w:r>
          </w:p>
        </w:tc>
      </w:tr>
    </w:tbl>
    <w:p w:rsidR="00756C7E" w:rsidRPr="00377C2C" w:rsidRDefault="00756C7E" w:rsidP="00810692">
      <w:pPr>
        <w:pStyle w:val="ListParagraph"/>
        <w:spacing w:after="0" w:line="240" w:lineRule="auto"/>
        <w:ind w:left="1146"/>
        <w:jc w:val="both"/>
        <w:rPr>
          <w:rFonts w:ascii="Times New Roman" w:hAnsi="Times New Roman" w:cs="Times New Roman"/>
          <w:sz w:val="24"/>
          <w:szCs w:val="24"/>
        </w:rPr>
      </w:pPr>
    </w:p>
    <w:p w:rsidR="00810692" w:rsidRDefault="00810692" w:rsidP="00810692">
      <w:pPr>
        <w:spacing w:after="0" w:line="240" w:lineRule="auto"/>
        <w:ind w:firstLine="567"/>
        <w:jc w:val="both"/>
        <w:rPr>
          <w:rFonts w:ascii="Times New Roman" w:hAnsi="Times New Roman" w:cs="Times New Roman"/>
          <w:sz w:val="24"/>
          <w:szCs w:val="24"/>
        </w:rPr>
        <w:sectPr w:rsidR="00810692" w:rsidSect="002B2859">
          <w:type w:val="continuous"/>
          <w:pgSz w:w="11907" w:h="16839" w:code="9"/>
          <w:pgMar w:top="1440" w:right="1440" w:bottom="1440" w:left="1440" w:header="709" w:footer="709" w:gutter="0"/>
          <w:cols w:space="708"/>
          <w:docGrid w:linePitch="360"/>
        </w:sectPr>
      </w:pPr>
    </w:p>
    <w:p w:rsidR="00756C7E" w:rsidRPr="00377C2C" w:rsidRDefault="00756C7E" w:rsidP="00810692">
      <w:pPr>
        <w:spacing w:after="0" w:line="240" w:lineRule="auto"/>
        <w:ind w:firstLine="567"/>
        <w:jc w:val="both"/>
        <w:rPr>
          <w:rFonts w:ascii="Times New Roman" w:hAnsi="Times New Roman" w:cs="Times New Roman"/>
          <w:sz w:val="24"/>
          <w:szCs w:val="24"/>
        </w:rPr>
      </w:pPr>
      <w:r w:rsidRPr="00377C2C">
        <w:rPr>
          <w:rFonts w:ascii="Times New Roman" w:hAnsi="Times New Roman" w:cs="Times New Roman"/>
          <w:sz w:val="24"/>
          <w:szCs w:val="24"/>
        </w:rPr>
        <w:lastRenderedPageBreak/>
        <w:t xml:space="preserve"> Berdasarkan hasil uji instrumen yang telah dilakukan oleh peneliti terhadap 100 orang responden maka diketahui bahwa kuisoner persepsi masyarakat terhadap kearifan lokal masyarakat suku kutai yang diedarkan 15 butir pernyataan dinyatakan valid dengan memperoleh nilai </w:t>
      </w:r>
      <w:r w:rsidRPr="00377C2C">
        <w:rPr>
          <w:rFonts w:ascii="Times New Roman" w:hAnsi="Times New Roman" w:cs="Times New Roman"/>
          <w:i/>
          <w:sz w:val="24"/>
          <w:szCs w:val="24"/>
        </w:rPr>
        <w:t xml:space="preserve">r </w:t>
      </w:r>
      <w:r w:rsidRPr="00377C2C">
        <w:rPr>
          <w:rFonts w:ascii="Times New Roman" w:hAnsi="Times New Roman" w:cs="Times New Roman"/>
          <w:i/>
          <w:sz w:val="24"/>
          <w:szCs w:val="24"/>
          <w:vertAlign w:val="subscript"/>
        </w:rPr>
        <w:t>hitung</w:t>
      </w:r>
      <w:r w:rsidRPr="00377C2C">
        <w:rPr>
          <w:rFonts w:ascii="Times New Roman" w:hAnsi="Times New Roman" w:cs="Times New Roman"/>
          <w:i/>
          <w:sz w:val="24"/>
          <w:szCs w:val="24"/>
        </w:rPr>
        <w:t xml:space="preserve"> &gt; r </w:t>
      </w:r>
      <w:r w:rsidRPr="00377C2C">
        <w:rPr>
          <w:rFonts w:ascii="Times New Roman" w:hAnsi="Times New Roman" w:cs="Times New Roman"/>
          <w:i/>
          <w:sz w:val="24"/>
          <w:szCs w:val="24"/>
          <w:vertAlign w:val="subscript"/>
        </w:rPr>
        <w:t xml:space="preserve">tabel. </w:t>
      </w:r>
    </w:p>
    <w:p w:rsidR="00756C7E" w:rsidRPr="00377C2C" w:rsidRDefault="00756C7E" w:rsidP="00810692">
      <w:pPr>
        <w:pStyle w:val="ListParagraph"/>
        <w:spacing w:after="0" w:line="240" w:lineRule="auto"/>
        <w:ind w:left="1146"/>
        <w:jc w:val="both"/>
        <w:rPr>
          <w:rFonts w:ascii="Times New Roman" w:hAnsi="Times New Roman" w:cs="Times New Roman"/>
          <w:sz w:val="24"/>
          <w:szCs w:val="24"/>
        </w:rPr>
      </w:pPr>
    </w:p>
    <w:p w:rsidR="00756C7E" w:rsidRPr="00377C2C" w:rsidRDefault="00756C7E" w:rsidP="00810692">
      <w:pPr>
        <w:pStyle w:val="ListParagraph"/>
        <w:numPr>
          <w:ilvl w:val="1"/>
          <w:numId w:val="19"/>
        </w:numPr>
        <w:spacing w:after="0" w:line="240" w:lineRule="auto"/>
        <w:ind w:left="567" w:hanging="567"/>
        <w:jc w:val="both"/>
        <w:outlineLvl w:val="1"/>
        <w:rPr>
          <w:rFonts w:ascii="Times New Roman" w:hAnsi="Times New Roman" w:cs="Times New Roman"/>
          <w:b/>
          <w:sz w:val="24"/>
          <w:szCs w:val="24"/>
        </w:rPr>
      </w:pPr>
      <w:bookmarkStart w:id="49" w:name="_Toc40082661"/>
      <w:r w:rsidRPr="00377C2C">
        <w:rPr>
          <w:rFonts w:ascii="Times New Roman" w:hAnsi="Times New Roman" w:cs="Times New Roman"/>
          <w:b/>
          <w:sz w:val="24"/>
          <w:szCs w:val="24"/>
        </w:rPr>
        <w:t>Uji Reliabilitas</w:t>
      </w:r>
      <w:bookmarkEnd w:id="49"/>
    </w:p>
    <w:p w:rsidR="00756C7E" w:rsidRPr="00377C2C" w:rsidRDefault="00756C7E" w:rsidP="00810692">
      <w:pPr>
        <w:spacing w:after="0" w:line="240" w:lineRule="auto"/>
        <w:ind w:firstLine="567"/>
        <w:jc w:val="both"/>
        <w:rPr>
          <w:rFonts w:ascii="Times New Roman" w:hAnsi="Times New Roman" w:cs="Times New Roman"/>
          <w:sz w:val="24"/>
          <w:szCs w:val="24"/>
        </w:rPr>
      </w:pPr>
      <w:proofErr w:type="gramStart"/>
      <w:r w:rsidRPr="00377C2C">
        <w:rPr>
          <w:rFonts w:ascii="Times New Roman" w:hAnsi="Times New Roman" w:cs="Times New Roman"/>
          <w:sz w:val="24"/>
          <w:szCs w:val="24"/>
        </w:rPr>
        <w:t xml:space="preserve">Pelaksanaan perhitungan realibilitas butir instrumen dianalisis menggunakan </w:t>
      </w:r>
      <w:r w:rsidRPr="00377C2C">
        <w:rPr>
          <w:rFonts w:ascii="Times New Roman" w:hAnsi="Times New Roman" w:cs="Times New Roman"/>
          <w:i/>
          <w:sz w:val="24"/>
          <w:szCs w:val="24"/>
        </w:rPr>
        <w:lastRenderedPageBreak/>
        <w:t xml:space="preserve">software SPSS 20 </w:t>
      </w:r>
      <w:r w:rsidRPr="00377C2C">
        <w:rPr>
          <w:rFonts w:ascii="Times New Roman" w:hAnsi="Times New Roman" w:cs="Times New Roman"/>
          <w:sz w:val="24"/>
          <w:szCs w:val="24"/>
        </w:rPr>
        <w:t xml:space="preserve">dengan teknik analisis </w:t>
      </w:r>
      <w:r w:rsidRPr="00377C2C">
        <w:rPr>
          <w:rFonts w:ascii="Times New Roman" w:hAnsi="Times New Roman" w:cs="Times New Roman"/>
          <w:i/>
          <w:sz w:val="24"/>
          <w:szCs w:val="24"/>
        </w:rPr>
        <w:t>alpha cronbach.</w:t>
      </w:r>
      <w:proofErr w:type="gramEnd"/>
      <w:r w:rsidRPr="00377C2C">
        <w:rPr>
          <w:rFonts w:ascii="Times New Roman" w:hAnsi="Times New Roman" w:cs="Times New Roman"/>
          <w:i/>
          <w:sz w:val="24"/>
          <w:szCs w:val="24"/>
        </w:rPr>
        <w:t xml:space="preserve"> </w:t>
      </w:r>
      <w:r w:rsidRPr="00377C2C">
        <w:rPr>
          <w:rFonts w:ascii="Times New Roman" w:hAnsi="Times New Roman" w:cs="Times New Roman"/>
          <w:sz w:val="24"/>
          <w:szCs w:val="24"/>
        </w:rPr>
        <w:t>Konsistensi jawaban ditunjukkan oleh tinggi rendahnya koefisien alpha cronbach dalam proses penelitian.</w:t>
      </w:r>
    </w:p>
    <w:p w:rsidR="00756C7E" w:rsidRPr="00377C2C" w:rsidRDefault="00756C7E" w:rsidP="00810692">
      <w:pPr>
        <w:spacing w:after="0" w:line="240" w:lineRule="auto"/>
        <w:ind w:firstLine="567"/>
        <w:jc w:val="both"/>
        <w:rPr>
          <w:rFonts w:ascii="Times New Roman" w:hAnsi="Times New Roman" w:cs="Times New Roman"/>
          <w:sz w:val="24"/>
          <w:szCs w:val="24"/>
        </w:rPr>
      </w:pPr>
      <w:r w:rsidRPr="00377C2C">
        <w:rPr>
          <w:rFonts w:ascii="Times New Roman" w:hAnsi="Times New Roman" w:cs="Times New Roman"/>
          <w:sz w:val="24"/>
          <w:szCs w:val="24"/>
        </w:rPr>
        <w:t xml:space="preserve">Instrumen dikatakan reliabel jika rhitung &gt; atau </w:t>
      </w:r>
      <w:proofErr w:type="gramStart"/>
      <w:r w:rsidRPr="00377C2C">
        <w:rPr>
          <w:rFonts w:ascii="Times New Roman" w:hAnsi="Times New Roman" w:cs="Times New Roman"/>
          <w:sz w:val="24"/>
          <w:szCs w:val="24"/>
        </w:rPr>
        <w:t>sama</w:t>
      </w:r>
      <w:proofErr w:type="gramEnd"/>
      <w:r w:rsidRPr="00377C2C">
        <w:rPr>
          <w:rFonts w:ascii="Times New Roman" w:hAnsi="Times New Roman" w:cs="Times New Roman"/>
          <w:sz w:val="24"/>
          <w:szCs w:val="24"/>
        </w:rPr>
        <w:t xml:space="preserve"> dengan rtabel dan sebaliknya jika rhitung dikonsultasikan dengan tabel interpretasi r dengan ketentuan dikatakan rel</w:t>
      </w:r>
      <w:r w:rsidR="007E4C70">
        <w:rPr>
          <w:rFonts w:ascii="Times New Roman" w:hAnsi="Times New Roman" w:cs="Times New Roman"/>
          <w:sz w:val="24"/>
          <w:szCs w:val="24"/>
        </w:rPr>
        <w:t>i</w:t>
      </w:r>
      <w:r w:rsidRPr="00377C2C">
        <w:rPr>
          <w:rFonts w:ascii="Times New Roman" w:hAnsi="Times New Roman" w:cs="Times New Roman"/>
          <w:sz w:val="24"/>
          <w:szCs w:val="24"/>
        </w:rPr>
        <w:t>abel jika rhitung ≥ 0,600.</w:t>
      </w:r>
    </w:p>
    <w:p w:rsidR="00810692" w:rsidRDefault="00810692" w:rsidP="00810692">
      <w:pPr>
        <w:pStyle w:val="ListParagraph"/>
        <w:spacing w:after="0" w:line="240" w:lineRule="auto"/>
        <w:ind w:left="567"/>
        <w:jc w:val="center"/>
        <w:rPr>
          <w:rFonts w:ascii="Times New Roman" w:hAnsi="Times New Roman" w:cs="Times New Roman"/>
          <w:b/>
          <w:sz w:val="24"/>
          <w:szCs w:val="24"/>
        </w:rPr>
        <w:sectPr w:rsidR="00810692" w:rsidSect="00810692">
          <w:type w:val="continuous"/>
          <w:pgSz w:w="11907" w:h="16839" w:code="9"/>
          <w:pgMar w:top="1440" w:right="1440" w:bottom="1440" w:left="1440" w:header="709" w:footer="709" w:gutter="0"/>
          <w:cols w:num="2" w:space="708"/>
          <w:docGrid w:linePitch="360"/>
        </w:sectPr>
      </w:pPr>
    </w:p>
    <w:p w:rsidR="00756C7E" w:rsidRPr="00377C2C" w:rsidRDefault="00756C7E" w:rsidP="00810692">
      <w:pPr>
        <w:pStyle w:val="ListParagraph"/>
        <w:spacing w:after="0" w:line="240" w:lineRule="auto"/>
        <w:ind w:left="567"/>
        <w:jc w:val="center"/>
        <w:rPr>
          <w:rFonts w:ascii="Times New Roman" w:hAnsi="Times New Roman" w:cs="Times New Roman"/>
          <w:b/>
          <w:sz w:val="24"/>
          <w:szCs w:val="24"/>
        </w:rPr>
      </w:pPr>
      <w:r w:rsidRPr="00377C2C">
        <w:rPr>
          <w:rFonts w:ascii="Times New Roman" w:hAnsi="Times New Roman" w:cs="Times New Roman"/>
          <w:b/>
          <w:sz w:val="24"/>
          <w:szCs w:val="24"/>
        </w:rPr>
        <w:lastRenderedPageBreak/>
        <w:t xml:space="preserve">Tabel 4.2 </w:t>
      </w:r>
    </w:p>
    <w:p w:rsidR="00756C7E" w:rsidRPr="00377C2C" w:rsidRDefault="00756C7E" w:rsidP="00810692">
      <w:pPr>
        <w:pStyle w:val="ListParagraph"/>
        <w:spacing w:after="0" w:line="240" w:lineRule="auto"/>
        <w:ind w:left="567"/>
        <w:jc w:val="center"/>
        <w:rPr>
          <w:rFonts w:ascii="Times New Roman" w:hAnsi="Times New Roman" w:cs="Times New Roman"/>
          <w:b/>
          <w:sz w:val="24"/>
          <w:szCs w:val="24"/>
        </w:rPr>
      </w:pPr>
      <w:r w:rsidRPr="00377C2C">
        <w:rPr>
          <w:rFonts w:ascii="Times New Roman" w:hAnsi="Times New Roman" w:cs="Times New Roman"/>
          <w:b/>
          <w:sz w:val="24"/>
          <w:szCs w:val="24"/>
        </w:rPr>
        <w:t>Tabel Uji Realibilitas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6"/>
        <w:gridCol w:w="1897"/>
        <w:gridCol w:w="1897"/>
      </w:tblGrid>
      <w:tr w:rsidR="00756C7E" w:rsidRPr="00377C2C" w:rsidTr="00043BD8">
        <w:trPr>
          <w:trHeight w:val="1150"/>
        </w:trPr>
        <w:tc>
          <w:tcPr>
            <w:tcW w:w="1896" w:type="dxa"/>
            <w:vAlign w:val="center"/>
          </w:tcPr>
          <w:p w:rsidR="00756C7E" w:rsidRPr="00377C2C" w:rsidRDefault="00756C7E" w:rsidP="00810692">
            <w:pPr>
              <w:pStyle w:val="ListParagraph"/>
              <w:spacing w:line="240" w:lineRule="auto"/>
              <w:ind w:left="34"/>
              <w:jc w:val="center"/>
              <w:rPr>
                <w:rFonts w:ascii="Times New Roman" w:hAnsi="Times New Roman" w:cs="Times New Roman"/>
                <w:b/>
                <w:i/>
                <w:sz w:val="24"/>
                <w:szCs w:val="24"/>
              </w:rPr>
            </w:pPr>
            <w:r w:rsidRPr="00377C2C">
              <w:rPr>
                <w:rFonts w:ascii="Times New Roman" w:hAnsi="Times New Roman" w:cs="Times New Roman"/>
                <w:b/>
                <w:i/>
                <w:sz w:val="24"/>
                <w:szCs w:val="24"/>
              </w:rPr>
              <w:t>Cornbach’s Alpha</w:t>
            </w:r>
          </w:p>
        </w:tc>
        <w:tc>
          <w:tcPr>
            <w:tcW w:w="1897" w:type="dxa"/>
            <w:vAlign w:val="center"/>
          </w:tcPr>
          <w:p w:rsidR="00756C7E" w:rsidRPr="00377C2C" w:rsidRDefault="00756C7E" w:rsidP="00810692">
            <w:pPr>
              <w:pStyle w:val="ListParagraph"/>
              <w:spacing w:line="240" w:lineRule="auto"/>
              <w:ind w:left="0"/>
              <w:jc w:val="center"/>
              <w:rPr>
                <w:rFonts w:ascii="Times New Roman" w:hAnsi="Times New Roman" w:cs="Times New Roman"/>
                <w:b/>
                <w:sz w:val="24"/>
                <w:szCs w:val="24"/>
              </w:rPr>
            </w:pPr>
            <w:r w:rsidRPr="00377C2C">
              <w:rPr>
                <w:rFonts w:ascii="Times New Roman" w:hAnsi="Times New Roman" w:cs="Times New Roman"/>
                <w:b/>
                <w:sz w:val="24"/>
                <w:szCs w:val="24"/>
              </w:rPr>
              <w:t>r</w:t>
            </w:r>
            <w:r w:rsidRPr="00377C2C">
              <w:rPr>
                <w:rFonts w:ascii="Times New Roman" w:hAnsi="Times New Roman" w:cs="Times New Roman"/>
                <w:b/>
                <w:sz w:val="24"/>
                <w:szCs w:val="24"/>
                <w:vertAlign w:val="subscript"/>
              </w:rPr>
              <w:t>tabel</w:t>
            </w:r>
          </w:p>
        </w:tc>
        <w:tc>
          <w:tcPr>
            <w:tcW w:w="1897" w:type="dxa"/>
            <w:vAlign w:val="center"/>
          </w:tcPr>
          <w:p w:rsidR="00756C7E" w:rsidRPr="00377C2C" w:rsidRDefault="00756C7E" w:rsidP="00810692">
            <w:pPr>
              <w:pStyle w:val="ListParagraph"/>
              <w:spacing w:line="240" w:lineRule="auto"/>
              <w:ind w:left="0"/>
              <w:jc w:val="center"/>
              <w:rPr>
                <w:rFonts w:ascii="Times New Roman" w:hAnsi="Times New Roman" w:cs="Times New Roman"/>
                <w:b/>
                <w:sz w:val="24"/>
                <w:szCs w:val="24"/>
              </w:rPr>
            </w:pPr>
            <w:r w:rsidRPr="00377C2C">
              <w:rPr>
                <w:rFonts w:ascii="Times New Roman" w:hAnsi="Times New Roman" w:cs="Times New Roman"/>
                <w:b/>
                <w:sz w:val="24"/>
                <w:szCs w:val="24"/>
              </w:rPr>
              <w:t>Reliabilitas</w:t>
            </w:r>
          </w:p>
        </w:tc>
      </w:tr>
      <w:tr w:rsidR="00756C7E" w:rsidRPr="00377C2C" w:rsidTr="00043BD8">
        <w:trPr>
          <w:trHeight w:val="840"/>
        </w:trPr>
        <w:tc>
          <w:tcPr>
            <w:tcW w:w="1896" w:type="dxa"/>
            <w:vAlign w:val="bottom"/>
          </w:tcPr>
          <w:p w:rsidR="00756C7E" w:rsidRPr="00377C2C" w:rsidRDefault="00756C7E"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0,927</w:t>
            </w:r>
          </w:p>
        </w:tc>
        <w:tc>
          <w:tcPr>
            <w:tcW w:w="1897" w:type="dxa"/>
            <w:vAlign w:val="bottom"/>
          </w:tcPr>
          <w:p w:rsidR="00756C7E" w:rsidRPr="00377C2C" w:rsidRDefault="00756C7E"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0,600</w:t>
            </w:r>
          </w:p>
        </w:tc>
        <w:tc>
          <w:tcPr>
            <w:tcW w:w="1897" w:type="dxa"/>
            <w:vAlign w:val="bottom"/>
          </w:tcPr>
          <w:p w:rsidR="00756C7E" w:rsidRPr="00377C2C" w:rsidRDefault="00756C7E"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Reliabel</w:t>
            </w:r>
          </w:p>
        </w:tc>
      </w:tr>
    </w:tbl>
    <w:p w:rsidR="00756C7E" w:rsidRPr="00377C2C" w:rsidRDefault="00756C7E" w:rsidP="00810692">
      <w:pPr>
        <w:pStyle w:val="ListParagraph"/>
        <w:spacing w:after="0" w:line="240" w:lineRule="auto"/>
        <w:ind w:left="567"/>
        <w:jc w:val="both"/>
        <w:rPr>
          <w:rFonts w:ascii="Times New Roman" w:hAnsi="Times New Roman" w:cs="Times New Roman"/>
          <w:sz w:val="24"/>
          <w:szCs w:val="24"/>
        </w:rPr>
      </w:pPr>
    </w:p>
    <w:p w:rsidR="009028FD" w:rsidRPr="00C5459C" w:rsidRDefault="00756C7E" w:rsidP="00810692">
      <w:pPr>
        <w:spacing w:after="0" w:line="240" w:lineRule="auto"/>
        <w:ind w:firstLine="567"/>
        <w:jc w:val="both"/>
        <w:rPr>
          <w:rFonts w:ascii="Times New Roman" w:hAnsi="Times New Roman" w:cs="Times New Roman"/>
          <w:sz w:val="24"/>
          <w:szCs w:val="24"/>
        </w:rPr>
      </w:pPr>
      <w:proofErr w:type="gramStart"/>
      <w:r w:rsidRPr="00377C2C">
        <w:rPr>
          <w:rFonts w:ascii="Times New Roman" w:hAnsi="Times New Roman" w:cs="Times New Roman"/>
          <w:sz w:val="24"/>
          <w:szCs w:val="24"/>
        </w:rPr>
        <w:t>Berdasarkan hasil uji reliabilitas didaptakan nilai Cornbach alpha sebesar 0,297 artinya memiliki ti</w:t>
      </w:r>
      <w:r w:rsidR="00C5459C">
        <w:rPr>
          <w:rFonts w:ascii="Times New Roman" w:hAnsi="Times New Roman" w:cs="Times New Roman"/>
          <w:sz w:val="24"/>
          <w:szCs w:val="24"/>
        </w:rPr>
        <w:t>ngkat reliabilitas yang cukup.</w:t>
      </w:r>
      <w:proofErr w:type="gramEnd"/>
      <w:r w:rsidR="00C5459C">
        <w:rPr>
          <w:rFonts w:ascii="Times New Roman" w:hAnsi="Times New Roman" w:cs="Times New Roman"/>
          <w:sz w:val="24"/>
          <w:szCs w:val="24"/>
        </w:rPr>
        <w:t xml:space="preserve"> </w:t>
      </w:r>
    </w:p>
    <w:p w:rsidR="00C5459C" w:rsidRPr="00810692" w:rsidRDefault="00FB5C4F" w:rsidP="00810692">
      <w:pPr>
        <w:pStyle w:val="Heading2"/>
        <w:numPr>
          <w:ilvl w:val="1"/>
          <w:numId w:val="19"/>
        </w:numPr>
        <w:spacing w:line="240" w:lineRule="auto"/>
        <w:ind w:left="284"/>
        <w:rPr>
          <w:rFonts w:ascii="Times New Roman" w:hAnsi="Times New Roman" w:cs="Times New Roman"/>
          <w:color w:val="auto"/>
          <w:sz w:val="24"/>
          <w:szCs w:val="24"/>
        </w:rPr>
      </w:pPr>
      <w:r w:rsidRPr="00C5459C">
        <w:rPr>
          <w:rFonts w:ascii="Times New Roman" w:hAnsi="Times New Roman" w:cs="Times New Roman"/>
          <w:color w:val="auto"/>
          <w:sz w:val="24"/>
          <w:szCs w:val="24"/>
        </w:rPr>
        <w:t xml:space="preserve"> </w:t>
      </w:r>
      <w:bookmarkStart w:id="50" w:name="_Toc40082662"/>
      <w:r w:rsidRPr="00C5459C">
        <w:rPr>
          <w:rFonts w:ascii="Times New Roman" w:hAnsi="Times New Roman" w:cs="Times New Roman"/>
          <w:color w:val="auto"/>
          <w:sz w:val="24"/>
          <w:szCs w:val="24"/>
        </w:rPr>
        <w:t>Teknik Analisa Data</w:t>
      </w:r>
      <w:bookmarkEnd w:id="50"/>
    </w:p>
    <w:p w:rsidR="00615198" w:rsidRPr="006B31C8" w:rsidRDefault="003B19B5" w:rsidP="00810692">
      <w:pPr>
        <w:pStyle w:val="BodyText"/>
        <w:spacing w:before="137"/>
        <w:ind w:firstLine="426"/>
        <w:jc w:val="both"/>
      </w:pPr>
      <w:r w:rsidRPr="00377C2C">
        <w:t xml:space="preserve">    Penelitian ini bersifat deskriptif, yaitu penelitian yang memberikan gambaran mengenai suatu situasi atau peristiwa. Data-data yang terkumpul baik studi kepustakaan, </w:t>
      </w:r>
      <w:r w:rsidRPr="00377C2C">
        <w:lastRenderedPageBreak/>
        <w:t xml:space="preserve">kuisoner atau hasil pengamatan langsung akan disusun dan kemudian disajikan dalam analisis tabel tunggal dan interpretasi melalui pembahasan. Analisis tabel tunggal merupakan analisis yang dilakukan dengan membagi konsep-konsep penelitian ke dalam kategori-kategori yang dilakukan atas dasar frekuensi dan presentase, maka digunakan analisis product moment, dengan bantuan sofware komputer </w:t>
      </w:r>
      <w:r w:rsidRPr="00377C2C">
        <w:rPr>
          <w:i/>
        </w:rPr>
        <w:t>Statistical Prod</w:t>
      </w:r>
      <w:r w:rsidR="006B31C8">
        <w:rPr>
          <w:i/>
        </w:rPr>
        <w:t>uct and Service Solutions (SPSS)</w:t>
      </w:r>
      <w:r w:rsidRPr="00377C2C">
        <w:rPr>
          <w:i/>
        </w:rPr>
        <w:t>.</w:t>
      </w:r>
    </w:p>
    <w:p w:rsidR="004604C6" w:rsidRDefault="004604C6" w:rsidP="004604C6">
      <w:pPr>
        <w:spacing w:after="0" w:line="240" w:lineRule="auto"/>
        <w:outlineLvl w:val="0"/>
        <w:rPr>
          <w:rFonts w:ascii="Times New Roman" w:hAnsi="Times New Roman" w:cs="Times New Roman"/>
          <w:b/>
          <w:sz w:val="28"/>
          <w:szCs w:val="24"/>
        </w:rPr>
        <w:sectPr w:rsidR="004604C6" w:rsidSect="002B2859">
          <w:type w:val="continuous"/>
          <w:pgSz w:w="11907" w:h="16839" w:code="9"/>
          <w:pgMar w:top="1440" w:right="1440" w:bottom="1440" w:left="1440" w:header="709" w:footer="709" w:gutter="0"/>
          <w:cols w:space="708"/>
          <w:docGrid w:linePitch="360"/>
        </w:sectPr>
      </w:pPr>
      <w:bookmarkStart w:id="51" w:name="_Toc40082665"/>
    </w:p>
    <w:p w:rsidR="0034483F" w:rsidRPr="00591189" w:rsidRDefault="0034483F" w:rsidP="004604C6">
      <w:pPr>
        <w:spacing w:after="0" w:line="240" w:lineRule="auto"/>
        <w:outlineLvl w:val="0"/>
        <w:rPr>
          <w:rFonts w:ascii="Times New Roman" w:hAnsi="Times New Roman" w:cs="Times New Roman"/>
          <w:b/>
          <w:sz w:val="28"/>
          <w:szCs w:val="24"/>
        </w:rPr>
      </w:pPr>
      <w:r w:rsidRPr="004604C6">
        <w:rPr>
          <w:rFonts w:ascii="Times New Roman" w:hAnsi="Times New Roman" w:cs="Times New Roman"/>
          <w:b/>
          <w:sz w:val="28"/>
          <w:szCs w:val="24"/>
        </w:rPr>
        <w:lastRenderedPageBreak/>
        <w:t>IV</w:t>
      </w:r>
      <w:bookmarkStart w:id="52" w:name="_Toc40082666"/>
      <w:bookmarkEnd w:id="51"/>
      <w:r w:rsidR="004604C6">
        <w:rPr>
          <w:rFonts w:ascii="Times New Roman" w:hAnsi="Times New Roman" w:cs="Times New Roman"/>
          <w:b/>
          <w:sz w:val="28"/>
          <w:szCs w:val="24"/>
        </w:rPr>
        <w:t>.</w:t>
      </w:r>
      <w:r w:rsidR="00591189" w:rsidRPr="00591189">
        <w:rPr>
          <w:rFonts w:ascii="Times New Roman" w:hAnsi="Times New Roman" w:cs="Times New Roman"/>
          <w:b/>
          <w:sz w:val="28"/>
          <w:szCs w:val="24"/>
        </w:rPr>
        <w:t>HA</w:t>
      </w:r>
      <w:r w:rsidR="00591189">
        <w:rPr>
          <w:rFonts w:ascii="Times New Roman" w:hAnsi="Times New Roman" w:cs="Times New Roman"/>
          <w:b/>
          <w:sz w:val="28"/>
          <w:szCs w:val="24"/>
        </w:rPr>
        <w:t xml:space="preserve">SIL PENELITIAN DAN </w:t>
      </w:r>
      <w:r w:rsidR="003B19B5" w:rsidRPr="00591189">
        <w:rPr>
          <w:rFonts w:ascii="Times New Roman" w:hAnsi="Times New Roman" w:cs="Times New Roman"/>
          <w:b/>
          <w:sz w:val="28"/>
          <w:szCs w:val="24"/>
        </w:rPr>
        <w:t>PEMBAHASAN</w:t>
      </w:r>
      <w:bookmarkEnd w:id="52"/>
    </w:p>
    <w:p w:rsidR="00043BD8" w:rsidRPr="00377C2C" w:rsidRDefault="00043BD8" w:rsidP="00810692">
      <w:pPr>
        <w:pStyle w:val="ListParagraph"/>
        <w:spacing w:after="0" w:line="240" w:lineRule="auto"/>
        <w:ind w:left="1146" w:hanging="1146"/>
        <w:jc w:val="center"/>
        <w:rPr>
          <w:rFonts w:ascii="Times New Roman" w:hAnsi="Times New Roman" w:cs="Times New Roman"/>
          <w:b/>
          <w:sz w:val="24"/>
          <w:szCs w:val="24"/>
        </w:rPr>
      </w:pPr>
    </w:p>
    <w:p w:rsidR="0034483F" w:rsidRPr="009028FD" w:rsidRDefault="009028FD" w:rsidP="00810692">
      <w:pPr>
        <w:pStyle w:val="ListParagraph"/>
        <w:numPr>
          <w:ilvl w:val="1"/>
          <w:numId w:val="26"/>
        </w:numPr>
        <w:spacing w:after="0" w:line="240" w:lineRule="auto"/>
        <w:outlineLvl w:val="1"/>
        <w:rPr>
          <w:rFonts w:ascii="Times New Roman" w:hAnsi="Times New Roman" w:cs="Times New Roman"/>
          <w:b/>
          <w:sz w:val="24"/>
          <w:szCs w:val="24"/>
        </w:rPr>
      </w:pPr>
      <w:r>
        <w:rPr>
          <w:rFonts w:ascii="Times New Roman" w:hAnsi="Times New Roman" w:cs="Times New Roman"/>
          <w:b/>
          <w:sz w:val="24"/>
          <w:szCs w:val="24"/>
        </w:rPr>
        <w:t xml:space="preserve">   </w:t>
      </w:r>
      <w:bookmarkStart w:id="53" w:name="_Toc40082667"/>
      <w:r w:rsidR="0034483F" w:rsidRPr="009028FD">
        <w:rPr>
          <w:rFonts w:ascii="Times New Roman" w:hAnsi="Times New Roman" w:cs="Times New Roman"/>
          <w:b/>
          <w:sz w:val="24"/>
          <w:szCs w:val="24"/>
        </w:rPr>
        <w:t xml:space="preserve">Gambaran Umum </w:t>
      </w:r>
      <w:r w:rsidR="00C05D6C" w:rsidRPr="009028FD">
        <w:rPr>
          <w:rFonts w:ascii="Times New Roman" w:hAnsi="Times New Roman" w:cs="Times New Roman"/>
          <w:b/>
          <w:sz w:val="24"/>
          <w:szCs w:val="24"/>
        </w:rPr>
        <w:t>Kecamatan Tenggarong</w:t>
      </w:r>
      <w:bookmarkEnd w:id="53"/>
    </w:p>
    <w:p w:rsidR="0034483F" w:rsidRPr="00377C2C" w:rsidRDefault="006713B0" w:rsidP="00810692">
      <w:pPr>
        <w:spacing w:after="0" w:line="240" w:lineRule="auto"/>
        <w:ind w:firstLine="720"/>
        <w:jc w:val="both"/>
        <w:rPr>
          <w:rFonts w:ascii="Times New Roman" w:hAnsi="Times New Roman" w:cs="Times New Roman"/>
          <w:sz w:val="24"/>
          <w:szCs w:val="24"/>
        </w:rPr>
      </w:pPr>
      <w:r w:rsidRPr="00377C2C">
        <w:rPr>
          <w:rFonts w:ascii="Times New Roman" w:hAnsi="Times New Roman" w:cs="Times New Roman"/>
          <w:sz w:val="24"/>
          <w:szCs w:val="24"/>
        </w:rPr>
        <w:t xml:space="preserve"> </w:t>
      </w:r>
      <w:proofErr w:type="gramStart"/>
      <w:r w:rsidR="00D60096" w:rsidRPr="00377C2C">
        <w:rPr>
          <w:rFonts w:ascii="Times New Roman" w:hAnsi="Times New Roman" w:cs="Times New Roman"/>
          <w:sz w:val="24"/>
          <w:szCs w:val="24"/>
        </w:rPr>
        <w:t>Kecamatan Tenggarong termasuk daerah administratif Kabupaten.</w:t>
      </w:r>
      <w:proofErr w:type="gramEnd"/>
      <w:r w:rsidR="00D60096" w:rsidRPr="00377C2C">
        <w:rPr>
          <w:rFonts w:ascii="Times New Roman" w:hAnsi="Times New Roman" w:cs="Times New Roman"/>
          <w:sz w:val="24"/>
          <w:szCs w:val="24"/>
        </w:rPr>
        <w:t xml:space="preserve"> Kutai Kartanegara, dimana Tenggarong selain menjadi ibu kota Kecamatan sekaligus pula sebagai ibu kota Kabupaten, dengan luas 926 Km</w:t>
      </w:r>
      <w:r w:rsidR="00D60096" w:rsidRPr="00377C2C">
        <w:rPr>
          <w:rFonts w:ascii="Times New Roman" w:hAnsi="Times New Roman" w:cs="Times New Roman"/>
          <w:sz w:val="24"/>
          <w:szCs w:val="24"/>
          <w:vertAlign w:val="superscript"/>
        </w:rPr>
        <w:t>2</w:t>
      </w:r>
      <w:r w:rsidR="00D60096" w:rsidRPr="00377C2C">
        <w:rPr>
          <w:rFonts w:ascii="Times New Roman" w:hAnsi="Times New Roman" w:cs="Times New Roman"/>
          <w:sz w:val="24"/>
          <w:szCs w:val="24"/>
        </w:rPr>
        <w:t xml:space="preserve"> sekitar 46.574 Ha, yang merupakan dataran rendah tanah persawatan seluas 14.817 Ha sampai daerah berbukit-berbukit yakni tanah kering seluas 31.757 Ha. Secara geografis Kecamatan Tenggarong mempunyai batas wilayah sebagai </w:t>
      </w:r>
      <w:proofErr w:type="gramStart"/>
      <w:r w:rsidR="00D60096" w:rsidRPr="00377C2C">
        <w:rPr>
          <w:rFonts w:ascii="Times New Roman" w:hAnsi="Times New Roman" w:cs="Times New Roman"/>
          <w:sz w:val="24"/>
          <w:szCs w:val="24"/>
        </w:rPr>
        <w:t>berikut :</w:t>
      </w:r>
      <w:proofErr w:type="gramEnd"/>
    </w:p>
    <w:p w:rsidR="00D60096" w:rsidRPr="00377C2C" w:rsidRDefault="00D60096" w:rsidP="00810692">
      <w:pPr>
        <w:pStyle w:val="ListParagraph"/>
        <w:numPr>
          <w:ilvl w:val="0"/>
          <w:numId w:val="20"/>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Sebelah utara berbatasan dengan kota Bontang</w:t>
      </w:r>
    </w:p>
    <w:p w:rsidR="00D60096" w:rsidRPr="00377C2C" w:rsidRDefault="00D60096" w:rsidP="00810692">
      <w:pPr>
        <w:pStyle w:val="ListParagraph"/>
        <w:numPr>
          <w:ilvl w:val="0"/>
          <w:numId w:val="20"/>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Sebelah selatan berbatasan dengan kecamatan Sebulu</w:t>
      </w:r>
    </w:p>
    <w:p w:rsidR="00D60096" w:rsidRPr="00377C2C" w:rsidRDefault="00D60096" w:rsidP="00810692">
      <w:pPr>
        <w:pStyle w:val="ListParagraph"/>
        <w:numPr>
          <w:ilvl w:val="0"/>
          <w:numId w:val="20"/>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Sebelah timur berbatasan dengan kecamatan Muara Badak dan kota Samarinda</w:t>
      </w:r>
    </w:p>
    <w:p w:rsidR="00D60096" w:rsidRPr="00377C2C" w:rsidRDefault="00D60096" w:rsidP="00810692">
      <w:pPr>
        <w:pStyle w:val="ListParagraph"/>
        <w:numPr>
          <w:ilvl w:val="0"/>
          <w:numId w:val="20"/>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Sebelah barat berbatasan dengan kecamatan Loa Kulu</w:t>
      </w:r>
    </w:p>
    <w:p w:rsidR="00D60096" w:rsidRPr="00377C2C" w:rsidRDefault="00D60096" w:rsidP="00810692">
      <w:pPr>
        <w:spacing w:after="0" w:line="240" w:lineRule="auto"/>
        <w:ind w:firstLine="720"/>
        <w:jc w:val="both"/>
        <w:rPr>
          <w:rFonts w:ascii="Times New Roman" w:hAnsi="Times New Roman" w:cs="Times New Roman"/>
          <w:sz w:val="24"/>
          <w:szCs w:val="24"/>
        </w:rPr>
      </w:pPr>
      <w:r w:rsidRPr="00377C2C">
        <w:rPr>
          <w:rFonts w:ascii="Times New Roman" w:hAnsi="Times New Roman" w:cs="Times New Roman"/>
          <w:sz w:val="24"/>
          <w:szCs w:val="24"/>
        </w:rPr>
        <w:t xml:space="preserve"> Kecamatan Tenggarong dengan ketinggian tanah dari permukaan laut antara 5-12 meter, dimana terdapat curah hujan rata-rata 19/10 mm/</w:t>
      </w:r>
      <w:proofErr w:type="gramStart"/>
      <w:r w:rsidRPr="00377C2C">
        <w:rPr>
          <w:rFonts w:ascii="Times New Roman" w:hAnsi="Times New Roman" w:cs="Times New Roman"/>
          <w:sz w:val="24"/>
          <w:szCs w:val="24"/>
        </w:rPr>
        <w:t>th</w:t>
      </w:r>
      <w:proofErr w:type="gramEnd"/>
      <w:r w:rsidRPr="00377C2C">
        <w:rPr>
          <w:rFonts w:ascii="Times New Roman" w:hAnsi="Times New Roman" w:cs="Times New Roman"/>
          <w:sz w:val="24"/>
          <w:szCs w:val="24"/>
        </w:rPr>
        <w:t xml:space="preserve">. </w:t>
      </w:r>
      <w:proofErr w:type="gramStart"/>
      <w:r w:rsidRPr="00377C2C">
        <w:rPr>
          <w:rFonts w:ascii="Times New Roman" w:hAnsi="Times New Roman" w:cs="Times New Roman"/>
          <w:sz w:val="24"/>
          <w:szCs w:val="24"/>
        </w:rPr>
        <w:t>Suhu udara rata-rata berada pada 20 sampai 30˚C dengan topografi daerah merupakan dataran rendah, rawa-rawa dan berbukit.</w:t>
      </w:r>
      <w:proofErr w:type="gramEnd"/>
    </w:p>
    <w:p w:rsidR="00D60096" w:rsidRPr="00377C2C" w:rsidRDefault="00D60096" w:rsidP="00810692">
      <w:pPr>
        <w:spacing w:after="0" w:line="240" w:lineRule="auto"/>
        <w:ind w:firstLine="720"/>
        <w:jc w:val="both"/>
        <w:rPr>
          <w:rFonts w:ascii="Times New Roman" w:hAnsi="Times New Roman" w:cs="Times New Roman"/>
          <w:sz w:val="24"/>
          <w:szCs w:val="24"/>
        </w:rPr>
      </w:pPr>
      <w:proofErr w:type="gramStart"/>
      <w:r w:rsidRPr="00377C2C">
        <w:rPr>
          <w:rFonts w:ascii="Times New Roman" w:hAnsi="Times New Roman" w:cs="Times New Roman"/>
          <w:sz w:val="24"/>
          <w:szCs w:val="24"/>
        </w:rPr>
        <w:t>Kecamatan Tenggarong secara administratif memang memiliki 12 buah kelurahan dan 1 buah desa.</w:t>
      </w:r>
      <w:proofErr w:type="gramEnd"/>
      <w:r w:rsidRPr="00377C2C">
        <w:rPr>
          <w:rFonts w:ascii="Times New Roman" w:hAnsi="Times New Roman" w:cs="Times New Roman"/>
          <w:sz w:val="24"/>
          <w:szCs w:val="24"/>
        </w:rPr>
        <w:t xml:space="preserve"> Hal itu berdasarkan keputusan Menteri Dalam Negeri No. 120-1 140 tanggal 5 Agustus 1985 tentang perubahan data wilayah </w:t>
      </w:r>
      <w:r w:rsidR="002D077D" w:rsidRPr="00377C2C">
        <w:rPr>
          <w:rFonts w:ascii="Times New Roman" w:hAnsi="Times New Roman" w:cs="Times New Roman"/>
          <w:sz w:val="24"/>
          <w:szCs w:val="24"/>
        </w:rPr>
        <w:t xml:space="preserve">Administrasi Pemerintahan. Memasuki tahun 2000 telah beberapa menjadi </w:t>
      </w:r>
      <w:r w:rsidR="002D077D" w:rsidRPr="00377C2C">
        <w:rPr>
          <w:rFonts w:ascii="Times New Roman" w:hAnsi="Times New Roman" w:cs="Times New Roman"/>
          <w:sz w:val="24"/>
          <w:szCs w:val="24"/>
        </w:rPr>
        <w:lastRenderedPageBreak/>
        <w:t>kelurahan, antara lain Desa Jahab menjadi Kelurahan Jahab, Desa Loa Ipuh menjadi Kelurahan Loa Ipuh Darat dan Desa Maluhu menjadi Kelurahan Maluhu, Desa Loa Tebu menjadi kelurahan Loa Tebu serta Desa Bukit Biru untuk menjadi Kelurahan Bukit Biru, perubahan data wilayah administrasi meliputi :</w:t>
      </w:r>
    </w:p>
    <w:p w:rsidR="002D077D" w:rsidRPr="00377C2C" w:rsidRDefault="002D077D" w:rsidP="00810692">
      <w:pPr>
        <w:pStyle w:val="ListParagraph"/>
        <w:numPr>
          <w:ilvl w:val="0"/>
          <w:numId w:val="21"/>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Kelurahan Mangkurawang</w:t>
      </w:r>
    </w:p>
    <w:p w:rsidR="002D077D" w:rsidRPr="00377C2C" w:rsidRDefault="002D077D" w:rsidP="00810692">
      <w:pPr>
        <w:pStyle w:val="ListParagraph"/>
        <w:numPr>
          <w:ilvl w:val="0"/>
          <w:numId w:val="21"/>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Kelurahan Sukarame</w:t>
      </w:r>
    </w:p>
    <w:p w:rsidR="002D077D" w:rsidRPr="00377C2C" w:rsidRDefault="002D077D" w:rsidP="00810692">
      <w:pPr>
        <w:pStyle w:val="ListParagraph"/>
        <w:numPr>
          <w:ilvl w:val="0"/>
          <w:numId w:val="21"/>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Kelurahan Panji</w:t>
      </w:r>
    </w:p>
    <w:p w:rsidR="002D077D" w:rsidRPr="00377C2C" w:rsidRDefault="002D077D" w:rsidP="00810692">
      <w:pPr>
        <w:pStyle w:val="ListParagraph"/>
        <w:numPr>
          <w:ilvl w:val="0"/>
          <w:numId w:val="21"/>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Kelurahan Timbau</w:t>
      </w:r>
    </w:p>
    <w:p w:rsidR="002D077D" w:rsidRPr="00377C2C" w:rsidRDefault="002D077D" w:rsidP="00810692">
      <w:pPr>
        <w:pStyle w:val="ListParagraph"/>
        <w:numPr>
          <w:ilvl w:val="0"/>
          <w:numId w:val="21"/>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Kelurahan Baru</w:t>
      </w:r>
    </w:p>
    <w:p w:rsidR="002D077D" w:rsidRPr="00377C2C" w:rsidRDefault="002D077D" w:rsidP="00810692">
      <w:pPr>
        <w:pStyle w:val="ListParagraph"/>
        <w:numPr>
          <w:ilvl w:val="0"/>
          <w:numId w:val="21"/>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Kelurahan Melayu</w:t>
      </w:r>
    </w:p>
    <w:p w:rsidR="002D077D" w:rsidRPr="00377C2C" w:rsidRDefault="002D077D" w:rsidP="00810692">
      <w:pPr>
        <w:pStyle w:val="ListParagraph"/>
        <w:numPr>
          <w:ilvl w:val="0"/>
          <w:numId w:val="21"/>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Kelurahan Maluhu</w:t>
      </w:r>
    </w:p>
    <w:p w:rsidR="002D077D" w:rsidRPr="00377C2C" w:rsidRDefault="002D077D" w:rsidP="00810692">
      <w:pPr>
        <w:pStyle w:val="ListParagraph"/>
        <w:numPr>
          <w:ilvl w:val="0"/>
          <w:numId w:val="21"/>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Kelurahan Jahab</w:t>
      </w:r>
    </w:p>
    <w:p w:rsidR="002D077D" w:rsidRPr="00377C2C" w:rsidRDefault="002D077D" w:rsidP="00810692">
      <w:pPr>
        <w:pStyle w:val="ListParagraph"/>
        <w:numPr>
          <w:ilvl w:val="0"/>
          <w:numId w:val="21"/>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 xml:space="preserve">Kelurahan Loa Ipuh </w:t>
      </w:r>
    </w:p>
    <w:p w:rsidR="002D077D" w:rsidRPr="00377C2C" w:rsidRDefault="002D077D" w:rsidP="00810692">
      <w:pPr>
        <w:pStyle w:val="ListParagraph"/>
        <w:numPr>
          <w:ilvl w:val="0"/>
          <w:numId w:val="21"/>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Kelurahan Bukit Biru</w:t>
      </w:r>
    </w:p>
    <w:p w:rsidR="002D077D" w:rsidRPr="00377C2C" w:rsidRDefault="002D077D" w:rsidP="00810692">
      <w:pPr>
        <w:pStyle w:val="ListParagraph"/>
        <w:numPr>
          <w:ilvl w:val="0"/>
          <w:numId w:val="21"/>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Kelurahan Loa Ipuh Darat</w:t>
      </w:r>
    </w:p>
    <w:p w:rsidR="002D077D" w:rsidRPr="00377C2C" w:rsidRDefault="002D077D" w:rsidP="00810692">
      <w:pPr>
        <w:pStyle w:val="ListParagraph"/>
        <w:numPr>
          <w:ilvl w:val="0"/>
          <w:numId w:val="21"/>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Kelurahan Loa Tebu</w:t>
      </w:r>
    </w:p>
    <w:p w:rsidR="00C05D6C" w:rsidRPr="00377C2C" w:rsidRDefault="00C05D6C" w:rsidP="00810692">
      <w:pPr>
        <w:pStyle w:val="ListParagraph"/>
        <w:numPr>
          <w:ilvl w:val="0"/>
          <w:numId w:val="21"/>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Rapak Lambur</w:t>
      </w:r>
    </w:p>
    <w:p w:rsidR="00C05D6C" w:rsidRPr="00377C2C" w:rsidRDefault="00C05D6C" w:rsidP="00810692">
      <w:pPr>
        <w:pStyle w:val="ListParagraph"/>
        <w:numPr>
          <w:ilvl w:val="0"/>
          <w:numId w:val="21"/>
        </w:numPr>
        <w:spacing w:after="0" w:line="240" w:lineRule="auto"/>
        <w:jc w:val="both"/>
        <w:rPr>
          <w:rFonts w:ascii="Times New Roman" w:hAnsi="Times New Roman" w:cs="Times New Roman"/>
          <w:sz w:val="24"/>
          <w:szCs w:val="24"/>
        </w:rPr>
      </w:pPr>
      <w:r w:rsidRPr="00377C2C">
        <w:rPr>
          <w:rFonts w:ascii="Times New Roman" w:hAnsi="Times New Roman" w:cs="Times New Roman"/>
          <w:sz w:val="24"/>
          <w:szCs w:val="24"/>
        </w:rPr>
        <w:t>Bendang Raya</w:t>
      </w:r>
    </w:p>
    <w:p w:rsidR="002D077D" w:rsidRPr="00377C2C" w:rsidRDefault="002D077D" w:rsidP="00810692">
      <w:pPr>
        <w:pStyle w:val="ListParagraph"/>
        <w:spacing w:after="0" w:line="240" w:lineRule="auto"/>
        <w:jc w:val="both"/>
        <w:rPr>
          <w:rFonts w:ascii="Times New Roman" w:hAnsi="Times New Roman" w:cs="Times New Roman"/>
          <w:b/>
          <w:sz w:val="24"/>
          <w:szCs w:val="24"/>
        </w:rPr>
      </w:pPr>
    </w:p>
    <w:p w:rsidR="00C05D6C" w:rsidRPr="00377C2C" w:rsidRDefault="00C05D6C" w:rsidP="00810692">
      <w:pPr>
        <w:pStyle w:val="ListParagraph"/>
        <w:numPr>
          <w:ilvl w:val="1"/>
          <w:numId w:val="26"/>
        </w:numPr>
        <w:spacing w:after="0" w:line="240" w:lineRule="auto"/>
        <w:ind w:left="567" w:hanging="567"/>
        <w:jc w:val="both"/>
        <w:outlineLvl w:val="1"/>
        <w:rPr>
          <w:rFonts w:ascii="Times New Roman" w:hAnsi="Times New Roman" w:cs="Times New Roman"/>
          <w:b/>
          <w:sz w:val="24"/>
          <w:szCs w:val="24"/>
        </w:rPr>
      </w:pPr>
      <w:bookmarkStart w:id="54" w:name="_Toc40082670"/>
      <w:r w:rsidRPr="00377C2C">
        <w:rPr>
          <w:rFonts w:ascii="Times New Roman" w:hAnsi="Times New Roman" w:cs="Times New Roman"/>
          <w:b/>
          <w:sz w:val="24"/>
          <w:szCs w:val="24"/>
        </w:rPr>
        <w:t>Penyajian Data Kuisoner</w:t>
      </w:r>
      <w:bookmarkEnd w:id="54"/>
    </w:p>
    <w:p w:rsidR="00C05D6C" w:rsidRPr="00377C2C" w:rsidRDefault="004D0000" w:rsidP="00810692">
      <w:pPr>
        <w:spacing w:after="0" w:line="240" w:lineRule="auto"/>
        <w:ind w:firstLine="567"/>
        <w:jc w:val="both"/>
        <w:rPr>
          <w:rFonts w:ascii="Times New Roman" w:hAnsi="Times New Roman" w:cs="Times New Roman"/>
          <w:sz w:val="24"/>
          <w:szCs w:val="24"/>
        </w:rPr>
      </w:pPr>
      <w:r w:rsidRPr="00377C2C">
        <w:rPr>
          <w:rFonts w:ascii="Times New Roman" w:hAnsi="Times New Roman" w:cs="Times New Roman"/>
          <w:sz w:val="24"/>
          <w:szCs w:val="24"/>
        </w:rPr>
        <w:t xml:space="preserve">Pada </w:t>
      </w:r>
      <w:proofErr w:type="gramStart"/>
      <w:r w:rsidRPr="00377C2C">
        <w:rPr>
          <w:rFonts w:ascii="Times New Roman" w:hAnsi="Times New Roman" w:cs="Times New Roman"/>
          <w:sz w:val="24"/>
          <w:szCs w:val="24"/>
        </w:rPr>
        <w:t>bab</w:t>
      </w:r>
      <w:proofErr w:type="gramEnd"/>
      <w:r w:rsidRPr="00377C2C">
        <w:rPr>
          <w:rFonts w:ascii="Times New Roman" w:hAnsi="Times New Roman" w:cs="Times New Roman"/>
          <w:sz w:val="24"/>
          <w:szCs w:val="24"/>
        </w:rPr>
        <w:t xml:space="preserve"> ini penulis akan menyajikan data-data yang diperoleh penulis selama melakukan penelitian di lapangan yang di lakukan dengan menggunakan teknik pengumpulan data primer, yaitu menggunakan metode observasi atau pengamatan langsung, wawancara serta kuisoner. Data-data tersebut disajikan sebagai </w:t>
      </w:r>
      <w:proofErr w:type="gramStart"/>
      <w:r w:rsidRPr="00377C2C">
        <w:rPr>
          <w:rFonts w:ascii="Times New Roman" w:hAnsi="Times New Roman" w:cs="Times New Roman"/>
          <w:sz w:val="24"/>
          <w:szCs w:val="24"/>
        </w:rPr>
        <w:t>berikut :</w:t>
      </w:r>
      <w:proofErr w:type="gramEnd"/>
    </w:p>
    <w:p w:rsidR="004D0000" w:rsidRPr="00377C2C" w:rsidRDefault="004D0000" w:rsidP="00810692">
      <w:pPr>
        <w:spacing w:after="0" w:line="240" w:lineRule="auto"/>
        <w:jc w:val="both"/>
        <w:rPr>
          <w:rFonts w:ascii="Times New Roman" w:hAnsi="Times New Roman" w:cs="Times New Roman"/>
          <w:sz w:val="24"/>
          <w:szCs w:val="24"/>
        </w:rPr>
      </w:pPr>
    </w:p>
    <w:p w:rsidR="004D0000" w:rsidRPr="00377C2C" w:rsidRDefault="004D0000" w:rsidP="00810692">
      <w:pPr>
        <w:pStyle w:val="ListParagraph"/>
        <w:numPr>
          <w:ilvl w:val="2"/>
          <w:numId w:val="26"/>
        </w:numPr>
        <w:spacing w:after="0" w:line="240" w:lineRule="auto"/>
        <w:ind w:left="709" w:hanging="709"/>
        <w:jc w:val="both"/>
        <w:outlineLvl w:val="2"/>
        <w:rPr>
          <w:rFonts w:ascii="Times New Roman" w:hAnsi="Times New Roman" w:cs="Times New Roman"/>
          <w:b/>
          <w:sz w:val="24"/>
          <w:szCs w:val="24"/>
        </w:rPr>
      </w:pPr>
      <w:bookmarkStart w:id="55" w:name="_Toc40082671"/>
      <w:r w:rsidRPr="00377C2C">
        <w:rPr>
          <w:rFonts w:ascii="Times New Roman" w:hAnsi="Times New Roman" w:cs="Times New Roman"/>
          <w:b/>
          <w:sz w:val="24"/>
          <w:szCs w:val="24"/>
        </w:rPr>
        <w:t>Karateristik Responden</w:t>
      </w:r>
      <w:bookmarkEnd w:id="55"/>
    </w:p>
    <w:p w:rsidR="004D0000" w:rsidRPr="00377C2C" w:rsidRDefault="004D0000" w:rsidP="00810692">
      <w:pPr>
        <w:spacing w:after="0" w:line="240" w:lineRule="auto"/>
        <w:ind w:firstLine="709"/>
        <w:jc w:val="both"/>
        <w:rPr>
          <w:rFonts w:ascii="Times New Roman" w:hAnsi="Times New Roman" w:cs="Times New Roman"/>
          <w:sz w:val="24"/>
          <w:szCs w:val="24"/>
        </w:rPr>
      </w:pPr>
      <w:r w:rsidRPr="00377C2C">
        <w:rPr>
          <w:rFonts w:ascii="Times New Roman" w:hAnsi="Times New Roman" w:cs="Times New Roman"/>
          <w:sz w:val="24"/>
          <w:szCs w:val="24"/>
        </w:rPr>
        <w:t xml:space="preserve">Data identitas responden mencakup distribusi data responden menurut jenis kelamain, </w:t>
      </w:r>
      <w:proofErr w:type="gramStart"/>
      <w:r w:rsidRPr="00377C2C">
        <w:rPr>
          <w:rFonts w:ascii="Times New Roman" w:hAnsi="Times New Roman" w:cs="Times New Roman"/>
          <w:sz w:val="24"/>
          <w:szCs w:val="24"/>
        </w:rPr>
        <w:t>usia</w:t>
      </w:r>
      <w:proofErr w:type="gramEnd"/>
      <w:r w:rsidRPr="00377C2C">
        <w:rPr>
          <w:rFonts w:ascii="Times New Roman" w:hAnsi="Times New Roman" w:cs="Times New Roman"/>
          <w:sz w:val="24"/>
          <w:szCs w:val="24"/>
        </w:rPr>
        <w:t xml:space="preserve">, pendidikan, dan pekerjaan. Berdasarkan hasil penelitian yang dilakukan, maka identitas responden dapat di uraikan sebagai </w:t>
      </w:r>
      <w:proofErr w:type="gramStart"/>
      <w:r w:rsidRPr="00377C2C">
        <w:rPr>
          <w:rFonts w:ascii="Times New Roman" w:hAnsi="Times New Roman" w:cs="Times New Roman"/>
          <w:sz w:val="24"/>
          <w:szCs w:val="24"/>
        </w:rPr>
        <w:t>berikut :</w:t>
      </w:r>
      <w:proofErr w:type="gramEnd"/>
    </w:p>
    <w:p w:rsidR="004604C6" w:rsidRDefault="004604C6" w:rsidP="00810692">
      <w:pPr>
        <w:spacing w:after="0" w:line="240" w:lineRule="auto"/>
        <w:jc w:val="center"/>
        <w:rPr>
          <w:rFonts w:ascii="Times New Roman" w:hAnsi="Times New Roman" w:cs="Times New Roman"/>
          <w:b/>
          <w:sz w:val="24"/>
          <w:szCs w:val="24"/>
        </w:rPr>
        <w:sectPr w:rsidR="004604C6" w:rsidSect="004604C6">
          <w:type w:val="continuous"/>
          <w:pgSz w:w="11907" w:h="16839" w:code="9"/>
          <w:pgMar w:top="1440" w:right="1440" w:bottom="1440" w:left="1440" w:header="709" w:footer="709" w:gutter="0"/>
          <w:cols w:num="2" w:space="708"/>
          <w:docGrid w:linePitch="360"/>
        </w:sectPr>
      </w:pPr>
    </w:p>
    <w:p w:rsidR="00304A35" w:rsidRPr="00377C2C" w:rsidRDefault="007D1898" w:rsidP="00810692">
      <w:pPr>
        <w:spacing w:after="0" w:line="240" w:lineRule="auto"/>
        <w:jc w:val="center"/>
        <w:rPr>
          <w:rFonts w:ascii="Times New Roman" w:hAnsi="Times New Roman" w:cs="Times New Roman"/>
          <w:b/>
          <w:sz w:val="24"/>
          <w:szCs w:val="24"/>
        </w:rPr>
      </w:pPr>
      <w:r w:rsidRPr="00377C2C">
        <w:rPr>
          <w:rFonts w:ascii="Times New Roman" w:hAnsi="Times New Roman" w:cs="Times New Roman"/>
          <w:b/>
          <w:sz w:val="24"/>
          <w:szCs w:val="24"/>
        </w:rPr>
        <w:lastRenderedPageBreak/>
        <w:t>Tabel</w:t>
      </w:r>
      <w:r w:rsidR="009028FD">
        <w:rPr>
          <w:rFonts w:ascii="Times New Roman" w:hAnsi="Times New Roman" w:cs="Times New Roman"/>
          <w:b/>
          <w:sz w:val="24"/>
          <w:szCs w:val="24"/>
        </w:rPr>
        <w:t xml:space="preserve"> 4</w:t>
      </w:r>
      <w:r w:rsidR="008A2B3C">
        <w:rPr>
          <w:rFonts w:ascii="Times New Roman" w:hAnsi="Times New Roman" w:cs="Times New Roman"/>
          <w:b/>
          <w:sz w:val="24"/>
          <w:szCs w:val="24"/>
        </w:rPr>
        <w:t>.1</w:t>
      </w:r>
    </w:p>
    <w:p w:rsidR="007D1898" w:rsidRPr="00377C2C" w:rsidRDefault="007D1898" w:rsidP="00810692">
      <w:pPr>
        <w:spacing w:before="240" w:after="0" w:line="240" w:lineRule="auto"/>
        <w:jc w:val="center"/>
        <w:rPr>
          <w:rFonts w:ascii="Times New Roman" w:hAnsi="Times New Roman" w:cs="Times New Roman"/>
          <w:b/>
          <w:sz w:val="24"/>
          <w:szCs w:val="24"/>
        </w:rPr>
      </w:pPr>
      <w:r w:rsidRPr="00377C2C">
        <w:rPr>
          <w:rFonts w:ascii="Times New Roman" w:hAnsi="Times New Roman" w:cs="Times New Roman"/>
          <w:b/>
          <w:sz w:val="24"/>
          <w:szCs w:val="24"/>
        </w:rPr>
        <w:t>Karateristik Responden Berdasarkan Jenis Kelamin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8"/>
        <w:gridCol w:w="2718"/>
        <w:gridCol w:w="2718"/>
      </w:tblGrid>
      <w:tr w:rsidR="007D1898" w:rsidRPr="00377C2C" w:rsidTr="00043BD8">
        <w:tc>
          <w:tcPr>
            <w:tcW w:w="2718" w:type="dxa"/>
            <w:vAlign w:val="center"/>
          </w:tcPr>
          <w:p w:rsidR="007D1898" w:rsidRPr="00377C2C" w:rsidRDefault="00304A35" w:rsidP="00810692">
            <w:pPr>
              <w:pStyle w:val="ListParagraph"/>
              <w:spacing w:line="240" w:lineRule="auto"/>
              <w:ind w:left="0"/>
              <w:jc w:val="center"/>
              <w:rPr>
                <w:rFonts w:ascii="Times New Roman" w:hAnsi="Times New Roman" w:cs="Times New Roman"/>
                <w:b/>
                <w:sz w:val="24"/>
                <w:szCs w:val="24"/>
              </w:rPr>
            </w:pPr>
            <w:r w:rsidRPr="00377C2C">
              <w:rPr>
                <w:rFonts w:ascii="Times New Roman" w:hAnsi="Times New Roman" w:cs="Times New Roman"/>
                <w:b/>
                <w:sz w:val="24"/>
                <w:szCs w:val="24"/>
              </w:rPr>
              <w:lastRenderedPageBreak/>
              <w:t>Jenis Kelamin</w:t>
            </w:r>
          </w:p>
        </w:tc>
        <w:tc>
          <w:tcPr>
            <w:tcW w:w="2718" w:type="dxa"/>
            <w:vAlign w:val="center"/>
          </w:tcPr>
          <w:p w:rsidR="007D1898" w:rsidRPr="00377C2C" w:rsidRDefault="007D1898" w:rsidP="00810692">
            <w:pPr>
              <w:pStyle w:val="ListParagraph"/>
              <w:spacing w:line="240" w:lineRule="auto"/>
              <w:ind w:left="0"/>
              <w:jc w:val="center"/>
              <w:rPr>
                <w:rFonts w:ascii="Times New Roman" w:hAnsi="Times New Roman" w:cs="Times New Roman"/>
                <w:b/>
                <w:sz w:val="24"/>
                <w:szCs w:val="24"/>
              </w:rPr>
            </w:pPr>
            <w:r w:rsidRPr="00377C2C">
              <w:rPr>
                <w:rFonts w:ascii="Times New Roman" w:hAnsi="Times New Roman" w:cs="Times New Roman"/>
                <w:b/>
                <w:sz w:val="24"/>
                <w:szCs w:val="24"/>
              </w:rPr>
              <w:t>Jumlah</w:t>
            </w:r>
          </w:p>
        </w:tc>
        <w:tc>
          <w:tcPr>
            <w:tcW w:w="2718" w:type="dxa"/>
            <w:vAlign w:val="center"/>
          </w:tcPr>
          <w:p w:rsidR="007D1898" w:rsidRPr="00377C2C" w:rsidRDefault="007D1898" w:rsidP="00810692">
            <w:pPr>
              <w:pStyle w:val="ListParagraph"/>
              <w:spacing w:line="240" w:lineRule="auto"/>
              <w:ind w:left="0"/>
              <w:jc w:val="center"/>
              <w:rPr>
                <w:rFonts w:ascii="Times New Roman" w:hAnsi="Times New Roman" w:cs="Times New Roman"/>
                <w:b/>
                <w:sz w:val="24"/>
                <w:szCs w:val="24"/>
              </w:rPr>
            </w:pPr>
            <w:r w:rsidRPr="00377C2C">
              <w:rPr>
                <w:rFonts w:ascii="Times New Roman" w:hAnsi="Times New Roman" w:cs="Times New Roman"/>
                <w:b/>
                <w:sz w:val="24"/>
                <w:szCs w:val="24"/>
              </w:rPr>
              <w:t>Present</w:t>
            </w:r>
          </w:p>
        </w:tc>
      </w:tr>
      <w:tr w:rsidR="007D1898" w:rsidRPr="00377C2C" w:rsidTr="00043BD8">
        <w:tc>
          <w:tcPr>
            <w:tcW w:w="2718" w:type="dxa"/>
            <w:vAlign w:val="center"/>
          </w:tcPr>
          <w:p w:rsidR="007D1898" w:rsidRPr="00377C2C" w:rsidRDefault="007D1898"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Laki-laki</w:t>
            </w:r>
          </w:p>
        </w:tc>
        <w:tc>
          <w:tcPr>
            <w:tcW w:w="2718" w:type="dxa"/>
            <w:vAlign w:val="center"/>
          </w:tcPr>
          <w:p w:rsidR="007D1898" w:rsidRPr="00377C2C" w:rsidRDefault="007D1898"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55</w:t>
            </w:r>
          </w:p>
        </w:tc>
        <w:tc>
          <w:tcPr>
            <w:tcW w:w="2718" w:type="dxa"/>
            <w:vAlign w:val="center"/>
          </w:tcPr>
          <w:p w:rsidR="007D1898" w:rsidRPr="00377C2C" w:rsidRDefault="007D1898"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55,0%</w:t>
            </w:r>
          </w:p>
        </w:tc>
      </w:tr>
      <w:tr w:rsidR="007D1898" w:rsidRPr="00377C2C" w:rsidTr="00043BD8">
        <w:tc>
          <w:tcPr>
            <w:tcW w:w="2718" w:type="dxa"/>
            <w:vAlign w:val="center"/>
          </w:tcPr>
          <w:p w:rsidR="007D1898" w:rsidRPr="00377C2C" w:rsidRDefault="007D1898"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Perempuan</w:t>
            </w:r>
          </w:p>
        </w:tc>
        <w:tc>
          <w:tcPr>
            <w:tcW w:w="2718" w:type="dxa"/>
            <w:vAlign w:val="center"/>
          </w:tcPr>
          <w:p w:rsidR="007D1898" w:rsidRPr="00377C2C" w:rsidRDefault="007D1898"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45</w:t>
            </w:r>
          </w:p>
        </w:tc>
        <w:tc>
          <w:tcPr>
            <w:tcW w:w="2718" w:type="dxa"/>
            <w:vAlign w:val="center"/>
          </w:tcPr>
          <w:p w:rsidR="007D1898" w:rsidRPr="00377C2C" w:rsidRDefault="007D1898"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47,0%</w:t>
            </w:r>
          </w:p>
        </w:tc>
      </w:tr>
      <w:tr w:rsidR="007D1898" w:rsidRPr="00377C2C" w:rsidTr="00043BD8">
        <w:tc>
          <w:tcPr>
            <w:tcW w:w="2718" w:type="dxa"/>
            <w:vAlign w:val="center"/>
          </w:tcPr>
          <w:p w:rsidR="007D1898" w:rsidRPr="00377C2C" w:rsidRDefault="007D1898"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Total</w:t>
            </w:r>
          </w:p>
        </w:tc>
        <w:tc>
          <w:tcPr>
            <w:tcW w:w="2718" w:type="dxa"/>
            <w:vAlign w:val="center"/>
          </w:tcPr>
          <w:p w:rsidR="007D1898" w:rsidRPr="00377C2C" w:rsidRDefault="007D1898"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100</w:t>
            </w:r>
          </w:p>
        </w:tc>
        <w:tc>
          <w:tcPr>
            <w:tcW w:w="2718" w:type="dxa"/>
            <w:vAlign w:val="center"/>
          </w:tcPr>
          <w:p w:rsidR="007D1898" w:rsidRPr="00377C2C" w:rsidRDefault="007D1898"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100,0%</w:t>
            </w:r>
          </w:p>
        </w:tc>
      </w:tr>
    </w:tbl>
    <w:p w:rsidR="00C05D6C" w:rsidRPr="009028FD" w:rsidRDefault="007D1898" w:rsidP="00810692">
      <w:pPr>
        <w:spacing w:after="0" w:line="240" w:lineRule="auto"/>
        <w:jc w:val="both"/>
        <w:rPr>
          <w:rFonts w:ascii="Times New Roman" w:hAnsi="Times New Roman" w:cs="Times New Roman"/>
          <w:i/>
          <w:sz w:val="24"/>
          <w:szCs w:val="24"/>
        </w:rPr>
      </w:pPr>
      <w:proofErr w:type="gramStart"/>
      <w:r w:rsidRPr="009028FD">
        <w:rPr>
          <w:rFonts w:ascii="Times New Roman" w:hAnsi="Times New Roman" w:cs="Times New Roman"/>
          <w:i/>
          <w:sz w:val="24"/>
          <w:szCs w:val="24"/>
        </w:rPr>
        <w:t>Sumber :</w:t>
      </w:r>
      <w:proofErr w:type="gramEnd"/>
      <w:r w:rsidRPr="009028FD">
        <w:rPr>
          <w:rFonts w:ascii="Times New Roman" w:hAnsi="Times New Roman" w:cs="Times New Roman"/>
          <w:i/>
          <w:sz w:val="24"/>
          <w:szCs w:val="24"/>
        </w:rPr>
        <w:t xml:space="preserve"> Kuisoner Penelitian 2020</w:t>
      </w:r>
    </w:p>
    <w:p w:rsidR="004604C6" w:rsidRDefault="004604C6" w:rsidP="00810692">
      <w:pPr>
        <w:pStyle w:val="ListParagraph"/>
        <w:spacing w:after="0" w:line="240" w:lineRule="auto"/>
        <w:ind w:left="0" w:firstLine="720"/>
        <w:jc w:val="both"/>
        <w:rPr>
          <w:rFonts w:ascii="Times New Roman" w:hAnsi="Times New Roman" w:cs="Times New Roman"/>
          <w:sz w:val="24"/>
          <w:szCs w:val="24"/>
        </w:rPr>
        <w:sectPr w:rsidR="004604C6" w:rsidSect="002B2859">
          <w:type w:val="continuous"/>
          <w:pgSz w:w="11907" w:h="16839" w:code="9"/>
          <w:pgMar w:top="1440" w:right="1440" w:bottom="1440" w:left="1440" w:header="709" w:footer="709" w:gutter="0"/>
          <w:cols w:space="708"/>
          <w:docGrid w:linePitch="360"/>
        </w:sectPr>
      </w:pPr>
    </w:p>
    <w:p w:rsidR="00C05D6C" w:rsidRPr="00377C2C" w:rsidRDefault="007D1898" w:rsidP="00810692">
      <w:pPr>
        <w:pStyle w:val="ListParagraph"/>
        <w:spacing w:after="0" w:line="240" w:lineRule="auto"/>
        <w:ind w:left="0" w:firstLine="720"/>
        <w:jc w:val="both"/>
        <w:rPr>
          <w:rFonts w:ascii="Times New Roman" w:hAnsi="Times New Roman" w:cs="Times New Roman"/>
          <w:sz w:val="24"/>
          <w:szCs w:val="24"/>
        </w:rPr>
      </w:pPr>
      <w:r w:rsidRPr="00377C2C">
        <w:rPr>
          <w:rFonts w:ascii="Times New Roman" w:hAnsi="Times New Roman" w:cs="Times New Roman"/>
          <w:sz w:val="24"/>
          <w:szCs w:val="24"/>
        </w:rPr>
        <w:lastRenderedPageBreak/>
        <w:t xml:space="preserve">Berdasarkan tabel, dapat dilihat bahwa dari seluruh responden berjumlah 100 orang, 55 orang adalah laki-laki, dan sisanya 47 orang adalah perempuan. </w:t>
      </w:r>
      <w:proofErr w:type="gramStart"/>
      <w:r w:rsidRPr="00377C2C">
        <w:rPr>
          <w:rFonts w:ascii="Times New Roman" w:hAnsi="Times New Roman" w:cs="Times New Roman"/>
          <w:sz w:val="24"/>
          <w:szCs w:val="24"/>
        </w:rPr>
        <w:t xml:space="preserve">Dari tabel tersebut dapat disimpulkan bahwa </w:t>
      </w:r>
      <w:r w:rsidRPr="00377C2C">
        <w:rPr>
          <w:rFonts w:ascii="Times New Roman" w:hAnsi="Times New Roman" w:cs="Times New Roman"/>
          <w:sz w:val="24"/>
          <w:szCs w:val="24"/>
        </w:rPr>
        <w:lastRenderedPageBreak/>
        <w:t>masyarakat di Kecamatan Tenggarong di dominasi oleh masyarakat y</w:t>
      </w:r>
      <w:r w:rsidR="00304A35" w:rsidRPr="00377C2C">
        <w:rPr>
          <w:rFonts w:ascii="Times New Roman" w:hAnsi="Times New Roman" w:cs="Times New Roman"/>
          <w:sz w:val="24"/>
          <w:szCs w:val="24"/>
        </w:rPr>
        <w:t>ang berjenis kelamin laki-laki.</w:t>
      </w:r>
      <w:proofErr w:type="gramEnd"/>
    </w:p>
    <w:p w:rsidR="00C67496" w:rsidRDefault="00C67496" w:rsidP="00810692">
      <w:pPr>
        <w:pStyle w:val="ListParagraph"/>
        <w:spacing w:after="0" w:line="240" w:lineRule="auto"/>
        <w:ind w:left="0" w:firstLine="720"/>
        <w:jc w:val="both"/>
        <w:rPr>
          <w:rFonts w:ascii="Times New Roman" w:hAnsi="Times New Roman" w:cs="Times New Roman"/>
          <w:sz w:val="24"/>
          <w:szCs w:val="24"/>
        </w:rPr>
      </w:pPr>
    </w:p>
    <w:p w:rsidR="004604C6" w:rsidRDefault="004604C6" w:rsidP="00810692">
      <w:pPr>
        <w:spacing w:after="0" w:line="240" w:lineRule="auto"/>
        <w:jc w:val="both"/>
        <w:rPr>
          <w:rFonts w:ascii="Times New Roman" w:hAnsi="Times New Roman" w:cs="Times New Roman"/>
          <w:sz w:val="24"/>
          <w:szCs w:val="24"/>
        </w:rPr>
        <w:sectPr w:rsidR="004604C6" w:rsidSect="004604C6">
          <w:type w:val="continuous"/>
          <w:pgSz w:w="11907" w:h="16839" w:code="9"/>
          <w:pgMar w:top="1440" w:right="1440" w:bottom="1440" w:left="1440" w:header="709" w:footer="709" w:gutter="0"/>
          <w:cols w:num="2" w:space="708"/>
          <w:docGrid w:linePitch="360"/>
        </w:sectPr>
      </w:pPr>
    </w:p>
    <w:p w:rsidR="00043BD8" w:rsidRPr="002B2859" w:rsidRDefault="00043BD8" w:rsidP="00810692">
      <w:pPr>
        <w:spacing w:after="0" w:line="240" w:lineRule="auto"/>
        <w:jc w:val="both"/>
        <w:rPr>
          <w:rFonts w:ascii="Times New Roman" w:hAnsi="Times New Roman" w:cs="Times New Roman"/>
          <w:sz w:val="24"/>
          <w:szCs w:val="24"/>
        </w:rPr>
      </w:pPr>
    </w:p>
    <w:p w:rsidR="00C05D6C" w:rsidRPr="008A2B3C" w:rsidRDefault="008A2B3C" w:rsidP="008106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4.2</w:t>
      </w:r>
    </w:p>
    <w:p w:rsidR="007D1898" w:rsidRPr="008A2B3C" w:rsidRDefault="007D1898" w:rsidP="00810692">
      <w:pPr>
        <w:spacing w:after="0" w:line="240" w:lineRule="auto"/>
        <w:jc w:val="center"/>
        <w:rPr>
          <w:rFonts w:ascii="Times New Roman" w:hAnsi="Times New Roman" w:cs="Times New Roman"/>
          <w:b/>
          <w:sz w:val="24"/>
          <w:szCs w:val="24"/>
        </w:rPr>
      </w:pPr>
      <w:r w:rsidRPr="008A2B3C">
        <w:rPr>
          <w:rFonts w:ascii="Times New Roman" w:hAnsi="Times New Roman" w:cs="Times New Roman"/>
          <w:b/>
          <w:sz w:val="24"/>
          <w:szCs w:val="24"/>
        </w:rPr>
        <w:t xml:space="preserve">Karateristik Responden Berdasarkan Tingkat </w:t>
      </w:r>
      <w:proofErr w:type="gramStart"/>
      <w:r w:rsidRPr="008A2B3C">
        <w:rPr>
          <w:rFonts w:ascii="Times New Roman" w:hAnsi="Times New Roman" w:cs="Times New Roman"/>
          <w:b/>
          <w:sz w:val="24"/>
          <w:szCs w:val="24"/>
        </w:rPr>
        <w:t>Usia</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7"/>
        <w:gridCol w:w="2707"/>
        <w:gridCol w:w="2707"/>
      </w:tblGrid>
      <w:tr w:rsidR="000E62D5" w:rsidRPr="00377C2C" w:rsidTr="00043BD8">
        <w:trPr>
          <w:trHeight w:val="319"/>
        </w:trPr>
        <w:tc>
          <w:tcPr>
            <w:tcW w:w="2707" w:type="dxa"/>
          </w:tcPr>
          <w:p w:rsidR="007D1898" w:rsidRPr="00377C2C" w:rsidRDefault="000E62D5" w:rsidP="00810692">
            <w:pPr>
              <w:pStyle w:val="ListParagraph"/>
              <w:spacing w:line="240" w:lineRule="auto"/>
              <w:ind w:left="0"/>
              <w:jc w:val="center"/>
              <w:rPr>
                <w:rFonts w:ascii="Times New Roman" w:hAnsi="Times New Roman" w:cs="Times New Roman"/>
                <w:b/>
                <w:sz w:val="24"/>
                <w:szCs w:val="24"/>
              </w:rPr>
            </w:pPr>
            <w:r w:rsidRPr="00377C2C">
              <w:rPr>
                <w:rFonts w:ascii="Times New Roman" w:hAnsi="Times New Roman" w:cs="Times New Roman"/>
                <w:b/>
                <w:sz w:val="24"/>
                <w:szCs w:val="24"/>
              </w:rPr>
              <w:t>Tingkat Usia</w:t>
            </w:r>
          </w:p>
        </w:tc>
        <w:tc>
          <w:tcPr>
            <w:tcW w:w="2707" w:type="dxa"/>
          </w:tcPr>
          <w:p w:rsidR="007D1898" w:rsidRPr="00377C2C" w:rsidRDefault="007D1898" w:rsidP="00810692">
            <w:pPr>
              <w:pStyle w:val="ListParagraph"/>
              <w:spacing w:line="240" w:lineRule="auto"/>
              <w:ind w:left="0"/>
              <w:jc w:val="center"/>
              <w:rPr>
                <w:rFonts w:ascii="Times New Roman" w:hAnsi="Times New Roman" w:cs="Times New Roman"/>
                <w:b/>
                <w:sz w:val="24"/>
                <w:szCs w:val="24"/>
              </w:rPr>
            </w:pPr>
            <w:r w:rsidRPr="00377C2C">
              <w:rPr>
                <w:rFonts w:ascii="Times New Roman" w:hAnsi="Times New Roman" w:cs="Times New Roman"/>
                <w:b/>
                <w:sz w:val="24"/>
                <w:szCs w:val="24"/>
              </w:rPr>
              <w:t>Jumlah</w:t>
            </w:r>
          </w:p>
        </w:tc>
        <w:tc>
          <w:tcPr>
            <w:tcW w:w="2707" w:type="dxa"/>
          </w:tcPr>
          <w:p w:rsidR="007D1898" w:rsidRPr="00377C2C" w:rsidRDefault="0099378C" w:rsidP="00810692">
            <w:pPr>
              <w:pStyle w:val="ListParagraph"/>
              <w:spacing w:line="240" w:lineRule="auto"/>
              <w:ind w:left="0"/>
              <w:jc w:val="center"/>
              <w:rPr>
                <w:rFonts w:ascii="Times New Roman" w:hAnsi="Times New Roman" w:cs="Times New Roman"/>
                <w:b/>
                <w:sz w:val="24"/>
                <w:szCs w:val="24"/>
              </w:rPr>
            </w:pPr>
            <w:r w:rsidRPr="00377C2C">
              <w:rPr>
                <w:rFonts w:ascii="Times New Roman" w:hAnsi="Times New Roman" w:cs="Times New Roman"/>
                <w:b/>
                <w:sz w:val="24"/>
                <w:szCs w:val="24"/>
              </w:rPr>
              <w:t>Presentase</w:t>
            </w:r>
          </w:p>
        </w:tc>
      </w:tr>
      <w:tr w:rsidR="000E62D5" w:rsidRPr="00377C2C" w:rsidTr="00043BD8">
        <w:trPr>
          <w:trHeight w:val="789"/>
        </w:trPr>
        <w:tc>
          <w:tcPr>
            <w:tcW w:w="2707" w:type="dxa"/>
            <w:vAlign w:val="center"/>
          </w:tcPr>
          <w:p w:rsidR="007D1898" w:rsidRPr="00377C2C" w:rsidRDefault="000A05A2"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17-29</w:t>
            </w:r>
          </w:p>
        </w:tc>
        <w:tc>
          <w:tcPr>
            <w:tcW w:w="2707" w:type="dxa"/>
            <w:vAlign w:val="center"/>
          </w:tcPr>
          <w:p w:rsidR="007D1898" w:rsidRPr="00377C2C" w:rsidRDefault="000A05A2"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53</w:t>
            </w:r>
          </w:p>
        </w:tc>
        <w:tc>
          <w:tcPr>
            <w:tcW w:w="2707" w:type="dxa"/>
            <w:vAlign w:val="center"/>
          </w:tcPr>
          <w:p w:rsidR="007D1898" w:rsidRPr="00377C2C" w:rsidRDefault="0099378C"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53,0</w:t>
            </w:r>
          </w:p>
        </w:tc>
      </w:tr>
      <w:tr w:rsidR="000E62D5" w:rsidRPr="00377C2C" w:rsidTr="00043BD8">
        <w:trPr>
          <w:trHeight w:val="829"/>
        </w:trPr>
        <w:tc>
          <w:tcPr>
            <w:tcW w:w="2707" w:type="dxa"/>
            <w:vAlign w:val="center"/>
          </w:tcPr>
          <w:p w:rsidR="000E62D5" w:rsidRPr="00377C2C" w:rsidRDefault="000A05A2"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29</w:t>
            </w:r>
            <w:r w:rsidR="000E62D5" w:rsidRPr="00377C2C">
              <w:rPr>
                <w:rFonts w:ascii="Times New Roman" w:hAnsi="Times New Roman" w:cs="Times New Roman"/>
                <w:sz w:val="24"/>
                <w:szCs w:val="24"/>
              </w:rPr>
              <w:t>-40</w:t>
            </w:r>
          </w:p>
        </w:tc>
        <w:tc>
          <w:tcPr>
            <w:tcW w:w="2707" w:type="dxa"/>
            <w:vAlign w:val="center"/>
          </w:tcPr>
          <w:p w:rsidR="000E62D5" w:rsidRPr="00377C2C" w:rsidRDefault="00132AFC"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29</w:t>
            </w:r>
          </w:p>
        </w:tc>
        <w:tc>
          <w:tcPr>
            <w:tcW w:w="2707" w:type="dxa"/>
            <w:vAlign w:val="center"/>
          </w:tcPr>
          <w:p w:rsidR="000E62D5" w:rsidRPr="00377C2C" w:rsidRDefault="00132AFC"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29,0</w:t>
            </w:r>
          </w:p>
        </w:tc>
      </w:tr>
      <w:tr w:rsidR="000E62D5" w:rsidRPr="00377C2C" w:rsidTr="00043BD8">
        <w:trPr>
          <w:trHeight w:val="854"/>
        </w:trPr>
        <w:tc>
          <w:tcPr>
            <w:tcW w:w="2707" w:type="dxa"/>
            <w:vAlign w:val="center"/>
          </w:tcPr>
          <w:p w:rsidR="007D1898" w:rsidRPr="00377C2C" w:rsidRDefault="000E62D5"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41-50</w:t>
            </w:r>
          </w:p>
        </w:tc>
        <w:tc>
          <w:tcPr>
            <w:tcW w:w="2707" w:type="dxa"/>
            <w:vAlign w:val="center"/>
          </w:tcPr>
          <w:p w:rsidR="007D1898" w:rsidRPr="00377C2C" w:rsidRDefault="0099378C"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18</w:t>
            </w:r>
          </w:p>
        </w:tc>
        <w:tc>
          <w:tcPr>
            <w:tcW w:w="2707" w:type="dxa"/>
            <w:vAlign w:val="center"/>
          </w:tcPr>
          <w:p w:rsidR="007D1898" w:rsidRPr="00377C2C" w:rsidRDefault="0099378C"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18,0</w:t>
            </w:r>
          </w:p>
        </w:tc>
      </w:tr>
      <w:tr w:rsidR="000E62D5" w:rsidRPr="00377C2C" w:rsidTr="00043BD8">
        <w:trPr>
          <w:trHeight w:val="329"/>
        </w:trPr>
        <w:tc>
          <w:tcPr>
            <w:tcW w:w="2707" w:type="dxa"/>
            <w:vAlign w:val="center"/>
          </w:tcPr>
          <w:p w:rsidR="000E62D5" w:rsidRPr="00377C2C" w:rsidRDefault="000E62D5"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≥51</w:t>
            </w:r>
          </w:p>
        </w:tc>
        <w:tc>
          <w:tcPr>
            <w:tcW w:w="2707" w:type="dxa"/>
            <w:vAlign w:val="center"/>
          </w:tcPr>
          <w:p w:rsidR="000E62D5" w:rsidRPr="00377C2C" w:rsidRDefault="000E62D5"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0</w:t>
            </w:r>
          </w:p>
        </w:tc>
        <w:tc>
          <w:tcPr>
            <w:tcW w:w="2707" w:type="dxa"/>
            <w:vAlign w:val="center"/>
          </w:tcPr>
          <w:p w:rsidR="000E62D5" w:rsidRPr="00377C2C" w:rsidRDefault="000E62D5"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0</w:t>
            </w:r>
          </w:p>
        </w:tc>
      </w:tr>
      <w:tr w:rsidR="000E62D5" w:rsidRPr="00377C2C" w:rsidTr="00043BD8">
        <w:trPr>
          <w:trHeight w:val="688"/>
        </w:trPr>
        <w:tc>
          <w:tcPr>
            <w:tcW w:w="2707" w:type="dxa"/>
            <w:vAlign w:val="center"/>
          </w:tcPr>
          <w:p w:rsidR="007D1898" w:rsidRPr="00377C2C" w:rsidRDefault="007D1898" w:rsidP="00810692">
            <w:pPr>
              <w:pStyle w:val="ListParagraph"/>
              <w:spacing w:line="240" w:lineRule="auto"/>
              <w:ind w:left="0"/>
              <w:jc w:val="center"/>
              <w:rPr>
                <w:rFonts w:ascii="Times New Roman" w:hAnsi="Times New Roman" w:cs="Times New Roman"/>
                <w:b/>
                <w:sz w:val="24"/>
                <w:szCs w:val="24"/>
              </w:rPr>
            </w:pPr>
            <w:r w:rsidRPr="00377C2C">
              <w:rPr>
                <w:rFonts w:ascii="Times New Roman" w:hAnsi="Times New Roman" w:cs="Times New Roman"/>
                <w:b/>
                <w:sz w:val="24"/>
                <w:szCs w:val="24"/>
              </w:rPr>
              <w:t>Total</w:t>
            </w:r>
          </w:p>
        </w:tc>
        <w:tc>
          <w:tcPr>
            <w:tcW w:w="2707" w:type="dxa"/>
            <w:vAlign w:val="center"/>
          </w:tcPr>
          <w:p w:rsidR="007D1898" w:rsidRPr="00377C2C" w:rsidRDefault="0099378C" w:rsidP="00810692">
            <w:pPr>
              <w:pStyle w:val="ListParagraph"/>
              <w:spacing w:line="240" w:lineRule="auto"/>
              <w:ind w:left="0"/>
              <w:jc w:val="center"/>
              <w:rPr>
                <w:rFonts w:ascii="Times New Roman" w:hAnsi="Times New Roman" w:cs="Times New Roman"/>
                <w:b/>
                <w:sz w:val="24"/>
                <w:szCs w:val="24"/>
              </w:rPr>
            </w:pPr>
            <w:r w:rsidRPr="00377C2C">
              <w:rPr>
                <w:rFonts w:ascii="Times New Roman" w:hAnsi="Times New Roman" w:cs="Times New Roman"/>
                <w:b/>
                <w:sz w:val="24"/>
                <w:szCs w:val="24"/>
              </w:rPr>
              <w:t>100</w:t>
            </w:r>
          </w:p>
        </w:tc>
        <w:tc>
          <w:tcPr>
            <w:tcW w:w="2707" w:type="dxa"/>
            <w:vAlign w:val="center"/>
          </w:tcPr>
          <w:p w:rsidR="007D1898" w:rsidRPr="00377C2C" w:rsidRDefault="0084010C" w:rsidP="00810692">
            <w:pPr>
              <w:pStyle w:val="ListParagraph"/>
              <w:spacing w:line="240" w:lineRule="auto"/>
              <w:ind w:left="0"/>
              <w:jc w:val="center"/>
              <w:rPr>
                <w:rFonts w:ascii="Times New Roman" w:hAnsi="Times New Roman" w:cs="Times New Roman"/>
                <w:b/>
                <w:sz w:val="24"/>
                <w:szCs w:val="24"/>
              </w:rPr>
            </w:pPr>
            <w:r w:rsidRPr="00377C2C">
              <w:rPr>
                <w:rFonts w:ascii="Times New Roman" w:hAnsi="Times New Roman" w:cs="Times New Roman"/>
                <w:b/>
                <w:sz w:val="24"/>
                <w:szCs w:val="24"/>
              </w:rPr>
              <w:t>100,0</w:t>
            </w:r>
          </w:p>
        </w:tc>
      </w:tr>
    </w:tbl>
    <w:p w:rsidR="0099378C" w:rsidRPr="009028FD" w:rsidRDefault="0099378C" w:rsidP="00810692">
      <w:pPr>
        <w:spacing w:after="0" w:line="240" w:lineRule="auto"/>
        <w:rPr>
          <w:rFonts w:ascii="Times New Roman" w:hAnsi="Times New Roman" w:cs="Times New Roman"/>
          <w:i/>
          <w:sz w:val="24"/>
          <w:szCs w:val="24"/>
        </w:rPr>
      </w:pPr>
      <w:proofErr w:type="gramStart"/>
      <w:r w:rsidRPr="009028FD">
        <w:rPr>
          <w:rFonts w:ascii="Times New Roman" w:hAnsi="Times New Roman" w:cs="Times New Roman"/>
          <w:i/>
          <w:sz w:val="24"/>
          <w:szCs w:val="24"/>
        </w:rPr>
        <w:t>Sumber :</w:t>
      </w:r>
      <w:proofErr w:type="gramEnd"/>
      <w:r w:rsidRPr="009028FD">
        <w:rPr>
          <w:rFonts w:ascii="Times New Roman" w:hAnsi="Times New Roman" w:cs="Times New Roman"/>
          <w:i/>
          <w:sz w:val="24"/>
          <w:szCs w:val="24"/>
        </w:rPr>
        <w:t xml:space="preserve"> Kuisoner Penelitian 2020</w:t>
      </w:r>
    </w:p>
    <w:p w:rsidR="004604C6" w:rsidRDefault="004604C6" w:rsidP="00810692">
      <w:pPr>
        <w:pStyle w:val="ListParagraph"/>
        <w:spacing w:after="0" w:line="240" w:lineRule="auto"/>
        <w:ind w:left="0" w:firstLine="720"/>
        <w:jc w:val="both"/>
        <w:rPr>
          <w:rFonts w:ascii="Times New Roman" w:hAnsi="Times New Roman" w:cs="Times New Roman"/>
          <w:sz w:val="24"/>
          <w:szCs w:val="24"/>
        </w:rPr>
        <w:sectPr w:rsidR="004604C6" w:rsidSect="002B2859">
          <w:type w:val="continuous"/>
          <w:pgSz w:w="11907" w:h="16839" w:code="9"/>
          <w:pgMar w:top="1440" w:right="1440" w:bottom="1440" w:left="1440" w:header="709" w:footer="709" w:gutter="0"/>
          <w:cols w:space="708"/>
          <w:docGrid w:linePitch="360"/>
        </w:sectPr>
      </w:pPr>
    </w:p>
    <w:p w:rsidR="0099378C" w:rsidRPr="00377C2C" w:rsidRDefault="0099378C" w:rsidP="00810692">
      <w:pPr>
        <w:pStyle w:val="ListParagraph"/>
        <w:spacing w:after="0" w:line="240" w:lineRule="auto"/>
        <w:ind w:left="0" w:firstLine="720"/>
        <w:jc w:val="both"/>
        <w:rPr>
          <w:rFonts w:ascii="Times New Roman" w:hAnsi="Times New Roman" w:cs="Times New Roman"/>
          <w:sz w:val="24"/>
          <w:szCs w:val="24"/>
        </w:rPr>
      </w:pPr>
      <w:r w:rsidRPr="00377C2C">
        <w:rPr>
          <w:rFonts w:ascii="Times New Roman" w:hAnsi="Times New Roman" w:cs="Times New Roman"/>
          <w:sz w:val="24"/>
          <w:szCs w:val="24"/>
        </w:rPr>
        <w:lastRenderedPageBreak/>
        <w:t xml:space="preserve">Dari tabel di atas dapat disimpulkan bahwa rentang usia responden di Kecamatan Tenggarong di dominasi oleh masyarakat yang berusia </w:t>
      </w:r>
      <w:r w:rsidR="000D2B07" w:rsidRPr="00377C2C">
        <w:rPr>
          <w:rFonts w:ascii="Times New Roman" w:hAnsi="Times New Roman" w:cs="Times New Roman"/>
          <w:sz w:val="24"/>
          <w:szCs w:val="24"/>
        </w:rPr>
        <w:t>21</w:t>
      </w:r>
      <w:r w:rsidRPr="00377C2C">
        <w:rPr>
          <w:rFonts w:ascii="Times New Roman" w:hAnsi="Times New Roman" w:cs="Times New Roman"/>
          <w:sz w:val="24"/>
          <w:szCs w:val="24"/>
        </w:rPr>
        <w:t xml:space="preserve">sampai </w:t>
      </w:r>
      <w:r w:rsidR="000D2B07" w:rsidRPr="00377C2C">
        <w:rPr>
          <w:rFonts w:ascii="Times New Roman" w:hAnsi="Times New Roman" w:cs="Times New Roman"/>
          <w:sz w:val="24"/>
          <w:szCs w:val="24"/>
        </w:rPr>
        <w:t xml:space="preserve">30 </w:t>
      </w:r>
      <w:r w:rsidRPr="00377C2C">
        <w:rPr>
          <w:rFonts w:ascii="Times New Roman" w:hAnsi="Times New Roman" w:cs="Times New Roman"/>
          <w:sz w:val="24"/>
          <w:szCs w:val="24"/>
        </w:rPr>
        <w:t xml:space="preserve">tahun sebanyak </w:t>
      </w:r>
      <w:r w:rsidR="000D2B07" w:rsidRPr="00377C2C">
        <w:rPr>
          <w:rFonts w:ascii="Times New Roman" w:hAnsi="Times New Roman" w:cs="Times New Roman"/>
          <w:sz w:val="24"/>
          <w:szCs w:val="24"/>
        </w:rPr>
        <w:t xml:space="preserve">44 </w:t>
      </w:r>
      <w:r w:rsidRPr="00377C2C">
        <w:rPr>
          <w:rFonts w:ascii="Times New Roman" w:hAnsi="Times New Roman" w:cs="Times New Roman"/>
          <w:sz w:val="24"/>
          <w:szCs w:val="24"/>
        </w:rPr>
        <w:t xml:space="preserve">orang, lalu masyarakat yang berusia </w:t>
      </w:r>
      <w:r w:rsidR="000D2B07" w:rsidRPr="00377C2C">
        <w:rPr>
          <w:rFonts w:ascii="Times New Roman" w:hAnsi="Times New Roman" w:cs="Times New Roman"/>
          <w:sz w:val="24"/>
          <w:szCs w:val="24"/>
        </w:rPr>
        <w:t xml:space="preserve">31 sampai 40 </w:t>
      </w:r>
      <w:r w:rsidRPr="00377C2C">
        <w:rPr>
          <w:rFonts w:ascii="Times New Roman" w:hAnsi="Times New Roman" w:cs="Times New Roman"/>
          <w:sz w:val="24"/>
          <w:szCs w:val="24"/>
        </w:rPr>
        <w:t xml:space="preserve"> tahun sebanyak 29 orang, </w:t>
      </w:r>
      <w:r w:rsidR="000D2B07" w:rsidRPr="00377C2C">
        <w:rPr>
          <w:rFonts w:ascii="Times New Roman" w:hAnsi="Times New Roman" w:cs="Times New Roman"/>
          <w:sz w:val="24"/>
          <w:szCs w:val="24"/>
        </w:rPr>
        <w:t xml:space="preserve">dan masyarakat yang berusia 41-50 tahun sebanyak 18 orang, sera masyarakat yang berusia 15 sampai 20 tahun </w:t>
      </w:r>
      <w:r w:rsidR="000A05A2" w:rsidRPr="00377C2C">
        <w:rPr>
          <w:rFonts w:ascii="Times New Roman" w:hAnsi="Times New Roman" w:cs="Times New Roman"/>
          <w:sz w:val="24"/>
          <w:szCs w:val="24"/>
        </w:rPr>
        <w:t>sebanyaj 9 orang.</w:t>
      </w:r>
    </w:p>
    <w:p w:rsidR="00C67496" w:rsidRDefault="0099378C" w:rsidP="00810692">
      <w:pPr>
        <w:pStyle w:val="ListParagraph"/>
        <w:spacing w:after="0" w:line="240" w:lineRule="auto"/>
        <w:ind w:left="0" w:firstLine="720"/>
        <w:jc w:val="both"/>
        <w:rPr>
          <w:rFonts w:ascii="Times New Roman" w:hAnsi="Times New Roman" w:cs="Times New Roman"/>
          <w:sz w:val="24"/>
          <w:szCs w:val="24"/>
        </w:rPr>
      </w:pPr>
      <w:proofErr w:type="gramStart"/>
      <w:r w:rsidRPr="00377C2C">
        <w:rPr>
          <w:rFonts w:ascii="Times New Roman" w:hAnsi="Times New Roman" w:cs="Times New Roman"/>
          <w:sz w:val="24"/>
          <w:szCs w:val="24"/>
        </w:rPr>
        <w:lastRenderedPageBreak/>
        <w:t>Berdasarkan tabel di atas dapat ditarik kesimpulan bahwa responden di dominasi oleh masyarakat yang masih produktif</w:t>
      </w:r>
      <w:r w:rsidR="00A1227E" w:rsidRPr="00377C2C">
        <w:rPr>
          <w:rFonts w:ascii="Times New Roman" w:hAnsi="Times New Roman" w:cs="Times New Roman"/>
          <w:sz w:val="24"/>
          <w:szCs w:val="24"/>
        </w:rPr>
        <w:t>, untuk mengetahui tentang budaya Erau yang menjadi kearifan lokal Suku Kutai di Kecamatan Tenggarong.</w:t>
      </w:r>
      <w:proofErr w:type="gramEnd"/>
      <w:r w:rsidR="00A1227E" w:rsidRPr="00377C2C">
        <w:rPr>
          <w:rFonts w:ascii="Times New Roman" w:hAnsi="Times New Roman" w:cs="Times New Roman"/>
          <w:sz w:val="24"/>
          <w:szCs w:val="24"/>
        </w:rPr>
        <w:t xml:space="preserve"> </w:t>
      </w:r>
      <w:proofErr w:type="gramStart"/>
      <w:r w:rsidR="00A1227E" w:rsidRPr="00377C2C">
        <w:rPr>
          <w:rFonts w:ascii="Times New Roman" w:hAnsi="Times New Roman" w:cs="Times New Roman"/>
          <w:sz w:val="24"/>
          <w:szCs w:val="24"/>
        </w:rPr>
        <w:t>Dengan demikian responden dapat memberikan gambaran yang baik tentang persepsi masyarakat terhadap Kearifan Lokal Masyarakat Suku</w:t>
      </w:r>
      <w:r w:rsidR="009028FD">
        <w:rPr>
          <w:rFonts w:ascii="Times New Roman" w:hAnsi="Times New Roman" w:cs="Times New Roman"/>
          <w:sz w:val="24"/>
          <w:szCs w:val="24"/>
        </w:rPr>
        <w:t xml:space="preserve"> Kutai tentang Budaya Erau.</w:t>
      </w:r>
      <w:proofErr w:type="gramEnd"/>
    </w:p>
    <w:p w:rsidR="004604C6" w:rsidRDefault="004604C6" w:rsidP="00810692">
      <w:pPr>
        <w:pStyle w:val="ListParagraph"/>
        <w:spacing w:after="0" w:line="240" w:lineRule="auto"/>
        <w:ind w:left="0" w:firstLine="720"/>
        <w:jc w:val="both"/>
        <w:rPr>
          <w:rFonts w:ascii="Times New Roman" w:hAnsi="Times New Roman" w:cs="Times New Roman"/>
          <w:sz w:val="24"/>
          <w:szCs w:val="24"/>
        </w:rPr>
        <w:sectPr w:rsidR="004604C6" w:rsidSect="004604C6">
          <w:type w:val="continuous"/>
          <w:pgSz w:w="11907" w:h="16839" w:code="9"/>
          <w:pgMar w:top="1440" w:right="1440" w:bottom="1440" w:left="1440" w:header="709" w:footer="709" w:gutter="0"/>
          <w:cols w:num="2" w:space="708"/>
          <w:docGrid w:linePitch="360"/>
        </w:sectPr>
      </w:pPr>
    </w:p>
    <w:p w:rsidR="00043BD8" w:rsidRPr="009028FD" w:rsidRDefault="00043BD8" w:rsidP="00810692">
      <w:pPr>
        <w:pStyle w:val="ListParagraph"/>
        <w:spacing w:after="0" w:line="240" w:lineRule="auto"/>
        <w:ind w:left="0" w:firstLine="720"/>
        <w:jc w:val="both"/>
        <w:rPr>
          <w:rFonts w:ascii="Times New Roman" w:hAnsi="Times New Roman" w:cs="Times New Roman"/>
          <w:sz w:val="24"/>
          <w:szCs w:val="24"/>
        </w:rPr>
      </w:pPr>
    </w:p>
    <w:p w:rsidR="00A1227E" w:rsidRPr="008A2B3C" w:rsidRDefault="00A1227E" w:rsidP="00810692">
      <w:pPr>
        <w:spacing w:after="0" w:line="240" w:lineRule="auto"/>
        <w:jc w:val="center"/>
        <w:rPr>
          <w:rFonts w:ascii="Times New Roman" w:hAnsi="Times New Roman" w:cs="Times New Roman"/>
          <w:b/>
          <w:sz w:val="24"/>
          <w:szCs w:val="24"/>
        </w:rPr>
      </w:pPr>
      <w:r w:rsidRPr="008A2B3C">
        <w:rPr>
          <w:rFonts w:ascii="Times New Roman" w:hAnsi="Times New Roman" w:cs="Times New Roman"/>
          <w:b/>
          <w:sz w:val="24"/>
          <w:szCs w:val="24"/>
        </w:rPr>
        <w:t>Tabel 4</w:t>
      </w:r>
      <w:r w:rsidR="008A2B3C" w:rsidRPr="008A2B3C">
        <w:rPr>
          <w:rFonts w:ascii="Times New Roman" w:hAnsi="Times New Roman" w:cs="Times New Roman"/>
          <w:b/>
          <w:sz w:val="24"/>
          <w:szCs w:val="24"/>
        </w:rPr>
        <w:t>.3</w:t>
      </w:r>
    </w:p>
    <w:p w:rsidR="00A1227E" w:rsidRPr="008A2B3C" w:rsidRDefault="00A1227E" w:rsidP="00810692">
      <w:pPr>
        <w:spacing w:after="0" w:line="240" w:lineRule="auto"/>
        <w:jc w:val="center"/>
        <w:rPr>
          <w:rFonts w:ascii="Times New Roman" w:hAnsi="Times New Roman" w:cs="Times New Roman"/>
          <w:b/>
          <w:sz w:val="24"/>
          <w:szCs w:val="24"/>
        </w:rPr>
      </w:pPr>
      <w:r w:rsidRPr="008A2B3C">
        <w:rPr>
          <w:rFonts w:ascii="Times New Roman" w:hAnsi="Times New Roman" w:cs="Times New Roman"/>
          <w:b/>
          <w:sz w:val="24"/>
          <w:szCs w:val="24"/>
        </w:rPr>
        <w:t>Karateristik Responden Berdasarkan Tingkat Pendidikan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8"/>
        <w:gridCol w:w="2718"/>
        <w:gridCol w:w="2718"/>
      </w:tblGrid>
      <w:tr w:rsidR="00304A35" w:rsidRPr="00377C2C" w:rsidTr="00043BD8">
        <w:trPr>
          <w:trHeight w:val="747"/>
        </w:trPr>
        <w:tc>
          <w:tcPr>
            <w:tcW w:w="2718" w:type="dxa"/>
          </w:tcPr>
          <w:p w:rsidR="00A1227E" w:rsidRPr="00377C2C" w:rsidRDefault="00304A35" w:rsidP="00810692">
            <w:pPr>
              <w:pStyle w:val="ListParagraph"/>
              <w:spacing w:line="240" w:lineRule="auto"/>
              <w:ind w:left="0"/>
              <w:jc w:val="center"/>
              <w:rPr>
                <w:rFonts w:ascii="Times New Roman" w:hAnsi="Times New Roman" w:cs="Times New Roman"/>
                <w:b/>
                <w:sz w:val="24"/>
                <w:szCs w:val="24"/>
              </w:rPr>
            </w:pPr>
            <w:r w:rsidRPr="00377C2C">
              <w:rPr>
                <w:rFonts w:ascii="Times New Roman" w:hAnsi="Times New Roman" w:cs="Times New Roman"/>
                <w:b/>
                <w:sz w:val="24"/>
                <w:szCs w:val="24"/>
              </w:rPr>
              <w:t>Tingkat Pendidikan</w:t>
            </w:r>
          </w:p>
        </w:tc>
        <w:tc>
          <w:tcPr>
            <w:tcW w:w="2718" w:type="dxa"/>
          </w:tcPr>
          <w:p w:rsidR="00A1227E" w:rsidRPr="00377C2C" w:rsidRDefault="00A1227E" w:rsidP="00810692">
            <w:pPr>
              <w:pStyle w:val="ListParagraph"/>
              <w:spacing w:line="240" w:lineRule="auto"/>
              <w:ind w:left="0"/>
              <w:jc w:val="center"/>
              <w:rPr>
                <w:rFonts w:ascii="Times New Roman" w:hAnsi="Times New Roman" w:cs="Times New Roman"/>
                <w:b/>
                <w:sz w:val="24"/>
                <w:szCs w:val="24"/>
              </w:rPr>
            </w:pPr>
            <w:r w:rsidRPr="00377C2C">
              <w:rPr>
                <w:rFonts w:ascii="Times New Roman" w:hAnsi="Times New Roman" w:cs="Times New Roman"/>
                <w:b/>
                <w:sz w:val="24"/>
                <w:szCs w:val="24"/>
              </w:rPr>
              <w:t xml:space="preserve">Jumlah </w:t>
            </w:r>
          </w:p>
        </w:tc>
        <w:tc>
          <w:tcPr>
            <w:tcW w:w="2718" w:type="dxa"/>
          </w:tcPr>
          <w:p w:rsidR="00A1227E" w:rsidRPr="00377C2C" w:rsidRDefault="00A1227E" w:rsidP="00810692">
            <w:pPr>
              <w:pStyle w:val="ListParagraph"/>
              <w:spacing w:line="240" w:lineRule="auto"/>
              <w:ind w:left="0"/>
              <w:jc w:val="center"/>
              <w:rPr>
                <w:rFonts w:ascii="Times New Roman" w:hAnsi="Times New Roman" w:cs="Times New Roman"/>
                <w:b/>
                <w:sz w:val="24"/>
                <w:szCs w:val="24"/>
              </w:rPr>
            </w:pPr>
            <w:r w:rsidRPr="00377C2C">
              <w:rPr>
                <w:rFonts w:ascii="Times New Roman" w:hAnsi="Times New Roman" w:cs="Times New Roman"/>
                <w:b/>
                <w:sz w:val="24"/>
                <w:szCs w:val="24"/>
              </w:rPr>
              <w:t>Presentase (%)</w:t>
            </w:r>
          </w:p>
        </w:tc>
      </w:tr>
      <w:tr w:rsidR="00C67496" w:rsidRPr="00377C2C" w:rsidTr="00043BD8">
        <w:tc>
          <w:tcPr>
            <w:tcW w:w="2718" w:type="dxa"/>
            <w:vAlign w:val="center"/>
          </w:tcPr>
          <w:p w:rsidR="00A1227E" w:rsidRPr="00377C2C" w:rsidRDefault="00A1227E"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lastRenderedPageBreak/>
              <w:t>SD</w:t>
            </w:r>
          </w:p>
        </w:tc>
        <w:tc>
          <w:tcPr>
            <w:tcW w:w="2718" w:type="dxa"/>
            <w:vAlign w:val="center"/>
          </w:tcPr>
          <w:p w:rsidR="00A1227E" w:rsidRPr="00377C2C" w:rsidRDefault="00A1227E"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6</w:t>
            </w:r>
          </w:p>
        </w:tc>
        <w:tc>
          <w:tcPr>
            <w:tcW w:w="2718" w:type="dxa"/>
            <w:vAlign w:val="center"/>
          </w:tcPr>
          <w:p w:rsidR="00A1227E" w:rsidRPr="00377C2C" w:rsidRDefault="00A1227E"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6,0</w:t>
            </w:r>
          </w:p>
        </w:tc>
      </w:tr>
      <w:tr w:rsidR="00C67496" w:rsidRPr="00377C2C" w:rsidTr="00043BD8">
        <w:tc>
          <w:tcPr>
            <w:tcW w:w="2718" w:type="dxa"/>
            <w:vAlign w:val="center"/>
          </w:tcPr>
          <w:p w:rsidR="00A1227E" w:rsidRPr="00377C2C" w:rsidRDefault="00A1227E"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SMP</w:t>
            </w:r>
          </w:p>
        </w:tc>
        <w:tc>
          <w:tcPr>
            <w:tcW w:w="2718" w:type="dxa"/>
            <w:vAlign w:val="center"/>
          </w:tcPr>
          <w:p w:rsidR="00A1227E" w:rsidRPr="00377C2C" w:rsidRDefault="00A1227E"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9</w:t>
            </w:r>
          </w:p>
        </w:tc>
        <w:tc>
          <w:tcPr>
            <w:tcW w:w="2718" w:type="dxa"/>
            <w:vAlign w:val="center"/>
          </w:tcPr>
          <w:p w:rsidR="00A1227E" w:rsidRPr="00377C2C" w:rsidRDefault="00A1227E"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9,0</w:t>
            </w:r>
          </w:p>
        </w:tc>
      </w:tr>
      <w:tr w:rsidR="00C67496" w:rsidRPr="00377C2C" w:rsidTr="00043BD8">
        <w:tc>
          <w:tcPr>
            <w:tcW w:w="2718" w:type="dxa"/>
            <w:vAlign w:val="center"/>
          </w:tcPr>
          <w:p w:rsidR="00A1227E" w:rsidRPr="00377C2C" w:rsidRDefault="00A1227E"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SMA</w:t>
            </w:r>
          </w:p>
        </w:tc>
        <w:tc>
          <w:tcPr>
            <w:tcW w:w="2718" w:type="dxa"/>
            <w:vAlign w:val="center"/>
          </w:tcPr>
          <w:p w:rsidR="00A1227E" w:rsidRPr="00377C2C" w:rsidRDefault="00376337"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37</w:t>
            </w:r>
          </w:p>
        </w:tc>
        <w:tc>
          <w:tcPr>
            <w:tcW w:w="2718" w:type="dxa"/>
            <w:vAlign w:val="center"/>
          </w:tcPr>
          <w:p w:rsidR="00A1227E" w:rsidRPr="00377C2C" w:rsidRDefault="00376337"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37,0</w:t>
            </w:r>
          </w:p>
        </w:tc>
      </w:tr>
      <w:tr w:rsidR="00C67496" w:rsidRPr="00377C2C" w:rsidTr="00043BD8">
        <w:tc>
          <w:tcPr>
            <w:tcW w:w="2718" w:type="dxa"/>
            <w:vAlign w:val="center"/>
          </w:tcPr>
          <w:p w:rsidR="00A1227E" w:rsidRPr="00377C2C" w:rsidRDefault="00A1227E"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Diploma</w:t>
            </w:r>
          </w:p>
        </w:tc>
        <w:tc>
          <w:tcPr>
            <w:tcW w:w="2718" w:type="dxa"/>
            <w:vAlign w:val="center"/>
          </w:tcPr>
          <w:p w:rsidR="00A1227E" w:rsidRPr="00377C2C" w:rsidRDefault="00376337"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29</w:t>
            </w:r>
          </w:p>
        </w:tc>
        <w:tc>
          <w:tcPr>
            <w:tcW w:w="2718" w:type="dxa"/>
            <w:vAlign w:val="center"/>
          </w:tcPr>
          <w:p w:rsidR="00A1227E" w:rsidRPr="00377C2C" w:rsidRDefault="00376337"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29</w:t>
            </w:r>
            <w:r w:rsidR="00A1227E" w:rsidRPr="00377C2C">
              <w:rPr>
                <w:rFonts w:ascii="Times New Roman" w:hAnsi="Times New Roman" w:cs="Times New Roman"/>
                <w:sz w:val="24"/>
                <w:szCs w:val="24"/>
              </w:rPr>
              <w:t>,0</w:t>
            </w:r>
          </w:p>
        </w:tc>
      </w:tr>
      <w:tr w:rsidR="00C67496" w:rsidRPr="00377C2C" w:rsidTr="00043BD8">
        <w:tc>
          <w:tcPr>
            <w:tcW w:w="2718" w:type="dxa"/>
            <w:vAlign w:val="center"/>
          </w:tcPr>
          <w:p w:rsidR="00A1227E" w:rsidRPr="00377C2C" w:rsidRDefault="00A1227E"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Sarjana</w:t>
            </w:r>
          </w:p>
        </w:tc>
        <w:tc>
          <w:tcPr>
            <w:tcW w:w="2718" w:type="dxa"/>
            <w:vAlign w:val="center"/>
          </w:tcPr>
          <w:p w:rsidR="00A1227E" w:rsidRPr="00377C2C" w:rsidRDefault="00A1227E"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19</w:t>
            </w:r>
          </w:p>
        </w:tc>
        <w:tc>
          <w:tcPr>
            <w:tcW w:w="2718" w:type="dxa"/>
            <w:vAlign w:val="center"/>
          </w:tcPr>
          <w:p w:rsidR="00A1227E" w:rsidRPr="00377C2C" w:rsidRDefault="00A1227E"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19,0</w:t>
            </w:r>
          </w:p>
        </w:tc>
      </w:tr>
      <w:tr w:rsidR="00C67496" w:rsidRPr="00377C2C" w:rsidTr="00043BD8">
        <w:tc>
          <w:tcPr>
            <w:tcW w:w="2718" w:type="dxa"/>
            <w:vAlign w:val="center"/>
          </w:tcPr>
          <w:p w:rsidR="00A1227E" w:rsidRPr="00377C2C" w:rsidRDefault="00A1227E"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Total</w:t>
            </w:r>
          </w:p>
        </w:tc>
        <w:tc>
          <w:tcPr>
            <w:tcW w:w="2718" w:type="dxa"/>
            <w:vAlign w:val="center"/>
          </w:tcPr>
          <w:p w:rsidR="00A1227E" w:rsidRPr="00377C2C" w:rsidRDefault="00A1227E"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100</w:t>
            </w:r>
          </w:p>
        </w:tc>
        <w:tc>
          <w:tcPr>
            <w:tcW w:w="2718" w:type="dxa"/>
            <w:vAlign w:val="center"/>
          </w:tcPr>
          <w:p w:rsidR="00A1227E" w:rsidRPr="00377C2C" w:rsidRDefault="00A1227E"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100,0</w:t>
            </w:r>
          </w:p>
        </w:tc>
      </w:tr>
    </w:tbl>
    <w:p w:rsidR="00A1227E" w:rsidRPr="006B31C8" w:rsidRDefault="00A1227E" w:rsidP="00810692">
      <w:pPr>
        <w:spacing w:after="0" w:line="240" w:lineRule="auto"/>
        <w:rPr>
          <w:rFonts w:ascii="Times New Roman" w:hAnsi="Times New Roman" w:cs="Times New Roman"/>
          <w:i/>
          <w:sz w:val="24"/>
          <w:szCs w:val="24"/>
        </w:rPr>
      </w:pPr>
      <w:proofErr w:type="gramStart"/>
      <w:r w:rsidRPr="006B31C8">
        <w:rPr>
          <w:rFonts w:ascii="Times New Roman" w:hAnsi="Times New Roman" w:cs="Times New Roman"/>
          <w:i/>
          <w:sz w:val="24"/>
          <w:szCs w:val="24"/>
        </w:rPr>
        <w:t>Sumber :</w:t>
      </w:r>
      <w:proofErr w:type="gramEnd"/>
      <w:r w:rsidRPr="006B31C8">
        <w:rPr>
          <w:rFonts w:ascii="Times New Roman" w:hAnsi="Times New Roman" w:cs="Times New Roman"/>
          <w:i/>
          <w:sz w:val="24"/>
          <w:szCs w:val="24"/>
        </w:rPr>
        <w:t xml:space="preserve"> Kuisoner Penelitian 2020</w:t>
      </w:r>
    </w:p>
    <w:p w:rsidR="004604C6" w:rsidRDefault="004604C6" w:rsidP="00810692">
      <w:pPr>
        <w:pStyle w:val="ListParagraph"/>
        <w:spacing w:after="0" w:line="240" w:lineRule="auto"/>
        <w:ind w:left="0" w:firstLine="720"/>
        <w:jc w:val="both"/>
        <w:rPr>
          <w:rFonts w:ascii="Times New Roman" w:hAnsi="Times New Roman" w:cs="Times New Roman"/>
          <w:sz w:val="24"/>
          <w:szCs w:val="24"/>
        </w:rPr>
        <w:sectPr w:rsidR="004604C6" w:rsidSect="002B2859">
          <w:type w:val="continuous"/>
          <w:pgSz w:w="11907" w:h="16839" w:code="9"/>
          <w:pgMar w:top="1440" w:right="1440" w:bottom="1440" w:left="1440" w:header="709" w:footer="709" w:gutter="0"/>
          <w:cols w:space="708"/>
          <w:docGrid w:linePitch="360"/>
        </w:sectPr>
      </w:pPr>
    </w:p>
    <w:p w:rsidR="00304A35" w:rsidRPr="00377C2C" w:rsidRDefault="007A76C6" w:rsidP="00810692">
      <w:pPr>
        <w:pStyle w:val="ListParagraph"/>
        <w:spacing w:after="0" w:line="240" w:lineRule="auto"/>
        <w:ind w:left="0" w:firstLine="720"/>
        <w:jc w:val="both"/>
        <w:rPr>
          <w:rFonts w:ascii="Times New Roman" w:hAnsi="Times New Roman" w:cs="Times New Roman"/>
          <w:sz w:val="24"/>
          <w:szCs w:val="24"/>
        </w:rPr>
      </w:pPr>
      <w:r w:rsidRPr="00377C2C">
        <w:rPr>
          <w:rFonts w:ascii="Times New Roman" w:hAnsi="Times New Roman" w:cs="Times New Roman"/>
          <w:sz w:val="24"/>
          <w:szCs w:val="24"/>
        </w:rPr>
        <w:lastRenderedPageBreak/>
        <w:t xml:space="preserve">Dari tabel di atas dapat disimpulkan bahwa responden di kecamatan Tenggarong di dominasi oleh masyarakat yang pendidikan akhirnya </w:t>
      </w:r>
      <w:r w:rsidR="000D2B07" w:rsidRPr="00377C2C">
        <w:rPr>
          <w:rFonts w:ascii="Times New Roman" w:hAnsi="Times New Roman" w:cs="Times New Roman"/>
          <w:sz w:val="24"/>
          <w:szCs w:val="24"/>
        </w:rPr>
        <w:t>ialah SMA/Sederajat yaitu sebanyak 37</w:t>
      </w:r>
      <w:r w:rsidRPr="00377C2C">
        <w:rPr>
          <w:rFonts w:ascii="Times New Roman" w:hAnsi="Times New Roman" w:cs="Times New Roman"/>
          <w:sz w:val="24"/>
          <w:szCs w:val="24"/>
        </w:rPr>
        <w:t xml:space="preserve"> orang, kemudian masyarakat yang pendidikan</w:t>
      </w:r>
      <w:r w:rsidR="000D2B07" w:rsidRPr="00377C2C">
        <w:rPr>
          <w:rFonts w:ascii="Times New Roman" w:hAnsi="Times New Roman" w:cs="Times New Roman"/>
          <w:sz w:val="24"/>
          <w:szCs w:val="24"/>
        </w:rPr>
        <w:t xml:space="preserve"> akhirnya ialah diploma/Sederajat sebanyak 29 orang</w:t>
      </w:r>
      <w:r w:rsidRPr="00377C2C">
        <w:rPr>
          <w:rFonts w:ascii="Times New Roman" w:hAnsi="Times New Roman" w:cs="Times New Roman"/>
          <w:sz w:val="24"/>
          <w:szCs w:val="24"/>
        </w:rPr>
        <w:t xml:space="preserve"> </w:t>
      </w:r>
      <w:r w:rsidRPr="00377C2C">
        <w:rPr>
          <w:rFonts w:ascii="Times New Roman" w:hAnsi="Times New Roman" w:cs="Times New Roman"/>
          <w:sz w:val="24"/>
          <w:szCs w:val="24"/>
        </w:rPr>
        <w:lastRenderedPageBreak/>
        <w:t>kemudian masyarakat yang pendidikan terakhirnya ialah Sarjana sebanyak 19 orang, dan masyarakat yang pendidikan terakhirnya SMP/sederajat sebanyak 9 orang, dan masyarakat yang pendidikan terakhirnya SD sebanyak 6 orang.</w:t>
      </w:r>
    </w:p>
    <w:p w:rsidR="00043BD8" w:rsidRPr="00591189" w:rsidRDefault="00043BD8" w:rsidP="00810692">
      <w:pPr>
        <w:spacing w:after="0" w:line="240" w:lineRule="auto"/>
        <w:jc w:val="both"/>
        <w:rPr>
          <w:rFonts w:ascii="Times New Roman" w:hAnsi="Times New Roman" w:cs="Times New Roman"/>
          <w:color w:val="FF0000"/>
          <w:sz w:val="24"/>
          <w:szCs w:val="24"/>
        </w:rPr>
      </w:pPr>
    </w:p>
    <w:p w:rsidR="004604C6" w:rsidRDefault="004604C6" w:rsidP="00810692">
      <w:pPr>
        <w:pStyle w:val="ListParagraph"/>
        <w:spacing w:after="0" w:line="240" w:lineRule="auto"/>
        <w:ind w:left="0"/>
        <w:jc w:val="center"/>
        <w:rPr>
          <w:rFonts w:ascii="Times New Roman" w:hAnsi="Times New Roman" w:cs="Times New Roman"/>
          <w:b/>
          <w:sz w:val="24"/>
          <w:szCs w:val="24"/>
        </w:rPr>
        <w:sectPr w:rsidR="004604C6" w:rsidSect="004604C6">
          <w:type w:val="continuous"/>
          <w:pgSz w:w="11907" w:h="16839" w:code="9"/>
          <w:pgMar w:top="1440" w:right="1440" w:bottom="1440" w:left="1440" w:header="709" w:footer="709" w:gutter="0"/>
          <w:cols w:num="2" w:space="708"/>
          <w:docGrid w:linePitch="360"/>
        </w:sectPr>
      </w:pPr>
    </w:p>
    <w:p w:rsidR="007A76C6" w:rsidRPr="00377C2C" w:rsidRDefault="007A76C6" w:rsidP="00810692">
      <w:pPr>
        <w:pStyle w:val="ListParagraph"/>
        <w:spacing w:after="0" w:line="240" w:lineRule="auto"/>
        <w:ind w:left="0"/>
        <w:jc w:val="center"/>
        <w:rPr>
          <w:rFonts w:ascii="Times New Roman" w:hAnsi="Times New Roman" w:cs="Times New Roman"/>
          <w:b/>
          <w:sz w:val="24"/>
          <w:szCs w:val="24"/>
        </w:rPr>
      </w:pPr>
      <w:proofErr w:type="gramStart"/>
      <w:r w:rsidRPr="00377C2C">
        <w:rPr>
          <w:rFonts w:ascii="Times New Roman" w:hAnsi="Times New Roman" w:cs="Times New Roman"/>
          <w:b/>
          <w:sz w:val="24"/>
          <w:szCs w:val="24"/>
        </w:rPr>
        <w:lastRenderedPageBreak/>
        <w:t>Tabel 4.4.</w:t>
      </w:r>
      <w:proofErr w:type="gramEnd"/>
    </w:p>
    <w:p w:rsidR="007A76C6" w:rsidRPr="00377C2C" w:rsidRDefault="007A76C6" w:rsidP="00810692">
      <w:pPr>
        <w:pStyle w:val="ListParagraph"/>
        <w:spacing w:after="0" w:line="240" w:lineRule="auto"/>
        <w:ind w:left="0"/>
        <w:jc w:val="center"/>
        <w:rPr>
          <w:rFonts w:ascii="Times New Roman" w:hAnsi="Times New Roman" w:cs="Times New Roman"/>
          <w:b/>
          <w:sz w:val="24"/>
          <w:szCs w:val="24"/>
        </w:rPr>
      </w:pPr>
      <w:r w:rsidRPr="00377C2C">
        <w:rPr>
          <w:rFonts w:ascii="Times New Roman" w:hAnsi="Times New Roman" w:cs="Times New Roman"/>
          <w:b/>
          <w:sz w:val="24"/>
          <w:szCs w:val="24"/>
        </w:rPr>
        <w:t>Karateristik Responden Berdasarkan Lama Bermukim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8"/>
        <w:gridCol w:w="2718"/>
        <w:gridCol w:w="2718"/>
      </w:tblGrid>
      <w:tr w:rsidR="00304A35" w:rsidRPr="00377C2C" w:rsidTr="00043BD8">
        <w:tc>
          <w:tcPr>
            <w:tcW w:w="2718" w:type="dxa"/>
            <w:vAlign w:val="center"/>
          </w:tcPr>
          <w:p w:rsidR="007A76C6" w:rsidRPr="00377C2C" w:rsidRDefault="00304A35" w:rsidP="00810692">
            <w:pPr>
              <w:pStyle w:val="ListParagraph"/>
              <w:spacing w:line="240" w:lineRule="auto"/>
              <w:ind w:left="0"/>
              <w:jc w:val="center"/>
              <w:rPr>
                <w:rFonts w:ascii="Times New Roman" w:hAnsi="Times New Roman" w:cs="Times New Roman"/>
                <w:b/>
                <w:sz w:val="24"/>
                <w:szCs w:val="24"/>
              </w:rPr>
            </w:pPr>
            <w:r w:rsidRPr="00377C2C">
              <w:rPr>
                <w:rFonts w:ascii="Times New Roman" w:hAnsi="Times New Roman" w:cs="Times New Roman"/>
                <w:b/>
                <w:sz w:val="24"/>
                <w:szCs w:val="24"/>
              </w:rPr>
              <w:t>Lama bermukim</w:t>
            </w:r>
          </w:p>
        </w:tc>
        <w:tc>
          <w:tcPr>
            <w:tcW w:w="2718" w:type="dxa"/>
            <w:vAlign w:val="center"/>
          </w:tcPr>
          <w:p w:rsidR="007A76C6" w:rsidRPr="00377C2C" w:rsidRDefault="007A76C6" w:rsidP="00810692">
            <w:pPr>
              <w:pStyle w:val="ListParagraph"/>
              <w:spacing w:line="240" w:lineRule="auto"/>
              <w:ind w:left="0"/>
              <w:jc w:val="center"/>
              <w:rPr>
                <w:rFonts w:ascii="Times New Roman" w:hAnsi="Times New Roman" w:cs="Times New Roman"/>
                <w:b/>
                <w:sz w:val="24"/>
                <w:szCs w:val="24"/>
              </w:rPr>
            </w:pPr>
            <w:r w:rsidRPr="00377C2C">
              <w:rPr>
                <w:rFonts w:ascii="Times New Roman" w:hAnsi="Times New Roman" w:cs="Times New Roman"/>
                <w:b/>
                <w:sz w:val="24"/>
                <w:szCs w:val="24"/>
              </w:rPr>
              <w:t>Jumlah</w:t>
            </w:r>
          </w:p>
        </w:tc>
        <w:tc>
          <w:tcPr>
            <w:tcW w:w="2718" w:type="dxa"/>
            <w:vAlign w:val="center"/>
          </w:tcPr>
          <w:p w:rsidR="007A76C6" w:rsidRPr="00377C2C" w:rsidRDefault="007A76C6" w:rsidP="00810692">
            <w:pPr>
              <w:pStyle w:val="ListParagraph"/>
              <w:spacing w:line="240" w:lineRule="auto"/>
              <w:ind w:left="0"/>
              <w:jc w:val="center"/>
              <w:rPr>
                <w:rFonts w:ascii="Times New Roman" w:hAnsi="Times New Roman" w:cs="Times New Roman"/>
                <w:b/>
                <w:sz w:val="24"/>
                <w:szCs w:val="24"/>
              </w:rPr>
            </w:pPr>
            <w:r w:rsidRPr="00377C2C">
              <w:rPr>
                <w:rFonts w:ascii="Times New Roman" w:hAnsi="Times New Roman" w:cs="Times New Roman"/>
                <w:b/>
                <w:sz w:val="24"/>
                <w:szCs w:val="24"/>
              </w:rPr>
              <w:t>Presentase (%)</w:t>
            </w:r>
          </w:p>
        </w:tc>
      </w:tr>
      <w:tr w:rsidR="00304A35" w:rsidRPr="00377C2C" w:rsidTr="00043BD8">
        <w:tc>
          <w:tcPr>
            <w:tcW w:w="2718" w:type="dxa"/>
            <w:vAlign w:val="center"/>
          </w:tcPr>
          <w:p w:rsidR="007A76C6" w:rsidRPr="00377C2C" w:rsidRDefault="00601844"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1 - 10</w:t>
            </w:r>
            <w:r w:rsidR="007A76C6" w:rsidRPr="00377C2C">
              <w:rPr>
                <w:rFonts w:ascii="Times New Roman" w:hAnsi="Times New Roman" w:cs="Times New Roman"/>
                <w:sz w:val="24"/>
                <w:szCs w:val="24"/>
              </w:rPr>
              <w:t xml:space="preserve"> tahun</w:t>
            </w:r>
          </w:p>
        </w:tc>
        <w:tc>
          <w:tcPr>
            <w:tcW w:w="2718" w:type="dxa"/>
            <w:vAlign w:val="center"/>
          </w:tcPr>
          <w:p w:rsidR="007A76C6" w:rsidRPr="00377C2C" w:rsidRDefault="00601844"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22</w:t>
            </w:r>
          </w:p>
        </w:tc>
        <w:tc>
          <w:tcPr>
            <w:tcW w:w="2718" w:type="dxa"/>
            <w:vAlign w:val="center"/>
          </w:tcPr>
          <w:p w:rsidR="007A76C6" w:rsidRPr="00377C2C" w:rsidRDefault="00376337"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3</w:t>
            </w:r>
            <w:r w:rsidR="00601844" w:rsidRPr="00377C2C">
              <w:rPr>
                <w:rFonts w:ascii="Times New Roman" w:hAnsi="Times New Roman" w:cs="Times New Roman"/>
                <w:sz w:val="24"/>
                <w:szCs w:val="24"/>
              </w:rPr>
              <w:t>2</w:t>
            </w:r>
            <w:r w:rsidR="004E7DFF" w:rsidRPr="00377C2C">
              <w:rPr>
                <w:rFonts w:ascii="Times New Roman" w:hAnsi="Times New Roman" w:cs="Times New Roman"/>
                <w:sz w:val="24"/>
                <w:szCs w:val="24"/>
              </w:rPr>
              <w:t>,0</w:t>
            </w:r>
          </w:p>
        </w:tc>
      </w:tr>
      <w:tr w:rsidR="00304A35" w:rsidRPr="00377C2C" w:rsidTr="00043BD8">
        <w:tc>
          <w:tcPr>
            <w:tcW w:w="2718" w:type="dxa"/>
            <w:vAlign w:val="center"/>
          </w:tcPr>
          <w:p w:rsidR="007A76C6" w:rsidRPr="00377C2C" w:rsidRDefault="007A76C6"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 xml:space="preserve">11 - </w:t>
            </w:r>
            <w:r w:rsidR="00601844" w:rsidRPr="00377C2C">
              <w:rPr>
                <w:rFonts w:ascii="Times New Roman" w:hAnsi="Times New Roman" w:cs="Times New Roman"/>
                <w:sz w:val="24"/>
                <w:szCs w:val="24"/>
              </w:rPr>
              <w:t>25</w:t>
            </w:r>
            <w:r w:rsidRPr="00377C2C">
              <w:rPr>
                <w:rFonts w:ascii="Times New Roman" w:hAnsi="Times New Roman" w:cs="Times New Roman"/>
                <w:sz w:val="24"/>
                <w:szCs w:val="24"/>
              </w:rPr>
              <w:t xml:space="preserve"> tahun</w:t>
            </w:r>
          </w:p>
        </w:tc>
        <w:tc>
          <w:tcPr>
            <w:tcW w:w="2718" w:type="dxa"/>
            <w:vAlign w:val="center"/>
          </w:tcPr>
          <w:p w:rsidR="007A76C6" w:rsidRPr="00377C2C" w:rsidRDefault="00D63207" w:rsidP="00810692">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44</w:t>
            </w:r>
          </w:p>
        </w:tc>
        <w:tc>
          <w:tcPr>
            <w:tcW w:w="2718" w:type="dxa"/>
            <w:vAlign w:val="center"/>
          </w:tcPr>
          <w:p w:rsidR="007A76C6" w:rsidRPr="00377C2C" w:rsidRDefault="00D63207" w:rsidP="00810692">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44</w:t>
            </w:r>
            <w:r w:rsidR="004E7DFF" w:rsidRPr="00377C2C">
              <w:rPr>
                <w:rFonts w:ascii="Times New Roman" w:hAnsi="Times New Roman" w:cs="Times New Roman"/>
                <w:sz w:val="24"/>
                <w:szCs w:val="24"/>
              </w:rPr>
              <w:t>,0</w:t>
            </w:r>
          </w:p>
        </w:tc>
      </w:tr>
      <w:tr w:rsidR="00304A35" w:rsidRPr="00377C2C" w:rsidTr="00043BD8">
        <w:tc>
          <w:tcPr>
            <w:tcW w:w="2718" w:type="dxa"/>
            <w:vAlign w:val="center"/>
          </w:tcPr>
          <w:p w:rsidR="007A76C6" w:rsidRPr="00377C2C" w:rsidRDefault="00601844"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25</w:t>
            </w:r>
            <w:r w:rsidR="007A76C6" w:rsidRPr="00377C2C">
              <w:rPr>
                <w:rFonts w:ascii="Times New Roman" w:hAnsi="Times New Roman" w:cs="Times New Roman"/>
                <w:sz w:val="24"/>
                <w:szCs w:val="24"/>
              </w:rPr>
              <w:t>-40 tahun</w:t>
            </w:r>
          </w:p>
        </w:tc>
        <w:tc>
          <w:tcPr>
            <w:tcW w:w="2718" w:type="dxa"/>
            <w:vAlign w:val="center"/>
          </w:tcPr>
          <w:p w:rsidR="007A76C6" w:rsidRPr="00377C2C" w:rsidRDefault="00D63207" w:rsidP="00810692">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2718" w:type="dxa"/>
            <w:vAlign w:val="center"/>
          </w:tcPr>
          <w:p w:rsidR="007A76C6" w:rsidRPr="00377C2C" w:rsidRDefault="00D63207" w:rsidP="00810692">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22</w:t>
            </w:r>
            <w:r w:rsidR="004E7DFF" w:rsidRPr="00377C2C">
              <w:rPr>
                <w:rFonts w:ascii="Times New Roman" w:hAnsi="Times New Roman" w:cs="Times New Roman"/>
                <w:sz w:val="24"/>
                <w:szCs w:val="24"/>
              </w:rPr>
              <w:t>,0</w:t>
            </w:r>
          </w:p>
        </w:tc>
      </w:tr>
      <w:tr w:rsidR="00376337" w:rsidRPr="00377C2C" w:rsidTr="00043BD8">
        <w:tc>
          <w:tcPr>
            <w:tcW w:w="2718" w:type="dxa"/>
            <w:vAlign w:val="center"/>
          </w:tcPr>
          <w:p w:rsidR="00376337" w:rsidRPr="00377C2C" w:rsidRDefault="00376337"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≥41</w:t>
            </w:r>
          </w:p>
        </w:tc>
        <w:tc>
          <w:tcPr>
            <w:tcW w:w="2718" w:type="dxa"/>
            <w:vAlign w:val="center"/>
          </w:tcPr>
          <w:p w:rsidR="00376337" w:rsidRPr="00377C2C" w:rsidRDefault="00376337"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12</w:t>
            </w:r>
          </w:p>
        </w:tc>
        <w:tc>
          <w:tcPr>
            <w:tcW w:w="2718" w:type="dxa"/>
            <w:vAlign w:val="center"/>
          </w:tcPr>
          <w:p w:rsidR="00376337" w:rsidRPr="00377C2C" w:rsidRDefault="00376337"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12,00</w:t>
            </w:r>
          </w:p>
        </w:tc>
      </w:tr>
      <w:tr w:rsidR="00304A35" w:rsidRPr="00377C2C" w:rsidTr="00043BD8">
        <w:tc>
          <w:tcPr>
            <w:tcW w:w="2718" w:type="dxa"/>
            <w:vAlign w:val="center"/>
          </w:tcPr>
          <w:p w:rsidR="007A76C6" w:rsidRPr="00377C2C" w:rsidRDefault="004E7DFF"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Total</w:t>
            </w:r>
          </w:p>
        </w:tc>
        <w:tc>
          <w:tcPr>
            <w:tcW w:w="2718" w:type="dxa"/>
            <w:vAlign w:val="center"/>
          </w:tcPr>
          <w:p w:rsidR="007A76C6" w:rsidRPr="00377C2C" w:rsidRDefault="004E7DFF"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100</w:t>
            </w:r>
          </w:p>
        </w:tc>
        <w:tc>
          <w:tcPr>
            <w:tcW w:w="2718" w:type="dxa"/>
            <w:vAlign w:val="center"/>
          </w:tcPr>
          <w:p w:rsidR="007A76C6" w:rsidRPr="00377C2C" w:rsidRDefault="004E7DFF" w:rsidP="00810692">
            <w:pPr>
              <w:pStyle w:val="ListParagraph"/>
              <w:spacing w:line="240" w:lineRule="auto"/>
              <w:ind w:left="0"/>
              <w:jc w:val="center"/>
              <w:rPr>
                <w:rFonts w:ascii="Times New Roman" w:hAnsi="Times New Roman" w:cs="Times New Roman"/>
                <w:sz w:val="24"/>
                <w:szCs w:val="24"/>
              </w:rPr>
            </w:pPr>
            <w:r w:rsidRPr="00377C2C">
              <w:rPr>
                <w:rFonts w:ascii="Times New Roman" w:hAnsi="Times New Roman" w:cs="Times New Roman"/>
                <w:sz w:val="24"/>
                <w:szCs w:val="24"/>
              </w:rPr>
              <w:t>100,0</w:t>
            </w:r>
          </w:p>
        </w:tc>
      </w:tr>
    </w:tbl>
    <w:p w:rsidR="007A76C6" w:rsidRPr="008A2B3C" w:rsidRDefault="004E7DFF" w:rsidP="00810692">
      <w:pPr>
        <w:spacing w:after="0" w:line="240" w:lineRule="auto"/>
        <w:jc w:val="both"/>
        <w:rPr>
          <w:rFonts w:ascii="Times New Roman" w:hAnsi="Times New Roman" w:cs="Times New Roman"/>
          <w:i/>
          <w:sz w:val="24"/>
          <w:szCs w:val="24"/>
        </w:rPr>
      </w:pPr>
      <w:proofErr w:type="gramStart"/>
      <w:r w:rsidRPr="008A2B3C">
        <w:rPr>
          <w:rFonts w:ascii="Times New Roman" w:hAnsi="Times New Roman" w:cs="Times New Roman"/>
          <w:i/>
          <w:sz w:val="24"/>
          <w:szCs w:val="24"/>
        </w:rPr>
        <w:t>Sumber :</w:t>
      </w:r>
      <w:proofErr w:type="gramEnd"/>
      <w:r w:rsidRPr="008A2B3C">
        <w:rPr>
          <w:rFonts w:ascii="Times New Roman" w:hAnsi="Times New Roman" w:cs="Times New Roman"/>
          <w:i/>
          <w:sz w:val="24"/>
          <w:szCs w:val="24"/>
        </w:rPr>
        <w:t xml:space="preserve"> Kuisoner Penelitian 2020</w:t>
      </w:r>
    </w:p>
    <w:p w:rsidR="004604C6" w:rsidRDefault="004604C6" w:rsidP="00810692">
      <w:pPr>
        <w:pStyle w:val="ListParagraph"/>
        <w:spacing w:after="0" w:line="240" w:lineRule="auto"/>
        <w:ind w:left="0" w:firstLine="720"/>
        <w:jc w:val="both"/>
        <w:rPr>
          <w:rFonts w:ascii="Times New Roman" w:hAnsi="Times New Roman" w:cs="Times New Roman"/>
          <w:sz w:val="24"/>
          <w:szCs w:val="24"/>
        </w:rPr>
        <w:sectPr w:rsidR="004604C6" w:rsidSect="002B2859">
          <w:type w:val="continuous"/>
          <w:pgSz w:w="11907" w:h="16839" w:code="9"/>
          <w:pgMar w:top="1440" w:right="1440" w:bottom="1440" w:left="1440" w:header="709" w:footer="709" w:gutter="0"/>
          <w:cols w:space="708"/>
          <w:docGrid w:linePitch="360"/>
        </w:sectPr>
      </w:pPr>
    </w:p>
    <w:p w:rsidR="004E7DFF" w:rsidRDefault="004E7DFF" w:rsidP="00810692">
      <w:pPr>
        <w:pStyle w:val="ListParagraph"/>
        <w:spacing w:after="0" w:line="240" w:lineRule="auto"/>
        <w:ind w:left="0" w:firstLine="720"/>
        <w:jc w:val="both"/>
        <w:rPr>
          <w:rFonts w:ascii="Times New Roman" w:hAnsi="Times New Roman" w:cs="Times New Roman"/>
          <w:sz w:val="24"/>
          <w:szCs w:val="24"/>
        </w:rPr>
      </w:pPr>
      <w:r w:rsidRPr="00377C2C">
        <w:rPr>
          <w:rFonts w:ascii="Times New Roman" w:hAnsi="Times New Roman" w:cs="Times New Roman"/>
          <w:sz w:val="24"/>
          <w:szCs w:val="24"/>
        </w:rPr>
        <w:lastRenderedPageBreak/>
        <w:t>Dari tabel di atas dapat di simpulkan bahwa masyarakat di Kecamatan Tenggarong di dominasi oleh masyarakat yang lama bermukim di Kecamatan Tenggarong</w:t>
      </w:r>
      <w:r w:rsidR="00601844" w:rsidRPr="00377C2C">
        <w:rPr>
          <w:rFonts w:ascii="Times New Roman" w:hAnsi="Times New Roman" w:cs="Times New Roman"/>
          <w:sz w:val="24"/>
          <w:szCs w:val="24"/>
        </w:rPr>
        <w:t xml:space="preserve"> selama 11-25</w:t>
      </w:r>
      <w:r w:rsidRPr="00377C2C">
        <w:rPr>
          <w:rFonts w:ascii="Times New Roman" w:hAnsi="Times New Roman" w:cs="Times New Roman"/>
          <w:sz w:val="24"/>
          <w:szCs w:val="24"/>
        </w:rPr>
        <w:t xml:space="preserve"> tahu</w:t>
      </w:r>
      <w:r w:rsidR="00601844" w:rsidRPr="00377C2C">
        <w:rPr>
          <w:rFonts w:ascii="Times New Roman" w:hAnsi="Times New Roman" w:cs="Times New Roman"/>
          <w:sz w:val="24"/>
          <w:szCs w:val="24"/>
        </w:rPr>
        <w:t>n sebanyak 42 orang, kemudian 25</w:t>
      </w:r>
      <w:r w:rsidRPr="00377C2C">
        <w:rPr>
          <w:rFonts w:ascii="Times New Roman" w:hAnsi="Times New Roman" w:cs="Times New Roman"/>
          <w:sz w:val="24"/>
          <w:szCs w:val="24"/>
        </w:rPr>
        <w:t>-40 tahun sebanyak 24 orang, selanjutnya masya</w:t>
      </w:r>
      <w:r w:rsidR="00601844" w:rsidRPr="00377C2C">
        <w:rPr>
          <w:rFonts w:ascii="Times New Roman" w:hAnsi="Times New Roman" w:cs="Times New Roman"/>
          <w:sz w:val="24"/>
          <w:szCs w:val="24"/>
        </w:rPr>
        <w:t>rakat yang lama bermukim sejak 1-10 tahun sebanyak 22</w:t>
      </w:r>
      <w:r w:rsidRPr="00377C2C">
        <w:rPr>
          <w:rFonts w:ascii="Times New Roman" w:hAnsi="Times New Roman" w:cs="Times New Roman"/>
          <w:sz w:val="24"/>
          <w:szCs w:val="24"/>
        </w:rPr>
        <w:t xml:space="preserve"> orang, kemudian masyarakat yang lama bermukim sejak</w:t>
      </w:r>
      <w:r w:rsidR="00601844" w:rsidRPr="00377C2C">
        <w:rPr>
          <w:rFonts w:ascii="Times New Roman" w:hAnsi="Times New Roman" w:cs="Times New Roman"/>
          <w:sz w:val="24"/>
          <w:szCs w:val="24"/>
        </w:rPr>
        <w:t xml:space="preserve"> lebih dari 41 sebanyak 12 orang.</w:t>
      </w:r>
    </w:p>
    <w:p w:rsidR="009028FD" w:rsidRPr="00377C2C" w:rsidRDefault="009028FD" w:rsidP="00810692">
      <w:pPr>
        <w:pStyle w:val="ListParagraph"/>
        <w:spacing w:after="0" w:line="240" w:lineRule="auto"/>
        <w:ind w:left="0" w:firstLine="720"/>
        <w:jc w:val="both"/>
        <w:rPr>
          <w:rFonts w:ascii="Times New Roman" w:hAnsi="Times New Roman" w:cs="Times New Roman"/>
          <w:b/>
          <w:sz w:val="24"/>
          <w:szCs w:val="24"/>
        </w:rPr>
      </w:pPr>
    </w:p>
    <w:p w:rsidR="004E7DFF" w:rsidRPr="00377C2C" w:rsidRDefault="004E7DFF" w:rsidP="00810692">
      <w:pPr>
        <w:pStyle w:val="ListParagraph"/>
        <w:numPr>
          <w:ilvl w:val="1"/>
          <w:numId w:val="26"/>
        </w:numPr>
        <w:spacing w:after="0" w:line="240" w:lineRule="auto"/>
        <w:ind w:left="0" w:firstLine="0"/>
        <w:jc w:val="both"/>
        <w:outlineLvl w:val="1"/>
        <w:rPr>
          <w:rFonts w:ascii="Times New Roman" w:hAnsi="Times New Roman" w:cs="Times New Roman"/>
          <w:b/>
          <w:sz w:val="24"/>
          <w:szCs w:val="24"/>
        </w:rPr>
      </w:pPr>
      <w:r w:rsidRPr="00377C2C">
        <w:rPr>
          <w:rFonts w:ascii="Times New Roman" w:hAnsi="Times New Roman" w:cs="Times New Roman"/>
          <w:b/>
          <w:sz w:val="24"/>
          <w:szCs w:val="24"/>
        </w:rPr>
        <w:t xml:space="preserve"> </w:t>
      </w:r>
      <w:bookmarkStart w:id="56" w:name="_Toc40082672"/>
      <w:r w:rsidRPr="00377C2C">
        <w:rPr>
          <w:rFonts w:ascii="Times New Roman" w:hAnsi="Times New Roman" w:cs="Times New Roman"/>
          <w:b/>
          <w:sz w:val="24"/>
          <w:szCs w:val="24"/>
        </w:rPr>
        <w:t>Data Variabel Penelitian</w:t>
      </w:r>
      <w:bookmarkEnd w:id="56"/>
    </w:p>
    <w:p w:rsidR="004E7DFF" w:rsidRPr="00377C2C" w:rsidRDefault="004E7DFF" w:rsidP="00810692">
      <w:pPr>
        <w:pStyle w:val="ListParagraph"/>
        <w:spacing w:after="0" w:line="240" w:lineRule="auto"/>
        <w:ind w:left="0"/>
        <w:jc w:val="both"/>
        <w:rPr>
          <w:rFonts w:ascii="Times New Roman" w:hAnsi="Times New Roman" w:cs="Times New Roman"/>
          <w:sz w:val="24"/>
          <w:szCs w:val="24"/>
        </w:rPr>
      </w:pPr>
      <w:r w:rsidRPr="00377C2C">
        <w:rPr>
          <w:rFonts w:ascii="Times New Roman" w:hAnsi="Times New Roman" w:cs="Times New Roman"/>
          <w:sz w:val="24"/>
          <w:szCs w:val="24"/>
        </w:rPr>
        <w:tab/>
      </w:r>
      <w:r w:rsidR="008A2B3C">
        <w:rPr>
          <w:rFonts w:ascii="Times New Roman" w:hAnsi="Times New Roman" w:cs="Times New Roman"/>
          <w:sz w:val="24"/>
          <w:szCs w:val="24"/>
        </w:rPr>
        <w:t xml:space="preserve"> </w:t>
      </w:r>
      <w:proofErr w:type="gramStart"/>
      <w:r w:rsidRPr="00377C2C">
        <w:rPr>
          <w:rFonts w:ascii="Times New Roman" w:hAnsi="Times New Roman" w:cs="Times New Roman"/>
          <w:sz w:val="24"/>
          <w:szCs w:val="24"/>
        </w:rPr>
        <w:t xml:space="preserve">Berdasarkan dari judul penelitian yang diteliti yaitu tentang “Persepsi Masyarakat Terhadap Kearifan Lokal </w:t>
      </w:r>
      <w:r w:rsidRPr="00377C2C">
        <w:rPr>
          <w:rFonts w:ascii="Times New Roman" w:hAnsi="Times New Roman" w:cs="Times New Roman"/>
          <w:sz w:val="24"/>
          <w:szCs w:val="24"/>
        </w:rPr>
        <w:lastRenderedPageBreak/>
        <w:t>Masyarakat Suku Kutai, bahwa variabel dalam penelitian ini yaitu penelitian yang menggunakan Variavbel Tunggal</w:t>
      </w:r>
      <w:r w:rsidR="00EB5460" w:rsidRPr="00377C2C">
        <w:rPr>
          <w:rFonts w:ascii="Times New Roman" w:hAnsi="Times New Roman" w:cs="Times New Roman"/>
          <w:sz w:val="24"/>
          <w:szCs w:val="24"/>
        </w:rPr>
        <w:t>.</w:t>
      </w:r>
      <w:proofErr w:type="gramEnd"/>
      <w:r w:rsidR="00EB5460" w:rsidRPr="00377C2C">
        <w:rPr>
          <w:rFonts w:ascii="Times New Roman" w:hAnsi="Times New Roman" w:cs="Times New Roman"/>
          <w:sz w:val="24"/>
          <w:szCs w:val="24"/>
        </w:rPr>
        <w:t xml:space="preserve"> Sebagaimana yang telah dibahas dalam </w:t>
      </w:r>
      <w:proofErr w:type="gramStart"/>
      <w:r w:rsidR="00EB5460" w:rsidRPr="00377C2C">
        <w:rPr>
          <w:rFonts w:ascii="Times New Roman" w:hAnsi="Times New Roman" w:cs="Times New Roman"/>
          <w:sz w:val="24"/>
          <w:szCs w:val="24"/>
        </w:rPr>
        <w:t>bab</w:t>
      </w:r>
      <w:proofErr w:type="gramEnd"/>
      <w:r w:rsidR="00EB5460" w:rsidRPr="00377C2C">
        <w:rPr>
          <w:rFonts w:ascii="Times New Roman" w:hAnsi="Times New Roman" w:cs="Times New Roman"/>
          <w:sz w:val="24"/>
          <w:szCs w:val="24"/>
        </w:rPr>
        <w:t xml:space="preserve"> sebelumnya mengenai metode penelitian, untuk mengetahui Persepsi Masyarakat terhadap Kearifan Lokal, maka dilakukan teknik pengumpulan data yaitu dengan observasi langsung serta penyebaran angket (Kuisoner).</w:t>
      </w:r>
    </w:p>
    <w:p w:rsidR="000B47D9" w:rsidRPr="00377C2C" w:rsidRDefault="000B47D9" w:rsidP="00810692">
      <w:pPr>
        <w:pStyle w:val="ListParagraph"/>
        <w:spacing w:after="0" w:line="240" w:lineRule="auto"/>
        <w:ind w:left="0"/>
        <w:jc w:val="both"/>
        <w:rPr>
          <w:rFonts w:ascii="Times New Roman" w:hAnsi="Times New Roman" w:cs="Times New Roman"/>
          <w:sz w:val="24"/>
          <w:szCs w:val="24"/>
        </w:rPr>
      </w:pPr>
      <w:r w:rsidRPr="00377C2C">
        <w:rPr>
          <w:rFonts w:ascii="Times New Roman" w:hAnsi="Times New Roman" w:cs="Times New Roman"/>
          <w:sz w:val="24"/>
          <w:szCs w:val="24"/>
        </w:rPr>
        <w:tab/>
      </w:r>
      <w:proofErr w:type="gramStart"/>
      <w:r w:rsidRPr="00377C2C">
        <w:rPr>
          <w:rFonts w:ascii="Times New Roman" w:hAnsi="Times New Roman" w:cs="Times New Roman"/>
          <w:sz w:val="24"/>
          <w:szCs w:val="24"/>
        </w:rPr>
        <w:t xml:space="preserve">Penelitian ini tidak bertujuan untuk mengetahui hubungan ataupun pengaruh antara variabel x dan variabel y. penelitian ini ditujukan untuk menggambarkan persepsi masyarakat terhadap kearifan lokal masyarakat suku Kutai berdasarkan </w:t>
      </w:r>
      <w:r w:rsidRPr="00377C2C">
        <w:rPr>
          <w:rFonts w:ascii="Times New Roman" w:hAnsi="Times New Roman" w:cs="Times New Roman"/>
          <w:sz w:val="24"/>
          <w:szCs w:val="24"/>
        </w:rPr>
        <w:lastRenderedPageBreak/>
        <w:t>definisi operasional yang telah dijelaskan.</w:t>
      </w:r>
      <w:proofErr w:type="gramEnd"/>
      <w:r w:rsidRPr="00377C2C">
        <w:rPr>
          <w:rFonts w:ascii="Times New Roman" w:hAnsi="Times New Roman" w:cs="Times New Roman"/>
          <w:sz w:val="24"/>
          <w:szCs w:val="24"/>
        </w:rPr>
        <w:t xml:space="preserve"> </w:t>
      </w:r>
      <w:proofErr w:type="gramStart"/>
      <w:r w:rsidRPr="00377C2C">
        <w:rPr>
          <w:rFonts w:ascii="Times New Roman" w:hAnsi="Times New Roman" w:cs="Times New Roman"/>
          <w:sz w:val="24"/>
          <w:szCs w:val="24"/>
        </w:rPr>
        <w:t>Berdasarkan jawaban responden dari kuisoner yang di</w:t>
      </w:r>
      <w:r w:rsidR="00756C7E" w:rsidRPr="00377C2C">
        <w:rPr>
          <w:rFonts w:ascii="Times New Roman" w:hAnsi="Times New Roman" w:cs="Times New Roman"/>
          <w:sz w:val="24"/>
          <w:szCs w:val="24"/>
        </w:rPr>
        <w:t xml:space="preserve">berikan kepada </w:t>
      </w:r>
      <w:r w:rsidR="00756C7E" w:rsidRPr="00377C2C">
        <w:rPr>
          <w:rFonts w:ascii="Times New Roman" w:hAnsi="Times New Roman" w:cs="Times New Roman"/>
          <w:sz w:val="24"/>
          <w:szCs w:val="24"/>
        </w:rPr>
        <w:lastRenderedPageBreak/>
        <w:t xml:space="preserve">masyarakat, maka </w:t>
      </w:r>
      <w:r w:rsidRPr="00377C2C">
        <w:rPr>
          <w:rFonts w:ascii="Times New Roman" w:hAnsi="Times New Roman" w:cs="Times New Roman"/>
          <w:sz w:val="24"/>
          <w:szCs w:val="24"/>
        </w:rPr>
        <w:t>diperoleh sebagai berikut.</w:t>
      </w:r>
      <w:proofErr w:type="gramEnd"/>
      <w:r w:rsidR="008A2B3C">
        <w:rPr>
          <w:rFonts w:ascii="Times New Roman" w:hAnsi="Times New Roman" w:cs="Times New Roman"/>
          <w:sz w:val="24"/>
          <w:szCs w:val="24"/>
        </w:rPr>
        <w:t xml:space="preserve"> :</w:t>
      </w:r>
    </w:p>
    <w:p w:rsidR="008A2B3C" w:rsidRPr="00377C2C" w:rsidRDefault="008A2B3C" w:rsidP="00810692">
      <w:pPr>
        <w:spacing w:line="240" w:lineRule="auto"/>
        <w:rPr>
          <w:rFonts w:ascii="Times New Roman" w:eastAsia="Times New Roman" w:hAnsi="Times New Roman" w:cs="Times New Roman"/>
          <w:sz w:val="24"/>
        </w:rPr>
      </w:pPr>
    </w:p>
    <w:p w:rsidR="004604C6" w:rsidRDefault="004604C6" w:rsidP="00810692">
      <w:pPr>
        <w:pStyle w:val="ListParagraph"/>
        <w:numPr>
          <w:ilvl w:val="1"/>
          <w:numId w:val="26"/>
        </w:numPr>
        <w:spacing w:line="240" w:lineRule="auto"/>
        <w:ind w:left="426" w:hanging="426"/>
        <w:outlineLvl w:val="1"/>
        <w:rPr>
          <w:rFonts w:ascii="Times New Roman" w:eastAsia="Times New Roman" w:hAnsi="Times New Roman" w:cs="Times New Roman"/>
          <w:b/>
          <w:sz w:val="24"/>
        </w:rPr>
        <w:sectPr w:rsidR="004604C6" w:rsidSect="004604C6">
          <w:type w:val="continuous"/>
          <w:pgSz w:w="11907" w:h="16839" w:code="9"/>
          <w:pgMar w:top="1440" w:right="1440" w:bottom="1440" w:left="1440" w:header="709" w:footer="709" w:gutter="0"/>
          <w:cols w:num="2" w:space="708"/>
          <w:docGrid w:linePitch="360"/>
        </w:sectPr>
      </w:pPr>
    </w:p>
    <w:p w:rsidR="00FF555D" w:rsidRPr="00377C2C" w:rsidRDefault="00756C7E" w:rsidP="00810692">
      <w:pPr>
        <w:pStyle w:val="ListParagraph"/>
        <w:numPr>
          <w:ilvl w:val="1"/>
          <w:numId w:val="26"/>
        </w:numPr>
        <w:spacing w:line="240" w:lineRule="auto"/>
        <w:ind w:left="426" w:hanging="426"/>
        <w:outlineLvl w:val="1"/>
        <w:rPr>
          <w:rFonts w:ascii="Times New Roman" w:eastAsia="Times New Roman" w:hAnsi="Times New Roman" w:cs="Times New Roman"/>
          <w:b/>
          <w:sz w:val="24"/>
        </w:rPr>
      </w:pPr>
      <w:r w:rsidRPr="00377C2C">
        <w:rPr>
          <w:rFonts w:ascii="Times New Roman" w:eastAsia="Times New Roman" w:hAnsi="Times New Roman" w:cs="Times New Roman"/>
          <w:b/>
          <w:sz w:val="24"/>
        </w:rPr>
        <w:lastRenderedPageBreak/>
        <w:t xml:space="preserve"> </w:t>
      </w:r>
      <w:bookmarkStart w:id="57" w:name="_Toc40082673"/>
      <w:r w:rsidRPr="00377C2C">
        <w:rPr>
          <w:rFonts w:ascii="Times New Roman" w:eastAsia="Times New Roman" w:hAnsi="Times New Roman" w:cs="Times New Roman"/>
          <w:b/>
          <w:sz w:val="24"/>
        </w:rPr>
        <w:t>Statistika Deskriptif</w:t>
      </w:r>
      <w:bookmarkEnd w:id="57"/>
    </w:p>
    <w:p w:rsidR="008A2B3C" w:rsidRDefault="00FF555D" w:rsidP="00810692">
      <w:pPr>
        <w:pStyle w:val="ListParagraph"/>
        <w:numPr>
          <w:ilvl w:val="2"/>
          <w:numId w:val="26"/>
        </w:numPr>
        <w:spacing w:line="240" w:lineRule="auto"/>
        <w:ind w:left="567" w:hanging="567"/>
        <w:outlineLvl w:val="2"/>
        <w:rPr>
          <w:rFonts w:ascii="Times New Roman" w:eastAsia="Times New Roman" w:hAnsi="Times New Roman" w:cs="Times New Roman"/>
          <w:b/>
          <w:sz w:val="24"/>
        </w:rPr>
      </w:pPr>
      <w:r w:rsidRPr="00377C2C">
        <w:rPr>
          <w:rFonts w:ascii="Times New Roman" w:eastAsia="Times New Roman" w:hAnsi="Times New Roman" w:cs="Times New Roman"/>
          <w:b/>
          <w:sz w:val="24"/>
        </w:rPr>
        <w:t xml:space="preserve">     </w:t>
      </w:r>
      <w:bookmarkStart w:id="58" w:name="_Toc40082674"/>
      <w:r w:rsidRPr="00377C2C">
        <w:rPr>
          <w:rFonts w:ascii="Times New Roman" w:eastAsia="Times New Roman" w:hAnsi="Times New Roman" w:cs="Times New Roman"/>
          <w:b/>
          <w:sz w:val="24"/>
        </w:rPr>
        <w:t>Indikator Pengetahuan</w:t>
      </w:r>
      <w:r w:rsidR="008A2B3C">
        <w:rPr>
          <w:rFonts w:ascii="Times New Roman" w:eastAsia="Times New Roman" w:hAnsi="Times New Roman" w:cs="Times New Roman"/>
          <w:b/>
          <w:sz w:val="24"/>
        </w:rPr>
        <w:t xml:space="preserve"> Lokal</w:t>
      </w:r>
      <w:r w:rsidRPr="00377C2C">
        <w:rPr>
          <w:rFonts w:ascii="Times New Roman" w:eastAsia="Times New Roman" w:hAnsi="Times New Roman" w:cs="Times New Roman"/>
          <w:b/>
          <w:sz w:val="24"/>
        </w:rPr>
        <w:t xml:space="preserve"> Mas</w:t>
      </w:r>
      <w:r w:rsidR="008A2B3C">
        <w:rPr>
          <w:rFonts w:ascii="Times New Roman" w:eastAsia="Times New Roman" w:hAnsi="Times New Roman" w:cs="Times New Roman"/>
          <w:b/>
          <w:sz w:val="24"/>
        </w:rPr>
        <w:t>yarakat terhadap Kearifan Lokal</w:t>
      </w:r>
      <w:bookmarkEnd w:id="58"/>
      <w:r w:rsidR="008A2B3C">
        <w:rPr>
          <w:rFonts w:ascii="Times New Roman" w:eastAsia="Times New Roman" w:hAnsi="Times New Roman" w:cs="Times New Roman"/>
          <w:b/>
          <w:sz w:val="24"/>
        </w:rPr>
        <w:t xml:space="preserve">    </w:t>
      </w:r>
    </w:p>
    <w:p w:rsidR="00FF555D" w:rsidRDefault="008A2B3C" w:rsidP="00810692">
      <w:pPr>
        <w:pStyle w:val="ListParagraph"/>
        <w:spacing w:line="240" w:lineRule="auto"/>
        <w:ind w:left="567"/>
        <w:outlineLvl w:val="2"/>
        <w:rPr>
          <w:rFonts w:ascii="Times New Roman" w:eastAsia="Times New Roman" w:hAnsi="Times New Roman" w:cs="Times New Roman"/>
          <w:b/>
          <w:sz w:val="24"/>
        </w:rPr>
      </w:pPr>
      <w:r>
        <w:rPr>
          <w:rFonts w:ascii="Times New Roman" w:eastAsia="Times New Roman" w:hAnsi="Times New Roman" w:cs="Times New Roman"/>
          <w:b/>
          <w:sz w:val="24"/>
        </w:rPr>
        <w:t xml:space="preserve">      </w:t>
      </w:r>
      <w:bookmarkStart w:id="59" w:name="_Toc40082675"/>
      <w:r>
        <w:rPr>
          <w:rFonts w:ascii="Times New Roman" w:eastAsia="Times New Roman" w:hAnsi="Times New Roman" w:cs="Times New Roman"/>
          <w:b/>
          <w:sz w:val="24"/>
        </w:rPr>
        <w:t xml:space="preserve">Suku </w:t>
      </w:r>
      <w:r w:rsidR="00FF555D" w:rsidRPr="008A2B3C">
        <w:rPr>
          <w:rFonts w:ascii="Times New Roman" w:eastAsia="Times New Roman" w:hAnsi="Times New Roman" w:cs="Times New Roman"/>
          <w:b/>
          <w:sz w:val="24"/>
        </w:rPr>
        <w:t>Kutai di Kecamatan Tenggarong</w:t>
      </w:r>
      <w:bookmarkEnd w:id="59"/>
    </w:p>
    <w:p w:rsidR="008A2B3C" w:rsidRDefault="008A2B3C" w:rsidP="00810692">
      <w:pPr>
        <w:pStyle w:val="ListParagraph"/>
        <w:spacing w:line="240" w:lineRule="auto"/>
        <w:ind w:left="567"/>
        <w:rPr>
          <w:rFonts w:ascii="Times New Roman" w:eastAsia="Times New Roman" w:hAnsi="Times New Roman" w:cs="Times New Roman"/>
          <w:b/>
          <w:sz w:val="24"/>
        </w:rPr>
      </w:pPr>
    </w:p>
    <w:p w:rsidR="008A2B3C" w:rsidRDefault="008A2B3C" w:rsidP="00810692">
      <w:pPr>
        <w:pStyle w:val="ListParagraph"/>
        <w:spacing w:line="240" w:lineRule="auto"/>
        <w:ind w:left="-567"/>
        <w:jc w:val="center"/>
        <w:rPr>
          <w:rFonts w:ascii="Times New Roman" w:eastAsia="Times New Roman" w:hAnsi="Times New Roman" w:cs="Times New Roman"/>
          <w:b/>
          <w:sz w:val="24"/>
        </w:rPr>
      </w:pPr>
      <w:r>
        <w:rPr>
          <w:rFonts w:ascii="Times New Roman" w:eastAsia="Times New Roman" w:hAnsi="Times New Roman" w:cs="Times New Roman"/>
          <w:b/>
          <w:sz w:val="24"/>
        </w:rPr>
        <w:t>Tebel 4.5</w:t>
      </w:r>
    </w:p>
    <w:p w:rsidR="008A2B3C" w:rsidRPr="008A2B3C" w:rsidRDefault="008A2B3C" w:rsidP="00810692">
      <w:pPr>
        <w:spacing w:line="240" w:lineRule="auto"/>
        <w:ind w:hanging="567"/>
        <w:jc w:val="center"/>
        <w:rPr>
          <w:rFonts w:ascii="Times New Roman" w:eastAsia="Times New Roman" w:hAnsi="Times New Roman" w:cs="Times New Roman"/>
          <w:b/>
          <w:sz w:val="24"/>
        </w:rPr>
      </w:pPr>
      <w:r w:rsidRPr="008A2B3C">
        <w:rPr>
          <w:rFonts w:ascii="Times New Roman" w:eastAsia="Times New Roman" w:hAnsi="Times New Roman" w:cs="Times New Roman"/>
          <w:b/>
          <w:sz w:val="24"/>
        </w:rPr>
        <w:t>Jawaban Responden berdasarkan Indikator Pengetahuan Lokal Masyarakat</w:t>
      </w:r>
    </w:p>
    <w:tbl>
      <w:tblPr>
        <w:tblW w:w="920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216"/>
        <w:gridCol w:w="1138"/>
        <w:gridCol w:w="1138"/>
        <w:gridCol w:w="1138"/>
        <w:gridCol w:w="923"/>
        <w:gridCol w:w="708"/>
        <w:gridCol w:w="840"/>
        <w:gridCol w:w="889"/>
      </w:tblGrid>
      <w:tr w:rsidR="00261F7E" w:rsidRPr="00377C2C" w:rsidTr="004604C6">
        <w:trPr>
          <w:trHeight w:val="345"/>
        </w:trPr>
        <w:tc>
          <w:tcPr>
            <w:tcW w:w="658" w:type="dxa"/>
            <w:vMerge w:val="restart"/>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b/>
                <w:color w:val="000000"/>
              </w:rPr>
            </w:pPr>
            <w:r w:rsidRPr="00377C2C">
              <w:rPr>
                <w:rFonts w:ascii="Times New Roman" w:eastAsia="Times New Roman" w:hAnsi="Times New Roman" w:cs="Times New Roman"/>
                <w:b/>
                <w:color w:val="000000"/>
              </w:rPr>
              <w:t>No</w:t>
            </w:r>
          </w:p>
          <w:p w:rsidR="00261F7E" w:rsidRPr="00377C2C" w:rsidRDefault="00261F7E"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b/>
                <w:color w:val="000000"/>
              </w:rPr>
              <w:t>Pertanyaan</w:t>
            </w:r>
          </w:p>
        </w:tc>
        <w:tc>
          <w:tcPr>
            <w:tcW w:w="6068" w:type="dxa"/>
            <w:gridSpan w:val="5"/>
            <w:shd w:val="clear" w:color="auto" w:fill="auto"/>
            <w:vAlign w:val="center"/>
            <w:hideMark/>
          </w:tcPr>
          <w:p w:rsidR="00261F7E" w:rsidRPr="00377C2C" w:rsidRDefault="00261F7E" w:rsidP="00810692">
            <w:pPr>
              <w:spacing w:after="0" w:line="240" w:lineRule="auto"/>
              <w:jc w:val="center"/>
              <w:rPr>
                <w:rFonts w:ascii="Times New Roman" w:eastAsia="Times New Roman" w:hAnsi="Times New Roman" w:cs="Times New Roman"/>
                <w:b/>
                <w:color w:val="000000"/>
                <w:sz w:val="24"/>
                <w:szCs w:val="24"/>
              </w:rPr>
            </w:pPr>
            <w:r w:rsidRPr="00377C2C">
              <w:rPr>
                <w:rFonts w:ascii="Times New Roman" w:eastAsia="Times New Roman" w:hAnsi="Times New Roman" w:cs="Times New Roman"/>
                <w:b/>
                <w:color w:val="000000"/>
                <w:sz w:val="24"/>
                <w:szCs w:val="24"/>
              </w:rPr>
              <w:t>Jawaban Responden</w:t>
            </w:r>
          </w:p>
        </w:tc>
        <w:tc>
          <w:tcPr>
            <w:tcW w:w="708" w:type="dxa"/>
            <w:vMerge w:val="restart"/>
            <w:shd w:val="clear" w:color="auto" w:fill="auto"/>
            <w:vAlign w:val="center"/>
            <w:hideMark/>
          </w:tcPr>
          <w:p w:rsidR="00261F7E" w:rsidRPr="00377C2C" w:rsidRDefault="00261F7E" w:rsidP="00810692">
            <w:pPr>
              <w:spacing w:after="0" w:line="240" w:lineRule="auto"/>
              <w:jc w:val="center"/>
              <w:rPr>
                <w:rFonts w:ascii="Times New Roman" w:eastAsia="Times New Roman" w:hAnsi="Times New Roman" w:cs="Times New Roman"/>
                <w:b/>
                <w:bCs/>
                <w:color w:val="000000"/>
              </w:rPr>
            </w:pPr>
            <w:r w:rsidRPr="00377C2C">
              <w:rPr>
                <w:rFonts w:ascii="Times New Roman" w:eastAsia="Times New Roman" w:hAnsi="Times New Roman" w:cs="Times New Roman"/>
                <w:b/>
                <w:bCs/>
                <w:color w:val="000000"/>
              </w:rPr>
              <w:t>F</w:t>
            </w:r>
          </w:p>
        </w:tc>
        <w:tc>
          <w:tcPr>
            <w:tcW w:w="882" w:type="dxa"/>
            <w:vMerge w:val="restart"/>
            <w:vAlign w:val="center"/>
          </w:tcPr>
          <w:p w:rsidR="00261F7E" w:rsidRPr="00377C2C" w:rsidRDefault="00261F7E" w:rsidP="00810692">
            <w:pPr>
              <w:spacing w:after="0" w:line="240" w:lineRule="auto"/>
              <w:jc w:val="center"/>
              <w:rPr>
                <w:rFonts w:ascii="Times New Roman" w:eastAsia="Times New Roman" w:hAnsi="Times New Roman" w:cs="Times New Roman"/>
                <w:b/>
                <w:bCs/>
                <w:color w:val="000000"/>
              </w:rPr>
            </w:pPr>
            <w:r w:rsidRPr="00377C2C">
              <w:rPr>
                <w:rFonts w:ascii="Times New Roman" w:eastAsia="Times New Roman" w:hAnsi="Times New Roman" w:cs="Times New Roman"/>
                <w:b/>
                <w:bCs/>
                <w:color w:val="000000"/>
              </w:rPr>
              <w:t>SKOR</w:t>
            </w:r>
          </w:p>
        </w:tc>
        <w:tc>
          <w:tcPr>
            <w:tcW w:w="889" w:type="dxa"/>
          </w:tcPr>
          <w:p w:rsidR="00261F7E" w:rsidRPr="00377C2C" w:rsidRDefault="00261F7E" w:rsidP="00810692">
            <w:pPr>
              <w:spacing w:after="0" w:line="240" w:lineRule="auto"/>
              <w:ind w:hanging="532"/>
              <w:jc w:val="center"/>
              <w:rPr>
                <w:rFonts w:ascii="Times New Roman" w:eastAsia="Times New Roman" w:hAnsi="Times New Roman" w:cs="Times New Roman"/>
                <w:b/>
                <w:bCs/>
                <w:color w:val="000000"/>
              </w:rPr>
            </w:pPr>
          </w:p>
        </w:tc>
      </w:tr>
      <w:tr w:rsidR="00261F7E" w:rsidRPr="00377C2C" w:rsidTr="004604C6">
        <w:trPr>
          <w:trHeight w:val="603"/>
        </w:trPr>
        <w:tc>
          <w:tcPr>
            <w:tcW w:w="658" w:type="dxa"/>
            <w:vMerge/>
            <w:shd w:val="clear" w:color="auto" w:fill="auto"/>
            <w:vAlign w:val="center"/>
            <w:hideMark/>
          </w:tcPr>
          <w:p w:rsidR="00261F7E" w:rsidRPr="00377C2C" w:rsidRDefault="00261F7E" w:rsidP="00810692">
            <w:pPr>
              <w:spacing w:after="0" w:line="240" w:lineRule="auto"/>
              <w:rPr>
                <w:rFonts w:ascii="Times New Roman" w:eastAsia="Times New Roman" w:hAnsi="Times New Roman" w:cs="Times New Roman"/>
                <w:color w:val="000000"/>
              </w:rPr>
            </w:pPr>
          </w:p>
        </w:tc>
        <w:tc>
          <w:tcPr>
            <w:tcW w:w="1216"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b/>
                <w:bCs/>
                <w:color w:val="000000"/>
                <w:sz w:val="24"/>
                <w:szCs w:val="24"/>
              </w:rPr>
            </w:pPr>
            <w:r w:rsidRPr="00377C2C">
              <w:rPr>
                <w:rFonts w:ascii="Times New Roman" w:eastAsia="Times New Roman" w:hAnsi="Times New Roman" w:cs="Times New Roman"/>
                <w:b/>
                <w:bCs/>
                <w:color w:val="000000"/>
                <w:sz w:val="24"/>
                <w:szCs w:val="24"/>
              </w:rPr>
              <w:t>Sangat Tahu</w:t>
            </w:r>
          </w:p>
        </w:tc>
        <w:tc>
          <w:tcPr>
            <w:tcW w:w="1138" w:type="dxa"/>
            <w:shd w:val="clear" w:color="auto" w:fill="auto"/>
            <w:vAlign w:val="center"/>
            <w:hideMark/>
          </w:tcPr>
          <w:p w:rsidR="00261F7E" w:rsidRPr="00377C2C" w:rsidRDefault="00261F7E" w:rsidP="00810692">
            <w:pPr>
              <w:spacing w:after="0" w:line="240" w:lineRule="auto"/>
              <w:jc w:val="center"/>
              <w:rPr>
                <w:rFonts w:ascii="Times New Roman" w:eastAsia="Times New Roman" w:hAnsi="Times New Roman" w:cs="Times New Roman"/>
                <w:b/>
                <w:bCs/>
                <w:color w:val="000000"/>
                <w:sz w:val="24"/>
                <w:szCs w:val="24"/>
              </w:rPr>
            </w:pPr>
            <w:r w:rsidRPr="00377C2C">
              <w:rPr>
                <w:rFonts w:ascii="Times New Roman" w:eastAsia="Times New Roman" w:hAnsi="Times New Roman" w:cs="Times New Roman"/>
                <w:b/>
                <w:bCs/>
                <w:color w:val="000000"/>
                <w:sz w:val="24"/>
                <w:szCs w:val="24"/>
              </w:rPr>
              <w:t>Tahu</w:t>
            </w:r>
          </w:p>
        </w:tc>
        <w:tc>
          <w:tcPr>
            <w:tcW w:w="1138" w:type="dxa"/>
            <w:shd w:val="clear" w:color="auto" w:fill="auto"/>
            <w:vAlign w:val="center"/>
            <w:hideMark/>
          </w:tcPr>
          <w:p w:rsidR="00261F7E" w:rsidRPr="00377C2C" w:rsidRDefault="00261F7E" w:rsidP="00810692">
            <w:pPr>
              <w:spacing w:after="0" w:line="240" w:lineRule="auto"/>
              <w:jc w:val="center"/>
              <w:rPr>
                <w:rFonts w:ascii="Times New Roman" w:eastAsia="Times New Roman" w:hAnsi="Times New Roman" w:cs="Times New Roman"/>
                <w:b/>
                <w:bCs/>
                <w:color w:val="000000"/>
                <w:sz w:val="24"/>
                <w:szCs w:val="24"/>
              </w:rPr>
            </w:pPr>
            <w:r w:rsidRPr="00377C2C">
              <w:rPr>
                <w:rFonts w:ascii="Times New Roman" w:eastAsia="Times New Roman" w:hAnsi="Times New Roman" w:cs="Times New Roman"/>
                <w:b/>
                <w:bCs/>
                <w:color w:val="000000"/>
                <w:sz w:val="24"/>
                <w:szCs w:val="24"/>
              </w:rPr>
              <w:t>Kurang Tahu</w:t>
            </w:r>
          </w:p>
        </w:tc>
        <w:tc>
          <w:tcPr>
            <w:tcW w:w="1138" w:type="dxa"/>
            <w:shd w:val="clear" w:color="auto" w:fill="auto"/>
            <w:vAlign w:val="center"/>
            <w:hideMark/>
          </w:tcPr>
          <w:p w:rsidR="00261F7E" w:rsidRPr="00377C2C" w:rsidRDefault="00261F7E" w:rsidP="00810692">
            <w:pPr>
              <w:spacing w:after="0" w:line="240" w:lineRule="auto"/>
              <w:jc w:val="center"/>
              <w:rPr>
                <w:rFonts w:ascii="Times New Roman" w:eastAsia="Times New Roman" w:hAnsi="Times New Roman" w:cs="Times New Roman"/>
                <w:b/>
                <w:bCs/>
                <w:color w:val="000000"/>
                <w:sz w:val="24"/>
                <w:szCs w:val="24"/>
              </w:rPr>
            </w:pPr>
            <w:r w:rsidRPr="00377C2C">
              <w:rPr>
                <w:rFonts w:ascii="Times New Roman" w:eastAsia="Times New Roman" w:hAnsi="Times New Roman" w:cs="Times New Roman"/>
                <w:b/>
                <w:bCs/>
                <w:color w:val="000000"/>
                <w:sz w:val="24"/>
                <w:szCs w:val="24"/>
              </w:rPr>
              <w:t>Tidak Tahu</w:t>
            </w:r>
          </w:p>
        </w:tc>
        <w:tc>
          <w:tcPr>
            <w:tcW w:w="1438" w:type="dxa"/>
            <w:shd w:val="clear" w:color="auto" w:fill="auto"/>
            <w:vAlign w:val="center"/>
            <w:hideMark/>
          </w:tcPr>
          <w:p w:rsidR="00261F7E" w:rsidRPr="00377C2C" w:rsidRDefault="00261F7E" w:rsidP="00810692">
            <w:pPr>
              <w:spacing w:after="0" w:line="240" w:lineRule="auto"/>
              <w:jc w:val="center"/>
              <w:rPr>
                <w:rFonts w:ascii="Times New Roman" w:eastAsia="Times New Roman" w:hAnsi="Times New Roman" w:cs="Times New Roman"/>
                <w:b/>
                <w:bCs/>
                <w:color w:val="000000"/>
                <w:sz w:val="24"/>
                <w:szCs w:val="24"/>
              </w:rPr>
            </w:pPr>
            <w:r w:rsidRPr="00377C2C">
              <w:rPr>
                <w:rFonts w:ascii="Times New Roman" w:eastAsia="Times New Roman" w:hAnsi="Times New Roman" w:cs="Times New Roman"/>
                <w:b/>
                <w:bCs/>
                <w:color w:val="000000"/>
                <w:sz w:val="24"/>
                <w:szCs w:val="24"/>
              </w:rPr>
              <w:t>Sangat Tidak Tahu</w:t>
            </w:r>
          </w:p>
        </w:tc>
        <w:tc>
          <w:tcPr>
            <w:tcW w:w="708" w:type="dxa"/>
            <w:vMerge/>
            <w:shd w:val="clear" w:color="auto" w:fill="auto"/>
            <w:vAlign w:val="center"/>
            <w:hideMark/>
          </w:tcPr>
          <w:p w:rsidR="00261F7E" w:rsidRPr="00377C2C" w:rsidRDefault="00261F7E" w:rsidP="00810692">
            <w:pPr>
              <w:spacing w:after="0" w:line="240" w:lineRule="auto"/>
              <w:rPr>
                <w:rFonts w:ascii="Times New Roman" w:eastAsia="Times New Roman" w:hAnsi="Times New Roman" w:cs="Times New Roman"/>
                <w:b/>
                <w:bCs/>
                <w:color w:val="000000"/>
              </w:rPr>
            </w:pPr>
          </w:p>
        </w:tc>
        <w:tc>
          <w:tcPr>
            <w:tcW w:w="882" w:type="dxa"/>
            <w:vMerge/>
          </w:tcPr>
          <w:p w:rsidR="00261F7E" w:rsidRPr="00377C2C" w:rsidRDefault="00261F7E" w:rsidP="00810692">
            <w:pPr>
              <w:spacing w:after="0" w:line="240" w:lineRule="auto"/>
              <w:rPr>
                <w:rFonts w:ascii="Times New Roman" w:eastAsia="Times New Roman" w:hAnsi="Times New Roman" w:cs="Times New Roman"/>
                <w:b/>
                <w:bCs/>
                <w:color w:val="000000"/>
              </w:rPr>
            </w:pPr>
          </w:p>
        </w:tc>
        <w:tc>
          <w:tcPr>
            <w:tcW w:w="889" w:type="dxa"/>
          </w:tcPr>
          <w:p w:rsidR="00261F7E" w:rsidRPr="00377C2C" w:rsidRDefault="00261F7E" w:rsidP="00810692">
            <w:pPr>
              <w:spacing w:after="0" w:line="240" w:lineRule="auto"/>
              <w:rPr>
                <w:rFonts w:ascii="Times New Roman" w:eastAsia="Times New Roman" w:hAnsi="Times New Roman" w:cs="Times New Roman"/>
                <w:b/>
                <w:bCs/>
                <w:color w:val="000000"/>
              </w:rPr>
            </w:pPr>
            <w:r w:rsidRPr="00377C2C">
              <w:rPr>
                <w:rFonts w:ascii="Times New Roman" w:eastAsia="Times New Roman" w:hAnsi="Times New Roman" w:cs="Times New Roman"/>
                <w:b/>
                <w:bCs/>
                <w:color w:val="000000"/>
              </w:rPr>
              <w:t>MEAN</w:t>
            </w:r>
          </w:p>
        </w:tc>
      </w:tr>
      <w:tr w:rsidR="00261F7E" w:rsidRPr="00377C2C" w:rsidTr="004604C6">
        <w:trPr>
          <w:trHeight w:val="719"/>
        </w:trPr>
        <w:tc>
          <w:tcPr>
            <w:tcW w:w="65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1</w:t>
            </w:r>
          </w:p>
        </w:tc>
        <w:tc>
          <w:tcPr>
            <w:tcW w:w="1216"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10</w:t>
            </w:r>
          </w:p>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(10%)</w:t>
            </w:r>
          </w:p>
        </w:tc>
        <w:tc>
          <w:tcPr>
            <w:tcW w:w="113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23</w:t>
            </w:r>
          </w:p>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(23%)</w:t>
            </w:r>
          </w:p>
        </w:tc>
        <w:tc>
          <w:tcPr>
            <w:tcW w:w="113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67</w:t>
            </w:r>
          </w:p>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(67%)</w:t>
            </w:r>
          </w:p>
        </w:tc>
        <w:tc>
          <w:tcPr>
            <w:tcW w:w="1138" w:type="dxa"/>
            <w:shd w:val="clear" w:color="auto" w:fill="auto"/>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24"/>
                <w:szCs w:val="24"/>
              </w:rPr>
            </w:pPr>
            <w:r w:rsidRPr="00377C2C">
              <w:rPr>
                <w:rFonts w:ascii="Times New Roman" w:eastAsia="Times New Roman" w:hAnsi="Times New Roman" w:cs="Times New Roman"/>
                <w:color w:val="000000"/>
                <w:sz w:val="24"/>
                <w:szCs w:val="24"/>
              </w:rPr>
              <w:t> </w:t>
            </w:r>
          </w:p>
        </w:tc>
        <w:tc>
          <w:tcPr>
            <w:tcW w:w="1438" w:type="dxa"/>
            <w:shd w:val="clear" w:color="auto" w:fill="auto"/>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24"/>
                <w:szCs w:val="24"/>
              </w:rPr>
            </w:pPr>
            <w:r w:rsidRPr="00377C2C">
              <w:rPr>
                <w:rFonts w:ascii="Times New Roman" w:eastAsia="Times New Roman" w:hAnsi="Times New Roman" w:cs="Times New Roman"/>
                <w:color w:val="000000"/>
                <w:sz w:val="24"/>
                <w:szCs w:val="24"/>
              </w:rPr>
              <w:t> </w:t>
            </w:r>
          </w:p>
        </w:tc>
        <w:tc>
          <w:tcPr>
            <w:tcW w:w="70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100</w:t>
            </w:r>
          </w:p>
        </w:tc>
        <w:tc>
          <w:tcPr>
            <w:tcW w:w="882" w:type="dxa"/>
          </w:tcPr>
          <w:p w:rsidR="00261F7E" w:rsidRPr="00377C2C" w:rsidRDefault="00261F7E"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457</w:t>
            </w:r>
          </w:p>
        </w:tc>
        <w:tc>
          <w:tcPr>
            <w:tcW w:w="889" w:type="dxa"/>
          </w:tcPr>
          <w:p w:rsidR="00261F7E" w:rsidRPr="00377C2C" w:rsidRDefault="00261F7E"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4,57</w:t>
            </w:r>
          </w:p>
        </w:tc>
      </w:tr>
      <w:tr w:rsidR="00261F7E" w:rsidRPr="00377C2C" w:rsidTr="004604C6">
        <w:trPr>
          <w:trHeight w:val="673"/>
        </w:trPr>
        <w:tc>
          <w:tcPr>
            <w:tcW w:w="65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2</w:t>
            </w:r>
          </w:p>
        </w:tc>
        <w:tc>
          <w:tcPr>
            <w:tcW w:w="1216"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4</w:t>
            </w:r>
          </w:p>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(4%)</w:t>
            </w:r>
          </w:p>
        </w:tc>
        <w:tc>
          <w:tcPr>
            <w:tcW w:w="113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10</w:t>
            </w:r>
          </w:p>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(10%)</w:t>
            </w:r>
          </w:p>
        </w:tc>
        <w:tc>
          <w:tcPr>
            <w:tcW w:w="113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18</w:t>
            </w:r>
          </w:p>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(18%)</w:t>
            </w:r>
          </w:p>
        </w:tc>
        <w:tc>
          <w:tcPr>
            <w:tcW w:w="113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68</w:t>
            </w:r>
          </w:p>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(68%)</w:t>
            </w:r>
          </w:p>
        </w:tc>
        <w:tc>
          <w:tcPr>
            <w:tcW w:w="1438" w:type="dxa"/>
            <w:shd w:val="clear" w:color="auto" w:fill="auto"/>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24"/>
                <w:szCs w:val="24"/>
              </w:rPr>
            </w:pPr>
            <w:r w:rsidRPr="00377C2C">
              <w:rPr>
                <w:rFonts w:ascii="Times New Roman" w:eastAsia="Times New Roman" w:hAnsi="Times New Roman" w:cs="Times New Roman"/>
                <w:color w:val="000000"/>
                <w:sz w:val="24"/>
                <w:szCs w:val="24"/>
              </w:rPr>
              <w:t> </w:t>
            </w:r>
          </w:p>
        </w:tc>
        <w:tc>
          <w:tcPr>
            <w:tcW w:w="70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100</w:t>
            </w:r>
          </w:p>
        </w:tc>
        <w:tc>
          <w:tcPr>
            <w:tcW w:w="882" w:type="dxa"/>
          </w:tcPr>
          <w:p w:rsidR="00261F7E" w:rsidRPr="00377C2C" w:rsidRDefault="00261F7E"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450</w:t>
            </w:r>
          </w:p>
        </w:tc>
        <w:tc>
          <w:tcPr>
            <w:tcW w:w="889" w:type="dxa"/>
          </w:tcPr>
          <w:p w:rsidR="00261F7E" w:rsidRPr="00377C2C" w:rsidRDefault="00261F7E"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4,5</w:t>
            </w:r>
          </w:p>
        </w:tc>
      </w:tr>
      <w:tr w:rsidR="00261F7E" w:rsidRPr="00377C2C" w:rsidTr="004604C6">
        <w:trPr>
          <w:trHeight w:val="696"/>
        </w:trPr>
        <w:tc>
          <w:tcPr>
            <w:tcW w:w="65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3</w:t>
            </w:r>
          </w:p>
        </w:tc>
        <w:tc>
          <w:tcPr>
            <w:tcW w:w="1216"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9</w:t>
            </w:r>
          </w:p>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(9%)</w:t>
            </w:r>
          </w:p>
        </w:tc>
        <w:tc>
          <w:tcPr>
            <w:tcW w:w="113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28</w:t>
            </w:r>
          </w:p>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(28%)</w:t>
            </w:r>
          </w:p>
        </w:tc>
        <w:tc>
          <w:tcPr>
            <w:tcW w:w="113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63</w:t>
            </w:r>
          </w:p>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(63%)</w:t>
            </w:r>
          </w:p>
        </w:tc>
        <w:tc>
          <w:tcPr>
            <w:tcW w:w="1138" w:type="dxa"/>
            <w:shd w:val="clear" w:color="auto" w:fill="auto"/>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24"/>
                <w:szCs w:val="24"/>
              </w:rPr>
            </w:pPr>
            <w:r w:rsidRPr="00377C2C">
              <w:rPr>
                <w:rFonts w:ascii="Times New Roman" w:eastAsia="Times New Roman" w:hAnsi="Times New Roman" w:cs="Times New Roman"/>
                <w:color w:val="000000"/>
                <w:sz w:val="24"/>
                <w:szCs w:val="24"/>
              </w:rPr>
              <w:t> </w:t>
            </w:r>
          </w:p>
        </w:tc>
        <w:tc>
          <w:tcPr>
            <w:tcW w:w="1438" w:type="dxa"/>
            <w:shd w:val="clear" w:color="auto" w:fill="auto"/>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24"/>
                <w:szCs w:val="24"/>
              </w:rPr>
            </w:pPr>
            <w:r w:rsidRPr="00377C2C">
              <w:rPr>
                <w:rFonts w:ascii="Times New Roman" w:eastAsia="Times New Roman" w:hAnsi="Times New Roman" w:cs="Times New Roman"/>
                <w:color w:val="000000"/>
                <w:sz w:val="24"/>
                <w:szCs w:val="24"/>
              </w:rPr>
              <w:t> </w:t>
            </w:r>
          </w:p>
        </w:tc>
        <w:tc>
          <w:tcPr>
            <w:tcW w:w="70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100</w:t>
            </w:r>
          </w:p>
        </w:tc>
        <w:tc>
          <w:tcPr>
            <w:tcW w:w="882" w:type="dxa"/>
          </w:tcPr>
          <w:p w:rsidR="00261F7E" w:rsidRPr="00377C2C" w:rsidRDefault="00261F7E"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454</w:t>
            </w:r>
          </w:p>
        </w:tc>
        <w:tc>
          <w:tcPr>
            <w:tcW w:w="889" w:type="dxa"/>
          </w:tcPr>
          <w:p w:rsidR="00261F7E" w:rsidRPr="00377C2C" w:rsidRDefault="00261F7E"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4,54</w:t>
            </w:r>
          </w:p>
        </w:tc>
      </w:tr>
      <w:tr w:rsidR="00261F7E" w:rsidRPr="00377C2C" w:rsidTr="004604C6">
        <w:trPr>
          <w:trHeight w:val="693"/>
        </w:trPr>
        <w:tc>
          <w:tcPr>
            <w:tcW w:w="65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4</w:t>
            </w:r>
          </w:p>
        </w:tc>
        <w:tc>
          <w:tcPr>
            <w:tcW w:w="1216"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3</w:t>
            </w:r>
          </w:p>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(3%)</w:t>
            </w:r>
          </w:p>
        </w:tc>
        <w:tc>
          <w:tcPr>
            <w:tcW w:w="113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4</w:t>
            </w:r>
          </w:p>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(4%)</w:t>
            </w:r>
          </w:p>
        </w:tc>
        <w:tc>
          <w:tcPr>
            <w:tcW w:w="113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8</w:t>
            </w:r>
          </w:p>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(8%)</w:t>
            </w:r>
          </w:p>
        </w:tc>
        <w:tc>
          <w:tcPr>
            <w:tcW w:w="113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85</w:t>
            </w:r>
          </w:p>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(85%)</w:t>
            </w:r>
          </w:p>
        </w:tc>
        <w:tc>
          <w:tcPr>
            <w:tcW w:w="1438" w:type="dxa"/>
            <w:shd w:val="clear" w:color="auto" w:fill="auto"/>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24"/>
                <w:szCs w:val="24"/>
              </w:rPr>
            </w:pPr>
            <w:r w:rsidRPr="00377C2C">
              <w:rPr>
                <w:rFonts w:ascii="Times New Roman" w:eastAsia="Times New Roman" w:hAnsi="Times New Roman" w:cs="Times New Roman"/>
                <w:color w:val="000000"/>
                <w:sz w:val="24"/>
                <w:szCs w:val="24"/>
              </w:rPr>
              <w:t> </w:t>
            </w:r>
          </w:p>
        </w:tc>
        <w:tc>
          <w:tcPr>
            <w:tcW w:w="70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100</w:t>
            </w:r>
          </w:p>
        </w:tc>
        <w:tc>
          <w:tcPr>
            <w:tcW w:w="882" w:type="dxa"/>
          </w:tcPr>
          <w:p w:rsidR="00261F7E" w:rsidRPr="00377C2C" w:rsidRDefault="00261F7E"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475</w:t>
            </w:r>
          </w:p>
        </w:tc>
        <w:tc>
          <w:tcPr>
            <w:tcW w:w="889" w:type="dxa"/>
          </w:tcPr>
          <w:p w:rsidR="00261F7E" w:rsidRPr="00377C2C" w:rsidRDefault="00261F7E"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4,75</w:t>
            </w:r>
          </w:p>
        </w:tc>
      </w:tr>
      <w:tr w:rsidR="00261F7E" w:rsidRPr="00377C2C" w:rsidTr="004604C6">
        <w:trPr>
          <w:trHeight w:val="689"/>
        </w:trPr>
        <w:tc>
          <w:tcPr>
            <w:tcW w:w="65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5</w:t>
            </w:r>
          </w:p>
        </w:tc>
        <w:tc>
          <w:tcPr>
            <w:tcW w:w="1216"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3</w:t>
            </w:r>
          </w:p>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(3%)</w:t>
            </w:r>
          </w:p>
        </w:tc>
        <w:tc>
          <w:tcPr>
            <w:tcW w:w="113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4</w:t>
            </w:r>
          </w:p>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(4%)</w:t>
            </w:r>
          </w:p>
        </w:tc>
        <w:tc>
          <w:tcPr>
            <w:tcW w:w="113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6</w:t>
            </w:r>
          </w:p>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(6%)</w:t>
            </w:r>
          </w:p>
        </w:tc>
        <w:tc>
          <w:tcPr>
            <w:tcW w:w="113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87</w:t>
            </w:r>
          </w:p>
          <w:p w:rsidR="00261F7E" w:rsidRPr="00377C2C" w:rsidRDefault="00261F7E"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(87%)</w:t>
            </w:r>
          </w:p>
        </w:tc>
        <w:tc>
          <w:tcPr>
            <w:tcW w:w="1438" w:type="dxa"/>
            <w:shd w:val="clear" w:color="auto" w:fill="auto"/>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sz w:val="24"/>
                <w:szCs w:val="24"/>
              </w:rPr>
            </w:pPr>
            <w:r w:rsidRPr="00377C2C">
              <w:rPr>
                <w:rFonts w:ascii="Times New Roman" w:eastAsia="Times New Roman" w:hAnsi="Times New Roman" w:cs="Times New Roman"/>
                <w:color w:val="000000"/>
                <w:sz w:val="24"/>
                <w:szCs w:val="24"/>
              </w:rPr>
              <w:t> </w:t>
            </w:r>
          </w:p>
        </w:tc>
        <w:tc>
          <w:tcPr>
            <w:tcW w:w="708" w:type="dxa"/>
            <w:shd w:val="clear" w:color="auto" w:fill="auto"/>
            <w:noWrap/>
            <w:vAlign w:val="center"/>
            <w:hideMark/>
          </w:tcPr>
          <w:p w:rsidR="00261F7E" w:rsidRPr="00377C2C" w:rsidRDefault="00261F7E"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100</w:t>
            </w:r>
          </w:p>
        </w:tc>
        <w:tc>
          <w:tcPr>
            <w:tcW w:w="882" w:type="dxa"/>
          </w:tcPr>
          <w:p w:rsidR="00261F7E" w:rsidRPr="00377C2C" w:rsidRDefault="00261F7E"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477</w:t>
            </w:r>
          </w:p>
        </w:tc>
        <w:tc>
          <w:tcPr>
            <w:tcW w:w="889" w:type="dxa"/>
          </w:tcPr>
          <w:p w:rsidR="00261F7E" w:rsidRPr="00377C2C" w:rsidRDefault="00261F7E"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4,77</w:t>
            </w:r>
          </w:p>
        </w:tc>
      </w:tr>
      <w:tr w:rsidR="00CD7016" w:rsidRPr="00377C2C" w:rsidTr="004604C6">
        <w:trPr>
          <w:trHeight w:val="689"/>
        </w:trPr>
        <w:tc>
          <w:tcPr>
            <w:tcW w:w="658" w:type="dxa"/>
            <w:shd w:val="clear" w:color="auto" w:fill="auto"/>
            <w:noWrap/>
            <w:vAlign w:val="center"/>
          </w:tcPr>
          <w:p w:rsidR="00CD7016" w:rsidRPr="00377C2C" w:rsidRDefault="00CD7016"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6</w:t>
            </w:r>
          </w:p>
        </w:tc>
        <w:tc>
          <w:tcPr>
            <w:tcW w:w="1216" w:type="dxa"/>
            <w:shd w:val="clear" w:color="auto" w:fill="auto"/>
            <w:noWrap/>
            <w:vAlign w:val="center"/>
          </w:tcPr>
          <w:p w:rsidR="00CD7016" w:rsidRPr="00377C2C" w:rsidRDefault="00CD7016"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3</w:t>
            </w:r>
          </w:p>
          <w:p w:rsidR="00CD7016" w:rsidRPr="00377C2C" w:rsidRDefault="00CD7016"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(3%)</w:t>
            </w:r>
          </w:p>
        </w:tc>
        <w:tc>
          <w:tcPr>
            <w:tcW w:w="1138" w:type="dxa"/>
            <w:shd w:val="clear" w:color="auto" w:fill="auto"/>
            <w:noWrap/>
            <w:vAlign w:val="center"/>
          </w:tcPr>
          <w:p w:rsidR="00CD7016" w:rsidRPr="00377C2C" w:rsidRDefault="00CD7016"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6</w:t>
            </w:r>
          </w:p>
          <w:p w:rsidR="00CD7016" w:rsidRPr="00377C2C" w:rsidRDefault="00CD7016"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(6%)</w:t>
            </w:r>
          </w:p>
        </w:tc>
        <w:tc>
          <w:tcPr>
            <w:tcW w:w="1138" w:type="dxa"/>
            <w:shd w:val="clear" w:color="auto" w:fill="auto"/>
            <w:noWrap/>
            <w:vAlign w:val="center"/>
          </w:tcPr>
          <w:p w:rsidR="00CD7016" w:rsidRPr="00377C2C" w:rsidRDefault="00CD7016"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9</w:t>
            </w:r>
          </w:p>
          <w:p w:rsidR="00CD7016" w:rsidRPr="00377C2C" w:rsidRDefault="00CD7016"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(9%)</w:t>
            </w:r>
          </w:p>
        </w:tc>
        <w:tc>
          <w:tcPr>
            <w:tcW w:w="1138" w:type="dxa"/>
            <w:shd w:val="clear" w:color="auto" w:fill="auto"/>
            <w:noWrap/>
            <w:vAlign w:val="center"/>
          </w:tcPr>
          <w:p w:rsidR="00CD7016" w:rsidRPr="00377C2C" w:rsidRDefault="00CD7016"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82</w:t>
            </w:r>
          </w:p>
          <w:p w:rsidR="00CD7016" w:rsidRPr="00377C2C" w:rsidRDefault="00CD7016"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(82%)</w:t>
            </w:r>
          </w:p>
        </w:tc>
        <w:tc>
          <w:tcPr>
            <w:tcW w:w="1438" w:type="dxa"/>
            <w:shd w:val="clear" w:color="auto" w:fill="auto"/>
            <w:vAlign w:val="center"/>
          </w:tcPr>
          <w:p w:rsidR="00CD7016" w:rsidRPr="00377C2C" w:rsidRDefault="00CD7016" w:rsidP="00810692">
            <w:pPr>
              <w:spacing w:after="0" w:line="240" w:lineRule="auto"/>
              <w:jc w:val="center"/>
              <w:rPr>
                <w:rFonts w:ascii="Times New Roman" w:eastAsia="Times New Roman" w:hAnsi="Times New Roman" w:cs="Times New Roman"/>
                <w:color w:val="000000"/>
                <w:sz w:val="24"/>
                <w:szCs w:val="24"/>
              </w:rPr>
            </w:pPr>
          </w:p>
        </w:tc>
        <w:tc>
          <w:tcPr>
            <w:tcW w:w="708" w:type="dxa"/>
            <w:shd w:val="clear" w:color="auto" w:fill="auto"/>
            <w:noWrap/>
            <w:vAlign w:val="center"/>
          </w:tcPr>
          <w:p w:rsidR="00CD7016" w:rsidRPr="00377C2C" w:rsidRDefault="00CD7016"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100</w:t>
            </w:r>
          </w:p>
        </w:tc>
        <w:tc>
          <w:tcPr>
            <w:tcW w:w="882" w:type="dxa"/>
          </w:tcPr>
          <w:p w:rsidR="00CD7016" w:rsidRPr="00377C2C" w:rsidRDefault="00D135B9" w:rsidP="0081069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470</w:t>
            </w:r>
          </w:p>
        </w:tc>
        <w:tc>
          <w:tcPr>
            <w:tcW w:w="889" w:type="dxa"/>
          </w:tcPr>
          <w:p w:rsidR="00CD7016" w:rsidRPr="00377C2C" w:rsidRDefault="00D135B9" w:rsidP="0081069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w:t>
            </w:r>
          </w:p>
        </w:tc>
      </w:tr>
      <w:tr w:rsidR="00CD7016" w:rsidRPr="00377C2C" w:rsidTr="004604C6">
        <w:trPr>
          <w:trHeight w:val="689"/>
        </w:trPr>
        <w:tc>
          <w:tcPr>
            <w:tcW w:w="658" w:type="dxa"/>
            <w:shd w:val="clear" w:color="auto" w:fill="auto"/>
            <w:noWrap/>
            <w:vAlign w:val="center"/>
          </w:tcPr>
          <w:p w:rsidR="00CD7016" w:rsidRPr="00377C2C" w:rsidRDefault="00CD7016"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7</w:t>
            </w:r>
          </w:p>
        </w:tc>
        <w:tc>
          <w:tcPr>
            <w:tcW w:w="1216" w:type="dxa"/>
            <w:shd w:val="clear" w:color="auto" w:fill="auto"/>
            <w:noWrap/>
            <w:vAlign w:val="center"/>
          </w:tcPr>
          <w:p w:rsidR="00CD7016" w:rsidRPr="00377C2C" w:rsidRDefault="00CD7016"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6</w:t>
            </w:r>
          </w:p>
          <w:p w:rsidR="00CD7016" w:rsidRPr="00377C2C" w:rsidRDefault="00CD7016"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(6%)</w:t>
            </w:r>
          </w:p>
        </w:tc>
        <w:tc>
          <w:tcPr>
            <w:tcW w:w="1138" w:type="dxa"/>
            <w:shd w:val="clear" w:color="auto" w:fill="auto"/>
            <w:noWrap/>
            <w:vAlign w:val="center"/>
          </w:tcPr>
          <w:p w:rsidR="00CD7016" w:rsidRPr="00377C2C" w:rsidRDefault="00CD7016"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1</w:t>
            </w:r>
            <w:r w:rsidR="00381CA8">
              <w:rPr>
                <w:rFonts w:ascii="Times New Roman" w:eastAsia="Times New Roman" w:hAnsi="Times New Roman" w:cs="Times New Roman"/>
                <w:color w:val="000000"/>
                <w:sz w:val="18"/>
                <w:szCs w:val="18"/>
              </w:rPr>
              <w:t xml:space="preserve"> </w:t>
            </w:r>
          </w:p>
          <w:p w:rsidR="00CD7016" w:rsidRPr="00377C2C" w:rsidRDefault="00CD7016"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(1%)</w:t>
            </w:r>
          </w:p>
        </w:tc>
        <w:tc>
          <w:tcPr>
            <w:tcW w:w="1138" w:type="dxa"/>
            <w:shd w:val="clear" w:color="auto" w:fill="auto"/>
            <w:noWrap/>
            <w:vAlign w:val="center"/>
          </w:tcPr>
          <w:p w:rsidR="00CD7016" w:rsidRPr="00377C2C" w:rsidRDefault="00CD7016"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10</w:t>
            </w:r>
          </w:p>
          <w:p w:rsidR="00CD7016" w:rsidRPr="00377C2C" w:rsidRDefault="00CD7016"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(10%)</w:t>
            </w:r>
          </w:p>
        </w:tc>
        <w:tc>
          <w:tcPr>
            <w:tcW w:w="1138" w:type="dxa"/>
            <w:shd w:val="clear" w:color="auto" w:fill="auto"/>
            <w:noWrap/>
            <w:vAlign w:val="center"/>
          </w:tcPr>
          <w:p w:rsidR="00CD7016" w:rsidRPr="00377C2C" w:rsidRDefault="00CD7016"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83</w:t>
            </w:r>
          </w:p>
          <w:p w:rsidR="00CD7016" w:rsidRPr="00377C2C" w:rsidRDefault="00CD7016" w:rsidP="00810692">
            <w:pPr>
              <w:spacing w:after="0" w:line="240" w:lineRule="auto"/>
              <w:jc w:val="center"/>
              <w:rPr>
                <w:rFonts w:ascii="Times New Roman" w:eastAsia="Times New Roman" w:hAnsi="Times New Roman" w:cs="Times New Roman"/>
                <w:color w:val="000000"/>
                <w:sz w:val="18"/>
                <w:szCs w:val="18"/>
              </w:rPr>
            </w:pPr>
            <w:r w:rsidRPr="00377C2C">
              <w:rPr>
                <w:rFonts w:ascii="Times New Roman" w:eastAsia="Times New Roman" w:hAnsi="Times New Roman" w:cs="Times New Roman"/>
                <w:color w:val="000000"/>
                <w:sz w:val="18"/>
                <w:szCs w:val="18"/>
              </w:rPr>
              <w:t>(83%)</w:t>
            </w:r>
          </w:p>
        </w:tc>
        <w:tc>
          <w:tcPr>
            <w:tcW w:w="1438" w:type="dxa"/>
            <w:shd w:val="clear" w:color="auto" w:fill="auto"/>
            <w:vAlign w:val="center"/>
          </w:tcPr>
          <w:p w:rsidR="00CD7016" w:rsidRPr="00377C2C" w:rsidRDefault="00CD7016" w:rsidP="00810692">
            <w:pPr>
              <w:spacing w:after="0" w:line="240" w:lineRule="auto"/>
              <w:jc w:val="center"/>
              <w:rPr>
                <w:rFonts w:ascii="Times New Roman" w:eastAsia="Times New Roman" w:hAnsi="Times New Roman" w:cs="Times New Roman"/>
                <w:color w:val="000000"/>
                <w:sz w:val="24"/>
                <w:szCs w:val="24"/>
              </w:rPr>
            </w:pPr>
          </w:p>
        </w:tc>
        <w:tc>
          <w:tcPr>
            <w:tcW w:w="708" w:type="dxa"/>
            <w:shd w:val="clear" w:color="auto" w:fill="auto"/>
            <w:noWrap/>
            <w:vAlign w:val="center"/>
          </w:tcPr>
          <w:p w:rsidR="00CD7016" w:rsidRPr="00377C2C" w:rsidRDefault="00CD7016" w:rsidP="00810692">
            <w:pPr>
              <w:spacing w:after="0" w:line="240" w:lineRule="auto"/>
              <w:jc w:val="center"/>
              <w:rPr>
                <w:rFonts w:ascii="Times New Roman" w:eastAsia="Times New Roman" w:hAnsi="Times New Roman" w:cs="Times New Roman"/>
                <w:color w:val="000000"/>
              </w:rPr>
            </w:pPr>
            <w:r w:rsidRPr="00377C2C">
              <w:rPr>
                <w:rFonts w:ascii="Times New Roman" w:eastAsia="Times New Roman" w:hAnsi="Times New Roman" w:cs="Times New Roman"/>
                <w:color w:val="000000"/>
              </w:rPr>
              <w:t>100</w:t>
            </w:r>
          </w:p>
        </w:tc>
        <w:tc>
          <w:tcPr>
            <w:tcW w:w="882" w:type="dxa"/>
          </w:tcPr>
          <w:p w:rsidR="00CD7016" w:rsidRPr="00377C2C" w:rsidRDefault="00D135B9" w:rsidP="0081069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470</w:t>
            </w:r>
          </w:p>
        </w:tc>
        <w:tc>
          <w:tcPr>
            <w:tcW w:w="889" w:type="dxa"/>
          </w:tcPr>
          <w:p w:rsidR="00CD7016" w:rsidRPr="00377C2C" w:rsidRDefault="00D135B9" w:rsidP="0081069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w:t>
            </w:r>
          </w:p>
        </w:tc>
      </w:tr>
    </w:tbl>
    <w:p w:rsidR="007C70AD" w:rsidRPr="00377C2C" w:rsidRDefault="002D1971" w:rsidP="00810692">
      <w:pPr>
        <w:spacing w:line="240" w:lineRule="auto"/>
        <w:ind w:hanging="709"/>
        <w:rPr>
          <w:rFonts w:ascii="Times New Roman" w:eastAsia="Times New Roman" w:hAnsi="Times New Roman" w:cs="Times New Roman"/>
          <w:i/>
          <w:sz w:val="24"/>
        </w:rPr>
      </w:pPr>
      <w:r w:rsidRPr="00377C2C">
        <w:rPr>
          <w:rFonts w:ascii="Times New Roman" w:eastAsia="Times New Roman" w:hAnsi="Times New Roman" w:cs="Times New Roman"/>
          <w:i/>
          <w:sz w:val="24"/>
        </w:rPr>
        <w:t>Sumber Data Penulis 2020</w:t>
      </w:r>
    </w:p>
    <w:p w:rsidR="004604C6" w:rsidRDefault="004604C6" w:rsidP="00810692">
      <w:pPr>
        <w:spacing w:line="240" w:lineRule="auto"/>
        <w:ind w:firstLine="567"/>
        <w:jc w:val="both"/>
        <w:rPr>
          <w:rFonts w:ascii="Times New Roman" w:eastAsia="Times New Roman" w:hAnsi="Times New Roman" w:cs="Times New Roman"/>
          <w:sz w:val="24"/>
        </w:rPr>
        <w:sectPr w:rsidR="004604C6" w:rsidSect="002B2859">
          <w:type w:val="continuous"/>
          <w:pgSz w:w="11907" w:h="16839" w:code="9"/>
          <w:pgMar w:top="1440" w:right="1440" w:bottom="1440" w:left="1440" w:header="709" w:footer="709" w:gutter="0"/>
          <w:cols w:space="708"/>
          <w:docGrid w:linePitch="360"/>
        </w:sectPr>
      </w:pPr>
    </w:p>
    <w:p w:rsidR="002D1971" w:rsidRPr="00377C2C" w:rsidRDefault="00261F7E" w:rsidP="00810692">
      <w:pPr>
        <w:spacing w:line="240" w:lineRule="auto"/>
        <w:ind w:firstLine="567"/>
        <w:jc w:val="both"/>
        <w:rPr>
          <w:rFonts w:ascii="Times New Roman" w:eastAsia="Times New Roman" w:hAnsi="Times New Roman" w:cs="Times New Roman"/>
          <w:sz w:val="24"/>
        </w:rPr>
      </w:pPr>
      <w:r w:rsidRPr="00377C2C">
        <w:rPr>
          <w:rFonts w:ascii="Times New Roman" w:eastAsia="Times New Roman" w:hAnsi="Times New Roman" w:cs="Times New Roman"/>
          <w:sz w:val="24"/>
        </w:rPr>
        <w:lastRenderedPageBreak/>
        <w:t>Tabel di atas menunjukkan bahwa dari 100 responden untuk pertanyaan nomor 1 (satu) mengenai Indikator Pengetahuan, 10 (10%) orang menjawab sangat tahu</w:t>
      </w:r>
      <w:r w:rsidR="000A72BA" w:rsidRPr="00377C2C">
        <w:rPr>
          <w:rFonts w:ascii="Times New Roman" w:eastAsia="Times New Roman" w:hAnsi="Times New Roman" w:cs="Times New Roman"/>
          <w:sz w:val="24"/>
        </w:rPr>
        <w:t xml:space="preserve"> mengenai budaya yang berkembang di Kecamatan Tenggarong adalah budaya Suku Kutai</w:t>
      </w:r>
      <w:r w:rsidRPr="00377C2C">
        <w:rPr>
          <w:rFonts w:ascii="Times New Roman" w:eastAsia="Times New Roman" w:hAnsi="Times New Roman" w:cs="Times New Roman"/>
          <w:sz w:val="24"/>
        </w:rPr>
        <w:t>, 23 (23%) orang menjawab tahu</w:t>
      </w:r>
      <w:r w:rsidR="000A72BA" w:rsidRPr="00377C2C">
        <w:rPr>
          <w:rFonts w:ascii="Times New Roman" w:eastAsia="Times New Roman" w:hAnsi="Times New Roman" w:cs="Times New Roman"/>
          <w:sz w:val="24"/>
        </w:rPr>
        <w:t xml:space="preserve"> mengenai budaya yang berkembang di Kecamatan Tenggarong adalah budaya Suku Kutai</w:t>
      </w:r>
      <w:r w:rsidRPr="00377C2C">
        <w:rPr>
          <w:rFonts w:ascii="Times New Roman" w:eastAsia="Times New Roman" w:hAnsi="Times New Roman" w:cs="Times New Roman"/>
          <w:sz w:val="24"/>
        </w:rPr>
        <w:t>,</w:t>
      </w:r>
      <w:r w:rsidR="000A72BA" w:rsidRPr="00377C2C">
        <w:rPr>
          <w:rFonts w:ascii="Times New Roman" w:eastAsia="Times New Roman" w:hAnsi="Times New Roman" w:cs="Times New Roman"/>
          <w:sz w:val="24"/>
        </w:rPr>
        <w:t xml:space="preserve"> </w:t>
      </w:r>
      <w:r w:rsidRPr="00377C2C">
        <w:rPr>
          <w:rFonts w:ascii="Times New Roman" w:eastAsia="Times New Roman" w:hAnsi="Times New Roman" w:cs="Times New Roman"/>
          <w:sz w:val="24"/>
        </w:rPr>
        <w:t>67 (67%) orang menjawab kurang tahu</w:t>
      </w:r>
      <w:r w:rsidR="000A72BA" w:rsidRPr="00377C2C">
        <w:rPr>
          <w:rFonts w:ascii="Times New Roman" w:eastAsia="Times New Roman" w:hAnsi="Times New Roman" w:cs="Times New Roman"/>
          <w:sz w:val="24"/>
        </w:rPr>
        <w:t xml:space="preserve"> mengenai budaya yang berkembang di Kecamatan Tenggarong adalah budaya Suku Kutai, dan tidak satupun (0%) </w:t>
      </w:r>
      <w:r w:rsidR="00751355" w:rsidRPr="00377C2C">
        <w:rPr>
          <w:rFonts w:ascii="Times New Roman" w:eastAsia="Times New Roman" w:hAnsi="Times New Roman" w:cs="Times New Roman"/>
          <w:sz w:val="24"/>
        </w:rPr>
        <w:t xml:space="preserve">orang </w:t>
      </w:r>
      <w:r w:rsidR="000A72BA" w:rsidRPr="00377C2C">
        <w:rPr>
          <w:rFonts w:ascii="Times New Roman" w:eastAsia="Times New Roman" w:hAnsi="Times New Roman" w:cs="Times New Roman"/>
          <w:sz w:val="24"/>
        </w:rPr>
        <w:t xml:space="preserve">yang sangat </w:t>
      </w:r>
      <w:r w:rsidR="000A72BA" w:rsidRPr="00377C2C">
        <w:rPr>
          <w:rFonts w:ascii="Times New Roman" w:eastAsia="Times New Roman" w:hAnsi="Times New Roman" w:cs="Times New Roman"/>
          <w:sz w:val="24"/>
        </w:rPr>
        <w:lastRenderedPageBreak/>
        <w:t>tidak tahu mengenai budaya yang berkembang di Kecamatan Tenggarong adalah budaya Suku Kutai.</w:t>
      </w:r>
    </w:p>
    <w:p w:rsidR="000A72BA" w:rsidRPr="00377C2C" w:rsidRDefault="000A72BA" w:rsidP="00810692">
      <w:pPr>
        <w:spacing w:line="240" w:lineRule="auto"/>
        <w:ind w:firstLine="567"/>
        <w:jc w:val="both"/>
        <w:rPr>
          <w:rFonts w:ascii="Times New Roman" w:eastAsia="Times New Roman" w:hAnsi="Times New Roman" w:cs="Times New Roman"/>
          <w:sz w:val="24"/>
        </w:rPr>
      </w:pPr>
      <w:r w:rsidRPr="00377C2C">
        <w:rPr>
          <w:rFonts w:ascii="Times New Roman" w:eastAsia="Times New Roman" w:hAnsi="Times New Roman" w:cs="Times New Roman"/>
          <w:sz w:val="24"/>
        </w:rPr>
        <w:t xml:space="preserve">Untuk pertanyaan nomor 2 (dua) mengenai indikator pengetahuan, 4 (4%) orang menjawab sangat tahu mengenai segala macam upacara ritual Erau yang ada di Kecamatan Tenggarong, 10 (10%) orang menjawab tahu mengenai segala macam upacara ritual Erau yang ada di Kecamatan Tenggarong, 18 (18%) orang menjawab kurang tahu mengenai segala macam upacara ritual Erau yang ada di </w:t>
      </w:r>
      <w:r w:rsidRPr="00377C2C">
        <w:rPr>
          <w:rFonts w:ascii="Times New Roman" w:eastAsia="Times New Roman" w:hAnsi="Times New Roman" w:cs="Times New Roman"/>
          <w:sz w:val="24"/>
        </w:rPr>
        <w:lastRenderedPageBreak/>
        <w:t>Kecamatan Tenggarong, 68 (68%)</w:t>
      </w:r>
      <w:r w:rsidR="00751355" w:rsidRPr="00377C2C">
        <w:rPr>
          <w:rFonts w:ascii="Times New Roman" w:eastAsia="Times New Roman" w:hAnsi="Times New Roman" w:cs="Times New Roman"/>
          <w:sz w:val="24"/>
        </w:rPr>
        <w:t xml:space="preserve"> orang</w:t>
      </w:r>
      <w:r w:rsidRPr="00377C2C">
        <w:rPr>
          <w:rFonts w:ascii="Times New Roman" w:eastAsia="Times New Roman" w:hAnsi="Times New Roman" w:cs="Times New Roman"/>
          <w:sz w:val="24"/>
        </w:rPr>
        <w:t xml:space="preserve"> menjawab tidak tahu mengenai segala macam upacara ritual Erau yang ada di Kecamatan Tenggarong, dan tidak satupun (0%) </w:t>
      </w:r>
      <w:r w:rsidR="00751355" w:rsidRPr="00377C2C">
        <w:rPr>
          <w:rFonts w:ascii="Times New Roman" w:eastAsia="Times New Roman" w:hAnsi="Times New Roman" w:cs="Times New Roman"/>
          <w:sz w:val="24"/>
        </w:rPr>
        <w:t>orang</w:t>
      </w:r>
      <w:r w:rsidRPr="00377C2C">
        <w:rPr>
          <w:rFonts w:ascii="Times New Roman" w:eastAsia="Times New Roman" w:hAnsi="Times New Roman" w:cs="Times New Roman"/>
          <w:sz w:val="24"/>
        </w:rPr>
        <w:t xml:space="preserve"> yang sangat tidak tahu mengenai segala macam upacara ritual Erau yang ada di Kecamatan Tenggarong,</w:t>
      </w:r>
    </w:p>
    <w:p w:rsidR="00751355" w:rsidRPr="00377C2C" w:rsidRDefault="000A72BA" w:rsidP="00810692">
      <w:pPr>
        <w:spacing w:line="240" w:lineRule="auto"/>
        <w:ind w:firstLine="567"/>
        <w:jc w:val="both"/>
        <w:rPr>
          <w:rFonts w:ascii="Times New Roman" w:eastAsia="Times New Roman" w:hAnsi="Times New Roman" w:cs="Times New Roman"/>
          <w:sz w:val="24"/>
        </w:rPr>
      </w:pPr>
      <w:r w:rsidRPr="00377C2C">
        <w:rPr>
          <w:rFonts w:ascii="Times New Roman" w:eastAsia="Times New Roman" w:hAnsi="Times New Roman" w:cs="Times New Roman"/>
          <w:sz w:val="24"/>
        </w:rPr>
        <w:t>Untuk pertanyaan nomor 3 (tiga) mengenai indikator pengetahuan</w:t>
      </w:r>
      <w:r w:rsidR="00751355" w:rsidRPr="00377C2C">
        <w:rPr>
          <w:rFonts w:ascii="Times New Roman" w:eastAsia="Times New Roman" w:hAnsi="Times New Roman" w:cs="Times New Roman"/>
          <w:sz w:val="24"/>
        </w:rPr>
        <w:t>, 9 (9%) orang menjawab sangat tahu mengenai Erau merupakan salah satu budaya suku Kutai yang menceritakan tentang ungkapan sukacita, dan juga sakral bagi masyarakat suku Kutai, 28 (28%) orang menjawab tahu mengenai Erau merupakan salah satu budaya suku Kutai yang menceritakan tentang ungkapan sukacita, dan juga sakral bagi masyarakat suku Kutai, 63 (63%) orang menjawab tidak tahu mengenai Erau merupakan salah satu budaya suku Kutai yang menceritakan tentang ungkapan sukacita, dan juga sakral bagi masyarakat suku Kutai, dan tidak ada satupun (0%) orang yang menjawab tidak tahu bahkan sangat tidak tahu mengenai Erau merupakan salah satu budaya suku Kutai yang menceritakan tentang ungkapan sukacita, dan juga sakral bagi masyarakat suku Kutai.</w:t>
      </w:r>
    </w:p>
    <w:p w:rsidR="000A72BA" w:rsidRPr="00377C2C" w:rsidRDefault="00751355" w:rsidP="00810692">
      <w:pPr>
        <w:spacing w:line="240" w:lineRule="auto"/>
        <w:ind w:firstLine="567"/>
        <w:jc w:val="both"/>
        <w:rPr>
          <w:rFonts w:ascii="Times New Roman" w:eastAsia="Times New Roman" w:hAnsi="Times New Roman" w:cs="Times New Roman"/>
          <w:sz w:val="24"/>
        </w:rPr>
      </w:pPr>
      <w:r w:rsidRPr="00377C2C">
        <w:rPr>
          <w:rFonts w:ascii="Times New Roman" w:eastAsia="Times New Roman" w:hAnsi="Times New Roman" w:cs="Times New Roman"/>
          <w:sz w:val="24"/>
        </w:rPr>
        <w:t xml:space="preserve">Untuk pertanyaan nomor 4 (empat) mengenai indikator pengetahuan, 3 (3%) orang menjawab sangat tahu mengenai Erau tidak lagi menjadi sebuah ritual saja, 4 (4%) orang menjawab tahu mengenai Erau tidak lagi menjadi sebuah ritual saja, 8 (8%) orang menjawab kurang tahu mengenai Erau tidak lagi menjadi sebuah ritual saja, 85 (85%) orang </w:t>
      </w:r>
      <w:r w:rsidR="006718DE" w:rsidRPr="00377C2C">
        <w:rPr>
          <w:rFonts w:ascii="Times New Roman" w:eastAsia="Times New Roman" w:hAnsi="Times New Roman" w:cs="Times New Roman"/>
          <w:sz w:val="24"/>
        </w:rPr>
        <w:t xml:space="preserve"> menjawab tidak tahu mengenai Erau tidak lagi menjadi sebuah ritual saja, dan tidak satupun (0%) orang yang menjawab sangat tidak tahu mengenai Erau tidak lagi menjadi sebuah ritual saja.</w:t>
      </w:r>
    </w:p>
    <w:p w:rsidR="006718DE" w:rsidRPr="00377C2C" w:rsidRDefault="006718DE" w:rsidP="00810692">
      <w:pPr>
        <w:spacing w:line="240" w:lineRule="auto"/>
        <w:ind w:firstLine="567"/>
        <w:jc w:val="both"/>
        <w:rPr>
          <w:rFonts w:ascii="Times New Roman" w:eastAsia="Times New Roman" w:hAnsi="Times New Roman" w:cs="Times New Roman"/>
          <w:sz w:val="24"/>
        </w:rPr>
      </w:pPr>
      <w:r w:rsidRPr="00377C2C">
        <w:rPr>
          <w:rFonts w:ascii="Times New Roman" w:eastAsia="Times New Roman" w:hAnsi="Times New Roman" w:cs="Times New Roman"/>
          <w:sz w:val="24"/>
        </w:rPr>
        <w:t xml:space="preserve">Untuk pertanyaan nomor 5 (lima) mengenai indikator pengetahuan, 3 (3%) orang menjawab sangat tahu mengenai Erau merupakan ritual yang telah diwarisi </w:t>
      </w:r>
      <w:r w:rsidRPr="00377C2C">
        <w:rPr>
          <w:rFonts w:ascii="Times New Roman" w:eastAsia="Times New Roman" w:hAnsi="Times New Roman" w:cs="Times New Roman"/>
          <w:sz w:val="24"/>
        </w:rPr>
        <w:lastRenderedPageBreak/>
        <w:t>turun temurun, 4 (4%) menjawab tahu mengenai Erau merupakan ritual yang telah diwarisi turun temurun, 6% menjawab kurang tahu mengenai Erau merupakan ritual yang telah diwarisi turun temurun, 87 (87%) menjawab tidak tahu mengenai Erau merupakan ritual yang telah diwarisi turun temurun, dan tidak satupun (0%) orang yang menjawab sangat tidak tahu mengenai Erau merupakan ritual yang telah diwarisi turun temurun.</w:t>
      </w:r>
    </w:p>
    <w:p w:rsidR="00CD7016" w:rsidRPr="00377C2C" w:rsidRDefault="00F946B0" w:rsidP="00810692">
      <w:pPr>
        <w:spacing w:line="240" w:lineRule="auto"/>
        <w:ind w:firstLine="567"/>
        <w:jc w:val="both"/>
        <w:rPr>
          <w:rFonts w:ascii="Times New Roman" w:eastAsia="Times New Roman" w:hAnsi="Times New Roman" w:cs="Times New Roman"/>
          <w:sz w:val="24"/>
        </w:rPr>
      </w:pPr>
      <w:r w:rsidRPr="00377C2C">
        <w:rPr>
          <w:rFonts w:ascii="Times New Roman" w:eastAsia="Times New Roman" w:hAnsi="Times New Roman" w:cs="Times New Roman"/>
          <w:sz w:val="24"/>
        </w:rPr>
        <w:t xml:space="preserve">Untuk </w:t>
      </w:r>
      <w:r w:rsidR="00CD7016" w:rsidRPr="00377C2C">
        <w:rPr>
          <w:rFonts w:ascii="Times New Roman" w:eastAsia="Times New Roman" w:hAnsi="Times New Roman" w:cs="Times New Roman"/>
          <w:sz w:val="24"/>
        </w:rPr>
        <w:t xml:space="preserve">pertanyaan nomor </w:t>
      </w:r>
      <w:r w:rsidRPr="00377C2C">
        <w:rPr>
          <w:rFonts w:ascii="Times New Roman" w:eastAsia="Times New Roman" w:hAnsi="Times New Roman" w:cs="Times New Roman"/>
          <w:sz w:val="24"/>
        </w:rPr>
        <w:t>6</w:t>
      </w:r>
      <w:r w:rsidR="00CD7016" w:rsidRPr="00377C2C">
        <w:rPr>
          <w:rFonts w:ascii="Times New Roman" w:eastAsia="Times New Roman" w:hAnsi="Times New Roman" w:cs="Times New Roman"/>
          <w:sz w:val="24"/>
        </w:rPr>
        <w:t xml:space="preserve"> (</w:t>
      </w:r>
      <w:r w:rsidRPr="00377C2C">
        <w:rPr>
          <w:rFonts w:ascii="Times New Roman" w:eastAsia="Times New Roman" w:hAnsi="Times New Roman" w:cs="Times New Roman"/>
          <w:sz w:val="24"/>
        </w:rPr>
        <w:t>enam</w:t>
      </w:r>
      <w:r w:rsidR="00CD7016" w:rsidRPr="00377C2C">
        <w:rPr>
          <w:rFonts w:ascii="Times New Roman" w:eastAsia="Times New Roman" w:hAnsi="Times New Roman" w:cs="Times New Roman"/>
          <w:sz w:val="24"/>
        </w:rPr>
        <w:t xml:space="preserve">) mengenai Indikator </w:t>
      </w:r>
      <w:r w:rsidRPr="00377C2C">
        <w:rPr>
          <w:rFonts w:ascii="Times New Roman" w:eastAsia="Times New Roman" w:hAnsi="Times New Roman" w:cs="Times New Roman"/>
          <w:sz w:val="24"/>
        </w:rPr>
        <w:t xml:space="preserve">pengetahuan </w:t>
      </w:r>
      <w:r w:rsidR="00CD7016" w:rsidRPr="00377C2C">
        <w:rPr>
          <w:rFonts w:ascii="Times New Roman" w:eastAsia="Times New Roman" w:hAnsi="Times New Roman" w:cs="Times New Roman"/>
          <w:sz w:val="24"/>
        </w:rPr>
        <w:t>masyarakat, 3 (3%) orang menjawab sangat tahu mengenai seni kriya, seni pahat, seni arsitektur, seni tari masyarakat suku kutai dalam kegiatan ritual Erau, 6 (6%) orang menjawab tahu tentang seni kriya, seni pahat, seni arsitektur, seni tari masyarakat suku kutai dalam kegiatan ritual Erau, 9 (9%) orang menjawab kurang tahu tentang seni kriya, seni pahat, seni arsitektur, seni tari masyarakat suku kutai dalam kegiatan ritual Erau, 82 (82%) orang menjawab tidak tahu tentang seni kriya, seni pahat, seni arsitektur, seni tari masyarakat suku kutai dalam kegiatan ritual Erau, dan tidak satupun (0%) orang yang sangat tidak tahu tentang seni kriya, seni pahat, seni arsitektur, seni tari masyarakat suku kutai dalam kegiatan ritual Erau.</w:t>
      </w:r>
    </w:p>
    <w:p w:rsidR="002B2859" w:rsidRPr="00377C2C" w:rsidRDefault="00F946B0" w:rsidP="004604C6">
      <w:pPr>
        <w:spacing w:line="240" w:lineRule="auto"/>
        <w:ind w:firstLine="567"/>
        <w:jc w:val="both"/>
        <w:rPr>
          <w:rFonts w:ascii="Times New Roman" w:eastAsia="Times New Roman" w:hAnsi="Times New Roman" w:cs="Times New Roman"/>
          <w:sz w:val="24"/>
        </w:rPr>
      </w:pPr>
      <w:r w:rsidRPr="00377C2C">
        <w:rPr>
          <w:rFonts w:ascii="Times New Roman" w:eastAsia="Times New Roman" w:hAnsi="Times New Roman" w:cs="Times New Roman"/>
          <w:sz w:val="24"/>
        </w:rPr>
        <w:t>Untuk pertanyaan nomor tujuh</w:t>
      </w:r>
      <w:r w:rsidR="00CD7016" w:rsidRPr="00377C2C">
        <w:rPr>
          <w:rFonts w:ascii="Times New Roman" w:eastAsia="Times New Roman" w:hAnsi="Times New Roman" w:cs="Times New Roman"/>
          <w:sz w:val="24"/>
        </w:rPr>
        <w:t xml:space="preserve"> (</w:t>
      </w:r>
      <w:r w:rsidRPr="00377C2C">
        <w:rPr>
          <w:rFonts w:ascii="Times New Roman" w:eastAsia="Times New Roman" w:hAnsi="Times New Roman" w:cs="Times New Roman"/>
          <w:sz w:val="24"/>
        </w:rPr>
        <w:t>tujuh</w:t>
      </w:r>
      <w:r w:rsidR="00CD7016" w:rsidRPr="00377C2C">
        <w:rPr>
          <w:rFonts w:ascii="Times New Roman" w:eastAsia="Times New Roman" w:hAnsi="Times New Roman" w:cs="Times New Roman"/>
          <w:sz w:val="24"/>
        </w:rPr>
        <w:t xml:space="preserve">) mengenai indikator </w:t>
      </w:r>
      <w:r w:rsidRPr="00377C2C">
        <w:rPr>
          <w:rFonts w:ascii="Times New Roman" w:eastAsia="Times New Roman" w:hAnsi="Times New Roman" w:cs="Times New Roman"/>
          <w:sz w:val="24"/>
        </w:rPr>
        <w:t>pengetahuan, 6 (6</w:t>
      </w:r>
      <w:r w:rsidR="00CD7016" w:rsidRPr="00377C2C">
        <w:rPr>
          <w:rFonts w:ascii="Times New Roman" w:eastAsia="Times New Roman" w:hAnsi="Times New Roman" w:cs="Times New Roman"/>
          <w:sz w:val="24"/>
        </w:rPr>
        <w:t xml:space="preserve">%) orang menjawab sangat tahu mengenai </w:t>
      </w:r>
      <w:r w:rsidRPr="00377C2C">
        <w:rPr>
          <w:rFonts w:ascii="Times New Roman" w:eastAsia="Times New Roman" w:hAnsi="Times New Roman" w:cs="Times New Roman"/>
          <w:sz w:val="24"/>
        </w:rPr>
        <w:t xml:space="preserve">semua yang terlibat dalam kegiatan Erau merupakan orang-orang yang tahu akan makna dan maksud kegiatan tersebut, 1 (1%) menjawab tahu mengenai semua yang terlibat dalam kegiatan Erau merupakan orang-orang yang tahu akan makna dan maksud kegiatan tersebut, </w:t>
      </w:r>
      <w:r w:rsidR="00CD7016" w:rsidRPr="00377C2C">
        <w:rPr>
          <w:rFonts w:ascii="Times New Roman" w:eastAsia="Times New Roman" w:hAnsi="Times New Roman" w:cs="Times New Roman"/>
          <w:sz w:val="24"/>
        </w:rPr>
        <w:t xml:space="preserve">10 (10%) orang menjawab </w:t>
      </w:r>
      <w:r w:rsidRPr="00377C2C">
        <w:rPr>
          <w:rFonts w:ascii="Times New Roman" w:eastAsia="Times New Roman" w:hAnsi="Times New Roman" w:cs="Times New Roman"/>
          <w:sz w:val="24"/>
        </w:rPr>
        <w:t xml:space="preserve">kurang </w:t>
      </w:r>
      <w:r w:rsidR="00CD7016" w:rsidRPr="00377C2C">
        <w:rPr>
          <w:rFonts w:ascii="Times New Roman" w:eastAsia="Times New Roman" w:hAnsi="Times New Roman" w:cs="Times New Roman"/>
          <w:sz w:val="24"/>
        </w:rPr>
        <w:t xml:space="preserve">tahu </w:t>
      </w:r>
      <w:r w:rsidRPr="00377C2C">
        <w:rPr>
          <w:rFonts w:ascii="Times New Roman" w:eastAsia="Times New Roman" w:hAnsi="Times New Roman" w:cs="Times New Roman"/>
          <w:sz w:val="24"/>
        </w:rPr>
        <w:t xml:space="preserve">mengenai semua yang terlibat dalam kegiatan Erau merupakan orang-orang yang tahu akan makna dan maksud kegiatan tersebut, 83 </w:t>
      </w:r>
      <w:r w:rsidR="00CD7016" w:rsidRPr="00377C2C">
        <w:rPr>
          <w:rFonts w:ascii="Times New Roman" w:eastAsia="Times New Roman" w:hAnsi="Times New Roman" w:cs="Times New Roman"/>
          <w:sz w:val="24"/>
        </w:rPr>
        <w:lastRenderedPageBreak/>
        <w:t>(</w:t>
      </w:r>
      <w:r w:rsidRPr="00377C2C">
        <w:rPr>
          <w:rFonts w:ascii="Times New Roman" w:eastAsia="Times New Roman" w:hAnsi="Times New Roman" w:cs="Times New Roman"/>
          <w:sz w:val="24"/>
        </w:rPr>
        <w:t>83</w:t>
      </w:r>
      <w:r w:rsidR="00CD7016" w:rsidRPr="00377C2C">
        <w:rPr>
          <w:rFonts w:ascii="Times New Roman" w:eastAsia="Times New Roman" w:hAnsi="Times New Roman" w:cs="Times New Roman"/>
          <w:sz w:val="24"/>
        </w:rPr>
        <w:t xml:space="preserve">%) orang menjawab </w:t>
      </w:r>
      <w:r w:rsidRPr="00377C2C">
        <w:rPr>
          <w:rFonts w:ascii="Times New Roman" w:eastAsia="Times New Roman" w:hAnsi="Times New Roman" w:cs="Times New Roman"/>
          <w:sz w:val="24"/>
        </w:rPr>
        <w:t xml:space="preserve">tidak </w:t>
      </w:r>
      <w:r w:rsidR="00CD7016" w:rsidRPr="00377C2C">
        <w:rPr>
          <w:rFonts w:ascii="Times New Roman" w:eastAsia="Times New Roman" w:hAnsi="Times New Roman" w:cs="Times New Roman"/>
          <w:sz w:val="24"/>
        </w:rPr>
        <w:t xml:space="preserve">tahu </w:t>
      </w:r>
      <w:r w:rsidRPr="00377C2C">
        <w:rPr>
          <w:rFonts w:ascii="Times New Roman" w:eastAsia="Times New Roman" w:hAnsi="Times New Roman" w:cs="Times New Roman"/>
          <w:sz w:val="24"/>
        </w:rPr>
        <w:t>mengenai semua yang terlibat dalam kegiatan Erau merupakan orang-orang yang tahu akan makna dan maksud kegiatan tersebut, dan tidak satupun (0%) orang yang menjawab sangat tidak tahu mengenai semua yang terlibat dalam kegiatan Erau merupakan orang-orang yang tahu akan makna dan maksud kegiatan tersebut.</w:t>
      </w:r>
    </w:p>
    <w:p w:rsidR="00C575F6" w:rsidRPr="004604C6" w:rsidRDefault="00C575F6" w:rsidP="004604C6">
      <w:pPr>
        <w:pStyle w:val="Heading1"/>
        <w:spacing w:before="0" w:beforeAutospacing="0" w:after="0" w:afterAutospacing="0"/>
        <w:rPr>
          <w:sz w:val="28"/>
        </w:rPr>
      </w:pPr>
      <w:bookmarkStart w:id="60" w:name="_Toc40082685"/>
      <w:r w:rsidRPr="002A0A0A">
        <w:rPr>
          <w:sz w:val="28"/>
        </w:rPr>
        <w:t>V</w:t>
      </w:r>
      <w:bookmarkStart w:id="61" w:name="_Toc40082686"/>
      <w:bookmarkEnd w:id="60"/>
      <w:r w:rsidR="002B2859">
        <w:rPr>
          <w:sz w:val="28"/>
        </w:rPr>
        <w:t>.</w:t>
      </w:r>
      <w:r w:rsidRPr="002A0A0A">
        <w:rPr>
          <w:sz w:val="28"/>
        </w:rPr>
        <w:t>PENUTUP</w:t>
      </w:r>
      <w:bookmarkEnd w:id="61"/>
    </w:p>
    <w:p w:rsidR="008B71F0" w:rsidRPr="00C575F6" w:rsidRDefault="00C575F6" w:rsidP="00810692">
      <w:pPr>
        <w:pStyle w:val="ListParagraph"/>
        <w:numPr>
          <w:ilvl w:val="1"/>
          <w:numId w:val="24"/>
        </w:numPr>
        <w:spacing w:line="240" w:lineRule="auto"/>
        <w:ind w:left="426" w:hanging="426"/>
        <w:jc w:val="both"/>
        <w:outlineLvl w:val="1"/>
        <w:rPr>
          <w:rFonts w:ascii="Times New Roman" w:hAnsi="Times New Roman" w:cs="Times New Roman"/>
          <w:b/>
          <w:sz w:val="24"/>
        </w:rPr>
      </w:pPr>
      <w:r>
        <w:rPr>
          <w:rFonts w:ascii="Times New Roman" w:hAnsi="Times New Roman" w:cs="Times New Roman"/>
          <w:sz w:val="24"/>
        </w:rPr>
        <w:t xml:space="preserve">  </w:t>
      </w:r>
      <w:r w:rsidRPr="00C575F6">
        <w:rPr>
          <w:rFonts w:ascii="Times New Roman" w:hAnsi="Times New Roman" w:cs="Times New Roman"/>
          <w:sz w:val="24"/>
        </w:rPr>
        <w:t xml:space="preserve"> </w:t>
      </w:r>
      <w:bookmarkStart w:id="62" w:name="_Toc40082687"/>
      <w:r w:rsidRPr="00C575F6">
        <w:rPr>
          <w:rFonts w:ascii="Times New Roman" w:hAnsi="Times New Roman" w:cs="Times New Roman"/>
          <w:b/>
          <w:sz w:val="24"/>
        </w:rPr>
        <w:t>Kesimpulan</w:t>
      </w:r>
      <w:bookmarkEnd w:id="62"/>
    </w:p>
    <w:p w:rsidR="00C575F6" w:rsidRDefault="00C575F6" w:rsidP="00810692">
      <w:pPr>
        <w:spacing w:line="240" w:lineRule="auto"/>
        <w:ind w:firstLine="720"/>
        <w:jc w:val="both"/>
        <w:rPr>
          <w:rFonts w:ascii="Times New Roman" w:hAnsi="Times New Roman" w:cs="Times New Roman"/>
          <w:sz w:val="24"/>
        </w:rPr>
      </w:pPr>
      <w:r>
        <w:rPr>
          <w:rFonts w:ascii="Times New Roman" w:hAnsi="Times New Roman" w:cs="Times New Roman"/>
          <w:sz w:val="24"/>
        </w:rPr>
        <w:t xml:space="preserve">Dari penelitian yang telah dilakukan mengenai persepsi masyarakat terhadap kearifan lokal suku Kutai di kecamatan Tenggarong, maka penulis mengemukakan kesimpulan sebagai </w:t>
      </w:r>
      <w:proofErr w:type="gramStart"/>
      <w:r>
        <w:rPr>
          <w:rFonts w:ascii="Times New Roman" w:hAnsi="Times New Roman" w:cs="Times New Roman"/>
          <w:sz w:val="24"/>
        </w:rPr>
        <w:t>berikut :</w:t>
      </w:r>
      <w:proofErr w:type="gramEnd"/>
    </w:p>
    <w:p w:rsidR="004C7103" w:rsidRDefault="008B71F0" w:rsidP="00810692">
      <w:pPr>
        <w:pStyle w:val="ListParagraph"/>
        <w:numPr>
          <w:ilvl w:val="4"/>
          <w:numId w:val="17"/>
        </w:numPr>
        <w:spacing w:line="240" w:lineRule="auto"/>
        <w:ind w:left="709"/>
        <w:jc w:val="both"/>
        <w:rPr>
          <w:rFonts w:ascii="Times New Roman" w:hAnsi="Times New Roman" w:cs="Times New Roman"/>
          <w:sz w:val="24"/>
        </w:rPr>
      </w:pPr>
      <w:r w:rsidRPr="004C7103">
        <w:rPr>
          <w:rFonts w:ascii="Times New Roman" w:hAnsi="Times New Roman" w:cs="Times New Roman"/>
          <w:sz w:val="24"/>
        </w:rPr>
        <w:t xml:space="preserve">Berdasarkan hasil penelitian dan pembahasan yang telah diuraikan, maka dapat disimpulkan sebagai berikut : Bahwa persepsi masyarakat terhadap kearifan lokal </w:t>
      </w:r>
      <w:r w:rsidR="000B4E5F" w:rsidRPr="004C7103">
        <w:rPr>
          <w:rFonts w:ascii="Times New Roman" w:hAnsi="Times New Roman" w:cs="Times New Roman"/>
          <w:sz w:val="24"/>
        </w:rPr>
        <w:t xml:space="preserve">suku Kutai di kecamatan Tenggarong </w:t>
      </w:r>
      <w:r w:rsidRPr="004C7103">
        <w:rPr>
          <w:rFonts w:ascii="Times New Roman" w:hAnsi="Times New Roman" w:cs="Times New Roman"/>
          <w:sz w:val="24"/>
        </w:rPr>
        <w:t xml:space="preserve">adalah </w:t>
      </w:r>
      <w:r w:rsidR="000B4E5F" w:rsidRPr="004C7103">
        <w:rPr>
          <w:rFonts w:ascii="Times New Roman" w:hAnsi="Times New Roman" w:cs="Times New Roman"/>
          <w:sz w:val="24"/>
        </w:rPr>
        <w:t>positif atau sangat baik</w:t>
      </w:r>
      <w:r w:rsidRPr="004C7103">
        <w:rPr>
          <w:rFonts w:ascii="Times New Roman" w:hAnsi="Times New Roman" w:cs="Times New Roman"/>
          <w:sz w:val="24"/>
        </w:rPr>
        <w:t xml:space="preserve">, dalam artian semua aspek yang menjadi indikator meliputi </w:t>
      </w:r>
      <w:r w:rsidR="000B4E5F" w:rsidRPr="004C7103">
        <w:rPr>
          <w:rFonts w:ascii="Times New Roman" w:hAnsi="Times New Roman" w:cs="Times New Roman"/>
          <w:sz w:val="24"/>
        </w:rPr>
        <w:t>pengetahuan lokal</w:t>
      </w:r>
      <w:r w:rsidRPr="004C7103">
        <w:rPr>
          <w:rFonts w:ascii="Times New Roman" w:hAnsi="Times New Roman" w:cs="Times New Roman"/>
          <w:sz w:val="24"/>
        </w:rPr>
        <w:t xml:space="preserve">, </w:t>
      </w:r>
      <w:r w:rsidR="000B4E5F" w:rsidRPr="004C7103">
        <w:rPr>
          <w:rFonts w:ascii="Times New Roman" w:hAnsi="Times New Roman" w:cs="Times New Roman"/>
          <w:sz w:val="24"/>
        </w:rPr>
        <w:t>proses sosial</w:t>
      </w:r>
      <w:r w:rsidRPr="004C7103">
        <w:rPr>
          <w:rFonts w:ascii="Times New Roman" w:hAnsi="Times New Roman" w:cs="Times New Roman"/>
          <w:sz w:val="24"/>
        </w:rPr>
        <w:t xml:space="preserve">, dan </w:t>
      </w:r>
      <w:r w:rsidR="000B4E5F" w:rsidRPr="004C7103">
        <w:rPr>
          <w:rFonts w:ascii="Times New Roman" w:hAnsi="Times New Roman" w:cs="Times New Roman"/>
          <w:sz w:val="24"/>
        </w:rPr>
        <w:t xml:space="preserve">nilai edukasi </w:t>
      </w:r>
      <w:r w:rsidRPr="004C7103">
        <w:rPr>
          <w:rFonts w:ascii="Times New Roman" w:hAnsi="Times New Roman" w:cs="Times New Roman"/>
          <w:sz w:val="24"/>
        </w:rPr>
        <w:t xml:space="preserve">terhadap kearifan lokal memiliki kecenderungan yang positif, dalam artian untuk menjaga keberlangsungan hidup berbangsa, kearifan lokal sebaiknya tidak dipandang sebagai ancaman, tetapi harus dipandang sebagai aset yang diharapkan mampu berperan sebagai sumber kekayaan dan pondasi yang kuat untuk menjaga identitas-kepribadian bangsa Indonesia.  </w:t>
      </w:r>
    </w:p>
    <w:p w:rsidR="004C7103" w:rsidRDefault="000B4E5F" w:rsidP="00810692">
      <w:pPr>
        <w:pStyle w:val="ListParagraph"/>
        <w:numPr>
          <w:ilvl w:val="4"/>
          <w:numId w:val="17"/>
        </w:numPr>
        <w:spacing w:line="240" w:lineRule="auto"/>
        <w:ind w:left="709"/>
        <w:jc w:val="both"/>
        <w:rPr>
          <w:rFonts w:ascii="Times New Roman" w:hAnsi="Times New Roman" w:cs="Times New Roman"/>
          <w:sz w:val="24"/>
        </w:rPr>
      </w:pPr>
      <w:r w:rsidRPr="004C7103">
        <w:rPr>
          <w:rFonts w:ascii="Times New Roman" w:hAnsi="Times New Roman" w:cs="Times New Roman"/>
          <w:sz w:val="24"/>
        </w:rPr>
        <w:t xml:space="preserve">Masyarakat memberitahukan bahwa pengetahuan tentang kearifan lokal ialah sebuah hal yang perlu dalam menunjang nilai elaborasi antar masyarakat agar tidak terjebak dalam stereotip yang </w:t>
      </w:r>
      <w:r w:rsidRPr="004C7103">
        <w:rPr>
          <w:rFonts w:ascii="Times New Roman" w:hAnsi="Times New Roman" w:cs="Times New Roman"/>
          <w:sz w:val="24"/>
        </w:rPr>
        <w:lastRenderedPageBreak/>
        <w:t>salah akibat kepentingan pribadi yang menyalahgunkan kearifan lokal tersebut.</w:t>
      </w:r>
    </w:p>
    <w:p w:rsidR="004C7103" w:rsidRDefault="000B4E5F" w:rsidP="00810692">
      <w:pPr>
        <w:pStyle w:val="ListParagraph"/>
        <w:numPr>
          <w:ilvl w:val="4"/>
          <w:numId w:val="17"/>
        </w:numPr>
        <w:spacing w:line="240" w:lineRule="auto"/>
        <w:ind w:left="709"/>
        <w:jc w:val="both"/>
        <w:rPr>
          <w:rFonts w:ascii="Times New Roman" w:hAnsi="Times New Roman" w:cs="Times New Roman"/>
          <w:sz w:val="24"/>
        </w:rPr>
      </w:pPr>
      <w:r w:rsidRPr="004C7103">
        <w:rPr>
          <w:rFonts w:ascii="Times New Roman" w:hAnsi="Times New Roman" w:cs="Times New Roman"/>
          <w:sz w:val="24"/>
        </w:rPr>
        <w:t>Masyarakat melakukan proses sosial lokal sebagai bentuk pemersatu antar golongan ras, dengan bukti bahwa minimnya konflik yang timbul atau gesekan di tengah masyarakat kecamatan Tenggarong, bahkan lewat budaya Erau memunculkan budaya-budaya yang lainnya juga yang ada di daerah Tenggarong bahkan luar negeri.</w:t>
      </w:r>
    </w:p>
    <w:p w:rsidR="000B4E5F" w:rsidRDefault="000B4E5F" w:rsidP="00810692">
      <w:pPr>
        <w:pStyle w:val="ListParagraph"/>
        <w:numPr>
          <w:ilvl w:val="4"/>
          <w:numId w:val="17"/>
        </w:numPr>
        <w:spacing w:line="240" w:lineRule="auto"/>
        <w:ind w:left="709"/>
        <w:jc w:val="both"/>
        <w:rPr>
          <w:rFonts w:ascii="Times New Roman" w:hAnsi="Times New Roman" w:cs="Times New Roman"/>
          <w:sz w:val="24"/>
        </w:rPr>
      </w:pPr>
      <w:r w:rsidRPr="004C7103">
        <w:rPr>
          <w:rFonts w:ascii="Times New Roman" w:hAnsi="Times New Roman" w:cs="Times New Roman"/>
          <w:sz w:val="24"/>
        </w:rPr>
        <w:t>Lewat kegiatan Erau masyarakat dan pemerintah bersatu untuk memberikan pemahaman positif serta nilai Edukasi kepada seluruh warga di luar suku Kutai atas dasar keseragaman, kesatuan d</w:t>
      </w:r>
      <w:r w:rsidR="002E51DA">
        <w:rPr>
          <w:rFonts w:ascii="Times New Roman" w:hAnsi="Times New Roman" w:cs="Times New Roman"/>
          <w:sz w:val="24"/>
        </w:rPr>
        <w:t>alam bingkai keBhinekaan bahwa k</w:t>
      </w:r>
      <w:r w:rsidRPr="004C7103">
        <w:rPr>
          <w:rFonts w:ascii="Times New Roman" w:hAnsi="Times New Roman" w:cs="Times New Roman"/>
          <w:sz w:val="24"/>
        </w:rPr>
        <w:t>earifan lokal menjadi kunci utama keberlangsungan kehidupan, masyarakat Tenggarong pada umumnya tidak menutup diri terhadap orang-orang yang datang ke Tenggarong bahkan menetap, selama mampu menghargai budaya yang ada bahkan membantu untuk melestatikan budaya daerah, itu juga merupakan nilai positif tambahan untuk mewujudkan nilai persatuan Indonesia.</w:t>
      </w:r>
    </w:p>
    <w:p w:rsidR="002E51DA" w:rsidRDefault="004C7103" w:rsidP="00810692">
      <w:pPr>
        <w:pStyle w:val="ListParagraph"/>
        <w:numPr>
          <w:ilvl w:val="4"/>
          <w:numId w:val="17"/>
        </w:numPr>
        <w:spacing w:line="240" w:lineRule="auto"/>
        <w:ind w:left="709"/>
        <w:jc w:val="both"/>
        <w:rPr>
          <w:rFonts w:ascii="Times New Roman" w:hAnsi="Times New Roman" w:cs="Times New Roman"/>
          <w:sz w:val="24"/>
        </w:rPr>
      </w:pPr>
      <w:r>
        <w:rPr>
          <w:rFonts w:ascii="Times New Roman" w:hAnsi="Times New Roman" w:cs="Times New Roman"/>
          <w:sz w:val="24"/>
        </w:rPr>
        <w:t xml:space="preserve">Lewat pemindahan ibu </w:t>
      </w:r>
      <w:proofErr w:type="gramStart"/>
      <w:r>
        <w:rPr>
          <w:rFonts w:ascii="Times New Roman" w:hAnsi="Times New Roman" w:cs="Times New Roman"/>
          <w:sz w:val="24"/>
        </w:rPr>
        <w:t>kota</w:t>
      </w:r>
      <w:proofErr w:type="gramEnd"/>
      <w:r w:rsidR="00587D9C">
        <w:rPr>
          <w:rFonts w:ascii="Times New Roman" w:hAnsi="Times New Roman" w:cs="Times New Roman"/>
          <w:sz w:val="24"/>
        </w:rPr>
        <w:t>,</w:t>
      </w:r>
      <w:r>
        <w:rPr>
          <w:rFonts w:ascii="Times New Roman" w:hAnsi="Times New Roman" w:cs="Times New Roman"/>
          <w:sz w:val="24"/>
        </w:rPr>
        <w:t xml:space="preserve"> kemajuan kearifan lokal atau local wisdom masyarakat Kutai akan lebih baik, karena akan banyak masyarakat yang mengetahui tentang budaya di Kalimantan.</w:t>
      </w:r>
    </w:p>
    <w:p w:rsidR="00954ABA" w:rsidRPr="00954ABA" w:rsidRDefault="00954ABA" w:rsidP="00810692">
      <w:pPr>
        <w:pStyle w:val="ListParagraph"/>
        <w:spacing w:line="240" w:lineRule="auto"/>
        <w:ind w:left="709"/>
        <w:jc w:val="both"/>
        <w:rPr>
          <w:rFonts w:ascii="Times New Roman" w:hAnsi="Times New Roman" w:cs="Times New Roman"/>
          <w:sz w:val="24"/>
        </w:rPr>
      </w:pPr>
    </w:p>
    <w:p w:rsidR="008B71F0" w:rsidRPr="002E51DA" w:rsidRDefault="002E51DA" w:rsidP="00810692">
      <w:pPr>
        <w:pStyle w:val="ListParagraph"/>
        <w:numPr>
          <w:ilvl w:val="1"/>
          <w:numId w:val="24"/>
        </w:numPr>
        <w:spacing w:line="240" w:lineRule="auto"/>
        <w:ind w:left="426" w:hanging="426"/>
        <w:jc w:val="both"/>
        <w:outlineLvl w:val="1"/>
        <w:rPr>
          <w:rFonts w:ascii="Times New Roman" w:hAnsi="Times New Roman" w:cs="Times New Roman"/>
          <w:sz w:val="24"/>
        </w:rPr>
      </w:pPr>
      <w:r>
        <w:rPr>
          <w:rFonts w:ascii="Times New Roman" w:hAnsi="Times New Roman" w:cs="Times New Roman"/>
          <w:b/>
          <w:sz w:val="24"/>
        </w:rPr>
        <w:t xml:space="preserve"> </w:t>
      </w:r>
      <w:bookmarkStart w:id="63" w:name="_Toc40082688"/>
      <w:r w:rsidR="008B71F0" w:rsidRPr="002E51DA">
        <w:rPr>
          <w:rFonts w:ascii="Times New Roman" w:hAnsi="Times New Roman" w:cs="Times New Roman"/>
          <w:b/>
          <w:sz w:val="24"/>
        </w:rPr>
        <w:t>Saran</w:t>
      </w:r>
      <w:bookmarkEnd w:id="63"/>
      <w:r w:rsidR="008B71F0" w:rsidRPr="002E51DA">
        <w:rPr>
          <w:rFonts w:ascii="Times New Roman" w:hAnsi="Times New Roman" w:cs="Times New Roman"/>
          <w:sz w:val="24"/>
        </w:rPr>
        <w:t xml:space="preserve"> </w:t>
      </w:r>
    </w:p>
    <w:p w:rsidR="008B71F0" w:rsidRPr="008B71F0" w:rsidRDefault="008B71F0" w:rsidP="00810692">
      <w:pPr>
        <w:spacing w:line="240" w:lineRule="auto"/>
        <w:ind w:firstLine="720"/>
        <w:jc w:val="both"/>
        <w:rPr>
          <w:rFonts w:ascii="Times New Roman" w:hAnsi="Times New Roman" w:cs="Times New Roman"/>
          <w:sz w:val="24"/>
        </w:rPr>
      </w:pPr>
      <w:r w:rsidRPr="008B71F0">
        <w:rPr>
          <w:rFonts w:ascii="Times New Roman" w:hAnsi="Times New Roman" w:cs="Times New Roman"/>
          <w:sz w:val="24"/>
        </w:rPr>
        <w:t>Setelah peneliti melakukan penelitian, menganalisis, dan mengambil kesimpulan dari hasil penelitian, maka peneliti dapat meng</w:t>
      </w:r>
      <w:r w:rsidR="00650899">
        <w:rPr>
          <w:rFonts w:ascii="Times New Roman" w:hAnsi="Times New Roman" w:cs="Times New Roman"/>
          <w:sz w:val="24"/>
        </w:rPr>
        <w:t xml:space="preserve">ajukkan saran sebagai berikut: </w:t>
      </w:r>
    </w:p>
    <w:p w:rsidR="00650899" w:rsidRDefault="008B71F0" w:rsidP="00810692">
      <w:pPr>
        <w:spacing w:line="240" w:lineRule="auto"/>
        <w:ind w:left="993" w:hanging="426"/>
        <w:jc w:val="both"/>
        <w:rPr>
          <w:rFonts w:ascii="Times New Roman" w:hAnsi="Times New Roman" w:cs="Times New Roman"/>
          <w:sz w:val="24"/>
        </w:rPr>
      </w:pPr>
      <w:r w:rsidRPr="008B71F0">
        <w:rPr>
          <w:rFonts w:ascii="Times New Roman" w:hAnsi="Times New Roman" w:cs="Times New Roman"/>
          <w:sz w:val="24"/>
        </w:rPr>
        <w:lastRenderedPageBreak/>
        <w:t xml:space="preserve">1. Bagi masyarakat, baik sebagai penduduk asli maupun pendatang perbedaan dalam kebhinekaan merupakan suatu realitas, nilai-nilai budaya yang ada harus dipelihara kelestariannya. Perbedaan dalam kebhinnekaan perlu disinergikan atau dikelola dengan </w:t>
      </w:r>
      <w:proofErr w:type="gramStart"/>
      <w:r w:rsidRPr="008B71F0">
        <w:rPr>
          <w:rFonts w:ascii="Times New Roman" w:hAnsi="Times New Roman" w:cs="Times New Roman"/>
          <w:sz w:val="24"/>
        </w:rPr>
        <w:t>cara</w:t>
      </w:r>
      <w:proofErr w:type="gramEnd"/>
      <w:r w:rsidRPr="008B71F0">
        <w:rPr>
          <w:rFonts w:ascii="Times New Roman" w:hAnsi="Times New Roman" w:cs="Times New Roman"/>
          <w:sz w:val="24"/>
        </w:rPr>
        <w:t xml:space="preserve"> mendayagunakan aneka perbedaan menjadi modal sosial untuk membangun kebersamaan. </w:t>
      </w:r>
    </w:p>
    <w:p w:rsidR="00097702" w:rsidRDefault="008B71F0" w:rsidP="00810692">
      <w:pPr>
        <w:spacing w:line="240" w:lineRule="auto"/>
        <w:ind w:left="993" w:hanging="426"/>
        <w:jc w:val="both"/>
        <w:rPr>
          <w:rFonts w:ascii="Times New Roman" w:hAnsi="Times New Roman" w:cs="Times New Roman"/>
          <w:sz w:val="24"/>
        </w:rPr>
      </w:pPr>
      <w:r w:rsidRPr="008B71F0">
        <w:rPr>
          <w:rFonts w:ascii="Times New Roman" w:hAnsi="Times New Roman" w:cs="Times New Roman"/>
          <w:sz w:val="24"/>
        </w:rPr>
        <w:t>2.</w:t>
      </w:r>
      <w:r w:rsidR="00097702">
        <w:rPr>
          <w:rFonts w:ascii="Times New Roman" w:hAnsi="Times New Roman" w:cs="Times New Roman"/>
          <w:sz w:val="24"/>
        </w:rPr>
        <w:t xml:space="preserve"> </w:t>
      </w:r>
      <w:r w:rsidRPr="008B71F0">
        <w:rPr>
          <w:rFonts w:ascii="Times New Roman" w:hAnsi="Times New Roman" w:cs="Times New Roman"/>
          <w:sz w:val="24"/>
        </w:rPr>
        <w:t xml:space="preserve"> Bagi tokoh masyarakat, agar dapat memberikan pemahaman dan kesadaran warga serta membantu mengimplementasikan nilai-nilai kebersamaan, kerukunan, dan persatuan dalam kehidupan sehari-hari dengan ketauladanan, karena kesadaran sebagai masyarakat yang berbhinneka tetapi mencita-citakan kesatuan dapat menjadi modal sosial ampuh yang dapat mempersatukan dan mengantar negara-bangsa ini mampu melewati masa-masa sulit dari dulu sampai sekarang, bahkan juga nanti. </w:t>
      </w:r>
    </w:p>
    <w:p w:rsidR="00650899" w:rsidRPr="00097702" w:rsidRDefault="00097702" w:rsidP="00810692">
      <w:pPr>
        <w:pStyle w:val="ListParagraph"/>
        <w:numPr>
          <w:ilvl w:val="0"/>
          <w:numId w:val="22"/>
        </w:numPr>
        <w:spacing w:line="240" w:lineRule="auto"/>
        <w:ind w:left="993"/>
        <w:jc w:val="both"/>
        <w:rPr>
          <w:rFonts w:ascii="Times New Roman" w:hAnsi="Times New Roman" w:cs="Times New Roman"/>
          <w:sz w:val="24"/>
        </w:rPr>
      </w:pPr>
      <w:r>
        <w:rPr>
          <w:rFonts w:ascii="Times New Roman" w:hAnsi="Times New Roman" w:cs="Times New Roman"/>
          <w:sz w:val="24"/>
        </w:rPr>
        <w:t>Bagi guru Pendidik,</w:t>
      </w:r>
      <w:r w:rsidR="002E51DA">
        <w:rPr>
          <w:rFonts w:ascii="Times New Roman" w:hAnsi="Times New Roman" w:cs="Times New Roman"/>
          <w:sz w:val="24"/>
        </w:rPr>
        <w:t xml:space="preserve"> orang tua</w:t>
      </w:r>
      <w:r w:rsidR="008B71F0" w:rsidRPr="00097702">
        <w:rPr>
          <w:rFonts w:ascii="Times New Roman" w:hAnsi="Times New Roman" w:cs="Times New Roman"/>
          <w:sz w:val="24"/>
        </w:rPr>
        <w:t xml:space="preserve"> agar dapat membentuk dan memperkokoh sikap anak didiknya dalam memahami realitas bangsa yang pluralistis </w:t>
      </w:r>
      <w:r>
        <w:rPr>
          <w:rFonts w:ascii="Times New Roman" w:hAnsi="Times New Roman" w:cs="Times New Roman"/>
          <w:sz w:val="24"/>
        </w:rPr>
        <w:t>ini melalui pendidikan karakter, guna mampu melihat dan tetap mempertahankan nilai kear</w:t>
      </w:r>
      <w:r w:rsidR="002E51DA">
        <w:rPr>
          <w:rFonts w:ascii="Times New Roman" w:hAnsi="Times New Roman" w:cs="Times New Roman"/>
          <w:sz w:val="24"/>
        </w:rPr>
        <w:t>ifan lokal ditengah kemajuan rev</w:t>
      </w:r>
      <w:r>
        <w:rPr>
          <w:rFonts w:ascii="Times New Roman" w:hAnsi="Times New Roman" w:cs="Times New Roman"/>
          <w:sz w:val="24"/>
        </w:rPr>
        <w:t>olusi industri maupun bonus demografi.</w:t>
      </w:r>
    </w:p>
    <w:p w:rsidR="00650899" w:rsidRPr="00650899" w:rsidRDefault="00650899" w:rsidP="00810692">
      <w:pPr>
        <w:pStyle w:val="ListParagraph"/>
        <w:numPr>
          <w:ilvl w:val="0"/>
          <w:numId w:val="22"/>
        </w:numPr>
        <w:spacing w:line="240" w:lineRule="auto"/>
        <w:ind w:left="993" w:hanging="633"/>
        <w:jc w:val="both"/>
        <w:rPr>
          <w:rFonts w:ascii="Times New Roman" w:hAnsi="Times New Roman" w:cs="Times New Roman"/>
          <w:sz w:val="24"/>
        </w:rPr>
      </w:pPr>
      <w:r>
        <w:rPr>
          <w:rFonts w:ascii="Times New Roman" w:hAnsi="Times New Roman" w:cs="Times New Roman"/>
          <w:sz w:val="24"/>
        </w:rPr>
        <w:t xml:space="preserve">Bagi Pemerintah setempat, melalui kebijakan pemerintah pusat terkait pemindahan ibu </w:t>
      </w:r>
      <w:proofErr w:type="gramStart"/>
      <w:r>
        <w:rPr>
          <w:rFonts w:ascii="Times New Roman" w:hAnsi="Times New Roman" w:cs="Times New Roman"/>
          <w:sz w:val="24"/>
        </w:rPr>
        <w:t>kota</w:t>
      </w:r>
      <w:proofErr w:type="gramEnd"/>
      <w:r>
        <w:rPr>
          <w:rFonts w:ascii="Times New Roman" w:hAnsi="Times New Roman" w:cs="Times New Roman"/>
          <w:sz w:val="24"/>
        </w:rPr>
        <w:t xml:space="preserve"> ke provinsi Kalimantan Timur, pemerintah harus lebih baik dan jeli untuk </w:t>
      </w:r>
      <w:r>
        <w:rPr>
          <w:rFonts w:ascii="Times New Roman" w:hAnsi="Times New Roman" w:cs="Times New Roman"/>
          <w:sz w:val="24"/>
        </w:rPr>
        <w:lastRenderedPageBreak/>
        <w:t>mempertahankan local wisdom yang ada di bumi Etam, bahkan harus menjadikan Local wisdom sebagai aset kekaayaan bangsa untuk ke depan dan menjadikan kearifan lokal sebagai nilai khas atau ciri masy</w:t>
      </w:r>
      <w:r w:rsidR="002E51DA">
        <w:rPr>
          <w:rFonts w:ascii="Times New Roman" w:hAnsi="Times New Roman" w:cs="Times New Roman"/>
          <w:sz w:val="24"/>
        </w:rPr>
        <w:t>arakat yang baik, secara khusus masyarakat Kutai.</w:t>
      </w:r>
      <w:r w:rsidR="00B85C49">
        <w:rPr>
          <w:rFonts w:ascii="Times New Roman" w:hAnsi="Times New Roman" w:cs="Times New Roman"/>
          <w:sz w:val="24"/>
        </w:rPr>
        <w:t xml:space="preserve"> Dan bahkan harus dibuatkan sebuah aturan yang mengikat (PERDA) sehingga benar-benar bahwa kearifan local menjadi salah satu asset yang harus dan tetap dipertahankan di tengah kemajuan zaman bahkan pemindahan Ibu Kota ke Provinsi Kalimantan Timur.</w:t>
      </w:r>
    </w:p>
    <w:p w:rsidR="0093317B" w:rsidRPr="002A0A0A" w:rsidRDefault="0093317B" w:rsidP="00810692">
      <w:pPr>
        <w:pStyle w:val="Heading1"/>
        <w:rPr>
          <w:sz w:val="24"/>
        </w:rPr>
      </w:pPr>
      <w:bookmarkStart w:id="64" w:name="_Toc40082689"/>
      <w:r w:rsidRPr="002A0A0A">
        <w:rPr>
          <w:sz w:val="24"/>
        </w:rPr>
        <w:t>DAFTAR PUSTAKA</w:t>
      </w:r>
      <w:bookmarkEnd w:id="64"/>
    </w:p>
    <w:p w:rsidR="00345A55" w:rsidRPr="00345A55" w:rsidRDefault="00345A55" w:rsidP="00810692">
      <w:pPr>
        <w:spacing w:before="1" w:line="240" w:lineRule="auto"/>
        <w:ind w:left="993" w:hanging="993"/>
        <w:jc w:val="both"/>
        <w:rPr>
          <w:rFonts w:ascii="Times New Roman" w:hAnsi="Times New Roman" w:cs="Times New Roman"/>
          <w:b/>
          <w:sz w:val="24"/>
        </w:rPr>
      </w:pPr>
      <w:r w:rsidRPr="00345A55">
        <w:rPr>
          <w:rFonts w:ascii="Times New Roman" w:hAnsi="Times New Roman" w:cs="Times New Roman"/>
          <w:b/>
          <w:sz w:val="24"/>
        </w:rPr>
        <w:t>Rujukan dari Buku</w:t>
      </w:r>
    </w:p>
    <w:p w:rsidR="008B54B5" w:rsidRDefault="008B54B5" w:rsidP="00810692">
      <w:pPr>
        <w:spacing w:before="1" w:line="240" w:lineRule="auto"/>
        <w:ind w:left="993" w:hanging="993"/>
        <w:jc w:val="both"/>
        <w:rPr>
          <w:rFonts w:ascii="Times New Roman" w:hAnsi="Times New Roman" w:cs="Times New Roman"/>
          <w:sz w:val="24"/>
        </w:rPr>
      </w:pPr>
      <w:proofErr w:type="gramStart"/>
      <w:r w:rsidRPr="008B54B5">
        <w:rPr>
          <w:rFonts w:ascii="Times New Roman" w:hAnsi="Times New Roman" w:cs="Times New Roman"/>
          <w:sz w:val="24"/>
        </w:rPr>
        <w:t>Abdulsyani.</w:t>
      </w:r>
      <w:proofErr w:type="gramEnd"/>
      <w:r w:rsidRPr="008B54B5">
        <w:rPr>
          <w:rFonts w:ascii="Times New Roman" w:hAnsi="Times New Roman" w:cs="Times New Roman"/>
          <w:sz w:val="24"/>
        </w:rPr>
        <w:t xml:space="preserve"> </w:t>
      </w:r>
      <w:proofErr w:type="gramStart"/>
      <w:r w:rsidRPr="008B54B5">
        <w:rPr>
          <w:rFonts w:ascii="Times New Roman" w:hAnsi="Times New Roman" w:cs="Times New Roman"/>
          <w:sz w:val="24"/>
        </w:rPr>
        <w:t xml:space="preserve">2011. </w:t>
      </w:r>
      <w:r w:rsidRPr="008B54B5">
        <w:rPr>
          <w:rFonts w:ascii="Times New Roman" w:hAnsi="Times New Roman" w:cs="Times New Roman"/>
          <w:i/>
          <w:sz w:val="24"/>
        </w:rPr>
        <w:t>Sosiologi Kelompok dan Masalah Sosial</w:t>
      </w:r>
      <w:r w:rsidRPr="008B54B5">
        <w:rPr>
          <w:rFonts w:ascii="Times New Roman" w:hAnsi="Times New Roman" w:cs="Times New Roman"/>
          <w:sz w:val="24"/>
        </w:rPr>
        <w:t>.</w:t>
      </w:r>
      <w:proofErr w:type="gramEnd"/>
      <w:r w:rsidRPr="008B54B5">
        <w:rPr>
          <w:rFonts w:ascii="Times New Roman" w:hAnsi="Times New Roman" w:cs="Times New Roman"/>
          <w:sz w:val="24"/>
        </w:rPr>
        <w:t xml:space="preserve"> Jakarta: Fajar Agung.</w:t>
      </w:r>
    </w:p>
    <w:p w:rsidR="003E2859" w:rsidRPr="003E2859" w:rsidRDefault="003E2859" w:rsidP="00810692">
      <w:pPr>
        <w:spacing w:before="1" w:line="240" w:lineRule="auto"/>
        <w:ind w:left="709" w:hanging="709"/>
        <w:jc w:val="both"/>
        <w:rPr>
          <w:rFonts w:ascii="Times New Roman" w:hAnsi="Times New Roman" w:cs="Times New Roman"/>
          <w:sz w:val="32"/>
        </w:rPr>
      </w:pPr>
      <w:r w:rsidRPr="0093388A">
        <w:rPr>
          <w:rFonts w:ascii="Times New Roman" w:hAnsi="Times New Roman" w:cs="Times New Roman"/>
          <w:sz w:val="24"/>
        </w:rPr>
        <w:t xml:space="preserve">Adji Krisbandono, </w:t>
      </w:r>
      <w:r>
        <w:rPr>
          <w:rFonts w:ascii="Times New Roman" w:hAnsi="Times New Roman" w:cs="Times New Roman"/>
          <w:sz w:val="24"/>
        </w:rPr>
        <w:t>Hartati Rini</w:t>
      </w:r>
      <w:r w:rsidRPr="0093388A">
        <w:rPr>
          <w:rFonts w:ascii="Times New Roman" w:hAnsi="Times New Roman" w:cs="Times New Roman"/>
          <w:sz w:val="24"/>
        </w:rPr>
        <w:t xml:space="preserve">.2018. </w:t>
      </w:r>
      <w:r w:rsidRPr="0093388A">
        <w:rPr>
          <w:rFonts w:ascii="Times New Roman" w:hAnsi="Times New Roman" w:cs="Times New Roman"/>
          <w:i/>
          <w:sz w:val="24"/>
        </w:rPr>
        <w:t>Menengok Perkembangan Tata Kelola Ibu Kota</w:t>
      </w:r>
      <w:r w:rsidRPr="0093388A">
        <w:rPr>
          <w:rFonts w:ascii="Times New Roman" w:hAnsi="Times New Roman" w:cs="Times New Roman"/>
          <w:sz w:val="24"/>
        </w:rPr>
        <w:t>,</w:t>
      </w:r>
      <w:r w:rsidRPr="0093388A">
        <w:rPr>
          <w:rFonts w:ascii="Times New Roman" w:hAnsi="Times New Roman" w:cs="Times New Roman"/>
          <w:i/>
          <w:sz w:val="24"/>
        </w:rPr>
        <w:t xml:space="preserve"> </w:t>
      </w:r>
      <w:r w:rsidRPr="0093388A">
        <w:rPr>
          <w:rFonts w:ascii="Times New Roman" w:hAnsi="Times New Roman" w:cs="Times New Roman"/>
          <w:sz w:val="24"/>
        </w:rPr>
        <w:t xml:space="preserve">Denpasar Bali. </w:t>
      </w:r>
      <w:r>
        <w:rPr>
          <w:rFonts w:ascii="Times New Roman" w:hAnsi="Times New Roman" w:cs="Times New Roman"/>
          <w:sz w:val="24"/>
        </w:rPr>
        <w:t>Warmadewa University Press</w:t>
      </w:r>
    </w:p>
    <w:p w:rsidR="0093317B" w:rsidRPr="008B54B5" w:rsidRDefault="0093317B" w:rsidP="00810692">
      <w:pPr>
        <w:spacing w:before="1" w:line="240" w:lineRule="auto"/>
        <w:jc w:val="both"/>
        <w:rPr>
          <w:rFonts w:ascii="Times New Roman" w:hAnsi="Times New Roman" w:cs="Times New Roman"/>
          <w:sz w:val="24"/>
        </w:rPr>
      </w:pPr>
      <w:r w:rsidRPr="008B54B5">
        <w:rPr>
          <w:rFonts w:ascii="Times New Roman" w:hAnsi="Times New Roman" w:cs="Times New Roman"/>
          <w:sz w:val="24"/>
        </w:rPr>
        <w:t xml:space="preserve">Andi Nohe, Darnah. 2013. </w:t>
      </w:r>
      <w:r w:rsidRPr="008B54B5">
        <w:rPr>
          <w:rFonts w:ascii="Times New Roman" w:hAnsi="Times New Roman" w:cs="Times New Roman"/>
          <w:i/>
          <w:sz w:val="24"/>
        </w:rPr>
        <w:t>Biostatistika 1</w:t>
      </w:r>
      <w:r w:rsidRPr="008B54B5">
        <w:rPr>
          <w:rFonts w:ascii="Times New Roman" w:hAnsi="Times New Roman" w:cs="Times New Roman"/>
          <w:sz w:val="24"/>
        </w:rPr>
        <w:t xml:space="preserve">. </w:t>
      </w:r>
      <w:proofErr w:type="gramStart"/>
      <w:r w:rsidRPr="008B54B5">
        <w:rPr>
          <w:rFonts w:ascii="Times New Roman" w:hAnsi="Times New Roman" w:cs="Times New Roman"/>
          <w:sz w:val="24"/>
        </w:rPr>
        <w:t>Jakarta :</w:t>
      </w:r>
      <w:proofErr w:type="gramEnd"/>
      <w:r w:rsidRPr="008B54B5">
        <w:rPr>
          <w:rFonts w:ascii="Times New Roman" w:hAnsi="Times New Roman" w:cs="Times New Roman"/>
          <w:sz w:val="24"/>
        </w:rPr>
        <w:t xml:space="preserve"> Moeka </w:t>
      </w:r>
    </w:p>
    <w:p w:rsidR="00FE02D5" w:rsidRDefault="0093317B" w:rsidP="00810692">
      <w:pPr>
        <w:spacing w:before="1" w:line="240" w:lineRule="auto"/>
        <w:ind w:left="709" w:hanging="709"/>
        <w:jc w:val="both"/>
        <w:rPr>
          <w:rFonts w:ascii="Times New Roman" w:hAnsi="Times New Roman" w:cs="Times New Roman"/>
          <w:sz w:val="24"/>
        </w:rPr>
      </w:pPr>
      <w:r w:rsidRPr="008B54B5">
        <w:rPr>
          <w:rFonts w:ascii="Times New Roman" w:hAnsi="Times New Roman" w:cs="Times New Roman"/>
          <w:sz w:val="24"/>
        </w:rPr>
        <w:t xml:space="preserve">Arikunto, Suharsimi.2002. </w:t>
      </w:r>
      <w:proofErr w:type="gramStart"/>
      <w:r w:rsidRPr="008B54B5">
        <w:rPr>
          <w:rFonts w:ascii="Times New Roman" w:hAnsi="Times New Roman" w:cs="Times New Roman"/>
          <w:i/>
          <w:sz w:val="24"/>
        </w:rPr>
        <w:t>Prosedure penelitian suatu pendekatan praktek.</w:t>
      </w:r>
      <w:proofErr w:type="gramEnd"/>
      <w:r w:rsidRPr="008B54B5">
        <w:rPr>
          <w:rFonts w:ascii="Times New Roman" w:hAnsi="Times New Roman" w:cs="Times New Roman"/>
          <w:sz w:val="24"/>
        </w:rPr>
        <w:t xml:space="preserve"> </w:t>
      </w:r>
      <w:proofErr w:type="gramStart"/>
      <w:r w:rsidRPr="008B54B5">
        <w:rPr>
          <w:rFonts w:ascii="Times New Roman" w:hAnsi="Times New Roman" w:cs="Times New Roman"/>
          <w:sz w:val="24"/>
        </w:rPr>
        <w:t>Jakarta :</w:t>
      </w:r>
      <w:proofErr w:type="gramEnd"/>
      <w:r w:rsidRPr="008B54B5">
        <w:rPr>
          <w:rFonts w:ascii="Times New Roman" w:hAnsi="Times New Roman" w:cs="Times New Roman"/>
          <w:sz w:val="24"/>
        </w:rPr>
        <w:t xml:space="preserve"> Rineka Cipta</w:t>
      </w:r>
    </w:p>
    <w:p w:rsidR="00FE02D5" w:rsidRDefault="00FE02D5" w:rsidP="00810692">
      <w:pPr>
        <w:spacing w:before="1" w:line="240" w:lineRule="auto"/>
        <w:ind w:left="709" w:hanging="709"/>
        <w:jc w:val="both"/>
        <w:rPr>
          <w:rFonts w:ascii="Times New Roman" w:hAnsi="Times New Roman" w:cs="Times New Roman"/>
          <w:sz w:val="24"/>
        </w:rPr>
      </w:pPr>
      <w:r w:rsidRPr="00FE02D5">
        <w:rPr>
          <w:rFonts w:ascii="Times New Roman" w:hAnsi="Times New Roman" w:cs="Times New Roman"/>
          <w:sz w:val="24"/>
        </w:rPr>
        <w:t>Bakker</w:t>
      </w:r>
      <w:proofErr w:type="gramStart"/>
      <w:r w:rsidRPr="00FE02D5">
        <w:rPr>
          <w:rFonts w:ascii="Times New Roman" w:hAnsi="Times New Roman" w:cs="Times New Roman"/>
          <w:sz w:val="24"/>
        </w:rPr>
        <w:t>,  J.W.M</w:t>
      </w:r>
      <w:proofErr w:type="gramEnd"/>
      <w:r w:rsidRPr="00FE02D5">
        <w:rPr>
          <w:rFonts w:ascii="Times New Roman" w:hAnsi="Times New Roman" w:cs="Times New Roman"/>
          <w:sz w:val="24"/>
        </w:rPr>
        <w:t xml:space="preserve">.  1984.  </w:t>
      </w:r>
      <w:proofErr w:type="gramStart"/>
      <w:r w:rsidRPr="00FE02D5">
        <w:rPr>
          <w:rFonts w:ascii="Times New Roman" w:hAnsi="Times New Roman" w:cs="Times New Roman"/>
          <w:i/>
          <w:sz w:val="24"/>
        </w:rPr>
        <w:t>Filsafat  Kebudayaan</w:t>
      </w:r>
      <w:proofErr w:type="gramEnd"/>
      <w:r w:rsidRPr="00FE02D5">
        <w:rPr>
          <w:rFonts w:ascii="Times New Roman" w:hAnsi="Times New Roman" w:cs="Times New Roman"/>
          <w:i/>
          <w:sz w:val="24"/>
        </w:rPr>
        <w:t xml:space="preserve">  Sebuah  Pengantar</w:t>
      </w:r>
      <w:r w:rsidR="0093388A">
        <w:rPr>
          <w:rFonts w:ascii="Times New Roman" w:hAnsi="Times New Roman" w:cs="Times New Roman"/>
          <w:sz w:val="24"/>
        </w:rPr>
        <w:t xml:space="preserve">.Jakrta : </w:t>
      </w:r>
      <w:r>
        <w:rPr>
          <w:rFonts w:ascii="Times New Roman" w:hAnsi="Times New Roman" w:cs="Times New Roman"/>
          <w:sz w:val="24"/>
        </w:rPr>
        <w:t>Kansius</w:t>
      </w:r>
    </w:p>
    <w:p w:rsidR="00FE02D5" w:rsidRDefault="00FE02D5" w:rsidP="00810692">
      <w:pPr>
        <w:spacing w:before="1" w:line="240" w:lineRule="auto"/>
        <w:ind w:left="709" w:hanging="709"/>
        <w:jc w:val="both"/>
        <w:rPr>
          <w:rFonts w:ascii="Times New Roman" w:hAnsi="Times New Roman" w:cs="Times New Roman"/>
          <w:sz w:val="24"/>
        </w:rPr>
      </w:pPr>
      <w:proofErr w:type="gramStart"/>
      <w:r>
        <w:rPr>
          <w:rFonts w:ascii="Times New Roman" w:hAnsi="Times New Roman" w:cs="Times New Roman"/>
          <w:sz w:val="24"/>
        </w:rPr>
        <w:t>Ernawi.</w:t>
      </w:r>
      <w:proofErr w:type="gramEnd"/>
      <w:r>
        <w:rPr>
          <w:rFonts w:ascii="Times New Roman" w:hAnsi="Times New Roman" w:cs="Times New Roman"/>
          <w:sz w:val="24"/>
        </w:rPr>
        <w:t xml:space="preserve">  (2009</w:t>
      </w:r>
      <w:proofErr w:type="gramStart"/>
      <w:r>
        <w:rPr>
          <w:rFonts w:ascii="Times New Roman" w:hAnsi="Times New Roman" w:cs="Times New Roman"/>
          <w:sz w:val="24"/>
        </w:rPr>
        <w:t>) .</w:t>
      </w:r>
      <w:proofErr w:type="gramEnd"/>
      <w:r>
        <w:rPr>
          <w:rFonts w:ascii="Times New Roman" w:hAnsi="Times New Roman" w:cs="Times New Roman"/>
          <w:sz w:val="24"/>
        </w:rPr>
        <w:t xml:space="preserve"> </w:t>
      </w:r>
      <w:r w:rsidRPr="00FE02D5">
        <w:rPr>
          <w:rFonts w:ascii="Times New Roman" w:hAnsi="Times New Roman" w:cs="Times New Roman"/>
          <w:i/>
          <w:sz w:val="24"/>
        </w:rPr>
        <w:t>Kearifan  Lokal  Dalam  Perspektif  Penataan  Ruang, makalah  utama  pada  Seminar  Nasional  Kearifan  Lokal  DalamPerencanaan  dan  Perancangan  Lingkungan  Binaan</w:t>
      </w:r>
      <w:r w:rsidRPr="00FE02D5">
        <w:rPr>
          <w:rFonts w:ascii="Times New Roman" w:hAnsi="Times New Roman" w:cs="Times New Roman"/>
          <w:sz w:val="24"/>
        </w:rPr>
        <w:t xml:space="preserve">.  </w:t>
      </w:r>
      <w:proofErr w:type="gramStart"/>
      <w:r w:rsidRPr="00FE02D5">
        <w:rPr>
          <w:rFonts w:ascii="Times New Roman" w:hAnsi="Times New Roman" w:cs="Times New Roman"/>
          <w:sz w:val="24"/>
        </w:rPr>
        <w:t>Malang</w:t>
      </w:r>
      <w:r>
        <w:rPr>
          <w:rFonts w:ascii="Times New Roman" w:hAnsi="Times New Roman" w:cs="Times New Roman"/>
          <w:sz w:val="24"/>
        </w:rPr>
        <w:t xml:space="preserve"> </w:t>
      </w:r>
      <w:r w:rsidRPr="00FE02D5">
        <w:rPr>
          <w:rFonts w:ascii="Times New Roman" w:hAnsi="Times New Roman" w:cs="Times New Roman"/>
          <w:sz w:val="24"/>
        </w:rPr>
        <w:t>:</w:t>
      </w:r>
      <w:proofErr w:type="gramEnd"/>
      <w:r w:rsidRPr="00FE02D5">
        <w:rPr>
          <w:rFonts w:ascii="Times New Roman" w:hAnsi="Times New Roman" w:cs="Times New Roman"/>
          <w:sz w:val="24"/>
        </w:rPr>
        <w:t xml:space="preserve"> Arsitektur Unmer</w:t>
      </w:r>
      <w:r>
        <w:rPr>
          <w:rFonts w:ascii="Times New Roman" w:hAnsi="Times New Roman" w:cs="Times New Roman"/>
          <w:sz w:val="24"/>
        </w:rPr>
        <w:t>.</w:t>
      </w:r>
      <w:r w:rsidRPr="00FE02D5">
        <w:rPr>
          <w:rFonts w:ascii="Times New Roman" w:hAnsi="Times New Roman" w:cs="Times New Roman"/>
          <w:sz w:val="24"/>
        </w:rPr>
        <w:t xml:space="preserve"> </w:t>
      </w:r>
    </w:p>
    <w:p w:rsidR="003E2859" w:rsidRDefault="003E2859" w:rsidP="00810692">
      <w:pPr>
        <w:pStyle w:val="FootnoteText"/>
        <w:ind w:left="709" w:hanging="709"/>
        <w:rPr>
          <w:rFonts w:ascii="Times New Roman" w:hAnsi="Times New Roman" w:cs="Times New Roman"/>
          <w:sz w:val="24"/>
        </w:rPr>
      </w:pPr>
      <w:r>
        <w:rPr>
          <w:rFonts w:ascii="Times New Roman" w:hAnsi="Times New Roman" w:cs="Times New Roman"/>
          <w:sz w:val="24"/>
        </w:rPr>
        <w:lastRenderedPageBreak/>
        <w:t xml:space="preserve">H.A.W. Widjaja. 2004. </w:t>
      </w:r>
      <w:r w:rsidRPr="0093388A">
        <w:rPr>
          <w:rFonts w:ascii="Times New Roman" w:hAnsi="Times New Roman" w:cs="Times New Roman"/>
          <w:i/>
          <w:sz w:val="24"/>
        </w:rPr>
        <w:t>Komunikasi dan Hubungan Masyarakat</w:t>
      </w:r>
      <w:r>
        <w:rPr>
          <w:rFonts w:ascii="Times New Roman" w:hAnsi="Times New Roman" w:cs="Times New Roman"/>
          <w:sz w:val="24"/>
        </w:rPr>
        <w:t xml:space="preserve">. </w:t>
      </w:r>
      <w:proofErr w:type="gramStart"/>
      <w:r>
        <w:rPr>
          <w:rFonts w:ascii="Times New Roman" w:hAnsi="Times New Roman" w:cs="Times New Roman"/>
          <w:sz w:val="24"/>
        </w:rPr>
        <w:t>Jakarta :</w:t>
      </w:r>
      <w:proofErr w:type="gramEnd"/>
      <w:r>
        <w:rPr>
          <w:rFonts w:ascii="Times New Roman" w:hAnsi="Times New Roman" w:cs="Times New Roman"/>
          <w:sz w:val="24"/>
        </w:rPr>
        <w:t xml:space="preserve"> </w:t>
      </w:r>
      <w:r w:rsidRPr="0093388A">
        <w:rPr>
          <w:rFonts w:ascii="Times New Roman" w:hAnsi="Times New Roman" w:cs="Times New Roman"/>
          <w:sz w:val="24"/>
        </w:rPr>
        <w:t>Bumi Aksara</w:t>
      </w:r>
    </w:p>
    <w:p w:rsidR="00FE02D5" w:rsidRDefault="00FE02D5" w:rsidP="00810692">
      <w:pPr>
        <w:spacing w:before="1" w:line="240" w:lineRule="auto"/>
        <w:ind w:left="709" w:hanging="709"/>
        <w:jc w:val="both"/>
        <w:rPr>
          <w:rFonts w:ascii="Times New Roman" w:hAnsi="Times New Roman" w:cs="Times New Roman"/>
          <w:sz w:val="24"/>
        </w:rPr>
      </w:pPr>
      <w:r w:rsidRPr="00FE02D5">
        <w:rPr>
          <w:rFonts w:ascii="Times New Roman" w:hAnsi="Times New Roman" w:cs="Times New Roman"/>
          <w:sz w:val="24"/>
        </w:rPr>
        <w:t>Hefner</w:t>
      </w:r>
      <w:proofErr w:type="gramStart"/>
      <w:r w:rsidRPr="00FE02D5">
        <w:rPr>
          <w:rFonts w:ascii="Times New Roman" w:hAnsi="Times New Roman" w:cs="Times New Roman"/>
          <w:sz w:val="24"/>
        </w:rPr>
        <w:t>,  R.W</w:t>
      </w:r>
      <w:proofErr w:type="gramEnd"/>
      <w:r w:rsidRPr="00FE02D5">
        <w:rPr>
          <w:rFonts w:ascii="Times New Roman" w:hAnsi="Times New Roman" w:cs="Times New Roman"/>
          <w:sz w:val="24"/>
        </w:rPr>
        <w:t xml:space="preserve">.  1999.  </w:t>
      </w:r>
      <w:proofErr w:type="gramStart"/>
      <w:r w:rsidRPr="00FE02D5">
        <w:rPr>
          <w:rFonts w:ascii="Times New Roman" w:hAnsi="Times New Roman" w:cs="Times New Roman"/>
          <w:i/>
          <w:sz w:val="24"/>
        </w:rPr>
        <w:t>Perubahan  Sosial</w:t>
      </w:r>
      <w:proofErr w:type="gramEnd"/>
      <w:r w:rsidRPr="00FE02D5">
        <w:rPr>
          <w:rFonts w:ascii="Times New Roman" w:hAnsi="Times New Roman" w:cs="Times New Roman"/>
          <w:i/>
          <w:sz w:val="24"/>
        </w:rPr>
        <w:t xml:space="preserve">  dan Perkelahian Politik</w:t>
      </w:r>
      <w:r>
        <w:rPr>
          <w:rFonts w:ascii="Times New Roman" w:hAnsi="Times New Roman" w:cs="Times New Roman"/>
          <w:sz w:val="24"/>
        </w:rPr>
        <w:t>.</w:t>
      </w:r>
      <w:r w:rsidR="0093388A">
        <w:rPr>
          <w:rFonts w:ascii="Times New Roman" w:hAnsi="Times New Roman" w:cs="Times New Roman"/>
          <w:sz w:val="24"/>
        </w:rPr>
        <w:t xml:space="preserve"> </w:t>
      </w:r>
      <w:proofErr w:type="gramStart"/>
      <w:r w:rsidR="0093388A">
        <w:rPr>
          <w:rFonts w:ascii="Times New Roman" w:hAnsi="Times New Roman" w:cs="Times New Roman"/>
          <w:sz w:val="24"/>
        </w:rPr>
        <w:t>Yogyakarta :</w:t>
      </w:r>
      <w:proofErr w:type="gramEnd"/>
      <w:r w:rsidR="0093388A">
        <w:rPr>
          <w:rFonts w:ascii="Times New Roman" w:hAnsi="Times New Roman" w:cs="Times New Roman"/>
          <w:sz w:val="24"/>
        </w:rPr>
        <w:t xml:space="preserve"> </w:t>
      </w:r>
      <w:r>
        <w:rPr>
          <w:rFonts w:ascii="Times New Roman" w:hAnsi="Times New Roman" w:cs="Times New Roman"/>
          <w:sz w:val="24"/>
        </w:rPr>
        <w:t>LKiS.</w:t>
      </w:r>
    </w:p>
    <w:p w:rsidR="003E2859" w:rsidRDefault="003E2859" w:rsidP="00810692">
      <w:pPr>
        <w:spacing w:before="1" w:line="240" w:lineRule="auto"/>
        <w:ind w:left="709" w:hanging="709"/>
        <w:jc w:val="both"/>
        <w:rPr>
          <w:rFonts w:ascii="Times New Roman" w:hAnsi="Times New Roman" w:cs="Times New Roman"/>
          <w:sz w:val="24"/>
        </w:rPr>
      </w:pPr>
      <w:r>
        <w:rPr>
          <w:rFonts w:ascii="Times New Roman" w:hAnsi="Times New Roman" w:cs="Times New Roman"/>
          <w:sz w:val="24"/>
        </w:rPr>
        <w:t xml:space="preserve">Makmun Khairani. 2012. </w:t>
      </w:r>
      <w:r w:rsidRPr="0093388A">
        <w:rPr>
          <w:rFonts w:ascii="Times New Roman" w:hAnsi="Times New Roman" w:cs="Times New Roman"/>
          <w:i/>
          <w:sz w:val="24"/>
        </w:rPr>
        <w:t>Psikologi Belajar</w:t>
      </w:r>
      <w:r>
        <w:rPr>
          <w:rFonts w:ascii="Times New Roman" w:hAnsi="Times New Roman" w:cs="Times New Roman"/>
          <w:sz w:val="24"/>
        </w:rPr>
        <w:t xml:space="preserve">. </w:t>
      </w:r>
      <w:proofErr w:type="gramStart"/>
      <w:r>
        <w:rPr>
          <w:rFonts w:ascii="Times New Roman" w:hAnsi="Times New Roman" w:cs="Times New Roman"/>
          <w:sz w:val="24"/>
        </w:rPr>
        <w:t>Yogyakarta :</w:t>
      </w:r>
      <w:r w:rsidRPr="0093388A">
        <w:rPr>
          <w:rFonts w:ascii="Times New Roman" w:hAnsi="Times New Roman" w:cs="Times New Roman"/>
          <w:sz w:val="24"/>
        </w:rPr>
        <w:t>Aswaja</w:t>
      </w:r>
      <w:proofErr w:type="gramEnd"/>
      <w:r w:rsidRPr="0093388A">
        <w:rPr>
          <w:rFonts w:ascii="Times New Roman" w:hAnsi="Times New Roman" w:cs="Times New Roman"/>
          <w:sz w:val="24"/>
        </w:rPr>
        <w:t xml:space="preserve"> Pressindo </w:t>
      </w:r>
    </w:p>
    <w:p w:rsidR="003E2859" w:rsidRPr="003E2859" w:rsidRDefault="003E2859" w:rsidP="00810692">
      <w:pPr>
        <w:spacing w:before="1" w:line="240" w:lineRule="auto"/>
        <w:ind w:left="709" w:hanging="709"/>
        <w:jc w:val="both"/>
        <w:rPr>
          <w:rFonts w:ascii="Times New Roman" w:hAnsi="Times New Roman" w:cs="Times New Roman"/>
          <w:sz w:val="24"/>
        </w:rPr>
      </w:pPr>
      <w:proofErr w:type="gramStart"/>
      <w:r>
        <w:rPr>
          <w:rFonts w:ascii="Times New Roman" w:hAnsi="Times New Roman" w:cs="Times New Roman"/>
          <w:sz w:val="24"/>
        </w:rPr>
        <w:t>Moleong Lexy J. 2001.</w:t>
      </w:r>
      <w:proofErr w:type="gramEnd"/>
      <w:r>
        <w:rPr>
          <w:rFonts w:ascii="Times New Roman" w:hAnsi="Times New Roman" w:cs="Times New Roman"/>
          <w:sz w:val="24"/>
        </w:rPr>
        <w:t xml:space="preserve"> </w:t>
      </w:r>
      <w:r w:rsidRPr="003E2859">
        <w:rPr>
          <w:rFonts w:ascii="Times New Roman" w:hAnsi="Times New Roman" w:cs="Times New Roman"/>
          <w:i/>
          <w:sz w:val="24"/>
        </w:rPr>
        <w:t>Metodologi Penelitian Kualitatif</w:t>
      </w:r>
      <w:r>
        <w:rPr>
          <w:rFonts w:ascii="Times New Roman" w:hAnsi="Times New Roman" w:cs="Times New Roman"/>
          <w:i/>
          <w:sz w:val="24"/>
        </w:rPr>
        <w:t xml:space="preserve">. </w:t>
      </w:r>
      <w:proofErr w:type="gramStart"/>
      <w:r>
        <w:rPr>
          <w:rFonts w:ascii="Times New Roman" w:hAnsi="Times New Roman" w:cs="Times New Roman"/>
          <w:sz w:val="24"/>
        </w:rPr>
        <w:t>Bandung :</w:t>
      </w:r>
      <w:proofErr w:type="gramEnd"/>
      <w:r>
        <w:rPr>
          <w:rFonts w:ascii="Times New Roman" w:hAnsi="Times New Roman" w:cs="Times New Roman"/>
          <w:sz w:val="24"/>
        </w:rPr>
        <w:t xml:space="preserve"> Remaja Rosdakarya</w:t>
      </w:r>
    </w:p>
    <w:p w:rsidR="003E2859" w:rsidRPr="003E2859" w:rsidRDefault="003E2859" w:rsidP="00810692">
      <w:pPr>
        <w:pStyle w:val="FootnoteText"/>
        <w:rPr>
          <w:rFonts w:ascii="Times New Roman" w:hAnsi="Times New Roman" w:cs="Times New Roman"/>
          <w:sz w:val="24"/>
        </w:rPr>
      </w:pPr>
      <w:r>
        <w:rPr>
          <w:rFonts w:ascii="Times New Roman" w:hAnsi="Times New Roman" w:cs="Times New Roman"/>
          <w:sz w:val="24"/>
        </w:rPr>
        <w:t xml:space="preserve">Sugiyono, Susanto.2015. </w:t>
      </w:r>
      <w:proofErr w:type="gramStart"/>
      <w:r>
        <w:rPr>
          <w:rFonts w:ascii="Times New Roman" w:hAnsi="Times New Roman" w:cs="Times New Roman"/>
          <w:i/>
          <w:sz w:val="24"/>
        </w:rPr>
        <w:t>Cara Mudah Belajar SPSS dan Listrel.</w:t>
      </w:r>
      <w:proofErr w:type="gramEnd"/>
      <w:r>
        <w:rPr>
          <w:rFonts w:ascii="Times New Roman" w:hAnsi="Times New Roman" w:cs="Times New Roman"/>
          <w:i/>
          <w:sz w:val="24"/>
        </w:rPr>
        <w:t xml:space="preserve"> </w:t>
      </w:r>
      <w:proofErr w:type="gramStart"/>
      <w:r>
        <w:rPr>
          <w:rFonts w:ascii="Times New Roman" w:hAnsi="Times New Roman" w:cs="Times New Roman"/>
          <w:sz w:val="24"/>
        </w:rPr>
        <w:t>Bandung :</w:t>
      </w:r>
      <w:proofErr w:type="gramEnd"/>
      <w:r>
        <w:rPr>
          <w:rFonts w:ascii="Times New Roman" w:hAnsi="Times New Roman" w:cs="Times New Roman"/>
          <w:sz w:val="24"/>
        </w:rPr>
        <w:t xml:space="preserve"> Alfabeta</w:t>
      </w:r>
    </w:p>
    <w:p w:rsidR="003E2859" w:rsidRPr="002B2859" w:rsidRDefault="0093388A" w:rsidP="00810692">
      <w:pPr>
        <w:pStyle w:val="FootnoteText"/>
        <w:rPr>
          <w:rFonts w:ascii="Times New Roman" w:hAnsi="Times New Roman" w:cs="Times New Roman"/>
          <w:sz w:val="24"/>
        </w:rPr>
      </w:pPr>
      <w:proofErr w:type="gramStart"/>
      <w:r w:rsidRPr="0093388A">
        <w:rPr>
          <w:rFonts w:ascii="Times New Roman" w:hAnsi="Times New Roman" w:cs="Times New Roman"/>
          <w:sz w:val="24"/>
        </w:rPr>
        <w:t>Suharso.2015.</w:t>
      </w:r>
      <w:r w:rsidRPr="0093388A">
        <w:rPr>
          <w:rFonts w:ascii="Times New Roman" w:hAnsi="Times New Roman" w:cs="Times New Roman"/>
          <w:i/>
          <w:sz w:val="24"/>
        </w:rPr>
        <w:t xml:space="preserve"> KBBI</w:t>
      </w:r>
      <w:r w:rsidRPr="0093388A">
        <w:rPr>
          <w:rFonts w:ascii="Times New Roman" w:hAnsi="Times New Roman" w:cs="Times New Roman"/>
          <w:sz w:val="24"/>
        </w:rPr>
        <w:t>.</w:t>
      </w:r>
      <w:proofErr w:type="gramEnd"/>
      <w:r w:rsidRPr="0093388A">
        <w:rPr>
          <w:rFonts w:ascii="Times New Roman" w:hAnsi="Times New Roman" w:cs="Times New Roman"/>
          <w:sz w:val="24"/>
        </w:rPr>
        <w:t xml:space="preserve"> </w:t>
      </w:r>
      <w:proofErr w:type="gramStart"/>
      <w:r>
        <w:rPr>
          <w:rFonts w:ascii="Times New Roman" w:hAnsi="Times New Roman" w:cs="Times New Roman"/>
          <w:sz w:val="24"/>
        </w:rPr>
        <w:t>Semarang :</w:t>
      </w:r>
      <w:proofErr w:type="gramEnd"/>
      <w:r>
        <w:rPr>
          <w:rFonts w:ascii="Times New Roman" w:hAnsi="Times New Roman" w:cs="Times New Roman"/>
          <w:sz w:val="24"/>
        </w:rPr>
        <w:t xml:space="preserve"> Widya Karya</w:t>
      </w:r>
    </w:p>
    <w:p w:rsidR="008B54B5" w:rsidRPr="003E2859" w:rsidRDefault="008B54B5" w:rsidP="00810692">
      <w:pPr>
        <w:spacing w:before="1" w:line="240" w:lineRule="auto"/>
        <w:ind w:left="709" w:hanging="709"/>
        <w:jc w:val="both"/>
        <w:rPr>
          <w:rFonts w:ascii="Times New Roman" w:hAnsi="Times New Roman" w:cs="Times New Roman"/>
          <w:b/>
          <w:sz w:val="24"/>
        </w:rPr>
      </w:pPr>
      <w:r w:rsidRPr="003E2859">
        <w:rPr>
          <w:rFonts w:ascii="Times New Roman" w:hAnsi="Times New Roman" w:cs="Times New Roman"/>
          <w:b/>
          <w:sz w:val="24"/>
        </w:rPr>
        <w:t xml:space="preserve">Rujukan dari </w:t>
      </w:r>
      <w:r w:rsidR="00345A55" w:rsidRPr="003E2859">
        <w:rPr>
          <w:rFonts w:ascii="Times New Roman" w:hAnsi="Times New Roman" w:cs="Times New Roman"/>
          <w:b/>
          <w:sz w:val="24"/>
        </w:rPr>
        <w:t>Jurnal</w:t>
      </w:r>
    </w:p>
    <w:p w:rsidR="002E7826" w:rsidRDefault="002E7826" w:rsidP="00810692">
      <w:pPr>
        <w:spacing w:before="1" w:line="240" w:lineRule="auto"/>
        <w:ind w:left="709" w:hanging="709"/>
        <w:jc w:val="both"/>
        <w:rPr>
          <w:rFonts w:ascii="Times New Roman" w:hAnsi="Times New Roman" w:cs="Times New Roman"/>
          <w:sz w:val="24"/>
        </w:rPr>
      </w:pPr>
      <w:r w:rsidRPr="00A80177">
        <w:rPr>
          <w:rFonts w:ascii="Times New Roman" w:hAnsi="Times New Roman" w:cs="Times New Roman"/>
          <w:sz w:val="24"/>
        </w:rPr>
        <w:t>Awang M. Rifani, Toni Nurhadi Kumayza</w:t>
      </w:r>
      <w:r>
        <w:rPr>
          <w:rFonts w:ascii="Times New Roman" w:hAnsi="Times New Roman" w:cs="Times New Roman"/>
          <w:sz w:val="24"/>
        </w:rPr>
        <w:t xml:space="preserve">. 2016. Hari Budaya Kabupaten Kutai Kartanegara di </w:t>
      </w:r>
      <w:hyperlink r:id="rId17" w:history="1">
        <w:r w:rsidRPr="002E7826">
          <w:rPr>
            <w:rStyle w:val="Hyperlink"/>
            <w:rFonts w:ascii="Times New Roman" w:hAnsi="Times New Roman" w:cs="Times New Roman"/>
            <w:color w:val="auto"/>
            <w:sz w:val="24"/>
            <w:u w:val="none"/>
          </w:rPr>
          <w:t>http://ejurnal.unikarta.ac.id/index.php/mahakam/article/ view/79</w:t>
        </w:r>
      </w:hyperlink>
      <w:r w:rsidRPr="002E7826">
        <w:rPr>
          <w:rFonts w:ascii="Times New Roman" w:hAnsi="Times New Roman" w:cs="Times New Roman"/>
          <w:sz w:val="24"/>
        </w:rPr>
        <w:t xml:space="preserve"> </w:t>
      </w:r>
      <w:r>
        <w:rPr>
          <w:rFonts w:ascii="Times New Roman" w:hAnsi="Times New Roman" w:cs="Times New Roman"/>
          <w:sz w:val="24"/>
        </w:rPr>
        <w:t xml:space="preserve">(diaskes pada tanggal 21 Desember 2014) </w:t>
      </w:r>
    </w:p>
    <w:p w:rsidR="002E7826" w:rsidRDefault="002E7826" w:rsidP="00810692">
      <w:pPr>
        <w:spacing w:before="1" w:line="240" w:lineRule="auto"/>
        <w:ind w:left="709" w:hanging="709"/>
        <w:jc w:val="both"/>
        <w:rPr>
          <w:rFonts w:ascii="Times New Roman" w:hAnsi="Times New Roman" w:cs="Times New Roman"/>
          <w:sz w:val="24"/>
        </w:rPr>
      </w:pPr>
      <w:r>
        <w:rPr>
          <w:rFonts w:ascii="Times New Roman" w:hAnsi="Times New Roman" w:cs="Times New Roman"/>
          <w:sz w:val="24"/>
        </w:rPr>
        <w:t xml:space="preserve">M. Soleh Pulungan. 2017. Kajian Pelestarian Seni Budaya Kutai di Kabupaten Kutai Kartanegara di </w:t>
      </w:r>
      <w:hyperlink r:id="rId18" w:history="1">
        <w:r w:rsidRPr="002E7826">
          <w:rPr>
            <w:rStyle w:val="Hyperlink"/>
            <w:rFonts w:ascii="Times New Roman" w:hAnsi="Times New Roman" w:cs="Times New Roman"/>
            <w:color w:val="auto"/>
            <w:sz w:val="24"/>
            <w:u w:val="none"/>
          </w:rPr>
          <w:t>http://balitbangda.kukarkab.go.id/ejurnal /index.php/gerbangetam/article/vieew/9</w:t>
        </w:r>
      </w:hyperlink>
      <w:r w:rsidRPr="002E7826">
        <w:rPr>
          <w:rFonts w:ascii="Times New Roman" w:hAnsi="Times New Roman" w:cs="Times New Roman"/>
          <w:sz w:val="24"/>
        </w:rPr>
        <w:t xml:space="preserve"> </w:t>
      </w:r>
      <w:r>
        <w:rPr>
          <w:rFonts w:ascii="Times New Roman" w:hAnsi="Times New Roman" w:cs="Times New Roman"/>
          <w:sz w:val="24"/>
        </w:rPr>
        <w:t>(diakses pada tanggal 22 Desember 2019)</w:t>
      </w:r>
    </w:p>
    <w:p w:rsidR="00A80177" w:rsidRDefault="00A80177" w:rsidP="00810692">
      <w:pPr>
        <w:spacing w:before="1" w:line="240" w:lineRule="auto"/>
        <w:ind w:left="709" w:hanging="709"/>
        <w:jc w:val="both"/>
        <w:rPr>
          <w:rFonts w:ascii="Times New Roman" w:hAnsi="Times New Roman" w:cs="Times New Roman"/>
          <w:sz w:val="24"/>
        </w:rPr>
      </w:pPr>
      <w:proofErr w:type="gramStart"/>
      <w:r w:rsidRPr="00A80177">
        <w:rPr>
          <w:rFonts w:ascii="Times New Roman" w:hAnsi="Times New Roman" w:cs="Times New Roman"/>
          <w:sz w:val="24"/>
        </w:rPr>
        <w:t>M</w:t>
      </w:r>
      <w:r>
        <w:rPr>
          <w:rFonts w:ascii="Times New Roman" w:hAnsi="Times New Roman" w:cs="Times New Roman"/>
          <w:sz w:val="24"/>
        </w:rPr>
        <w:t xml:space="preserve"> Yamin Sani.</w:t>
      </w:r>
      <w:proofErr w:type="gramEnd"/>
      <w:r>
        <w:rPr>
          <w:rFonts w:ascii="Times New Roman" w:hAnsi="Times New Roman" w:cs="Times New Roman"/>
          <w:sz w:val="24"/>
        </w:rPr>
        <w:t xml:space="preserve"> 2012. Ritual Politik dan Kekuasaan di </w:t>
      </w:r>
      <w:hyperlink r:id="rId19" w:history="1">
        <w:r w:rsidRPr="00A80177">
          <w:rPr>
            <w:rStyle w:val="Hyperlink"/>
            <w:rFonts w:ascii="Times New Roman" w:hAnsi="Times New Roman" w:cs="Times New Roman"/>
            <w:color w:val="auto"/>
            <w:sz w:val="24"/>
            <w:u w:val="none"/>
          </w:rPr>
          <w:t>http://jurnalalqalam.or.id/index.php/Alqalam/article/view/82</w:t>
        </w:r>
      </w:hyperlink>
      <w:r w:rsidRPr="00A80177">
        <w:rPr>
          <w:rFonts w:ascii="Times New Roman" w:hAnsi="Times New Roman" w:cs="Times New Roman"/>
          <w:sz w:val="24"/>
        </w:rPr>
        <w:t xml:space="preserve"> </w:t>
      </w:r>
      <w:r>
        <w:rPr>
          <w:rFonts w:ascii="Times New Roman" w:hAnsi="Times New Roman" w:cs="Times New Roman"/>
          <w:sz w:val="24"/>
        </w:rPr>
        <w:t>(diakses pada tanggal 21 Desember 2019)</w:t>
      </w:r>
    </w:p>
    <w:p w:rsidR="00A80177" w:rsidRDefault="002E7826" w:rsidP="00810692">
      <w:pPr>
        <w:spacing w:before="1" w:line="240" w:lineRule="auto"/>
        <w:ind w:left="709" w:hanging="709"/>
        <w:jc w:val="both"/>
        <w:rPr>
          <w:rFonts w:ascii="Times New Roman" w:hAnsi="Times New Roman" w:cs="Times New Roman"/>
          <w:sz w:val="24"/>
        </w:rPr>
      </w:pPr>
      <w:proofErr w:type="gramStart"/>
      <w:r>
        <w:rPr>
          <w:rFonts w:ascii="Times New Roman" w:hAnsi="Times New Roman" w:cs="Times New Roman"/>
          <w:sz w:val="24"/>
        </w:rPr>
        <w:t>Ni Komang Ayu Astiti.2016.</w:t>
      </w:r>
      <w:proofErr w:type="gramEnd"/>
      <w:r>
        <w:rPr>
          <w:rFonts w:ascii="Times New Roman" w:hAnsi="Times New Roman" w:cs="Times New Roman"/>
          <w:sz w:val="24"/>
        </w:rPr>
        <w:t xml:space="preserve"> Pengembangan Warisan Budaya di Tenggarong sebagai daya tarik wisata Kalimantan Timur di </w:t>
      </w:r>
      <w:hyperlink r:id="rId20" w:history="1">
        <w:r w:rsidRPr="002E7826">
          <w:rPr>
            <w:rStyle w:val="Hyperlink"/>
            <w:rFonts w:ascii="Times New Roman" w:hAnsi="Times New Roman" w:cs="Times New Roman"/>
            <w:color w:val="auto"/>
            <w:sz w:val="24"/>
            <w:u w:val="none"/>
          </w:rPr>
          <w:t>www.kemenparekraf.go.id/asset_admin/assets/uploads/media/old_all</w:t>
        </w:r>
      </w:hyperlink>
      <w:r w:rsidRPr="002E7826">
        <w:rPr>
          <w:rFonts w:ascii="Times New Roman" w:hAnsi="Times New Roman" w:cs="Times New Roman"/>
          <w:sz w:val="24"/>
        </w:rPr>
        <w:t xml:space="preserve"> </w:t>
      </w:r>
      <w:r>
        <w:rPr>
          <w:rFonts w:ascii="Times New Roman" w:hAnsi="Times New Roman" w:cs="Times New Roman"/>
          <w:sz w:val="24"/>
        </w:rPr>
        <w:lastRenderedPageBreak/>
        <w:t>(diakses pada tanggal 22 Desember 2019)</w:t>
      </w:r>
    </w:p>
    <w:p w:rsidR="0014432D" w:rsidRDefault="0014432D" w:rsidP="00810692">
      <w:pPr>
        <w:spacing w:before="1" w:line="240" w:lineRule="auto"/>
        <w:ind w:left="709" w:hanging="709"/>
        <w:jc w:val="both"/>
        <w:rPr>
          <w:rFonts w:ascii="Times New Roman" w:hAnsi="Times New Roman" w:cs="Times New Roman"/>
          <w:sz w:val="24"/>
        </w:rPr>
      </w:pPr>
      <w:r>
        <w:rPr>
          <w:rFonts w:ascii="Times New Roman" w:hAnsi="Times New Roman" w:cs="Times New Roman"/>
          <w:sz w:val="24"/>
        </w:rPr>
        <w:t xml:space="preserve">Hasan Basri. 2016. Persepektif Komunikasi Lintas Budaya di </w:t>
      </w:r>
      <w:hyperlink r:id="rId21" w:history="1">
        <w:r w:rsidRPr="0014432D">
          <w:rPr>
            <w:rStyle w:val="Hyperlink"/>
            <w:rFonts w:ascii="Times New Roman" w:hAnsi="Times New Roman" w:cs="Times New Roman"/>
            <w:color w:val="auto"/>
            <w:sz w:val="24"/>
            <w:u w:val="none"/>
          </w:rPr>
          <w:t>https://jkms.ejournal.unri.ac.id/index.php/JKMS/article/view/3643</w:t>
        </w:r>
      </w:hyperlink>
      <w:r>
        <w:rPr>
          <w:rFonts w:ascii="Times New Roman" w:hAnsi="Times New Roman" w:cs="Times New Roman"/>
          <w:sz w:val="24"/>
        </w:rPr>
        <w:t xml:space="preserve"> (diakses pada tanggal 3 Januari 2020)</w:t>
      </w:r>
    </w:p>
    <w:p w:rsidR="0014432D" w:rsidRDefault="0014432D" w:rsidP="00810692">
      <w:pPr>
        <w:spacing w:before="1" w:line="240" w:lineRule="auto"/>
        <w:ind w:left="709" w:hanging="709"/>
        <w:jc w:val="both"/>
        <w:rPr>
          <w:rFonts w:ascii="Times New Roman" w:hAnsi="Times New Roman" w:cs="Times New Roman"/>
          <w:sz w:val="24"/>
        </w:rPr>
      </w:pPr>
      <w:r w:rsidRPr="0014432D">
        <w:rPr>
          <w:rFonts w:ascii="Times New Roman" w:hAnsi="Times New Roman" w:cs="Times New Roman"/>
          <w:sz w:val="24"/>
        </w:rPr>
        <w:t xml:space="preserve">Khoiruddin Muchtar, Iwan Koswara, Agus </w:t>
      </w:r>
      <w:proofErr w:type="gramStart"/>
      <w:r w:rsidRPr="0014432D">
        <w:rPr>
          <w:rFonts w:ascii="Times New Roman" w:hAnsi="Times New Roman" w:cs="Times New Roman"/>
          <w:sz w:val="24"/>
        </w:rPr>
        <w:t xml:space="preserve">Setiaman </w:t>
      </w:r>
      <w:r>
        <w:rPr>
          <w:rFonts w:ascii="Times New Roman" w:hAnsi="Times New Roman" w:cs="Times New Roman"/>
          <w:sz w:val="24"/>
        </w:rPr>
        <w:t>.</w:t>
      </w:r>
      <w:proofErr w:type="gramEnd"/>
      <w:r>
        <w:rPr>
          <w:rFonts w:ascii="Times New Roman" w:hAnsi="Times New Roman" w:cs="Times New Roman"/>
          <w:sz w:val="24"/>
        </w:rPr>
        <w:t xml:space="preserve"> 2016. Komunikasi Lintas Budaya dalam Perspektif Antropologi di </w:t>
      </w:r>
      <w:hyperlink r:id="rId22" w:history="1">
        <w:r w:rsidRPr="0014432D">
          <w:rPr>
            <w:rStyle w:val="Hyperlink"/>
            <w:rFonts w:ascii="Times New Roman" w:hAnsi="Times New Roman" w:cs="Times New Roman"/>
            <w:color w:val="auto"/>
            <w:sz w:val="24"/>
            <w:u w:val="none"/>
          </w:rPr>
          <w:t>http://jurnal.unpad.ac.id/manajemen-komunikasi/article/view/10064</w:t>
        </w:r>
      </w:hyperlink>
      <w:r w:rsidRPr="0014432D">
        <w:rPr>
          <w:rFonts w:ascii="Times New Roman" w:hAnsi="Times New Roman" w:cs="Times New Roman"/>
          <w:sz w:val="24"/>
        </w:rPr>
        <w:t xml:space="preserve"> </w:t>
      </w:r>
      <w:r>
        <w:rPr>
          <w:rFonts w:ascii="Times New Roman" w:hAnsi="Times New Roman" w:cs="Times New Roman"/>
          <w:sz w:val="24"/>
        </w:rPr>
        <w:t>(diakses pada tanggal 21 Desember 2019)</w:t>
      </w:r>
    </w:p>
    <w:p w:rsidR="0014432D" w:rsidRDefault="0014432D" w:rsidP="00810692">
      <w:pPr>
        <w:spacing w:before="1" w:line="240" w:lineRule="auto"/>
        <w:ind w:left="709" w:hanging="709"/>
        <w:jc w:val="both"/>
        <w:rPr>
          <w:rFonts w:ascii="Times New Roman" w:hAnsi="Times New Roman" w:cs="Times New Roman"/>
          <w:sz w:val="24"/>
        </w:rPr>
      </w:pPr>
      <w:r>
        <w:rPr>
          <w:rFonts w:ascii="Times New Roman" w:hAnsi="Times New Roman" w:cs="Times New Roman"/>
          <w:sz w:val="24"/>
        </w:rPr>
        <w:t xml:space="preserve">Hetti Rahmawati.2015. Local Wisdom dan Perilaku Ekologis Masyarakat di </w:t>
      </w:r>
      <w:hyperlink r:id="rId23" w:history="1">
        <w:r w:rsidRPr="0014432D">
          <w:rPr>
            <w:rStyle w:val="Hyperlink"/>
            <w:rFonts w:ascii="Times New Roman" w:hAnsi="Times New Roman" w:cs="Times New Roman"/>
            <w:color w:val="auto"/>
            <w:sz w:val="24"/>
            <w:u w:val="none"/>
          </w:rPr>
          <w:t>http://journals.ums.ac.id/index.php/indigenous/article/view/2325</w:t>
        </w:r>
      </w:hyperlink>
      <w:r w:rsidRPr="0014432D">
        <w:rPr>
          <w:rFonts w:ascii="Times New Roman" w:hAnsi="Times New Roman" w:cs="Times New Roman"/>
          <w:sz w:val="24"/>
        </w:rPr>
        <w:t xml:space="preserve"> </w:t>
      </w:r>
      <w:r>
        <w:rPr>
          <w:rFonts w:ascii="Times New Roman" w:hAnsi="Times New Roman" w:cs="Times New Roman"/>
          <w:sz w:val="24"/>
        </w:rPr>
        <w:t>(diakses pada tanggal 5 Januari)</w:t>
      </w:r>
    </w:p>
    <w:p w:rsidR="00C80FD5" w:rsidRDefault="00C80FD5" w:rsidP="00810692">
      <w:pPr>
        <w:spacing w:before="1" w:line="240" w:lineRule="auto"/>
        <w:ind w:left="709" w:hanging="709"/>
        <w:jc w:val="both"/>
        <w:rPr>
          <w:rFonts w:ascii="Times New Roman" w:hAnsi="Times New Roman" w:cs="Times New Roman"/>
          <w:sz w:val="24"/>
          <w:szCs w:val="24"/>
          <w:shd w:val="clear" w:color="auto" w:fill="FFFFFF"/>
        </w:rPr>
      </w:pPr>
      <w:r w:rsidRPr="00C80FD5">
        <w:rPr>
          <w:rFonts w:ascii="Times New Roman" w:hAnsi="Times New Roman" w:cs="Times New Roman"/>
          <w:sz w:val="24"/>
          <w:szCs w:val="24"/>
        </w:rPr>
        <w:t>Maropen Simbolo.2008. Persepsi dan Kepribadian di</w:t>
      </w:r>
      <w:r w:rsidRPr="00C80FD5">
        <w:rPr>
          <w:rFonts w:ascii="Times New Roman" w:hAnsi="Times New Roman" w:cs="Times New Roman"/>
          <w:sz w:val="24"/>
          <w:szCs w:val="24"/>
          <w:shd w:val="clear" w:color="auto" w:fill="FFFFFF"/>
        </w:rPr>
        <w:t xml:space="preserve"> http://jurnal.unai.edu//</w:t>
      </w:r>
      <w:r w:rsidRPr="00C80FD5">
        <w:rPr>
          <w:rFonts w:ascii="Times New Roman" w:hAnsi="Times New Roman" w:cs="Times New Roman"/>
          <w:sz w:val="24"/>
          <w:szCs w:val="24"/>
        </w:rPr>
        <w:t xml:space="preserve"> </w:t>
      </w:r>
      <w:r w:rsidRPr="00C80FD5">
        <w:rPr>
          <w:rFonts w:ascii="Times New Roman" w:hAnsi="Times New Roman" w:cs="Times New Roman"/>
          <w:sz w:val="24"/>
          <w:szCs w:val="24"/>
          <w:shd w:val="clear" w:color="auto" w:fill="FFFFFF"/>
        </w:rPr>
        <w:t>516-Article%20Te</w:t>
      </w:r>
      <w:r w:rsidR="00345A55">
        <w:rPr>
          <w:rFonts w:ascii="Times New Roman" w:hAnsi="Times New Roman" w:cs="Times New Roman"/>
          <w:sz w:val="24"/>
          <w:szCs w:val="24"/>
          <w:shd w:val="clear" w:color="auto" w:fill="FFFFFF"/>
        </w:rPr>
        <w:t xml:space="preserve">xt-1155-1-10-20170926%20(2).pdf </w:t>
      </w:r>
      <w:r>
        <w:rPr>
          <w:rFonts w:ascii="Times New Roman" w:hAnsi="Times New Roman" w:cs="Times New Roman"/>
          <w:sz w:val="24"/>
          <w:szCs w:val="24"/>
          <w:shd w:val="clear" w:color="auto" w:fill="FFFFFF"/>
        </w:rPr>
        <w:t>(diakses pada tanggal 5 November 2019)</w:t>
      </w:r>
    </w:p>
    <w:p w:rsidR="002734A6" w:rsidRDefault="002734A6" w:rsidP="00810692">
      <w:pPr>
        <w:spacing w:before="1" w:line="240" w:lineRule="auto"/>
        <w:ind w:left="709" w:hanging="709"/>
        <w:jc w:val="both"/>
        <w:rPr>
          <w:rFonts w:ascii="Times New Roman" w:hAnsi="Times New Roman" w:cs="Times New Roman"/>
          <w:sz w:val="24"/>
        </w:rPr>
      </w:pPr>
      <w:r w:rsidRPr="002734A6">
        <w:rPr>
          <w:rFonts w:ascii="Times New Roman" w:hAnsi="Times New Roman" w:cs="Times New Roman"/>
          <w:sz w:val="24"/>
        </w:rPr>
        <w:t xml:space="preserve">Arah Kebijakan dan Strategi Umum RPJMN 2020-2024, </w:t>
      </w:r>
      <w:r>
        <w:rPr>
          <w:rFonts w:ascii="Times New Roman" w:hAnsi="Times New Roman" w:cs="Times New Roman"/>
          <w:sz w:val="24"/>
        </w:rPr>
        <w:t>(</w:t>
      </w:r>
      <w:r w:rsidRPr="002734A6">
        <w:rPr>
          <w:rFonts w:ascii="Times New Roman" w:hAnsi="Times New Roman" w:cs="Times New Roman"/>
          <w:sz w:val="24"/>
        </w:rPr>
        <w:t xml:space="preserve">hlm.74) </w:t>
      </w:r>
    </w:p>
    <w:p w:rsidR="0093388A" w:rsidRDefault="0093388A" w:rsidP="00810692">
      <w:pPr>
        <w:spacing w:before="1" w:line="240" w:lineRule="auto"/>
        <w:ind w:left="709" w:hanging="709"/>
        <w:jc w:val="both"/>
        <w:rPr>
          <w:rStyle w:val="Hyperlink"/>
          <w:rFonts w:ascii="Times New Roman" w:hAnsi="Times New Roman" w:cs="Times New Roman"/>
          <w:color w:val="auto"/>
          <w:sz w:val="24"/>
          <w:u w:val="none"/>
        </w:rPr>
      </w:pPr>
      <w:r w:rsidRPr="0093388A">
        <w:rPr>
          <w:rFonts w:ascii="Times New Roman" w:hAnsi="Times New Roman" w:cs="Times New Roman"/>
          <w:sz w:val="24"/>
        </w:rPr>
        <w:t>Teori Komunikasi Persepsi</w:t>
      </w:r>
      <w:r>
        <w:rPr>
          <w:rFonts w:ascii="Times New Roman" w:hAnsi="Times New Roman" w:cs="Times New Roman"/>
          <w:sz w:val="24"/>
        </w:rPr>
        <w:t>.2017</w:t>
      </w:r>
      <w:r w:rsidRPr="0093388A">
        <w:rPr>
          <w:rFonts w:ascii="Times New Roman" w:hAnsi="Times New Roman" w:cs="Times New Roman"/>
          <w:sz w:val="24"/>
        </w:rPr>
        <w:t xml:space="preserve"> </w:t>
      </w:r>
      <w:r>
        <w:rPr>
          <w:rFonts w:ascii="Times New Roman" w:hAnsi="Times New Roman" w:cs="Times New Roman"/>
          <w:sz w:val="24"/>
        </w:rPr>
        <w:t xml:space="preserve">di </w:t>
      </w:r>
      <w:hyperlink r:id="rId24" w:history="1">
        <w:r w:rsidRPr="0093388A">
          <w:rPr>
            <w:rStyle w:val="Hyperlink"/>
            <w:rFonts w:ascii="Times New Roman" w:hAnsi="Times New Roman" w:cs="Times New Roman"/>
            <w:color w:val="auto"/>
            <w:sz w:val="24"/>
            <w:u w:val="none"/>
          </w:rPr>
          <w:t>https://chaluchu.wordpress.com/teori-komunikasi-persepsi/</w:t>
        </w:r>
      </w:hyperlink>
      <w:r w:rsidRPr="0093388A">
        <w:rPr>
          <w:rStyle w:val="Hyperlink"/>
          <w:rFonts w:ascii="Times New Roman" w:hAnsi="Times New Roman" w:cs="Times New Roman"/>
          <w:color w:val="auto"/>
          <w:sz w:val="24"/>
          <w:u w:val="none"/>
        </w:rPr>
        <w:t xml:space="preserve"> diakses pada tanggal 12 Oktober 2019</w:t>
      </w:r>
    </w:p>
    <w:p w:rsidR="00954ABA" w:rsidRPr="002B2859" w:rsidRDefault="003E2859" w:rsidP="00810692">
      <w:pPr>
        <w:spacing w:before="1" w:line="240" w:lineRule="auto"/>
        <w:ind w:left="709" w:hanging="709"/>
        <w:jc w:val="both"/>
        <w:rPr>
          <w:rFonts w:ascii="Times New Roman" w:hAnsi="Times New Roman" w:cs="Times New Roman"/>
          <w:sz w:val="36"/>
          <w:szCs w:val="24"/>
        </w:rPr>
      </w:pPr>
      <w:r>
        <w:rPr>
          <w:rFonts w:ascii="Times New Roman" w:hAnsi="Times New Roman" w:cs="Times New Roman"/>
          <w:sz w:val="24"/>
        </w:rPr>
        <w:t xml:space="preserve">Wesley Liano Hutasoit.2019. </w:t>
      </w:r>
      <w:r w:rsidR="0093388A" w:rsidRPr="003E2859">
        <w:rPr>
          <w:rFonts w:ascii="Times New Roman" w:hAnsi="Times New Roman" w:cs="Times New Roman"/>
          <w:sz w:val="24"/>
        </w:rPr>
        <w:t>Ana</w:t>
      </w:r>
      <w:r>
        <w:rPr>
          <w:rFonts w:ascii="Times New Roman" w:hAnsi="Times New Roman" w:cs="Times New Roman"/>
          <w:sz w:val="24"/>
        </w:rPr>
        <w:t>lisa Pemindahan Ibu Kota Negara di</w:t>
      </w:r>
      <w:r w:rsidR="0093388A" w:rsidRPr="0093388A">
        <w:rPr>
          <w:rFonts w:ascii="Times New Roman" w:hAnsi="Times New Roman" w:cs="Times New Roman"/>
          <w:i/>
          <w:sz w:val="24"/>
        </w:rPr>
        <w:t xml:space="preserve"> </w:t>
      </w:r>
      <w:hyperlink r:id="rId25" w:history="1">
        <w:r w:rsidR="0093388A" w:rsidRPr="003E2859">
          <w:rPr>
            <w:rStyle w:val="Hyperlink"/>
            <w:rFonts w:ascii="Times New Roman" w:hAnsi="Times New Roman" w:cs="Times New Roman"/>
            <w:color w:val="auto"/>
            <w:sz w:val="24"/>
            <w:u w:val="none"/>
          </w:rPr>
          <w:t>http://ejurnal.untag-smd.ac.id/index.php/dedikasi/article/view/3989</w:t>
        </w:r>
      </w:hyperlink>
      <w:r w:rsidR="0093388A" w:rsidRPr="003E2859">
        <w:rPr>
          <w:rFonts w:ascii="Times New Roman" w:hAnsi="Times New Roman" w:cs="Times New Roman"/>
          <w:sz w:val="24"/>
        </w:rPr>
        <w:t>,</w:t>
      </w:r>
      <w:r>
        <w:rPr>
          <w:rFonts w:ascii="Times New Roman" w:hAnsi="Times New Roman" w:cs="Times New Roman"/>
          <w:sz w:val="24"/>
        </w:rPr>
        <w:t xml:space="preserve"> (diakses</w:t>
      </w:r>
      <w:r w:rsidR="0093388A" w:rsidRPr="0093388A">
        <w:rPr>
          <w:rFonts w:ascii="Times New Roman" w:hAnsi="Times New Roman" w:cs="Times New Roman"/>
          <w:sz w:val="24"/>
        </w:rPr>
        <w:t xml:space="preserve"> pada tanggal 19 Oktober 2019</w:t>
      </w:r>
      <w:r>
        <w:rPr>
          <w:rFonts w:ascii="Times New Roman" w:hAnsi="Times New Roman" w:cs="Times New Roman"/>
          <w:sz w:val="24"/>
        </w:rPr>
        <w:t>)</w:t>
      </w:r>
    </w:p>
    <w:p w:rsidR="00345A55" w:rsidRPr="003E2859" w:rsidRDefault="00345A55" w:rsidP="00810692">
      <w:pPr>
        <w:spacing w:line="240" w:lineRule="auto"/>
        <w:rPr>
          <w:rFonts w:ascii="Times New Roman" w:eastAsia="Times New Roman" w:hAnsi="Times New Roman" w:cs="Times New Roman"/>
          <w:b/>
          <w:sz w:val="24"/>
        </w:rPr>
      </w:pPr>
      <w:r w:rsidRPr="003E2859">
        <w:rPr>
          <w:rFonts w:ascii="Times New Roman" w:eastAsia="Times New Roman" w:hAnsi="Times New Roman" w:cs="Times New Roman"/>
          <w:b/>
          <w:sz w:val="24"/>
        </w:rPr>
        <w:t>Rujukan dari Makalah</w:t>
      </w:r>
    </w:p>
    <w:p w:rsidR="00345A55" w:rsidRDefault="00345A55" w:rsidP="00810692">
      <w:pPr>
        <w:tabs>
          <w:tab w:val="left" w:pos="567"/>
        </w:tabs>
        <w:spacing w:line="240" w:lineRule="auto"/>
        <w:ind w:left="567" w:hanging="567"/>
        <w:rPr>
          <w:rFonts w:ascii="Times New Roman" w:eastAsia="Times New Roman" w:hAnsi="Times New Roman" w:cs="Times New Roman"/>
          <w:sz w:val="24"/>
        </w:rPr>
      </w:pPr>
      <w:r>
        <w:rPr>
          <w:rFonts w:ascii="Times New Roman" w:eastAsia="Times New Roman" w:hAnsi="Times New Roman" w:cs="Times New Roman"/>
          <w:sz w:val="24"/>
        </w:rPr>
        <w:t xml:space="preserve">Luswara, Ika. </w:t>
      </w:r>
      <w:proofErr w:type="gramStart"/>
      <w:r>
        <w:rPr>
          <w:rFonts w:ascii="Times New Roman" w:eastAsia="Times New Roman" w:hAnsi="Times New Roman" w:cs="Times New Roman"/>
          <w:sz w:val="24"/>
        </w:rPr>
        <w:t xml:space="preserve">“Analisis Kebijakan Pemindahan Ibu Kota Negara/Pusat </w:t>
      </w:r>
      <w:r>
        <w:rPr>
          <w:rFonts w:ascii="Times New Roman" w:eastAsia="Times New Roman" w:hAnsi="Times New Roman" w:cs="Times New Roman"/>
          <w:sz w:val="24"/>
        </w:rPr>
        <w:lastRenderedPageBreak/>
        <w:t>Pemerintahan.</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Makalah disajikan untuk tugas mata kuliah Kebijakan Publik, STIAMI, Jakarta, 13 Juli 2013.</w:t>
      </w:r>
      <w:proofErr w:type="gramEnd"/>
    </w:p>
    <w:p w:rsidR="00345A55" w:rsidRDefault="00345A55" w:rsidP="00810692">
      <w:pPr>
        <w:tabs>
          <w:tab w:val="left" w:pos="567"/>
        </w:tabs>
        <w:spacing w:line="240" w:lineRule="auto"/>
        <w:ind w:left="567" w:hanging="567"/>
        <w:rPr>
          <w:rFonts w:ascii="Times New Roman" w:eastAsia="Times New Roman" w:hAnsi="Times New Roman" w:cs="Times New Roman"/>
          <w:sz w:val="24"/>
        </w:rPr>
      </w:pPr>
      <w:r>
        <w:rPr>
          <w:rFonts w:ascii="Times New Roman" w:eastAsia="Times New Roman" w:hAnsi="Times New Roman" w:cs="Times New Roman"/>
          <w:sz w:val="24"/>
        </w:rPr>
        <w:t>Kementrian PPN/Bappenas. Rencana Pembangunan Jangka Menengah Nasional 2020-2024 dalam seminar Pemindahan Ibu Kota ke Provinsi Kalimantan Timue, di Balikpapan, 2019.</w:t>
      </w:r>
    </w:p>
    <w:p w:rsidR="002734A6" w:rsidRPr="002734A6" w:rsidRDefault="002734A6" w:rsidP="00810692">
      <w:pPr>
        <w:tabs>
          <w:tab w:val="left" w:pos="567"/>
        </w:tabs>
        <w:spacing w:line="240" w:lineRule="auto"/>
        <w:ind w:left="567" w:hanging="567"/>
        <w:rPr>
          <w:rFonts w:ascii="Times New Roman" w:eastAsia="Times New Roman" w:hAnsi="Times New Roman" w:cs="Times New Roman"/>
          <w:sz w:val="32"/>
        </w:rPr>
      </w:pPr>
      <w:r>
        <w:rPr>
          <w:rFonts w:ascii="Times New Roman" w:hAnsi="Times New Roman" w:cs="Times New Roman"/>
          <w:sz w:val="24"/>
          <w:szCs w:val="18"/>
          <w:shd w:val="clear" w:color="auto" w:fill="FFFFFF"/>
        </w:rPr>
        <w:t xml:space="preserve">Kementrian PPN/Bappenas. Rencana Teknokratik 2019 </w:t>
      </w:r>
      <w:r w:rsidRPr="002734A6">
        <w:rPr>
          <w:rFonts w:ascii="Times New Roman" w:hAnsi="Times New Roman" w:cs="Times New Roman"/>
          <w:sz w:val="24"/>
          <w:szCs w:val="18"/>
          <w:shd w:val="clear" w:color="auto" w:fill="FFFFFF"/>
        </w:rPr>
        <w:t>dalam acara Youth Talks Jakarta, 20 Agustus 2019</w:t>
      </w:r>
    </w:p>
    <w:p w:rsidR="003E2859" w:rsidRPr="002B2859" w:rsidRDefault="002734A6" w:rsidP="00810692">
      <w:pPr>
        <w:tabs>
          <w:tab w:val="left" w:pos="567"/>
        </w:tabs>
        <w:spacing w:line="240" w:lineRule="auto"/>
        <w:ind w:left="567" w:hanging="567"/>
        <w:rPr>
          <w:rFonts w:ascii="Times New Roman" w:eastAsia="Times New Roman" w:hAnsi="Times New Roman" w:cs="Times New Roman"/>
          <w:sz w:val="24"/>
        </w:rPr>
      </w:pPr>
      <w:r>
        <w:rPr>
          <w:rFonts w:ascii="Times New Roman" w:eastAsia="Times New Roman" w:hAnsi="Times New Roman" w:cs="Times New Roman"/>
          <w:sz w:val="24"/>
        </w:rPr>
        <w:t xml:space="preserve">TimVisiIndonesia2033.Visi Indonesia 2033 </w:t>
      </w:r>
      <w:r w:rsidRPr="002734A6">
        <w:rPr>
          <w:rFonts w:ascii="Times New Roman" w:eastAsia="Times New Roman" w:hAnsi="Times New Roman" w:cs="Times New Roman"/>
          <w:sz w:val="24"/>
        </w:rPr>
        <w:t>Pemindahan</w:t>
      </w:r>
      <w:r>
        <w:rPr>
          <w:rFonts w:ascii="Times New Roman" w:eastAsia="Times New Roman" w:hAnsi="Times New Roman" w:cs="Times New Roman"/>
          <w:sz w:val="24"/>
        </w:rPr>
        <w:t xml:space="preserve"> </w:t>
      </w:r>
      <w:r w:rsidRPr="002734A6">
        <w:rPr>
          <w:rFonts w:ascii="Times New Roman" w:eastAsia="Times New Roman" w:hAnsi="Times New Roman" w:cs="Times New Roman"/>
          <w:sz w:val="24"/>
        </w:rPr>
        <w:t>Ibu</w:t>
      </w:r>
      <w:r>
        <w:rPr>
          <w:rFonts w:ascii="Times New Roman" w:eastAsia="Times New Roman" w:hAnsi="Times New Roman" w:cs="Times New Roman"/>
          <w:sz w:val="24"/>
        </w:rPr>
        <w:t xml:space="preserve"> </w:t>
      </w:r>
      <w:r w:rsidRPr="002734A6">
        <w:rPr>
          <w:rFonts w:ascii="Times New Roman" w:eastAsia="Times New Roman" w:hAnsi="Times New Roman" w:cs="Times New Roman"/>
          <w:sz w:val="24"/>
        </w:rPr>
        <w:t>Kota</w:t>
      </w:r>
      <w:r>
        <w:rPr>
          <w:rFonts w:ascii="Times New Roman" w:eastAsia="Times New Roman" w:hAnsi="Times New Roman" w:cs="Times New Roman"/>
          <w:sz w:val="24"/>
        </w:rPr>
        <w:t xml:space="preserve"> </w:t>
      </w:r>
      <w:r w:rsidRPr="002734A6">
        <w:rPr>
          <w:rFonts w:ascii="Times New Roman" w:eastAsia="Times New Roman" w:hAnsi="Times New Roman" w:cs="Times New Roman"/>
          <w:sz w:val="24"/>
        </w:rPr>
        <w:t>ke</w:t>
      </w:r>
      <w:r>
        <w:rPr>
          <w:rFonts w:ascii="Times New Roman" w:eastAsia="Times New Roman" w:hAnsi="Times New Roman" w:cs="Times New Roman"/>
          <w:sz w:val="24"/>
        </w:rPr>
        <w:t xml:space="preserve"> </w:t>
      </w:r>
      <w:r w:rsidRPr="002734A6">
        <w:rPr>
          <w:rFonts w:ascii="Times New Roman" w:eastAsia="Times New Roman" w:hAnsi="Times New Roman" w:cs="Times New Roman"/>
          <w:sz w:val="24"/>
        </w:rPr>
        <w:t xml:space="preserve">Kalimantan </w:t>
      </w:r>
      <w:r>
        <w:rPr>
          <w:rFonts w:ascii="Times New Roman" w:eastAsia="Times New Roman" w:hAnsi="Times New Roman" w:cs="Times New Roman"/>
          <w:sz w:val="24"/>
        </w:rPr>
        <w:t>“</w:t>
      </w:r>
      <w:r w:rsidRPr="002734A6">
        <w:rPr>
          <w:rFonts w:ascii="Times New Roman" w:eastAsia="Times New Roman" w:hAnsi="Times New Roman" w:cs="Times New Roman"/>
          <w:sz w:val="24"/>
        </w:rPr>
        <w:t>Lorong Keluar dari Berbagai Paradoks Pembangunan</w:t>
      </w:r>
      <w:r>
        <w:rPr>
          <w:rFonts w:ascii="Times New Roman" w:eastAsia="Times New Roman" w:hAnsi="Times New Roman" w:cs="Times New Roman"/>
          <w:sz w:val="24"/>
        </w:rPr>
        <w:t>”</w:t>
      </w:r>
    </w:p>
    <w:p w:rsidR="002E7826" w:rsidRPr="003E2859" w:rsidRDefault="0014432D" w:rsidP="00810692">
      <w:pPr>
        <w:spacing w:before="1" w:line="240" w:lineRule="auto"/>
        <w:ind w:left="709" w:hanging="709"/>
        <w:jc w:val="both"/>
        <w:rPr>
          <w:rFonts w:ascii="Times New Roman" w:hAnsi="Times New Roman" w:cs="Times New Roman"/>
          <w:b/>
          <w:sz w:val="24"/>
        </w:rPr>
      </w:pPr>
      <w:r w:rsidRPr="0014432D">
        <w:rPr>
          <w:rFonts w:ascii="Times New Roman" w:hAnsi="Times New Roman" w:cs="Times New Roman"/>
          <w:sz w:val="24"/>
        </w:rPr>
        <w:t xml:space="preserve">  </w:t>
      </w:r>
      <w:r w:rsidR="00345A55" w:rsidRPr="003E2859">
        <w:rPr>
          <w:rFonts w:ascii="Times New Roman" w:hAnsi="Times New Roman" w:cs="Times New Roman"/>
          <w:b/>
          <w:sz w:val="24"/>
        </w:rPr>
        <w:t>Rujukan dari Internet</w:t>
      </w:r>
    </w:p>
    <w:p w:rsidR="002734A6" w:rsidRDefault="00345A55" w:rsidP="00810692">
      <w:pPr>
        <w:spacing w:before="1" w:line="240" w:lineRule="auto"/>
        <w:ind w:left="709" w:hanging="709"/>
        <w:jc w:val="both"/>
        <w:rPr>
          <w:rFonts w:ascii="Times New Roman" w:hAnsi="Times New Roman" w:cs="Times New Roman"/>
          <w:sz w:val="24"/>
        </w:rPr>
      </w:pPr>
      <w:r w:rsidRPr="00345A55">
        <w:rPr>
          <w:rFonts w:ascii="Times New Roman" w:hAnsi="Times New Roman" w:cs="Times New Roman"/>
          <w:sz w:val="24"/>
        </w:rPr>
        <w:t>Da</w:t>
      </w:r>
      <w:r>
        <w:rPr>
          <w:rFonts w:ascii="Times New Roman" w:hAnsi="Times New Roman" w:cs="Times New Roman"/>
          <w:sz w:val="24"/>
        </w:rPr>
        <w:t>rmaningtias.2017. Saatnya Jokowi Memindahkan Ibu Kota</w:t>
      </w:r>
      <w:r w:rsidR="002734A6">
        <w:rPr>
          <w:rFonts w:ascii="Times New Roman" w:hAnsi="Times New Roman" w:cs="Times New Roman"/>
          <w:sz w:val="24"/>
        </w:rPr>
        <w:t xml:space="preserve">, di </w:t>
      </w:r>
      <w:r w:rsidR="002734A6" w:rsidRPr="008B54B5">
        <w:rPr>
          <w:rFonts w:ascii="Times New Roman" w:hAnsi="Times New Roman" w:cs="Times New Roman"/>
          <w:sz w:val="24"/>
        </w:rPr>
        <w:t>https://geotimes.co.id/saatnya-jokowi-memindahkan-ibu-kota</w:t>
      </w:r>
      <w:proofErr w:type="gramStart"/>
      <w:r w:rsidR="002734A6" w:rsidRPr="008B54B5">
        <w:rPr>
          <w:rFonts w:ascii="Times New Roman" w:hAnsi="Times New Roman" w:cs="Times New Roman"/>
          <w:sz w:val="24"/>
        </w:rPr>
        <w:t xml:space="preserve">/  </w:t>
      </w:r>
      <w:r w:rsidR="002734A6">
        <w:rPr>
          <w:rFonts w:ascii="Times New Roman" w:hAnsi="Times New Roman" w:cs="Times New Roman"/>
          <w:sz w:val="24"/>
        </w:rPr>
        <w:t>(</w:t>
      </w:r>
      <w:proofErr w:type="gramEnd"/>
      <w:r w:rsidR="002734A6">
        <w:rPr>
          <w:rFonts w:ascii="Times New Roman" w:hAnsi="Times New Roman" w:cs="Times New Roman"/>
          <w:sz w:val="24"/>
        </w:rPr>
        <w:t>diakses pada tanggal 5 November 2019)</w:t>
      </w:r>
    </w:p>
    <w:p w:rsidR="00FE02D5" w:rsidRDefault="00FE02D5" w:rsidP="00810692">
      <w:pPr>
        <w:spacing w:before="1" w:line="240" w:lineRule="auto"/>
        <w:jc w:val="both"/>
        <w:rPr>
          <w:rFonts w:ascii="Times New Roman" w:hAnsi="Times New Roman" w:cs="Times New Roman"/>
          <w:sz w:val="24"/>
        </w:rPr>
      </w:pPr>
      <w:r w:rsidRPr="00FE02D5">
        <w:rPr>
          <w:rFonts w:ascii="Times New Roman" w:hAnsi="Times New Roman" w:cs="Times New Roman"/>
          <w:sz w:val="24"/>
        </w:rPr>
        <w:t>Gobyah</w:t>
      </w:r>
      <w:proofErr w:type="gramStart"/>
      <w:r w:rsidRPr="00FE02D5">
        <w:rPr>
          <w:rFonts w:ascii="Times New Roman" w:hAnsi="Times New Roman" w:cs="Times New Roman"/>
          <w:sz w:val="24"/>
        </w:rPr>
        <w:t>,  I</w:t>
      </w:r>
      <w:proofErr w:type="gramEnd"/>
      <w:r w:rsidRPr="00FE02D5">
        <w:rPr>
          <w:rFonts w:ascii="Times New Roman" w:hAnsi="Times New Roman" w:cs="Times New Roman"/>
          <w:sz w:val="24"/>
        </w:rPr>
        <w:t xml:space="preserve">.  </w:t>
      </w:r>
      <w:proofErr w:type="gramStart"/>
      <w:r w:rsidRPr="00FE02D5">
        <w:rPr>
          <w:rFonts w:ascii="Times New Roman" w:hAnsi="Times New Roman" w:cs="Times New Roman"/>
          <w:sz w:val="24"/>
        </w:rPr>
        <w:t>K.  2003</w:t>
      </w:r>
      <w:proofErr w:type="gramEnd"/>
      <w:r w:rsidRPr="00FE02D5">
        <w:rPr>
          <w:rFonts w:ascii="Times New Roman" w:hAnsi="Times New Roman" w:cs="Times New Roman"/>
          <w:sz w:val="24"/>
        </w:rPr>
        <w:t xml:space="preserve">.  </w:t>
      </w:r>
      <w:proofErr w:type="gramStart"/>
      <w:r w:rsidRPr="00FE02D5">
        <w:rPr>
          <w:rFonts w:ascii="Times New Roman" w:hAnsi="Times New Roman" w:cs="Times New Roman"/>
          <w:sz w:val="24"/>
        </w:rPr>
        <w:t>‘Berpijak  Pada</w:t>
      </w:r>
      <w:proofErr w:type="gramEnd"/>
      <w:r w:rsidRPr="00FE02D5">
        <w:rPr>
          <w:rFonts w:ascii="Times New Roman" w:hAnsi="Times New Roman" w:cs="Times New Roman"/>
          <w:sz w:val="24"/>
        </w:rPr>
        <w:t xml:space="preserve">  Kearifan  lokal’, www.balipos.co.id. Diakses 21 November 2011 </w:t>
      </w:r>
    </w:p>
    <w:p w:rsidR="002734A6" w:rsidRDefault="002734A6" w:rsidP="00810692">
      <w:pPr>
        <w:spacing w:before="1" w:line="240" w:lineRule="auto"/>
        <w:ind w:left="567" w:hanging="567"/>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Fajar.co.id</w:t>
      </w:r>
      <w:proofErr w:type="gramStart"/>
      <w:r>
        <w:rPr>
          <w:rFonts w:ascii="Times New Roman" w:hAnsi="Times New Roman" w:cs="Times New Roman"/>
          <w:sz w:val="24"/>
          <w:szCs w:val="24"/>
        </w:rPr>
        <w:t xml:space="preserve">. </w:t>
      </w:r>
      <w:r w:rsidRPr="002734A6">
        <w:rPr>
          <w:rFonts w:ascii="Times New Roman" w:hAnsi="Times New Roman" w:cs="Times New Roman"/>
          <w:sz w:val="24"/>
          <w:szCs w:val="24"/>
        </w:rPr>
        <w:t>”</w:t>
      </w:r>
      <w:proofErr w:type="gramEnd"/>
      <w:r w:rsidRPr="002734A6">
        <w:rPr>
          <w:rFonts w:ascii="Times New Roman" w:hAnsi="Times New Roman" w:cs="Times New Roman"/>
          <w:color w:val="000000"/>
          <w:spacing w:val="-8"/>
          <w:sz w:val="24"/>
          <w:szCs w:val="24"/>
        </w:rPr>
        <w:t xml:space="preserve">Kalimantan Timur Sah Ditetapkan Jadi Ibu Kota Negara” </w:t>
      </w:r>
      <w:r>
        <w:rPr>
          <w:rFonts w:ascii="Times New Roman" w:hAnsi="Times New Roman" w:cs="Times New Roman"/>
          <w:color w:val="000000"/>
          <w:spacing w:val="-8"/>
          <w:sz w:val="24"/>
          <w:szCs w:val="24"/>
        </w:rPr>
        <w:t xml:space="preserve">di </w:t>
      </w:r>
      <w:hyperlink r:id="rId26" w:history="1">
        <w:r w:rsidRPr="002734A6">
          <w:rPr>
            <w:rStyle w:val="Hyperlink"/>
            <w:rFonts w:ascii="Times New Roman" w:hAnsi="Times New Roman" w:cs="Times New Roman"/>
            <w:color w:val="auto"/>
            <w:sz w:val="24"/>
            <w:szCs w:val="24"/>
            <w:u w:val="none"/>
          </w:rPr>
          <w:t>https://fajar.co.id/2019/08/26/kalimantan-timur-sah-ditetapkan-jadi-ibu-kota-negara/</w:t>
        </w:r>
      </w:hyperlink>
      <w:r>
        <w:rPr>
          <w:rStyle w:val="Hyperlink"/>
          <w:rFonts w:ascii="Times New Roman" w:hAnsi="Times New Roman" w:cs="Times New Roman"/>
          <w:color w:val="auto"/>
          <w:sz w:val="24"/>
          <w:szCs w:val="24"/>
        </w:rPr>
        <w:t xml:space="preserve"> (</w:t>
      </w:r>
      <w:r>
        <w:rPr>
          <w:rStyle w:val="Hyperlink"/>
          <w:rFonts w:ascii="Times New Roman" w:hAnsi="Times New Roman" w:cs="Times New Roman"/>
          <w:color w:val="auto"/>
          <w:sz w:val="24"/>
          <w:szCs w:val="24"/>
          <w:u w:val="none"/>
        </w:rPr>
        <w:t xml:space="preserve">diakses pada tanggal </w:t>
      </w:r>
      <w:r w:rsidRPr="002734A6">
        <w:rPr>
          <w:rStyle w:val="Hyperlink"/>
          <w:rFonts w:ascii="Times New Roman" w:hAnsi="Times New Roman" w:cs="Times New Roman"/>
          <w:color w:val="auto"/>
          <w:sz w:val="24"/>
          <w:szCs w:val="24"/>
          <w:u w:val="none"/>
        </w:rPr>
        <w:t>9 Oktober 2019</w:t>
      </w:r>
      <w:r>
        <w:rPr>
          <w:rStyle w:val="Hyperlink"/>
          <w:rFonts w:ascii="Times New Roman" w:hAnsi="Times New Roman" w:cs="Times New Roman"/>
          <w:color w:val="auto"/>
          <w:sz w:val="24"/>
          <w:szCs w:val="24"/>
          <w:u w:val="none"/>
        </w:rPr>
        <w:t>)</w:t>
      </w:r>
    </w:p>
    <w:p w:rsidR="0093388A" w:rsidRDefault="002734A6" w:rsidP="00810692">
      <w:pPr>
        <w:spacing w:before="1"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Berita Tagar.Id. “</w:t>
      </w:r>
      <w:r w:rsidRPr="002734A6">
        <w:rPr>
          <w:rFonts w:ascii="Times New Roman" w:hAnsi="Times New Roman" w:cs="Times New Roman"/>
          <w:sz w:val="24"/>
          <w:szCs w:val="24"/>
        </w:rPr>
        <w:t>Warga adat Paser khawatir pun</w:t>
      </w:r>
      <w:r>
        <w:rPr>
          <w:rFonts w:ascii="Times New Roman" w:hAnsi="Times New Roman" w:cs="Times New Roman"/>
          <w:sz w:val="24"/>
          <w:szCs w:val="24"/>
        </w:rPr>
        <w:t xml:space="preserve">ah akibat pemindahan ibu </w:t>
      </w:r>
      <w:proofErr w:type="gramStart"/>
      <w:r>
        <w:rPr>
          <w:rFonts w:ascii="Times New Roman" w:hAnsi="Times New Roman" w:cs="Times New Roman"/>
          <w:sz w:val="24"/>
          <w:szCs w:val="24"/>
        </w:rPr>
        <w:t>kota  di</w:t>
      </w:r>
      <w:proofErr w:type="gramEnd"/>
      <w:r>
        <w:rPr>
          <w:rFonts w:ascii="Times New Roman" w:hAnsi="Times New Roman" w:cs="Times New Roman"/>
          <w:sz w:val="24"/>
          <w:szCs w:val="24"/>
        </w:rPr>
        <w:t xml:space="preserve"> </w:t>
      </w:r>
      <w:hyperlink r:id="rId27" w:history="1">
        <w:r w:rsidRPr="002734A6">
          <w:rPr>
            <w:rStyle w:val="Hyperlink"/>
            <w:rFonts w:ascii="Times New Roman" w:hAnsi="Times New Roman" w:cs="Times New Roman"/>
            <w:color w:val="auto"/>
            <w:sz w:val="24"/>
            <w:szCs w:val="24"/>
            <w:u w:val="none"/>
          </w:rPr>
          <w:t>https://beritagar.id/artikel/berita/warga-adat-paser-khawatir-punah-akibat-pemindahan-ibu-kota</w:t>
        </w:r>
      </w:hyperlink>
      <w:r w:rsidRPr="002734A6">
        <w:rPr>
          <w:rFonts w:ascii="Times New Roman" w:hAnsi="Times New Roman" w:cs="Times New Roman"/>
          <w:sz w:val="24"/>
          <w:szCs w:val="24"/>
        </w:rPr>
        <w:t xml:space="preserve"> diakses pada tanggal 9 Oktober 2019</w:t>
      </w:r>
      <w:r w:rsidR="0093388A">
        <w:rPr>
          <w:rFonts w:ascii="Times New Roman" w:hAnsi="Times New Roman" w:cs="Times New Roman"/>
          <w:sz w:val="24"/>
          <w:szCs w:val="24"/>
        </w:rPr>
        <w:t>.</w:t>
      </w:r>
    </w:p>
    <w:p w:rsidR="00216792" w:rsidRDefault="0093388A" w:rsidP="00810692">
      <w:pPr>
        <w:spacing w:before="1" w:line="240" w:lineRule="auto"/>
        <w:ind w:left="567" w:hanging="567"/>
        <w:jc w:val="both"/>
        <w:rPr>
          <w:rStyle w:val="Hyperlink"/>
          <w:rFonts w:ascii="Times New Roman" w:hAnsi="Times New Roman" w:cs="Times New Roman"/>
          <w:color w:val="auto"/>
          <w:sz w:val="24"/>
          <w:u w:val="none"/>
        </w:rPr>
      </w:pPr>
      <w:r w:rsidRPr="0093388A">
        <w:rPr>
          <w:rFonts w:ascii="Times New Roman" w:hAnsi="Times New Roman" w:cs="Times New Roman"/>
          <w:sz w:val="24"/>
        </w:rPr>
        <w:t>M</w:t>
      </w:r>
      <w:r>
        <w:rPr>
          <w:rFonts w:ascii="Times New Roman" w:hAnsi="Times New Roman" w:cs="Times New Roman"/>
          <w:sz w:val="24"/>
        </w:rPr>
        <w:t xml:space="preserve">ateri Pelajar.2016. </w:t>
      </w:r>
      <w:r w:rsidRPr="0093388A">
        <w:rPr>
          <w:rFonts w:ascii="Times New Roman" w:hAnsi="Times New Roman" w:cs="Times New Roman"/>
          <w:sz w:val="24"/>
        </w:rPr>
        <w:t xml:space="preserve">Pengertian masyarakat menurut para </w:t>
      </w:r>
      <w:proofErr w:type="gramStart"/>
      <w:r w:rsidRPr="0093388A">
        <w:rPr>
          <w:rFonts w:ascii="Times New Roman" w:hAnsi="Times New Roman" w:cs="Times New Roman"/>
          <w:sz w:val="24"/>
        </w:rPr>
        <w:t>ahli :</w:t>
      </w:r>
      <w:proofErr w:type="gramEnd"/>
      <w:r w:rsidRPr="0093388A">
        <w:rPr>
          <w:rFonts w:ascii="Times New Roman" w:hAnsi="Times New Roman" w:cs="Times New Roman"/>
          <w:sz w:val="24"/>
        </w:rPr>
        <w:t xml:space="preserve"> </w:t>
      </w:r>
      <w:hyperlink r:id="rId28" w:history="1">
        <w:r w:rsidRPr="0093388A">
          <w:rPr>
            <w:rStyle w:val="Hyperlink"/>
            <w:rFonts w:ascii="Times New Roman" w:hAnsi="Times New Roman" w:cs="Times New Roman"/>
            <w:color w:val="auto"/>
            <w:sz w:val="24"/>
            <w:u w:val="none"/>
          </w:rPr>
          <w:t>https://www.materipelajar.com/2017/11/pengertian-masyarakat.html</w:t>
        </w:r>
      </w:hyperlink>
      <w:r w:rsidRPr="0093388A">
        <w:rPr>
          <w:rStyle w:val="Hyperlink"/>
          <w:rFonts w:ascii="Times New Roman" w:hAnsi="Times New Roman" w:cs="Times New Roman"/>
          <w:i/>
          <w:color w:val="auto"/>
          <w:sz w:val="24"/>
        </w:rPr>
        <w:t xml:space="preserve"> </w:t>
      </w:r>
      <w:r w:rsidRPr="0093388A">
        <w:rPr>
          <w:rStyle w:val="Hyperlink"/>
          <w:rFonts w:ascii="Times New Roman" w:hAnsi="Times New Roman" w:cs="Times New Roman"/>
          <w:color w:val="auto"/>
          <w:sz w:val="24"/>
          <w:u w:val="none"/>
        </w:rPr>
        <w:t xml:space="preserve">diakses pada tanggal 12 Oktober 2019 </w:t>
      </w:r>
    </w:p>
    <w:p w:rsidR="00D63207" w:rsidRPr="00FE02D5" w:rsidRDefault="00D63207" w:rsidP="00810692">
      <w:pPr>
        <w:spacing w:line="240" w:lineRule="auto"/>
        <w:rPr>
          <w:rFonts w:ascii="Times New Roman" w:eastAsia="Times New Roman" w:hAnsi="Times New Roman" w:cs="Times New Roman"/>
          <w:sz w:val="24"/>
        </w:rPr>
      </w:pPr>
      <w:bookmarkStart w:id="65" w:name="_GoBack"/>
      <w:bookmarkEnd w:id="65"/>
    </w:p>
    <w:sectPr w:rsidR="00D63207" w:rsidRPr="00FE02D5" w:rsidSect="004604C6">
      <w:type w:val="continuous"/>
      <w:pgSz w:w="11907" w:h="16839" w:code="9"/>
      <w:pgMar w:top="1440" w:right="1440" w:bottom="1440" w:left="1440"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B71" w:rsidRDefault="00051B71" w:rsidP="00835912">
      <w:pPr>
        <w:spacing w:after="0" w:line="240" w:lineRule="auto"/>
      </w:pPr>
      <w:r>
        <w:separator/>
      </w:r>
    </w:p>
  </w:endnote>
  <w:endnote w:type="continuationSeparator" w:id="0">
    <w:p w:rsidR="00051B71" w:rsidRDefault="00051B71" w:rsidP="008359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692" w:rsidRPr="00B518C5" w:rsidRDefault="00810692">
    <w:pPr>
      <w:pStyle w:val="Footer"/>
      <w:jc w:val="right"/>
      <w:rPr>
        <w:rFonts w:ascii="Times New Roman" w:hAnsi="Times New Roman" w:cs="Times New Roman"/>
        <w:sz w:val="24"/>
      </w:rPr>
    </w:pPr>
  </w:p>
  <w:p w:rsidR="00810692" w:rsidRDefault="008106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B71" w:rsidRDefault="00051B71" w:rsidP="00835912">
      <w:pPr>
        <w:spacing w:after="0" w:line="240" w:lineRule="auto"/>
      </w:pPr>
      <w:r>
        <w:separator/>
      </w:r>
    </w:p>
  </w:footnote>
  <w:footnote w:type="continuationSeparator" w:id="0">
    <w:p w:rsidR="00051B71" w:rsidRDefault="00051B71" w:rsidP="008359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441962"/>
      <w:docPartObj>
        <w:docPartGallery w:val="Page Numbers (Top of Page)"/>
        <w:docPartUnique/>
      </w:docPartObj>
    </w:sdtPr>
    <w:sdtEndPr>
      <w:rPr>
        <w:rFonts w:ascii="Times New Roman" w:hAnsi="Times New Roman" w:cs="Times New Roman"/>
        <w:noProof/>
        <w:sz w:val="24"/>
      </w:rPr>
    </w:sdtEndPr>
    <w:sdtContent>
      <w:p w:rsidR="00810692" w:rsidRPr="00B30DDC" w:rsidRDefault="00810692">
        <w:pPr>
          <w:pStyle w:val="Header"/>
          <w:jc w:val="right"/>
          <w:rPr>
            <w:rFonts w:ascii="Times New Roman" w:hAnsi="Times New Roman" w:cs="Times New Roman"/>
            <w:sz w:val="24"/>
          </w:rPr>
        </w:pPr>
        <w:r w:rsidRPr="00B30DDC">
          <w:rPr>
            <w:rFonts w:ascii="Times New Roman" w:hAnsi="Times New Roman" w:cs="Times New Roman"/>
            <w:sz w:val="24"/>
          </w:rPr>
          <w:fldChar w:fldCharType="begin"/>
        </w:r>
        <w:r w:rsidRPr="00B30DDC">
          <w:rPr>
            <w:rFonts w:ascii="Times New Roman" w:hAnsi="Times New Roman" w:cs="Times New Roman"/>
            <w:sz w:val="24"/>
          </w:rPr>
          <w:instrText xml:space="preserve"> PAGE   \* MERGEFORMAT </w:instrText>
        </w:r>
        <w:r w:rsidRPr="00B30DDC">
          <w:rPr>
            <w:rFonts w:ascii="Times New Roman" w:hAnsi="Times New Roman" w:cs="Times New Roman"/>
            <w:sz w:val="24"/>
          </w:rPr>
          <w:fldChar w:fldCharType="separate"/>
        </w:r>
        <w:r w:rsidR="00A909C7">
          <w:rPr>
            <w:rFonts w:ascii="Times New Roman" w:hAnsi="Times New Roman" w:cs="Times New Roman"/>
            <w:noProof/>
            <w:sz w:val="24"/>
          </w:rPr>
          <w:t>3</w:t>
        </w:r>
        <w:r w:rsidRPr="00B30DDC">
          <w:rPr>
            <w:rFonts w:ascii="Times New Roman" w:hAnsi="Times New Roman" w:cs="Times New Roman"/>
            <w:noProof/>
            <w:sz w:val="24"/>
          </w:rPr>
          <w:fldChar w:fldCharType="end"/>
        </w:r>
      </w:p>
    </w:sdtContent>
  </w:sdt>
  <w:p w:rsidR="00810692" w:rsidRDefault="00810692">
    <w:pPr>
      <w:pStyle w:val="Header"/>
    </w:pPr>
  </w:p>
  <w:p w:rsidR="00810692" w:rsidRDefault="0081069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2269"/>
    <w:multiLevelType w:val="hybridMultilevel"/>
    <w:tmpl w:val="B72A72B8"/>
    <w:lvl w:ilvl="0" w:tplc="7BA2860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55F4D1A"/>
    <w:multiLevelType w:val="hybridMultilevel"/>
    <w:tmpl w:val="981008B8"/>
    <w:lvl w:ilvl="0" w:tplc="0409000B">
      <w:start w:val="1"/>
      <w:numFmt w:val="bullet"/>
      <w:lvlText w:val=""/>
      <w:lvlJc w:val="left"/>
      <w:pPr>
        <w:ind w:left="581" w:hanging="360"/>
      </w:pPr>
      <w:rPr>
        <w:rFonts w:ascii="Wingdings" w:hAnsi="Wingdings" w:hint="default"/>
      </w:rPr>
    </w:lvl>
    <w:lvl w:ilvl="1" w:tplc="04090003" w:tentative="1">
      <w:start w:val="1"/>
      <w:numFmt w:val="bullet"/>
      <w:lvlText w:val="o"/>
      <w:lvlJc w:val="left"/>
      <w:pPr>
        <w:ind w:left="1301" w:hanging="360"/>
      </w:pPr>
      <w:rPr>
        <w:rFonts w:ascii="Courier New" w:hAnsi="Courier New" w:cs="Courier New" w:hint="default"/>
      </w:rPr>
    </w:lvl>
    <w:lvl w:ilvl="2" w:tplc="04090005" w:tentative="1">
      <w:start w:val="1"/>
      <w:numFmt w:val="bullet"/>
      <w:lvlText w:val=""/>
      <w:lvlJc w:val="left"/>
      <w:pPr>
        <w:ind w:left="2021" w:hanging="360"/>
      </w:pPr>
      <w:rPr>
        <w:rFonts w:ascii="Wingdings" w:hAnsi="Wingdings" w:hint="default"/>
      </w:rPr>
    </w:lvl>
    <w:lvl w:ilvl="3" w:tplc="04090001" w:tentative="1">
      <w:start w:val="1"/>
      <w:numFmt w:val="bullet"/>
      <w:lvlText w:val=""/>
      <w:lvlJc w:val="left"/>
      <w:pPr>
        <w:ind w:left="2741" w:hanging="360"/>
      </w:pPr>
      <w:rPr>
        <w:rFonts w:ascii="Symbol" w:hAnsi="Symbol" w:hint="default"/>
      </w:rPr>
    </w:lvl>
    <w:lvl w:ilvl="4" w:tplc="04090003" w:tentative="1">
      <w:start w:val="1"/>
      <w:numFmt w:val="bullet"/>
      <w:lvlText w:val="o"/>
      <w:lvlJc w:val="left"/>
      <w:pPr>
        <w:ind w:left="3461" w:hanging="360"/>
      </w:pPr>
      <w:rPr>
        <w:rFonts w:ascii="Courier New" w:hAnsi="Courier New" w:cs="Courier New" w:hint="default"/>
      </w:rPr>
    </w:lvl>
    <w:lvl w:ilvl="5" w:tplc="04090005" w:tentative="1">
      <w:start w:val="1"/>
      <w:numFmt w:val="bullet"/>
      <w:lvlText w:val=""/>
      <w:lvlJc w:val="left"/>
      <w:pPr>
        <w:ind w:left="4181" w:hanging="360"/>
      </w:pPr>
      <w:rPr>
        <w:rFonts w:ascii="Wingdings" w:hAnsi="Wingdings" w:hint="default"/>
      </w:rPr>
    </w:lvl>
    <w:lvl w:ilvl="6" w:tplc="04090001" w:tentative="1">
      <w:start w:val="1"/>
      <w:numFmt w:val="bullet"/>
      <w:lvlText w:val=""/>
      <w:lvlJc w:val="left"/>
      <w:pPr>
        <w:ind w:left="4901" w:hanging="360"/>
      </w:pPr>
      <w:rPr>
        <w:rFonts w:ascii="Symbol" w:hAnsi="Symbol" w:hint="default"/>
      </w:rPr>
    </w:lvl>
    <w:lvl w:ilvl="7" w:tplc="04090003" w:tentative="1">
      <w:start w:val="1"/>
      <w:numFmt w:val="bullet"/>
      <w:lvlText w:val="o"/>
      <w:lvlJc w:val="left"/>
      <w:pPr>
        <w:ind w:left="5621" w:hanging="360"/>
      </w:pPr>
      <w:rPr>
        <w:rFonts w:ascii="Courier New" w:hAnsi="Courier New" w:cs="Courier New" w:hint="default"/>
      </w:rPr>
    </w:lvl>
    <w:lvl w:ilvl="8" w:tplc="04090005" w:tentative="1">
      <w:start w:val="1"/>
      <w:numFmt w:val="bullet"/>
      <w:lvlText w:val=""/>
      <w:lvlJc w:val="left"/>
      <w:pPr>
        <w:ind w:left="6341" w:hanging="360"/>
      </w:pPr>
      <w:rPr>
        <w:rFonts w:ascii="Wingdings" w:hAnsi="Wingdings" w:hint="default"/>
      </w:rPr>
    </w:lvl>
  </w:abstractNum>
  <w:abstractNum w:abstractNumId="2">
    <w:nsid w:val="07EC24D6"/>
    <w:multiLevelType w:val="hybridMultilevel"/>
    <w:tmpl w:val="2CCC005C"/>
    <w:lvl w:ilvl="0" w:tplc="4A42315E">
      <w:start w:val="2"/>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7FC6EC3"/>
    <w:multiLevelType w:val="multilevel"/>
    <w:tmpl w:val="010EC0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0017B9"/>
    <w:multiLevelType w:val="hybridMultilevel"/>
    <w:tmpl w:val="CD9EB9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75BC1"/>
    <w:multiLevelType w:val="hybridMultilevel"/>
    <w:tmpl w:val="7E646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032D3"/>
    <w:multiLevelType w:val="hybridMultilevel"/>
    <w:tmpl w:val="136A2400"/>
    <w:lvl w:ilvl="0" w:tplc="C4688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0E7C75"/>
    <w:multiLevelType w:val="hybridMultilevel"/>
    <w:tmpl w:val="6DE2FABE"/>
    <w:lvl w:ilvl="0" w:tplc="D910FBB8">
      <w:start w:val="1"/>
      <w:numFmt w:val="lowerLetter"/>
      <w:lvlText w:val="%1)"/>
      <w:lvlJc w:val="left"/>
      <w:pPr>
        <w:ind w:left="1287" w:hanging="360"/>
      </w:pPr>
      <w:rPr>
        <w:rFonts w:hint="default"/>
        <w:sz w:val="24"/>
      </w:rPr>
    </w:lvl>
    <w:lvl w:ilvl="1" w:tplc="C468873A">
      <w:start w:val="1"/>
      <w:numFmt w:val="lowerLetter"/>
      <w:lvlText w:val="%2)"/>
      <w:lvlJc w:val="left"/>
      <w:pPr>
        <w:ind w:left="2007" w:hanging="360"/>
      </w:pPr>
      <w:rPr>
        <w:rFonts w:hint="default"/>
      </w:rPr>
    </w:lvl>
    <w:lvl w:ilvl="2" w:tplc="717C059A">
      <w:start w:val="1"/>
      <w:numFmt w:val="bullet"/>
      <w:lvlText w:val="-"/>
      <w:lvlJc w:val="left"/>
      <w:pPr>
        <w:ind w:left="2907" w:hanging="360"/>
      </w:pPr>
      <w:rPr>
        <w:rFonts w:ascii="Times New Roman" w:eastAsiaTheme="minorHAnsi" w:hAnsi="Times New Roman" w:cs="Times New Roman" w:hint="default"/>
      </w:rPr>
    </w:lvl>
    <w:lvl w:ilvl="3" w:tplc="B5DE87C2">
      <w:start w:val="1"/>
      <w:numFmt w:val="lowerLetter"/>
      <w:lvlText w:val="%4."/>
      <w:lvlJc w:val="left"/>
      <w:pPr>
        <w:ind w:left="3447" w:hanging="360"/>
      </w:pPr>
      <w:rPr>
        <w:rFonts w:hint="default"/>
      </w:rPr>
    </w:lvl>
    <w:lvl w:ilvl="4" w:tplc="F1A6260E">
      <w:start w:val="1"/>
      <w:numFmt w:val="decimal"/>
      <w:lvlText w:val="%5."/>
      <w:lvlJc w:val="left"/>
      <w:pPr>
        <w:ind w:left="4167" w:hanging="360"/>
      </w:pPr>
      <w:rPr>
        <w:rFonts w:hint="default"/>
        <w:b w:val="0"/>
      </w:r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18D96BC3"/>
    <w:multiLevelType w:val="multilevel"/>
    <w:tmpl w:val="A768AA62"/>
    <w:lvl w:ilvl="0">
      <w:start w:val="3"/>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9">
    <w:nsid w:val="1B565D3D"/>
    <w:multiLevelType w:val="hybridMultilevel"/>
    <w:tmpl w:val="63D8E0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722658"/>
    <w:multiLevelType w:val="hybridMultilevel"/>
    <w:tmpl w:val="8EE0C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DFA38BF"/>
    <w:multiLevelType w:val="hybridMultilevel"/>
    <w:tmpl w:val="34F2A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06090D"/>
    <w:multiLevelType w:val="hybridMultilevel"/>
    <w:tmpl w:val="2F90F88E"/>
    <w:lvl w:ilvl="0" w:tplc="E732FE2A">
      <w:start w:val="1"/>
      <w:numFmt w:val="lowerLetter"/>
      <w:lvlText w:val="%1)"/>
      <w:lvlJc w:val="left"/>
      <w:pPr>
        <w:ind w:left="2430" w:hanging="360"/>
      </w:pPr>
      <w:rPr>
        <w:rFonts w:hint="default"/>
        <w:sz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3">
    <w:nsid w:val="26D1568F"/>
    <w:multiLevelType w:val="hybridMultilevel"/>
    <w:tmpl w:val="45B8EF2A"/>
    <w:lvl w:ilvl="0" w:tplc="DA26953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2BB74B93"/>
    <w:multiLevelType w:val="hybridMultilevel"/>
    <w:tmpl w:val="B900D2CA"/>
    <w:lvl w:ilvl="0" w:tplc="FD88EA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216B4"/>
    <w:multiLevelType w:val="hybridMultilevel"/>
    <w:tmpl w:val="D4FEAFEA"/>
    <w:lvl w:ilvl="0" w:tplc="08785CB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2FB26B64"/>
    <w:multiLevelType w:val="hybridMultilevel"/>
    <w:tmpl w:val="13DA09FA"/>
    <w:lvl w:ilvl="0" w:tplc="C4688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4049C1"/>
    <w:multiLevelType w:val="hybridMultilevel"/>
    <w:tmpl w:val="5D784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28605D"/>
    <w:multiLevelType w:val="hybridMultilevel"/>
    <w:tmpl w:val="89980E42"/>
    <w:lvl w:ilvl="0" w:tplc="1FF8D7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321E74">
      <w:start w:val="1"/>
      <w:numFmt w:val="decimal"/>
      <w:lvlText w:val="%4)"/>
      <w:lvlJc w:val="left"/>
      <w:pPr>
        <w:ind w:left="3240" w:hanging="360"/>
      </w:pPr>
      <w:rPr>
        <w:rFonts w:hint="default"/>
      </w:rPr>
    </w:lvl>
    <w:lvl w:ilvl="4" w:tplc="4B349C4A">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3826AA"/>
    <w:multiLevelType w:val="hybridMultilevel"/>
    <w:tmpl w:val="A07C2834"/>
    <w:lvl w:ilvl="0" w:tplc="D88049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310AB5"/>
    <w:multiLevelType w:val="hybridMultilevel"/>
    <w:tmpl w:val="E716BB02"/>
    <w:lvl w:ilvl="0" w:tplc="C468873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3450262B"/>
    <w:multiLevelType w:val="multilevel"/>
    <w:tmpl w:val="D0B423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0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DC147DF"/>
    <w:multiLevelType w:val="hybridMultilevel"/>
    <w:tmpl w:val="825808E2"/>
    <w:lvl w:ilvl="0" w:tplc="D910FBB8">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E13FCA"/>
    <w:multiLevelType w:val="hybridMultilevel"/>
    <w:tmpl w:val="80049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C405A0"/>
    <w:multiLevelType w:val="hybridMultilevel"/>
    <w:tmpl w:val="22B4BE64"/>
    <w:lvl w:ilvl="0" w:tplc="1EC24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71D3B33"/>
    <w:multiLevelType w:val="hybridMultilevel"/>
    <w:tmpl w:val="C9D8D8E2"/>
    <w:lvl w:ilvl="0" w:tplc="0409000B">
      <w:start w:val="1"/>
      <w:numFmt w:val="bullet"/>
      <w:lvlText w:val=""/>
      <w:lvlJc w:val="left"/>
      <w:pPr>
        <w:ind w:left="794" w:hanging="360"/>
      </w:pPr>
      <w:rPr>
        <w:rFonts w:ascii="Wingdings" w:hAnsi="Wingdings"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26">
    <w:nsid w:val="67F318D6"/>
    <w:multiLevelType w:val="hybridMultilevel"/>
    <w:tmpl w:val="10060C50"/>
    <w:lvl w:ilvl="0" w:tplc="9DC64A2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67F9790C"/>
    <w:multiLevelType w:val="hybridMultilevel"/>
    <w:tmpl w:val="CEF65408"/>
    <w:lvl w:ilvl="0" w:tplc="190AFED4">
      <w:start w:val="1"/>
      <w:numFmt w:val="lowerLetter"/>
      <w:lvlText w:val="%1)"/>
      <w:lvlJc w:val="left"/>
      <w:pPr>
        <w:ind w:left="1710" w:hanging="990"/>
      </w:pPr>
      <w:rPr>
        <w:rFonts w:hint="default"/>
        <w:sz w:val="24"/>
      </w:rPr>
    </w:lvl>
    <w:lvl w:ilvl="1" w:tplc="C468873A">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20BE7EE8">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F816706"/>
    <w:multiLevelType w:val="hybridMultilevel"/>
    <w:tmpl w:val="26F8609E"/>
    <w:lvl w:ilvl="0" w:tplc="C46887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7E85CBB"/>
    <w:multiLevelType w:val="multilevel"/>
    <w:tmpl w:val="EE00054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7BDB5B3E"/>
    <w:multiLevelType w:val="multilevel"/>
    <w:tmpl w:val="6EC4F4A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22"/>
  </w:num>
  <w:num w:numId="3">
    <w:abstractNumId w:val="28"/>
  </w:num>
  <w:num w:numId="4">
    <w:abstractNumId w:val="2"/>
  </w:num>
  <w:num w:numId="5">
    <w:abstractNumId w:val="27"/>
  </w:num>
  <w:num w:numId="6">
    <w:abstractNumId w:val="12"/>
  </w:num>
  <w:num w:numId="7">
    <w:abstractNumId w:val="5"/>
  </w:num>
  <w:num w:numId="8">
    <w:abstractNumId w:val="4"/>
  </w:num>
  <w:num w:numId="9">
    <w:abstractNumId w:val="10"/>
  </w:num>
  <w:num w:numId="10">
    <w:abstractNumId w:val="18"/>
  </w:num>
  <w:num w:numId="11">
    <w:abstractNumId w:val="6"/>
  </w:num>
  <w:num w:numId="12">
    <w:abstractNumId w:val="16"/>
  </w:num>
  <w:num w:numId="13">
    <w:abstractNumId w:val="13"/>
  </w:num>
  <w:num w:numId="14">
    <w:abstractNumId w:val="0"/>
  </w:num>
  <w:num w:numId="15">
    <w:abstractNumId w:val="26"/>
  </w:num>
  <w:num w:numId="16">
    <w:abstractNumId w:val="15"/>
  </w:num>
  <w:num w:numId="17">
    <w:abstractNumId w:val="7"/>
  </w:num>
  <w:num w:numId="18">
    <w:abstractNumId w:val="20"/>
  </w:num>
  <w:num w:numId="19">
    <w:abstractNumId w:val="8"/>
  </w:num>
  <w:num w:numId="20">
    <w:abstractNumId w:val="9"/>
  </w:num>
  <w:num w:numId="21">
    <w:abstractNumId w:val="24"/>
  </w:num>
  <w:num w:numId="22">
    <w:abstractNumId w:val="19"/>
  </w:num>
  <w:num w:numId="23">
    <w:abstractNumId w:val="23"/>
  </w:num>
  <w:num w:numId="24">
    <w:abstractNumId w:val="29"/>
  </w:num>
  <w:num w:numId="25">
    <w:abstractNumId w:val="30"/>
  </w:num>
  <w:num w:numId="26">
    <w:abstractNumId w:val="21"/>
  </w:num>
  <w:num w:numId="27">
    <w:abstractNumId w:val="1"/>
  </w:num>
  <w:num w:numId="28">
    <w:abstractNumId w:val="17"/>
  </w:num>
  <w:num w:numId="29">
    <w:abstractNumId w:val="25"/>
  </w:num>
  <w:num w:numId="30">
    <w:abstractNumId w:val="11"/>
  </w:num>
  <w:num w:numId="31">
    <w:abstractNumId w:val="1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5A2E47"/>
    <w:rsid w:val="00005D70"/>
    <w:rsid w:val="00023778"/>
    <w:rsid w:val="00040EB2"/>
    <w:rsid w:val="000429DC"/>
    <w:rsid w:val="00043BD8"/>
    <w:rsid w:val="00045C79"/>
    <w:rsid w:val="00046118"/>
    <w:rsid w:val="00051B71"/>
    <w:rsid w:val="000532AB"/>
    <w:rsid w:val="0005794A"/>
    <w:rsid w:val="00061463"/>
    <w:rsid w:val="00062AF8"/>
    <w:rsid w:val="00066A76"/>
    <w:rsid w:val="00074972"/>
    <w:rsid w:val="00076DC8"/>
    <w:rsid w:val="00077734"/>
    <w:rsid w:val="00082E80"/>
    <w:rsid w:val="00086DDE"/>
    <w:rsid w:val="00087EE1"/>
    <w:rsid w:val="00096F37"/>
    <w:rsid w:val="00097702"/>
    <w:rsid w:val="000A05A2"/>
    <w:rsid w:val="000A25AC"/>
    <w:rsid w:val="000A72BA"/>
    <w:rsid w:val="000B25FB"/>
    <w:rsid w:val="000B47D9"/>
    <w:rsid w:val="000B4E5F"/>
    <w:rsid w:val="000B5F0F"/>
    <w:rsid w:val="000B75FD"/>
    <w:rsid w:val="000C5C47"/>
    <w:rsid w:val="000D2B07"/>
    <w:rsid w:val="000D432B"/>
    <w:rsid w:val="000E04AD"/>
    <w:rsid w:val="000E39CA"/>
    <w:rsid w:val="000E62D5"/>
    <w:rsid w:val="000E6E70"/>
    <w:rsid w:val="000F3DD5"/>
    <w:rsid w:val="000F5607"/>
    <w:rsid w:val="00106900"/>
    <w:rsid w:val="00116937"/>
    <w:rsid w:val="001176EA"/>
    <w:rsid w:val="00120687"/>
    <w:rsid w:val="00123885"/>
    <w:rsid w:val="00126AB9"/>
    <w:rsid w:val="00127615"/>
    <w:rsid w:val="00131A2C"/>
    <w:rsid w:val="00132AFC"/>
    <w:rsid w:val="0014432D"/>
    <w:rsid w:val="001522FB"/>
    <w:rsid w:val="001551BB"/>
    <w:rsid w:val="0016500E"/>
    <w:rsid w:val="001801A9"/>
    <w:rsid w:val="00184B27"/>
    <w:rsid w:val="001852A2"/>
    <w:rsid w:val="001924FD"/>
    <w:rsid w:val="00197A3C"/>
    <w:rsid w:val="001A051E"/>
    <w:rsid w:val="001A789A"/>
    <w:rsid w:val="001B2429"/>
    <w:rsid w:val="001B5FA0"/>
    <w:rsid w:val="001C1308"/>
    <w:rsid w:val="001C1BD0"/>
    <w:rsid w:val="001C1E3E"/>
    <w:rsid w:val="001C216B"/>
    <w:rsid w:val="001C3B31"/>
    <w:rsid w:val="001C4F76"/>
    <w:rsid w:val="001C6033"/>
    <w:rsid w:val="001C7EFB"/>
    <w:rsid w:val="001D022F"/>
    <w:rsid w:val="001D7B42"/>
    <w:rsid w:val="001F5A3B"/>
    <w:rsid w:val="00201520"/>
    <w:rsid w:val="00201F41"/>
    <w:rsid w:val="002037BF"/>
    <w:rsid w:val="00205C54"/>
    <w:rsid w:val="00210EE2"/>
    <w:rsid w:val="00212916"/>
    <w:rsid w:val="002140DE"/>
    <w:rsid w:val="00216792"/>
    <w:rsid w:val="00223208"/>
    <w:rsid w:val="002556D8"/>
    <w:rsid w:val="00261F7E"/>
    <w:rsid w:val="00264ADD"/>
    <w:rsid w:val="002718FE"/>
    <w:rsid w:val="00273062"/>
    <w:rsid w:val="002734A6"/>
    <w:rsid w:val="0028400E"/>
    <w:rsid w:val="002919AC"/>
    <w:rsid w:val="00294FAA"/>
    <w:rsid w:val="002A0A0A"/>
    <w:rsid w:val="002A1E26"/>
    <w:rsid w:val="002A573A"/>
    <w:rsid w:val="002B1544"/>
    <w:rsid w:val="002B2859"/>
    <w:rsid w:val="002B53E3"/>
    <w:rsid w:val="002B5F04"/>
    <w:rsid w:val="002C55FD"/>
    <w:rsid w:val="002D077D"/>
    <w:rsid w:val="002D095B"/>
    <w:rsid w:val="002D1971"/>
    <w:rsid w:val="002D2CA0"/>
    <w:rsid w:val="002D30AC"/>
    <w:rsid w:val="002D7419"/>
    <w:rsid w:val="002D7676"/>
    <w:rsid w:val="002E51DA"/>
    <w:rsid w:val="002E66AC"/>
    <w:rsid w:val="002E7826"/>
    <w:rsid w:val="002E7E89"/>
    <w:rsid w:val="002F225E"/>
    <w:rsid w:val="002F2492"/>
    <w:rsid w:val="002F6EE7"/>
    <w:rsid w:val="00304A35"/>
    <w:rsid w:val="00310476"/>
    <w:rsid w:val="00320D20"/>
    <w:rsid w:val="00323FB0"/>
    <w:rsid w:val="0034397F"/>
    <w:rsid w:val="0034483F"/>
    <w:rsid w:val="00345A55"/>
    <w:rsid w:val="00347010"/>
    <w:rsid w:val="00351A6F"/>
    <w:rsid w:val="00352CD1"/>
    <w:rsid w:val="003531C9"/>
    <w:rsid w:val="003553ED"/>
    <w:rsid w:val="00362B1A"/>
    <w:rsid w:val="0037097C"/>
    <w:rsid w:val="003720F7"/>
    <w:rsid w:val="00373215"/>
    <w:rsid w:val="00373363"/>
    <w:rsid w:val="00376337"/>
    <w:rsid w:val="003775C0"/>
    <w:rsid w:val="00377C2C"/>
    <w:rsid w:val="00381CA8"/>
    <w:rsid w:val="00387CC3"/>
    <w:rsid w:val="003907B8"/>
    <w:rsid w:val="00391554"/>
    <w:rsid w:val="003A06A9"/>
    <w:rsid w:val="003A1A57"/>
    <w:rsid w:val="003A3CA8"/>
    <w:rsid w:val="003A630E"/>
    <w:rsid w:val="003A711D"/>
    <w:rsid w:val="003B19B5"/>
    <w:rsid w:val="003B538C"/>
    <w:rsid w:val="003B5A85"/>
    <w:rsid w:val="003B6594"/>
    <w:rsid w:val="003C70B4"/>
    <w:rsid w:val="003D71B2"/>
    <w:rsid w:val="003E2859"/>
    <w:rsid w:val="003F60B4"/>
    <w:rsid w:val="00400ABC"/>
    <w:rsid w:val="004037D6"/>
    <w:rsid w:val="004238F6"/>
    <w:rsid w:val="00426365"/>
    <w:rsid w:val="004417C8"/>
    <w:rsid w:val="00441958"/>
    <w:rsid w:val="004536AC"/>
    <w:rsid w:val="004604C6"/>
    <w:rsid w:val="0046297A"/>
    <w:rsid w:val="004674C5"/>
    <w:rsid w:val="004743D6"/>
    <w:rsid w:val="004756F2"/>
    <w:rsid w:val="0049011A"/>
    <w:rsid w:val="00491601"/>
    <w:rsid w:val="00492D65"/>
    <w:rsid w:val="004A109B"/>
    <w:rsid w:val="004A594E"/>
    <w:rsid w:val="004B4969"/>
    <w:rsid w:val="004C60E2"/>
    <w:rsid w:val="004C7103"/>
    <w:rsid w:val="004D0000"/>
    <w:rsid w:val="004D31CA"/>
    <w:rsid w:val="004E1E88"/>
    <w:rsid w:val="004E3269"/>
    <w:rsid w:val="004E4B15"/>
    <w:rsid w:val="004E7DFF"/>
    <w:rsid w:val="00504ABA"/>
    <w:rsid w:val="00504BD6"/>
    <w:rsid w:val="00520C57"/>
    <w:rsid w:val="00524B94"/>
    <w:rsid w:val="0053001C"/>
    <w:rsid w:val="0053234F"/>
    <w:rsid w:val="0053553E"/>
    <w:rsid w:val="00535A55"/>
    <w:rsid w:val="0053712F"/>
    <w:rsid w:val="0053713C"/>
    <w:rsid w:val="0054272A"/>
    <w:rsid w:val="005459E1"/>
    <w:rsid w:val="005470EF"/>
    <w:rsid w:val="005506B0"/>
    <w:rsid w:val="00560C1C"/>
    <w:rsid w:val="005612D5"/>
    <w:rsid w:val="0058479F"/>
    <w:rsid w:val="005879BA"/>
    <w:rsid w:val="00587D9C"/>
    <w:rsid w:val="00591189"/>
    <w:rsid w:val="005A26FF"/>
    <w:rsid w:val="005A2E47"/>
    <w:rsid w:val="005A5E0D"/>
    <w:rsid w:val="005B16BC"/>
    <w:rsid w:val="005B1EC0"/>
    <w:rsid w:val="005B3200"/>
    <w:rsid w:val="005C7500"/>
    <w:rsid w:val="005D1539"/>
    <w:rsid w:val="005E7E82"/>
    <w:rsid w:val="00600E6D"/>
    <w:rsid w:val="00601844"/>
    <w:rsid w:val="00601C9D"/>
    <w:rsid w:val="00610237"/>
    <w:rsid w:val="00615198"/>
    <w:rsid w:val="006221C3"/>
    <w:rsid w:val="0062477F"/>
    <w:rsid w:val="006258CF"/>
    <w:rsid w:val="00626726"/>
    <w:rsid w:val="00626F1D"/>
    <w:rsid w:val="00632CD0"/>
    <w:rsid w:val="00633D91"/>
    <w:rsid w:val="0063612A"/>
    <w:rsid w:val="00637243"/>
    <w:rsid w:val="00640867"/>
    <w:rsid w:val="00650899"/>
    <w:rsid w:val="00654B4D"/>
    <w:rsid w:val="00660EE2"/>
    <w:rsid w:val="00662312"/>
    <w:rsid w:val="00670EB4"/>
    <w:rsid w:val="006713B0"/>
    <w:rsid w:val="006718DE"/>
    <w:rsid w:val="00673816"/>
    <w:rsid w:val="006B2679"/>
    <w:rsid w:val="006B31C8"/>
    <w:rsid w:val="006B7013"/>
    <w:rsid w:val="006B77A6"/>
    <w:rsid w:val="006C054F"/>
    <w:rsid w:val="006E03E9"/>
    <w:rsid w:val="006E086E"/>
    <w:rsid w:val="006E0EF5"/>
    <w:rsid w:val="006E169A"/>
    <w:rsid w:val="006E1847"/>
    <w:rsid w:val="006F1855"/>
    <w:rsid w:val="006F2DB6"/>
    <w:rsid w:val="006F3BE1"/>
    <w:rsid w:val="006F5D22"/>
    <w:rsid w:val="007014BF"/>
    <w:rsid w:val="00702699"/>
    <w:rsid w:val="00705D09"/>
    <w:rsid w:val="00721648"/>
    <w:rsid w:val="00723AAC"/>
    <w:rsid w:val="007300B5"/>
    <w:rsid w:val="00731720"/>
    <w:rsid w:val="00735437"/>
    <w:rsid w:val="0074533E"/>
    <w:rsid w:val="0074700E"/>
    <w:rsid w:val="00750ED6"/>
    <w:rsid w:val="00751355"/>
    <w:rsid w:val="00752F88"/>
    <w:rsid w:val="00756C7E"/>
    <w:rsid w:val="00770752"/>
    <w:rsid w:val="00777CEE"/>
    <w:rsid w:val="007840A1"/>
    <w:rsid w:val="00787FA8"/>
    <w:rsid w:val="00795495"/>
    <w:rsid w:val="00796737"/>
    <w:rsid w:val="007A44B1"/>
    <w:rsid w:val="007A76C6"/>
    <w:rsid w:val="007B3C68"/>
    <w:rsid w:val="007B4D77"/>
    <w:rsid w:val="007B6222"/>
    <w:rsid w:val="007C70AD"/>
    <w:rsid w:val="007D1898"/>
    <w:rsid w:val="007D24A3"/>
    <w:rsid w:val="007D7793"/>
    <w:rsid w:val="007E21EA"/>
    <w:rsid w:val="007E2C7B"/>
    <w:rsid w:val="007E3CCE"/>
    <w:rsid w:val="007E4C70"/>
    <w:rsid w:val="007E5044"/>
    <w:rsid w:val="007E790F"/>
    <w:rsid w:val="007F484B"/>
    <w:rsid w:val="007F5496"/>
    <w:rsid w:val="00804D1D"/>
    <w:rsid w:val="00810692"/>
    <w:rsid w:val="008218D4"/>
    <w:rsid w:val="00821AEB"/>
    <w:rsid w:val="00824362"/>
    <w:rsid w:val="00827C5E"/>
    <w:rsid w:val="00833BE5"/>
    <w:rsid w:val="008343BC"/>
    <w:rsid w:val="00834BBF"/>
    <w:rsid w:val="008355F4"/>
    <w:rsid w:val="00835912"/>
    <w:rsid w:val="0084010C"/>
    <w:rsid w:val="008411A3"/>
    <w:rsid w:val="00843813"/>
    <w:rsid w:val="008547BD"/>
    <w:rsid w:val="008707D3"/>
    <w:rsid w:val="00870B5E"/>
    <w:rsid w:val="00871A89"/>
    <w:rsid w:val="00883C8F"/>
    <w:rsid w:val="00894EB4"/>
    <w:rsid w:val="00897130"/>
    <w:rsid w:val="008A2B3C"/>
    <w:rsid w:val="008A68F0"/>
    <w:rsid w:val="008B2A71"/>
    <w:rsid w:val="008B5430"/>
    <w:rsid w:val="008B54B5"/>
    <w:rsid w:val="008B6598"/>
    <w:rsid w:val="008B71F0"/>
    <w:rsid w:val="008D3C0B"/>
    <w:rsid w:val="008E06A8"/>
    <w:rsid w:val="008E40C7"/>
    <w:rsid w:val="008E4E21"/>
    <w:rsid w:val="008E5705"/>
    <w:rsid w:val="008E69BA"/>
    <w:rsid w:val="008F2667"/>
    <w:rsid w:val="00900F37"/>
    <w:rsid w:val="009028FD"/>
    <w:rsid w:val="00912B02"/>
    <w:rsid w:val="00926A97"/>
    <w:rsid w:val="0093178B"/>
    <w:rsid w:val="0093317B"/>
    <w:rsid w:val="0093388A"/>
    <w:rsid w:val="00941319"/>
    <w:rsid w:val="00944FA4"/>
    <w:rsid w:val="00952204"/>
    <w:rsid w:val="00954ABA"/>
    <w:rsid w:val="00961941"/>
    <w:rsid w:val="0096523E"/>
    <w:rsid w:val="009653EF"/>
    <w:rsid w:val="0096560E"/>
    <w:rsid w:val="00972511"/>
    <w:rsid w:val="00972C2A"/>
    <w:rsid w:val="00975710"/>
    <w:rsid w:val="00975D3B"/>
    <w:rsid w:val="00977A74"/>
    <w:rsid w:val="00981133"/>
    <w:rsid w:val="00982FFD"/>
    <w:rsid w:val="00992947"/>
    <w:rsid w:val="0099378C"/>
    <w:rsid w:val="00996A59"/>
    <w:rsid w:val="00996AAF"/>
    <w:rsid w:val="009A36EE"/>
    <w:rsid w:val="009B1D70"/>
    <w:rsid w:val="009B3012"/>
    <w:rsid w:val="009B3972"/>
    <w:rsid w:val="009B440F"/>
    <w:rsid w:val="009B454C"/>
    <w:rsid w:val="009C3AB8"/>
    <w:rsid w:val="009D424A"/>
    <w:rsid w:val="009D768F"/>
    <w:rsid w:val="009E27FF"/>
    <w:rsid w:val="009E48DE"/>
    <w:rsid w:val="009F2FA8"/>
    <w:rsid w:val="00A00975"/>
    <w:rsid w:val="00A00D29"/>
    <w:rsid w:val="00A01CE7"/>
    <w:rsid w:val="00A028BE"/>
    <w:rsid w:val="00A064EA"/>
    <w:rsid w:val="00A1227E"/>
    <w:rsid w:val="00A142E8"/>
    <w:rsid w:val="00A21167"/>
    <w:rsid w:val="00A22AEE"/>
    <w:rsid w:val="00A25DAA"/>
    <w:rsid w:val="00A31C04"/>
    <w:rsid w:val="00A32009"/>
    <w:rsid w:val="00A3417C"/>
    <w:rsid w:val="00A37ECB"/>
    <w:rsid w:val="00A414BD"/>
    <w:rsid w:val="00A42026"/>
    <w:rsid w:val="00A461A7"/>
    <w:rsid w:val="00A52976"/>
    <w:rsid w:val="00A53222"/>
    <w:rsid w:val="00A564B2"/>
    <w:rsid w:val="00A568AB"/>
    <w:rsid w:val="00A60DA7"/>
    <w:rsid w:val="00A633B4"/>
    <w:rsid w:val="00A63DFF"/>
    <w:rsid w:val="00A80177"/>
    <w:rsid w:val="00A81B21"/>
    <w:rsid w:val="00A84B59"/>
    <w:rsid w:val="00A867AB"/>
    <w:rsid w:val="00A909C7"/>
    <w:rsid w:val="00A9489D"/>
    <w:rsid w:val="00AB073B"/>
    <w:rsid w:val="00AB135B"/>
    <w:rsid w:val="00AB5D01"/>
    <w:rsid w:val="00AB7B8D"/>
    <w:rsid w:val="00AD0B49"/>
    <w:rsid w:val="00AD2976"/>
    <w:rsid w:val="00AD3618"/>
    <w:rsid w:val="00AD371C"/>
    <w:rsid w:val="00AD5BC6"/>
    <w:rsid w:val="00AE3985"/>
    <w:rsid w:val="00AE791E"/>
    <w:rsid w:val="00AF7F7A"/>
    <w:rsid w:val="00B07D5A"/>
    <w:rsid w:val="00B12797"/>
    <w:rsid w:val="00B14A9D"/>
    <w:rsid w:val="00B2698C"/>
    <w:rsid w:val="00B30DDC"/>
    <w:rsid w:val="00B32181"/>
    <w:rsid w:val="00B374FB"/>
    <w:rsid w:val="00B4309D"/>
    <w:rsid w:val="00B518C5"/>
    <w:rsid w:val="00B51E42"/>
    <w:rsid w:val="00B52B02"/>
    <w:rsid w:val="00B54C2D"/>
    <w:rsid w:val="00B56442"/>
    <w:rsid w:val="00B72615"/>
    <w:rsid w:val="00B77399"/>
    <w:rsid w:val="00B85C49"/>
    <w:rsid w:val="00B945AA"/>
    <w:rsid w:val="00B95BFF"/>
    <w:rsid w:val="00B97734"/>
    <w:rsid w:val="00BA20E2"/>
    <w:rsid w:val="00BA6790"/>
    <w:rsid w:val="00BB4725"/>
    <w:rsid w:val="00BC2481"/>
    <w:rsid w:val="00BD7F37"/>
    <w:rsid w:val="00BE0A7C"/>
    <w:rsid w:val="00BE765A"/>
    <w:rsid w:val="00BF3535"/>
    <w:rsid w:val="00BF5E65"/>
    <w:rsid w:val="00C026AC"/>
    <w:rsid w:val="00C04531"/>
    <w:rsid w:val="00C05D6C"/>
    <w:rsid w:val="00C131B8"/>
    <w:rsid w:val="00C20594"/>
    <w:rsid w:val="00C22C7F"/>
    <w:rsid w:val="00C31699"/>
    <w:rsid w:val="00C52576"/>
    <w:rsid w:val="00C5459C"/>
    <w:rsid w:val="00C547A4"/>
    <w:rsid w:val="00C575F6"/>
    <w:rsid w:val="00C6262D"/>
    <w:rsid w:val="00C645AE"/>
    <w:rsid w:val="00C67496"/>
    <w:rsid w:val="00C71415"/>
    <w:rsid w:val="00C80D47"/>
    <w:rsid w:val="00C80FD5"/>
    <w:rsid w:val="00C838E5"/>
    <w:rsid w:val="00C954F6"/>
    <w:rsid w:val="00CA31AE"/>
    <w:rsid w:val="00CB6083"/>
    <w:rsid w:val="00CB7571"/>
    <w:rsid w:val="00CC1BB4"/>
    <w:rsid w:val="00CD0D3C"/>
    <w:rsid w:val="00CD3923"/>
    <w:rsid w:val="00CD6B46"/>
    <w:rsid w:val="00CD7016"/>
    <w:rsid w:val="00CD7E73"/>
    <w:rsid w:val="00CE272D"/>
    <w:rsid w:val="00D005E4"/>
    <w:rsid w:val="00D059C2"/>
    <w:rsid w:val="00D07388"/>
    <w:rsid w:val="00D12D23"/>
    <w:rsid w:val="00D135B9"/>
    <w:rsid w:val="00D207D5"/>
    <w:rsid w:val="00D23438"/>
    <w:rsid w:val="00D51A68"/>
    <w:rsid w:val="00D60096"/>
    <w:rsid w:val="00D63207"/>
    <w:rsid w:val="00D644D8"/>
    <w:rsid w:val="00D652FD"/>
    <w:rsid w:val="00D7133E"/>
    <w:rsid w:val="00D732BA"/>
    <w:rsid w:val="00D8141B"/>
    <w:rsid w:val="00D8259D"/>
    <w:rsid w:val="00D876D4"/>
    <w:rsid w:val="00D8780F"/>
    <w:rsid w:val="00D92DAD"/>
    <w:rsid w:val="00DA2590"/>
    <w:rsid w:val="00DA34BB"/>
    <w:rsid w:val="00DC1897"/>
    <w:rsid w:val="00DC5A71"/>
    <w:rsid w:val="00DD7380"/>
    <w:rsid w:val="00DE7FB9"/>
    <w:rsid w:val="00E00908"/>
    <w:rsid w:val="00E0478B"/>
    <w:rsid w:val="00E05E4C"/>
    <w:rsid w:val="00E11F4D"/>
    <w:rsid w:val="00E12D8A"/>
    <w:rsid w:val="00E13EA2"/>
    <w:rsid w:val="00E15506"/>
    <w:rsid w:val="00E16687"/>
    <w:rsid w:val="00E21CC6"/>
    <w:rsid w:val="00E23B5B"/>
    <w:rsid w:val="00E328EF"/>
    <w:rsid w:val="00E348B6"/>
    <w:rsid w:val="00E35174"/>
    <w:rsid w:val="00E35CB5"/>
    <w:rsid w:val="00E44952"/>
    <w:rsid w:val="00E47F0F"/>
    <w:rsid w:val="00E5504A"/>
    <w:rsid w:val="00E57718"/>
    <w:rsid w:val="00E57BF7"/>
    <w:rsid w:val="00E6058A"/>
    <w:rsid w:val="00E62158"/>
    <w:rsid w:val="00E64B66"/>
    <w:rsid w:val="00E75FF5"/>
    <w:rsid w:val="00E82681"/>
    <w:rsid w:val="00E84AF8"/>
    <w:rsid w:val="00EB53D7"/>
    <w:rsid w:val="00EB5460"/>
    <w:rsid w:val="00EB6C2A"/>
    <w:rsid w:val="00ED1A44"/>
    <w:rsid w:val="00ED2A8A"/>
    <w:rsid w:val="00ED48AF"/>
    <w:rsid w:val="00ED5CBE"/>
    <w:rsid w:val="00EE27B2"/>
    <w:rsid w:val="00EE61DA"/>
    <w:rsid w:val="00EF0A2E"/>
    <w:rsid w:val="00EF46FF"/>
    <w:rsid w:val="00F027AE"/>
    <w:rsid w:val="00F0701D"/>
    <w:rsid w:val="00F07CCC"/>
    <w:rsid w:val="00F12D78"/>
    <w:rsid w:val="00F24D7D"/>
    <w:rsid w:val="00F30BA0"/>
    <w:rsid w:val="00F428BE"/>
    <w:rsid w:val="00F5370E"/>
    <w:rsid w:val="00F62EFC"/>
    <w:rsid w:val="00F63C8E"/>
    <w:rsid w:val="00F70723"/>
    <w:rsid w:val="00F76909"/>
    <w:rsid w:val="00F833AD"/>
    <w:rsid w:val="00F87285"/>
    <w:rsid w:val="00F9348C"/>
    <w:rsid w:val="00F946B0"/>
    <w:rsid w:val="00FB381E"/>
    <w:rsid w:val="00FB5C4F"/>
    <w:rsid w:val="00FE02D5"/>
    <w:rsid w:val="00FE6B80"/>
    <w:rsid w:val="00FE6D89"/>
    <w:rsid w:val="00FE75D0"/>
    <w:rsid w:val="00FF5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496"/>
  </w:style>
  <w:style w:type="paragraph" w:styleId="Heading1">
    <w:name w:val="heading 1"/>
    <w:basedOn w:val="Normal"/>
    <w:link w:val="Heading1Char"/>
    <w:uiPriority w:val="9"/>
    <w:qFormat/>
    <w:rsid w:val="00C954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F5D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B440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84B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77C2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4F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5D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B44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84B2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77C2C"/>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120687"/>
    <w:pPr>
      <w:ind w:left="720"/>
      <w:contextualSpacing/>
    </w:pPr>
  </w:style>
  <w:style w:type="character" w:styleId="Hyperlink">
    <w:name w:val="Hyperlink"/>
    <w:basedOn w:val="DefaultParagraphFont"/>
    <w:uiPriority w:val="99"/>
    <w:unhideWhenUsed/>
    <w:rsid w:val="00835912"/>
    <w:rPr>
      <w:color w:val="0000FF"/>
      <w:u w:val="single"/>
    </w:rPr>
  </w:style>
  <w:style w:type="paragraph" w:styleId="FootnoteText">
    <w:name w:val="footnote text"/>
    <w:basedOn w:val="Normal"/>
    <w:link w:val="FootnoteTextChar"/>
    <w:uiPriority w:val="99"/>
    <w:unhideWhenUsed/>
    <w:rsid w:val="00835912"/>
    <w:pPr>
      <w:spacing w:after="0" w:line="240" w:lineRule="auto"/>
    </w:pPr>
    <w:rPr>
      <w:sz w:val="20"/>
      <w:szCs w:val="20"/>
    </w:rPr>
  </w:style>
  <w:style w:type="character" w:customStyle="1" w:styleId="FootnoteTextChar">
    <w:name w:val="Footnote Text Char"/>
    <w:basedOn w:val="DefaultParagraphFont"/>
    <w:link w:val="FootnoteText"/>
    <w:uiPriority w:val="99"/>
    <w:rsid w:val="00835912"/>
    <w:rPr>
      <w:sz w:val="20"/>
      <w:szCs w:val="20"/>
    </w:rPr>
  </w:style>
  <w:style w:type="character" w:styleId="FootnoteReference">
    <w:name w:val="footnote reference"/>
    <w:basedOn w:val="DefaultParagraphFont"/>
    <w:uiPriority w:val="99"/>
    <w:semiHidden/>
    <w:unhideWhenUsed/>
    <w:rsid w:val="00835912"/>
    <w:rPr>
      <w:vertAlign w:val="superscript"/>
    </w:rPr>
  </w:style>
  <w:style w:type="character" w:styleId="Strong">
    <w:name w:val="Strong"/>
    <w:basedOn w:val="DefaultParagraphFont"/>
    <w:uiPriority w:val="22"/>
    <w:qFormat/>
    <w:rsid w:val="002C55FD"/>
    <w:rPr>
      <w:b/>
      <w:bCs/>
    </w:rPr>
  </w:style>
  <w:style w:type="paragraph" w:styleId="BalloonText">
    <w:name w:val="Balloon Text"/>
    <w:basedOn w:val="Normal"/>
    <w:link w:val="BalloonTextChar"/>
    <w:uiPriority w:val="99"/>
    <w:semiHidden/>
    <w:unhideWhenUsed/>
    <w:rsid w:val="00B37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4FB"/>
    <w:rPr>
      <w:rFonts w:ascii="Tahoma" w:hAnsi="Tahoma" w:cs="Tahoma"/>
      <w:sz w:val="16"/>
      <w:szCs w:val="16"/>
    </w:rPr>
  </w:style>
  <w:style w:type="paragraph" w:styleId="NormalWeb">
    <w:name w:val="Normal (Web)"/>
    <w:basedOn w:val="Normal"/>
    <w:uiPriority w:val="99"/>
    <w:unhideWhenUsed/>
    <w:rsid w:val="00184B2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4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C2D"/>
  </w:style>
  <w:style w:type="paragraph" w:styleId="Footer">
    <w:name w:val="footer"/>
    <w:basedOn w:val="Normal"/>
    <w:link w:val="FooterChar"/>
    <w:uiPriority w:val="99"/>
    <w:unhideWhenUsed/>
    <w:rsid w:val="00B54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C2D"/>
  </w:style>
  <w:style w:type="character" w:styleId="Emphasis">
    <w:name w:val="Emphasis"/>
    <w:basedOn w:val="DefaultParagraphFont"/>
    <w:uiPriority w:val="20"/>
    <w:qFormat/>
    <w:rsid w:val="00E0478B"/>
    <w:rPr>
      <w:i/>
      <w:iCs/>
    </w:rPr>
  </w:style>
  <w:style w:type="character" w:styleId="FollowedHyperlink">
    <w:name w:val="FollowedHyperlink"/>
    <w:basedOn w:val="DefaultParagraphFont"/>
    <w:uiPriority w:val="99"/>
    <w:semiHidden/>
    <w:unhideWhenUsed/>
    <w:rsid w:val="00C52576"/>
    <w:rPr>
      <w:color w:val="800080" w:themeColor="followedHyperlink"/>
      <w:u w:val="single"/>
    </w:rPr>
  </w:style>
  <w:style w:type="paragraph" w:styleId="BodyText">
    <w:name w:val="Body Text"/>
    <w:basedOn w:val="Normal"/>
    <w:link w:val="BodyTextChar"/>
    <w:uiPriority w:val="1"/>
    <w:qFormat/>
    <w:rsid w:val="000F3DD5"/>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0F3DD5"/>
    <w:rPr>
      <w:rFonts w:ascii="Times New Roman" w:eastAsia="Times New Roman" w:hAnsi="Times New Roman" w:cs="Times New Roman"/>
      <w:sz w:val="24"/>
      <w:szCs w:val="24"/>
      <w:lang/>
    </w:rPr>
  </w:style>
  <w:style w:type="paragraph" w:customStyle="1" w:styleId="TableParagraph">
    <w:name w:val="Table Paragraph"/>
    <w:basedOn w:val="Normal"/>
    <w:uiPriority w:val="1"/>
    <w:qFormat/>
    <w:rsid w:val="00096F37"/>
    <w:pPr>
      <w:widowControl w:val="0"/>
      <w:autoSpaceDE w:val="0"/>
      <w:autoSpaceDN w:val="0"/>
      <w:spacing w:after="0" w:line="273" w:lineRule="exact"/>
      <w:ind w:left="107"/>
      <w:jc w:val="center"/>
    </w:pPr>
    <w:rPr>
      <w:rFonts w:ascii="Times New Roman" w:eastAsia="Times New Roman" w:hAnsi="Times New Roman" w:cs="Times New Roman"/>
      <w:lang/>
    </w:rPr>
  </w:style>
  <w:style w:type="character" w:styleId="PlaceholderText">
    <w:name w:val="Placeholder Text"/>
    <w:basedOn w:val="DefaultParagraphFont"/>
    <w:uiPriority w:val="99"/>
    <w:semiHidden/>
    <w:rsid w:val="00600E6D"/>
    <w:rPr>
      <w:color w:val="808080"/>
    </w:rPr>
  </w:style>
  <w:style w:type="table" w:styleId="TableGrid">
    <w:name w:val="Table Grid"/>
    <w:basedOn w:val="TableNormal"/>
    <w:uiPriority w:val="59"/>
    <w:rsid w:val="000E39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9B440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B440F"/>
    <w:pPr>
      <w:spacing w:after="100"/>
    </w:pPr>
  </w:style>
  <w:style w:type="paragraph" w:styleId="TOC2">
    <w:name w:val="toc 2"/>
    <w:basedOn w:val="Normal"/>
    <w:next w:val="Normal"/>
    <w:autoRedefine/>
    <w:uiPriority w:val="39"/>
    <w:unhideWhenUsed/>
    <w:rsid w:val="00C5459C"/>
    <w:pPr>
      <w:spacing w:after="100"/>
      <w:ind w:left="220"/>
    </w:pPr>
  </w:style>
  <w:style w:type="paragraph" w:styleId="TOC3">
    <w:name w:val="toc 3"/>
    <w:basedOn w:val="Normal"/>
    <w:next w:val="Normal"/>
    <w:autoRedefine/>
    <w:uiPriority w:val="39"/>
    <w:unhideWhenUsed/>
    <w:rsid w:val="00C5459C"/>
    <w:pPr>
      <w:spacing w:after="100"/>
      <w:ind w:left="440"/>
    </w:pPr>
  </w:style>
  <w:style w:type="paragraph" w:customStyle="1" w:styleId="Default">
    <w:name w:val="Default"/>
    <w:rsid w:val="002B285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B2859"/>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54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F5D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B440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84B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77C2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4F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F5D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B44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84B2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77C2C"/>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120687"/>
    <w:pPr>
      <w:ind w:left="720"/>
      <w:contextualSpacing/>
    </w:pPr>
  </w:style>
  <w:style w:type="character" w:styleId="Hyperlink">
    <w:name w:val="Hyperlink"/>
    <w:basedOn w:val="DefaultParagraphFont"/>
    <w:uiPriority w:val="99"/>
    <w:unhideWhenUsed/>
    <w:rsid w:val="00835912"/>
    <w:rPr>
      <w:color w:val="0000FF"/>
      <w:u w:val="single"/>
    </w:rPr>
  </w:style>
  <w:style w:type="paragraph" w:styleId="FootnoteText">
    <w:name w:val="footnote text"/>
    <w:basedOn w:val="Normal"/>
    <w:link w:val="FootnoteTextChar"/>
    <w:uiPriority w:val="99"/>
    <w:unhideWhenUsed/>
    <w:rsid w:val="00835912"/>
    <w:pPr>
      <w:spacing w:after="0" w:line="240" w:lineRule="auto"/>
    </w:pPr>
    <w:rPr>
      <w:sz w:val="20"/>
      <w:szCs w:val="20"/>
    </w:rPr>
  </w:style>
  <w:style w:type="character" w:customStyle="1" w:styleId="FootnoteTextChar">
    <w:name w:val="Footnote Text Char"/>
    <w:basedOn w:val="DefaultParagraphFont"/>
    <w:link w:val="FootnoteText"/>
    <w:uiPriority w:val="99"/>
    <w:rsid w:val="00835912"/>
    <w:rPr>
      <w:sz w:val="20"/>
      <w:szCs w:val="20"/>
    </w:rPr>
  </w:style>
  <w:style w:type="character" w:styleId="FootnoteReference">
    <w:name w:val="footnote reference"/>
    <w:basedOn w:val="DefaultParagraphFont"/>
    <w:uiPriority w:val="99"/>
    <w:semiHidden/>
    <w:unhideWhenUsed/>
    <w:rsid w:val="00835912"/>
    <w:rPr>
      <w:vertAlign w:val="superscript"/>
    </w:rPr>
  </w:style>
  <w:style w:type="character" w:styleId="Strong">
    <w:name w:val="Strong"/>
    <w:basedOn w:val="DefaultParagraphFont"/>
    <w:uiPriority w:val="22"/>
    <w:qFormat/>
    <w:rsid w:val="002C55FD"/>
    <w:rPr>
      <w:b/>
      <w:bCs/>
    </w:rPr>
  </w:style>
  <w:style w:type="paragraph" w:styleId="BalloonText">
    <w:name w:val="Balloon Text"/>
    <w:basedOn w:val="Normal"/>
    <w:link w:val="BalloonTextChar"/>
    <w:uiPriority w:val="99"/>
    <w:semiHidden/>
    <w:unhideWhenUsed/>
    <w:rsid w:val="00B37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4FB"/>
    <w:rPr>
      <w:rFonts w:ascii="Tahoma" w:hAnsi="Tahoma" w:cs="Tahoma"/>
      <w:sz w:val="16"/>
      <w:szCs w:val="16"/>
    </w:rPr>
  </w:style>
  <w:style w:type="paragraph" w:styleId="NormalWeb">
    <w:name w:val="Normal (Web)"/>
    <w:basedOn w:val="Normal"/>
    <w:uiPriority w:val="99"/>
    <w:unhideWhenUsed/>
    <w:rsid w:val="00184B2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4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C2D"/>
  </w:style>
  <w:style w:type="paragraph" w:styleId="Footer">
    <w:name w:val="footer"/>
    <w:basedOn w:val="Normal"/>
    <w:link w:val="FooterChar"/>
    <w:uiPriority w:val="99"/>
    <w:unhideWhenUsed/>
    <w:rsid w:val="00B54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C2D"/>
  </w:style>
  <w:style w:type="character" w:styleId="Emphasis">
    <w:name w:val="Emphasis"/>
    <w:basedOn w:val="DefaultParagraphFont"/>
    <w:uiPriority w:val="20"/>
    <w:qFormat/>
    <w:rsid w:val="00E0478B"/>
    <w:rPr>
      <w:i/>
      <w:iCs/>
    </w:rPr>
  </w:style>
  <w:style w:type="character" w:styleId="FollowedHyperlink">
    <w:name w:val="FollowedHyperlink"/>
    <w:basedOn w:val="DefaultParagraphFont"/>
    <w:uiPriority w:val="99"/>
    <w:semiHidden/>
    <w:unhideWhenUsed/>
    <w:rsid w:val="00C52576"/>
    <w:rPr>
      <w:color w:val="800080" w:themeColor="followedHyperlink"/>
      <w:u w:val="single"/>
    </w:rPr>
  </w:style>
  <w:style w:type="paragraph" w:styleId="BodyText">
    <w:name w:val="Body Text"/>
    <w:basedOn w:val="Normal"/>
    <w:link w:val="BodyTextChar"/>
    <w:uiPriority w:val="1"/>
    <w:qFormat/>
    <w:rsid w:val="000F3DD5"/>
    <w:pPr>
      <w:widowControl w:val="0"/>
      <w:autoSpaceDE w:val="0"/>
      <w:autoSpaceDN w:val="0"/>
      <w:spacing w:after="0" w:line="240" w:lineRule="auto"/>
    </w:pPr>
    <w:rPr>
      <w:rFonts w:ascii="Times New Roman" w:eastAsia="Times New Roman" w:hAnsi="Times New Roman" w:cs="Times New Roman"/>
      <w:sz w:val="24"/>
      <w:szCs w:val="24"/>
      <w:lang w:val="ms" w:eastAsia="ms"/>
    </w:rPr>
  </w:style>
  <w:style w:type="character" w:customStyle="1" w:styleId="BodyTextChar">
    <w:name w:val="Body Text Char"/>
    <w:basedOn w:val="DefaultParagraphFont"/>
    <w:link w:val="BodyText"/>
    <w:uiPriority w:val="1"/>
    <w:rsid w:val="000F3DD5"/>
    <w:rPr>
      <w:rFonts w:ascii="Times New Roman" w:eastAsia="Times New Roman" w:hAnsi="Times New Roman" w:cs="Times New Roman"/>
      <w:sz w:val="24"/>
      <w:szCs w:val="24"/>
      <w:lang w:val="ms" w:eastAsia="ms"/>
    </w:rPr>
  </w:style>
  <w:style w:type="paragraph" w:customStyle="1" w:styleId="TableParagraph">
    <w:name w:val="Table Paragraph"/>
    <w:basedOn w:val="Normal"/>
    <w:uiPriority w:val="1"/>
    <w:qFormat/>
    <w:rsid w:val="00096F37"/>
    <w:pPr>
      <w:widowControl w:val="0"/>
      <w:autoSpaceDE w:val="0"/>
      <w:autoSpaceDN w:val="0"/>
      <w:spacing w:after="0" w:line="273" w:lineRule="exact"/>
      <w:ind w:left="107"/>
      <w:jc w:val="center"/>
    </w:pPr>
    <w:rPr>
      <w:rFonts w:ascii="Times New Roman" w:eastAsia="Times New Roman" w:hAnsi="Times New Roman" w:cs="Times New Roman"/>
      <w:lang w:val="ms" w:eastAsia="ms"/>
    </w:rPr>
  </w:style>
  <w:style w:type="character" w:styleId="PlaceholderText">
    <w:name w:val="Placeholder Text"/>
    <w:basedOn w:val="DefaultParagraphFont"/>
    <w:uiPriority w:val="99"/>
    <w:semiHidden/>
    <w:rsid w:val="00600E6D"/>
    <w:rPr>
      <w:color w:val="808080"/>
    </w:rPr>
  </w:style>
  <w:style w:type="table" w:styleId="TableGrid">
    <w:name w:val="Table Grid"/>
    <w:basedOn w:val="TableNormal"/>
    <w:uiPriority w:val="59"/>
    <w:rsid w:val="000E39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9B440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B440F"/>
    <w:pPr>
      <w:spacing w:after="100"/>
    </w:pPr>
  </w:style>
  <w:style w:type="paragraph" w:styleId="TOC2">
    <w:name w:val="toc 2"/>
    <w:basedOn w:val="Normal"/>
    <w:next w:val="Normal"/>
    <w:autoRedefine/>
    <w:uiPriority w:val="39"/>
    <w:unhideWhenUsed/>
    <w:rsid w:val="00C5459C"/>
    <w:pPr>
      <w:spacing w:after="100"/>
      <w:ind w:left="220"/>
    </w:pPr>
  </w:style>
  <w:style w:type="paragraph" w:styleId="TOC3">
    <w:name w:val="toc 3"/>
    <w:basedOn w:val="Normal"/>
    <w:next w:val="Normal"/>
    <w:autoRedefine/>
    <w:uiPriority w:val="39"/>
    <w:unhideWhenUsed/>
    <w:rsid w:val="00C5459C"/>
    <w:pPr>
      <w:spacing w:after="100"/>
      <w:ind w:left="440"/>
    </w:pPr>
  </w:style>
</w:styles>
</file>

<file path=word/webSettings.xml><?xml version="1.0" encoding="utf-8"?>
<w:webSettings xmlns:r="http://schemas.openxmlformats.org/officeDocument/2006/relationships" xmlns:w="http://schemas.openxmlformats.org/wordprocessingml/2006/main">
  <w:divs>
    <w:div w:id="249506344">
      <w:bodyDiv w:val="1"/>
      <w:marLeft w:val="0"/>
      <w:marRight w:val="0"/>
      <w:marTop w:val="0"/>
      <w:marBottom w:val="0"/>
      <w:divBdr>
        <w:top w:val="none" w:sz="0" w:space="0" w:color="auto"/>
        <w:left w:val="none" w:sz="0" w:space="0" w:color="auto"/>
        <w:bottom w:val="none" w:sz="0" w:space="0" w:color="auto"/>
        <w:right w:val="none" w:sz="0" w:space="0" w:color="auto"/>
      </w:divBdr>
    </w:div>
    <w:div w:id="282882264">
      <w:bodyDiv w:val="1"/>
      <w:marLeft w:val="0"/>
      <w:marRight w:val="0"/>
      <w:marTop w:val="0"/>
      <w:marBottom w:val="0"/>
      <w:divBdr>
        <w:top w:val="none" w:sz="0" w:space="0" w:color="auto"/>
        <w:left w:val="none" w:sz="0" w:space="0" w:color="auto"/>
        <w:bottom w:val="none" w:sz="0" w:space="0" w:color="auto"/>
        <w:right w:val="none" w:sz="0" w:space="0" w:color="auto"/>
      </w:divBdr>
    </w:div>
    <w:div w:id="424230177">
      <w:bodyDiv w:val="1"/>
      <w:marLeft w:val="0"/>
      <w:marRight w:val="0"/>
      <w:marTop w:val="0"/>
      <w:marBottom w:val="0"/>
      <w:divBdr>
        <w:top w:val="none" w:sz="0" w:space="0" w:color="auto"/>
        <w:left w:val="none" w:sz="0" w:space="0" w:color="auto"/>
        <w:bottom w:val="none" w:sz="0" w:space="0" w:color="auto"/>
        <w:right w:val="none" w:sz="0" w:space="0" w:color="auto"/>
      </w:divBdr>
    </w:div>
    <w:div w:id="516501212">
      <w:bodyDiv w:val="1"/>
      <w:marLeft w:val="0"/>
      <w:marRight w:val="0"/>
      <w:marTop w:val="0"/>
      <w:marBottom w:val="0"/>
      <w:divBdr>
        <w:top w:val="none" w:sz="0" w:space="0" w:color="auto"/>
        <w:left w:val="none" w:sz="0" w:space="0" w:color="auto"/>
        <w:bottom w:val="none" w:sz="0" w:space="0" w:color="auto"/>
        <w:right w:val="none" w:sz="0" w:space="0" w:color="auto"/>
      </w:divBdr>
    </w:div>
    <w:div w:id="531649156">
      <w:bodyDiv w:val="1"/>
      <w:marLeft w:val="0"/>
      <w:marRight w:val="0"/>
      <w:marTop w:val="0"/>
      <w:marBottom w:val="0"/>
      <w:divBdr>
        <w:top w:val="none" w:sz="0" w:space="0" w:color="auto"/>
        <w:left w:val="none" w:sz="0" w:space="0" w:color="auto"/>
        <w:bottom w:val="none" w:sz="0" w:space="0" w:color="auto"/>
        <w:right w:val="none" w:sz="0" w:space="0" w:color="auto"/>
      </w:divBdr>
    </w:div>
    <w:div w:id="857085438">
      <w:bodyDiv w:val="1"/>
      <w:marLeft w:val="0"/>
      <w:marRight w:val="0"/>
      <w:marTop w:val="0"/>
      <w:marBottom w:val="0"/>
      <w:divBdr>
        <w:top w:val="none" w:sz="0" w:space="0" w:color="auto"/>
        <w:left w:val="none" w:sz="0" w:space="0" w:color="auto"/>
        <w:bottom w:val="none" w:sz="0" w:space="0" w:color="auto"/>
        <w:right w:val="none" w:sz="0" w:space="0" w:color="auto"/>
      </w:divBdr>
    </w:div>
    <w:div w:id="895361600">
      <w:bodyDiv w:val="1"/>
      <w:marLeft w:val="0"/>
      <w:marRight w:val="0"/>
      <w:marTop w:val="0"/>
      <w:marBottom w:val="0"/>
      <w:divBdr>
        <w:top w:val="none" w:sz="0" w:space="0" w:color="auto"/>
        <w:left w:val="none" w:sz="0" w:space="0" w:color="auto"/>
        <w:bottom w:val="none" w:sz="0" w:space="0" w:color="auto"/>
        <w:right w:val="none" w:sz="0" w:space="0" w:color="auto"/>
      </w:divBdr>
    </w:div>
    <w:div w:id="919631391">
      <w:bodyDiv w:val="1"/>
      <w:marLeft w:val="0"/>
      <w:marRight w:val="0"/>
      <w:marTop w:val="0"/>
      <w:marBottom w:val="0"/>
      <w:divBdr>
        <w:top w:val="none" w:sz="0" w:space="0" w:color="auto"/>
        <w:left w:val="none" w:sz="0" w:space="0" w:color="auto"/>
        <w:bottom w:val="none" w:sz="0" w:space="0" w:color="auto"/>
        <w:right w:val="none" w:sz="0" w:space="0" w:color="auto"/>
      </w:divBdr>
    </w:div>
    <w:div w:id="974800698">
      <w:bodyDiv w:val="1"/>
      <w:marLeft w:val="0"/>
      <w:marRight w:val="0"/>
      <w:marTop w:val="0"/>
      <w:marBottom w:val="0"/>
      <w:divBdr>
        <w:top w:val="none" w:sz="0" w:space="0" w:color="auto"/>
        <w:left w:val="none" w:sz="0" w:space="0" w:color="auto"/>
        <w:bottom w:val="none" w:sz="0" w:space="0" w:color="auto"/>
        <w:right w:val="none" w:sz="0" w:space="0" w:color="auto"/>
      </w:divBdr>
    </w:div>
    <w:div w:id="1028602746">
      <w:bodyDiv w:val="1"/>
      <w:marLeft w:val="0"/>
      <w:marRight w:val="0"/>
      <w:marTop w:val="0"/>
      <w:marBottom w:val="0"/>
      <w:divBdr>
        <w:top w:val="none" w:sz="0" w:space="0" w:color="auto"/>
        <w:left w:val="none" w:sz="0" w:space="0" w:color="auto"/>
        <w:bottom w:val="none" w:sz="0" w:space="0" w:color="auto"/>
        <w:right w:val="none" w:sz="0" w:space="0" w:color="auto"/>
      </w:divBdr>
    </w:div>
    <w:div w:id="1076363835">
      <w:bodyDiv w:val="1"/>
      <w:marLeft w:val="0"/>
      <w:marRight w:val="0"/>
      <w:marTop w:val="0"/>
      <w:marBottom w:val="0"/>
      <w:divBdr>
        <w:top w:val="none" w:sz="0" w:space="0" w:color="auto"/>
        <w:left w:val="none" w:sz="0" w:space="0" w:color="auto"/>
        <w:bottom w:val="none" w:sz="0" w:space="0" w:color="auto"/>
        <w:right w:val="none" w:sz="0" w:space="0" w:color="auto"/>
      </w:divBdr>
    </w:div>
    <w:div w:id="1081491438">
      <w:bodyDiv w:val="1"/>
      <w:marLeft w:val="0"/>
      <w:marRight w:val="0"/>
      <w:marTop w:val="0"/>
      <w:marBottom w:val="0"/>
      <w:divBdr>
        <w:top w:val="none" w:sz="0" w:space="0" w:color="auto"/>
        <w:left w:val="none" w:sz="0" w:space="0" w:color="auto"/>
        <w:bottom w:val="none" w:sz="0" w:space="0" w:color="auto"/>
        <w:right w:val="none" w:sz="0" w:space="0" w:color="auto"/>
      </w:divBdr>
    </w:div>
    <w:div w:id="1218475508">
      <w:bodyDiv w:val="1"/>
      <w:marLeft w:val="0"/>
      <w:marRight w:val="0"/>
      <w:marTop w:val="0"/>
      <w:marBottom w:val="0"/>
      <w:divBdr>
        <w:top w:val="none" w:sz="0" w:space="0" w:color="auto"/>
        <w:left w:val="none" w:sz="0" w:space="0" w:color="auto"/>
        <w:bottom w:val="none" w:sz="0" w:space="0" w:color="auto"/>
        <w:right w:val="none" w:sz="0" w:space="0" w:color="auto"/>
      </w:divBdr>
    </w:div>
    <w:div w:id="1285311562">
      <w:bodyDiv w:val="1"/>
      <w:marLeft w:val="0"/>
      <w:marRight w:val="0"/>
      <w:marTop w:val="0"/>
      <w:marBottom w:val="0"/>
      <w:divBdr>
        <w:top w:val="none" w:sz="0" w:space="0" w:color="auto"/>
        <w:left w:val="none" w:sz="0" w:space="0" w:color="auto"/>
        <w:bottom w:val="none" w:sz="0" w:space="0" w:color="auto"/>
        <w:right w:val="none" w:sz="0" w:space="0" w:color="auto"/>
      </w:divBdr>
    </w:div>
    <w:div w:id="1345326211">
      <w:bodyDiv w:val="1"/>
      <w:marLeft w:val="0"/>
      <w:marRight w:val="0"/>
      <w:marTop w:val="0"/>
      <w:marBottom w:val="0"/>
      <w:divBdr>
        <w:top w:val="none" w:sz="0" w:space="0" w:color="auto"/>
        <w:left w:val="none" w:sz="0" w:space="0" w:color="auto"/>
        <w:bottom w:val="none" w:sz="0" w:space="0" w:color="auto"/>
        <w:right w:val="none" w:sz="0" w:space="0" w:color="auto"/>
      </w:divBdr>
      <w:divsChild>
        <w:div w:id="1009256931">
          <w:marLeft w:val="0"/>
          <w:marRight w:val="0"/>
          <w:marTop w:val="0"/>
          <w:marBottom w:val="0"/>
          <w:divBdr>
            <w:top w:val="none" w:sz="0" w:space="0" w:color="auto"/>
            <w:left w:val="none" w:sz="0" w:space="0" w:color="auto"/>
            <w:bottom w:val="none" w:sz="0" w:space="0" w:color="auto"/>
            <w:right w:val="none" w:sz="0" w:space="0" w:color="auto"/>
          </w:divBdr>
          <w:divsChild>
            <w:div w:id="20175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1212">
      <w:bodyDiv w:val="1"/>
      <w:marLeft w:val="0"/>
      <w:marRight w:val="0"/>
      <w:marTop w:val="0"/>
      <w:marBottom w:val="0"/>
      <w:divBdr>
        <w:top w:val="none" w:sz="0" w:space="0" w:color="auto"/>
        <w:left w:val="none" w:sz="0" w:space="0" w:color="auto"/>
        <w:bottom w:val="none" w:sz="0" w:space="0" w:color="auto"/>
        <w:right w:val="none" w:sz="0" w:space="0" w:color="auto"/>
      </w:divBdr>
    </w:div>
    <w:div w:id="1547519869">
      <w:bodyDiv w:val="1"/>
      <w:marLeft w:val="0"/>
      <w:marRight w:val="0"/>
      <w:marTop w:val="0"/>
      <w:marBottom w:val="0"/>
      <w:divBdr>
        <w:top w:val="none" w:sz="0" w:space="0" w:color="auto"/>
        <w:left w:val="none" w:sz="0" w:space="0" w:color="auto"/>
        <w:bottom w:val="none" w:sz="0" w:space="0" w:color="auto"/>
        <w:right w:val="none" w:sz="0" w:space="0" w:color="auto"/>
      </w:divBdr>
    </w:div>
    <w:div w:id="1572350653">
      <w:bodyDiv w:val="1"/>
      <w:marLeft w:val="0"/>
      <w:marRight w:val="0"/>
      <w:marTop w:val="0"/>
      <w:marBottom w:val="0"/>
      <w:divBdr>
        <w:top w:val="none" w:sz="0" w:space="0" w:color="auto"/>
        <w:left w:val="none" w:sz="0" w:space="0" w:color="auto"/>
        <w:bottom w:val="none" w:sz="0" w:space="0" w:color="auto"/>
        <w:right w:val="none" w:sz="0" w:space="0" w:color="auto"/>
      </w:divBdr>
    </w:div>
    <w:div w:id="1615747824">
      <w:bodyDiv w:val="1"/>
      <w:marLeft w:val="0"/>
      <w:marRight w:val="0"/>
      <w:marTop w:val="0"/>
      <w:marBottom w:val="0"/>
      <w:divBdr>
        <w:top w:val="none" w:sz="0" w:space="0" w:color="auto"/>
        <w:left w:val="none" w:sz="0" w:space="0" w:color="auto"/>
        <w:bottom w:val="none" w:sz="0" w:space="0" w:color="auto"/>
        <w:right w:val="none" w:sz="0" w:space="0" w:color="auto"/>
      </w:divBdr>
    </w:div>
    <w:div w:id="1637297220">
      <w:bodyDiv w:val="1"/>
      <w:marLeft w:val="0"/>
      <w:marRight w:val="0"/>
      <w:marTop w:val="0"/>
      <w:marBottom w:val="0"/>
      <w:divBdr>
        <w:top w:val="none" w:sz="0" w:space="0" w:color="auto"/>
        <w:left w:val="none" w:sz="0" w:space="0" w:color="auto"/>
        <w:bottom w:val="none" w:sz="0" w:space="0" w:color="auto"/>
        <w:right w:val="none" w:sz="0" w:space="0" w:color="auto"/>
      </w:divBdr>
    </w:div>
    <w:div w:id="1660306673">
      <w:bodyDiv w:val="1"/>
      <w:marLeft w:val="0"/>
      <w:marRight w:val="0"/>
      <w:marTop w:val="0"/>
      <w:marBottom w:val="0"/>
      <w:divBdr>
        <w:top w:val="none" w:sz="0" w:space="0" w:color="auto"/>
        <w:left w:val="none" w:sz="0" w:space="0" w:color="auto"/>
        <w:bottom w:val="none" w:sz="0" w:space="0" w:color="auto"/>
        <w:right w:val="none" w:sz="0" w:space="0" w:color="auto"/>
      </w:divBdr>
    </w:div>
    <w:div w:id="1775975290">
      <w:bodyDiv w:val="1"/>
      <w:marLeft w:val="0"/>
      <w:marRight w:val="0"/>
      <w:marTop w:val="0"/>
      <w:marBottom w:val="0"/>
      <w:divBdr>
        <w:top w:val="none" w:sz="0" w:space="0" w:color="auto"/>
        <w:left w:val="none" w:sz="0" w:space="0" w:color="auto"/>
        <w:bottom w:val="none" w:sz="0" w:space="0" w:color="auto"/>
        <w:right w:val="none" w:sz="0" w:space="0" w:color="auto"/>
      </w:divBdr>
    </w:div>
    <w:div w:id="1780487401">
      <w:bodyDiv w:val="1"/>
      <w:marLeft w:val="0"/>
      <w:marRight w:val="0"/>
      <w:marTop w:val="0"/>
      <w:marBottom w:val="0"/>
      <w:divBdr>
        <w:top w:val="none" w:sz="0" w:space="0" w:color="auto"/>
        <w:left w:val="none" w:sz="0" w:space="0" w:color="auto"/>
        <w:bottom w:val="none" w:sz="0" w:space="0" w:color="auto"/>
        <w:right w:val="none" w:sz="0" w:space="0" w:color="auto"/>
      </w:divBdr>
      <w:divsChild>
        <w:div w:id="1754158088">
          <w:marLeft w:val="0"/>
          <w:marRight w:val="0"/>
          <w:marTop w:val="0"/>
          <w:marBottom w:val="0"/>
          <w:divBdr>
            <w:top w:val="none" w:sz="0" w:space="0" w:color="auto"/>
            <w:left w:val="none" w:sz="0" w:space="0" w:color="auto"/>
            <w:bottom w:val="none" w:sz="0" w:space="0" w:color="auto"/>
            <w:right w:val="none" w:sz="0" w:space="0" w:color="auto"/>
          </w:divBdr>
          <w:divsChild>
            <w:div w:id="12804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7032">
      <w:bodyDiv w:val="1"/>
      <w:marLeft w:val="0"/>
      <w:marRight w:val="0"/>
      <w:marTop w:val="0"/>
      <w:marBottom w:val="0"/>
      <w:divBdr>
        <w:top w:val="none" w:sz="0" w:space="0" w:color="auto"/>
        <w:left w:val="none" w:sz="0" w:space="0" w:color="auto"/>
        <w:bottom w:val="none" w:sz="0" w:space="0" w:color="auto"/>
        <w:right w:val="none" w:sz="0" w:space="0" w:color="auto"/>
      </w:divBdr>
    </w:div>
    <w:div w:id="1849589290">
      <w:bodyDiv w:val="1"/>
      <w:marLeft w:val="0"/>
      <w:marRight w:val="0"/>
      <w:marTop w:val="0"/>
      <w:marBottom w:val="0"/>
      <w:divBdr>
        <w:top w:val="none" w:sz="0" w:space="0" w:color="auto"/>
        <w:left w:val="none" w:sz="0" w:space="0" w:color="auto"/>
        <w:bottom w:val="none" w:sz="0" w:space="0" w:color="auto"/>
        <w:right w:val="none" w:sz="0" w:space="0" w:color="auto"/>
      </w:divBdr>
    </w:div>
    <w:div w:id="1884947506">
      <w:bodyDiv w:val="1"/>
      <w:marLeft w:val="0"/>
      <w:marRight w:val="0"/>
      <w:marTop w:val="0"/>
      <w:marBottom w:val="0"/>
      <w:divBdr>
        <w:top w:val="none" w:sz="0" w:space="0" w:color="auto"/>
        <w:left w:val="none" w:sz="0" w:space="0" w:color="auto"/>
        <w:bottom w:val="none" w:sz="0" w:space="0" w:color="auto"/>
        <w:right w:val="none" w:sz="0" w:space="0" w:color="auto"/>
      </w:divBdr>
    </w:div>
    <w:div w:id="1890264280">
      <w:bodyDiv w:val="1"/>
      <w:marLeft w:val="0"/>
      <w:marRight w:val="0"/>
      <w:marTop w:val="0"/>
      <w:marBottom w:val="0"/>
      <w:divBdr>
        <w:top w:val="none" w:sz="0" w:space="0" w:color="auto"/>
        <w:left w:val="none" w:sz="0" w:space="0" w:color="auto"/>
        <w:bottom w:val="none" w:sz="0" w:space="0" w:color="auto"/>
        <w:right w:val="none" w:sz="0" w:space="0" w:color="auto"/>
      </w:divBdr>
    </w:div>
    <w:div w:id="1925142815">
      <w:bodyDiv w:val="1"/>
      <w:marLeft w:val="0"/>
      <w:marRight w:val="0"/>
      <w:marTop w:val="0"/>
      <w:marBottom w:val="0"/>
      <w:divBdr>
        <w:top w:val="none" w:sz="0" w:space="0" w:color="auto"/>
        <w:left w:val="none" w:sz="0" w:space="0" w:color="auto"/>
        <w:bottom w:val="none" w:sz="0" w:space="0" w:color="auto"/>
        <w:right w:val="none" w:sz="0" w:space="0" w:color="auto"/>
      </w:divBdr>
    </w:div>
    <w:div w:id="1951935350">
      <w:bodyDiv w:val="1"/>
      <w:marLeft w:val="0"/>
      <w:marRight w:val="0"/>
      <w:marTop w:val="0"/>
      <w:marBottom w:val="0"/>
      <w:divBdr>
        <w:top w:val="none" w:sz="0" w:space="0" w:color="auto"/>
        <w:left w:val="none" w:sz="0" w:space="0" w:color="auto"/>
        <w:bottom w:val="none" w:sz="0" w:space="0" w:color="auto"/>
        <w:right w:val="none" w:sz="0" w:space="0" w:color="auto"/>
      </w:divBdr>
    </w:div>
    <w:div w:id="199321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d.wikipedia.org/wiki/Teman" TargetMode="External"/><Relationship Id="rId18" Type="http://schemas.openxmlformats.org/officeDocument/2006/relationships/hyperlink" Target="http://balitbangda.kukarkab.go.id/ejurnal%20/index.php/gerbangetam/article/vieew/9" TargetMode="External"/><Relationship Id="rId26" Type="http://schemas.openxmlformats.org/officeDocument/2006/relationships/hyperlink" Target="https://fajar.co.id/2019/08/26/kalimantan-timur-sah-ditetapkan-jadi-ibu-kota-negara/" TargetMode="External"/><Relationship Id="rId3" Type="http://schemas.openxmlformats.org/officeDocument/2006/relationships/styles" Target="styles.xml"/><Relationship Id="rId21" Type="http://schemas.openxmlformats.org/officeDocument/2006/relationships/hyperlink" Target="https://jkms.ejournal.unri.ac.id/index.php/JKMS/article/view/3643" TargetMode="External"/><Relationship Id="rId7" Type="http://schemas.openxmlformats.org/officeDocument/2006/relationships/endnotes" Target="endnotes.xml"/><Relationship Id="rId12" Type="http://schemas.openxmlformats.org/officeDocument/2006/relationships/hyperlink" Target="https://id.wikipedia.org/wiki/Bahasa_Latin" TargetMode="External"/><Relationship Id="rId17" Type="http://schemas.openxmlformats.org/officeDocument/2006/relationships/hyperlink" Target="http://ejurnal.unikarta.ac.id/index.php/mahakam/article/%20view/79" TargetMode="External"/><Relationship Id="rId25" Type="http://schemas.openxmlformats.org/officeDocument/2006/relationships/hyperlink" Target="http://ejurnal.untag-smd.ac.id/index.php/dedikasi/article/view/3989"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www.kemenparekraf.go.id/asset_admin/assets/uploads/media/old_al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Sistem" TargetMode="External"/><Relationship Id="rId24" Type="http://schemas.openxmlformats.org/officeDocument/2006/relationships/hyperlink" Target="https://chaluchu.wordpress.com/teori-komunikasi-persepsi/" TargetMode="External"/><Relationship Id="rId5" Type="http://schemas.openxmlformats.org/officeDocument/2006/relationships/webSettings" Target="webSettings.xml"/><Relationship Id="rId15" Type="http://schemas.openxmlformats.org/officeDocument/2006/relationships/hyperlink" Target="https://id.wikipedia.org/wiki/Komunitas" TargetMode="External"/><Relationship Id="rId23" Type="http://schemas.openxmlformats.org/officeDocument/2006/relationships/hyperlink" Target="http://journals.ums.ac.id/index.php/indigenous/article/view/2325" TargetMode="External"/><Relationship Id="rId28" Type="http://schemas.openxmlformats.org/officeDocument/2006/relationships/hyperlink" Target="https://www.materipelajar.com/2017/11/pengertian-masyarakat.html" TargetMode="External"/><Relationship Id="rId10" Type="http://schemas.openxmlformats.org/officeDocument/2006/relationships/hyperlink" Target="https://id.wikipedia.org/wiki/Orang" TargetMode="External"/><Relationship Id="rId19" Type="http://schemas.openxmlformats.org/officeDocument/2006/relationships/hyperlink" Target="http://jurnalalqalam.or.id/index.php/Alqalam/article/view/82"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wikipedia.org/wiki/Entitas" TargetMode="External"/><Relationship Id="rId22" Type="http://schemas.openxmlformats.org/officeDocument/2006/relationships/hyperlink" Target="http://jurnal.unpad.ac.id/manajemen-komunikasi/article/view/10064" TargetMode="External"/><Relationship Id="rId27" Type="http://schemas.openxmlformats.org/officeDocument/2006/relationships/hyperlink" Target="https://beritagar.id/artikel/berita/warga-adat-paser-khawatir-punah-akibat-pemindahan-ibu-kot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4EB93-3C28-4993-861D-65D2FD0E9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22</Pages>
  <Words>8622</Words>
  <Characters>49151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User</cp:lastModifiedBy>
  <cp:revision>27</cp:revision>
  <cp:lastPrinted>2020-05-12T00:35:00Z</cp:lastPrinted>
  <dcterms:created xsi:type="dcterms:W3CDTF">2020-05-08T00:56:00Z</dcterms:created>
  <dcterms:modified xsi:type="dcterms:W3CDTF">2021-04-15T02:53:00Z</dcterms:modified>
</cp:coreProperties>
</file>