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0C8" w:rsidRDefault="009960C8" w:rsidP="009960C8">
      <w:pPr>
        <w:spacing w:line="240" w:lineRule="auto"/>
        <w:jc w:val="center"/>
        <w:rPr>
          <w:rFonts w:ascii="Times New Roman" w:hAnsi="Times New Roman" w:cs="Times New Roman"/>
          <w:sz w:val="28"/>
        </w:rPr>
      </w:pPr>
      <w:r w:rsidRPr="001A59DD">
        <w:rPr>
          <w:rFonts w:ascii="Times New Roman" w:hAnsi="Times New Roman"/>
          <w:sz w:val="28"/>
          <w:szCs w:val="28"/>
        </w:rPr>
        <w:t>“</w:t>
      </w:r>
      <w:r w:rsidRPr="00CE7FA1">
        <w:rPr>
          <w:rFonts w:ascii="Times New Roman" w:hAnsi="Times New Roman" w:cs="Times New Roman"/>
          <w:sz w:val="28"/>
        </w:rPr>
        <w:t xml:space="preserve">IMPLEMENTASI LAYANAN INOVASI SAMSAT KELILING </w:t>
      </w:r>
      <w:bookmarkStart w:id="0" w:name="_GoBack"/>
      <w:bookmarkEnd w:id="0"/>
      <w:r w:rsidRPr="00CE7FA1">
        <w:rPr>
          <w:rFonts w:ascii="Times New Roman" w:hAnsi="Times New Roman" w:cs="Times New Roman"/>
          <w:sz w:val="28"/>
        </w:rPr>
        <w:t>DALAM UPAYA MENINGKATKAN PELAYANAN PEMBAYARAN PAJAK KENDARAAN BERMOTOR</w:t>
      </w:r>
      <w:r>
        <w:rPr>
          <w:rFonts w:ascii="Times New Roman" w:hAnsi="Times New Roman" w:cs="Times New Roman"/>
          <w:sz w:val="28"/>
        </w:rPr>
        <w:t>”</w:t>
      </w:r>
    </w:p>
    <w:p w:rsidR="009960C8" w:rsidRDefault="009960C8" w:rsidP="009153FC">
      <w:pPr>
        <w:spacing w:line="240" w:lineRule="auto"/>
        <w:jc w:val="center"/>
        <w:rPr>
          <w:rFonts w:ascii="Times New Roman" w:hAnsi="Times New Roman" w:cs="Times New Roman"/>
          <w:sz w:val="28"/>
        </w:rPr>
      </w:pPr>
      <w:r>
        <w:rPr>
          <w:rFonts w:ascii="Times New Roman" w:hAnsi="Times New Roman" w:cs="Times New Roman"/>
          <w:sz w:val="28"/>
        </w:rPr>
        <w:t>(Studi Kasus Pada Kantor Samsat Bersama Kota Samarinda)</w:t>
      </w:r>
    </w:p>
    <w:p w:rsidR="009153FC" w:rsidRPr="009153FC" w:rsidRDefault="009153FC" w:rsidP="009153FC">
      <w:pPr>
        <w:spacing w:line="240" w:lineRule="auto"/>
        <w:jc w:val="center"/>
        <w:rPr>
          <w:rFonts w:ascii="Times New Roman" w:hAnsi="Times New Roman"/>
          <w:sz w:val="28"/>
          <w:szCs w:val="28"/>
        </w:rPr>
      </w:pPr>
    </w:p>
    <w:p w:rsidR="009960C8" w:rsidRPr="001A59DD" w:rsidRDefault="009960C8" w:rsidP="009960C8">
      <w:pPr>
        <w:spacing w:line="240" w:lineRule="auto"/>
        <w:jc w:val="center"/>
        <w:rPr>
          <w:rFonts w:ascii="Times New Roman" w:hAnsi="Times New Roman"/>
          <w:sz w:val="24"/>
          <w:szCs w:val="24"/>
        </w:rPr>
      </w:pPr>
      <w:r w:rsidRPr="001A59DD">
        <w:rPr>
          <w:rFonts w:ascii="Times New Roman" w:hAnsi="Times New Roman"/>
          <w:sz w:val="24"/>
          <w:szCs w:val="24"/>
        </w:rPr>
        <w:t>Oleh:</w:t>
      </w:r>
    </w:p>
    <w:p w:rsidR="009153FC" w:rsidRPr="001A59DD" w:rsidRDefault="009960C8" w:rsidP="009153FC">
      <w:pPr>
        <w:spacing w:line="240" w:lineRule="auto"/>
        <w:jc w:val="center"/>
        <w:rPr>
          <w:rFonts w:ascii="Times New Roman" w:hAnsi="Times New Roman"/>
          <w:b/>
          <w:sz w:val="24"/>
          <w:szCs w:val="24"/>
          <w:u w:val="single"/>
        </w:rPr>
      </w:pPr>
      <w:r>
        <w:rPr>
          <w:rFonts w:ascii="Times New Roman" w:hAnsi="Times New Roman"/>
          <w:b/>
          <w:sz w:val="24"/>
          <w:szCs w:val="24"/>
          <w:u w:val="single"/>
        </w:rPr>
        <w:t>FITRIANI</w:t>
      </w:r>
    </w:p>
    <w:p w:rsidR="009960C8" w:rsidRPr="001A59DD" w:rsidRDefault="009960C8" w:rsidP="009153FC">
      <w:pPr>
        <w:spacing w:line="240" w:lineRule="auto"/>
        <w:jc w:val="center"/>
        <w:rPr>
          <w:rFonts w:ascii="Times New Roman" w:hAnsi="Times New Roman"/>
          <w:sz w:val="24"/>
          <w:szCs w:val="24"/>
        </w:rPr>
      </w:pPr>
      <w:proofErr w:type="gramStart"/>
      <w:r>
        <w:rPr>
          <w:rFonts w:ascii="Times New Roman" w:hAnsi="Times New Roman"/>
          <w:sz w:val="24"/>
          <w:szCs w:val="24"/>
        </w:rPr>
        <w:t>NPM :</w:t>
      </w:r>
      <w:proofErr w:type="gramEnd"/>
      <w:r>
        <w:rPr>
          <w:rFonts w:ascii="Times New Roman" w:hAnsi="Times New Roman"/>
          <w:sz w:val="24"/>
          <w:szCs w:val="24"/>
        </w:rPr>
        <w:t xml:space="preserve"> 17.11.1001.3509.060</w:t>
      </w:r>
    </w:p>
    <w:p w:rsidR="009960C8" w:rsidRPr="003A0936" w:rsidRDefault="009960C8" w:rsidP="007215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
        </w:rPr>
      </w:pPr>
      <w:r w:rsidRPr="003A0936">
        <w:rPr>
          <w:rFonts w:ascii="Times New Roman" w:eastAsia="Times New Roman" w:hAnsi="Times New Roman" w:cs="Times New Roman"/>
          <w:b/>
          <w:color w:val="202124"/>
          <w:sz w:val="24"/>
          <w:szCs w:val="24"/>
          <w:lang w:val="en"/>
        </w:rPr>
        <w:t>ABSTRACK</w:t>
      </w:r>
    </w:p>
    <w:p w:rsidR="009960C8" w:rsidRPr="009960C8" w:rsidRDefault="009960C8" w:rsidP="007215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rPr>
      </w:pPr>
      <w:r w:rsidRPr="009960C8">
        <w:rPr>
          <w:rFonts w:ascii="Times New Roman" w:eastAsia="Times New Roman" w:hAnsi="Times New Roman" w:cs="Times New Roman"/>
          <w:color w:val="202124"/>
          <w:sz w:val="24"/>
          <w:szCs w:val="24"/>
          <w:lang w:val="en"/>
        </w:rPr>
        <w:t xml:space="preserve">The research entitled "Implementation of Mobile SAMSAT Innovation Services in an Effort to Improve Motor Vehicle Tax Payment Services". This research was conducted with the aim of </w:t>
      </w:r>
      <w:proofErr w:type="gramStart"/>
      <w:r w:rsidRPr="009960C8">
        <w:rPr>
          <w:rFonts w:ascii="Times New Roman" w:eastAsia="Times New Roman" w:hAnsi="Times New Roman" w:cs="Times New Roman"/>
          <w:color w:val="202124"/>
          <w:sz w:val="24"/>
          <w:szCs w:val="24"/>
          <w:lang w:val="en"/>
        </w:rPr>
        <w:t>Knowing</w:t>
      </w:r>
      <w:proofErr w:type="gramEnd"/>
      <w:r w:rsidRPr="009960C8">
        <w:rPr>
          <w:rFonts w:ascii="Times New Roman" w:eastAsia="Times New Roman" w:hAnsi="Times New Roman" w:cs="Times New Roman"/>
          <w:color w:val="202124"/>
          <w:sz w:val="24"/>
          <w:szCs w:val="24"/>
          <w:lang w:val="en"/>
        </w:rPr>
        <w:t xml:space="preserve"> the Quality of Mobile SAMSAT Innovation Services in an Effort to Improve Motor Vehicle Tax Payment Services. This research itself is a qualitative descriptive research. The focus of this research is Tangible, Realibility, Responsivenes, Anssurance, and Empathy.</w:t>
      </w:r>
    </w:p>
    <w:p w:rsidR="009960C8" w:rsidRPr="009960C8" w:rsidRDefault="009960C8" w:rsidP="00721569">
      <w:pPr>
        <w:pStyle w:val="HTMLPreformatted"/>
        <w:shd w:val="clear" w:color="auto" w:fill="F8F9FA"/>
        <w:jc w:val="both"/>
        <w:rPr>
          <w:rStyle w:val="y2iqfc"/>
          <w:rFonts w:ascii="Times New Roman" w:hAnsi="Times New Roman" w:cs="Times New Roman"/>
          <w:color w:val="202124"/>
          <w:sz w:val="24"/>
          <w:szCs w:val="24"/>
          <w:lang w:val="en"/>
        </w:rPr>
      </w:pPr>
      <w:r w:rsidRPr="009960C8">
        <w:rPr>
          <w:rStyle w:val="y2iqfc"/>
          <w:rFonts w:ascii="Times New Roman" w:hAnsi="Times New Roman" w:cs="Times New Roman"/>
          <w:color w:val="202124"/>
          <w:sz w:val="24"/>
          <w:szCs w:val="24"/>
          <w:lang w:val="en"/>
        </w:rPr>
        <w:t>Based on the research results, the Implementation of Mobile SAMSAT Innovation Services in an Effort to Improve Motor Vehicle Tax Payment Services is quite good. Based on Tangible, Realibility, Responsivenes, Anssurance, and Empathy conducted by Samsat employees around the city of Samarinda, it can be seen that it has been carried out optimally. However, there are still jobs that are considered not optimal, such as the lack of inadequate facilities and infrastructure, lack of socialization of services to the community, and awareness of taxpayers in paying taxes.</w:t>
      </w:r>
    </w:p>
    <w:p w:rsidR="009960C8" w:rsidRDefault="009960C8" w:rsidP="00721569">
      <w:pPr>
        <w:pStyle w:val="HTMLPreformatted"/>
        <w:shd w:val="clear" w:color="auto" w:fill="F8F9FA"/>
        <w:jc w:val="both"/>
        <w:rPr>
          <w:rStyle w:val="y2iqfc"/>
          <w:rFonts w:ascii="Times New Roman" w:hAnsi="Times New Roman" w:cs="Times New Roman"/>
          <w:color w:val="202124"/>
          <w:sz w:val="24"/>
          <w:szCs w:val="24"/>
          <w:lang w:val="en"/>
        </w:rPr>
      </w:pPr>
      <w:r w:rsidRPr="009960C8">
        <w:rPr>
          <w:rStyle w:val="y2iqfc"/>
          <w:rFonts w:ascii="Times New Roman" w:hAnsi="Times New Roman" w:cs="Times New Roman"/>
          <w:color w:val="202124"/>
          <w:sz w:val="24"/>
          <w:szCs w:val="24"/>
          <w:lang w:val="en"/>
        </w:rPr>
        <w:t>Keywords: Implementation, Service Quality, Samsat, Motor Vehicle Tax</w:t>
      </w: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9153FC" w:rsidRDefault="009153FC" w:rsidP="00721569">
      <w:pPr>
        <w:pStyle w:val="HTMLPreformatted"/>
        <w:shd w:val="clear" w:color="auto" w:fill="F8F9FA"/>
        <w:jc w:val="both"/>
        <w:rPr>
          <w:rStyle w:val="y2iqfc"/>
          <w:rFonts w:ascii="Times New Roman" w:hAnsi="Times New Roman" w:cs="Times New Roman"/>
          <w:color w:val="202124"/>
          <w:sz w:val="24"/>
          <w:szCs w:val="24"/>
          <w:lang w:val="en"/>
        </w:rPr>
      </w:pPr>
    </w:p>
    <w:p w:rsidR="00DD6A5D" w:rsidRDefault="00AD701D" w:rsidP="00721569">
      <w:pPr>
        <w:spacing w:line="240" w:lineRule="auto"/>
      </w:pPr>
    </w:p>
    <w:p w:rsidR="009153FC" w:rsidRDefault="009153FC" w:rsidP="00721569">
      <w:pPr>
        <w:spacing w:after="0" w:line="240" w:lineRule="auto"/>
        <w:jc w:val="both"/>
        <w:rPr>
          <w:rFonts w:ascii="Times New Roman" w:hAnsi="Times New Roman" w:cs="Times New Roman"/>
          <w:b/>
          <w:sz w:val="24"/>
          <w:szCs w:val="24"/>
        </w:rPr>
        <w:sectPr w:rsidR="009153FC" w:rsidSect="00BF0067">
          <w:headerReference w:type="default" r:id="rId7"/>
          <w:pgSz w:w="11907" w:h="16840" w:code="9"/>
          <w:pgMar w:top="2268" w:right="1701" w:bottom="1701" w:left="2268" w:header="720" w:footer="720" w:gutter="0"/>
          <w:pgNumType w:start="114"/>
          <w:cols w:space="720"/>
          <w:docGrid w:linePitch="360"/>
        </w:sectPr>
      </w:pPr>
    </w:p>
    <w:p w:rsidR="009960C8" w:rsidRPr="00B305F2" w:rsidRDefault="009960C8" w:rsidP="00721569">
      <w:pPr>
        <w:spacing w:after="0" w:line="240" w:lineRule="auto"/>
        <w:jc w:val="both"/>
        <w:rPr>
          <w:rFonts w:ascii="Times New Roman" w:hAnsi="Times New Roman" w:cs="Times New Roman"/>
          <w:b/>
          <w:sz w:val="24"/>
          <w:szCs w:val="24"/>
        </w:rPr>
      </w:pPr>
      <w:r w:rsidRPr="00B305F2">
        <w:rPr>
          <w:rFonts w:ascii="Times New Roman" w:hAnsi="Times New Roman" w:cs="Times New Roman"/>
          <w:b/>
          <w:sz w:val="24"/>
          <w:szCs w:val="24"/>
        </w:rPr>
        <w:lastRenderedPageBreak/>
        <w:t>1.1</w:t>
      </w:r>
      <w:r>
        <w:rPr>
          <w:rFonts w:ascii="Times New Roman" w:hAnsi="Times New Roman" w:cs="Times New Roman"/>
          <w:b/>
          <w:sz w:val="24"/>
          <w:szCs w:val="24"/>
        </w:rPr>
        <w:t xml:space="preserve">   </w:t>
      </w:r>
      <w:r w:rsidRPr="00B305F2">
        <w:rPr>
          <w:rFonts w:ascii="Times New Roman" w:hAnsi="Times New Roman" w:cs="Times New Roman"/>
          <w:b/>
          <w:sz w:val="24"/>
          <w:szCs w:val="24"/>
        </w:rPr>
        <w:t xml:space="preserve"> Latar belakang Masalah </w:t>
      </w:r>
    </w:p>
    <w:p w:rsidR="009960C8" w:rsidRDefault="009960C8" w:rsidP="00721569">
      <w:pPr>
        <w:spacing w:line="240" w:lineRule="auto"/>
        <w:ind w:left="567" w:firstLine="567"/>
        <w:jc w:val="both"/>
        <w:rPr>
          <w:rFonts w:ascii="Times New Roman" w:hAnsi="Times New Roman" w:cs="Times New Roman"/>
          <w:sz w:val="24"/>
        </w:rPr>
      </w:pPr>
      <w:r w:rsidRPr="009F3705">
        <w:rPr>
          <w:rFonts w:ascii="Times New Roman" w:hAnsi="Times New Roman" w:cs="Times New Roman"/>
          <w:sz w:val="24"/>
        </w:rPr>
        <w:t xml:space="preserve">Penyelengaraan pemerintahan Negara Republik Indonesia dibagi atas daerah-daerah provinsi yang terdiri dari daerah kabupaten dan </w:t>
      </w:r>
      <w:proofErr w:type="gramStart"/>
      <w:r w:rsidRPr="009F3705">
        <w:rPr>
          <w:rFonts w:ascii="Times New Roman" w:hAnsi="Times New Roman" w:cs="Times New Roman"/>
          <w:sz w:val="24"/>
        </w:rPr>
        <w:t>kota</w:t>
      </w:r>
      <w:proofErr w:type="gramEnd"/>
      <w:r w:rsidRPr="009F3705">
        <w:rPr>
          <w:rFonts w:ascii="Times New Roman" w:hAnsi="Times New Roman" w:cs="Times New Roman"/>
          <w:sz w:val="24"/>
        </w:rPr>
        <w:t xml:space="preserve">. Dalam meningkatkan penyelengaraan dan pelayanan masyarakat, tiap daerah mempunyai hak dan kewajibanya dalam mengatur dan mengurus pemerintahannya. Menyelenggarakan pemerintahan memerlukan biaya, jadi setiap daerah berhak mengenakan pungutan biaya kepada </w:t>
      </w:r>
      <w:r>
        <w:rPr>
          <w:rFonts w:ascii="Times New Roman" w:hAnsi="Times New Roman" w:cs="Times New Roman"/>
          <w:sz w:val="24"/>
        </w:rPr>
        <w:t xml:space="preserve">masyarakat yang berupa pajak. </w:t>
      </w:r>
    </w:p>
    <w:p w:rsidR="009960C8" w:rsidRDefault="009960C8" w:rsidP="00721569">
      <w:pPr>
        <w:spacing w:line="240" w:lineRule="auto"/>
        <w:ind w:left="567" w:firstLine="567"/>
        <w:jc w:val="both"/>
        <w:rPr>
          <w:rFonts w:ascii="Times New Roman" w:hAnsi="Times New Roman" w:cs="Times New Roman"/>
          <w:sz w:val="24"/>
        </w:rPr>
      </w:pPr>
      <w:r w:rsidRPr="009F3705">
        <w:rPr>
          <w:rFonts w:ascii="Times New Roman" w:hAnsi="Times New Roman" w:cs="Times New Roman"/>
          <w:sz w:val="24"/>
        </w:rPr>
        <w:t>Salah satu instasi pemerintah yang mempunyai tuas dalam memberikan pelayanan publik berupa barang dan jasa adalah Sistem Administrasi manunggal satu atap (SAMSAT). Pembentukan samsat dimaksudkan untuk memperlancar, mempermudah dan mempercepat pelayanan pajak kepada masyarakat. Samsat merupakan sauatu sistem kerjasama terpadu antara POLRI, Dinas Pendapatan Provinsi, dan PT Jasa Raharja dengan pelayanan yang berbagai macam pelayanan/pengurusan pajak kendaraan bermotor. Jenis-jenis pengurusan pajak antara lain pelayanan untuk menerbitkan STNK (</w:t>
      </w:r>
      <w:proofErr w:type="gramStart"/>
      <w:r w:rsidRPr="009F3705">
        <w:rPr>
          <w:rFonts w:ascii="Times New Roman" w:hAnsi="Times New Roman" w:cs="Times New Roman"/>
          <w:sz w:val="24"/>
        </w:rPr>
        <w:t>surat</w:t>
      </w:r>
      <w:proofErr w:type="gramEnd"/>
      <w:r w:rsidRPr="009F3705">
        <w:rPr>
          <w:rFonts w:ascii="Times New Roman" w:hAnsi="Times New Roman" w:cs="Times New Roman"/>
          <w:sz w:val="24"/>
        </w:rPr>
        <w:t xml:space="preserve"> tanda Nomer kendaraan), TKB (tanda kendaraan bermotor), PKB (pemungutan pajak kendaraan bermotor), BBKB </w:t>
      </w:r>
      <w:r w:rsidRPr="009F3705">
        <w:rPr>
          <w:rFonts w:ascii="Times New Roman" w:hAnsi="Times New Roman" w:cs="Times New Roman"/>
          <w:sz w:val="24"/>
        </w:rPr>
        <w:t>(bea balik nama kendar</w:t>
      </w:r>
      <w:r>
        <w:rPr>
          <w:rFonts w:ascii="Times New Roman" w:hAnsi="Times New Roman" w:cs="Times New Roman"/>
          <w:sz w:val="24"/>
        </w:rPr>
        <w:t>aan bermotor), serta sumbangan</w:t>
      </w:r>
      <w:r w:rsidRPr="009F3705">
        <w:rPr>
          <w:rFonts w:ascii="Times New Roman" w:hAnsi="Times New Roman" w:cs="Times New Roman"/>
          <w:sz w:val="24"/>
        </w:rPr>
        <w:t xml:space="preserve"> wajib dana kecelakaa</w:t>
      </w:r>
      <w:r>
        <w:rPr>
          <w:rFonts w:ascii="Times New Roman" w:hAnsi="Times New Roman" w:cs="Times New Roman"/>
          <w:sz w:val="24"/>
        </w:rPr>
        <w:t>n lalu lintas jalan (SWDKLLJ).</w:t>
      </w:r>
    </w:p>
    <w:p w:rsidR="009960C8" w:rsidRPr="009F3705" w:rsidRDefault="009960C8" w:rsidP="00721569">
      <w:pPr>
        <w:spacing w:line="240" w:lineRule="auto"/>
        <w:ind w:left="567" w:firstLine="567"/>
        <w:jc w:val="both"/>
        <w:rPr>
          <w:rFonts w:ascii="Times New Roman" w:hAnsi="Times New Roman" w:cs="Times New Roman"/>
          <w:sz w:val="24"/>
        </w:rPr>
      </w:pPr>
      <w:r w:rsidRPr="009F3705">
        <w:rPr>
          <w:rFonts w:ascii="Times New Roman" w:hAnsi="Times New Roman" w:cs="Times New Roman"/>
          <w:sz w:val="24"/>
        </w:rPr>
        <w:t xml:space="preserve">Dengan adanya fasilitas layanan yang dsediakan pemerintah seperti dalam kemudahan mengurus pembayaran pajak kendaraan bermotor, diharapkan wajib pajak dapat memanfaatkan fasilitas yang disediakan </w:t>
      </w:r>
      <w:proofErr w:type="gramStart"/>
      <w:r w:rsidRPr="009F3705">
        <w:rPr>
          <w:rFonts w:ascii="Times New Roman" w:hAnsi="Times New Roman" w:cs="Times New Roman"/>
          <w:sz w:val="24"/>
        </w:rPr>
        <w:t>kantor</w:t>
      </w:r>
      <w:proofErr w:type="gramEnd"/>
      <w:r w:rsidRPr="009F3705">
        <w:rPr>
          <w:rFonts w:ascii="Times New Roman" w:hAnsi="Times New Roman" w:cs="Times New Roman"/>
          <w:sz w:val="24"/>
        </w:rPr>
        <w:t xml:space="preserve"> Samsat melalui layanan keliling, sehingga wajib pajak dapat membayar pajak tepat waktu dan tidak ada lagi sanksi maupun denda keterlambatan membayar pajak.</w:t>
      </w:r>
    </w:p>
    <w:p w:rsidR="009960C8" w:rsidRDefault="009960C8" w:rsidP="00721569">
      <w:pPr>
        <w:spacing w:line="240" w:lineRule="auto"/>
        <w:ind w:left="567" w:firstLine="567"/>
        <w:jc w:val="both"/>
        <w:rPr>
          <w:rFonts w:ascii="Times New Roman" w:hAnsi="Times New Roman" w:cs="Times New Roman"/>
          <w:sz w:val="24"/>
        </w:rPr>
      </w:pPr>
      <w:r w:rsidRPr="009F3705">
        <w:rPr>
          <w:rFonts w:ascii="Times New Roman" w:hAnsi="Times New Roman" w:cs="Times New Roman"/>
          <w:sz w:val="24"/>
        </w:rPr>
        <w:t>Berdasarkan latar belakang diatas, maka penulis tertarik untuk melakukan pene</w:t>
      </w:r>
      <w:r>
        <w:rPr>
          <w:rFonts w:ascii="Times New Roman" w:hAnsi="Times New Roman" w:cs="Times New Roman"/>
          <w:sz w:val="24"/>
        </w:rPr>
        <w:t>litian tentang “</w:t>
      </w:r>
      <w:r w:rsidRPr="009F45F9">
        <w:rPr>
          <w:rFonts w:ascii="Times New Roman" w:hAnsi="Times New Roman" w:cs="Times New Roman"/>
          <w:b/>
          <w:sz w:val="24"/>
        </w:rPr>
        <w:t xml:space="preserve">Implementasi Layanan Inovasi SAMSAT Keliling Dalam Upaya Meningkatkan Pelayanan Pembayaran Pajak Kendaraan </w:t>
      </w:r>
      <w:proofErr w:type="gramStart"/>
      <w:r w:rsidRPr="009F45F9">
        <w:rPr>
          <w:rFonts w:ascii="Times New Roman" w:hAnsi="Times New Roman" w:cs="Times New Roman"/>
          <w:b/>
          <w:sz w:val="24"/>
        </w:rPr>
        <w:t>Bermotor</w:t>
      </w:r>
      <w:r>
        <w:rPr>
          <w:rFonts w:ascii="Times New Roman" w:hAnsi="Times New Roman" w:cs="Times New Roman"/>
          <w:sz w:val="24"/>
        </w:rPr>
        <w:t xml:space="preserve"> </w:t>
      </w:r>
      <w:r w:rsidRPr="009F3705">
        <w:rPr>
          <w:rFonts w:ascii="Times New Roman" w:hAnsi="Times New Roman" w:cs="Times New Roman"/>
          <w:sz w:val="24"/>
        </w:rPr>
        <w:t>”</w:t>
      </w:r>
      <w:proofErr w:type="gramEnd"/>
    </w:p>
    <w:p w:rsidR="009960C8" w:rsidRDefault="009960C8" w:rsidP="00721569">
      <w:pPr>
        <w:spacing w:after="0" w:line="240" w:lineRule="auto"/>
        <w:jc w:val="both"/>
        <w:rPr>
          <w:rFonts w:ascii="Times New Roman" w:hAnsi="Times New Roman" w:cs="Times New Roman"/>
          <w:b/>
          <w:sz w:val="24"/>
        </w:rPr>
      </w:pPr>
      <w:r w:rsidRPr="00D25941">
        <w:rPr>
          <w:rFonts w:ascii="Times New Roman" w:hAnsi="Times New Roman" w:cs="Times New Roman"/>
          <w:b/>
          <w:sz w:val="24"/>
        </w:rPr>
        <w:t xml:space="preserve">1.2 </w:t>
      </w:r>
      <w:r>
        <w:rPr>
          <w:rFonts w:ascii="Times New Roman" w:hAnsi="Times New Roman" w:cs="Times New Roman"/>
          <w:b/>
          <w:sz w:val="24"/>
        </w:rPr>
        <w:t xml:space="preserve">   </w:t>
      </w:r>
      <w:r w:rsidRPr="00D25941">
        <w:rPr>
          <w:rFonts w:ascii="Times New Roman" w:hAnsi="Times New Roman" w:cs="Times New Roman"/>
          <w:b/>
          <w:sz w:val="24"/>
        </w:rPr>
        <w:t>Rumusan Masalah</w:t>
      </w:r>
    </w:p>
    <w:p w:rsidR="009960C8" w:rsidRPr="009F45F9" w:rsidRDefault="009960C8" w:rsidP="00721569">
      <w:pPr>
        <w:spacing w:after="0" w:line="240" w:lineRule="auto"/>
        <w:ind w:left="567" w:firstLine="567"/>
        <w:jc w:val="both"/>
        <w:rPr>
          <w:rFonts w:ascii="Times New Roman" w:hAnsi="Times New Roman" w:cs="Times New Roman"/>
          <w:sz w:val="24"/>
        </w:rPr>
      </w:pPr>
      <w:r w:rsidRPr="009F45F9">
        <w:rPr>
          <w:rFonts w:ascii="Times New Roman" w:hAnsi="Times New Roman" w:cs="Times New Roman"/>
          <w:sz w:val="24"/>
        </w:rPr>
        <w:t xml:space="preserve">Berdasarkan uraian latar belakang di atas, maka permasalahan yang ada dalam penelitian ini </w:t>
      </w:r>
      <w:proofErr w:type="gramStart"/>
      <w:r w:rsidRPr="009F45F9">
        <w:rPr>
          <w:rFonts w:ascii="Times New Roman" w:hAnsi="Times New Roman" w:cs="Times New Roman"/>
          <w:sz w:val="24"/>
        </w:rPr>
        <w:t>adalah :</w:t>
      </w:r>
      <w:proofErr w:type="gramEnd"/>
      <w:r w:rsidRPr="009F45F9">
        <w:rPr>
          <w:rFonts w:ascii="Times New Roman" w:hAnsi="Times New Roman" w:cs="Times New Roman"/>
          <w:sz w:val="24"/>
        </w:rPr>
        <w:t xml:space="preserve"> </w:t>
      </w:r>
    </w:p>
    <w:p w:rsidR="009960C8" w:rsidRDefault="009960C8" w:rsidP="00721569">
      <w:pPr>
        <w:pStyle w:val="ListParagraph"/>
        <w:numPr>
          <w:ilvl w:val="0"/>
          <w:numId w:val="1"/>
        </w:numPr>
        <w:spacing w:after="0" w:line="240" w:lineRule="auto"/>
        <w:ind w:left="1418" w:hanging="284"/>
        <w:jc w:val="both"/>
        <w:rPr>
          <w:rFonts w:ascii="Times New Roman" w:hAnsi="Times New Roman"/>
          <w:sz w:val="24"/>
        </w:rPr>
      </w:pPr>
      <w:r w:rsidRPr="009F45F9">
        <w:rPr>
          <w:rFonts w:ascii="Times New Roman" w:hAnsi="Times New Roman"/>
          <w:sz w:val="24"/>
        </w:rPr>
        <w:t xml:space="preserve">Bagaimana implemantasi layanan inovasi samsat keliling dalam upaya meningkatkan pelayanan pembayaran pajak kendaraan bermotor di </w:t>
      </w:r>
      <w:r>
        <w:rPr>
          <w:rFonts w:ascii="Times New Roman" w:hAnsi="Times New Roman"/>
          <w:sz w:val="24"/>
        </w:rPr>
        <w:t>Kota</w:t>
      </w:r>
      <w:r w:rsidRPr="009F45F9">
        <w:rPr>
          <w:rFonts w:ascii="Times New Roman" w:hAnsi="Times New Roman"/>
          <w:sz w:val="24"/>
        </w:rPr>
        <w:t xml:space="preserve"> </w:t>
      </w:r>
      <w:proofErr w:type="gramStart"/>
      <w:r w:rsidRPr="009F45F9">
        <w:rPr>
          <w:rFonts w:ascii="Times New Roman" w:hAnsi="Times New Roman"/>
          <w:sz w:val="24"/>
        </w:rPr>
        <w:t>Samarinda ?</w:t>
      </w:r>
      <w:proofErr w:type="gramEnd"/>
      <w:r w:rsidRPr="009F45F9">
        <w:rPr>
          <w:rFonts w:ascii="Times New Roman" w:hAnsi="Times New Roman"/>
          <w:sz w:val="24"/>
        </w:rPr>
        <w:t xml:space="preserve">  </w:t>
      </w:r>
    </w:p>
    <w:p w:rsidR="009960C8" w:rsidRPr="009960C8" w:rsidRDefault="009960C8" w:rsidP="00721569">
      <w:pPr>
        <w:pStyle w:val="ListParagraph"/>
        <w:numPr>
          <w:ilvl w:val="0"/>
          <w:numId w:val="1"/>
        </w:numPr>
        <w:spacing w:after="0" w:line="240" w:lineRule="auto"/>
        <w:ind w:left="1418" w:hanging="284"/>
        <w:jc w:val="both"/>
        <w:rPr>
          <w:rFonts w:ascii="Times New Roman" w:hAnsi="Times New Roman"/>
          <w:sz w:val="24"/>
        </w:rPr>
      </w:pPr>
      <w:r w:rsidRPr="009F45F9">
        <w:rPr>
          <w:rFonts w:ascii="Times New Roman" w:hAnsi="Times New Roman"/>
          <w:sz w:val="24"/>
        </w:rPr>
        <w:t xml:space="preserve">Bagaimana laju pertumbuhan </w:t>
      </w:r>
      <w:r w:rsidRPr="009F45F9">
        <w:rPr>
          <w:rFonts w:ascii="Times New Roman" w:hAnsi="Times New Roman"/>
          <w:sz w:val="24"/>
        </w:rPr>
        <w:lastRenderedPageBreak/>
        <w:t xml:space="preserve">penerimaan kas pajak kendaraan bermotor setelah adanya layanan inovasi samsat keliling di </w:t>
      </w:r>
      <w:r>
        <w:rPr>
          <w:rFonts w:ascii="Times New Roman" w:hAnsi="Times New Roman"/>
          <w:sz w:val="24"/>
        </w:rPr>
        <w:t>Kota</w:t>
      </w:r>
      <w:r w:rsidRPr="009F45F9">
        <w:rPr>
          <w:rFonts w:ascii="Times New Roman" w:hAnsi="Times New Roman"/>
          <w:sz w:val="24"/>
        </w:rPr>
        <w:t xml:space="preserve"> </w:t>
      </w:r>
      <w:proofErr w:type="gramStart"/>
      <w:r>
        <w:rPr>
          <w:rFonts w:ascii="Times New Roman" w:hAnsi="Times New Roman"/>
          <w:sz w:val="24"/>
        </w:rPr>
        <w:t>Samarinda</w:t>
      </w:r>
      <w:r w:rsidRPr="009F45F9">
        <w:rPr>
          <w:rFonts w:ascii="Times New Roman" w:hAnsi="Times New Roman"/>
          <w:sz w:val="24"/>
        </w:rPr>
        <w:t xml:space="preserve"> ?</w:t>
      </w:r>
      <w:proofErr w:type="gramEnd"/>
    </w:p>
    <w:p w:rsidR="009960C8" w:rsidRDefault="009960C8" w:rsidP="00721569">
      <w:pPr>
        <w:pStyle w:val="ListParagraph1"/>
        <w:tabs>
          <w:tab w:val="left" w:pos="709"/>
          <w:tab w:val="left" w:pos="851"/>
        </w:tabs>
        <w:spacing w:after="0" w:line="240" w:lineRule="auto"/>
        <w:ind w:left="0"/>
        <w:jc w:val="both"/>
        <w:rPr>
          <w:rFonts w:ascii="Times New Roman" w:hAnsi="Times New Roman"/>
          <w:b/>
          <w:bCs/>
          <w:sz w:val="24"/>
          <w:szCs w:val="24"/>
        </w:rPr>
      </w:pPr>
      <w:r w:rsidRPr="004E5AC0">
        <w:rPr>
          <w:rFonts w:ascii="Times New Roman" w:eastAsiaTheme="minorHAnsi" w:hAnsi="Times New Roman"/>
          <w:b/>
          <w:sz w:val="24"/>
          <w:szCs w:val="24"/>
        </w:rPr>
        <w:t>1.3</w:t>
      </w:r>
      <w:r>
        <w:rPr>
          <w:rFonts w:ascii="Times New Roman" w:eastAsiaTheme="minorHAnsi" w:hAnsi="Times New Roman"/>
          <w:b/>
          <w:sz w:val="24"/>
          <w:szCs w:val="24"/>
        </w:rPr>
        <w:t xml:space="preserve">    </w:t>
      </w:r>
      <w:r>
        <w:rPr>
          <w:rFonts w:ascii="Times New Roman" w:hAnsi="Times New Roman"/>
          <w:b/>
          <w:bCs/>
          <w:sz w:val="24"/>
          <w:szCs w:val="24"/>
        </w:rPr>
        <w:t>Tujuan Penelitian</w:t>
      </w:r>
    </w:p>
    <w:p w:rsidR="009960C8" w:rsidRPr="009F45F9" w:rsidRDefault="009960C8" w:rsidP="00721569">
      <w:pPr>
        <w:pStyle w:val="ListParagraph1"/>
        <w:tabs>
          <w:tab w:val="left" w:pos="567"/>
          <w:tab w:val="left" w:pos="851"/>
        </w:tabs>
        <w:spacing w:after="0" w:line="240" w:lineRule="auto"/>
        <w:ind w:left="0"/>
        <w:jc w:val="both"/>
        <w:rPr>
          <w:rFonts w:ascii="Times New Roman" w:hAnsi="Times New Roman"/>
          <w:sz w:val="24"/>
        </w:rPr>
      </w:pPr>
      <w:r>
        <w:rPr>
          <w:rFonts w:ascii="Times New Roman" w:hAnsi="Times New Roman"/>
          <w:sz w:val="24"/>
        </w:rPr>
        <w:tab/>
      </w:r>
      <w:r w:rsidRPr="009F45F9">
        <w:rPr>
          <w:rFonts w:ascii="Times New Roman" w:hAnsi="Times New Roman"/>
          <w:sz w:val="24"/>
        </w:rPr>
        <w:t xml:space="preserve">Adapun yang menjadi tujuan dalam penelitian ini </w:t>
      </w:r>
      <w:proofErr w:type="gramStart"/>
      <w:r w:rsidRPr="009F45F9">
        <w:rPr>
          <w:rFonts w:ascii="Times New Roman" w:hAnsi="Times New Roman"/>
          <w:sz w:val="24"/>
        </w:rPr>
        <w:t>adalah :</w:t>
      </w:r>
      <w:proofErr w:type="gramEnd"/>
      <w:r w:rsidRPr="009F45F9">
        <w:rPr>
          <w:rFonts w:ascii="Times New Roman" w:hAnsi="Times New Roman"/>
          <w:sz w:val="24"/>
        </w:rPr>
        <w:t xml:space="preserve"> </w:t>
      </w:r>
    </w:p>
    <w:p w:rsidR="009960C8" w:rsidRPr="009F45F9" w:rsidRDefault="009960C8" w:rsidP="00721569">
      <w:pPr>
        <w:pStyle w:val="ListParagraph1"/>
        <w:numPr>
          <w:ilvl w:val="0"/>
          <w:numId w:val="2"/>
        </w:numPr>
        <w:tabs>
          <w:tab w:val="left" w:pos="709"/>
          <w:tab w:val="left" w:pos="851"/>
        </w:tabs>
        <w:spacing w:after="0" w:line="240" w:lineRule="auto"/>
        <w:ind w:left="851" w:hanging="284"/>
        <w:jc w:val="both"/>
        <w:rPr>
          <w:rFonts w:ascii="Times New Roman" w:hAnsi="Times New Roman"/>
          <w:b/>
          <w:bCs/>
          <w:sz w:val="28"/>
          <w:szCs w:val="24"/>
        </w:rPr>
      </w:pPr>
      <w:r w:rsidRPr="009F45F9">
        <w:rPr>
          <w:rFonts w:ascii="Times New Roman" w:hAnsi="Times New Roman"/>
          <w:sz w:val="24"/>
        </w:rPr>
        <w:t>Untuk mengetahui penerapan layanan inovasi SAMSAT</w:t>
      </w:r>
      <w:r>
        <w:rPr>
          <w:rFonts w:ascii="Times New Roman" w:hAnsi="Times New Roman"/>
          <w:sz w:val="24"/>
        </w:rPr>
        <w:t xml:space="preserve"> Keliling di Kota Samarinda.</w:t>
      </w:r>
    </w:p>
    <w:p w:rsidR="009960C8" w:rsidRDefault="009960C8" w:rsidP="00721569">
      <w:pPr>
        <w:pStyle w:val="ListParagraph1"/>
        <w:numPr>
          <w:ilvl w:val="0"/>
          <w:numId w:val="2"/>
        </w:numPr>
        <w:tabs>
          <w:tab w:val="left" w:pos="709"/>
          <w:tab w:val="left" w:pos="851"/>
        </w:tabs>
        <w:spacing w:after="0" w:line="240" w:lineRule="auto"/>
        <w:ind w:left="851" w:hanging="284"/>
        <w:jc w:val="both"/>
        <w:rPr>
          <w:rFonts w:ascii="Times New Roman" w:hAnsi="Times New Roman"/>
          <w:b/>
          <w:bCs/>
          <w:sz w:val="28"/>
          <w:szCs w:val="24"/>
        </w:rPr>
      </w:pPr>
      <w:r w:rsidRPr="009F45F9">
        <w:rPr>
          <w:rFonts w:ascii="Times New Roman" w:hAnsi="Times New Roman"/>
          <w:sz w:val="24"/>
        </w:rPr>
        <w:t>Untuk mengetahui laju pertumbuhan penerimaan kas layanan inovasi Samsat Keliling pada Kantor SAMSAT</w:t>
      </w:r>
      <w:r>
        <w:rPr>
          <w:rFonts w:ascii="Times New Roman" w:hAnsi="Times New Roman"/>
          <w:sz w:val="24"/>
        </w:rPr>
        <w:t xml:space="preserve"> Kota</w:t>
      </w:r>
      <w:r w:rsidRPr="009F45F9">
        <w:rPr>
          <w:rFonts w:ascii="Times New Roman" w:hAnsi="Times New Roman"/>
          <w:sz w:val="24"/>
        </w:rPr>
        <w:t xml:space="preserve"> </w:t>
      </w:r>
      <w:r>
        <w:rPr>
          <w:rFonts w:ascii="Times New Roman" w:hAnsi="Times New Roman"/>
          <w:sz w:val="24"/>
        </w:rPr>
        <w:t>Samarinda.</w:t>
      </w:r>
    </w:p>
    <w:p w:rsidR="009960C8" w:rsidRPr="009960C8" w:rsidRDefault="009960C8" w:rsidP="00721569">
      <w:pPr>
        <w:spacing w:after="0" w:line="240" w:lineRule="auto"/>
        <w:jc w:val="both"/>
        <w:rPr>
          <w:rFonts w:ascii="Times New Roman" w:hAnsi="Times New Roman"/>
          <w:b/>
          <w:sz w:val="24"/>
          <w:szCs w:val="24"/>
        </w:rPr>
      </w:pPr>
      <w:r w:rsidRPr="009960C8">
        <w:rPr>
          <w:rFonts w:ascii="Times New Roman" w:hAnsi="Times New Roman"/>
          <w:b/>
          <w:sz w:val="24"/>
          <w:szCs w:val="24"/>
        </w:rPr>
        <w:t>2.1.1 Inovasi</w:t>
      </w:r>
    </w:p>
    <w:p w:rsidR="009960C8" w:rsidRPr="009960C8" w:rsidRDefault="009960C8" w:rsidP="00721569">
      <w:pPr>
        <w:spacing w:after="0" w:line="240" w:lineRule="auto"/>
        <w:ind w:left="567" w:firstLine="567"/>
        <w:jc w:val="both"/>
        <w:rPr>
          <w:rFonts w:ascii="Times New Roman" w:hAnsi="Times New Roman"/>
          <w:sz w:val="24"/>
        </w:rPr>
      </w:pPr>
      <w:r w:rsidRPr="009960C8">
        <w:rPr>
          <w:rFonts w:ascii="Times New Roman" w:hAnsi="Times New Roman"/>
          <w:sz w:val="24"/>
        </w:rPr>
        <w:t>Dalam terminologi umum, inovasi adalah suatu ide kreatif dimana diimplementasikan untuk menyelesaikan tekanan dari suatu masalah (dalam Sangkala</w:t>
      </w:r>
      <w:proofErr w:type="gramStart"/>
      <w:r w:rsidRPr="009960C8">
        <w:rPr>
          <w:rFonts w:ascii="Times New Roman" w:hAnsi="Times New Roman"/>
          <w:sz w:val="24"/>
        </w:rPr>
        <w:t>,2014:26</w:t>
      </w:r>
      <w:proofErr w:type="gramEnd"/>
      <w:r w:rsidRPr="009960C8">
        <w:rPr>
          <w:rFonts w:ascii="Times New Roman" w:hAnsi="Times New Roman"/>
          <w:sz w:val="24"/>
        </w:rPr>
        <w:t xml:space="preserve">), atau tindakan penerimaan dan pengimplementasian cara baru </w:t>
      </w:r>
      <w:r w:rsidRPr="009960C8">
        <w:rPr>
          <w:rFonts w:ascii="Times New Roman" w:hAnsi="Times New Roman"/>
          <w:sz w:val="24"/>
        </w:rPr>
        <w:t>untuk mencapai suatu hasil dan atau pelaksanaan suatu pekerjaan.</w:t>
      </w:r>
    </w:p>
    <w:p w:rsidR="009960C8" w:rsidRDefault="009960C8" w:rsidP="007215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2.1.2</w:t>
      </w:r>
      <w:r w:rsidRPr="005917AF">
        <w:rPr>
          <w:rFonts w:ascii="Times New Roman" w:hAnsi="Times New Roman" w:cs="Times New Roman"/>
          <w:b/>
          <w:sz w:val="24"/>
          <w:szCs w:val="24"/>
        </w:rPr>
        <w:t xml:space="preserve"> </w:t>
      </w:r>
      <w:r>
        <w:rPr>
          <w:rFonts w:ascii="Times New Roman" w:hAnsi="Times New Roman" w:cs="Times New Roman"/>
          <w:b/>
          <w:sz w:val="24"/>
          <w:szCs w:val="24"/>
        </w:rPr>
        <w:t>Good Governance</w:t>
      </w:r>
    </w:p>
    <w:p w:rsidR="009960C8" w:rsidRDefault="009960C8" w:rsidP="00721569">
      <w:pPr>
        <w:spacing w:line="240" w:lineRule="auto"/>
        <w:ind w:left="567" w:firstLine="567"/>
        <w:jc w:val="both"/>
        <w:rPr>
          <w:rFonts w:ascii="Times New Roman" w:hAnsi="Times New Roman" w:cs="Times New Roman"/>
          <w:sz w:val="24"/>
        </w:rPr>
      </w:pPr>
      <w:r w:rsidRPr="00E521B2">
        <w:rPr>
          <w:rFonts w:ascii="Times New Roman" w:hAnsi="Times New Roman" w:cs="Times New Roman"/>
          <w:sz w:val="24"/>
        </w:rPr>
        <w:t xml:space="preserve">Menurut Sadjijono dalam Neneng, (2016) Good Governance yang berarti kepemerintahan yang baik adalah kegiatan suatu lembaga pemerintah yang dijalankan berdasarkan kepentingan rakyat dan </w:t>
      </w:r>
      <w:proofErr w:type="gramStart"/>
      <w:r w:rsidRPr="00E521B2">
        <w:rPr>
          <w:rFonts w:ascii="Times New Roman" w:hAnsi="Times New Roman" w:cs="Times New Roman"/>
          <w:sz w:val="24"/>
        </w:rPr>
        <w:t>norma</w:t>
      </w:r>
      <w:proofErr w:type="gramEnd"/>
      <w:r w:rsidRPr="00E521B2">
        <w:rPr>
          <w:rFonts w:ascii="Times New Roman" w:hAnsi="Times New Roman" w:cs="Times New Roman"/>
          <w:sz w:val="24"/>
        </w:rPr>
        <w:t xml:space="preserve"> yang berlaku untuk mewujudkan cita-cita negara.</w:t>
      </w:r>
    </w:p>
    <w:p w:rsidR="009960C8" w:rsidRDefault="009960C8" w:rsidP="00721569">
      <w:pPr>
        <w:spacing w:line="240" w:lineRule="auto"/>
        <w:ind w:left="567" w:firstLine="567"/>
        <w:jc w:val="both"/>
        <w:rPr>
          <w:rFonts w:ascii="Times New Roman" w:hAnsi="Times New Roman" w:cs="Times New Roman"/>
          <w:sz w:val="24"/>
        </w:rPr>
      </w:pPr>
    </w:p>
    <w:p w:rsidR="009960C8" w:rsidRDefault="009960C8" w:rsidP="007215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Pr="00396B5F">
        <w:rPr>
          <w:rFonts w:ascii="Times New Roman" w:hAnsi="Times New Roman" w:cs="Times New Roman"/>
          <w:b/>
          <w:sz w:val="24"/>
          <w:szCs w:val="24"/>
        </w:rPr>
        <w:t xml:space="preserve"> </w:t>
      </w:r>
      <w:r>
        <w:rPr>
          <w:rFonts w:ascii="Times New Roman" w:hAnsi="Times New Roman" w:cs="Times New Roman"/>
          <w:b/>
          <w:sz w:val="24"/>
          <w:szCs w:val="24"/>
        </w:rPr>
        <w:t>Kerangka Pemikiran</w:t>
      </w:r>
    </w:p>
    <w:p w:rsidR="009960C8" w:rsidRPr="00EA2D19" w:rsidRDefault="009960C8" w:rsidP="00721569">
      <w:pPr>
        <w:spacing w:after="0" w:line="240" w:lineRule="auto"/>
        <w:ind w:firstLine="567"/>
        <w:jc w:val="both"/>
        <w:rPr>
          <w:rFonts w:ascii="Times New Roman" w:hAnsi="Times New Roman" w:cs="Times New Roman"/>
          <w:b/>
          <w:color w:val="0D0D0D" w:themeColor="text1" w:themeTint="F2"/>
          <w:sz w:val="32"/>
          <w:szCs w:val="24"/>
        </w:rPr>
      </w:pPr>
      <w:r w:rsidRPr="00EA2D19">
        <w:rPr>
          <w:rFonts w:ascii="Times New Roman" w:hAnsi="Times New Roman" w:cs="Times New Roman"/>
          <w:color w:val="0D0D0D" w:themeColor="text1" w:themeTint="F2"/>
          <w:sz w:val="24"/>
          <w:szCs w:val="21"/>
          <w:shd w:val="clear" w:color="auto" w:fill="FFFFFF"/>
        </w:rPr>
        <w:t>Uma Sekaran dalam bukunya Business Research dalam (Sugiyono, 2010) mengemukakan bahwa, kerangka berfikir merupakan model konseptual tentang bagaimana teori berhubungan dengan berbagai faktor yang telah diidentifikasi sebagai masalah yang penting.</w:t>
      </w:r>
    </w:p>
    <w:p w:rsidR="00721569" w:rsidRDefault="00721569" w:rsidP="00721569">
      <w:pPr>
        <w:spacing w:after="0" w:line="240" w:lineRule="auto"/>
        <w:jc w:val="center"/>
        <w:rPr>
          <w:rFonts w:ascii="Times New Roman" w:hAnsi="Times New Roman" w:cs="Times New Roman"/>
          <w:sz w:val="24"/>
          <w:szCs w:val="24"/>
        </w:rPr>
      </w:pPr>
    </w:p>
    <w:p w:rsidR="009153FC" w:rsidRDefault="009153FC" w:rsidP="00721569">
      <w:pPr>
        <w:spacing w:after="0" w:line="240" w:lineRule="auto"/>
        <w:jc w:val="center"/>
        <w:rPr>
          <w:rFonts w:ascii="Times New Roman" w:hAnsi="Times New Roman" w:cs="Times New Roman"/>
          <w:sz w:val="24"/>
          <w:szCs w:val="24"/>
        </w:rPr>
        <w:sectPr w:rsidR="009153FC" w:rsidSect="009153FC">
          <w:type w:val="continuous"/>
          <w:pgSz w:w="11907" w:h="16840" w:code="9"/>
          <w:pgMar w:top="2268" w:right="1701" w:bottom="1701" w:left="2268" w:header="720" w:footer="720" w:gutter="0"/>
          <w:cols w:num="2" w:space="720"/>
          <w:docGrid w:linePitch="360"/>
        </w:sectPr>
      </w:pPr>
    </w:p>
    <w:p w:rsidR="00721569" w:rsidRDefault="00721569" w:rsidP="00721569">
      <w:pPr>
        <w:spacing w:after="0" w:line="240" w:lineRule="auto"/>
        <w:jc w:val="center"/>
        <w:rPr>
          <w:rFonts w:ascii="Times New Roman" w:hAnsi="Times New Roman" w:cs="Times New Roman"/>
          <w:sz w:val="24"/>
          <w:szCs w:val="24"/>
        </w:rPr>
      </w:pPr>
    </w:p>
    <w:p w:rsidR="00721569" w:rsidRDefault="00721569" w:rsidP="009153FC">
      <w:pPr>
        <w:spacing w:after="0" w:line="240" w:lineRule="auto"/>
        <w:rPr>
          <w:rFonts w:ascii="Times New Roman" w:hAnsi="Times New Roman" w:cs="Times New Roman"/>
          <w:sz w:val="24"/>
          <w:szCs w:val="24"/>
        </w:rPr>
      </w:pPr>
    </w:p>
    <w:p w:rsidR="00721569" w:rsidRDefault="00721569" w:rsidP="00721569">
      <w:pPr>
        <w:spacing w:after="0" w:line="240" w:lineRule="auto"/>
        <w:jc w:val="center"/>
        <w:rPr>
          <w:rFonts w:ascii="Times New Roman" w:hAnsi="Times New Roman" w:cs="Times New Roman"/>
          <w:sz w:val="24"/>
          <w:szCs w:val="24"/>
        </w:rPr>
      </w:pPr>
    </w:p>
    <w:p w:rsidR="009960C8" w:rsidRPr="0073031D" w:rsidRDefault="009960C8" w:rsidP="007215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2.2</w:t>
      </w:r>
    </w:p>
    <w:p w:rsidR="009960C8" w:rsidRPr="004A3843" w:rsidRDefault="009960C8" w:rsidP="00721569">
      <w:pPr>
        <w:spacing w:after="0" w:line="240" w:lineRule="auto"/>
        <w:jc w:val="center"/>
        <w:rPr>
          <w:rFonts w:ascii="Times New Roman" w:hAnsi="Times New Roman" w:cs="Times New Roman"/>
          <w:sz w:val="24"/>
        </w:rPr>
      </w:pPr>
      <w:r w:rsidRPr="0073031D">
        <w:rPr>
          <w:rFonts w:ascii="Times New Roman" w:hAnsi="Times New Roman" w:cs="Times New Roman"/>
          <w:sz w:val="24"/>
        </w:rPr>
        <w:t>Kerangka Pemikiran</w:t>
      </w:r>
      <w:r>
        <w:rPr>
          <w:rFonts w:ascii="Times New Roman" w:hAnsi="Times New Roman" w:cs="Times New Roman"/>
          <w:b/>
          <w:noProof/>
          <w:sz w:val="36"/>
          <w:lang w:val="id-ID" w:eastAsia="id-ID"/>
        </w:rPr>
        <mc:AlternateContent>
          <mc:Choice Requires="wps">
            <w:drawing>
              <wp:anchor distT="0" distB="0" distL="114300" distR="114300" simplePos="0" relativeHeight="251661312" behindDoc="0" locked="0" layoutInCell="1" allowOverlap="1" wp14:anchorId="2C4CE75E" wp14:editId="1D54DCDD">
                <wp:simplePos x="0" y="0"/>
                <wp:positionH relativeFrom="column">
                  <wp:posOffset>431691</wp:posOffset>
                </wp:positionH>
                <wp:positionV relativeFrom="paragraph">
                  <wp:posOffset>369570</wp:posOffset>
                </wp:positionV>
                <wp:extent cx="3976370" cy="669290"/>
                <wp:effectExtent l="0" t="0" r="24130" b="16510"/>
                <wp:wrapNone/>
                <wp:docPr id="1" name="Text Box 1"/>
                <wp:cNvGraphicFramePr/>
                <a:graphic xmlns:a="http://schemas.openxmlformats.org/drawingml/2006/main">
                  <a:graphicData uri="http://schemas.microsoft.com/office/word/2010/wordprocessingShape">
                    <wps:wsp>
                      <wps:cNvSpPr txBox="1"/>
                      <wps:spPr>
                        <a:xfrm>
                          <a:off x="0" y="0"/>
                          <a:ext cx="3976370" cy="669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60C8" w:rsidRPr="009200FC" w:rsidRDefault="009960C8" w:rsidP="009960C8">
                            <w:pPr>
                              <w:jc w:val="center"/>
                            </w:pPr>
                            <w:r w:rsidRPr="009200FC">
                              <w:rPr>
                                <w:rFonts w:ascii="Times New Roman" w:hAnsi="Times New Roman" w:cs="Times New Roman"/>
                                <w:sz w:val="24"/>
                              </w:rPr>
                              <w:t>Implementasi Layanan Inovasi SAMSAT Keliling Dalam Upaya Meningkatkan Pelayanan Pembayaran Pajak Kendaraan Bermotor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4CE75E" id="_x0000_t202" coordsize="21600,21600" o:spt="202" path="m,l,21600r21600,l21600,xe">
                <v:stroke joinstyle="miter"/>
                <v:path gradientshapeok="t" o:connecttype="rect"/>
              </v:shapetype>
              <v:shape id="Text Box 1" o:spid="_x0000_s1026" type="#_x0000_t202" style="position:absolute;left:0;text-align:left;margin-left:34pt;margin-top:29.1pt;width:313.1pt;height:5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" fillcolor="white [3201]" strokeweight=".5pt">
                <v:textbox>
                  <w:txbxContent>
                    <w:p w:rsidR="009960C8" w:rsidRPr="009200FC" w:rsidRDefault="009960C8" w:rsidP="009960C8">
                      <w:pPr>
                        <w:jc w:val="center"/>
                      </w:pPr>
                      <w:r w:rsidRPr="009200FC">
                        <w:rPr>
                          <w:rFonts w:ascii="Times New Roman" w:hAnsi="Times New Roman" w:cs="Times New Roman"/>
                          <w:sz w:val="24"/>
                        </w:rPr>
                        <w:t>Implementasi Layanan Inovasi SAMSAT Keliling Dalam Upaya Meningkatkan Pelayanan Pembayaran Pajak Kendaraan Bermotor</w:t>
                      </w:r>
                    </w:p>
                  </w:txbxContent>
                </v:textbox>
              </v:shape>
            </w:pict>
          </mc:Fallback>
        </mc:AlternateContent>
      </w:r>
    </w:p>
    <w:p w:rsidR="009960C8" w:rsidRPr="0073031D" w:rsidRDefault="009960C8" w:rsidP="00721569">
      <w:pPr>
        <w:spacing w:line="240" w:lineRule="auto"/>
        <w:rPr>
          <w:rFonts w:ascii="Times New Roman" w:hAnsi="Times New Roman" w:cs="Times New Roman"/>
          <w:sz w:val="36"/>
        </w:rPr>
      </w:pPr>
    </w:p>
    <w:p w:rsidR="009960C8" w:rsidRDefault="009960C8" w:rsidP="00721569">
      <w:pPr>
        <w:tabs>
          <w:tab w:val="left" w:pos="3686"/>
        </w:tabs>
        <w:spacing w:line="240" w:lineRule="auto"/>
        <w:rPr>
          <w:rFonts w:ascii="Times New Roman" w:hAnsi="Times New Roman" w:cs="Times New Roman"/>
          <w:sz w:val="36"/>
        </w:rPr>
      </w:pPr>
    </w:p>
    <w:p w:rsidR="009960C8" w:rsidRDefault="00721569" w:rsidP="00721569">
      <w:pPr>
        <w:tabs>
          <w:tab w:val="left" w:pos="3686"/>
        </w:tabs>
        <w:spacing w:line="240" w:lineRule="auto"/>
        <w:ind w:firstLine="720"/>
        <w:rPr>
          <w:rFonts w:ascii="Times New Roman" w:hAnsi="Times New Roman" w:cs="Times New Roman"/>
          <w:sz w:val="36"/>
        </w:rPr>
      </w:pPr>
      <w:r>
        <w:rPr>
          <w:rFonts w:ascii="Times New Roman" w:hAnsi="Times New Roman" w:cs="Times New Roman"/>
          <w:noProof/>
          <w:sz w:val="36"/>
          <w:lang w:val="id-ID" w:eastAsia="id-ID"/>
        </w:rPr>
        <mc:AlternateContent>
          <mc:Choice Requires="wps">
            <w:drawing>
              <wp:anchor distT="0" distB="0" distL="114300" distR="114300" simplePos="0" relativeHeight="251665408" behindDoc="0" locked="0" layoutInCell="1" allowOverlap="1" wp14:anchorId="272C375A" wp14:editId="66544671">
                <wp:simplePos x="0" y="0"/>
                <wp:positionH relativeFrom="column">
                  <wp:posOffset>2359310</wp:posOffset>
                </wp:positionH>
                <wp:positionV relativeFrom="paragraph">
                  <wp:posOffset>62361</wp:posOffset>
                </wp:positionV>
                <wp:extent cx="0" cy="126125"/>
                <wp:effectExtent l="114300" t="19050" r="76200" b="83820"/>
                <wp:wrapNone/>
                <wp:docPr id="5" name="Straight Arrow Connector 5"/>
                <wp:cNvGraphicFramePr/>
                <a:graphic xmlns:a="http://schemas.openxmlformats.org/drawingml/2006/main">
                  <a:graphicData uri="http://schemas.microsoft.com/office/word/2010/wordprocessingShape">
                    <wps:wsp>
                      <wps:cNvCnPr/>
                      <wps:spPr>
                        <a:xfrm>
                          <a:off x="0" y="0"/>
                          <a:ext cx="0" cy="126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D4B87C" id="_x0000_t32" coordsize="21600,21600" o:spt="32" o:oned="t" path="m,l21600,21600e" filled="f">
                <v:path arrowok="t" fillok="f" o:connecttype="none"/>
                <o:lock v:ext="edit" shapetype="t"/>
              </v:shapetype>
              <v:shape id="Straight Arrow Connector 5" o:spid="_x0000_s1026" type="#_x0000_t32" style="position:absolute;margin-left:185.75pt;margin-top:4.9pt;width:0;height: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" strokecolor="black [3200]" strokeweight="2pt">
                <v:stroke endarrow="open"/>
                <v:shadow on="t" color="black" opacity="24903f" origin=",.5" offset="0,.55556mm"/>
              </v:shape>
            </w:pict>
          </mc:Fallback>
        </mc:AlternateContent>
      </w:r>
      <w:r w:rsidR="009960C8">
        <w:rPr>
          <w:rFonts w:ascii="Times New Roman" w:hAnsi="Times New Roman" w:cs="Times New Roman"/>
          <w:b/>
          <w:noProof/>
          <w:sz w:val="36"/>
          <w:lang w:val="id-ID" w:eastAsia="id-ID"/>
        </w:rPr>
        <mc:AlternateContent>
          <mc:Choice Requires="wps">
            <w:drawing>
              <wp:anchor distT="0" distB="0" distL="114300" distR="114300" simplePos="0" relativeHeight="251662336" behindDoc="0" locked="0" layoutInCell="1" allowOverlap="1" wp14:anchorId="60E5FF9C" wp14:editId="728BEA79">
                <wp:simplePos x="0" y="0"/>
                <wp:positionH relativeFrom="column">
                  <wp:posOffset>415925</wp:posOffset>
                </wp:positionH>
                <wp:positionV relativeFrom="paragraph">
                  <wp:posOffset>194201</wp:posOffset>
                </wp:positionV>
                <wp:extent cx="3976370" cy="669290"/>
                <wp:effectExtent l="0" t="0" r="24130" b="16510"/>
                <wp:wrapNone/>
                <wp:docPr id="2" name="Text Box 2"/>
                <wp:cNvGraphicFramePr/>
                <a:graphic xmlns:a="http://schemas.openxmlformats.org/drawingml/2006/main">
                  <a:graphicData uri="http://schemas.microsoft.com/office/word/2010/wordprocessingShape">
                    <wps:wsp>
                      <wps:cNvSpPr txBox="1"/>
                      <wps:spPr>
                        <a:xfrm>
                          <a:off x="0" y="0"/>
                          <a:ext cx="3976370" cy="669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60C8" w:rsidRPr="0073031D" w:rsidRDefault="009960C8" w:rsidP="009960C8">
                            <w:pPr>
                              <w:jc w:val="center"/>
                              <w:rPr>
                                <w:rFonts w:ascii="Times New Roman" w:hAnsi="Times New Roman" w:cs="Times New Roman"/>
                                <w:sz w:val="24"/>
                              </w:rPr>
                            </w:pPr>
                            <w:r w:rsidRPr="0073031D">
                              <w:rPr>
                                <w:rFonts w:ascii="Times New Roman" w:hAnsi="Times New Roman" w:cs="Times New Roman"/>
                                <w:sz w:val="24"/>
                              </w:rPr>
                              <w:t xml:space="preserve">Mewujudkan </w:t>
                            </w:r>
                            <w:r>
                              <w:rPr>
                                <w:rFonts w:ascii="Times New Roman" w:hAnsi="Times New Roman" w:cs="Times New Roman"/>
                                <w:sz w:val="24"/>
                              </w:rPr>
                              <w:t>pelayanan inovat</w:t>
                            </w:r>
                            <w:r w:rsidRPr="009200FC">
                              <w:rPr>
                                <w:rFonts w:ascii="Times New Roman" w:hAnsi="Times New Roman" w:cs="Times New Roman"/>
                                <w:sz w:val="24"/>
                              </w:rPr>
                              <w:t>i</w:t>
                            </w:r>
                            <w:r>
                              <w:rPr>
                                <w:rFonts w:ascii="Times New Roman" w:hAnsi="Times New Roman" w:cs="Times New Roman"/>
                                <w:sz w:val="24"/>
                              </w:rPr>
                              <w:t>f</w:t>
                            </w:r>
                            <w:r w:rsidRPr="009200FC">
                              <w:rPr>
                                <w:rFonts w:ascii="Times New Roman" w:hAnsi="Times New Roman" w:cs="Times New Roman"/>
                                <w:sz w:val="24"/>
                              </w:rPr>
                              <w:t xml:space="preserve"> SAMSAT Keliling </w:t>
                            </w:r>
                            <w:r>
                              <w:rPr>
                                <w:rFonts w:ascii="Times New Roman" w:hAnsi="Times New Roman" w:cs="Times New Roman"/>
                                <w:sz w:val="24"/>
                              </w:rPr>
                              <w:t xml:space="preserve">dan </w:t>
                            </w:r>
                            <w:r w:rsidRPr="009200FC">
                              <w:rPr>
                                <w:rFonts w:ascii="Times New Roman" w:hAnsi="Times New Roman" w:cs="Times New Roman"/>
                                <w:sz w:val="24"/>
                              </w:rPr>
                              <w:t>Meningkatkan Pelayanan Pembayaran Pajak Kendaraan Bermotor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E5FF9C" id="Text Box 2" o:spid="_x0000_s1027" type="#_x0000_t202" style="position:absolute;left:0;text-align:left;margin-left:32.75pt;margin-top:15.3pt;width:313.1pt;height:5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" fillcolor="white [3201]" strokeweight=".5pt">
                <v:textbox>
                  <w:txbxContent>
                    <w:p w:rsidR="009960C8" w:rsidRPr="0073031D" w:rsidRDefault="009960C8" w:rsidP="009960C8">
                      <w:pPr>
                        <w:jc w:val="center"/>
                        <w:rPr>
                          <w:rFonts w:ascii="Times New Roman" w:hAnsi="Times New Roman" w:cs="Times New Roman"/>
                          <w:sz w:val="24"/>
                        </w:rPr>
                      </w:pPr>
                      <w:r w:rsidRPr="0073031D">
                        <w:rPr>
                          <w:rFonts w:ascii="Times New Roman" w:hAnsi="Times New Roman" w:cs="Times New Roman"/>
                          <w:sz w:val="24"/>
                        </w:rPr>
                        <w:t xml:space="preserve">Mewujudkan </w:t>
                      </w:r>
                      <w:r>
                        <w:rPr>
                          <w:rFonts w:ascii="Times New Roman" w:hAnsi="Times New Roman" w:cs="Times New Roman"/>
                          <w:sz w:val="24"/>
                        </w:rPr>
                        <w:t>pelayanan inovat</w:t>
                      </w:r>
                      <w:r w:rsidRPr="009200FC">
                        <w:rPr>
                          <w:rFonts w:ascii="Times New Roman" w:hAnsi="Times New Roman" w:cs="Times New Roman"/>
                          <w:sz w:val="24"/>
                        </w:rPr>
                        <w:t>i</w:t>
                      </w:r>
                      <w:r>
                        <w:rPr>
                          <w:rFonts w:ascii="Times New Roman" w:hAnsi="Times New Roman" w:cs="Times New Roman"/>
                          <w:sz w:val="24"/>
                        </w:rPr>
                        <w:t>f</w:t>
                      </w:r>
                      <w:r w:rsidRPr="009200FC">
                        <w:rPr>
                          <w:rFonts w:ascii="Times New Roman" w:hAnsi="Times New Roman" w:cs="Times New Roman"/>
                          <w:sz w:val="24"/>
                        </w:rPr>
                        <w:t xml:space="preserve"> SAMSAT Keliling </w:t>
                      </w:r>
                      <w:r>
                        <w:rPr>
                          <w:rFonts w:ascii="Times New Roman" w:hAnsi="Times New Roman" w:cs="Times New Roman"/>
                          <w:sz w:val="24"/>
                        </w:rPr>
                        <w:t xml:space="preserve">dan </w:t>
                      </w:r>
                      <w:r w:rsidRPr="009200FC">
                        <w:rPr>
                          <w:rFonts w:ascii="Times New Roman" w:hAnsi="Times New Roman" w:cs="Times New Roman"/>
                          <w:sz w:val="24"/>
                        </w:rPr>
                        <w:t>Meningkatkan Pelayanan Pembayaran Pajak Kendaraan Bermotor</w:t>
                      </w:r>
                    </w:p>
                  </w:txbxContent>
                </v:textbox>
              </v:shape>
            </w:pict>
          </mc:Fallback>
        </mc:AlternateContent>
      </w:r>
    </w:p>
    <w:p w:rsidR="009960C8" w:rsidRPr="0073031D" w:rsidRDefault="009960C8" w:rsidP="00721569">
      <w:pPr>
        <w:spacing w:line="240" w:lineRule="auto"/>
        <w:rPr>
          <w:rFonts w:ascii="Times New Roman" w:hAnsi="Times New Roman" w:cs="Times New Roman"/>
          <w:sz w:val="36"/>
        </w:rPr>
      </w:pPr>
    </w:p>
    <w:p w:rsidR="009960C8" w:rsidRPr="0073031D" w:rsidRDefault="00721569" w:rsidP="00721569">
      <w:pPr>
        <w:spacing w:line="240" w:lineRule="auto"/>
        <w:rPr>
          <w:rFonts w:ascii="Times New Roman" w:hAnsi="Times New Roman" w:cs="Times New Roman"/>
          <w:sz w:val="36"/>
        </w:rPr>
      </w:pPr>
      <w:r>
        <w:rPr>
          <w:rFonts w:ascii="Times New Roman" w:hAnsi="Times New Roman" w:cs="Times New Roman"/>
          <w:noProof/>
          <w:sz w:val="36"/>
          <w:lang w:val="id-ID" w:eastAsia="id-ID"/>
        </w:rPr>
        <mc:AlternateContent>
          <mc:Choice Requires="wps">
            <w:drawing>
              <wp:anchor distT="0" distB="0" distL="114300" distR="114300" simplePos="0" relativeHeight="251666432" behindDoc="0" locked="0" layoutInCell="1" allowOverlap="1" wp14:anchorId="109C7BF0" wp14:editId="5E4B5EC2">
                <wp:simplePos x="0" y="0"/>
                <wp:positionH relativeFrom="column">
                  <wp:posOffset>2343544</wp:posOffset>
                </wp:positionH>
                <wp:positionV relativeFrom="paragraph">
                  <wp:posOffset>77996</wp:posOffset>
                </wp:positionV>
                <wp:extent cx="0" cy="210644"/>
                <wp:effectExtent l="95250" t="19050" r="76200" b="94615"/>
                <wp:wrapNone/>
                <wp:docPr id="6" name="Straight Arrow Connector 6"/>
                <wp:cNvGraphicFramePr/>
                <a:graphic xmlns:a="http://schemas.openxmlformats.org/drawingml/2006/main">
                  <a:graphicData uri="http://schemas.microsoft.com/office/word/2010/wordprocessingShape">
                    <wps:wsp>
                      <wps:cNvCnPr/>
                      <wps:spPr>
                        <a:xfrm>
                          <a:off x="0" y="0"/>
                          <a:ext cx="0" cy="21064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3CF46A" id="Straight Arrow Connector 6" o:spid="_x0000_s1026" type="#_x0000_t32" style="position:absolute;margin-left:184.55pt;margin-top:6.15pt;width:0;height:1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" strokecolor="black [3200]" strokeweight="2pt">
                <v:stroke endarrow="open"/>
                <v:shadow on="t" color="black" opacity="24903f" origin=",.5" offset="0,.55556mm"/>
              </v:shape>
            </w:pict>
          </mc:Fallback>
        </mc:AlternateContent>
      </w:r>
      <w:r w:rsidR="009960C8">
        <w:rPr>
          <w:rFonts w:ascii="Times New Roman" w:hAnsi="Times New Roman" w:cs="Times New Roman"/>
          <w:b/>
          <w:noProof/>
          <w:sz w:val="36"/>
          <w:lang w:val="id-ID" w:eastAsia="id-ID"/>
        </w:rPr>
        <mc:AlternateContent>
          <mc:Choice Requires="wps">
            <w:drawing>
              <wp:anchor distT="0" distB="0" distL="114300" distR="114300" simplePos="0" relativeHeight="251663360" behindDoc="0" locked="0" layoutInCell="1" allowOverlap="1" wp14:anchorId="4984FA2F" wp14:editId="0D7EB03F">
                <wp:simplePos x="0" y="0"/>
                <wp:positionH relativeFrom="column">
                  <wp:posOffset>405130</wp:posOffset>
                </wp:positionH>
                <wp:positionV relativeFrom="paragraph">
                  <wp:posOffset>278292</wp:posOffset>
                </wp:positionV>
                <wp:extent cx="3976370" cy="1988185"/>
                <wp:effectExtent l="0" t="0" r="24130" b="12065"/>
                <wp:wrapNone/>
                <wp:docPr id="3" name="Text Box 3"/>
                <wp:cNvGraphicFramePr/>
                <a:graphic xmlns:a="http://schemas.openxmlformats.org/drawingml/2006/main">
                  <a:graphicData uri="http://schemas.microsoft.com/office/word/2010/wordprocessingShape">
                    <wps:wsp>
                      <wps:cNvSpPr txBox="1"/>
                      <wps:spPr>
                        <a:xfrm>
                          <a:off x="0" y="0"/>
                          <a:ext cx="3976370" cy="1988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60C8" w:rsidRPr="0073031D" w:rsidRDefault="009960C8" w:rsidP="009960C8">
                            <w:pPr>
                              <w:rPr>
                                <w:rFonts w:ascii="Times New Roman" w:hAnsi="Times New Roman" w:cs="Times New Roman"/>
                                <w:sz w:val="24"/>
                              </w:rPr>
                            </w:pPr>
                            <w:r w:rsidRPr="0073031D">
                              <w:rPr>
                                <w:rFonts w:ascii="Times New Roman" w:hAnsi="Times New Roman" w:cs="Times New Roman"/>
                                <w:sz w:val="24"/>
                              </w:rPr>
                              <w:t xml:space="preserve">Atribut </w:t>
                            </w:r>
                            <w:r>
                              <w:rPr>
                                <w:rFonts w:ascii="Times New Roman" w:hAnsi="Times New Roman" w:cs="Times New Roman"/>
                                <w:sz w:val="24"/>
                              </w:rPr>
                              <w:t>Kualitas Pelayanan</w:t>
                            </w:r>
                            <w:r w:rsidRPr="0073031D">
                              <w:rPr>
                                <w:rFonts w:ascii="Times New Roman" w:hAnsi="Times New Roman" w:cs="Times New Roman"/>
                                <w:sz w:val="24"/>
                              </w:rPr>
                              <w:t xml:space="preserve"> menurut </w:t>
                            </w:r>
                            <w:r>
                              <w:rPr>
                                <w:rFonts w:ascii="Times New Roman" w:hAnsi="Times New Roman" w:cs="Times New Roman"/>
                                <w:sz w:val="24"/>
                              </w:rPr>
                              <w:t>Hardiyansyah (2011)</w:t>
                            </w:r>
                            <w:r w:rsidRPr="0073031D">
                              <w:rPr>
                                <w:rFonts w:ascii="Times New Roman" w:hAnsi="Times New Roman" w:cs="Times New Roman"/>
                                <w:sz w:val="24"/>
                              </w:rPr>
                              <w:t xml:space="preserve">: </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1. </w:t>
                            </w:r>
                            <w:r w:rsidRPr="002C18FD">
                              <w:rPr>
                                <w:rFonts w:ascii="Times New Roman" w:hAnsi="Times New Roman" w:cs="Times New Roman"/>
                                <w:i/>
                                <w:sz w:val="24"/>
                                <w:szCs w:val="24"/>
                              </w:rPr>
                              <w:t>Tangibles</w:t>
                            </w:r>
                            <w:r w:rsidRPr="002C18FD">
                              <w:rPr>
                                <w:rFonts w:ascii="Times New Roman" w:hAnsi="Times New Roman" w:cs="Times New Roman"/>
                                <w:sz w:val="24"/>
                                <w:szCs w:val="24"/>
                              </w:rPr>
                              <w:t>, atau bukti fisik</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2. </w:t>
                            </w:r>
                            <w:r w:rsidRPr="002C18FD">
                              <w:rPr>
                                <w:rFonts w:ascii="Times New Roman" w:hAnsi="Times New Roman" w:cs="Times New Roman"/>
                                <w:i/>
                                <w:sz w:val="24"/>
                                <w:szCs w:val="24"/>
                              </w:rPr>
                              <w:t>Reliability</w:t>
                            </w:r>
                            <w:r w:rsidRPr="002C18FD">
                              <w:rPr>
                                <w:rFonts w:ascii="Times New Roman" w:hAnsi="Times New Roman" w:cs="Times New Roman"/>
                                <w:sz w:val="24"/>
                                <w:szCs w:val="24"/>
                              </w:rPr>
                              <w:t>, atau kehandalan</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3. </w:t>
                            </w:r>
                            <w:r w:rsidRPr="002C18FD">
                              <w:rPr>
                                <w:rFonts w:ascii="Times New Roman" w:hAnsi="Times New Roman" w:cs="Times New Roman"/>
                                <w:i/>
                                <w:sz w:val="24"/>
                                <w:szCs w:val="24"/>
                              </w:rPr>
                              <w:t>Responsiveness</w:t>
                            </w:r>
                            <w:r w:rsidRPr="002C18FD">
                              <w:rPr>
                                <w:rFonts w:ascii="Times New Roman" w:hAnsi="Times New Roman" w:cs="Times New Roman"/>
                                <w:sz w:val="24"/>
                                <w:szCs w:val="24"/>
                              </w:rPr>
                              <w:t>, atau ketanggapan</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4. </w:t>
                            </w:r>
                            <w:r w:rsidRPr="002C18FD">
                              <w:rPr>
                                <w:rFonts w:ascii="Times New Roman" w:hAnsi="Times New Roman" w:cs="Times New Roman"/>
                                <w:i/>
                                <w:sz w:val="24"/>
                                <w:szCs w:val="24"/>
                              </w:rPr>
                              <w:t>Assurance</w:t>
                            </w:r>
                            <w:r w:rsidRPr="002C18FD">
                              <w:rPr>
                                <w:rFonts w:ascii="Times New Roman" w:hAnsi="Times New Roman" w:cs="Times New Roman"/>
                                <w:sz w:val="24"/>
                                <w:szCs w:val="24"/>
                              </w:rPr>
                              <w:t>, atau jaminan</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5. </w:t>
                            </w:r>
                            <w:r w:rsidRPr="002C18FD">
                              <w:rPr>
                                <w:rFonts w:ascii="Times New Roman" w:hAnsi="Times New Roman" w:cs="Times New Roman"/>
                                <w:i/>
                                <w:sz w:val="24"/>
                                <w:szCs w:val="24"/>
                              </w:rPr>
                              <w:t>Empathy</w:t>
                            </w:r>
                            <w:r w:rsidRPr="002C18FD">
                              <w:rPr>
                                <w:rFonts w:ascii="Times New Roman" w:hAnsi="Times New Roman" w:cs="Times New Roman"/>
                                <w:sz w:val="24"/>
                                <w:szCs w:val="24"/>
                              </w:rPr>
                              <w:t xml:space="preserve"> yaitu memberikan perhatian </w:t>
                            </w:r>
                          </w:p>
                          <w:p w:rsidR="009960C8" w:rsidRPr="0073031D" w:rsidRDefault="009960C8" w:rsidP="009960C8">
                            <w:pPr>
                              <w:rPr>
                                <w:rFonts w:ascii="Times New Roman" w:hAnsi="Times New Roman" w:cs="Times New Roman"/>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4FA2F" id="Text Box 3" o:spid="_x0000_s1028" type="#_x0000_t202" style="position:absolute;margin-left:31.9pt;margin-top:21.9pt;width:313.1pt;height:15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" fillcolor="white [3201]" strokeweight=".5pt">
                <v:textbox>
                  <w:txbxContent>
                    <w:p w:rsidR="009960C8" w:rsidRPr="0073031D" w:rsidRDefault="009960C8" w:rsidP="009960C8">
                      <w:pPr>
                        <w:rPr>
                          <w:rFonts w:ascii="Times New Roman" w:hAnsi="Times New Roman" w:cs="Times New Roman"/>
                          <w:sz w:val="24"/>
                        </w:rPr>
                      </w:pPr>
                      <w:r w:rsidRPr="0073031D">
                        <w:rPr>
                          <w:rFonts w:ascii="Times New Roman" w:hAnsi="Times New Roman" w:cs="Times New Roman"/>
                          <w:sz w:val="24"/>
                        </w:rPr>
                        <w:t xml:space="preserve">Atribut </w:t>
                      </w:r>
                      <w:r>
                        <w:rPr>
                          <w:rFonts w:ascii="Times New Roman" w:hAnsi="Times New Roman" w:cs="Times New Roman"/>
                          <w:sz w:val="24"/>
                        </w:rPr>
                        <w:t>Kualitas Pelayanan</w:t>
                      </w:r>
                      <w:r w:rsidRPr="0073031D">
                        <w:rPr>
                          <w:rFonts w:ascii="Times New Roman" w:hAnsi="Times New Roman" w:cs="Times New Roman"/>
                          <w:sz w:val="24"/>
                        </w:rPr>
                        <w:t xml:space="preserve"> menurut </w:t>
                      </w:r>
                      <w:r>
                        <w:rPr>
                          <w:rFonts w:ascii="Times New Roman" w:hAnsi="Times New Roman" w:cs="Times New Roman"/>
                          <w:sz w:val="24"/>
                        </w:rPr>
                        <w:t>Hardiyansyah (2011)</w:t>
                      </w:r>
                      <w:r w:rsidRPr="0073031D">
                        <w:rPr>
                          <w:rFonts w:ascii="Times New Roman" w:hAnsi="Times New Roman" w:cs="Times New Roman"/>
                          <w:sz w:val="24"/>
                        </w:rPr>
                        <w:t xml:space="preserve">: </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1. </w:t>
                      </w:r>
                      <w:r w:rsidRPr="002C18FD">
                        <w:rPr>
                          <w:rFonts w:ascii="Times New Roman" w:hAnsi="Times New Roman" w:cs="Times New Roman"/>
                          <w:i/>
                          <w:sz w:val="24"/>
                          <w:szCs w:val="24"/>
                        </w:rPr>
                        <w:t>Tangibles</w:t>
                      </w:r>
                      <w:r w:rsidRPr="002C18FD">
                        <w:rPr>
                          <w:rFonts w:ascii="Times New Roman" w:hAnsi="Times New Roman" w:cs="Times New Roman"/>
                          <w:sz w:val="24"/>
                          <w:szCs w:val="24"/>
                        </w:rPr>
                        <w:t>, atau bukti fisik</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2. </w:t>
                      </w:r>
                      <w:r w:rsidRPr="002C18FD">
                        <w:rPr>
                          <w:rFonts w:ascii="Times New Roman" w:hAnsi="Times New Roman" w:cs="Times New Roman"/>
                          <w:i/>
                          <w:sz w:val="24"/>
                          <w:szCs w:val="24"/>
                        </w:rPr>
                        <w:t>Reliability</w:t>
                      </w:r>
                      <w:r w:rsidRPr="002C18FD">
                        <w:rPr>
                          <w:rFonts w:ascii="Times New Roman" w:hAnsi="Times New Roman" w:cs="Times New Roman"/>
                          <w:sz w:val="24"/>
                          <w:szCs w:val="24"/>
                        </w:rPr>
                        <w:t>, atau kehandalan</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3. </w:t>
                      </w:r>
                      <w:r w:rsidRPr="002C18FD">
                        <w:rPr>
                          <w:rFonts w:ascii="Times New Roman" w:hAnsi="Times New Roman" w:cs="Times New Roman"/>
                          <w:i/>
                          <w:sz w:val="24"/>
                          <w:szCs w:val="24"/>
                        </w:rPr>
                        <w:t>Responsiveness</w:t>
                      </w:r>
                      <w:r w:rsidRPr="002C18FD">
                        <w:rPr>
                          <w:rFonts w:ascii="Times New Roman" w:hAnsi="Times New Roman" w:cs="Times New Roman"/>
                          <w:sz w:val="24"/>
                          <w:szCs w:val="24"/>
                        </w:rPr>
                        <w:t>, atau ketanggapan</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4. </w:t>
                      </w:r>
                      <w:r w:rsidRPr="002C18FD">
                        <w:rPr>
                          <w:rFonts w:ascii="Times New Roman" w:hAnsi="Times New Roman" w:cs="Times New Roman"/>
                          <w:i/>
                          <w:sz w:val="24"/>
                          <w:szCs w:val="24"/>
                        </w:rPr>
                        <w:t>Assurance</w:t>
                      </w:r>
                      <w:r w:rsidRPr="002C18FD">
                        <w:rPr>
                          <w:rFonts w:ascii="Times New Roman" w:hAnsi="Times New Roman" w:cs="Times New Roman"/>
                          <w:sz w:val="24"/>
                          <w:szCs w:val="24"/>
                        </w:rPr>
                        <w:t>, atau jaminan</w:t>
                      </w:r>
                    </w:p>
                    <w:p w:rsidR="009960C8" w:rsidRPr="002C18FD" w:rsidRDefault="009960C8" w:rsidP="009960C8">
                      <w:pPr>
                        <w:ind w:left="1134"/>
                        <w:rPr>
                          <w:rFonts w:ascii="Times New Roman" w:hAnsi="Times New Roman" w:cs="Times New Roman"/>
                          <w:sz w:val="24"/>
                          <w:szCs w:val="24"/>
                        </w:rPr>
                      </w:pPr>
                      <w:r w:rsidRPr="002C18FD">
                        <w:rPr>
                          <w:rFonts w:ascii="Times New Roman" w:hAnsi="Times New Roman" w:cs="Times New Roman"/>
                          <w:sz w:val="24"/>
                          <w:szCs w:val="24"/>
                        </w:rPr>
                        <w:t xml:space="preserve">5. </w:t>
                      </w:r>
                      <w:r w:rsidRPr="002C18FD">
                        <w:rPr>
                          <w:rFonts w:ascii="Times New Roman" w:hAnsi="Times New Roman" w:cs="Times New Roman"/>
                          <w:i/>
                          <w:sz w:val="24"/>
                          <w:szCs w:val="24"/>
                        </w:rPr>
                        <w:t>Empathy</w:t>
                      </w:r>
                      <w:r w:rsidRPr="002C18FD">
                        <w:rPr>
                          <w:rFonts w:ascii="Times New Roman" w:hAnsi="Times New Roman" w:cs="Times New Roman"/>
                          <w:sz w:val="24"/>
                          <w:szCs w:val="24"/>
                        </w:rPr>
                        <w:t xml:space="preserve"> yaitu memberikan perhatian </w:t>
                      </w:r>
                    </w:p>
                    <w:p w:rsidR="009960C8" w:rsidRPr="0073031D" w:rsidRDefault="009960C8" w:rsidP="009960C8">
                      <w:pPr>
                        <w:rPr>
                          <w:rFonts w:ascii="Times New Roman" w:hAnsi="Times New Roman" w:cs="Times New Roman"/>
                          <w:sz w:val="28"/>
                        </w:rPr>
                      </w:pPr>
                    </w:p>
                  </w:txbxContent>
                </v:textbox>
              </v:shape>
            </w:pict>
          </mc:Fallback>
        </mc:AlternateContent>
      </w:r>
    </w:p>
    <w:p w:rsidR="009960C8" w:rsidRPr="0073031D" w:rsidRDefault="009960C8" w:rsidP="00721569">
      <w:pPr>
        <w:spacing w:line="240" w:lineRule="auto"/>
        <w:rPr>
          <w:rFonts w:ascii="Times New Roman" w:hAnsi="Times New Roman" w:cs="Times New Roman"/>
          <w:sz w:val="36"/>
        </w:rPr>
      </w:pPr>
    </w:p>
    <w:p w:rsidR="009960C8" w:rsidRPr="0073031D" w:rsidRDefault="009960C8" w:rsidP="00721569">
      <w:pPr>
        <w:spacing w:line="240" w:lineRule="auto"/>
        <w:rPr>
          <w:rFonts w:ascii="Times New Roman" w:hAnsi="Times New Roman" w:cs="Times New Roman"/>
          <w:sz w:val="36"/>
        </w:rPr>
      </w:pPr>
    </w:p>
    <w:p w:rsidR="009960C8" w:rsidRPr="0073031D" w:rsidRDefault="009960C8" w:rsidP="00721569">
      <w:pPr>
        <w:spacing w:line="240" w:lineRule="auto"/>
        <w:rPr>
          <w:rFonts w:ascii="Times New Roman" w:hAnsi="Times New Roman" w:cs="Times New Roman"/>
          <w:sz w:val="36"/>
        </w:rPr>
      </w:pPr>
    </w:p>
    <w:p w:rsidR="009960C8" w:rsidRPr="0073031D" w:rsidRDefault="009960C8" w:rsidP="00721569">
      <w:pPr>
        <w:spacing w:line="240" w:lineRule="auto"/>
        <w:rPr>
          <w:rFonts w:ascii="Times New Roman" w:hAnsi="Times New Roman" w:cs="Times New Roman"/>
          <w:sz w:val="36"/>
        </w:rPr>
      </w:pPr>
    </w:p>
    <w:p w:rsidR="009960C8" w:rsidRPr="0073031D" w:rsidRDefault="009960C8" w:rsidP="00721569">
      <w:pPr>
        <w:spacing w:line="240" w:lineRule="auto"/>
        <w:rPr>
          <w:rFonts w:ascii="Times New Roman" w:hAnsi="Times New Roman" w:cs="Times New Roman"/>
          <w:sz w:val="36"/>
        </w:rPr>
      </w:pPr>
      <w:r>
        <w:rPr>
          <w:rFonts w:ascii="Times New Roman" w:hAnsi="Times New Roman" w:cs="Times New Roman"/>
          <w:noProof/>
          <w:sz w:val="36"/>
          <w:lang w:val="id-ID" w:eastAsia="id-ID"/>
        </w:rPr>
        <mc:AlternateContent>
          <mc:Choice Requires="wps">
            <w:drawing>
              <wp:anchor distT="0" distB="0" distL="114300" distR="114300" simplePos="0" relativeHeight="251667456" behindDoc="0" locked="0" layoutInCell="1" allowOverlap="1" wp14:anchorId="503C2C30" wp14:editId="2F781C55">
                <wp:simplePos x="0" y="0"/>
                <wp:positionH relativeFrom="column">
                  <wp:posOffset>2343150</wp:posOffset>
                </wp:positionH>
                <wp:positionV relativeFrom="paragraph">
                  <wp:posOffset>330091</wp:posOffset>
                </wp:positionV>
                <wp:extent cx="0" cy="106264"/>
                <wp:effectExtent l="114300" t="19050" r="114300" b="84455"/>
                <wp:wrapNone/>
                <wp:docPr id="7" name="Straight Arrow Connector 7"/>
                <wp:cNvGraphicFramePr/>
                <a:graphic xmlns:a="http://schemas.openxmlformats.org/drawingml/2006/main">
                  <a:graphicData uri="http://schemas.microsoft.com/office/word/2010/wordprocessingShape">
                    <wps:wsp>
                      <wps:cNvCnPr/>
                      <wps:spPr>
                        <a:xfrm>
                          <a:off x="0" y="0"/>
                          <a:ext cx="0" cy="10626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362055" id="Straight Arrow Connector 7" o:spid="_x0000_s1026" type="#_x0000_t32" style="position:absolute;margin-left:184.5pt;margin-top:26pt;width:0;height: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" strokecolor="black [3200]" strokeweight="2pt">
                <v:stroke endarrow="open"/>
                <v:shadow on="t" color="black" opacity="24903f" origin=",.5" offset="0,.55556mm"/>
              </v:shape>
            </w:pict>
          </mc:Fallback>
        </mc:AlternateContent>
      </w:r>
    </w:p>
    <w:p w:rsidR="009960C8" w:rsidRPr="0073031D" w:rsidRDefault="009960C8" w:rsidP="00721569">
      <w:pPr>
        <w:spacing w:line="240" w:lineRule="auto"/>
        <w:rPr>
          <w:rFonts w:ascii="Times New Roman" w:hAnsi="Times New Roman" w:cs="Times New Roman"/>
          <w:sz w:val="36"/>
        </w:rPr>
      </w:pPr>
      <w:r>
        <w:rPr>
          <w:rFonts w:ascii="Times New Roman" w:hAnsi="Times New Roman" w:cs="Times New Roman"/>
          <w:b/>
          <w:noProof/>
          <w:sz w:val="36"/>
          <w:lang w:val="id-ID" w:eastAsia="id-ID"/>
        </w:rPr>
        <mc:AlternateContent>
          <mc:Choice Requires="wps">
            <w:drawing>
              <wp:anchor distT="0" distB="0" distL="114300" distR="114300" simplePos="0" relativeHeight="251664384" behindDoc="0" locked="0" layoutInCell="1" allowOverlap="1" wp14:anchorId="2DE3BC20" wp14:editId="14B4E9E6">
                <wp:simplePos x="0" y="0"/>
                <wp:positionH relativeFrom="column">
                  <wp:posOffset>404386</wp:posOffset>
                </wp:positionH>
                <wp:positionV relativeFrom="paragraph">
                  <wp:posOffset>27414</wp:posOffset>
                </wp:positionV>
                <wp:extent cx="3976370" cy="488732"/>
                <wp:effectExtent l="0" t="0" r="24130" b="26035"/>
                <wp:wrapNone/>
                <wp:docPr id="4" name="Text Box 4"/>
                <wp:cNvGraphicFramePr/>
                <a:graphic xmlns:a="http://schemas.openxmlformats.org/drawingml/2006/main">
                  <a:graphicData uri="http://schemas.microsoft.com/office/word/2010/wordprocessingShape">
                    <wps:wsp>
                      <wps:cNvSpPr txBox="1"/>
                      <wps:spPr>
                        <a:xfrm>
                          <a:off x="0" y="0"/>
                          <a:ext cx="3976370" cy="4887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60C8" w:rsidRPr="0073031D" w:rsidRDefault="009960C8" w:rsidP="009960C8">
                            <w:pPr>
                              <w:jc w:val="center"/>
                              <w:rPr>
                                <w:rFonts w:ascii="Times New Roman" w:hAnsi="Times New Roman" w:cs="Times New Roman"/>
                                <w:sz w:val="28"/>
                              </w:rPr>
                            </w:pPr>
                            <w:r w:rsidRPr="009200FC">
                              <w:rPr>
                                <w:rFonts w:ascii="Times New Roman" w:hAnsi="Times New Roman" w:cs="Times New Roman"/>
                                <w:sz w:val="24"/>
                              </w:rPr>
                              <w:t>Meningkatkan Pelayanan Pembayaran Pajak Kendaraan Bermotor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3BC20" id="Text Box 4" o:spid="_x0000_s1029" type="#_x0000_t202" style="position:absolute;margin-left:31.85pt;margin-top:2.15pt;width:313.1pt;height: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" fillcolor="white [3201]" strokeweight=".5pt">
                <v:textbox>
                  <w:txbxContent>
                    <w:p w:rsidR="009960C8" w:rsidRPr="0073031D" w:rsidRDefault="009960C8" w:rsidP="009960C8">
                      <w:pPr>
                        <w:jc w:val="center"/>
                        <w:rPr>
                          <w:rFonts w:ascii="Times New Roman" w:hAnsi="Times New Roman" w:cs="Times New Roman"/>
                          <w:sz w:val="28"/>
                        </w:rPr>
                      </w:pPr>
                      <w:r w:rsidRPr="009200FC">
                        <w:rPr>
                          <w:rFonts w:ascii="Times New Roman" w:hAnsi="Times New Roman" w:cs="Times New Roman"/>
                          <w:sz w:val="24"/>
                        </w:rPr>
                        <w:t>Meningkatkan Pelayanan Pembayaran Pajak Kendaraan Bermotor</w:t>
                      </w:r>
                    </w:p>
                  </w:txbxContent>
                </v:textbox>
              </v:shape>
            </w:pict>
          </mc:Fallback>
        </mc:AlternateContent>
      </w:r>
    </w:p>
    <w:p w:rsidR="009960C8" w:rsidRDefault="009960C8" w:rsidP="00721569">
      <w:pPr>
        <w:spacing w:line="240" w:lineRule="auto"/>
        <w:jc w:val="center"/>
        <w:rPr>
          <w:rFonts w:ascii="Times New Roman" w:hAnsi="Times New Roman" w:cs="Times New Roman"/>
        </w:rPr>
      </w:pPr>
    </w:p>
    <w:p w:rsidR="009960C8" w:rsidRDefault="009960C8" w:rsidP="00721569">
      <w:pPr>
        <w:spacing w:line="240" w:lineRule="auto"/>
        <w:jc w:val="center"/>
        <w:rPr>
          <w:rFonts w:ascii="Times New Roman" w:hAnsi="Times New Roman" w:cs="Times New Roman"/>
        </w:rPr>
      </w:pPr>
      <w:r>
        <w:rPr>
          <w:rFonts w:ascii="Times New Roman" w:hAnsi="Times New Roman" w:cs="Times New Roman"/>
        </w:rPr>
        <w:t>Gambar 2.2</w:t>
      </w:r>
      <w:r w:rsidRPr="009200FC">
        <w:rPr>
          <w:rFonts w:ascii="Times New Roman" w:hAnsi="Times New Roman" w:cs="Times New Roman"/>
        </w:rPr>
        <w:t xml:space="preserve"> Kerangka Berpikir</w:t>
      </w:r>
    </w:p>
    <w:p w:rsidR="009960C8" w:rsidRDefault="009960C8" w:rsidP="00721569">
      <w:pPr>
        <w:spacing w:line="240" w:lineRule="auto"/>
        <w:jc w:val="center"/>
        <w:rPr>
          <w:rFonts w:ascii="Times New Roman" w:hAnsi="Times New Roman" w:cs="Times New Roman"/>
        </w:rPr>
      </w:pPr>
    </w:p>
    <w:p w:rsidR="009153FC" w:rsidRDefault="009153FC" w:rsidP="00721569">
      <w:pPr>
        <w:tabs>
          <w:tab w:val="left" w:pos="567"/>
        </w:tabs>
        <w:spacing w:after="0" w:line="240" w:lineRule="auto"/>
        <w:jc w:val="both"/>
        <w:rPr>
          <w:rFonts w:ascii="Times New Roman" w:hAnsi="Times New Roman" w:cs="Times New Roman"/>
          <w:b/>
          <w:sz w:val="24"/>
        </w:rPr>
        <w:sectPr w:rsidR="009153FC" w:rsidSect="009153FC">
          <w:type w:val="continuous"/>
          <w:pgSz w:w="11907" w:h="16840" w:code="9"/>
          <w:pgMar w:top="2268" w:right="1701" w:bottom="1701" w:left="2268" w:header="720" w:footer="720" w:gutter="0"/>
          <w:cols w:space="720"/>
          <w:docGrid w:linePitch="360"/>
        </w:sectPr>
      </w:pPr>
    </w:p>
    <w:p w:rsidR="009960C8" w:rsidRPr="00854CFF" w:rsidRDefault="009960C8" w:rsidP="00721569">
      <w:pPr>
        <w:tabs>
          <w:tab w:val="left" w:pos="567"/>
        </w:tabs>
        <w:spacing w:after="0" w:line="240" w:lineRule="auto"/>
        <w:jc w:val="both"/>
        <w:rPr>
          <w:rFonts w:ascii="Times New Roman" w:hAnsi="Times New Roman" w:cs="Times New Roman"/>
          <w:b/>
          <w:sz w:val="24"/>
        </w:rPr>
      </w:pPr>
      <w:proofErr w:type="gramStart"/>
      <w:r w:rsidRPr="00854CFF">
        <w:rPr>
          <w:rFonts w:ascii="Times New Roman" w:hAnsi="Times New Roman" w:cs="Times New Roman"/>
          <w:b/>
          <w:sz w:val="24"/>
        </w:rPr>
        <w:t xml:space="preserve">3.1 </w:t>
      </w:r>
      <w:r>
        <w:rPr>
          <w:rFonts w:ascii="Times New Roman" w:hAnsi="Times New Roman" w:cs="Times New Roman"/>
          <w:b/>
          <w:sz w:val="24"/>
        </w:rPr>
        <w:t xml:space="preserve"> </w:t>
      </w:r>
      <w:r w:rsidRPr="00854CFF">
        <w:rPr>
          <w:rFonts w:ascii="Times New Roman" w:hAnsi="Times New Roman" w:cs="Times New Roman"/>
          <w:b/>
          <w:sz w:val="24"/>
        </w:rPr>
        <w:t>Jenis</w:t>
      </w:r>
      <w:proofErr w:type="gramEnd"/>
      <w:r w:rsidRPr="00854CFF">
        <w:rPr>
          <w:rFonts w:ascii="Times New Roman" w:hAnsi="Times New Roman" w:cs="Times New Roman"/>
          <w:b/>
          <w:sz w:val="24"/>
        </w:rPr>
        <w:t xml:space="preserve"> Penelitian</w:t>
      </w:r>
    </w:p>
    <w:p w:rsidR="009960C8" w:rsidRDefault="009960C8" w:rsidP="00721569">
      <w:pPr>
        <w:spacing w:line="240" w:lineRule="auto"/>
        <w:ind w:left="567" w:firstLine="567"/>
        <w:jc w:val="both"/>
        <w:rPr>
          <w:rFonts w:ascii="Times New Roman" w:hAnsi="Times New Roman" w:cs="Times New Roman"/>
          <w:sz w:val="24"/>
        </w:rPr>
      </w:pPr>
      <w:r w:rsidRPr="00854CFF">
        <w:rPr>
          <w:rFonts w:ascii="Times New Roman" w:hAnsi="Times New Roman" w:cs="Times New Roman"/>
          <w:sz w:val="24"/>
        </w:rPr>
        <w:t>Sesuai dengan judul dari penelitian ini maka jenis penelitiannya bersifat deskriptif kualitatif yaitu penelitian yang memaparkan atau menggambarkan segala peristiwa yang diperoleh, dan bertujuan untuk memberikan penjelasan dari variabel yang diteliti, dalam hal ini adal</w:t>
      </w:r>
      <w:r>
        <w:rPr>
          <w:rFonts w:ascii="Times New Roman" w:hAnsi="Times New Roman" w:cs="Times New Roman"/>
          <w:sz w:val="24"/>
        </w:rPr>
        <w:t>ah memberikan gambaran tentang “</w:t>
      </w:r>
      <w:r w:rsidRPr="009200FC">
        <w:rPr>
          <w:rFonts w:ascii="Times New Roman" w:hAnsi="Times New Roman" w:cs="Times New Roman"/>
          <w:sz w:val="24"/>
        </w:rPr>
        <w:t>Implementasi Layanan Inovasi SAMSAT Keliling Dalam Upaya Meningkatkan Pelayanan Pembayaran Pajak Kendaraan Bermotor</w:t>
      </w:r>
      <w:r>
        <w:rPr>
          <w:rFonts w:ascii="Times New Roman" w:hAnsi="Times New Roman" w:cs="Times New Roman"/>
          <w:sz w:val="24"/>
        </w:rPr>
        <w:t>”.</w:t>
      </w:r>
    </w:p>
    <w:p w:rsidR="009960C8" w:rsidRPr="00854CFF" w:rsidRDefault="009960C8" w:rsidP="00721569">
      <w:pPr>
        <w:spacing w:after="0" w:line="240" w:lineRule="auto"/>
        <w:jc w:val="both"/>
        <w:rPr>
          <w:rFonts w:ascii="Times New Roman" w:hAnsi="Times New Roman" w:cs="Times New Roman"/>
          <w:b/>
          <w:sz w:val="24"/>
        </w:rPr>
      </w:pPr>
      <w:r w:rsidRPr="00854CFF">
        <w:rPr>
          <w:rFonts w:ascii="Times New Roman" w:hAnsi="Times New Roman" w:cs="Times New Roman"/>
          <w:b/>
          <w:sz w:val="24"/>
        </w:rPr>
        <w:t xml:space="preserve">3.2 </w:t>
      </w:r>
      <w:r>
        <w:rPr>
          <w:rFonts w:ascii="Times New Roman" w:hAnsi="Times New Roman" w:cs="Times New Roman"/>
          <w:b/>
          <w:sz w:val="24"/>
        </w:rPr>
        <w:t xml:space="preserve">  </w:t>
      </w:r>
      <w:r w:rsidRPr="00854CFF">
        <w:rPr>
          <w:rFonts w:ascii="Times New Roman" w:hAnsi="Times New Roman" w:cs="Times New Roman"/>
          <w:b/>
          <w:sz w:val="24"/>
        </w:rPr>
        <w:t xml:space="preserve">Subyek Penelitian </w:t>
      </w:r>
    </w:p>
    <w:p w:rsidR="009960C8" w:rsidRPr="009200FC" w:rsidRDefault="009960C8" w:rsidP="00721569">
      <w:pPr>
        <w:spacing w:line="240" w:lineRule="auto"/>
        <w:ind w:left="567" w:firstLine="567"/>
        <w:jc w:val="both"/>
        <w:rPr>
          <w:rFonts w:ascii="Times New Roman" w:hAnsi="Times New Roman" w:cs="Times New Roman"/>
          <w:sz w:val="36"/>
        </w:rPr>
      </w:pPr>
      <w:r w:rsidRPr="00854CFF">
        <w:rPr>
          <w:rFonts w:ascii="Times New Roman" w:hAnsi="Times New Roman" w:cs="Times New Roman"/>
          <w:sz w:val="24"/>
        </w:rPr>
        <w:t xml:space="preserve">Berdasarkan uraian tersebut,maka yang dijadikan subyek penelitian </w:t>
      </w:r>
      <w:r>
        <w:rPr>
          <w:rFonts w:ascii="Times New Roman" w:hAnsi="Times New Roman" w:cs="Times New Roman"/>
          <w:sz w:val="24"/>
        </w:rPr>
        <w:t>berjumlah 8 orang informan yaitu</w:t>
      </w:r>
      <w:r w:rsidRPr="00854CFF">
        <w:rPr>
          <w:rFonts w:ascii="Times New Roman" w:hAnsi="Times New Roman" w:cs="Times New Roman"/>
          <w:sz w:val="24"/>
        </w:rPr>
        <w:t xml:space="preserve"> Kepala </w:t>
      </w:r>
      <w:r>
        <w:rPr>
          <w:rFonts w:ascii="Times New Roman" w:hAnsi="Times New Roman" w:cs="Times New Roman"/>
          <w:sz w:val="24"/>
        </w:rPr>
        <w:t>UPTD</w:t>
      </w:r>
      <w:r w:rsidRPr="00854CFF">
        <w:rPr>
          <w:rFonts w:ascii="Times New Roman" w:hAnsi="Times New Roman" w:cs="Times New Roman"/>
          <w:sz w:val="24"/>
        </w:rPr>
        <w:t xml:space="preserve">, Kepala </w:t>
      </w:r>
      <w:r>
        <w:rPr>
          <w:rFonts w:ascii="Times New Roman" w:hAnsi="Times New Roman" w:cs="Times New Roman"/>
          <w:sz w:val="24"/>
        </w:rPr>
        <w:t>Subag Tata Usaha</w:t>
      </w:r>
      <w:r w:rsidRPr="00854CFF">
        <w:rPr>
          <w:rFonts w:ascii="Times New Roman" w:hAnsi="Times New Roman" w:cs="Times New Roman"/>
          <w:sz w:val="24"/>
        </w:rPr>
        <w:t xml:space="preserve">, Kepala </w:t>
      </w:r>
      <w:r>
        <w:rPr>
          <w:rFonts w:ascii="Times New Roman" w:hAnsi="Times New Roman" w:cs="Times New Roman"/>
          <w:sz w:val="24"/>
        </w:rPr>
        <w:t>Seksi Pendataan dan Penetapan</w:t>
      </w:r>
      <w:r w:rsidRPr="00854CFF">
        <w:rPr>
          <w:rFonts w:ascii="Times New Roman" w:hAnsi="Times New Roman" w:cs="Times New Roman"/>
          <w:sz w:val="24"/>
        </w:rPr>
        <w:t xml:space="preserve"> dan beberapa </w:t>
      </w:r>
      <w:r>
        <w:rPr>
          <w:rFonts w:ascii="Times New Roman" w:hAnsi="Times New Roman" w:cs="Times New Roman"/>
          <w:sz w:val="24"/>
        </w:rPr>
        <w:t>responden masyarakat yang menerima pelayanan</w:t>
      </w:r>
      <w:r w:rsidRPr="00854CFF">
        <w:rPr>
          <w:rFonts w:ascii="Times New Roman" w:hAnsi="Times New Roman" w:cs="Times New Roman"/>
          <w:sz w:val="24"/>
        </w:rPr>
        <w:t>.</w:t>
      </w:r>
    </w:p>
    <w:p w:rsidR="00023329" w:rsidRPr="00547905" w:rsidRDefault="00023329" w:rsidP="00721569">
      <w:pPr>
        <w:spacing w:line="240" w:lineRule="auto"/>
        <w:rPr>
          <w:rFonts w:ascii="Times New Roman" w:hAnsi="Times New Roman" w:cs="Times New Roman"/>
          <w:b/>
          <w:sz w:val="24"/>
        </w:rPr>
      </w:pPr>
      <w:r>
        <w:rPr>
          <w:rFonts w:ascii="Times New Roman" w:hAnsi="Times New Roman" w:cs="Times New Roman"/>
          <w:b/>
          <w:sz w:val="24"/>
        </w:rPr>
        <w:t>3.3</w:t>
      </w:r>
      <w:r w:rsidRPr="00547905">
        <w:rPr>
          <w:rFonts w:ascii="Times New Roman" w:hAnsi="Times New Roman" w:cs="Times New Roman"/>
          <w:b/>
          <w:sz w:val="24"/>
        </w:rPr>
        <w:t xml:space="preserve"> Teknik Analisis Data </w:t>
      </w:r>
    </w:p>
    <w:p w:rsidR="00023329" w:rsidRDefault="00023329" w:rsidP="00721569">
      <w:pPr>
        <w:spacing w:line="240" w:lineRule="auto"/>
        <w:ind w:left="567" w:firstLine="567"/>
        <w:jc w:val="both"/>
      </w:pPr>
      <w:r w:rsidRPr="00547905">
        <w:rPr>
          <w:rFonts w:ascii="Times New Roman" w:hAnsi="Times New Roman" w:cs="Times New Roman"/>
          <w:sz w:val="24"/>
        </w:rPr>
        <w:t xml:space="preserve">Teknik Analisis data yang digunakan oleh penulis adalah analisis deskriptif kualitatif dengan menggunakan Analisis Model Interaktif Miles dan Huberman 2009:148 yang terdiri dari tiga hal utama, </w:t>
      </w:r>
      <w:proofErr w:type="gramStart"/>
      <w:r w:rsidRPr="00547905">
        <w:rPr>
          <w:rFonts w:ascii="Times New Roman" w:hAnsi="Times New Roman" w:cs="Times New Roman"/>
          <w:sz w:val="24"/>
        </w:rPr>
        <w:t>yaitu :</w:t>
      </w:r>
      <w:proofErr w:type="gramEnd"/>
      <w:r w:rsidRPr="00547905">
        <w:rPr>
          <w:rFonts w:ascii="Times New Roman" w:hAnsi="Times New Roman" w:cs="Times New Roman"/>
          <w:sz w:val="24"/>
        </w:rPr>
        <w:t xml:space="preserve"> reduksi data, penyajian data dan penarikan kesimpulan/verfikasi sebagai sesuatu yang jalin-menjalin pada saat sebelum, selama dan sesudah pengumpulan data dalam bentuk yang sejajar untuk membangun wawasan umum yang disebut analisis</w:t>
      </w:r>
    </w:p>
    <w:p w:rsidR="00023329" w:rsidRDefault="00023329" w:rsidP="00721569">
      <w:pPr>
        <w:spacing w:line="240" w:lineRule="auto"/>
        <w:rPr>
          <w:rFonts w:ascii="Times New Roman" w:hAnsi="Times New Roman" w:cs="Times New Roman"/>
          <w:b/>
          <w:sz w:val="24"/>
        </w:rPr>
      </w:pPr>
      <w:r>
        <w:rPr>
          <w:rFonts w:ascii="Times New Roman" w:hAnsi="Times New Roman" w:cs="Times New Roman"/>
          <w:b/>
          <w:sz w:val="24"/>
        </w:rPr>
        <w:t>4.1</w:t>
      </w:r>
      <w:r w:rsidRPr="00547905">
        <w:rPr>
          <w:rFonts w:ascii="Times New Roman" w:hAnsi="Times New Roman" w:cs="Times New Roman"/>
          <w:b/>
          <w:sz w:val="24"/>
        </w:rPr>
        <w:t xml:space="preserve"> </w:t>
      </w:r>
      <w:r>
        <w:rPr>
          <w:rFonts w:ascii="Times New Roman" w:hAnsi="Times New Roman" w:cs="Times New Roman"/>
          <w:b/>
          <w:sz w:val="24"/>
        </w:rPr>
        <w:t>Hasil Penelitian</w:t>
      </w:r>
    </w:p>
    <w:p w:rsidR="00023329" w:rsidRPr="008F16A9" w:rsidRDefault="00023329" w:rsidP="00721569">
      <w:pPr>
        <w:spacing w:line="240" w:lineRule="auto"/>
        <w:ind w:firstLine="567"/>
        <w:jc w:val="both"/>
        <w:rPr>
          <w:rFonts w:ascii="Times New Roman" w:hAnsi="Times New Roman" w:cs="Times New Roman"/>
          <w:sz w:val="24"/>
        </w:rPr>
      </w:pPr>
      <w:r w:rsidRPr="008F16A9">
        <w:rPr>
          <w:rFonts w:ascii="Times New Roman" w:hAnsi="Times New Roman" w:cs="Times New Roman"/>
          <w:sz w:val="24"/>
        </w:rPr>
        <w:t xml:space="preserve">Berdasarkan hasil wawancara dan observasi yang dilakukan peneliti, untuk mengukur kualitas pelayanan yang terdapat pada Layanan Samsat Keliling, maka memelukukan penggukuran dengan menggunakan </w:t>
      </w:r>
      <w:proofErr w:type="gramStart"/>
      <w:r w:rsidRPr="008F16A9">
        <w:rPr>
          <w:rFonts w:ascii="Times New Roman" w:hAnsi="Times New Roman" w:cs="Times New Roman"/>
          <w:sz w:val="24"/>
        </w:rPr>
        <w:t>lima</w:t>
      </w:r>
      <w:proofErr w:type="gramEnd"/>
      <w:r w:rsidRPr="008F16A9">
        <w:rPr>
          <w:rFonts w:ascii="Times New Roman" w:hAnsi="Times New Roman" w:cs="Times New Roman"/>
          <w:sz w:val="24"/>
        </w:rPr>
        <w:t xml:space="preserve"> dimensi dalam pelayanan. Lima dimensi kualitas pelayanan menurut Parasuruman dalam Aris </w:t>
      </w:r>
      <w:proofErr w:type="gramStart"/>
      <w:r w:rsidRPr="008F16A9">
        <w:rPr>
          <w:rFonts w:ascii="Times New Roman" w:hAnsi="Times New Roman" w:cs="Times New Roman"/>
          <w:sz w:val="24"/>
        </w:rPr>
        <w:t>( 2010</w:t>
      </w:r>
      <w:proofErr w:type="gramEnd"/>
      <w:r w:rsidRPr="008F16A9">
        <w:rPr>
          <w:rFonts w:ascii="Times New Roman" w:hAnsi="Times New Roman" w:cs="Times New Roman"/>
          <w:sz w:val="24"/>
        </w:rPr>
        <w:t xml:space="preserve">), meliputi : </w:t>
      </w:r>
    </w:p>
    <w:p w:rsidR="00023329" w:rsidRPr="008F16A9" w:rsidRDefault="00023329" w:rsidP="00721569">
      <w:pPr>
        <w:pStyle w:val="ListParagraph"/>
        <w:numPr>
          <w:ilvl w:val="0"/>
          <w:numId w:val="3"/>
        </w:numPr>
        <w:spacing w:line="240" w:lineRule="auto"/>
        <w:ind w:left="567" w:hanging="283"/>
        <w:jc w:val="both"/>
        <w:rPr>
          <w:rFonts w:ascii="Times New Roman" w:hAnsi="Times New Roman"/>
          <w:sz w:val="24"/>
        </w:rPr>
      </w:pPr>
      <w:r w:rsidRPr="008F16A9">
        <w:rPr>
          <w:rFonts w:ascii="Times New Roman" w:hAnsi="Times New Roman"/>
          <w:i/>
          <w:sz w:val="24"/>
        </w:rPr>
        <w:lastRenderedPageBreak/>
        <w:t>Tangibles</w:t>
      </w:r>
      <w:r w:rsidRPr="008F16A9">
        <w:rPr>
          <w:rFonts w:ascii="Times New Roman" w:hAnsi="Times New Roman"/>
          <w:sz w:val="24"/>
        </w:rPr>
        <w:t xml:space="preserve">, atau bukti fisik yaitu kemampuan suatu perusahan dalam menunjukkan eksistensi kepada pihak eksternal penampilan dan kemampuan saran dan prasaran fisik perusahan dan keadaan lingkungan sekitarnya adalah bukti nyata dari pelayaan yang diberikan oleh pemberi jasa, yang meliputi fasilitas fisik (gedung, gudang, dan lain sebagainya), perlengkapan dan peralatan yang dipergunakan (teknologi), serta penampilan pegawainya. Bukti langsung adalah bukti fisik dari jasa, biasa berupa fisik, peralatan yang dipergunakan, representasi fisi dari jasa. Sedangkan Philip Kolter mengungkapkan bahwa bukti langsung adalah fasilitas dan peralatan fisik serta penampilan karyawan yang profesional. Dilihat dalam Layanan Samsat Keliling saat peneliti melakukan penelitian, sarana dan prasana yang ada pada Samsat Keliling kurang memadai seperti tidak disediakan kursi penunggu untuk wajib pajak, koneksi internet yang tidak selalu lancar, tidak adanya alat bantu ketika listrik padam. Tetapi ada juga sisi positifnya, yaitu pakaian pegawai yang rapi, dan </w:t>
      </w:r>
      <w:proofErr w:type="gramStart"/>
      <w:r w:rsidRPr="008F16A9">
        <w:rPr>
          <w:rFonts w:ascii="Times New Roman" w:hAnsi="Times New Roman"/>
          <w:sz w:val="24"/>
        </w:rPr>
        <w:t>cara</w:t>
      </w:r>
      <w:proofErr w:type="gramEnd"/>
      <w:r w:rsidRPr="008F16A9">
        <w:rPr>
          <w:rFonts w:ascii="Times New Roman" w:hAnsi="Times New Roman"/>
          <w:sz w:val="24"/>
        </w:rPr>
        <w:t xml:space="preserve"> kerja yang dilakukan pegawai sudah profesional.</w:t>
      </w:r>
    </w:p>
    <w:p w:rsidR="00023329" w:rsidRPr="008F16A9" w:rsidRDefault="00023329" w:rsidP="00721569">
      <w:pPr>
        <w:pStyle w:val="ListParagraph"/>
        <w:numPr>
          <w:ilvl w:val="0"/>
          <w:numId w:val="3"/>
        </w:numPr>
        <w:spacing w:line="240" w:lineRule="auto"/>
        <w:ind w:left="567" w:hanging="283"/>
        <w:jc w:val="both"/>
        <w:rPr>
          <w:rFonts w:ascii="Times New Roman" w:hAnsi="Times New Roman"/>
          <w:sz w:val="24"/>
        </w:rPr>
      </w:pPr>
      <w:r w:rsidRPr="008F16A9">
        <w:rPr>
          <w:rFonts w:ascii="Times New Roman" w:hAnsi="Times New Roman"/>
          <w:i/>
          <w:sz w:val="24"/>
        </w:rPr>
        <w:t>Reliability</w:t>
      </w:r>
      <w:r w:rsidRPr="008F16A9">
        <w:rPr>
          <w:rFonts w:ascii="Times New Roman" w:hAnsi="Times New Roman"/>
          <w:sz w:val="24"/>
        </w:rPr>
        <w:t xml:space="preserve">, atau kehandalan yaitu kemampuan perusahaan untuk memberikan pelayanan sesuai yang dijanjikan secara akurat dan terpecaya. Kinerja harus sesuai dengan harapan </w:t>
      </w:r>
      <w:r w:rsidRPr="008F16A9">
        <w:rPr>
          <w:rFonts w:ascii="Times New Roman" w:hAnsi="Times New Roman"/>
          <w:sz w:val="24"/>
        </w:rPr>
        <w:t xml:space="preserve">pelanggan yang berarti ketepatan waktu, pelayanan yang </w:t>
      </w:r>
      <w:proofErr w:type="gramStart"/>
      <w:r w:rsidRPr="008F16A9">
        <w:rPr>
          <w:rFonts w:ascii="Times New Roman" w:hAnsi="Times New Roman"/>
          <w:sz w:val="24"/>
        </w:rPr>
        <w:t>sama</w:t>
      </w:r>
      <w:proofErr w:type="gramEnd"/>
      <w:r w:rsidRPr="008F16A9">
        <w:rPr>
          <w:rFonts w:ascii="Times New Roman" w:hAnsi="Times New Roman"/>
          <w:sz w:val="24"/>
        </w:rPr>
        <w:t xml:space="preserve"> untuk semua tanpa kesalahan, sikap yang simpatik dan dengan akrasi yang tinggi. Kehandalan mencakup dua hal pokok, yaitu konsistensi kerja (</w:t>
      </w:r>
      <w:r w:rsidRPr="008F16A9">
        <w:rPr>
          <w:rFonts w:ascii="Times New Roman" w:hAnsi="Times New Roman"/>
          <w:i/>
          <w:sz w:val="24"/>
        </w:rPr>
        <w:t>performance</w:t>
      </w:r>
      <w:r w:rsidRPr="008F16A9">
        <w:rPr>
          <w:rFonts w:ascii="Times New Roman" w:hAnsi="Times New Roman"/>
          <w:sz w:val="24"/>
        </w:rPr>
        <w:t>) dan kemapuan untuk dipercaya (</w:t>
      </w:r>
      <w:r w:rsidRPr="008F16A9">
        <w:rPr>
          <w:rFonts w:ascii="Times New Roman" w:hAnsi="Times New Roman"/>
          <w:i/>
          <w:sz w:val="24"/>
        </w:rPr>
        <w:t>dependability</w:t>
      </w:r>
      <w:r w:rsidRPr="008F16A9">
        <w:rPr>
          <w:rFonts w:ascii="Times New Roman" w:hAnsi="Times New Roman"/>
          <w:sz w:val="24"/>
        </w:rPr>
        <w:t>). Hal ini berarti perusahan memberikan jasanya secara tepat semenjak yang bersangkutan memenuhi janjinya, misalnya penyampaikan jasanya sesuai dengan jadwal yang disepakati. Secara singkat denifisi kehandalan adalah kemampuan memberikan pelayanan yang dijanjikan dengan segera, akurat dan memuaskan. dalam Layanan Samsat Keliling, menurut pengamatan peneliti layanan ini sudah Reliability, karena sistem pelayanan yang ada di Layanan Samsat Keliling sudah sesuai prosedur, kinerja pegawai pun sangat ramah dan konsisten, layanannya dilakukan dengan tepat waktu sesuai jadwal.</w:t>
      </w:r>
    </w:p>
    <w:p w:rsidR="00023329" w:rsidRPr="008F16A9" w:rsidRDefault="00023329" w:rsidP="00721569">
      <w:pPr>
        <w:pStyle w:val="ListParagraph"/>
        <w:numPr>
          <w:ilvl w:val="0"/>
          <w:numId w:val="3"/>
        </w:numPr>
        <w:spacing w:line="240" w:lineRule="auto"/>
        <w:ind w:left="567" w:hanging="283"/>
        <w:jc w:val="both"/>
        <w:rPr>
          <w:rFonts w:ascii="Times New Roman" w:hAnsi="Times New Roman"/>
          <w:sz w:val="24"/>
        </w:rPr>
      </w:pPr>
      <w:r w:rsidRPr="008F16A9">
        <w:rPr>
          <w:rFonts w:ascii="Times New Roman" w:hAnsi="Times New Roman"/>
          <w:sz w:val="24"/>
        </w:rPr>
        <w:t>Responsiveness, atau ketanggapan yaitu kemampuan membantu dan memberi pelayanan yang cepat (</w:t>
      </w:r>
      <w:r w:rsidRPr="008F16A9">
        <w:rPr>
          <w:rFonts w:ascii="Times New Roman" w:hAnsi="Times New Roman"/>
          <w:i/>
          <w:sz w:val="24"/>
        </w:rPr>
        <w:t>responsive</w:t>
      </w:r>
      <w:r w:rsidRPr="008F16A9">
        <w:rPr>
          <w:rFonts w:ascii="Times New Roman" w:hAnsi="Times New Roman"/>
          <w:sz w:val="24"/>
        </w:rPr>
        <w:t xml:space="preserve">) dan tepat. Membiarkan masyarakat yang meminta pelayanan tanpa adanya alasan yang jelas menyebabkan persepsi yang negatif dalam kualitas pelayanan. Definisi lain menyatakan bahwa daya tanggap adalah keinginan para staf untuk membantu para pelanggan dan memberikan </w:t>
      </w:r>
      <w:r w:rsidRPr="008F16A9">
        <w:rPr>
          <w:rFonts w:ascii="Times New Roman" w:hAnsi="Times New Roman"/>
          <w:sz w:val="24"/>
        </w:rPr>
        <w:lastRenderedPageBreak/>
        <w:t xml:space="preserve">pelayanan yang tanggap. Cara kerja petugas dalam Layanan Samsat Keliling ini sudah efektif, para staff dapat berbaur kepada wajib pajak, apabila wajib pajak masih bingung dalam Layanan Samsat Keliling dan pembayaran pajak, maka petugas </w:t>
      </w:r>
      <w:proofErr w:type="gramStart"/>
      <w:r w:rsidRPr="008F16A9">
        <w:rPr>
          <w:rFonts w:ascii="Times New Roman" w:hAnsi="Times New Roman"/>
          <w:sz w:val="24"/>
        </w:rPr>
        <w:t>akan</w:t>
      </w:r>
      <w:proofErr w:type="gramEnd"/>
      <w:r w:rsidRPr="008F16A9">
        <w:rPr>
          <w:rFonts w:ascii="Times New Roman" w:hAnsi="Times New Roman"/>
          <w:sz w:val="24"/>
        </w:rPr>
        <w:t xml:space="preserve"> memberikan arahan benar.</w:t>
      </w:r>
    </w:p>
    <w:p w:rsidR="00023329" w:rsidRPr="008F16A9" w:rsidRDefault="00023329" w:rsidP="00721569">
      <w:pPr>
        <w:pStyle w:val="ListParagraph"/>
        <w:numPr>
          <w:ilvl w:val="0"/>
          <w:numId w:val="3"/>
        </w:numPr>
        <w:spacing w:line="240" w:lineRule="auto"/>
        <w:ind w:left="567" w:hanging="283"/>
        <w:jc w:val="both"/>
        <w:rPr>
          <w:rFonts w:ascii="Times New Roman" w:hAnsi="Times New Roman"/>
          <w:sz w:val="24"/>
        </w:rPr>
      </w:pPr>
      <w:r w:rsidRPr="008F16A9">
        <w:rPr>
          <w:rFonts w:ascii="Times New Roman" w:hAnsi="Times New Roman"/>
          <w:sz w:val="24"/>
        </w:rPr>
        <w:t>Assurance, atau jaminan dan kepastian yaitu pengetahuan, kesopanan, dan kemampuan pegawai perusahaan. Terdiri dari beberapa komponen antara lain komunikasi (</w:t>
      </w:r>
      <w:r w:rsidRPr="008F16A9">
        <w:rPr>
          <w:rFonts w:ascii="Times New Roman" w:hAnsi="Times New Roman"/>
          <w:i/>
          <w:sz w:val="24"/>
        </w:rPr>
        <w:t>communication</w:t>
      </w:r>
      <w:r w:rsidRPr="008F16A9">
        <w:rPr>
          <w:rFonts w:ascii="Times New Roman" w:hAnsi="Times New Roman"/>
          <w:sz w:val="24"/>
        </w:rPr>
        <w:t>), kredibilitas (</w:t>
      </w:r>
      <w:r w:rsidRPr="008F16A9">
        <w:rPr>
          <w:rFonts w:ascii="Times New Roman" w:hAnsi="Times New Roman"/>
          <w:i/>
          <w:sz w:val="24"/>
        </w:rPr>
        <w:t>credibility</w:t>
      </w:r>
      <w:r w:rsidRPr="008F16A9">
        <w:rPr>
          <w:rFonts w:ascii="Times New Roman" w:hAnsi="Times New Roman"/>
          <w:sz w:val="24"/>
        </w:rPr>
        <w:t>), keamanan (</w:t>
      </w:r>
      <w:r w:rsidRPr="008F16A9">
        <w:rPr>
          <w:rFonts w:ascii="Times New Roman" w:hAnsi="Times New Roman"/>
          <w:i/>
          <w:sz w:val="24"/>
        </w:rPr>
        <w:t>security</w:t>
      </w:r>
      <w:r w:rsidRPr="008F16A9">
        <w:rPr>
          <w:rFonts w:ascii="Times New Roman" w:hAnsi="Times New Roman"/>
          <w:sz w:val="24"/>
        </w:rPr>
        <w:t xml:space="preserve">), </w:t>
      </w:r>
      <w:proofErr w:type="gramStart"/>
      <w:r w:rsidRPr="008F16A9">
        <w:rPr>
          <w:rFonts w:ascii="Times New Roman" w:hAnsi="Times New Roman"/>
          <w:sz w:val="24"/>
        </w:rPr>
        <w:t>kompetisi</w:t>
      </w:r>
      <w:proofErr w:type="gramEnd"/>
      <w:r w:rsidRPr="008F16A9">
        <w:rPr>
          <w:rFonts w:ascii="Times New Roman" w:hAnsi="Times New Roman"/>
          <w:sz w:val="24"/>
        </w:rPr>
        <w:t xml:space="preserve"> (</w:t>
      </w:r>
      <w:r w:rsidRPr="008F16A9">
        <w:rPr>
          <w:rFonts w:ascii="Times New Roman" w:hAnsi="Times New Roman"/>
          <w:i/>
          <w:sz w:val="24"/>
        </w:rPr>
        <w:t>competence</w:t>
      </w:r>
      <w:r w:rsidRPr="008F16A9">
        <w:rPr>
          <w:rFonts w:ascii="Times New Roman" w:hAnsi="Times New Roman"/>
          <w:sz w:val="24"/>
        </w:rPr>
        <w:t>) dan sopan santun (</w:t>
      </w:r>
      <w:r w:rsidRPr="008F16A9">
        <w:rPr>
          <w:rFonts w:ascii="Times New Roman" w:hAnsi="Times New Roman"/>
          <w:i/>
          <w:sz w:val="24"/>
        </w:rPr>
        <w:t>courtesy</w:t>
      </w:r>
      <w:r w:rsidRPr="008F16A9">
        <w:rPr>
          <w:rFonts w:ascii="Times New Roman" w:hAnsi="Times New Roman"/>
          <w:sz w:val="24"/>
        </w:rPr>
        <w:t xml:space="preserve">). Definisi lain menjelaskan jaminan adalah mencakup pengetahuan, kemampuan, kesopanan, dan sifat dapat dipercaya yang dimiliki para staf, bebas dari bahaya resiko, atau keragu-keraguan. Sedangkan menurut Philip jaminan adalah pengetahuan dan kesopanan dari karyawan, dan kemampuan untuk mendapatkan kepercayaan dan keyakinan. Dalam pengamatan peneliti saat melakukan observasi di Samsat Keliling, petugas selalu menyapa para wajib pajak dengan ramah dan </w:t>
      </w:r>
      <w:r w:rsidRPr="008F16A9">
        <w:rPr>
          <w:rFonts w:ascii="Times New Roman" w:hAnsi="Times New Roman"/>
          <w:sz w:val="24"/>
        </w:rPr>
        <w:t xml:space="preserve">sopan sebelum melakukan pelayanan, memberikan informasi-informasi terkait prosedur pelayan yang ada di Samsat Keliling dan pesyaratan </w:t>
      </w:r>
      <w:proofErr w:type="gramStart"/>
      <w:r w:rsidRPr="008F16A9">
        <w:rPr>
          <w:rFonts w:ascii="Times New Roman" w:hAnsi="Times New Roman"/>
          <w:sz w:val="24"/>
        </w:rPr>
        <w:t>apa</w:t>
      </w:r>
      <w:proofErr w:type="gramEnd"/>
      <w:r w:rsidRPr="008F16A9">
        <w:rPr>
          <w:rFonts w:ascii="Times New Roman" w:hAnsi="Times New Roman"/>
          <w:sz w:val="24"/>
        </w:rPr>
        <w:t xml:space="preserve"> saja yang harus wajib pajak siapkan.</w:t>
      </w:r>
    </w:p>
    <w:p w:rsidR="00023329" w:rsidRDefault="00023329" w:rsidP="00721569">
      <w:pPr>
        <w:pStyle w:val="ListParagraph"/>
        <w:numPr>
          <w:ilvl w:val="0"/>
          <w:numId w:val="3"/>
        </w:numPr>
        <w:spacing w:line="240" w:lineRule="auto"/>
        <w:ind w:left="567" w:hanging="283"/>
        <w:jc w:val="both"/>
        <w:rPr>
          <w:rFonts w:ascii="Times New Roman" w:hAnsi="Times New Roman"/>
          <w:sz w:val="24"/>
        </w:rPr>
      </w:pPr>
      <w:r w:rsidRPr="008F16A9">
        <w:rPr>
          <w:rFonts w:ascii="Times New Roman" w:hAnsi="Times New Roman"/>
          <w:i/>
          <w:sz w:val="24"/>
        </w:rPr>
        <w:t>Empathy</w:t>
      </w:r>
      <w:r w:rsidRPr="008F16A9">
        <w:rPr>
          <w:rFonts w:ascii="Times New Roman" w:hAnsi="Times New Roman"/>
          <w:sz w:val="24"/>
        </w:rPr>
        <w:t xml:space="preserve"> yaitu memberikan perhatian yang tulus dan bersifat individual atau pribadi yang diberikan kepada para pelanggan dengan berupaya memahami keinginan konsumen, dimana suatu perusahaan diharapkan memiliki pengertian dan pengetahuan tentang pelanggan, memahami kebutuhan pelanggan secara fisik. Serta memiliki waktu pengoprasian yang nyaman bagi pelanggan. Dilihat dalam pengamatan peneliti, sikap petugas dalam memberikan pelayanan kepada wajib pajak sangat ramah, selalu memberikan bantuan kepada wajib pajak ketika mengalami kesulitan dalam membayaran pajak, dan memberikan informasi-informasi tentang pelayanan Layanan Samsat Keliling, serta memberikan pelayanan khusus kepada ibuibu yang membawa anak kecil.</w:t>
      </w:r>
    </w:p>
    <w:p w:rsidR="00721569" w:rsidRDefault="00721569" w:rsidP="00721569">
      <w:pPr>
        <w:spacing w:line="240" w:lineRule="auto"/>
        <w:jc w:val="both"/>
        <w:rPr>
          <w:rFonts w:ascii="Times New Roman" w:hAnsi="Times New Roman"/>
          <w:sz w:val="24"/>
        </w:rPr>
      </w:pPr>
    </w:p>
    <w:p w:rsidR="009153FC" w:rsidRDefault="009153FC" w:rsidP="00721569">
      <w:pPr>
        <w:spacing w:line="240" w:lineRule="auto"/>
        <w:jc w:val="both"/>
        <w:rPr>
          <w:rFonts w:ascii="Times New Roman" w:hAnsi="Times New Roman"/>
          <w:sz w:val="24"/>
        </w:rPr>
        <w:sectPr w:rsidR="009153FC" w:rsidSect="009153FC">
          <w:type w:val="continuous"/>
          <w:pgSz w:w="11907" w:h="16840" w:code="9"/>
          <w:pgMar w:top="2268" w:right="1701" w:bottom="1701" w:left="2268" w:header="720" w:footer="720" w:gutter="0"/>
          <w:cols w:num="2" w:space="720"/>
          <w:docGrid w:linePitch="360"/>
        </w:sectPr>
      </w:pPr>
    </w:p>
    <w:p w:rsidR="00721569" w:rsidRPr="00721569" w:rsidRDefault="00721569" w:rsidP="00721569">
      <w:pPr>
        <w:spacing w:line="240" w:lineRule="auto"/>
        <w:jc w:val="both"/>
        <w:rPr>
          <w:rFonts w:ascii="Times New Roman" w:hAnsi="Times New Roman"/>
          <w:sz w:val="24"/>
        </w:rPr>
      </w:pPr>
    </w:p>
    <w:p w:rsidR="009153FC" w:rsidRDefault="009153FC" w:rsidP="00721569">
      <w:pPr>
        <w:spacing w:line="240" w:lineRule="auto"/>
        <w:ind w:left="567" w:hanging="567"/>
        <w:jc w:val="both"/>
        <w:rPr>
          <w:rFonts w:ascii="Times New Roman" w:hAnsi="Times New Roman"/>
          <w:b/>
          <w:sz w:val="24"/>
        </w:rPr>
        <w:sectPr w:rsidR="009153FC" w:rsidSect="009153FC">
          <w:type w:val="continuous"/>
          <w:pgSz w:w="11907" w:h="16840" w:code="9"/>
          <w:pgMar w:top="2268" w:right="1701" w:bottom="1701" w:left="2268" w:header="720" w:footer="720" w:gutter="0"/>
          <w:cols w:space="720"/>
          <w:docGrid w:linePitch="360"/>
        </w:sectPr>
      </w:pPr>
    </w:p>
    <w:p w:rsidR="00023329" w:rsidRPr="00023329" w:rsidRDefault="00023329" w:rsidP="00721569">
      <w:pPr>
        <w:spacing w:line="240" w:lineRule="auto"/>
        <w:ind w:left="567" w:hanging="567"/>
        <w:jc w:val="both"/>
        <w:rPr>
          <w:rFonts w:ascii="Times New Roman" w:hAnsi="Times New Roman"/>
          <w:b/>
          <w:sz w:val="24"/>
        </w:rPr>
      </w:pPr>
      <w:r>
        <w:rPr>
          <w:rFonts w:ascii="Times New Roman" w:hAnsi="Times New Roman"/>
          <w:b/>
          <w:sz w:val="24"/>
        </w:rPr>
        <w:t>4.2</w:t>
      </w:r>
      <w:r w:rsidRPr="00023329">
        <w:rPr>
          <w:rFonts w:ascii="Times New Roman" w:hAnsi="Times New Roman"/>
          <w:b/>
          <w:sz w:val="24"/>
        </w:rPr>
        <w:tab/>
        <w:t xml:space="preserve">Laju Pertumbuhan Penerimaan Kas Pajak Kendaraan Bermotor Setelah Adanya Layanan Inovasi </w:t>
      </w:r>
      <w:r w:rsidRPr="00023329">
        <w:rPr>
          <w:rFonts w:ascii="Times New Roman" w:hAnsi="Times New Roman"/>
          <w:b/>
          <w:sz w:val="24"/>
        </w:rPr>
        <w:t>Samsat Keliling Tahun 2017-2020 di Kota Samarinda</w:t>
      </w:r>
    </w:p>
    <w:p w:rsidR="00023329" w:rsidRDefault="00023329" w:rsidP="00721569">
      <w:pPr>
        <w:spacing w:line="240" w:lineRule="auto"/>
        <w:rPr>
          <w:rFonts w:ascii="Times New Roman" w:hAnsi="Times New Roman" w:cs="Times New Roman"/>
          <w:b/>
          <w:sz w:val="24"/>
        </w:rPr>
      </w:pPr>
      <w:r w:rsidRPr="00547905">
        <w:rPr>
          <w:rFonts w:ascii="Times New Roman" w:hAnsi="Times New Roman" w:cs="Times New Roman"/>
          <w:b/>
          <w:sz w:val="24"/>
        </w:rPr>
        <w:t xml:space="preserve"> </w:t>
      </w:r>
    </w:p>
    <w:p w:rsidR="009153FC" w:rsidRDefault="009153FC" w:rsidP="00721569">
      <w:pPr>
        <w:spacing w:line="240" w:lineRule="auto"/>
        <w:rPr>
          <w:rFonts w:ascii="Times New Roman" w:hAnsi="Times New Roman" w:cs="Times New Roman"/>
          <w:b/>
          <w:sz w:val="24"/>
        </w:rPr>
        <w:sectPr w:rsidR="009153FC" w:rsidSect="009153FC">
          <w:type w:val="continuous"/>
          <w:pgSz w:w="11907" w:h="16840" w:code="9"/>
          <w:pgMar w:top="2268" w:right="1701" w:bottom="1701" w:left="2268" w:header="720" w:footer="720" w:gutter="0"/>
          <w:cols w:num="2" w:space="720"/>
          <w:docGrid w:linePitch="360"/>
        </w:sectPr>
      </w:pPr>
    </w:p>
    <w:p w:rsidR="009153FC" w:rsidRPr="00547905" w:rsidRDefault="009153FC" w:rsidP="00721569">
      <w:pPr>
        <w:spacing w:line="240" w:lineRule="auto"/>
        <w:rPr>
          <w:rFonts w:ascii="Times New Roman" w:hAnsi="Times New Roman" w:cs="Times New Roman"/>
          <w:b/>
          <w:sz w:val="24"/>
        </w:rPr>
      </w:pPr>
    </w:p>
    <w:p w:rsidR="00023329" w:rsidRDefault="00023329" w:rsidP="00721569">
      <w:pPr>
        <w:spacing w:after="0" w:line="240" w:lineRule="auto"/>
        <w:jc w:val="center"/>
        <w:rPr>
          <w:rFonts w:ascii="Times New Roman" w:hAnsi="Times New Roman" w:cs="Times New Roman"/>
          <w:sz w:val="24"/>
        </w:rPr>
      </w:pPr>
      <w:r>
        <w:rPr>
          <w:rFonts w:ascii="Times New Roman" w:hAnsi="Times New Roman" w:cs="Times New Roman"/>
          <w:sz w:val="24"/>
        </w:rPr>
        <w:lastRenderedPageBreak/>
        <w:t>Tabel 4.2</w:t>
      </w:r>
    </w:p>
    <w:p w:rsidR="00023329" w:rsidRDefault="00023329" w:rsidP="00721569">
      <w:pPr>
        <w:spacing w:after="0" w:line="240" w:lineRule="auto"/>
        <w:jc w:val="center"/>
        <w:rPr>
          <w:rFonts w:ascii="Times New Roman" w:hAnsi="Times New Roman" w:cs="Times New Roman"/>
          <w:sz w:val="24"/>
        </w:rPr>
      </w:pPr>
      <w:r>
        <w:rPr>
          <w:rFonts w:ascii="Times New Roman" w:hAnsi="Times New Roman" w:cs="Times New Roman"/>
          <w:sz w:val="24"/>
        </w:rPr>
        <w:t>Laju pertumbuhan</w:t>
      </w:r>
    </w:p>
    <w:p w:rsidR="00023329" w:rsidRPr="0040439E" w:rsidRDefault="00023329" w:rsidP="00721569">
      <w:pPr>
        <w:spacing w:after="0" w:line="240" w:lineRule="auto"/>
        <w:jc w:val="center"/>
        <w:rPr>
          <w:rFonts w:ascii="Times New Roman" w:hAnsi="Times New Roman" w:cs="Times New Roman"/>
          <w:sz w:val="24"/>
        </w:rPr>
      </w:pPr>
      <w:r>
        <w:rPr>
          <w:rFonts w:ascii="Times New Roman" w:hAnsi="Times New Roman" w:cs="Times New Roman"/>
          <w:sz w:val="24"/>
        </w:rPr>
        <w:t>Penerimaan PKB Tahun 2017 – 2020</w:t>
      </w:r>
    </w:p>
    <w:tbl>
      <w:tblPr>
        <w:tblW w:w="7999" w:type="dxa"/>
        <w:tblInd w:w="93" w:type="dxa"/>
        <w:tblLook w:val="04A0" w:firstRow="1" w:lastRow="0" w:firstColumn="1" w:lastColumn="0" w:noHBand="0" w:noVBand="1"/>
      </w:tblPr>
      <w:tblGrid>
        <w:gridCol w:w="1468"/>
        <w:gridCol w:w="3352"/>
        <w:gridCol w:w="3179"/>
      </w:tblGrid>
      <w:tr w:rsidR="00023329" w:rsidRPr="0040439E" w:rsidTr="00ED2B7B">
        <w:trPr>
          <w:trHeight w:val="910"/>
        </w:trPr>
        <w:tc>
          <w:tcPr>
            <w:tcW w:w="1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Tahun</w:t>
            </w:r>
          </w:p>
        </w:tc>
        <w:tc>
          <w:tcPr>
            <w:tcW w:w="3352" w:type="dxa"/>
            <w:tcBorders>
              <w:top w:val="single" w:sz="4" w:space="0" w:color="auto"/>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Penerimaan Kas PKB SAMSAT Keliling (Rp)</w:t>
            </w:r>
          </w:p>
        </w:tc>
        <w:tc>
          <w:tcPr>
            <w:tcW w:w="3179" w:type="dxa"/>
            <w:tcBorders>
              <w:top w:val="single" w:sz="4" w:space="0" w:color="auto"/>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Laju Pertumbuhan (%)</w:t>
            </w:r>
          </w:p>
        </w:tc>
      </w:tr>
      <w:tr w:rsidR="00023329" w:rsidRPr="0040439E" w:rsidTr="00ED2B7B">
        <w:trPr>
          <w:trHeight w:val="317"/>
        </w:trPr>
        <w:tc>
          <w:tcPr>
            <w:tcW w:w="1468" w:type="dxa"/>
            <w:tcBorders>
              <w:top w:val="nil"/>
              <w:left w:val="single" w:sz="4" w:space="0" w:color="auto"/>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2017</w:t>
            </w:r>
          </w:p>
        </w:tc>
        <w:tc>
          <w:tcPr>
            <w:tcW w:w="3352"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6.488.280.250</w:t>
            </w:r>
          </w:p>
        </w:tc>
        <w:tc>
          <w:tcPr>
            <w:tcW w:w="3179"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w:t>
            </w:r>
          </w:p>
        </w:tc>
      </w:tr>
      <w:tr w:rsidR="00023329" w:rsidRPr="0040439E" w:rsidTr="00ED2B7B">
        <w:trPr>
          <w:trHeight w:val="317"/>
        </w:trPr>
        <w:tc>
          <w:tcPr>
            <w:tcW w:w="1468" w:type="dxa"/>
            <w:tcBorders>
              <w:top w:val="nil"/>
              <w:left w:val="single" w:sz="4" w:space="0" w:color="auto"/>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2018</w:t>
            </w:r>
          </w:p>
        </w:tc>
        <w:tc>
          <w:tcPr>
            <w:tcW w:w="3352"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3.764.684.450</w:t>
            </w:r>
          </w:p>
        </w:tc>
        <w:tc>
          <w:tcPr>
            <w:tcW w:w="3179"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-41,97</w:t>
            </w:r>
          </w:p>
        </w:tc>
      </w:tr>
      <w:tr w:rsidR="00023329" w:rsidRPr="0040439E" w:rsidTr="00ED2B7B">
        <w:trPr>
          <w:trHeight w:val="317"/>
        </w:trPr>
        <w:tc>
          <w:tcPr>
            <w:tcW w:w="1468" w:type="dxa"/>
            <w:tcBorders>
              <w:top w:val="nil"/>
              <w:left w:val="single" w:sz="4" w:space="0" w:color="auto"/>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2019</w:t>
            </w:r>
          </w:p>
        </w:tc>
        <w:tc>
          <w:tcPr>
            <w:tcW w:w="3352"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17.767.932.600</w:t>
            </w:r>
          </w:p>
        </w:tc>
        <w:tc>
          <w:tcPr>
            <w:tcW w:w="3179"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371,96</w:t>
            </w:r>
          </w:p>
        </w:tc>
      </w:tr>
      <w:tr w:rsidR="00023329" w:rsidRPr="0040439E" w:rsidTr="00ED2B7B">
        <w:trPr>
          <w:trHeight w:val="317"/>
        </w:trPr>
        <w:tc>
          <w:tcPr>
            <w:tcW w:w="1468" w:type="dxa"/>
            <w:tcBorders>
              <w:top w:val="nil"/>
              <w:left w:val="single" w:sz="4" w:space="0" w:color="auto"/>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2020</w:t>
            </w:r>
          </w:p>
        </w:tc>
        <w:tc>
          <w:tcPr>
            <w:tcW w:w="3352"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20.806.476.550</w:t>
            </w:r>
          </w:p>
        </w:tc>
        <w:tc>
          <w:tcPr>
            <w:tcW w:w="3179"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0439E">
              <w:rPr>
                <w:rFonts w:ascii="Times New Roman" w:eastAsia="Times New Roman" w:hAnsi="Times New Roman" w:cs="Times New Roman"/>
                <w:color w:val="000000"/>
                <w:sz w:val="24"/>
                <w:szCs w:val="24"/>
              </w:rPr>
              <w:t>7,10</w:t>
            </w:r>
          </w:p>
        </w:tc>
      </w:tr>
      <w:tr w:rsidR="00023329" w:rsidRPr="0040439E" w:rsidTr="00ED2B7B">
        <w:trPr>
          <w:trHeight w:val="317"/>
        </w:trPr>
        <w:tc>
          <w:tcPr>
            <w:tcW w:w="1468" w:type="dxa"/>
            <w:tcBorders>
              <w:top w:val="nil"/>
              <w:left w:val="single" w:sz="4" w:space="0" w:color="auto"/>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Rata</w:t>
            </w:r>
            <w:r>
              <w:rPr>
                <w:rFonts w:ascii="Times New Roman" w:eastAsia="Times New Roman" w:hAnsi="Times New Roman" w:cs="Times New Roman"/>
                <w:color w:val="000000"/>
                <w:sz w:val="24"/>
                <w:szCs w:val="24"/>
              </w:rPr>
              <w:t>-</w:t>
            </w:r>
            <w:r w:rsidRPr="0040439E">
              <w:rPr>
                <w:rFonts w:ascii="Times New Roman" w:eastAsia="Times New Roman" w:hAnsi="Times New Roman" w:cs="Times New Roman"/>
                <w:color w:val="000000"/>
                <w:sz w:val="24"/>
                <w:szCs w:val="24"/>
              </w:rPr>
              <w:t>rata</w:t>
            </w:r>
          </w:p>
        </w:tc>
        <w:tc>
          <w:tcPr>
            <w:tcW w:w="3352"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12.206.843.463</w:t>
            </w:r>
          </w:p>
        </w:tc>
        <w:tc>
          <w:tcPr>
            <w:tcW w:w="3179" w:type="dxa"/>
            <w:tcBorders>
              <w:top w:val="nil"/>
              <w:left w:val="nil"/>
              <w:bottom w:val="single" w:sz="4" w:space="0" w:color="auto"/>
              <w:right w:val="single" w:sz="4" w:space="0" w:color="auto"/>
            </w:tcBorders>
            <w:shd w:val="clear" w:color="auto" w:fill="auto"/>
            <w:noWrap/>
            <w:vAlign w:val="center"/>
            <w:hideMark/>
          </w:tcPr>
          <w:p w:rsidR="00023329" w:rsidRPr="0040439E" w:rsidRDefault="00023329" w:rsidP="00721569">
            <w:pPr>
              <w:spacing w:after="0" w:line="240" w:lineRule="auto"/>
              <w:jc w:val="center"/>
              <w:rPr>
                <w:rFonts w:ascii="Times New Roman" w:eastAsia="Times New Roman" w:hAnsi="Times New Roman" w:cs="Times New Roman"/>
                <w:color w:val="000000"/>
                <w:sz w:val="24"/>
                <w:szCs w:val="24"/>
              </w:rPr>
            </w:pPr>
            <w:r w:rsidRPr="0040439E">
              <w:rPr>
                <w:rFonts w:ascii="Times New Roman" w:eastAsia="Times New Roman" w:hAnsi="Times New Roman" w:cs="Times New Roman"/>
                <w:color w:val="000000"/>
                <w:sz w:val="24"/>
                <w:szCs w:val="24"/>
              </w:rPr>
              <w:t>115,70</w:t>
            </w:r>
          </w:p>
        </w:tc>
      </w:tr>
    </w:tbl>
    <w:p w:rsidR="00023329" w:rsidRPr="00100F25" w:rsidRDefault="00023329" w:rsidP="00721569">
      <w:pPr>
        <w:spacing w:line="240" w:lineRule="auto"/>
        <w:jc w:val="both"/>
        <w:rPr>
          <w:rFonts w:ascii="Times New Roman" w:hAnsi="Times New Roman" w:cs="Times New Roman"/>
          <w:sz w:val="24"/>
        </w:rPr>
      </w:pPr>
      <w:proofErr w:type="gramStart"/>
      <w:r w:rsidRPr="00100F25">
        <w:rPr>
          <w:rFonts w:ascii="Times New Roman" w:hAnsi="Times New Roman" w:cs="Times New Roman"/>
          <w:sz w:val="24"/>
        </w:rPr>
        <w:t>Sumber :</w:t>
      </w:r>
      <w:proofErr w:type="gramEnd"/>
      <w:r w:rsidRPr="00100F25">
        <w:rPr>
          <w:rFonts w:ascii="Times New Roman" w:hAnsi="Times New Roman" w:cs="Times New Roman"/>
          <w:sz w:val="24"/>
        </w:rPr>
        <w:t xml:space="preserve"> Kantor SAMSAT Kota Samarinda</w:t>
      </w:r>
    </w:p>
    <w:p w:rsidR="009153FC" w:rsidRDefault="009153FC" w:rsidP="00721569">
      <w:pPr>
        <w:spacing w:after="0" w:line="240" w:lineRule="auto"/>
        <w:jc w:val="both"/>
        <w:rPr>
          <w:rFonts w:ascii="Times New Roman" w:hAnsi="Times New Roman" w:cs="Times New Roman"/>
          <w:b/>
          <w:sz w:val="24"/>
        </w:rPr>
        <w:sectPr w:rsidR="009153FC" w:rsidSect="009153FC">
          <w:type w:val="continuous"/>
          <w:pgSz w:w="11907" w:h="16840" w:code="9"/>
          <w:pgMar w:top="2268" w:right="1701" w:bottom="1701" w:left="2268" w:header="720" w:footer="720" w:gutter="0"/>
          <w:cols w:space="720"/>
          <w:docGrid w:linePitch="360"/>
        </w:sectPr>
      </w:pPr>
    </w:p>
    <w:p w:rsidR="00023329" w:rsidRDefault="00023329" w:rsidP="00721569">
      <w:pPr>
        <w:spacing w:after="0" w:line="240" w:lineRule="auto"/>
        <w:jc w:val="both"/>
        <w:rPr>
          <w:rFonts w:ascii="Times New Roman" w:hAnsi="Times New Roman" w:cs="Times New Roman"/>
          <w:b/>
          <w:sz w:val="24"/>
        </w:rPr>
      </w:pPr>
      <w:r>
        <w:rPr>
          <w:rFonts w:ascii="Times New Roman" w:hAnsi="Times New Roman" w:cs="Times New Roman"/>
          <w:b/>
          <w:sz w:val="24"/>
        </w:rPr>
        <w:t>5.1 Kesimpulan</w:t>
      </w:r>
    </w:p>
    <w:p w:rsidR="00023329" w:rsidRDefault="00023329" w:rsidP="00721569">
      <w:pPr>
        <w:spacing w:after="0" w:line="240" w:lineRule="auto"/>
        <w:ind w:firstLine="567"/>
        <w:jc w:val="both"/>
        <w:rPr>
          <w:rFonts w:ascii="Times New Roman" w:hAnsi="Times New Roman" w:cs="Times New Roman"/>
          <w:sz w:val="24"/>
        </w:rPr>
      </w:pPr>
      <w:r>
        <w:rPr>
          <w:rFonts w:ascii="Times New Roman" w:hAnsi="Times New Roman" w:cs="Times New Roman"/>
          <w:sz w:val="24"/>
        </w:rPr>
        <w:t>Dari uraian pembahasan dan hasil penelitian ini dapat ditarik kesimpulan bahwa:</w:t>
      </w:r>
    </w:p>
    <w:p w:rsidR="00023329" w:rsidRPr="004E74D5" w:rsidRDefault="00023329" w:rsidP="00721569">
      <w:pPr>
        <w:pStyle w:val="ListParagraph"/>
        <w:numPr>
          <w:ilvl w:val="1"/>
          <w:numId w:val="4"/>
        </w:numPr>
        <w:spacing w:line="240" w:lineRule="auto"/>
        <w:ind w:left="567"/>
        <w:jc w:val="both"/>
        <w:rPr>
          <w:rFonts w:ascii="Times New Roman" w:hAnsi="Times New Roman"/>
          <w:sz w:val="24"/>
        </w:rPr>
      </w:pPr>
      <w:r w:rsidRPr="004E74D5">
        <w:rPr>
          <w:rFonts w:ascii="Times New Roman" w:hAnsi="Times New Roman"/>
          <w:sz w:val="24"/>
        </w:rPr>
        <w:t xml:space="preserve">Pelayanan Pembayaran Pajak Kendaraan Bermotor melalui Layanan Inovasi Samsat Keliling merupakan upaya dalam meningkatan penerimaan pembayaran pajak kendaraan bermotor, dengan memberikan kemudahan kepada Wajib Pajak. Terdapat kemudahan dalam layanan inovasi SAMSAT Keliling yaitu penyerderhanaan persyaratan pelayanan, penyerderhanaan prosedur serta kejelasan waktu layanan. Program Layanan Samsat Keliling yang ada di </w:t>
      </w:r>
      <w:proofErr w:type="gramStart"/>
      <w:r w:rsidRPr="004E74D5">
        <w:rPr>
          <w:rFonts w:ascii="Times New Roman" w:hAnsi="Times New Roman"/>
          <w:sz w:val="24"/>
        </w:rPr>
        <w:t>kota</w:t>
      </w:r>
      <w:proofErr w:type="gramEnd"/>
      <w:r w:rsidRPr="004E74D5">
        <w:rPr>
          <w:rFonts w:ascii="Times New Roman" w:hAnsi="Times New Roman"/>
          <w:sz w:val="24"/>
        </w:rPr>
        <w:t xml:space="preserve"> Samarinda cukup berkualitas dengan dilihat dari hasil pengukuran kualitas pelayanan terhadap Layanan Samsat Keliling yang menggunakan lima dimensi yaitu </w:t>
      </w:r>
      <w:r w:rsidRPr="004E74D5">
        <w:rPr>
          <w:rFonts w:ascii="Times New Roman" w:hAnsi="Times New Roman"/>
          <w:i/>
          <w:sz w:val="24"/>
        </w:rPr>
        <w:t xml:space="preserve">Tangible, Realibility, Responsivenes, Anssurance, </w:t>
      </w:r>
      <w:r w:rsidRPr="004E74D5">
        <w:rPr>
          <w:rFonts w:ascii="Times New Roman" w:hAnsi="Times New Roman"/>
          <w:sz w:val="24"/>
        </w:rPr>
        <w:t>dan</w:t>
      </w:r>
      <w:r w:rsidRPr="004E74D5">
        <w:rPr>
          <w:rFonts w:ascii="Times New Roman" w:hAnsi="Times New Roman"/>
          <w:i/>
          <w:sz w:val="24"/>
        </w:rPr>
        <w:t xml:space="preserve"> Empathy</w:t>
      </w:r>
      <w:r w:rsidRPr="004E74D5">
        <w:rPr>
          <w:rFonts w:ascii="Times New Roman" w:hAnsi="Times New Roman"/>
          <w:sz w:val="24"/>
        </w:rPr>
        <w:t xml:space="preserve">. Dengan adanya pelayanan yang sangat berkualitas pada Layanan Samsat Keliling di </w:t>
      </w:r>
      <w:r w:rsidRPr="004E74D5">
        <w:rPr>
          <w:rFonts w:ascii="Times New Roman" w:hAnsi="Times New Roman"/>
          <w:sz w:val="24"/>
        </w:rPr>
        <w:t>kota Samarinda, Wajib Pajak merasa puas dengan adanya Layanan Inovasi Samsat Keliling, dan Wajib Pajak menjadi patuh terhadap pembayaran pemabayaran pajak kendaraan bermotor di kota Samarinda, Karena Layanan Samsat Keliling dapat membantu dan memudahkan Wajib Pajak dalam melakukan pembayaran pajak kendaraan bermotor. Dalam penerapan pelayanan yang berkualitas, masih ada kendala-kendala yang harus diperbaiki pada Layanan Samsat Keliling seperti kurangnya sarana dan prasarana yang kurang memadai, kurangnya sosialisasi pelayanan kepada masyarakat, dan kesadaran Wajib Pajak dalam membayar pajak.</w:t>
      </w:r>
    </w:p>
    <w:p w:rsidR="00023329" w:rsidRPr="00721569" w:rsidRDefault="00023329" w:rsidP="00721569">
      <w:pPr>
        <w:pStyle w:val="ListParagraph"/>
        <w:numPr>
          <w:ilvl w:val="1"/>
          <w:numId w:val="4"/>
        </w:numPr>
        <w:spacing w:line="240" w:lineRule="auto"/>
        <w:ind w:left="567"/>
        <w:jc w:val="both"/>
        <w:rPr>
          <w:rFonts w:ascii="Times New Roman" w:hAnsi="Times New Roman"/>
          <w:i/>
          <w:sz w:val="48"/>
        </w:rPr>
      </w:pPr>
      <w:r w:rsidRPr="004E74D5">
        <w:rPr>
          <w:rFonts w:ascii="Times New Roman" w:hAnsi="Times New Roman"/>
          <w:sz w:val="24"/>
        </w:rPr>
        <w:t>Dilihat berdasarkan hasil penelitian bahwa penerimaan kas Pajak Kendaraan Bermotor mengalami peningkatan penerimaan pembaya</w:t>
      </w:r>
      <w:r>
        <w:rPr>
          <w:rFonts w:ascii="Times New Roman" w:hAnsi="Times New Roman"/>
          <w:sz w:val="24"/>
        </w:rPr>
        <w:t>ran pajak, yaitu pada tahun 2017</w:t>
      </w:r>
      <w:r w:rsidRPr="004E74D5">
        <w:rPr>
          <w:rFonts w:ascii="Times New Roman" w:hAnsi="Times New Roman"/>
          <w:sz w:val="24"/>
        </w:rPr>
        <w:t>. Tetapi penerimaan tersebut tida</w:t>
      </w:r>
      <w:r>
        <w:rPr>
          <w:rFonts w:ascii="Times New Roman" w:hAnsi="Times New Roman"/>
          <w:sz w:val="24"/>
        </w:rPr>
        <w:t>k selalu stabil, pada tahun 2018</w:t>
      </w:r>
      <w:r w:rsidRPr="004E74D5">
        <w:rPr>
          <w:rFonts w:ascii="Times New Roman" w:hAnsi="Times New Roman"/>
          <w:sz w:val="24"/>
        </w:rPr>
        <w:t xml:space="preserve"> </w:t>
      </w:r>
      <w:r w:rsidRPr="004E74D5">
        <w:rPr>
          <w:rFonts w:ascii="Times New Roman" w:hAnsi="Times New Roman"/>
          <w:sz w:val="24"/>
        </w:rPr>
        <w:lastRenderedPageBreak/>
        <w:t>penerimaan kas Pajak Kendaraan Bermotor mengalami penurunan. Penurunan penerimaan kas tersebut dikarenakan banyaknya keluhan yang dirasakan oleh masyarakat dimana masyarakat mengeluh pada layanan SAMSAT Keliling yang kurang memuaskan seperti saran dan prasarana yang tidak memadai tidak adanya kursi penunggu untuk wajib pajak, jaringan yang tidak cepat membuat wajib pajak lama menunngu, tidak adanya sosialisasi layanan SAMSAT Keliling kepada masyarakat, dan lokasi layanannya menyebabkan wajib pajak merasa kepanasan. Jadi adanya keluhan tersebut masyarakat merasa malas untuk membayar pajak dilayanan SAMSAT Keliling, tetapi</w:t>
      </w:r>
      <w:r>
        <w:rPr>
          <w:rFonts w:ascii="Times New Roman" w:hAnsi="Times New Roman"/>
          <w:sz w:val="24"/>
        </w:rPr>
        <w:t xml:space="preserve"> pada tahun 2019 hingga 2020</w:t>
      </w:r>
      <w:r w:rsidRPr="004E74D5">
        <w:rPr>
          <w:rFonts w:ascii="Times New Roman" w:hAnsi="Times New Roman"/>
          <w:sz w:val="24"/>
        </w:rPr>
        <w:t xml:space="preserve"> penerimaan kas mengalami kenaikan kembali. Hal ini mengindikasikan dengan adanya perbaikan kinerja layanan tersebut.</w:t>
      </w:r>
    </w:p>
    <w:p w:rsidR="00023329" w:rsidRDefault="00023329" w:rsidP="00721569">
      <w:pPr>
        <w:spacing w:after="0" w:line="240" w:lineRule="auto"/>
        <w:jc w:val="both"/>
        <w:rPr>
          <w:rFonts w:ascii="Times New Roman" w:hAnsi="Times New Roman" w:cs="Times New Roman"/>
          <w:b/>
          <w:sz w:val="24"/>
        </w:rPr>
      </w:pPr>
      <w:r w:rsidRPr="004E74D5">
        <w:rPr>
          <w:rFonts w:ascii="Times New Roman" w:hAnsi="Times New Roman" w:cs="Times New Roman"/>
          <w:b/>
          <w:sz w:val="24"/>
        </w:rPr>
        <w:t>5.2 Saran</w:t>
      </w:r>
    </w:p>
    <w:p w:rsidR="00023329" w:rsidRPr="004E74D5" w:rsidRDefault="00023329" w:rsidP="00721569">
      <w:pPr>
        <w:spacing w:after="0" w:line="240" w:lineRule="auto"/>
        <w:ind w:firstLine="567"/>
        <w:jc w:val="both"/>
        <w:rPr>
          <w:rFonts w:ascii="Times New Roman" w:hAnsi="Times New Roman" w:cs="Times New Roman"/>
          <w:sz w:val="24"/>
        </w:rPr>
      </w:pPr>
      <w:r w:rsidRPr="004E74D5">
        <w:rPr>
          <w:rFonts w:ascii="Times New Roman" w:hAnsi="Times New Roman" w:cs="Times New Roman"/>
          <w:sz w:val="24"/>
        </w:rPr>
        <w:t xml:space="preserve">Berdasarkan kesimpulan penelitian diatas mengenai Implementasi Layanan Inovasi SAMSAT keliling Dalam Upaya Meningkatkan Pelayanan Pembayaran Pajak Kendaraan Bermotor, maka peneliti memberikan saran sebagai </w:t>
      </w:r>
      <w:proofErr w:type="gramStart"/>
      <w:r w:rsidRPr="004E74D5">
        <w:rPr>
          <w:rFonts w:ascii="Times New Roman" w:hAnsi="Times New Roman" w:cs="Times New Roman"/>
          <w:sz w:val="24"/>
        </w:rPr>
        <w:t>berikut :</w:t>
      </w:r>
      <w:proofErr w:type="gramEnd"/>
    </w:p>
    <w:p w:rsidR="00023329" w:rsidRPr="004E74D5" w:rsidRDefault="00023329" w:rsidP="00721569">
      <w:pPr>
        <w:pStyle w:val="ListParagraph"/>
        <w:numPr>
          <w:ilvl w:val="1"/>
          <w:numId w:val="5"/>
        </w:numPr>
        <w:spacing w:after="0" w:line="240" w:lineRule="auto"/>
        <w:ind w:left="567" w:hanging="283"/>
        <w:jc w:val="both"/>
        <w:rPr>
          <w:rFonts w:ascii="Times New Roman" w:hAnsi="Times New Roman"/>
          <w:sz w:val="24"/>
        </w:rPr>
      </w:pPr>
      <w:r w:rsidRPr="004E74D5">
        <w:rPr>
          <w:rFonts w:ascii="Times New Roman" w:hAnsi="Times New Roman"/>
          <w:sz w:val="24"/>
        </w:rPr>
        <w:t xml:space="preserve">Berdasarkan penelitian ini menyarankan upaya untuk </w:t>
      </w:r>
      <w:r w:rsidRPr="004E74D5">
        <w:rPr>
          <w:rFonts w:ascii="Times New Roman" w:hAnsi="Times New Roman"/>
          <w:sz w:val="24"/>
        </w:rPr>
        <w:t>meningkatkan kesadaran dan kepatuhan Wajib Pajak yang tidak menjalankan kewajibannya dalam membayar pajak, maka Kantor Bersama Samsat memberikan sanksi administrasi kepada Wajib Pajak.</w:t>
      </w:r>
    </w:p>
    <w:p w:rsidR="00023329" w:rsidRPr="004E74D5" w:rsidRDefault="00023329" w:rsidP="00721569">
      <w:pPr>
        <w:pStyle w:val="ListParagraph"/>
        <w:numPr>
          <w:ilvl w:val="1"/>
          <w:numId w:val="5"/>
        </w:numPr>
        <w:spacing w:after="0" w:line="240" w:lineRule="auto"/>
        <w:ind w:left="567" w:hanging="283"/>
        <w:jc w:val="both"/>
        <w:rPr>
          <w:rFonts w:ascii="Times New Roman" w:hAnsi="Times New Roman"/>
          <w:sz w:val="24"/>
        </w:rPr>
      </w:pPr>
      <w:r w:rsidRPr="004E74D5">
        <w:rPr>
          <w:rFonts w:ascii="Times New Roman" w:hAnsi="Times New Roman"/>
          <w:sz w:val="24"/>
        </w:rPr>
        <w:t xml:space="preserve">Untuk meningkatkan kepuasan Wajib Pajak, Kantor Samsat </w:t>
      </w:r>
      <w:r>
        <w:rPr>
          <w:rFonts w:ascii="Times New Roman" w:hAnsi="Times New Roman"/>
          <w:sz w:val="24"/>
        </w:rPr>
        <w:t>Kota Samarinda</w:t>
      </w:r>
      <w:r w:rsidRPr="004E74D5">
        <w:rPr>
          <w:rFonts w:ascii="Times New Roman" w:hAnsi="Times New Roman"/>
          <w:sz w:val="24"/>
        </w:rPr>
        <w:t xml:space="preserve"> harus memperbaiki dan melengkapi Sarana dan Prasarana pelayanan pembayaran pajak, seperti adanya genset agar listrik tetap terkendali, memiliki sinyal khusus agar jaringan selalu ada ketika berada di daerah terpencil, pemberian kursi untuk Wajib Pajak saat menunggu antrian, dan pemberian nomer antrian untuk Wajib Pajak agar Wajib Pajak bisa tertib dalam menggunakan layanan.</w:t>
      </w:r>
    </w:p>
    <w:p w:rsidR="00023329" w:rsidRPr="004E74D5" w:rsidRDefault="00023329" w:rsidP="00721569">
      <w:pPr>
        <w:pStyle w:val="ListParagraph"/>
        <w:numPr>
          <w:ilvl w:val="1"/>
          <w:numId w:val="5"/>
        </w:numPr>
        <w:spacing w:after="0" w:line="240" w:lineRule="auto"/>
        <w:ind w:left="567" w:hanging="283"/>
        <w:jc w:val="both"/>
        <w:rPr>
          <w:rFonts w:ascii="Times New Roman" w:hAnsi="Times New Roman"/>
          <w:b/>
          <w:sz w:val="28"/>
        </w:rPr>
      </w:pPr>
      <w:r w:rsidRPr="004E74D5">
        <w:rPr>
          <w:rFonts w:ascii="Times New Roman" w:hAnsi="Times New Roman"/>
          <w:sz w:val="24"/>
        </w:rPr>
        <w:t>Penerimaan kas Pajak Kendaraan Bermotor melalui Layanan Inovasi Samsat Keliling secara nominal sudah mengalami peningk</w:t>
      </w:r>
      <w:r>
        <w:rPr>
          <w:rFonts w:ascii="Times New Roman" w:hAnsi="Times New Roman"/>
          <w:sz w:val="24"/>
        </w:rPr>
        <w:t>atan, tetapi Samsat Keliling dikota samarinda</w:t>
      </w:r>
      <w:r w:rsidRPr="003B0442">
        <w:rPr>
          <w:rFonts w:ascii="Times New Roman" w:hAnsi="Times New Roman"/>
          <w:sz w:val="24"/>
        </w:rPr>
        <w:t xml:space="preserve"> </w:t>
      </w:r>
      <w:r w:rsidRPr="004E74D5">
        <w:rPr>
          <w:rFonts w:ascii="Times New Roman" w:hAnsi="Times New Roman"/>
          <w:sz w:val="24"/>
        </w:rPr>
        <w:t xml:space="preserve">harus tetap melakukan upaya dalam meningkatan penerimaan kas agar tidak terjadi penurunan penerimaan. Upaya yang harus dilakukan yaitu dengan dibukanya stand Layanan Samsat Keliling saat adanya acara-acara di </w:t>
      </w:r>
      <w:r>
        <w:rPr>
          <w:rFonts w:ascii="Times New Roman" w:hAnsi="Times New Roman"/>
          <w:sz w:val="24"/>
        </w:rPr>
        <w:t>Kota</w:t>
      </w:r>
      <w:r w:rsidRPr="004E74D5">
        <w:rPr>
          <w:rFonts w:ascii="Times New Roman" w:hAnsi="Times New Roman"/>
          <w:sz w:val="24"/>
        </w:rPr>
        <w:t xml:space="preserve"> </w:t>
      </w:r>
      <w:r>
        <w:rPr>
          <w:rFonts w:ascii="Times New Roman" w:hAnsi="Times New Roman"/>
          <w:sz w:val="24"/>
        </w:rPr>
        <w:t>Samarinda</w:t>
      </w:r>
      <w:r w:rsidRPr="004E74D5">
        <w:rPr>
          <w:rFonts w:ascii="Times New Roman" w:hAnsi="Times New Roman"/>
          <w:sz w:val="24"/>
        </w:rPr>
        <w:t xml:space="preserve">, seperti Pameran, hari jadi </w:t>
      </w:r>
      <w:r>
        <w:rPr>
          <w:rFonts w:ascii="Times New Roman" w:hAnsi="Times New Roman"/>
          <w:sz w:val="24"/>
        </w:rPr>
        <w:t>Kota Samarinda</w:t>
      </w:r>
      <w:r w:rsidRPr="004E74D5">
        <w:rPr>
          <w:rFonts w:ascii="Times New Roman" w:hAnsi="Times New Roman"/>
          <w:sz w:val="24"/>
        </w:rPr>
        <w:t>, dan lain-lain.</w:t>
      </w:r>
    </w:p>
    <w:p w:rsidR="009960C8" w:rsidRDefault="009960C8" w:rsidP="00023329"/>
    <w:p w:rsidR="009153FC" w:rsidRDefault="009153FC" w:rsidP="00023329">
      <w:pPr>
        <w:sectPr w:rsidR="009153FC" w:rsidSect="009153FC">
          <w:type w:val="continuous"/>
          <w:pgSz w:w="11907" w:h="16840" w:code="9"/>
          <w:pgMar w:top="2268" w:right="1701" w:bottom="1701" w:left="2268" w:header="720" w:footer="720" w:gutter="0"/>
          <w:cols w:num="2" w:space="720"/>
          <w:docGrid w:linePitch="360"/>
        </w:sectPr>
      </w:pPr>
    </w:p>
    <w:p w:rsidR="00721569" w:rsidRDefault="00721569" w:rsidP="009153FC">
      <w:pPr>
        <w:spacing w:line="0" w:lineRule="atLeast"/>
        <w:jc w:val="both"/>
        <w:rPr>
          <w:rFonts w:ascii="Times New Roman" w:hAnsi="Times New Roman"/>
          <w:b/>
        </w:rPr>
      </w:pPr>
    </w:p>
    <w:p w:rsidR="009153FC" w:rsidRDefault="009153FC" w:rsidP="009153FC">
      <w:pPr>
        <w:spacing w:line="0" w:lineRule="atLeast"/>
        <w:jc w:val="both"/>
        <w:rPr>
          <w:rFonts w:ascii="Times New Roman" w:hAnsi="Times New Roman"/>
          <w:b/>
        </w:rPr>
      </w:pPr>
    </w:p>
    <w:p w:rsidR="00023329" w:rsidRPr="00822315" w:rsidRDefault="00023329" w:rsidP="00023329">
      <w:pPr>
        <w:spacing w:line="0" w:lineRule="atLeast"/>
        <w:ind w:left="2360"/>
        <w:jc w:val="both"/>
        <w:rPr>
          <w:rFonts w:ascii="Times New Roman" w:hAnsi="Times New Roman"/>
          <w:b/>
        </w:rPr>
      </w:pPr>
      <w:r w:rsidRPr="00270282">
        <w:rPr>
          <w:rFonts w:ascii="Times New Roman" w:hAnsi="Times New Roman"/>
          <w:b/>
        </w:rPr>
        <w:lastRenderedPageBreak/>
        <w:t>DAFTAR PUSTAKA</w:t>
      </w:r>
    </w:p>
    <w:p w:rsidR="00023329" w:rsidRPr="00270282" w:rsidRDefault="00023329" w:rsidP="00023329">
      <w:pPr>
        <w:spacing w:line="200" w:lineRule="exact"/>
        <w:ind w:left="709" w:hanging="709"/>
        <w:rPr>
          <w:rFonts w:ascii="Times New Roman" w:hAnsi="Times New Roman"/>
        </w:rPr>
      </w:pPr>
    </w:p>
    <w:p w:rsidR="009153FC" w:rsidRDefault="009153FC" w:rsidP="00023329">
      <w:pPr>
        <w:spacing w:line="360" w:lineRule="auto"/>
        <w:ind w:left="709" w:hanging="709"/>
        <w:jc w:val="both"/>
        <w:rPr>
          <w:rFonts w:ascii="Times New Roman" w:hAnsi="Times New Roman"/>
          <w:b/>
          <w:szCs w:val="24"/>
        </w:rPr>
        <w:sectPr w:rsidR="009153FC" w:rsidSect="009153FC">
          <w:type w:val="continuous"/>
          <w:pgSz w:w="11907" w:h="16840" w:code="9"/>
          <w:pgMar w:top="2268" w:right="1701" w:bottom="1701" w:left="2268" w:header="720" w:footer="720" w:gutter="0"/>
          <w:cols w:space="720"/>
          <w:docGrid w:linePitch="360"/>
        </w:sectPr>
      </w:pPr>
    </w:p>
    <w:p w:rsidR="00023329" w:rsidRDefault="00023329" w:rsidP="00023329">
      <w:pPr>
        <w:spacing w:line="360" w:lineRule="auto"/>
        <w:ind w:left="709" w:hanging="709"/>
        <w:jc w:val="both"/>
        <w:rPr>
          <w:rFonts w:ascii="Times New Roman" w:hAnsi="Times New Roman"/>
          <w:b/>
          <w:szCs w:val="24"/>
        </w:rPr>
      </w:pPr>
      <w:r w:rsidRPr="001D1D61">
        <w:rPr>
          <w:rFonts w:ascii="Times New Roman" w:hAnsi="Times New Roman"/>
          <w:b/>
          <w:szCs w:val="24"/>
        </w:rPr>
        <w:t>BUKU</w:t>
      </w:r>
    </w:p>
    <w:p w:rsidR="00023329" w:rsidRPr="00F74151" w:rsidRDefault="00023329" w:rsidP="00023329">
      <w:pPr>
        <w:spacing w:after="0" w:line="480" w:lineRule="auto"/>
        <w:ind w:left="567" w:hanging="567"/>
        <w:jc w:val="both"/>
        <w:rPr>
          <w:rFonts w:ascii="Times New Roman" w:hAnsi="Times New Roman" w:cs="Times New Roman"/>
          <w:color w:val="000000" w:themeColor="text1"/>
          <w:sz w:val="24"/>
          <w:szCs w:val="24"/>
        </w:rPr>
      </w:pPr>
      <w:r w:rsidRPr="00F74151">
        <w:rPr>
          <w:rFonts w:ascii="Times New Roman" w:hAnsi="Times New Roman" w:cs="Times New Roman"/>
          <w:color w:val="000000" w:themeColor="text1"/>
          <w:sz w:val="24"/>
          <w:szCs w:val="24"/>
        </w:rPr>
        <w:t xml:space="preserve">Bahri, 2008. </w:t>
      </w:r>
      <w:r w:rsidRPr="00F74151">
        <w:rPr>
          <w:rFonts w:ascii="Times New Roman" w:hAnsi="Times New Roman" w:cs="Times New Roman"/>
          <w:i/>
          <w:color w:val="000000" w:themeColor="text1"/>
          <w:sz w:val="24"/>
          <w:szCs w:val="24"/>
        </w:rPr>
        <w:t>Psikologi belajar, Rineka cipta</w:t>
      </w:r>
      <w:r w:rsidRPr="00F74151">
        <w:rPr>
          <w:rFonts w:ascii="Times New Roman" w:hAnsi="Times New Roman" w:cs="Times New Roman"/>
          <w:color w:val="000000" w:themeColor="text1"/>
          <w:sz w:val="24"/>
          <w:szCs w:val="24"/>
        </w:rPr>
        <w:t>, Jakarta</w:t>
      </w:r>
    </w:p>
    <w:p w:rsidR="00023329" w:rsidRPr="00F74151" w:rsidRDefault="00023329" w:rsidP="00023329">
      <w:pPr>
        <w:spacing w:after="240" w:line="240" w:lineRule="auto"/>
        <w:ind w:left="567" w:hanging="567"/>
        <w:jc w:val="both"/>
        <w:rPr>
          <w:rFonts w:ascii="Times New Roman" w:hAnsi="Times New Roman" w:cs="Times New Roman"/>
          <w:color w:val="000000" w:themeColor="text1"/>
          <w:sz w:val="24"/>
          <w:szCs w:val="24"/>
          <w:shd w:val="clear" w:color="auto" w:fill="FFFFFF"/>
        </w:rPr>
      </w:pPr>
      <w:r w:rsidRPr="00F74151">
        <w:rPr>
          <w:rStyle w:val="Emphasis"/>
          <w:rFonts w:ascii="Times New Roman" w:hAnsi="Times New Roman" w:cs="Times New Roman"/>
          <w:bCs/>
          <w:color w:val="000000" w:themeColor="text1"/>
          <w:sz w:val="24"/>
          <w:szCs w:val="24"/>
          <w:shd w:val="clear" w:color="auto" w:fill="FFFFFF"/>
        </w:rPr>
        <w:t>Hardiyansyah</w:t>
      </w:r>
      <w:r w:rsidRPr="00F74151">
        <w:rPr>
          <w:rFonts w:ascii="Times New Roman" w:hAnsi="Times New Roman" w:cs="Times New Roman"/>
          <w:color w:val="000000" w:themeColor="text1"/>
          <w:sz w:val="24"/>
          <w:szCs w:val="24"/>
          <w:shd w:val="clear" w:color="auto" w:fill="FFFFFF"/>
        </w:rPr>
        <w:t>. </w:t>
      </w:r>
      <w:r w:rsidRPr="00F74151">
        <w:rPr>
          <w:rStyle w:val="Emphasis"/>
          <w:rFonts w:ascii="Times New Roman" w:hAnsi="Times New Roman" w:cs="Times New Roman"/>
          <w:bCs/>
          <w:color w:val="000000" w:themeColor="text1"/>
          <w:sz w:val="24"/>
          <w:szCs w:val="24"/>
          <w:shd w:val="clear" w:color="auto" w:fill="FFFFFF"/>
        </w:rPr>
        <w:t>2011</w:t>
      </w:r>
      <w:r w:rsidRPr="00F74151">
        <w:rPr>
          <w:rFonts w:ascii="Times New Roman" w:hAnsi="Times New Roman" w:cs="Times New Roman"/>
          <w:color w:val="000000" w:themeColor="text1"/>
          <w:sz w:val="24"/>
          <w:szCs w:val="24"/>
          <w:shd w:val="clear" w:color="auto" w:fill="FFFFFF"/>
        </w:rPr>
        <w:t xml:space="preserve">. </w:t>
      </w:r>
      <w:r w:rsidRPr="00575C2E">
        <w:rPr>
          <w:rFonts w:ascii="Times New Roman" w:hAnsi="Times New Roman" w:cs="Times New Roman"/>
          <w:i/>
          <w:color w:val="000000" w:themeColor="text1"/>
          <w:sz w:val="24"/>
          <w:szCs w:val="24"/>
          <w:shd w:val="clear" w:color="auto" w:fill="FFFFFF"/>
        </w:rPr>
        <w:t>Kualitas Pelayanan Publik Konsep, Dimensi, Indikator dan. Implementasinya.</w:t>
      </w:r>
      <w:r w:rsidRPr="00F74151">
        <w:rPr>
          <w:rFonts w:ascii="Times New Roman" w:hAnsi="Times New Roman" w:cs="Times New Roman"/>
          <w:color w:val="000000" w:themeColor="text1"/>
          <w:sz w:val="24"/>
          <w:szCs w:val="24"/>
          <w:shd w:val="clear" w:color="auto" w:fill="FFFFFF"/>
        </w:rPr>
        <w:t xml:space="preserve"> </w:t>
      </w:r>
      <w:proofErr w:type="gramStart"/>
      <w:r w:rsidRPr="00F74151">
        <w:rPr>
          <w:rFonts w:ascii="Times New Roman" w:hAnsi="Times New Roman" w:cs="Times New Roman"/>
          <w:color w:val="000000" w:themeColor="text1"/>
          <w:sz w:val="24"/>
          <w:szCs w:val="24"/>
          <w:shd w:val="clear" w:color="auto" w:fill="FFFFFF"/>
        </w:rPr>
        <w:t>Yogyakarta :</w:t>
      </w:r>
      <w:proofErr w:type="gramEnd"/>
      <w:r w:rsidRPr="00F74151">
        <w:rPr>
          <w:rFonts w:ascii="Times New Roman" w:hAnsi="Times New Roman" w:cs="Times New Roman"/>
          <w:color w:val="000000" w:themeColor="text1"/>
          <w:sz w:val="24"/>
          <w:szCs w:val="24"/>
          <w:shd w:val="clear" w:color="auto" w:fill="FFFFFF"/>
        </w:rPr>
        <w:t xml:space="preserve"> Gava Media. </w:t>
      </w:r>
    </w:p>
    <w:p w:rsidR="00023329" w:rsidRPr="00F74151" w:rsidRDefault="00023329" w:rsidP="00023329">
      <w:pPr>
        <w:shd w:val="clear" w:color="auto" w:fill="FFFFFF"/>
        <w:spacing w:after="240" w:line="240" w:lineRule="auto"/>
        <w:ind w:left="567" w:hanging="567"/>
        <w:jc w:val="both"/>
        <w:rPr>
          <w:rStyle w:val="Emphasis"/>
          <w:rFonts w:ascii="Times New Roman" w:eastAsia="Times New Roman" w:hAnsi="Times New Roman" w:cs="Times New Roman"/>
          <w:i w:val="0"/>
          <w:iCs w:val="0"/>
          <w:color w:val="000000" w:themeColor="text1"/>
          <w:sz w:val="24"/>
          <w:szCs w:val="24"/>
        </w:rPr>
      </w:pPr>
      <w:r w:rsidRPr="00F74151">
        <w:rPr>
          <w:rFonts w:ascii="Times New Roman" w:eastAsia="Times New Roman" w:hAnsi="Times New Roman" w:cs="Times New Roman"/>
          <w:bCs/>
          <w:color w:val="000000" w:themeColor="text1"/>
          <w:sz w:val="24"/>
          <w:szCs w:val="24"/>
        </w:rPr>
        <w:t>Ibrahim</w:t>
      </w:r>
      <w:r w:rsidRPr="00F74151">
        <w:rPr>
          <w:rFonts w:ascii="Times New Roman" w:eastAsia="Times New Roman" w:hAnsi="Times New Roman" w:cs="Times New Roman"/>
          <w:color w:val="000000" w:themeColor="text1"/>
          <w:sz w:val="24"/>
          <w:szCs w:val="24"/>
        </w:rPr>
        <w:t>, Amin. </w:t>
      </w:r>
      <w:r w:rsidRPr="00F74151">
        <w:rPr>
          <w:rFonts w:ascii="Times New Roman" w:eastAsia="Times New Roman" w:hAnsi="Times New Roman" w:cs="Times New Roman"/>
          <w:bCs/>
          <w:color w:val="000000" w:themeColor="text1"/>
          <w:sz w:val="24"/>
          <w:szCs w:val="24"/>
        </w:rPr>
        <w:t>2008</w:t>
      </w:r>
      <w:r w:rsidRPr="00F74151">
        <w:rPr>
          <w:rFonts w:ascii="Times New Roman" w:eastAsia="Times New Roman" w:hAnsi="Times New Roman" w:cs="Times New Roman"/>
          <w:color w:val="000000" w:themeColor="text1"/>
          <w:sz w:val="24"/>
          <w:szCs w:val="24"/>
        </w:rPr>
        <w:t xml:space="preserve">. </w:t>
      </w:r>
      <w:r w:rsidRPr="00575C2E">
        <w:rPr>
          <w:rFonts w:ascii="Times New Roman" w:eastAsia="Times New Roman" w:hAnsi="Times New Roman" w:cs="Times New Roman"/>
          <w:i/>
          <w:color w:val="000000" w:themeColor="text1"/>
          <w:sz w:val="24"/>
          <w:szCs w:val="24"/>
        </w:rPr>
        <w:t>Teori dan</w:t>
      </w:r>
      <w:r w:rsidRPr="00575C2E">
        <w:rPr>
          <w:rFonts w:ascii="Times New Roman" w:eastAsia="Times New Roman" w:hAnsi="Times New Roman"/>
          <w:i/>
          <w:color w:val="000000" w:themeColor="text1"/>
          <w:sz w:val="24"/>
          <w:szCs w:val="24"/>
        </w:rPr>
        <w:t xml:space="preserve"> Konsep Pelayanan Publik Serta. </w:t>
      </w:r>
      <w:r w:rsidRPr="00575C2E">
        <w:rPr>
          <w:rFonts w:ascii="Times New Roman" w:eastAsia="Times New Roman" w:hAnsi="Times New Roman" w:cs="Times New Roman"/>
          <w:i/>
          <w:color w:val="000000" w:themeColor="text1"/>
          <w:sz w:val="24"/>
          <w:szCs w:val="24"/>
        </w:rPr>
        <w:t xml:space="preserve">Implementasinya. </w:t>
      </w:r>
      <w:r w:rsidRPr="00F74151">
        <w:rPr>
          <w:rFonts w:ascii="Times New Roman" w:eastAsia="Times New Roman" w:hAnsi="Times New Roman" w:cs="Times New Roman"/>
          <w:color w:val="000000" w:themeColor="text1"/>
          <w:sz w:val="24"/>
          <w:szCs w:val="24"/>
        </w:rPr>
        <w:t>Jakarta: Mandar Maju.</w:t>
      </w:r>
    </w:p>
    <w:p w:rsidR="00023329" w:rsidRPr="00F74151" w:rsidRDefault="00023329" w:rsidP="00023329">
      <w:pPr>
        <w:spacing w:after="240" w:line="240" w:lineRule="auto"/>
        <w:ind w:left="567" w:hanging="567"/>
        <w:jc w:val="both"/>
        <w:rPr>
          <w:rFonts w:ascii="Times New Roman" w:hAnsi="Times New Roman" w:cs="Times New Roman"/>
          <w:color w:val="000000" w:themeColor="text1"/>
          <w:sz w:val="24"/>
          <w:szCs w:val="24"/>
          <w:shd w:val="clear" w:color="auto" w:fill="FFFFFF"/>
        </w:rPr>
      </w:pPr>
      <w:r w:rsidRPr="00F74151">
        <w:rPr>
          <w:rStyle w:val="Emphasis"/>
          <w:rFonts w:ascii="Times New Roman" w:hAnsi="Times New Roman" w:cs="Times New Roman"/>
          <w:bCs/>
          <w:color w:val="000000" w:themeColor="text1"/>
          <w:sz w:val="24"/>
          <w:szCs w:val="24"/>
          <w:shd w:val="clear" w:color="auto" w:fill="FFFFFF"/>
        </w:rPr>
        <w:t>Makmur</w:t>
      </w:r>
      <w:r w:rsidRPr="00F74151">
        <w:rPr>
          <w:rFonts w:ascii="Times New Roman" w:hAnsi="Times New Roman" w:cs="Times New Roman"/>
          <w:color w:val="000000" w:themeColor="text1"/>
          <w:sz w:val="24"/>
          <w:szCs w:val="24"/>
          <w:shd w:val="clear" w:color="auto" w:fill="FFFFFF"/>
        </w:rPr>
        <w:t>. </w:t>
      </w:r>
      <w:r w:rsidRPr="00F74151">
        <w:rPr>
          <w:rStyle w:val="Emphasis"/>
          <w:rFonts w:ascii="Times New Roman" w:hAnsi="Times New Roman" w:cs="Times New Roman"/>
          <w:bCs/>
          <w:color w:val="000000" w:themeColor="text1"/>
          <w:sz w:val="24"/>
          <w:szCs w:val="24"/>
          <w:shd w:val="clear" w:color="auto" w:fill="FFFFFF"/>
        </w:rPr>
        <w:t>2015</w:t>
      </w:r>
      <w:r w:rsidRPr="00F74151">
        <w:rPr>
          <w:rFonts w:ascii="Times New Roman" w:hAnsi="Times New Roman" w:cs="Times New Roman"/>
          <w:color w:val="000000" w:themeColor="text1"/>
          <w:sz w:val="24"/>
          <w:szCs w:val="24"/>
          <w:shd w:val="clear" w:color="auto" w:fill="FFFFFF"/>
        </w:rPr>
        <w:t xml:space="preserve">. </w:t>
      </w:r>
      <w:r w:rsidRPr="00575C2E">
        <w:rPr>
          <w:rFonts w:ascii="Times New Roman" w:hAnsi="Times New Roman" w:cs="Times New Roman"/>
          <w:i/>
          <w:color w:val="000000" w:themeColor="text1"/>
          <w:sz w:val="24"/>
          <w:szCs w:val="24"/>
          <w:shd w:val="clear" w:color="auto" w:fill="FFFFFF"/>
        </w:rPr>
        <w:t>Efektivitas Kebijakan Kelembagaan Pengawasan</w:t>
      </w:r>
      <w:r w:rsidRPr="00F74151">
        <w:rPr>
          <w:rFonts w:ascii="Times New Roman" w:hAnsi="Times New Roman" w:cs="Times New Roman"/>
          <w:color w:val="000000" w:themeColor="text1"/>
          <w:sz w:val="24"/>
          <w:szCs w:val="24"/>
          <w:shd w:val="clear" w:color="auto" w:fill="FFFFFF"/>
        </w:rPr>
        <w:t>. Bandung: Refika Aditama.</w:t>
      </w:r>
    </w:p>
    <w:p w:rsidR="00023329" w:rsidRDefault="00023329" w:rsidP="00023329">
      <w:pPr>
        <w:spacing w:after="240" w:line="240" w:lineRule="auto"/>
        <w:ind w:left="567" w:hanging="567"/>
        <w:jc w:val="both"/>
        <w:rPr>
          <w:rFonts w:ascii="Times New Roman" w:hAnsi="Times New Roman"/>
          <w:color w:val="000000" w:themeColor="text1"/>
          <w:sz w:val="24"/>
          <w:szCs w:val="24"/>
          <w:shd w:val="clear" w:color="auto" w:fill="FFFFFF"/>
        </w:rPr>
      </w:pPr>
      <w:r w:rsidRPr="00F74151">
        <w:rPr>
          <w:rFonts w:ascii="Times New Roman" w:hAnsi="Times New Roman" w:cs="Times New Roman"/>
          <w:color w:val="000000" w:themeColor="text1"/>
          <w:sz w:val="24"/>
          <w:szCs w:val="24"/>
          <w:shd w:val="clear" w:color="auto" w:fill="FFFFFF"/>
        </w:rPr>
        <w:t>Makmur, &amp; </w:t>
      </w:r>
      <w:r w:rsidRPr="00F74151">
        <w:rPr>
          <w:rStyle w:val="Emphasis"/>
          <w:rFonts w:ascii="Times New Roman" w:hAnsi="Times New Roman" w:cs="Times New Roman"/>
          <w:bCs/>
          <w:color w:val="000000" w:themeColor="text1"/>
          <w:sz w:val="24"/>
          <w:szCs w:val="24"/>
          <w:shd w:val="clear" w:color="auto" w:fill="FFFFFF"/>
        </w:rPr>
        <w:t>Thahier</w:t>
      </w:r>
      <w:r w:rsidRPr="00F74151">
        <w:rPr>
          <w:rFonts w:ascii="Times New Roman" w:hAnsi="Times New Roman" w:cs="Times New Roman"/>
          <w:color w:val="000000" w:themeColor="text1"/>
          <w:sz w:val="24"/>
          <w:szCs w:val="24"/>
          <w:shd w:val="clear" w:color="auto" w:fill="FFFFFF"/>
        </w:rPr>
        <w:t xml:space="preserve">, R. (2015). </w:t>
      </w:r>
      <w:r w:rsidRPr="00575C2E">
        <w:rPr>
          <w:rFonts w:ascii="Times New Roman" w:hAnsi="Times New Roman" w:cs="Times New Roman"/>
          <w:i/>
          <w:color w:val="000000" w:themeColor="text1"/>
          <w:sz w:val="24"/>
          <w:szCs w:val="24"/>
          <w:shd w:val="clear" w:color="auto" w:fill="FFFFFF"/>
        </w:rPr>
        <w:t>Inovasi dan Kreativi</w:t>
      </w:r>
      <w:r w:rsidRPr="00575C2E">
        <w:rPr>
          <w:rFonts w:ascii="Times New Roman" w:hAnsi="Times New Roman"/>
          <w:i/>
          <w:color w:val="000000" w:themeColor="text1"/>
          <w:sz w:val="24"/>
          <w:szCs w:val="24"/>
          <w:shd w:val="clear" w:color="auto" w:fill="FFFFFF"/>
        </w:rPr>
        <w:t>tas Manusia</w:t>
      </w:r>
      <w:r>
        <w:rPr>
          <w:rFonts w:ascii="Times New Roman" w:hAnsi="Times New Roman"/>
          <w:color w:val="000000" w:themeColor="text1"/>
          <w:sz w:val="24"/>
          <w:szCs w:val="24"/>
          <w:shd w:val="clear" w:color="auto" w:fill="FFFFFF"/>
        </w:rPr>
        <w:t>. Bandung: PT Rafika</w:t>
      </w:r>
      <w:r w:rsidRPr="00F74151">
        <w:rPr>
          <w:rFonts w:ascii="Times New Roman" w:hAnsi="Times New Roman" w:cs="Times New Roman"/>
          <w:color w:val="000000" w:themeColor="text1"/>
          <w:sz w:val="24"/>
          <w:szCs w:val="24"/>
          <w:shd w:val="clear" w:color="auto" w:fill="FFFFFF"/>
        </w:rPr>
        <w:t>.</w:t>
      </w:r>
    </w:p>
    <w:p w:rsidR="00023329" w:rsidRPr="00F74151" w:rsidRDefault="00023329" w:rsidP="00023329">
      <w:pPr>
        <w:spacing w:after="240" w:line="240" w:lineRule="auto"/>
        <w:ind w:left="567" w:hanging="567"/>
        <w:jc w:val="both"/>
        <w:rPr>
          <w:rFonts w:ascii="Times New Roman" w:hAnsi="Times New Roman" w:cs="Times New Roman"/>
          <w:color w:val="000000" w:themeColor="text1"/>
          <w:sz w:val="24"/>
          <w:szCs w:val="24"/>
        </w:rPr>
      </w:pPr>
      <w:r w:rsidRPr="00F74151">
        <w:rPr>
          <w:rFonts w:ascii="Times New Roman" w:hAnsi="Times New Roman" w:cs="Times New Roman"/>
          <w:color w:val="000000" w:themeColor="text1"/>
          <w:sz w:val="24"/>
          <w:szCs w:val="24"/>
        </w:rPr>
        <w:t xml:space="preserve">Mardalis. 2003. </w:t>
      </w:r>
      <w:r w:rsidRPr="00F74151">
        <w:rPr>
          <w:rFonts w:ascii="Times New Roman" w:hAnsi="Times New Roman" w:cs="Times New Roman"/>
          <w:i/>
          <w:color w:val="000000" w:themeColor="text1"/>
          <w:sz w:val="24"/>
          <w:szCs w:val="24"/>
        </w:rPr>
        <w:t>Metode Penelitian Suatu Pendekatan Proposal</w:t>
      </w:r>
      <w:r w:rsidRPr="00F74151">
        <w:rPr>
          <w:rFonts w:ascii="Times New Roman" w:hAnsi="Times New Roman" w:cs="Times New Roman"/>
          <w:color w:val="000000" w:themeColor="text1"/>
          <w:sz w:val="24"/>
          <w:szCs w:val="24"/>
        </w:rPr>
        <w:t>. Cet.VI. Jakarta. Bumi Aksara</w:t>
      </w:r>
    </w:p>
    <w:p w:rsidR="00023329" w:rsidRPr="00F74151" w:rsidRDefault="00023329" w:rsidP="00023329">
      <w:pPr>
        <w:spacing w:after="240" w:line="240" w:lineRule="auto"/>
        <w:ind w:left="567" w:hanging="567"/>
        <w:jc w:val="both"/>
        <w:rPr>
          <w:rFonts w:ascii="Times New Roman" w:hAnsi="Times New Roman" w:cs="Times New Roman"/>
          <w:color w:val="000000" w:themeColor="text1"/>
          <w:sz w:val="24"/>
          <w:szCs w:val="24"/>
          <w:shd w:val="clear" w:color="auto" w:fill="FFFFFF"/>
        </w:rPr>
      </w:pPr>
      <w:r w:rsidRPr="00F74151">
        <w:rPr>
          <w:rStyle w:val="Emphasis"/>
          <w:rFonts w:ascii="Times New Roman" w:hAnsi="Times New Roman" w:cs="Times New Roman"/>
          <w:bCs/>
          <w:color w:val="000000" w:themeColor="text1"/>
          <w:sz w:val="24"/>
          <w:szCs w:val="24"/>
          <w:shd w:val="clear" w:color="auto" w:fill="FFFFFF"/>
        </w:rPr>
        <w:t>Moleong</w:t>
      </w:r>
      <w:r w:rsidRPr="00F74151">
        <w:rPr>
          <w:rFonts w:ascii="Times New Roman" w:hAnsi="Times New Roman" w:cs="Times New Roman"/>
          <w:color w:val="000000" w:themeColor="text1"/>
          <w:sz w:val="24"/>
          <w:szCs w:val="24"/>
          <w:shd w:val="clear" w:color="auto" w:fill="FFFFFF"/>
        </w:rPr>
        <w:t>, Lexy J. </w:t>
      </w:r>
      <w:r w:rsidRPr="00F74151">
        <w:rPr>
          <w:rStyle w:val="Emphasis"/>
          <w:rFonts w:ascii="Times New Roman" w:hAnsi="Times New Roman" w:cs="Times New Roman"/>
          <w:bCs/>
          <w:color w:val="000000" w:themeColor="text1"/>
          <w:sz w:val="24"/>
          <w:szCs w:val="24"/>
          <w:shd w:val="clear" w:color="auto" w:fill="FFFFFF"/>
        </w:rPr>
        <w:t>2007</w:t>
      </w:r>
      <w:r w:rsidRPr="00F74151">
        <w:rPr>
          <w:rFonts w:ascii="Times New Roman" w:hAnsi="Times New Roman" w:cs="Times New Roman"/>
          <w:color w:val="000000" w:themeColor="text1"/>
          <w:sz w:val="24"/>
          <w:szCs w:val="24"/>
          <w:shd w:val="clear" w:color="auto" w:fill="FFFFFF"/>
        </w:rPr>
        <w:t xml:space="preserve">. </w:t>
      </w:r>
      <w:r w:rsidRPr="00575C2E">
        <w:rPr>
          <w:rFonts w:ascii="Times New Roman" w:hAnsi="Times New Roman" w:cs="Times New Roman"/>
          <w:i/>
          <w:color w:val="000000" w:themeColor="text1"/>
          <w:sz w:val="24"/>
          <w:szCs w:val="24"/>
          <w:shd w:val="clear" w:color="auto" w:fill="FFFFFF"/>
        </w:rPr>
        <w:t>Metodologi Penelitian Kualitatif. Edisi Revisi</w:t>
      </w:r>
      <w:r w:rsidRPr="00F74151">
        <w:rPr>
          <w:rFonts w:ascii="Times New Roman" w:hAnsi="Times New Roman" w:cs="Times New Roman"/>
          <w:color w:val="000000" w:themeColor="text1"/>
          <w:sz w:val="24"/>
          <w:szCs w:val="24"/>
          <w:shd w:val="clear" w:color="auto" w:fill="FFFFFF"/>
        </w:rPr>
        <w:t xml:space="preserve">. </w:t>
      </w:r>
      <w:proofErr w:type="gramStart"/>
      <w:r w:rsidRPr="00F74151">
        <w:rPr>
          <w:rFonts w:ascii="Times New Roman" w:hAnsi="Times New Roman" w:cs="Times New Roman"/>
          <w:color w:val="000000" w:themeColor="text1"/>
          <w:sz w:val="24"/>
          <w:szCs w:val="24"/>
          <w:shd w:val="clear" w:color="auto" w:fill="FFFFFF"/>
        </w:rPr>
        <w:t>Bandung :</w:t>
      </w:r>
      <w:proofErr w:type="gramEnd"/>
      <w:r w:rsidRPr="00F74151">
        <w:rPr>
          <w:rFonts w:ascii="Times New Roman" w:hAnsi="Times New Roman" w:cs="Times New Roman"/>
          <w:color w:val="000000" w:themeColor="text1"/>
          <w:sz w:val="24"/>
          <w:szCs w:val="24"/>
          <w:shd w:val="clear" w:color="auto" w:fill="FFFFFF"/>
        </w:rPr>
        <w:t xml:space="preserve"> PT Remaja Rosdakarya.</w:t>
      </w:r>
    </w:p>
    <w:p w:rsidR="00023329" w:rsidRPr="00F74151" w:rsidRDefault="00023329" w:rsidP="00023329">
      <w:pPr>
        <w:spacing w:after="240" w:line="240" w:lineRule="auto"/>
        <w:ind w:left="567" w:hanging="567"/>
        <w:jc w:val="both"/>
        <w:rPr>
          <w:rFonts w:ascii="Times New Roman" w:hAnsi="Times New Roman" w:cs="Times New Roman"/>
          <w:color w:val="000000" w:themeColor="text1"/>
          <w:sz w:val="24"/>
          <w:szCs w:val="24"/>
        </w:rPr>
      </w:pPr>
      <w:r w:rsidRPr="00F74151">
        <w:rPr>
          <w:rFonts w:ascii="Times New Roman" w:hAnsi="Times New Roman" w:cs="Times New Roman"/>
          <w:color w:val="000000" w:themeColor="text1"/>
          <w:sz w:val="24"/>
          <w:szCs w:val="24"/>
        </w:rPr>
        <w:t xml:space="preserve">Napitupulu. 2007. </w:t>
      </w:r>
      <w:r w:rsidRPr="00F74151">
        <w:rPr>
          <w:rFonts w:ascii="Times New Roman" w:hAnsi="Times New Roman" w:cs="Times New Roman"/>
          <w:i/>
          <w:color w:val="000000" w:themeColor="text1"/>
          <w:sz w:val="24"/>
          <w:szCs w:val="24"/>
        </w:rPr>
        <w:t>Pelayanan Publik dan Customer Service Satisfaction</w:t>
      </w:r>
      <w:r w:rsidRPr="00F74151">
        <w:rPr>
          <w:rFonts w:ascii="Times New Roman" w:hAnsi="Times New Roman" w:cs="Times New Roman"/>
          <w:color w:val="000000" w:themeColor="text1"/>
          <w:sz w:val="24"/>
          <w:szCs w:val="24"/>
        </w:rPr>
        <w:t>. Bandung. PT. Alumni</w:t>
      </w:r>
    </w:p>
    <w:p w:rsidR="00023329" w:rsidRPr="00F74151" w:rsidRDefault="00023329" w:rsidP="00023329">
      <w:pPr>
        <w:spacing w:line="240" w:lineRule="auto"/>
        <w:ind w:left="567" w:hanging="567"/>
        <w:jc w:val="both"/>
        <w:rPr>
          <w:rFonts w:ascii="Times New Roman" w:hAnsi="Times New Roman" w:cs="Times New Roman"/>
          <w:color w:val="000000" w:themeColor="text1"/>
          <w:sz w:val="24"/>
          <w:szCs w:val="24"/>
        </w:rPr>
      </w:pPr>
      <w:r w:rsidRPr="00F74151">
        <w:rPr>
          <w:rFonts w:ascii="Times New Roman" w:hAnsi="Times New Roman" w:cs="Times New Roman"/>
          <w:color w:val="000000" w:themeColor="text1"/>
          <w:sz w:val="24"/>
          <w:szCs w:val="24"/>
        </w:rPr>
        <w:t xml:space="preserve">Pasalong. 2008. </w:t>
      </w:r>
      <w:r w:rsidRPr="00F74151">
        <w:rPr>
          <w:rFonts w:ascii="Times New Roman" w:hAnsi="Times New Roman" w:cs="Times New Roman"/>
          <w:i/>
          <w:color w:val="000000" w:themeColor="text1"/>
          <w:sz w:val="24"/>
          <w:szCs w:val="24"/>
        </w:rPr>
        <w:t>Metode Penelitian Administrasi Untuk Organisasi Profit dan Non Profit</w:t>
      </w:r>
      <w:r w:rsidRPr="00F74151">
        <w:rPr>
          <w:rFonts w:ascii="Times New Roman" w:hAnsi="Times New Roman" w:cs="Times New Roman"/>
          <w:color w:val="000000" w:themeColor="text1"/>
          <w:sz w:val="24"/>
          <w:szCs w:val="24"/>
        </w:rPr>
        <w:t>. Bandung. Alfabeta</w:t>
      </w:r>
    </w:p>
    <w:p w:rsidR="00023329" w:rsidRPr="00F74151" w:rsidRDefault="00023329" w:rsidP="00023329">
      <w:pPr>
        <w:spacing w:line="480" w:lineRule="auto"/>
        <w:ind w:left="567" w:hanging="567"/>
        <w:jc w:val="both"/>
        <w:rPr>
          <w:rFonts w:ascii="Times New Roman" w:hAnsi="Times New Roman" w:cs="Times New Roman"/>
          <w:color w:val="000000" w:themeColor="text1"/>
          <w:sz w:val="24"/>
          <w:szCs w:val="24"/>
        </w:rPr>
      </w:pPr>
      <w:r w:rsidRPr="00F74151">
        <w:rPr>
          <w:rFonts w:ascii="Times New Roman" w:hAnsi="Times New Roman" w:cs="Times New Roman"/>
          <w:color w:val="000000" w:themeColor="text1"/>
          <w:sz w:val="24"/>
          <w:szCs w:val="24"/>
        </w:rPr>
        <w:t xml:space="preserve">Ratminto &amp; Winarsih. 2010. </w:t>
      </w:r>
      <w:r w:rsidRPr="00F74151">
        <w:rPr>
          <w:rFonts w:ascii="Times New Roman" w:hAnsi="Times New Roman" w:cs="Times New Roman"/>
          <w:i/>
          <w:color w:val="000000" w:themeColor="text1"/>
          <w:sz w:val="24"/>
          <w:szCs w:val="24"/>
        </w:rPr>
        <w:t>Manajemen Pelayanan</w:t>
      </w:r>
      <w:r w:rsidRPr="00F74151">
        <w:rPr>
          <w:rFonts w:ascii="Times New Roman" w:hAnsi="Times New Roman" w:cs="Times New Roman"/>
          <w:color w:val="000000" w:themeColor="text1"/>
          <w:sz w:val="24"/>
          <w:szCs w:val="24"/>
        </w:rPr>
        <w:t>. Yogyakarta. Pustaka Pelajar</w:t>
      </w:r>
    </w:p>
    <w:p w:rsidR="00023329" w:rsidRPr="00F74151" w:rsidRDefault="00023329" w:rsidP="00023329">
      <w:pPr>
        <w:spacing w:line="240" w:lineRule="auto"/>
        <w:ind w:left="567" w:hanging="567"/>
        <w:jc w:val="both"/>
        <w:rPr>
          <w:rFonts w:ascii="Times New Roman" w:hAnsi="Times New Roman" w:cs="Times New Roman"/>
          <w:color w:val="000000" w:themeColor="text1"/>
          <w:sz w:val="24"/>
          <w:szCs w:val="24"/>
          <w:shd w:val="clear" w:color="auto" w:fill="FFFFFF"/>
        </w:rPr>
      </w:pPr>
      <w:r w:rsidRPr="00F74151">
        <w:rPr>
          <w:rStyle w:val="Emphasis"/>
          <w:rFonts w:ascii="Times New Roman" w:hAnsi="Times New Roman" w:cs="Times New Roman"/>
          <w:bCs/>
          <w:color w:val="000000" w:themeColor="text1"/>
          <w:sz w:val="24"/>
          <w:szCs w:val="24"/>
          <w:shd w:val="clear" w:color="auto" w:fill="FFFFFF"/>
        </w:rPr>
        <w:t>Sangkala</w:t>
      </w:r>
      <w:r w:rsidRPr="00F74151">
        <w:rPr>
          <w:rFonts w:ascii="Times New Roman" w:hAnsi="Times New Roman" w:cs="Times New Roman"/>
          <w:color w:val="000000" w:themeColor="text1"/>
          <w:sz w:val="24"/>
          <w:szCs w:val="24"/>
          <w:shd w:val="clear" w:color="auto" w:fill="FFFFFF"/>
        </w:rPr>
        <w:t>.</w:t>
      </w:r>
      <w:r w:rsidRPr="00F74151">
        <w:rPr>
          <w:rStyle w:val="Emphasis"/>
          <w:rFonts w:ascii="Times New Roman" w:hAnsi="Times New Roman" w:cs="Times New Roman"/>
          <w:bCs/>
          <w:color w:val="000000" w:themeColor="text1"/>
          <w:sz w:val="24"/>
          <w:szCs w:val="24"/>
          <w:shd w:val="clear" w:color="auto" w:fill="FFFFFF"/>
        </w:rPr>
        <w:t>2014</w:t>
      </w:r>
      <w:r w:rsidRPr="00F74151">
        <w:rPr>
          <w:rFonts w:ascii="Times New Roman" w:hAnsi="Times New Roman" w:cs="Times New Roman"/>
          <w:color w:val="000000" w:themeColor="text1"/>
          <w:sz w:val="24"/>
          <w:szCs w:val="24"/>
          <w:shd w:val="clear" w:color="auto" w:fill="FFFFFF"/>
        </w:rPr>
        <w:t xml:space="preserve">. </w:t>
      </w:r>
      <w:r w:rsidRPr="00575C2E">
        <w:rPr>
          <w:rFonts w:ascii="Times New Roman" w:hAnsi="Times New Roman" w:cs="Times New Roman"/>
          <w:i/>
          <w:color w:val="000000" w:themeColor="text1"/>
          <w:sz w:val="24"/>
          <w:szCs w:val="24"/>
          <w:shd w:val="clear" w:color="auto" w:fill="FFFFFF"/>
        </w:rPr>
        <w:t>Innovative Governance Konsep dan aplikasi. Capiya Publishing</w:t>
      </w:r>
      <w:proofErr w:type="gramStart"/>
      <w:r w:rsidRPr="00F74151">
        <w:rPr>
          <w:rFonts w:ascii="Times New Roman" w:hAnsi="Times New Roman" w:cs="Times New Roman"/>
          <w:color w:val="000000" w:themeColor="text1"/>
          <w:sz w:val="24"/>
          <w:szCs w:val="24"/>
          <w:shd w:val="clear" w:color="auto" w:fill="FFFFFF"/>
        </w:rPr>
        <w:t>,.</w:t>
      </w:r>
      <w:proofErr w:type="gramEnd"/>
      <w:r w:rsidRPr="00F74151">
        <w:rPr>
          <w:rFonts w:ascii="Times New Roman" w:hAnsi="Times New Roman" w:cs="Times New Roman"/>
          <w:color w:val="000000" w:themeColor="text1"/>
          <w:sz w:val="24"/>
          <w:szCs w:val="24"/>
          <w:shd w:val="clear" w:color="auto" w:fill="FFFFFF"/>
        </w:rPr>
        <w:t xml:space="preserve"> Surabaya. </w:t>
      </w:r>
    </w:p>
    <w:p w:rsidR="00023329" w:rsidRPr="009153FC" w:rsidRDefault="00023329" w:rsidP="009153FC">
      <w:pPr>
        <w:spacing w:line="240" w:lineRule="auto"/>
        <w:jc w:val="both"/>
        <w:rPr>
          <w:rFonts w:ascii="Times New Roman" w:hAnsi="Times New Roman" w:cs="Times New Roman"/>
          <w:color w:val="000000" w:themeColor="text1"/>
          <w:sz w:val="24"/>
          <w:szCs w:val="24"/>
        </w:rPr>
      </w:pPr>
      <w:r w:rsidRPr="00F74151">
        <w:rPr>
          <w:rStyle w:val="Emphasis"/>
          <w:rFonts w:ascii="Times New Roman" w:hAnsi="Times New Roman" w:cs="Times New Roman"/>
          <w:bCs/>
          <w:color w:val="000000" w:themeColor="text1"/>
          <w:sz w:val="24"/>
          <w:szCs w:val="24"/>
          <w:shd w:val="clear" w:color="auto" w:fill="FFFFFF"/>
        </w:rPr>
        <w:t>Sugiyono</w:t>
      </w:r>
      <w:r w:rsidRPr="00F74151">
        <w:rPr>
          <w:rFonts w:ascii="Times New Roman" w:hAnsi="Times New Roman" w:cs="Times New Roman"/>
          <w:color w:val="000000" w:themeColor="text1"/>
          <w:sz w:val="24"/>
          <w:szCs w:val="24"/>
          <w:shd w:val="clear" w:color="auto" w:fill="FFFFFF"/>
        </w:rPr>
        <w:t>. </w:t>
      </w:r>
      <w:r w:rsidRPr="00F74151">
        <w:rPr>
          <w:rStyle w:val="Emphasis"/>
          <w:rFonts w:ascii="Times New Roman" w:hAnsi="Times New Roman" w:cs="Times New Roman"/>
          <w:bCs/>
          <w:color w:val="000000" w:themeColor="text1"/>
          <w:sz w:val="24"/>
          <w:szCs w:val="24"/>
          <w:shd w:val="clear" w:color="auto" w:fill="FFFFFF"/>
        </w:rPr>
        <w:t>2010</w:t>
      </w:r>
      <w:r w:rsidRPr="00F74151">
        <w:rPr>
          <w:rFonts w:ascii="Times New Roman" w:hAnsi="Times New Roman" w:cs="Times New Roman"/>
          <w:color w:val="000000" w:themeColor="text1"/>
          <w:sz w:val="24"/>
          <w:szCs w:val="24"/>
          <w:shd w:val="clear" w:color="auto" w:fill="FFFFFF"/>
        </w:rPr>
        <w:t xml:space="preserve">. </w:t>
      </w:r>
      <w:r w:rsidRPr="00F74151">
        <w:rPr>
          <w:rFonts w:ascii="Times New Roman" w:hAnsi="Times New Roman" w:cs="Times New Roman"/>
          <w:i/>
          <w:color w:val="000000" w:themeColor="text1"/>
          <w:sz w:val="24"/>
          <w:szCs w:val="24"/>
          <w:shd w:val="clear" w:color="auto" w:fill="FFFFFF"/>
        </w:rPr>
        <w:t>Metode Penelitian Pendidikan Pendekatan Kuantitatif, kualitatif, dan R&amp;D.</w:t>
      </w:r>
      <w:r w:rsidRPr="00F74151">
        <w:rPr>
          <w:rFonts w:ascii="Times New Roman" w:hAnsi="Times New Roman" w:cs="Times New Roman"/>
          <w:color w:val="000000" w:themeColor="text1"/>
          <w:sz w:val="24"/>
          <w:szCs w:val="24"/>
          <w:shd w:val="clear" w:color="auto" w:fill="FFFFFF"/>
        </w:rPr>
        <w:t xml:space="preserve"> Alfabeta</w:t>
      </w:r>
      <w:r>
        <w:rPr>
          <w:rFonts w:ascii="Times New Roman" w:hAnsi="Times New Roman"/>
          <w:color w:val="000000" w:themeColor="text1"/>
          <w:sz w:val="24"/>
          <w:szCs w:val="24"/>
          <w:shd w:val="clear" w:color="auto" w:fill="FFFFFF"/>
        </w:rPr>
        <w:t>: Bandung.</w:t>
      </w:r>
    </w:p>
    <w:p w:rsidR="00023329" w:rsidRPr="001D1D61" w:rsidRDefault="00023329" w:rsidP="00023329">
      <w:pPr>
        <w:spacing w:line="360" w:lineRule="auto"/>
        <w:jc w:val="both"/>
        <w:rPr>
          <w:rFonts w:ascii="Times New Roman" w:hAnsi="Times New Roman"/>
          <w:b/>
          <w:color w:val="000000"/>
          <w:szCs w:val="24"/>
        </w:rPr>
      </w:pPr>
      <w:r w:rsidRPr="001D1D61">
        <w:rPr>
          <w:rFonts w:ascii="Times New Roman" w:hAnsi="Times New Roman"/>
          <w:b/>
          <w:color w:val="000000"/>
          <w:szCs w:val="24"/>
        </w:rPr>
        <w:t>SUMBER LAIN</w:t>
      </w:r>
    </w:p>
    <w:p w:rsidR="00023329" w:rsidRPr="000A0C0C" w:rsidRDefault="00AD701D" w:rsidP="00023329">
      <w:pPr>
        <w:spacing w:line="240" w:lineRule="auto"/>
        <w:ind w:left="709" w:hanging="709"/>
        <w:jc w:val="both"/>
        <w:rPr>
          <w:rFonts w:ascii="Times New Roman" w:hAnsi="Times New Roman" w:cs="Times New Roman"/>
          <w:color w:val="000000" w:themeColor="text1"/>
          <w:sz w:val="24"/>
          <w:szCs w:val="24"/>
        </w:rPr>
      </w:pPr>
      <w:hyperlink r:id="rId8" w:history="1">
        <w:r w:rsidR="00023329" w:rsidRPr="000A0C0C">
          <w:rPr>
            <w:rStyle w:val="Hyperlink"/>
            <w:rFonts w:ascii="Times New Roman" w:hAnsi="Times New Roman" w:cs="Times New Roman"/>
            <w:color w:val="000000" w:themeColor="text1"/>
            <w:sz w:val="24"/>
            <w:szCs w:val="24"/>
          </w:rPr>
          <w:t>http://eprints.umk.ac.id/7273/1/HALAMAN_JUDUL.pdf</w:t>
        </w:r>
      </w:hyperlink>
    </w:p>
    <w:p w:rsidR="00023329" w:rsidRPr="000A0C0C" w:rsidRDefault="00023329" w:rsidP="00023329">
      <w:pPr>
        <w:spacing w:line="240" w:lineRule="auto"/>
        <w:ind w:left="709" w:hanging="709"/>
        <w:jc w:val="both"/>
        <w:rPr>
          <w:rFonts w:ascii="Times New Roman" w:hAnsi="Times New Roman" w:cs="Times New Roman"/>
          <w:sz w:val="24"/>
          <w:szCs w:val="24"/>
        </w:rPr>
      </w:pPr>
      <w:proofErr w:type="gramStart"/>
      <w:r w:rsidRPr="000A0C0C">
        <w:rPr>
          <w:rFonts w:ascii="Times New Roman" w:hAnsi="Times New Roman" w:cs="Times New Roman"/>
          <w:sz w:val="24"/>
          <w:szCs w:val="24"/>
        </w:rPr>
        <w:t>( Di</w:t>
      </w:r>
      <w:proofErr w:type="gramEnd"/>
      <w:r w:rsidRPr="000A0C0C">
        <w:rPr>
          <w:rFonts w:ascii="Times New Roman" w:hAnsi="Times New Roman" w:cs="Times New Roman"/>
          <w:sz w:val="24"/>
          <w:szCs w:val="24"/>
        </w:rPr>
        <w:t xml:space="preserve"> akses Tgl. 28 November 2012 )</w:t>
      </w:r>
    </w:p>
    <w:p w:rsidR="00023329" w:rsidRPr="000A0C0C" w:rsidRDefault="00AD701D" w:rsidP="00023329">
      <w:pPr>
        <w:spacing w:line="240" w:lineRule="auto"/>
        <w:ind w:left="709" w:hanging="709"/>
        <w:jc w:val="both"/>
        <w:rPr>
          <w:rFonts w:ascii="Times New Roman" w:hAnsi="Times New Roman" w:cs="Times New Roman"/>
          <w:color w:val="000000" w:themeColor="text1"/>
          <w:sz w:val="24"/>
          <w:szCs w:val="24"/>
        </w:rPr>
      </w:pPr>
      <w:hyperlink r:id="rId9" w:history="1">
        <w:r w:rsidR="00023329" w:rsidRPr="000A0C0C">
          <w:rPr>
            <w:rStyle w:val="Hyperlink"/>
            <w:rFonts w:ascii="Times New Roman" w:hAnsi="Times New Roman" w:cs="Times New Roman"/>
            <w:color w:val="000000" w:themeColor="text1"/>
            <w:sz w:val="24"/>
            <w:szCs w:val="24"/>
          </w:rPr>
          <w:t>http://eprints.walisongo.ac.id/10210/1/SKRIPSI%20LENGKAP.pdf</w:t>
        </w:r>
      </w:hyperlink>
    </w:p>
    <w:p w:rsidR="00023329" w:rsidRPr="000A0C0C" w:rsidRDefault="00023329" w:rsidP="00023329">
      <w:pPr>
        <w:spacing w:line="240" w:lineRule="auto"/>
        <w:ind w:left="709" w:hanging="709"/>
        <w:jc w:val="both"/>
        <w:rPr>
          <w:rFonts w:ascii="Times New Roman" w:hAnsi="Times New Roman" w:cs="Times New Roman"/>
          <w:sz w:val="24"/>
          <w:szCs w:val="24"/>
        </w:rPr>
      </w:pPr>
      <w:proofErr w:type="gramStart"/>
      <w:r w:rsidRPr="000A0C0C">
        <w:rPr>
          <w:rFonts w:ascii="Times New Roman" w:hAnsi="Times New Roman" w:cs="Times New Roman"/>
          <w:sz w:val="24"/>
          <w:szCs w:val="24"/>
        </w:rPr>
        <w:t>( Di</w:t>
      </w:r>
      <w:proofErr w:type="gramEnd"/>
      <w:r w:rsidRPr="000A0C0C">
        <w:rPr>
          <w:rFonts w:ascii="Times New Roman" w:hAnsi="Times New Roman" w:cs="Times New Roman"/>
          <w:sz w:val="24"/>
          <w:szCs w:val="24"/>
        </w:rPr>
        <w:t xml:space="preserve"> akses Tgl. 28 November 2020 )</w:t>
      </w:r>
    </w:p>
    <w:p w:rsidR="00023329" w:rsidRPr="00023329" w:rsidRDefault="00023329" w:rsidP="00023329"/>
    <w:sectPr w:rsidR="00023329" w:rsidRPr="00023329" w:rsidSect="009153FC">
      <w:type w:val="continuous"/>
      <w:pgSz w:w="11907" w:h="16840"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01D" w:rsidRDefault="00AD701D" w:rsidP="00BF0067">
      <w:pPr>
        <w:spacing w:after="0" w:line="240" w:lineRule="auto"/>
      </w:pPr>
      <w:r>
        <w:separator/>
      </w:r>
    </w:p>
  </w:endnote>
  <w:endnote w:type="continuationSeparator" w:id="0">
    <w:p w:rsidR="00AD701D" w:rsidRDefault="00AD701D" w:rsidP="00BF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01D" w:rsidRDefault="00AD701D" w:rsidP="00BF0067">
      <w:pPr>
        <w:spacing w:after="0" w:line="240" w:lineRule="auto"/>
      </w:pPr>
      <w:r>
        <w:separator/>
      </w:r>
    </w:p>
  </w:footnote>
  <w:footnote w:type="continuationSeparator" w:id="0">
    <w:p w:rsidR="00AD701D" w:rsidRDefault="00AD701D" w:rsidP="00BF0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630049"/>
      <w:docPartObj>
        <w:docPartGallery w:val="Page Numbers (Top of Page)"/>
        <w:docPartUnique/>
      </w:docPartObj>
    </w:sdtPr>
    <w:sdtEndPr>
      <w:rPr>
        <w:noProof/>
      </w:rPr>
    </w:sdtEndPr>
    <w:sdtContent>
      <w:p w:rsidR="00BF0067" w:rsidRDefault="00BF0067">
        <w:pPr>
          <w:pStyle w:val="Header"/>
          <w:jc w:val="right"/>
        </w:pPr>
        <w:r>
          <w:fldChar w:fldCharType="begin"/>
        </w:r>
        <w:r>
          <w:instrText xml:space="preserve"> PAGE   \* MERGEFORMAT </w:instrText>
        </w:r>
        <w:r>
          <w:fldChar w:fldCharType="separate"/>
        </w:r>
        <w:r>
          <w:rPr>
            <w:noProof/>
          </w:rPr>
          <w:t>122</w:t>
        </w:r>
        <w:r>
          <w:rPr>
            <w:noProof/>
          </w:rPr>
          <w:fldChar w:fldCharType="end"/>
        </w:r>
      </w:p>
    </w:sdtContent>
  </w:sdt>
  <w:p w:rsidR="00BF0067" w:rsidRDefault="00BF00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1399D"/>
    <w:multiLevelType w:val="hybridMultilevel"/>
    <w:tmpl w:val="59163426"/>
    <w:lvl w:ilvl="0" w:tplc="929E4C9E">
      <w:start w:val="1"/>
      <w:numFmt w:val="decimal"/>
      <w:lvlText w:val="%1."/>
      <w:lvlJc w:val="left"/>
      <w:pPr>
        <w:ind w:left="720" w:hanging="360"/>
      </w:pPr>
      <w:rPr>
        <w:rFonts w:hint="default"/>
        <w:sz w:val="24"/>
      </w:rPr>
    </w:lvl>
    <w:lvl w:ilvl="1" w:tplc="E7680696">
      <w:start w:val="1"/>
      <w:numFmt w:val="decimal"/>
      <w:lvlText w:val="%2."/>
      <w:lvlJc w:val="left"/>
      <w:pPr>
        <w:ind w:left="1440" w:hanging="360"/>
      </w:pPr>
      <w:rPr>
        <w:rFonts w:hint="default"/>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F2499"/>
    <w:multiLevelType w:val="hybridMultilevel"/>
    <w:tmpl w:val="6D04A7EC"/>
    <w:lvl w:ilvl="0" w:tplc="929E4C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33D59"/>
    <w:multiLevelType w:val="hybridMultilevel"/>
    <w:tmpl w:val="D966A9CC"/>
    <w:lvl w:ilvl="0" w:tplc="198C9934">
      <w:start w:val="1"/>
      <w:numFmt w:val="decimal"/>
      <w:lvlText w:val="%1."/>
      <w:lvlJc w:val="left"/>
      <w:pPr>
        <w:ind w:left="1959" w:hanging="825"/>
      </w:pPr>
      <w:rPr>
        <w:rFonts w:hint="default"/>
        <w:b w:val="0"/>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6EFE634D"/>
    <w:multiLevelType w:val="hybridMultilevel"/>
    <w:tmpl w:val="A19A3492"/>
    <w:lvl w:ilvl="0" w:tplc="929E4C9E">
      <w:start w:val="1"/>
      <w:numFmt w:val="decimal"/>
      <w:lvlText w:val="%1."/>
      <w:lvlJc w:val="left"/>
      <w:pPr>
        <w:ind w:left="1287" w:hanging="360"/>
      </w:pPr>
      <w:rPr>
        <w:rFonts w:hint="default"/>
        <w:sz w:val="24"/>
      </w:rPr>
    </w:lvl>
    <w:lvl w:ilvl="1" w:tplc="929E4C9E">
      <w:start w:val="1"/>
      <w:numFmt w:val="decimal"/>
      <w:lvlText w:val="%2."/>
      <w:lvlJc w:val="left"/>
      <w:pPr>
        <w:ind w:left="2007" w:hanging="360"/>
      </w:pPr>
      <w:rPr>
        <w:rFonts w:hint="default"/>
        <w:sz w:val="24"/>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72A03C84"/>
    <w:multiLevelType w:val="hybridMultilevel"/>
    <w:tmpl w:val="021C578E"/>
    <w:lvl w:ilvl="0" w:tplc="91FC011C">
      <w:start w:val="1"/>
      <w:numFmt w:val="decimal"/>
      <w:lvlText w:val="%1."/>
      <w:lvlJc w:val="left"/>
      <w:pPr>
        <w:ind w:left="2019" w:hanging="88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C8"/>
    <w:rsid w:val="00023329"/>
    <w:rsid w:val="005B3A19"/>
    <w:rsid w:val="00721569"/>
    <w:rsid w:val="00744916"/>
    <w:rsid w:val="009153FC"/>
    <w:rsid w:val="009960C8"/>
    <w:rsid w:val="00AD701D"/>
    <w:rsid w:val="00BF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803AF-3671-432A-9D1F-781FDD62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6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60C8"/>
    <w:rPr>
      <w:rFonts w:ascii="Courier New" w:eastAsia="Times New Roman" w:hAnsi="Courier New" w:cs="Courier New"/>
      <w:sz w:val="20"/>
      <w:szCs w:val="20"/>
    </w:rPr>
  </w:style>
  <w:style w:type="character" w:customStyle="1" w:styleId="y2iqfc">
    <w:name w:val="y2iqfc"/>
    <w:basedOn w:val="DefaultParagraphFont"/>
    <w:rsid w:val="009960C8"/>
  </w:style>
  <w:style w:type="paragraph" w:styleId="ListParagraph">
    <w:name w:val="List Paragraph"/>
    <w:basedOn w:val="Normal"/>
    <w:uiPriority w:val="34"/>
    <w:qFormat/>
    <w:rsid w:val="009960C8"/>
    <w:pPr>
      <w:ind w:left="720"/>
      <w:contextualSpacing/>
    </w:pPr>
    <w:rPr>
      <w:rFonts w:ascii="Calibri" w:eastAsia="Calibri" w:hAnsi="Calibri" w:cs="Times New Roman"/>
    </w:rPr>
  </w:style>
  <w:style w:type="paragraph" w:customStyle="1" w:styleId="ListParagraph1">
    <w:name w:val="List Paragraph1"/>
    <w:basedOn w:val="Normal"/>
    <w:link w:val="ListParagraphChar"/>
    <w:uiPriority w:val="34"/>
    <w:qFormat/>
    <w:rsid w:val="009960C8"/>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1"/>
    <w:uiPriority w:val="34"/>
    <w:rsid w:val="009960C8"/>
    <w:rPr>
      <w:rFonts w:ascii="Calibri" w:eastAsia="Calibri" w:hAnsi="Calibri" w:cs="Times New Roman"/>
    </w:rPr>
  </w:style>
  <w:style w:type="character" w:styleId="Emphasis">
    <w:name w:val="Emphasis"/>
    <w:basedOn w:val="DefaultParagraphFont"/>
    <w:uiPriority w:val="20"/>
    <w:qFormat/>
    <w:rsid w:val="00023329"/>
    <w:rPr>
      <w:i/>
      <w:iCs/>
    </w:rPr>
  </w:style>
  <w:style w:type="character" w:styleId="Hyperlink">
    <w:name w:val="Hyperlink"/>
    <w:basedOn w:val="DefaultParagraphFont"/>
    <w:uiPriority w:val="99"/>
    <w:unhideWhenUsed/>
    <w:rsid w:val="00023329"/>
    <w:rPr>
      <w:color w:val="0000FF" w:themeColor="hyperlink"/>
      <w:u w:val="single"/>
    </w:rPr>
  </w:style>
  <w:style w:type="paragraph" w:styleId="Header">
    <w:name w:val="header"/>
    <w:basedOn w:val="Normal"/>
    <w:link w:val="HeaderChar"/>
    <w:uiPriority w:val="99"/>
    <w:unhideWhenUsed/>
    <w:rsid w:val="00BF0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067"/>
  </w:style>
  <w:style w:type="paragraph" w:styleId="Footer">
    <w:name w:val="footer"/>
    <w:basedOn w:val="Normal"/>
    <w:link w:val="FooterChar"/>
    <w:uiPriority w:val="99"/>
    <w:unhideWhenUsed/>
    <w:rsid w:val="00BF0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634542">
      <w:bodyDiv w:val="1"/>
      <w:marLeft w:val="0"/>
      <w:marRight w:val="0"/>
      <w:marTop w:val="0"/>
      <w:marBottom w:val="0"/>
      <w:divBdr>
        <w:top w:val="none" w:sz="0" w:space="0" w:color="auto"/>
        <w:left w:val="none" w:sz="0" w:space="0" w:color="auto"/>
        <w:bottom w:val="none" w:sz="0" w:space="0" w:color="auto"/>
        <w:right w:val="none" w:sz="0" w:space="0" w:color="auto"/>
      </w:divBdr>
    </w:div>
    <w:div w:id="181687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umk.ac.id/7273/1/HALAMAN_JUDUL.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prints.walisongo.ac.id/10210/1/SKRIPSI%20LENGK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dcterms:created xsi:type="dcterms:W3CDTF">2021-07-06T12:51:00Z</dcterms:created>
  <dcterms:modified xsi:type="dcterms:W3CDTF">2022-03-01T02:35:00Z</dcterms:modified>
</cp:coreProperties>
</file>