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19D" w:rsidRDefault="00BD0CF3" w:rsidP="00BD0CF3">
      <w:pPr>
        <w:spacing w:afterLines="5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HUBUNGAN ANTARA PELATIHAN TERHADAP KOMPETENSI</w:t>
      </w:r>
    </w:p>
    <w:p w:rsidR="00BB019D" w:rsidRDefault="00BD0CF3" w:rsidP="00BD0CF3">
      <w:pPr>
        <w:spacing w:afterLines="5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PEGAWAI NEGERI SIPIL PADA DINAS KESEHATAN</w:t>
      </w:r>
    </w:p>
    <w:p w:rsidR="00BB019D" w:rsidRDefault="00BD0CF3" w:rsidP="00BD0CF3">
      <w:pPr>
        <w:spacing w:afterLines="5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PROVINSI KALIMANTAN TIMUR</w:t>
      </w:r>
    </w:p>
    <w:p w:rsidR="00BB019D" w:rsidRDefault="00BB019D" w:rsidP="00BD0CF3">
      <w:pPr>
        <w:spacing w:afterLines="50"/>
        <w:jc w:val="center"/>
        <w:rPr>
          <w:rFonts w:ascii="Times New Roman" w:eastAsia="Calibri" w:hAnsi="Times New Roman" w:cs="Times New Roman"/>
          <w:b/>
          <w:sz w:val="24"/>
          <w:szCs w:val="24"/>
          <w:lang w:eastAsia="en-US"/>
        </w:rPr>
      </w:pPr>
    </w:p>
    <w:p w:rsidR="00BD0CF3" w:rsidRDefault="00BD0CF3" w:rsidP="00BD0CF3">
      <w:pPr>
        <w:spacing w:after="200"/>
        <w:jc w:val="center"/>
        <w:rPr>
          <w:rFonts w:ascii="Times New Roman" w:eastAsia="Calibri" w:hAnsi="Times New Roman" w:cs="Times New Roman"/>
          <w:b/>
          <w:sz w:val="24"/>
          <w:szCs w:val="24"/>
          <w:lang w:val="en-GB" w:eastAsia="en-US"/>
        </w:rPr>
      </w:pPr>
      <w:bookmarkStart w:id="0" w:name="_GoBack"/>
      <w:bookmarkEnd w:id="0"/>
      <w:r>
        <w:rPr>
          <w:rFonts w:ascii="Times New Roman" w:eastAsia="Calibri" w:hAnsi="Times New Roman" w:cs="Times New Roman"/>
          <w:b/>
          <w:sz w:val="24"/>
          <w:szCs w:val="24"/>
          <w:lang w:eastAsia="en-US"/>
        </w:rPr>
        <w:t>HUMAIRA HASNA</w:t>
      </w:r>
      <w:r>
        <w:rPr>
          <w:rFonts w:ascii="Times New Roman" w:eastAsia="Calibri" w:hAnsi="Times New Roman" w:cs="Times New Roman"/>
          <w:b/>
          <w:sz w:val="24"/>
          <w:szCs w:val="24"/>
          <w:lang w:val="en-GB" w:eastAsia="en-US"/>
        </w:rPr>
        <w:t xml:space="preserve"> SHERINA</w:t>
      </w:r>
    </w:p>
    <w:p w:rsidR="00BB019D" w:rsidRPr="00BD0CF3" w:rsidRDefault="00BD0CF3" w:rsidP="00BD0CF3">
      <w:pPr>
        <w:spacing w:after="200"/>
        <w:jc w:val="center"/>
        <w:rPr>
          <w:rFonts w:ascii="Times New Roman" w:eastAsia="Calibri" w:hAnsi="Times New Roman" w:cs="Times New Roman"/>
          <w:b/>
          <w:sz w:val="24"/>
          <w:szCs w:val="24"/>
          <w:lang w:val="en-GB" w:eastAsia="en-US"/>
        </w:rPr>
      </w:pPr>
      <w:r>
        <w:rPr>
          <w:rFonts w:ascii="Times New Roman" w:eastAsia="Calibri" w:hAnsi="Times New Roman" w:cs="Times New Roman"/>
          <w:b/>
          <w:sz w:val="24"/>
          <w:szCs w:val="24"/>
          <w:lang w:eastAsia="en-US"/>
        </w:rPr>
        <w:t>17.11.1001.3509.080</w:t>
      </w:r>
    </w:p>
    <w:p w:rsidR="00BB019D" w:rsidRDefault="00BB019D">
      <w:pPr>
        <w:spacing w:after="200" w:line="276" w:lineRule="auto"/>
        <w:rPr>
          <w:rFonts w:ascii="Times New Roman" w:eastAsia="Calibri" w:hAnsi="Times New Roman" w:cs="Times New Roman"/>
          <w:b/>
          <w:sz w:val="24"/>
          <w:szCs w:val="24"/>
          <w:lang w:eastAsia="en-US"/>
        </w:rPr>
      </w:pPr>
    </w:p>
    <w:p w:rsidR="00BD0CF3" w:rsidRDefault="00BD0CF3" w:rsidP="00BD0CF3">
      <w:pPr>
        <w:spacing w:line="20" w:lineRule="atLeast"/>
        <w:jc w:val="center"/>
        <w:rPr>
          <w:rFonts w:ascii="Times New Roman" w:hAnsi="Times New Roman" w:cs="Times New Roman"/>
          <w:b/>
          <w:bCs/>
          <w:sz w:val="24"/>
          <w:szCs w:val="24"/>
        </w:rPr>
      </w:pPr>
      <w:r>
        <w:rPr>
          <w:rFonts w:ascii="Times New Roman" w:hAnsi="Times New Roman" w:cs="Times New Roman"/>
          <w:b/>
          <w:bCs/>
          <w:sz w:val="24"/>
          <w:szCs w:val="24"/>
        </w:rPr>
        <w:t>Abstrak</w:t>
      </w:r>
    </w:p>
    <w:p w:rsidR="00BD0CF3" w:rsidRDefault="00BD0CF3" w:rsidP="00BD0CF3">
      <w:pPr>
        <w:spacing w:line="20" w:lineRule="atLeast"/>
        <w:ind w:firstLineChars="250" w:firstLine="600"/>
        <w:jc w:val="both"/>
        <w:rPr>
          <w:rFonts w:ascii="Times New Roman" w:hAnsi="Times New Roman" w:cs="Times New Roman"/>
          <w:sz w:val="24"/>
          <w:szCs w:val="24"/>
        </w:rPr>
      </w:pPr>
      <w:proofErr w:type="gramStart"/>
      <w:r>
        <w:rPr>
          <w:rFonts w:ascii="Times New Roman" w:hAnsi="Times New Roman"/>
          <w:sz w:val="24"/>
          <w:szCs w:val="24"/>
        </w:rPr>
        <w:t>Penelitian ini bertujuan untuk mengetahui hubungan antara pelatihan terhadap kompetensi pegawai negeri sipil pada Dinas Kesehatan Provinsi Kalimantan Timur.</w:t>
      </w:r>
      <w:proofErr w:type="gramEnd"/>
      <w:r>
        <w:rPr>
          <w:rFonts w:ascii="Times New Roman" w:hAnsi="Times New Roman"/>
          <w:sz w:val="24"/>
          <w:szCs w:val="24"/>
        </w:rPr>
        <w:t xml:space="preserve"> Analisis data yang digunakan untuk mengetahui hubungan antara pelatihan terhadap kompetensi Pegawai Negeri Sipil pada Dinas Kesehatan Provinsi Kalimantan Timur adalah Koefisien Korelasi Product Moment dengan uji hipotesis menggunakan analisis regresi sederhana uji t. Hasil penelitian dengan analisis data koefisien korelasi menunjukkan bahwa terdapat hubungan positif antara variabel x dan y dengan r</w:t>
      </w:r>
      <w:r>
        <w:rPr>
          <w:rFonts w:ascii="Times New Roman" w:hAnsi="Times New Roman"/>
          <w:sz w:val="24"/>
          <w:szCs w:val="24"/>
          <w:vertAlign w:val="subscript"/>
        </w:rPr>
        <w:t>hitung</w:t>
      </w:r>
      <w:r>
        <w:rPr>
          <w:rFonts w:ascii="Times New Roman" w:hAnsi="Times New Roman"/>
          <w:sz w:val="24"/>
          <w:szCs w:val="24"/>
        </w:rPr>
        <w:t xml:space="preserve"> = 0,524 &gt; r</w:t>
      </w:r>
      <w:r>
        <w:rPr>
          <w:rFonts w:ascii="Times New Roman" w:hAnsi="Times New Roman"/>
          <w:sz w:val="24"/>
          <w:szCs w:val="24"/>
          <w:vertAlign w:val="subscript"/>
        </w:rPr>
        <w:t>tabel</w:t>
      </w:r>
      <w:r>
        <w:rPr>
          <w:rFonts w:ascii="Times New Roman" w:hAnsi="Times New Roman"/>
          <w:sz w:val="24"/>
          <w:szCs w:val="24"/>
        </w:rPr>
        <w:t xml:space="preserve"> 0,361. Pada tabel Interpretasi Koefisien Korelasi ditemukan bahwa variabel x dan y memiliki hubungan dengan tingkat sedang pada jenjang 0</w:t>
      </w:r>
      <w:proofErr w:type="gramStart"/>
      <w:r>
        <w:rPr>
          <w:rFonts w:ascii="Times New Roman" w:hAnsi="Times New Roman"/>
          <w:sz w:val="24"/>
          <w:szCs w:val="24"/>
        </w:rPr>
        <w:t>,40</w:t>
      </w:r>
      <w:proofErr w:type="gramEnd"/>
      <w:r>
        <w:rPr>
          <w:rFonts w:ascii="Times New Roman" w:hAnsi="Times New Roman"/>
          <w:sz w:val="24"/>
          <w:szCs w:val="24"/>
        </w:rPr>
        <w:t xml:space="preserve"> - 0,599. Pada perhitungan uji t didapatkan t</w:t>
      </w:r>
      <w:r>
        <w:rPr>
          <w:rFonts w:ascii="Times New Roman" w:hAnsi="Times New Roman"/>
          <w:sz w:val="24"/>
          <w:szCs w:val="24"/>
          <w:vertAlign w:val="subscript"/>
        </w:rPr>
        <w:t>hitung</w:t>
      </w:r>
      <w:r>
        <w:rPr>
          <w:rFonts w:ascii="Times New Roman" w:hAnsi="Times New Roman"/>
          <w:sz w:val="24"/>
          <w:szCs w:val="24"/>
        </w:rPr>
        <w:t xml:space="preserve"> 3,253 yang dibandingkan dengan t</w:t>
      </w:r>
      <w:r>
        <w:rPr>
          <w:rFonts w:ascii="Times New Roman" w:hAnsi="Times New Roman"/>
          <w:sz w:val="24"/>
          <w:szCs w:val="24"/>
          <w:vertAlign w:val="subscript"/>
        </w:rPr>
        <w:t>table</w:t>
      </w:r>
      <w:r>
        <w:rPr>
          <w:rFonts w:ascii="Times New Roman" w:hAnsi="Times New Roman"/>
          <w:sz w:val="24"/>
          <w:szCs w:val="24"/>
        </w:rPr>
        <w:t xml:space="preserve"> = 1,697 dengan hasil signifikansi 0</w:t>
      </w:r>
      <w:proofErr w:type="gramStart"/>
      <w:r>
        <w:rPr>
          <w:rFonts w:ascii="Times New Roman" w:hAnsi="Times New Roman"/>
          <w:sz w:val="24"/>
          <w:szCs w:val="24"/>
        </w:rPr>
        <w:t>,03</w:t>
      </w:r>
      <w:proofErr w:type="gramEnd"/>
      <w:r>
        <w:rPr>
          <w:rFonts w:ascii="Times New Roman" w:hAnsi="Times New Roman"/>
          <w:sz w:val="24"/>
          <w:szCs w:val="24"/>
        </w:rPr>
        <w:t xml:space="preserve"> sehingga diketahui bahwa terdapat hubungan positif dan signifikan antara variabel Pelatihan terhadap variabel Kompetensi Pegawai Negeri Sipil Pada Dinas Kesehatan Provinsi Kalimantan Timur.</w:t>
      </w:r>
    </w:p>
    <w:p w:rsidR="00BD0CF3" w:rsidRDefault="00BD0CF3" w:rsidP="00BD0CF3"/>
    <w:p w:rsidR="00BD0CF3" w:rsidRDefault="00BD0CF3" w:rsidP="00BD0CF3">
      <w:pPr>
        <w:jc w:val="center"/>
      </w:pPr>
      <w:r>
        <w:rPr>
          <w:rFonts w:ascii="Times New Roman" w:hAnsi="Times New Roman" w:cs="Times New Roman"/>
          <w:b/>
          <w:bCs/>
          <w:sz w:val="24"/>
          <w:szCs w:val="24"/>
        </w:rPr>
        <w:t>Abstract</w:t>
      </w:r>
    </w:p>
    <w:p w:rsidR="00BD0CF3" w:rsidRDefault="00BD0CF3" w:rsidP="00BD0CF3">
      <w:pPr>
        <w:ind w:firstLineChars="250" w:firstLine="600"/>
        <w:jc w:val="both"/>
        <w:rPr>
          <w:rFonts w:ascii="Times New Roman" w:hAnsi="Times New Roman"/>
          <w:sz w:val="24"/>
          <w:szCs w:val="24"/>
        </w:rPr>
      </w:pPr>
      <w:r>
        <w:rPr>
          <w:rFonts w:ascii="Times New Roman" w:hAnsi="Times New Roman"/>
          <w:sz w:val="24"/>
          <w:szCs w:val="24"/>
        </w:rPr>
        <w:t>This study aims to determine the relation between training and competence of civil servants at the East Kalimantan Provincial Health Office. Data analysis used to determine the relation between training on the competence of Civil Servants at the Health Office of East Kalimantan Province is the Product Moment Correlation Coefficient with the hypothesis using simple regression analysis t test. The result of the research using correlation coefficient analysis showed that there was a positive relation between the variables x and y with r</w:t>
      </w:r>
      <w:r>
        <w:rPr>
          <w:rFonts w:ascii="Times New Roman" w:hAnsi="Times New Roman"/>
          <w:sz w:val="24"/>
          <w:szCs w:val="24"/>
          <w:vertAlign w:val="subscript"/>
        </w:rPr>
        <w:t>count</w:t>
      </w:r>
      <w:r>
        <w:rPr>
          <w:rFonts w:ascii="Times New Roman" w:hAnsi="Times New Roman"/>
          <w:sz w:val="24"/>
          <w:szCs w:val="24"/>
        </w:rPr>
        <w:t xml:space="preserve"> = 0,524 &gt; r</w:t>
      </w:r>
      <w:r>
        <w:rPr>
          <w:rFonts w:ascii="Times New Roman" w:hAnsi="Times New Roman"/>
          <w:sz w:val="24"/>
          <w:szCs w:val="24"/>
          <w:vertAlign w:val="subscript"/>
        </w:rPr>
        <w:t>table</w:t>
      </w:r>
      <w:r>
        <w:rPr>
          <w:rFonts w:ascii="Times New Roman" w:hAnsi="Times New Roman"/>
          <w:sz w:val="24"/>
          <w:szCs w:val="24"/>
        </w:rPr>
        <w:t xml:space="preserve"> 0,361. From the table of Correlation Coefficient Interpretation it was found that the variables x and y had a moderate relation with the level of 0.40 - 0.599. The t-test calculation obtained that t</w:t>
      </w:r>
      <w:r>
        <w:rPr>
          <w:rFonts w:ascii="Times New Roman" w:hAnsi="Times New Roman"/>
          <w:sz w:val="24"/>
          <w:szCs w:val="24"/>
          <w:vertAlign w:val="subscript"/>
        </w:rPr>
        <w:t>count</w:t>
      </w:r>
      <w:r>
        <w:rPr>
          <w:rFonts w:ascii="Times New Roman" w:hAnsi="Times New Roman"/>
          <w:sz w:val="24"/>
          <w:szCs w:val="24"/>
        </w:rPr>
        <w:t xml:space="preserve"> = 3,253 which then compared with t</w:t>
      </w:r>
      <w:r>
        <w:rPr>
          <w:rFonts w:ascii="Times New Roman" w:hAnsi="Times New Roman"/>
          <w:sz w:val="24"/>
          <w:szCs w:val="24"/>
          <w:vertAlign w:val="subscript"/>
        </w:rPr>
        <w:t>table</w:t>
      </w:r>
      <w:r>
        <w:rPr>
          <w:rFonts w:ascii="Times New Roman" w:hAnsi="Times New Roman"/>
          <w:sz w:val="24"/>
          <w:szCs w:val="24"/>
        </w:rPr>
        <w:t xml:space="preserve"> = 1,697 with a significance result of 0.03, therefore it is known that there is a positive and significant relation between the Training variable and the Competence variable of Civil Servant at East Kalimantan Provincial Health Office.</w:t>
      </w:r>
    </w:p>
    <w:p w:rsidR="00BD0CF3" w:rsidRDefault="00BD0CF3" w:rsidP="00BD0CF3">
      <w:pPr>
        <w:ind w:firstLineChars="250" w:firstLine="600"/>
        <w:jc w:val="both"/>
        <w:rPr>
          <w:rFonts w:ascii="Times New Roman" w:hAnsi="Times New Roman"/>
          <w:sz w:val="24"/>
          <w:szCs w:val="24"/>
        </w:rPr>
      </w:pPr>
    </w:p>
    <w:p w:rsidR="00BB019D" w:rsidRDefault="00BB019D">
      <w:pPr>
        <w:spacing w:line="360" w:lineRule="auto"/>
        <w:jc w:val="center"/>
        <w:rPr>
          <w:rFonts w:ascii="Times New Roman" w:eastAsia="Calibri" w:hAnsi="Times New Roman" w:cs="Times New Roman"/>
          <w:b/>
          <w:sz w:val="24"/>
          <w:szCs w:val="24"/>
          <w:lang w:eastAsia="en-US"/>
        </w:rPr>
        <w:sectPr w:rsidR="00BB019D">
          <w:pgSz w:w="11906" w:h="16838"/>
          <w:pgMar w:top="1440" w:right="1800" w:bottom="1440" w:left="1800" w:header="720" w:footer="720" w:gutter="0"/>
          <w:cols w:space="720"/>
          <w:docGrid w:linePitch="360"/>
        </w:sectPr>
      </w:pPr>
    </w:p>
    <w:p w:rsidR="00BB019D" w:rsidRDefault="00BD0CF3">
      <w:pPr>
        <w:numPr>
          <w:ilvl w:val="0"/>
          <w:numId w:val="11"/>
        </w:numPr>
        <w:jc w:val="both"/>
        <w:rPr>
          <w:rFonts w:ascii="Times New Roman" w:hAnsi="Times New Roman"/>
          <w:b/>
          <w:bCs/>
          <w:sz w:val="24"/>
          <w:szCs w:val="24"/>
        </w:rPr>
      </w:pPr>
      <w:r>
        <w:rPr>
          <w:rFonts w:ascii="Times New Roman" w:hAnsi="Times New Roman"/>
          <w:b/>
          <w:bCs/>
          <w:sz w:val="24"/>
          <w:szCs w:val="24"/>
        </w:rPr>
        <w:lastRenderedPageBreak/>
        <w:t>PENDAHULUAN</w:t>
      </w:r>
    </w:p>
    <w:p w:rsidR="00BB019D" w:rsidRDefault="00BD0CF3">
      <w:pPr>
        <w:jc w:val="both"/>
        <w:rPr>
          <w:rFonts w:ascii="Times New Roman" w:hAnsi="Times New Roman"/>
          <w:b/>
          <w:bCs/>
          <w:sz w:val="24"/>
          <w:szCs w:val="24"/>
        </w:rPr>
      </w:pPr>
      <w:r>
        <w:rPr>
          <w:rFonts w:ascii="Times New Roman" w:hAnsi="Times New Roman"/>
          <w:b/>
          <w:bCs/>
          <w:sz w:val="24"/>
          <w:szCs w:val="24"/>
        </w:rPr>
        <w:t>Latar Belakang</w:t>
      </w:r>
    </w:p>
    <w:p w:rsidR="00BB019D" w:rsidRDefault="00BB019D">
      <w:pPr>
        <w:ind w:firstLineChars="250" w:firstLine="600"/>
        <w:jc w:val="both"/>
        <w:rPr>
          <w:rFonts w:ascii="Times New Roman" w:hAnsi="Times New Roman"/>
          <w:sz w:val="24"/>
          <w:szCs w:val="24"/>
        </w:rPr>
        <w:sectPr w:rsidR="00BB019D">
          <w:pgSz w:w="11906" w:h="16838"/>
          <w:pgMar w:top="1440" w:right="1800" w:bottom="1440" w:left="1800" w:header="720" w:footer="720" w:gutter="0"/>
          <w:cols w:space="720"/>
          <w:docGrid w:linePitch="360"/>
        </w:sectPr>
      </w:pPr>
    </w:p>
    <w:p w:rsidR="00BB019D" w:rsidRDefault="00BD0CF3">
      <w:pPr>
        <w:ind w:firstLineChars="250" w:firstLine="600"/>
        <w:jc w:val="both"/>
        <w:rPr>
          <w:rFonts w:ascii="Times New Roman" w:hAnsi="Times New Roman"/>
          <w:sz w:val="24"/>
          <w:szCs w:val="24"/>
        </w:rPr>
      </w:pPr>
      <w:proofErr w:type="gramStart"/>
      <w:r>
        <w:rPr>
          <w:rFonts w:ascii="Times New Roman" w:hAnsi="Times New Roman"/>
          <w:sz w:val="24"/>
          <w:szCs w:val="24"/>
        </w:rPr>
        <w:lastRenderedPageBreak/>
        <w:t>Sumber daya manusia merupakan aset penting yang perlu</w:t>
      </w:r>
      <w:r>
        <w:rPr>
          <w:rFonts w:ascii="Times New Roman" w:hAnsi="Times New Roman"/>
          <w:sz w:val="24"/>
          <w:szCs w:val="24"/>
        </w:rPr>
        <w:t xml:space="preserve"> diperhatikan pengelolaannya.</w:t>
      </w:r>
      <w:proofErr w:type="gramEnd"/>
      <w:r>
        <w:rPr>
          <w:rFonts w:ascii="Times New Roman" w:hAnsi="Times New Roman"/>
          <w:sz w:val="24"/>
          <w:szCs w:val="24"/>
        </w:rPr>
        <w:t xml:space="preserve"> Tanpa adanya sumber daya manusia yang bermutu, maka organisasi </w:t>
      </w:r>
      <w:proofErr w:type="gramStart"/>
      <w:r>
        <w:rPr>
          <w:rFonts w:ascii="Times New Roman" w:hAnsi="Times New Roman"/>
          <w:sz w:val="24"/>
          <w:szCs w:val="24"/>
        </w:rPr>
        <w:t>akan</w:t>
      </w:r>
      <w:proofErr w:type="gramEnd"/>
      <w:r>
        <w:rPr>
          <w:rFonts w:ascii="Times New Roman" w:hAnsi="Times New Roman"/>
          <w:sz w:val="24"/>
          <w:szCs w:val="24"/>
        </w:rPr>
        <w:t xml:space="preserve"> mengalami kolaps di berbagai bidang lainnya yang kemudian membuat organisasi tersebut tidak dapat berjalan sebagaimana mestinya. </w:t>
      </w:r>
      <w:proofErr w:type="gramStart"/>
      <w:r>
        <w:rPr>
          <w:rFonts w:ascii="Times New Roman" w:hAnsi="Times New Roman"/>
          <w:sz w:val="24"/>
          <w:szCs w:val="24"/>
        </w:rPr>
        <w:t xml:space="preserve">Agar sebuah organisasi dapat </w:t>
      </w:r>
      <w:r>
        <w:rPr>
          <w:rFonts w:ascii="Times New Roman" w:hAnsi="Times New Roman"/>
          <w:sz w:val="24"/>
          <w:szCs w:val="24"/>
        </w:rPr>
        <w:t>berjalan sesuai tujuannya, maka dibutuhkan manajemen sumber daya manusia.</w:t>
      </w:r>
      <w:proofErr w:type="gramEnd"/>
      <w:r>
        <w:rPr>
          <w:rFonts w:ascii="Times New Roman" w:hAnsi="Times New Roman"/>
          <w:sz w:val="24"/>
          <w:szCs w:val="24"/>
        </w:rPr>
        <w:t xml:space="preserve"> Manajemen sumber daya manusia adalah strategi dalam menerapkan fungsi-fungsi manajemen yang dalam setiap kegiatan yang berhubungan dengan sumber daya manusia, di antaranya yaitu pela</w:t>
      </w:r>
      <w:r>
        <w:rPr>
          <w:rFonts w:ascii="Times New Roman" w:hAnsi="Times New Roman"/>
          <w:sz w:val="24"/>
          <w:szCs w:val="24"/>
        </w:rPr>
        <w:t>tihan dan pengembangan, proses penarikan, seleksi, promosi, penilaian kinerja, pemberian kompensasi, hubungan industrial, hingga pemutusan hubungan kerja, yang tujuannya adalah untuk meningkatkan produktivitas organisasi agar dapat mencapai tujuan organisa</w:t>
      </w:r>
      <w:r>
        <w:rPr>
          <w:rFonts w:ascii="Times New Roman" w:hAnsi="Times New Roman"/>
          <w:sz w:val="24"/>
          <w:szCs w:val="24"/>
        </w:rPr>
        <w:t>si (Sofyandi, 2009:06).</w:t>
      </w:r>
    </w:p>
    <w:p w:rsidR="00BB019D" w:rsidRDefault="00BD0CF3">
      <w:pPr>
        <w:ind w:firstLineChars="250" w:firstLine="600"/>
        <w:jc w:val="both"/>
        <w:rPr>
          <w:rFonts w:ascii="Times New Roman" w:hAnsi="Times New Roman"/>
          <w:sz w:val="24"/>
          <w:szCs w:val="24"/>
        </w:rPr>
      </w:pPr>
      <w:r>
        <w:rPr>
          <w:rFonts w:ascii="Times New Roman" w:hAnsi="Times New Roman"/>
          <w:sz w:val="24"/>
          <w:szCs w:val="24"/>
        </w:rPr>
        <w:t xml:space="preserve">Namun dalam upaya mencapai tujuan tersebut, seiring dengan perkembangan organisasi, organisasi pasti </w:t>
      </w:r>
      <w:proofErr w:type="gramStart"/>
      <w:r>
        <w:rPr>
          <w:rFonts w:ascii="Times New Roman" w:hAnsi="Times New Roman"/>
          <w:sz w:val="24"/>
          <w:szCs w:val="24"/>
        </w:rPr>
        <w:t>akan</w:t>
      </w:r>
      <w:proofErr w:type="gramEnd"/>
      <w:r>
        <w:rPr>
          <w:rFonts w:ascii="Times New Roman" w:hAnsi="Times New Roman"/>
          <w:sz w:val="24"/>
          <w:szCs w:val="24"/>
        </w:rPr>
        <w:t xml:space="preserve"> menghadapi beberapa masalah yang berkaitan dengan sumber daya manusianya, beberapa di antaranya adalah menurunnya kualitas ker</w:t>
      </w:r>
      <w:r>
        <w:rPr>
          <w:rFonts w:ascii="Times New Roman" w:hAnsi="Times New Roman"/>
          <w:sz w:val="24"/>
          <w:szCs w:val="24"/>
        </w:rPr>
        <w:t xml:space="preserve">ja, perubahan kebijakan, dan masuknya teknologi baru dan lain sebagainya sehingga diperlukan upaya perbaikan maupun peningkatan kompetensi. </w:t>
      </w:r>
      <w:proofErr w:type="gramStart"/>
      <w:r>
        <w:rPr>
          <w:rFonts w:ascii="Times New Roman" w:hAnsi="Times New Roman"/>
          <w:sz w:val="24"/>
          <w:szCs w:val="24"/>
        </w:rPr>
        <w:t>Pada dasarnya sebuah organisasi tidak hanya mengharapkan sumber daya manusia yang cakap dan terampil, tetapi yang le</w:t>
      </w:r>
      <w:r>
        <w:rPr>
          <w:rFonts w:ascii="Times New Roman" w:hAnsi="Times New Roman"/>
          <w:sz w:val="24"/>
          <w:szCs w:val="24"/>
        </w:rPr>
        <w:t>bih penting lagi bagaimana karyawannya bekerja dengan giat dan berkeinginan untuk mencapai hasil kerja yang optimal (Widodo, 2015).</w:t>
      </w:r>
      <w:proofErr w:type="gramEnd"/>
    </w:p>
    <w:p w:rsidR="00BB019D" w:rsidRDefault="00BD0CF3">
      <w:pPr>
        <w:ind w:firstLineChars="250" w:firstLine="600"/>
        <w:jc w:val="both"/>
        <w:rPr>
          <w:rFonts w:ascii="Times New Roman" w:hAnsi="Times New Roman"/>
          <w:sz w:val="24"/>
          <w:szCs w:val="24"/>
        </w:rPr>
      </w:pPr>
      <w:proofErr w:type="gramStart"/>
      <w:r>
        <w:rPr>
          <w:rFonts w:ascii="Times New Roman" w:hAnsi="Times New Roman"/>
          <w:sz w:val="24"/>
          <w:szCs w:val="24"/>
        </w:rPr>
        <w:t>Permasalahan yang sering kali dihadapi oleh organisasi dalam menunjukkan kinerja yang optimal adalah ketidakseimbangan antar</w:t>
      </w:r>
      <w:r>
        <w:rPr>
          <w:rFonts w:ascii="Times New Roman" w:hAnsi="Times New Roman"/>
          <w:sz w:val="24"/>
          <w:szCs w:val="24"/>
        </w:rPr>
        <w:t xml:space="preserve">a kemampuan atau kompetensi yang dimiliki oleh para pegawai dengan </w:t>
      </w:r>
      <w:r>
        <w:rPr>
          <w:rFonts w:ascii="Times New Roman" w:hAnsi="Times New Roman"/>
          <w:sz w:val="24"/>
          <w:szCs w:val="24"/>
        </w:rPr>
        <w:lastRenderedPageBreak/>
        <w:t>tuntutan tugas dalam pekerjaannya (T. Hani H, 2016:27).</w:t>
      </w:r>
      <w:proofErr w:type="gramEnd"/>
      <w:r>
        <w:rPr>
          <w:rFonts w:ascii="Times New Roman" w:hAnsi="Times New Roman"/>
          <w:sz w:val="24"/>
          <w:szCs w:val="24"/>
        </w:rPr>
        <w:t xml:space="preserve"> </w:t>
      </w:r>
      <w:proofErr w:type="gramStart"/>
      <w:r>
        <w:rPr>
          <w:rFonts w:ascii="Times New Roman" w:hAnsi="Times New Roman"/>
          <w:sz w:val="24"/>
          <w:szCs w:val="24"/>
        </w:rPr>
        <w:t>Masalah ini yang kemudian menghambat pencapaian kinerja yang optimal pada tiap individu pegawai bagi organisasi.</w:t>
      </w:r>
      <w:proofErr w:type="gramEnd"/>
      <w:r>
        <w:rPr>
          <w:rFonts w:ascii="Times New Roman" w:hAnsi="Times New Roman"/>
          <w:sz w:val="24"/>
          <w:szCs w:val="24"/>
        </w:rPr>
        <w:t xml:space="preserve"> </w:t>
      </w:r>
      <w:proofErr w:type="gramStart"/>
      <w:r>
        <w:rPr>
          <w:rFonts w:ascii="Times New Roman" w:hAnsi="Times New Roman"/>
          <w:sz w:val="24"/>
          <w:szCs w:val="24"/>
        </w:rPr>
        <w:t>Selain itu, adanya k</w:t>
      </w:r>
      <w:r>
        <w:rPr>
          <w:rFonts w:ascii="Times New Roman" w:hAnsi="Times New Roman"/>
          <w:sz w:val="24"/>
          <w:szCs w:val="24"/>
        </w:rPr>
        <w:t>esenjangan antara kemampuan dan tugas dapat pula mengakibatkan inefficieny dalam pelaksanan tugas pegawai sehingga mengakibatkan terjadinya pemborosan pada berbagai bidang, seperti waktu, biaya, jumlah pegawai, dan lain-lain.</w:t>
      </w:r>
      <w:proofErr w:type="gramEnd"/>
      <w:r>
        <w:rPr>
          <w:rFonts w:ascii="Times New Roman" w:hAnsi="Times New Roman"/>
          <w:sz w:val="24"/>
          <w:szCs w:val="24"/>
        </w:rPr>
        <w:t xml:space="preserve"> </w:t>
      </w:r>
      <w:proofErr w:type="gramStart"/>
      <w:r>
        <w:rPr>
          <w:rFonts w:ascii="Times New Roman" w:hAnsi="Times New Roman"/>
          <w:sz w:val="24"/>
          <w:szCs w:val="24"/>
        </w:rPr>
        <w:t>Maka dari itu, salah satu orga</w:t>
      </w:r>
      <w:r>
        <w:rPr>
          <w:rFonts w:ascii="Times New Roman" w:hAnsi="Times New Roman"/>
          <w:sz w:val="24"/>
          <w:szCs w:val="24"/>
        </w:rPr>
        <w:t>nisasi bertanggungjawab untuk memperoleh, menata, memotivasi, serta mengendalikan sumber daya manusianya dengan meningkatkan kompetisi sumber daya manusianya agar tujuan organisasi dapat tercapai dengan efektif dan tepat sasaran.</w:t>
      </w:r>
      <w:proofErr w:type="gramEnd"/>
    </w:p>
    <w:p w:rsidR="00BB019D" w:rsidRDefault="00BD0CF3">
      <w:pPr>
        <w:ind w:firstLineChars="250" w:firstLine="600"/>
        <w:jc w:val="both"/>
        <w:rPr>
          <w:rFonts w:ascii="Times New Roman" w:hAnsi="Times New Roman"/>
          <w:sz w:val="24"/>
          <w:szCs w:val="24"/>
        </w:rPr>
      </w:pPr>
      <w:proofErr w:type="gramStart"/>
      <w:r>
        <w:rPr>
          <w:rFonts w:ascii="Times New Roman" w:hAnsi="Times New Roman"/>
          <w:sz w:val="24"/>
          <w:szCs w:val="24"/>
        </w:rPr>
        <w:t>Selain itu, tantangan yang</w:t>
      </w:r>
      <w:r>
        <w:rPr>
          <w:rFonts w:ascii="Times New Roman" w:hAnsi="Times New Roman"/>
          <w:sz w:val="24"/>
          <w:szCs w:val="24"/>
        </w:rPr>
        <w:t xml:space="preserve"> dihadapi oleh organisasi juga mendorong tiap organisasi untuk memiliki sumber daya manusia yang berkualitas, produktif dan dapat bekerja secara profesional dalam melewati berbagai perubahan.</w:t>
      </w:r>
      <w:proofErr w:type="gramEnd"/>
      <w:r>
        <w:rPr>
          <w:rFonts w:ascii="Times New Roman" w:hAnsi="Times New Roman"/>
          <w:sz w:val="24"/>
          <w:szCs w:val="24"/>
        </w:rPr>
        <w:t xml:space="preserve"> </w:t>
      </w:r>
      <w:proofErr w:type="gramStart"/>
      <w:r>
        <w:rPr>
          <w:rFonts w:ascii="Times New Roman" w:hAnsi="Times New Roman"/>
          <w:sz w:val="24"/>
          <w:szCs w:val="24"/>
        </w:rPr>
        <w:t xml:space="preserve">Hal ini karena kinerja dari sumber daya manusia pada organisasi </w:t>
      </w:r>
      <w:r>
        <w:rPr>
          <w:rFonts w:ascii="Times New Roman" w:hAnsi="Times New Roman"/>
          <w:sz w:val="24"/>
          <w:szCs w:val="24"/>
        </w:rPr>
        <w:t>merupakan alat pengukuran kesuksesan pada organisasi tersebut.</w:t>
      </w:r>
      <w:proofErr w:type="gramEnd"/>
      <w:r>
        <w:rPr>
          <w:rFonts w:ascii="Times New Roman" w:hAnsi="Times New Roman"/>
          <w:sz w:val="24"/>
          <w:szCs w:val="24"/>
        </w:rPr>
        <w:t xml:space="preserve"> </w:t>
      </w:r>
      <w:proofErr w:type="gramStart"/>
      <w:r>
        <w:rPr>
          <w:rFonts w:ascii="Times New Roman" w:hAnsi="Times New Roman"/>
          <w:sz w:val="24"/>
          <w:szCs w:val="24"/>
        </w:rPr>
        <w:t>Untuk mencapai visi dan misinya, organisasi seringkali diukur melalui kinerja yang dicapai di dalam organisasi tersebut, baik dalam hal kinerja setiap pegawai yang ada dalam organisasi tersebut</w:t>
      </w:r>
      <w:r>
        <w:rPr>
          <w:rFonts w:ascii="Times New Roman" w:hAnsi="Times New Roman"/>
          <w:sz w:val="24"/>
          <w:szCs w:val="24"/>
        </w:rPr>
        <w:t xml:space="preserve"> maupun kinerja organisasi secara umum (Bambang, 2001:13).</w:t>
      </w:r>
      <w:proofErr w:type="gramEnd"/>
    </w:p>
    <w:p w:rsidR="00BB019D" w:rsidRDefault="00BD0CF3">
      <w:pPr>
        <w:ind w:firstLineChars="250" w:firstLine="600"/>
        <w:jc w:val="both"/>
        <w:rPr>
          <w:rFonts w:ascii="Times New Roman" w:hAnsi="Times New Roman"/>
          <w:sz w:val="24"/>
          <w:szCs w:val="24"/>
        </w:rPr>
      </w:pPr>
      <w:r>
        <w:rPr>
          <w:rFonts w:ascii="Times New Roman" w:hAnsi="Times New Roman"/>
          <w:sz w:val="24"/>
          <w:szCs w:val="24"/>
        </w:rPr>
        <w:t>Permasalahan riil yang dihadapi oleh Dinas Kesehatan Provinsi Kalimantan Timur berdasarkan Laporan Kinerja pada Tahun 2020, bahwa peningkatan jumlah dan jenis tenaga kesehatan tidak diiringi dengan</w:t>
      </w:r>
      <w:r>
        <w:rPr>
          <w:rFonts w:ascii="Times New Roman" w:hAnsi="Times New Roman"/>
          <w:sz w:val="24"/>
          <w:szCs w:val="24"/>
        </w:rPr>
        <w:t xml:space="preserve"> pemerataan distribusi maupun perbaikan kualitas sumber daya manusianya. </w:t>
      </w:r>
      <w:proofErr w:type="gramStart"/>
      <w:r>
        <w:rPr>
          <w:rFonts w:ascii="Times New Roman" w:hAnsi="Times New Roman"/>
          <w:sz w:val="24"/>
          <w:szCs w:val="24"/>
        </w:rPr>
        <w:t xml:space="preserve">Hal ini diakibatkan oleh pengembangan karier yang belum berjalan serta sistem penghargaan dan sanksi yang belum sebagaimana mestinya atau tidak sesuai </w:t>
      </w:r>
      <w:r>
        <w:rPr>
          <w:rFonts w:ascii="Times New Roman" w:hAnsi="Times New Roman"/>
          <w:sz w:val="24"/>
          <w:szCs w:val="24"/>
        </w:rPr>
        <w:lastRenderedPageBreak/>
        <w:t>dengan porsinya.</w:t>
      </w:r>
      <w:proofErr w:type="gramEnd"/>
      <w:r>
        <w:rPr>
          <w:rFonts w:ascii="Times New Roman" w:hAnsi="Times New Roman"/>
          <w:sz w:val="24"/>
          <w:szCs w:val="24"/>
        </w:rPr>
        <w:t xml:space="preserve"> </w:t>
      </w:r>
      <w:proofErr w:type="gramStart"/>
      <w:r>
        <w:rPr>
          <w:rFonts w:ascii="Times New Roman" w:hAnsi="Times New Roman"/>
          <w:sz w:val="24"/>
          <w:szCs w:val="24"/>
        </w:rPr>
        <w:t>Kurangnya perba</w:t>
      </w:r>
      <w:r>
        <w:rPr>
          <w:rFonts w:ascii="Times New Roman" w:hAnsi="Times New Roman"/>
          <w:sz w:val="24"/>
          <w:szCs w:val="24"/>
        </w:rPr>
        <w:t>ikan kualitas sumber daya manusia aparatur ini kemudian menjadi salah satu penyebab belum teroptimalkannya penyusunan rencana kegiatan sehingga kegiatan yang dilaksanakan belum menyasar pada indikator yang ingin dicapai oleh Dinas Kesehatan Provinsi Kalima</w:t>
      </w:r>
      <w:r>
        <w:rPr>
          <w:rFonts w:ascii="Times New Roman" w:hAnsi="Times New Roman"/>
          <w:sz w:val="24"/>
          <w:szCs w:val="24"/>
        </w:rPr>
        <w:t>ntan Timur.</w:t>
      </w:r>
      <w:proofErr w:type="gramEnd"/>
    </w:p>
    <w:p w:rsidR="00BB019D" w:rsidRDefault="00BD0CF3">
      <w:pPr>
        <w:ind w:firstLineChars="250" w:firstLine="600"/>
        <w:jc w:val="both"/>
        <w:rPr>
          <w:rFonts w:ascii="Times New Roman" w:hAnsi="Times New Roman"/>
          <w:sz w:val="24"/>
          <w:szCs w:val="24"/>
        </w:rPr>
      </w:pPr>
      <w:r>
        <w:rPr>
          <w:rFonts w:ascii="Times New Roman" w:hAnsi="Times New Roman"/>
          <w:sz w:val="24"/>
          <w:szCs w:val="24"/>
        </w:rPr>
        <w:t>Salah satu solusi dari permasalahan ini adalah dengan mengadakan peningkatan kompetensi secara berkesinambungan, dan tidak putus sampai di situ, namun juga dengan melakukan evaluasi atas outcome dari peningkatan kompetensi tersebut agar program</w:t>
      </w:r>
      <w:r>
        <w:rPr>
          <w:rFonts w:ascii="Times New Roman" w:hAnsi="Times New Roman"/>
          <w:sz w:val="24"/>
          <w:szCs w:val="24"/>
        </w:rPr>
        <w:t xml:space="preserve"> peningkatan kompetensi yang dilakukan dapat terus ditingkatkan sehingga outcome yang didapat juga dapat meningkat. Hal ini dilakukan agar sumber daya manusia aparatur yang ada pada </w:t>
      </w:r>
      <w:proofErr w:type="gramStart"/>
      <w:r>
        <w:rPr>
          <w:rFonts w:ascii="Times New Roman" w:hAnsi="Times New Roman"/>
          <w:sz w:val="24"/>
          <w:szCs w:val="24"/>
        </w:rPr>
        <w:t>kantor</w:t>
      </w:r>
      <w:proofErr w:type="gramEnd"/>
      <w:r>
        <w:rPr>
          <w:rFonts w:ascii="Times New Roman" w:hAnsi="Times New Roman"/>
          <w:sz w:val="24"/>
          <w:szCs w:val="24"/>
        </w:rPr>
        <w:t xml:space="preserve"> tersebut mengalami perbaikan kualitas sumber daya manusia sehingga </w:t>
      </w:r>
      <w:r>
        <w:rPr>
          <w:rFonts w:ascii="Times New Roman" w:hAnsi="Times New Roman"/>
          <w:sz w:val="24"/>
          <w:szCs w:val="24"/>
        </w:rPr>
        <w:t xml:space="preserve">mereka mampu mengikuti perubahan yang terjadi di dalam maupun luar organisasi, serta memenuhi perubahan kebutuhan organisasi. </w:t>
      </w:r>
      <w:proofErr w:type="gramStart"/>
      <w:r>
        <w:rPr>
          <w:rFonts w:ascii="Times New Roman" w:hAnsi="Times New Roman"/>
          <w:sz w:val="24"/>
          <w:szCs w:val="24"/>
        </w:rPr>
        <w:t>Terlebih pada era pandemi seperti sekarang, di mana Dinas Kesehatan berperan sebagai perumus kebijakan teknis kesehatan serta seba</w:t>
      </w:r>
      <w:r>
        <w:rPr>
          <w:rFonts w:ascii="Times New Roman" w:hAnsi="Times New Roman"/>
          <w:sz w:val="24"/>
          <w:szCs w:val="24"/>
        </w:rPr>
        <w:t>gai penyelenggara pelayanan umum di bidang kesehatan.</w:t>
      </w:r>
      <w:proofErr w:type="gramEnd"/>
      <w:r>
        <w:rPr>
          <w:rFonts w:ascii="Times New Roman" w:hAnsi="Times New Roman"/>
          <w:sz w:val="24"/>
          <w:szCs w:val="24"/>
        </w:rPr>
        <w:t xml:space="preserve"> </w:t>
      </w:r>
      <w:proofErr w:type="gramStart"/>
      <w:r>
        <w:rPr>
          <w:rFonts w:ascii="Times New Roman" w:hAnsi="Times New Roman"/>
          <w:sz w:val="24"/>
          <w:szCs w:val="24"/>
        </w:rPr>
        <w:t>Maka dibutuhkan sumber daya manusia aparatur yang berkompeten bagi Dinas Kesehatan untuk dapat secara maksimal dan profesional menjadi pengabdi masyarakat yang berdaulat dan berintegritas.</w:t>
      </w:r>
      <w:proofErr w:type="gramEnd"/>
    </w:p>
    <w:p w:rsidR="00BB019D" w:rsidRDefault="00BD0CF3">
      <w:pPr>
        <w:ind w:firstLineChars="250" w:firstLine="600"/>
        <w:jc w:val="both"/>
        <w:rPr>
          <w:rFonts w:ascii="Times New Roman" w:hAnsi="Times New Roman"/>
          <w:sz w:val="24"/>
          <w:szCs w:val="24"/>
        </w:rPr>
      </w:pPr>
      <w:r>
        <w:rPr>
          <w:rFonts w:ascii="Times New Roman" w:hAnsi="Times New Roman"/>
          <w:sz w:val="24"/>
          <w:szCs w:val="24"/>
        </w:rPr>
        <w:t>Adapun pening</w:t>
      </w:r>
      <w:r>
        <w:rPr>
          <w:rFonts w:ascii="Times New Roman" w:hAnsi="Times New Roman"/>
          <w:sz w:val="24"/>
          <w:szCs w:val="24"/>
        </w:rPr>
        <w:t xml:space="preserve">katan kompetensi pada sumber daya aparatur dapat dilakukan dengan berbagai </w:t>
      </w:r>
      <w:proofErr w:type="gramStart"/>
      <w:r>
        <w:rPr>
          <w:rFonts w:ascii="Times New Roman" w:hAnsi="Times New Roman"/>
          <w:sz w:val="24"/>
          <w:szCs w:val="24"/>
        </w:rPr>
        <w:t>cara</w:t>
      </w:r>
      <w:proofErr w:type="gramEnd"/>
      <w:r>
        <w:rPr>
          <w:rFonts w:ascii="Times New Roman" w:hAnsi="Times New Roman"/>
          <w:sz w:val="24"/>
          <w:szCs w:val="24"/>
        </w:rPr>
        <w:t xml:space="preserve">, salah satunya yaitu pelatihan dan pengembangan. </w:t>
      </w:r>
      <w:proofErr w:type="gramStart"/>
      <w:r>
        <w:rPr>
          <w:rFonts w:ascii="Times New Roman" w:hAnsi="Times New Roman"/>
          <w:sz w:val="24"/>
          <w:szCs w:val="24"/>
        </w:rPr>
        <w:t>Searah dengan salah satu fungsi manajemen surmber daya manusia, yaitu pelatihan (</w:t>
      </w:r>
      <w:r>
        <w:rPr>
          <w:rFonts w:ascii="Times New Roman" w:hAnsi="Times New Roman"/>
          <w:i/>
          <w:iCs/>
          <w:sz w:val="24"/>
          <w:szCs w:val="24"/>
        </w:rPr>
        <w:t>training</w:t>
      </w:r>
      <w:r>
        <w:rPr>
          <w:rFonts w:ascii="Times New Roman" w:hAnsi="Times New Roman"/>
          <w:sz w:val="24"/>
          <w:szCs w:val="24"/>
        </w:rPr>
        <w:t>) dan pengembangan (</w:t>
      </w:r>
      <w:r>
        <w:rPr>
          <w:rFonts w:ascii="Times New Roman" w:hAnsi="Times New Roman"/>
          <w:i/>
          <w:iCs/>
          <w:sz w:val="24"/>
          <w:szCs w:val="24"/>
        </w:rPr>
        <w:t>development</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Arti</w:t>
      </w:r>
      <w:r>
        <w:rPr>
          <w:rFonts w:ascii="Times New Roman" w:hAnsi="Times New Roman"/>
          <w:sz w:val="24"/>
          <w:szCs w:val="24"/>
        </w:rPr>
        <w:t xml:space="preserve">nya bahwa untuk mendapatkan pegawai yang berkualitas maka perlu adanya pelatihan dan pengembangan sebagai </w:t>
      </w:r>
      <w:r>
        <w:rPr>
          <w:rFonts w:ascii="Times New Roman" w:hAnsi="Times New Roman"/>
          <w:sz w:val="24"/>
          <w:szCs w:val="24"/>
        </w:rPr>
        <w:lastRenderedPageBreak/>
        <w:t>upaya peningkatan pengetahuan dan keahlian para pegawai untuk menghadapi tugas pekerjaannya.</w:t>
      </w:r>
      <w:proofErr w:type="gramEnd"/>
      <w:r>
        <w:rPr>
          <w:rFonts w:ascii="Times New Roman" w:hAnsi="Times New Roman"/>
          <w:sz w:val="24"/>
          <w:szCs w:val="24"/>
        </w:rPr>
        <w:t xml:space="preserve"> Hal ini sesuai dengan ketentuan Pasal 70 ayat 1 Undang-Un</w:t>
      </w:r>
      <w:r>
        <w:rPr>
          <w:rFonts w:ascii="Times New Roman" w:hAnsi="Times New Roman"/>
          <w:sz w:val="24"/>
          <w:szCs w:val="24"/>
        </w:rPr>
        <w:t xml:space="preserve">dang Nomor 5 Tahun 2014 tentang Aparatur Sipil Negara, yang menyatakan bahwa setiap pegawai aparatur sipil negara memiliki hak dan kesempatan untuk mengembangkan kompetensi. </w:t>
      </w:r>
    </w:p>
    <w:p w:rsidR="00BB019D" w:rsidRDefault="00BD0CF3">
      <w:pPr>
        <w:ind w:firstLineChars="250" w:firstLine="600"/>
        <w:jc w:val="both"/>
        <w:rPr>
          <w:rFonts w:ascii="Times New Roman" w:hAnsi="Times New Roman"/>
          <w:sz w:val="24"/>
          <w:szCs w:val="24"/>
        </w:rPr>
      </w:pPr>
      <w:r>
        <w:rPr>
          <w:rFonts w:ascii="Times New Roman" w:hAnsi="Times New Roman"/>
          <w:sz w:val="24"/>
          <w:szCs w:val="24"/>
        </w:rPr>
        <w:t xml:space="preserve">Dalam pengertiannya, pelatihan merupakan proses yang berjalan secara sistematis. </w:t>
      </w:r>
      <w:proofErr w:type="gramStart"/>
      <w:r>
        <w:rPr>
          <w:rFonts w:ascii="Times New Roman" w:hAnsi="Times New Roman"/>
          <w:sz w:val="24"/>
          <w:szCs w:val="24"/>
        </w:rPr>
        <w:t>Pelatihan berkaitan dengan keahlian dan kemampuan pegawai yang bertujuan untuk mencapai keahlian atau kemampuan tertentu sehingga dapat memberikan hasil yang maksimal dalam melaksanakan pekerjaannnya.</w:t>
      </w:r>
      <w:proofErr w:type="gramEnd"/>
      <w:r>
        <w:rPr>
          <w:rFonts w:ascii="Times New Roman" w:hAnsi="Times New Roman"/>
          <w:sz w:val="24"/>
          <w:szCs w:val="24"/>
        </w:rPr>
        <w:t xml:space="preserve"> </w:t>
      </w:r>
      <w:proofErr w:type="gramStart"/>
      <w:r>
        <w:rPr>
          <w:rFonts w:ascii="Times New Roman" w:hAnsi="Times New Roman"/>
          <w:sz w:val="24"/>
          <w:szCs w:val="24"/>
        </w:rPr>
        <w:t>Hal ini dilakukan untuk mengembangkan sumber daya manus</w:t>
      </w:r>
      <w:r>
        <w:rPr>
          <w:rFonts w:ascii="Times New Roman" w:hAnsi="Times New Roman"/>
          <w:sz w:val="24"/>
          <w:szCs w:val="24"/>
        </w:rPr>
        <w:t>ia, terutama pada kemampuan intelektual dan kepribadian manusia (Notoadmodjo, 2009:16).</w:t>
      </w:r>
      <w:proofErr w:type="gramEnd"/>
      <w:r>
        <w:rPr>
          <w:rFonts w:ascii="Times New Roman" w:hAnsi="Times New Roman"/>
          <w:sz w:val="24"/>
          <w:szCs w:val="24"/>
        </w:rPr>
        <w:t xml:space="preserve"> </w:t>
      </w:r>
      <w:r>
        <w:rPr>
          <w:rFonts w:ascii="Times New Roman" w:hAnsi="Times New Roman"/>
          <w:sz w:val="24"/>
          <w:szCs w:val="24"/>
        </w:rPr>
        <w:tab/>
      </w:r>
    </w:p>
    <w:p w:rsidR="00BB019D" w:rsidRDefault="00BD0CF3">
      <w:pPr>
        <w:jc w:val="both"/>
        <w:rPr>
          <w:rFonts w:ascii="Times New Roman" w:hAnsi="Times New Roman"/>
          <w:b/>
          <w:bCs/>
          <w:sz w:val="24"/>
          <w:szCs w:val="24"/>
        </w:rPr>
      </w:pPr>
      <w:r>
        <w:rPr>
          <w:rFonts w:ascii="Times New Roman" w:hAnsi="Times New Roman"/>
          <w:b/>
          <w:bCs/>
          <w:sz w:val="24"/>
          <w:szCs w:val="24"/>
        </w:rPr>
        <w:t>Rumusan Masalah</w:t>
      </w:r>
    </w:p>
    <w:p w:rsidR="00BB019D" w:rsidRDefault="00BD0CF3">
      <w:pPr>
        <w:numPr>
          <w:ilvl w:val="0"/>
          <w:numId w:val="12"/>
        </w:numPr>
        <w:jc w:val="both"/>
        <w:rPr>
          <w:rFonts w:ascii="Times New Roman" w:hAnsi="Times New Roman"/>
          <w:sz w:val="24"/>
          <w:szCs w:val="24"/>
        </w:rPr>
      </w:pPr>
      <w:r>
        <w:rPr>
          <w:rFonts w:ascii="Times New Roman" w:hAnsi="Times New Roman"/>
          <w:sz w:val="24"/>
          <w:szCs w:val="24"/>
        </w:rPr>
        <w:t>Apakah terdapat hubungan positif antara pelatihan terhadap kompetensi pegawai negeri sipil pada Dinas Kesehatan Provinsi Kalimantan Timur?</w:t>
      </w:r>
    </w:p>
    <w:p w:rsidR="00BB019D" w:rsidRDefault="00BB019D">
      <w:pPr>
        <w:jc w:val="both"/>
        <w:rPr>
          <w:rFonts w:ascii="Times New Roman" w:hAnsi="Times New Roman"/>
          <w:sz w:val="24"/>
          <w:szCs w:val="24"/>
        </w:rPr>
      </w:pPr>
    </w:p>
    <w:p w:rsidR="00BB019D" w:rsidRDefault="00BD0CF3">
      <w:pPr>
        <w:numPr>
          <w:ilvl w:val="0"/>
          <w:numId w:val="12"/>
        </w:numPr>
        <w:jc w:val="both"/>
        <w:rPr>
          <w:rFonts w:ascii="Times New Roman" w:hAnsi="Times New Roman"/>
          <w:b/>
          <w:bCs/>
          <w:sz w:val="24"/>
          <w:szCs w:val="24"/>
        </w:rPr>
      </w:pPr>
      <w:r>
        <w:rPr>
          <w:rFonts w:ascii="Times New Roman" w:hAnsi="Times New Roman"/>
          <w:b/>
          <w:bCs/>
          <w:sz w:val="24"/>
          <w:szCs w:val="24"/>
        </w:rPr>
        <w:t>KERANGKA D</w:t>
      </w:r>
      <w:r>
        <w:rPr>
          <w:rFonts w:ascii="Times New Roman" w:hAnsi="Times New Roman"/>
          <w:b/>
          <w:bCs/>
          <w:sz w:val="24"/>
          <w:szCs w:val="24"/>
        </w:rPr>
        <w:t>ASAR TEORI</w:t>
      </w:r>
    </w:p>
    <w:p w:rsidR="00BB019D" w:rsidRDefault="00BD0CF3">
      <w:pPr>
        <w:jc w:val="both"/>
        <w:rPr>
          <w:rFonts w:ascii="Times New Roman" w:hAnsi="Times New Roman"/>
          <w:b/>
          <w:bCs/>
          <w:sz w:val="24"/>
          <w:szCs w:val="24"/>
        </w:rPr>
      </w:pPr>
      <w:r>
        <w:rPr>
          <w:rFonts w:ascii="Times New Roman" w:hAnsi="Times New Roman"/>
          <w:b/>
          <w:bCs/>
          <w:sz w:val="24"/>
          <w:szCs w:val="24"/>
        </w:rPr>
        <w:t>Manajemen Sumber Daya Manusia</w:t>
      </w:r>
    </w:p>
    <w:p w:rsidR="00BB019D" w:rsidRDefault="00BD0CF3">
      <w:pPr>
        <w:jc w:val="both"/>
        <w:rPr>
          <w:rFonts w:ascii="Times New Roman" w:hAnsi="Times New Roman" w:cs="Times New Roman"/>
          <w:sz w:val="24"/>
          <w:szCs w:val="24"/>
        </w:rPr>
      </w:pPr>
      <w:proofErr w:type="gramStart"/>
      <w:r>
        <w:rPr>
          <w:rFonts w:ascii="Times New Roman" w:hAnsi="Times New Roman"/>
          <w:sz w:val="24"/>
          <w:szCs w:val="24"/>
        </w:rPr>
        <w:t>Manajemen sumber daya manusia atau disingkat MSDM, adalah pemanfaatan sejumlah individu secara efisien dan efektif serta dapat digunakan secara maksimal untuk mencapai tujuan organisasi atau perusahaan.</w:t>
      </w:r>
      <w:proofErr w:type="gramEnd"/>
      <w:r>
        <w:rPr>
          <w:rFonts w:ascii="Times New Roman" w:hAnsi="Times New Roman"/>
          <w:sz w:val="24"/>
          <w:szCs w:val="24"/>
        </w:rPr>
        <w:t xml:space="preserve"> </w:t>
      </w:r>
      <w:proofErr w:type="gramStart"/>
      <w:r>
        <w:rPr>
          <w:rFonts w:ascii="Times New Roman" w:hAnsi="Times New Roman"/>
          <w:sz w:val="24"/>
          <w:szCs w:val="24"/>
        </w:rPr>
        <w:t>Manajemen su</w:t>
      </w:r>
      <w:r>
        <w:rPr>
          <w:rFonts w:ascii="Times New Roman" w:hAnsi="Times New Roman"/>
          <w:sz w:val="24"/>
          <w:szCs w:val="24"/>
        </w:rPr>
        <w:t>mber daya manusia menyangkut desain dan implementasi sistem perencanaan, penyusunan karyawan, pengembangan karyawan, pengelolaan karier, evaluasi kinerja, kompensasi karyawan dan hubungan ketenaga- kerjaan yang baik.</w:t>
      </w:r>
      <w:proofErr w:type="gramEnd"/>
      <w:r>
        <w:rPr>
          <w:rFonts w:ascii="Times New Roman" w:hAnsi="Times New Roman"/>
          <w:sz w:val="24"/>
          <w:szCs w:val="24"/>
        </w:rPr>
        <w:t xml:space="preserve"> </w:t>
      </w:r>
      <w:proofErr w:type="gramStart"/>
      <w:r>
        <w:rPr>
          <w:rFonts w:ascii="Times New Roman" w:hAnsi="Times New Roman"/>
          <w:sz w:val="24"/>
          <w:szCs w:val="24"/>
        </w:rPr>
        <w:t>Manajemen sumber daya manusia melibatka</w:t>
      </w:r>
      <w:r>
        <w:rPr>
          <w:rFonts w:ascii="Times New Roman" w:hAnsi="Times New Roman"/>
          <w:sz w:val="24"/>
          <w:szCs w:val="24"/>
        </w:rPr>
        <w:t>n semua keputusan dan praktik manajemen yang memengaruhi secara langsung sumber daya manusianya.</w:t>
      </w:r>
      <w:proofErr w:type="gramEnd"/>
    </w:p>
    <w:p w:rsidR="00BB019D" w:rsidRDefault="00BD0CF3">
      <w:pPr>
        <w:ind w:firstLine="720"/>
        <w:jc w:val="both"/>
        <w:rPr>
          <w:rFonts w:ascii="Times New Roman" w:hAnsi="Times New Roman"/>
          <w:sz w:val="24"/>
          <w:szCs w:val="24"/>
        </w:rPr>
      </w:pPr>
      <w:proofErr w:type="gramStart"/>
      <w:r>
        <w:rPr>
          <w:rFonts w:ascii="Times New Roman" w:hAnsi="Times New Roman"/>
          <w:sz w:val="24"/>
          <w:szCs w:val="24"/>
        </w:rPr>
        <w:t xml:space="preserve">Dalam suatu perusahaan manusia merupakan sumber daya yang penting dalam mencapai suatu keberhasilan </w:t>
      </w:r>
      <w:r>
        <w:rPr>
          <w:rFonts w:ascii="Times New Roman" w:hAnsi="Times New Roman"/>
          <w:sz w:val="24"/>
          <w:szCs w:val="24"/>
        </w:rPr>
        <w:lastRenderedPageBreak/>
        <w:t>dalam menjalankan semua aktifitas perusahaan.</w:t>
      </w:r>
      <w:proofErr w:type="gramEnd"/>
      <w:r>
        <w:rPr>
          <w:rFonts w:ascii="Times New Roman" w:hAnsi="Times New Roman"/>
          <w:sz w:val="24"/>
          <w:szCs w:val="24"/>
        </w:rPr>
        <w:t xml:space="preserve"> </w:t>
      </w:r>
      <w:proofErr w:type="gramStart"/>
      <w:r>
        <w:rPr>
          <w:rFonts w:ascii="Times New Roman" w:hAnsi="Times New Roman"/>
          <w:sz w:val="24"/>
          <w:szCs w:val="24"/>
        </w:rPr>
        <w:t xml:space="preserve">Walaupun </w:t>
      </w:r>
      <w:r>
        <w:rPr>
          <w:rFonts w:ascii="Times New Roman" w:hAnsi="Times New Roman"/>
          <w:sz w:val="24"/>
          <w:szCs w:val="24"/>
        </w:rPr>
        <w:t>ditunjang dengan aspek teknologi yang sempurna, namun apabila tanpa aspek manusia sulit kiranya perusahaan mencapai tujuannya dengan baik.</w:t>
      </w:r>
      <w:proofErr w:type="gramEnd"/>
      <w:r>
        <w:rPr>
          <w:rFonts w:ascii="Times New Roman" w:hAnsi="Times New Roman"/>
          <w:sz w:val="24"/>
          <w:szCs w:val="24"/>
        </w:rPr>
        <w:t xml:space="preserve"> </w:t>
      </w:r>
      <w:proofErr w:type="gramStart"/>
      <w:r>
        <w:rPr>
          <w:rFonts w:ascii="Times New Roman" w:hAnsi="Times New Roman"/>
          <w:sz w:val="24"/>
          <w:szCs w:val="24"/>
        </w:rPr>
        <w:t>MSDM diperlukan untuk meningkatkan efektivitas sumber daya manusia dalam organisasi.</w:t>
      </w:r>
      <w:proofErr w:type="gramEnd"/>
      <w:r>
        <w:rPr>
          <w:rFonts w:ascii="Times New Roman" w:hAnsi="Times New Roman"/>
          <w:sz w:val="24"/>
          <w:szCs w:val="24"/>
        </w:rPr>
        <w:t xml:space="preserve"> </w:t>
      </w:r>
      <w:proofErr w:type="gramStart"/>
      <w:r>
        <w:rPr>
          <w:rFonts w:ascii="Times New Roman" w:hAnsi="Times New Roman"/>
          <w:sz w:val="24"/>
          <w:szCs w:val="24"/>
        </w:rPr>
        <w:t>Tujuannya adalah memberikan orga</w:t>
      </w:r>
      <w:r>
        <w:rPr>
          <w:rFonts w:ascii="Times New Roman" w:hAnsi="Times New Roman"/>
          <w:sz w:val="24"/>
          <w:szCs w:val="24"/>
        </w:rPr>
        <w:t>nisasi satuan kerja yang efektif.</w:t>
      </w:r>
      <w:proofErr w:type="gramEnd"/>
      <w:r>
        <w:rPr>
          <w:rFonts w:ascii="Times New Roman" w:hAnsi="Times New Roman"/>
          <w:sz w:val="24"/>
          <w:szCs w:val="24"/>
        </w:rPr>
        <w:t xml:space="preserve"> Studi tentang manajemen personalia </w:t>
      </w:r>
      <w:proofErr w:type="gramStart"/>
      <w:r>
        <w:rPr>
          <w:rFonts w:ascii="Times New Roman" w:hAnsi="Times New Roman"/>
          <w:sz w:val="24"/>
          <w:szCs w:val="24"/>
        </w:rPr>
        <w:t>akan</w:t>
      </w:r>
      <w:proofErr w:type="gramEnd"/>
      <w:r>
        <w:rPr>
          <w:rFonts w:ascii="Times New Roman" w:hAnsi="Times New Roman"/>
          <w:sz w:val="24"/>
          <w:szCs w:val="24"/>
        </w:rPr>
        <w:t xml:space="preserve"> menunjuk-kan bagaimana seharusnya perusahaan mendapatkan, mengembangkan, meng-gunakan, mengevaluasi, dan memelihara karyawan dalam jumlah (kuantitas) dan tipe (kualitas).</w:t>
      </w:r>
    </w:p>
    <w:p w:rsidR="00BB019D" w:rsidRDefault="00BD0CF3">
      <w:pPr>
        <w:jc w:val="both"/>
        <w:rPr>
          <w:rFonts w:ascii="Times New Roman" w:hAnsi="Times New Roman"/>
          <w:b/>
          <w:bCs/>
          <w:sz w:val="24"/>
          <w:szCs w:val="24"/>
        </w:rPr>
      </w:pPr>
      <w:r>
        <w:rPr>
          <w:rFonts w:ascii="Times New Roman" w:hAnsi="Times New Roman"/>
          <w:b/>
          <w:bCs/>
          <w:sz w:val="24"/>
          <w:szCs w:val="24"/>
        </w:rPr>
        <w:t>Pelatihan</w:t>
      </w:r>
    </w:p>
    <w:p w:rsidR="00BB019D" w:rsidRDefault="00BD0CF3">
      <w:pPr>
        <w:ind w:firstLineChars="250" w:firstLine="600"/>
        <w:jc w:val="both"/>
        <w:rPr>
          <w:rFonts w:ascii="Times New Roman" w:hAnsi="Times New Roman"/>
          <w:sz w:val="24"/>
          <w:szCs w:val="24"/>
        </w:rPr>
      </w:pPr>
      <w:r>
        <w:rPr>
          <w:rFonts w:ascii="Times New Roman" w:hAnsi="Times New Roman"/>
          <w:sz w:val="24"/>
          <w:szCs w:val="24"/>
        </w:rPr>
        <w:t>P</w:t>
      </w:r>
      <w:r>
        <w:rPr>
          <w:rFonts w:ascii="Times New Roman" w:hAnsi="Times New Roman"/>
          <w:sz w:val="24"/>
          <w:szCs w:val="24"/>
        </w:rPr>
        <w:t>elatihan merupakan wadah lingkungan bagi pegawai, di mana mereka memperoleh atau mempelajari sikap, kemampuan, keahlian, pengetahuan, dan perilaku spesifik yang berkaitan dengan pekerjaan (Rachmawati, 2008:110)</w:t>
      </w:r>
    </w:p>
    <w:p w:rsidR="00BB019D" w:rsidRDefault="00BD0CF3">
      <w:pPr>
        <w:ind w:firstLineChars="250" w:firstLine="600"/>
        <w:jc w:val="both"/>
        <w:rPr>
          <w:rFonts w:ascii="Times New Roman" w:hAnsi="Times New Roman"/>
          <w:sz w:val="24"/>
          <w:szCs w:val="24"/>
        </w:rPr>
      </w:pPr>
      <w:r>
        <w:rPr>
          <w:rFonts w:ascii="Times New Roman" w:hAnsi="Times New Roman"/>
          <w:sz w:val="24"/>
          <w:szCs w:val="24"/>
        </w:rPr>
        <w:t>Pelatihan adalah proses secara sistematis men</w:t>
      </w:r>
      <w:r>
        <w:rPr>
          <w:rFonts w:ascii="Times New Roman" w:hAnsi="Times New Roman"/>
          <w:sz w:val="24"/>
          <w:szCs w:val="24"/>
        </w:rPr>
        <w:t>gubah tingkah laku pegawai untuk mencapai tujuan organisasi. Pelatihan berkaitan dengan keahlian dan kemampuan pegawai untuk melaksanakan pekerjaan saat ini (Rivai dan Sagala, 2011:212)</w:t>
      </w:r>
    </w:p>
    <w:p w:rsidR="00BB019D" w:rsidRDefault="00BD0CF3">
      <w:pPr>
        <w:ind w:firstLine="720"/>
        <w:jc w:val="both"/>
        <w:rPr>
          <w:rFonts w:ascii="Times New Roman" w:hAnsi="Times New Roman" w:cs="Times New Roman"/>
          <w:sz w:val="24"/>
          <w:szCs w:val="24"/>
        </w:rPr>
      </w:pPr>
      <w:r>
        <w:rPr>
          <w:rFonts w:ascii="Times New Roman" w:hAnsi="Times New Roman" w:cs="Times New Roman"/>
          <w:sz w:val="24"/>
          <w:szCs w:val="24"/>
        </w:rPr>
        <w:t xml:space="preserve">Pelatihan merupakan proses yang berjalan secara sistematis. </w:t>
      </w:r>
      <w:proofErr w:type="gramStart"/>
      <w:r>
        <w:rPr>
          <w:rFonts w:ascii="Times New Roman" w:hAnsi="Times New Roman" w:cs="Times New Roman"/>
          <w:sz w:val="24"/>
          <w:szCs w:val="24"/>
        </w:rPr>
        <w:t xml:space="preserve">Pelatihan </w:t>
      </w:r>
      <w:r>
        <w:rPr>
          <w:rFonts w:ascii="Times New Roman" w:hAnsi="Times New Roman" w:cs="Times New Roman"/>
          <w:sz w:val="24"/>
          <w:szCs w:val="24"/>
        </w:rPr>
        <w:t>berkaitan dengan keahlian dan kemampuan pegawai yang bertujuan untuk mencapai keahlian atau kemampuan tertentu agar berhasil dalam melaksanakan pekerjaannnya.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dilakukan untuk mengembangkan sumber daya manusia, terutama pada kemampuan intelektual da</w:t>
      </w:r>
      <w:r>
        <w:rPr>
          <w:rFonts w:ascii="Times New Roman" w:hAnsi="Times New Roman" w:cs="Times New Roman"/>
          <w:sz w:val="24"/>
          <w:szCs w:val="24"/>
        </w:rPr>
        <w:t>n kepribadian manusia (Notoadmodjo, 2009:16).</w:t>
      </w:r>
      <w:proofErr w:type="gramEnd"/>
      <w:r>
        <w:rPr>
          <w:rFonts w:ascii="Times New Roman" w:hAnsi="Times New Roman" w:cs="Times New Roman"/>
          <w:sz w:val="24"/>
          <w:szCs w:val="24"/>
        </w:rPr>
        <w:t xml:space="preserve"> </w:t>
      </w:r>
    </w:p>
    <w:p w:rsidR="00BB019D" w:rsidRDefault="00BD0CF3">
      <w:pPr>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Dapat disimpulkan bahwa pelatihan merupakan pembelajaraan jangka pendek </w:t>
      </w:r>
      <w:r>
        <w:rPr>
          <w:rFonts w:ascii="Times New Roman" w:hAnsi="Times New Roman"/>
          <w:sz w:val="24"/>
          <w:szCs w:val="24"/>
        </w:rPr>
        <w:t>yang memanfaatkan prosedur yang sistematis dan teroganisir,</w:t>
      </w:r>
      <w:r>
        <w:rPr>
          <w:rFonts w:ascii="Times New Roman" w:hAnsi="Times New Roman" w:cs="Times New Roman"/>
          <w:sz w:val="24"/>
          <w:szCs w:val="24"/>
        </w:rPr>
        <w:t xml:space="preserve"> dengan tujuan untuk mengembangkan sumber daya manusia agar memiliki kualitas sehingga dapat melaksanakan pekerjaannya.</w:t>
      </w:r>
      <w:proofErr w:type="gramEnd"/>
      <w:r>
        <w:rPr>
          <w:rFonts w:ascii="Times New Roman" w:hAnsi="Times New Roman" w:cs="Times New Roman"/>
          <w:sz w:val="24"/>
          <w:szCs w:val="24"/>
        </w:rPr>
        <w:t xml:space="preserve"> Pe</w:t>
      </w:r>
      <w:r>
        <w:rPr>
          <w:rFonts w:ascii="Times New Roman" w:hAnsi="Times New Roman"/>
          <w:sz w:val="24"/>
          <w:szCs w:val="24"/>
        </w:rPr>
        <w:t xml:space="preserve">latihan adalah sebuah </w:t>
      </w:r>
      <w:r>
        <w:rPr>
          <w:rFonts w:ascii="Times New Roman" w:hAnsi="Times New Roman"/>
          <w:sz w:val="24"/>
          <w:szCs w:val="24"/>
        </w:rPr>
        <w:lastRenderedPageBreak/>
        <w:t>proses untuk meningkatkan kompetensi pegawai dan dapat melatih kemampuan, keterampilan, keahilan dan pengetahuan</w:t>
      </w:r>
      <w:r>
        <w:rPr>
          <w:rFonts w:ascii="Times New Roman" w:hAnsi="Times New Roman"/>
          <w:sz w:val="24"/>
          <w:szCs w:val="24"/>
        </w:rPr>
        <w:t xml:space="preserve"> pegawai guna melaksanakan pekerjaan secara efektifvitas dan efisien untuk mencapai tujuan organisiasi.</w:t>
      </w:r>
    </w:p>
    <w:p w:rsidR="00BB019D" w:rsidRDefault="00BD0CF3">
      <w:pPr>
        <w:ind w:firstLineChars="250" w:firstLine="600"/>
        <w:jc w:val="both"/>
        <w:rPr>
          <w:rFonts w:ascii="Times New Roman" w:hAnsi="Times New Roman" w:cs="Times New Roman"/>
          <w:sz w:val="24"/>
          <w:szCs w:val="24"/>
        </w:rPr>
      </w:pPr>
      <w:r>
        <w:rPr>
          <w:rFonts w:ascii="Times New Roman" w:hAnsi="Times New Roman" w:cs="Times New Roman"/>
          <w:sz w:val="24"/>
          <w:szCs w:val="24"/>
        </w:rPr>
        <w:t>Tujuan utama pelatihan di antaranya yaitu:</w:t>
      </w:r>
    </w:p>
    <w:p w:rsidR="00BB019D" w:rsidRDefault="00BD0CF3">
      <w:pPr>
        <w:numPr>
          <w:ilvl w:val="0"/>
          <w:numId w:val="13"/>
        </w:numPr>
        <w:jc w:val="both"/>
        <w:rPr>
          <w:rFonts w:ascii="Times New Roman" w:hAnsi="Times New Roman" w:cs="Times New Roman"/>
          <w:sz w:val="24"/>
          <w:szCs w:val="24"/>
        </w:rPr>
      </w:pPr>
      <w:r>
        <w:rPr>
          <w:rFonts w:ascii="Times New Roman" w:hAnsi="Times New Roman" w:cs="Times New Roman"/>
          <w:sz w:val="24"/>
          <w:szCs w:val="24"/>
        </w:rPr>
        <w:t>Memperbaiki kinerja</w:t>
      </w:r>
    </w:p>
    <w:p w:rsidR="00BB019D" w:rsidRDefault="00BD0CF3">
      <w:pPr>
        <w:numPr>
          <w:ilvl w:val="0"/>
          <w:numId w:val="13"/>
        </w:numPr>
        <w:jc w:val="both"/>
        <w:rPr>
          <w:rFonts w:ascii="Times New Roman" w:hAnsi="Times New Roman" w:cs="Times New Roman"/>
          <w:sz w:val="24"/>
          <w:szCs w:val="24"/>
        </w:rPr>
      </w:pPr>
      <w:r>
        <w:rPr>
          <w:rFonts w:ascii="Times New Roman" w:hAnsi="Times New Roman" w:cs="Times New Roman"/>
          <w:sz w:val="24"/>
          <w:szCs w:val="24"/>
        </w:rPr>
        <w:t>Memutakhirkan keahlian para pegawai sejalan dengan kemajuan teknologi.</w:t>
      </w:r>
    </w:p>
    <w:p w:rsidR="00BB019D" w:rsidRDefault="00BD0CF3">
      <w:pPr>
        <w:numPr>
          <w:ilvl w:val="0"/>
          <w:numId w:val="13"/>
        </w:numPr>
        <w:jc w:val="both"/>
        <w:rPr>
          <w:rFonts w:ascii="Times New Roman" w:hAnsi="Times New Roman" w:cs="Times New Roman"/>
          <w:sz w:val="24"/>
          <w:szCs w:val="24"/>
        </w:rPr>
      </w:pPr>
      <w:r>
        <w:rPr>
          <w:rFonts w:ascii="Times New Roman" w:hAnsi="Times New Roman" w:cs="Times New Roman"/>
          <w:sz w:val="24"/>
          <w:szCs w:val="24"/>
        </w:rPr>
        <w:t>Mengurangi waktu b</w:t>
      </w:r>
      <w:r>
        <w:rPr>
          <w:rFonts w:ascii="Times New Roman" w:hAnsi="Times New Roman" w:cs="Times New Roman"/>
          <w:sz w:val="24"/>
          <w:szCs w:val="24"/>
        </w:rPr>
        <w:t>elajar bagi pegawai baru supaya menjadi kompeten dalam pekerjaannya.</w:t>
      </w:r>
    </w:p>
    <w:p w:rsidR="00BB019D" w:rsidRDefault="00BD0CF3">
      <w:pPr>
        <w:numPr>
          <w:ilvl w:val="0"/>
          <w:numId w:val="13"/>
        </w:numPr>
        <w:jc w:val="both"/>
        <w:rPr>
          <w:rFonts w:ascii="Times New Roman" w:hAnsi="Times New Roman" w:cs="Times New Roman"/>
          <w:sz w:val="24"/>
          <w:szCs w:val="24"/>
        </w:rPr>
      </w:pPr>
      <w:r>
        <w:rPr>
          <w:rFonts w:ascii="Times New Roman" w:hAnsi="Times New Roman" w:cs="Times New Roman"/>
          <w:sz w:val="24"/>
          <w:szCs w:val="24"/>
        </w:rPr>
        <w:t>Membantu memecahkan permasalahan operasional.</w:t>
      </w:r>
    </w:p>
    <w:p w:rsidR="00BB019D" w:rsidRDefault="00BD0CF3">
      <w:pPr>
        <w:numPr>
          <w:ilvl w:val="0"/>
          <w:numId w:val="13"/>
        </w:numPr>
        <w:jc w:val="both"/>
        <w:rPr>
          <w:rFonts w:ascii="Times New Roman" w:hAnsi="Times New Roman" w:cs="Times New Roman"/>
          <w:sz w:val="24"/>
          <w:szCs w:val="24"/>
        </w:rPr>
      </w:pPr>
      <w:r>
        <w:rPr>
          <w:rFonts w:ascii="Times New Roman" w:hAnsi="Times New Roman" w:cs="Times New Roman"/>
          <w:sz w:val="24"/>
          <w:szCs w:val="24"/>
        </w:rPr>
        <w:t>Mempersiapkan pegawai untuk promosi.</w:t>
      </w:r>
    </w:p>
    <w:p w:rsidR="00BB019D" w:rsidRDefault="00BD0CF3">
      <w:pPr>
        <w:numPr>
          <w:ilvl w:val="0"/>
          <w:numId w:val="13"/>
        </w:numPr>
        <w:jc w:val="both"/>
        <w:rPr>
          <w:rFonts w:ascii="Times New Roman" w:hAnsi="Times New Roman" w:cs="Times New Roman"/>
          <w:sz w:val="24"/>
          <w:szCs w:val="24"/>
        </w:rPr>
      </w:pPr>
      <w:r>
        <w:rPr>
          <w:rFonts w:ascii="Times New Roman" w:hAnsi="Times New Roman" w:cs="Times New Roman"/>
          <w:sz w:val="24"/>
          <w:szCs w:val="24"/>
        </w:rPr>
        <w:t>Mengorientasikan pegawai terhadap organisasi.</w:t>
      </w:r>
    </w:p>
    <w:p w:rsidR="00BB019D" w:rsidRDefault="00BD0CF3">
      <w:pPr>
        <w:numPr>
          <w:ilvl w:val="0"/>
          <w:numId w:val="13"/>
        </w:numPr>
        <w:jc w:val="both"/>
        <w:rPr>
          <w:rFonts w:ascii="Times New Roman" w:hAnsi="Times New Roman" w:cs="Times New Roman"/>
          <w:sz w:val="24"/>
          <w:szCs w:val="24"/>
        </w:rPr>
      </w:pPr>
      <w:r>
        <w:rPr>
          <w:rFonts w:ascii="Times New Roman" w:hAnsi="Times New Roman" w:cs="Times New Roman"/>
          <w:sz w:val="24"/>
          <w:szCs w:val="24"/>
        </w:rPr>
        <w:t>Memenuhi kebutuhan-kebutuhan pertumbuhan pribadi.</w:t>
      </w:r>
    </w:p>
    <w:p w:rsidR="00BB019D" w:rsidRDefault="00BD0CF3">
      <w:pPr>
        <w:ind w:firstLineChars="250" w:firstLine="600"/>
        <w:jc w:val="both"/>
        <w:rPr>
          <w:rFonts w:ascii="Times New Roman" w:hAnsi="Times New Roman" w:cs="Times New Roman"/>
          <w:sz w:val="24"/>
          <w:szCs w:val="24"/>
        </w:rPr>
      </w:pPr>
      <w:r>
        <w:rPr>
          <w:rFonts w:ascii="Times New Roman" w:hAnsi="Times New Roman" w:cs="Times New Roman"/>
          <w:sz w:val="24"/>
          <w:szCs w:val="24"/>
        </w:rPr>
        <w:t xml:space="preserve">Manfaat </w:t>
      </w:r>
      <w:r>
        <w:rPr>
          <w:rFonts w:ascii="Times New Roman" w:hAnsi="Times New Roman" w:cs="Times New Roman"/>
          <w:sz w:val="24"/>
          <w:szCs w:val="24"/>
        </w:rPr>
        <w:t>dari pelatihan adalah:</w:t>
      </w:r>
    </w:p>
    <w:p w:rsidR="00BB019D" w:rsidRDefault="00BD0CF3">
      <w:pPr>
        <w:numPr>
          <w:ilvl w:val="0"/>
          <w:numId w:val="14"/>
        </w:numPr>
        <w:jc w:val="both"/>
        <w:rPr>
          <w:rFonts w:ascii="Times New Roman" w:hAnsi="Times New Roman" w:cs="Times New Roman"/>
          <w:sz w:val="24"/>
          <w:szCs w:val="24"/>
        </w:rPr>
      </w:pPr>
      <w:r>
        <w:rPr>
          <w:rFonts w:ascii="Times New Roman" w:hAnsi="Times New Roman" w:cs="Times New Roman"/>
          <w:sz w:val="24"/>
          <w:szCs w:val="24"/>
        </w:rPr>
        <w:t>Meningkatkan kualitas dan kuantitas produktivitas.</w:t>
      </w:r>
    </w:p>
    <w:p w:rsidR="00BB019D" w:rsidRDefault="00BD0CF3">
      <w:pPr>
        <w:numPr>
          <w:ilvl w:val="0"/>
          <w:numId w:val="14"/>
        </w:numPr>
        <w:jc w:val="both"/>
        <w:rPr>
          <w:rFonts w:ascii="Times New Roman" w:hAnsi="Times New Roman" w:cs="Times New Roman"/>
          <w:sz w:val="24"/>
          <w:szCs w:val="24"/>
        </w:rPr>
      </w:pPr>
      <w:r>
        <w:rPr>
          <w:rFonts w:ascii="Times New Roman" w:hAnsi="Times New Roman" w:cs="Times New Roman"/>
          <w:sz w:val="24"/>
          <w:szCs w:val="24"/>
        </w:rPr>
        <w:t>Mengurangi waktu belajar yang diperlukan pegawai untuk mencapai standar kinerja yang dapat diterima.</w:t>
      </w:r>
    </w:p>
    <w:p w:rsidR="00BB019D" w:rsidRDefault="00BD0CF3">
      <w:pPr>
        <w:numPr>
          <w:ilvl w:val="0"/>
          <w:numId w:val="14"/>
        </w:numPr>
        <w:jc w:val="both"/>
        <w:rPr>
          <w:rFonts w:ascii="Times New Roman" w:hAnsi="Times New Roman" w:cs="Times New Roman"/>
          <w:sz w:val="24"/>
          <w:szCs w:val="24"/>
        </w:rPr>
      </w:pPr>
      <w:r>
        <w:rPr>
          <w:rFonts w:ascii="Times New Roman" w:hAnsi="Times New Roman" w:cs="Times New Roman"/>
          <w:sz w:val="24"/>
          <w:szCs w:val="24"/>
        </w:rPr>
        <w:t>Membentuk sikap, loyalitas, dan kerjasama yang lebih menguntungkan.</w:t>
      </w:r>
    </w:p>
    <w:p w:rsidR="00BB019D" w:rsidRDefault="00BD0CF3">
      <w:pPr>
        <w:numPr>
          <w:ilvl w:val="0"/>
          <w:numId w:val="14"/>
        </w:numPr>
        <w:jc w:val="both"/>
        <w:rPr>
          <w:rFonts w:ascii="Times New Roman" w:hAnsi="Times New Roman" w:cs="Times New Roman"/>
          <w:sz w:val="24"/>
          <w:szCs w:val="24"/>
        </w:rPr>
      </w:pPr>
      <w:r>
        <w:rPr>
          <w:rFonts w:ascii="Times New Roman" w:hAnsi="Times New Roman" w:cs="Times New Roman"/>
          <w:sz w:val="24"/>
          <w:szCs w:val="24"/>
        </w:rPr>
        <w:t>Memenuhi kebu</w:t>
      </w:r>
      <w:r>
        <w:rPr>
          <w:rFonts w:ascii="Times New Roman" w:hAnsi="Times New Roman" w:cs="Times New Roman"/>
          <w:sz w:val="24"/>
          <w:szCs w:val="24"/>
        </w:rPr>
        <w:t>tuhan perencanaan sumber daya manusia.</w:t>
      </w:r>
    </w:p>
    <w:p w:rsidR="00BB019D" w:rsidRDefault="00BD0CF3">
      <w:pPr>
        <w:numPr>
          <w:ilvl w:val="0"/>
          <w:numId w:val="14"/>
        </w:numPr>
        <w:jc w:val="both"/>
        <w:rPr>
          <w:rFonts w:ascii="Times New Roman" w:hAnsi="Times New Roman" w:cs="Times New Roman"/>
          <w:sz w:val="24"/>
          <w:szCs w:val="24"/>
        </w:rPr>
      </w:pPr>
      <w:r>
        <w:rPr>
          <w:rFonts w:ascii="Times New Roman" w:hAnsi="Times New Roman" w:cs="Times New Roman"/>
          <w:sz w:val="24"/>
          <w:szCs w:val="24"/>
        </w:rPr>
        <w:t>Mengurangi frekuensi dan biaya kecelakaan kerja.</w:t>
      </w:r>
    </w:p>
    <w:p w:rsidR="00BB019D" w:rsidRDefault="00BD0CF3">
      <w:pPr>
        <w:numPr>
          <w:ilvl w:val="0"/>
          <w:numId w:val="14"/>
        </w:numPr>
        <w:jc w:val="both"/>
        <w:rPr>
          <w:rFonts w:ascii="Times New Roman" w:hAnsi="Times New Roman"/>
          <w:b/>
          <w:bCs/>
          <w:sz w:val="24"/>
          <w:szCs w:val="24"/>
        </w:rPr>
      </w:pPr>
      <w:r>
        <w:rPr>
          <w:rFonts w:ascii="Times New Roman" w:hAnsi="Times New Roman" w:cs="Times New Roman"/>
          <w:sz w:val="24"/>
          <w:szCs w:val="24"/>
        </w:rPr>
        <w:t xml:space="preserve">Membantu pegawai dalam peningkatan dan pengembangan pribadi mereka. </w:t>
      </w:r>
    </w:p>
    <w:p w:rsidR="00BB019D" w:rsidRDefault="00BD0CF3">
      <w:pPr>
        <w:pStyle w:val="Heading3"/>
        <w:spacing w:before="0" w:line="240" w:lineRule="auto"/>
      </w:pPr>
      <w:bookmarkStart w:id="1" w:name="_Toc20612"/>
      <w:r>
        <w:t>Indikator Pelatihan</w:t>
      </w:r>
      <w:bookmarkEnd w:id="1"/>
      <w:r>
        <w:t xml:space="preserve"> </w:t>
      </w:r>
    </w:p>
    <w:p w:rsidR="00BB019D" w:rsidRDefault="00BD0CF3">
      <w:pPr>
        <w:ind w:firstLineChars="250" w:firstLine="601"/>
        <w:jc w:val="both"/>
        <w:rPr>
          <w:rFonts w:ascii="Times New Roman" w:hAnsi="Times New Roman"/>
          <w:sz w:val="24"/>
          <w:szCs w:val="24"/>
        </w:rPr>
      </w:pPr>
      <w:r>
        <w:rPr>
          <w:rFonts w:ascii="Times New Roman" w:hAnsi="Times New Roman"/>
          <w:b/>
          <w:bCs/>
          <w:sz w:val="24"/>
          <w:szCs w:val="24"/>
        </w:rPr>
        <w:tab/>
      </w:r>
      <w:proofErr w:type="gramStart"/>
      <w:r>
        <w:rPr>
          <w:rFonts w:ascii="Times New Roman" w:hAnsi="Times New Roman"/>
          <w:sz w:val="24"/>
          <w:szCs w:val="24"/>
        </w:rPr>
        <w:t xml:space="preserve">Indikator yang mengukur sukses atau tidaknya suatu pelatihan menurut adalah </w:t>
      </w:r>
      <w:r>
        <w:rPr>
          <w:rFonts w:ascii="Times New Roman" w:hAnsi="Times New Roman"/>
          <w:sz w:val="24"/>
          <w:szCs w:val="24"/>
        </w:rPr>
        <w:t>kriteria pendapat, kriteria belajar, dan kriteria hasil (Mangkunegara, 2008).</w:t>
      </w:r>
      <w:proofErr w:type="gramEnd"/>
      <w:r>
        <w:rPr>
          <w:rFonts w:ascii="Times New Roman" w:hAnsi="Times New Roman"/>
          <w:sz w:val="24"/>
          <w:szCs w:val="24"/>
        </w:rPr>
        <w:t xml:space="preserve">  Indikator pelatihan mencakup materi yang dibutuhkan, metode yang digunakan, kualifikasi instruktur pelatihan, kualifikasi peserta pelatihan, serta sarana dan fasilitas </w:t>
      </w:r>
      <w:proofErr w:type="gramStart"/>
      <w:r>
        <w:rPr>
          <w:rFonts w:ascii="Times New Roman" w:hAnsi="Times New Roman"/>
          <w:sz w:val="24"/>
          <w:szCs w:val="24"/>
        </w:rPr>
        <w:t>pelatihan</w:t>
      </w:r>
      <w:r>
        <w:rPr>
          <w:rFonts w:ascii="Times New Roman" w:hAnsi="Times New Roman"/>
          <w:sz w:val="24"/>
          <w:szCs w:val="24"/>
        </w:rPr>
        <w:t xml:space="preserve">  (</w:t>
      </w:r>
      <w:proofErr w:type="gramEnd"/>
      <w:r>
        <w:rPr>
          <w:rFonts w:ascii="Times New Roman" w:hAnsi="Times New Roman"/>
          <w:sz w:val="24"/>
          <w:szCs w:val="24"/>
        </w:rPr>
        <w:t>Rivai, 2004:324).</w:t>
      </w:r>
    </w:p>
    <w:p w:rsidR="00BB019D" w:rsidRDefault="00BD0CF3">
      <w:pPr>
        <w:ind w:firstLine="720"/>
        <w:jc w:val="both"/>
        <w:rPr>
          <w:rFonts w:ascii="Times New Roman" w:hAnsi="Times New Roman"/>
          <w:sz w:val="24"/>
          <w:szCs w:val="24"/>
        </w:rPr>
      </w:pPr>
      <w:r>
        <w:rPr>
          <w:rFonts w:ascii="Times New Roman" w:hAnsi="Times New Roman"/>
          <w:sz w:val="24"/>
          <w:szCs w:val="24"/>
        </w:rPr>
        <w:lastRenderedPageBreak/>
        <w:t>Indikator dalam pelatihan:</w:t>
      </w:r>
    </w:p>
    <w:p w:rsidR="00BB019D" w:rsidRDefault="00BD0CF3">
      <w:pPr>
        <w:numPr>
          <w:ilvl w:val="0"/>
          <w:numId w:val="15"/>
        </w:numPr>
        <w:jc w:val="both"/>
        <w:rPr>
          <w:rFonts w:ascii="Times New Roman" w:hAnsi="Times New Roman"/>
          <w:sz w:val="24"/>
          <w:szCs w:val="24"/>
        </w:rPr>
      </w:pPr>
      <w:r>
        <w:rPr>
          <w:rFonts w:ascii="Times New Roman" w:hAnsi="Times New Roman"/>
          <w:sz w:val="24"/>
          <w:szCs w:val="24"/>
        </w:rPr>
        <w:t>Instruktur. Instruktur adalah seorang pengajar yang cakap memberikan bantuan yang sangat besar kepada suksesnya program pelatihan. Instruktur menjelaskan secara keseluruhan tujuan dari pekerjaan kepada pesert</w:t>
      </w:r>
      <w:r>
        <w:rPr>
          <w:rFonts w:ascii="Times New Roman" w:hAnsi="Times New Roman"/>
          <w:sz w:val="24"/>
          <w:szCs w:val="24"/>
        </w:rPr>
        <w:t>a pelatihan kemudian menjelaskan tugas-tugas khusus untuk melihat relevansi dari masing-masing pekerjaan dan mengikuti prosedur kerja yang benar, serta memiliki sifat yang sabar. Dengan parameter kualifikasi/kompentensi yang memadai, memotivasi peserta, ke</w:t>
      </w:r>
      <w:r>
        <w:rPr>
          <w:rFonts w:ascii="Times New Roman" w:hAnsi="Times New Roman"/>
          <w:sz w:val="24"/>
          <w:szCs w:val="24"/>
        </w:rPr>
        <w:t>butuhan umpan balik.</w:t>
      </w:r>
    </w:p>
    <w:p w:rsidR="00BB019D" w:rsidRDefault="00BD0CF3">
      <w:pPr>
        <w:numPr>
          <w:ilvl w:val="0"/>
          <w:numId w:val="15"/>
        </w:numPr>
        <w:jc w:val="both"/>
        <w:rPr>
          <w:rFonts w:ascii="Times New Roman" w:hAnsi="Times New Roman"/>
          <w:sz w:val="24"/>
          <w:szCs w:val="24"/>
        </w:rPr>
      </w:pPr>
      <w:r>
        <w:rPr>
          <w:rFonts w:ascii="Times New Roman" w:hAnsi="Times New Roman"/>
          <w:sz w:val="24"/>
          <w:szCs w:val="24"/>
        </w:rPr>
        <w:t>Peserta. Seorang peserta pelatihan hendaknya dilatih untuk macam pekerjaan yang disukainya dan cocok untuk pekerjaan, baik itu peserta manajerial maupun operasional. Dengan parameter: semangat mengikuti pelatihan, keinginan untuk memah</w:t>
      </w:r>
      <w:r>
        <w:rPr>
          <w:rFonts w:ascii="Times New Roman" w:hAnsi="Times New Roman"/>
          <w:sz w:val="24"/>
          <w:szCs w:val="24"/>
        </w:rPr>
        <w:t>ami.</w:t>
      </w:r>
    </w:p>
    <w:p w:rsidR="00BB019D" w:rsidRDefault="00BD0CF3">
      <w:pPr>
        <w:numPr>
          <w:ilvl w:val="0"/>
          <w:numId w:val="15"/>
        </w:numPr>
        <w:jc w:val="both"/>
        <w:rPr>
          <w:rFonts w:ascii="Times New Roman" w:hAnsi="Times New Roman"/>
          <w:sz w:val="24"/>
          <w:szCs w:val="24"/>
        </w:rPr>
      </w:pPr>
      <w:r>
        <w:rPr>
          <w:rFonts w:ascii="Times New Roman" w:hAnsi="Times New Roman"/>
          <w:sz w:val="24"/>
          <w:szCs w:val="24"/>
        </w:rPr>
        <w:t>Materi. Materi program pelatihan harus dapat memenuhi kebutuhan organisasi dan peserta pelatihan. Materi pelatihan harus sesuai dengan kebutuhan peserta atau motivasi mereka rendah. Dengan parameter: ketepatan materi dengan tujuan, menambahkan kemampu</w:t>
      </w:r>
      <w:r>
        <w:rPr>
          <w:rFonts w:ascii="Times New Roman" w:hAnsi="Times New Roman"/>
          <w:sz w:val="24"/>
          <w:szCs w:val="24"/>
        </w:rPr>
        <w:t>an.</w:t>
      </w:r>
    </w:p>
    <w:p w:rsidR="00BB019D" w:rsidRDefault="00BD0CF3">
      <w:pPr>
        <w:numPr>
          <w:ilvl w:val="0"/>
          <w:numId w:val="15"/>
        </w:numPr>
        <w:jc w:val="both"/>
        <w:rPr>
          <w:rFonts w:ascii="Times New Roman" w:hAnsi="Times New Roman"/>
          <w:sz w:val="24"/>
          <w:szCs w:val="24"/>
        </w:rPr>
      </w:pPr>
      <w:r>
        <w:rPr>
          <w:rFonts w:ascii="Times New Roman" w:hAnsi="Times New Roman"/>
          <w:sz w:val="24"/>
          <w:szCs w:val="24"/>
        </w:rPr>
        <w:t xml:space="preserve">Metode. Metode yang dipilih hendaknya disesuaikan dengan jenis yang </w:t>
      </w:r>
      <w:proofErr w:type="gramStart"/>
      <w:r>
        <w:rPr>
          <w:rFonts w:ascii="Times New Roman" w:hAnsi="Times New Roman"/>
          <w:sz w:val="24"/>
          <w:szCs w:val="24"/>
        </w:rPr>
        <w:t>akan</w:t>
      </w:r>
      <w:proofErr w:type="gramEnd"/>
      <w:r>
        <w:rPr>
          <w:rFonts w:ascii="Times New Roman" w:hAnsi="Times New Roman"/>
          <w:sz w:val="24"/>
          <w:szCs w:val="24"/>
        </w:rPr>
        <w:t xml:space="preserve"> dilaksanakan dan dapat dikembangkan oleh suatu perusahaan. Baik itu metode on the job maupun off the job. Dengan parameter: metode pelatihan sesuai dengan jenis pelatihan, kesesua</w:t>
      </w:r>
      <w:r>
        <w:rPr>
          <w:rFonts w:ascii="Times New Roman" w:hAnsi="Times New Roman"/>
          <w:sz w:val="24"/>
          <w:szCs w:val="24"/>
        </w:rPr>
        <w:t>ian metode dengan yang efektif dengan materi.</w:t>
      </w:r>
    </w:p>
    <w:p w:rsidR="00BB019D" w:rsidRDefault="00BD0CF3">
      <w:pPr>
        <w:numPr>
          <w:ilvl w:val="0"/>
          <w:numId w:val="15"/>
        </w:numPr>
        <w:jc w:val="both"/>
        <w:rPr>
          <w:rFonts w:ascii="Times New Roman" w:hAnsi="Times New Roman"/>
          <w:sz w:val="24"/>
          <w:szCs w:val="24"/>
        </w:rPr>
      </w:pPr>
      <w:r>
        <w:rPr>
          <w:rFonts w:ascii="Times New Roman" w:hAnsi="Times New Roman"/>
          <w:sz w:val="24"/>
          <w:szCs w:val="24"/>
        </w:rPr>
        <w:t>Tujuan Pelatihan. Tujuan pelatihan harus dapat memenuhi kebutuhan yang diinginkan perusahaan serta dapat membentuk tingkah laku yang diharapkan serta kondisi-kondisi bagaimana hal tersebut dapat dicapai dan dap</w:t>
      </w:r>
      <w:r>
        <w:rPr>
          <w:rFonts w:ascii="Times New Roman" w:hAnsi="Times New Roman"/>
          <w:sz w:val="24"/>
          <w:szCs w:val="24"/>
        </w:rPr>
        <w:t xml:space="preserve">at meningkatkan </w:t>
      </w:r>
      <w:r>
        <w:rPr>
          <w:rFonts w:ascii="Times New Roman" w:hAnsi="Times New Roman"/>
          <w:sz w:val="24"/>
          <w:szCs w:val="24"/>
        </w:rPr>
        <w:lastRenderedPageBreak/>
        <w:t>keterampilan/skill, dan pengerahuan baik dengan tujuan promosi atau mutasi. Tujuan ini menjadi standar terhadap kinerja individu, jika tujuan tidak terpenuhi, perusahaan dikatakan gagal dalam melaksanakan program pelatihan. Dengan parameter</w:t>
      </w:r>
      <w:r>
        <w:rPr>
          <w:rFonts w:ascii="Times New Roman" w:hAnsi="Times New Roman"/>
          <w:sz w:val="24"/>
          <w:szCs w:val="24"/>
        </w:rPr>
        <w:t>: keterampilan peserta pelatihan, pemahaman peserta pelatihan.</w:t>
      </w:r>
    </w:p>
    <w:p w:rsidR="00BB019D" w:rsidRDefault="00BD0CF3">
      <w:pPr>
        <w:ind w:firstLineChars="166" w:firstLine="398"/>
        <w:jc w:val="both"/>
        <w:rPr>
          <w:rFonts w:ascii="Times New Roman" w:hAnsi="Times New Roman"/>
          <w:sz w:val="24"/>
          <w:szCs w:val="24"/>
        </w:rPr>
      </w:pPr>
      <w:r>
        <w:rPr>
          <w:rFonts w:ascii="Times New Roman" w:hAnsi="Times New Roman"/>
          <w:sz w:val="24"/>
          <w:szCs w:val="24"/>
        </w:rPr>
        <w:t>(Garry Desller, 2011:244).</w:t>
      </w:r>
    </w:p>
    <w:p w:rsidR="00BB019D" w:rsidRDefault="00BD0CF3">
      <w:pPr>
        <w:jc w:val="both"/>
        <w:rPr>
          <w:rFonts w:ascii="Times New Roman" w:hAnsi="Times New Roman"/>
          <w:sz w:val="24"/>
          <w:szCs w:val="24"/>
        </w:rPr>
      </w:pPr>
      <w:r>
        <w:rPr>
          <w:rFonts w:ascii="Times New Roman" w:hAnsi="Times New Roman"/>
          <w:sz w:val="24"/>
          <w:szCs w:val="24"/>
        </w:rPr>
        <w:tab/>
        <w:t xml:space="preserve">Indikator pelatihan yang digunakan dalam penelitian ini adalah: </w:t>
      </w:r>
    </w:p>
    <w:p w:rsidR="00BB019D" w:rsidRDefault="00BD0CF3">
      <w:pPr>
        <w:numPr>
          <w:ilvl w:val="0"/>
          <w:numId w:val="16"/>
        </w:numPr>
        <w:jc w:val="both"/>
        <w:rPr>
          <w:rFonts w:ascii="Times New Roman" w:hAnsi="Times New Roman"/>
          <w:sz w:val="24"/>
          <w:szCs w:val="24"/>
        </w:rPr>
      </w:pPr>
      <w:r>
        <w:rPr>
          <w:rFonts w:ascii="Times New Roman" w:hAnsi="Times New Roman"/>
          <w:sz w:val="24"/>
          <w:szCs w:val="24"/>
        </w:rPr>
        <w:t>Materi yang diberikan</w:t>
      </w:r>
    </w:p>
    <w:p w:rsidR="00BB019D" w:rsidRDefault="00BD0CF3">
      <w:pPr>
        <w:numPr>
          <w:ilvl w:val="0"/>
          <w:numId w:val="16"/>
        </w:numPr>
        <w:jc w:val="both"/>
        <w:rPr>
          <w:rFonts w:ascii="Times New Roman" w:hAnsi="Times New Roman"/>
          <w:sz w:val="24"/>
          <w:szCs w:val="24"/>
        </w:rPr>
      </w:pPr>
      <w:r>
        <w:rPr>
          <w:rFonts w:ascii="Times New Roman" w:hAnsi="Times New Roman"/>
          <w:sz w:val="24"/>
          <w:szCs w:val="24"/>
        </w:rPr>
        <w:t>Instruktur pelatihan</w:t>
      </w:r>
    </w:p>
    <w:p w:rsidR="00BB019D" w:rsidRDefault="00BD0CF3">
      <w:pPr>
        <w:numPr>
          <w:ilvl w:val="0"/>
          <w:numId w:val="16"/>
        </w:numPr>
        <w:jc w:val="both"/>
        <w:rPr>
          <w:rFonts w:ascii="Times New Roman" w:hAnsi="Times New Roman"/>
          <w:sz w:val="24"/>
          <w:szCs w:val="24"/>
        </w:rPr>
      </w:pPr>
      <w:r>
        <w:rPr>
          <w:rFonts w:ascii="Times New Roman" w:hAnsi="Times New Roman"/>
          <w:sz w:val="24"/>
          <w:szCs w:val="24"/>
        </w:rPr>
        <w:t>Fasilitas pelatihan</w:t>
      </w:r>
    </w:p>
    <w:p w:rsidR="00BB019D" w:rsidRDefault="00BD0CF3">
      <w:pPr>
        <w:jc w:val="both"/>
        <w:rPr>
          <w:rFonts w:ascii="Times New Roman" w:hAnsi="Times New Roman"/>
          <w:sz w:val="24"/>
          <w:szCs w:val="24"/>
        </w:rPr>
      </w:pPr>
      <w:r>
        <w:rPr>
          <w:rFonts w:ascii="Times New Roman" w:hAnsi="Times New Roman"/>
          <w:b/>
          <w:bCs/>
          <w:sz w:val="24"/>
          <w:szCs w:val="24"/>
        </w:rPr>
        <w:t>Kompetensi</w:t>
      </w:r>
    </w:p>
    <w:p w:rsidR="00BB019D" w:rsidRDefault="00BD0CF3">
      <w:pPr>
        <w:ind w:firstLineChars="166" w:firstLine="398"/>
        <w:jc w:val="both"/>
        <w:rPr>
          <w:rFonts w:ascii="Times New Roman" w:eastAsia="SimSun" w:hAnsi="Times New Roman" w:cs="Times New Roman"/>
          <w:sz w:val="24"/>
          <w:szCs w:val="24"/>
        </w:rPr>
      </w:pPr>
      <w:r>
        <w:rPr>
          <w:rFonts w:ascii="Times New Roman" w:eastAsia="SimSun" w:hAnsi="Times New Roman" w:cs="Times New Roman"/>
          <w:sz w:val="24"/>
          <w:szCs w:val="24"/>
        </w:rPr>
        <w:t>K</w:t>
      </w:r>
      <w:r>
        <w:rPr>
          <w:rFonts w:ascii="Times New Roman" w:eastAsia="SimSun" w:hAnsi="Times New Roman" w:cs="Times New Roman"/>
          <w:sz w:val="24"/>
          <w:szCs w:val="24"/>
        </w:rPr>
        <w:t xml:space="preserve">ompetensi diartikan </w:t>
      </w:r>
      <w:r>
        <w:rPr>
          <w:rFonts w:ascii="Times New Roman" w:eastAsia="SimSun" w:hAnsi="Times New Roman" w:cs="Times New Roman"/>
          <w:sz w:val="24"/>
          <w:szCs w:val="24"/>
        </w:rPr>
        <w:t>sebagai kemampuan seseorang yang dapat terobservasi yang mencakup pengetahuan, keterampilan, dan sikap dalam menyelesaikan suatu pekerjaan atau tugas sesuai dengan perform</w:t>
      </w:r>
      <w:r>
        <w:rPr>
          <w:rFonts w:ascii="Times New Roman" w:eastAsia="SimSun" w:hAnsi="Times New Roman" w:cs="Times New Roman"/>
          <w:sz w:val="24"/>
          <w:szCs w:val="24"/>
        </w:rPr>
        <w:t>a</w:t>
      </w:r>
      <w:r>
        <w:rPr>
          <w:rFonts w:ascii="Times New Roman" w:eastAsia="SimSun" w:hAnsi="Times New Roman" w:cs="Times New Roman"/>
          <w:sz w:val="24"/>
          <w:szCs w:val="24"/>
        </w:rPr>
        <w:t xml:space="preserve"> yang ditetapkan</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Rivai</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2011:302</w:t>
      </w:r>
      <w:proofErr w:type="gramStart"/>
      <w:r>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w:t>
      </w:r>
      <w:r>
        <w:rPr>
          <w:rFonts w:ascii="Times New Roman" w:eastAsia="SimSun" w:hAnsi="Times New Roman" w:cs="Times New Roman"/>
          <w:sz w:val="24"/>
          <w:szCs w:val="24"/>
        </w:rPr>
        <w:tab/>
      </w:r>
    </w:p>
    <w:p w:rsidR="00BB019D" w:rsidRDefault="00BD0CF3">
      <w:pPr>
        <w:ind w:firstLineChars="166" w:firstLine="398"/>
        <w:jc w:val="both"/>
        <w:rPr>
          <w:rFonts w:ascii="Times New Roman" w:eastAsia="SimSun" w:hAnsi="Times New Roman" w:cs="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K</w:t>
      </w:r>
      <w:r>
        <w:rPr>
          <w:rFonts w:ascii="Times New Roman" w:hAnsi="Times New Roman"/>
          <w:sz w:val="24"/>
          <w:szCs w:val="24"/>
        </w:rPr>
        <w:t>ompetensi mengacu kepada aspek-aspek penget</w:t>
      </w:r>
      <w:r>
        <w:rPr>
          <w:rFonts w:ascii="Times New Roman" w:hAnsi="Times New Roman"/>
          <w:sz w:val="24"/>
          <w:szCs w:val="24"/>
        </w:rPr>
        <w:t>ahuan, keterampilan, kemampuan ataupun karakteristik individual yang secara langsung mempengaruhi kinerja pekerjaan (Becker and Ulrich dalam Sutrisno, 2012:24).</w:t>
      </w:r>
      <w:proofErr w:type="gramEnd"/>
      <w:r>
        <w:rPr>
          <w:rFonts w:ascii="Times New Roman" w:eastAsia="SimSun" w:hAnsi="Times New Roman" w:cs="Times New Roman"/>
          <w:sz w:val="24"/>
          <w:szCs w:val="24"/>
        </w:rPr>
        <w:tab/>
      </w:r>
      <w:r>
        <w:rPr>
          <w:rFonts w:ascii="Times New Roman" w:eastAsia="SimSun" w:hAnsi="Times New Roman" w:cs="Times New Roman"/>
          <w:sz w:val="24"/>
          <w:szCs w:val="24"/>
        </w:rPr>
        <w:t xml:space="preserve"> </w:t>
      </w:r>
    </w:p>
    <w:p w:rsidR="00BB019D" w:rsidRDefault="00BD0CF3">
      <w:pPr>
        <w:ind w:left="120" w:hangingChars="50" w:hanging="120"/>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t>Pengertian kompetensi diatur pada Pasal 1 Ayat 10 Undang-Undang No. 13 Tahun 2003 Tentang K</w:t>
      </w:r>
      <w:r>
        <w:rPr>
          <w:rFonts w:ascii="Times New Roman" w:eastAsia="SimSun" w:hAnsi="Times New Roman" w:cs="Times New Roman"/>
          <w:sz w:val="24"/>
          <w:szCs w:val="24"/>
        </w:rPr>
        <w:t>etenagakerjaan yang berbunyi: “</w:t>
      </w:r>
      <w:r>
        <w:rPr>
          <w:rFonts w:ascii="Times New Roman" w:eastAsia="SimSun" w:hAnsi="Times New Roman"/>
          <w:sz w:val="24"/>
          <w:szCs w:val="24"/>
        </w:rPr>
        <w:t>Kompetensi kerja adalah kemampuan kerja setiap individu yang mencakup aspek pengetahuan, keterampilan, dan sikap kerja yang sesuai dengan standar yang ditetapkan.”</w:t>
      </w:r>
    </w:p>
    <w:p w:rsidR="00BB019D" w:rsidRDefault="00BD0CF3">
      <w:pPr>
        <w:ind w:firstLine="720"/>
        <w:jc w:val="both"/>
        <w:rPr>
          <w:rFonts w:ascii="Times New Roman" w:hAnsi="Times New Roman"/>
          <w:sz w:val="24"/>
          <w:szCs w:val="24"/>
        </w:rPr>
      </w:pPr>
      <w:r>
        <w:rPr>
          <w:rFonts w:ascii="Times New Roman" w:hAnsi="Times New Roman"/>
          <w:sz w:val="24"/>
          <w:szCs w:val="24"/>
        </w:rPr>
        <w:t>Dapat disimpulkan bahwa kompetensi merujuk pada kemampuan peg</w:t>
      </w:r>
      <w:r>
        <w:rPr>
          <w:rFonts w:ascii="Times New Roman" w:hAnsi="Times New Roman"/>
          <w:sz w:val="24"/>
          <w:szCs w:val="24"/>
        </w:rPr>
        <w:t xml:space="preserve">awai untuk menyelesaikan suatu pekerjaan atau tugas berdasarkan </w:t>
      </w:r>
      <w:r>
        <w:rPr>
          <w:rFonts w:ascii="Times New Roman" w:hAnsi="Times New Roman"/>
          <w:sz w:val="24"/>
          <w:szCs w:val="24"/>
        </w:rPr>
        <w:t xml:space="preserve">pengetahuan, keterampilan, kemampuan ataupun karakteristik individual yang secara langsung mempengaruhi kinerja pekerjaan serta mengakibatkan hubungan kausal atau sebab-akibat di tempat kerja </w:t>
      </w:r>
      <w:r>
        <w:rPr>
          <w:rFonts w:ascii="Times New Roman" w:hAnsi="Times New Roman"/>
          <w:sz w:val="24"/>
          <w:szCs w:val="24"/>
        </w:rPr>
        <w:t>atau pada situasi tertentu.</w:t>
      </w:r>
      <w:bookmarkStart w:id="2" w:name="_Toc16485"/>
    </w:p>
    <w:p w:rsidR="00BB019D" w:rsidRDefault="00BD0CF3">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Manfaat Kompetens</w:t>
      </w:r>
      <w:bookmarkEnd w:id="2"/>
      <w:r>
        <w:rPr>
          <w:rFonts w:ascii="Times New Roman" w:hAnsi="Times New Roman" w:cs="Times New Roman"/>
          <w:sz w:val="24"/>
          <w:szCs w:val="24"/>
        </w:rPr>
        <w:t>i:</w:t>
      </w:r>
    </w:p>
    <w:p w:rsidR="00BB019D" w:rsidRDefault="00BD0CF3">
      <w:pPr>
        <w:numPr>
          <w:ilvl w:val="0"/>
          <w:numId w:val="17"/>
        </w:num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Memperjelas standar kerja dan arahan yang ingin dicapai; Keterampilan, pengetahuan dan karateristik </w:t>
      </w:r>
      <w:proofErr w:type="gramStart"/>
      <w:r>
        <w:rPr>
          <w:rFonts w:ascii="Times New Roman" w:eastAsia="SimSun" w:hAnsi="Times New Roman" w:cs="Times New Roman"/>
          <w:sz w:val="24"/>
          <w:szCs w:val="24"/>
        </w:rPr>
        <w:t>apa</w:t>
      </w:r>
      <w:proofErr w:type="gramEnd"/>
      <w:r>
        <w:rPr>
          <w:rFonts w:ascii="Times New Roman" w:eastAsia="SimSun" w:hAnsi="Times New Roman" w:cs="Times New Roman"/>
          <w:sz w:val="24"/>
          <w:szCs w:val="24"/>
        </w:rPr>
        <w:t xml:space="preserve"> saja yang dibutuhkan dalam pekerjaan. Dan perilaku </w:t>
      </w:r>
      <w:proofErr w:type="gramStart"/>
      <w:r>
        <w:rPr>
          <w:rFonts w:ascii="Times New Roman" w:eastAsia="SimSun" w:hAnsi="Times New Roman" w:cs="Times New Roman"/>
          <w:sz w:val="24"/>
          <w:szCs w:val="24"/>
        </w:rPr>
        <w:t>apa</w:t>
      </w:r>
      <w:proofErr w:type="gramEnd"/>
      <w:r>
        <w:rPr>
          <w:rFonts w:ascii="Times New Roman" w:eastAsia="SimSun" w:hAnsi="Times New Roman" w:cs="Times New Roman"/>
          <w:sz w:val="24"/>
          <w:szCs w:val="24"/>
        </w:rPr>
        <w:t xml:space="preserve"> saja yang berpengaruh terhadap kepuasan kerja yan</w:t>
      </w:r>
      <w:r>
        <w:rPr>
          <w:rFonts w:ascii="Times New Roman" w:eastAsia="SimSun" w:hAnsi="Times New Roman" w:cs="Times New Roman"/>
          <w:sz w:val="24"/>
          <w:szCs w:val="24"/>
        </w:rPr>
        <w:t>g pada akhirnya berpengaruh terhadap kinerja.</w:t>
      </w:r>
    </w:p>
    <w:p w:rsidR="00BB019D" w:rsidRDefault="00BD0CF3">
      <w:pPr>
        <w:numPr>
          <w:ilvl w:val="0"/>
          <w:numId w:val="17"/>
        </w:numPr>
        <w:jc w:val="both"/>
        <w:rPr>
          <w:rFonts w:ascii="Times New Roman" w:eastAsia="SimSun" w:hAnsi="Times New Roman" w:cs="Times New Roman"/>
          <w:sz w:val="24"/>
          <w:szCs w:val="24"/>
        </w:rPr>
      </w:pPr>
      <w:r>
        <w:rPr>
          <w:rFonts w:ascii="Times New Roman" w:eastAsia="SimSun" w:hAnsi="Times New Roman" w:cs="Times New Roman"/>
          <w:sz w:val="24"/>
          <w:szCs w:val="24"/>
        </w:rPr>
        <w:t>Alat seleksi karyawan; Penggunaan kompetensi sebagai alat seleksi karyawan dalam organisasi untuk memilih calon karyawan terbaik yaitu diharapkan adanya kejelasan perilaku dari karyawan, sasaran yang efektif, m</w:t>
      </w:r>
      <w:r>
        <w:rPr>
          <w:rFonts w:ascii="Times New Roman" w:eastAsia="SimSun" w:hAnsi="Times New Roman" w:cs="Times New Roman"/>
          <w:sz w:val="24"/>
          <w:szCs w:val="24"/>
        </w:rPr>
        <w:t>emperkecil biaya rekru</w:t>
      </w:r>
      <w:r>
        <w:rPr>
          <w:rFonts w:ascii="Times New Roman" w:eastAsia="SimSun" w:hAnsi="Times New Roman" w:cs="Times New Roman"/>
          <w:sz w:val="24"/>
          <w:szCs w:val="24"/>
        </w:rPr>
        <w:t>it</w:t>
      </w:r>
      <w:r>
        <w:rPr>
          <w:rFonts w:ascii="Times New Roman" w:eastAsia="SimSun" w:hAnsi="Times New Roman" w:cs="Times New Roman"/>
          <w:sz w:val="24"/>
          <w:szCs w:val="24"/>
        </w:rPr>
        <w:t>men.</w:t>
      </w:r>
    </w:p>
    <w:p w:rsidR="00BB019D" w:rsidRDefault="00BD0CF3">
      <w:pPr>
        <w:numPr>
          <w:ilvl w:val="0"/>
          <w:numId w:val="17"/>
        </w:num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Memaksimalkan produktivitas; Mencapai karyawan bila dikembangkan untuk menutupi kesenjangan dalam keterampilan sehingga mamapu maksimal dalam bekerja. </w:t>
      </w:r>
    </w:p>
    <w:p w:rsidR="00BB019D" w:rsidRDefault="00BD0CF3">
      <w:pPr>
        <w:numPr>
          <w:ilvl w:val="0"/>
          <w:numId w:val="17"/>
        </w:num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Dasar pengembangan sistem remunerasi. Untuk mengembangkan sistim remunerasi </w:t>
      </w:r>
      <w:proofErr w:type="gramStart"/>
      <w:r>
        <w:rPr>
          <w:rFonts w:ascii="Times New Roman" w:eastAsia="SimSun" w:hAnsi="Times New Roman" w:cs="Times New Roman"/>
          <w:sz w:val="24"/>
          <w:szCs w:val="24"/>
        </w:rPr>
        <w:t>akan</w:t>
      </w:r>
      <w:proofErr w:type="gramEnd"/>
      <w:r>
        <w:rPr>
          <w:rFonts w:ascii="Times New Roman" w:eastAsia="SimSun" w:hAnsi="Times New Roman" w:cs="Times New Roman"/>
          <w:sz w:val="24"/>
          <w:szCs w:val="24"/>
        </w:rPr>
        <w:t xml:space="preserve"> terarah dan transparan dengan mengaitkan sebanyak mungkin keputusan dengan suatu set perilaku yang diharapkan yang ditampilkan dari seseorang karyawan. </w:t>
      </w:r>
    </w:p>
    <w:p w:rsidR="00BB019D" w:rsidRDefault="00BD0CF3">
      <w:pPr>
        <w:numPr>
          <w:ilvl w:val="0"/>
          <w:numId w:val="17"/>
        </w:numPr>
        <w:jc w:val="both"/>
        <w:rPr>
          <w:rFonts w:ascii="Times New Roman" w:eastAsia="SimSun" w:hAnsi="Times New Roman" w:cs="Times New Roman"/>
          <w:sz w:val="24"/>
          <w:szCs w:val="24"/>
        </w:rPr>
      </w:pPr>
      <w:r>
        <w:rPr>
          <w:rFonts w:ascii="Times New Roman" w:eastAsia="SimSun" w:hAnsi="Times New Roman" w:cs="Times New Roman"/>
          <w:sz w:val="24"/>
          <w:szCs w:val="24"/>
        </w:rPr>
        <w:t>Memudahkan adaptasai t</w:t>
      </w:r>
      <w:r>
        <w:rPr>
          <w:rFonts w:ascii="Times New Roman" w:eastAsia="SimSun" w:hAnsi="Times New Roman" w:cs="Times New Roman"/>
          <w:sz w:val="24"/>
          <w:szCs w:val="24"/>
        </w:rPr>
        <w:t xml:space="preserve">erhadap perubahan; Untuk menetapkan keterampilan </w:t>
      </w:r>
      <w:proofErr w:type="gramStart"/>
      <w:r>
        <w:rPr>
          <w:rFonts w:ascii="Times New Roman" w:eastAsia="SimSun" w:hAnsi="Times New Roman" w:cs="Times New Roman"/>
          <w:sz w:val="24"/>
          <w:szCs w:val="24"/>
        </w:rPr>
        <w:t>apa</w:t>
      </w:r>
      <w:proofErr w:type="gramEnd"/>
      <w:r>
        <w:rPr>
          <w:rFonts w:ascii="Times New Roman" w:eastAsia="SimSun" w:hAnsi="Times New Roman" w:cs="Times New Roman"/>
          <w:sz w:val="24"/>
          <w:szCs w:val="24"/>
        </w:rPr>
        <w:t xml:space="preserve"> saja yang dibutuhkan untuk memenuhi kebutuhan yang selalu berubah.</w:t>
      </w:r>
    </w:p>
    <w:p w:rsidR="00BB019D" w:rsidRDefault="00BD0CF3">
      <w:pPr>
        <w:numPr>
          <w:ilvl w:val="0"/>
          <w:numId w:val="17"/>
        </w:num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Menyelesaikan perilaku kerja dengan nilai-nilai organisasi; Untuk mengkomunikasikan nilai-nilai dan hal-hal </w:t>
      </w:r>
      <w:proofErr w:type="gramStart"/>
      <w:r>
        <w:rPr>
          <w:rFonts w:ascii="Times New Roman" w:eastAsia="SimSun" w:hAnsi="Times New Roman" w:cs="Times New Roman"/>
          <w:sz w:val="24"/>
          <w:szCs w:val="24"/>
        </w:rPr>
        <w:t>apa</w:t>
      </w:r>
      <w:proofErr w:type="gramEnd"/>
      <w:r>
        <w:rPr>
          <w:rFonts w:ascii="Times New Roman" w:eastAsia="SimSun" w:hAnsi="Times New Roman" w:cs="Times New Roman"/>
          <w:sz w:val="24"/>
          <w:szCs w:val="24"/>
        </w:rPr>
        <w:t xml:space="preserve"> saja yang harus menjadi </w:t>
      </w:r>
      <w:r>
        <w:rPr>
          <w:rFonts w:ascii="Times New Roman" w:eastAsia="SimSun" w:hAnsi="Times New Roman" w:cs="Times New Roman"/>
          <w:sz w:val="24"/>
          <w:szCs w:val="24"/>
        </w:rPr>
        <w:t xml:space="preserve">fokus dalam unjuk kerja karyawan. </w:t>
      </w:r>
    </w:p>
    <w:p w:rsidR="00BB019D" w:rsidRDefault="00BD0CF3">
      <w:pPr>
        <w:ind w:firstLineChars="250" w:firstLine="600"/>
        <w:jc w:val="both"/>
        <w:rPr>
          <w:rFonts w:ascii="Times New Roman" w:eastAsia="SimSun" w:hAnsi="Times New Roman" w:cs="Times New Roman"/>
          <w:sz w:val="24"/>
          <w:szCs w:val="24"/>
        </w:rPr>
      </w:pPr>
      <w:r>
        <w:rPr>
          <w:rFonts w:ascii="Times New Roman" w:eastAsia="SimSun" w:hAnsi="Times New Roman" w:cs="Times New Roman"/>
          <w:sz w:val="24"/>
          <w:szCs w:val="24"/>
        </w:rPr>
        <w:t>(</w:t>
      </w:r>
      <w:r>
        <w:rPr>
          <w:rFonts w:ascii="Times New Roman" w:eastAsia="SimSun" w:hAnsi="Times New Roman" w:cs="Times New Roman"/>
          <w:sz w:val="24"/>
          <w:szCs w:val="24"/>
        </w:rPr>
        <w:t>Ruky</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2006:107)</w:t>
      </w:r>
      <w:r>
        <w:rPr>
          <w:rFonts w:ascii="Times New Roman" w:eastAsia="SimSun" w:hAnsi="Times New Roman" w:cs="Times New Roman"/>
          <w:sz w:val="24"/>
          <w:szCs w:val="24"/>
        </w:rPr>
        <w:t>.</w:t>
      </w:r>
    </w:p>
    <w:p w:rsidR="00BB019D" w:rsidRDefault="00BD0CF3">
      <w:pPr>
        <w:pStyle w:val="Heading3"/>
        <w:spacing w:line="20" w:lineRule="atLeast"/>
        <w:rPr>
          <w:rFonts w:eastAsia="SimSun" w:cs="Times New Roman"/>
        </w:rPr>
      </w:pPr>
      <w:bookmarkStart w:id="3" w:name="_Toc6555"/>
      <w:r>
        <w:t>Indikator Kompetensi</w:t>
      </w:r>
      <w:bookmarkEnd w:id="3"/>
    </w:p>
    <w:p w:rsidR="00BB019D" w:rsidRDefault="00BD0CF3">
      <w:pPr>
        <w:numPr>
          <w:ilvl w:val="0"/>
          <w:numId w:val="18"/>
        </w:numPr>
        <w:spacing w:line="20" w:lineRule="atLeast"/>
        <w:ind w:firstLineChars="250" w:firstLine="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Pengetahuan yang berkaitan dengan pekerjaan yang meliputi: </w:t>
      </w:r>
    </w:p>
    <w:p w:rsidR="00BB019D" w:rsidRDefault="00BD0CF3">
      <w:pPr>
        <w:numPr>
          <w:ilvl w:val="0"/>
          <w:numId w:val="19"/>
        </w:numPr>
        <w:tabs>
          <w:tab w:val="clear" w:pos="425"/>
          <w:tab w:val="left" w:pos="600"/>
        </w:tabs>
        <w:ind w:left="600" w:hanging="600"/>
        <w:jc w:val="both"/>
        <w:rPr>
          <w:rFonts w:ascii="Times New Roman" w:eastAsia="SimSun" w:hAnsi="Times New Roman"/>
          <w:sz w:val="24"/>
          <w:szCs w:val="24"/>
        </w:rPr>
      </w:pPr>
      <w:r>
        <w:rPr>
          <w:rFonts w:ascii="Times New Roman" w:eastAsia="SimSun" w:hAnsi="Times New Roman"/>
          <w:sz w:val="24"/>
          <w:szCs w:val="24"/>
        </w:rPr>
        <w:t>Me</w:t>
      </w:r>
      <w:r>
        <w:rPr>
          <w:rFonts w:ascii="Times New Roman" w:eastAsia="SimSun" w:hAnsi="Times New Roman"/>
          <w:sz w:val="24"/>
          <w:szCs w:val="24"/>
        </w:rPr>
        <w:t>n</w:t>
      </w:r>
      <w:r>
        <w:rPr>
          <w:rFonts w:ascii="Times New Roman" w:eastAsia="SimSun" w:hAnsi="Times New Roman"/>
          <w:sz w:val="24"/>
          <w:szCs w:val="24"/>
        </w:rPr>
        <w:t xml:space="preserve">getahui dan memahami pengetahuan di bidangnya masing-masing yang menyangkut </w:t>
      </w:r>
      <w:r>
        <w:rPr>
          <w:rFonts w:ascii="Times New Roman" w:eastAsia="SimSun" w:hAnsi="Times New Roman"/>
          <w:sz w:val="24"/>
          <w:szCs w:val="24"/>
        </w:rPr>
        <w:lastRenderedPageBreak/>
        <w:t>tugas dan tanggung jawab dalam bekerja</w:t>
      </w:r>
    </w:p>
    <w:p w:rsidR="00BB019D" w:rsidRDefault="00BD0CF3">
      <w:pPr>
        <w:numPr>
          <w:ilvl w:val="0"/>
          <w:numId w:val="19"/>
        </w:numPr>
        <w:tabs>
          <w:tab w:val="clear" w:pos="425"/>
          <w:tab w:val="left" w:pos="600"/>
        </w:tabs>
        <w:ind w:left="600" w:hanging="600"/>
        <w:jc w:val="both"/>
        <w:rPr>
          <w:rFonts w:ascii="Times New Roman" w:eastAsia="SimSun" w:hAnsi="Times New Roman" w:cs="Times New Roman"/>
          <w:sz w:val="24"/>
          <w:szCs w:val="24"/>
        </w:rPr>
      </w:pPr>
      <w:r>
        <w:rPr>
          <w:rFonts w:ascii="Times New Roman" w:eastAsia="SimSun" w:hAnsi="Times New Roman"/>
          <w:sz w:val="24"/>
          <w:szCs w:val="24"/>
        </w:rPr>
        <w:t>Meng</w:t>
      </w:r>
      <w:r>
        <w:rPr>
          <w:rFonts w:ascii="Times New Roman" w:eastAsia="SimSun" w:hAnsi="Times New Roman"/>
          <w:sz w:val="24"/>
          <w:szCs w:val="24"/>
        </w:rPr>
        <w:t>etahui</w:t>
      </w:r>
      <w:r>
        <w:rPr>
          <w:rFonts w:ascii="Times New Roman" w:eastAsia="SimSun" w:hAnsi="Times New Roman"/>
          <w:sz w:val="24"/>
          <w:szCs w:val="24"/>
        </w:rPr>
        <w:t xml:space="preserve"> </w:t>
      </w:r>
      <w:r>
        <w:rPr>
          <w:rFonts w:ascii="Times New Roman" w:eastAsia="SimSun" w:hAnsi="Times New Roman"/>
          <w:sz w:val="24"/>
          <w:szCs w:val="24"/>
        </w:rPr>
        <w:t>tupoksi organisasi instansi</w:t>
      </w:r>
      <w:r>
        <w:rPr>
          <w:rFonts w:ascii="Times New Roman" w:eastAsia="SimSun" w:hAnsi="Times New Roman"/>
          <w:sz w:val="24"/>
          <w:szCs w:val="24"/>
        </w:rPr>
        <w:t>.</w:t>
      </w:r>
    </w:p>
    <w:p w:rsidR="00BB019D" w:rsidRDefault="00BD0CF3">
      <w:pPr>
        <w:numPr>
          <w:ilvl w:val="0"/>
          <w:numId w:val="19"/>
        </w:numPr>
        <w:tabs>
          <w:tab w:val="clear" w:pos="425"/>
          <w:tab w:val="left" w:pos="600"/>
        </w:tabs>
        <w:ind w:left="600" w:hanging="600"/>
        <w:jc w:val="both"/>
        <w:rPr>
          <w:rFonts w:ascii="Times New Roman" w:eastAsia="SimSun" w:hAnsi="Times New Roman" w:cs="Times New Roman"/>
          <w:sz w:val="24"/>
          <w:szCs w:val="24"/>
        </w:rPr>
      </w:pPr>
      <w:r>
        <w:rPr>
          <w:rFonts w:ascii="Times New Roman" w:eastAsia="SimSun" w:hAnsi="Times New Roman"/>
          <w:sz w:val="24"/>
          <w:szCs w:val="24"/>
        </w:rPr>
        <w:t>Mengetahui bagaimana meng</w:t>
      </w:r>
      <w:r>
        <w:rPr>
          <w:rFonts w:ascii="Times New Roman" w:eastAsia="SimSun" w:hAnsi="Times New Roman"/>
          <w:sz w:val="24"/>
          <w:szCs w:val="24"/>
        </w:rPr>
        <w:t>-</w:t>
      </w:r>
      <w:r>
        <w:rPr>
          <w:rFonts w:ascii="Times New Roman" w:eastAsia="SimSun" w:hAnsi="Times New Roman"/>
          <w:sz w:val="24"/>
          <w:szCs w:val="24"/>
        </w:rPr>
        <w:t>gunakan informasi, peralatan dan teknik yang tepat dan benar</w:t>
      </w:r>
    </w:p>
    <w:p w:rsidR="00BB019D" w:rsidRDefault="00BD0CF3">
      <w:pPr>
        <w:numPr>
          <w:ilvl w:val="0"/>
          <w:numId w:val="18"/>
        </w:numPr>
        <w:ind w:firstLineChars="250" w:firstLine="600"/>
        <w:jc w:val="both"/>
        <w:rPr>
          <w:rFonts w:ascii="Times New Roman" w:eastAsia="SimSun" w:hAnsi="Times New Roman" w:cs="Times New Roman"/>
          <w:sz w:val="24"/>
          <w:szCs w:val="24"/>
        </w:rPr>
      </w:pPr>
      <w:r>
        <w:rPr>
          <w:rFonts w:ascii="Times New Roman" w:eastAsia="SimSun" w:hAnsi="Times New Roman" w:cs="Times New Roman"/>
          <w:sz w:val="24"/>
          <w:szCs w:val="24"/>
        </w:rPr>
        <w:t>Ket</w:t>
      </w:r>
      <w:r>
        <w:rPr>
          <w:rFonts w:ascii="Times New Roman" w:eastAsia="SimSun" w:hAnsi="Times New Roman" w:cs="Times New Roman"/>
          <w:sz w:val="24"/>
          <w:szCs w:val="24"/>
        </w:rPr>
        <w:t>e</w:t>
      </w:r>
      <w:r>
        <w:rPr>
          <w:rFonts w:ascii="Times New Roman" w:eastAsia="SimSun" w:hAnsi="Times New Roman" w:cs="Times New Roman"/>
          <w:sz w:val="24"/>
          <w:szCs w:val="24"/>
        </w:rPr>
        <w:t xml:space="preserve">rampilan individu, meliputi: </w:t>
      </w:r>
    </w:p>
    <w:p w:rsidR="00BB019D" w:rsidRDefault="00BD0CF3">
      <w:pPr>
        <w:numPr>
          <w:ilvl w:val="0"/>
          <w:numId w:val="20"/>
        </w:num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Kemampuan menyelesaikan tugas dengan baik </w:t>
      </w:r>
    </w:p>
    <w:p w:rsidR="00BB019D" w:rsidRDefault="00BD0CF3">
      <w:pPr>
        <w:numPr>
          <w:ilvl w:val="0"/>
          <w:numId w:val="20"/>
        </w:num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Kemampuan dalam mengatasi masalah </w:t>
      </w:r>
    </w:p>
    <w:p w:rsidR="00BB019D" w:rsidRDefault="00BD0CF3">
      <w:pPr>
        <w:numPr>
          <w:ilvl w:val="0"/>
          <w:numId w:val="20"/>
        </w:num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sz w:val="24"/>
          <w:szCs w:val="24"/>
        </w:rPr>
        <w:t>Kemampuan menentukan prioritas masalah</w:t>
      </w:r>
    </w:p>
    <w:p w:rsidR="00BB019D" w:rsidRDefault="00BD0CF3">
      <w:pPr>
        <w:numPr>
          <w:ilvl w:val="0"/>
          <w:numId w:val="20"/>
        </w:num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sz w:val="24"/>
          <w:szCs w:val="24"/>
        </w:rPr>
        <w:t>Kemampuan</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memberikan informasi pelayanan </w:t>
      </w:r>
    </w:p>
    <w:p w:rsidR="00BB019D" w:rsidRDefault="00BD0CF3">
      <w:pPr>
        <w:numPr>
          <w:ilvl w:val="0"/>
          <w:numId w:val="18"/>
        </w:numPr>
        <w:ind w:firstLineChars="250" w:firstLine="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Sikap kerja, meliputi: </w:t>
      </w:r>
    </w:p>
    <w:p w:rsidR="00BB019D" w:rsidRDefault="00BD0CF3">
      <w:pPr>
        <w:numPr>
          <w:ilvl w:val="0"/>
          <w:numId w:val="21"/>
        </w:num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sz w:val="24"/>
          <w:szCs w:val="24"/>
        </w:rPr>
        <w:t>Mempunyai kre</w:t>
      </w:r>
      <w:r>
        <w:rPr>
          <w:rFonts w:ascii="Times New Roman" w:eastAsia="SimSun" w:hAnsi="Times New Roman" w:cs="Times New Roman"/>
          <w:sz w:val="24"/>
          <w:szCs w:val="24"/>
        </w:rPr>
        <w:t>a</w:t>
      </w:r>
      <w:r>
        <w:rPr>
          <w:rFonts w:ascii="Times New Roman" w:eastAsia="SimSun" w:hAnsi="Times New Roman" w:cs="Times New Roman"/>
          <w:sz w:val="24"/>
          <w:szCs w:val="24"/>
        </w:rPr>
        <w:t xml:space="preserve">tivitas dalam bekerja </w:t>
      </w:r>
    </w:p>
    <w:p w:rsidR="00BB019D" w:rsidRDefault="00BD0CF3">
      <w:pPr>
        <w:numPr>
          <w:ilvl w:val="0"/>
          <w:numId w:val="21"/>
        </w:num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Adanya semangat kerja yang tinggi </w:t>
      </w:r>
    </w:p>
    <w:p w:rsidR="00BB019D" w:rsidRDefault="00BD0CF3">
      <w:pPr>
        <w:numPr>
          <w:ilvl w:val="0"/>
          <w:numId w:val="21"/>
        </w:numPr>
        <w:ind w:left="600" w:hangingChars="250" w:hanging="60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sz w:val="24"/>
          <w:szCs w:val="24"/>
        </w:rPr>
        <w:t>Mempunyai kemampuan dalam perencanaan/pengorganisasian</w:t>
      </w:r>
    </w:p>
    <w:p w:rsidR="00BB019D" w:rsidRDefault="00BD0CF3">
      <w:pPr>
        <w:ind w:firstLineChars="481" w:firstLine="1154"/>
        <w:jc w:val="both"/>
        <w:rPr>
          <w:rFonts w:ascii="Times New Roman" w:eastAsia="SimSun" w:hAnsi="Times New Roman" w:cs="Times New Roman"/>
          <w:sz w:val="24"/>
          <w:szCs w:val="24"/>
        </w:rPr>
      </w:pPr>
      <w:r>
        <w:rPr>
          <w:rFonts w:ascii="Times New Roman" w:eastAsia="SimSun" w:hAnsi="Times New Roman" w:cs="Times New Roman"/>
          <w:sz w:val="24"/>
          <w:szCs w:val="24"/>
        </w:rPr>
        <w:t>Terdapat tiga komponen utama pembentukan kompetensi pada pegawai (</w:t>
      </w:r>
      <w:r>
        <w:rPr>
          <w:rFonts w:ascii="Times New Roman" w:eastAsia="SimSun" w:hAnsi="Times New Roman" w:cs="Times New Roman"/>
          <w:sz w:val="24"/>
          <w:szCs w:val="24"/>
        </w:rPr>
        <w:t>Hutapea dan Thoha</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2008:25)</w:t>
      </w:r>
      <w:r>
        <w:rPr>
          <w:rFonts w:ascii="Times New Roman" w:eastAsia="SimSun" w:hAnsi="Times New Roman" w:cs="Times New Roman"/>
          <w:sz w:val="24"/>
          <w:szCs w:val="24"/>
        </w:rPr>
        <w:t xml:space="preserve">, yaitu: </w:t>
      </w:r>
    </w:p>
    <w:p w:rsidR="00BB019D" w:rsidRDefault="00BD0CF3">
      <w:pPr>
        <w:numPr>
          <w:ilvl w:val="0"/>
          <w:numId w:val="22"/>
        </w:numPr>
        <w:jc w:val="both"/>
        <w:rPr>
          <w:rFonts w:ascii="Times New Roman" w:hAnsi="Times New Roman" w:cs="Times New Roman"/>
          <w:sz w:val="24"/>
          <w:szCs w:val="24"/>
        </w:rPr>
      </w:pPr>
      <w:r>
        <w:rPr>
          <w:rFonts w:ascii="Times New Roman" w:eastAsia="SimSun" w:hAnsi="Times New Roman" w:cs="Times New Roman"/>
          <w:sz w:val="24"/>
          <w:szCs w:val="24"/>
        </w:rPr>
        <w:t>Pengetahuan (</w:t>
      </w:r>
      <w:r>
        <w:rPr>
          <w:rFonts w:ascii="Times New Roman" w:eastAsia="SimSun" w:hAnsi="Times New Roman" w:cs="Times New Roman"/>
          <w:i/>
          <w:iCs/>
          <w:sz w:val="24"/>
          <w:szCs w:val="24"/>
        </w:rPr>
        <w:t>Knowledge</w:t>
      </w:r>
      <w:r>
        <w:rPr>
          <w:rFonts w:ascii="Times New Roman" w:eastAsia="SimSun" w:hAnsi="Times New Roman" w:cs="Times New Roman"/>
          <w:sz w:val="24"/>
          <w:szCs w:val="24"/>
        </w:rPr>
        <w:t xml:space="preserve">), yaitu informasi yang dimiliki seorang </w:t>
      </w:r>
      <w:r>
        <w:rPr>
          <w:rFonts w:ascii="Times New Roman" w:eastAsia="SimSun" w:hAnsi="Times New Roman" w:cs="Times New Roman"/>
          <w:sz w:val="24"/>
          <w:szCs w:val="24"/>
        </w:rPr>
        <w:t xml:space="preserve">pegawai </w:t>
      </w:r>
      <w:r>
        <w:rPr>
          <w:rFonts w:ascii="Times New Roman" w:eastAsia="SimSun" w:hAnsi="Times New Roman" w:cs="Times New Roman"/>
          <w:sz w:val="24"/>
          <w:szCs w:val="24"/>
        </w:rPr>
        <w:t>untuk melaksanakan tugas dan tanggung jawabnya sesuai bidang yang digelutinya (ter</w:t>
      </w:r>
      <w:r>
        <w:rPr>
          <w:rFonts w:ascii="Times New Roman" w:eastAsia="SimSun" w:hAnsi="Times New Roman" w:cs="Times New Roman"/>
          <w:sz w:val="24"/>
          <w:szCs w:val="24"/>
        </w:rPr>
        <w:t>tentu)</w:t>
      </w:r>
      <w:r>
        <w:rPr>
          <w:rFonts w:ascii="Times New Roman" w:eastAsia="SimSun" w:hAnsi="Times New Roman" w:cs="Times New Roman"/>
          <w:sz w:val="24"/>
          <w:szCs w:val="24"/>
        </w:rPr>
        <w:t>.</w:t>
      </w:r>
    </w:p>
    <w:p w:rsidR="00BB019D" w:rsidRDefault="00BD0CF3">
      <w:pPr>
        <w:numPr>
          <w:ilvl w:val="0"/>
          <w:numId w:val="22"/>
        </w:numPr>
        <w:jc w:val="both"/>
        <w:rPr>
          <w:rFonts w:ascii="Times New Roman" w:hAnsi="Times New Roman" w:cs="Times New Roman"/>
          <w:sz w:val="24"/>
          <w:szCs w:val="24"/>
        </w:rPr>
      </w:pPr>
      <w:r>
        <w:rPr>
          <w:rFonts w:ascii="Times New Roman" w:eastAsia="SimSun" w:hAnsi="Times New Roman" w:cs="Times New Roman"/>
          <w:sz w:val="24"/>
          <w:szCs w:val="24"/>
        </w:rPr>
        <w:t>Keterampilan (</w:t>
      </w:r>
      <w:r>
        <w:rPr>
          <w:rFonts w:ascii="Times New Roman" w:eastAsia="SimSun" w:hAnsi="Times New Roman" w:cs="Times New Roman"/>
          <w:i/>
          <w:iCs/>
          <w:sz w:val="24"/>
          <w:szCs w:val="24"/>
        </w:rPr>
        <w:t>Skill</w:t>
      </w:r>
      <w:r>
        <w:rPr>
          <w:rFonts w:ascii="Times New Roman" w:eastAsia="SimSun" w:hAnsi="Times New Roman" w:cs="Times New Roman"/>
          <w:sz w:val="24"/>
          <w:szCs w:val="24"/>
        </w:rPr>
        <w:t xml:space="preserve">), yaitu suatu upaya untuk melaksanakan tugas dan tanggung jawab yang diberikan perusahaan kepada seorang </w:t>
      </w:r>
      <w:r>
        <w:rPr>
          <w:rFonts w:ascii="Times New Roman" w:eastAsia="SimSun" w:hAnsi="Times New Roman" w:cs="Times New Roman"/>
          <w:sz w:val="24"/>
          <w:szCs w:val="24"/>
        </w:rPr>
        <w:t xml:space="preserve">pegawai </w:t>
      </w:r>
      <w:r>
        <w:rPr>
          <w:rFonts w:ascii="Times New Roman" w:eastAsia="SimSun" w:hAnsi="Times New Roman" w:cs="Times New Roman"/>
          <w:sz w:val="24"/>
          <w:szCs w:val="24"/>
        </w:rPr>
        <w:t>dengan baik dan maksimal</w:t>
      </w:r>
      <w:r>
        <w:rPr>
          <w:rFonts w:ascii="Times New Roman" w:eastAsia="SimSun" w:hAnsi="Times New Roman" w:cs="Times New Roman"/>
          <w:sz w:val="24"/>
          <w:szCs w:val="24"/>
        </w:rPr>
        <w:t>.</w:t>
      </w:r>
    </w:p>
    <w:p w:rsidR="00BB019D" w:rsidRDefault="00BD0CF3">
      <w:pPr>
        <w:numPr>
          <w:ilvl w:val="0"/>
          <w:numId w:val="22"/>
        </w:numPr>
        <w:jc w:val="both"/>
        <w:rPr>
          <w:rFonts w:ascii="Times New Roman" w:hAnsi="Times New Roman" w:cs="Times New Roman"/>
          <w:sz w:val="24"/>
          <w:szCs w:val="24"/>
        </w:rPr>
      </w:pPr>
      <w:r>
        <w:rPr>
          <w:rFonts w:ascii="Times New Roman" w:eastAsia="SimSun" w:hAnsi="Times New Roman" w:cs="Times New Roman"/>
          <w:sz w:val="24"/>
          <w:szCs w:val="24"/>
        </w:rPr>
        <w:t>Sikap (</w:t>
      </w:r>
      <w:r>
        <w:rPr>
          <w:rFonts w:ascii="Times New Roman" w:eastAsia="SimSun" w:hAnsi="Times New Roman" w:cs="Times New Roman"/>
          <w:i/>
          <w:iCs/>
          <w:sz w:val="24"/>
          <w:szCs w:val="24"/>
        </w:rPr>
        <w:t>Attitude</w:t>
      </w:r>
      <w:r>
        <w:rPr>
          <w:rFonts w:ascii="Times New Roman" w:eastAsia="SimSun" w:hAnsi="Times New Roman" w:cs="Times New Roman"/>
          <w:sz w:val="24"/>
          <w:szCs w:val="24"/>
        </w:rPr>
        <w:t xml:space="preserve">), yaitu pola tingkah laku seseorang </w:t>
      </w:r>
      <w:r>
        <w:rPr>
          <w:rFonts w:ascii="Times New Roman" w:eastAsia="SimSun" w:hAnsi="Times New Roman" w:cs="Times New Roman"/>
          <w:sz w:val="24"/>
          <w:szCs w:val="24"/>
        </w:rPr>
        <w:t xml:space="preserve">pegawai </w:t>
      </w:r>
      <w:r>
        <w:rPr>
          <w:rFonts w:ascii="Times New Roman" w:eastAsia="SimSun" w:hAnsi="Times New Roman" w:cs="Times New Roman"/>
          <w:sz w:val="24"/>
          <w:szCs w:val="24"/>
        </w:rPr>
        <w:t>di dalam melaksanakan tugas d</w:t>
      </w:r>
      <w:r>
        <w:rPr>
          <w:rFonts w:ascii="Times New Roman" w:eastAsia="SimSun" w:hAnsi="Times New Roman" w:cs="Times New Roman"/>
          <w:sz w:val="24"/>
          <w:szCs w:val="24"/>
        </w:rPr>
        <w:t xml:space="preserve">an tanggung jawabnya sesuai dengan peraturan </w:t>
      </w:r>
      <w:r>
        <w:rPr>
          <w:rFonts w:ascii="Times New Roman" w:eastAsia="SimSun" w:hAnsi="Times New Roman" w:cs="Times New Roman"/>
          <w:sz w:val="24"/>
          <w:szCs w:val="24"/>
        </w:rPr>
        <w:t>organisasi</w:t>
      </w:r>
      <w:r>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p>
    <w:p w:rsidR="00BB019D" w:rsidRDefault="00BD0CF3">
      <w:pPr>
        <w:ind w:firstLine="600"/>
        <w:jc w:val="both"/>
        <w:rPr>
          <w:rFonts w:ascii="Times New Roman" w:hAnsi="Times New Roman"/>
          <w:sz w:val="24"/>
          <w:szCs w:val="24"/>
        </w:rPr>
      </w:pPr>
      <w:r>
        <w:rPr>
          <w:rFonts w:ascii="Times New Roman" w:hAnsi="Times New Roman"/>
          <w:sz w:val="24"/>
          <w:szCs w:val="24"/>
        </w:rPr>
        <w:t>Indikator kompetensi dalam penelitian ini adalah:</w:t>
      </w:r>
    </w:p>
    <w:p w:rsidR="00BB019D" w:rsidRDefault="00BD0CF3">
      <w:pPr>
        <w:numPr>
          <w:ilvl w:val="0"/>
          <w:numId w:val="23"/>
        </w:numPr>
        <w:ind w:firstLine="400"/>
        <w:jc w:val="both"/>
        <w:rPr>
          <w:rFonts w:ascii="Times New Roman" w:hAnsi="Times New Roman"/>
          <w:sz w:val="24"/>
          <w:szCs w:val="24"/>
        </w:rPr>
      </w:pPr>
      <w:r>
        <w:rPr>
          <w:rFonts w:ascii="Times New Roman" w:hAnsi="Times New Roman"/>
          <w:sz w:val="24"/>
          <w:szCs w:val="24"/>
        </w:rPr>
        <w:t>Pengetahuan berkaitan pekerjaan</w:t>
      </w:r>
    </w:p>
    <w:p w:rsidR="00BB019D" w:rsidRDefault="00BD0CF3">
      <w:pPr>
        <w:numPr>
          <w:ilvl w:val="0"/>
          <w:numId w:val="23"/>
        </w:numPr>
        <w:ind w:firstLine="400"/>
        <w:jc w:val="both"/>
        <w:rPr>
          <w:rFonts w:ascii="Times New Roman" w:hAnsi="Times New Roman"/>
          <w:sz w:val="24"/>
          <w:szCs w:val="24"/>
        </w:rPr>
      </w:pPr>
      <w:r>
        <w:rPr>
          <w:rFonts w:ascii="Times New Roman" w:hAnsi="Times New Roman"/>
          <w:sz w:val="24"/>
          <w:szCs w:val="24"/>
        </w:rPr>
        <w:t>Keterampilan individu</w:t>
      </w:r>
    </w:p>
    <w:p w:rsidR="00BB019D" w:rsidRDefault="00BD0CF3">
      <w:pPr>
        <w:numPr>
          <w:ilvl w:val="0"/>
          <w:numId w:val="23"/>
        </w:numPr>
        <w:ind w:firstLine="400"/>
        <w:jc w:val="both"/>
        <w:rPr>
          <w:rFonts w:ascii="Times New Roman" w:eastAsia="SimSun" w:hAnsi="Times New Roman" w:cs="Times New Roman"/>
          <w:sz w:val="24"/>
          <w:szCs w:val="24"/>
        </w:rPr>
      </w:pPr>
      <w:r>
        <w:rPr>
          <w:rFonts w:ascii="Times New Roman" w:hAnsi="Times New Roman"/>
          <w:sz w:val="24"/>
          <w:szCs w:val="24"/>
        </w:rPr>
        <w:t>Sikap kerja</w:t>
      </w:r>
    </w:p>
    <w:p w:rsidR="00BB019D" w:rsidRDefault="00BD0CF3">
      <w:pPr>
        <w:jc w:val="both"/>
        <w:rPr>
          <w:rFonts w:ascii="Times New Roman" w:hAnsi="Times New Roman"/>
          <w:b/>
          <w:bCs/>
          <w:sz w:val="24"/>
          <w:szCs w:val="24"/>
        </w:rPr>
      </w:pPr>
      <w:r>
        <w:rPr>
          <w:rFonts w:ascii="Times New Roman" w:hAnsi="Times New Roman"/>
          <w:b/>
          <w:bCs/>
          <w:sz w:val="24"/>
          <w:szCs w:val="24"/>
        </w:rPr>
        <w:t>Hipotesis</w:t>
      </w:r>
    </w:p>
    <w:p w:rsidR="00BB019D" w:rsidRDefault="00BD0CF3">
      <w:pPr>
        <w:ind w:firstLineChars="250" w:firstLine="600"/>
        <w:jc w:val="both"/>
        <w:rPr>
          <w:rFonts w:ascii="Times New Roman" w:hAnsi="Times New Roman"/>
          <w:sz w:val="24"/>
          <w:szCs w:val="24"/>
        </w:rPr>
      </w:pPr>
      <w:proofErr w:type="gramStart"/>
      <w:r>
        <w:rPr>
          <w:rFonts w:ascii="Times New Roman" w:hAnsi="Times New Roman"/>
          <w:sz w:val="24"/>
          <w:szCs w:val="24"/>
        </w:rPr>
        <w:t xml:space="preserve">Diduga pelatihan memiliki hubungan positif terhadap kompetensi </w:t>
      </w:r>
      <w:r>
        <w:rPr>
          <w:rFonts w:ascii="Times New Roman" w:hAnsi="Times New Roman"/>
          <w:sz w:val="24"/>
          <w:szCs w:val="24"/>
        </w:rPr>
        <w:lastRenderedPageBreak/>
        <w:t xml:space="preserve">pegawai </w:t>
      </w:r>
      <w:r>
        <w:rPr>
          <w:rFonts w:ascii="Times New Roman" w:hAnsi="Times New Roman"/>
          <w:sz w:val="24"/>
          <w:szCs w:val="24"/>
        </w:rPr>
        <w:t>negeri sipil pada Dinas Kesehatan Provinsi Kalimantan Timur.</w:t>
      </w:r>
      <w:proofErr w:type="gramEnd"/>
    </w:p>
    <w:p w:rsidR="00BB019D" w:rsidRDefault="00BD0CF3">
      <w:pPr>
        <w:jc w:val="both"/>
        <w:rPr>
          <w:rFonts w:ascii="Times New Roman" w:hAnsi="Times New Roman"/>
          <w:b/>
          <w:bCs/>
          <w:sz w:val="24"/>
          <w:szCs w:val="24"/>
        </w:rPr>
      </w:pPr>
      <w:r>
        <w:rPr>
          <w:rFonts w:ascii="Times New Roman" w:hAnsi="Times New Roman"/>
          <w:b/>
          <w:bCs/>
          <w:sz w:val="24"/>
          <w:szCs w:val="24"/>
        </w:rPr>
        <w:t>Definisi Konsepsional</w:t>
      </w:r>
    </w:p>
    <w:p w:rsidR="00BB019D" w:rsidRDefault="00BD0CF3">
      <w:pPr>
        <w:ind w:leftChars="300" w:left="799" w:hangingChars="83" w:hanging="199"/>
        <w:jc w:val="both"/>
        <w:rPr>
          <w:rFonts w:ascii="Times New Roman" w:hAnsi="Times New Roman"/>
          <w:sz w:val="24"/>
          <w:szCs w:val="24"/>
        </w:rPr>
      </w:pPr>
      <w:proofErr w:type="gramStart"/>
      <w:r>
        <w:rPr>
          <w:rFonts w:ascii="Times New Roman" w:hAnsi="Times New Roman"/>
          <w:sz w:val="24"/>
          <w:szCs w:val="24"/>
        </w:rPr>
        <w:t>1.Pelatihan</w:t>
      </w:r>
      <w:proofErr w:type="gramEnd"/>
      <w:r>
        <w:rPr>
          <w:rFonts w:ascii="Times New Roman" w:hAnsi="Times New Roman"/>
          <w:sz w:val="24"/>
          <w:szCs w:val="24"/>
        </w:rPr>
        <w:t xml:space="preserve"> merupakan usaha pembelajaran dengan tujuan untuk mengembangkan sumber daya manusia agar memiliki kualitas, yaitu pengetahuan dan keterampilan pada pegawai sehing</w:t>
      </w:r>
      <w:r>
        <w:rPr>
          <w:rFonts w:ascii="Times New Roman" w:hAnsi="Times New Roman"/>
          <w:sz w:val="24"/>
          <w:szCs w:val="24"/>
        </w:rPr>
        <w:t>ga dapat melaksanakan pekerjaannya.</w:t>
      </w:r>
    </w:p>
    <w:p w:rsidR="00BB019D" w:rsidRDefault="00BD0CF3">
      <w:pPr>
        <w:ind w:leftChars="300" w:left="799" w:hangingChars="83" w:hanging="199"/>
        <w:jc w:val="both"/>
        <w:rPr>
          <w:rFonts w:ascii="Times New Roman" w:hAnsi="Times New Roman"/>
          <w:sz w:val="24"/>
          <w:szCs w:val="24"/>
        </w:rPr>
      </w:pPr>
      <w:proofErr w:type="gramStart"/>
      <w:r>
        <w:rPr>
          <w:rFonts w:ascii="Times New Roman" w:hAnsi="Times New Roman"/>
          <w:sz w:val="24"/>
          <w:szCs w:val="24"/>
        </w:rPr>
        <w:t>2.Kompetensi</w:t>
      </w:r>
      <w:proofErr w:type="gramEnd"/>
      <w:r>
        <w:rPr>
          <w:rFonts w:ascii="Times New Roman" w:hAnsi="Times New Roman"/>
          <w:sz w:val="24"/>
          <w:szCs w:val="24"/>
        </w:rPr>
        <w:t xml:space="preserve"> adalah kemampuan pegawai untuk menyelesaikan suatu pekerjaan atau tugas berdasarkan keterampilan dan pengetahuan yang dimiliki serta sikap, yaitu pola tingkah laku seseorang pegawai di dalam melaksanakan tug</w:t>
      </w:r>
      <w:r>
        <w:rPr>
          <w:rFonts w:ascii="Times New Roman" w:hAnsi="Times New Roman"/>
          <w:sz w:val="24"/>
          <w:szCs w:val="24"/>
        </w:rPr>
        <w:t xml:space="preserve">as dan tanggung jawabnya sesuai dengan peraturan perusahaan. </w:t>
      </w:r>
    </w:p>
    <w:p w:rsidR="00BB019D" w:rsidRDefault="00BD0CF3">
      <w:pPr>
        <w:jc w:val="both"/>
        <w:rPr>
          <w:rFonts w:ascii="Times New Roman" w:hAnsi="Times New Roman"/>
          <w:b/>
          <w:bCs/>
          <w:sz w:val="24"/>
          <w:szCs w:val="24"/>
        </w:rPr>
      </w:pPr>
      <w:r>
        <w:rPr>
          <w:rFonts w:ascii="Times New Roman" w:hAnsi="Times New Roman"/>
          <w:b/>
          <w:bCs/>
          <w:sz w:val="24"/>
          <w:szCs w:val="24"/>
        </w:rPr>
        <w:t>3. METODE PENELITIAN</w:t>
      </w:r>
    </w:p>
    <w:p w:rsidR="00BB019D" w:rsidRDefault="00BD0CF3">
      <w:pPr>
        <w:jc w:val="both"/>
        <w:rPr>
          <w:rFonts w:ascii="Times New Roman" w:hAnsi="Times New Roman"/>
          <w:b/>
          <w:bCs/>
          <w:sz w:val="24"/>
          <w:szCs w:val="24"/>
        </w:rPr>
      </w:pPr>
      <w:r>
        <w:rPr>
          <w:rFonts w:ascii="Times New Roman" w:hAnsi="Times New Roman"/>
          <w:b/>
          <w:bCs/>
          <w:sz w:val="24"/>
          <w:szCs w:val="24"/>
        </w:rPr>
        <w:t>Jenis Penelitian</w:t>
      </w:r>
    </w:p>
    <w:p w:rsidR="00BB019D" w:rsidRDefault="00BD0CF3">
      <w:pPr>
        <w:ind w:firstLineChars="250" w:firstLine="600"/>
        <w:jc w:val="both"/>
        <w:rPr>
          <w:rFonts w:ascii="Times New Roman" w:hAnsi="Times New Roman"/>
          <w:sz w:val="24"/>
          <w:szCs w:val="24"/>
        </w:rPr>
      </w:pPr>
      <w:proofErr w:type="gramStart"/>
      <w:r>
        <w:rPr>
          <w:rFonts w:ascii="Times New Roman" w:hAnsi="Times New Roman"/>
          <w:sz w:val="24"/>
          <w:szCs w:val="24"/>
        </w:rPr>
        <w:t>Jenis penelitian yang digunakan dalam penelitian ini adalah penelitian dengan metode korelasional dan pendekatan kuantitatif.</w:t>
      </w:r>
      <w:proofErr w:type="gramEnd"/>
      <w:r>
        <w:rPr>
          <w:rFonts w:ascii="Times New Roman" w:hAnsi="Times New Roman"/>
          <w:sz w:val="24"/>
          <w:szCs w:val="24"/>
        </w:rPr>
        <w:t xml:space="preserve"> </w:t>
      </w:r>
      <w:proofErr w:type="gramStart"/>
      <w:r>
        <w:rPr>
          <w:rFonts w:ascii="Times New Roman" w:hAnsi="Times New Roman"/>
          <w:sz w:val="24"/>
          <w:szCs w:val="24"/>
        </w:rPr>
        <w:t>Metode penelitian korelasional</w:t>
      </w:r>
      <w:r>
        <w:rPr>
          <w:rFonts w:ascii="Times New Roman" w:hAnsi="Times New Roman"/>
          <w:sz w:val="24"/>
          <w:szCs w:val="24"/>
        </w:rPr>
        <w:t xml:space="preserve"> kuantitatif dipilih dengan pertimbangan bahwa penelitian ini bertujuan utuk mengetahui hubungan antara kedua variabel, kemudian digunakan pendekatan kuantitatif dengan pertimbangan keterbatasan tenaga peneliti dalam mengolah data yang berupa sampel dari p</w:t>
      </w:r>
      <w:r>
        <w:rPr>
          <w:rFonts w:ascii="Times New Roman" w:hAnsi="Times New Roman"/>
          <w:sz w:val="24"/>
          <w:szCs w:val="24"/>
        </w:rPr>
        <w:t>opulasi.</w:t>
      </w:r>
      <w:proofErr w:type="gramEnd"/>
    </w:p>
    <w:p w:rsidR="00BB019D" w:rsidRDefault="00BD0CF3">
      <w:pPr>
        <w:ind w:firstLineChars="250" w:firstLine="600"/>
        <w:jc w:val="both"/>
        <w:rPr>
          <w:rFonts w:ascii="Times New Roman" w:hAnsi="Times New Roman"/>
          <w:sz w:val="24"/>
          <w:szCs w:val="24"/>
        </w:rPr>
      </w:pPr>
      <w:r>
        <w:rPr>
          <w:rFonts w:ascii="Times New Roman" w:hAnsi="Times New Roman"/>
          <w:sz w:val="24"/>
          <w:szCs w:val="24"/>
        </w:rPr>
        <w:t>Untuk memenuhi karakteristik responden penelitian serta pertimbangan minimal sampel yang dibutuhkan untuk keperluan data statistik, maka peneliti memilih sebanyak 30 sampel dari keseluruhan 102 orang Pegawai Negeri Sipil pada Dinas Kesehatan Provinsi Kalim</w:t>
      </w:r>
      <w:r>
        <w:rPr>
          <w:rFonts w:ascii="Times New Roman" w:hAnsi="Times New Roman"/>
          <w:sz w:val="24"/>
          <w:szCs w:val="24"/>
        </w:rPr>
        <w:t xml:space="preserve">antan Timur. </w:t>
      </w:r>
      <w:proofErr w:type="gramStart"/>
      <w:r>
        <w:rPr>
          <w:rFonts w:ascii="Times New Roman" w:hAnsi="Times New Roman"/>
          <w:sz w:val="24"/>
          <w:szCs w:val="24"/>
        </w:rPr>
        <w:t>30 sampel tersebut merupakan pegawai yang pernah mengikuti program-program pelatihan pada tahun 2015-2020.</w:t>
      </w:r>
      <w:proofErr w:type="gramEnd"/>
      <w:r>
        <w:rPr>
          <w:rFonts w:ascii="Times New Roman" w:hAnsi="Times New Roman"/>
          <w:sz w:val="24"/>
          <w:szCs w:val="24"/>
        </w:rPr>
        <w:t xml:space="preserve"> Adanya keterbatasaan </w:t>
      </w:r>
      <w:proofErr w:type="gramStart"/>
      <w:r>
        <w:rPr>
          <w:rFonts w:ascii="Times New Roman" w:hAnsi="Times New Roman"/>
          <w:sz w:val="24"/>
          <w:szCs w:val="24"/>
        </w:rPr>
        <w:t>dana</w:t>
      </w:r>
      <w:proofErr w:type="gramEnd"/>
      <w:r>
        <w:rPr>
          <w:rFonts w:ascii="Times New Roman" w:hAnsi="Times New Roman"/>
          <w:sz w:val="24"/>
          <w:szCs w:val="24"/>
        </w:rPr>
        <w:t xml:space="preserve">, tenaga, dan waktu membuat peneliti sulit untuk menjadikan seluruh populasi sebagai sampel. </w:t>
      </w:r>
    </w:p>
    <w:p w:rsidR="00BB019D" w:rsidRDefault="00BD0CF3">
      <w:pPr>
        <w:ind w:firstLineChars="250" w:firstLine="600"/>
        <w:jc w:val="both"/>
        <w:rPr>
          <w:rFonts w:ascii="Times New Roman" w:hAnsi="Times New Roman"/>
          <w:sz w:val="24"/>
          <w:szCs w:val="24"/>
        </w:rPr>
      </w:pPr>
      <w:r>
        <w:rPr>
          <w:rFonts w:ascii="Times New Roman" w:hAnsi="Times New Roman"/>
          <w:sz w:val="24"/>
          <w:szCs w:val="24"/>
        </w:rPr>
        <w:lastRenderedPageBreak/>
        <w:t>Penelitian ini me</w:t>
      </w:r>
      <w:r>
        <w:rPr>
          <w:rFonts w:ascii="Times New Roman" w:hAnsi="Times New Roman"/>
          <w:sz w:val="24"/>
          <w:szCs w:val="24"/>
        </w:rPr>
        <w:t xml:space="preserve">nggunakan teknik </w:t>
      </w:r>
      <w:r>
        <w:rPr>
          <w:rFonts w:ascii="Times New Roman" w:hAnsi="Times New Roman"/>
          <w:i/>
          <w:iCs/>
          <w:sz w:val="24"/>
          <w:szCs w:val="24"/>
        </w:rPr>
        <w:t>purposive sampling</w:t>
      </w:r>
      <w:r>
        <w:rPr>
          <w:rFonts w:ascii="Times New Roman" w:hAnsi="Times New Roman"/>
          <w:sz w:val="24"/>
          <w:szCs w:val="24"/>
        </w:rPr>
        <w:t xml:space="preserve"> dengan pertimbang-</w:t>
      </w:r>
      <w:proofErr w:type="gramStart"/>
      <w:r>
        <w:rPr>
          <w:rFonts w:ascii="Times New Roman" w:hAnsi="Times New Roman"/>
          <w:sz w:val="24"/>
          <w:szCs w:val="24"/>
        </w:rPr>
        <w:t>an</w:t>
      </w:r>
      <w:proofErr w:type="gramEnd"/>
      <w:r>
        <w:rPr>
          <w:rFonts w:ascii="Times New Roman" w:hAnsi="Times New Roman"/>
          <w:sz w:val="24"/>
          <w:szCs w:val="24"/>
        </w:rPr>
        <w:t xml:space="preserve"> pada kriteria yang peneliti tentukan kepada subjek penelitian sesuai dengan data pada bagian kepegawaian Dinas Kesehatan Provinsi Kalimantan Timur. </w:t>
      </w:r>
    </w:p>
    <w:p w:rsidR="00BB019D" w:rsidRDefault="00BD0CF3">
      <w:pPr>
        <w:jc w:val="both"/>
        <w:rPr>
          <w:rFonts w:ascii="Times New Roman" w:hAnsi="Times New Roman"/>
          <w:b/>
          <w:bCs/>
          <w:sz w:val="24"/>
          <w:szCs w:val="24"/>
        </w:rPr>
      </w:pPr>
      <w:r>
        <w:rPr>
          <w:rFonts w:ascii="Times New Roman" w:hAnsi="Times New Roman"/>
          <w:b/>
          <w:bCs/>
          <w:sz w:val="24"/>
          <w:szCs w:val="24"/>
        </w:rPr>
        <w:t>Teknik Analisis Data</w:t>
      </w:r>
    </w:p>
    <w:p w:rsidR="00BB019D" w:rsidRDefault="00BD0CF3">
      <w:pPr>
        <w:ind w:firstLineChars="250" w:firstLine="600"/>
        <w:jc w:val="both"/>
        <w:rPr>
          <w:rFonts w:ascii="Times New Roman" w:hAnsi="Times New Roman"/>
          <w:sz w:val="24"/>
          <w:szCs w:val="24"/>
        </w:rPr>
      </w:pPr>
      <w:proofErr w:type="gramStart"/>
      <w:r>
        <w:rPr>
          <w:rFonts w:ascii="Times New Roman" w:hAnsi="Times New Roman"/>
          <w:sz w:val="24"/>
          <w:szCs w:val="24"/>
        </w:rPr>
        <w:t>Pengumpulan data pada penelit</w:t>
      </w:r>
      <w:r>
        <w:rPr>
          <w:rFonts w:ascii="Times New Roman" w:hAnsi="Times New Roman"/>
          <w:sz w:val="24"/>
          <w:szCs w:val="24"/>
        </w:rPr>
        <w:t>ian ini menggunakan studi lapangan, wawancara, serta kuesioner.</w:t>
      </w:r>
      <w:proofErr w:type="gramEnd"/>
      <w:r>
        <w:rPr>
          <w:rFonts w:ascii="Times New Roman" w:hAnsi="Times New Roman"/>
          <w:sz w:val="24"/>
          <w:szCs w:val="24"/>
        </w:rPr>
        <w:t xml:space="preserve"> </w:t>
      </w:r>
      <w:proofErr w:type="gramStart"/>
      <w:r>
        <w:rPr>
          <w:rFonts w:ascii="Times New Roman" w:hAnsi="Times New Roman"/>
          <w:sz w:val="24"/>
          <w:szCs w:val="24"/>
        </w:rPr>
        <w:t>Teknik analisis data yang digunakan adalah uji Analisis Koefisien Korelasi Product Moment (Pearson) untuk mencari apakah ada hubungan yang positif antara variabel independen (pelatihan) terhad</w:t>
      </w:r>
      <w:r>
        <w:rPr>
          <w:rFonts w:ascii="Times New Roman" w:hAnsi="Times New Roman"/>
          <w:sz w:val="24"/>
          <w:szCs w:val="24"/>
        </w:rPr>
        <w:t>ap variabel dependen (kompetensi) serta uji t-hitung untuk menguji kebenaran hipotesis.</w:t>
      </w:r>
      <w:proofErr w:type="gramEnd"/>
    </w:p>
    <w:p w:rsidR="00BB019D" w:rsidRDefault="00BB019D">
      <w:pPr>
        <w:jc w:val="both"/>
        <w:rPr>
          <w:rFonts w:ascii="Times New Roman" w:hAnsi="Times New Roman"/>
          <w:b/>
          <w:bCs/>
          <w:sz w:val="24"/>
          <w:szCs w:val="24"/>
        </w:rPr>
      </w:pPr>
    </w:p>
    <w:p w:rsidR="00BB019D" w:rsidRDefault="00BB019D">
      <w:pPr>
        <w:ind w:firstLineChars="250" w:firstLine="600"/>
        <w:jc w:val="both"/>
        <w:rPr>
          <w:rFonts w:ascii="Times New Roman" w:hAnsi="Times New Roman"/>
          <w:sz w:val="24"/>
          <w:szCs w:val="24"/>
        </w:rPr>
      </w:pPr>
    </w:p>
    <w:p w:rsidR="00BB019D" w:rsidRDefault="00BD0CF3">
      <w:pPr>
        <w:numPr>
          <w:ilvl w:val="0"/>
          <w:numId w:val="23"/>
        </w:numPr>
        <w:jc w:val="both"/>
        <w:rPr>
          <w:rFonts w:ascii="Times New Roman" w:hAnsi="Times New Roman"/>
          <w:b/>
          <w:bCs/>
          <w:sz w:val="24"/>
          <w:szCs w:val="24"/>
        </w:rPr>
      </w:pPr>
      <w:r>
        <w:rPr>
          <w:rFonts w:ascii="Times New Roman" w:hAnsi="Times New Roman"/>
          <w:b/>
          <w:bCs/>
          <w:sz w:val="24"/>
          <w:szCs w:val="24"/>
        </w:rPr>
        <w:t>HASIL PENELITIAN DAN PEMBAHASAN</w:t>
      </w:r>
    </w:p>
    <w:tbl>
      <w:tblPr>
        <w:tblpPr w:leftFromText="180" w:rightFromText="180" w:vertAnchor="text" w:horzAnchor="page" w:tblpXSpec="center" w:tblpY="231"/>
        <w:tblOverlap w:val="never"/>
        <w:tblW w:w="4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77"/>
        <w:gridCol w:w="1273"/>
        <w:gridCol w:w="495"/>
        <w:gridCol w:w="540"/>
        <w:gridCol w:w="1020"/>
      </w:tblGrid>
      <w:tr w:rsidR="00BB019D" w:rsidTr="00BD0CF3">
        <w:trPr>
          <w:trHeight w:val="933"/>
          <w:jc w:val="center"/>
        </w:trPr>
        <w:tc>
          <w:tcPr>
            <w:tcW w:w="677" w:type="dxa"/>
            <w:vMerge w:val="restart"/>
            <w:shd w:val="clear" w:color="auto" w:fill="auto"/>
          </w:tcPr>
          <w:p w:rsidR="00BB019D" w:rsidRDefault="00BB019D">
            <w:pPr>
              <w:pStyle w:val="TableParagraph"/>
              <w:rPr>
                <w:rFonts w:ascii="Trebuchet MS"/>
                <w:b/>
                <w:sz w:val="24"/>
                <w:szCs w:val="24"/>
              </w:rPr>
            </w:pPr>
          </w:p>
          <w:p w:rsidR="00BB019D" w:rsidRDefault="00BD0CF3">
            <w:pPr>
              <w:pStyle w:val="TableParagraph"/>
              <w:spacing w:before="142"/>
              <w:ind w:left="102"/>
              <w:rPr>
                <w:sz w:val="24"/>
                <w:szCs w:val="24"/>
              </w:rPr>
            </w:pPr>
            <w:r>
              <w:rPr>
                <w:w w:val="105"/>
                <w:sz w:val="24"/>
                <w:szCs w:val="24"/>
              </w:rPr>
              <w:t>No</w:t>
            </w:r>
          </w:p>
        </w:tc>
        <w:tc>
          <w:tcPr>
            <w:tcW w:w="1273" w:type="dxa"/>
            <w:vMerge w:val="restart"/>
            <w:shd w:val="clear" w:color="auto" w:fill="auto"/>
          </w:tcPr>
          <w:p w:rsidR="00BB019D" w:rsidRDefault="00BB019D">
            <w:pPr>
              <w:pStyle w:val="TableParagraph"/>
              <w:rPr>
                <w:rFonts w:ascii="Trebuchet MS"/>
                <w:b/>
                <w:sz w:val="24"/>
                <w:szCs w:val="24"/>
              </w:rPr>
            </w:pPr>
          </w:p>
          <w:p w:rsidR="00BB019D" w:rsidRDefault="00BD0CF3">
            <w:pPr>
              <w:pStyle w:val="TableParagraph"/>
              <w:spacing w:before="142"/>
              <w:ind w:left="98"/>
              <w:rPr>
                <w:sz w:val="24"/>
                <w:szCs w:val="24"/>
              </w:rPr>
            </w:pPr>
            <w:r>
              <w:rPr>
                <w:w w:val="105"/>
                <w:sz w:val="24"/>
                <w:szCs w:val="24"/>
              </w:rPr>
              <w:t>Pendidikan</w:t>
            </w:r>
          </w:p>
        </w:tc>
        <w:tc>
          <w:tcPr>
            <w:tcW w:w="1035" w:type="dxa"/>
            <w:gridSpan w:val="2"/>
            <w:shd w:val="clear" w:color="auto" w:fill="auto"/>
          </w:tcPr>
          <w:p w:rsidR="00BB019D" w:rsidRDefault="00BD0CF3" w:rsidP="00BD0CF3">
            <w:pPr>
              <w:pStyle w:val="TableParagraph"/>
              <w:tabs>
                <w:tab w:val="left" w:pos="200"/>
              </w:tabs>
              <w:spacing w:before="117"/>
              <w:ind w:left="190" w:hangingChars="79" w:hanging="190"/>
              <w:jc w:val="center"/>
              <w:rPr>
                <w:sz w:val="24"/>
                <w:szCs w:val="24"/>
                <w:lang w:val="en-US"/>
              </w:rPr>
            </w:pPr>
            <w:r>
              <w:rPr>
                <w:sz w:val="24"/>
                <w:szCs w:val="24"/>
                <w:lang w:val="en-US"/>
              </w:rPr>
              <w:t>Jenis Kelamin</w:t>
            </w:r>
          </w:p>
        </w:tc>
        <w:tc>
          <w:tcPr>
            <w:tcW w:w="1020" w:type="dxa"/>
            <w:vMerge w:val="restart"/>
            <w:shd w:val="clear" w:color="auto" w:fill="auto"/>
          </w:tcPr>
          <w:p w:rsidR="00BB019D" w:rsidRDefault="00BB019D">
            <w:pPr>
              <w:pStyle w:val="TableParagraph"/>
              <w:rPr>
                <w:rFonts w:ascii="Trebuchet MS"/>
                <w:b/>
                <w:sz w:val="24"/>
                <w:szCs w:val="24"/>
              </w:rPr>
            </w:pPr>
          </w:p>
          <w:p w:rsidR="00BB019D" w:rsidRDefault="00BD0CF3">
            <w:pPr>
              <w:pStyle w:val="TableParagraph"/>
              <w:spacing w:before="142"/>
              <w:ind w:left="122"/>
              <w:rPr>
                <w:sz w:val="24"/>
                <w:szCs w:val="24"/>
              </w:rPr>
            </w:pPr>
            <w:r>
              <w:rPr>
                <w:w w:val="105"/>
                <w:sz w:val="24"/>
                <w:szCs w:val="24"/>
              </w:rPr>
              <w:t>Jumlah</w:t>
            </w:r>
          </w:p>
        </w:tc>
      </w:tr>
      <w:tr w:rsidR="00BB019D" w:rsidTr="00BD0CF3">
        <w:trPr>
          <w:trHeight w:val="446"/>
          <w:jc w:val="center"/>
        </w:trPr>
        <w:tc>
          <w:tcPr>
            <w:tcW w:w="677" w:type="dxa"/>
            <w:vMerge/>
            <w:tcBorders>
              <w:top w:val="nil"/>
            </w:tcBorders>
            <w:shd w:val="clear" w:color="auto" w:fill="auto"/>
          </w:tcPr>
          <w:p w:rsidR="00BB019D" w:rsidRDefault="00BB019D">
            <w:pPr>
              <w:rPr>
                <w:sz w:val="24"/>
                <w:szCs w:val="24"/>
              </w:rPr>
            </w:pPr>
          </w:p>
        </w:tc>
        <w:tc>
          <w:tcPr>
            <w:tcW w:w="1273" w:type="dxa"/>
            <w:vMerge/>
            <w:tcBorders>
              <w:top w:val="nil"/>
            </w:tcBorders>
            <w:shd w:val="clear" w:color="auto" w:fill="auto"/>
          </w:tcPr>
          <w:p w:rsidR="00BB019D" w:rsidRDefault="00BB019D">
            <w:pPr>
              <w:rPr>
                <w:sz w:val="24"/>
                <w:szCs w:val="24"/>
              </w:rPr>
            </w:pPr>
          </w:p>
        </w:tc>
        <w:tc>
          <w:tcPr>
            <w:tcW w:w="495" w:type="dxa"/>
            <w:shd w:val="clear" w:color="auto" w:fill="auto"/>
          </w:tcPr>
          <w:p w:rsidR="00BB019D" w:rsidRDefault="00BD0CF3">
            <w:pPr>
              <w:pStyle w:val="TableParagraph"/>
              <w:spacing w:before="151"/>
              <w:ind w:left="215"/>
              <w:rPr>
                <w:sz w:val="24"/>
                <w:szCs w:val="24"/>
              </w:rPr>
            </w:pPr>
            <w:r>
              <w:rPr>
                <w:w w:val="103"/>
                <w:sz w:val="24"/>
                <w:szCs w:val="24"/>
              </w:rPr>
              <w:t>L</w:t>
            </w:r>
          </w:p>
        </w:tc>
        <w:tc>
          <w:tcPr>
            <w:tcW w:w="540" w:type="dxa"/>
            <w:shd w:val="clear" w:color="auto" w:fill="auto"/>
          </w:tcPr>
          <w:p w:rsidR="00BB019D" w:rsidRDefault="00BD0CF3">
            <w:pPr>
              <w:pStyle w:val="TableParagraph"/>
              <w:spacing w:before="151"/>
              <w:ind w:left="221"/>
              <w:rPr>
                <w:sz w:val="24"/>
                <w:szCs w:val="24"/>
              </w:rPr>
            </w:pPr>
            <w:r>
              <w:rPr>
                <w:w w:val="103"/>
                <w:sz w:val="24"/>
                <w:szCs w:val="24"/>
              </w:rPr>
              <w:t>P</w:t>
            </w:r>
          </w:p>
        </w:tc>
        <w:tc>
          <w:tcPr>
            <w:tcW w:w="1020" w:type="dxa"/>
            <w:vMerge/>
            <w:tcBorders>
              <w:top w:val="nil"/>
            </w:tcBorders>
            <w:shd w:val="clear" w:color="auto" w:fill="auto"/>
          </w:tcPr>
          <w:p w:rsidR="00BB019D" w:rsidRDefault="00BB019D">
            <w:pPr>
              <w:rPr>
                <w:sz w:val="24"/>
                <w:szCs w:val="24"/>
              </w:rPr>
            </w:pPr>
          </w:p>
        </w:tc>
      </w:tr>
      <w:tr w:rsidR="00BB019D" w:rsidTr="00BD0CF3">
        <w:trPr>
          <w:trHeight w:val="604"/>
          <w:jc w:val="center"/>
        </w:trPr>
        <w:tc>
          <w:tcPr>
            <w:tcW w:w="677" w:type="dxa"/>
            <w:shd w:val="clear" w:color="auto" w:fill="auto"/>
          </w:tcPr>
          <w:p w:rsidR="00BB019D" w:rsidRDefault="00BD0CF3">
            <w:pPr>
              <w:pStyle w:val="TableParagraph"/>
              <w:spacing w:before="43"/>
              <w:ind w:right="140"/>
              <w:jc w:val="right"/>
              <w:rPr>
                <w:sz w:val="24"/>
                <w:szCs w:val="24"/>
              </w:rPr>
            </w:pPr>
            <w:r>
              <w:rPr>
                <w:sz w:val="24"/>
                <w:szCs w:val="24"/>
              </w:rPr>
              <w:t>1.</w:t>
            </w:r>
          </w:p>
        </w:tc>
        <w:tc>
          <w:tcPr>
            <w:tcW w:w="1273" w:type="dxa"/>
            <w:shd w:val="clear" w:color="auto" w:fill="auto"/>
          </w:tcPr>
          <w:p w:rsidR="00BB019D" w:rsidRDefault="00BD0CF3">
            <w:pPr>
              <w:pStyle w:val="TableParagraph"/>
              <w:spacing w:before="43"/>
              <w:ind w:left="98"/>
              <w:rPr>
                <w:sz w:val="24"/>
                <w:szCs w:val="24"/>
              </w:rPr>
            </w:pPr>
            <w:r>
              <w:rPr>
                <w:w w:val="105"/>
                <w:sz w:val="24"/>
                <w:szCs w:val="24"/>
              </w:rPr>
              <w:t>SD</w:t>
            </w:r>
          </w:p>
        </w:tc>
        <w:tc>
          <w:tcPr>
            <w:tcW w:w="495" w:type="dxa"/>
            <w:shd w:val="clear" w:color="auto" w:fill="auto"/>
          </w:tcPr>
          <w:p w:rsidR="00BB019D" w:rsidRDefault="00BD0CF3">
            <w:pPr>
              <w:pStyle w:val="TableParagraph"/>
              <w:spacing w:before="43"/>
              <w:ind w:left="225"/>
              <w:rPr>
                <w:sz w:val="24"/>
                <w:szCs w:val="24"/>
              </w:rPr>
            </w:pPr>
            <w:r>
              <w:rPr>
                <w:w w:val="103"/>
                <w:sz w:val="24"/>
                <w:szCs w:val="24"/>
              </w:rPr>
              <w:t>0</w:t>
            </w:r>
          </w:p>
        </w:tc>
        <w:tc>
          <w:tcPr>
            <w:tcW w:w="540" w:type="dxa"/>
            <w:shd w:val="clear" w:color="auto" w:fill="auto"/>
          </w:tcPr>
          <w:p w:rsidR="00BB019D" w:rsidRDefault="00BD0CF3">
            <w:pPr>
              <w:pStyle w:val="TableParagraph"/>
              <w:spacing w:before="43"/>
              <w:ind w:left="223"/>
              <w:rPr>
                <w:sz w:val="24"/>
                <w:szCs w:val="24"/>
              </w:rPr>
            </w:pPr>
            <w:r>
              <w:rPr>
                <w:w w:val="103"/>
                <w:sz w:val="24"/>
                <w:szCs w:val="24"/>
              </w:rPr>
              <w:t>0</w:t>
            </w:r>
          </w:p>
        </w:tc>
        <w:tc>
          <w:tcPr>
            <w:tcW w:w="1020" w:type="dxa"/>
            <w:shd w:val="clear" w:color="auto" w:fill="auto"/>
          </w:tcPr>
          <w:p w:rsidR="00BB019D" w:rsidRDefault="00BD0CF3">
            <w:pPr>
              <w:pStyle w:val="TableParagraph"/>
              <w:spacing w:before="43"/>
              <w:ind w:right="25"/>
              <w:jc w:val="center"/>
              <w:rPr>
                <w:sz w:val="24"/>
                <w:szCs w:val="24"/>
                <w:lang w:val="en-US"/>
              </w:rPr>
            </w:pPr>
            <w:r>
              <w:rPr>
                <w:sz w:val="24"/>
                <w:szCs w:val="24"/>
                <w:lang w:val="en-US"/>
              </w:rPr>
              <w:t>0</w:t>
            </w:r>
          </w:p>
        </w:tc>
      </w:tr>
      <w:tr w:rsidR="00BB019D" w:rsidTr="00BD0CF3">
        <w:trPr>
          <w:trHeight w:val="601"/>
          <w:jc w:val="center"/>
        </w:trPr>
        <w:tc>
          <w:tcPr>
            <w:tcW w:w="677" w:type="dxa"/>
            <w:shd w:val="clear" w:color="auto" w:fill="auto"/>
          </w:tcPr>
          <w:p w:rsidR="00BB019D" w:rsidRDefault="00BD0CF3">
            <w:pPr>
              <w:pStyle w:val="TableParagraph"/>
              <w:spacing w:before="40"/>
              <w:ind w:right="140"/>
              <w:jc w:val="right"/>
              <w:rPr>
                <w:sz w:val="24"/>
                <w:szCs w:val="24"/>
              </w:rPr>
            </w:pPr>
            <w:r>
              <w:rPr>
                <w:sz w:val="24"/>
                <w:szCs w:val="24"/>
              </w:rPr>
              <w:t>2.</w:t>
            </w:r>
          </w:p>
        </w:tc>
        <w:tc>
          <w:tcPr>
            <w:tcW w:w="1273" w:type="dxa"/>
            <w:shd w:val="clear" w:color="auto" w:fill="auto"/>
          </w:tcPr>
          <w:p w:rsidR="00BB019D" w:rsidRDefault="00BD0CF3">
            <w:pPr>
              <w:pStyle w:val="TableParagraph"/>
              <w:spacing w:before="40"/>
              <w:ind w:left="98"/>
              <w:rPr>
                <w:sz w:val="24"/>
                <w:szCs w:val="24"/>
              </w:rPr>
            </w:pPr>
            <w:r>
              <w:rPr>
                <w:w w:val="105"/>
                <w:sz w:val="24"/>
                <w:szCs w:val="24"/>
              </w:rPr>
              <w:t>SMP</w:t>
            </w:r>
          </w:p>
        </w:tc>
        <w:tc>
          <w:tcPr>
            <w:tcW w:w="495" w:type="dxa"/>
            <w:shd w:val="clear" w:color="auto" w:fill="auto"/>
          </w:tcPr>
          <w:p w:rsidR="00BB019D" w:rsidRDefault="00BD0CF3">
            <w:pPr>
              <w:pStyle w:val="TableParagraph"/>
              <w:spacing w:before="40"/>
              <w:ind w:left="225"/>
              <w:rPr>
                <w:sz w:val="24"/>
                <w:szCs w:val="24"/>
              </w:rPr>
            </w:pPr>
            <w:r>
              <w:rPr>
                <w:w w:val="103"/>
                <w:sz w:val="24"/>
                <w:szCs w:val="24"/>
              </w:rPr>
              <w:t>4</w:t>
            </w:r>
          </w:p>
        </w:tc>
        <w:tc>
          <w:tcPr>
            <w:tcW w:w="540" w:type="dxa"/>
            <w:shd w:val="clear" w:color="auto" w:fill="auto"/>
          </w:tcPr>
          <w:p w:rsidR="00BB019D" w:rsidRDefault="00BD0CF3">
            <w:pPr>
              <w:pStyle w:val="TableParagraph"/>
              <w:spacing w:before="40"/>
              <w:ind w:left="223"/>
              <w:rPr>
                <w:sz w:val="24"/>
                <w:szCs w:val="24"/>
              </w:rPr>
            </w:pPr>
            <w:r>
              <w:rPr>
                <w:w w:val="103"/>
                <w:sz w:val="24"/>
                <w:szCs w:val="24"/>
              </w:rPr>
              <w:t>0</w:t>
            </w:r>
          </w:p>
        </w:tc>
        <w:tc>
          <w:tcPr>
            <w:tcW w:w="1020" w:type="dxa"/>
            <w:shd w:val="clear" w:color="auto" w:fill="auto"/>
          </w:tcPr>
          <w:p w:rsidR="00BB019D" w:rsidRDefault="00BD0CF3">
            <w:pPr>
              <w:pStyle w:val="TableParagraph"/>
              <w:spacing w:before="40"/>
              <w:ind w:right="25"/>
              <w:jc w:val="center"/>
              <w:rPr>
                <w:sz w:val="24"/>
                <w:szCs w:val="24"/>
                <w:lang w:val="en-US"/>
              </w:rPr>
            </w:pPr>
            <w:r>
              <w:rPr>
                <w:sz w:val="24"/>
                <w:szCs w:val="24"/>
                <w:lang w:val="en-US"/>
              </w:rPr>
              <w:t>4</w:t>
            </w:r>
          </w:p>
        </w:tc>
      </w:tr>
      <w:tr w:rsidR="00BB019D" w:rsidTr="00BD0CF3">
        <w:trPr>
          <w:trHeight w:val="601"/>
          <w:jc w:val="center"/>
        </w:trPr>
        <w:tc>
          <w:tcPr>
            <w:tcW w:w="677" w:type="dxa"/>
            <w:shd w:val="clear" w:color="auto" w:fill="auto"/>
          </w:tcPr>
          <w:p w:rsidR="00BB019D" w:rsidRDefault="00BD0CF3">
            <w:pPr>
              <w:pStyle w:val="TableParagraph"/>
              <w:spacing w:before="40"/>
              <w:ind w:right="140"/>
              <w:jc w:val="right"/>
              <w:rPr>
                <w:sz w:val="24"/>
                <w:szCs w:val="24"/>
              </w:rPr>
            </w:pPr>
            <w:r>
              <w:rPr>
                <w:sz w:val="24"/>
                <w:szCs w:val="24"/>
              </w:rPr>
              <w:t>3.</w:t>
            </w:r>
          </w:p>
        </w:tc>
        <w:tc>
          <w:tcPr>
            <w:tcW w:w="1273" w:type="dxa"/>
            <w:shd w:val="clear" w:color="auto" w:fill="auto"/>
          </w:tcPr>
          <w:p w:rsidR="00BB019D" w:rsidRDefault="00BD0CF3">
            <w:pPr>
              <w:pStyle w:val="TableParagraph"/>
              <w:spacing w:before="40"/>
              <w:ind w:left="98"/>
              <w:rPr>
                <w:sz w:val="24"/>
                <w:szCs w:val="24"/>
              </w:rPr>
            </w:pPr>
            <w:r>
              <w:rPr>
                <w:w w:val="105"/>
                <w:sz w:val="24"/>
                <w:szCs w:val="24"/>
              </w:rPr>
              <w:t>SMA</w:t>
            </w:r>
          </w:p>
        </w:tc>
        <w:tc>
          <w:tcPr>
            <w:tcW w:w="495" w:type="dxa"/>
            <w:shd w:val="clear" w:color="auto" w:fill="auto"/>
          </w:tcPr>
          <w:p w:rsidR="00BB019D" w:rsidRDefault="00BD0CF3">
            <w:pPr>
              <w:pStyle w:val="TableParagraph"/>
              <w:spacing w:before="40"/>
              <w:ind w:left="179"/>
              <w:rPr>
                <w:sz w:val="24"/>
                <w:szCs w:val="24"/>
              </w:rPr>
            </w:pPr>
            <w:r>
              <w:rPr>
                <w:w w:val="105"/>
                <w:sz w:val="24"/>
                <w:szCs w:val="24"/>
              </w:rPr>
              <w:t>18</w:t>
            </w:r>
          </w:p>
        </w:tc>
        <w:tc>
          <w:tcPr>
            <w:tcW w:w="540" w:type="dxa"/>
            <w:shd w:val="clear" w:color="auto" w:fill="auto"/>
          </w:tcPr>
          <w:p w:rsidR="00BB019D" w:rsidRDefault="00BD0CF3">
            <w:pPr>
              <w:pStyle w:val="TableParagraph"/>
              <w:spacing w:before="40"/>
              <w:ind w:left="223"/>
              <w:rPr>
                <w:sz w:val="24"/>
                <w:szCs w:val="24"/>
              </w:rPr>
            </w:pPr>
            <w:r>
              <w:rPr>
                <w:w w:val="103"/>
                <w:sz w:val="24"/>
                <w:szCs w:val="24"/>
              </w:rPr>
              <w:t>4</w:t>
            </w:r>
          </w:p>
        </w:tc>
        <w:tc>
          <w:tcPr>
            <w:tcW w:w="1020" w:type="dxa"/>
            <w:shd w:val="clear" w:color="auto" w:fill="auto"/>
          </w:tcPr>
          <w:p w:rsidR="00BB019D" w:rsidRDefault="00BD0CF3">
            <w:pPr>
              <w:pStyle w:val="TableParagraph"/>
              <w:spacing w:before="40"/>
              <w:ind w:left="231" w:right="254"/>
              <w:jc w:val="center"/>
              <w:rPr>
                <w:sz w:val="24"/>
                <w:szCs w:val="24"/>
                <w:lang w:val="en-US"/>
              </w:rPr>
            </w:pPr>
            <w:r>
              <w:rPr>
                <w:sz w:val="24"/>
                <w:szCs w:val="24"/>
                <w:lang w:val="en-US"/>
              </w:rPr>
              <w:t>22</w:t>
            </w:r>
          </w:p>
        </w:tc>
      </w:tr>
      <w:tr w:rsidR="00BB019D" w:rsidTr="00BD0CF3">
        <w:trPr>
          <w:trHeight w:val="601"/>
          <w:jc w:val="center"/>
        </w:trPr>
        <w:tc>
          <w:tcPr>
            <w:tcW w:w="677" w:type="dxa"/>
            <w:shd w:val="clear" w:color="auto" w:fill="auto"/>
          </w:tcPr>
          <w:p w:rsidR="00BB019D" w:rsidRDefault="00BD0CF3">
            <w:pPr>
              <w:pStyle w:val="TableParagraph"/>
              <w:spacing w:before="40"/>
              <w:ind w:right="140"/>
              <w:jc w:val="right"/>
              <w:rPr>
                <w:sz w:val="24"/>
                <w:szCs w:val="24"/>
              </w:rPr>
            </w:pPr>
            <w:r>
              <w:rPr>
                <w:sz w:val="24"/>
                <w:szCs w:val="24"/>
              </w:rPr>
              <w:t>4.</w:t>
            </w:r>
          </w:p>
        </w:tc>
        <w:tc>
          <w:tcPr>
            <w:tcW w:w="1273" w:type="dxa"/>
            <w:shd w:val="clear" w:color="auto" w:fill="auto"/>
          </w:tcPr>
          <w:p w:rsidR="00BB019D" w:rsidRDefault="00BD0CF3">
            <w:pPr>
              <w:pStyle w:val="TableParagraph"/>
              <w:spacing w:before="40"/>
              <w:ind w:left="98"/>
              <w:rPr>
                <w:sz w:val="24"/>
                <w:szCs w:val="24"/>
              </w:rPr>
            </w:pPr>
            <w:r>
              <w:rPr>
                <w:w w:val="105"/>
                <w:sz w:val="24"/>
                <w:szCs w:val="24"/>
              </w:rPr>
              <w:t>D1</w:t>
            </w:r>
          </w:p>
        </w:tc>
        <w:tc>
          <w:tcPr>
            <w:tcW w:w="495" w:type="dxa"/>
            <w:shd w:val="clear" w:color="auto" w:fill="auto"/>
          </w:tcPr>
          <w:p w:rsidR="00BB019D" w:rsidRDefault="00BD0CF3">
            <w:pPr>
              <w:pStyle w:val="TableParagraph"/>
              <w:spacing w:before="40"/>
              <w:ind w:left="225"/>
              <w:rPr>
                <w:sz w:val="24"/>
                <w:szCs w:val="24"/>
              </w:rPr>
            </w:pPr>
            <w:r>
              <w:rPr>
                <w:w w:val="103"/>
                <w:sz w:val="24"/>
                <w:szCs w:val="24"/>
              </w:rPr>
              <w:t>8</w:t>
            </w:r>
          </w:p>
        </w:tc>
        <w:tc>
          <w:tcPr>
            <w:tcW w:w="540" w:type="dxa"/>
            <w:shd w:val="clear" w:color="auto" w:fill="auto"/>
          </w:tcPr>
          <w:p w:rsidR="00BB019D" w:rsidRDefault="00BD0CF3">
            <w:pPr>
              <w:pStyle w:val="TableParagraph"/>
              <w:spacing w:before="40"/>
              <w:ind w:left="223"/>
              <w:rPr>
                <w:sz w:val="24"/>
                <w:szCs w:val="24"/>
              </w:rPr>
            </w:pPr>
            <w:r>
              <w:rPr>
                <w:w w:val="103"/>
                <w:sz w:val="24"/>
                <w:szCs w:val="24"/>
              </w:rPr>
              <w:t>2</w:t>
            </w:r>
          </w:p>
        </w:tc>
        <w:tc>
          <w:tcPr>
            <w:tcW w:w="1020" w:type="dxa"/>
            <w:shd w:val="clear" w:color="auto" w:fill="auto"/>
          </w:tcPr>
          <w:p w:rsidR="00BB019D" w:rsidRDefault="00BD0CF3">
            <w:pPr>
              <w:pStyle w:val="TableParagraph"/>
              <w:spacing w:before="40"/>
              <w:ind w:left="231" w:right="254"/>
              <w:jc w:val="center"/>
              <w:rPr>
                <w:sz w:val="24"/>
                <w:szCs w:val="24"/>
                <w:lang w:val="en-US"/>
              </w:rPr>
            </w:pPr>
            <w:r>
              <w:rPr>
                <w:sz w:val="24"/>
                <w:szCs w:val="24"/>
                <w:lang w:val="en-US"/>
              </w:rPr>
              <w:t>10</w:t>
            </w:r>
          </w:p>
        </w:tc>
      </w:tr>
      <w:tr w:rsidR="00BB019D" w:rsidTr="00BD0CF3">
        <w:trPr>
          <w:trHeight w:val="604"/>
          <w:jc w:val="center"/>
        </w:trPr>
        <w:tc>
          <w:tcPr>
            <w:tcW w:w="677" w:type="dxa"/>
            <w:shd w:val="clear" w:color="auto" w:fill="auto"/>
          </w:tcPr>
          <w:p w:rsidR="00BB019D" w:rsidRDefault="00BD0CF3">
            <w:pPr>
              <w:pStyle w:val="TableParagraph"/>
              <w:spacing w:before="43"/>
              <w:ind w:right="140"/>
              <w:jc w:val="right"/>
              <w:rPr>
                <w:sz w:val="24"/>
                <w:szCs w:val="24"/>
              </w:rPr>
            </w:pPr>
            <w:r>
              <w:rPr>
                <w:sz w:val="24"/>
                <w:szCs w:val="24"/>
              </w:rPr>
              <w:t>5.</w:t>
            </w:r>
          </w:p>
        </w:tc>
        <w:tc>
          <w:tcPr>
            <w:tcW w:w="1273" w:type="dxa"/>
            <w:shd w:val="clear" w:color="auto" w:fill="auto"/>
          </w:tcPr>
          <w:p w:rsidR="00BB019D" w:rsidRDefault="00BD0CF3">
            <w:pPr>
              <w:pStyle w:val="TableParagraph"/>
              <w:spacing w:before="43"/>
              <w:ind w:left="98"/>
              <w:rPr>
                <w:sz w:val="24"/>
                <w:szCs w:val="24"/>
              </w:rPr>
            </w:pPr>
            <w:r>
              <w:rPr>
                <w:w w:val="105"/>
                <w:sz w:val="24"/>
                <w:szCs w:val="24"/>
              </w:rPr>
              <w:t>D2</w:t>
            </w:r>
          </w:p>
        </w:tc>
        <w:tc>
          <w:tcPr>
            <w:tcW w:w="495" w:type="dxa"/>
            <w:shd w:val="clear" w:color="auto" w:fill="auto"/>
          </w:tcPr>
          <w:p w:rsidR="00BB019D" w:rsidRDefault="00BD0CF3">
            <w:pPr>
              <w:pStyle w:val="TableParagraph"/>
              <w:spacing w:before="43"/>
              <w:ind w:left="225"/>
              <w:rPr>
                <w:sz w:val="24"/>
                <w:szCs w:val="24"/>
              </w:rPr>
            </w:pPr>
            <w:r>
              <w:rPr>
                <w:w w:val="103"/>
                <w:sz w:val="24"/>
                <w:szCs w:val="24"/>
              </w:rPr>
              <w:t>0</w:t>
            </w:r>
          </w:p>
        </w:tc>
        <w:tc>
          <w:tcPr>
            <w:tcW w:w="540" w:type="dxa"/>
            <w:shd w:val="clear" w:color="auto" w:fill="auto"/>
          </w:tcPr>
          <w:p w:rsidR="00BB019D" w:rsidRDefault="00BD0CF3">
            <w:pPr>
              <w:pStyle w:val="TableParagraph"/>
              <w:spacing w:before="43"/>
              <w:ind w:left="223"/>
              <w:rPr>
                <w:sz w:val="24"/>
                <w:szCs w:val="24"/>
              </w:rPr>
            </w:pPr>
            <w:r>
              <w:rPr>
                <w:w w:val="103"/>
                <w:sz w:val="24"/>
                <w:szCs w:val="24"/>
              </w:rPr>
              <w:t>0</w:t>
            </w:r>
          </w:p>
        </w:tc>
        <w:tc>
          <w:tcPr>
            <w:tcW w:w="1020" w:type="dxa"/>
            <w:shd w:val="clear" w:color="auto" w:fill="auto"/>
          </w:tcPr>
          <w:p w:rsidR="00BB019D" w:rsidRDefault="00BD0CF3">
            <w:pPr>
              <w:pStyle w:val="TableParagraph"/>
              <w:spacing w:before="43"/>
              <w:ind w:right="25"/>
              <w:jc w:val="center"/>
              <w:rPr>
                <w:sz w:val="24"/>
                <w:szCs w:val="24"/>
              </w:rPr>
            </w:pPr>
            <w:r>
              <w:rPr>
                <w:w w:val="103"/>
                <w:sz w:val="24"/>
                <w:szCs w:val="24"/>
              </w:rPr>
              <w:t>0</w:t>
            </w:r>
          </w:p>
        </w:tc>
      </w:tr>
      <w:tr w:rsidR="00BB019D" w:rsidTr="00BD0CF3">
        <w:trPr>
          <w:trHeight w:val="599"/>
          <w:jc w:val="center"/>
        </w:trPr>
        <w:tc>
          <w:tcPr>
            <w:tcW w:w="677" w:type="dxa"/>
            <w:shd w:val="clear" w:color="auto" w:fill="auto"/>
          </w:tcPr>
          <w:p w:rsidR="00BB019D" w:rsidRDefault="00BD0CF3">
            <w:pPr>
              <w:pStyle w:val="TableParagraph"/>
              <w:spacing w:before="38"/>
              <w:ind w:right="140"/>
              <w:jc w:val="right"/>
              <w:rPr>
                <w:sz w:val="24"/>
                <w:szCs w:val="24"/>
              </w:rPr>
            </w:pPr>
            <w:r>
              <w:rPr>
                <w:sz w:val="24"/>
                <w:szCs w:val="24"/>
              </w:rPr>
              <w:t>6.</w:t>
            </w:r>
          </w:p>
        </w:tc>
        <w:tc>
          <w:tcPr>
            <w:tcW w:w="1273" w:type="dxa"/>
            <w:shd w:val="clear" w:color="auto" w:fill="auto"/>
          </w:tcPr>
          <w:p w:rsidR="00BB019D" w:rsidRDefault="00BD0CF3">
            <w:pPr>
              <w:pStyle w:val="TableParagraph"/>
              <w:spacing w:before="38"/>
              <w:ind w:left="98"/>
              <w:rPr>
                <w:sz w:val="24"/>
                <w:szCs w:val="24"/>
              </w:rPr>
            </w:pPr>
            <w:r>
              <w:rPr>
                <w:w w:val="105"/>
                <w:sz w:val="24"/>
                <w:szCs w:val="24"/>
              </w:rPr>
              <w:t>D3</w:t>
            </w:r>
          </w:p>
        </w:tc>
        <w:tc>
          <w:tcPr>
            <w:tcW w:w="495" w:type="dxa"/>
            <w:shd w:val="clear" w:color="auto" w:fill="auto"/>
          </w:tcPr>
          <w:p w:rsidR="00BB019D" w:rsidRDefault="00BD0CF3">
            <w:pPr>
              <w:pStyle w:val="TableParagraph"/>
              <w:spacing w:before="38"/>
              <w:ind w:left="225"/>
              <w:rPr>
                <w:sz w:val="24"/>
                <w:szCs w:val="24"/>
              </w:rPr>
            </w:pPr>
            <w:r>
              <w:rPr>
                <w:w w:val="103"/>
                <w:sz w:val="24"/>
                <w:szCs w:val="24"/>
              </w:rPr>
              <w:t>2</w:t>
            </w:r>
          </w:p>
        </w:tc>
        <w:tc>
          <w:tcPr>
            <w:tcW w:w="540" w:type="dxa"/>
            <w:shd w:val="clear" w:color="auto" w:fill="auto"/>
          </w:tcPr>
          <w:p w:rsidR="00BB019D" w:rsidRDefault="00BD0CF3">
            <w:pPr>
              <w:pStyle w:val="TableParagraph"/>
              <w:spacing w:before="38"/>
              <w:ind w:left="223"/>
              <w:rPr>
                <w:sz w:val="24"/>
                <w:szCs w:val="24"/>
              </w:rPr>
            </w:pPr>
            <w:r>
              <w:rPr>
                <w:w w:val="103"/>
                <w:sz w:val="24"/>
                <w:szCs w:val="24"/>
              </w:rPr>
              <w:t>2</w:t>
            </w:r>
          </w:p>
        </w:tc>
        <w:tc>
          <w:tcPr>
            <w:tcW w:w="1020" w:type="dxa"/>
            <w:shd w:val="clear" w:color="auto" w:fill="auto"/>
          </w:tcPr>
          <w:p w:rsidR="00BB019D" w:rsidRDefault="00BD0CF3">
            <w:pPr>
              <w:pStyle w:val="TableParagraph"/>
              <w:spacing w:before="38"/>
              <w:ind w:left="231" w:right="254"/>
              <w:jc w:val="center"/>
              <w:rPr>
                <w:sz w:val="24"/>
                <w:szCs w:val="24"/>
                <w:lang w:val="en-US"/>
              </w:rPr>
            </w:pPr>
            <w:r>
              <w:rPr>
                <w:sz w:val="24"/>
                <w:szCs w:val="24"/>
                <w:lang w:val="en-US"/>
              </w:rPr>
              <w:t>4</w:t>
            </w:r>
          </w:p>
        </w:tc>
      </w:tr>
      <w:tr w:rsidR="00BB019D" w:rsidTr="00BD0CF3">
        <w:trPr>
          <w:trHeight w:val="604"/>
          <w:jc w:val="center"/>
        </w:trPr>
        <w:tc>
          <w:tcPr>
            <w:tcW w:w="677" w:type="dxa"/>
            <w:shd w:val="clear" w:color="auto" w:fill="auto"/>
          </w:tcPr>
          <w:p w:rsidR="00BB019D" w:rsidRDefault="00BD0CF3">
            <w:pPr>
              <w:pStyle w:val="TableParagraph"/>
              <w:spacing w:before="43"/>
              <w:ind w:right="140"/>
              <w:jc w:val="right"/>
              <w:rPr>
                <w:sz w:val="24"/>
                <w:szCs w:val="24"/>
              </w:rPr>
            </w:pPr>
            <w:r>
              <w:rPr>
                <w:sz w:val="24"/>
                <w:szCs w:val="24"/>
              </w:rPr>
              <w:t>7.</w:t>
            </w:r>
          </w:p>
        </w:tc>
        <w:tc>
          <w:tcPr>
            <w:tcW w:w="1273" w:type="dxa"/>
            <w:shd w:val="clear" w:color="auto" w:fill="auto"/>
          </w:tcPr>
          <w:p w:rsidR="00BB019D" w:rsidRDefault="00BD0CF3">
            <w:pPr>
              <w:pStyle w:val="TableParagraph"/>
              <w:spacing w:before="43"/>
              <w:ind w:left="98"/>
              <w:rPr>
                <w:sz w:val="24"/>
                <w:szCs w:val="24"/>
              </w:rPr>
            </w:pPr>
            <w:r>
              <w:rPr>
                <w:w w:val="105"/>
                <w:sz w:val="24"/>
                <w:szCs w:val="24"/>
              </w:rPr>
              <w:t>D4</w:t>
            </w:r>
          </w:p>
        </w:tc>
        <w:tc>
          <w:tcPr>
            <w:tcW w:w="495" w:type="dxa"/>
            <w:shd w:val="clear" w:color="auto" w:fill="auto"/>
          </w:tcPr>
          <w:p w:rsidR="00BB019D" w:rsidRDefault="00BD0CF3">
            <w:pPr>
              <w:pStyle w:val="TableParagraph"/>
              <w:spacing w:before="43"/>
              <w:ind w:left="225"/>
              <w:rPr>
                <w:sz w:val="24"/>
                <w:szCs w:val="24"/>
              </w:rPr>
            </w:pPr>
            <w:r>
              <w:rPr>
                <w:w w:val="103"/>
                <w:sz w:val="24"/>
                <w:szCs w:val="24"/>
              </w:rPr>
              <w:t>1</w:t>
            </w:r>
          </w:p>
        </w:tc>
        <w:tc>
          <w:tcPr>
            <w:tcW w:w="540" w:type="dxa"/>
            <w:shd w:val="clear" w:color="auto" w:fill="auto"/>
          </w:tcPr>
          <w:p w:rsidR="00BB019D" w:rsidRDefault="00BD0CF3">
            <w:pPr>
              <w:pStyle w:val="TableParagraph"/>
              <w:spacing w:before="43"/>
              <w:ind w:left="223"/>
              <w:rPr>
                <w:sz w:val="24"/>
                <w:szCs w:val="24"/>
              </w:rPr>
            </w:pPr>
            <w:r>
              <w:rPr>
                <w:w w:val="103"/>
                <w:sz w:val="24"/>
                <w:szCs w:val="24"/>
              </w:rPr>
              <w:t>1</w:t>
            </w:r>
          </w:p>
        </w:tc>
        <w:tc>
          <w:tcPr>
            <w:tcW w:w="1020" w:type="dxa"/>
            <w:shd w:val="clear" w:color="auto" w:fill="auto"/>
          </w:tcPr>
          <w:p w:rsidR="00BB019D" w:rsidRDefault="00BD0CF3">
            <w:pPr>
              <w:pStyle w:val="TableParagraph"/>
              <w:spacing w:before="43"/>
              <w:ind w:right="25"/>
              <w:jc w:val="center"/>
              <w:rPr>
                <w:sz w:val="24"/>
                <w:szCs w:val="24"/>
                <w:lang w:val="en-US"/>
              </w:rPr>
            </w:pPr>
            <w:r>
              <w:rPr>
                <w:sz w:val="24"/>
                <w:szCs w:val="24"/>
                <w:lang w:val="en-US"/>
              </w:rPr>
              <w:t>2</w:t>
            </w:r>
          </w:p>
        </w:tc>
      </w:tr>
      <w:tr w:rsidR="00BB019D" w:rsidTr="00BD0CF3">
        <w:trPr>
          <w:trHeight w:val="601"/>
          <w:jc w:val="center"/>
        </w:trPr>
        <w:tc>
          <w:tcPr>
            <w:tcW w:w="677" w:type="dxa"/>
            <w:shd w:val="clear" w:color="auto" w:fill="auto"/>
          </w:tcPr>
          <w:p w:rsidR="00BB019D" w:rsidRDefault="00BD0CF3">
            <w:pPr>
              <w:pStyle w:val="TableParagraph"/>
              <w:spacing w:before="40"/>
              <w:ind w:right="140"/>
              <w:jc w:val="right"/>
              <w:rPr>
                <w:sz w:val="24"/>
                <w:szCs w:val="24"/>
              </w:rPr>
            </w:pPr>
            <w:r>
              <w:rPr>
                <w:sz w:val="24"/>
                <w:szCs w:val="24"/>
              </w:rPr>
              <w:t>8.</w:t>
            </w:r>
          </w:p>
        </w:tc>
        <w:tc>
          <w:tcPr>
            <w:tcW w:w="1273" w:type="dxa"/>
            <w:shd w:val="clear" w:color="auto" w:fill="auto"/>
          </w:tcPr>
          <w:p w:rsidR="00BB019D" w:rsidRDefault="00BD0CF3">
            <w:pPr>
              <w:pStyle w:val="TableParagraph"/>
              <w:spacing w:before="40"/>
              <w:ind w:left="98"/>
              <w:rPr>
                <w:sz w:val="24"/>
                <w:szCs w:val="24"/>
              </w:rPr>
            </w:pPr>
            <w:r>
              <w:rPr>
                <w:w w:val="105"/>
                <w:sz w:val="24"/>
                <w:szCs w:val="24"/>
              </w:rPr>
              <w:t>S1</w:t>
            </w:r>
          </w:p>
        </w:tc>
        <w:tc>
          <w:tcPr>
            <w:tcW w:w="495" w:type="dxa"/>
            <w:shd w:val="clear" w:color="auto" w:fill="auto"/>
          </w:tcPr>
          <w:p w:rsidR="00BB019D" w:rsidRDefault="00BD0CF3">
            <w:pPr>
              <w:pStyle w:val="TableParagraph"/>
              <w:spacing w:before="40"/>
              <w:ind w:left="179"/>
              <w:rPr>
                <w:sz w:val="24"/>
                <w:szCs w:val="24"/>
              </w:rPr>
            </w:pPr>
            <w:r>
              <w:rPr>
                <w:w w:val="105"/>
                <w:sz w:val="24"/>
                <w:szCs w:val="24"/>
              </w:rPr>
              <w:t>22</w:t>
            </w:r>
          </w:p>
        </w:tc>
        <w:tc>
          <w:tcPr>
            <w:tcW w:w="540" w:type="dxa"/>
            <w:shd w:val="clear" w:color="auto" w:fill="auto"/>
          </w:tcPr>
          <w:p w:rsidR="00BB019D" w:rsidRDefault="00BD0CF3">
            <w:pPr>
              <w:pStyle w:val="TableParagraph"/>
              <w:spacing w:before="40"/>
              <w:ind w:left="180"/>
              <w:rPr>
                <w:sz w:val="24"/>
                <w:szCs w:val="24"/>
              </w:rPr>
            </w:pPr>
            <w:r>
              <w:rPr>
                <w:w w:val="105"/>
                <w:sz w:val="24"/>
                <w:szCs w:val="24"/>
              </w:rPr>
              <w:t>22</w:t>
            </w:r>
          </w:p>
        </w:tc>
        <w:tc>
          <w:tcPr>
            <w:tcW w:w="1020" w:type="dxa"/>
            <w:shd w:val="clear" w:color="auto" w:fill="auto"/>
          </w:tcPr>
          <w:p w:rsidR="00BB019D" w:rsidRDefault="00BD0CF3">
            <w:pPr>
              <w:pStyle w:val="TableParagraph"/>
              <w:spacing w:before="40"/>
              <w:ind w:left="231" w:right="254"/>
              <w:jc w:val="center"/>
              <w:rPr>
                <w:sz w:val="24"/>
                <w:szCs w:val="24"/>
                <w:lang w:val="en-US"/>
              </w:rPr>
            </w:pPr>
            <w:r>
              <w:rPr>
                <w:sz w:val="24"/>
                <w:szCs w:val="24"/>
                <w:lang w:val="en-US"/>
              </w:rPr>
              <w:t>44</w:t>
            </w:r>
          </w:p>
        </w:tc>
      </w:tr>
      <w:tr w:rsidR="00BB019D" w:rsidTr="00BD0CF3">
        <w:trPr>
          <w:trHeight w:val="601"/>
          <w:jc w:val="center"/>
        </w:trPr>
        <w:tc>
          <w:tcPr>
            <w:tcW w:w="677" w:type="dxa"/>
            <w:shd w:val="clear" w:color="auto" w:fill="auto"/>
          </w:tcPr>
          <w:p w:rsidR="00BB019D" w:rsidRDefault="00BD0CF3">
            <w:pPr>
              <w:pStyle w:val="TableParagraph"/>
              <w:spacing w:before="40"/>
              <w:ind w:right="140"/>
              <w:jc w:val="right"/>
              <w:rPr>
                <w:sz w:val="24"/>
                <w:szCs w:val="24"/>
              </w:rPr>
            </w:pPr>
            <w:r>
              <w:rPr>
                <w:sz w:val="24"/>
                <w:szCs w:val="24"/>
              </w:rPr>
              <w:t>9.</w:t>
            </w:r>
          </w:p>
        </w:tc>
        <w:tc>
          <w:tcPr>
            <w:tcW w:w="1273" w:type="dxa"/>
            <w:shd w:val="clear" w:color="auto" w:fill="auto"/>
          </w:tcPr>
          <w:p w:rsidR="00BB019D" w:rsidRDefault="00BD0CF3">
            <w:pPr>
              <w:pStyle w:val="TableParagraph"/>
              <w:spacing w:before="40"/>
              <w:ind w:left="98"/>
              <w:rPr>
                <w:sz w:val="24"/>
                <w:szCs w:val="24"/>
              </w:rPr>
            </w:pPr>
            <w:r>
              <w:rPr>
                <w:w w:val="105"/>
                <w:sz w:val="24"/>
                <w:szCs w:val="24"/>
              </w:rPr>
              <w:t>S2</w:t>
            </w:r>
          </w:p>
        </w:tc>
        <w:tc>
          <w:tcPr>
            <w:tcW w:w="495" w:type="dxa"/>
            <w:shd w:val="clear" w:color="auto" w:fill="auto"/>
          </w:tcPr>
          <w:p w:rsidR="00BB019D" w:rsidRDefault="00BD0CF3">
            <w:pPr>
              <w:pStyle w:val="TableParagraph"/>
              <w:spacing w:before="40"/>
              <w:ind w:left="225"/>
              <w:rPr>
                <w:sz w:val="24"/>
                <w:szCs w:val="24"/>
              </w:rPr>
            </w:pPr>
            <w:r>
              <w:rPr>
                <w:w w:val="103"/>
                <w:sz w:val="24"/>
                <w:szCs w:val="24"/>
              </w:rPr>
              <w:t>7</w:t>
            </w:r>
          </w:p>
        </w:tc>
        <w:tc>
          <w:tcPr>
            <w:tcW w:w="540" w:type="dxa"/>
            <w:shd w:val="clear" w:color="auto" w:fill="auto"/>
          </w:tcPr>
          <w:p w:rsidR="00BB019D" w:rsidRDefault="00BD0CF3">
            <w:pPr>
              <w:pStyle w:val="TableParagraph"/>
              <w:spacing w:before="40"/>
              <w:ind w:left="223"/>
              <w:rPr>
                <w:sz w:val="24"/>
                <w:szCs w:val="24"/>
              </w:rPr>
            </w:pPr>
            <w:r>
              <w:rPr>
                <w:w w:val="103"/>
                <w:sz w:val="24"/>
                <w:szCs w:val="24"/>
              </w:rPr>
              <w:t>9</w:t>
            </w:r>
          </w:p>
        </w:tc>
        <w:tc>
          <w:tcPr>
            <w:tcW w:w="1020" w:type="dxa"/>
            <w:shd w:val="clear" w:color="auto" w:fill="auto"/>
          </w:tcPr>
          <w:p w:rsidR="00BB019D" w:rsidRDefault="00BD0CF3">
            <w:pPr>
              <w:pStyle w:val="TableParagraph"/>
              <w:spacing w:before="40"/>
              <w:ind w:left="231" w:right="254"/>
              <w:jc w:val="center"/>
              <w:rPr>
                <w:sz w:val="24"/>
                <w:szCs w:val="24"/>
                <w:lang w:val="en-US"/>
              </w:rPr>
            </w:pPr>
            <w:r>
              <w:rPr>
                <w:sz w:val="24"/>
                <w:szCs w:val="24"/>
                <w:lang w:val="en-US"/>
              </w:rPr>
              <w:t>16</w:t>
            </w:r>
          </w:p>
        </w:tc>
      </w:tr>
      <w:tr w:rsidR="00BB019D" w:rsidTr="00BD0CF3">
        <w:trPr>
          <w:trHeight w:val="601"/>
          <w:jc w:val="center"/>
        </w:trPr>
        <w:tc>
          <w:tcPr>
            <w:tcW w:w="677" w:type="dxa"/>
            <w:shd w:val="clear" w:color="auto" w:fill="auto"/>
          </w:tcPr>
          <w:p w:rsidR="00BB019D" w:rsidRDefault="00BD0CF3">
            <w:pPr>
              <w:pStyle w:val="TableParagraph"/>
              <w:spacing w:before="40"/>
              <w:ind w:right="94"/>
              <w:jc w:val="right"/>
              <w:rPr>
                <w:sz w:val="24"/>
                <w:szCs w:val="24"/>
              </w:rPr>
            </w:pPr>
            <w:r>
              <w:rPr>
                <w:sz w:val="24"/>
                <w:szCs w:val="24"/>
              </w:rPr>
              <w:t>10.</w:t>
            </w:r>
          </w:p>
        </w:tc>
        <w:tc>
          <w:tcPr>
            <w:tcW w:w="1273" w:type="dxa"/>
            <w:shd w:val="clear" w:color="auto" w:fill="auto"/>
          </w:tcPr>
          <w:p w:rsidR="00BB019D" w:rsidRDefault="00BD0CF3">
            <w:pPr>
              <w:pStyle w:val="TableParagraph"/>
              <w:spacing w:before="40"/>
              <w:ind w:left="98"/>
              <w:rPr>
                <w:sz w:val="24"/>
                <w:szCs w:val="24"/>
              </w:rPr>
            </w:pPr>
            <w:r>
              <w:rPr>
                <w:w w:val="105"/>
                <w:sz w:val="24"/>
                <w:szCs w:val="24"/>
              </w:rPr>
              <w:t>S3</w:t>
            </w:r>
          </w:p>
        </w:tc>
        <w:tc>
          <w:tcPr>
            <w:tcW w:w="495" w:type="dxa"/>
            <w:shd w:val="clear" w:color="auto" w:fill="auto"/>
          </w:tcPr>
          <w:p w:rsidR="00BB019D" w:rsidRDefault="00BD0CF3">
            <w:pPr>
              <w:pStyle w:val="TableParagraph"/>
              <w:spacing w:before="40"/>
              <w:ind w:left="225"/>
              <w:rPr>
                <w:sz w:val="24"/>
                <w:szCs w:val="24"/>
              </w:rPr>
            </w:pPr>
            <w:r>
              <w:rPr>
                <w:w w:val="103"/>
                <w:sz w:val="24"/>
                <w:szCs w:val="24"/>
              </w:rPr>
              <w:t>0</w:t>
            </w:r>
          </w:p>
        </w:tc>
        <w:tc>
          <w:tcPr>
            <w:tcW w:w="540" w:type="dxa"/>
            <w:shd w:val="clear" w:color="auto" w:fill="auto"/>
          </w:tcPr>
          <w:p w:rsidR="00BB019D" w:rsidRDefault="00BD0CF3">
            <w:pPr>
              <w:pStyle w:val="TableParagraph"/>
              <w:spacing w:before="40"/>
              <w:ind w:left="223"/>
              <w:rPr>
                <w:sz w:val="24"/>
                <w:szCs w:val="24"/>
              </w:rPr>
            </w:pPr>
            <w:r>
              <w:rPr>
                <w:w w:val="103"/>
                <w:sz w:val="24"/>
                <w:szCs w:val="24"/>
              </w:rPr>
              <w:t>0</w:t>
            </w:r>
          </w:p>
        </w:tc>
        <w:tc>
          <w:tcPr>
            <w:tcW w:w="1020" w:type="dxa"/>
            <w:shd w:val="clear" w:color="auto" w:fill="auto"/>
          </w:tcPr>
          <w:p w:rsidR="00BB019D" w:rsidRDefault="00BD0CF3">
            <w:pPr>
              <w:pStyle w:val="TableParagraph"/>
              <w:spacing w:before="40"/>
              <w:ind w:right="25"/>
              <w:jc w:val="center"/>
              <w:rPr>
                <w:sz w:val="24"/>
                <w:szCs w:val="24"/>
              </w:rPr>
            </w:pPr>
            <w:r>
              <w:rPr>
                <w:w w:val="103"/>
                <w:sz w:val="24"/>
                <w:szCs w:val="24"/>
              </w:rPr>
              <w:t>0</w:t>
            </w:r>
          </w:p>
        </w:tc>
      </w:tr>
      <w:tr w:rsidR="00BB019D" w:rsidTr="00BD0CF3">
        <w:trPr>
          <w:trHeight w:val="1137"/>
          <w:jc w:val="center"/>
        </w:trPr>
        <w:tc>
          <w:tcPr>
            <w:tcW w:w="1950" w:type="dxa"/>
            <w:gridSpan w:val="2"/>
            <w:shd w:val="clear" w:color="auto" w:fill="auto"/>
          </w:tcPr>
          <w:p w:rsidR="00BB019D" w:rsidRDefault="00BB019D">
            <w:pPr>
              <w:pStyle w:val="TableParagraph"/>
              <w:spacing w:before="6"/>
              <w:rPr>
                <w:rFonts w:ascii="Trebuchet MS"/>
                <w:b/>
                <w:sz w:val="24"/>
                <w:szCs w:val="24"/>
              </w:rPr>
            </w:pPr>
          </w:p>
          <w:p w:rsidR="00BB019D" w:rsidRDefault="00BD0CF3">
            <w:pPr>
              <w:pStyle w:val="TableParagraph"/>
              <w:ind w:left="410" w:firstLineChars="75" w:firstLine="189"/>
              <w:rPr>
                <w:sz w:val="24"/>
                <w:szCs w:val="24"/>
              </w:rPr>
            </w:pPr>
            <w:r>
              <w:rPr>
                <w:w w:val="105"/>
                <w:sz w:val="24"/>
                <w:szCs w:val="24"/>
              </w:rPr>
              <w:t>Jumlah</w:t>
            </w:r>
          </w:p>
        </w:tc>
        <w:tc>
          <w:tcPr>
            <w:tcW w:w="495" w:type="dxa"/>
            <w:shd w:val="clear" w:color="auto" w:fill="auto"/>
          </w:tcPr>
          <w:p w:rsidR="00BB019D" w:rsidRDefault="00BB019D">
            <w:pPr>
              <w:pStyle w:val="TableParagraph"/>
              <w:spacing w:before="6"/>
              <w:rPr>
                <w:rFonts w:ascii="Trebuchet MS"/>
                <w:b/>
                <w:sz w:val="24"/>
                <w:szCs w:val="24"/>
              </w:rPr>
            </w:pPr>
          </w:p>
          <w:p w:rsidR="00BB019D" w:rsidRDefault="00BD0CF3">
            <w:pPr>
              <w:pStyle w:val="TableParagraph"/>
              <w:ind w:left="179"/>
              <w:rPr>
                <w:sz w:val="24"/>
                <w:szCs w:val="24"/>
              </w:rPr>
            </w:pPr>
            <w:r>
              <w:rPr>
                <w:w w:val="105"/>
                <w:sz w:val="24"/>
                <w:szCs w:val="24"/>
              </w:rPr>
              <w:t>62</w:t>
            </w:r>
          </w:p>
        </w:tc>
        <w:tc>
          <w:tcPr>
            <w:tcW w:w="540" w:type="dxa"/>
            <w:shd w:val="clear" w:color="auto" w:fill="auto"/>
          </w:tcPr>
          <w:p w:rsidR="00BB019D" w:rsidRDefault="00BB019D">
            <w:pPr>
              <w:pStyle w:val="TableParagraph"/>
              <w:spacing w:before="6"/>
              <w:rPr>
                <w:rFonts w:ascii="Trebuchet MS"/>
                <w:b/>
                <w:sz w:val="24"/>
                <w:szCs w:val="24"/>
              </w:rPr>
            </w:pPr>
          </w:p>
          <w:p w:rsidR="00BB019D" w:rsidRDefault="00BD0CF3">
            <w:pPr>
              <w:pStyle w:val="TableParagraph"/>
              <w:ind w:left="180"/>
              <w:rPr>
                <w:sz w:val="24"/>
                <w:szCs w:val="24"/>
              </w:rPr>
            </w:pPr>
            <w:r>
              <w:rPr>
                <w:w w:val="105"/>
                <w:sz w:val="24"/>
                <w:szCs w:val="24"/>
              </w:rPr>
              <w:t>40</w:t>
            </w:r>
          </w:p>
        </w:tc>
        <w:tc>
          <w:tcPr>
            <w:tcW w:w="1020" w:type="dxa"/>
            <w:shd w:val="clear" w:color="auto" w:fill="auto"/>
          </w:tcPr>
          <w:p w:rsidR="00BB019D" w:rsidRDefault="00BB019D">
            <w:pPr>
              <w:pStyle w:val="TableParagraph"/>
              <w:spacing w:before="6"/>
              <w:rPr>
                <w:rFonts w:ascii="Trebuchet MS"/>
                <w:b/>
                <w:sz w:val="24"/>
                <w:szCs w:val="24"/>
              </w:rPr>
            </w:pPr>
          </w:p>
          <w:p w:rsidR="00BB019D" w:rsidRDefault="00BD0CF3">
            <w:pPr>
              <w:pStyle w:val="TableParagraph"/>
              <w:ind w:left="231" w:right="256"/>
              <w:jc w:val="center"/>
              <w:rPr>
                <w:sz w:val="24"/>
                <w:szCs w:val="24"/>
                <w:lang w:val="en-US"/>
              </w:rPr>
            </w:pPr>
            <w:r>
              <w:rPr>
                <w:w w:val="105"/>
                <w:sz w:val="24"/>
                <w:szCs w:val="24"/>
                <w:lang w:val="en-US"/>
              </w:rPr>
              <w:t>1</w:t>
            </w:r>
            <w:r>
              <w:rPr>
                <w:w w:val="105"/>
                <w:sz w:val="24"/>
                <w:szCs w:val="24"/>
              </w:rPr>
              <w:t>0</w:t>
            </w:r>
            <w:r>
              <w:rPr>
                <w:w w:val="105"/>
                <w:sz w:val="24"/>
                <w:szCs w:val="24"/>
                <w:lang w:val="en-US"/>
              </w:rPr>
              <w:t>2</w:t>
            </w:r>
          </w:p>
        </w:tc>
      </w:tr>
    </w:tbl>
    <w:p w:rsidR="00BD0CF3" w:rsidRDefault="00BD0CF3" w:rsidP="00BD0CF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Data pegawai yang </w:t>
      </w:r>
    </w:p>
    <w:p w:rsidR="00BB019D" w:rsidRDefault="00BD0CF3" w:rsidP="00BD0CF3">
      <w:pPr>
        <w:jc w:val="both"/>
        <w:rPr>
          <w:rFonts w:ascii="Times New Roman" w:hAnsi="Times New Roman" w:cs="Times New Roman"/>
          <w:sz w:val="24"/>
          <w:szCs w:val="24"/>
        </w:rPr>
      </w:pPr>
      <w:r>
        <w:rPr>
          <w:rFonts w:ascii="Times New Roman" w:hAnsi="Times New Roman" w:cs="Times New Roman"/>
          <w:sz w:val="24"/>
          <w:szCs w:val="24"/>
        </w:rPr>
        <w:t xml:space="preserve">menjadi sampel dalam penelitian ini yaitu bervariasi dari usia 40 hingga 54 tahun dengan masa kerja antara 15 hingga 33 tahun. </w:t>
      </w:r>
      <w:proofErr w:type="gramStart"/>
      <w:r>
        <w:rPr>
          <w:rFonts w:ascii="Times New Roman" w:hAnsi="Times New Roman" w:cs="Times New Roman"/>
          <w:sz w:val="24"/>
          <w:szCs w:val="24"/>
        </w:rPr>
        <w:t xml:space="preserve">Dengan golongan III d, III c, III </w:t>
      </w:r>
      <w:r>
        <w:rPr>
          <w:rFonts w:ascii="Times New Roman" w:hAnsi="Times New Roman" w:cs="Times New Roman"/>
          <w:sz w:val="24"/>
          <w:szCs w:val="24"/>
        </w:rPr>
        <w:t>b, IV b, dan IV a serta memiliki latar belakang pendidikn D3, S1, dan S2.</w:t>
      </w:r>
      <w:proofErr w:type="gramEnd"/>
    </w:p>
    <w:p w:rsidR="00BB019D" w:rsidRDefault="00BD0CF3">
      <w:pPr>
        <w:ind w:firstLineChars="250" w:firstLine="600"/>
        <w:jc w:val="both"/>
        <w:rPr>
          <w:rFonts w:ascii="Times New Roman" w:hAnsi="Times New Roman"/>
          <w:sz w:val="24"/>
          <w:szCs w:val="24"/>
        </w:rPr>
      </w:pPr>
      <w:proofErr w:type="gramStart"/>
      <w:r>
        <w:rPr>
          <w:rFonts w:ascii="Times New Roman" w:hAnsi="Times New Roman"/>
          <w:sz w:val="24"/>
          <w:szCs w:val="24"/>
        </w:rPr>
        <w:t>Selanjutnya adalah pembahasan data yang dilakukan dengan memberikan penjelasan terhadap perhitungan, analisis data, dan jawaban-jawaban yang didapatkan dari responden.</w:t>
      </w:r>
      <w:proofErr w:type="gramEnd"/>
      <w:r>
        <w:rPr>
          <w:rFonts w:ascii="Times New Roman" w:hAnsi="Times New Roman"/>
          <w:sz w:val="24"/>
          <w:szCs w:val="24"/>
        </w:rPr>
        <w:t xml:space="preserve"> </w:t>
      </w:r>
    </w:p>
    <w:p w:rsidR="00BB019D" w:rsidRDefault="00BD0CF3">
      <w:pPr>
        <w:ind w:firstLineChars="250" w:firstLine="600"/>
        <w:jc w:val="both"/>
        <w:rPr>
          <w:rFonts w:ascii="Times New Roman" w:hAnsi="Times New Roman"/>
          <w:sz w:val="24"/>
          <w:szCs w:val="24"/>
        </w:rPr>
      </w:pPr>
      <w:r>
        <w:rPr>
          <w:rFonts w:ascii="Times New Roman" w:hAnsi="Times New Roman"/>
          <w:sz w:val="24"/>
          <w:szCs w:val="24"/>
        </w:rPr>
        <w:t xml:space="preserve">Berdasarkan </w:t>
      </w:r>
      <w:r>
        <w:rPr>
          <w:rFonts w:ascii="Times New Roman" w:hAnsi="Times New Roman"/>
          <w:sz w:val="24"/>
          <w:szCs w:val="24"/>
        </w:rPr>
        <w:t>penyajian data, jawaban responden terhadap pertanyaan apakah materi yang diberikan dalam pelatihan yang pernah diikuti mampu menambah wawasan, ilmu pengetahuan berkaitan dengan pekerjaan di kantor, sebanyak 17 responden atau sebesar 56,7% memberikan jawaba</w:t>
      </w:r>
      <w:r>
        <w:rPr>
          <w:rFonts w:ascii="Times New Roman" w:hAnsi="Times New Roman"/>
          <w:sz w:val="24"/>
          <w:szCs w:val="24"/>
        </w:rPr>
        <w:t xml:space="preserve">n Sangat Setuju (SS), sebanyak 13 responden atau 43,3% memberikan jawaban Setuju (S). </w:t>
      </w:r>
      <w:proofErr w:type="gramStart"/>
      <w:r>
        <w:rPr>
          <w:rFonts w:ascii="Times New Roman" w:hAnsi="Times New Roman"/>
          <w:sz w:val="24"/>
          <w:szCs w:val="24"/>
        </w:rPr>
        <w:t>Hal ini menunjukkan bahwa pelatihan berperan dalam penambahan wawasan dan ilmu pengetahuan bagi pegawai.</w:t>
      </w:r>
      <w:proofErr w:type="gramEnd"/>
      <w:r>
        <w:rPr>
          <w:rFonts w:ascii="Times New Roman" w:hAnsi="Times New Roman"/>
          <w:sz w:val="24"/>
          <w:szCs w:val="24"/>
        </w:rPr>
        <w:t xml:space="preserve"> Kemudian jawaban responden terhadap pertanyaan apakah materi yang</w:t>
      </w:r>
      <w:r>
        <w:rPr>
          <w:rFonts w:ascii="Times New Roman" w:hAnsi="Times New Roman"/>
          <w:sz w:val="24"/>
          <w:szCs w:val="24"/>
        </w:rPr>
        <w:t xml:space="preserve"> diberikan dalam pelatihan menunjang peningkatan kualitas pekerjaan, sebanyak 20 responden atau sebesar 66,7% memberikan jawaban Sangat Setuju (SS),  dan sebanyak 10 responden atau sebesar 33,3% menjawab Setuju (S). </w:t>
      </w:r>
      <w:proofErr w:type="gramStart"/>
      <w:r>
        <w:rPr>
          <w:rFonts w:ascii="Times New Roman" w:hAnsi="Times New Roman"/>
          <w:sz w:val="24"/>
          <w:szCs w:val="24"/>
        </w:rPr>
        <w:t xml:space="preserve">Hal ini </w:t>
      </w:r>
      <w:r>
        <w:rPr>
          <w:rFonts w:ascii="Times New Roman" w:hAnsi="Times New Roman"/>
          <w:sz w:val="24"/>
          <w:szCs w:val="24"/>
        </w:rPr>
        <w:lastRenderedPageBreak/>
        <w:t>dapat dikaitkan dengan teori men</w:t>
      </w:r>
      <w:r>
        <w:rPr>
          <w:rFonts w:ascii="Times New Roman" w:hAnsi="Times New Roman"/>
          <w:sz w:val="24"/>
          <w:szCs w:val="24"/>
        </w:rPr>
        <w:t>urut Gary Desller (2011) bahwa materi yang diberikan dalam pelatihan harus dapat memenuhi kebutuhan organisasi dan peserta pelatihan.</w:t>
      </w:r>
      <w:proofErr w:type="gramEnd"/>
    </w:p>
    <w:p w:rsidR="00BB019D" w:rsidRDefault="00BD0CF3">
      <w:pPr>
        <w:ind w:firstLineChars="250" w:firstLine="600"/>
        <w:jc w:val="both"/>
        <w:rPr>
          <w:rFonts w:ascii="Times New Roman" w:hAnsi="Times New Roman"/>
          <w:sz w:val="24"/>
          <w:szCs w:val="24"/>
        </w:rPr>
      </w:pPr>
      <w:r>
        <w:rPr>
          <w:rFonts w:ascii="Times New Roman" w:hAnsi="Times New Roman"/>
          <w:sz w:val="24"/>
          <w:szCs w:val="24"/>
        </w:rPr>
        <w:t xml:space="preserve">Jawaban responden terhadap pertanyaan apakah pelatihan yang pernah diikuti dipandu oleh instruktur atau pengajar sesuai </w:t>
      </w:r>
      <w:r>
        <w:rPr>
          <w:rFonts w:ascii="Times New Roman" w:hAnsi="Times New Roman"/>
          <w:sz w:val="24"/>
          <w:szCs w:val="24"/>
        </w:rPr>
        <w:t>kualifikasi baik secara teoritis maupun praktis, sebanyak 13 responden atau sebesar 43,3% memberikan jawaban SS, kemudian jumlah yang sama yaitu 13 responden atau sebesar 43,3% pada pilihan jawaban Setuju (S), dan 4 responden atau sebesar 13,3% memilih jaw</w:t>
      </w:r>
      <w:r>
        <w:rPr>
          <w:rFonts w:ascii="Times New Roman" w:hAnsi="Times New Roman"/>
          <w:sz w:val="24"/>
          <w:szCs w:val="24"/>
        </w:rPr>
        <w:t xml:space="preserve">aban Ragu-Ragu (RR). Jawaban responden terhadap pertanyaan instruktur dalam memberikan materi pelatihan mampu mendukung kompetensi pegawai dalam pekerjaan, sebanyak 12 responden atau sebesar 40% memberikan jawaban Sangat Setuju (SS), sebanyak 16 responden </w:t>
      </w:r>
      <w:r>
        <w:rPr>
          <w:rFonts w:ascii="Times New Roman" w:hAnsi="Times New Roman"/>
          <w:sz w:val="24"/>
          <w:szCs w:val="24"/>
        </w:rPr>
        <w:t xml:space="preserve">atau 53,3% memberikan jawaban Setuju (S), dan sebanyak 2 responden atau sebesar 6,7% memilih jawaban Ragu-Ragu (RR). </w:t>
      </w:r>
      <w:proofErr w:type="gramStart"/>
      <w:r>
        <w:rPr>
          <w:rFonts w:ascii="Times New Roman" w:hAnsi="Times New Roman"/>
          <w:sz w:val="24"/>
          <w:szCs w:val="24"/>
        </w:rPr>
        <w:t>Ini berarti instruktur pelatihan memegang peranan dalam berjalannya pelatihan serta outcome yang dihasilkan oleh pelatihan, sesuai dengan t</w:t>
      </w:r>
      <w:r>
        <w:rPr>
          <w:rFonts w:ascii="Times New Roman" w:hAnsi="Times New Roman"/>
          <w:sz w:val="24"/>
          <w:szCs w:val="24"/>
        </w:rPr>
        <w:t>eori Rivai (2004) dan Gary Desller (2011).</w:t>
      </w:r>
      <w:proofErr w:type="gramEnd"/>
    </w:p>
    <w:p w:rsidR="00BB019D" w:rsidRDefault="00BD0CF3">
      <w:pPr>
        <w:ind w:firstLineChars="250" w:firstLine="600"/>
        <w:jc w:val="both"/>
        <w:rPr>
          <w:rFonts w:ascii="Times New Roman" w:hAnsi="Times New Roman"/>
          <w:sz w:val="24"/>
          <w:szCs w:val="24"/>
        </w:rPr>
      </w:pPr>
      <w:r>
        <w:rPr>
          <w:rFonts w:ascii="Times New Roman" w:hAnsi="Times New Roman"/>
          <w:sz w:val="24"/>
          <w:szCs w:val="24"/>
        </w:rPr>
        <w:lastRenderedPageBreak/>
        <w:t xml:space="preserve">Sedangkan tentang indikator fasilitas pelatihan, responden diberikan pertanyaan berkaitan dengan apakah fasilitas yang tersedia selama pelatihan telah memadai sesuai yang dibutuhkan peserta pelatihan, sebanyak 10 </w:t>
      </w:r>
      <w:r>
        <w:rPr>
          <w:rFonts w:ascii="Times New Roman" w:hAnsi="Times New Roman"/>
          <w:sz w:val="24"/>
          <w:szCs w:val="24"/>
        </w:rPr>
        <w:t>responden atau sebesar 33,3% memberikan jawaban Sangat Setuju (SS), sebanyak 19 responden atau sebesar 63,3% menjawab Setuju (S), dan 1 responden atau sebesar 3,3% memberikan jawaban Ragu-Ragu (RR). Pertanyaan berikutnya adalah apakah fasilitas yang tersed</w:t>
      </w:r>
      <w:r>
        <w:rPr>
          <w:rFonts w:ascii="Times New Roman" w:hAnsi="Times New Roman"/>
          <w:sz w:val="24"/>
          <w:szCs w:val="24"/>
        </w:rPr>
        <w:t xml:space="preserve">ia dalam pelatihan menunjang proses keberlangsungan pelatihan, sebanyak 9 responden atau sebesar 30% memberikan jawaban Sangat Setuju (SS), sebanyak 19 responden atau sebesar 63,3% menjawab Setuju (S), dan sebanyak 2 responden atau sebesar 6,7% memberikan </w:t>
      </w:r>
      <w:r>
        <w:rPr>
          <w:rFonts w:ascii="Times New Roman" w:hAnsi="Times New Roman"/>
          <w:sz w:val="24"/>
          <w:szCs w:val="24"/>
        </w:rPr>
        <w:t xml:space="preserve">jawaban Ragu-Ragu (RR). </w:t>
      </w:r>
      <w:proofErr w:type="gramStart"/>
      <w:r>
        <w:rPr>
          <w:rFonts w:ascii="Times New Roman" w:hAnsi="Times New Roman"/>
          <w:sz w:val="24"/>
          <w:szCs w:val="24"/>
        </w:rPr>
        <w:t>Dapat dilihat pada dua pertanyaan yang mewakili indikator Fasilitas pelatihan, bahwa lebih dari separuh atau lebih dari 50% responden menjawab setuju.</w:t>
      </w:r>
      <w:proofErr w:type="gramEnd"/>
      <w:r>
        <w:rPr>
          <w:rFonts w:ascii="Times New Roman" w:hAnsi="Times New Roman"/>
          <w:sz w:val="24"/>
          <w:szCs w:val="24"/>
        </w:rPr>
        <w:t xml:space="preserve"> </w:t>
      </w:r>
      <w:proofErr w:type="gramStart"/>
      <w:r>
        <w:rPr>
          <w:rFonts w:ascii="Times New Roman" w:hAnsi="Times New Roman"/>
          <w:sz w:val="24"/>
          <w:szCs w:val="24"/>
        </w:rPr>
        <w:t>Artinya bahwa terdapat hubungan antara fasilitas yang tersedia dalam pelatihan de</w:t>
      </w:r>
      <w:r>
        <w:rPr>
          <w:rFonts w:ascii="Times New Roman" w:hAnsi="Times New Roman"/>
          <w:sz w:val="24"/>
          <w:szCs w:val="24"/>
        </w:rPr>
        <w:t>ngan berjalannya pelatihan serta outcome yang didapatkan yaitu berkaitan dengan peningkatan kompetensi pegawai.</w:t>
      </w:r>
      <w:proofErr w:type="gramEnd"/>
    </w:p>
    <w:p w:rsidR="00BB019D" w:rsidRDefault="00BD0CF3">
      <w:pPr>
        <w:ind w:firstLineChars="250" w:firstLine="600"/>
        <w:jc w:val="both"/>
        <w:rPr>
          <w:rFonts w:ascii="Times New Roman" w:hAnsi="Times New Roman"/>
          <w:sz w:val="24"/>
          <w:szCs w:val="24"/>
        </w:rPr>
      </w:pPr>
      <w:r>
        <w:rPr>
          <w:rFonts w:ascii="Times New Roman" w:hAnsi="Times New Roman"/>
          <w:sz w:val="24"/>
          <w:szCs w:val="24"/>
        </w:rPr>
        <w:t>Kemudian memasuki variabel dependen yaitu Kompetensi, dengan pertanyaan apakah responden memiliki pengetahuan yang cukup mengenai tugas dan tang</w:t>
      </w:r>
      <w:r>
        <w:rPr>
          <w:rFonts w:ascii="Times New Roman" w:hAnsi="Times New Roman"/>
          <w:sz w:val="24"/>
          <w:szCs w:val="24"/>
        </w:rPr>
        <w:t>gung jawab dalam bekerja, sebanyak 15 responden atau sebesar 50% memberikan jawaban Sangat Setuju (SS), sebanyak 13 responden atau sebesar 43,3% menjawab Setuju (S), dan sebanyak 2 responden atau sebesar 6,7% memberikan jawaban Ragu-Ragu (RR). Pertanyaan s</w:t>
      </w:r>
      <w:r>
        <w:rPr>
          <w:rFonts w:ascii="Times New Roman" w:hAnsi="Times New Roman"/>
          <w:sz w:val="24"/>
          <w:szCs w:val="24"/>
        </w:rPr>
        <w:t>elanjutnya apakah responden mampu menggunakan pengetahuan/informasi yang dimiliki ke dalam pekerjaan, sebanyak 15 responden atau sebesar 50% memberikan jawaban Sangat Setuju (SS), sebanyak 11 responden atau sebesar 36,7% menjawab Setuju (S), dan sebanyak 4</w:t>
      </w:r>
      <w:r>
        <w:rPr>
          <w:rFonts w:ascii="Times New Roman" w:hAnsi="Times New Roman"/>
          <w:sz w:val="24"/>
          <w:szCs w:val="24"/>
        </w:rPr>
        <w:t xml:space="preserve"> responden </w:t>
      </w:r>
      <w:r>
        <w:rPr>
          <w:rFonts w:ascii="Times New Roman" w:hAnsi="Times New Roman"/>
          <w:sz w:val="24"/>
          <w:szCs w:val="24"/>
        </w:rPr>
        <w:lastRenderedPageBreak/>
        <w:t xml:space="preserve">atau sebesar 13,3% memberikan jawaban Ragu-Ragu (RR). </w:t>
      </w:r>
      <w:proofErr w:type="gramStart"/>
      <w:r>
        <w:rPr>
          <w:rFonts w:ascii="Times New Roman" w:hAnsi="Times New Roman"/>
          <w:sz w:val="24"/>
          <w:szCs w:val="24"/>
        </w:rPr>
        <w:t>Hal ini menunjukkan bahwa berkaitan dengan pengetahuan tentang pekerjaan, responden berpendapat bahwa mereka memiliki pengetahuan serta kemampuan dalam menerapkan pengetahuan tersebut ke dala</w:t>
      </w:r>
      <w:r>
        <w:rPr>
          <w:rFonts w:ascii="Times New Roman" w:hAnsi="Times New Roman"/>
          <w:sz w:val="24"/>
          <w:szCs w:val="24"/>
        </w:rPr>
        <w:t>m pekerjaan mereka.</w:t>
      </w:r>
      <w:proofErr w:type="gramEnd"/>
      <w:r>
        <w:rPr>
          <w:rFonts w:ascii="Times New Roman" w:hAnsi="Times New Roman"/>
          <w:sz w:val="24"/>
          <w:szCs w:val="24"/>
        </w:rPr>
        <w:t xml:space="preserve"> Sesuai dengn pendapat Hutapea (2008), bahwa dalam indikator pengetahuan yang berkaitan dengan pekerjaan, di dalamnya meliputi antara lain bagaimana pegawai memahami pengetahuan di bidangnya masing-masing yang kemudian dapat digunakan un</w:t>
      </w:r>
      <w:r>
        <w:rPr>
          <w:rFonts w:ascii="Times New Roman" w:hAnsi="Times New Roman"/>
          <w:sz w:val="24"/>
          <w:szCs w:val="24"/>
        </w:rPr>
        <w:t>tuk menyelesaikan tugas dan tanggung jawab dalam bekerja.</w:t>
      </w:r>
    </w:p>
    <w:p w:rsidR="00BB019D" w:rsidRDefault="00BD0CF3">
      <w:pPr>
        <w:ind w:firstLineChars="250" w:firstLine="600"/>
        <w:jc w:val="both"/>
        <w:rPr>
          <w:rFonts w:ascii="Times New Roman" w:hAnsi="Times New Roman"/>
          <w:sz w:val="24"/>
          <w:szCs w:val="24"/>
        </w:rPr>
      </w:pPr>
      <w:r>
        <w:rPr>
          <w:rFonts w:ascii="Times New Roman" w:hAnsi="Times New Roman"/>
          <w:sz w:val="24"/>
          <w:szCs w:val="24"/>
        </w:rPr>
        <w:t>Kemudian esponden diberikan pertanyaan mengenai apakah responden memiliki keterampilan dalam menyelesaikan pekerjaan dengan baik, sebanyak 9 responden atau sebesar 30% memberikan jawaban Sangat Setu</w:t>
      </w:r>
      <w:r>
        <w:rPr>
          <w:rFonts w:ascii="Times New Roman" w:hAnsi="Times New Roman"/>
          <w:sz w:val="24"/>
          <w:szCs w:val="24"/>
        </w:rPr>
        <w:t>ju (SS), sebanyak 18 responden atau sebesar 60% menjawab Setuju (S), dan sebanyak 3 responden atau sebesar 10% memberikan jawaban Ragu-Ragu (RR). Pertanyaan selanjutnya apakah responden memiliki keterampilan atau kemampuan dalam mengatasi masalah yang munc</w:t>
      </w:r>
      <w:r>
        <w:rPr>
          <w:rFonts w:ascii="Times New Roman" w:hAnsi="Times New Roman"/>
          <w:sz w:val="24"/>
          <w:szCs w:val="24"/>
        </w:rPr>
        <w:t xml:space="preserve">ul dalam pekerjaan, sebanyak 13 responden atau sebesar 43,3% memberikan jawaban Sangat Setuju (SS), sebanyak 12 responden atau sebesar 40% menjawab Setuju (S), dan sebanyak 5 responden atau sebesar 16,7% memberikan jawaban Ragu-Ragu (RR). </w:t>
      </w:r>
    </w:p>
    <w:p w:rsidR="00BB019D" w:rsidRDefault="00BD0CF3">
      <w:pPr>
        <w:ind w:firstLineChars="250" w:firstLine="600"/>
        <w:jc w:val="both"/>
        <w:rPr>
          <w:rFonts w:ascii="Times New Roman" w:hAnsi="Times New Roman"/>
          <w:sz w:val="24"/>
          <w:szCs w:val="24"/>
        </w:rPr>
      </w:pPr>
      <w:r>
        <w:rPr>
          <w:rFonts w:ascii="Times New Roman" w:hAnsi="Times New Roman"/>
          <w:sz w:val="24"/>
          <w:szCs w:val="24"/>
        </w:rPr>
        <w:tab/>
        <w:t xml:space="preserve">Pada indikator </w:t>
      </w:r>
      <w:r>
        <w:rPr>
          <w:rFonts w:ascii="Times New Roman" w:hAnsi="Times New Roman"/>
          <w:sz w:val="24"/>
          <w:szCs w:val="24"/>
        </w:rPr>
        <w:t xml:space="preserve">Sikap Kerja dalam variabel Kompetensi, responden diberikan pertanyaan yang berkaitan dengan sikap kerja yang ditunjukkan di </w:t>
      </w:r>
      <w:proofErr w:type="gramStart"/>
      <w:r>
        <w:rPr>
          <w:rFonts w:ascii="Times New Roman" w:hAnsi="Times New Roman"/>
          <w:sz w:val="24"/>
          <w:szCs w:val="24"/>
        </w:rPr>
        <w:t>kantor</w:t>
      </w:r>
      <w:proofErr w:type="gramEnd"/>
      <w:r>
        <w:rPr>
          <w:rFonts w:ascii="Times New Roman" w:hAnsi="Times New Roman"/>
          <w:sz w:val="24"/>
          <w:szCs w:val="24"/>
        </w:rPr>
        <w:t>. Pada pertanyaan apakah responden memiliki kreativitas serta semangat kerja dalam menyelesaikan pekerjaan, sebanyak 11 respon</w:t>
      </w:r>
      <w:r>
        <w:rPr>
          <w:rFonts w:ascii="Times New Roman" w:hAnsi="Times New Roman"/>
          <w:sz w:val="24"/>
          <w:szCs w:val="24"/>
        </w:rPr>
        <w:t xml:space="preserve">den atau sebesar 36,7% memberikan jawaban Sangat Setuju (SS), sebanyak 16 responden atau 53,3% menjawab Setuju (S), dan sebanyak 3 responden atau sebesar 10% memberikan jawaban Ragu-Ragu (RR). Kemudian responden </w:t>
      </w:r>
      <w:r>
        <w:rPr>
          <w:rFonts w:ascii="Times New Roman" w:hAnsi="Times New Roman"/>
          <w:sz w:val="24"/>
          <w:szCs w:val="24"/>
        </w:rPr>
        <w:lastRenderedPageBreak/>
        <w:t xml:space="preserve">diberi pertanyaan apakah responden bersikap </w:t>
      </w:r>
      <w:r>
        <w:rPr>
          <w:rFonts w:ascii="Times New Roman" w:hAnsi="Times New Roman"/>
          <w:sz w:val="24"/>
          <w:szCs w:val="24"/>
        </w:rPr>
        <w:t xml:space="preserve">tanggap dan rajin dalam melaksanakan pekerjaan yang diberikan oleh pimpinan, sebanyak 12 responden atau sebesar 40% memberikan jawaban Sangat Setuju (SS) dan sebanyak 18 responden atau sebesar 60% memilih jawaban Setuju (S). </w:t>
      </w:r>
      <w:proofErr w:type="gramStart"/>
      <w:r>
        <w:rPr>
          <w:rFonts w:ascii="Times New Roman" w:hAnsi="Times New Roman"/>
          <w:sz w:val="24"/>
          <w:szCs w:val="24"/>
        </w:rPr>
        <w:t>Berdasarkan dua item pertanyaan</w:t>
      </w:r>
      <w:r>
        <w:rPr>
          <w:rFonts w:ascii="Times New Roman" w:hAnsi="Times New Roman"/>
          <w:sz w:val="24"/>
          <w:szCs w:val="24"/>
        </w:rPr>
        <w:t xml:space="preserve"> tersebut dapat dilihat bahwa berkaitan dengan sikap kerja, responden berpendapat bahwa mereka memiliki sikap kerja yang kreatif, tanggap, serta rajin.</w:t>
      </w:r>
      <w:proofErr w:type="gramEnd"/>
      <w:r>
        <w:rPr>
          <w:rFonts w:ascii="Times New Roman" w:hAnsi="Times New Roman"/>
          <w:sz w:val="24"/>
          <w:szCs w:val="24"/>
        </w:rPr>
        <w:t xml:space="preserve"> </w:t>
      </w:r>
      <w:proofErr w:type="gramStart"/>
      <w:r>
        <w:rPr>
          <w:rFonts w:ascii="Times New Roman" w:hAnsi="Times New Roman"/>
          <w:sz w:val="24"/>
          <w:szCs w:val="24"/>
        </w:rPr>
        <w:t xml:space="preserve">Hal ini sejalan dengan teori indikator kompetensi yang dikemukakan oleh Hutapea (2008) berkaitan dengan </w:t>
      </w:r>
      <w:r>
        <w:rPr>
          <w:rFonts w:ascii="Times New Roman" w:hAnsi="Times New Roman"/>
          <w:sz w:val="24"/>
          <w:szCs w:val="24"/>
        </w:rPr>
        <w:t>sikap kerja.</w:t>
      </w:r>
      <w:proofErr w:type="gramEnd"/>
    </w:p>
    <w:p w:rsidR="00BB019D" w:rsidRDefault="00BD0CF3">
      <w:pPr>
        <w:ind w:firstLineChars="250" w:firstLine="600"/>
        <w:jc w:val="both"/>
        <w:rPr>
          <w:rFonts w:ascii="Times New Roman" w:hAnsi="Times New Roman"/>
          <w:sz w:val="24"/>
          <w:szCs w:val="24"/>
        </w:rPr>
      </w:pPr>
      <w:r>
        <w:rPr>
          <w:rFonts w:ascii="Times New Roman" w:hAnsi="Times New Roman"/>
          <w:sz w:val="24"/>
          <w:szCs w:val="24"/>
        </w:rPr>
        <w:t xml:space="preserve">Memasuki pembahasan mengenai hasil analisis penelitian bahwa berdasarkan hasil Analisis Koefisien Korelasi ditemukan rhitung = 0,524 yang dibandingkan dengan rtabel untuk N = 30 dengan tingkat signifikasi 5% yaitu = 0,361 atau dapat dikatakan </w:t>
      </w:r>
      <w:r>
        <w:rPr>
          <w:rFonts w:ascii="Times New Roman" w:hAnsi="Times New Roman"/>
          <w:sz w:val="24"/>
          <w:szCs w:val="24"/>
        </w:rPr>
        <w:t>rhitung (0,524) lebih besar daripada rtabel (0,361) yang artinya terdapat hubungan positif antara variabel Pelatihan sebagai variabel independen terhadap variabel Kompetensi sebagai variabel dependen. Kemudian pada tabel Interpretasi Koefisien Korelasi dit</w:t>
      </w:r>
      <w:r>
        <w:rPr>
          <w:rFonts w:ascii="Times New Roman" w:hAnsi="Times New Roman"/>
          <w:sz w:val="24"/>
          <w:szCs w:val="24"/>
        </w:rPr>
        <w:t>emukan bahwa dengan rhitung = 0,524 maka antara variabel pelatihan sebagai variabel independen terhadap kompetensi sebagai variabel dependen memiliki hubungan dengan tingkat sedang pada jenjang 0</w:t>
      </w:r>
      <w:proofErr w:type="gramStart"/>
      <w:r>
        <w:rPr>
          <w:rFonts w:ascii="Times New Roman" w:hAnsi="Times New Roman"/>
          <w:sz w:val="24"/>
          <w:szCs w:val="24"/>
        </w:rPr>
        <w:t>,40</w:t>
      </w:r>
      <w:proofErr w:type="gramEnd"/>
      <w:r>
        <w:rPr>
          <w:rFonts w:ascii="Times New Roman" w:hAnsi="Times New Roman"/>
          <w:sz w:val="24"/>
          <w:szCs w:val="24"/>
        </w:rPr>
        <w:t xml:space="preserve"> - 0,599.</w:t>
      </w:r>
    </w:p>
    <w:p w:rsidR="00BB019D" w:rsidRDefault="00BD0CF3">
      <w:pPr>
        <w:ind w:firstLineChars="250" w:firstLine="600"/>
        <w:jc w:val="both"/>
        <w:rPr>
          <w:rFonts w:ascii="Times New Roman" w:hAnsi="Times New Roman"/>
          <w:sz w:val="24"/>
          <w:szCs w:val="24"/>
        </w:rPr>
      </w:pPr>
      <w:r>
        <w:rPr>
          <w:rFonts w:ascii="Times New Roman" w:hAnsi="Times New Roman"/>
          <w:sz w:val="24"/>
          <w:szCs w:val="24"/>
        </w:rPr>
        <w:t>Pada perhitungan uji t didapatkan hasil 3,253 se</w:t>
      </w:r>
      <w:r>
        <w:rPr>
          <w:rFonts w:ascii="Times New Roman" w:hAnsi="Times New Roman"/>
          <w:sz w:val="24"/>
          <w:szCs w:val="24"/>
        </w:rPr>
        <w:t xml:space="preserve">hingga thitung = 3,253 kemudian dibandingkan dengan ttable dengan N = 30 yaitu 1,697 maka 3,253 &gt; 1,697 atau dapat dikatakan bahwa thitung lebih besar dibandingkan </w:t>
      </w:r>
      <w:proofErr w:type="gramStart"/>
      <w:r>
        <w:rPr>
          <w:rFonts w:ascii="Times New Roman" w:hAnsi="Times New Roman"/>
          <w:sz w:val="24"/>
          <w:szCs w:val="24"/>
        </w:rPr>
        <w:t>ttable  dengan</w:t>
      </w:r>
      <w:proofErr w:type="gramEnd"/>
      <w:r>
        <w:rPr>
          <w:rFonts w:ascii="Times New Roman" w:hAnsi="Times New Roman"/>
          <w:sz w:val="24"/>
          <w:szCs w:val="24"/>
        </w:rPr>
        <w:t xml:space="preserve"> hasil signifikansi 0,03. Artinya signifikansi &lt; 0,05 atau dapat dikatakan 0,0</w:t>
      </w:r>
      <w:r>
        <w:rPr>
          <w:rFonts w:ascii="Times New Roman" w:hAnsi="Times New Roman"/>
          <w:sz w:val="24"/>
          <w:szCs w:val="24"/>
        </w:rPr>
        <w:t>3 lebih kecil daripada 0,05 sehingga dapat disimpulkan bahwa terdapat hubungan positif dan signifikan antara variabel Pelatihan terhadap variabel Kompetensi Pegawai Negeri Sipil Dinas Kesehatan Provinsi Kalimantan Timur.</w:t>
      </w:r>
    </w:p>
    <w:p w:rsidR="00BB019D" w:rsidRDefault="00BD0CF3">
      <w:pPr>
        <w:ind w:firstLineChars="250" w:firstLine="600"/>
        <w:jc w:val="both"/>
        <w:rPr>
          <w:rFonts w:ascii="Times New Roman" w:hAnsi="Times New Roman" w:cs="Times New Roman"/>
          <w:sz w:val="24"/>
          <w:szCs w:val="24"/>
        </w:rPr>
      </w:pPr>
      <w:r>
        <w:rPr>
          <w:rFonts w:ascii="Times New Roman" w:hAnsi="Times New Roman"/>
          <w:sz w:val="24"/>
          <w:szCs w:val="24"/>
        </w:rPr>
        <w:lastRenderedPageBreak/>
        <w:t>Berdasarkan analisis data yang dila</w:t>
      </w:r>
      <w:r>
        <w:rPr>
          <w:rFonts w:ascii="Times New Roman" w:hAnsi="Times New Roman"/>
          <w:sz w:val="24"/>
          <w:szCs w:val="24"/>
        </w:rPr>
        <w:t>kukan serta didukung oleh pendekatan teoritis bahwa salah satu fungsi manajemen sumber daya manusia adalah pengembangan melalui pelatihan, kemudian berdasarkan seluruh hasil analisis penelitian yang dilakukan dengan Koefisien Korelasi Product Moment Pearso</w:t>
      </w:r>
      <w:r>
        <w:rPr>
          <w:rFonts w:ascii="Times New Roman" w:hAnsi="Times New Roman"/>
          <w:sz w:val="24"/>
          <w:szCs w:val="24"/>
        </w:rPr>
        <w:t>n dengan hasil terdapat korelasi atau hubungan positif antara variabel Pelatihan terhadap Kompetensi Pegawai Negeri Sipil pada Dinas Kesehatan Provinsi Kalimantan Timur serta uji hipotesis melalui uji t dengan hasil hubungan positif dan signifikan antara v</w:t>
      </w:r>
      <w:r>
        <w:rPr>
          <w:rFonts w:ascii="Times New Roman" w:hAnsi="Times New Roman"/>
          <w:sz w:val="24"/>
          <w:szCs w:val="24"/>
        </w:rPr>
        <w:t>ariabel Pelatihan terhadap Kompetensi Pegawai Negeri Sipil pada Dinas Kesehatan Provinsi Kalimantan Timur, maka rumusan masalah pada penelitian ini telah terjawab dan hipotesis yang diajukan telah terbukti kebenarannya.</w:t>
      </w:r>
    </w:p>
    <w:p w:rsidR="00BB019D" w:rsidRDefault="00BD0CF3">
      <w:pPr>
        <w:numPr>
          <w:ilvl w:val="0"/>
          <w:numId w:val="23"/>
        </w:numPr>
        <w:spacing w:line="20" w:lineRule="atLeast"/>
        <w:jc w:val="both"/>
        <w:rPr>
          <w:rFonts w:ascii="Times New Roman" w:hAnsi="Times New Roman" w:cs="Times New Roman"/>
          <w:b/>
          <w:bCs/>
          <w:sz w:val="24"/>
          <w:szCs w:val="24"/>
        </w:rPr>
      </w:pPr>
      <w:r>
        <w:rPr>
          <w:rFonts w:ascii="Times New Roman" w:hAnsi="Times New Roman" w:cs="Times New Roman"/>
          <w:b/>
          <w:bCs/>
          <w:sz w:val="24"/>
          <w:szCs w:val="24"/>
        </w:rPr>
        <w:t>PENUTUP</w:t>
      </w:r>
    </w:p>
    <w:p w:rsidR="00BB019D" w:rsidRDefault="00BD0CF3">
      <w:pPr>
        <w:spacing w:line="20" w:lineRule="atLeast"/>
        <w:jc w:val="both"/>
        <w:rPr>
          <w:rFonts w:ascii="Times New Roman" w:hAnsi="Times New Roman" w:cs="Times New Roman"/>
          <w:b/>
          <w:bCs/>
          <w:sz w:val="24"/>
          <w:szCs w:val="24"/>
        </w:rPr>
      </w:pPr>
      <w:r>
        <w:rPr>
          <w:rFonts w:ascii="Times New Roman" w:hAnsi="Times New Roman" w:cs="Times New Roman"/>
          <w:b/>
          <w:bCs/>
          <w:sz w:val="24"/>
          <w:szCs w:val="24"/>
        </w:rPr>
        <w:t>Kesimpulan</w:t>
      </w:r>
    </w:p>
    <w:p w:rsidR="00BB019D" w:rsidRDefault="00BD0CF3">
      <w:pPr>
        <w:numPr>
          <w:ilvl w:val="0"/>
          <w:numId w:val="24"/>
        </w:numPr>
        <w:ind w:rightChars="-27" w:right="-54"/>
        <w:jc w:val="both"/>
        <w:rPr>
          <w:rFonts w:ascii="Times New Roman" w:hAnsi="Times New Roman"/>
          <w:sz w:val="24"/>
          <w:szCs w:val="24"/>
        </w:rPr>
      </w:pPr>
      <w:r>
        <w:rPr>
          <w:rFonts w:ascii="Times New Roman" w:hAnsi="Times New Roman" w:cs="Times New Roman"/>
          <w:sz w:val="24"/>
          <w:szCs w:val="24"/>
        </w:rPr>
        <w:t>Berdasarkan hasil</w:t>
      </w:r>
      <w:r>
        <w:rPr>
          <w:rFonts w:ascii="Times New Roman" w:hAnsi="Times New Roman" w:cs="Times New Roman"/>
          <w:sz w:val="24"/>
          <w:szCs w:val="24"/>
        </w:rPr>
        <w:t xml:space="preserve"> Analisis Koefisien Korelasi ditemukan r</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w:t>
      </w:r>
      <w:r>
        <w:rPr>
          <w:rFonts w:ascii="Times New Roman" w:hAnsi="Times New Roman"/>
          <w:sz w:val="24"/>
          <w:szCs w:val="24"/>
        </w:rPr>
        <w:t xml:space="preserve"> 0,524 yang dibandingkan dengan </w:t>
      </w:r>
      <w:r>
        <w:rPr>
          <w:rFonts w:ascii="Times New Roman" w:eastAsia="Times New Roman" w:hAnsi="Times New Roman"/>
          <w:sz w:val="24"/>
          <w:szCs w:val="24"/>
        </w:rPr>
        <w:t>r</w:t>
      </w:r>
      <w:r>
        <w:rPr>
          <w:rFonts w:ascii="Times New Roman" w:eastAsia="Times New Roman" w:hAnsi="Times New Roman"/>
          <w:sz w:val="24"/>
          <w:szCs w:val="24"/>
          <w:vertAlign w:val="subscript"/>
        </w:rPr>
        <w:t xml:space="preserve">tabel </w:t>
      </w:r>
      <w:r>
        <w:rPr>
          <w:rFonts w:ascii="Times New Roman" w:hAnsi="Times New Roman"/>
          <w:sz w:val="24"/>
          <w:szCs w:val="24"/>
        </w:rPr>
        <w:t>untuk N = 30 dengan tingkat signifikasi 5% yaitu = 0,361 atau dapat dikatakan r</w:t>
      </w:r>
      <w:r>
        <w:rPr>
          <w:rFonts w:ascii="Times New Roman" w:hAnsi="Times New Roman"/>
          <w:sz w:val="24"/>
          <w:szCs w:val="24"/>
          <w:vertAlign w:val="subscript"/>
        </w:rPr>
        <w:t xml:space="preserve">hitung </w:t>
      </w:r>
      <w:r>
        <w:rPr>
          <w:rFonts w:ascii="Times New Roman" w:hAnsi="Times New Roman"/>
          <w:sz w:val="24"/>
          <w:szCs w:val="24"/>
        </w:rPr>
        <w:t xml:space="preserve">(0,524) lebih besar daripada </w:t>
      </w:r>
      <w:r>
        <w:rPr>
          <w:rFonts w:ascii="Times New Roman" w:eastAsia="Times New Roman" w:hAnsi="Times New Roman"/>
          <w:sz w:val="24"/>
          <w:szCs w:val="24"/>
        </w:rPr>
        <w:t>r</w:t>
      </w:r>
      <w:r>
        <w:rPr>
          <w:rFonts w:ascii="Times New Roman" w:eastAsia="Times New Roman" w:hAnsi="Times New Roman"/>
          <w:sz w:val="24"/>
          <w:szCs w:val="24"/>
          <w:vertAlign w:val="subscript"/>
        </w:rPr>
        <w:t xml:space="preserve">tabel </w:t>
      </w:r>
      <w:r>
        <w:rPr>
          <w:rFonts w:ascii="Times New Roman" w:hAnsi="Times New Roman"/>
          <w:sz w:val="24"/>
          <w:szCs w:val="24"/>
        </w:rPr>
        <w:t xml:space="preserve">(0,361) yang artinya terdapat hubungan positif </w:t>
      </w:r>
      <w:r>
        <w:rPr>
          <w:rFonts w:ascii="Times New Roman" w:hAnsi="Times New Roman"/>
          <w:sz w:val="24"/>
          <w:szCs w:val="24"/>
        </w:rPr>
        <w:t>antara variabel Pelatihan sebagai variabel independen terhadap variabel Kompetensi sebagai variabel dependen.</w:t>
      </w:r>
    </w:p>
    <w:p w:rsidR="00BB019D" w:rsidRDefault="00BD0CF3">
      <w:pPr>
        <w:numPr>
          <w:ilvl w:val="0"/>
          <w:numId w:val="24"/>
        </w:numPr>
        <w:ind w:rightChars="-27" w:right="-54"/>
        <w:jc w:val="both"/>
        <w:rPr>
          <w:rFonts w:ascii="Times New Roman" w:hAnsi="Times New Roman"/>
          <w:sz w:val="24"/>
          <w:szCs w:val="24"/>
        </w:rPr>
      </w:pPr>
      <w:r>
        <w:rPr>
          <w:rFonts w:ascii="Times New Roman" w:hAnsi="Times New Roman"/>
          <w:sz w:val="24"/>
          <w:szCs w:val="24"/>
        </w:rPr>
        <w:t>Pada tabel Interpretasi Koefisien Korelasi ditemukan bahwa dengan r</w:t>
      </w:r>
      <w:r>
        <w:rPr>
          <w:rFonts w:ascii="Times New Roman" w:hAnsi="Times New Roman"/>
          <w:sz w:val="24"/>
          <w:szCs w:val="24"/>
          <w:vertAlign w:val="subscript"/>
        </w:rPr>
        <w:t xml:space="preserve">hitung </w:t>
      </w:r>
      <w:r>
        <w:rPr>
          <w:rFonts w:ascii="Times New Roman" w:hAnsi="Times New Roman"/>
          <w:sz w:val="24"/>
          <w:szCs w:val="24"/>
        </w:rPr>
        <w:t>= 0,524 maka antara variabel pelatihan sebagai variabel independen terha</w:t>
      </w:r>
      <w:r>
        <w:rPr>
          <w:rFonts w:ascii="Times New Roman" w:hAnsi="Times New Roman"/>
          <w:sz w:val="24"/>
          <w:szCs w:val="24"/>
        </w:rPr>
        <w:t>dap kompetensi sebagai variabel dependen memiliki hubungan dengan tingkat sedang pada jenjang 0</w:t>
      </w:r>
      <w:proofErr w:type="gramStart"/>
      <w:r>
        <w:rPr>
          <w:rFonts w:ascii="Times New Roman" w:hAnsi="Times New Roman"/>
          <w:sz w:val="24"/>
          <w:szCs w:val="24"/>
        </w:rPr>
        <w:t>,40</w:t>
      </w:r>
      <w:proofErr w:type="gramEnd"/>
      <w:r>
        <w:rPr>
          <w:rFonts w:ascii="Times New Roman" w:hAnsi="Times New Roman"/>
          <w:sz w:val="24"/>
          <w:szCs w:val="24"/>
        </w:rPr>
        <w:t xml:space="preserve"> - 0,599.</w:t>
      </w:r>
    </w:p>
    <w:p w:rsidR="00BB019D" w:rsidRDefault="00BD0CF3">
      <w:pPr>
        <w:numPr>
          <w:ilvl w:val="0"/>
          <w:numId w:val="24"/>
        </w:numPr>
        <w:ind w:rightChars="-27" w:right="-54"/>
        <w:jc w:val="both"/>
        <w:rPr>
          <w:rFonts w:ascii="Times New Roman" w:hAnsi="Times New Roman" w:cs="Times New Roman"/>
          <w:sz w:val="24"/>
          <w:szCs w:val="24"/>
        </w:rPr>
      </w:pPr>
      <w:r>
        <w:rPr>
          <w:rFonts w:ascii="Times New Roman" w:hAnsi="Times New Roman"/>
          <w:sz w:val="24"/>
          <w:szCs w:val="24"/>
        </w:rPr>
        <w:t>Berdasarkan perhitungan uji t didapatkan hasil</w:t>
      </w:r>
      <w:r>
        <w:rPr>
          <w:rFonts w:ascii="Times New Roman" w:hAnsi="Times New Roman" w:cs="Times New Roman"/>
          <w:sz w:val="24"/>
          <w:szCs w:val="24"/>
        </w:rPr>
        <w:t xml:space="preserve"> 3,253 sehingga t</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 3,253 dibandingkan dengan t</w:t>
      </w:r>
      <w:r>
        <w:rPr>
          <w:rFonts w:ascii="Times New Roman" w:hAnsi="Times New Roman" w:cs="Times New Roman"/>
          <w:sz w:val="24"/>
          <w:szCs w:val="24"/>
          <w:vertAlign w:val="subscript"/>
        </w:rPr>
        <w:t xml:space="preserve">table  </w:t>
      </w:r>
      <w:r>
        <w:rPr>
          <w:rFonts w:ascii="Times New Roman" w:hAnsi="Times New Roman" w:cs="Times New Roman"/>
          <w:sz w:val="24"/>
          <w:szCs w:val="24"/>
        </w:rPr>
        <w:t>dengan N = 30 yaitu 1,697 maka 3,253 &gt; 1,6</w:t>
      </w:r>
      <w:r>
        <w:rPr>
          <w:rFonts w:ascii="Times New Roman" w:hAnsi="Times New Roman" w:cs="Times New Roman"/>
          <w:sz w:val="24"/>
          <w:szCs w:val="24"/>
        </w:rPr>
        <w:t>97 atau dapat dikatakan bahwa t</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lebih besar </w:t>
      </w:r>
      <w:r>
        <w:rPr>
          <w:rFonts w:ascii="Times New Roman" w:hAnsi="Times New Roman" w:cs="Times New Roman"/>
          <w:sz w:val="24"/>
          <w:szCs w:val="24"/>
        </w:rPr>
        <w:lastRenderedPageBreak/>
        <w:t>dibandingkan t</w:t>
      </w:r>
      <w:r>
        <w:rPr>
          <w:rFonts w:ascii="Times New Roman" w:hAnsi="Times New Roman" w:cs="Times New Roman"/>
          <w:sz w:val="24"/>
          <w:szCs w:val="24"/>
          <w:vertAlign w:val="subscript"/>
        </w:rPr>
        <w:t xml:space="preserve">table  </w:t>
      </w:r>
      <w:r>
        <w:rPr>
          <w:rFonts w:ascii="Times New Roman" w:hAnsi="Times New Roman" w:cs="Times New Roman"/>
          <w:sz w:val="24"/>
          <w:szCs w:val="24"/>
        </w:rPr>
        <w:t xml:space="preserve">dengan hasil signifikansi 0,03 yang berarti nilai signifikansi &lt; 0,05 atau dapat dikatakan 0,03 lebih kecil daripada 0,05 sehingga dapat disimpulkan bahwa terdapat hubungan positif dan </w:t>
      </w:r>
      <w:r>
        <w:rPr>
          <w:rFonts w:ascii="Times New Roman" w:hAnsi="Times New Roman" w:cs="Times New Roman"/>
          <w:sz w:val="24"/>
          <w:szCs w:val="24"/>
        </w:rPr>
        <w:t>signifikan antara variabel Pelatihan terhadap variabel Kompetensi Pegawai Negeri Sipil Dinas Kesehatan Provinsi Kalimantan Timur.</w:t>
      </w:r>
    </w:p>
    <w:p w:rsidR="00BB019D" w:rsidRDefault="00BD0CF3">
      <w:pPr>
        <w:jc w:val="both"/>
        <w:rPr>
          <w:rFonts w:ascii="Times New Roman" w:hAnsi="Times New Roman" w:cs="Times New Roman"/>
          <w:b/>
          <w:bCs/>
          <w:sz w:val="24"/>
          <w:szCs w:val="24"/>
        </w:rPr>
      </w:pPr>
      <w:r>
        <w:rPr>
          <w:rFonts w:ascii="Times New Roman" w:hAnsi="Times New Roman" w:cs="Times New Roman"/>
          <w:b/>
          <w:bCs/>
          <w:sz w:val="24"/>
          <w:szCs w:val="24"/>
        </w:rPr>
        <w:t>Saran</w:t>
      </w:r>
    </w:p>
    <w:p w:rsidR="00BB019D" w:rsidRDefault="00BD0CF3">
      <w:pPr>
        <w:numPr>
          <w:ilvl w:val="0"/>
          <w:numId w:val="25"/>
        </w:numPr>
        <w:ind w:rightChars="-27" w:right="-54"/>
        <w:jc w:val="both"/>
        <w:rPr>
          <w:rFonts w:ascii="Times New Roman" w:hAnsi="Times New Roman"/>
          <w:sz w:val="24"/>
          <w:szCs w:val="24"/>
        </w:rPr>
      </w:pPr>
      <w:r>
        <w:rPr>
          <w:rFonts w:ascii="Times New Roman" w:hAnsi="Times New Roman"/>
          <w:sz w:val="24"/>
          <w:szCs w:val="24"/>
        </w:rPr>
        <w:t>Kepada Dinas Kesehatan Provinsi Kalimantan Timur, agar dapat meningkatkan partisipasi pegawai dalam mengikuti pelatihan,</w:t>
      </w:r>
      <w:r>
        <w:rPr>
          <w:rFonts w:ascii="Times New Roman" w:hAnsi="Times New Roman"/>
          <w:sz w:val="24"/>
          <w:szCs w:val="24"/>
        </w:rPr>
        <w:t xml:space="preserve"> sehingga fungsi manajemen sumber daya manusia berjalan baik dan mendapatkan sumber daya aparatur yang berkompetensi tinggi dan berkualitas seiring dengan perkembangan zaman dan perubahan kebutuhan organisasi. </w:t>
      </w:r>
    </w:p>
    <w:p w:rsidR="00BB019D" w:rsidRDefault="00BD0CF3">
      <w:pPr>
        <w:numPr>
          <w:ilvl w:val="0"/>
          <w:numId w:val="25"/>
        </w:numPr>
        <w:ind w:rightChars="-27" w:right="-54"/>
        <w:jc w:val="both"/>
        <w:rPr>
          <w:rFonts w:ascii="Times New Roman" w:hAnsi="Times New Roman"/>
          <w:sz w:val="24"/>
          <w:szCs w:val="24"/>
        </w:rPr>
      </w:pPr>
      <w:r>
        <w:rPr>
          <w:rFonts w:ascii="Times New Roman" w:hAnsi="Times New Roman"/>
          <w:sz w:val="24"/>
          <w:szCs w:val="24"/>
        </w:rPr>
        <w:t>Melakukan peningkatan kualitas program-progam</w:t>
      </w:r>
      <w:r>
        <w:rPr>
          <w:rFonts w:ascii="Times New Roman" w:hAnsi="Times New Roman"/>
          <w:sz w:val="24"/>
          <w:szCs w:val="24"/>
        </w:rPr>
        <w:t xml:space="preserve"> pelatihan baik dari sisi materi pelatihan maupun pemilihan instruktur dalam pelatihan sehingga pelatihan dapat memiliki tingkat hubungan yang kuat terhadap kompetensi Pegawai Negeri Sipil Dinas Kesehatan Provinsi Kalimantan Timur.</w:t>
      </w:r>
    </w:p>
    <w:p w:rsidR="00BB019D" w:rsidRDefault="00BD0CF3">
      <w:pPr>
        <w:numPr>
          <w:ilvl w:val="0"/>
          <w:numId w:val="25"/>
        </w:numPr>
        <w:ind w:rightChars="-27" w:right="-54"/>
        <w:jc w:val="both"/>
        <w:rPr>
          <w:rFonts w:ascii="Times New Roman" w:hAnsi="Times New Roman" w:cs="Times New Roman"/>
          <w:sz w:val="24"/>
          <w:szCs w:val="24"/>
        </w:rPr>
      </w:pPr>
      <w:r>
        <w:rPr>
          <w:rFonts w:ascii="Times New Roman" w:hAnsi="Times New Roman"/>
          <w:sz w:val="24"/>
          <w:szCs w:val="24"/>
        </w:rPr>
        <w:t xml:space="preserve">Kemudian kepada Pegawai </w:t>
      </w:r>
      <w:r>
        <w:rPr>
          <w:rFonts w:ascii="Times New Roman" w:hAnsi="Times New Roman"/>
          <w:sz w:val="24"/>
          <w:szCs w:val="24"/>
        </w:rPr>
        <w:t>Negeri Sipil pada Dinas Kesehatan Provinsi Kalimantan Timur, terlebih kepada responden di dalam penelitian ini, agar dapat terus mengembangkan kemampuan dengan mengikuti berbagai jenis pengembangan sumber daya aparatur, baik yang diadakan oleh instansi mau</w:t>
      </w:r>
      <w:r>
        <w:rPr>
          <w:rFonts w:ascii="Times New Roman" w:hAnsi="Times New Roman"/>
          <w:sz w:val="24"/>
          <w:szCs w:val="24"/>
        </w:rPr>
        <w:t>pun dari wilayah eksternal instansi yang sesuai dengan tupoksi pekerjaan.</w:t>
      </w:r>
    </w:p>
    <w:p w:rsidR="00BB019D" w:rsidRDefault="00BD0CF3">
      <w:pPr>
        <w:jc w:val="both"/>
        <w:rPr>
          <w:rFonts w:ascii="Times New Roman" w:hAnsi="Times New Roman" w:cs="Times New Roman"/>
          <w:b/>
          <w:bCs/>
          <w:sz w:val="24"/>
          <w:szCs w:val="24"/>
        </w:rPr>
      </w:pPr>
      <w:r>
        <w:rPr>
          <w:rFonts w:ascii="Times New Roman" w:hAnsi="Times New Roman" w:cs="Times New Roman"/>
          <w:b/>
          <w:bCs/>
          <w:sz w:val="24"/>
          <w:szCs w:val="24"/>
        </w:rPr>
        <w:t>DAFTAR PUSTAKA</w:t>
      </w:r>
    </w:p>
    <w:p w:rsidR="00BB019D" w:rsidRDefault="00BD0CF3">
      <w:pPr>
        <w:tabs>
          <w:tab w:val="left" w:pos="425"/>
        </w:tabs>
        <w:ind w:left="600" w:rightChars="-27" w:right="-54" w:hangingChars="250" w:hanging="600"/>
        <w:jc w:val="both"/>
        <w:outlineLvl w:val="0"/>
        <w:rPr>
          <w:rFonts w:ascii="Times New Roman" w:hAnsi="Times New Roman"/>
          <w:sz w:val="24"/>
          <w:szCs w:val="24"/>
        </w:rPr>
      </w:pPr>
      <w:bookmarkStart w:id="4" w:name="_Toc31557"/>
      <w:bookmarkStart w:id="5" w:name="_Toc31311"/>
      <w:bookmarkStart w:id="6" w:name="_Toc11806"/>
      <w:bookmarkStart w:id="7" w:name="_Toc20241"/>
      <w:r>
        <w:rPr>
          <w:rFonts w:ascii="Times New Roman" w:hAnsi="Times New Roman"/>
          <w:sz w:val="24"/>
          <w:szCs w:val="24"/>
        </w:rPr>
        <w:t xml:space="preserve">Achmad, S. Ruky. 2006. </w:t>
      </w:r>
      <w:r>
        <w:rPr>
          <w:rFonts w:ascii="Times New Roman" w:hAnsi="Times New Roman"/>
          <w:i/>
          <w:iCs/>
          <w:sz w:val="24"/>
          <w:szCs w:val="24"/>
        </w:rPr>
        <w:t>Sistem Manajemen Kinerja</w:t>
      </w:r>
      <w:r>
        <w:rPr>
          <w:rFonts w:ascii="Times New Roman" w:hAnsi="Times New Roman"/>
          <w:sz w:val="24"/>
          <w:szCs w:val="24"/>
        </w:rPr>
        <w:t>. Jakarta: PT. Gramedia Pustaka.</w:t>
      </w:r>
      <w:bookmarkEnd w:id="4"/>
      <w:bookmarkEnd w:id="5"/>
      <w:bookmarkEnd w:id="6"/>
    </w:p>
    <w:p w:rsidR="00BB019D" w:rsidRDefault="00BD0CF3">
      <w:pPr>
        <w:tabs>
          <w:tab w:val="left" w:pos="425"/>
        </w:tabs>
        <w:ind w:leftChars="-60" w:left="600" w:rightChars="-27" w:right="-54" w:hangingChars="300" w:hanging="720"/>
        <w:jc w:val="both"/>
        <w:outlineLvl w:val="0"/>
        <w:rPr>
          <w:rFonts w:ascii="Times New Roman" w:hAnsi="Times New Roman"/>
          <w:sz w:val="24"/>
          <w:szCs w:val="24"/>
        </w:rPr>
      </w:pPr>
      <w:bookmarkStart w:id="8" w:name="_Toc21800"/>
      <w:bookmarkStart w:id="9" w:name="_Toc7122"/>
      <w:bookmarkStart w:id="10" w:name="_Toc16417"/>
      <w:r>
        <w:rPr>
          <w:rFonts w:ascii="Times New Roman" w:hAnsi="Times New Roman"/>
          <w:sz w:val="24"/>
          <w:szCs w:val="24"/>
        </w:rPr>
        <w:t xml:space="preserve">Afshan Sultana, dkk, 2012, </w:t>
      </w:r>
      <w:r>
        <w:rPr>
          <w:rFonts w:ascii="Times New Roman" w:hAnsi="Times New Roman"/>
          <w:i/>
          <w:iCs/>
          <w:sz w:val="24"/>
          <w:szCs w:val="24"/>
        </w:rPr>
        <w:t xml:space="preserve">Impact </w:t>
      </w:r>
      <w:proofErr w:type="gramStart"/>
      <w:r>
        <w:rPr>
          <w:rFonts w:ascii="Times New Roman" w:hAnsi="Times New Roman"/>
          <w:i/>
          <w:iCs/>
          <w:sz w:val="24"/>
          <w:szCs w:val="24"/>
        </w:rPr>
        <w:t>Of</w:t>
      </w:r>
      <w:proofErr w:type="gramEnd"/>
      <w:r>
        <w:rPr>
          <w:rFonts w:ascii="Times New Roman" w:hAnsi="Times New Roman"/>
          <w:i/>
          <w:iCs/>
          <w:sz w:val="24"/>
          <w:szCs w:val="24"/>
        </w:rPr>
        <w:t xml:space="preserve"> Training On Employee Performance: A study Of </w:t>
      </w:r>
      <w:r>
        <w:rPr>
          <w:rFonts w:ascii="Times New Roman" w:hAnsi="Times New Roman"/>
          <w:i/>
          <w:iCs/>
          <w:sz w:val="24"/>
          <w:szCs w:val="24"/>
        </w:rPr>
        <w:lastRenderedPageBreak/>
        <w:t>Telecommunication Sector In Pakistan.</w:t>
      </w:r>
      <w:r>
        <w:rPr>
          <w:rFonts w:ascii="Times New Roman" w:hAnsi="Times New Roman"/>
          <w:sz w:val="24"/>
          <w:szCs w:val="24"/>
        </w:rPr>
        <w:t xml:space="preserve"> </w:t>
      </w:r>
      <w:proofErr w:type="gramStart"/>
      <w:r>
        <w:rPr>
          <w:rFonts w:ascii="Times New Roman" w:hAnsi="Times New Roman"/>
          <w:sz w:val="24"/>
          <w:szCs w:val="24"/>
        </w:rPr>
        <w:t>Interdisciplinary Journal.</w:t>
      </w:r>
      <w:bookmarkEnd w:id="7"/>
      <w:bookmarkEnd w:id="8"/>
      <w:bookmarkEnd w:id="9"/>
      <w:bookmarkEnd w:id="10"/>
      <w:proofErr w:type="gramEnd"/>
    </w:p>
    <w:p w:rsidR="00BB019D" w:rsidRDefault="00BD0CF3">
      <w:pPr>
        <w:tabs>
          <w:tab w:val="left" w:pos="425"/>
        </w:tabs>
        <w:ind w:left="600" w:rightChars="-27" w:right="-54" w:hangingChars="250" w:hanging="600"/>
        <w:jc w:val="both"/>
        <w:outlineLvl w:val="0"/>
        <w:rPr>
          <w:rFonts w:ascii="Times New Roman" w:hAnsi="Times New Roman"/>
          <w:sz w:val="24"/>
          <w:szCs w:val="24"/>
        </w:rPr>
      </w:pPr>
      <w:bookmarkStart w:id="11" w:name="_Toc14996"/>
      <w:bookmarkStart w:id="12" w:name="_Toc22183"/>
      <w:bookmarkStart w:id="13" w:name="_Toc26340"/>
      <w:r>
        <w:rPr>
          <w:rFonts w:ascii="Times New Roman" w:hAnsi="Times New Roman"/>
          <w:sz w:val="24"/>
          <w:szCs w:val="24"/>
        </w:rPr>
        <w:t xml:space="preserve">Ambar T. Sulistiyani </w:t>
      </w:r>
      <w:proofErr w:type="gramStart"/>
      <w:r>
        <w:rPr>
          <w:rFonts w:ascii="Times New Roman" w:hAnsi="Times New Roman"/>
          <w:sz w:val="24"/>
          <w:szCs w:val="24"/>
        </w:rPr>
        <w:t>dn</w:t>
      </w:r>
      <w:proofErr w:type="gramEnd"/>
      <w:r>
        <w:rPr>
          <w:rFonts w:ascii="Times New Roman" w:hAnsi="Times New Roman"/>
          <w:sz w:val="24"/>
          <w:szCs w:val="24"/>
        </w:rPr>
        <w:t xml:space="preserve"> Rosidah. 2003. </w:t>
      </w:r>
      <w:r>
        <w:rPr>
          <w:rFonts w:ascii="Times New Roman" w:hAnsi="Times New Roman"/>
          <w:i/>
          <w:iCs/>
          <w:sz w:val="24"/>
          <w:szCs w:val="24"/>
        </w:rPr>
        <w:t>Manajemen Sumber Daya Manusia</w:t>
      </w:r>
      <w:r>
        <w:rPr>
          <w:rFonts w:ascii="Times New Roman" w:hAnsi="Times New Roman"/>
          <w:sz w:val="24"/>
          <w:szCs w:val="24"/>
        </w:rPr>
        <w:t>. Cetakan Pertama. Yogyakarta: Graha Ilmu.</w:t>
      </w:r>
      <w:bookmarkEnd w:id="11"/>
      <w:bookmarkEnd w:id="12"/>
      <w:bookmarkEnd w:id="13"/>
      <w:r>
        <w:rPr>
          <w:rFonts w:ascii="Times New Roman" w:hAnsi="Times New Roman"/>
          <w:sz w:val="24"/>
          <w:szCs w:val="24"/>
        </w:rPr>
        <w:t xml:space="preserve"> </w:t>
      </w:r>
    </w:p>
    <w:p w:rsidR="00BB019D" w:rsidRDefault="00BD0CF3">
      <w:pPr>
        <w:tabs>
          <w:tab w:val="left" w:pos="425"/>
        </w:tabs>
        <w:ind w:left="600" w:hangingChars="250" w:hanging="600"/>
        <w:jc w:val="both"/>
        <w:outlineLvl w:val="0"/>
        <w:rPr>
          <w:rFonts w:ascii="Times New Roman" w:eastAsia="SimSun" w:hAnsi="Times New Roman"/>
          <w:sz w:val="24"/>
          <w:szCs w:val="24"/>
        </w:rPr>
      </w:pPr>
      <w:bookmarkStart w:id="14" w:name="_Toc24288"/>
      <w:bookmarkStart w:id="15" w:name="_Toc26536"/>
      <w:bookmarkStart w:id="16" w:name="_Toc15785"/>
      <w:bookmarkStart w:id="17" w:name="_Toc416"/>
      <w:r>
        <w:rPr>
          <w:rFonts w:ascii="Times New Roman" w:eastAsia="SimSun" w:hAnsi="Times New Roman"/>
          <w:sz w:val="24"/>
          <w:szCs w:val="24"/>
        </w:rPr>
        <w:t xml:space="preserve">Andrew E, Sikula (2011). </w:t>
      </w:r>
      <w:r>
        <w:rPr>
          <w:rFonts w:ascii="Times New Roman" w:eastAsia="SimSun" w:hAnsi="Times New Roman"/>
          <w:i/>
          <w:iCs/>
          <w:sz w:val="24"/>
          <w:szCs w:val="24"/>
        </w:rPr>
        <w:t>Manajemen Sumber Daya Manusia</w:t>
      </w:r>
      <w:r>
        <w:rPr>
          <w:rFonts w:ascii="Times New Roman" w:eastAsia="SimSun" w:hAnsi="Times New Roman"/>
          <w:sz w:val="24"/>
          <w:szCs w:val="24"/>
        </w:rPr>
        <w:t>. Bandung: Erlangga.</w:t>
      </w:r>
      <w:bookmarkEnd w:id="14"/>
      <w:bookmarkEnd w:id="15"/>
      <w:bookmarkEnd w:id="16"/>
      <w:bookmarkEnd w:id="17"/>
    </w:p>
    <w:p w:rsidR="00BB019D" w:rsidRDefault="00BD0CF3">
      <w:pPr>
        <w:tabs>
          <w:tab w:val="left" w:pos="425"/>
        </w:tabs>
        <w:ind w:left="600" w:hangingChars="250" w:hanging="600"/>
        <w:jc w:val="both"/>
        <w:outlineLvl w:val="0"/>
        <w:rPr>
          <w:rFonts w:ascii="Times New Roman" w:eastAsia="SimSun" w:hAnsi="Times New Roman"/>
          <w:sz w:val="24"/>
          <w:szCs w:val="24"/>
        </w:rPr>
      </w:pPr>
      <w:bookmarkStart w:id="18" w:name="_Toc31475"/>
      <w:bookmarkStart w:id="19" w:name="_Toc9193"/>
      <w:bookmarkStart w:id="20" w:name="_Toc12678"/>
      <w:r>
        <w:rPr>
          <w:rFonts w:ascii="Times New Roman" w:eastAsia="SimSun" w:hAnsi="Times New Roman"/>
          <w:sz w:val="24"/>
          <w:szCs w:val="24"/>
        </w:rPr>
        <w:t>Arik</w:t>
      </w:r>
      <w:r>
        <w:rPr>
          <w:rFonts w:ascii="Times New Roman" w:eastAsia="SimSun" w:hAnsi="Times New Roman"/>
          <w:sz w:val="24"/>
          <w:szCs w:val="24"/>
        </w:rPr>
        <w:t>unto,</w:t>
      </w:r>
      <w:r>
        <w:rPr>
          <w:rFonts w:ascii="Times New Roman" w:eastAsia="SimSun" w:hAnsi="Times New Roman"/>
          <w:sz w:val="24"/>
          <w:szCs w:val="24"/>
        </w:rPr>
        <w:t xml:space="preserve"> </w:t>
      </w:r>
      <w:r>
        <w:rPr>
          <w:rFonts w:ascii="Times New Roman" w:eastAsia="SimSun" w:hAnsi="Times New Roman"/>
          <w:sz w:val="24"/>
          <w:szCs w:val="24"/>
        </w:rPr>
        <w:t xml:space="preserve">S. 2005. </w:t>
      </w:r>
      <w:r>
        <w:rPr>
          <w:rFonts w:ascii="Times New Roman" w:eastAsia="SimSun" w:hAnsi="Times New Roman"/>
          <w:i/>
          <w:iCs/>
          <w:sz w:val="24"/>
          <w:szCs w:val="24"/>
        </w:rPr>
        <w:t>Manjemen Penelitian Edisi Revisi</w:t>
      </w:r>
      <w:r>
        <w:rPr>
          <w:rFonts w:ascii="Times New Roman" w:eastAsia="SimSun" w:hAnsi="Times New Roman"/>
          <w:sz w:val="24"/>
          <w:szCs w:val="24"/>
        </w:rPr>
        <w:t>. Jakarta: Rineka Cipta.</w:t>
      </w:r>
      <w:bookmarkEnd w:id="18"/>
      <w:bookmarkEnd w:id="19"/>
      <w:bookmarkEnd w:id="20"/>
    </w:p>
    <w:p w:rsidR="00BB019D" w:rsidRDefault="00BD0CF3">
      <w:pPr>
        <w:tabs>
          <w:tab w:val="left" w:pos="425"/>
        </w:tabs>
        <w:ind w:left="600" w:hangingChars="250" w:hanging="600"/>
        <w:jc w:val="both"/>
        <w:outlineLvl w:val="0"/>
        <w:rPr>
          <w:rFonts w:ascii="Times New Roman" w:eastAsia="SimSun" w:hAnsi="Times New Roman"/>
          <w:sz w:val="24"/>
          <w:szCs w:val="24"/>
        </w:rPr>
      </w:pPr>
      <w:bookmarkStart w:id="21" w:name="_Toc854"/>
      <w:bookmarkStart w:id="22" w:name="_Toc14919"/>
      <w:bookmarkStart w:id="23" w:name="_Toc6766"/>
      <w:r>
        <w:rPr>
          <w:rFonts w:ascii="Times New Roman" w:eastAsia="SimSun" w:hAnsi="Times New Roman"/>
          <w:sz w:val="24"/>
          <w:szCs w:val="24"/>
        </w:rPr>
        <w:t>Arikunto, S</w:t>
      </w:r>
      <w:r>
        <w:rPr>
          <w:rFonts w:ascii="Times New Roman" w:eastAsia="SimSun" w:hAnsi="Times New Roman"/>
          <w:sz w:val="24"/>
          <w:szCs w:val="24"/>
        </w:rPr>
        <w:t>.</w:t>
      </w:r>
      <w:r>
        <w:rPr>
          <w:rFonts w:ascii="Times New Roman" w:eastAsia="SimSun" w:hAnsi="Times New Roman"/>
          <w:sz w:val="24"/>
          <w:szCs w:val="24"/>
        </w:rPr>
        <w:t xml:space="preserve"> 2010. </w:t>
      </w:r>
      <w:r>
        <w:rPr>
          <w:rFonts w:ascii="Times New Roman" w:eastAsia="SimSun" w:hAnsi="Times New Roman"/>
          <w:i/>
          <w:iCs/>
          <w:sz w:val="24"/>
          <w:szCs w:val="24"/>
        </w:rPr>
        <w:t>Prosedur Penelitian Suatu Pendekatan Praktek</w:t>
      </w:r>
      <w:r>
        <w:rPr>
          <w:rFonts w:ascii="Times New Roman" w:eastAsia="SimSun" w:hAnsi="Times New Roman"/>
          <w:sz w:val="24"/>
          <w:szCs w:val="24"/>
        </w:rPr>
        <w:t>. Jakarta: Rineka Cipta.</w:t>
      </w:r>
      <w:bookmarkEnd w:id="21"/>
      <w:bookmarkEnd w:id="22"/>
      <w:bookmarkEnd w:id="23"/>
    </w:p>
    <w:p w:rsidR="00BB019D" w:rsidRDefault="00BD0CF3">
      <w:pPr>
        <w:tabs>
          <w:tab w:val="left" w:pos="425"/>
        </w:tabs>
        <w:ind w:left="600" w:hangingChars="250" w:hanging="600"/>
        <w:jc w:val="both"/>
        <w:outlineLvl w:val="0"/>
        <w:rPr>
          <w:rFonts w:ascii="Times New Roman" w:eastAsia="SimSun" w:hAnsi="Times New Roman"/>
          <w:sz w:val="24"/>
          <w:szCs w:val="24"/>
        </w:rPr>
      </w:pPr>
      <w:bookmarkStart w:id="24" w:name="_Toc30290"/>
      <w:bookmarkStart w:id="25" w:name="_Toc16435"/>
      <w:bookmarkStart w:id="26" w:name="_Toc19855"/>
      <w:r>
        <w:rPr>
          <w:rFonts w:ascii="Times New Roman" w:eastAsia="SimSun" w:hAnsi="Times New Roman"/>
          <w:sz w:val="24"/>
          <w:szCs w:val="24"/>
        </w:rPr>
        <w:t>Azwar, Saifuddin. 2010.</w:t>
      </w:r>
      <w:r>
        <w:rPr>
          <w:rFonts w:ascii="Times New Roman" w:eastAsia="SimSun" w:hAnsi="Times New Roman"/>
          <w:i/>
          <w:iCs/>
          <w:sz w:val="24"/>
          <w:szCs w:val="24"/>
        </w:rPr>
        <w:t xml:space="preserve"> Metode Penelitian</w:t>
      </w:r>
      <w:r>
        <w:rPr>
          <w:rFonts w:ascii="Times New Roman" w:eastAsia="SimSun" w:hAnsi="Times New Roman"/>
          <w:sz w:val="24"/>
          <w:szCs w:val="24"/>
        </w:rPr>
        <w:t>. Yogyakarta: Pustaka Pelajar.</w:t>
      </w:r>
      <w:bookmarkEnd w:id="24"/>
      <w:bookmarkEnd w:id="25"/>
      <w:bookmarkEnd w:id="26"/>
    </w:p>
    <w:p w:rsidR="00BB019D" w:rsidRDefault="00BD0CF3">
      <w:pPr>
        <w:tabs>
          <w:tab w:val="left" w:pos="425"/>
        </w:tabs>
        <w:ind w:left="600" w:hangingChars="250" w:hanging="600"/>
        <w:jc w:val="both"/>
        <w:outlineLvl w:val="0"/>
        <w:rPr>
          <w:rFonts w:ascii="Times New Roman" w:eastAsia="SimSun" w:hAnsi="Times New Roman"/>
          <w:sz w:val="24"/>
          <w:szCs w:val="24"/>
        </w:rPr>
      </w:pPr>
      <w:bookmarkStart w:id="27" w:name="_Toc6426"/>
      <w:bookmarkStart w:id="28" w:name="_Toc20821"/>
      <w:bookmarkStart w:id="29" w:name="_Toc8272"/>
      <w:bookmarkStart w:id="30" w:name="_Toc22457"/>
      <w:proofErr w:type="gramStart"/>
      <w:r>
        <w:rPr>
          <w:rFonts w:ascii="Times New Roman" w:eastAsia="SimSun" w:hAnsi="Times New Roman"/>
          <w:sz w:val="24"/>
          <w:szCs w:val="24"/>
        </w:rPr>
        <w:t>Bambang Prasetyo dan Lin</w:t>
      </w:r>
      <w:r>
        <w:rPr>
          <w:rFonts w:ascii="Times New Roman" w:eastAsia="SimSun" w:hAnsi="Times New Roman"/>
          <w:sz w:val="24"/>
          <w:szCs w:val="24"/>
        </w:rPr>
        <w:t>a Miftahul Jannah</w:t>
      </w:r>
      <w:r>
        <w:rPr>
          <w:rFonts w:ascii="Times New Roman" w:eastAsia="SimSun" w:hAnsi="Times New Roman"/>
          <w:sz w:val="24"/>
          <w:szCs w:val="24"/>
        </w:rPr>
        <w:t>.</w:t>
      </w:r>
      <w:proofErr w:type="gramEnd"/>
      <w:r>
        <w:rPr>
          <w:rFonts w:ascii="Times New Roman" w:eastAsia="SimSun" w:hAnsi="Times New Roman"/>
          <w:sz w:val="24"/>
          <w:szCs w:val="24"/>
        </w:rPr>
        <w:t xml:space="preserve"> 2010</w:t>
      </w:r>
      <w:r>
        <w:rPr>
          <w:rFonts w:ascii="Times New Roman" w:eastAsia="SimSun" w:hAnsi="Times New Roman"/>
          <w:sz w:val="24"/>
          <w:szCs w:val="24"/>
        </w:rPr>
        <w:t>.</w:t>
      </w:r>
      <w:r>
        <w:rPr>
          <w:rFonts w:ascii="Times New Roman" w:eastAsia="SimSun" w:hAnsi="Times New Roman"/>
          <w:sz w:val="24"/>
          <w:szCs w:val="24"/>
        </w:rPr>
        <w:t xml:space="preserve"> </w:t>
      </w:r>
      <w:r>
        <w:rPr>
          <w:rFonts w:ascii="Times New Roman" w:eastAsia="SimSun" w:hAnsi="Times New Roman"/>
          <w:i/>
          <w:iCs/>
          <w:sz w:val="24"/>
          <w:szCs w:val="24"/>
        </w:rPr>
        <w:t>Metode Penelitian Kuantitatif</w:t>
      </w:r>
      <w:r>
        <w:rPr>
          <w:rFonts w:ascii="Times New Roman" w:eastAsia="SimSun" w:hAnsi="Times New Roman"/>
          <w:sz w:val="24"/>
          <w:szCs w:val="24"/>
        </w:rPr>
        <w:t xml:space="preserve">: </w:t>
      </w:r>
      <w:r>
        <w:rPr>
          <w:rFonts w:ascii="Times New Roman" w:eastAsia="SimSun" w:hAnsi="Times New Roman"/>
          <w:i/>
          <w:iCs/>
          <w:sz w:val="24"/>
          <w:szCs w:val="24"/>
        </w:rPr>
        <w:t>Teori</w:t>
      </w:r>
      <w:r>
        <w:rPr>
          <w:rFonts w:ascii="Times New Roman" w:eastAsia="SimSun" w:hAnsi="Times New Roman"/>
          <w:i/>
          <w:iCs/>
          <w:sz w:val="24"/>
          <w:szCs w:val="24"/>
        </w:rPr>
        <w:t xml:space="preserve"> </w:t>
      </w:r>
      <w:r>
        <w:rPr>
          <w:rFonts w:ascii="Times New Roman" w:eastAsia="SimSun" w:hAnsi="Times New Roman"/>
          <w:i/>
          <w:iCs/>
          <w:sz w:val="24"/>
          <w:szCs w:val="24"/>
        </w:rPr>
        <w:t>dan Aplikasi</w:t>
      </w:r>
      <w:r>
        <w:rPr>
          <w:rFonts w:ascii="Times New Roman" w:eastAsia="SimSun" w:hAnsi="Times New Roman"/>
          <w:i/>
          <w:iCs/>
          <w:sz w:val="24"/>
          <w:szCs w:val="24"/>
        </w:rPr>
        <w:t>.</w:t>
      </w:r>
      <w:r>
        <w:rPr>
          <w:rFonts w:ascii="Times New Roman" w:eastAsia="SimSun" w:hAnsi="Times New Roman"/>
          <w:sz w:val="24"/>
          <w:szCs w:val="24"/>
        </w:rPr>
        <w:t xml:space="preserve"> Jakarta: PT Raja Grafindo Persada</w:t>
      </w:r>
      <w:r>
        <w:rPr>
          <w:rFonts w:ascii="Times New Roman" w:eastAsia="SimSun" w:hAnsi="Times New Roman"/>
          <w:sz w:val="24"/>
          <w:szCs w:val="24"/>
        </w:rPr>
        <w:t>.</w:t>
      </w:r>
      <w:bookmarkEnd w:id="27"/>
      <w:bookmarkEnd w:id="28"/>
      <w:bookmarkEnd w:id="29"/>
    </w:p>
    <w:p w:rsidR="00BB019D" w:rsidRDefault="00BD0CF3">
      <w:pPr>
        <w:tabs>
          <w:tab w:val="left" w:pos="425"/>
        </w:tabs>
        <w:ind w:left="600" w:hangingChars="250" w:hanging="600"/>
        <w:jc w:val="both"/>
        <w:outlineLvl w:val="0"/>
        <w:rPr>
          <w:rFonts w:ascii="Times New Roman" w:eastAsia="SimSun" w:hAnsi="Times New Roman"/>
          <w:sz w:val="24"/>
          <w:szCs w:val="24"/>
        </w:rPr>
      </w:pPr>
      <w:bookmarkStart w:id="31" w:name="_Toc31563"/>
      <w:bookmarkStart w:id="32" w:name="_Toc25446"/>
      <w:bookmarkStart w:id="33" w:name="_Toc15429"/>
      <w:r>
        <w:rPr>
          <w:rFonts w:ascii="Times New Roman" w:eastAsia="SimSun" w:hAnsi="Times New Roman"/>
          <w:sz w:val="24"/>
          <w:szCs w:val="24"/>
        </w:rPr>
        <w:t xml:space="preserve">Bambang Riyanto. 2001. </w:t>
      </w:r>
      <w:r>
        <w:rPr>
          <w:rFonts w:ascii="Times New Roman" w:eastAsia="SimSun" w:hAnsi="Times New Roman"/>
          <w:i/>
          <w:iCs/>
          <w:sz w:val="24"/>
          <w:szCs w:val="24"/>
        </w:rPr>
        <w:t>Dasar-Dasar Pembelanjaan Perusahaan</w:t>
      </w:r>
      <w:r>
        <w:rPr>
          <w:rFonts w:ascii="Times New Roman" w:eastAsia="SimSun" w:hAnsi="Times New Roman"/>
          <w:sz w:val="24"/>
          <w:szCs w:val="24"/>
        </w:rPr>
        <w:t xml:space="preserve">. </w:t>
      </w:r>
      <w:proofErr w:type="gramStart"/>
      <w:r>
        <w:rPr>
          <w:rFonts w:ascii="Times New Roman" w:eastAsia="SimSun" w:hAnsi="Times New Roman"/>
          <w:sz w:val="24"/>
          <w:szCs w:val="24"/>
        </w:rPr>
        <w:t>Edisi</w:t>
      </w:r>
      <w:r>
        <w:rPr>
          <w:rFonts w:ascii="Times New Roman" w:eastAsia="SimSun" w:hAnsi="Times New Roman"/>
          <w:sz w:val="24"/>
          <w:szCs w:val="24"/>
        </w:rPr>
        <w:t xml:space="preserve"> </w:t>
      </w:r>
      <w:r>
        <w:rPr>
          <w:rFonts w:ascii="Times New Roman" w:eastAsia="SimSun" w:hAnsi="Times New Roman"/>
          <w:sz w:val="24"/>
          <w:szCs w:val="24"/>
        </w:rPr>
        <w:t>keempat.</w:t>
      </w:r>
      <w:proofErr w:type="gramEnd"/>
      <w:r>
        <w:rPr>
          <w:rFonts w:ascii="Times New Roman" w:eastAsia="SimSun" w:hAnsi="Times New Roman"/>
          <w:sz w:val="24"/>
          <w:szCs w:val="24"/>
        </w:rPr>
        <w:t xml:space="preserve"> Cetakan Ketujuh. Yogyakarta: BPFE Yogyakarta</w:t>
      </w:r>
      <w:r>
        <w:rPr>
          <w:rFonts w:ascii="Times New Roman" w:eastAsia="SimSun" w:hAnsi="Times New Roman"/>
          <w:sz w:val="24"/>
          <w:szCs w:val="24"/>
        </w:rPr>
        <w:t>.</w:t>
      </w:r>
      <w:bookmarkEnd w:id="30"/>
      <w:bookmarkEnd w:id="31"/>
      <w:bookmarkEnd w:id="32"/>
      <w:bookmarkEnd w:id="33"/>
    </w:p>
    <w:p w:rsidR="00BB019D" w:rsidRDefault="00BD0CF3">
      <w:pPr>
        <w:tabs>
          <w:tab w:val="left" w:pos="425"/>
        </w:tabs>
        <w:ind w:left="600" w:hangingChars="250" w:hanging="600"/>
        <w:jc w:val="both"/>
        <w:outlineLvl w:val="0"/>
        <w:rPr>
          <w:rFonts w:ascii="Times New Roman" w:eastAsia="SimSun" w:hAnsi="Times New Roman"/>
          <w:sz w:val="24"/>
          <w:szCs w:val="24"/>
        </w:rPr>
      </w:pPr>
      <w:bookmarkStart w:id="34" w:name="_Toc29710"/>
      <w:bookmarkStart w:id="35" w:name="_Toc30533"/>
      <w:bookmarkStart w:id="36" w:name="_Toc1188"/>
      <w:r>
        <w:rPr>
          <w:rFonts w:ascii="Times New Roman" w:eastAsia="SimSun" w:hAnsi="Times New Roman"/>
          <w:sz w:val="24"/>
          <w:szCs w:val="24"/>
        </w:rPr>
        <w:t>Cohen, Louis, et al. 200</w:t>
      </w:r>
      <w:r>
        <w:rPr>
          <w:rFonts w:ascii="Times New Roman" w:eastAsia="SimSun" w:hAnsi="Times New Roman"/>
          <w:sz w:val="24"/>
          <w:szCs w:val="24"/>
        </w:rPr>
        <w:t xml:space="preserve">7. </w:t>
      </w:r>
      <w:r>
        <w:rPr>
          <w:rFonts w:ascii="Times New Roman" w:eastAsia="SimSun" w:hAnsi="Times New Roman"/>
          <w:i/>
          <w:iCs/>
          <w:sz w:val="24"/>
          <w:szCs w:val="24"/>
        </w:rPr>
        <w:t>Sixth Edition: Research Methods in Education</w:t>
      </w:r>
      <w:r>
        <w:rPr>
          <w:rFonts w:ascii="Times New Roman" w:eastAsia="SimSun" w:hAnsi="Times New Roman"/>
          <w:sz w:val="24"/>
          <w:szCs w:val="24"/>
        </w:rPr>
        <w:t>. London: Routledge.</w:t>
      </w:r>
      <w:bookmarkEnd w:id="34"/>
      <w:bookmarkEnd w:id="35"/>
      <w:bookmarkEnd w:id="36"/>
    </w:p>
    <w:p w:rsidR="00BB019D" w:rsidRDefault="00BD0CF3">
      <w:pPr>
        <w:tabs>
          <w:tab w:val="left" w:pos="425"/>
        </w:tabs>
        <w:ind w:left="600" w:hangingChars="250" w:hanging="600"/>
        <w:jc w:val="both"/>
        <w:outlineLvl w:val="0"/>
        <w:rPr>
          <w:rFonts w:ascii="Times New Roman" w:eastAsia="SimSun" w:hAnsi="Times New Roman"/>
          <w:sz w:val="24"/>
          <w:szCs w:val="24"/>
        </w:rPr>
      </w:pPr>
      <w:bookmarkStart w:id="37" w:name="_Toc8178"/>
      <w:bookmarkStart w:id="38" w:name="_Toc6231"/>
      <w:bookmarkStart w:id="39" w:name="_Toc4296"/>
      <w:proofErr w:type="gramStart"/>
      <w:r>
        <w:rPr>
          <w:rFonts w:ascii="Times New Roman" w:eastAsia="SimSun" w:hAnsi="Times New Roman"/>
          <w:sz w:val="24"/>
          <w:szCs w:val="24"/>
        </w:rPr>
        <w:t>Edy, Sutrisno.</w:t>
      </w:r>
      <w:proofErr w:type="gramEnd"/>
      <w:r>
        <w:rPr>
          <w:rFonts w:ascii="Times New Roman" w:eastAsia="SimSun" w:hAnsi="Times New Roman"/>
          <w:sz w:val="24"/>
          <w:szCs w:val="24"/>
        </w:rPr>
        <w:t xml:space="preserve"> 2012. </w:t>
      </w:r>
      <w:r>
        <w:rPr>
          <w:rFonts w:ascii="Times New Roman" w:eastAsia="SimSun" w:hAnsi="Times New Roman"/>
          <w:i/>
          <w:iCs/>
          <w:sz w:val="24"/>
          <w:szCs w:val="24"/>
        </w:rPr>
        <w:t>Manajemen Sumber Daya Manusia</w:t>
      </w:r>
      <w:r>
        <w:rPr>
          <w:rFonts w:ascii="Times New Roman" w:eastAsia="SimSun" w:hAnsi="Times New Roman"/>
          <w:sz w:val="24"/>
          <w:szCs w:val="24"/>
        </w:rPr>
        <w:t>. Jakarta: Kencana</w:t>
      </w:r>
      <w:bookmarkEnd w:id="37"/>
      <w:bookmarkEnd w:id="38"/>
      <w:bookmarkEnd w:id="39"/>
    </w:p>
    <w:p w:rsidR="00BB019D" w:rsidRDefault="00BD0CF3">
      <w:pPr>
        <w:tabs>
          <w:tab w:val="left" w:pos="600"/>
        </w:tabs>
        <w:ind w:left="595" w:hangingChars="248" w:hanging="595"/>
        <w:jc w:val="both"/>
        <w:outlineLvl w:val="0"/>
        <w:rPr>
          <w:rFonts w:ascii="Times New Roman" w:eastAsia="SimSun" w:hAnsi="Times New Roman"/>
          <w:sz w:val="24"/>
          <w:szCs w:val="24"/>
        </w:rPr>
      </w:pPr>
      <w:bookmarkStart w:id="40" w:name="_Toc31029"/>
      <w:bookmarkStart w:id="41" w:name="_Toc13963"/>
      <w:bookmarkStart w:id="42" w:name="_Toc4647"/>
      <w:bookmarkStart w:id="43" w:name="_Toc29072"/>
      <w:r>
        <w:rPr>
          <w:rFonts w:ascii="Times New Roman" w:eastAsia="SimSun" w:hAnsi="Times New Roman"/>
          <w:sz w:val="24"/>
          <w:szCs w:val="24"/>
        </w:rPr>
        <w:t xml:space="preserve">Eko, Widodo Suparno. 2015. </w:t>
      </w:r>
      <w:r>
        <w:rPr>
          <w:rFonts w:ascii="Times New Roman" w:eastAsia="SimSun" w:hAnsi="Times New Roman"/>
          <w:i/>
          <w:iCs/>
          <w:sz w:val="24"/>
          <w:szCs w:val="24"/>
        </w:rPr>
        <w:t>Manajemen Pengembangan Sumber Daya</w:t>
      </w:r>
      <w:r>
        <w:rPr>
          <w:rFonts w:ascii="Times New Roman" w:eastAsia="SimSun" w:hAnsi="Times New Roman"/>
          <w:i/>
          <w:iCs/>
          <w:sz w:val="24"/>
          <w:szCs w:val="24"/>
        </w:rPr>
        <w:t xml:space="preserve"> </w:t>
      </w:r>
      <w:r>
        <w:rPr>
          <w:rFonts w:ascii="Times New Roman" w:eastAsia="SimSun" w:hAnsi="Times New Roman"/>
          <w:i/>
          <w:iCs/>
          <w:sz w:val="24"/>
          <w:szCs w:val="24"/>
        </w:rPr>
        <w:t>Manusia</w:t>
      </w:r>
      <w:r>
        <w:rPr>
          <w:rFonts w:ascii="Times New Roman" w:eastAsia="SimSun" w:hAnsi="Times New Roman"/>
          <w:sz w:val="24"/>
          <w:szCs w:val="24"/>
        </w:rPr>
        <w:t>.</w:t>
      </w:r>
      <w:r>
        <w:rPr>
          <w:rFonts w:ascii="Times New Roman" w:eastAsia="SimSun" w:hAnsi="Times New Roman"/>
          <w:sz w:val="24"/>
          <w:szCs w:val="24"/>
        </w:rPr>
        <w:t xml:space="preserve"> </w:t>
      </w:r>
      <w:r>
        <w:rPr>
          <w:rFonts w:ascii="Times New Roman" w:eastAsia="SimSun" w:hAnsi="Times New Roman"/>
          <w:sz w:val="24"/>
          <w:szCs w:val="24"/>
        </w:rPr>
        <w:t>Yogyakarta: PUSTAKA PELAJAR.</w:t>
      </w:r>
      <w:bookmarkEnd w:id="40"/>
      <w:bookmarkEnd w:id="41"/>
      <w:bookmarkEnd w:id="42"/>
      <w:bookmarkEnd w:id="43"/>
    </w:p>
    <w:p w:rsidR="00BB019D" w:rsidRDefault="00BD0CF3">
      <w:pPr>
        <w:tabs>
          <w:tab w:val="left" w:pos="600"/>
        </w:tabs>
        <w:ind w:left="595" w:hangingChars="248" w:hanging="595"/>
        <w:jc w:val="both"/>
        <w:outlineLvl w:val="0"/>
        <w:rPr>
          <w:rFonts w:ascii="Times New Roman" w:eastAsia="SimSun" w:hAnsi="Times New Roman"/>
          <w:sz w:val="24"/>
          <w:szCs w:val="24"/>
        </w:rPr>
      </w:pPr>
      <w:bookmarkStart w:id="44" w:name="_Toc14554"/>
      <w:bookmarkStart w:id="45" w:name="_Toc8746"/>
      <w:bookmarkStart w:id="46" w:name="_Toc29805"/>
      <w:bookmarkStart w:id="47" w:name="_Toc30076"/>
      <w:r>
        <w:rPr>
          <w:rFonts w:ascii="Times New Roman" w:eastAsia="SimSun" w:hAnsi="Times New Roman"/>
          <w:sz w:val="24"/>
          <w:szCs w:val="24"/>
        </w:rPr>
        <w:t xml:space="preserve">Dessler, Gary, 2011. </w:t>
      </w:r>
      <w:r>
        <w:rPr>
          <w:rFonts w:ascii="Times New Roman" w:eastAsia="SimSun" w:hAnsi="Times New Roman"/>
          <w:i/>
          <w:iCs/>
          <w:sz w:val="24"/>
          <w:szCs w:val="24"/>
        </w:rPr>
        <w:t>Manajemen Sumber Daya Manusia</w:t>
      </w:r>
      <w:r>
        <w:rPr>
          <w:rFonts w:ascii="Times New Roman" w:eastAsia="SimSun" w:hAnsi="Times New Roman"/>
          <w:sz w:val="24"/>
          <w:szCs w:val="24"/>
        </w:rPr>
        <w:t>. Jakarta</w:t>
      </w:r>
      <w:r>
        <w:rPr>
          <w:rFonts w:ascii="Times New Roman" w:eastAsia="SimSun" w:hAnsi="Times New Roman"/>
          <w:sz w:val="24"/>
          <w:szCs w:val="24"/>
        </w:rPr>
        <w:t>: Indeks</w:t>
      </w:r>
      <w:r>
        <w:rPr>
          <w:rFonts w:ascii="Times New Roman" w:eastAsia="SimSun" w:hAnsi="Times New Roman"/>
          <w:sz w:val="24"/>
          <w:szCs w:val="24"/>
        </w:rPr>
        <w:t>.</w:t>
      </w:r>
      <w:bookmarkEnd w:id="44"/>
      <w:bookmarkEnd w:id="45"/>
      <w:bookmarkEnd w:id="46"/>
      <w:bookmarkEnd w:id="47"/>
    </w:p>
    <w:p w:rsidR="00BB019D" w:rsidRDefault="00BD0CF3">
      <w:pPr>
        <w:tabs>
          <w:tab w:val="left" w:pos="600"/>
        </w:tabs>
        <w:ind w:left="595" w:hangingChars="248" w:hanging="595"/>
        <w:jc w:val="both"/>
        <w:outlineLvl w:val="0"/>
        <w:rPr>
          <w:rFonts w:ascii="Times New Roman" w:eastAsia="SimSun" w:hAnsi="Times New Roman"/>
          <w:sz w:val="24"/>
          <w:szCs w:val="24"/>
        </w:rPr>
      </w:pPr>
      <w:bookmarkStart w:id="48" w:name="_Toc11348"/>
      <w:bookmarkStart w:id="49" w:name="_Toc21290"/>
      <w:bookmarkStart w:id="50" w:name="_Toc24794"/>
      <w:proofErr w:type="gramStart"/>
      <w:r>
        <w:rPr>
          <w:rFonts w:ascii="Times New Roman" w:eastAsia="SimSun" w:hAnsi="Times New Roman"/>
          <w:sz w:val="24"/>
          <w:szCs w:val="24"/>
        </w:rPr>
        <w:t xml:space="preserve">Ghozali, Imam, 2009, </w:t>
      </w:r>
      <w:r>
        <w:rPr>
          <w:rFonts w:ascii="Times New Roman" w:eastAsia="SimSun" w:hAnsi="Times New Roman"/>
          <w:i/>
          <w:iCs/>
          <w:sz w:val="24"/>
          <w:szCs w:val="24"/>
        </w:rPr>
        <w:t>Aplikasi Analisis Multivariate Dengan Program SPSS</w:t>
      </w:r>
      <w:r>
        <w:rPr>
          <w:rFonts w:ascii="Times New Roman" w:eastAsia="SimSun" w:hAnsi="Times New Roman"/>
          <w:sz w:val="24"/>
          <w:szCs w:val="24"/>
        </w:rPr>
        <w:t>.</w:t>
      </w:r>
      <w:proofErr w:type="gramEnd"/>
      <w:r>
        <w:rPr>
          <w:rFonts w:ascii="Times New Roman" w:eastAsia="SimSun" w:hAnsi="Times New Roman"/>
          <w:sz w:val="24"/>
          <w:szCs w:val="24"/>
        </w:rPr>
        <w:t xml:space="preserve"> Semarang: Badan Penerbit Universitas Diponegoro, Vol.100-125</w:t>
      </w:r>
      <w:r>
        <w:rPr>
          <w:rFonts w:ascii="Times New Roman" w:eastAsia="SimSun" w:hAnsi="Times New Roman"/>
          <w:sz w:val="24"/>
          <w:szCs w:val="24"/>
        </w:rPr>
        <w:t>.</w:t>
      </w:r>
      <w:bookmarkEnd w:id="48"/>
      <w:bookmarkEnd w:id="49"/>
      <w:bookmarkEnd w:id="50"/>
    </w:p>
    <w:p w:rsidR="00BB019D" w:rsidRDefault="00BD0CF3">
      <w:pPr>
        <w:tabs>
          <w:tab w:val="left" w:pos="600"/>
        </w:tabs>
        <w:ind w:left="595" w:hangingChars="248" w:hanging="595"/>
        <w:jc w:val="both"/>
        <w:outlineLvl w:val="0"/>
        <w:rPr>
          <w:rFonts w:ascii="Times New Roman" w:eastAsia="SimSun" w:hAnsi="Times New Roman"/>
          <w:sz w:val="24"/>
          <w:szCs w:val="24"/>
        </w:rPr>
      </w:pPr>
      <w:r>
        <w:rPr>
          <w:rFonts w:ascii="Times New Roman" w:eastAsia="SimSun" w:hAnsi="Times New Roman"/>
          <w:sz w:val="24"/>
          <w:szCs w:val="24"/>
        </w:rPr>
        <w:t xml:space="preserve"> </w:t>
      </w:r>
      <w:bookmarkStart w:id="51" w:name="_Toc2100"/>
      <w:bookmarkStart w:id="52" w:name="_Toc31013"/>
      <w:bookmarkStart w:id="53" w:name="_Toc32516"/>
      <w:r>
        <w:rPr>
          <w:rFonts w:ascii="Times New Roman" w:eastAsia="SimSun" w:hAnsi="Times New Roman"/>
          <w:sz w:val="24"/>
          <w:szCs w:val="24"/>
        </w:rPr>
        <w:t>Gunawan, Imam</w:t>
      </w:r>
      <w:r>
        <w:rPr>
          <w:rFonts w:ascii="Times New Roman" w:eastAsia="SimSun" w:hAnsi="Times New Roman"/>
          <w:sz w:val="24"/>
          <w:szCs w:val="24"/>
        </w:rPr>
        <w:t xml:space="preserve">. 2014. </w:t>
      </w:r>
      <w:r>
        <w:rPr>
          <w:rFonts w:ascii="Times New Roman" w:eastAsia="SimSun" w:hAnsi="Times New Roman"/>
          <w:i/>
          <w:iCs/>
          <w:sz w:val="24"/>
          <w:szCs w:val="24"/>
        </w:rPr>
        <w:t>Metode Penelitian Kualitatif</w:t>
      </w:r>
      <w:r>
        <w:rPr>
          <w:rFonts w:ascii="Times New Roman" w:eastAsia="SimSun" w:hAnsi="Times New Roman"/>
          <w:sz w:val="24"/>
          <w:szCs w:val="24"/>
        </w:rPr>
        <w:t xml:space="preserve">: </w:t>
      </w:r>
      <w:r>
        <w:rPr>
          <w:rFonts w:ascii="Times New Roman" w:eastAsia="SimSun" w:hAnsi="Times New Roman"/>
          <w:sz w:val="24"/>
          <w:szCs w:val="24"/>
        </w:rPr>
        <w:t>Teori dan Praktik. Jakarta: Bumi Aksara.</w:t>
      </w:r>
      <w:bookmarkEnd w:id="51"/>
      <w:bookmarkEnd w:id="52"/>
      <w:bookmarkEnd w:id="53"/>
    </w:p>
    <w:p w:rsidR="00BB019D" w:rsidRDefault="00BD0CF3">
      <w:pPr>
        <w:tabs>
          <w:tab w:val="left" w:pos="425"/>
        </w:tabs>
        <w:jc w:val="both"/>
        <w:outlineLvl w:val="0"/>
        <w:rPr>
          <w:rFonts w:ascii="Times New Roman" w:eastAsia="SimSun" w:hAnsi="Times New Roman"/>
          <w:sz w:val="24"/>
          <w:szCs w:val="24"/>
        </w:rPr>
      </w:pPr>
      <w:bookmarkStart w:id="54" w:name="_Toc21267"/>
      <w:bookmarkStart w:id="55" w:name="_Toc14642"/>
      <w:bookmarkStart w:id="56" w:name="_Toc10683"/>
      <w:bookmarkStart w:id="57" w:name="_Toc3971"/>
      <w:r>
        <w:rPr>
          <w:rFonts w:ascii="Times New Roman" w:eastAsia="SimSun" w:hAnsi="Times New Roman"/>
          <w:sz w:val="24"/>
          <w:szCs w:val="24"/>
        </w:rPr>
        <w:t xml:space="preserve">Handoko, T. Hani. 2016. </w:t>
      </w:r>
      <w:r>
        <w:rPr>
          <w:rFonts w:ascii="Times New Roman" w:eastAsia="SimSun" w:hAnsi="Times New Roman"/>
          <w:i/>
          <w:iCs/>
          <w:sz w:val="24"/>
          <w:szCs w:val="24"/>
        </w:rPr>
        <w:t>Manajemen</w:t>
      </w:r>
      <w:r>
        <w:rPr>
          <w:rFonts w:ascii="Times New Roman" w:eastAsia="SimSun" w:hAnsi="Times New Roman"/>
          <w:sz w:val="24"/>
          <w:szCs w:val="24"/>
        </w:rPr>
        <w:t>. Yogyakarta: BPFE</w:t>
      </w:r>
      <w:r>
        <w:rPr>
          <w:rFonts w:ascii="Times New Roman" w:eastAsia="SimSun" w:hAnsi="Times New Roman"/>
          <w:sz w:val="24"/>
          <w:szCs w:val="24"/>
        </w:rPr>
        <w:t>.</w:t>
      </w:r>
      <w:bookmarkEnd w:id="54"/>
      <w:bookmarkEnd w:id="55"/>
      <w:bookmarkEnd w:id="56"/>
      <w:bookmarkEnd w:id="57"/>
    </w:p>
    <w:p w:rsidR="00BB019D" w:rsidRDefault="00BD0CF3">
      <w:pPr>
        <w:tabs>
          <w:tab w:val="left" w:pos="425"/>
        </w:tabs>
        <w:jc w:val="both"/>
        <w:outlineLvl w:val="0"/>
        <w:rPr>
          <w:rFonts w:ascii="Times New Roman" w:eastAsia="SimSun" w:hAnsi="Times New Roman" w:cs="Times New Roman"/>
          <w:sz w:val="24"/>
          <w:szCs w:val="24"/>
        </w:rPr>
      </w:pPr>
      <w:bookmarkStart w:id="58" w:name="_Toc1750"/>
      <w:bookmarkStart w:id="59" w:name="_Toc30653"/>
      <w:bookmarkStart w:id="60" w:name="_Toc1814"/>
      <w:bookmarkStart w:id="61" w:name="_Toc19372"/>
      <w:r>
        <w:rPr>
          <w:rFonts w:ascii="Times New Roman" w:eastAsia="SimSun" w:hAnsi="Times New Roman" w:cs="Times New Roman"/>
          <w:sz w:val="24"/>
          <w:szCs w:val="24"/>
        </w:rPr>
        <w:lastRenderedPageBreak/>
        <w:t>Herman, Sofyandi</w:t>
      </w:r>
      <w:r>
        <w:rPr>
          <w:rFonts w:ascii="Times New Roman" w:eastAsia="SimSun" w:hAnsi="Times New Roman" w:cs="Times New Roman"/>
          <w:sz w:val="24"/>
          <w:szCs w:val="24"/>
        </w:rPr>
        <w:t xml:space="preserve">. 2005. </w:t>
      </w:r>
      <w:r>
        <w:rPr>
          <w:rFonts w:ascii="Times New Roman" w:eastAsia="SimSun" w:hAnsi="Times New Roman" w:cs="Times New Roman"/>
          <w:i/>
          <w:iCs/>
          <w:sz w:val="24"/>
          <w:szCs w:val="24"/>
        </w:rPr>
        <w:t>Manajemen Sumber Daya Manusia</w:t>
      </w:r>
      <w:r>
        <w:rPr>
          <w:rFonts w:ascii="Times New Roman" w:eastAsia="SimSun" w:hAnsi="Times New Roman" w:cs="Times New Roman"/>
          <w:sz w:val="24"/>
          <w:szCs w:val="24"/>
        </w:rPr>
        <w:t>. Jakarta: Graha Ilmu</w:t>
      </w:r>
      <w:r>
        <w:rPr>
          <w:rFonts w:ascii="Times New Roman" w:eastAsia="SimSun" w:hAnsi="Times New Roman" w:cs="Times New Roman"/>
          <w:sz w:val="24"/>
          <w:szCs w:val="24"/>
        </w:rPr>
        <w:t>.</w:t>
      </w:r>
      <w:bookmarkEnd w:id="58"/>
      <w:bookmarkEnd w:id="59"/>
      <w:bookmarkEnd w:id="60"/>
      <w:bookmarkEnd w:id="61"/>
    </w:p>
    <w:p w:rsidR="00BB019D" w:rsidRDefault="00BD0CF3">
      <w:pPr>
        <w:tabs>
          <w:tab w:val="left" w:pos="425"/>
        </w:tabs>
        <w:ind w:left="600" w:hangingChars="250" w:hanging="600"/>
        <w:jc w:val="both"/>
        <w:outlineLvl w:val="0"/>
        <w:rPr>
          <w:rFonts w:ascii="Times New Roman" w:eastAsia="SimSun" w:hAnsi="Times New Roman"/>
          <w:sz w:val="24"/>
          <w:szCs w:val="24"/>
        </w:rPr>
      </w:pPr>
      <w:bookmarkStart w:id="62" w:name="_Toc14548"/>
      <w:bookmarkStart w:id="63" w:name="_Toc24278"/>
      <w:bookmarkStart w:id="64" w:name="_Toc15393"/>
      <w:bookmarkStart w:id="65" w:name="_Toc12362"/>
      <w:r>
        <w:rPr>
          <w:rFonts w:ascii="Times New Roman" w:eastAsia="SimSun" w:hAnsi="Times New Roman"/>
          <w:sz w:val="24"/>
          <w:szCs w:val="24"/>
        </w:rPr>
        <w:t>Hasibuan, Malayu S.P. 2010</w:t>
      </w:r>
      <w:r>
        <w:rPr>
          <w:rFonts w:ascii="Times New Roman" w:eastAsia="SimSun" w:hAnsi="Times New Roman"/>
          <w:i/>
          <w:iCs/>
          <w:sz w:val="24"/>
          <w:szCs w:val="24"/>
        </w:rPr>
        <w:t>. Manajemen Sumber Daya Manusia</w:t>
      </w:r>
      <w:r>
        <w:rPr>
          <w:rFonts w:ascii="Times New Roman" w:eastAsia="SimSun" w:hAnsi="Times New Roman"/>
          <w:sz w:val="24"/>
          <w:szCs w:val="24"/>
        </w:rPr>
        <w:t>. Jakarta: PT Bumi Aksara.</w:t>
      </w:r>
      <w:bookmarkEnd w:id="62"/>
      <w:bookmarkEnd w:id="63"/>
      <w:bookmarkEnd w:id="64"/>
      <w:bookmarkEnd w:id="65"/>
    </w:p>
    <w:p w:rsidR="00BB019D" w:rsidRDefault="00BD0CF3">
      <w:pPr>
        <w:tabs>
          <w:tab w:val="left" w:pos="425"/>
        </w:tabs>
        <w:ind w:left="600" w:hangingChars="250" w:hanging="600"/>
        <w:jc w:val="both"/>
        <w:outlineLvl w:val="0"/>
        <w:rPr>
          <w:rFonts w:ascii="Times New Roman" w:eastAsia="SimSun" w:hAnsi="Times New Roman"/>
          <w:sz w:val="24"/>
          <w:szCs w:val="24"/>
        </w:rPr>
      </w:pPr>
      <w:bookmarkStart w:id="66" w:name="_Toc10071"/>
      <w:bookmarkStart w:id="67" w:name="_Toc24392"/>
      <w:bookmarkStart w:id="68" w:name="_Toc5421"/>
      <w:bookmarkStart w:id="69" w:name="_Toc12259"/>
      <w:r>
        <w:rPr>
          <w:rFonts w:ascii="Times New Roman" w:eastAsia="SimSun" w:hAnsi="Times New Roman"/>
          <w:sz w:val="24"/>
          <w:szCs w:val="24"/>
        </w:rPr>
        <w:t xml:space="preserve">Hasibuan, Malayu S.P. 2016. </w:t>
      </w:r>
      <w:r>
        <w:rPr>
          <w:rFonts w:ascii="Times New Roman" w:eastAsia="SimSun" w:hAnsi="Times New Roman"/>
          <w:i/>
          <w:iCs/>
          <w:sz w:val="24"/>
          <w:szCs w:val="24"/>
        </w:rPr>
        <w:t>Manajemen Sumber Daya Manusia</w:t>
      </w:r>
      <w:r>
        <w:rPr>
          <w:rFonts w:ascii="Times New Roman" w:eastAsia="SimSun" w:hAnsi="Times New Roman"/>
          <w:sz w:val="24"/>
          <w:szCs w:val="24"/>
        </w:rPr>
        <w:t>. Edisi Revisi. Jakarta: PT Bumi Aksara.</w:t>
      </w:r>
      <w:bookmarkEnd w:id="66"/>
      <w:bookmarkEnd w:id="67"/>
      <w:bookmarkEnd w:id="68"/>
      <w:bookmarkEnd w:id="69"/>
    </w:p>
    <w:p w:rsidR="00BB019D" w:rsidRDefault="00BD0CF3">
      <w:pPr>
        <w:tabs>
          <w:tab w:val="left" w:pos="425"/>
        </w:tabs>
        <w:ind w:left="600" w:hangingChars="250" w:hanging="600"/>
        <w:jc w:val="both"/>
        <w:outlineLvl w:val="0"/>
        <w:rPr>
          <w:rFonts w:ascii="Times New Roman" w:eastAsia="SimSun" w:hAnsi="Times New Roman"/>
          <w:sz w:val="24"/>
          <w:szCs w:val="24"/>
        </w:rPr>
      </w:pPr>
      <w:bookmarkStart w:id="70" w:name="_Toc11923"/>
      <w:bookmarkStart w:id="71" w:name="_Toc20238"/>
      <w:bookmarkStart w:id="72" w:name="_Toc32392"/>
      <w:proofErr w:type="gramStart"/>
      <w:r>
        <w:rPr>
          <w:rFonts w:ascii="Times New Roman" w:eastAsia="SimSun" w:hAnsi="Times New Roman"/>
          <w:sz w:val="24"/>
          <w:szCs w:val="24"/>
        </w:rPr>
        <w:t>Hutapea, Parulian dan Nurianna Thoha.</w:t>
      </w:r>
      <w:proofErr w:type="gramEnd"/>
      <w:r>
        <w:rPr>
          <w:rFonts w:ascii="Times New Roman" w:eastAsia="SimSun" w:hAnsi="Times New Roman"/>
          <w:sz w:val="24"/>
          <w:szCs w:val="24"/>
        </w:rPr>
        <w:t xml:space="preserve"> 2008.</w:t>
      </w:r>
      <w:r>
        <w:rPr>
          <w:rFonts w:ascii="Times New Roman" w:eastAsia="SimSun" w:hAnsi="Times New Roman"/>
          <w:i/>
          <w:iCs/>
          <w:sz w:val="24"/>
          <w:szCs w:val="24"/>
        </w:rPr>
        <w:t xml:space="preserve"> Kompetensi Plus: Teori, Desain, Kasus dan Penerapan untuk HR dan Organisasi yang Dinamis</w:t>
      </w:r>
      <w:r>
        <w:rPr>
          <w:rFonts w:ascii="Times New Roman" w:eastAsia="SimSun" w:hAnsi="Times New Roman"/>
          <w:sz w:val="24"/>
          <w:szCs w:val="24"/>
        </w:rPr>
        <w:t xml:space="preserve">. Jakarta: Gramedia </w:t>
      </w:r>
      <w:r>
        <w:rPr>
          <w:rFonts w:ascii="Times New Roman" w:eastAsia="SimSun" w:hAnsi="Times New Roman"/>
          <w:sz w:val="24"/>
          <w:szCs w:val="24"/>
        </w:rPr>
        <w:t>Pustaka Utama.</w:t>
      </w:r>
      <w:bookmarkEnd w:id="70"/>
      <w:bookmarkEnd w:id="71"/>
      <w:bookmarkEnd w:id="72"/>
    </w:p>
    <w:p w:rsidR="00BB019D" w:rsidRDefault="00BD0CF3">
      <w:pPr>
        <w:tabs>
          <w:tab w:val="left" w:pos="425"/>
        </w:tabs>
        <w:ind w:left="600" w:hangingChars="250" w:hanging="600"/>
        <w:jc w:val="both"/>
        <w:outlineLvl w:val="0"/>
        <w:rPr>
          <w:rFonts w:ascii="Times New Roman" w:eastAsia="SimSun" w:hAnsi="Times New Roman"/>
          <w:sz w:val="24"/>
          <w:szCs w:val="24"/>
        </w:rPr>
      </w:pPr>
      <w:bookmarkStart w:id="73" w:name="_Toc21451"/>
      <w:bookmarkStart w:id="74" w:name="_Toc3774"/>
      <w:bookmarkStart w:id="75" w:name="_Toc1745"/>
      <w:proofErr w:type="gramStart"/>
      <w:r>
        <w:rPr>
          <w:rFonts w:ascii="Times New Roman" w:eastAsia="SimSun" w:hAnsi="Times New Roman"/>
          <w:sz w:val="24"/>
          <w:szCs w:val="24"/>
        </w:rPr>
        <w:t>Ibrahim.</w:t>
      </w:r>
      <w:proofErr w:type="gramEnd"/>
      <w:r>
        <w:rPr>
          <w:rFonts w:ascii="Times New Roman" w:eastAsia="SimSun" w:hAnsi="Times New Roman"/>
          <w:sz w:val="24"/>
          <w:szCs w:val="24"/>
        </w:rPr>
        <w:t xml:space="preserve"> 2007. </w:t>
      </w:r>
      <w:r>
        <w:rPr>
          <w:rFonts w:ascii="Times New Roman" w:eastAsia="SimSun" w:hAnsi="Times New Roman"/>
          <w:i/>
          <w:iCs/>
          <w:sz w:val="24"/>
          <w:szCs w:val="24"/>
        </w:rPr>
        <w:t>Penelitian dan Penilaian Pendidikan</w:t>
      </w:r>
      <w:r>
        <w:rPr>
          <w:rFonts w:ascii="Times New Roman" w:eastAsia="SimSun" w:hAnsi="Times New Roman"/>
          <w:sz w:val="24"/>
          <w:szCs w:val="24"/>
        </w:rPr>
        <w:t>. Bandung: Sinar Baru Algensindo.</w:t>
      </w:r>
      <w:bookmarkEnd w:id="73"/>
      <w:bookmarkEnd w:id="74"/>
      <w:bookmarkEnd w:id="75"/>
    </w:p>
    <w:p w:rsidR="00BB019D" w:rsidRDefault="00BD0CF3">
      <w:pPr>
        <w:tabs>
          <w:tab w:val="left" w:pos="425"/>
        </w:tabs>
        <w:ind w:left="600" w:hangingChars="250" w:hanging="600"/>
        <w:jc w:val="both"/>
        <w:outlineLvl w:val="0"/>
        <w:rPr>
          <w:rFonts w:ascii="Times New Roman" w:eastAsia="SimSun" w:hAnsi="Times New Roman"/>
          <w:sz w:val="24"/>
          <w:szCs w:val="24"/>
        </w:rPr>
      </w:pPr>
      <w:bookmarkStart w:id="76" w:name="_Toc4376"/>
      <w:bookmarkStart w:id="77" w:name="_Toc17335"/>
      <w:bookmarkStart w:id="78" w:name="_Toc31838"/>
      <w:r>
        <w:rPr>
          <w:rFonts w:ascii="Times New Roman" w:eastAsia="SimSun" w:hAnsi="Times New Roman"/>
          <w:sz w:val="24"/>
          <w:szCs w:val="24"/>
        </w:rPr>
        <w:t xml:space="preserve">Mahmud. 2011. </w:t>
      </w:r>
      <w:r>
        <w:rPr>
          <w:rFonts w:ascii="Times New Roman" w:eastAsia="SimSun" w:hAnsi="Times New Roman"/>
          <w:i/>
          <w:iCs/>
          <w:sz w:val="24"/>
          <w:szCs w:val="24"/>
        </w:rPr>
        <w:t>Metode Penelitian Pendidikan</w:t>
      </w:r>
      <w:r>
        <w:rPr>
          <w:rFonts w:ascii="Times New Roman" w:eastAsia="SimSun" w:hAnsi="Times New Roman"/>
          <w:sz w:val="24"/>
          <w:szCs w:val="24"/>
        </w:rPr>
        <w:t>. Bandung: Pustaka Setia</w:t>
      </w:r>
      <w:bookmarkEnd w:id="76"/>
      <w:bookmarkEnd w:id="77"/>
      <w:bookmarkEnd w:id="78"/>
    </w:p>
    <w:p w:rsidR="00BB019D" w:rsidRDefault="00BD0CF3">
      <w:pPr>
        <w:tabs>
          <w:tab w:val="left" w:pos="425"/>
        </w:tabs>
        <w:ind w:left="600" w:hangingChars="250" w:hanging="600"/>
        <w:jc w:val="both"/>
        <w:outlineLvl w:val="0"/>
        <w:rPr>
          <w:rFonts w:ascii="Times New Roman" w:eastAsia="SimSun" w:hAnsi="Times New Roman"/>
          <w:sz w:val="24"/>
          <w:szCs w:val="24"/>
        </w:rPr>
      </w:pPr>
      <w:bookmarkStart w:id="79" w:name="_Toc24746"/>
      <w:bookmarkStart w:id="80" w:name="_Toc25428"/>
      <w:bookmarkStart w:id="81" w:name="_Toc24467"/>
      <w:bookmarkStart w:id="82" w:name="_Toc12711"/>
      <w:proofErr w:type="gramStart"/>
      <w:r>
        <w:rPr>
          <w:rFonts w:ascii="Times New Roman" w:eastAsia="SimSun" w:hAnsi="Times New Roman"/>
          <w:sz w:val="24"/>
          <w:szCs w:val="24"/>
        </w:rPr>
        <w:t>Mangkunegara.</w:t>
      </w:r>
      <w:proofErr w:type="gramEnd"/>
      <w:r>
        <w:rPr>
          <w:rFonts w:ascii="Times New Roman" w:eastAsia="SimSun" w:hAnsi="Times New Roman"/>
          <w:sz w:val="24"/>
          <w:szCs w:val="24"/>
        </w:rPr>
        <w:t xml:space="preserve"> 2008. </w:t>
      </w:r>
      <w:r>
        <w:rPr>
          <w:rFonts w:ascii="Times New Roman" w:eastAsia="SimSun" w:hAnsi="Times New Roman"/>
          <w:i/>
          <w:iCs/>
          <w:sz w:val="24"/>
          <w:szCs w:val="24"/>
        </w:rPr>
        <w:t>Manajemen Sumber Daya Manusia</w:t>
      </w:r>
      <w:r>
        <w:rPr>
          <w:rFonts w:ascii="Times New Roman" w:eastAsia="SimSun" w:hAnsi="Times New Roman"/>
          <w:sz w:val="24"/>
          <w:szCs w:val="24"/>
        </w:rPr>
        <w:t>. Bandung: Rosdakarya.</w:t>
      </w:r>
      <w:bookmarkEnd w:id="79"/>
      <w:bookmarkEnd w:id="80"/>
      <w:bookmarkEnd w:id="81"/>
      <w:bookmarkEnd w:id="82"/>
    </w:p>
    <w:p w:rsidR="00BB019D" w:rsidRDefault="00BD0CF3">
      <w:pPr>
        <w:tabs>
          <w:tab w:val="left" w:pos="425"/>
        </w:tabs>
        <w:jc w:val="both"/>
        <w:outlineLvl w:val="0"/>
        <w:rPr>
          <w:rFonts w:ascii="Times New Roman" w:eastAsia="SimSun" w:hAnsi="Times New Roman"/>
          <w:sz w:val="24"/>
          <w:szCs w:val="24"/>
        </w:rPr>
      </w:pPr>
      <w:bookmarkStart w:id="83" w:name="_Toc26162"/>
      <w:bookmarkStart w:id="84" w:name="_Toc19453"/>
      <w:bookmarkStart w:id="85" w:name="_Toc27089"/>
      <w:bookmarkStart w:id="86" w:name="_Toc21616"/>
      <w:proofErr w:type="gramStart"/>
      <w:r>
        <w:rPr>
          <w:rFonts w:ascii="Times New Roman" w:eastAsia="SimSun" w:hAnsi="Times New Roman"/>
          <w:sz w:val="24"/>
          <w:szCs w:val="24"/>
        </w:rPr>
        <w:t>Mathis, Robert L d</w:t>
      </w:r>
      <w:r>
        <w:rPr>
          <w:rFonts w:ascii="Times New Roman" w:eastAsia="SimSun" w:hAnsi="Times New Roman"/>
          <w:sz w:val="24"/>
          <w:szCs w:val="24"/>
        </w:rPr>
        <w:t>an John H. Jackson, 2012.</w:t>
      </w:r>
      <w:proofErr w:type="gramEnd"/>
      <w:r>
        <w:rPr>
          <w:rFonts w:ascii="Times New Roman" w:eastAsia="SimSun" w:hAnsi="Times New Roman"/>
          <w:sz w:val="24"/>
          <w:szCs w:val="24"/>
        </w:rPr>
        <w:t xml:space="preserve"> </w:t>
      </w:r>
      <w:r>
        <w:rPr>
          <w:rFonts w:ascii="Times New Roman" w:eastAsia="SimSun" w:hAnsi="Times New Roman"/>
          <w:i/>
          <w:iCs/>
          <w:sz w:val="24"/>
          <w:szCs w:val="24"/>
        </w:rPr>
        <w:t>Manajemen Sumber Daya Manusia</w:t>
      </w:r>
      <w:r>
        <w:rPr>
          <w:rFonts w:ascii="Times New Roman" w:eastAsia="SimSun" w:hAnsi="Times New Roman"/>
          <w:sz w:val="24"/>
          <w:szCs w:val="24"/>
        </w:rPr>
        <w:t>.</w:t>
      </w:r>
      <w:bookmarkEnd w:id="83"/>
      <w:bookmarkEnd w:id="84"/>
      <w:bookmarkEnd w:id="85"/>
      <w:bookmarkEnd w:id="86"/>
    </w:p>
    <w:p w:rsidR="00BB019D" w:rsidRDefault="00BD0CF3">
      <w:pPr>
        <w:tabs>
          <w:tab w:val="left" w:pos="425"/>
        </w:tabs>
        <w:ind w:leftChars="300" w:left="600"/>
        <w:jc w:val="both"/>
        <w:outlineLvl w:val="0"/>
        <w:rPr>
          <w:rFonts w:ascii="Times New Roman" w:eastAsia="SimSun" w:hAnsi="Times New Roman"/>
          <w:sz w:val="24"/>
          <w:szCs w:val="24"/>
        </w:rPr>
      </w:pPr>
      <w:bookmarkStart w:id="87" w:name="_Toc7217"/>
      <w:bookmarkStart w:id="88" w:name="_Toc11407"/>
      <w:bookmarkStart w:id="89" w:name="_Toc24206"/>
      <w:bookmarkStart w:id="90" w:name="_Toc19253"/>
      <w:r>
        <w:rPr>
          <w:rFonts w:ascii="Times New Roman" w:eastAsia="SimSun" w:hAnsi="Times New Roman"/>
          <w:sz w:val="24"/>
          <w:szCs w:val="24"/>
        </w:rPr>
        <w:t>Buku 1, Alih Bahasa: Jimmy Sadeli dan Bayu. Prawira Hie. Jakarta: Salemba Empat.</w:t>
      </w:r>
      <w:bookmarkEnd w:id="87"/>
      <w:bookmarkEnd w:id="88"/>
      <w:bookmarkEnd w:id="89"/>
      <w:bookmarkEnd w:id="90"/>
    </w:p>
    <w:p w:rsidR="00BB019D" w:rsidRDefault="00BD0CF3">
      <w:pPr>
        <w:tabs>
          <w:tab w:val="left" w:pos="425"/>
        </w:tabs>
        <w:ind w:left="600" w:hangingChars="250" w:hanging="600"/>
        <w:jc w:val="both"/>
        <w:outlineLvl w:val="0"/>
        <w:rPr>
          <w:rFonts w:ascii="Times New Roman" w:eastAsia="SimSun" w:hAnsi="Times New Roman"/>
          <w:sz w:val="24"/>
          <w:szCs w:val="24"/>
        </w:rPr>
      </w:pPr>
      <w:bookmarkStart w:id="91" w:name="_Toc11001"/>
      <w:bookmarkStart w:id="92" w:name="_Toc31093"/>
      <w:bookmarkStart w:id="93" w:name="_Toc31126"/>
      <w:proofErr w:type="gramStart"/>
      <w:r>
        <w:rPr>
          <w:rFonts w:ascii="Times New Roman" w:eastAsia="SimSun" w:hAnsi="Times New Roman"/>
          <w:sz w:val="24"/>
          <w:szCs w:val="24"/>
        </w:rPr>
        <w:t>Moeheriono.</w:t>
      </w:r>
      <w:proofErr w:type="gramEnd"/>
      <w:r>
        <w:rPr>
          <w:rFonts w:ascii="Times New Roman" w:eastAsia="SimSun" w:hAnsi="Times New Roman"/>
          <w:sz w:val="24"/>
          <w:szCs w:val="24"/>
        </w:rPr>
        <w:t xml:space="preserve"> 2013. </w:t>
      </w:r>
      <w:r>
        <w:rPr>
          <w:rFonts w:ascii="Times New Roman" w:eastAsia="SimSun" w:hAnsi="Times New Roman"/>
          <w:i/>
          <w:iCs/>
          <w:sz w:val="24"/>
          <w:szCs w:val="24"/>
        </w:rPr>
        <w:t>Pengukuran Kinerja Berbasis Kompetensi</w:t>
      </w:r>
      <w:r>
        <w:rPr>
          <w:rFonts w:ascii="Times New Roman" w:eastAsia="SimSun" w:hAnsi="Times New Roman"/>
          <w:sz w:val="24"/>
          <w:szCs w:val="24"/>
        </w:rPr>
        <w:t>. Jakarta: PT. Raja Grafindo Persada.</w:t>
      </w:r>
      <w:bookmarkEnd w:id="91"/>
      <w:bookmarkEnd w:id="92"/>
      <w:bookmarkEnd w:id="93"/>
    </w:p>
    <w:p w:rsidR="00BB019D" w:rsidRDefault="00BD0CF3">
      <w:pPr>
        <w:tabs>
          <w:tab w:val="left" w:pos="425"/>
        </w:tabs>
        <w:ind w:left="600" w:hangingChars="250" w:hanging="600"/>
        <w:jc w:val="both"/>
        <w:outlineLvl w:val="0"/>
        <w:rPr>
          <w:rFonts w:ascii="Times New Roman" w:eastAsia="SimSun" w:hAnsi="Times New Roman"/>
          <w:sz w:val="24"/>
          <w:szCs w:val="24"/>
        </w:rPr>
      </w:pPr>
      <w:bookmarkStart w:id="94" w:name="_Toc26304"/>
      <w:bookmarkStart w:id="95" w:name="_Toc26279"/>
      <w:bookmarkStart w:id="96" w:name="_Toc32578"/>
      <w:r>
        <w:rPr>
          <w:rFonts w:ascii="Times New Roman" w:eastAsia="SimSun" w:hAnsi="Times New Roman"/>
          <w:sz w:val="24"/>
          <w:szCs w:val="24"/>
        </w:rPr>
        <w:t xml:space="preserve">Mulyana, Dedy. 2004. </w:t>
      </w:r>
      <w:r>
        <w:rPr>
          <w:rFonts w:ascii="Times New Roman" w:eastAsia="SimSun" w:hAnsi="Times New Roman"/>
          <w:i/>
          <w:iCs/>
          <w:sz w:val="24"/>
          <w:szCs w:val="24"/>
        </w:rPr>
        <w:t>Met</w:t>
      </w:r>
      <w:r>
        <w:rPr>
          <w:rFonts w:ascii="Times New Roman" w:eastAsia="SimSun" w:hAnsi="Times New Roman"/>
          <w:i/>
          <w:iCs/>
          <w:sz w:val="24"/>
          <w:szCs w:val="24"/>
        </w:rPr>
        <w:t>odologi Penelitian Kualitatif</w:t>
      </w:r>
      <w:r>
        <w:rPr>
          <w:rFonts w:ascii="Times New Roman" w:eastAsia="SimSun" w:hAnsi="Times New Roman"/>
          <w:sz w:val="24"/>
          <w:szCs w:val="24"/>
        </w:rPr>
        <w:t>. Bandung: PT Remaja.</w:t>
      </w:r>
      <w:bookmarkEnd w:id="94"/>
      <w:bookmarkEnd w:id="95"/>
      <w:bookmarkEnd w:id="96"/>
    </w:p>
    <w:p w:rsidR="00BB019D" w:rsidRDefault="00BD0CF3">
      <w:pPr>
        <w:tabs>
          <w:tab w:val="left" w:pos="425"/>
        </w:tabs>
        <w:ind w:left="600" w:hangingChars="250" w:hanging="600"/>
        <w:jc w:val="both"/>
        <w:outlineLvl w:val="0"/>
        <w:rPr>
          <w:rFonts w:ascii="Times New Roman" w:eastAsia="SimSun" w:hAnsi="Times New Roman"/>
          <w:sz w:val="24"/>
          <w:szCs w:val="24"/>
        </w:rPr>
      </w:pPr>
      <w:bookmarkStart w:id="97" w:name="_Toc2304"/>
      <w:bookmarkStart w:id="98" w:name="_Toc8481"/>
      <w:bookmarkStart w:id="99" w:name="_Toc18204"/>
      <w:bookmarkStart w:id="100" w:name="_Toc7123"/>
      <w:r>
        <w:rPr>
          <w:rFonts w:ascii="Times New Roman" w:eastAsia="SimSun" w:hAnsi="Times New Roman"/>
          <w:sz w:val="24"/>
          <w:szCs w:val="24"/>
        </w:rPr>
        <w:t xml:space="preserve">Notoatmodjo, Soekidjo. 2009. </w:t>
      </w:r>
      <w:r>
        <w:rPr>
          <w:rFonts w:ascii="Times New Roman" w:eastAsia="SimSun" w:hAnsi="Times New Roman"/>
          <w:i/>
          <w:iCs/>
          <w:sz w:val="24"/>
          <w:szCs w:val="24"/>
        </w:rPr>
        <w:t>Pengembangan Sumber Daya Manusia</w:t>
      </w:r>
      <w:r>
        <w:rPr>
          <w:rFonts w:ascii="Times New Roman" w:eastAsia="SimSun" w:hAnsi="Times New Roman"/>
          <w:sz w:val="24"/>
          <w:szCs w:val="24"/>
        </w:rPr>
        <w:t>. Jakarta: Rineka Cipta.</w:t>
      </w:r>
      <w:bookmarkEnd w:id="97"/>
      <w:bookmarkEnd w:id="98"/>
      <w:bookmarkEnd w:id="99"/>
      <w:bookmarkEnd w:id="100"/>
    </w:p>
    <w:p w:rsidR="00BB019D" w:rsidRDefault="00BD0CF3">
      <w:pPr>
        <w:numPr>
          <w:ilvl w:val="0"/>
          <w:numId w:val="26"/>
        </w:numPr>
        <w:tabs>
          <w:tab w:val="left" w:pos="600"/>
        </w:tabs>
        <w:ind w:left="595" w:hangingChars="248" w:hanging="595"/>
        <w:jc w:val="both"/>
        <w:outlineLvl w:val="0"/>
        <w:rPr>
          <w:rFonts w:ascii="Times New Roman" w:eastAsia="SimSun" w:hAnsi="Times New Roman" w:cs="Times New Roman"/>
          <w:sz w:val="24"/>
          <w:szCs w:val="24"/>
        </w:rPr>
      </w:pPr>
      <w:bookmarkStart w:id="101" w:name="_Toc15689"/>
      <w:bookmarkStart w:id="102" w:name="_Toc21576"/>
      <w:bookmarkStart w:id="103" w:name="_Toc14718"/>
      <w:bookmarkStart w:id="104" w:name="_Toc190"/>
      <w:r>
        <w:rPr>
          <w:rFonts w:ascii="Times New Roman" w:eastAsia="SimSun" w:hAnsi="Times New Roman"/>
          <w:sz w:val="24"/>
          <w:szCs w:val="24"/>
        </w:rPr>
        <w:t xml:space="preserve">Soedjadi. 2000. </w:t>
      </w:r>
      <w:r>
        <w:rPr>
          <w:rFonts w:ascii="Times New Roman" w:eastAsia="SimSun" w:hAnsi="Times New Roman"/>
          <w:i/>
          <w:iCs/>
          <w:sz w:val="24"/>
          <w:szCs w:val="24"/>
        </w:rPr>
        <w:t>Kiat Pendidikan Matematika Indonesia</w:t>
      </w:r>
      <w:r>
        <w:rPr>
          <w:rFonts w:ascii="Times New Roman" w:eastAsia="SimSun" w:hAnsi="Times New Roman"/>
          <w:sz w:val="24"/>
          <w:szCs w:val="24"/>
        </w:rPr>
        <w:t>. Jakarta: Dep. Pendidikan Matematika</w:t>
      </w:r>
      <w:bookmarkEnd w:id="101"/>
      <w:bookmarkEnd w:id="102"/>
      <w:bookmarkEnd w:id="103"/>
      <w:bookmarkEnd w:id="104"/>
    </w:p>
    <w:p w:rsidR="00BB019D" w:rsidRDefault="00BD0CF3">
      <w:pPr>
        <w:tabs>
          <w:tab w:val="left" w:pos="600"/>
        </w:tabs>
        <w:ind w:left="600" w:hangingChars="250" w:hanging="600"/>
        <w:jc w:val="both"/>
        <w:outlineLvl w:val="0"/>
        <w:rPr>
          <w:rFonts w:ascii="Times New Roman" w:eastAsia="SimSun" w:hAnsi="Times New Roman"/>
          <w:sz w:val="24"/>
          <w:szCs w:val="24"/>
        </w:rPr>
      </w:pPr>
      <w:bookmarkStart w:id="105" w:name="_Toc20967"/>
      <w:bookmarkStart w:id="106" w:name="_Toc2408"/>
      <w:bookmarkStart w:id="107" w:name="_Toc21557"/>
      <w:bookmarkStart w:id="108" w:name="_Toc23126"/>
      <w:r>
        <w:rPr>
          <w:rFonts w:ascii="Times New Roman" w:eastAsia="SimSun" w:hAnsi="Times New Roman"/>
          <w:sz w:val="24"/>
          <w:szCs w:val="24"/>
        </w:rPr>
        <w:t>Rachmawati, Ike Kusdyah. 2008</w:t>
      </w:r>
      <w:r>
        <w:rPr>
          <w:rFonts w:ascii="Times New Roman" w:eastAsia="SimSun" w:hAnsi="Times New Roman"/>
          <w:sz w:val="24"/>
          <w:szCs w:val="24"/>
        </w:rPr>
        <w:t xml:space="preserve">. </w:t>
      </w:r>
      <w:r>
        <w:rPr>
          <w:rFonts w:ascii="Times New Roman" w:eastAsia="SimSun" w:hAnsi="Times New Roman"/>
          <w:i/>
          <w:iCs/>
          <w:sz w:val="24"/>
          <w:szCs w:val="24"/>
        </w:rPr>
        <w:t>Manajemen Sumber Daya Manusia</w:t>
      </w:r>
      <w:r>
        <w:rPr>
          <w:rFonts w:ascii="Times New Roman" w:eastAsia="SimSun" w:hAnsi="Times New Roman"/>
          <w:sz w:val="24"/>
          <w:szCs w:val="24"/>
        </w:rPr>
        <w:t>.</w:t>
      </w:r>
      <w:bookmarkStart w:id="109" w:name="_Toc12867"/>
      <w:bookmarkEnd w:id="105"/>
      <w:r>
        <w:rPr>
          <w:rFonts w:ascii="Times New Roman" w:eastAsia="SimSun" w:hAnsi="Times New Roman"/>
          <w:sz w:val="24"/>
          <w:szCs w:val="24"/>
        </w:rPr>
        <w:t xml:space="preserve"> Yogyakarta: A</w:t>
      </w:r>
      <w:bookmarkEnd w:id="109"/>
      <w:r>
        <w:rPr>
          <w:rFonts w:ascii="Times New Roman" w:eastAsia="SimSun" w:hAnsi="Times New Roman"/>
          <w:sz w:val="24"/>
          <w:szCs w:val="24"/>
        </w:rPr>
        <w:t>ndi.</w:t>
      </w:r>
      <w:bookmarkEnd w:id="106"/>
      <w:bookmarkEnd w:id="107"/>
      <w:bookmarkEnd w:id="108"/>
    </w:p>
    <w:p w:rsidR="00BB019D" w:rsidRDefault="00BD0CF3">
      <w:pPr>
        <w:tabs>
          <w:tab w:val="left" w:pos="600"/>
        </w:tabs>
        <w:ind w:left="600" w:hangingChars="250" w:hanging="600"/>
        <w:jc w:val="both"/>
        <w:outlineLvl w:val="0"/>
        <w:rPr>
          <w:rFonts w:ascii="Times New Roman" w:eastAsia="SimSun" w:hAnsi="Times New Roman"/>
          <w:sz w:val="24"/>
          <w:szCs w:val="24"/>
        </w:rPr>
      </w:pPr>
      <w:bookmarkStart w:id="110" w:name="_Toc23291"/>
      <w:bookmarkStart w:id="111" w:name="_Toc13828"/>
      <w:bookmarkStart w:id="112" w:name="_Toc15789"/>
      <w:bookmarkStart w:id="113" w:name="_Toc15161"/>
      <w:proofErr w:type="gramStart"/>
      <w:r>
        <w:rPr>
          <w:rFonts w:ascii="Times New Roman" w:eastAsia="SimSun" w:hAnsi="Times New Roman"/>
          <w:sz w:val="24"/>
          <w:szCs w:val="24"/>
        </w:rPr>
        <w:t>Rivai, Veithzal &amp; Jauvani Sagala.</w:t>
      </w:r>
      <w:proofErr w:type="gramEnd"/>
      <w:r>
        <w:rPr>
          <w:rFonts w:ascii="Times New Roman" w:eastAsia="SimSun" w:hAnsi="Times New Roman"/>
          <w:sz w:val="24"/>
          <w:szCs w:val="24"/>
        </w:rPr>
        <w:t xml:space="preserve"> 2011. </w:t>
      </w:r>
      <w:r>
        <w:rPr>
          <w:rFonts w:ascii="Times New Roman" w:eastAsia="SimSun" w:hAnsi="Times New Roman"/>
          <w:i/>
          <w:iCs/>
          <w:sz w:val="24"/>
          <w:szCs w:val="24"/>
        </w:rPr>
        <w:t xml:space="preserve">Manajemen Sumber Daya Manusia. Untuk Perusahaan Dari </w:t>
      </w:r>
      <w:r>
        <w:rPr>
          <w:rFonts w:ascii="Times New Roman" w:eastAsia="SimSun" w:hAnsi="Times New Roman"/>
          <w:i/>
          <w:iCs/>
          <w:sz w:val="24"/>
          <w:szCs w:val="24"/>
        </w:rPr>
        <w:lastRenderedPageBreak/>
        <w:t>Teori ke Praktik</w:t>
      </w:r>
      <w:r>
        <w:rPr>
          <w:rFonts w:ascii="Times New Roman" w:eastAsia="SimSun" w:hAnsi="Times New Roman"/>
          <w:sz w:val="24"/>
          <w:szCs w:val="24"/>
        </w:rPr>
        <w:t>. Jakarta: Rajawali Press.</w:t>
      </w:r>
      <w:bookmarkEnd w:id="110"/>
      <w:bookmarkEnd w:id="111"/>
      <w:bookmarkEnd w:id="112"/>
      <w:bookmarkEnd w:id="113"/>
    </w:p>
    <w:p w:rsidR="00BB019D" w:rsidRDefault="00BD0CF3">
      <w:pPr>
        <w:tabs>
          <w:tab w:val="left" w:pos="600"/>
        </w:tabs>
        <w:ind w:left="600" w:hangingChars="250" w:hanging="600"/>
        <w:jc w:val="both"/>
        <w:outlineLvl w:val="0"/>
        <w:rPr>
          <w:rFonts w:ascii="Times New Roman" w:eastAsia="SimSun" w:hAnsi="Times New Roman"/>
          <w:sz w:val="24"/>
          <w:szCs w:val="24"/>
        </w:rPr>
      </w:pPr>
      <w:bookmarkStart w:id="114" w:name="_Toc10563"/>
      <w:bookmarkStart w:id="115" w:name="_Toc10443"/>
      <w:bookmarkStart w:id="116" w:name="_Toc17180"/>
      <w:bookmarkStart w:id="117" w:name="_Toc30981"/>
      <w:r>
        <w:rPr>
          <w:rFonts w:ascii="Times New Roman" w:eastAsia="SimSun" w:hAnsi="Times New Roman"/>
          <w:sz w:val="24"/>
          <w:szCs w:val="24"/>
        </w:rPr>
        <w:t xml:space="preserve">Siagian, Sondang P. (2004). </w:t>
      </w:r>
      <w:r>
        <w:rPr>
          <w:rFonts w:ascii="Times New Roman" w:eastAsia="SimSun" w:hAnsi="Times New Roman"/>
          <w:i/>
          <w:iCs/>
          <w:sz w:val="24"/>
          <w:szCs w:val="24"/>
        </w:rPr>
        <w:t>Manajemen Sumber Daya Manusia</w:t>
      </w:r>
      <w:r>
        <w:rPr>
          <w:rFonts w:ascii="Times New Roman" w:eastAsia="SimSun" w:hAnsi="Times New Roman"/>
          <w:sz w:val="24"/>
          <w:szCs w:val="24"/>
        </w:rPr>
        <w:t>. Jakarta: B</w:t>
      </w:r>
      <w:r>
        <w:rPr>
          <w:rFonts w:ascii="Times New Roman" w:eastAsia="SimSun" w:hAnsi="Times New Roman"/>
          <w:sz w:val="24"/>
          <w:szCs w:val="24"/>
        </w:rPr>
        <w:t>umi Aksara.</w:t>
      </w:r>
      <w:bookmarkEnd w:id="114"/>
      <w:bookmarkEnd w:id="115"/>
      <w:bookmarkEnd w:id="116"/>
      <w:bookmarkEnd w:id="117"/>
    </w:p>
    <w:p w:rsidR="00BB019D" w:rsidRDefault="00BD0CF3">
      <w:pPr>
        <w:tabs>
          <w:tab w:val="left" w:pos="600"/>
        </w:tabs>
        <w:ind w:left="600" w:hangingChars="250" w:hanging="600"/>
        <w:jc w:val="both"/>
        <w:outlineLvl w:val="0"/>
        <w:rPr>
          <w:rFonts w:ascii="Times New Roman" w:eastAsia="SimSun" w:hAnsi="Times New Roman"/>
          <w:sz w:val="24"/>
          <w:szCs w:val="24"/>
        </w:rPr>
      </w:pPr>
      <w:bookmarkStart w:id="118" w:name="_Toc25799"/>
      <w:bookmarkStart w:id="119" w:name="_Toc15797"/>
      <w:bookmarkStart w:id="120" w:name="_Toc17544"/>
      <w:bookmarkStart w:id="121" w:name="_Toc13246"/>
      <w:r>
        <w:rPr>
          <w:rFonts w:ascii="Times New Roman" w:eastAsia="SimSun" w:hAnsi="Times New Roman"/>
          <w:sz w:val="24"/>
          <w:szCs w:val="24"/>
        </w:rPr>
        <w:t xml:space="preserve">Sinambela, Lijan Poltan. 2012. </w:t>
      </w:r>
      <w:r>
        <w:rPr>
          <w:rFonts w:ascii="Times New Roman" w:eastAsia="SimSun" w:hAnsi="Times New Roman"/>
          <w:i/>
          <w:iCs/>
          <w:sz w:val="24"/>
          <w:szCs w:val="24"/>
        </w:rPr>
        <w:t xml:space="preserve">Kinerja Pegawai Teori Pengukurandan. </w:t>
      </w:r>
      <w:proofErr w:type="gramStart"/>
      <w:r>
        <w:rPr>
          <w:rFonts w:ascii="Times New Roman" w:eastAsia="SimSun" w:hAnsi="Times New Roman"/>
          <w:i/>
          <w:iCs/>
          <w:sz w:val="24"/>
          <w:szCs w:val="24"/>
        </w:rPr>
        <w:t>Implementasi.</w:t>
      </w:r>
      <w:proofErr w:type="gramEnd"/>
      <w:r>
        <w:rPr>
          <w:rFonts w:ascii="Times New Roman" w:eastAsia="SimSun" w:hAnsi="Times New Roman"/>
          <w:sz w:val="24"/>
          <w:szCs w:val="24"/>
        </w:rPr>
        <w:t xml:space="preserve"> Yogyakarta: Graha Ilmu.</w:t>
      </w:r>
      <w:bookmarkEnd w:id="118"/>
      <w:bookmarkEnd w:id="119"/>
      <w:bookmarkEnd w:id="120"/>
      <w:bookmarkEnd w:id="121"/>
    </w:p>
    <w:p w:rsidR="00BB019D" w:rsidRDefault="00BD0CF3">
      <w:pPr>
        <w:tabs>
          <w:tab w:val="left" w:pos="425"/>
        </w:tabs>
        <w:jc w:val="both"/>
        <w:outlineLvl w:val="0"/>
        <w:rPr>
          <w:rFonts w:ascii="Times New Roman" w:eastAsia="SimSun" w:hAnsi="Times New Roman"/>
          <w:sz w:val="24"/>
          <w:szCs w:val="24"/>
        </w:rPr>
      </w:pPr>
      <w:bookmarkStart w:id="122" w:name="_Toc31485"/>
      <w:bookmarkStart w:id="123" w:name="_Toc31527"/>
      <w:bookmarkStart w:id="124" w:name="_Toc11984"/>
      <w:bookmarkStart w:id="125" w:name="_Toc14666"/>
      <w:r>
        <w:rPr>
          <w:rFonts w:ascii="Times New Roman" w:eastAsia="SimSun" w:hAnsi="Times New Roman"/>
          <w:sz w:val="24"/>
          <w:szCs w:val="24"/>
        </w:rPr>
        <w:t xml:space="preserve">Singarimbun, M &amp; Effendi, S. 2011. </w:t>
      </w:r>
      <w:r>
        <w:rPr>
          <w:rFonts w:ascii="Times New Roman" w:eastAsia="SimSun" w:hAnsi="Times New Roman"/>
          <w:i/>
          <w:iCs/>
          <w:sz w:val="24"/>
          <w:szCs w:val="24"/>
        </w:rPr>
        <w:t>Metode Penelitian Survai</w:t>
      </w:r>
      <w:r>
        <w:rPr>
          <w:rFonts w:ascii="Times New Roman" w:eastAsia="SimSun" w:hAnsi="Times New Roman"/>
          <w:sz w:val="24"/>
          <w:szCs w:val="24"/>
        </w:rPr>
        <w:t>. Jakarta: LP3S</w:t>
      </w:r>
      <w:r>
        <w:rPr>
          <w:rFonts w:ascii="Times New Roman" w:eastAsia="SimSun" w:hAnsi="Times New Roman"/>
          <w:sz w:val="24"/>
          <w:szCs w:val="24"/>
        </w:rPr>
        <w:t>.</w:t>
      </w:r>
      <w:bookmarkEnd w:id="122"/>
      <w:bookmarkEnd w:id="123"/>
      <w:bookmarkEnd w:id="124"/>
      <w:bookmarkEnd w:id="125"/>
    </w:p>
    <w:p w:rsidR="00BB019D" w:rsidRDefault="00BD0CF3">
      <w:pPr>
        <w:tabs>
          <w:tab w:val="left" w:pos="600"/>
        </w:tabs>
        <w:ind w:left="600" w:hangingChars="250" w:hanging="600"/>
        <w:jc w:val="both"/>
        <w:outlineLvl w:val="0"/>
        <w:rPr>
          <w:rFonts w:ascii="Times New Roman" w:eastAsia="SimSun" w:hAnsi="Times New Roman"/>
          <w:sz w:val="24"/>
          <w:szCs w:val="24"/>
        </w:rPr>
      </w:pPr>
      <w:bookmarkStart w:id="126" w:name="_Toc21405"/>
      <w:bookmarkStart w:id="127" w:name="_Toc19470"/>
      <w:bookmarkStart w:id="128" w:name="_Toc17011"/>
      <w:bookmarkStart w:id="129" w:name="_Toc21909"/>
      <w:r>
        <w:rPr>
          <w:rFonts w:ascii="Times New Roman" w:eastAsia="SimSun" w:hAnsi="Times New Roman"/>
          <w:sz w:val="24"/>
          <w:szCs w:val="24"/>
        </w:rPr>
        <w:t xml:space="preserve">Simamora, Henry, 1999, </w:t>
      </w:r>
      <w:r>
        <w:rPr>
          <w:rFonts w:ascii="Times New Roman" w:eastAsia="SimSun" w:hAnsi="Times New Roman"/>
          <w:i/>
          <w:iCs/>
          <w:sz w:val="24"/>
          <w:szCs w:val="24"/>
        </w:rPr>
        <w:t>Manajemen Sumber Daya Manusia</w:t>
      </w:r>
      <w:r>
        <w:rPr>
          <w:rFonts w:ascii="Times New Roman" w:eastAsia="SimSun" w:hAnsi="Times New Roman"/>
          <w:sz w:val="24"/>
          <w:szCs w:val="24"/>
        </w:rPr>
        <w:t>, Edisi 2,</w:t>
      </w:r>
      <w:r>
        <w:rPr>
          <w:rFonts w:ascii="Times New Roman" w:eastAsia="SimSun" w:hAnsi="Times New Roman"/>
          <w:sz w:val="24"/>
          <w:szCs w:val="24"/>
        </w:rPr>
        <w:t xml:space="preserve"> Cetakan Kedua, Yogyakarta: STIE YKPN.</w:t>
      </w:r>
      <w:bookmarkEnd w:id="126"/>
      <w:bookmarkEnd w:id="127"/>
      <w:bookmarkEnd w:id="128"/>
      <w:bookmarkEnd w:id="129"/>
    </w:p>
    <w:p w:rsidR="00BB019D" w:rsidRDefault="00BD0CF3">
      <w:pPr>
        <w:tabs>
          <w:tab w:val="left" w:pos="425"/>
        </w:tabs>
        <w:jc w:val="both"/>
        <w:outlineLvl w:val="0"/>
        <w:rPr>
          <w:rFonts w:ascii="Times New Roman" w:eastAsia="SimSun" w:hAnsi="Times New Roman"/>
          <w:sz w:val="24"/>
          <w:szCs w:val="24"/>
        </w:rPr>
      </w:pPr>
      <w:bookmarkStart w:id="130" w:name="_Toc20760"/>
      <w:bookmarkStart w:id="131" w:name="_Toc12566"/>
      <w:bookmarkStart w:id="132" w:name="_Toc30191"/>
      <w:bookmarkStart w:id="133" w:name="_Toc10486"/>
      <w:proofErr w:type="gramStart"/>
      <w:r>
        <w:rPr>
          <w:rFonts w:ascii="Times New Roman" w:eastAsia="SimSun" w:hAnsi="Times New Roman"/>
          <w:sz w:val="24"/>
          <w:szCs w:val="24"/>
        </w:rPr>
        <w:t>Stoner, James A.F. 2006.</w:t>
      </w:r>
      <w:proofErr w:type="gramEnd"/>
      <w:r>
        <w:rPr>
          <w:rFonts w:ascii="Times New Roman" w:eastAsia="SimSun" w:hAnsi="Times New Roman"/>
          <w:sz w:val="24"/>
          <w:szCs w:val="24"/>
        </w:rPr>
        <w:t xml:space="preserve"> </w:t>
      </w:r>
      <w:proofErr w:type="gramStart"/>
      <w:r>
        <w:rPr>
          <w:rFonts w:ascii="Times New Roman" w:eastAsia="SimSun" w:hAnsi="Times New Roman"/>
          <w:i/>
          <w:iCs/>
          <w:sz w:val="24"/>
          <w:szCs w:val="24"/>
        </w:rPr>
        <w:t>Management</w:t>
      </w:r>
      <w:r>
        <w:rPr>
          <w:rFonts w:ascii="Times New Roman" w:eastAsia="SimSun" w:hAnsi="Times New Roman"/>
          <w:sz w:val="24"/>
          <w:szCs w:val="24"/>
        </w:rPr>
        <w:t>.</w:t>
      </w:r>
      <w:proofErr w:type="gramEnd"/>
      <w:r>
        <w:rPr>
          <w:rFonts w:ascii="Times New Roman" w:eastAsia="SimSun" w:hAnsi="Times New Roman"/>
          <w:sz w:val="24"/>
          <w:szCs w:val="24"/>
        </w:rPr>
        <w:t xml:space="preserve"> Englewood Cliffs, N.J: Prentice Hall Inc</w:t>
      </w:r>
      <w:bookmarkEnd w:id="130"/>
      <w:bookmarkEnd w:id="131"/>
      <w:bookmarkEnd w:id="132"/>
      <w:bookmarkEnd w:id="133"/>
    </w:p>
    <w:p w:rsidR="00BB019D" w:rsidRDefault="00BD0CF3" w:rsidP="00BD0CF3">
      <w:pPr>
        <w:tabs>
          <w:tab w:val="left" w:pos="600"/>
        </w:tabs>
        <w:ind w:left="598" w:hangingChars="249" w:hanging="598"/>
        <w:jc w:val="both"/>
        <w:outlineLvl w:val="0"/>
        <w:rPr>
          <w:rFonts w:ascii="Times New Roman" w:eastAsia="SimSun" w:hAnsi="Times New Roman"/>
          <w:sz w:val="24"/>
          <w:szCs w:val="24"/>
        </w:rPr>
      </w:pPr>
      <w:bookmarkStart w:id="134" w:name="_Toc9351"/>
      <w:bookmarkStart w:id="135" w:name="_Toc3389"/>
      <w:bookmarkStart w:id="136" w:name="_Toc27943"/>
      <w:proofErr w:type="gramStart"/>
      <w:r>
        <w:rPr>
          <w:rFonts w:ascii="Times New Roman" w:eastAsia="SimSun" w:hAnsi="Times New Roman"/>
          <w:sz w:val="24"/>
          <w:szCs w:val="24"/>
        </w:rPr>
        <w:t>Sugiyono.</w:t>
      </w:r>
      <w:proofErr w:type="gramEnd"/>
      <w:r>
        <w:rPr>
          <w:rFonts w:ascii="Times New Roman" w:eastAsia="SimSun" w:hAnsi="Times New Roman"/>
          <w:sz w:val="24"/>
          <w:szCs w:val="24"/>
        </w:rPr>
        <w:t xml:space="preserve"> 2011. </w:t>
      </w:r>
      <w:r>
        <w:rPr>
          <w:rFonts w:ascii="Times New Roman" w:eastAsia="SimSun" w:hAnsi="Times New Roman"/>
          <w:i/>
          <w:iCs/>
          <w:sz w:val="24"/>
          <w:szCs w:val="24"/>
        </w:rPr>
        <w:t>Metode Penelitian Kuantitatif, Kualitatif dan R&amp;D</w:t>
      </w:r>
      <w:r>
        <w:rPr>
          <w:rFonts w:ascii="Times New Roman" w:eastAsia="SimSun" w:hAnsi="Times New Roman"/>
          <w:sz w:val="24"/>
          <w:szCs w:val="24"/>
        </w:rPr>
        <w:t>. Bandung: Afabeta.</w:t>
      </w:r>
      <w:bookmarkEnd w:id="134"/>
      <w:bookmarkEnd w:id="135"/>
      <w:bookmarkEnd w:id="136"/>
    </w:p>
    <w:p w:rsidR="00BB019D" w:rsidRDefault="00BD0CF3" w:rsidP="00BD0CF3">
      <w:pPr>
        <w:tabs>
          <w:tab w:val="left" w:pos="600"/>
        </w:tabs>
        <w:ind w:left="598" w:hangingChars="249" w:hanging="598"/>
        <w:jc w:val="both"/>
        <w:outlineLvl w:val="0"/>
        <w:rPr>
          <w:rFonts w:ascii="Times New Roman" w:eastAsia="SimSun" w:hAnsi="Times New Roman"/>
          <w:sz w:val="24"/>
          <w:szCs w:val="24"/>
        </w:rPr>
      </w:pPr>
      <w:bookmarkStart w:id="137" w:name="_Toc23527"/>
      <w:bookmarkStart w:id="138" w:name="_Toc23496"/>
      <w:bookmarkStart w:id="139" w:name="_Toc16454"/>
      <w:bookmarkStart w:id="140" w:name="_Toc8068"/>
      <w:proofErr w:type="gramStart"/>
      <w:r>
        <w:rPr>
          <w:rFonts w:ascii="Times New Roman" w:eastAsia="SimSun" w:hAnsi="Times New Roman"/>
          <w:sz w:val="24"/>
          <w:szCs w:val="24"/>
        </w:rPr>
        <w:t>Sugiyono</w:t>
      </w:r>
      <w:r>
        <w:rPr>
          <w:rFonts w:ascii="Times New Roman" w:eastAsia="SimSun" w:hAnsi="Times New Roman"/>
          <w:sz w:val="24"/>
          <w:szCs w:val="24"/>
        </w:rPr>
        <w:t>.</w:t>
      </w:r>
      <w:proofErr w:type="gramEnd"/>
      <w:r>
        <w:rPr>
          <w:rFonts w:ascii="Times New Roman" w:eastAsia="SimSun" w:hAnsi="Times New Roman"/>
          <w:sz w:val="24"/>
          <w:szCs w:val="24"/>
        </w:rPr>
        <w:t xml:space="preserve"> </w:t>
      </w:r>
      <w:r>
        <w:rPr>
          <w:rFonts w:ascii="Times New Roman" w:eastAsia="SimSun" w:hAnsi="Times New Roman"/>
          <w:sz w:val="24"/>
          <w:szCs w:val="24"/>
        </w:rPr>
        <w:t xml:space="preserve">2015. </w:t>
      </w:r>
      <w:r>
        <w:rPr>
          <w:rFonts w:ascii="Times New Roman" w:eastAsia="SimSun" w:hAnsi="Times New Roman"/>
          <w:i/>
          <w:iCs/>
          <w:sz w:val="24"/>
          <w:szCs w:val="24"/>
        </w:rPr>
        <w:t xml:space="preserve">Metode Penelitian Kombinasi (Mix </w:t>
      </w:r>
      <w:r>
        <w:rPr>
          <w:rFonts w:ascii="Times New Roman" w:eastAsia="SimSun" w:hAnsi="Times New Roman"/>
          <w:i/>
          <w:iCs/>
          <w:sz w:val="24"/>
          <w:szCs w:val="24"/>
        </w:rPr>
        <w:t>Methods)</w:t>
      </w:r>
      <w:r>
        <w:rPr>
          <w:rFonts w:ascii="Times New Roman" w:eastAsia="SimSun" w:hAnsi="Times New Roman"/>
          <w:sz w:val="24"/>
          <w:szCs w:val="24"/>
        </w:rPr>
        <w:t>. Bandung:</w:t>
      </w:r>
      <w:r>
        <w:rPr>
          <w:rFonts w:ascii="Times New Roman" w:eastAsia="SimSun" w:hAnsi="Times New Roman"/>
          <w:sz w:val="24"/>
          <w:szCs w:val="24"/>
        </w:rPr>
        <w:t xml:space="preserve"> </w:t>
      </w:r>
      <w:r>
        <w:rPr>
          <w:rFonts w:ascii="Times New Roman" w:eastAsia="SimSun" w:hAnsi="Times New Roman"/>
          <w:sz w:val="24"/>
          <w:szCs w:val="24"/>
        </w:rPr>
        <w:t>Alfabeta</w:t>
      </w:r>
      <w:bookmarkEnd w:id="137"/>
      <w:bookmarkEnd w:id="138"/>
      <w:bookmarkEnd w:id="139"/>
      <w:bookmarkEnd w:id="140"/>
    </w:p>
    <w:p w:rsidR="00BB019D" w:rsidRDefault="00BD0CF3" w:rsidP="00BD0CF3">
      <w:pPr>
        <w:tabs>
          <w:tab w:val="left" w:pos="600"/>
        </w:tabs>
        <w:ind w:left="598" w:hangingChars="249" w:hanging="598"/>
        <w:jc w:val="both"/>
        <w:outlineLvl w:val="0"/>
        <w:rPr>
          <w:rFonts w:ascii="Times New Roman" w:eastAsia="SimSun" w:hAnsi="Times New Roman"/>
          <w:sz w:val="24"/>
          <w:szCs w:val="24"/>
        </w:rPr>
      </w:pPr>
      <w:bookmarkStart w:id="141" w:name="_Toc22633"/>
      <w:bookmarkStart w:id="142" w:name="_Toc15034"/>
      <w:bookmarkStart w:id="143" w:name="_Toc8667"/>
      <w:proofErr w:type="gramStart"/>
      <w:r>
        <w:rPr>
          <w:rFonts w:ascii="Times New Roman" w:eastAsia="SimSun" w:hAnsi="Times New Roman"/>
          <w:sz w:val="24"/>
          <w:szCs w:val="24"/>
        </w:rPr>
        <w:t>Sujarweni, V. Wiratna.</w:t>
      </w:r>
      <w:proofErr w:type="gramEnd"/>
      <w:r>
        <w:rPr>
          <w:rFonts w:ascii="Times New Roman" w:eastAsia="SimSun" w:hAnsi="Times New Roman"/>
          <w:sz w:val="24"/>
          <w:szCs w:val="24"/>
        </w:rPr>
        <w:t xml:space="preserve"> 2014. </w:t>
      </w:r>
      <w:r>
        <w:rPr>
          <w:rFonts w:ascii="Times New Roman" w:eastAsia="SimSun" w:hAnsi="Times New Roman"/>
          <w:i/>
          <w:iCs/>
          <w:sz w:val="24"/>
          <w:szCs w:val="24"/>
        </w:rPr>
        <w:t>Metode Penelitian: Lengkap, Praktis, dan Mudah Dipahami</w:t>
      </w:r>
      <w:r>
        <w:rPr>
          <w:rFonts w:ascii="Times New Roman" w:eastAsia="SimSun" w:hAnsi="Times New Roman"/>
          <w:sz w:val="24"/>
          <w:szCs w:val="24"/>
        </w:rPr>
        <w:t>. Yogyakarta: Pustaka Baru Press.</w:t>
      </w:r>
      <w:bookmarkEnd w:id="141"/>
      <w:bookmarkEnd w:id="142"/>
      <w:bookmarkEnd w:id="143"/>
    </w:p>
    <w:p w:rsidR="00BB019D" w:rsidRDefault="00BD0CF3" w:rsidP="00BD0CF3">
      <w:pPr>
        <w:tabs>
          <w:tab w:val="left" w:pos="600"/>
        </w:tabs>
        <w:ind w:left="598" w:hangingChars="249" w:hanging="598"/>
        <w:jc w:val="both"/>
        <w:outlineLvl w:val="0"/>
        <w:rPr>
          <w:rFonts w:ascii="Times New Roman" w:eastAsia="SimSun" w:hAnsi="Times New Roman"/>
          <w:sz w:val="24"/>
          <w:szCs w:val="24"/>
        </w:rPr>
      </w:pPr>
      <w:bookmarkStart w:id="144" w:name="_Toc8504"/>
      <w:bookmarkStart w:id="145" w:name="_Toc14108"/>
      <w:bookmarkStart w:id="146" w:name="_Toc11597"/>
      <w:proofErr w:type="gramStart"/>
      <w:r>
        <w:rPr>
          <w:rFonts w:ascii="Times New Roman" w:eastAsia="SimSun" w:hAnsi="Times New Roman"/>
          <w:sz w:val="24"/>
          <w:szCs w:val="24"/>
        </w:rPr>
        <w:t>Suliyanto.</w:t>
      </w:r>
      <w:proofErr w:type="gramEnd"/>
      <w:r>
        <w:rPr>
          <w:rFonts w:ascii="Times New Roman" w:eastAsia="SimSun" w:hAnsi="Times New Roman"/>
          <w:sz w:val="24"/>
          <w:szCs w:val="24"/>
        </w:rPr>
        <w:t xml:space="preserve"> </w:t>
      </w:r>
      <w:proofErr w:type="gramStart"/>
      <w:r>
        <w:rPr>
          <w:rFonts w:ascii="Times New Roman" w:eastAsia="SimSun" w:hAnsi="Times New Roman"/>
          <w:sz w:val="24"/>
          <w:szCs w:val="24"/>
        </w:rPr>
        <w:t xml:space="preserve">2011. </w:t>
      </w:r>
      <w:r>
        <w:rPr>
          <w:rFonts w:ascii="Times New Roman" w:eastAsia="SimSun" w:hAnsi="Times New Roman"/>
          <w:i/>
          <w:iCs/>
          <w:sz w:val="24"/>
          <w:szCs w:val="24"/>
        </w:rPr>
        <w:t>Ekonometrika Terapan Teori dan Aplikasi dengan SPSS</w:t>
      </w:r>
      <w:r>
        <w:rPr>
          <w:rFonts w:ascii="Times New Roman" w:eastAsia="SimSun" w:hAnsi="Times New Roman"/>
          <w:sz w:val="24"/>
          <w:szCs w:val="24"/>
        </w:rPr>
        <w:t>.</w:t>
      </w:r>
      <w:proofErr w:type="gramEnd"/>
      <w:r>
        <w:rPr>
          <w:rFonts w:ascii="Times New Roman" w:eastAsia="SimSun" w:hAnsi="Times New Roman"/>
          <w:sz w:val="24"/>
          <w:szCs w:val="24"/>
        </w:rPr>
        <w:t xml:space="preserve"> Yogyakarta: Andi.</w:t>
      </w:r>
      <w:bookmarkEnd w:id="144"/>
      <w:bookmarkEnd w:id="145"/>
      <w:bookmarkEnd w:id="146"/>
    </w:p>
    <w:p w:rsidR="00BB019D" w:rsidRDefault="00BD0CF3">
      <w:pPr>
        <w:tabs>
          <w:tab w:val="left" w:pos="425"/>
        </w:tabs>
        <w:jc w:val="both"/>
        <w:outlineLvl w:val="0"/>
        <w:rPr>
          <w:rFonts w:ascii="Times New Roman" w:eastAsia="SimSun" w:hAnsi="Times New Roman"/>
          <w:sz w:val="24"/>
          <w:szCs w:val="24"/>
        </w:rPr>
      </w:pPr>
      <w:bookmarkStart w:id="147" w:name="_Toc20066"/>
      <w:bookmarkStart w:id="148" w:name="_Toc6220"/>
      <w:bookmarkStart w:id="149" w:name="_Toc8877"/>
      <w:bookmarkStart w:id="150" w:name="_Toc19563"/>
      <w:r>
        <w:rPr>
          <w:rFonts w:ascii="Times New Roman" w:eastAsia="SimSun" w:hAnsi="Times New Roman"/>
          <w:sz w:val="24"/>
          <w:szCs w:val="24"/>
        </w:rPr>
        <w:t>Sutrisno Hadi, M. 2015</w:t>
      </w:r>
      <w:r>
        <w:rPr>
          <w:rFonts w:ascii="Times New Roman" w:eastAsia="SimSun" w:hAnsi="Times New Roman"/>
          <w:sz w:val="24"/>
          <w:szCs w:val="24"/>
        </w:rPr>
        <w:t xml:space="preserve">. </w:t>
      </w:r>
      <w:r>
        <w:rPr>
          <w:rFonts w:ascii="Times New Roman" w:eastAsia="SimSun" w:hAnsi="Times New Roman"/>
          <w:i/>
          <w:iCs/>
          <w:sz w:val="24"/>
          <w:szCs w:val="24"/>
        </w:rPr>
        <w:t>Metodologi Riset</w:t>
      </w:r>
      <w:r>
        <w:rPr>
          <w:rFonts w:ascii="Times New Roman" w:eastAsia="SimSun" w:hAnsi="Times New Roman"/>
          <w:sz w:val="24"/>
          <w:szCs w:val="24"/>
        </w:rPr>
        <w:t>. Yogyakarta: Pustaka Pelajar.</w:t>
      </w:r>
      <w:bookmarkEnd w:id="147"/>
      <w:bookmarkEnd w:id="148"/>
      <w:bookmarkEnd w:id="149"/>
      <w:bookmarkEnd w:id="150"/>
    </w:p>
    <w:p w:rsidR="00BB019D" w:rsidRDefault="00BD0CF3">
      <w:pPr>
        <w:tabs>
          <w:tab w:val="left" w:pos="600"/>
        </w:tabs>
        <w:ind w:left="595" w:hangingChars="248" w:hanging="595"/>
        <w:jc w:val="both"/>
        <w:outlineLvl w:val="0"/>
        <w:rPr>
          <w:rFonts w:ascii="Times New Roman" w:eastAsia="SimSun" w:hAnsi="Times New Roman"/>
          <w:sz w:val="24"/>
          <w:szCs w:val="24"/>
        </w:rPr>
      </w:pPr>
      <w:bookmarkStart w:id="151" w:name="_Toc23857"/>
      <w:bookmarkStart w:id="152" w:name="_Toc2859"/>
      <w:bookmarkStart w:id="153" w:name="_Toc22808"/>
      <w:bookmarkStart w:id="154" w:name="_Toc19348"/>
      <w:r>
        <w:rPr>
          <w:rFonts w:ascii="Times New Roman" w:eastAsia="SimSun" w:hAnsi="Times New Roman"/>
          <w:sz w:val="24"/>
          <w:szCs w:val="24"/>
        </w:rPr>
        <w:t xml:space="preserve">Uma Sekaran. 2009. </w:t>
      </w:r>
      <w:r>
        <w:rPr>
          <w:rFonts w:ascii="Times New Roman" w:eastAsia="SimSun" w:hAnsi="Times New Roman"/>
          <w:i/>
          <w:iCs/>
          <w:sz w:val="24"/>
          <w:szCs w:val="24"/>
        </w:rPr>
        <w:t xml:space="preserve">Research Methods </w:t>
      </w:r>
      <w:proofErr w:type="gramStart"/>
      <w:r>
        <w:rPr>
          <w:rFonts w:ascii="Times New Roman" w:eastAsia="SimSun" w:hAnsi="Times New Roman"/>
          <w:i/>
          <w:iCs/>
          <w:sz w:val="24"/>
          <w:szCs w:val="24"/>
        </w:rPr>
        <w:t>For</w:t>
      </w:r>
      <w:proofErr w:type="gramEnd"/>
      <w:r>
        <w:rPr>
          <w:rFonts w:ascii="Times New Roman" w:eastAsia="SimSun" w:hAnsi="Times New Roman"/>
          <w:i/>
          <w:iCs/>
          <w:sz w:val="24"/>
          <w:szCs w:val="24"/>
        </w:rPr>
        <w:t xml:space="preserve"> Business (Metodologi Penelitian untuk. </w:t>
      </w:r>
      <w:proofErr w:type="gramStart"/>
      <w:r>
        <w:rPr>
          <w:rFonts w:ascii="Times New Roman" w:eastAsia="SimSun" w:hAnsi="Times New Roman"/>
          <w:i/>
          <w:iCs/>
          <w:sz w:val="24"/>
          <w:szCs w:val="24"/>
        </w:rPr>
        <w:t>Bisnis)</w:t>
      </w:r>
      <w:r>
        <w:rPr>
          <w:rFonts w:ascii="Times New Roman" w:eastAsia="SimSun" w:hAnsi="Times New Roman"/>
          <w:sz w:val="24"/>
          <w:szCs w:val="24"/>
        </w:rPr>
        <w:t>.</w:t>
      </w:r>
      <w:proofErr w:type="gramEnd"/>
      <w:r>
        <w:rPr>
          <w:rFonts w:ascii="Times New Roman" w:eastAsia="SimSun" w:hAnsi="Times New Roman"/>
          <w:sz w:val="24"/>
          <w:szCs w:val="24"/>
        </w:rPr>
        <w:t xml:space="preserve"> Jakarta: Salemba Empat.</w:t>
      </w:r>
      <w:bookmarkEnd w:id="151"/>
      <w:bookmarkEnd w:id="152"/>
      <w:bookmarkEnd w:id="153"/>
      <w:bookmarkEnd w:id="154"/>
    </w:p>
    <w:p w:rsidR="00BB019D" w:rsidRDefault="00BD0CF3">
      <w:pPr>
        <w:tabs>
          <w:tab w:val="left" w:pos="600"/>
        </w:tabs>
        <w:ind w:left="595" w:hangingChars="248" w:hanging="595"/>
        <w:jc w:val="both"/>
        <w:outlineLvl w:val="0"/>
        <w:rPr>
          <w:rFonts w:ascii="Times New Roman" w:eastAsia="SimSun" w:hAnsi="Times New Roman"/>
          <w:sz w:val="24"/>
          <w:szCs w:val="24"/>
        </w:rPr>
      </w:pPr>
      <w:bookmarkStart w:id="155" w:name="_Toc18833"/>
      <w:bookmarkStart w:id="156" w:name="_Toc18675"/>
      <w:bookmarkStart w:id="157" w:name="_Toc29345"/>
      <w:bookmarkStart w:id="158" w:name="_Toc29582"/>
      <w:proofErr w:type="gramStart"/>
      <w:r>
        <w:rPr>
          <w:rFonts w:ascii="Times New Roman" w:eastAsia="SimSun" w:hAnsi="Times New Roman"/>
          <w:sz w:val="24"/>
          <w:szCs w:val="24"/>
        </w:rPr>
        <w:t>Wibowo</w:t>
      </w:r>
      <w:r>
        <w:rPr>
          <w:rFonts w:ascii="Times New Roman" w:eastAsia="SimSun" w:hAnsi="Times New Roman"/>
          <w:sz w:val="24"/>
          <w:szCs w:val="24"/>
        </w:rPr>
        <w:t>.</w:t>
      </w:r>
      <w:proofErr w:type="gramEnd"/>
      <w:r>
        <w:rPr>
          <w:rFonts w:ascii="Times New Roman" w:eastAsia="SimSun" w:hAnsi="Times New Roman"/>
          <w:sz w:val="24"/>
          <w:szCs w:val="24"/>
        </w:rPr>
        <w:t xml:space="preserve"> 2007.</w:t>
      </w:r>
      <w:r>
        <w:rPr>
          <w:rFonts w:ascii="Times New Roman" w:eastAsia="SimSun" w:hAnsi="Times New Roman"/>
          <w:sz w:val="24"/>
          <w:szCs w:val="24"/>
        </w:rPr>
        <w:t xml:space="preserve"> </w:t>
      </w:r>
      <w:r>
        <w:rPr>
          <w:rFonts w:ascii="Times New Roman" w:eastAsia="SimSun" w:hAnsi="Times New Roman"/>
          <w:i/>
          <w:iCs/>
          <w:sz w:val="24"/>
          <w:szCs w:val="24"/>
        </w:rPr>
        <w:t>Manajemen Kinerja</w:t>
      </w:r>
      <w:r>
        <w:rPr>
          <w:rFonts w:ascii="Times New Roman" w:eastAsia="SimSun" w:hAnsi="Times New Roman"/>
          <w:sz w:val="24"/>
          <w:szCs w:val="24"/>
        </w:rPr>
        <w:t xml:space="preserve">, Edisi </w:t>
      </w:r>
      <w:r>
        <w:rPr>
          <w:rFonts w:ascii="Times New Roman" w:eastAsia="SimSun" w:hAnsi="Times New Roman"/>
          <w:sz w:val="24"/>
          <w:szCs w:val="24"/>
        </w:rPr>
        <w:t>K</w:t>
      </w:r>
      <w:r>
        <w:rPr>
          <w:rFonts w:ascii="Times New Roman" w:eastAsia="SimSun" w:hAnsi="Times New Roman"/>
          <w:sz w:val="24"/>
          <w:szCs w:val="24"/>
        </w:rPr>
        <w:t xml:space="preserve">edua, </w:t>
      </w:r>
      <w:r>
        <w:rPr>
          <w:rFonts w:ascii="Times New Roman" w:eastAsia="SimSun" w:hAnsi="Times New Roman"/>
          <w:sz w:val="24"/>
          <w:szCs w:val="24"/>
        </w:rPr>
        <w:t xml:space="preserve">Jakarta: </w:t>
      </w:r>
      <w:r>
        <w:rPr>
          <w:rFonts w:ascii="Times New Roman" w:eastAsia="SimSun" w:hAnsi="Times New Roman"/>
          <w:sz w:val="24"/>
          <w:szCs w:val="24"/>
        </w:rPr>
        <w:t>PT. Rajagrafindo Persad</w:t>
      </w:r>
      <w:r>
        <w:rPr>
          <w:rFonts w:ascii="Times New Roman" w:eastAsia="SimSun" w:hAnsi="Times New Roman"/>
          <w:sz w:val="24"/>
          <w:szCs w:val="24"/>
        </w:rPr>
        <w:t>a.</w:t>
      </w:r>
      <w:bookmarkEnd w:id="155"/>
      <w:bookmarkEnd w:id="156"/>
      <w:bookmarkEnd w:id="157"/>
      <w:bookmarkEnd w:id="158"/>
    </w:p>
    <w:p w:rsidR="00BB019D" w:rsidRDefault="00BD0CF3">
      <w:pPr>
        <w:tabs>
          <w:tab w:val="left" w:pos="600"/>
        </w:tabs>
        <w:ind w:left="596" w:hangingChars="248" w:hanging="596"/>
        <w:jc w:val="both"/>
        <w:outlineLvl w:val="0"/>
        <w:rPr>
          <w:rFonts w:ascii="Times New Roman" w:eastAsia="SimSun" w:hAnsi="Times New Roman"/>
          <w:b/>
          <w:bCs/>
          <w:sz w:val="24"/>
          <w:szCs w:val="24"/>
        </w:rPr>
      </w:pPr>
      <w:r>
        <w:rPr>
          <w:rFonts w:ascii="Times New Roman" w:eastAsia="SimSun" w:hAnsi="Times New Roman"/>
          <w:b/>
          <w:bCs/>
          <w:sz w:val="24"/>
          <w:szCs w:val="24"/>
        </w:rPr>
        <w:t>Sumber Undang-</w:t>
      </w:r>
      <w:r>
        <w:rPr>
          <w:rFonts w:ascii="Times New Roman" w:eastAsia="SimSun" w:hAnsi="Times New Roman"/>
          <w:b/>
          <w:bCs/>
          <w:sz w:val="24"/>
          <w:szCs w:val="24"/>
        </w:rPr>
        <w:t>Undang</w:t>
      </w:r>
    </w:p>
    <w:p w:rsidR="00BB019D" w:rsidRDefault="00BD0CF3">
      <w:pPr>
        <w:tabs>
          <w:tab w:val="left" w:pos="600"/>
        </w:tabs>
        <w:ind w:left="595" w:hangingChars="248" w:hanging="595"/>
        <w:jc w:val="both"/>
        <w:outlineLvl w:val="0"/>
        <w:rPr>
          <w:rFonts w:ascii="Times New Roman" w:eastAsia="SimSun" w:hAnsi="Times New Roman"/>
          <w:sz w:val="24"/>
          <w:szCs w:val="24"/>
        </w:rPr>
      </w:pPr>
      <w:r>
        <w:rPr>
          <w:rFonts w:ascii="Times New Roman" w:eastAsia="SimSun" w:hAnsi="Times New Roman"/>
          <w:sz w:val="24"/>
          <w:szCs w:val="24"/>
        </w:rPr>
        <w:t>Undang-Undang Republik Indonesia Nomor 5 Tahun 2014 Tentang Aparatur Sipil Negara</w:t>
      </w:r>
    </w:p>
    <w:p w:rsidR="00BB019D" w:rsidRDefault="00BD0CF3">
      <w:pPr>
        <w:tabs>
          <w:tab w:val="left" w:pos="600"/>
        </w:tabs>
        <w:ind w:left="596" w:hangingChars="248" w:hanging="596"/>
        <w:jc w:val="both"/>
        <w:outlineLvl w:val="0"/>
        <w:rPr>
          <w:rFonts w:ascii="Times New Roman" w:eastAsia="SimSun" w:hAnsi="Times New Roman"/>
          <w:b/>
          <w:bCs/>
          <w:sz w:val="24"/>
          <w:szCs w:val="24"/>
        </w:rPr>
      </w:pPr>
      <w:r>
        <w:rPr>
          <w:rFonts w:ascii="Times New Roman" w:eastAsia="SimSun" w:hAnsi="Times New Roman"/>
          <w:b/>
          <w:bCs/>
          <w:sz w:val="24"/>
          <w:szCs w:val="24"/>
        </w:rPr>
        <w:t>Sumber Internet</w:t>
      </w:r>
    </w:p>
    <w:p w:rsidR="00BB019D" w:rsidRDefault="00BD0CF3">
      <w:pPr>
        <w:tabs>
          <w:tab w:val="left" w:pos="600"/>
        </w:tabs>
        <w:ind w:left="595" w:hangingChars="248" w:hanging="595"/>
        <w:jc w:val="both"/>
        <w:outlineLvl w:val="0"/>
        <w:rPr>
          <w:rFonts w:ascii="Times New Roman" w:eastAsia="SimSun" w:hAnsi="Times New Roman"/>
          <w:sz w:val="24"/>
          <w:szCs w:val="24"/>
        </w:rPr>
      </w:pPr>
      <w:proofErr w:type="gramStart"/>
      <w:r>
        <w:rPr>
          <w:rFonts w:ascii="Times New Roman" w:eastAsia="SimSun" w:hAnsi="Times New Roman"/>
          <w:sz w:val="24"/>
          <w:szCs w:val="24"/>
        </w:rPr>
        <w:t>Kota Samarinda.</w:t>
      </w:r>
      <w:proofErr w:type="gramEnd"/>
      <w:r>
        <w:rPr>
          <w:rFonts w:ascii="Times New Roman" w:eastAsia="SimSun" w:hAnsi="Times New Roman"/>
          <w:sz w:val="24"/>
          <w:szCs w:val="24"/>
        </w:rPr>
        <w:t xml:space="preserve"> </w:t>
      </w:r>
      <w:r>
        <w:rPr>
          <w:rFonts w:ascii="Times New Roman" w:eastAsia="SimSun" w:hAnsi="Times New Roman"/>
          <w:sz w:val="24"/>
          <w:szCs w:val="24"/>
        </w:rPr>
        <w:t>https://id.wikipedia.org/wiki/Kota_Samarinda.</w:t>
      </w:r>
      <w:r>
        <w:rPr>
          <w:rFonts w:ascii="Times New Roman" w:eastAsia="SimSun" w:hAnsi="Times New Roman"/>
          <w:sz w:val="24"/>
          <w:szCs w:val="24"/>
        </w:rPr>
        <w:t xml:space="preserve"> </w:t>
      </w:r>
      <w:proofErr w:type="gramStart"/>
      <w:r>
        <w:rPr>
          <w:rFonts w:ascii="Times New Roman" w:eastAsia="SimSun" w:hAnsi="Times New Roman"/>
          <w:sz w:val="24"/>
          <w:szCs w:val="24"/>
        </w:rPr>
        <w:t>diakses</w:t>
      </w:r>
      <w:proofErr w:type="gramEnd"/>
      <w:r>
        <w:rPr>
          <w:rFonts w:ascii="Times New Roman" w:eastAsia="SimSun" w:hAnsi="Times New Roman"/>
          <w:sz w:val="24"/>
          <w:szCs w:val="24"/>
        </w:rPr>
        <w:t xml:space="preserve"> pada 10 Mei 2021</w:t>
      </w:r>
    </w:p>
    <w:p w:rsidR="00BB019D" w:rsidRDefault="00BB019D">
      <w:pPr>
        <w:jc w:val="both"/>
        <w:rPr>
          <w:rFonts w:ascii="Times New Roman" w:hAnsi="Times New Roman"/>
          <w:b/>
          <w:bCs/>
          <w:sz w:val="24"/>
          <w:szCs w:val="24"/>
        </w:rPr>
      </w:pPr>
    </w:p>
    <w:sectPr w:rsidR="00BB019D" w:rsidSect="00BB019D">
      <w:type w:val="continuous"/>
      <w:pgSz w:w="11906" w:h="16838"/>
      <w:pgMar w:top="1440" w:right="1800" w:bottom="1440" w:left="1800" w:header="720" w:footer="720" w:gutter="0"/>
      <w:cols w:num="2" w:space="720" w:equalWidth="0">
        <w:col w:w="3940" w:space="425"/>
        <w:col w:w="394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90113A"/>
    <w:multiLevelType w:val="singleLevel"/>
    <w:tmpl w:val="8390113A"/>
    <w:lvl w:ilvl="0">
      <w:start w:val="1"/>
      <w:numFmt w:val="decimal"/>
      <w:lvlText w:val="%1."/>
      <w:lvlJc w:val="left"/>
      <w:pPr>
        <w:tabs>
          <w:tab w:val="left" w:pos="425"/>
        </w:tabs>
        <w:ind w:left="425" w:hanging="425"/>
      </w:pPr>
      <w:rPr>
        <w:rFonts w:hint="default"/>
      </w:rPr>
    </w:lvl>
  </w:abstractNum>
  <w:abstractNum w:abstractNumId="1">
    <w:nsid w:val="92249842"/>
    <w:multiLevelType w:val="singleLevel"/>
    <w:tmpl w:val="92249842"/>
    <w:lvl w:ilvl="0">
      <w:start w:val="1"/>
      <w:numFmt w:val="decimal"/>
      <w:suff w:val="space"/>
      <w:lvlText w:val="%1."/>
      <w:lvlJc w:val="left"/>
    </w:lvl>
  </w:abstractNum>
  <w:abstractNum w:abstractNumId="2">
    <w:nsid w:val="98429438"/>
    <w:multiLevelType w:val="singleLevel"/>
    <w:tmpl w:val="98429438"/>
    <w:lvl w:ilvl="0">
      <w:start w:val="1"/>
      <w:numFmt w:val="lowerLetter"/>
      <w:suff w:val="space"/>
      <w:lvlText w:val="%1."/>
      <w:lvlJc w:val="left"/>
    </w:lvl>
  </w:abstractNum>
  <w:abstractNum w:abstractNumId="3">
    <w:nsid w:val="A5BB4434"/>
    <w:multiLevelType w:val="singleLevel"/>
    <w:tmpl w:val="A5BB4434"/>
    <w:lvl w:ilvl="0">
      <w:start w:val="1"/>
      <w:numFmt w:val="decimal"/>
      <w:suff w:val="space"/>
      <w:lvlText w:val="%1."/>
      <w:lvlJc w:val="left"/>
    </w:lvl>
  </w:abstractNum>
  <w:abstractNum w:abstractNumId="4">
    <w:nsid w:val="A8D64F52"/>
    <w:multiLevelType w:val="singleLevel"/>
    <w:tmpl w:val="A8D64F52"/>
    <w:lvl w:ilvl="0">
      <w:start w:val="18"/>
      <w:numFmt w:val="upperLetter"/>
      <w:suff w:val="space"/>
      <w:lvlText w:val="%1."/>
      <w:lvlJc w:val="left"/>
    </w:lvl>
  </w:abstractNum>
  <w:abstractNum w:abstractNumId="5">
    <w:nsid w:val="A9685982"/>
    <w:multiLevelType w:val="singleLevel"/>
    <w:tmpl w:val="A9685982"/>
    <w:lvl w:ilvl="0">
      <w:start w:val="1"/>
      <w:numFmt w:val="decimal"/>
      <w:suff w:val="space"/>
      <w:lvlText w:val="%1."/>
      <w:lvlJc w:val="left"/>
      <w:pPr>
        <w:ind w:left="720" w:firstLine="0"/>
      </w:pPr>
    </w:lvl>
  </w:abstractNum>
  <w:abstractNum w:abstractNumId="6">
    <w:nsid w:val="B04C1648"/>
    <w:multiLevelType w:val="singleLevel"/>
    <w:tmpl w:val="B04C1648"/>
    <w:lvl w:ilvl="0">
      <w:start w:val="1"/>
      <w:numFmt w:val="decimal"/>
      <w:lvlText w:val="%1."/>
      <w:lvlJc w:val="left"/>
      <w:pPr>
        <w:tabs>
          <w:tab w:val="left" w:pos="425"/>
        </w:tabs>
        <w:ind w:left="425" w:hanging="425"/>
      </w:pPr>
      <w:rPr>
        <w:rFonts w:hint="default"/>
      </w:rPr>
    </w:lvl>
  </w:abstractNum>
  <w:abstractNum w:abstractNumId="7">
    <w:nsid w:val="B6C17948"/>
    <w:multiLevelType w:val="singleLevel"/>
    <w:tmpl w:val="B6C17948"/>
    <w:lvl w:ilvl="0">
      <w:start w:val="1"/>
      <w:numFmt w:val="lowerLetter"/>
      <w:lvlText w:val="%1."/>
      <w:lvlJc w:val="left"/>
      <w:pPr>
        <w:tabs>
          <w:tab w:val="left" w:pos="425"/>
        </w:tabs>
        <w:ind w:left="425" w:hanging="425"/>
      </w:pPr>
      <w:rPr>
        <w:rFonts w:hint="default"/>
        <w:b w:val="0"/>
        <w:bCs w:val="0"/>
      </w:rPr>
    </w:lvl>
  </w:abstractNum>
  <w:abstractNum w:abstractNumId="8">
    <w:nsid w:val="F61993F2"/>
    <w:multiLevelType w:val="singleLevel"/>
    <w:tmpl w:val="F61993F2"/>
    <w:lvl w:ilvl="0">
      <w:start w:val="1"/>
      <w:numFmt w:val="decimal"/>
      <w:lvlText w:val="%1."/>
      <w:lvlJc w:val="left"/>
      <w:pPr>
        <w:tabs>
          <w:tab w:val="left" w:pos="425"/>
        </w:tabs>
        <w:ind w:left="425" w:hanging="425"/>
      </w:pPr>
      <w:rPr>
        <w:rFonts w:hint="default"/>
      </w:rPr>
    </w:lvl>
  </w:abstractNum>
  <w:abstractNum w:abstractNumId="9">
    <w:nsid w:val="FD4D1C40"/>
    <w:multiLevelType w:val="singleLevel"/>
    <w:tmpl w:val="FD4D1C40"/>
    <w:lvl w:ilvl="0">
      <w:start w:val="1"/>
      <w:numFmt w:val="decimal"/>
      <w:suff w:val="space"/>
      <w:lvlText w:val="%1."/>
      <w:lvlJc w:val="left"/>
    </w:lvl>
  </w:abstractNum>
  <w:abstractNum w:abstractNumId="1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1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1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1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1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0">
    <w:nsid w:val="0D3221A4"/>
    <w:multiLevelType w:val="singleLevel"/>
    <w:tmpl w:val="0D3221A4"/>
    <w:lvl w:ilvl="0">
      <w:start w:val="1"/>
      <w:numFmt w:val="decimal"/>
      <w:lvlText w:val="%1."/>
      <w:lvlJc w:val="left"/>
      <w:pPr>
        <w:tabs>
          <w:tab w:val="left" w:pos="425"/>
        </w:tabs>
        <w:ind w:left="425" w:hanging="425"/>
      </w:pPr>
      <w:rPr>
        <w:rFonts w:hint="default"/>
      </w:rPr>
    </w:lvl>
  </w:abstractNum>
  <w:abstractNum w:abstractNumId="21">
    <w:nsid w:val="109098E0"/>
    <w:multiLevelType w:val="singleLevel"/>
    <w:tmpl w:val="109098E0"/>
    <w:lvl w:ilvl="0">
      <w:start w:val="1"/>
      <w:numFmt w:val="decimal"/>
      <w:lvlText w:val="%1."/>
      <w:lvlJc w:val="left"/>
      <w:pPr>
        <w:tabs>
          <w:tab w:val="left" w:pos="425"/>
        </w:tabs>
        <w:ind w:left="425" w:hanging="425"/>
      </w:pPr>
      <w:rPr>
        <w:rFonts w:hint="default"/>
      </w:rPr>
    </w:lvl>
  </w:abstractNum>
  <w:abstractNum w:abstractNumId="22">
    <w:nsid w:val="163700D4"/>
    <w:multiLevelType w:val="singleLevel"/>
    <w:tmpl w:val="163700D4"/>
    <w:lvl w:ilvl="0">
      <w:start w:val="1"/>
      <w:numFmt w:val="decimal"/>
      <w:suff w:val="space"/>
      <w:lvlText w:val="%1."/>
      <w:lvlJc w:val="left"/>
    </w:lvl>
  </w:abstractNum>
  <w:abstractNum w:abstractNumId="23">
    <w:nsid w:val="54E71621"/>
    <w:multiLevelType w:val="singleLevel"/>
    <w:tmpl w:val="54E71621"/>
    <w:lvl w:ilvl="0">
      <w:start w:val="1"/>
      <w:numFmt w:val="decimal"/>
      <w:suff w:val="space"/>
      <w:lvlText w:val="%1."/>
      <w:lvlJc w:val="left"/>
    </w:lvl>
  </w:abstractNum>
  <w:abstractNum w:abstractNumId="24">
    <w:nsid w:val="7A7C9F02"/>
    <w:multiLevelType w:val="singleLevel"/>
    <w:tmpl w:val="7A7C9F02"/>
    <w:lvl w:ilvl="0">
      <w:start w:val="1"/>
      <w:numFmt w:val="decimal"/>
      <w:lvlText w:val="%1."/>
      <w:lvlJc w:val="left"/>
      <w:pPr>
        <w:tabs>
          <w:tab w:val="left" w:pos="425"/>
        </w:tabs>
        <w:ind w:left="425" w:hanging="425"/>
      </w:pPr>
      <w:rPr>
        <w:rFonts w:hint="default"/>
      </w:rPr>
    </w:lvl>
  </w:abstractNum>
  <w:abstractNum w:abstractNumId="25">
    <w:nsid w:val="7BF37A08"/>
    <w:multiLevelType w:val="singleLevel"/>
    <w:tmpl w:val="7BF37A08"/>
    <w:lvl w:ilvl="0">
      <w:start w:val="1"/>
      <w:numFmt w:val="lowerLetter"/>
      <w:lvlText w:val="%1."/>
      <w:lvlJc w:val="left"/>
      <w:pPr>
        <w:tabs>
          <w:tab w:val="left" w:pos="425"/>
        </w:tabs>
        <w:ind w:left="425" w:hanging="425"/>
      </w:pPr>
      <w:rPr>
        <w:rFonts w:hint="default"/>
      </w:rPr>
    </w:lvl>
  </w:abstractNum>
  <w:num w:numId="1">
    <w:abstractNumId w:val="19"/>
  </w:num>
  <w:num w:numId="2">
    <w:abstractNumId w:val="17"/>
  </w:num>
  <w:num w:numId="3">
    <w:abstractNumId w:val="16"/>
  </w:num>
  <w:num w:numId="4">
    <w:abstractNumId w:val="15"/>
  </w:num>
  <w:num w:numId="5">
    <w:abstractNumId w:val="14"/>
  </w:num>
  <w:num w:numId="6">
    <w:abstractNumId w:val="18"/>
  </w:num>
  <w:num w:numId="7">
    <w:abstractNumId w:val="13"/>
  </w:num>
  <w:num w:numId="8">
    <w:abstractNumId w:val="12"/>
  </w:num>
  <w:num w:numId="9">
    <w:abstractNumId w:val="11"/>
  </w:num>
  <w:num w:numId="10">
    <w:abstractNumId w:val="10"/>
  </w:num>
  <w:num w:numId="11">
    <w:abstractNumId w:val="22"/>
  </w:num>
  <w:num w:numId="12">
    <w:abstractNumId w:val="9"/>
  </w:num>
  <w:num w:numId="13">
    <w:abstractNumId w:val="25"/>
  </w:num>
  <w:num w:numId="14">
    <w:abstractNumId w:val="7"/>
  </w:num>
  <w:num w:numId="15">
    <w:abstractNumId w:val="20"/>
  </w:num>
  <w:num w:numId="16">
    <w:abstractNumId w:val="5"/>
  </w:num>
  <w:num w:numId="17">
    <w:abstractNumId w:val="8"/>
  </w:num>
  <w:num w:numId="18">
    <w:abstractNumId w:val="2"/>
  </w:num>
  <w:num w:numId="19">
    <w:abstractNumId w:val="0"/>
  </w:num>
  <w:num w:numId="20">
    <w:abstractNumId w:val="3"/>
  </w:num>
  <w:num w:numId="21">
    <w:abstractNumId w:val="23"/>
  </w:num>
  <w:num w:numId="22">
    <w:abstractNumId w:val="21"/>
  </w:num>
  <w:num w:numId="23">
    <w:abstractNumId w:val="1"/>
  </w:num>
  <w:num w:numId="24">
    <w:abstractNumId w:val="6"/>
  </w:num>
  <w:num w:numId="25">
    <w:abstractNumId w:val="24"/>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hideSpellingErrors/>
  <w:proofState w:grammar="clean"/>
  <w:stylePaneFormatFilter w:val="3F01"/>
  <w:defaultTabStop w:val="72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1F4D26D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019D"/>
    <w:rsid w:val="00BB7C2B"/>
    <w:rsid w:val="00BC1664"/>
    <w:rsid w:val="00BC2546"/>
    <w:rsid w:val="00BD0CF3"/>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3E53FE1"/>
    <w:rsid w:val="1F4D26D3"/>
    <w:rsid w:val="32946CED"/>
    <w:rsid w:val="430631FA"/>
    <w:rsid w:val="46F42404"/>
    <w:rsid w:val="657874A5"/>
    <w:rsid w:val="74D90519"/>
    <w:rsid w:val="7768394D"/>
    <w:rsid w:val="77A9292B"/>
    <w:rsid w:val="7A495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Body Text First Indent" w:qFormat="0"/>
    <w:lsdException w:name="HTML Top of Form" w:semiHidden="1" w:uiPriority="99" w:unhideWhenUsed="1" w:qFormat="0"/>
    <w:lsdException w:name="HTML Bottom of Form" w:semiHidden="1" w:uiPriority="99" w:unhideWhenUsed="1" w:qFormat="0"/>
    <w:lsdException w:name="HTML Preformatted" w:qFormat="0"/>
    <w:lsdException w:name="Normal Table" w:semiHidden="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sid w:val="00BB019D"/>
    <w:rPr>
      <w:lang w:eastAsia="zh-CN"/>
    </w:rPr>
  </w:style>
  <w:style w:type="paragraph" w:styleId="Heading1">
    <w:name w:val="heading 1"/>
    <w:basedOn w:val="Normal"/>
    <w:next w:val="Normal"/>
    <w:link w:val="Heading1Char"/>
    <w:qFormat/>
    <w:rsid w:val="00BB019D"/>
    <w:pPr>
      <w:keepNext/>
      <w:keepLines/>
      <w:spacing w:before="360" w:after="120"/>
      <w:jc w:val="center"/>
      <w:outlineLvl w:val="0"/>
    </w:pPr>
    <w:rPr>
      <w:rFonts w:ascii="Times New Roman" w:eastAsiaTheme="majorEastAsia" w:hAnsi="Times New Roman" w:cstheme="majorBidi"/>
      <w:sz w:val="24"/>
      <w:szCs w:val="32"/>
      <w:lang w:eastAsia="en-US"/>
    </w:rPr>
  </w:style>
  <w:style w:type="paragraph" w:styleId="Heading2">
    <w:name w:val="heading 2"/>
    <w:basedOn w:val="Normal"/>
    <w:next w:val="Normal"/>
    <w:link w:val="Heading2Char"/>
    <w:semiHidden/>
    <w:unhideWhenUsed/>
    <w:qFormat/>
    <w:rsid w:val="00BB019D"/>
    <w:pPr>
      <w:keepNext/>
      <w:keepLines/>
      <w:spacing w:before="160" w:after="120" w:line="480" w:lineRule="auto"/>
      <w:outlineLvl w:val="1"/>
    </w:pPr>
    <w:rPr>
      <w:rFonts w:ascii="Times New Roman" w:eastAsiaTheme="majorEastAsia" w:hAnsi="Times New Roman" w:cstheme="majorBidi"/>
      <w:b/>
      <w:sz w:val="24"/>
      <w:szCs w:val="26"/>
      <w:lang w:eastAsia="en-US"/>
    </w:rPr>
  </w:style>
  <w:style w:type="paragraph" w:styleId="Heading3">
    <w:name w:val="heading 3"/>
    <w:basedOn w:val="Normal"/>
    <w:next w:val="Normal"/>
    <w:link w:val="Heading3Char"/>
    <w:semiHidden/>
    <w:unhideWhenUsed/>
    <w:qFormat/>
    <w:rsid w:val="00BB019D"/>
    <w:pPr>
      <w:keepNext/>
      <w:keepLines/>
      <w:spacing w:before="40" w:line="480" w:lineRule="auto"/>
      <w:outlineLvl w:val="2"/>
    </w:pPr>
    <w:rPr>
      <w:rFonts w:ascii="Times New Roman" w:eastAsiaTheme="majorEastAsia" w:hAnsi="Times New Roman" w:cstheme="majorBidi"/>
      <w:b/>
      <w:sz w:val="24"/>
      <w:szCs w:val="24"/>
      <w:lang w:eastAsia="en-US"/>
    </w:rPr>
  </w:style>
  <w:style w:type="paragraph" w:styleId="Heading4">
    <w:name w:val="heading 4"/>
    <w:basedOn w:val="Normal"/>
    <w:next w:val="Normal"/>
    <w:semiHidden/>
    <w:unhideWhenUsed/>
    <w:qFormat/>
    <w:rsid w:val="00BB019D"/>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rsid w:val="00BB019D"/>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rsid w:val="00BB019D"/>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rsid w:val="00BB019D"/>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rsid w:val="00BB019D"/>
    <w:pPr>
      <w:keepNext/>
      <w:keepLines/>
      <w:spacing w:before="240" w:after="64" w:line="320" w:lineRule="auto"/>
      <w:outlineLvl w:val="7"/>
    </w:pPr>
    <w:rPr>
      <w:sz w:val="24"/>
      <w:szCs w:val="24"/>
    </w:rPr>
  </w:style>
  <w:style w:type="paragraph" w:styleId="Heading9">
    <w:name w:val="heading 9"/>
    <w:basedOn w:val="Normal"/>
    <w:next w:val="Normal"/>
    <w:semiHidden/>
    <w:unhideWhenUsed/>
    <w:qFormat/>
    <w:rsid w:val="00BB019D"/>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sid w:val="00BB019D"/>
    <w:rPr>
      <w:sz w:val="16"/>
      <w:szCs w:val="16"/>
    </w:rPr>
  </w:style>
  <w:style w:type="paragraph" w:styleId="BlockText">
    <w:name w:val="Block Text"/>
    <w:basedOn w:val="Normal"/>
    <w:qFormat/>
    <w:rsid w:val="00BB019D"/>
    <w:pPr>
      <w:spacing w:after="120"/>
      <w:ind w:leftChars="700" w:left="1440" w:rightChars="700" w:right="1440"/>
    </w:pPr>
  </w:style>
  <w:style w:type="paragraph" w:styleId="BodyText">
    <w:name w:val="Body Text"/>
    <w:basedOn w:val="Normal"/>
    <w:qFormat/>
    <w:rsid w:val="00BB019D"/>
    <w:pPr>
      <w:spacing w:after="120"/>
    </w:pPr>
  </w:style>
  <w:style w:type="paragraph" w:styleId="BodyText2">
    <w:name w:val="Body Text 2"/>
    <w:basedOn w:val="Normal"/>
    <w:qFormat/>
    <w:rsid w:val="00BB019D"/>
    <w:pPr>
      <w:spacing w:after="120" w:line="480" w:lineRule="auto"/>
    </w:pPr>
  </w:style>
  <w:style w:type="paragraph" w:styleId="BodyText3">
    <w:name w:val="Body Text 3"/>
    <w:basedOn w:val="Normal"/>
    <w:qFormat/>
    <w:rsid w:val="00BB019D"/>
    <w:pPr>
      <w:spacing w:after="120"/>
    </w:pPr>
    <w:rPr>
      <w:sz w:val="16"/>
      <w:szCs w:val="16"/>
    </w:rPr>
  </w:style>
  <w:style w:type="paragraph" w:styleId="BodyTextFirstIndent">
    <w:name w:val="Body Text First Indent"/>
    <w:basedOn w:val="BodyText"/>
    <w:rsid w:val="00BB019D"/>
    <w:pPr>
      <w:ind w:firstLineChars="100" w:firstLine="420"/>
    </w:pPr>
  </w:style>
  <w:style w:type="paragraph" w:styleId="BodyTextIndent">
    <w:name w:val="Body Text Indent"/>
    <w:basedOn w:val="Normal"/>
    <w:qFormat/>
    <w:rsid w:val="00BB019D"/>
    <w:pPr>
      <w:spacing w:after="120"/>
      <w:ind w:leftChars="200" w:left="420"/>
    </w:pPr>
  </w:style>
  <w:style w:type="paragraph" w:styleId="BodyTextFirstIndent2">
    <w:name w:val="Body Text First Indent 2"/>
    <w:basedOn w:val="BodyTextIndent"/>
    <w:qFormat/>
    <w:rsid w:val="00BB019D"/>
    <w:pPr>
      <w:ind w:firstLineChars="200" w:firstLine="420"/>
    </w:pPr>
  </w:style>
  <w:style w:type="paragraph" w:styleId="BodyTextIndent2">
    <w:name w:val="Body Text Indent 2"/>
    <w:basedOn w:val="Normal"/>
    <w:qFormat/>
    <w:rsid w:val="00BB019D"/>
    <w:pPr>
      <w:spacing w:after="120" w:line="480" w:lineRule="auto"/>
      <w:ind w:leftChars="200" w:left="420"/>
    </w:pPr>
  </w:style>
  <w:style w:type="paragraph" w:styleId="BodyTextIndent3">
    <w:name w:val="Body Text Indent 3"/>
    <w:basedOn w:val="Normal"/>
    <w:qFormat/>
    <w:rsid w:val="00BB019D"/>
    <w:pPr>
      <w:spacing w:after="120"/>
      <w:ind w:leftChars="200" w:left="420"/>
    </w:pPr>
    <w:rPr>
      <w:sz w:val="16"/>
      <w:szCs w:val="16"/>
    </w:rPr>
  </w:style>
  <w:style w:type="paragraph" w:styleId="Caption">
    <w:name w:val="caption"/>
    <w:basedOn w:val="Normal"/>
    <w:next w:val="Normal"/>
    <w:semiHidden/>
    <w:unhideWhenUsed/>
    <w:qFormat/>
    <w:rsid w:val="00BB019D"/>
    <w:rPr>
      <w:rFonts w:ascii="Arial" w:eastAsia="SimHei" w:hAnsi="Arial" w:cs="Arial"/>
    </w:rPr>
  </w:style>
  <w:style w:type="paragraph" w:styleId="Closing">
    <w:name w:val="Closing"/>
    <w:basedOn w:val="Normal"/>
    <w:qFormat/>
    <w:rsid w:val="00BB019D"/>
    <w:pPr>
      <w:ind w:leftChars="2100" w:left="100"/>
    </w:pPr>
  </w:style>
  <w:style w:type="character" w:styleId="CommentReference">
    <w:name w:val="annotation reference"/>
    <w:basedOn w:val="DefaultParagraphFont"/>
    <w:qFormat/>
    <w:rsid w:val="00BB019D"/>
    <w:rPr>
      <w:sz w:val="21"/>
      <w:szCs w:val="21"/>
    </w:rPr>
  </w:style>
  <w:style w:type="paragraph" w:styleId="CommentText">
    <w:name w:val="annotation text"/>
    <w:basedOn w:val="Normal"/>
    <w:qFormat/>
    <w:rsid w:val="00BB019D"/>
  </w:style>
  <w:style w:type="paragraph" w:styleId="CommentSubject">
    <w:name w:val="annotation subject"/>
    <w:basedOn w:val="CommentText"/>
    <w:next w:val="CommentText"/>
    <w:qFormat/>
    <w:rsid w:val="00BB019D"/>
    <w:rPr>
      <w:b/>
      <w:bCs/>
    </w:rPr>
  </w:style>
  <w:style w:type="paragraph" w:styleId="Date">
    <w:name w:val="Date"/>
    <w:basedOn w:val="Normal"/>
    <w:next w:val="Normal"/>
    <w:qFormat/>
    <w:rsid w:val="00BB019D"/>
    <w:pPr>
      <w:ind w:leftChars="2500" w:left="100"/>
    </w:pPr>
  </w:style>
  <w:style w:type="paragraph" w:styleId="DocumentMap">
    <w:name w:val="Document Map"/>
    <w:basedOn w:val="Normal"/>
    <w:qFormat/>
    <w:rsid w:val="00BB019D"/>
    <w:pPr>
      <w:shd w:val="clear" w:color="auto" w:fill="000080"/>
    </w:pPr>
  </w:style>
  <w:style w:type="paragraph" w:styleId="E-mailSignature">
    <w:name w:val="E-mail Signature"/>
    <w:basedOn w:val="Normal"/>
    <w:qFormat/>
    <w:rsid w:val="00BB019D"/>
  </w:style>
  <w:style w:type="character" w:styleId="Emphasis">
    <w:name w:val="Emphasis"/>
    <w:basedOn w:val="DefaultParagraphFont"/>
    <w:qFormat/>
    <w:rsid w:val="00BB019D"/>
    <w:rPr>
      <w:i/>
      <w:iCs/>
    </w:rPr>
  </w:style>
  <w:style w:type="character" w:styleId="EndnoteReference">
    <w:name w:val="endnote reference"/>
    <w:basedOn w:val="DefaultParagraphFont"/>
    <w:qFormat/>
    <w:rsid w:val="00BB019D"/>
    <w:rPr>
      <w:vertAlign w:val="superscript"/>
    </w:rPr>
  </w:style>
  <w:style w:type="paragraph" w:styleId="EndnoteText">
    <w:name w:val="endnote text"/>
    <w:basedOn w:val="Normal"/>
    <w:qFormat/>
    <w:rsid w:val="00BB019D"/>
    <w:pPr>
      <w:snapToGrid w:val="0"/>
    </w:pPr>
  </w:style>
  <w:style w:type="paragraph" w:styleId="EnvelopeAddress">
    <w:name w:val="envelope address"/>
    <w:basedOn w:val="Normal"/>
    <w:qFormat/>
    <w:rsid w:val="00BB019D"/>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BB019D"/>
    <w:pPr>
      <w:snapToGrid w:val="0"/>
    </w:pPr>
    <w:rPr>
      <w:rFonts w:ascii="Arial" w:hAnsi="Arial" w:cs="Arial"/>
    </w:rPr>
  </w:style>
  <w:style w:type="character" w:styleId="FollowedHyperlink">
    <w:name w:val="FollowedHyperlink"/>
    <w:basedOn w:val="DefaultParagraphFont"/>
    <w:qFormat/>
    <w:rsid w:val="00BB019D"/>
    <w:rPr>
      <w:color w:val="800080"/>
      <w:u w:val="single"/>
    </w:rPr>
  </w:style>
  <w:style w:type="paragraph" w:styleId="Footer">
    <w:name w:val="footer"/>
    <w:basedOn w:val="Normal"/>
    <w:qFormat/>
    <w:rsid w:val="00BB019D"/>
    <w:pPr>
      <w:tabs>
        <w:tab w:val="center" w:pos="4153"/>
        <w:tab w:val="right" w:pos="8306"/>
      </w:tabs>
      <w:snapToGrid w:val="0"/>
    </w:pPr>
    <w:rPr>
      <w:sz w:val="18"/>
      <w:szCs w:val="18"/>
    </w:rPr>
  </w:style>
  <w:style w:type="character" w:styleId="FootnoteReference">
    <w:name w:val="footnote reference"/>
    <w:basedOn w:val="DefaultParagraphFont"/>
    <w:qFormat/>
    <w:rsid w:val="00BB019D"/>
    <w:rPr>
      <w:vertAlign w:val="superscript"/>
    </w:rPr>
  </w:style>
  <w:style w:type="paragraph" w:styleId="FootnoteText">
    <w:name w:val="footnote text"/>
    <w:basedOn w:val="Normal"/>
    <w:qFormat/>
    <w:rsid w:val="00BB019D"/>
    <w:pPr>
      <w:snapToGrid w:val="0"/>
    </w:pPr>
    <w:rPr>
      <w:sz w:val="18"/>
      <w:szCs w:val="18"/>
    </w:rPr>
  </w:style>
  <w:style w:type="paragraph" w:styleId="Header">
    <w:name w:val="header"/>
    <w:basedOn w:val="Normal"/>
    <w:qFormat/>
    <w:rsid w:val="00BB019D"/>
    <w:pPr>
      <w:tabs>
        <w:tab w:val="center" w:pos="4153"/>
        <w:tab w:val="right" w:pos="8306"/>
      </w:tabs>
      <w:snapToGrid w:val="0"/>
    </w:pPr>
    <w:rPr>
      <w:sz w:val="18"/>
      <w:szCs w:val="18"/>
    </w:rPr>
  </w:style>
  <w:style w:type="character" w:styleId="HTMLAcronym">
    <w:name w:val="HTML Acronym"/>
    <w:basedOn w:val="DefaultParagraphFont"/>
    <w:qFormat/>
    <w:rsid w:val="00BB019D"/>
  </w:style>
  <w:style w:type="paragraph" w:styleId="HTMLAddress">
    <w:name w:val="HTML Address"/>
    <w:basedOn w:val="Normal"/>
    <w:qFormat/>
    <w:rsid w:val="00BB019D"/>
    <w:rPr>
      <w:i/>
      <w:iCs/>
    </w:rPr>
  </w:style>
  <w:style w:type="character" w:styleId="HTMLCite">
    <w:name w:val="HTML Cite"/>
    <w:basedOn w:val="DefaultParagraphFont"/>
    <w:qFormat/>
    <w:rsid w:val="00BB019D"/>
    <w:rPr>
      <w:i/>
      <w:iCs/>
    </w:rPr>
  </w:style>
  <w:style w:type="character" w:styleId="HTMLCode">
    <w:name w:val="HTML Code"/>
    <w:basedOn w:val="DefaultParagraphFont"/>
    <w:qFormat/>
    <w:rsid w:val="00BB019D"/>
    <w:rPr>
      <w:rFonts w:ascii="Courier New" w:hAnsi="Courier New" w:cs="Courier New"/>
      <w:sz w:val="20"/>
      <w:szCs w:val="20"/>
    </w:rPr>
  </w:style>
  <w:style w:type="character" w:styleId="HTMLDefinition">
    <w:name w:val="HTML Definition"/>
    <w:basedOn w:val="DefaultParagraphFont"/>
    <w:qFormat/>
    <w:rsid w:val="00BB019D"/>
    <w:rPr>
      <w:i/>
      <w:iCs/>
    </w:rPr>
  </w:style>
  <w:style w:type="character" w:styleId="HTMLKeyboard">
    <w:name w:val="HTML Keyboard"/>
    <w:basedOn w:val="DefaultParagraphFont"/>
    <w:qFormat/>
    <w:rsid w:val="00BB019D"/>
    <w:rPr>
      <w:rFonts w:ascii="Courier New" w:hAnsi="Courier New" w:cs="Courier New"/>
      <w:sz w:val="20"/>
      <w:szCs w:val="20"/>
    </w:rPr>
  </w:style>
  <w:style w:type="paragraph" w:styleId="HTMLPreformatted">
    <w:name w:val="HTML Preformatted"/>
    <w:basedOn w:val="Normal"/>
    <w:rsid w:val="00BB019D"/>
    <w:rPr>
      <w:rFonts w:ascii="Courier New" w:hAnsi="Courier New" w:cs="Courier New"/>
    </w:rPr>
  </w:style>
  <w:style w:type="character" w:styleId="HTMLSample">
    <w:name w:val="HTML Sample"/>
    <w:basedOn w:val="DefaultParagraphFont"/>
    <w:qFormat/>
    <w:rsid w:val="00BB019D"/>
    <w:rPr>
      <w:rFonts w:ascii="Courier New" w:hAnsi="Courier New" w:cs="Courier New"/>
    </w:rPr>
  </w:style>
  <w:style w:type="character" w:styleId="HTMLTypewriter">
    <w:name w:val="HTML Typewriter"/>
    <w:basedOn w:val="DefaultParagraphFont"/>
    <w:qFormat/>
    <w:rsid w:val="00BB019D"/>
    <w:rPr>
      <w:rFonts w:ascii="Courier New" w:hAnsi="Courier New" w:cs="Courier New"/>
      <w:sz w:val="20"/>
      <w:szCs w:val="20"/>
    </w:rPr>
  </w:style>
  <w:style w:type="character" w:styleId="HTMLVariable">
    <w:name w:val="HTML Variable"/>
    <w:basedOn w:val="DefaultParagraphFont"/>
    <w:qFormat/>
    <w:rsid w:val="00BB019D"/>
    <w:rPr>
      <w:i/>
      <w:iCs/>
    </w:rPr>
  </w:style>
  <w:style w:type="character" w:styleId="Hyperlink">
    <w:name w:val="Hyperlink"/>
    <w:basedOn w:val="DefaultParagraphFont"/>
    <w:qFormat/>
    <w:rsid w:val="00BB019D"/>
    <w:rPr>
      <w:color w:val="0000FF"/>
      <w:u w:val="single"/>
    </w:rPr>
  </w:style>
  <w:style w:type="paragraph" w:styleId="Index1">
    <w:name w:val="index 1"/>
    <w:basedOn w:val="Normal"/>
    <w:next w:val="Normal"/>
    <w:qFormat/>
    <w:rsid w:val="00BB019D"/>
  </w:style>
  <w:style w:type="paragraph" w:styleId="Index2">
    <w:name w:val="index 2"/>
    <w:basedOn w:val="Normal"/>
    <w:next w:val="Normal"/>
    <w:qFormat/>
    <w:rsid w:val="00BB019D"/>
    <w:pPr>
      <w:ind w:leftChars="200" w:left="200"/>
    </w:pPr>
  </w:style>
  <w:style w:type="paragraph" w:styleId="Index3">
    <w:name w:val="index 3"/>
    <w:basedOn w:val="Normal"/>
    <w:next w:val="Normal"/>
    <w:qFormat/>
    <w:rsid w:val="00BB019D"/>
    <w:pPr>
      <w:ind w:leftChars="400" w:left="400"/>
    </w:pPr>
  </w:style>
  <w:style w:type="paragraph" w:styleId="Index4">
    <w:name w:val="index 4"/>
    <w:basedOn w:val="Normal"/>
    <w:next w:val="Normal"/>
    <w:qFormat/>
    <w:rsid w:val="00BB019D"/>
    <w:pPr>
      <w:ind w:leftChars="600" w:left="600"/>
    </w:pPr>
  </w:style>
  <w:style w:type="paragraph" w:styleId="Index5">
    <w:name w:val="index 5"/>
    <w:basedOn w:val="Normal"/>
    <w:next w:val="Normal"/>
    <w:qFormat/>
    <w:rsid w:val="00BB019D"/>
    <w:pPr>
      <w:ind w:leftChars="800" w:left="800"/>
    </w:pPr>
  </w:style>
  <w:style w:type="paragraph" w:styleId="Index6">
    <w:name w:val="index 6"/>
    <w:basedOn w:val="Normal"/>
    <w:next w:val="Normal"/>
    <w:qFormat/>
    <w:rsid w:val="00BB019D"/>
    <w:pPr>
      <w:ind w:leftChars="1000" w:left="1000"/>
    </w:pPr>
  </w:style>
  <w:style w:type="paragraph" w:styleId="Index7">
    <w:name w:val="index 7"/>
    <w:basedOn w:val="Normal"/>
    <w:next w:val="Normal"/>
    <w:qFormat/>
    <w:rsid w:val="00BB019D"/>
    <w:pPr>
      <w:ind w:leftChars="1200" w:left="1200"/>
    </w:pPr>
  </w:style>
  <w:style w:type="paragraph" w:styleId="Index8">
    <w:name w:val="index 8"/>
    <w:basedOn w:val="Normal"/>
    <w:next w:val="Normal"/>
    <w:qFormat/>
    <w:rsid w:val="00BB019D"/>
    <w:pPr>
      <w:ind w:leftChars="1400" w:left="1400"/>
    </w:pPr>
  </w:style>
  <w:style w:type="paragraph" w:styleId="Index9">
    <w:name w:val="index 9"/>
    <w:basedOn w:val="Normal"/>
    <w:next w:val="Normal"/>
    <w:qFormat/>
    <w:rsid w:val="00BB019D"/>
    <w:pPr>
      <w:ind w:leftChars="1600" w:left="1600"/>
    </w:pPr>
  </w:style>
  <w:style w:type="paragraph" w:styleId="IndexHeading">
    <w:name w:val="index heading"/>
    <w:basedOn w:val="Normal"/>
    <w:next w:val="Index1"/>
    <w:qFormat/>
    <w:rsid w:val="00BB019D"/>
    <w:rPr>
      <w:rFonts w:ascii="Arial" w:hAnsi="Arial" w:cs="Arial"/>
      <w:b/>
      <w:bCs/>
    </w:rPr>
  </w:style>
  <w:style w:type="character" w:styleId="LineNumber">
    <w:name w:val="line number"/>
    <w:basedOn w:val="DefaultParagraphFont"/>
    <w:qFormat/>
    <w:rsid w:val="00BB019D"/>
  </w:style>
  <w:style w:type="paragraph" w:styleId="List">
    <w:name w:val="List"/>
    <w:basedOn w:val="Normal"/>
    <w:qFormat/>
    <w:rsid w:val="00BB019D"/>
    <w:pPr>
      <w:ind w:left="200" w:hangingChars="200" w:hanging="200"/>
    </w:pPr>
  </w:style>
  <w:style w:type="paragraph" w:styleId="List2">
    <w:name w:val="List 2"/>
    <w:basedOn w:val="Normal"/>
    <w:qFormat/>
    <w:rsid w:val="00BB019D"/>
    <w:pPr>
      <w:ind w:leftChars="200" w:left="100" w:hangingChars="200" w:hanging="200"/>
    </w:pPr>
  </w:style>
  <w:style w:type="paragraph" w:styleId="List3">
    <w:name w:val="List 3"/>
    <w:basedOn w:val="Normal"/>
    <w:qFormat/>
    <w:rsid w:val="00BB019D"/>
    <w:pPr>
      <w:ind w:leftChars="400" w:left="100" w:hangingChars="200" w:hanging="200"/>
    </w:pPr>
  </w:style>
  <w:style w:type="paragraph" w:styleId="List4">
    <w:name w:val="List 4"/>
    <w:basedOn w:val="Normal"/>
    <w:qFormat/>
    <w:rsid w:val="00BB019D"/>
    <w:pPr>
      <w:ind w:leftChars="600" w:left="100" w:hangingChars="200" w:hanging="200"/>
    </w:pPr>
  </w:style>
  <w:style w:type="paragraph" w:styleId="List5">
    <w:name w:val="List 5"/>
    <w:basedOn w:val="Normal"/>
    <w:qFormat/>
    <w:rsid w:val="00BB019D"/>
    <w:pPr>
      <w:ind w:leftChars="800" w:left="100" w:hangingChars="200" w:hanging="200"/>
    </w:pPr>
  </w:style>
  <w:style w:type="paragraph" w:styleId="ListBullet">
    <w:name w:val="List Bullet"/>
    <w:basedOn w:val="Normal"/>
    <w:qFormat/>
    <w:rsid w:val="00BB019D"/>
    <w:pPr>
      <w:numPr>
        <w:numId w:val="1"/>
      </w:numPr>
    </w:pPr>
  </w:style>
  <w:style w:type="paragraph" w:styleId="ListBullet2">
    <w:name w:val="List Bullet 2"/>
    <w:basedOn w:val="Normal"/>
    <w:qFormat/>
    <w:rsid w:val="00BB019D"/>
    <w:pPr>
      <w:numPr>
        <w:numId w:val="2"/>
      </w:numPr>
    </w:pPr>
  </w:style>
  <w:style w:type="paragraph" w:styleId="ListBullet3">
    <w:name w:val="List Bullet 3"/>
    <w:basedOn w:val="Normal"/>
    <w:qFormat/>
    <w:rsid w:val="00BB019D"/>
    <w:pPr>
      <w:numPr>
        <w:numId w:val="3"/>
      </w:numPr>
    </w:pPr>
  </w:style>
  <w:style w:type="paragraph" w:styleId="ListBullet4">
    <w:name w:val="List Bullet 4"/>
    <w:basedOn w:val="Normal"/>
    <w:qFormat/>
    <w:rsid w:val="00BB019D"/>
    <w:pPr>
      <w:numPr>
        <w:numId w:val="4"/>
      </w:numPr>
    </w:pPr>
  </w:style>
  <w:style w:type="paragraph" w:styleId="ListBullet5">
    <w:name w:val="List Bullet 5"/>
    <w:basedOn w:val="Normal"/>
    <w:qFormat/>
    <w:rsid w:val="00BB019D"/>
    <w:pPr>
      <w:numPr>
        <w:numId w:val="5"/>
      </w:numPr>
    </w:pPr>
  </w:style>
  <w:style w:type="paragraph" w:styleId="ListContinue">
    <w:name w:val="List Continue"/>
    <w:basedOn w:val="Normal"/>
    <w:qFormat/>
    <w:rsid w:val="00BB019D"/>
    <w:pPr>
      <w:spacing w:after="120"/>
      <w:ind w:leftChars="200" w:left="420"/>
    </w:pPr>
  </w:style>
  <w:style w:type="paragraph" w:styleId="ListContinue2">
    <w:name w:val="List Continue 2"/>
    <w:basedOn w:val="Normal"/>
    <w:qFormat/>
    <w:rsid w:val="00BB019D"/>
    <w:pPr>
      <w:spacing w:after="120"/>
      <w:ind w:leftChars="400" w:left="840"/>
    </w:pPr>
  </w:style>
  <w:style w:type="paragraph" w:styleId="ListContinue3">
    <w:name w:val="List Continue 3"/>
    <w:basedOn w:val="Normal"/>
    <w:qFormat/>
    <w:rsid w:val="00BB019D"/>
    <w:pPr>
      <w:spacing w:after="120"/>
      <w:ind w:leftChars="600" w:left="1260"/>
    </w:pPr>
  </w:style>
  <w:style w:type="paragraph" w:styleId="ListContinue4">
    <w:name w:val="List Continue 4"/>
    <w:basedOn w:val="Normal"/>
    <w:qFormat/>
    <w:rsid w:val="00BB019D"/>
    <w:pPr>
      <w:spacing w:after="120"/>
      <w:ind w:leftChars="800" w:left="1680"/>
    </w:pPr>
  </w:style>
  <w:style w:type="paragraph" w:styleId="ListContinue5">
    <w:name w:val="List Continue 5"/>
    <w:basedOn w:val="Normal"/>
    <w:qFormat/>
    <w:rsid w:val="00BB019D"/>
    <w:pPr>
      <w:spacing w:after="120"/>
      <w:ind w:leftChars="1000" w:left="2100"/>
    </w:pPr>
  </w:style>
  <w:style w:type="paragraph" w:styleId="ListNumber">
    <w:name w:val="List Number"/>
    <w:basedOn w:val="Normal"/>
    <w:qFormat/>
    <w:rsid w:val="00BB019D"/>
    <w:pPr>
      <w:numPr>
        <w:numId w:val="6"/>
      </w:numPr>
    </w:pPr>
  </w:style>
  <w:style w:type="paragraph" w:styleId="ListNumber2">
    <w:name w:val="List Number 2"/>
    <w:basedOn w:val="Normal"/>
    <w:qFormat/>
    <w:rsid w:val="00BB019D"/>
    <w:pPr>
      <w:numPr>
        <w:numId w:val="7"/>
      </w:numPr>
    </w:pPr>
  </w:style>
  <w:style w:type="paragraph" w:styleId="ListNumber3">
    <w:name w:val="List Number 3"/>
    <w:basedOn w:val="Normal"/>
    <w:qFormat/>
    <w:rsid w:val="00BB019D"/>
    <w:pPr>
      <w:numPr>
        <w:numId w:val="8"/>
      </w:numPr>
    </w:pPr>
  </w:style>
  <w:style w:type="paragraph" w:styleId="ListNumber4">
    <w:name w:val="List Number 4"/>
    <w:basedOn w:val="Normal"/>
    <w:qFormat/>
    <w:rsid w:val="00BB019D"/>
    <w:pPr>
      <w:numPr>
        <w:numId w:val="9"/>
      </w:numPr>
    </w:pPr>
  </w:style>
  <w:style w:type="paragraph" w:styleId="ListNumber5">
    <w:name w:val="List Number 5"/>
    <w:basedOn w:val="Normal"/>
    <w:qFormat/>
    <w:rsid w:val="00BB019D"/>
    <w:pPr>
      <w:numPr>
        <w:numId w:val="10"/>
      </w:numPr>
    </w:pPr>
  </w:style>
  <w:style w:type="paragraph" w:styleId="MacroText">
    <w:name w:val="macro"/>
    <w:qFormat/>
    <w:rsid w:val="00BB019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rsid w:val="00BB019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sid w:val="00BB019D"/>
    <w:rPr>
      <w:sz w:val="24"/>
      <w:szCs w:val="24"/>
    </w:rPr>
  </w:style>
  <w:style w:type="paragraph" w:styleId="NormalIndent">
    <w:name w:val="Normal Indent"/>
    <w:basedOn w:val="Normal"/>
    <w:qFormat/>
    <w:rsid w:val="00BB019D"/>
    <w:pPr>
      <w:ind w:firstLineChars="200" w:firstLine="420"/>
    </w:pPr>
  </w:style>
  <w:style w:type="paragraph" w:styleId="NoteHeading">
    <w:name w:val="Note Heading"/>
    <w:basedOn w:val="Normal"/>
    <w:next w:val="Normal"/>
    <w:qFormat/>
    <w:rsid w:val="00BB019D"/>
    <w:pPr>
      <w:jc w:val="center"/>
    </w:pPr>
  </w:style>
  <w:style w:type="character" w:styleId="PageNumber">
    <w:name w:val="page number"/>
    <w:basedOn w:val="DefaultParagraphFont"/>
    <w:qFormat/>
    <w:rsid w:val="00BB019D"/>
  </w:style>
  <w:style w:type="paragraph" w:styleId="PlainText">
    <w:name w:val="Plain Text"/>
    <w:basedOn w:val="Normal"/>
    <w:qFormat/>
    <w:rsid w:val="00BB019D"/>
    <w:rPr>
      <w:rFonts w:ascii="SimSun" w:hAnsi="Courier New" w:cs="Courier New"/>
      <w:szCs w:val="21"/>
    </w:rPr>
  </w:style>
  <w:style w:type="paragraph" w:styleId="Salutation">
    <w:name w:val="Salutation"/>
    <w:basedOn w:val="Normal"/>
    <w:next w:val="Normal"/>
    <w:qFormat/>
    <w:rsid w:val="00BB019D"/>
  </w:style>
  <w:style w:type="paragraph" w:styleId="Signature">
    <w:name w:val="Signature"/>
    <w:basedOn w:val="Normal"/>
    <w:qFormat/>
    <w:rsid w:val="00BB019D"/>
    <w:pPr>
      <w:ind w:leftChars="2100" w:left="100"/>
    </w:pPr>
  </w:style>
  <w:style w:type="character" w:styleId="Strong">
    <w:name w:val="Strong"/>
    <w:basedOn w:val="DefaultParagraphFont"/>
    <w:qFormat/>
    <w:rsid w:val="00BB019D"/>
    <w:rPr>
      <w:b/>
      <w:bCs/>
    </w:rPr>
  </w:style>
  <w:style w:type="paragraph" w:styleId="Subtitle">
    <w:name w:val="Subtitle"/>
    <w:basedOn w:val="Normal"/>
    <w:qFormat/>
    <w:rsid w:val="00BB019D"/>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rsid w:val="00BB019D"/>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BB019D"/>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BB019D"/>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BB019D"/>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BB019D"/>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BB019D"/>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BB019D"/>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BB019D"/>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BB019D"/>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BB019D"/>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BB019D"/>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BB019D"/>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BB019D"/>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BB019D"/>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BB019D"/>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BB019D"/>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BB019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rsid w:val="00BB019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rsid w:val="00BB019D"/>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rsid w:val="00BB019D"/>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BB019D"/>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BB019D"/>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BB019D"/>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BB019D"/>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BB019D"/>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BB019D"/>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BB019D"/>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BB019D"/>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BB019D"/>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BB019D"/>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BB019D"/>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BB019D"/>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BB019D"/>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BB019D"/>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BB019D"/>
    <w:pPr>
      <w:ind w:leftChars="200" w:left="420"/>
    </w:pPr>
  </w:style>
  <w:style w:type="paragraph" w:styleId="TableofFigures">
    <w:name w:val="table of figures"/>
    <w:basedOn w:val="Normal"/>
    <w:next w:val="Normal"/>
    <w:qFormat/>
    <w:rsid w:val="00BB019D"/>
    <w:pPr>
      <w:ind w:leftChars="200" w:left="200" w:hangingChars="200" w:hanging="200"/>
    </w:pPr>
  </w:style>
  <w:style w:type="table" w:styleId="TableProfessional">
    <w:name w:val="Table Professional"/>
    <w:basedOn w:val="TableNormal"/>
    <w:qFormat/>
    <w:rsid w:val="00BB019D"/>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BB019D"/>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BB019D"/>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BB019D"/>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BB019D"/>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BB019D"/>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BB019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BB019D"/>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BB019D"/>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BB019D"/>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rsid w:val="00BB019D"/>
    <w:pPr>
      <w:spacing w:before="240" w:after="60"/>
      <w:jc w:val="center"/>
      <w:outlineLvl w:val="0"/>
    </w:pPr>
    <w:rPr>
      <w:rFonts w:ascii="Arial" w:hAnsi="Arial" w:cs="Arial"/>
      <w:b/>
      <w:bCs/>
      <w:sz w:val="32"/>
      <w:szCs w:val="32"/>
    </w:rPr>
  </w:style>
  <w:style w:type="paragraph" w:styleId="TOAHeading">
    <w:name w:val="toa heading"/>
    <w:basedOn w:val="Normal"/>
    <w:next w:val="Normal"/>
    <w:qFormat/>
    <w:rsid w:val="00BB019D"/>
    <w:pPr>
      <w:spacing w:before="120"/>
    </w:pPr>
    <w:rPr>
      <w:rFonts w:ascii="Arial" w:hAnsi="Arial" w:cs="Arial"/>
      <w:sz w:val="24"/>
      <w:szCs w:val="24"/>
    </w:rPr>
  </w:style>
  <w:style w:type="paragraph" w:styleId="TOC1">
    <w:name w:val="toc 1"/>
    <w:basedOn w:val="Normal"/>
    <w:next w:val="Normal"/>
    <w:qFormat/>
    <w:rsid w:val="00BB019D"/>
  </w:style>
  <w:style w:type="paragraph" w:styleId="TOC2">
    <w:name w:val="toc 2"/>
    <w:basedOn w:val="Normal"/>
    <w:next w:val="Normal"/>
    <w:qFormat/>
    <w:rsid w:val="00BB019D"/>
    <w:pPr>
      <w:ind w:leftChars="200" w:left="420"/>
    </w:pPr>
  </w:style>
  <w:style w:type="paragraph" w:styleId="TOC3">
    <w:name w:val="toc 3"/>
    <w:basedOn w:val="Normal"/>
    <w:next w:val="Normal"/>
    <w:qFormat/>
    <w:rsid w:val="00BB019D"/>
    <w:pPr>
      <w:ind w:leftChars="400" w:left="840"/>
    </w:pPr>
  </w:style>
  <w:style w:type="paragraph" w:styleId="TOC4">
    <w:name w:val="toc 4"/>
    <w:basedOn w:val="Normal"/>
    <w:next w:val="Normal"/>
    <w:qFormat/>
    <w:rsid w:val="00BB019D"/>
    <w:pPr>
      <w:ind w:leftChars="600" w:left="1260"/>
    </w:pPr>
  </w:style>
  <w:style w:type="paragraph" w:styleId="TOC5">
    <w:name w:val="toc 5"/>
    <w:basedOn w:val="Normal"/>
    <w:next w:val="Normal"/>
    <w:qFormat/>
    <w:rsid w:val="00BB019D"/>
    <w:pPr>
      <w:ind w:leftChars="800" w:left="1680"/>
    </w:pPr>
  </w:style>
  <w:style w:type="paragraph" w:styleId="TOC6">
    <w:name w:val="toc 6"/>
    <w:basedOn w:val="Normal"/>
    <w:next w:val="Normal"/>
    <w:qFormat/>
    <w:rsid w:val="00BB019D"/>
    <w:pPr>
      <w:ind w:leftChars="1000" w:left="2100"/>
    </w:pPr>
  </w:style>
  <w:style w:type="paragraph" w:styleId="TOC7">
    <w:name w:val="toc 7"/>
    <w:basedOn w:val="Normal"/>
    <w:next w:val="Normal"/>
    <w:qFormat/>
    <w:rsid w:val="00BB019D"/>
    <w:pPr>
      <w:ind w:leftChars="1200" w:left="2520"/>
    </w:pPr>
  </w:style>
  <w:style w:type="paragraph" w:styleId="TOC8">
    <w:name w:val="toc 8"/>
    <w:basedOn w:val="Normal"/>
    <w:next w:val="Normal"/>
    <w:qFormat/>
    <w:rsid w:val="00BB019D"/>
    <w:pPr>
      <w:ind w:leftChars="1400" w:left="2940"/>
    </w:pPr>
  </w:style>
  <w:style w:type="paragraph" w:styleId="TOC9">
    <w:name w:val="toc 9"/>
    <w:basedOn w:val="Normal"/>
    <w:next w:val="Normal"/>
    <w:qFormat/>
    <w:rsid w:val="00BB019D"/>
    <w:pPr>
      <w:ind w:leftChars="1600" w:left="3360"/>
    </w:pPr>
  </w:style>
  <w:style w:type="table" w:styleId="LightShading">
    <w:name w:val="Light Shading"/>
    <w:basedOn w:val="TableNormal"/>
    <w:uiPriority w:val="60"/>
    <w:qFormat/>
    <w:rsid w:val="00BB019D"/>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BB019D"/>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BB019D"/>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BB019D"/>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BB019D"/>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BB019D"/>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BB019D"/>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BB019D"/>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BB019D"/>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BB019D"/>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BB019D"/>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BB019D"/>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BB019D"/>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BB019D"/>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BB019D"/>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BB019D"/>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BB019D"/>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BB019D"/>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BB019D"/>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BB019D"/>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BB019D"/>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BB019D"/>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BB019D"/>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BB019D"/>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BB019D"/>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BB019D"/>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BB019D"/>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BB019D"/>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BB019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BB019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BB019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BB019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BB019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BB019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rsid w:val="00BB019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BB019D"/>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BB019D"/>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BB019D"/>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BB019D"/>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BB019D"/>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BB019D"/>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BB019D"/>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BB019D"/>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sid w:val="00BB019D"/>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sid w:val="00BB019D"/>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BB019D"/>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BB019D"/>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BB019D"/>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BB019D"/>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BB019D"/>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BB019D"/>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BB019D"/>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BB019D"/>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BB019D"/>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B019D"/>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B019D"/>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B019D"/>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B019D"/>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B019D"/>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B019D"/>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B019D"/>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B019D"/>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B019D"/>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BB019D"/>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sid w:val="00BB019D"/>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rsid w:val="00BB019D"/>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rsid w:val="00BB019D"/>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BB019D"/>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BB019D"/>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BB019D"/>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sid w:val="00BB019D"/>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B019D"/>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B019D"/>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B019D"/>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B019D"/>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B019D"/>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B019D"/>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BB019D"/>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B019D"/>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B019D"/>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B019D"/>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B019D"/>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B019D"/>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B019D"/>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BB019D"/>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B019D"/>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B019D"/>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B019D"/>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B019D"/>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B019D"/>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B019D"/>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BB019D"/>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B019D"/>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B019D"/>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B019D"/>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B019D"/>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B019D"/>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B019D"/>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1Char">
    <w:name w:val="Heading 1 Char"/>
    <w:basedOn w:val="DefaultParagraphFont"/>
    <w:link w:val="Heading1"/>
    <w:uiPriority w:val="9"/>
    <w:rsid w:val="00BB019D"/>
    <w:rPr>
      <w:rFonts w:ascii="Times New Roman" w:eastAsiaTheme="majorEastAsia" w:hAnsi="Times New Roman" w:cstheme="majorBidi"/>
      <w:sz w:val="24"/>
      <w:szCs w:val="32"/>
      <w:lang w:eastAsia="en-US"/>
    </w:rPr>
  </w:style>
  <w:style w:type="character" w:customStyle="1" w:styleId="Heading2Char">
    <w:name w:val="Heading 2 Char"/>
    <w:basedOn w:val="DefaultParagraphFont"/>
    <w:link w:val="Heading2"/>
    <w:uiPriority w:val="9"/>
    <w:rsid w:val="00BB019D"/>
    <w:rPr>
      <w:rFonts w:ascii="Times New Roman" w:eastAsiaTheme="majorEastAsia" w:hAnsi="Times New Roman" w:cstheme="majorBidi"/>
      <w:b/>
      <w:sz w:val="24"/>
      <w:szCs w:val="26"/>
      <w:lang w:eastAsia="en-US"/>
    </w:rPr>
  </w:style>
  <w:style w:type="character" w:customStyle="1" w:styleId="Heading3Char">
    <w:name w:val="Heading 3 Char"/>
    <w:basedOn w:val="DefaultParagraphFont"/>
    <w:link w:val="Heading3"/>
    <w:uiPriority w:val="9"/>
    <w:rsid w:val="00BB019D"/>
    <w:rPr>
      <w:rFonts w:ascii="Times New Roman" w:eastAsiaTheme="majorEastAsia" w:hAnsi="Times New Roman" w:cstheme="majorBidi"/>
      <w:b/>
      <w:sz w:val="24"/>
      <w:szCs w:val="24"/>
      <w:lang w:eastAsia="en-US"/>
    </w:rPr>
  </w:style>
  <w:style w:type="paragraph" w:customStyle="1" w:styleId="TableParagraph">
    <w:name w:val="Table Paragraph"/>
    <w:uiPriority w:val="1"/>
    <w:qFormat/>
    <w:rsid w:val="00BB019D"/>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5201</Words>
  <Characters>29649</Characters>
  <Application>Microsoft Office Word</Application>
  <DocSecurity>0</DocSecurity>
  <Lines>247</Lines>
  <Paragraphs>69</Paragraphs>
  <ScaleCrop>false</ScaleCrop>
  <Company/>
  <LinksUpToDate>false</LinksUpToDate>
  <CharactersWithSpaces>34781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2022-03-15T09:48:00Z</dcterms:created>
  <dcterms:modified xsi:type="dcterms:W3CDTF">2022-03-17T02:07:00Z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EB53F7A719C242C99DC11658DDE63A6B</vt:lpwstr>
  </property>
</Properties>
</file>