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65B" w:rsidRPr="009000AD" w:rsidRDefault="007F265B" w:rsidP="007F265B">
      <w:pPr>
        <w:spacing w:line="240" w:lineRule="auto"/>
        <w:jc w:val="center"/>
        <w:rPr>
          <w:b/>
          <w:sz w:val="26"/>
          <w:szCs w:val="26"/>
        </w:rPr>
      </w:pPr>
      <w:r w:rsidRPr="00C84C72">
        <w:rPr>
          <w:rFonts w:ascii="Times New Roman" w:hAnsi="Times New Roman" w:cs="Times New Roman"/>
          <w:b/>
          <w:color w:val="000000" w:themeColor="text1"/>
          <w:sz w:val="26"/>
          <w:szCs w:val="26"/>
        </w:rPr>
        <w:t>Pengaruh</w:t>
      </w:r>
      <w:r>
        <w:rPr>
          <w:rFonts w:ascii="Times New Roman" w:hAnsi="Times New Roman" w:cs="Times New Roman"/>
          <w:b/>
          <w:color w:val="000000" w:themeColor="text1"/>
          <w:sz w:val="26"/>
          <w:szCs w:val="26"/>
        </w:rPr>
        <w:t xml:space="preserve"> </w:t>
      </w:r>
      <w:r w:rsidRPr="00C84C72">
        <w:rPr>
          <w:rFonts w:ascii="Times New Roman" w:hAnsi="Times New Roman" w:cs="Times New Roman"/>
          <w:b/>
          <w:color w:val="000000" w:themeColor="text1"/>
          <w:sz w:val="26"/>
          <w:szCs w:val="26"/>
        </w:rPr>
        <w:t>Pengawasan</w:t>
      </w:r>
      <w:r>
        <w:rPr>
          <w:rFonts w:ascii="Times New Roman" w:hAnsi="Times New Roman" w:cs="Times New Roman"/>
          <w:b/>
          <w:color w:val="000000" w:themeColor="text1"/>
          <w:sz w:val="26"/>
          <w:szCs w:val="26"/>
        </w:rPr>
        <w:t xml:space="preserve"> </w:t>
      </w:r>
      <w:r w:rsidRPr="00C84C72">
        <w:rPr>
          <w:rFonts w:ascii="Times New Roman" w:hAnsi="Times New Roman" w:cs="Times New Roman"/>
          <w:b/>
          <w:color w:val="000000" w:themeColor="text1"/>
          <w:sz w:val="26"/>
          <w:szCs w:val="26"/>
        </w:rPr>
        <w:t>Terhadap</w:t>
      </w:r>
      <w:r>
        <w:rPr>
          <w:rFonts w:ascii="Times New Roman" w:hAnsi="Times New Roman" w:cs="Times New Roman"/>
          <w:b/>
          <w:color w:val="000000" w:themeColor="text1"/>
          <w:sz w:val="26"/>
          <w:szCs w:val="26"/>
        </w:rPr>
        <w:t xml:space="preserve"> </w:t>
      </w:r>
      <w:r w:rsidRPr="00C84C72">
        <w:rPr>
          <w:rFonts w:ascii="Times New Roman" w:hAnsi="Times New Roman" w:cs="Times New Roman"/>
          <w:b/>
          <w:color w:val="000000" w:themeColor="text1"/>
          <w:sz w:val="26"/>
          <w:szCs w:val="26"/>
        </w:rPr>
        <w:t>Penggunaan</w:t>
      </w:r>
      <w:r>
        <w:rPr>
          <w:rFonts w:ascii="Times New Roman" w:hAnsi="Times New Roman" w:cs="Times New Roman"/>
          <w:b/>
          <w:color w:val="000000" w:themeColor="text1"/>
          <w:sz w:val="26"/>
          <w:szCs w:val="26"/>
        </w:rPr>
        <w:t xml:space="preserve"> </w:t>
      </w:r>
      <w:r w:rsidRPr="00C84C72">
        <w:rPr>
          <w:rFonts w:ascii="Times New Roman" w:hAnsi="Times New Roman" w:cs="Times New Roman"/>
          <w:b/>
          <w:color w:val="000000" w:themeColor="text1"/>
          <w:sz w:val="26"/>
          <w:szCs w:val="26"/>
        </w:rPr>
        <w:t>Anggaran Pada Kantor Camat</w:t>
      </w:r>
      <w:r>
        <w:rPr>
          <w:rFonts w:ascii="Times New Roman" w:hAnsi="Times New Roman" w:cs="Times New Roman"/>
          <w:b/>
          <w:color w:val="000000" w:themeColor="text1"/>
          <w:sz w:val="26"/>
          <w:szCs w:val="26"/>
        </w:rPr>
        <w:t xml:space="preserve"> </w:t>
      </w:r>
      <w:r w:rsidRPr="00C84C72">
        <w:rPr>
          <w:rFonts w:ascii="Times New Roman" w:hAnsi="Times New Roman" w:cs="Times New Roman"/>
          <w:b/>
          <w:color w:val="000000" w:themeColor="text1"/>
          <w:sz w:val="26"/>
          <w:szCs w:val="26"/>
        </w:rPr>
        <w:t>Bengalon</w:t>
      </w:r>
      <w:r>
        <w:rPr>
          <w:rFonts w:ascii="Times New Roman" w:hAnsi="Times New Roman" w:cs="Times New Roman"/>
          <w:b/>
          <w:color w:val="000000" w:themeColor="text1"/>
          <w:sz w:val="26"/>
          <w:szCs w:val="26"/>
        </w:rPr>
        <w:t xml:space="preserve"> </w:t>
      </w:r>
      <w:r w:rsidRPr="00C84C72">
        <w:rPr>
          <w:rFonts w:ascii="Times New Roman" w:hAnsi="Times New Roman" w:cs="Times New Roman"/>
          <w:b/>
          <w:color w:val="000000" w:themeColor="text1"/>
          <w:sz w:val="26"/>
          <w:szCs w:val="26"/>
        </w:rPr>
        <w:t>Kabupaten</w:t>
      </w:r>
      <w:r>
        <w:rPr>
          <w:rFonts w:ascii="Times New Roman" w:hAnsi="Times New Roman" w:cs="Times New Roman"/>
          <w:b/>
          <w:color w:val="000000" w:themeColor="text1"/>
          <w:sz w:val="26"/>
          <w:szCs w:val="26"/>
        </w:rPr>
        <w:t xml:space="preserve"> </w:t>
      </w:r>
      <w:r w:rsidRPr="00C84C72">
        <w:rPr>
          <w:rFonts w:ascii="Times New Roman" w:hAnsi="Times New Roman" w:cs="Times New Roman"/>
          <w:b/>
          <w:color w:val="000000" w:themeColor="text1"/>
          <w:sz w:val="26"/>
          <w:szCs w:val="26"/>
        </w:rPr>
        <w:t>Kutai Timur</w:t>
      </w:r>
    </w:p>
    <w:p w:rsidR="007F265B" w:rsidRPr="00221AA8" w:rsidRDefault="007F265B" w:rsidP="007F265B">
      <w:pPr>
        <w:tabs>
          <w:tab w:val="left" w:pos="360"/>
          <w:tab w:val="left" w:pos="720"/>
          <w:tab w:val="left" w:pos="1080"/>
          <w:tab w:val="left" w:pos="1440"/>
          <w:tab w:val="left" w:pos="1800"/>
          <w:tab w:val="left" w:pos="2160"/>
          <w:tab w:val="left" w:pos="2520"/>
        </w:tabs>
        <w:spacing w:after="0" w:line="240" w:lineRule="auto"/>
        <w:ind w:left="720" w:hanging="720"/>
        <w:jc w:val="center"/>
        <w:rPr>
          <w:rFonts w:ascii="Times New Roman" w:hAnsi="Times New Roman" w:cs="Times New Roman"/>
          <w:b/>
          <w:sz w:val="24"/>
          <w:u w:val="single"/>
        </w:rPr>
      </w:pPr>
      <w:r>
        <w:rPr>
          <w:rFonts w:ascii="Times New Roman" w:hAnsi="Times New Roman" w:cs="Times New Roman"/>
          <w:b/>
          <w:sz w:val="24"/>
          <w:u w:val="single"/>
        </w:rPr>
        <w:t>Jumiati Ningsih</w:t>
      </w:r>
    </w:p>
    <w:p w:rsidR="007F265B" w:rsidRPr="00221AA8" w:rsidRDefault="007F265B" w:rsidP="007F265B">
      <w:pPr>
        <w:tabs>
          <w:tab w:val="left" w:pos="360"/>
          <w:tab w:val="left" w:pos="720"/>
          <w:tab w:val="left" w:pos="1080"/>
          <w:tab w:val="left" w:pos="1440"/>
          <w:tab w:val="left" w:pos="1800"/>
          <w:tab w:val="left" w:pos="2160"/>
          <w:tab w:val="left" w:pos="2520"/>
        </w:tabs>
        <w:spacing w:after="0" w:line="240" w:lineRule="auto"/>
        <w:ind w:left="720" w:hanging="720"/>
        <w:jc w:val="center"/>
        <w:rPr>
          <w:rFonts w:ascii="Times New Roman" w:hAnsi="Times New Roman" w:cs="Times New Roman"/>
          <w:b/>
          <w:sz w:val="24"/>
        </w:rPr>
      </w:pPr>
      <w:r>
        <w:rPr>
          <w:rFonts w:ascii="Times New Roman" w:hAnsi="Times New Roman" w:cs="Times New Roman"/>
          <w:b/>
          <w:sz w:val="24"/>
        </w:rPr>
        <w:t>NPM. 161110013509229</w:t>
      </w:r>
    </w:p>
    <w:p w:rsidR="007F265B" w:rsidRDefault="007F265B" w:rsidP="007F265B">
      <w:pPr>
        <w:spacing w:after="0" w:line="240" w:lineRule="auto"/>
        <w:jc w:val="center"/>
        <w:rPr>
          <w:rFonts w:ascii="Times New Roman" w:hAnsi="Times New Roman"/>
          <w:b/>
          <w:sz w:val="24"/>
          <w:szCs w:val="24"/>
        </w:rPr>
      </w:pPr>
    </w:p>
    <w:p w:rsidR="007F265B" w:rsidRPr="009E2282" w:rsidRDefault="007F265B" w:rsidP="007F265B">
      <w:pPr>
        <w:spacing w:after="0" w:line="240" w:lineRule="auto"/>
        <w:jc w:val="center"/>
        <w:rPr>
          <w:rFonts w:ascii="Times New Roman" w:hAnsi="Times New Roman"/>
          <w:b/>
          <w:sz w:val="24"/>
          <w:szCs w:val="24"/>
        </w:rPr>
      </w:pPr>
      <w:r w:rsidRPr="009E2282">
        <w:rPr>
          <w:rFonts w:ascii="Times New Roman" w:hAnsi="Times New Roman"/>
          <w:b/>
          <w:sz w:val="24"/>
          <w:szCs w:val="24"/>
        </w:rPr>
        <w:t>ABSTRAK</w:t>
      </w:r>
    </w:p>
    <w:p w:rsidR="007F265B" w:rsidRPr="00DF31B1" w:rsidRDefault="007F265B" w:rsidP="007F265B">
      <w:pPr>
        <w:spacing w:after="0" w:line="240" w:lineRule="auto"/>
        <w:jc w:val="both"/>
        <w:rPr>
          <w:rFonts w:ascii="Times New Roman" w:hAnsi="Times New Roman"/>
          <w:sz w:val="24"/>
          <w:szCs w:val="24"/>
        </w:rPr>
      </w:pPr>
    </w:p>
    <w:p w:rsidR="007F265B" w:rsidRPr="00CC376D" w:rsidRDefault="007F265B" w:rsidP="007F265B">
      <w:pPr>
        <w:spacing w:after="0" w:line="240" w:lineRule="auto"/>
        <w:ind w:firstLine="720"/>
        <w:jc w:val="both"/>
        <w:rPr>
          <w:rFonts w:ascii="Times New Roman" w:hAnsi="Times New Roman"/>
          <w:sz w:val="24"/>
          <w:szCs w:val="24"/>
        </w:rPr>
      </w:pPr>
      <w:r w:rsidRPr="00DF31B1">
        <w:rPr>
          <w:rFonts w:ascii="Times New Roman" w:hAnsi="Times New Roman"/>
          <w:sz w:val="24"/>
          <w:szCs w:val="24"/>
        </w:rPr>
        <w:t xml:space="preserve">Penelitianinibertujuanini </w:t>
      </w:r>
      <w:r w:rsidRPr="00CC376D">
        <w:rPr>
          <w:rFonts w:ascii="Times New Roman" w:hAnsi="Times New Roman"/>
          <w:sz w:val="24"/>
          <w:szCs w:val="24"/>
        </w:rPr>
        <w:t>untuk mengetahui adanya pengaruh positif dan signifikan pengawasan terhadap penggunaan anggaran pada Kantor Camat Bengalon Kabupaten Kutai Timur</w:t>
      </w:r>
      <w:r w:rsidRPr="00094560">
        <w:rPr>
          <w:rFonts w:ascii="Times New Roman" w:hAnsi="Times New Roman"/>
          <w:sz w:val="24"/>
          <w:szCs w:val="24"/>
        </w:rPr>
        <w:t>.</w:t>
      </w:r>
      <w:r w:rsidRPr="00DF31B1">
        <w:rPr>
          <w:rFonts w:ascii="Times New Roman" w:hAnsi="Times New Roman"/>
          <w:sz w:val="24"/>
          <w:szCs w:val="24"/>
        </w:rPr>
        <w:t>Metodepenelitian yang digunakanyaitu</w:t>
      </w:r>
      <w:r>
        <w:rPr>
          <w:rFonts w:ascii="Times New Roman" w:hAnsi="Times New Roman"/>
          <w:sz w:val="24"/>
          <w:szCs w:val="24"/>
        </w:rPr>
        <w:t>pendekatan kuantitatifkemudian</w:t>
      </w:r>
      <w:r w:rsidRPr="000C2785">
        <w:rPr>
          <w:rFonts w:ascii="Times New Roman" w:hAnsi="Times New Roman"/>
          <w:sz w:val="24"/>
          <w:szCs w:val="24"/>
        </w:rPr>
        <w:t>populasi</w:t>
      </w:r>
      <w:r>
        <w:rPr>
          <w:rFonts w:ascii="Times New Roman" w:hAnsi="Times New Roman"/>
          <w:sz w:val="24"/>
          <w:szCs w:val="24"/>
        </w:rPr>
        <w:t xml:space="preserve">dalam penelitian ini </w:t>
      </w:r>
      <w:r w:rsidRPr="000C2785">
        <w:rPr>
          <w:rFonts w:ascii="Times New Roman" w:hAnsi="Times New Roman"/>
          <w:sz w:val="24"/>
          <w:szCs w:val="24"/>
        </w:rPr>
        <w:t>adalah</w:t>
      </w:r>
      <w:r w:rsidRPr="00CC376D">
        <w:rPr>
          <w:rFonts w:ascii="Times New Roman" w:hAnsi="Times New Roman"/>
          <w:sz w:val="24"/>
          <w:szCs w:val="24"/>
        </w:rPr>
        <w:t>populasirelatifkecilyakni 34 orang (responden) yang terdiripegawaipemerintahkecamatan</w:t>
      </w:r>
      <w:r w:rsidRPr="00DF31B1">
        <w:rPr>
          <w:rFonts w:ascii="Times New Roman" w:hAnsi="Times New Roman"/>
          <w:sz w:val="24"/>
          <w:szCs w:val="24"/>
        </w:rPr>
        <w:t>.</w:t>
      </w:r>
      <w:r>
        <w:rPr>
          <w:rFonts w:ascii="Times New Roman" w:hAnsi="Times New Roman"/>
          <w:sz w:val="24"/>
          <w:szCs w:val="24"/>
        </w:rPr>
        <w:t xml:space="preserve"> Pengumpulan data dilakukan melalui koesioner dan observasi</w:t>
      </w:r>
      <w:r w:rsidRPr="00DF31B1">
        <w:rPr>
          <w:rFonts w:ascii="Times New Roman" w:hAnsi="Times New Roman"/>
          <w:sz w:val="24"/>
          <w:szCs w:val="24"/>
        </w:rPr>
        <w:t>.Hasil penelitianmenunjukkanbahwa</w:t>
      </w:r>
      <w:r w:rsidRPr="00CC376D">
        <w:rPr>
          <w:rFonts w:ascii="Times New Roman" w:hAnsi="Times New Roman"/>
          <w:sz w:val="24"/>
          <w:szCs w:val="24"/>
        </w:rPr>
        <w:t>ada pengaruh positif dan signifikan pengawasan terhadap penggunaan anggaran pada Kantor Camat Bengalon Kabupaten Kutai Timur. Pengaruh ini ditemukan berdasarkan hasil analisis regresi linier sederhana yang berhasil menyajikan data hasil uji T, uji F dan uji determinan koefisien</w:t>
      </w:r>
      <w:r>
        <w:rPr>
          <w:rFonts w:ascii="Times New Roman" w:hAnsi="Times New Roman"/>
          <w:sz w:val="24"/>
          <w:szCs w:val="24"/>
        </w:rPr>
        <w:t xml:space="preserve">. </w:t>
      </w:r>
      <w:r w:rsidRPr="00CC376D">
        <w:rPr>
          <w:rFonts w:ascii="Times New Roman" w:hAnsi="Times New Roman"/>
          <w:sz w:val="24"/>
          <w:szCs w:val="24"/>
        </w:rPr>
        <w:t>Pengawasan (variabel X) berpengaruh positif karena nilai koefisien regresinya yang menghasilkan angka positif sebesar 0,775. Pengaruh simultan diketahui berdasarkan hasil uji F dengan nilai F-7,598&gt; nilai T</w:t>
      </w:r>
      <w:r w:rsidRPr="00CC376D">
        <w:rPr>
          <w:rFonts w:ascii="Times New Roman" w:hAnsi="Times New Roman"/>
          <w:sz w:val="24"/>
          <w:szCs w:val="24"/>
          <w:vertAlign w:val="subscript"/>
        </w:rPr>
        <w:t>tabel</w:t>
      </w:r>
      <w:r w:rsidRPr="00CC376D">
        <w:rPr>
          <w:rFonts w:ascii="Times New Roman" w:hAnsi="Times New Roman"/>
          <w:sz w:val="24"/>
          <w:szCs w:val="24"/>
        </w:rPr>
        <w:t xml:space="preserve"> 2,042 dengan nilai signifikansi (sig) 0,000. Nilai ini berhasil membatah H0 yang mengatakan tidak ada pengaruh signifikan. Sedangkan untuk mengetahui pengaruh secara parsial dilakukan dengan uji T, sebagai hasilnya nilai T</w:t>
      </w:r>
      <w:r w:rsidRPr="00CC376D">
        <w:rPr>
          <w:rFonts w:ascii="Times New Roman" w:hAnsi="Times New Roman"/>
          <w:sz w:val="24"/>
          <w:szCs w:val="24"/>
          <w:vertAlign w:val="subscript"/>
        </w:rPr>
        <w:t>hitung</w:t>
      </w:r>
      <w:r w:rsidRPr="00CC376D">
        <w:rPr>
          <w:rFonts w:ascii="Times New Roman" w:hAnsi="Times New Roman"/>
          <w:sz w:val="24"/>
          <w:szCs w:val="24"/>
        </w:rPr>
        <w:t xml:space="preserve"> sebesar 57,728&gt;nilai F</w:t>
      </w:r>
      <w:r w:rsidRPr="00CC376D">
        <w:rPr>
          <w:rFonts w:ascii="Times New Roman" w:hAnsi="Times New Roman"/>
          <w:sz w:val="24"/>
          <w:szCs w:val="24"/>
          <w:vertAlign w:val="subscript"/>
        </w:rPr>
        <w:t>tabel</w:t>
      </w:r>
      <w:r w:rsidRPr="00CC376D">
        <w:rPr>
          <w:rFonts w:ascii="Times New Roman" w:hAnsi="Times New Roman"/>
          <w:sz w:val="24"/>
          <w:szCs w:val="24"/>
        </w:rPr>
        <w:t>4,15</w:t>
      </w:r>
      <w:r>
        <w:rPr>
          <w:rFonts w:ascii="Times New Roman" w:hAnsi="Times New Roman"/>
          <w:sz w:val="24"/>
          <w:szCs w:val="24"/>
        </w:rPr>
        <w:t>.</w:t>
      </w:r>
      <w:r w:rsidRPr="00CC376D">
        <w:rPr>
          <w:rFonts w:ascii="Times New Roman" w:hAnsi="Times New Roman"/>
          <w:sz w:val="24"/>
          <w:szCs w:val="24"/>
        </w:rPr>
        <w:t>Pengawasanpenggunaananggaranperluditingkatkan, agar realisasipenggunaananggarantepatsasaran.</w:t>
      </w:r>
    </w:p>
    <w:p w:rsidR="007F265B" w:rsidRDefault="007F265B" w:rsidP="007F265B">
      <w:pPr>
        <w:pStyle w:val="NoSpacing"/>
        <w:ind w:left="1701" w:hanging="1701"/>
        <w:jc w:val="both"/>
        <w:rPr>
          <w:rFonts w:ascii="Times New Roman" w:hAnsi="Times New Roman"/>
          <w:sz w:val="24"/>
          <w:szCs w:val="24"/>
          <w:lang w:val="id-ID"/>
        </w:rPr>
      </w:pPr>
    </w:p>
    <w:p w:rsidR="007F265B" w:rsidRDefault="007F265B" w:rsidP="007F265B">
      <w:pPr>
        <w:pStyle w:val="NoSpacing"/>
        <w:ind w:left="1701" w:hanging="1701"/>
        <w:jc w:val="both"/>
        <w:rPr>
          <w:rFonts w:ascii="Times New Roman" w:hAnsi="Times New Roman"/>
          <w:sz w:val="24"/>
          <w:szCs w:val="24"/>
          <w:lang w:val="id-ID"/>
        </w:rPr>
      </w:pPr>
    </w:p>
    <w:p w:rsidR="007F265B" w:rsidRPr="00094560" w:rsidRDefault="007F265B" w:rsidP="007F265B">
      <w:pPr>
        <w:pStyle w:val="NoSpacing"/>
        <w:ind w:left="1701" w:hanging="1701"/>
        <w:jc w:val="both"/>
        <w:rPr>
          <w:rFonts w:ascii="Times New Roman" w:hAnsi="Times New Roman"/>
          <w:sz w:val="24"/>
          <w:szCs w:val="24"/>
          <w:lang w:val="id-ID"/>
        </w:rPr>
      </w:pPr>
      <w:r w:rsidRPr="00094560">
        <w:rPr>
          <w:rFonts w:ascii="Times New Roman" w:hAnsi="Times New Roman"/>
          <w:sz w:val="24"/>
          <w:szCs w:val="24"/>
          <w:lang w:val="id-ID"/>
        </w:rPr>
        <w:t xml:space="preserve">Kata Kunci: </w:t>
      </w:r>
      <w:r>
        <w:rPr>
          <w:rFonts w:ascii="Times New Roman" w:hAnsi="Times New Roman"/>
          <w:sz w:val="24"/>
          <w:szCs w:val="24"/>
          <w:lang w:val="id-ID"/>
        </w:rPr>
        <w:t>Pengawasan, Penggunaan Anggaran</w:t>
      </w:r>
      <w:r w:rsidRPr="00094560">
        <w:rPr>
          <w:rFonts w:ascii="Times New Roman" w:hAnsi="Times New Roman"/>
          <w:sz w:val="24"/>
          <w:szCs w:val="24"/>
          <w:lang w:val="id-ID"/>
        </w:rPr>
        <w:t xml:space="preserve">, </w:t>
      </w:r>
      <w:r>
        <w:rPr>
          <w:rFonts w:ascii="Times New Roman" w:hAnsi="Times New Roman"/>
          <w:sz w:val="24"/>
          <w:szCs w:val="24"/>
          <w:lang w:val="id-ID"/>
        </w:rPr>
        <w:t>Kecamatan.</w:t>
      </w:r>
    </w:p>
    <w:p w:rsidR="007F265B" w:rsidRDefault="007F265B" w:rsidP="007F265B">
      <w:pPr>
        <w:spacing w:line="240" w:lineRule="auto"/>
      </w:pPr>
    </w:p>
    <w:p w:rsidR="007F265B" w:rsidRDefault="007F265B" w:rsidP="007F265B">
      <w:pPr>
        <w:spacing w:after="0" w:line="240" w:lineRule="auto"/>
        <w:jc w:val="center"/>
        <w:rPr>
          <w:rFonts w:ascii="Times New Roman" w:hAnsi="Times New Roman" w:cs="Times New Roman"/>
          <w:b/>
          <w:sz w:val="24"/>
          <w:szCs w:val="24"/>
        </w:rPr>
      </w:pPr>
    </w:p>
    <w:p w:rsidR="007F265B" w:rsidRDefault="007F265B" w:rsidP="007F265B">
      <w:pPr>
        <w:spacing w:after="0" w:line="240" w:lineRule="auto"/>
        <w:rPr>
          <w:rFonts w:ascii="Times New Roman" w:hAnsi="Times New Roman" w:cs="Times New Roman"/>
          <w:b/>
          <w:sz w:val="24"/>
          <w:szCs w:val="24"/>
        </w:rPr>
      </w:pPr>
    </w:p>
    <w:p w:rsidR="007F265B" w:rsidRDefault="007F265B" w:rsidP="007F265B">
      <w:pPr>
        <w:spacing w:after="0" w:line="240" w:lineRule="auto"/>
        <w:rPr>
          <w:rFonts w:ascii="Times New Roman" w:hAnsi="Times New Roman" w:cs="Times New Roman"/>
          <w:b/>
          <w:sz w:val="24"/>
          <w:szCs w:val="24"/>
        </w:rPr>
      </w:pPr>
    </w:p>
    <w:p w:rsidR="007F265B" w:rsidRDefault="007F265B" w:rsidP="007F265B">
      <w:pPr>
        <w:spacing w:after="0" w:line="240" w:lineRule="auto"/>
        <w:rPr>
          <w:rFonts w:ascii="Times New Roman" w:hAnsi="Times New Roman" w:cs="Times New Roman"/>
          <w:b/>
          <w:sz w:val="24"/>
          <w:szCs w:val="24"/>
        </w:rPr>
      </w:pPr>
    </w:p>
    <w:p w:rsidR="007F265B" w:rsidRDefault="007F265B" w:rsidP="007F265B">
      <w:pPr>
        <w:spacing w:after="0" w:line="240" w:lineRule="auto"/>
        <w:rPr>
          <w:rFonts w:ascii="Times New Roman" w:hAnsi="Times New Roman" w:cs="Times New Roman"/>
          <w:b/>
          <w:sz w:val="24"/>
          <w:szCs w:val="24"/>
        </w:rPr>
      </w:pPr>
    </w:p>
    <w:p w:rsidR="007F265B" w:rsidRDefault="007F265B" w:rsidP="007F265B">
      <w:pPr>
        <w:spacing w:after="0" w:line="240" w:lineRule="auto"/>
        <w:rPr>
          <w:rFonts w:ascii="Times New Roman" w:hAnsi="Times New Roman" w:cs="Times New Roman"/>
          <w:b/>
          <w:sz w:val="24"/>
          <w:szCs w:val="24"/>
        </w:rPr>
      </w:pPr>
    </w:p>
    <w:p w:rsidR="007F265B" w:rsidRDefault="007F265B" w:rsidP="007F265B">
      <w:pPr>
        <w:spacing w:after="0" w:line="240" w:lineRule="auto"/>
        <w:rPr>
          <w:rFonts w:ascii="Times New Roman" w:hAnsi="Times New Roman" w:cs="Times New Roman"/>
          <w:b/>
          <w:sz w:val="24"/>
          <w:szCs w:val="24"/>
        </w:rPr>
      </w:pPr>
    </w:p>
    <w:p w:rsidR="007F265B" w:rsidRDefault="007F265B" w:rsidP="007F265B">
      <w:pPr>
        <w:spacing w:after="0" w:line="240" w:lineRule="auto"/>
        <w:rPr>
          <w:rFonts w:ascii="Times New Roman" w:hAnsi="Times New Roman" w:cs="Times New Roman"/>
          <w:b/>
          <w:sz w:val="24"/>
          <w:szCs w:val="24"/>
        </w:rPr>
      </w:pPr>
    </w:p>
    <w:p w:rsidR="007F265B" w:rsidRDefault="007F265B" w:rsidP="007F265B">
      <w:pPr>
        <w:spacing w:after="0" w:line="240" w:lineRule="auto"/>
        <w:rPr>
          <w:rFonts w:ascii="Times New Roman" w:hAnsi="Times New Roman" w:cs="Times New Roman"/>
          <w:b/>
          <w:sz w:val="24"/>
          <w:szCs w:val="24"/>
        </w:rPr>
      </w:pPr>
    </w:p>
    <w:p w:rsidR="007F265B" w:rsidRDefault="007F265B" w:rsidP="007F265B">
      <w:pPr>
        <w:spacing w:after="0" w:line="240" w:lineRule="auto"/>
        <w:rPr>
          <w:rFonts w:ascii="Times New Roman" w:hAnsi="Times New Roman" w:cs="Times New Roman"/>
          <w:b/>
          <w:sz w:val="24"/>
          <w:szCs w:val="24"/>
        </w:rPr>
      </w:pPr>
    </w:p>
    <w:p w:rsidR="007F265B" w:rsidRDefault="007F265B" w:rsidP="007F265B">
      <w:pPr>
        <w:spacing w:after="0" w:line="240" w:lineRule="auto"/>
        <w:rPr>
          <w:rFonts w:ascii="Times New Roman" w:hAnsi="Times New Roman" w:cs="Times New Roman"/>
          <w:b/>
          <w:sz w:val="24"/>
          <w:szCs w:val="24"/>
        </w:rPr>
      </w:pPr>
    </w:p>
    <w:p w:rsidR="007F265B" w:rsidRDefault="007F265B" w:rsidP="007F265B">
      <w:pPr>
        <w:spacing w:after="0" w:line="240" w:lineRule="auto"/>
        <w:rPr>
          <w:rFonts w:ascii="Times New Roman" w:hAnsi="Times New Roman" w:cs="Times New Roman"/>
          <w:b/>
          <w:sz w:val="24"/>
          <w:szCs w:val="24"/>
        </w:rPr>
      </w:pPr>
    </w:p>
    <w:p w:rsidR="007F265B" w:rsidRDefault="007F265B" w:rsidP="007F265B">
      <w:pPr>
        <w:spacing w:after="0" w:line="240" w:lineRule="auto"/>
        <w:rPr>
          <w:rFonts w:ascii="Times New Roman" w:hAnsi="Times New Roman" w:cs="Times New Roman"/>
          <w:b/>
          <w:sz w:val="24"/>
          <w:szCs w:val="24"/>
        </w:rPr>
      </w:pPr>
    </w:p>
    <w:p w:rsidR="007F265B" w:rsidRDefault="007F265B" w:rsidP="007F265B">
      <w:pPr>
        <w:spacing w:after="0" w:line="240" w:lineRule="auto"/>
        <w:rPr>
          <w:rFonts w:ascii="Times New Roman" w:hAnsi="Times New Roman" w:cs="Times New Roman"/>
          <w:b/>
          <w:sz w:val="24"/>
          <w:szCs w:val="24"/>
        </w:rPr>
      </w:pPr>
    </w:p>
    <w:p w:rsidR="007F265B" w:rsidRDefault="007F265B" w:rsidP="007F265B">
      <w:pPr>
        <w:spacing w:after="0" w:line="240" w:lineRule="auto"/>
        <w:rPr>
          <w:rFonts w:ascii="Times New Roman" w:hAnsi="Times New Roman" w:cs="Times New Roman"/>
          <w:b/>
          <w:sz w:val="24"/>
          <w:szCs w:val="24"/>
        </w:rPr>
      </w:pPr>
    </w:p>
    <w:p w:rsidR="00817624" w:rsidRPr="007F265B" w:rsidRDefault="00817624" w:rsidP="007F265B">
      <w:pPr>
        <w:pStyle w:val="ListParagraph"/>
        <w:numPr>
          <w:ilvl w:val="0"/>
          <w:numId w:val="47"/>
        </w:numPr>
        <w:spacing w:after="0" w:line="240" w:lineRule="auto"/>
        <w:ind w:left="426" w:hanging="426"/>
        <w:rPr>
          <w:rFonts w:ascii="Times New Roman" w:hAnsi="Times New Roman" w:cs="Times New Roman"/>
          <w:b/>
          <w:sz w:val="24"/>
          <w:szCs w:val="24"/>
        </w:rPr>
      </w:pPr>
      <w:r w:rsidRPr="007F265B">
        <w:rPr>
          <w:rFonts w:ascii="Times New Roman" w:hAnsi="Times New Roman" w:cs="Times New Roman"/>
          <w:b/>
          <w:sz w:val="24"/>
          <w:szCs w:val="24"/>
        </w:rPr>
        <w:lastRenderedPageBreak/>
        <w:t>PENDAHULUAN</w:t>
      </w:r>
    </w:p>
    <w:p w:rsidR="003F2C9F" w:rsidRPr="00763DDF" w:rsidRDefault="00817624" w:rsidP="007F265B">
      <w:pPr>
        <w:pStyle w:val="ListParagraph"/>
        <w:numPr>
          <w:ilvl w:val="1"/>
          <w:numId w:val="16"/>
        </w:numPr>
        <w:spacing w:after="0" w:line="240" w:lineRule="auto"/>
        <w:ind w:left="720" w:hanging="720"/>
        <w:jc w:val="both"/>
        <w:rPr>
          <w:rFonts w:ascii="Times New Roman" w:hAnsi="Times New Roman" w:cs="Times New Roman"/>
          <w:b/>
          <w:noProof/>
          <w:sz w:val="24"/>
          <w:szCs w:val="24"/>
        </w:rPr>
      </w:pPr>
      <w:r w:rsidRPr="00763DDF">
        <w:rPr>
          <w:rFonts w:ascii="Times New Roman" w:hAnsi="Times New Roman" w:cs="Times New Roman"/>
          <w:b/>
          <w:sz w:val="24"/>
          <w:szCs w:val="24"/>
        </w:rPr>
        <w:t>Latar Belakang</w:t>
      </w:r>
    </w:p>
    <w:p w:rsidR="003F2C9F" w:rsidRPr="00763DDF" w:rsidRDefault="004D71DE" w:rsidP="007F265B">
      <w:pPr>
        <w:pStyle w:val="Subtitle"/>
        <w:spacing w:line="240" w:lineRule="auto"/>
        <w:ind w:firstLine="720"/>
        <w:jc w:val="both"/>
        <w:rPr>
          <w:rFonts w:ascii="Times New Roman" w:hAnsi="Times New Roman"/>
          <w:b w:val="0"/>
          <w:color w:val="000000" w:themeColor="text1"/>
          <w:szCs w:val="24"/>
        </w:rPr>
      </w:pPr>
      <w:r w:rsidRPr="00763DDF">
        <w:rPr>
          <w:rFonts w:ascii="Times New Roman" w:hAnsi="Times New Roman"/>
          <w:b w:val="0"/>
          <w:color w:val="000000" w:themeColor="text1"/>
          <w:szCs w:val="24"/>
        </w:rPr>
        <w:t>Pengelolaan keuangan harus dikelola secara tertib, taat pada peraturan perundang-undangan, efektif, efisien, ekonomis, transparan, dan bertanggung jawab dengan memperhatikan azas keadilan, kepatutan, dan manfaat untuk masyarakat.Instrumen utama dari akuntabilitas keuangan adalah anggaran pemerintah, data yang secara periodik dipublikasikan, laporan tahunan dan hasil investigasi dan laporan umum lainnya yang disiapkan oleh agen yang independen.</w:t>
      </w:r>
      <w:r w:rsidRPr="00763DDF">
        <w:rPr>
          <w:rStyle w:val="apple-converted-space"/>
          <w:rFonts w:ascii="Times New Roman" w:hAnsi="Times New Roman"/>
          <w:b w:val="0"/>
          <w:color w:val="000000" w:themeColor="text1"/>
          <w:szCs w:val="24"/>
        </w:rPr>
        <w:t> </w:t>
      </w:r>
      <w:r w:rsidRPr="00763DDF">
        <w:rPr>
          <w:rFonts w:ascii="Times New Roman" w:hAnsi="Times New Roman"/>
          <w:b w:val="0"/>
          <w:color w:val="000000" w:themeColor="text1"/>
          <w:szCs w:val="24"/>
        </w:rPr>
        <w:t xml:space="preserve">Anggaran tahunan secara khusus mempunyai otoritas legal untuk pengeluaran dana publik, sehingga proses penganggaran secara keseluruhan menjadi relevan untuk manajemen fiskal dan untuk melaksanakan akuntabilitas keuangan dan pengendalian pada berbagai tingkat operasi (Shende </w:t>
      </w:r>
      <w:r w:rsidR="00F65789" w:rsidRPr="00763DDF">
        <w:rPr>
          <w:rFonts w:ascii="Times New Roman" w:hAnsi="Times New Roman"/>
          <w:b w:val="0"/>
          <w:color w:val="000000" w:themeColor="text1"/>
          <w:szCs w:val="24"/>
          <w:lang w:val="id-ID"/>
        </w:rPr>
        <w:t>&amp;</w:t>
      </w:r>
      <w:r w:rsidRPr="00763DDF">
        <w:rPr>
          <w:rFonts w:ascii="Times New Roman" w:hAnsi="Times New Roman"/>
          <w:b w:val="0"/>
          <w:color w:val="000000" w:themeColor="text1"/>
          <w:szCs w:val="24"/>
        </w:rPr>
        <w:t xml:space="preserve"> Bennet, 2004). Reformasi di bidang pengelolaan keuangan daerah terus bergulir yang ditandai dengan keluarnya P</w:t>
      </w:r>
      <w:r w:rsidR="00F65789" w:rsidRPr="00763DDF">
        <w:rPr>
          <w:rFonts w:ascii="Times New Roman" w:hAnsi="Times New Roman"/>
          <w:b w:val="0"/>
          <w:color w:val="000000" w:themeColor="text1"/>
          <w:szCs w:val="24"/>
          <w:lang w:val="id-ID"/>
        </w:rPr>
        <w:t xml:space="preserve">eraturan </w:t>
      </w:r>
      <w:r w:rsidRPr="00763DDF">
        <w:rPr>
          <w:rFonts w:ascii="Times New Roman" w:hAnsi="Times New Roman"/>
          <w:b w:val="0"/>
          <w:color w:val="000000" w:themeColor="text1"/>
          <w:szCs w:val="24"/>
        </w:rPr>
        <w:t>P</w:t>
      </w:r>
      <w:r w:rsidR="00F65789" w:rsidRPr="00763DDF">
        <w:rPr>
          <w:rFonts w:ascii="Times New Roman" w:hAnsi="Times New Roman"/>
          <w:b w:val="0"/>
          <w:color w:val="000000" w:themeColor="text1"/>
          <w:szCs w:val="24"/>
          <w:lang w:val="id-ID"/>
        </w:rPr>
        <w:t>emerintah</w:t>
      </w:r>
      <w:r w:rsidRPr="00763DDF">
        <w:rPr>
          <w:rFonts w:ascii="Times New Roman" w:hAnsi="Times New Roman"/>
          <w:b w:val="0"/>
          <w:color w:val="000000" w:themeColor="text1"/>
          <w:szCs w:val="24"/>
        </w:rPr>
        <w:t xml:space="preserve"> No. 58 Tahun 2005 tentang Pengelolaan Keuangan Daerah sebagai pengganti dari PP yang mendahuluinya (PP No. 105 Tahun 2000). </w:t>
      </w:r>
    </w:p>
    <w:p w:rsidR="004D71DE" w:rsidRPr="00763DDF" w:rsidRDefault="004D71DE" w:rsidP="007F265B">
      <w:pPr>
        <w:pStyle w:val="Subtitle"/>
        <w:spacing w:line="240" w:lineRule="auto"/>
        <w:ind w:firstLine="720"/>
        <w:jc w:val="both"/>
        <w:rPr>
          <w:rFonts w:ascii="Times New Roman" w:hAnsi="Times New Roman"/>
          <w:b w:val="0"/>
          <w:color w:val="000000" w:themeColor="text1"/>
          <w:szCs w:val="24"/>
        </w:rPr>
      </w:pPr>
      <w:r w:rsidRPr="00763DDF">
        <w:rPr>
          <w:rFonts w:ascii="Times New Roman" w:hAnsi="Times New Roman"/>
          <w:b w:val="0"/>
          <w:color w:val="000000" w:themeColor="text1"/>
          <w:szCs w:val="24"/>
        </w:rPr>
        <w:t xml:space="preserve">Hal ini merupakan upaya sinkronisasi menyusul keluarnya paket undang-undang pengelolaan keuangan negara </w:t>
      </w:r>
      <w:r w:rsidR="00F65789" w:rsidRPr="00763DDF">
        <w:rPr>
          <w:rFonts w:ascii="Times New Roman" w:hAnsi="Times New Roman"/>
          <w:b w:val="0"/>
          <w:color w:val="000000" w:themeColor="text1"/>
          <w:szCs w:val="24"/>
          <w:lang w:val="id-ID"/>
        </w:rPr>
        <w:t xml:space="preserve">baik secara nasional dan daerah yang sesuai </w:t>
      </w:r>
      <w:r w:rsidRPr="00763DDF">
        <w:rPr>
          <w:rFonts w:ascii="Times New Roman" w:hAnsi="Times New Roman"/>
          <w:b w:val="0"/>
          <w:color w:val="000000" w:themeColor="text1"/>
          <w:szCs w:val="24"/>
        </w:rPr>
        <w:t>P</w:t>
      </w:r>
      <w:r w:rsidR="00F65789" w:rsidRPr="00763DDF">
        <w:rPr>
          <w:rFonts w:ascii="Times New Roman" w:hAnsi="Times New Roman"/>
          <w:b w:val="0"/>
          <w:color w:val="000000" w:themeColor="text1"/>
          <w:szCs w:val="24"/>
          <w:lang w:val="id-ID"/>
        </w:rPr>
        <w:t>eraturan Pemerintah</w:t>
      </w:r>
      <w:r w:rsidRPr="00763DDF">
        <w:rPr>
          <w:rFonts w:ascii="Times New Roman" w:hAnsi="Times New Roman"/>
          <w:b w:val="0"/>
          <w:color w:val="000000" w:themeColor="text1"/>
          <w:szCs w:val="24"/>
        </w:rPr>
        <w:t xml:space="preserve"> No 24 Tahun 2005 tentang Standar Akuntansi Pemerintahan.Sampai saat ini berbagai kebijakan telah diambil oleh pemerintah untuk mengembangkan dan meningkatkan kemampuan daerah di bidang keuangan daerah, karena aspek keuangan daerah menjadi sesuatu yang penting, sebab untuk menyelenggarakan pemerintahan dan pembangunan daerah dibutuhkan dana atau biaya yang cukup besar sehingga kepada daerah diberi hak untuk mengatur dan mengurus rumahtangganya sendiri dalam  arti menggali dan mengelola pendapatan asli daerah guna membiayai  pengeluaran-pengeluaran  pemerintah  daerah. Perubahan-perubahan tersebut juga memberikan dampak lain pada unit-unit kerja di pemerintah daerah seperti tuntutan kepada pegawai/ aparatur pemerintah untuk lebih terbuka, transparan dan bertanggungjawab atas keputusan yang dibuat.</w:t>
      </w:r>
    </w:p>
    <w:p w:rsidR="00D41F5C" w:rsidRPr="00763DDF" w:rsidRDefault="00D41F5C" w:rsidP="007F265B">
      <w:pPr>
        <w:pStyle w:val="BodyText"/>
        <w:spacing w:line="240" w:lineRule="auto"/>
        <w:ind w:firstLine="720"/>
        <w:rPr>
          <w:rFonts w:ascii="Times New Roman" w:hAnsi="Times New Roman"/>
          <w:color w:val="000000" w:themeColor="text1"/>
          <w:szCs w:val="24"/>
          <w:lang w:val="id-ID"/>
        </w:rPr>
      </w:pPr>
      <w:r w:rsidRPr="00763DDF">
        <w:rPr>
          <w:rFonts w:ascii="Times New Roman" w:hAnsi="Times New Roman"/>
          <w:color w:val="000000" w:themeColor="text1"/>
          <w:szCs w:val="24"/>
          <w:lang w:val="id-ID"/>
        </w:rPr>
        <w:t xml:space="preserve">Pengawasan anggaran merupakan suatu bentuk tindakan untuk menjamin pengelolaan keuangan daerah berjalan sesuai dengan tujuan dan rencana. Selanjutnya, berfungsi sebagai pedoman untuk menilai kesesuaian antara pelaksanaan anggaran pemerintah daerah dan ketentuan-ketentuan yang berlaku. Selain itu, bermanfaat untuk memastikan bahwa APBD digunakan sesuai dengan etika dan aturan hukum yang berlaku </w:t>
      </w:r>
      <w:r w:rsidR="00D82E58" w:rsidRPr="00763DDF">
        <w:rPr>
          <w:rFonts w:ascii="Times New Roman" w:hAnsi="Times New Roman"/>
          <w:color w:val="000000" w:themeColor="text1"/>
          <w:szCs w:val="24"/>
          <w:lang w:val="id-ID"/>
        </w:rPr>
        <w:t>(</w:t>
      </w:r>
      <w:r w:rsidRPr="00763DDF">
        <w:rPr>
          <w:rFonts w:ascii="Times New Roman" w:hAnsi="Times New Roman"/>
          <w:color w:val="000000" w:themeColor="text1"/>
          <w:szCs w:val="24"/>
          <w:shd w:val="clear" w:color="auto" w:fill="FFFFFF"/>
        </w:rPr>
        <w:t>Karubaba,2012</w:t>
      </w:r>
      <w:r w:rsidRPr="00763DDF">
        <w:rPr>
          <w:rFonts w:ascii="Times New Roman" w:hAnsi="Times New Roman"/>
          <w:color w:val="000000" w:themeColor="text1"/>
          <w:szCs w:val="24"/>
          <w:shd w:val="clear" w:color="auto" w:fill="FFFFFF"/>
          <w:lang w:val="id-ID"/>
        </w:rPr>
        <w:t>:1</w:t>
      </w:r>
      <w:r w:rsidRPr="00763DDF">
        <w:rPr>
          <w:rFonts w:ascii="Times New Roman" w:hAnsi="Times New Roman"/>
          <w:color w:val="000000" w:themeColor="text1"/>
          <w:szCs w:val="24"/>
          <w:shd w:val="clear" w:color="auto" w:fill="FFFFFF"/>
        </w:rPr>
        <w:t xml:space="preserve">). </w:t>
      </w:r>
    </w:p>
    <w:p w:rsidR="004D71DE" w:rsidRPr="00763DDF" w:rsidRDefault="004D71DE" w:rsidP="007F265B">
      <w:pPr>
        <w:spacing w:after="0" w:line="240" w:lineRule="auto"/>
        <w:jc w:val="both"/>
        <w:rPr>
          <w:rFonts w:ascii="Times New Roman" w:hAnsi="Times New Roman" w:cs="Times New Roman"/>
          <w:color w:val="000000" w:themeColor="text1"/>
          <w:sz w:val="24"/>
          <w:szCs w:val="24"/>
        </w:rPr>
      </w:pPr>
      <w:r w:rsidRPr="00763DDF">
        <w:rPr>
          <w:rFonts w:ascii="Times New Roman" w:hAnsi="Times New Roman" w:cs="Times New Roman"/>
          <w:color w:val="000000" w:themeColor="text1"/>
          <w:sz w:val="24"/>
          <w:szCs w:val="24"/>
        </w:rPr>
        <w:t>Pengawasan adalah proses dalam menetapkan ukuran kinerja dan pengambilan tindakan yang dapat mendukung pencapaian hasil yang diharapkan sesuai dengan kinerja yang telah ditetapkan tersebut.Controlling is the process of measuring performance and taking action to ensure desired results (Schermerhorn, 2002: 12).</w:t>
      </w:r>
      <w:r w:rsidR="00361C0C" w:rsidRPr="00763DDF">
        <w:rPr>
          <w:rFonts w:ascii="Times New Roman" w:hAnsi="Times New Roman" w:cs="Times New Roman"/>
          <w:color w:val="000000" w:themeColor="text1"/>
          <w:sz w:val="24"/>
          <w:szCs w:val="24"/>
        </w:rPr>
        <w:t xml:space="preserve"> Tujuan yang dikehendaki masyarakat mencakup pertanggungjawaban mengenai pelaksanaan value for money, yaitu ekonomis dalam pengadaan dan alokasi sumber daya, efisien (berdaya guna) dalam penggunaan sumber daya dalam arti penggunaannya diminimalkan dan hasilnya dimaksimalkan (maximizing benefits and minimizing costs), serta efektif (berhasil guna) dalam arti mencapai tujuan dan sasaran </w:t>
      </w:r>
      <w:r w:rsidR="00F65789" w:rsidRPr="00763DDF">
        <w:rPr>
          <w:rFonts w:ascii="Times New Roman" w:hAnsi="Times New Roman" w:cs="Times New Roman"/>
          <w:color w:val="000000" w:themeColor="text1"/>
          <w:sz w:val="24"/>
          <w:szCs w:val="24"/>
        </w:rPr>
        <w:t>(</w:t>
      </w:r>
      <w:r w:rsidR="00361C0C" w:rsidRPr="00763DDF">
        <w:rPr>
          <w:rFonts w:ascii="Times New Roman" w:hAnsi="Times New Roman" w:cs="Times New Roman"/>
          <w:color w:val="000000" w:themeColor="text1"/>
          <w:sz w:val="24"/>
          <w:szCs w:val="24"/>
          <w:shd w:val="clear" w:color="auto" w:fill="FFFFFF"/>
        </w:rPr>
        <w:t>Basariyah, 2017:63)</w:t>
      </w:r>
      <w:r w:rsidR="00361C0C" w:rsidRPr="00763DDF">
        <w:rPr>
          <w:rFonts w:ascii="Times New Roman" w:hAnsi="Times New Roman" w:cs="Times New Roman"/>
          <w:color w:val="000000" w:themeColor="text1"/>
          <w:sz w:val="24"/>
          <w:szCs w:val="24"/>
        </w:rPr>
        <w:t>.</w:t>
      </w:r>
    </w:p>
    <w:p w:rsidR="002D4CBF" w:rsidRPr="00763DDF" w:rsidRDefault="002D4CBF" w:rsidP="007F265B">
      <w:pPr>
        <w:spacing w:after="0" w:line="240" w:lineRule="auto"/>
        <w:ind w:firstLine="720"/>
        <w:jc w:val="both"/>
        <w:rPr>
          <w:rFonts w:ascii="Times New Roman" w:hAnsi="Times New Roman" w:cs="Times New Roman"/>
          <w:color w:val="000000" w:themeColor="text1"/>
          <w:sz w:val="24"/>
          <w:szCs w:val="24"/>
        </w:rPr>
      </w:pPr>
      <w:r w:rsidRPr="00763DDF">
        <w:rPr>
          <w:rFonts w:ascii="Times New Roman" w:hAnsi="Times New Roman" w:cs="Times New Roman"/>
          <w:color w:val="000000" w:themeColor="text1"/>
          <w:sz w:val="24"/>
          <w:szCs w:val="24"/>
        </w:rPr>
        <w:lastRenderedPageBreak/>
        <w:t>Pemerintah daerah harus mempertanggungjawabkan keuangannya kepada lembaga atau orang yang berkepentingan yang sah, lembaga atau orang itu termasuk pemerintah pusat, DPRD, Kepala Daerah dan masyarakat umum. Adapun unsur-unsur penting dalam tanggung jawab adalah mencakup keabsahan yaitu setiap transaksi keuangan harus berpangkal pada wewenang hukum tertentu dan pengawasan yaitu tata cara yang efektif untuk menjaga kekayaan uang dan barang serta mencegah terjadinya penghamburan dan penyelewengan dan memastikan semua pendapatan yang sah benar-benar terpungut jelas sumbernya dan tepat penggunaannya. Pengawasan merupakan bagian dari pengendalian, adanya kelemahan pada pengawasan akan menghasilkan pelaksanaan dari realisasi anggaran tidak optimal. Pengawasan bertujuan untuk menjaga agar rencana itu dalam realisasinya tetap terarah pada tujuan yang telah ditentukan dan sesuai dengan peraturan (Widjaja, 2002 : 94).</w:t>
      </w:r>
    </w:p>
    <w:p w:rsidR="002D4CBF" w:rsidRPr="00763DDF" w:rsidRDefault="00F65789" w:rsidP="007F265B">
      <w:pPr>
        <w:pStyle w:val="NormalWeb"/>
        <w:spacing w:before="0" w:beforeAutospacing="0" w:after="0" w:afterAutospacing="0"/>
        <w:ind w:firstLine="720"/>
        <w:jc w:val="both"/>
        <w:rPr>
          <w:color w:val="000000" w:themeColor="text1"/>
        </w:rPr>
      </w:pPr>
      <w:r w:rsidRPr="00763DDF">
        <w:rPr>
          <w:color w:val="000000" w:themeColor="text1"/>
          <w:shd w:val="clear" w:color="auto" w:fill="FFFFFF"/>
        </w:rPr>
        <w:t>Peraturan Menteri Dalam Negeri Republik Indonesia Nomor 137 Tahun 2017 Tentang Kode Dan Data Wilayah Administrasi Pemerintahan</w:t>
      </w:r>
      <w:r w:rsidR="002D4CBF" w:rsidRPr="00763DDF">
        <w:rPr>
          <w:color w:val="000000" w:themeColor="text1"/>
          <w:shd w:val="clear" w:color="auto" w:fill="FFFFFF"/>
        </w:rPr>
        <w:t xml:space="preserve"> terdapat 7.201 kecamatan di Indonesia. Dana kecamatan ini nantinya akan digunakan untuk pembinaan, pengawasan pemerintahan level kecamatan, dan penyelenggaraan urusan pemerintahan umum. camat sebagai perangkat aparatur pemerintah daerah memperoleh alokasi anggaran di dalam APBD. Pemerintah pusat turut mengirimkan anggaran transfer ke daerah melalui dana alokasi umum (DAU) ke dalam APBD. </w:t>
      </w:r>
      <w:r w:rsidR="002D4CBF" w:rsidRPr="00763DDF">
        <w:rPr>
          <w:color w:val="000000" w:themeColor="text1"/>
        </w:rPr>
        <w:t>Kecamatan yang dipimpin oleh Camat mempunyai tugas merencanakan, melaksanakan dan mengevaluasi  kegiatan pemerintahan sesuai kewenangan yang dilimpahkan oleh Bupati untuk menangani sebagian urusan otonomi daerah.</w:t>
      </w:r>
    </w:p>
    <w:p w:rsidR="000A7A5B" w:rsidRPr="00763DDF" w:rsidRDefault="000D43CA" w:rsidP="007F265B">
      <w:pPr>
        <w:pStyle w:val="NormalWeb"/>
        <w:spacing w:before="0" w:beforeAutospacing="0" w:after="0" w:afterAutospacing="0"/>
        <w:ind w:firstLine="720"/>
        <w:jc w:val="both"/>
        <w:rPr>
          <w:color w:val="000000" w:themeColor="text1"/>
        </w:rPr>
      </w:pPr>
      <w:r w:rsidRPr="00763DDF">
        <w:rPr>
          <w:color w:val="000000" w:themeColor="text1"/>
        </w:rPr>
        <w:t>Penelitian terdahulu terkait pengaruh pengawasan terhadap efektivitas kerja telah dilakukan oleh Pasaribu</w:t>
      </w:r>
      <w:r w:rsidR="00B1054A" w:rsidRPr="00763DDF">
        <w:rPr>
          <w:color w:val="000000" w:themeColor="text1"/>
        </w:rPr>
        <w:t xml:space="preserve"> (</w:t>
      </w:r>
      <w:r w:rsidRPr="00763DDF">
        <w:rPr>
          <w:color w:val="000000" w:themeColor="text1"/>
        </w:rPr>
        <w:t xml:space="preserve">2017) yang menunjukkan bahwa efektivitas kerja pegawai masih jauh dari yang diharapkan disebabkan pegawai sering mengulur-ulur waktu apabila menyelesaikan tugas yang diberikan atasan. Sedangkan pengaruh pengawasan terhadap efektivitas kerja pegawaiterdapat pengaruh yang signifikan antara pengawasan terhadap efektivitas kerja. Kemudian penelitian </w:t>
      </w:r>
      <w:r w:rsidR="000A7A5B" w:rsidRPr="00763DDF">
        <w:rPr>
          <w:color w:val="000000" w:themeColor="text1"/>
        </w:rPr>
        <w:t>Rahman</w:t>
      </w:r>
      <w:r w:rsidR="00B1054A" w:rsidRPr="00763DDF">
        <w:rPr>
          <w:color w:val="000000" w:themeColor="text1"/>
        </w:rPr>
        <w:t xml:space="preserve"> dkk</w:t>
      </w:r>
      <w:r w:rsidR="000A7A5B" w:rsidRPr="00763DDF">
        <w:rPr>
          <w:color w:val="000000" w:themeColor="text1"/>
        </w:rPr>
        <w:t xml:space="preserve">, </w:t>
      </w:r>
      <w:r w:rsidR="00B1054A" w:rsidRPr="00763DDF">
        <w:rPr>
          <w:color w:val="000000" w:themeColor="text1"/>
        </w:rPr>
        <w:t>(</w:t>
      </w:r>
      <w:r w:rsidR="000A7A5B" w:rsidRPr="00763DDF">
        <w:rPr>
          <w:color w:val="000000" w:themeColor="text1"/>
        </w:rPr>
        <w:t xml:space="preserve">2018) </w:t>
      </w:r>
      <w:r w:rsidRPr="00763DDF">
        <w:rPr>
          <w:color w:val="000000" w:themeColor="text1"/>
        </w:rPr>
        <w:t>menunjukkan bahwa efektivitas kerja pegawai di kantor belum efektif. Hal tersebut terjadi karena masih banyak pegawai yang terlambat ke kantor dan masih ada pegawai yang kurang teliti dalam melaksanakan pekerjaannya.</w:t>
      </w:r>
      <w:r w:rsidR="000A7A5B" w:rsidRPr="00763DDF">
        <w:rPr>
          <w:color w:val="000000" w:themeColor="text1"/>
        </w:rPr>
        <w:t xml:space="preserve"> Kemudian penelitian saat ini memiliki perbedaan dari penelitian sebelumnya dari lokus penelitian ini dilaksanakan Pada Kantor Camat Bengalon Kabupaten Kutai Timur dan efektivitas penggunaan anggaran. </w:t>
      </w:r>
    </w:p>
    <w:p w:rsidR="000A7A5B" w:rsidRPr="00763DDF" w:rsidRDefault="000A7A5B" w:rsidP="007F265B">
      <w:pPr>
        <w:pStyle w:val="NormalWeb"/>
        <w:spacing w:before="0" w:beforeAutospacing="0" w:after="0" w:afterAutospacing="0"/>
        <w:ind w:firstLine="720"/>
        <w:jc w:val="both"/>
        <w:rPr>
          <w:color w:val="000000" w:themeColor="text1"/>
        </w:rPr>
      </w:pPr>
      <w:r w:rsidRPr="00763DDF">
        <w:rPr>
          <w:color w:val="000000" w:themeColor="text1"/>
        </w:rPr>
        <w:t xml:space="preserve">Berdasarkan penjelasan latar belakang ini maka penulis tertarik untuk mengangkat sebuah judul penelitian yaitu “Pengaruh </w:t>
      </w:r>
      <w:bookmarkStart w:id="0" w:name="_Hlk31712864"/>
      <w:r w:rsidRPr="00763DDF">
        <w:rPr>
          <w:color w:val="000000" w:themeColor="text1"/>
        </w:rPr>
        <w:t>Pengawasan Terhadap Penggunaan Anggaran Pada Kantor Camat Bengalon Kabupaten Kutai Timur</w:t>
      </w:r>
      <w:bookmarkEnd w:id="0"/>
      <w:r w:rsidRPr="00763DDF">
        <w:rPr>
          <w:color w:val="000000" w:themeColor="text1"/>
        </w:rPr>
        <w:t>”</w:t>
      </w:r>
    </w:p>
    <w:p w:rsidR="00C421CB" w:rsidRPr="00763DDF" w:rsidRDefault="00C421CB" w:rsidP="007F265B">
      <w:pPr>
        <w:pStyle w:val="ListParagraph"/>
        <w:numPr>
          <w:ilvl w:val="1"/>
          <w:numId w:val="16"/>
        </w:numPr>
        <w:spacing w:after="0" w:line="240" w:lineRule="auto"/>
        <w:ind w:left="720" w:hanging="720"/>
        <w:jc w:val="both"/>
        <w:rPr>
          <w:rFonts w:ascii="Times New Roman" w:hAnsi="Times New Roman" w:cs="Times New Roman"/>
          <w:b/>
          <w:sz w:val="24"/>
          <w:szCs w:val="24"/>
        </w:rPr>
      </w:pPr>
      <w:r w:rsidRPr="00763DDF">
        <w:rPr>
          <w:rFonts w:ascii="Times New Roman" w:hAnsi="Times New Roman" w:cs="Times New Roman"/>
          <w:b/>
          <w:sz w:val="24"/>
          <w:szCs w:val="24"/>
        </w:rPr>
        <w:t>Rumusan Masalah</w:t>
      </w:r>
    </w:p>
    <w:p w:rsidR="00C421CB" w:rsidRDefault="00763DDF" w:rsidP="007F265B">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00C421CB" w:rsidRPr="00763DDF">
        <w:rPr>
          <w:rFonts w:ascii="Times New Roman" w:hAnsi="Times New Roman" w:cs="Times New Roman"/>
          <w:sz w:val="24"/>
          <w:szCs w:val="24"/>
        </w:rPr>
        <w:t>Berdasarkan permasalahan tersebut maka penulis menyimpulkan beberapa masalah yang akan penulis rumuskan yaitu “Apakah ada pengaruh positif dan signifikan pengawasan terhadap penggunaan anggaran pada Kantor Camat Bengalon Kabupaten Kutai Timur”?</w:t>
      </w:r>
    </w:p>
    <w:p w:rsidR="007F265B" w:rsidRDefault="007F265B" w:rsidP="007F265B">
      <w:pPr>
        <w:tabs>
          <w:tab w:val="left" w:pos="360"/>
        </w:tabs>
        <w:spacing w:after="0" w:line="240" w:lineRule="auto"/>
        <w:jc w:val="both"/>
        <w:rPr>
          <w:rFonts w:ascii="Times New Roman" w:hAnsi="Times New Roman" w:cs="Times New Roman"/>
          <w:sz w:val="24"/>
          <w:szCs w:val="24"/>
        </w:rPr>
      </w:pPr>
    </w:p>
    <w:p w:rsidR="007F265B" w:rsidRPr="00763DDF" w:rsidRDefault="007F265B" w:rsidP="007F265B">
      <w:pPr>
        <w:tabs>
          <w:tab w:val="left" w:pos="360"/>
        </w:tabs>
        <w:spacing w:after="0" w:line="240" w:lineRule="auto"/>
        <w:jc w:val="both"/>
        <w:rPr>
          <w:rFonts w:ascii="Times New Roman" w:hAnsi="Times New Roman" w:cs="Times New Roman"/>
          <w:sz w:val="24"/>
          <w:szCs w:val="24"/>
        </w:rPr>
      </w:pPr>
    </w:p>
    <w:p w:rsidR="007D339C" w:rsidRPr="007F265B" w:rsidRDefault="007D339C" w:rsidP="007F265B">
      <w:pPr>
        <w:pStyle w:val="Default"/>
        <w:numPr>
          <w:ilvl w:val="0"/>
          <w:numId w:val="47"/>
        </w:numPr>
        <w:ind w:left="426" w:hanging="426"/>
      </w:pPr>
      <w:r w:rsidRPr="00763DDF">
        <w:rPr>
          <w:b/>
          <w:bCs/>
        </w:rPr>
        <w:lastRenderedPageBreak/>
        <w:t>METODE PENELITIAN</w:t>
      </w:r>
    </w:p>
    <w:p w:rsidR="007D339C" w:rsidRPr="00763DDF" w:rsidRDefault="007F265B" w:rsidP="007F265B">
      <w:pPr>
        <w:pStyle w:val="Default"/>
        <w:numPr>
          <w:ilvl w:val="1"/>
          <w:numId w:val="47"/>
        </w:numPr>
        <w:ind w:left="426" w:hanging="426"/>
        <w:jc w:val="both"/>
        <w:rPr>
          <w:b/>
          <w:bCs/>
        </w:rPr>
      </w:pPr>
      <w:r>
        <w:rPr>
          <w:b/>
          <w:bCs/>
          <w:lang w:val="id-ID"/>
        </w:rPr>
        <w:t xml:space="preserve"> </w:t>
      </w:r>
      <w:r w:rsidR="007D339C" w:rsidRPr="00763DDF">
        <w:rPr>
          <w:b/>
          <w:bCs/>
        </w:rPr>
        <w:t xml:space="preserve">Jenis </w:t>
      </w:r>
      <w:r w:rsidR="007D339C" w:rsidRPr="00763DDF">
        <w:rPr>
          <w:b/>
          <w:bCs/>
          <w:lang w:val="id-ID"/>
        </w:rPr>
        <w:t>P</w:t>
      </w:r>
      <w:r w:rsidR="007D339C" w:rsidRPr="00763DDF">
        <w:rPr>
          <w:b/>
          <w:bCs/>
        </w:rPr>
        <w:t>enelitian</w:t>
      </w:r>
    </w:p>
    <w:p w:rsidR="007D339C" w:rsidRPr="00763DDF" w:rsidRDefault="007D339C" w:rsidP="007F265B">
      <w:pPr>
        <w:spacing w:after="0" w:line="240" w:lineRule="auto"/>
        <w:ind w:firstLine="709"/>
        <w:jc w:val="both"/>
        <w:rPr>
          <w:rFonts w:ascii="Times New Roman" w:hAnsi="Times New Roman" w:cs="Times New Roman"/>
          <w:sz w:val="24"/>
          <w:szCs w:val="24"/>
        </w:rPr>
      </w:pPr>
      <w:r w:rsidRPr="00763DDF">
        <w:rPr>
          <w:rFonts w:ascii="Times New Roman" w:hAnsi="Times New Roman" w:cs="Times New Roman"/>
          <w:sz w:val="24"/>
          <w:szCs w:val="24"/>
        </w:rPr>
        <w:t>Penelitian ini menggunakan pendekatan kuantitatif, yaitu penelitian yang digunakan untuk meneliti populasi dan sampel tertentu dan menggunakan pengumpulan data dengan instrument penelitian yang bertujuan untuk menguji hipotesis yang telah ditetapkan.</w:t>
      </w:r>
    </w:p>
    <w:p w:rsidR="007D339C" w:rsidRPr="00763DDF" w:rsidRDefault="007F265B" w:rsidP="007F265B">
      <w:pPr>
        <w:pStyle w:val="Default"/>
        <w:numPr>
          <w:ilvl w:val="1"/>
          <w:numId w:val="47"/>
        </w:numPr>
        <w:ind w:left="567" w:hanging="567"/>
        <w:jc w:val="both"/>
        <w:rPr>
          <w:b/>
          <w:bCs/>
        </w:rPr>
      </w:pPr>
      <w:r>
        <w:rPr>
          <w:b/>
          <w:bCs/>
          <w:lang w:val="id-ID"/>
        </w:rPr>
        <w:t xml:space="preserve"> </w:t>
      </w:r>
      <w:r w:rsidR="007D339C" w:rsidRPr="00763DDF">
        <w:rPr>
          <w:b/>
          <w:bCs/>
          <w:lang w:val="id-ID"/>
        </w:rPr>
        <w:t>Populasi dan Sampel</w:t>
      </w:r>
      <w:r w:rsidR="007D339C" w:rsidRPr="00763DDF">
        <w:rPr>
          <w:b/>
          <w:bCs/>
        </w:rPr>
        <w:t xml:space="preserve"> Penelitian</w:t>
      </w:r>
    </w:p>
    <w:p w:rsidR="007D339C" w:rsidRDefault="00C62B6D" w:rsidP="007F265B">
      <w:pPr>
        <w:pStyle w:val="Default"/>
        <w:ind w:firstLine="709"/>
        <w:jc w:val="both"/>
      </w:pPr>
      <w:r w:rsidRPr="00763DDF">
        <w:rPr>
          <w:bCs/>
          <w:lang w:val="id-ID"/>
        </w:rPr>
        <w:t xml:space="preserve">Hal ini dilakukan karena jumlah populasi relatif kecil yakni </w:t>
      </w:r>
      <w:r w:rsidR="00E90F81">
        <w:rPr>
          <w:bCs/>
        </w:rPr>
        <w:t>34</w:t>
      </w:r>
      <w:r w:rsidRPr="00763DDF">
        <w:rPr>
          <w:bCs/>
          <w:lang w:val="id-ID"/>
        </w:rPr>
        <w:t xml:space="preserve"> orang (responden) yang terdiri pegawai pemerintah kecamatan</w:t>
      </w:r>
      <w:r w:rsidR="00E90F81">
        <w:rPr>
          <w:bCs/>
        </w:rPr>
        <w:t xml:space="preserve">. </w:t>
      </w:r>
      <w:r w:rsidRPr="00763DDF">
        <w:rPr>
          <w:bCs/>
          <w:lang w:val="id-ID"/>
        </w:rPr>
        <w:t>Kecamatan Bengalon Kabupaten Kutai Timur. Melihat jumlah responden yang relatif kecil maka peneliti berupaya membuat generalisasi dengan kesalahan yang sangat kecil</w:t>
      </w:r>
      <w:r w:rsidR="007D339C" w:rsidRPr="00763DDF">
        <w:t>.</w:t>
      </w:r>
    </w:p>
    <w:p w:rsidR="006249CC" w:rsidRPr="00763DDF" w:rsidRDefault="006249CC" w:rsidP="007F265B">
      <w:pPr>
        <w:pStyle w:val="Default"/>
        <w:ind w:firstLine="709"/>
        <w:jc w:val="both"/>
        <w:rPr>
          <w:bCs/>
        </w:rPr>
      </w:pPr>
    </w:p>
    <w:p w:rsidR="007D339C" w:rsidRPr="00763DDF" w:rsidRDefault="007D339C" w:rsidP="007F265B">
      <w:pPr>
        <w:pStyle w:val="Default"/>
        <w:numPr>
          <w:ilvl w:val="1"/>
          <w:numId w:val="47"/>
        </w:numPr>
        <w:ind w:hanging="720"/>
        <w:jc w:val="both"/>
        <w:rPr>
          <w:b/>
          <w:bCs/>
        </w:rPr>
      </w:pPr>
      <w:r w:rsidRPr="00763DDF">
        <w:rPr>
          <w:b/>
          <w:bCs/>
          <w:lang w:val="id-ID"/>
        </w:rPr>
        <w:t>Definisi Operasional</w:t>
      </w:r>
    </w:p>
    <w:p w:rsidR="007D339C" w:rsidRPr="00763DDF" w:rsidRDefault="007D339C" w:rsidP="007F265B">
      <w:pPr>
        <w:spacing w:after="0" w:line="240" w:lineRule="auto"/>
        <w:ind w:firstLine="720"/>
        <w:jc w:val="both"/>
        <w:rPr>
          <w:rFonts w:ascii="Times New Roman" w:hAnsi="Times New Roman" w:cs="Times New Roman"/>
          <w:sz w:val="24"/>
          <w:szCs w:val="24"/>
        </w:rPr>
      </w:pPr>
      <w:r w:rsidRPr="00763DDF">
        <w:rPr>
          <w:rFonts w:ascii="Times New Roman" w:eastAsia="TimesNewRoman" w:hAnsi="Times New Roman" w:cs="Times New Roman"/>
          <w:sz w:val="24"/>
          <w:szCs w:val="24"/>
        </w:rPr>
        <w:t xml:space="preserve">Berdasarkan hal tersebut di atas, maka dapat diketahui bahwa terdapat </w:t>
      </w:r>
      <w:r w:rsidRPr="00763DDF">
        <w:rPr>
          <w:rFonts w:ascii="Times New Roman" w:hAnsi="Times New Roman" w:cs="Times New Roman"/>
          <w:sz w:val="24"/>
          <w:szCs w:val="24"/>
        </w:rPr>
        <w:t xml:space="preserve">pengaruh yang signifikan dan positif antara </w:t>
      </w:r>
      <w:r w:rsidR="00C62B6D" w:rsidRPr="00763DDF">
        <w:rPr>
          <w:rFonts w:ascii="Times New Roman" w:hAnsi="Times New Roman" w:cs="Times New Roman"/>
          <w:sz w:val="24"/>
          <w:szCs w:val="24"/>
        </w:rPr>
        <w:t xml:space="preserve">pengawasan (X) yang meliputi penetapan standar, </w:t>
      </w:r>
      <w:bookmarkStart w:id="1" w:name="_Hlk31705283"/>
      <w:r w:rsidR="00C62B6D" w:rsidRPr="00763DDF">
        <w:rPr>
          <w:rFonts w:ascii="Times New Roman" w:hAnsi="Times New Roman" w:cs="Times New Roman"/>
          <w:sz w:val="24"/>
          <w:szCs w:val="24"/>
        </w:rPr>
        <w:t>pengukuran kerja</w:t>
      </w:r>
      <w:bookmarkEnd w:id="1"/>
      <w:r w:rsidR="00C62B6D" w:rsidRPr="00763DDF">
        <w:rPr>
          <w:rFonts w:ascii="Times New Roman" w:hAnsi="Times New Roman" w:cs="Times New Roman"/>
          <w:sz w:val="24"/>
          <w:szCs w:val="24"/>
        </w:rPr>
        <w:t>, penilaian kinerja, tindakan koreksi terhadap penggunaan anggaran (Y)pada Kantor Camat Bengalon Kutai Timur.</w:t>
      </w:r>
    </w:p>
    <w:p w:rsidR="007D339C" w:rsidRPr="00763DDF" w:rsidRDefault="00B65168" w:rsidP="007F265B">
      <w:pPr>
        <w:pStyle w:val="ListParagraph"/>
        <w:numPr>
          <w:ilvl w:val="0"/>
          <w:numId w:val="36"/>
        </w:numPr>
        <w:shd w:val="clear" w:color="auto" w:fill="FFFFFF"/>
        <w:spacing w:after="0" w:line="240" w:lineRule="auto"/>
        <w:ind w:left="1080"/>
        <w:jc w:val="both"/>
        <w:rPr>
          <w:rFonts w:ascii="Times New Roman" w:eastAsia="Times New Roman" w:hAnsi="Times New Roman" w:cs="Times New Roman"/>
          <w:color w:val="000000" w:themeColor="text1"/>
          <w:sz w:val="24"/>
          <w:szCs w:val="24"/>
          <w:lang w:eastAsia="id-ID"/>
        </w:rPr>
      </w:pPr>
      <w:r w:rsidRPr="00763DDF">
        <w:rPr>
          <w:rFonts w:ascii="Times New Roman" w:eastAsia="Times New Roman" w:hAnsi="Times New Roman" w:cs="Times New Roman"/>
          <w:color w:val="000000" w:themeColor="text1"/>
          <w:sz w:val="24"/>
          <w:szCs w:val="24"/>
          <w:lang w:eastAsia="id-ID"/>
        </w:rPr>
        <w:t>Penetapan standar</w:t>
      </w:r>
      <w:r w:rsidR="007D339C" w:rsidRPr="00763DDF">
        <w:rPr>
          <w:rFonts w:ascii="Times New Roman" w:eastAsia="Times New Roman" w:hAnsi="Times New Roman" w:cs="Times New Roman"/>
          <w:color w:val="000000" w:themeColor="text1"/>
          <w:sz w:val="24"/>
          <w:szCs w:val="24"/>
          <w:lang w:eastAsia="id-ID"/>
        </w:rPr>
        <w:t xml:space="preserve">.  </w:t>
      </w:r>
    </w:p>
    <w:p w:rsidR="00B65168" w:rsidRPr="00763DDF" w:rsidRDefault="00B65168" w:rsidP="007F265B">
      <w:pPr>
        <w:pStyle w:val="ListParagraph"/>
        <w:numPr>
          <w:ilvl w:val="0"/>
          <w:numId w:val="36"/>
        </w:numPr>
        <w:shd w:val="clear" w:color="auto" w:fill="FFFFFF"/>
        <w:spacing w:after="0" w:line="240" w:lineRule="auto"/>
        <w:ind w:left="1080"/>
        <w:jc w:val="both"/>
        <w:rPr>
          <w:rFonts w:ascii="Times New Roman" w:eastAsia="Times New Roman" w:hAnsi="Times New Roman" w:cs="Times New Roman"/>
          <w:color w:val="000000" w:themeColor="text1"/>
          <w:sz w:val="24"/>
          <w:szCs w:val="24"/>
          <w:lang w:eastAsia="id-ID"/>
        </w:rPr>
      </w:pPr>
      <w:r w:rsidRPr="00763DDF">
        <w:rPr>
          <w:rFonts w:ascii="Times New Roman" w:eastAsia="Times New Roman" w:hAnsi="Times New Roman" w:cs="Times New Roman"/>
          <w:color w:val="000000" w:themeColor="text1"/>
          <w:sz w:val="24"/>
          <w:szCs w:val="24"/>
          <w:lang w:eastAsia="id-ID"/>
        </w:rPr>
        <w:t xml:space="preserve">Pengukuran kerja </w:t>
      </w:r>
    </w:p>
    <w:p w:rsidR="007D339C" w:rsidRPr="00763DDF" w:rsidRDefault="00B65168" w:rsidP="007F265B">
      <w:pPr>
        <w:pStyle w:val="ListParagraph"/>
        <w:numPr>
          <w:ilvl w:val="0"/>
          <w:numId w:val="36"/>
        </w:numPr>
        <w:shd w:val="clear" w:color="auto" w:fill="FFFFFF"/>
        <w:spacing w:after="0" w:line="240" w:lineRule="auto"/>
        <w:ind w:left="1080"/>
        <w:jc w:val="both"/>
        <w:rPr>
          <w:rFonts w:ascii="Times New Roman" w:eastAsia="Times New Roman" w:hAnsi="Times New Roman" w:cs="Times New Roman"/>
          <w:color w:val="000000" w:themeColor="text1"/>
          <w:sz w:val="24"/>
          <w:szCs w:val="24"/>
          <w:lang w:eastAsia="id-ID"/>
        </w:rPr>
      </w:pPr>
      <w:r w:rsidRPr="00763DDF">
        <w:rPr>
          <w:rFonts w:ascii="Times New Roman" w:eastAsia="Times New Roman" w:hAnsi="Times New Roman" w:cs="Times New Roman"/>
          <w:color w:val="000000" w:themeColor="text1"/>
          <w:sz w:val="24"/>
          <w:szCs w:val="24"/>
          <w:lang w:eastAsia="id-ID"/>
        </w:rPr>
        <w:t>Penilaian kinerja</w:t>
      </w:r>
    </w:p>
    <w:p w:rsidR="007D339C" w:rsidRPr="00763DDF" w:rsidRDefault="00B65168" w:rsidP="007F265B">
      <w:pPr>
        <w:pStyle w:val="ListParagraph"/>
        <w:numPr>
          <w:ilvl w:val="0"/>
          <w:numId w:val="36"/>
        </w:numPr>
        <w:shd w:val="clear" w:color="auto" w:fill="FFFFFF"/>
        <w:spacing w:after="0" w:line="240" w:lineRule="auto"/>
        <w:ind w:left="1080"/>
        <w:jc w:val="both"/>
        <w:rPr>
          <w:rFonts w:ascii="Times New Roman" w:eastAsia="Times New Roman" w:hAnsi="Times New Roman" w:cs="Times New Roman"/>
          <w:color w:val="000000" w:themeColor="text1"/>
          <w:sz w:val="24"/>
          <w:szCs w:val="24"/>
          <w:lang w:eastAsia="id-ID"/>
        </w:rPr>
      </w:pPr>
      <w:r w:rsidRPr="00763DDF">
        <w:rPr>
          <w:rFonts w:ascii="Times New Roman" w:eastAsia="Times New Roman" w:hAnsi="Times New Roman" w:cs="Times New Roman"/>
          <w:color w:val="000000" w:themeColor="text1"/>
          <w:sz w:val="24"/>
          <w:szCs w:val="24"/>
          <w:lang w:eastAsia="id-ID"/>
        </w:rPr>
        <w:t xml:space="preserve">Tindakan koreksi </w:t>
      </w:r>
    </w:p>
    <w:p w:rsidR="00B65168" w:rsidRPr="00763DDF" w:rsidRDefault="00B65168" w:rsidP="007F265B">
      <w:pPr>
        <w:pStyle w:val="ListParagraph"/>
        <w:numPr>
          <w:ilvl w:val="0"/>
          <w:numId w:val="36"/>
        </w:numPr>
        <w:spacing w:after="0" w:line="240" w:lineRule="auto"/>
        <w:ind w:left="1080"/>
        <w:jc w:val="both"/>
        <w:rPr>
          <w:rFonts w:ascii="Times New Roman" w:hAnsi="Times New Roman" w:cs="Times New Roman"/>
          <w:sz w:val="24"/>
          <w:szCs w:val="24"/>
        </w:rPr>
      </w:pPr>
      <w:r w:rsidRPr="00763DDF">
        <w:rPr>
          <w:rFonts w:ascii="Times New Roman" w:hAnsi="Times New Roman" w:cs="Times New Roman"/>
          <w:sz w:val="24"/>
          <w:szCs w:val="24"/>
        </w:rPr>
        <w:t>Komitmen</w:t>
      </w:r>
    </w:p>
    <w:p w:rsidR="00B65168" w:rsidRPr="00763DDF" w:rsidRDefault="00B65168" w:rsidP="007F265B">
      <w:pPr>
        <w:pStyle w:val="ListParagraph"/>
        <w:numPr>
          <w:ilvl w:val="0"/>
          <w:numId w:val="36"/>
        </w:numPr>
        <w:spacing w:after="0" w:line="240" w:lineRule="auto"/>
        <w:ind w:left="1080"/>
        <w:jc w:val="both"/>
        <w:rPr>
          <w:rFonts w:ascii="Times New Roman" w:hAnsi="Times New Roman" w:cs="Times New Roman"/>
          <w:sz w:val="24"/>
          <w:szCs w:val="24"/>
        </w:rPr>
      </w:pPr>
      <w:r w:rsidRPr="00763DDF">
        <w:rPr>
          <w:rFonts w:ascii="Times New Roman" w:hAnsi="Times New Roman" w:cs="Times New Roman"/>
          <w:sz w:val="24"/>
          <w:szCs w:val="24"/>
        </w:rPr>
        <w:t>Fokus penyempurnaan</w:t>
      </w:r>
    </w:p>
    <w:p w:rsidR="00B65168" w:rsidRPr="00763DDF" w:rsidRDefault="00B65168" w:rsidP="007F265B">
      <w:pPr>
        <w:pStyle w:val="ListParagraph"/>
        <w:numPr>
          <w:ilvl w:val="0"/>
          <w:numId w:val="36"/>
        </w:numPr>
        <w:spacing w:after="0" w:line="240" w:lineRule="auto"/>
        <w:ind w:left="1080"/>
        <w:jc w:val="both"/>
        <w:rPr>
          <w:rFonts w:ascii="Times New Roman" w:hAnsi="Times New Roman" w:cs="Times New Roman"/>
          <w:sz w:val="24"/>
          <w:szCs w:val="24"/>
        </w:rPr>
      </w:pPr>
      <w:r w:rsidRPr="00763DDF">
        <w:rPr>
          <w:rFonts w:ascii="Times New Roman" w:hAnsi="Times New Roman" w:cs="Times New Roman"/>
          <w:sz w:val="24"/>
          <w:szCs w:val="24"/>
        </w:rPr>
        <w:t>Sumber daya</w:t>
      </w:r>
    </w:p>
    <w:p w:rsidR="00B65168" w:rsidRPr="00763DDF" w:rsidRDefault="00B65168" w:rsidP="007F265B">
      <w:pPr>
        <w:pStyle w:val="ListParagraph"/>
        <w:numPr>
          <w:ilvl w:val="0"/>
          <w:numId w:val="36"/>
        </w:numPr>
        <w:spacing w:after="0" w:line="240" w:lineRule="auto"/>
        <w:ind w:left="1080"/>
        <w:jc w:val="both"/>
        <w:rPr>
          <w:rFonts w:ascii="Times New Roman" w:hAnsi="Times New Roman" w:cs="Times New Roman"/>
          <w:sz w:val="24"/>
          <w:szCs w:val="24"/>
        </w:rPr>
      </w:pPr>
      <w:r w:rsidRPr="00763DDF">
        <w:rPr>
          <w:rFonts w:ascii="Times New Roman" w:hAnsi="Times New Roman" w:cs="Times New Roman"/>
          <w:sz w:val="24"/>
          <w:szCs w:val="24"/>
        </w:rPr>
        <w:t>Penghargaan</w:t>
      </w:r>
    </w:p>
    <w:p w:rsidR="00B65168" w:rsidRPr="00763DDF" w:rsidRDefault="00B65168" w:rsidP="007F265B">
      <w:pPr>
        <w:pStyle w:val="ListParagraph"/>
        <w:numPr>
          <w:ilvl w:val="0"/>
          <w:numId w:val="36"/>
        </w:numPr>
        <w:spacing w:after="0" w:line="240" w:lineRule="auto"/>
        <w:ind w:left="1080"/>
        <w:jc w:val="both"/>
        <w:rPr>
          <w:rFonts w:ascii="Times New Roman" w:hAnsi="Times New Roman" w:cs="Times New Roman"/>
          <w:sz w:val="24"/>
          <w:szCs w:val="24"/>
        </w:rPr>
      </w:pPr>
      <w:r w:rsidRPr="00763DDF">
        <w:rPr>
          <w:rFonts w:ascii="Times New Roman" w:hAnsi="Times New Roman" w:cs="Times New Roman"/>
          <w:sz w:val="24"/>
          <w:szCs w:val="24"/>
        </w:rPr>
        <w:t>Keinginan yang kuat</w:t>
      </w:r>
    </w:p>
    <w:p w:rsidR="007D339C" w:rsidRPr="00763DDF" w:rsidRDefault="007D339C" w:rsidP="007F265B">
      <w:pPr>
        <w:pStyle w:val="Default"/>
        <w:numPr>
          <w:ilvl w:val="1"/>
          <w:numId w:val="47"/>
        </w:numPr>
        <w:ind w:hanging="720"/>
        <w:jc w:val="both"/>
        <w:rPr>
          <w:b/>
          <w:bCs/>
        </w:rPr>
      </w:pPr>
      <w:r w:rsidRPr="00763DDF">
        <w:rPr>
          <w:b/>
          <w:bCs/>
        </w:rPr>
        <w:t>Teknik Pengumpulan Data</w:t>
      </w:r>
    </w:p>
    <w:p w:rsidR="007D339C" w:rsidRPr="00763DDF" w:rsidRDefault="007D339C" w:rsidP="007F265B">
      <w:pPr>
        <w:pStyle w:val="Default"/>
        <w:ind w:firstLine="720"/>
        <w:jc w:val="both"/>
      </w:pPr>
      <w:r w:rsidRPr="00763DDF">
        <w:t xml:space="preserve">Teknik pengumpulan data yang digunakan dalam penelitian ini antara lain: </w:t>
      </w:r>
    </w:p>
    <w:p w:rsidR="007D339C" w:rsidRPr="00763DDF" w:rsidRDefault="007D339C" w:rsidP="007F265B">
      <w:pPr>
        <w:pStyle w:val="Default"/>
        <w:numPr>
          <w:ilvl w:val="0"/>
          <w:numId w:val="2"/>
        </w:numPr>
        <w:ind w:left="1080"/>
        <w:jc w:val="both"/>
      </w:pPr>
      <w:r w:rsidRPr="00763DDF">
        <w:t xml:space="preserve">Kuesioner </w:t>
      </w:r>
    </w:p>
    <w:p w:rsidR="007D339C" w:rsidRPr="00763DDF" w:rsidRDefault="007D339C" w:rsidP="007F265B">
      <w:pPr>
        <w:pStyle w:val="Default"/>
        <w:numPr>
          <w:ilvl w:val="0"/>
          <w:numId w:val="2"/>
        </w:numPr>
        <w:ind w:left="1080"/>
        <w:jc w:val="both"/>
      </w:pPr>
      <w:r w:rsidRPr="00763DDF">
        <w:t xml:space="preserve">Observasi </w:t>
      </w:r>
    </w:p>
    <w:p w:rsidR="007D339C" w:rsidRPr="00763DDF" w:rsidRDefault="007D339C" w:rsidP="007F265B">
      <w:pPr>
        <w:pStyle w:val="Default"/>
        <w:numPr>
          <w:ilvl w:val="1"/>
          <w:numId w:val="47"/>
        </w:numPr>
        <w:ind w:hanging="720"/>
        <w:jc w:val="both"/>
        <w:rPr>
          <w:b/>
          <w:bCs/>
        </w:rPr>
      </w:pPr>
      <w:r w:rsidRPr="00763DDF">
        <w:rPr>
          <w:b/>
          <w:bCs/>
        </w:rPr>
        <w:t>Teknik Analisis Data</w:t>
      </w:r>
    </w:p>
    <w:p w:rsidR="007D339C" w:rsidRPr="00763DDF" w:rsidRDefault="007D339C" w:rsidP="007F265B">
      <w:pPr>
        <w:pStyle w:val="Default"/>
        <w:ind w:firstLine="720"/>
        <w:jc w:val="both"/>
      </w:pPr>
      <w:r w:rsidRPr="00763DDF">
        <w:t xml:space="preserve">Data yang diperoleh diolah dan disajikan dalam bentuk tabel, kemudian dianalisa secara kuantitatif.Analisa kuantitatif yaitu data diinterpretasikan dalam bentuk angka-angka. Analisa ini digunakan sebagai alat bantu statistik sehingga memudahkan penulis dalam menafsirkan data mentah yang diolah. Untuk keperluan analisis data secara kuantitatif tersebut,dalam rangka mengukur variabel-variabel yang ada, variabel-variabel penelitian ini diukur  dengan </w:t>
      </w:r>
      <w:r w:rsidRPr="00763DDF">
        <w:rPr>
          <w:i/>
          <w:iCs/>
        </w:rPr>
        <w:t xml:space="preserve">skala likert, </w:t>
      </w:r>
      <w:r w:rsidRPr="00763DDF">
        <w:t xml:space="preserve">yang dijabarkan menjadi indikator variabel yang kemudian dijadikan sebagai titik tolak peyusunan item-item instrumen, dapat berbentuk pernyataan atau pertanyaan melalui pengisian kuesioner. </w:t>
      </w:r>
    </w:p>
    <w:p w:rsidR="007D339C" w:rsidRDefault="00EB6F55" w:rsidP="007F265B">
      <w:pPr>
        <w:pStyle w:val="Default"/>
        <w:ind w:firstLine="720"/>
        <w:jc w:val="both"/>
      </w:pPr>
      <w:r w:rsidRPr="00763DDF">
        <w:rPr>
          <w:lang w:val="id-ID"/>
        </w:rPr>
        <w:t>P</w:t>
      </w:r>
      <w:r w:rsidR="007D339C" w:rsidRPr="00763DDF">
        <w:t xml:space="preserve">enulis membuat skor untuk masing-masing jawaban dengan bentuk </w:t>
      </w:r>
      <w:r w:rsidR="007D339C" w:rsidRPr="00763DDF">
        <w:rPr>
          <w:i/>
          <w:iCs/>
        </w:rPr>
        <w:t xml:space="preserve">skala Likert </w:t>
      </w:r>
      <w:r w:rsidR="007D339C" w:rsidRPr="00763DDF">
        <w:t xml:space="preserve">yaitu skala yang berisi 4 tingkat jawaban yang merupakan skala ordinal. Untuk perhitungan analisis, penulis menggunakan jejang skor 1 sampai dengan 4, artinya jawaban responden diberi nilai atau bobot dengan ketentuan sebagai berikut: </w:t>
      </w:r>
    </w:p>
    <w:p w:rsidR="006249CC" w:rsidRDefault="006249CC" w:rsidP="007F265B">
      <w:pPr>
        <w:pStyle w:val="Default"/>
        <w:ind w:firstLine="720"/>
        <w:jc w:val="both"/>
      </w:pPr>
    </w:p>
    <w:p w:rsidR="006249CC" w:rsidRPr="007F265B" w:rsidRDefault="006249CC" w:rsidP="007F265B">
      <w:pPr>
        <w:pStyle w:val="Default"/>
        <w:jc w:val="both"/>
        <w:rPr>
          <w:lang w:val="id-ID"/>
        </w:rPr>
      </w:pPr>
    </w:p>
    <w:p w:rsidR="007D339C" w:rsidRPr="00763DDF" w:rsidRDefault="007D339C" w:rsidP="007F265B">
      <w:pPr>
        <w:pStyle w:val="Default"/>
        <w:jc w:val="center"/>
        <w:rPr>
          <w:color w:val="auto"/>
          <w:lang w:val="id-ID"/>
        </w:rPr>
      </w:pPr>
      <w:r w:rsidRPr="00763DDF">
        <w:rPr>
          <w:color w:val="auto"/>
        </w:rPr>
        <w:t xml:space="preserve">Tabel </w:t>
      </w:r>
      <w:r w:rsidRPr="00763DDF">
        <w:rPr>
          <w:color w:val="auto"/>
          <w:lang w:val="id-ID"/>
        </w:rPr>
        <w:t>1</w:t>
      </w:r>
      <w:r w:rsidR="00EB6F55" w:rsidRPr="00763DDF">
        <w:rPr>
          <w:color w:val="auto"/>
          <w:lang w:val="id-ID"/>
        </w:rPr>
        <w:t xml:space="preserve">. </w:t>
      </w:r>
      <w:r w:rsidRPr="00763DDF">
        <w:rPr>
          <w:color w:val="auto"/>
        </w:rPr>
        <w:t>Skala Likert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98"/>
        <w:gridCol w:w="1985"/>
      </w:tblGrid>
      <w:tr w:rsidR="007D339C" w:rsidRPr="00763DDF" w:rsidTr="00EB6F55">
        <w:trPr>
          <w:trHeight w:val="103"/>
          <w:jc w:val="center"/>
        </w:trPr>
        <w:tc>
          <w:tcPr>
            <w:tcW w:w="5098" w:type="dxa"/>
          </w:tcPr>
          <w:p w:rsidR="007D339C" w:rsidRPr="00763DDF" w:rsidRDefault="007D339C" w:rsidP="007F265B">
            <w:pPr>
              <w:pStyle w:val="Default"/>
              <w:jc w:val="center"/>
            </w:pPr>
            <w:r w:rsidRPr="00763DDF">
              <w:t>Alternatif Jawaban</w:t>
            </w:r>
          </w:p>
        </w:tc>
        <w:tc>
          <w:tcPr>
            <w:tcW w:w="1985" w:type="dxa"/>
          </w:tcPr>
          <w:p w:rsidR="007D339C" w:rsidRPr="00763DDF" w:rsidRDefault="007D339C" w:rsidP="007F265B">
            <w:pPr>
              <w:pStyle w:val="Default"/>
              <w:jc w:val="center"/>
            </w:pPr>
            <w:r w:rsidRPr="00763DDF">
              <w:t>Bobot</w:t>
            </w:r>
          </w:p>
        </w:tc>
      </w:tr>
      <w:tr w:rsidR="007D339C" w:rsidRPr="00763DDF" w:rsidTr="00EB6F55">
        <w:trPr>
          <w:trHeight w:val="482"/>
          <w:jc w:val="center"/>
        </w:trPr>
        <w:tc>
          <w:tcPr>
            <w:tcW w:w="5098" w:type="dxa"/>
          </w:tcPr>
          <w:p w:rsidR="007D339C" w:rsidRPr="00763DDF" w:rsidRDefault="00EB6F55" w:rsidP="007F265B">
            <w:pPr>
              <w:pStyle w:val="Default"/>
            </w:pPr>
            <w:r w:rsidRPr="00763DDF">
              <w:t>1. Sangat Setuju/Selalu/Sangat Positif/Sangat Mampu/Sangat Baik</w:t>
            </w:r>
          </w:p>
        </w:tc>
        <w:tc>
          <w:tcPr>
            <w:tcW w:w="1985" w:type="dxa"/>
          </w:tcPr>
          <w:p w:rsidR="007D339C" w:rsidRPr="00763DDF" w:rsidRDefault="00EB6F55" w:rsidP="007F265B">
            <w:pPr>
              <w:pStyle w:val="Default"/>
              <w:jc w:val="center"/>
              <w:rPr>
                <w:lang w:val="id-ID"/>
              </w:rPr>
            </w:pPr>
            <w:r w:rsidRPr="00763DDF">
              <w:rPr>
                <w:lang w:val="id-ID"/>
              </w:rPr>
              <w:t>5</w:t>
            </w:r>
          </w:p>
        </w:tc>
      </w:tr>
      <w:tr w:rsidR="00EB6F55" w:rsidRPr="00763DDF" w:rsidTr="00EB6F55">
        <w:trPr>
          <w:trHeight w:val="482"/>
          <w:jc w:val="center"/>
        </w:trPr>
        <w:tc>
          <w:tcPr>
            <w:tcW w:w="5098" w:type="dxa"/>
          </w:tcPr>
          <w:p w:rsidR="00EB6F55" w:rsidRPr="00763DDF" w:rsidRDefault="00EB6F55" w:rsidP="007F265B">
            <w:pPr>
              <w:pStyle w:val="Default"/>
            </w:pPr>
            <w:r w:rsidRPr="00763DDF">
              <w:t>2. Setuju/Sering/Positif/Mampu/Baik</w:t>
            </w:r>
          </w:p>
        </w:tc>
        <w:tc>
          <w:tcPr>
            <w:tcW w:w="1985" w:type="dxa"/>
          </w:tcPr>
          <w:p w:rsidR="00EB6F55" w:rsidRPr="00763DDF" w:rsidRDefault="00EB6F55" w:rsidP="007F265B">
            <w:pPr>
              <w:pStyle w:val="Default"/>
              <w:jc w:val="center"/>
              <w:rPr>
                <w:lang w:val="id-ID"/>
              </w:rPr>
            </w:pPr>
            <w:r w:rsidRPr="00763DDF">
              <w:rPr>
                <w:lang w:val="id-ID"/>
              </w:rPr>
              <w:t>4</w:t>
            </w:r>
          </w:p>
        </w:tc>
      </w:tr>
      <w:tr w:rsidR="00EB6F55" w:rsidRPr="00763DDF" w:rsidTr="00EB6F55">
        <w:trPr>
          <w:trHeight w:val="482"/>
          <w:jc w:val="center"/>
        </w:trPr>
        <w:tc>
          <w:tcPr>
            <w:tcW w:w="5098" w:type="dxa"/>
          </w:tcPr>
          <w:p w:rsidR="00EB6F55" w:rsidRPr="00763DDF" w:rsidRDefault="00EB6F55" w:rsidP="007F265B">
            <w:pPr>
              <w:pStyle w:val="Default"/>
            </w:pPr>
            <w:r w:rsidRPr="00763DDF">
              <w:t>3. Ragu-ragu/Kadang-kadang/Netral/Cukup Mampu/Cukup Baik</w:t>
            </w:r>
          </w:p>
        </w:tc>
        <w:tc>
          <w:tcPr>
            <w:tcW w:w="1985" w:type="dxa"/>
          </w:tcPr>
          <w:p w:rsidR="00EB6F55" w:rsidRPr="00763DDF" w:rsidRDefault="00EB6F55" w:rsidP="007F265B">
            <w:pPr>
              <w:pStyle w:val="Default"/>
              <w:jc w:val="center"/>
              <w:rPr>
                <w:lang w:val="id-ID"/>
              </w:rPr>
            </w:pPr>
            <w:r w:rsidRPr="00763DDF">
              <w:rPr>
                <w:lang w:val="id-ID"/>
              </w:rPr>
              <w:t>3</w:t>
            </w:r>
          </w:p>
        </w:tc>
      </w:tr>
      <w:tr w:rsidR="00EB6F55" w:rsidRPr="00763DDF" w:rsidTr="00EB6F55">
        <w:trPr>
          <w:trHeight w:val="482"/>
          <w:jc w:val="center"/>
        </w:trPr>
        <w:tc>
          <w:tcPr>
            <w:tcW w:w="5098" w:type="dxa"/>
          </w:tcPr>
          <w:p w:rsidR="00EB6F55" w:rsidRPr="00763DDF" w:rsidRDefault="00EB6F55" w:rsidP="007F265B">
            <w:pPr>
              <w:pStyle w:val="Default"/>
            </w:pPr>
            <w:r w:rsidRPr="00763DDF">
              <w:t>4. Tida</w:t>
            </w:r>
            <w:r w:rsidRPr="00763DDF">
              <w:rPr>
                <w:lang w:val="id-ID"/>
              </w:rPr>
              <w:t>k</w:t>
            </w:r>
            <w:r w:rsidRPr="00763DDF">
              <w:t xml:space="preserve"> Setuju/Hampir tidakpernah/Negative/Kurang Mampu/Kurang Baik</w:t>
            </w:r>
          </w:p>
        </w:tc>
        <w:tc>
          <w:tcPr>
            <w:tcW w:w="1985" w:type="dxa"/>
          </w:tcPr>
          <w:p w:rsidR="00EB6F55" w:rsidRPr="00763DDF" w:rsidRDefault="00EB6F55" w:rsidP="007F265B">
            <w:pPr>
              <w:pStyle w:val="Default"/>
              <w:jc w:val="center"/>
              <w:rPr>
                <w:lang w:val="id-ID"/>
              </w:rPr>
            </w:pPr>
            <w:r w:rsidRPr="00763DDF">
              <w:rPr>
                <w:lang w:val="id-ID"/>
              </w:rPr>
              <w:t>2</w:t>
            </w:r>
          </w:p>
        </w:tc>
      </w:tr>
      <w:tr w:rsidR="00EB6F55" w:rsidRPr="00763DDF" w:rsidTr="00EB6F55">
        <w:trPr>
          <w:trHeight w:val="482"/>
          <w:jc w:val="center"/>
        </w:trPr>
        <w:tc>
          <w:tcPr>
            <w:tcW w:w="5098" w:type="dxa"/>
          </w:tcPr>
          <w:p w:rsidR="00EB6F55" w:rsidRPr="00763DDF" w:rsidRDefault="00EB6F55" w:rsidP="007F265B">
            <w:pPr>
              <w:pStyle w:val="Default"/>
            </w:pPr>
            <w:r w:rsidRPr="00763DDF">
              <w:t>5. Sangat Tidak Setuju/Tidak pernah/Sangat Negative/Tidak Mampu/Tidak Baik</w:t>
            </w:r>
          </w:p>
        </w:tc>
        <w:tc>
          <w:tcPr>
            <w:tcW w:w="1985" w:type="dxa"/>
          </w:tcPr>
          <w:p w:rsidR="00EB6F55" w:rsidRPr="00763DDF" w:rsidRDefault="00EB6F55" w:rsidP="007F265B">
            <w:pPr>
              <w:pStyle w:val="Default"/>
              <w:jc w:val="center"/>
              <w:rPr>
                <w:lang w:val="id-ID"/>
              </w:rPr>
            </w:pPr>
            <w:r w:rsidRPr="00763DDF">
              <w:rPr>
                <w:lang w:val="id-ID"/>
              </w:rPr>
              <w:t>1</w:t>
            </w:r>
          </w:p>
        </w:tc>
      </w:tr>
    </w:tbl>
    <w:p w:rsidR="007D339C" w:rsidRPr="00763DDF" w:rsidRDefault="007D339C" w:rsidP="007F265B">
      <w:pPr>
        <w:spacing w:after="0" w:line="240" w:lineRule="auto"/>
        <w:ind w:firstLine="993"/>
        <w:jc w:val="both"/>
        <w:rPr>
          <w:rFonts w:ascii="Times New Roman" w:hAnsi="Times New Roman" w:cs="Times New Roman"/>
          <w:sz w:val="24"/>
          <w:szCs w:val="24"/>
        </w:rPr>
      </w:pPr>
      <w:r w:rsidRPr="00763DDF">
        <w:rPr>
          <w:rFonts w:ascii="Times New Roman" w:hAnsi="Times New Roman" w:cs="Times New Roman"/>
          <w:sz w:val="24"/>
          <w:szCs w:val="24"/>
        </w:rPr>
        <w:t>Sumber:Sugiyono</w:t>
      </w:r>
      <w:r w:rsidR="00EB6F55" w:rsidRPr="00763DDF">
        <w:rPr>
          <w:rFonts w:ascii="Times New Roman" w:hAnsi="Times New Roman" w:cs="Times New Roman"/>
          <w:sz w:val="24"/>
          <w:szCs w:val="24"/>
        </w:rPr>
        <w:t>,</w:t>
      </w:r>
      <w:r w:rsidRPr="00763DDF">
        <w:rPr>
          <w:rFonts w:ascii="Times New Roman" w:hAnsi="Times New Roman" w:cs="Times New Roman"/>
          <w:sz w:val="24"/>
          <w:szCs w:val="24"/>
        </w:rPr>
        <w:t xml:space="preserve"> (201</w:t>
      </w:r>
      <w:r w:rsidR="00EB6F55" w:rsidRPr="00763DDF">
        <w:rPr>
          <w:rFonts w:ascii="Times New Roman" w:hAnsi="Times New Roman" w:cs="Times New Roman"/>
          <w:sz w:val="24"/>
          <w:szCs w:val="24"/>
        </w:rPr>
        <w:t>4</w:t>
      </w:r>
      <w:r w:rsidRPr="00763DDF">
        <w:rPr>
          <w:rFonts w:ascii="Times New Roman" w:hAnsi="Times New Roman" w:cs="Times New Roman"/>
          <w:sz w:val="24"/>
          <w:szCs w:val="24"/>
        </w:rPr>
        <w:t>)</w:t>
      </w:r>
      <w:r w:rsidR="00EB6F55" w:rsidRPr="00763DDF">
        <w:rPr>
          <w:rFonts w:ascii="Times New Roman" w:hAnsi="Times New Roman" w:cs="Times New Roman"/>
          <w:sz w:val="24"/>
          <w:szCs w:val="24"/>
        </w:rPr>
        <w:t>.</w:t>
      </w:r>
    </w:p>
    <w:p w:rsidR="0033442D" w:rsidRPr="00763DDF" w:rsidRDefault="007D339C" w:rsidP="007F265B">
      <w:pPr>
        <w:pStyle w:val="Default"/>
        <w:ind w:firstLine="720"/>
        <w:jc w:val="both"/>
      </w:pPr>
      <w:r w:rsidRPr="00763DDF">
        <w:t>Sebelum penelitian dilanjutkan, langkah yang diperlukan adalah menguji instrumen penelitian untuk mengetahui validitasi dan reliabilitas instrumen tersebut sehingga dapat digunakan untuk pengolahan lebih lanjut.</w:t>
      </w:r>
    </w:p>
    <w:p w:rsidR="007F265B" w:rsidRPr="007F265B" w:rsidRDefault="007D339C" w:rsidP="007F265B">
      <w:pPr>
        <w:pStyle w:val="Default"/>
        <w:numPr>
          <w:ilvl w:val="0"/>
          <w:numId w:val="35"/>
        </w:numPr>
        <w:ind w:left="1080"/>
        <w:jc w:val="both"/>
      </w:pPr>
      <w:r w:rsidRPr="00763DDF">
        <w:t xml:space="preserve">Uji Validitasi </w:t>
      </w:r>
    </w:p>
    <w:p w:rsidR="007F265B" w:rsidRDefault="007D339C" w:rsidP="007F265B">
      <w:pPr>
        <w:pStyle w:val="Default"/>
        <w:numPr>
          <w:ilvl w:val="0"/>
          <w:numId w:val="35"/>
        </w:numPr>
        <w:ind w:left="1080"/>
        <w:jc w:val="both"/>
        <w:rPr>
          <w:b/>
          <w:bCs/>
        </w:rPr>
      </w:pPr>
      <w:r w:rsidRPr="007F265B">
        <w:t xml:space="preserve">Uji reliabilitas </w:t>
      </w:r>
    </w:p>
    <w:p w:rsidR="00076DC8" w:rsidRPr="007F265B" w:rsidRDefault="00971B1D" w:rsidP="007F265B">
      <w:pPr>
        <w:pStyle w:val="ListParagraph"/>
        <w:numPr>
          <w:ilvl w:val="0"/>
          <w:numId w:val="47"/>
        </w:numPr>
        <w:spacing w:line="240" w:lineRule="auto"/>
        <w:ind w:left="284" w:hanging="284"/>
        <w:rPr>
          <w:rFonts w:ascii="Times New Roman" w:hAnsi="Times New Roman" w:cs="Times New Roman"/>
          <w:b/>
          <w:bCs/>
          <w:sz w:val="24"/>
          <w:szCs w:val="24"/>
          <w:lang w:val="en-US"/>
        </w:rPr>
      </w:pPr>
      <w:r w:rsidRPr="007F265B">
        <w:rPr>
          <w:rFonts w:ascii="Times New Roman" w:hAnsi="Times New Roman" w:cs="Times New Roman"/>
          <w:b/>
          <w:bCs/>
          <w:sz w:val="24"/>
          <w:szCs w:val="24"/>
          <w:lang w:val="en-US"/>
        </w:rPr>
        <w:t>HASIL DAN PEMBAHASAN</w:t>
      </w:r>
    </w:p>
    <w:p w:rsidR="00A75F8A" w:rsidRPr="007F265B" w:rsidRDefault="00076DC8" w:rsidP="007F265B">
      <w:pPr>
        <w:pStyle w:val="ListParagraph"/>
        <w:numPr>
          <w:ilvl w:val="1"/>
          <w:numId w:val="47"/>
        </w:numPr>
        <w:spacing w:line="240" w:lineRule="auto"/>
        <w:rPr>
          <w:rFonts w:ascii="Times New Roman" w:hAnsi="Times New Roman" w:cs="Times New Roman"/>
          <w:b/>
          <w:bCs/>
          <w:sz w:val="24"/>
          <w:szCs w:val="24"/>
          <w:lang w:val="en-US"/>
        </w:rPr>
      </w:pPr>
      <w:r w:rsidRPr="007F265B">
        <w:rPr>
          <w:rFonts w:ascii="Times New Roman" w:hAnsi="Times New Roman" w:cs="Times New Roman"/>
          <w:b/>
          <w:bCs/>
          <w:sz w:val="24"/>
          <w:szCs w:val="24"/>
          <w:lang w:val="en-US"/>
        </w:rPr>
        <w:t>Pengujian Validitas dan Realibilitas Instrumen</w:t>
      </w:r>
    </w:p>
    <w:p w:rsidR="00076DC8" w:rsidRPr="005E6664" w:rsidRDefault="00076DC8" w:rsidP="007F265B">
      <w:pPr>
        <w:pStyle w:val="Default"/>
        <w:spacing w:after="240"/>
        <w:ind w:firstLine="720"/>
        <w:jc w:val="both"/>
        <w:rPr>
          <w:b/>
          <w:bCs/>
          <w:lang w:val="id-ID"/>
        </w:rPr>
      </w:pPr>
      <w:r w:rsidRPr="005E6664">
        <w:rPr>
          <w:bCs/>
          <w:lang w:val="id-ID"/>
        </w:rPr>
        <w:t>Pada penelitian ini, uji validitas dan uji realibilitas instrument dilakukan dengan bantuan</w:t>
      </w:r>
      <w:r>
        <w:rPr>
          <w:bCs/>
        </w:rPr>
        <w:t xml:space="preserve"> aplikasi</w:t>
      </w:r>
      <w:r w:rsidRPr="005E6664">
        <w:rPr>
          <w:bCs/>
          <w:lang w:val="id-ID"/>
        </w:rPr>
        <w:t xml:space="preserve"> SPSS. Tujuannya yaitu untuk mengukur tingkat ketepatan dan kehandalan atas setiap item pertanyaan pada instrumen penelitian.</w:t>
      </w:r>
    </w:p>
    <w:p w:rsidR="00076DC8" w:rsidRDefault="00076DC8" w:rsidP="007F265B">
      <w:pPr>
        <w:pStyle w:val="Default"/>
        <w:numPr>
          <w:ilvl w:val="2"/>
          <w:numId w:val="47"/>
        </w:numPr>
        <w:jc w:val="both"/>
        <w:rPr>
          <w:b/>
          <w:bCs/>
          <w:lang w:val="id-ID"/>
        </w:rPr>
      </w:pPr>
      <w:r>
        <w:rPr>
          <w:b/>
          <w:bCs/>
          <w:lang w:val="id-ID"/>
        </w:rPr>
        <w:t>Uji Validasi</w:t>
      </w:r>
    </w:p>
    <w:p w:rsidR="00076DC8" w:rsidRDefault="00076DC8" w:rsidP="007F265B">
      <w:pPr>
        <w:spacing w:after="0" w:line="240" w:lineRule="auto"/>
        <w:ind w:firstLine="720"/>
        <w:jc w:val="both"/>
        <w:rPr>
          <w:rFonts w:ascii="Times New Roman" w:hAnsi="Times New Roman" w:cs="Times New Roman"/>
          <w:bCs/>
          <w:sz w:val="24"/>
          <w:szCs w:val="24"/>
        </w:rPr>
      </w:pPr>
      <w:r w:rsidRPr="00076DC8">
        <w:rPr>
          <w:rFonts w:ascii="Times New Roman" w:hAnsi="Times New Roman" w:cs="Times New Roman"/>
          <w:bCs/>
          <w:sz w:val="24"/>
          <w:szCs w:val="24"/>
        </w:rPr>
        <w:t xml:space="preserve">Tujuan dilakukannya uji validitas adalah untuk menunjukkan sejauh mana instrumen penelitian yang digunakan dapat mengukur variabel yang akan diteliti. Dengan kata lain, Uji validitas ini sebagai parameter yang dapat melihat sejauhmana kevalidan sebuah instrument penelitian. </w:t>
      </w:r>
    </w:p>
    <w:p w:rsidR="00076DC8" w:rsidRDefault="00076DC8" w:rsidP="007F265B">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Pada penelitian ini, terdapat dua variabel yang diuji validitasnya yaitu variabel </w:t>
      </w:r>
      <w:r w:rsidR="00E90F81">
        <w:rPr>
          <w:rFonts w:ascii="Times New Roman" w:hAnsi="Times New Roman" w:cs="Times New Roman"/>
          <w:bCs/>
          <w:sz w:val="24"/>
          <w:szCs w:val="24"/>
          <w:lang w:val="en-US"/>
        </w:rPr>
        <w:t>pengawasan</w:t>
      </w:r>
      <w:r>
        <w:rPr>
          <w:rFonts w:ascii="Times New Roman" w:hAnsi="Times New Roman" w:cs="Times New Roman"/>
          <w:bCs/>
          <w:sz w:val="24"/>
          <w:szCs w:val="24"/>
        </w:rPr>
        <w:t xml:space="preserve"> dan </w:t>
      </w:r>
      <w:r w:rsidR="00E90F81">
        <w:rPr>
          <w:rFonts w:ascii="Times New Roman" w:hAnsi="Times New Roman" w:cs="Times New Roman"/>
          <w:bCs/>
          <w:sz w:val="24"/>
          <w:szCs w:val="24"/>
          <w:lang w:val="en-US"/>
        </w:rPr>
        <w:t xml:space="preserve">variabel </w:t>
      </w:r>
      <w:r w:rsidR="00E90F81" w:rsidRPr="00E90F81">
        <w:rPr>
          <w:rFonts w:ascii="Times New Roman" w:hAnsi="Times New Roman" w:cs="Times New Roman"/>
          <w:bCs/>
          <w:sz w:val="24"/>
          <w:szCs w:val="24"/>
          <w:lang w:val="en-US"/>
        </w:rPr>
        <w:t>Penggunaan Anggaran Pada Kantor Camat Bengalon Kabupaten Kutai Timur</w:t>
      </w:r>
      <w:r>
        <w:rPr>
          <w:rFonts w:ascii="Times New Roman" w:hAnsi="Times New Roman" w:cs="Times New Roman"/>
          <w:bCs/>
          <w:sz w:val="24"/>
          <w:szCs w:val="24"/>
        </w:rPr>
        <w:t xml:space="preserve">. Total item pertanyaan sebanyak 40 dengan responden yang berjumlah 34. </w:t>
      </w:r>
    </w:p>
    <w:p w:rsidR="00076DC8" w:rsidRPr="00E90F81" w:rsidRDefault="00076DC8" w:rsidP="007F265B">
      <w:pPr>
        <w:spacing w:after="0" w:line="240" w:lineRule="auto"/>
        <w:ind w:firstLine="720"/>
        <w:jc w:val="both"/>
        <w:rPr>
          <w:rFonts w:ascii="Times New Roman" w:hAnsi="Times New Roman" w:cs="Times New Roman"/>
          <w:sz w:val="24"/>
          <w:szCs w:val="24"/>
          <w:lang w:val="en-US"/>
        </w:rPr>
      </w:pPr>
      <w:r w:rsidRPr="005A3DBF">
        <w:rPr>
          <w:rFonts w:ascii="Times New Roman" w:hAnsi="Times New Roman" w:cs="Times New Roman"/>
          <w:bCs/>
          <w:sz w:val="24"/>
          <w:szCs w:val="24"/>
        </w:rPr>
        <w:t>Berikut ini, pada tabel  dapat dilihathasil uji validasi variabel</w:t>
      </w:r>
      <w:r w:rsidR="00E90F81">
        <w:rPr>
          <w:rFonts w:ascii="Times New Roman" w:hAnsi="Times New Roman" w:cs="Times New Roman"/>
          <w:bCs/>
          <w:sz w:val="24"/>
          <w:szCs w:val="24"/>
          <w:lang w:val="en-US"/>
        </w:rPr>
        <w:t>:</w:t>
      </w:r>
    </w:p>
    <w:p w:rsidR="00076DC8" w:rsidRPr="00460D5D" w:rsidRDefault="00076DC8" w:rsidP="007F265B">
      <w:pPr>
        <w:autoSpaceDE w:val="0"/>
        <w:autoSpaceDN w:val="0"/>
        <w:adjustRightInd w:val="0"/>
        <w:spacing w:after="0" w:line="240" w:lineRule="auto"/>
        <w:ind w:left="60" w:right="60"/>
        <w:jc w:val="center"/>
        <w:rPr>
          <w:rFonts w:ascii="Times New Roman" w:hAnsi="Times New Roman" w:cs="Times New Roman"/>
          <w:b/>
          <w:bCs/>
          <w:color w:val="010205"/>
          <w:sz w:val="24"/>
          <w:szCs w:val="24"/>
          <w:lang w:val="en-US"/>
        </w:rPr>
      </w:pPr>
      <w:r>
        <w:rPr>
          <w:rFonts w:ascii="Times New Roman" w:hAnsi="Times New Roman" w:cs="Times New Roman"/>
          <w:b/>
          <w:bCs/>
          <w:color w:val="010205"/>
          <w:sz w:val="24"/>
          <w:szCs w:val="24"/>
        </w:rPr>
        <w:t>Tabel 4.</w:t>
      </w:r>
      <w:r w:rsidR="00460D5D">
        <w:rPr>
          <w:rFonts w:ascii="Times New Roman" w:hAnsi="Times New Roman" w:cs="Times New Roman"/>
          <w:b/>
          <w:bCs/>
          <w:color w:val="010205"/>
          <w:sz w:val="24"/>
          <w:szCs w:val="24"/>
          <w:lang w:val="en-US"/>
        </w:rPr>
        <w:t>2</w:t>
      </w:r>
    </w:p>
    <w:p w:rsidR="00076DC8" w:rsidRPr="00E90F81" w:rsidRDefault="00076DC8" w:rsidP="007F265B">
      <w:pPr>
        <w:autoSpaceDE w:val="0"/>
        <w:autoSpaceDN w:val="0"/>
        <w:adjustRightInd w:val="0"/>
        <w:spacing w:after="0" w:line="240" w:lineRule="auto"/>
        <w:ind w:left="60" w:right="60"/>
        <w:jc w:val="center"/>
        <w:rPr>
          <w:rFonts w:ascii="Times New Roman" w:hAnsi="Times New Roman" w:cs="Times New Roman"/>
          <w:b/>
          <w:bCs/>
          <w:color w:val="010205"/>
          <w:sz w:val="24"/>
          <w:szCs w:val="24"/>
          <w:lang w:val="en-US"/>
        </w:rPr>
      </w:pPr>
      <w:r>
        <w:rPr>
          <w:rFonts w:ascii="Times New Roman" w:hAnsi="Times New Roman" w:cs="Times New Roman"/>
          <w:b/>
          <w:bCs/>
          <w:color w:val="010205"/>
          <w:sz w:val="24"/>
          <w:szCs w:val="24"/>
        </w:rPr>
        <w:t xml:space="preserve">Hasil </w:t>
      </w:r>
      <w:r w:rsidRPr="00017FE1">
        <w:rPr>
          <w:rFonts w:ascii="Times New Roman" w:hAnsi="Times New Roman" w:cs="Times New Roman"/>
          <w:b/>
          <w:bCs/>
          <w:color w:val="010205"/>
          <w:sz w:val="24"/>
          <w:szCs w:val="24"/>
        </w:rPr>
        <w:t xml:space="preserve">Uji Validitas Variabel </w:t>
      </w:r>
      <w:r w:rsidR="00E90F81">
        <w:rPr>
          <w:rFonts w:ascii="Times New Roman" w:hAnsi="Times New Roman" w:cs="Times New Roman"/>
          <w:b/>
          <w:bCs/>
          <w:color w:val="010205"/>
          <w:sz w:val="24"/>
          <w:szCs w:val="24"/>
          <w:lang w:val="en-US"/>
        </w:rPr>
        <w:t>Pengawasan</w:t>
      </w:r>
      <w:r w:rsidR="003D22F3">
        <w:rPr>
          <w:rFonts w:ascii="Times New Roman" w:hAnsi="Times New Roman" w:cs="Times New Roman"/>
          <w:b/>
          <w:bCs/>
          <w:color w:val="010205"/>
          <w:sz w:val="24"/>
          <w:szCs w:val="24"/>
          <w:lang w:val="en-US"/>
        </w:rPr>
        <w:t xml:space="preserve"> dan Variabel Penggunaan Anggaran</w:t>
      </w:r>
    </w:p>
    <w:p w:rsidR="00076DC8" w:rsidRDefault="00076DC8" w:rsidP="007F265B">
      <w:pPr>
        <w:autoSpaceDE w:val="0"/>
        <w:autoSpaceDN w:val="0"/>
        <w:adjustRightInd w:val="0"/>
        <w:spacing w:after="0" w:line="240" w:lineRule="auto"/>
        <w:jc w:val="both"/>
        <w:rPr>
          <w:rFonts w:ascii="Times New Roman" w:hAnsi="Times New Roman" w:cs="Times New Roman"/>
          <w:b/>
          <w:bCs/>
          <w:color w:val="000000"/>
          <w:sz w:val="24"/>
          <w:szCs w:val="24"/>
        </w:rPr>
      </w:pPr>
    </w:p>
    <w:tbl>
      <w:tblPr>
        <w:tblStyle w:val="PlainTable5"/>
        <w:tblW w:w="0" w:type="auto"/>
        <w:tblLook w:val="04A0"/>
      </w:tblPr>
      <w:tblGrid>
        <w:gridCol w:w="1772"/>
        <w:gridCol w:w="1577"/>
        <w:gridCol w:w="1555"/>
        <w:gridCol w:w="1442"/>
        <w:gridCol w:w="1350"/>
      </w:tblGrid>
      <w:tr w:rsidR="00076DC8" w:rsidRPr="00BF6FC9" w:rsidTr="00E90F81">
        <w:trPr>
          <w:cnfStyle w:val="100000000000"/>
        </w:trPr>
        <w:tc>
          <w:tcPr>
            <w:cnfStyle w:val="001000000100"/>
            <w:tcW w:w="1772" w:type="dxa"/>
            <w:tcBorders>
              <w:top w:val="single" w:sz="4" w:space="0" w:color="auto"/>
              <w:left w:val="single" w:sz="4" w:space="0" w:color="auto"/>
              <w:right w:val="single" w:sz="4" w:space="0" w:color="auto"/>
            </w:tcBorders>
          </w:tcPr>
          <w:p w:rsidR="00076DC8" w:rsidRPr="00BF6FC9" w:rsidRDefault="00076DC8" w:rsidP="007F265B">
            <w:pPr>
              <w:jc w:val="center"/>
              <w:rPr>
                <w:rFonts w:ascii="Times New Roman" w:hAnsi="Times New Roman" w:cs="Times New Roman"/>
                <w:sz w:val="24"/>
                <w:szCs w:val="24"/>
              </w:rPr>
            </w:pPr>
            <w:r w:rsidRPr="00BF6FC9">
              <w:rPr>
                <w:rFonts w:ascii="Times New Roman" w:hAnsi="Times New Roman" w:cs="Times New Roman"/>
                <w:sz w:val="24"/>
                <w:szCs w:val="24"/>
              </w:rPr>
              <w:t>Variabel</w:t>
            </w:r>
          </w:p>
        </w:tc>
        <w:tc>
          <w:tcPr>
            <w:tcW w:w="1577" w:type="dxa"/>
            <w:tcBorders>
              <w:top w:val="single" w:sz="4" w:space="0" w:color="auto"/>
              <w:left w:val="single" w:sz="4" w:space="0" w:color="auto"/>
              <w:right w:val="single" w:sz="4" w:space="0" w:color="auto"/>
            </w:tcBorders>
          </w:tcPr>
          <w:p w:rsidR="00076DC8" w:rsidRPr="00BF6FC9" w:rsidRDefault="00076DC8" w:rsidP="007F265B">
            <w:pPr>
              <w:jc w:val="center"/>
              <w:cnfStyle w:val="100000000000"/>
              <w:rPr>
                <w:rFonts w:ascii="Times New Roman" w:hAnsi="Times New Roman" w:cs="Times New Roman"/>
                <w:sz w:val="24"/>
                <w:szCs w:val="24"/>
              </w:rPr>
            </w:pPr>
            <w:r w:rsidRPr="00BF6FC9">
              <w:rPr>
                <w:rFonts w:ascii="Times New Roman" w:hAnsi="Times New Roman" w:cs="Times New Roman"/>
                <w:sz w:val="24"/>
                <w:szCs w:val="24"/>
              </w:rPr>
              <w:t>No. Item (No. Pertanyaan pada Kuesioner)</w:t>
            </w:r>
          </w:p>
        </w:tc>
        <w:tc>
          <w:tcPr>
            <w:tcW w:w="1555" w:type="dxa"/>
            <w:tcBorders>
              <w:top w:val="single" w:sz="4" w:space="0" w:color="auto"/>
              <w:left w:val="single" w:sz="4" w:space="0" w:color="auto"/>
              <w:right w:val="single" w:sz="4" w:space="0" w:color="auto"/>
            </w:tcBorders>
          </w:tcPr>
          <w:p w:rsidR="00076DC8" w:rsidRPr="00E90F81" w:rsidRDefault="00076DC8" w:rsidP="007F265B">
            <w:pPr>
              <w:jc w:val="center"/>
              <w:cnfStyle w:val="100000000000"/>
              <w:rPr>
                <w:rFonts w:ascii="Times New Roman" w:hAnsi="Times New Roman" w:cs="Times New Roman"/>
                <w:iCs w:val="0"/>
                <w:sz w:val="24"/>
                <w:szCs w:val="24"/>
              </w:rPr>
            </w:pPr>
            <w:r w:rsidRPr="00E90F81">
              <w:rPr>
                <w:rFonts w:ascii="Times New Roman" w:hAnsi="Times New Roman" w:cs="Times New Roman"/>
                <w:iCs w:val="0"/>
                <w:sz w:val="24"/>
                <w:szCs w:val="24"/>
              </w:rPr>
              <w:t>Corrected Item- Total Correlation</w:t>
            </w:r>
          </w:p>
        </w:tc>
        <w:tc>
          <w:tcPr>
            <w:tcW w:w="1442" w:type="dxa"/>
            <w:tcBorders>
              <w:top w:val="single" w:sz="4" w:space="0" w:color="auto"/>
              <w:left w:val="single" w:sz="4" w:space="0" w:color="auto"/>
              <w:right w:val="single" w:sz="4" w:space="0" w:color="auto"/>
            </w:tcBorders>
          </w:tcPr>
          <w:p w:rsidR="00076DC8" w:rsidRPr="00BF6FC9" w:rsidRDefault="00076DC8" w:rsidP="007F265B">
            <w:pPr>
              <w:jc w:val="center"/>
              <w:cnfStyle w:val="100000000000"/>
              <w:rPr>
                <w:rFonts w:ascii="Times New Roman" w:hAnsi="Times New Roman" w:cs="Times New Roman"/>
                <w:sz w:val="24"/>
                <w:szCs w:val="24"/>
              </w:rPr>
            </w:pPr>
            <w:r w:rsidRPr="00BF6FC9">
              <w:rPr>
                <w:rFonts w:ascii="Times New Roman" w:hAnsi="Times New Roman" w:cs="Times New Roman"/>
                <w:sz w:val="24"/>
                <w:szCs w:val="24"/>
              </w:rPr>
              <w:t>Rstandar</w:t>
            </w:r>
          </w:p>
        </w:tc>
        <w:tc>
          <w:tcPr>
            <w:tcW w:w="1341" w:type="dxa"/>
            <w:tcBorders>
              <w:top w:val="single" w:sz="4" w:space="0" w:color="auto"/>
              <w:left w:val="single" w:sz="4" w:space="0" w:color="auto"/>
              <w:right w:val="single" w:sz="4" w:space="0" w:color="auto"/>
            </w:tcBorders>
          </w:tcPr>
          <w:p w:rsidR="00076DC8" w:rsidRPr="00BF6FC9" w:rsidRDefault="00076DC8" w:rsidP="007F265B">
            <w:pPr>
              <w:jc w:val="center"/>
              <w:cnfStyle w:val="100000000000"/>
              <w:rPr>
                <w:rFonts w:ascii="Times New Roman" w:hAnsi="Times New Roman" w:cs="Times New Roman"/>
                <w:sz w:val="24"/>
                <w:szCs w:val="24"/>
              </w:rPr>
            </w:pPr>
            <w:r w:rsidRPr="00BF6FC9">
              <w:rPr>
                <w:rFonts w:ascii="Times New Roman" w:hAnsi="Times New Roman" w:cs="Times New Roman"/>
                <w:sz w:val="24"/>
                <w:szCs w:val="24"/>
              </w:rPr>
              <w:t>Keterangan</w:t>
            </w:r>
          </w:p>
        </w:tc>
      </w:tr>
      <w:tr w:rsidR="00076DC8" w:rsidRPr="00BF6FC9" w:rsidTr="00E90F81">
        <w:trPr>
          <w:cnfStyle w:val="000000100000"/>
        </w:trPr>
        <w:tc>
          <w:tcPr>
            <w:cnfStyle w:val="001000000000"/>
            <w:tcW w:w="1772" w:type="dxa"/>
            <w:vMerge w:val="restart"/>
            <w:tcBorders>
              <w:left w:val="single" w:sz="4" w:space="0" w:color="auto"/>
            </w:tcBorders>
          </w:tcPr>
          <w:p w:rsidR="00076DC8" w:rsidRPr="00E90F81" w:rsidRDefault="00E90F81" w:rsidP="007F265B">
            <w:pPr>
              <w:jc w:val="center"/>
              <w:rPr>
                <w:rFonts w:ascii="Times New Roman" w:hAnsi="Times New Roman" w:cs="Times New Roman"/>
                <w:b/>
                <w:bCs/>
                <w:i w:val="0"/>
                <w:iCs w:val="0"/>
                <w:sz w:val="24"/>
                <w:szCs w:val="24"/>
              </w:rPr>
            </w:pPr>
            <w:r w:rsidRPr="00E90F81">
              <w:rPr>
                <w:rFonts w:ascii="Times New Roman" w:hAnsi="Times New Roman" w:cs="Times New Roman"/>
                <w:b/>
                <w:bCs/>
                <w:i w:val="0"/>
                <w:iCs w:val="0"/>
                <w:sz w:val="24"/>
                <w:szCs w:val="24"/>
                <w:lang w:val="en-US"/>
              </w:rPr>
              <w:t>Pengawasan</w:t>
            </w:r>
            <w:r w:rsidR="00076DC8" w:rsidRPr="00E90F81">
              <w:rPr>
                <w:rFonts w:ascii="Times New Roman" w:hAnsi="Times New Roman" w:cs="Times New Roman"/>
                <w:b/>
                <w:bCs/>
                <w:i w:val="0"/>
                <w:iCs w:val="0"/>
                <w:sz w:val="24"/>
                <w:szCs w:val="24"/>
              </w:rPr>
              <w:t xml:space="preserve"> (X)</w:t>
            </w:r>
          </w:p>
        </w:tc>
        <w:tc>
          <w:tcPr>
            <w:tcW w:w="1577" w:type="dxa"/>
            <w:tcBorders>
              <w:right w:val="single" w:sz="4" w:space="0" w:color="auto"/>
            </w:tcBorders>
          </w:tcPr>
          <w:p w:rsidR="00076DC8" w:rsidRPr="00BF6FC9" w:rsidRDefault="00076DC8" w:rsidP="007F265B">
            <w:pPr>
              <w:ind w:left="137"/>
              <w:jc w:val="center"/>
              <w:cnfStyle w:val="000000100000"/>
              <w:rPr>
                <w:rFonts w:ascii="Times New Roman" w:hAnsi="Times New Roman" w:cs="Times New Roman"/>
                <w:sz w:val="24"/>
                <w:szCs w:val="24"/>
              </w:rPr>
            </w:pPr>
            <w:r w:rsidRPr="00BF6FC9">
              <w:rPr>
                <w:rFonts w:ascii="Times New Roman" w:hAnsi="Times New Roman" w:cs="Times New Roman"/>
                <w:sz w:val="24"/>
                <w:szCs w:val="24"/>
              </w:rPr>
              <w:t>X-1</w:t>
            </w:r>
          </w:p>
        </w:tc>
        <w:tc>
          <w:tcPr>
            <w:tcW w:w="1555" w:type="dxa"/>
            <w:tcBorders>
              <w:left w:val="single" w:sz="4" w:space="0" w:color="auto"/>
              <w:right w:val="single" w:sz="4" w:space="0" w:color="auto"/>
            </w:tcBorders>
          </w:tcPr>
          <w:p w:rsidR="00076DC8" w:rsidRPr="00CF3270" w:rsidRDefault="00076DC8" w:rsidP="007F265B">
            <w:pPr>
              <w:jc w:val="center"/>
              <w:cnfStyle w:val="000000100000"/>
              <w:rPr>
                <w:rFonts w:ascii="Times New Roman" w:hAnsi="Times New Roman" w:cs="Times New Roman"/>
                <w:sz w:val="24"/>
                <w:szCs w:val="24"/>
              </w:rPr>
            </w:pPr>
            <w:r w:rsidRPr="00CF3270">
              <w:rPr>
                <w:rFonts w:ascii="Times New Roman" w:hAnsi="Times New Roman" w:cs="Times New Roman"/>
                <w:sz w:val="24"/>
                <w:szCs w:val="24"/>
              </w:rPr>
              <w:t>,820</w:t>
            </w:r>
            <w:r w:rsidRPr="00CF3270">
              <w:rPr>
                <w:rFonts w:ascii="Times New Roman" w:hAnsi="Times New Roman" w:cs="Times New Roman"/>
                <w:sz w:val="24"/>
                <w:szCs w:val="24"/>
                <w:vertAlign w:val="superscript"/>
              </w:rPr>
              <w:t>**</w:t>
            </w:r>
          </w:p>
        </w:tc>
        <w:tc>
          <w:tcPr>
            <w:tcW w:w="1442" w:type="dxa"/>
            <w:tcBorders>
              <w:left w:val="single" w:sz="4" w:space="0" w:color="auto"/>
              <w:right w:val="single" w:sz="4" w:space="0" w:color="auto"/>
            </w:tcBorders>
          </w:tcPr>
          <w:p w:rsidR="00076DC8" w:rsidRPr="00BF6FC9" w:rsidRDefault="00076DC8" w:rsidP="007F265B">
            <w:pPr>
              <w:jc w:val="center"/>
              <w:cnfStyle w:val="000000100000"/>
              <w:rPr>
                <w:rFonts w:ascii="Times New Roman" w:hAnsi="Times New Roman" w:cs="Times New Roman"/>
                <w:sz w:val="24"/>
                <w:szCs w:val="24"/>
              </w:rPr>
            </w:pPr>
          </w:p>
        </w:tc>
        <w:tc>
          <w:tcPr>
            <w:tcW w:w="1341" w:type="dxa"/>
            <w:tcBorders>
              <w:left w:val="single" w:sz="4" w:space="0" w:color="auto"/>
              <w:right w:val="single" w:sz="4" w:space="0" w:color="auto"/>
            </w:tcBorders>
          </w:tcPr>
          <w:p w:rsidR="00076DC8" w:rsidRPr="00BF6FC9" w:rsidRDefault="00076DC8" w:rsidP="007F265B">
            <w:pPr>
              <w:jc w:val="center"/>
              <w:cnfStyle w:val="000000100000"/>
              <w:rPr>
                <w:rFonts w:ascii="Times New Roman" w:hAnsi="Times New Roman" w:cs="Times New Roman"/>
                <w:sz w:val="24"/>
                <w:szCs w:val="24"/>
              </w:rPr>
            </w:pPr>
            <w:r w:rsidRPr="00BF6FC9">
              <w:rPr>
                <w:rFonts w:ascii="Times New Roman" w:hAnsi="Times New Roman" w:cs="Times New Roman"/>
                <w:sz w:val="24"/>
                <w:szCs w:val="24"/>
              </w:rPr>
              <w:t>Valid</w:t>
            </w:r>
          </w:p>
        </w:tc>
      </w:tr>
      <w:tr w:rsidR="00076DC8" w:rsidRPr="00BF6FC9" w:rsidTr="00E90F81">
        <w:tc>
          <w:tcPr>
            <w:cnfStyle w:val="001000000000"/>
            <w:tcW w:w="1772" w:type="dxa"/>
            <w:vMerge/>
            <w:tcBorders>
              <w:left w:val="single" w:sz="4" w:space="0" w:color="auto"/>
            </w:tcBorders>
          </w:tcPr>
          <w:p w:rsidR="00076DC8" w:rsidRPr="00BF6FC9" w:rsidRDefault="00076DC8" w:rsidP="007F265B">
            <w:pPr>
              <w:jc w:val="center"/>
              <w:rPr>
                <w:rFonts w:ascii="Times New Roman" w:hAnsi="Times New Roman" w:cs="Times New Roman"/>
                <w:sz w:val="24"/>
                <w:szCs w:val="24"/>
              </w:rPr>
            </w:pPr>
          </w:p>
        </w:tc>
        <w:tc>
          <w:tcPr>
            <w:tcW w:w="1577" w:type="dxa"/>
            <w:tcBorders>
              <w:right w:val="single" w:sz="4" w:space="0" w:color="auto"/>
            </w:tcBorders>
          </w:tcPr>
          <w:p w:rsidR="00076DC8" w:rsidRPr="00BF6FC9" w:rsidRDefault="00076DC8" w:rsidP="007F265B">
            <w:pPr>
              <w:ind w:left="137"/>
              <w:jc w:val="center"/>
              <w:cnfStyle w:val="000000000000"/>
              <w:rPr>
                <w:rFonts w:ascii="Times New Roman" w:hAnsi="Times New Roman" w:cs="Times New Roman"/>
                <w:sz w:val="24"/>
                <w:szCs w:val="24"/>
              </w:rPr>
            </w:pPr>
            <w:r w:rsidRPr="00BF6FC9">
              <w:rPr>
                <w:rFonts w:ascii="Times New Roman" w:hAnsi="Times New Roman" w:cs="Times New Roman"/>
                <w:sz w:val="24"/>
                <w:szCs w:val="24"/>
              </w:rPr>
              <w:t>X-2</w:t>
            </w:r>
          </w:p>
        </w:tc>
        <w:tc>
          <w:tcPr>
            <w:tcW w:w="1555" w:type="dxa"/>
            <w:tcBorders>
              <w:left w:val="single" w:sz="4" w:space="0" w:color="auto"/>
              <w:right w:val="single" w:sz="4" w:space="0" w:color="auto"/>
            </w:tcBorders>
          </w:tcPr>
          <w:p w:rsidR="00076DC8" w:rsidRPr="00CF3270" w:rsidRDefault="00076DC8" w:rsidP="007F265B">
            <w:pPr>
              <w:jc w:val="center"/>
              <w:cnfStyle w:val="000000000000"/>
              <w:rPr>
                <w:rFonts w:ascii="Times New Roman" w:hAnsi="Times New Roman" w:cs="Times New Roman"/>
                <w:b/>
                <w:bCs/>
                <w:sz w:val="24"/>
                <w:szCs w:val="24"/>
              </w:rPr>
            </w:pPr>
            <w:r w:rsidRPr="00CF3270">
              <w:rPr>
                <w:rFonts w:ascii="Times New Roman" w:hAnsi="Times New Roman" w:cs="Times New Roman"/>
                <w:b/>
                <w:bCs/>
                <w:sz w:val="24"/>
                <w:szCs w:val="24"/>
              </w:rPr>
              <w:t>,430</w:t>
            </w:r>
          </w:p>
        </w:tc>
        <w:tc>
          <w:tcPr>
            <w:tcW w:w="1442" w:type="dxa"/>
            <w:vMerge w:val="restart"/>
            <w:tcBorders>
              <w:left w:val="single" w:sz="4" w:space="0" w:color="auto"/>
              <w:right w:val="single" w:sz="4" w:space="0" w:color="auto"/>
            </w:tcBorders>
          </w:tcPr>
          <w:p w:rsidR="00076DC8" w:rsidRPr="00CA6DCA" w:rsidRDefault="00076DC8" w:rsidP="007F265B">
            <w:pPr>
              <w:jc w:val="center"/>
              <w:cnfStyle w:val="000000000000"/>
              <w:rPr>
                <w:rFonts w:ascii="Times New Roman" w:hAnsi="Times New Roman" w:cs="Times New Roman"/>
                <w:b/>
                <w:sz w:val="24"/>
                <w:szCs w:val="24"/>
              </w:rPr>
            </w:pPr>
            <w:r w:rsidRPr="00CA6DCA">
              <w:rPr>
                <w:rFonts w:ascii="Times New Roman" w:hAnsi="Times New Roman" w:cs="Times New Roman"/>
                <w:b/>
                <w:sz w:val="24"/>
                <w:szCs w:val="24"/>
              </w:rPr>
              <w:t>0,30</w:t>
            </w:r>
          </w:p>
        </w:tc>
        <w:tc>
          <w:tcPr>
            <w:tcW w:w="1341" w:type="dxa"/>
            <w:tcBorders>
              <w:left w:val="single" w:sz="4" w:space="0" w:color="auto"/>
              <w:right w:val="single" w:sz="4" w:space="0" w:color="auto"/>
            </w:tcBorders>
          </w:tcPr>
          <w:p w:rsidR="00076DC8" w:rsidRPr="00BF6FC9" w:rsidRDefault="00076DC8" w:rsidP="007F265B">
            <w:pPr>
              <w:jc w:val="center"/>
              <w:cnfStyle w:val="000000000000"/>
              <w:rPr>
                <w:rFonts w:ascii="Times New Roman" w:hAnsi="Times New Roman" w:cs="Times New Roman"/>
                <w:sz w:val="24"/>
                <w:szCs w:val="24"/>
              </w:rPr>
            </w:pPr>
            <w:r w:rsidRPr="00BF6FC9">
              <w:rPr>
                <w:rFonts w:ascii="Times New Roman" w:hAnsi="Times New Roman" w:cs="Times New Roman"/>
                <w:sz w:val="24"/>
                <w:szCs w:val="24"/>
              </w:rPr>
              <w:t>Valid</w:t>
            </w:r>
          </w:p>
        </w:tc>
      </w:tr>
      <w:tr w:rsidR="00076DC8" w:rsidRPr="00BF6FC9" w:rsidTr="00E90F81">
        <w:trPr>
          <w:cnfStyle w:val="000000100000"/>
        </w:trPr>
        <w:tc>
          <w:tcPr>
            <w:cnfStyle w:val="001000000000"/>
            <w:tcW w:w="1772" w:type="dxa"/>
            <w:vMerge/>
            <w:tcBorders>
              <w:left w:val="single" w:sz="4" w:space="0" w:color="auto"/>
            </w:tcBorders>
          </w:tcPr>
          <w:p w:rsidR="00076DC8" w:rsidRPr="00BF6FC9" w:rsidRDefault="00076DC8" w:rsidP="007F265B">
            <w:pPr>
              <w:jc w:val="center"/>
              <w:rPr>
                <w:rFonts w:ascii="Times New Roman" w:hAnsi="Times New Roman" w:cs="Times New Roman"/>
                <w:sz w:val="24"/>
                <w:szCs w:val="24"/>
              </w:rPr>
            </w:pPr>
          </w:p>
        </w:tc>
        <w:tc>
          <w:tcPr>
            <w:tcW w:w="1577" w:type="dxa"/>
            <w:tcBorders>
              <w:right w:val="single" w:sz="4" w:space="0" w:color="auto"/>
            </w:tcBorders>
          </w:tcPr>
          <w:p w:rsidR="00076DC8" w:rsidRPr="00BF6FC9" w:rsidRDefault="00076DC8" w:rsidP="007F265B">
            <w:pPr>
              <w:ind w:left="137"/>
              <w:jc w:val="center"/>
              <w:cnfStyle w:val="000000100000"/>
              <w:rPr>
                <w:rFonts w:ascii="Times New Roman" w:hAnsi="Times New Roman" w:cs="Times New Roman"/>
                <w:sz w:val="24"/>
                <w:szCs w:val="24"/>
              </w:rPr>
            </w:pPr>
            <w:r w:rsidRPr="00BF6FC9">
              <w:rPr>
                <w:rFonts w:ascii="Times New Roman" w:hAnsi="Times New Roman" w:cs="Times New Roman"/>
                <w:sz w:val="24"/>
                <w:szCs w:val="24"/>
              </w:rPr>
              <w:t>X-3</w:t>
            </w:r>
          </w:p>
        </w:tc>
        <w:tc>
          <w:tcPr>
            <w:tcW w:w="1555" w:type="dxa"/>
            <w:tcBorders>
              <w:left w:val="single" w:sz="4" w:space="0" w:color="auto"/>
              <w:right w:val="single" w:sz="4" w:space="0" w:color="auto"/>
            </w:tcBorders>
          </w:tcPr>
          <w:p w:rsidR="00076DC8" w:rsidRPr="00CF3270" w:rsidRDefault="00076DC8" w:rsidP="007F265B">
            <w:pPr>
              <w:jc w:val="center"/>
              <w:cnfStyle w:val="000000100000"/>
              <w:rPr>
                <w:rFonts w:ascii="Times New Roman" w:hAnsi="Times New Roman" w:cs="Times New Roman"/>
                <w:sz w:val="24"/>
                <w:szCs w:val="24"/>
              </w:rPr>
            </w:pPr>
            <w:r w:rsidRPr="00CF3270">
              <w:rPr>
                <w:rFonts w:ascii="Times New Roman" w:hAnsi="Times New Roman" w:cs="Times New Roman"/>
                <w:sz w:val="24"/>
                <w:szCs w:val="24"/>
              </w:rPr>
              <w:t>,550</w:t>
            </w:r>
            <w:r w:rsidRPr="00CF3270">
              <w:rPr>
                <w:rFonts w:ascii="Times New Roman" w:hAnsi="Times New Roman" w:cs="Times New Roman"/>
                <w:sz w:val="24"/>
                <w:szCs w:val="24"/>
                <w:vertAlign w:val="superscript"/>
              </w:rPr>
              <w:t>**</w:t>
            </w:r>
          </w:p>
        </w:tc>
        <w:tc>
          <w:tcPr>
            <w:tcW w:w="1442" w:type="dxa"/>
            <w:vMerge/>
            <w:tcBorders>
              <w:left w:val="single" w:sz="4" w:space="0" w:color="auto"/>
              <w:right w:val="single" w:sz="4" w:space="0" w:color="auto"/>
            </w:tcBorders>
          </w:tcPr>
          <w:p w:rsidR="00076DC8" w:rsidRPr="00CA6DCA" w:rsidRDefault="00076DC8" w:rsidP="007F265B">
            <w:pPr>
              <w:jc w:val="center"/>
              <w:cnfStyle w:val="000000100000"/>
              <w:rPr>
                <w:rFonts w:ascii="Times New Roman" w:hAnsi="Times New Roman" w:cs="Times New Roman"/>
                <w:b/>
                <w:sz w:val="24"/>
                <w:szCs w:val="24"/>
              </w:rPr>
            </w:pPr>
          </w:p>
        </w:tc>
        <w:tc>
          <w:tcPr>
            <w:tcW w:w="1341" w:type="dxa"/>
            <w:tcBorders>
              <w:left w:val="single" w:sz="4" w:space="0" w:color="auto"/>
              <w:right w:val="single" w:sz="4" w:space="0" w:color="auto"/>
            </w:tcBorders>
          </w:tcPr>
          <w:p w:rsidR="00076DC8" w:rsidRPr="00BF6FC9" w:rsidRDefault="00076DC8" w:rsidP="007F265B">
            <w:pPr>
              <w:jc w:val="center"/>
              <w:cnfStyle w:val="000000100000"/>
              <w:rPr>
                <w:rFonts w:ascii="Times New Roman" w:hAnsi="Times New Roman" w:cs="Times New Roman"/>
                <w:sz w:val="24"/>
                <w:szCs w:val="24"/>
              </w:rPr>
            </w:pPr>
            <w:r w:rsidRPr="00BF6FC9">
              <w:rPr>
                <w:rFonts w:ascii="Times New Roman" w:hAnsi="Times New Roman" w:cs="Times New Roman"/>
                <w:sz w:val="24"/>
                <w:szCs w:val="24"/>
              </w:rPr>
              <w:t>Valid</w:t>
            </w:r>
          </w:p>
        </w:tc>
      </w:tr>
      <w:tr w:rsidR="00076DC8" w:rsidRPr="00BF6FC9" w:rsidTr="00E90F81">
        <w:tc>
          <w:tcPr>
            <w:cnfStyle w:val="001000000000"/>
            <w:tcW w:w="1772" w:type="dxa"/>
            <w:vMerge/>
            <w:tcBorders>
              <w:left w:val="single" w:sz="4" w:space="0" w:color="auto"/>
            </w:tcBorders>
          </w:tcPr>
          <w:p w:rsidR="00076DC8" w:rsidRPr="00BF6FC9" w:rsidRDefault="00076DC8" w:rsidP="007F265B">
            <w:pPr>
              <w:jc w:val="center"/>
              <w:rPr>
                <w:rFonts w:ascii="Times New Roman" w:hAnsi="Times New Roman" w:cs="Times New Roman"/>
                <w:sz w:val="24"/>
                <w:szCs w:val="24"/>
              </w:rPr>
            </w:pPr>
          </w:p>
        </w:tc>
        <w:tc>
          <w:tcPr>
            <w:tcW w:w="1577" w:type="dxa"/>
            <w:tcBorders>
              <w:right w:val="single" w:sz="4" w:space="0" w:color="auto"/>
            </w:tcBorders>
          </w:tcPr>
          <w:p w:rsidR="00076DC8" w:rsidRPr="00BF6FC9" w:rsidRDefault="00076DC8" w:rsidP="007F265B">
            <w:pPr>
              <w:ind w:left="137"/>
              <w:jc w:val="center"/>
              <w:cnfStyle w:val="000000000000"/>
              <w:rPr>
                <w:rFonts w:ascii="Times New Roman" w:hAnsi="Times New Roman" w:cs="Times New Roman"/>
                <w:sz w:val="24"/>
                <w:szCs w:val="24"/>
              </w:rPr>
            </w:pPr>
            <w:r w:rsidRPr="00BF6FC9">
              <w:rPr>
                <w:rFonts w:ascii="Times New Roman" w:hAnsi="Times New Roman" w:cs="Times New Roman"/>
                <w:sz w:val="24"/>
                <w:szCs w:val="24"/>
              </w:rPr>
              <w:t>X-4</w:t>
            </w:r>
          </w:p>
        </w:tc>
        <w:tc>
          <w:tcPr>
            <w:tcW w:w="1555" w:type="dxa"/>
            <w:tcBorders>
              <w:left w:val="single" w:sz="4" w:space="0" w:color="auto"/>
              <w:right w:val="single" w:sz="4" w:space="0" w:color="auto"/>
            </w:tcBorders>
          </w:tcPr>
          <w:p w:rsidR="00076DC8" w:rsidRPr="00CF3270" w:rsidRDefault="00076DC8" w:rsidP="007F265B">
            <w:pPr>
              <w:jc w:val="center"/>
              <w:cnfStyle w:val="000000000000"/>
              <w:rPr>
                <w:rFonts w:ascii="Times New Roman" w:hAnsi="Times New Roman" w:cs="Times New Roman"/>
                <w:sz w:val="24"/>
                <w:szCs w:val="24"/>
              </w:rPr>
            </w:pPr>
            <w:r w:rsidRPr="00CF3270">
              <w:rPr>
                <w:rFonts w:ascii="Times New Roman" w:hAnsi="Times New Roman" w:cs="Times New Roman"/>
                <w:sz w:val="24"/>
                <w:szCs w:val="24"/>
              </w:rPr>
              <w:t>,624</w:t>
            </w:r>
            <w:r w:rsidRPr="00CF3270">
              <w:rPr>
                <w:rFonts w:ascii="Times New Roman" w:hAnsi="Times New Roman" w:cs="Times New Roman"/>
                <w:sz w:val="24"/>
                <w:szCs w:val="24"/>
                <w:vertAlign w:val="superscript"/>
              </w:rPr>
              <w:t>**</w:t>
            </w:r>
          </w:p>
        </w:tc>
        <w:tc>
          <w:tcPr>
            <w:tcW w:w="1442" w:type="dxa"/>
            <w:vMerge/>
            <w:tcBorders>
              <w:left w:val="single" w:sz="4" w:space="0" w:color="auto"/>
              <w:right w:val="single" w:sz="4" w:space="0" w:color="auto"/>
            </w:tcBorders>
          </w:tcPr>
          <w:p w:rsidR="00076DC8" w:rsidRPr="00CA6DCA" w:rsidRDefault="00076DC8" w:rsidP="007F265B">
            <w:pPr>
              <w:jc w:val="center"/>
              <w:cnfStyle w:val="000000000000"/>
              <w:rPr>
                <w:rFonts w:ascii="Times New Roman" w:hAnsi="Times New Roman" w:cs="Times New Roman"/>
                <w:b/>
                <w:sz w:val="24"/>
                <w:szCs w:val="24"/>
              </w:rPr>
            </w:pPr>
          </w:p>
        </w:tc>
        <w:tc>
          <w:tcPr>
            <w:tcW w:w="1341" w:type="dxa"/>
            <w:tcBorders>
              <w:left w:val="single" w:sz="4" w:space="0" w:color="auto"/>
              <w:right w:val="single" w:sz="4" w:space="0" w:color="auto"/>
            </w:tcBorders>
          </w:tcPr>
          <w:p w:rsidR="00076DC8" w:rsidRPr="00BF6FC9" w:rsidRDefault="00076DC8" w:rsidP="007F265B">
            <w:pPr>
              <w:jc w:val="center"/>
              <w:cnfStyle w:val="000000000000"/>
              <w:rPr>
                <w:rFonts w:ascii="Times New Roman" w:hAnsi="Times New Roman" w:cs="Times New Roman"/>
                <w:sz w:val="24"/>
                <w:szCs w:val="24"/>
              </w:rPr>
            </w:pPr>
            <w:r w:rsidRPr="00BF6FC9">
              <w:rPr>
                <w:rFonts w:ascii="Times New Roman" w:hAnsi="Times New Roman" w:cs="Times New Roman"/>
                <w:sz w:val="24"/>
                <w:szCs w:val="24"/>
              </w:rPr>
              <w:t>Valid</w:t>
            </w:r>
          </w:p>
        </w:tc>
      </w:tr>
      <w:tr w:rsidR="00076DC8" w:rsidRPr="00BF6FC9" w:rsidTr="00E90F81">
        <w:trPr>
          <w:cnfStyle w:val="000000100000"/>
        </w:trPr>
        <w:tc>
          <w:tcPr>
            <w:cnfStyle w:val="001000000000"/>
            <w:tcW w:w="1772" w:type="dxa"/>
            <w:vMerge/>
            <w:tcBorders>
              <w:left w:val="single" w:sz="4" w:space="0" w:color="auto"/>
            </w:tcBorders>
          </w:tcPr>
          <w:p w:rsidR="00076DC8" w:rsidRPr="00BF6FC9" w:rsidRDefault="00076DC8" w:rsidP="007F265B">
            <w:pPr>
              <w:jc w:val="center"/>
              <w:rPr>
                <w:rFonts w:ascii="Times New Roman" w:hAnsi="Times New Roman" w:cs="Times New Roman"/>
                <w:sz w:val="24"/>
                <w:szCs w:val="24"/>
              </w:rPr>
            </w:pPr>
          </w:p>
        </w:tc>
        <w:tc>
          <w:tcPr>
            <w:tcW w:w="1577" w:type="dxa"/>
            <w:tcBorders>
              <w:right w:val="single" w:sz="4" w:space="0" w:color="auto"/>
            </w:tcBorders>
          </w:tcPr>
          <w:p w:rsidR="00076DC8" w:rsidRPr="00BF6FC9" w:rsidRDefault="00076DC8" w:rsidP="007F265B">
            <w:pPr>
              <w:ind w:left="137"/>
              <w:jc w:val="center"/>
              <w:cnfStyle w:val="000000100000"/>
              <w:rPr>
                <w:rFonts w:ascii="Times New Roman" w:hAnsi="Times New Roman" w:cs="Times New Roman"/>
                <w:sz w:val="24"/>
                <w:szCs w:val="24"/>
              </w:rPr>
            </w:pPr>
            <w:r w:rsidRPr="00BF6FC9">
              <w:rPr>
                <w:rFonts w:ascii="Times New Roman" w:hAnsi="Times New Roman" w:cs="Times New Roman"/>
                <w:sz w:val="24"/>
                <w:szCs w:val="24"/>
              </w:rPr>
              <w:t>X-5</w:t>
            </w:r>
          </w:p>
        </w:tc>
        <w:tc>
          <w:tcPr>
            <w:tcW w:w="1555" w:type="dxa"/>
            <w:tcBorders>
              <w:left w:val="single" w:sz="4" w:space="0" w:color="auto"/>
              <w:right w:val="single" w:sz="4" w:space="0" w:color="auto"/>
            </w:tcBorders>
          </w:tcPr>
          <w:p w:rsidR="00076DC8" w:rsidRPr="00CF3270" w:rsidRDefault="00076DC8" w:rsidP="007F265B">
            <w:pPr>
              <w:jc w:val="center"/>
              <w:cnfStyle w:val="000000100000"/>
              <w:rPr>
                <w:rFonts w:ascii="Times New Roman" w:hAnsi="Times New Roman" w:cs="Times New Roman"/>
                <w:sz w:val="24"/>
                <w:szCs w:val="24"/>
              </w:rPr>
            </w:pPr>
            <w:r w:rsidRPr="00CF3270">
              <w:rPr>
                <w:rFonts w:ascii="Times New Roman" w:hAnsi="Times New Roman" w:cs="Times New Roman"/>
                <w:sz w:val="24"/>
                <w:szCs w:val="24"/>
              </w:rPr>
              <w:t>,430</w:t>
            </w:r>
            <w:r w:rsidRPr="00CF3270">
              <w:rPr>
                <w:rFonts w:ascii="Times New Roman" w:hAnsi="Times New Roman" w:cs="Times New Roman"/>
                <w:sz w:val="24"/>
                <w:szCs w:val="24"/>
                <w:vertAlign w:val="superscript"/>
              </w:rPr>
              <w:t>*</w:t>
            </w:r>
          </w:p>
        </w:tc>
        <w:tc>
          <w:tcPr>
            <w:tcW w:w="1442" w:type="dxa"/>
            <w:vMerge/>
            <w:tcBorders>
              <w:left w:val="single" w:sz="4" w:space="0" w:color="auto"/>
              <w:right w:val="single" w:sz="4" w:space="0" w:color="auto"/>
            </w:tcBorders>
          </w:tcPr>
          <w:p w:rsidR="00076DC8" w:rsidRPr="00CA6DCA" w:rsidRDefault="00076DC8" w:rsidP="007F265B">
            <w:pPr>
              <w:jc w:val="center"/>
              <w:cnfStyle w:val="000000100000"/>
              <w:rPr>
                <w:rFonts w:ascii="Times New Roman" w:hAnsi="Times New Roman" w:cs="Times New Roman"/>
                <w:b/>
                <w:sz w:val="24"/>
                <w:szCs w:val="24"/>
              </w:rPr>
            </w:pPr>
          </w:p>
        </w:tc>
        <w:tc>
          <w:tcPr>
            <w:tcW w:w="1341" w:type="dxa"/>
            <w:tcBorders>
              <w:left w:val="single" w:sz="4" w:space="0" w:color="auto"/>
              <w:right w:val="single" w:sz="4" w:space="0" w:color="auto"/>
            </w:tcBorders>
          </w:tcPr>
          <w:p w:rsidR="00076DC8" w:rsidRPr="00BF6FC9" w:rsidRDefault="00076DC8" w:rsidP="007F265B">
            <w:pPr>
              <w:jc w:val="center"/>
              <w:cnfStyle w:val="000000100000"/>
              <w:rPr>
                <w:rFonts w:ascii="Times New Roman" w:hAnsi="Times New Roman" w:cs="Times New Roman"/>
                <w:sz w:val="24"/>
                <w:szCs w:val="24"/>
              </w:rPr>
            </w:pPr>
            <w:r w:rsidRPr="00BF6FC9">
              <w:rPr>
                <w:rFonts w:ascii="Times New Roman" w:hAnsi="Times New Roman" w:cs="Times New Roman"/>
                <w:sz w:val="24"/>
                <w:szCs w:val="24"/>
              </w:rPr>
              <w:t>Valid</w:t>
            </w:r>
          </w:p>
        </w:tc>
      </w:tr>
      <w:tr w:rsidR="00076DC8" w:rsidRPr="00BF6FC9" w:rsidTr="00E90F81">
        <w:tc>
          <w:tcPr>
            <w:cnfStyle w:val="001000000000"/>
            <w:tcW w:w="1772" w:type="dxa"/>
            <w:vMerge/>
            <w:tcBorders>
              <w:left w:val="single" w:sz="4" w:space="0" w:color="auto"/>
            </w:tcBorders>
          </w:tcPr>
          <w:p w:rsidR="00076DC8" w:rsidRPr="00BF6FC9" w:rsidRDefault="00076DC8" w:rsidP="007F265B">
            <w:pPr>
              <w:jc w:val="center"/>
              <w:rPr>
                <w:rFonts w:ascii="Times New Roman" w:hAnsi="Times New Roman" w:cs="Times New Roman"/>
                <w:sz w:val="24"/>
                <w:szCs w:val="24"/>
              </w:rPr>
            </w:pPr>
          </w:p>
        </w:tc>
        <w:tc>
          <w:tcPr>
            <w:tcW w:w="1577" w:type="dxa"/>
            <w:tcBorders>
              <w:right w:val="single" w:sz="4" w:space="0" w:color="auto"/>
            </w:tcBorders>
          </w:tcPr>
          <w:p w:rsidR="00076DC8" w:rsidRPr="00BF6FC9" w:rsidRDefault="00076DC8" w:rsidP="007F265B">
            <w:pPr>
              <w:ind w:left="137"/>
              <w:jc w:val="center"/>
              <w:cnfStyle w:val="000000000000"/>
              <w:rPr>
                <w:rFonts w:ascii="Times New Roman" w:hAnsi="Times New Roman" w:cs="Times New Roman"/>
                <w:sz w:val="24"/>
                <w:szCs w:val="24"/>
              </w:rPr>
            </w:pPr>
            <w:r w:rsidRPr="00BF6FC9">
              <w:rPr>
                <w:rFonts w:ascii="Times New Roman" w:hAnsi="Times New Roman" w:cs="Times New Roman"/>
                <w:sz w:val="24"/>
                <w:szCs w:val="24"/>
              </w:rPr>
              <w:t>X-6</w:t>
            </w:r>
          </w:p>
        </w:tc>
        <w:tc>
          <w:tcPr>
            <w:tcW w:w="1555" w:type="dxa"/>
            <w:tcBorders>
              <w:left w:val="single" w:sz="4" w:space="0" w:color="auto"/>
              <w:right w:val="single" w:sz="4" w:space="0" w:color="auto"/>
            </w:tcBorders>
          </w:tcPr>
          <w:p w:rsidR="00076DC8" w:rsidRPr="00CF3270" w:rsidRDefault="00076DC8" w:rsidP="007F265B">
            <w:pPr>
              <w:jc w:val="center"/>
              <w:cnfStyle w:val="000000000000"/>
              <w:rPr>
                <w:rFonts w:ascii="Times New Roman" w:hAnsi="Times New Roman" w:cs="Times New Roman"/>
                <w:sz w:val="24"/>
                <w:szCs w:val="24"/>
              </w:rPr>
            </w:pPr>
            <w:r w:rsidRPr="00CF3270">
              <w:rPr>
                <w:rFonts w:ascii="Times New Roman" w:hAnsi="Times New Roman" w:cs="Times New Roman"/>
                <w:sz w:val="24"/>
                <w:szCs w:val="24"/>
              </w:rPr>
              <w:t>,458</w:t>
            </w:r>
            <w:r w:rsidRPr="00CF3270">
              <w:rPr>
                <w:rFonts w:ascii="Times New Roman" w:hAnsi="Times New Roman" w:cs="Times New Roman"/>
                <w:sz w:val="24"/>
                <w:szCs w:val="24"/>
                <w:vertAlign w:val="superscript"/>
              </w:rPr>
              <w:t>**</w:t>
            </w:r>
          </w:p>
        </w:tc>
        <w:tc>
          <w:tcPr>
            <w:tcW w:w="1442" w:type="dxa"/>
            <w:vMerge/>
            <w:tcBorders>
              <w:left w:val="single" w:sz="4" w:space="0" w:color="auto"/>
              <w:right w:val="single" w:sz="4" w:space="0" w:color="auto"/>
            </w:tcBorders>
          </w:tcPr>
          <w:p w:rsidR="00076DC8" w:rsidRPr="00CA6DCA" w:rsidRDefault="00076DC8" w:rsidP="007F265B">
            <w:pPr>
              <w:jc w:val="center"/>
              <w:cnfStyle w:val="000000000000"/>
              <w:rPr>
                <w:rFonts w:ascii="Times New Roman" w:hAnsi="Times New Roman" w:cs="Times New Roman"/>
                <w:b/>
                <w:sz w:val="24"/>
                <w:szCs w:val="24"/>
              </w:rPr>
            </w:pPr>
          </w:p>
        </w:tc>
        <w:tc>
          <w:tcPr>
            <w:tcW w:w="1341" w:type="dxa"/>
            <w:tcBorders>
              <w:left w:val="single" w:sz="4" w:space="0" w:color="auto"/>
              <w:right w:val="single" w:sz="4" w:space="0" w:color="auto"/>
            </w:tcBorders>
          </w:tcPr>
          <w:p w:rsidR="00076DC8" w:rsidRPr="00BF6FC9" w:rsidRDefault="00076DC8" w:rsidP="007F265B">
            <w:pPr>
              <w:jc w:val="center"/>
              <w:cnfStyle w:val="000000000000"/>
              <w:rPr>
                <w:rFonts w:ascii="Times New Roman" w:hAnsi="Times New Roman" w:cs="Times New Roman"/>
                <w:sz w:val="24"/>
                <w:szCs w:val="24"/>
              </w:rPr>
            </w:pPr>
            <w:r w:rsidRPr="00BF6FC9">
              <w:rPr>
                <w:rFonts w:ascii="Times New Roman" w:hAnsi="Times New Roman" w:cs="Times New Roman"/>
                <w:sz w:val="24"/>
                <w:szCs w:val="24"/>
              </w:rPr>
              <w:t>Valid</w:t>
            </w:r>
          </w:p>
        </w:tc>
      </w:tr>
      <w:tr w:rsidR="00076DC8" w:rsidRPr="00BF6FC9" w:rsidTr="00E90F81">
        <w:trPr>
          <w:cnfStyle w:val="000000100000"/>
        </w:trPr>
        <w:tc>
          <w:tcPr>
            <w:cnfStyle w:val="001000000000"/>
            <w:tcW w:w="1772" w:type="dxa"/>
            <w:vMerge/>
            <w:tcBorders>
              <w:left w:val="single" w:sz="4" w:space="0" w:color="auto"/>
            </w:tcBorders>
          </w:tcPr>
          <w:p w:rsidR="00076DC8" w:rsidRPr="00BF6FC9" w:rsidRDefault="00076DC8" w:rsidP="007F265B">
            <w:pPr>
              <w:jc w:val="center"/>
              <w:rPr>
                <w:rFonts w:ascii="Times New Roman" w:hAnsi="Times New Roman" w:cs="Times New Roman"/>
                <w:sz w:val="24"/>
                <w:szCs w:val="24"/>
              </w:rPr>
            </w:pPr>
          </w:p>
        </w:tc>
        <w:tc>
          <w:tcPr>
            <w:tcW w:w="1577" w:type="dxa"/>
            <w:tcBorders>
              <w:right w:val="single" w:sz="4" w:space="0" w:color="auto"/>
            </w:tcBorders>
          </w:tcPr>
          <w:p w:rsidR="00076DC8" w:rsidRPr="00BF6FC9" w:rsidRDefault="00076DC8" w:rsidP="007F265B">
            <w:pPr>
              <w:ind w:left="137"/>
              <w:jc w:val="center"/>
              <w:cnfStyle w:val="000000100000"/>
              <w:rPr>
                <w:rFonts w:ascii="Times New Roman" w:hAnsi="Times New Roman" w:cs="Times New Roman"/>
                <w:sz w:val="24"/>
                <w:szCs w:val="24"/>
              </w:rPr>
            </w:pPr>
            <w:r w:rsidRPr="00BF6FC9">
              <w:rPr>
                <w:rFonts w:ascii="Times New Roman" w:hAnsi="Times New Roman" w:cs="Times New Roman"/>
                <w:sz w:val="24"/>
                <w:szCs w:val="24"/>
              </w:rPr>
              <w:t>X-7</w:t>
            </w:r>
          </w:p>
        </w:tc>
        <w:tc>
          <w:tcPr>
            <w:tcW w:w="1555" w:type="dxa"/>
            <w:tcBorders>
              <w:left w:val="single" w:sz="4" w:space="0" w:color="auto"/>
              <w:right w:val="single" w:sz="4" w:space="0" w:color="auto"/>
            </w:tcBorders>
          </w:tcPr>
          <w:p w:rsidR="00076DC8" w:rsidRPr="00CF3270" w:rsidRDefault="00076DC8" w:rsidP="007F265B">
            <w:pPr>
              <w:jc w:val="center"/>
              <w:cnfStyle w:val="000000100000"/>
              <w:rPr>
                <w:rFonts w:ascii="Times New Roman" w:hAnsi="Times New Roman" w:cs="Times New Roman"/>
                <w:sz w:val="24"/>
                <w:szCs w:val="24"/>
              </w:rPr>
            </w:pPr>
            <w:r w:rsidRPr="00CF3270">
              <w:rPr>
                <w:rFonts w:ascii="Times New Roman" w:hAnsi="Times New Roman" w:cs="Times New Roman"/>
                <w:sz w:val="24"/>
                <w:szCs w:val="24"/>
              </w:rPr>
              <w:t>,737</w:t>
            </w:r>
            <w:r w:rsidRPr="00CF3270">
              <w:rPr>
                <w:rFonts w:ascii="Times New Roman" w:hAnsi="Times New Roman" w:cs="Times New Roman"/>
                <w:sz w:val="24"/>
                <w:szCs w:val="24"/>
                <w:vertAlign w:val="superscript"/>
              </w:rPr>
              <w:t>**</w:t>
            </w:r>
          </w:p>
        </w:tc>
        <w:tc>
          <w:tcPr>
            <w:tcW w:w="1442" w:type="dxa"/>
            <w:vMerge/>
            <w:tcBorders>
              <w:left w:val="single" w:sz="4" w:space="0" w:color="auto"/>
              <w:right w:val="single" w:sz="4" w:space="0" w:color="auto"/>
            </w:tcBorders>
          </w:tcPr>
          <w:p w:rsidR="00076DC8" w:rsidRPr="00CA6DCA" w:rsidRDefault="00076DC8" w:rsidP="007F265B">
            <w:pPr>
              <w:jc w:val="center"/>
              <w:cnfStyle w:val="000000100000"/>
              <w:rPr>
                <w:rFonts w:ascii="Times New Roman" w:hAnsi="Times New Roman" w:cs="Times New Roman"/>
                <w:b/>
                <w:sz w:val="24"/>
                <w:szCs w:val="24"/>
              </w:rPr>
            </w:pPr>
          </w:p>
        </w:tc>
        <w:tc>
          <w:tcPr>
            <w:tcW w:w="1341" w:type="dxa"/>
            <w:tcBorders>
              <w:left w:val="single" w:sz="4" w:space="0" w:color="auto"/>
              <w:right w:val="single" w:sz="4" w:space="0" w:color="auto"/>
            </w:tcBorders>
          </w:tcPr>
          <w:p w:rsidR="00076DC8" w:rsidRPr="00BF6FC9" w:rsidRDefault="00076DC8" w:rsidP="007F265B">
            <w:pPr>
              <w:jc w:val="center"/>
              <w:cnfStyle w:val="000000100000"/>
              <w:rPr>
                <w:rFonts w:ascii="Times New Roman" w:hAnsi="Times New Roman" w:cs="Times New Roman"/>
                <w:sz w:val="24"/>
                <w:szCs w:val="24"/>
              </w:rPr>
            </w:pPr>
            <w:r w:rsidRPr="00BF6FC9">
              <w:rPr>
                <w:rFonts w:ascii="Times New Roman" w:hAnsi="Times New Roman" w:cs="Times New Roman"/>
                <w:sz w:val="24"/>
                <w:szCs w:val="24"/>
              </w:rPr>
              <w:t>Valid</w:t>
            </w:r>
          </w:p>
        </w:tc>
      </w:tr>
      <w:tr w:rsidR="00076DC8" w:rsidRPr="00BF6FC9" w:rsidTr="00E90F81">
        <w:tc>
          <w:tcPr>
            <w:cnfStyle w:val="001000000000"/>
            <w:tcW w:w="1772" w:type="dxa"/>
            <w:vMerge/>
            <w:tcBorders>
              <w:left w:val="single" w:sz="4" w:space="0" w:color="auto"/>
            </w:tcBorders>
          </w:tcPr>
          <w:p w:rsidR="00076DC8" w:rsidRPr="00BF6FC9" w:rsidRDefault="00076DC8" w:rsidP="007F265B">
            <w:pPr>
              <w:jc w:val="center"/>
              <w:rPr>
                <w:rFonts w:ascii="Times New Roman" w:hAnsi="Times New Roman" w:cs="Times New Roman"/>
                <w:sz w:val="24"/>
                <w:szCs w:val="24"/>
              </w:rPr>
            </w:pPr>
          </w:p>
        </w:tc>
        <w:tc>
          <w:tcPr>
            <w:tcW w:w="1577" w:type="dxa"/>
            <w:tcBorders>
              <w:right w:val="single" w:sz="4" w:space="0" w:color="auto"/>
            </w:tcBorders>
          </w:tcPr>
          <w:p w:rsidR="00076DC8" w:rsidRPr="00BF6FC9" w:rsidRDefault="00076DC8" w:rsidP="007F265B">
            <w:pPr>
              <w:ind w:left="137"/>
              <w:jc w:val="center"/>
              <w:cnfStyle w:val="000000000000"/>
              <w:rPr>
                <w:rFonts w:ascii="Times New Roman" w:hAnsi="Times New Roman" w:cs="Times New Roman"/>
                <w:sz w:val="24"/>
                <w:szCs w:val="24"/>
              </w:rPr>
            </w:pPr>
            <w:r w:rsidRPr="00BF6FC9">
              <w:rPr>
                <w:rFonts w:ascii="Times New Roman" w:hAnsi="Times New Roman" w:cs="Times New Roman"/>
                <w:sz w:val="24"/>
                <w:szCs w:val="24"/>
              </w:rPr>
              <w:t>X-8</w:t>
            </w:r>
          </w:p>
        </w:tc>
        <w:tc>
          <w:tcPr>
            <w:tcW w:w="1555" w:type="dxa"/>
            <w:tcBorders>
              <w:left w:val="single" w:sz="4" w:space="0" w:color="auto"/>
              <w:right w:val="single" w:sz="4" w:space="0" w:color="auto"/>
            </w:tcBorders>
          </w:tcPr>
          <w:p w:rsidR="00076DC8" w:rsidRPr="00CF3270" w:rsidRDefault="00076DC8" w:rsidP="007F265B">
            <w:pPr>
              <w:jc w:val="center"/>
              <w:cnfStyle w:val="000000000000"/>
              <w:rPr>
                <w:rFonts w:ascii="Times New Roman" w:hAnsi="Times New Roman" w:cs="Times New Roman"/>
                <w:sz w:val="24"/>
                <w:szCs w:val="24"/>
              </w:rPr>
            </w:pPr>
            <w:r w:rsidRPr="00CF3270">
              <w:rPr>
                <w:rFonts w:ascii="Times New Roman" w:hAnsi="Times New Roman" w:cs="Times New Roman"/>
                <w:sz w:val="24"/>
                <w:szCs w:val="24"/>
              </w:rPr>
              <w:t>,412</w:t>
            </w:r>
            <w:r w:rsidRPr="00CF3270">
              <w:rPr>
                <w:rFonts w:ascii="Times New Roman" w:hAnsi="Times New Roman" w:cs="Times New Roman"/>
                <w:sz w:val="24"/>
                <w:szCs w:val="24"/>
                <w:vertAlign w:val="superscript"/>
              </w:rPr>
              <w:t>*</w:t>
            </w:r>
          </w:p>
        </w:tc>
        <w:tc>
          <w:tcPr>
            <w:tcW w:w="1442" w:type="dxa"/>
            <w:vMerge/>
            <w:tcBorders>
              <w:left w:val="single" w:sz="4" w:space="0" w:color="auto"/>
              <w:right w:val="single" w:sz="4" w:space="0" w:color="auto"/>
            </w:tcBorders>
          </w:tcPr>
          <w:p w:rsidR="00076DC8" w:rsidRPr="00CA6DCA" w:rsidRDefault="00076DC8" w:rsidP="007F265B">
            <w:pPr>
              <w:jc w:val="center"/>
              <w:cnfStyle w:val="000000000000"/>
              <w:rPr>
                <w:rFonts w:ascii="Times New Roman" w:hAnsi="Times New Roman" w:cs="Times New Roman"/>
                <w:b/>
                <w:sz w:val="24"/>
                <w:szCs w:val="24"/>
              </w:rPr>
            </w:pPr>
          </w:p>
        </w:tc>
        <w:tc>
          <w:tcPr>
            <w:tcW w:w="1341" w:type="dxa"/>
            <w:tcBorders>
              <w:left w:val="single" w:sz="4" w:space="0" w:color="auto"/>
              <w:right w:val="single" w:sz="4" w:space="0" w:color="auto"/>
            </w:tcBorders>
          </w:tcPr>
          <w:p w:rsidR="00076DC8" w:rsidRPr="00BF6FC9" w:rsidRDefault="00076DC8" w:rsidP="007F265B">
            <w:pPr>
              <w:jc w:val="center"/>
              <w:cnfStyle w:val="000000000000"/>
              <w:rPr>
                <w:rFonts w:ascii="Times New Roman" w:hAnsi="Times New Roman" w:cs="Times New Roman"/>
                <w:sz w:val="24"/>
                <w:szCs w:val="24"/>
              </w:rPr>
            </w:pPr>
            <w:r w:rsidRPr="00BF6FC9">
              <w:rPr>
                <w:rFonts w:ascii="Times New Roman" w:hAnsi="Times New Roman" w:cs="Times New Roman"/>
                <w:sz w:val="24"/>
                <w:szCs w:val="24"/>
              </w:rPr>
              <w:t>Valid</w:t>
            </w:r>
          </w:p>
        </w:tc>
      </w:tr>
      <w:tr w:rsidR="00076DC8" w:rsidRPr="00BF6FC9" w:rsidTr="00E90F81">
        <w:trPr>
          <w:cnfStyle w:val="000000100000"/>
        </w:trPr>
        <w:tc>
          <w:tcPr>
            <w:cnfStyle w:val="001000000000"/>
            <w:tcW w:w="1772" w:type="dxa"/>
            <w:vMerge/>
            <w:tcBorders>
              <w:left w:val="single" w:sz="4" w:space="0" w:color="auto"/>
            </w:tcBorders>
          </w:tcPr>
          <w:p w:rsidR="00076DC8" w:rsidRPr="00BF6FC9" w:rsidRDefault="00076DC8" w:rsidP="007F265B">
            <w:pPr>
              <w:jc w:val="center"/>
              <w:rPr>
                <w:rFonts w:ascii="Times New Roman" w:hAnsi="Times New Roman" w:cs="Times New Roman"/>
                <w:sz w:val="24"/>
                <w:szCs w:val="24"/>
              </w:rPr>
            </w:pPr>
          </w:p>
        </w:tc>
        <w:tc>
          <w:tcPr>
            <w:tcW w:w="1577" w:type="dxa"/>
            <w:tcBorders>
              <w:right w:val="single" w:sz="4" w:space="0" w:color="auto"/>
            </w:tcBorders>
          </w:tcPr>
          <w:p w:rsidR="00076DC8" w:rsidRPr="00BF6FC9" w:rsidRDefault="00076DC8" w:rsidP="007F265B">
            <w:pPr>
              <w:ind w:left="137"/>
              <w:jc w:val="center"/>
              <w:cnfStyle w:val="000000100000"/>
              <w:rPr>
                <w:rFonts w:ascii="Times New Roman" w:hAnsi="Times New Roman" w:cs="Times New Roman"/>
                <w:sz w:val="24"/>
                <w:szCs w:val="24"/>
              </w:rPr>
            </w:pPr>
            <w:r w:rsidRPr="00BF6FC9">
              <w:rPr>
                <w:rFonts w:ascii="Times New Roman" w:hAnsi="Times New Roman" w:cs="Times New Roman"/>
                <w:sz w:val="24"/>
                <w:szCs w:val="24"/>
              </w:rPr>
              <w:t>X-9</w:t>
            </w:r>
          </w:p>
        </w:tc>
        <w:tc>
          <w:tcPr>
            <w:tcW w:w="1555" w:type="dxa"/>
            <w:tcBorders>
              <w:left w:val="single" w:sz="4" w:space="0" w:color="auto"/>
              <w:right w:val="single" w:sz="4" w:space="0" w:color="auto"/>
            </w:tcBorders>
          </w:tcPr>
          <w:p w:rsidR="00076DC8" w:rsidRPr="00CF3270" w:rsidRDefault="00076DC8" w:rsidP="007F265B">
            <w:pPr>
              <w:jc w:val="center"/>
              <w:cnfStyle w:val="000000100000"/>
              <w:rPr>
                <w:rFonts w:ascii="Times New Roman" w:hAnsi="Times New Roman" w:cs="Times New Roman"/>
                <w:sz w:val="24"/>
                <w:szCs w:val="24"/>
              </w:rPr>
            </w:pPr>
            <w:r w:rsidRPr="00CF3270">
              <w:rPr>
                <w:rFonts w:ascii="Times New Roman" w:hAnsi="Times New Roman" w:cs="Times New Roman"/>
                <w:sz w:val="24"/>
                <w:szCs w:val="24"/>
              </w:rPr>
              <w:t>,570</w:t>
            </w:r>
            <w:r w:rsidRPr="00CF3270">
              <w:rPr>
                <w:rFonts w:ascii="Times New Roman" w:hAnsi="Times New Roman" w:cs="Times New Roman"/>
                <w:sz w:val="24"/>
                <w:szCs w:val="24"/>
                <w:vertAlign w:val="superscript"/>
              </w:rPr>
              <w:t>**</w:t>
            </w:r>
          </w:p>
        </w:tc>
        <w:tc>
          <w:tcPr>
            <w:tcW w:w="1442" w:type="dxa"/>
            <w:vMerge/>
            <w:tcBorders>
              <w:left w:val="single" w:sz="4" w:space="0" w:color="auto"/>
              <w:right w:val="single" w:sz="4" w:space="0" w:color="auto"/>
            </w:tcBorders>
          </w:tcPr>
          <w:p w:rsidR="00076DC8" w:rsidRPr="00CA6DCA" w:rsidRDefault="00076DC8" w:rsidP="007F265B">
            <w:pPr>
              <w:jc w:val="center"/>
              <w:cnfStyle w:val="000000100000"/>
              <w:rPr>
                <w:rFonts w:ascii="Times New Roman" w:hAnsi="Times New Roman" w:cs="Times New Roman"/>
                <w:b/>
                <w:sz w:val="24"/>
                <w:szCs w:val="24"/>
              </w:rPr>
            </w:pPr>
          </w:p>
        </w:tc>
        <w:tc>
          <w:tcPr>
            <w:tcW w:w="1341" w:type="dxa"/>
            <w:tcBorders>
              <w:left w:val="single" w:sz="4" w:space="0" w:color="auto"/>
              <w:right w:val="single" w:sz="4" w:space="0" w:color="auto"/>
            </w:tcBorders>
          </w:tcPr>
          <w:p w:rsidR="00076DC8" w:rsidRPr="00BF6FC9" w:rsidRDefault="00076DC8" w:rsidP="007F265B">
            <w:pPr>
              <w:jc w:val="center"/>
              <w:cnfStyle w:val="000000100000"/>
              <w:rPr>
                <w:rFonts w:ascii="Times New Roman" w:hAnsi="Times New Roman" w:cs="Times New Roman"/>
                <w:sz w:val="24"/>
                <w:szCs w:val="24"/>
              </w:rPr>
            </w:pPr>
            <w:r w:rsidRPr="00BF6FC9">
              <w:rPr>
                <w:rFonts w:ascii="Times New Roman" w:hAnsi="Times New Roman" w:cs="Times New Roman"/>
                <w:sz w:val="24"/>
                <w:szCs w:val="24"/>
              </w:rPr>
              <w:t>Valid</w:t>
            </w:r>
          </w:p>
        </w:tc>
      </w:tr>
      <w:tr w:rsidR="00076DC8" w:rsidRPr="00BF6FC9" w:rsidTr="00E90F81">
        <w:tc>
          <w:tcPr>
            <w:cnfStyle w:val="001000000000"/>
            <w:tcW w:w="1772" w:type="dxa"/>
            <w:vMerge/>
            <w:tcBorders>
              <w:left w:val="single" w:sz="4" w:space="0" w:color="auto"/>
            </w:tcBorders>
          </w:tcPr>
          <w:p w:rsidR="00076DC8" w:rsidRPr="00BF6FC9" w:rsidRDefault="00076DC8" w:rsidP="007F265B">
            <w:pPr>
              <w:jc w:val="center"/>
              <w:rPr>
                <w:rFonts w:ascii="Times New Roman" w:hAnsi="Times New Roman" w:cs="Times New Roman"/>
                <w:sz w:val="24"/>
                <w:szCs w:val="24"/>
              </w:rPr>
            </w:pPr>
          </w:p>
        </w:tc>
        <w:tc>
          <w:tcPr>
            <w:tcW w:w="1577" w:type="dxa"/>
            <w:tcBorders>
              <w:right w:val="single" w:sz="4" w:space="0" w:color="auto"/>
            </w:tcBorders>
          </w:tcPr>
          <w:p w:rsidR="00076DC8" w:rsidRPr="00BF6FC9" w:rsidRDefault="00076DC8" w:rsidP="007F265B">
            <w:pPr>
              <w:ind w:left="137"/>
              <w:jc w:val="center"/>
              <w:cnfStyle w:val="000000000000"/>
              <w:rPr>
                <w:rFonts w:ascii="Times New Roman" w:hAnsi="Times New Roman" w:cs="Times New Roman"/>
                <w:sz w:val="24"/>
                <w:szCs w:val="24"/>
              </w:rPr>
            </w:pPr>
            <w:r w:rsidRPr="00BF6FC9">
              <w:rPr>
                <w:rFonts w:ascii="Times New Roman" w:hAnsi="Times New Roman" w:cs="Times New Roman"/>
                <w:sz w:val="24"/>
                <w:szCs w:val="24"/>
              </w:rPr>
              <w:t>X-10</w:t>
            </w:r>
          </w:p>
        </w:tc>
        <w:tc>
          <w:tcPr>
            <w:tcW w:w="1555" w:type="dxa"/>
            <w:tcBorders>
              <w:left w:val="single" w:sz="4" w:space="0" w:color="auto"/>
              <w:right w:val="single" w:sz="4" w:space="0" w:color="auto"/>
            </w:tcBorders>
          </w:tcPr>
          <w:p w:rsidR="00076DC8" w:rsidRPr="00CF3270" w:rsidRDefault="00076DC8" w:rsidP="007F265B">
            <w:pPr>
              <w:jc w:val="center"/>
              <w:cnfStyle w:val="000000000000"/>
              <w:rPr>
                <w:rFonts w:ascii="Times New Roman" w:hAnsi="Times New Roman" w:cs="Times New Roman"/>
                <w:sz w:val="24"/>
                <w:szCs w:val="24"/>
              </w:rPr>
            </w:pPr>
            <w:r w:rsidRPr="00CF3270">
              <w:rPr>
                <w:rFonts w:ascii="Times New Roman" w:hAnsi="Times New Roman" w:cs="Times New Roman"/>
                <w:sz w:val="24"/>
                <w:szCs w:val="24"/>
              </w:rPr>
              <w:t>,495</w:t>
            </w:r>
          </w:p>
        </w:tc>
        <w:tc>
          <w:tcPr>
            <w:tcW w:w="1442" w:type="dxa"/>
            <w:vMerge/>
            <w:tcBorders>
              <w:left w:val="single" w:sz="4" w:space="0" w:color="auto"/>
              <w:right w:val="single" w:sz="4" w:space="0" w:color="auto"/>
            </w:tcBorders>
          </w:tcPr>
          <w:p w:rsidR="00076DC8" w:rsidRPr="00CA6DCA" w:rsidRDefault="00076DC8" w:rsidP="007F265B">
            <w:pPr>
              <w:jc w:val="center"/>
              <w:cnfStyle w:val="000000000000"/>
              <w:rPr>
                <w:rFonts w:ascii="Times New Roman" w:hAnsi="Times New Roman" w:cs="Times New Roman"/>
                <w:b/>
                <w:sz w:val="24"/>
                <w:szCs w:val="24"/>
              </w:rPr>
            </w:pPr>
          </w:p>
        </w:tc>
        <w:tc>
          <w:tcPr>
            <w:tcW w:w="1341" w:type="dxa"/>
            <w:tcBorders>
              <w:left w:val="single" w:sz="4" w:space="0" w:color="auto"/>
              <w:right w:val="single" w:sz="4" w:space="0" w:color="auto"/>
            </w:tcBorders>
          </w:tcPr>
          <w:p w:rsidR="00076DC8" w:rsidRPr="00BF6FC9" w:rsidRDefault="00076DC8" w:rsidP="007F265B">
            <w:pPr>
              <w:jc w:val="center"/>
              <w:cnfStyle w:val="000000000000"/>
              <w:rPr>
                <w:rFonts w:ascii="Times New Roman" w:hAnsi="Times New Roman" w:cs="Times New Roman"/>
                <w:sz w:val="24"/>
                <w:szCs w:val="24"/>
              </w:rPr>
            </w:pPr>
            <w:r w:rsidRPr="00BF6FC9">
              <w:rPr>
                <w:rFonts w:ascii="Times New Roman" w:hAnsi="Times New Roman" w:cs="Times New Roman"/>
                <w:sz w:val="24"/>
                <w:szCs w:val="24"/>
              </w:rPr>
              <w:t>Valid</w:t>
            </w:r>
          </w:p>
        </w:tc>
      </w:tr>
      <w:tr w:rsidR="00076DC8" w:rsidRPr="00BF6FC9" w:rsidTr="00E90F81">
        <w:trPr>
          <w:cnfStyle w:val="000000100000"/>
        </w:trPr>
        <w:tc>
          <w:tcPr>
            <w:cnfStyle w:val="001000000000"/>
            <w:tcW w:w="1772" w:type="dxa"/>
            <w:vMerge/>
            <w:tcBorders>
              <w:left w:val="single" w:sz="4" w:space="0" w:color="auto"/>
            </w:tcBorders>
          </w:tcPr>
          <w:p w:rsidR="00076DC8" w:rsidRPr="00BF6FC9" w:rsidRDefault="00076DC8" w:rsidP="007F265B">
            <w:pPr>
              <w:jc w:val="center"/>
              <w:rPr>
                <w:rFonts w:ascii="Times New Roman" w:hAnsi="Times New Roman" w:cs="Times New Roman"/>
                <w:sz w:val="24"/>
                <w:szCs w:val="24"/>
              </w:rPr>
            </w:pPr>
          </w:p>
        </w:tc>
        <w:tc>
          <w:tcPr>
            <w:tcW w:w="1577" w:type="dxa"/>
            <w:tcBorders>
              <w:right w:val="single" w:sz="4" w:space="0" w:color="auto"/>
            </w:tcBorders>
          </w:tcPr>
          <w:p w:rsidR="00076DC8" w:rsidRPr="00BF6FC9" w:rsidRDefault="00076DC8" w:rsidP="007F265B">
            <w:pPr>
              <w:ind w:left="137"/>
              <w:jc w:val="center"/>
              <w:cnfStyle w:val="000000100000"/>
              <w:rPr>
                <w:rFonts w:ascii="Times New Roman" w:hAnsi="Times New Roman" w:cs="Times New Roman"/>
                <w:sz w:val="24"/>
                <w:szCs w:val="24"/>
              </w:rPr>
            </w:pPr>
            <w:r w:rsidRPr="00BF6FC9">
              <w:rPr>
                <w:rFonts w:ascii="Times New Roman" w:hAnsi="Times New Roman" w:cs="Times New Roman"/>
                <w:sz w:val="24"/>
                <w:szCs w:val="24"/>
              </w:rPr>
              <w:t>X-11</w:t>
            </w:r>
          </w:p>
        </w:tc>
        <w:tc>
          <w:tcPr>
            <w:tcW w:w="1555" w:type="dxa"/>
            <w:tcBorders>
              <w:left w:val="single" w:sz="4" w:space="0" w:color="auto"/>
              <w:right w:val="single" w:sz="4" w:space="0" w:color="auto"/>
            </w:tcBorders>
          </w:tcPr>
          <w:p w:rsidR="00076DC8" w:rsidRPr="00CF3270" w:rsidRDefault="00076DC8" w:rsidP="007F265B">
            <w:pPr>
              <w:jc w:val="center"/>
              <w:cnfStyle w:val="000000100000"/>
              <w:rPr>
                <w:rFonts w:ascii="Times New Roman" w:hAnsi="Times New Roman" w:cs="Times New Roman"/>
                <w:sz w:val="24"/>
                <w:szCs w:val="24"/>
              </w:rPr>
            </w:pPr>
            <w:r w:rsidRPr="00CF3270">
              <w:rPr>
                <w:rFonts w:ascii="Times New Roman" w:hAnsi="Times New Roman" w:cs="Times New Roman"/>
                <w:sz w:val="24"/>
                <w:szCs w:val="24"/>
              </w:rPr>
              <w:t>,810</w:t>
            </w:r>
            <w:r w:rsidRPr="00CF3270">
              <w:rPr>
                <w:rFonts w:ascii="Times New Roman" w:hAnsi="Times New Roman" w:cs="Times New Roman"/>
                <w:sz w:val="24"/>
                <w:szCs w:val="24"/>
                <w:vertAlign w:val="superscript"/>
              </w:rPr>
              <w:t>**</w:t>
            </w:r>
          </w:p>
        </w:tc>
        <w:tc>
          <w:tcPr>
            <w:tcW w:w="1442" w:type="dxa"/>
            <w:vMerge/>
            <w:tcBorders>
              <w:left w:val="single" w:sz="4" w:space="0" w:color="auto"/>
              <w:right w:val="single" w:sz="4" w:space="0" w:color="auto"/>
            </w:tcBorders>
          </w:tcPr>
          <w:p w:rsidR="00076DC8" w:rsidRPr="00CA6DCA" w:rsidRDefault="00076DC8" w:rsidP="007F265B">
            <w:pPr>
              <w:jc w:val="center"/>
              <w:cnfStyle w:val="000000100000"/>
              <w:rPr>
                <w:rFonts w:ascii="Times New Roman" w:hAnsi="Times New Roman" w:cs="Times New Roman"/>
                <w:b/>
                <w:sz w:val="24"/>
                <w:szCs w:val="24"/>
              </w:rPr>
            </w:pPr>
          </w:p>
        </w:tc>
        <w:tc>
          <w:tcPr>
            <w:tcW w:w="1341" w:type="dxa"/>
            <w:tcBorders>
              <w:left w:val="single" w:sz="4" w:space="0" w:color="auto"/>
              <w:right w:val="single" w:sz="4" w:space="0" w:color="auto"/>
            </w:tcBorders>
          </w:tcPr>
          <w:p w:rsidR="00076DC8" w:rsidRPr="00BF6FC9" w:rsidRDefault="00076DC8" w:rsidP="007F265B">
            <w:pPr>
              <w:jc w:val="center"/>
              <w:cnfStyle w:val="000000100000"/>
              <w:rPr>
                <w:rFonts w:ascii="Times New Roman" w:hAnsi="Times New Roman" w:cs="Times New Roman"/>
                <w:sz w:val="24"/>
                <w:szCs w:val="24"/>
              </w:rPr>
            </w:pPr>
            <w:r w:rsidRPr="00BF6FC9">
              <w:rPr>
                <w:rFonts w:ascii="Times New Roman" w:hAnsi="Times New Roman" w:cs="Times New Roman"/>
                <w:sz w:val="24"/>
                <w:szCs w:val="24"/>
              </w:rPr>
              <w:t>Valid</w:t>
            </w:r>
          </w:p>
        </w:tc>
      </w:tr>
      <w:tr w:rsidR="00076DC8" w:rsidRPr="00BF6FC9" w:rsidTr="00E90F81">
        <w:tc>
          <w:tcPr>
            <w:cnfStyle w:val="001000000000"/>
            <w:tcW w:w="1772" w:type="dxa"/>
            <w:vMerge/>
            <w:tcBorders>
              <w:left w:val="single" w:sz="4" w:space="0" w:color="auto"/>
            </w:tcBorders>
          </w:tcPr>
          <w:p w:rsidR="00076DC8" w:rsidRPr="00BF6FC9" w:rsidRDefault="00076DC8" w:rsidP="007F265B">
            <w:pPr>
              <w:jc w:val="center"/>
              <w:rPr>
                <w:rFonts w:ascii="Times New Roman" w:hAnsi="Times New Roman" w:cs="Times New Roman"/>
                <w:sz w:val="24"/>
                <w:szCs w:val="24"/>
              </w:rPr>
            </w:pPr>
          </w:p>
        </w:tc>
        <w:tc>
          <w:tcPr>
            <w:tcW w:w="1577" w:type="dxa"/>
            <w:tcBorders>
              <w:right w:val="single" w:sz="4" w:space="0" w:color="auto"/>
            </w:tcBorders>
          </w:tcPr>
          <w:p w:rsidR="00076DC8" w:rsidRPr="00BF6FC9" w:rsidRDefault="00076DC8" w:rsidP="007F265B">
            <w:pPr>
              <w:ind w:left="137"/>
              <w:jc w:val="center"/>
              <w:cnfStyle w:val="000000000000"/>
              <w:rPr>
                <w:rFonts w:ascii="Times New Roman" w:hAnsi="Times New Roman" w:cs="Times New Roman"/>
                <w:sz w:val="24"/>
                <w:szCs w:val="24"/>
              </w:rPr>
            </w:pPr>
            <w:r>
              <w:rPr>
                <w:rFonts w:ascii="Times New Roman" w:hAnsi="Times New Roman" w:cs="Times New Roman"/>
                <w:sz w:val="24"/>
                <w:szCs w:val="24"/>
              </w:rPr>
              <w:t>X-12</w:t>
            </w:r>
          </w:p>
        </w:tc>
        <w:tc>
          <w:tcPr>
            <w:tcW w:w="1555" w:type="dxa"/>
            <w:tcBorders>
              <w:left w:val="single" w:sz="4" w:space="0" w:color="auto"/>
              <w:right w:val="single" w:sz="4" w:space="0" w:color="auto"/>
            </w:tcBorders>
          </w:tcPr>
          <w:p w:rsidR="00076DC8" w:rsidRPr="00CF3270" w:rsidRDefault="00076DC8" w:rsidP="007F265B">
            <w:pPr>
              <w:jc w:val="center"/>
              <w:cnfStyle w:val="000000000000"/>
              <w:rPr>
                <w:rFonts w:ascii="Times New Roman" w:hAnsi="Times New Roman" w:cs="Times New Roman"/>
                <w:sz w:val="24"/>
                <w:szCs w:val="24"/>
              </w:rPr>
            </w:pPr>
            <w:r w:rsidRPr="00CF3270">
              <w:rPr>
                <w:rFonts w:ascii="Times New Roman" w:hAnsi="Times New Roman" w:cs="Times New Roman"/>
                <w:sz w:val="24"/>
                <w:szCs w:val="24"/>
              </w:rPr>
              <w:t>,794</w:t>
            </w:r>
            <w:r w:rsidRPr="00CF3270">
              <w:rPr>
                <w:rFonts w:ascii="Times New Roman" w:hAnsi="Times New Roman" w:cs="Times New Roman"/>
                <w:sz w:val="24"/>
                <w:szCs w:val="24"/>
                <w:vertAlign w:val="superscript"/>
              </w:rPr>
              <w:t>**</w:t>
            </w:r>
          </w:p>
        </w:tc>
        <w:tc>
          <w:tcPr>
            <w:tcW w:w="1442" w:type="dxa"/>
            <w:vMerge/>
            <w:tcBorders>
              <w:left w:val="single" w:sz="4" w:space="0" w:color="auto"/>
              <w:right w:val="single" w:sz="4" w:space="0" w:color="auto"/>
            </w:tcBorders>
          </w:tcPr>
          <w:p w:rsidR="00076DC8" w:rsidRPr="00CA6DCA" w:rsidRDefault="00076DC8" w:rsidP="007F265B">
            <w:pPr>
              <w:jc w:val="center"/>
              <w:cnfStyle w:val="000000000000"/>
              <w:rPr>
                <w:rFonts w:ascii="Times New Roman" w:hAnsi="Times New Roman" w:cs="Times New Roman"/>
                <w:b/>
                <w:sz w:val="24"/>
                <w:szCs w:val="24"/>
              </w:rPr>
            </w:pPr>
          </w:p>
        </w:tc>
        <w:tc>
          <w:tcPr>
            <w:tcW w:w="1341" w:type="dxa"/>
            <w:tcBorders>
              <w:left w:val="single" w:sz="4" w:space="0" w:color="auto"/>
              <w:right w:val="single" w:sz="4" w:space="0" w:color="auto"/>
            </w:tcBorders>
          </w:tcPr>
          <w:p w:rsidR="00076DC8" w:rsidRPr="00BF6FC9" w:rsidRDefault="00076DC8" w:rsidP="007F265B">
            <w:pPr>
              <w:jc w:val="center"/>
              <w:cnfStyle w:val="000000000000"/>
              <w:rPr>
                <w:rFonts w:ascii="Times New Roman" w:hAnsi="Times New Roman" w:cs="Times New Roman"/>
                <w:sz w:val="24"/>
                <w:szCs w:val="24"/>
              </w:rPr>
            </w:pPr>
            <w:r w:rsidRPr="00BF6FC9">
              <w:rPr>
                <w:rFonts w:ascii="Times New Roman" w:hAnsi="Times New Roman" w:cs="Times New Roman"/>
                <w:sz w:val="24"/>
                <w:szCs w:val="24"/>
              </w:rPr>
              <w:t>Valid</w:t>
            </w:r>
          </w:p>
        </w:tc>
      </w:tr>
      <w:tr w:rsidR="00076DC8" w:rsidRPr="00BF6FC9" w:rsidTr="00E90F81">
        <w:trPr>
          <w:cnfStyle w:val="000000100000"/>
        </w:trPr>
        <w:tc>
          <w:tcPr>
            <w:cnfStyle w:val="001000000000"/>
            <w:tcW w:w="1772" w:type="dxa"/>
            <w:vMerge/>
            <w:tcBorders>
              <w:left w:val="single" w:sz="4" w:space="0" w:color="auto"/>
            </w:tcBorders>
          </w:tcPr>
          <w:p w:rsidR="00076DC8" w:rsidRPr="00BF6FC9" w:rsidRDefault="00076DC8" w:rsidP="007F265B">
            <w:pPr>
              <w:jc w:val="center"/>
              <w:rPr>
                <w:rFonts w:ascii="Times New Roman" w:hAnsi="Times New Roman" w:cs="Times New Roman"/>
                <w:sz w:val="24"/>
                <w:szCs w:val="24"/>
              </w:rPr>
            </w:pPr>
          </w:p>
        </w:tc>
        <w:tc>
          <w:tcPr>
            <w:tcW w:w="1577" w:type="dxa"/>
            <w:tcBorders>
              <w:right w:val="single" w:sz="4" w:space="0" w:color="auto"/>
            </w:tcBorders>
          </w:tcPr>
          <w:p w:rsidR="00076DC8" w:rsidRPr="00BF6FC9" w:rsidRDefault="00076DC8" w:rsidP="007F265B">
            <w:pPr>
              <w:ind w:left="137"/>
              <w:jc w:val="center"/>
              <w:cnfStyle w:val="000000100000"/>
              <w:rPr>
                <w:rFonts w:ascii="Times New Roman" w:hAnsi="Times New Roman" w:cs="Times New Roman"/>
                <w:sz w:val="24"/>
                <w:szCs w:val="24"/>
              </w:rPr>
            </w:pPr>
            <w:r>
              <w:rPr>
                <w:rFonts w:ascii="Times New Roman" w:hAnsi="Times New Roman" w:cs="Times New Roman"/>
                <w:sz w:val="24"/>
                <w:szCs w:val="24"/>
              </w:rPr>
              <w:t>X-13</w:t>
            </w:r>
          </w:p>
        </w:tc>
        <w:tc>
          <w:tcPr>
            <w:tcW w:w="1555" w:type="dxa"/>
            <w:tcBorders>
              <w:left w:val="single" w:sz="4" w:space="0" w:color="auto"/>
              <w:right w:val="single" w:sz="4" w:space="0" w:color="auto"/>
            </w:tcBorders>
          </w:tcPr>
          <w:p w:rsidR="00076DC8" w:rsidRPr="00CF3270" w:rsidRDefault="00076DC8" w:rsidP="007F265B">
            <w:pPr>
              <w:jc w:val="center"/>
              <w:cnfStyle w:val="000000100000"/>
              <w:rPr>
                <w:rFonts w:ascii="Times New Roman" w:hAnsi="Times New Roman" w:cs="Times New Roman"/>
                <w:sz w:val="24"/>
                <w:szCs w:val="24"/>
              </w:rPr>
            </w:pPr>
            <w:r w:rsidRPr="00CF3270">
              <w:rPr>
                <w:rFonts w:ascii="Times New Roman" w:hAnsi="Times New Roman" w:cs="Times New Roman"/>
                <w:sz w:val="24"/>
                <w:szCs w:val="24"/>
              </w:rPr>
              <w:t>,721</w:t>
            </w:r>
            <w:r w:rsidRPr="00CF3270">
              <w:rPr>
                <w:rFonts w:ascii="Times New Roman" w:hAnsi="Times New Roman" w:cs="Times New Roman"/>
                <w:sz w:val="24"/>
                <w:szCs w:val="24"/>
                <w:vertAlign w:val="superscript"/>
              </w:rPr>
              <w:t>**</w:t>
            </w:r>
          </w:p>
        </w:tc>
        <w:tc>
          <w:tcPr>
            <w:tcW w:w="1442" w:type="dxa"/>
            <w:vMerge/>
            <w:tcBorders>
              <w:left w:val="single" w:sz="4" w:space="0" w:color="auto"/>
              <w:right w:val="single" w:sz="4" w:space="0" w:color="auto"/>
            </w:tcBorders>
          </w:tcPr>
          <w:p w:rsidR="00076DC8" w:rsidRPr="00CA6DCA" w:rsidRDefault="00076DC8" w:rsidP="007F265B">
            <w:pPr>
              <w:jc w:val="center"/>
              <w:cnfStyle w:val="000000100000"/>
              <w:rPr>
                <w:rFonts w:ascii="Times New Roman" w:hAnsi="Times New Roman" w:cs="Times New Roman"/>
                <w:b/>
                <w:sz w:val="24"/>
                <w:szCs w:val="24"/>
              </w:rPr>
            </w:pPr>
          </w:p>
        </w:tc>
        <w:tc>
          <w:tcPr>
            <w:tcW w:w="1341" w:type="dxa"/>
            <w:tcBorders>
              <w:left w:val="single" w:sz="4" w:space="0" w:color="auto"/>
              <w:right w:val="single" w:sz="4" w:space="0" w:color="auto"/>
            </w:tcBorders>
          </w:tcPr>
          <w:p w:rsidR="00076DC8" w:rsidRPr="00BF6FC9" w:rsidRDefault="00076DC8" w:rsidP="007F265B">
            <w:pPr>
              <w:jc w:val="center"/>
              <w:cnfStyle w:val="000000100000"/>
              <w:rPr>
                <w:rFonts w:ascii="Times New Roman" w:hAnsi="Times New Roman" w:cs="Times New Roman"/>
                <w:sz w:val="24"/>
                <w:szCs w:val="24"/>
              </w:rPr>
            </w:pPr>
            <w:r w:rsidRPr="00BF6FC9">
              <w:rPr>
                <w:rFonts w:ascii="Times New Roman" w:hAnsi="Times New Roman" w:cs="Times New Roman"/>
                <w:sz w:val="24"/>
                <w:szCs w:val="24"/>
              </w:rPr>
              <w:t>Valid</w:t>
            </w:r>
          </w:p>
        </w:tc>
      </w:tr>
      <w:tr w:rsidR="00076DC8" w:rsidRPr="00BF6FC9" w:rsidTr="00E90F81">
        <w:tc>
          <w:tcPr>
            <w:cnfStyle w:val="001000000000"/>
            <w:tcW w:w="1772" w:type="dxa"/>
            <w:vMerge/>
            <w:tcBorders>
              <w:left w:val="single" w:sz="4" w:space="0" w:color="auto"/>
            </w:tcBorders>
          </w:tcPr>
          <w:p w:rsidR="00076DC8" w:rsidRPr="00BF6FC9" w:rsidRDefault="00076DC8" w:rsidP="007F265B">
            <w:pPr>
              <w:jc w:val="center"/>
              <w:rPr>
                <w:rFonts w:ascii="Times New Roman" w:hAnsi="Times New Roman" w:cs="Times New Roman"/>
                <w:sz w:val="24"/>
                <w:szCs w:val="24"/>
              </w:rPr>
            </w:pPr>
          </w:p>
        </w:tc>
        <w:tc>
          <w:tcPr>
            <w:tcW w:w="1577" w:type="dxa"/>
            <w:tcBorders>
              <w:right w:val="single" w:sz="4" w:space="0" w:color="auto"/>
            </w:tcBorders>
          </w:tcPr>
          <w:p w:rsidR="00076DC8" w:rsidRPr="00BF6FC9" w:rsidRDefault="00076DC8" w:rsidP="007F265B">
            <w:pPr>
              <w:ind w:left="137"/>
              <w:jc w:val="center"/>
              <w:cnfStyle w:val="000000000000"/>
              <w:rPr>
                <w:rFonts w:ascii="Times New Roman" w:hAnsi="Times New Roman" w:cs="Times New Roman"/>
                <w:sz w:val="24"/>
                <w:szCs w:val="24"/>
              </w:rPr>
            </w:pPr>
            <w:r>
              <w:rPr>
                <w:rFonts w:ascii="Times New Roman" w:hAnsi="Times New Roman" w:cs="Times New Roman"/>
                <w:sz w:val="24"/>
                <w:szCs w:val="24"/>
              </w:rPr>
              <w:t>X-14</w:t>
            </w:r>
          </w:p>
        </w:tc>
        <w:tc>
          <w:tcPr>
            <w:tcW w:w="1555" w:type="dxa"/>
            <w:tcBorders>
              <w:left w:val="single" w:sz="4" w:space="0" w:color="auto"/>
              <w:right w:val="single" w:sz="4" w:space="0" w:color="auto"/>
            </w:tcBorders>
          </w:tcPr>
          <w:p w:rsidR="00076DC8" w:rsidRPr="00CF3270" w:rsidRDefault="00076DC8" w:rsidP="007F265B">
            <w:pPr>
              <w:jc w:val="center"/>
              <w:cnfStyle w:val="000000000000"/>
              <w:rPr>
                <w:rFonts w:ascii="Times New Roman" w:hAnsi="Times New Roman" w:cs="Times New Roman"/>
                <w:sz w:val="24"/>
                <w:szCs w:val="24"/>
              </w:rPr>
            </w:pPr>
            <w:r w:rsidRPr="00CF3270">
              <w:rPr>
                <w:rFonts w:ascii="Times New Roman" w:hAnsi="Times New Roman" w:cs="Times New Roman"/>
                <w:sz w:val="24"/>
                <w:szCs w:val="24"/>
              </w:rPr>
              <w:t>,732</w:t>
            </w:r>
            <w:r w:rsidRPr="00CF3270">
              <w:rPr>
                <w:rFonts w:ascii="Times New Roman" w:hAnsi="Times New Roman" w:cs="Times New Roman"/>
                <w:sz w:val="24"/>
                <w:szCs w:val="24"/>
                <w:vertAlign w:val="superscript"/>
              </w:rPr>
              <w:t>**</w:t>
            </w:r>
          </w:p>
        </w:tc>
        <w:tc>
          <w:tcPr>
            <w:tcW w:w="1442" w:type="dxa"/>
            <w:vMerge/>
            <w:tcBorders>
              <w:left w:val="single" w:sz="4" w:space="0" w:color="auto"/>
              <w:right w:val="single" w:sz="4" w:space="0" w:color="auto"/>
            </w:tcBorders>
          </w:tcPr>
          <w:p w:rsidR="00076DC8" w:rsidRPr="00CA6DCA" w:rsidRDefault="00076DC8" w:rsidP="007F265B">
            <w:pPr>
              <w:jc w:val="center"/>
              <w:cnfStyle w:val="000000000000"/>
              <w:rPr>
                <w:rFonts w:ascii="Times New Roman" w:hAnsi="Times New Roman" w:cs="Times New Roman"/>
                <w:b/>
                <w:sz w:val="24"/>
                <w:szCs w:val="24"/>
              </w:rPr>
            </w:pPr>
          </w:p>
        </w:tc>
        <w:tc>
          <w:tcPr>
            <w:tcW w:w="1341" w:type="dxa"/>
            <w:tcBorders>
              <w:left w:val="single" w:sz="4" w:space="0" w:color="auto"/>
              <w:right w:val="single" w:sz="4" w:space="0" w:color="auto"/>
            </w:tcBorders>
          </w:tcPr>
          <w:p w:rsidR="00076DC8" w:rsidRPr="00BF6FC9" w:rsidRDefault="00076DC8" w:rsidP="007F265B">
            <w:pPr>
              <w:jc w:val="center"/>
              <w:cnfStyle w:val="000000000000"/>
              <w:rPr>
                <w:rFonts w:ascii="Times New Roman" w:hAnsi="Times New Roman" w:cs="Times New Roman"/>
                <w:sz w:val="24"/>
                <w:szCs w:val="24"/>
              </w:rPr>
            </w:pPr>
            <w:r w:rsidRPr="00BF6FC9">
              <w:rPr>
                <w:rFonts w:ascii="Times New Roman" w:hAnsi="Times New Roman" w:cs="Times New Roman"/>
                <w:sz w:val="24"/>
                <w:szCs w:val="24"/>
              </w:rPr>
              <w:t>Valid</w:t>
            </w:r>
          </w:p>
        </w:tc>
      </w:tr>
      <w:tr w:rsidR="00076DC8" w:rsidRPr="00BF6FC9" w:rsidTr="00E90F81">
        <w:trPr>
          <w:cnfStyle w:val="000000100000"/>
        </w:trPr>
        <w:tc>
          <w:tcPr>
            <w:cnfStyle w:val="001000000000"/>
            <w:tcW w:w="1772" w:type="dxa"/>
            <w:vMerge/>
            <w:tcBorders>
              <w:left w:val="single" w:sz="4" w:space="0" w:color="auto"/>
            </w:tcBorders>
          </w:tcPr>
          <w:p w:rsidR="00076DC8" w:rsidRPr="00BF6FC9" w:rsidRDefault="00076DC8" w:rsidP="007F265B">
            <w:pPr>
              <w:jc w:val="center"/>
              <w:rPr>
                <w:rFonts w:ascii="Times New Roman" w:hAnsi="Times New Roman" w:cs="Times New Roman"/>
                <w:sz w:val="24"/>
                <w:szCs w:val="24"/>
              </w:rPr>
            </w:pPr>
          </w:p>
        </w:tc>
        <w:tc>
          <w:tcPr>
            <w:tcW w:w="1577" w:type="dxa"/>
            <w:tcBorders>
              <w:right w:val="single" w:sz="4" w:space="0" w:color="auto"/>
            </w:tcBorders>
          </w:tcPr>
          <w:p w:rsidR="00076DC8" w:rsidRPr="00BF6FC9" w:rsidRDefault="00076DC8" w:rsidP="007F265B">
            <w:pPr>
              <w:ind w:left="137"/>
              <w:jc w:val="center"/>
              <w:cnfStyle w:val="000000100000"/>
              <w:rPr>
                <w:rFonts w:ascii="Times New Roman" w:hAnsi="Times New Roman" w:cs="Times New Roman"/>
                <w:sz w:val="24"/>
                <w:szCs w:val="24"/>
              </w:rPr>
            </w:pPr>
            <w:r>
              <w:rPr>
                <w:rFonts w:ascii="Times New Roman" w:hAnsi="Times New Roman" w:cs="Times New Roman"/>
                <w:sz w:val="24"/>
                <w:szCs w:val="24"/>
              </w:rPr>
              <w:t>X-15</w:t>
            </w:r>
          </w:p>
        </w:tc>
        <w:tc>
          <w:tcPr>
            <w:tcW w:w="1555" w:type="dxa"/>
            <w:tcBorders>
              <w:left w:val="single" w:sz="4" w:space="0" w:color="auto"/>
              <w:right w:val="single" w:sz="4" w:space="0" w:color="auto"/>
            </w:tcBorders>
          </w:tcPr>
          <w:p w:rsidR="00076DC8" w:rsidRPr="00CF3270" w:rsidRDefault="00076DC8" w:rsidP="007F265B">
            <w:pPr>
              <w:jc w:val="center"/>
              <w:cnfStyle w:val="000000100000"/>
              <w:rPr>
                <w:rFonts w:ascii="Times New Roman" w:hAnsi="Times New Roman" w:cs="Times New Roman"/>
                <w:sz w:val="24"/>
                <w:szCs w:val="24"/>
              </w:rPr>
            </w:pPr>
            <w:r w:rsidRPr="00CF3270">
              <w:rPr>
                <w:rFonts w:ascii="Times New Roman" w:hAnsi="Times New Roman" w:cs="Times New Roman"/>
                <w:sz w:val="24"/>
                <w:szCs w:val="24"/>
              </w:rPr>
              <w:t>,884</w:t>
            </w:r>
            <w:r w:rsidRPr="00CF3270">
              <w:rPr>
                <w:rFonts w:ascii="Times New Roman" w:hAnsi="Times New Roman" w:cs="Times New Roman"/>
                <w:sz w:val="24"/>
                <w:szCs w:val="24"/>
                <w:vertAlign w:val="superscript"/>
              </w:rPr>
              <w:t>**</w:t>
            </w:r>
          </w:p>
        </w:tc>
        <w:tc>
          <w:tcPr>
            <w:tcW w:w="1442" w:type="dxa"/>
            <w:vMerge/>
            <w:tcBorders>
              <w:left w:val="single" w:sz="4" w:space="0" w:color="auto"/>
              <w:right w:val="single" w:sz="4" w:space="0" w:color="auto"/>
            </w:tcBorders>
          </w:tcPr>
          <w:p w:rsidR="00076DC8" w:rsidRPr="00CA6DCA" w:rsidRDefault="00076DC8" w:rsidP="007F265B">
            <w:pPr>
              <w:jc w:val="center"/>
              <w:cnfStyle w:val="000000100000"/>
              <w:rPr>
                <w:rFonts w:ascii="Times New Roman" w:hAnsi="Times New Roman" w:cs="Times New Roman"/>
                <w:b/>
                <w:sz w:val="24"/>
                <w:szCs w:val="24"/>
              </w:rPr>
            </w:pPr>
          </w:p>
        </w:tc>
        <w:tc>
          <w:tcPr>
            <w:tcW w:w="1341" w:type="dxa"/>
            <w:tcBorders>
              <w:left w:val="single" w:sz="4" w:space="0" w:color="auto"/>
              <w:right w:val="single" w:sz="4" w:space="0" w:color="auto"/>
            </w:tcBorders>
          </w:tcPr>
          <w:p w:rsidR="00076DC8" w:rsidRPr="00BF6FC9" w:rsidRDefault="00076DC8" w:rsidP="007F265B">
            <w:pPr>
              <w:jc w:val="center"/>
              <w:cnfStyle w:val="000000100000"/>
              <w:rPr>
                <w:rFonts w:ascii="Times New Roman" w:hAnsi="Times New Roman" w:cs="Times New Roman"/>
                <w:sz w:val="24"/>
                <w:szCs w:val="24"/>
              </w:rPr>
            </w:pPr>
            <w:r w:rsidRPr="00BF6FC9">
              <w:rPr>
                <w:rFonts w:ascii="Times New Roman" w:hAnsi="Times New Roman" w:cs="Times New Roman"/>
                <w:sz w:val="24"/>
                <w:szCs w:val="24"/>
              </w:rPr>
              <w:t>Valid</w:t>
            </w:r>
          </w:p>
        </w:tc>
      </w:tr>
      <w:tr w:rsidR="00076DC8" w:rsidRPr="00BF6FC9" w:rsidTr="00E90F81">
        <w:tc>
          <w:tcPr>
            <w:cnfStyle w:val="001000000000"/>
            <w:tcW w:w="1772" w:type="dxa"/>
            <w:vMerge/>
            <w:tcBorders>
              <w:left w:val="single" w:sz="4" w:space="0" w:color="auto"/>
            </w:tcBorders>
          </w:tcPr>
          <w:p w:rsidR="00076DC8" w:rsidRPr="00BF6FC9" w:rsidRDefault="00076DC8" w:rsidP="007F265B">
            <w:pPr>
              <w:jc w:val="center"/>
              <w:rPr>
                <w:rFonts w:ascii="Times New Roman" w:hAnsi="Times New Roman" w:cs="Times New Roman"/>
                <w:sz w:val="24"/>
                <w:szCs w:val="24"/>
              </w:rPr>
            </w:pPr>
          </w:p>
        </w:tc>
        <w:tc>
          <w:tcPr>
            <w:tcW w:w="1577" w:type="dxa"/>
            <w:tcBorders>
              <w:right w:val="single" w:sz="4" w:space="0" w:color="auto"/>
            </w:tcBorders>
          </w:tcPr>
          <w:p w:rsidR="00076DC8" w:rsidRPr="00BF6FC9" w:rsidRDefault="00076DC8" w:rsidP="007F265B">
            <w:pPr>
              <w:ind w:left="137"/>
              <w:jc w:val="center"/>
              <w:cnfStyle w:val="000000000000"/>
              <w:rPr>
                <w:rFonts w:ascii="Times New Roman" w:hAnsi="Times New Roman" w:cs="Times New Roman"/>
                <w:sz w:val="24"/>
                <w:szCs w:val="24"/>
              </w:rPr>
            </w:pPr>
            <w:r>
              <w:rPr>
                <w:rFonts w:ascii="Times New Roman" w:hAnsi="Times New Roman" w:cs="Times New Roman"/>
                <w:sz w:val="24"/>
                <w:szCs w:val="24"/>
              </w:rPr>
              <w:t>X-16</w:t>
            </w:r>
          </w:p>
        </w:tc>
        <w:tc>
          <w:tcPr>
            <w:tcW w:w="1555" w:type="dxa"/>
            <w:tcBorders>
              <w:left w:val="single" w:sz="4" w:space="0" w:color="auto"/>
              <w:right w:val="single" w:sz="4" w:space="0" w:color="auto"/>
            </w:tcBorders>
          </w:tcPr>
          <w:p w:rsidR="00076DC8" w:rsidRPr="00CF3270" w:rsidRDefault="00076DC8" w:rsidP="007F265B">
            <w:pPr>
              <w:jc w:val="center"/>
              <w:cnfStyle w:val="000000000000"/>
              <w:rPr>
                <w:rFonts w:ascii="Times New Roman" w:hAnsi="Times New Roman" w:cs="Times New Roman"/>
                <w:sz w:val="24"/>
                <w:szCs w:val="24"/>
              </w:rPr>
            </w:pPr>
            <w:r w:rsidRPr="00CF3270">
              <w:rPr>
                <w:rFonts w:ascii="Times New Roman" w:hAnsi="Times New Roman" w:cs="Times New Roman"/>
                <w:sz w:val="24"/>
                <w:szCs w:val="24"/>
              </w:rPr>
              <w:t>,498</w:t>
            </w:r>
            <w:r w:rsidRPr="00CF3270">
              <w:rPr>
                <w:rFonts w:ascii="Times New Roman" w:hAnsi="Times New Roman" w:cs="Times New Roman"/>
                <w:sz w:val="24"/>
                <w:szCs w:val="24"/>
                <w:vertAlign w:val="superscript"/>
              </w:rPr>
              <w:t>**</w:t>
            </w:r>
          </w:p>
        </w:tc>
        <w:tc>
          <w:tcPr>
            <w:tcW w:w="1442" w:type="dxa"/>
            <w:vMerge/>
            <w:tcBorders>
              <w:left w:val="single" w:sz="4" w:space="0" w:color="auto"/>
              <w:right w:val="single" w:sz="4" w:space="0" w:color="auto"/>
            </w:tcBorders>
          </w:tcPr>
          <w:p w:rsidR="00076DC8" w:rsidRPr="00CA6DCA" w:rsidRDefault="00076DC8" w:rsidP="007F265B">
            <w:pPr>
              <w:jc w:val="center"/>
              <w:cnfStyle w:val="000000000000"/>
              <w:rPr>
                <w:rFonts w:ascii="Times New Roman" w:hAnsi="Times New Roman" w:cs="Times New Roman"/>
                <w:b/>
                <w:sz w:val="24"/>
                <w:szCs w:val="24"/>
              </w:rPr>
            </w:pPr>
          </w:p>
        </w:tc>
        <w:tc>
          <w:tcPr>
            <w:tcW w:w="1341" w:type="dxa"/>
            <w:tcBorders>
              <w:left w:val="single" w:sz="4" w:space="0" w:color="auto"/>
              <w:right w:val="single" w:sz="4" w:space="0" w:color="auto"/>
            </w:tcBorders>
          </w:tcPr>
          <w:p w:rsidR="00076DC8" w:rsidRPr="00BF6FC9" w:rsidRDefault="00076DC8" w:rsidP="007F265B">
            <w:pPr>
              <w:jc w:val="center"/>
              <w:cnfStyle w:val="000000000000"/>
              <w:rPr>
                <w:rFonts w:ascii="Times New Roman" w:hAnsi="Times New Roman" w:cs="Times New Roman"/>
                <w:sz w:val="24"/>
                <w:szCs w:val="24"/>
              </w:rPr>
            </w:pPr>
            <w:r w:rsidRPr="00BF6FC9">
              <w:rPr>
                <w:rFonts w:ascii="Times New Roman" w:hAnsi="Times New Roman" w:cs="Times New Roman"/>
                <w:sz w:val="24"/>
                <w:szCs w:val="24"/>
              </w:rPr>
              <w:t>Valid</w:t>
            </w:r>
          </w:p>
        </w:tc>
      </w:tr>
      <w:tr w:rsidR="00076DC8" w:rsidRPr="00BF6FC9" w:rsidTr="00E90F81">
        <w:trPr>
          <w:cnfStyle w:val="000000100000"/>
        </w:trPr>
        <w:tc>
          <w:tcPr>
            <w:cnfStyle w:val="001000000000"/>
            <w:tcW w:w="1772" w:type="dxa"/>
            <w:vMerge/>
            <w:tcBorders>
              <w:left w:val="single" w:sz="4" w:space="0" w:color="auto"/>
            </w:tcBorders>
          </w:tcPr>
          <w:p w:rsidR="00076DC8" w:rsidRPr="00BF6FC9" w:rsidRDefault="00076DC8" w:rsidP="007F265B">
            <w:pPr>
              <w:jc w:val="center"/>
              <w:rPr>
                <w:rFonts w:ascii="Times New Roman" w:hAnsi="Times New Roman" w:cs="Times New Roman"/>
                <w:sz w:val="24"/>
                <w:szCs w:val="24"/>
              </w:rPr>
            </w:pPr>
          </w:p>
        </w:tc>
        <w:tc>
          <w:tcPr>
            <w:tcW w:w="1577" w:type="dxa"/>
            <w:tcBorders>
              <w:right w:val="single" w:sz="4" w:space="0" w:color="auto"/>
            </w:tcBorders>
          </w:tcPr>
          <w:p w:rsidR="00076DC8" w:rsidRPr="00BF6FC9" w:rsidRDefault="00076DC8" w:rsidP="007F265B">
            <w:pPr>
              <w:ind w:left="137"/>
              <w:jc w:val="center"/>
              <w:cnfStyle w:val="000000100000"/>
              <w:rPr>
                <w:rFonts w:ascii="Times New Roman" w:hAnsi="Times New Roman" w:cs="Times New Roman"/>
                <w:sz w:val="24"/>
                <w:szCs w:val="24"/>
              </w:rPr>
            </w:pPr>
            <w:r>
              <w:rPr>
                <w:rFonts w:ascii="Times New Roman" w:hAnsi="Times New Roman" w:cs="Times New Roman"/>
                <w:sz w:val="24"/>
                <w:szCs w:val="24"/>
              </w:rPr>
              <w:t>X-17</w:t>
            </w:r>
          </w:p>
        </w:tc>
        <w:tc>
          <w:tcPr>
            <w:tcW w:w="1555" w:type="dxa"/>
            <w:tcBorders>
              <w:left w:val="single" w:sz="4" w:space="0" w:color="auto"/>
              <w:right w:val="single" w:sz="4" w:space="0" w:color="auto"/>
            </w:tcBorders>
          </w:tcPr>
          <w:p w:rsidR="00076DC8" w:rsidRPr="00CF3270" w:rsidRDefault="00076DC8" w:rsidP="007F265B">
            <w:pPr>
              <w:jc w:val="center"/>
              <w:cnfStyle w:val="000000100000"/>
              <w:rPr>
                <w:rFonts w:ascii="Times New Roman" w:hAnsi="Times New Roman" w:cs="Times New Roman"/>
                <w:sz w:val="24"/>
                <w:szCs w:val="24"/>
              </w:rPr>
            </w:pPr>
            <w:r w:rsidRPr="00CF3270">
              <w:rPr>
                <w:rFonts w:ascii="Times New Roman" w:hAnsi="Times New Roman" w:cs="Times New Roman"/>
                <w:sz w:val="24"/>
                <w:szCs w:val="24"/>
              </w:rPr>
              <w:t>,367</w:t>
            </w:r>
            <w:r w:rsidRPr="00CF3270">
              <w:rPr>
                <w:rFonts w:ascii="Times New Roman" w:hAnsi="Times New Roman" w:cs="Times New Roman"/>
                <w:sz w:val="24"/>
                <w:szCs w:val="24"/>
                <w:vertAlign w:val="superscript"/>
              </w:rPr>
              <w:t>*</w:t>
            </w:r>
          </w:p>
        </w:tc>
        <w:tc>
          <w:tcPr>
            <w:tcW w:w="1442" w:type="dxa"/>
            <w:vMerge/>
            <w:tcBorders>
              <w:left w:val="single" w:sz="4" w:space="0" w:color="auto"/>
              <w:right w:val="single" w:sz="4" w:space="0" w:color="auto"/>
            </w:tcBorders>
          </w:tcPr>
          <w:p w:rsidR="00076DC8" w:rsidRPr="00CA6DCA" w:rsidRDefault="00076DC8" w:rsidP="007F265B">
            <w:pPr>
              <w:jc w:val="center"/>
              <w:cnfStyle w:val="000000100000"/>
              <w:rPr>
                <w:rFonts w:ascii="Times New Roman" w:hAnsi="Times New Roman" w:cs="Times New Roman"/>
                <w:b/>
                <w:sz w:val="24"/>
                <w:szCs w:val="24"/>
              </w:rPr>
            </w:pPr>
          </w:p>
        </w:tc>
        <w:tc>
          <w:tcPr>
            <w:tcW w:w="1341" w:type="dxa"/>
            <w:tcBorders>
              <w:left w:val="single" w:sz="4" w:space="0" w:color="auto"/>
              <w:right w:val="single" w:sz="4" w:space="0" w:color="auto"/>
            </w:tcBorders>
          </w:tcPr>
          <w:p w:rsidR="00076DC8" w:rsidRPr="00BF6FC9" w:rsidRDefault="00076DC8" w:rsidP="007F265B">
            <w:pPr>
              <w:jc w:val="center"/>
              <w:cnfStyle w:val="000000100000"/>
              <w:rPr>
                <w:rFonts w:ascii="Times New Roman" w:hAnsi="Times New Roman" w:cs="Times New Roman"/>
                <w:sz w:val="24"/>
                <w:szCs w:val="24"/>
              </w:rPr>
            </w:pPr>
            <w:r w:rsidRPr="00BF6FC9">
              <w:rPr>
                <w:rFonts w:ascii="Times New Roman" w:hAnsi="Times New Roman" w:cs="Times New Roman"/>
                <w:sz w:val="24"/>
                <w:szCs w:val="24"/>
              </w:rPr>
              <w:t>Valid</w:t>
            </w:r>
          </w:p>
        </w:tc>
      </w:tr>
      <w:tr w:rsidR="00076DC8" w:rsidRPr="00BF6FC9" w:rsidTr="00E90F81">
        <w:tc>
          <w:tcPr>
            <w:cnfStyle w:val="001000000000"/>
            <w:tcW w:w="1772" w:type="dxa"/>
            <w:vMerge/>
            <w:tcBorders>
              <w:left w:val="single" w:sz="4" w:space="0" w:color="auto"/>
            </w:tcBorders>
          </w:tcPr>
          <w:p w:rsidR="00076DC8" w:rsidRPr="00BF6FC9" w:rsidRDefault="00076DC8" w:rsidP="007F265B">
            <w:pPr>
              <w:jc w:val="center"/>
              <w:rPr>
                <w:rFonts w:ascii="Times New Roman" w:hAnsi="Times New Roman" w:cs="Times New Roman"/>
                <w:sz w:val="24"/>
                <w:szCs w:val="24"/>
              </w:rPr>
            </w:pPr>
          </w:p>
        </w:tc>
        <w:tc>
          <w:tcPr>
            <w:tcW w:w="1577" w:type="dxa"/>
            <w:tcBorders>
              <w:right w:val="single" w:sz="4" w:space="0" w:color="auto"/>
            </w:tcBorders>
          </w:tcPr>
          <w:p w:rsidR="00076DC8" w:rsidRPr="00BF6FC9" w:rsidRDefault="00076DC8" w:rsidP="007F265B">
            <w:pPr>
              <w:ind w:left="137"/>
              <w:jc w:val="center"/>
              <w:cnfStyle w:val="000000000000"/>
              <w:rPr>
                <w:rFonts w:ascii="Times New Roman" w:hAnsi="Times New Roman" w:cs="Times New Roman"/>
                <w:sz w:val="24"/>
                <w:szCs w:val="24"/>
              </w:rPr>
            </w:pPr>
            <w:r>
              <w:rPr>
                <w:rFonts w:ascii="Times New Roman" w:hAnsi="Times New Roman" w:cs="Times New Roman"/>
                <w:sz w:val="24"/>
                <w:szCs w:val="24"/>
              </w:rPr>
              <w:t>X-18</w:t>
            </w:r>
          </w:p>
        </w:tc>
        <w:tc>
          <w:tcPr>
            <w:tcW w:w="1555" w:type="dxa"/>
            <w:tcBorders>
              <w:left w:val="single" w:sz="4" w:space="0" w:color="auto"/>
              <w:right w:val="single" w:sz="4" w:space="0" w:color="auto"/>
            </w:tcBorders>
          </w:tcPr>
          <w:p w:rsidR="00076DC8" w:rsidRPr="00CF3270" w:rsidRDefault="00076DC8" w:rsidP="007F265B">
            <w:pPr>
              <w:jc w:val="center"/>
              <w:cnfStyle w:val="000000000000"/>
              <w:rPr>
                <w:rFonts w:ascii="Times New Roman" w:hAnsi="Times New Roman" w:cs="Times New Roman"/>
                <w:sz w:val="24"/>
                <w:szCs w:val="24"/>
              </w:rPr>
            </w:pPr>
            <w:r w:rsidRPr="00CF3270">
              <w:rPr>
                <w:rFonts w:ascii="Times New Roman" w:hAnsi="Times New Roman" w:cs="Times New Roman"/>
                <w:sz w:val="24"/>
                <w:szCs w:val="24"/>
              </w:rPr>
              <w:t>,560</w:t>
            </w:r>
            <w:r w:rsidRPr="00CF3270">
              <w:rPr>
                <w:rFonts w:ascii="Times New Roman" w:hAnsi="Times New Roman" w:cs="Times New Roman"/>
                <w:sz w:val="24"/>
                <w:szCs w:val="24"/>
                <w:vertAlign w:val="superscript"/>
              </w:rPr>
              <w:t>**</w:t>
            </w:r>
          </w:p>
        </w:tc>
        <w:tc>
          <w:tcPr>
            <w:tcW w:w="1442" w:type="dxa"/>
            <w:vMerge/>
            <w:tcBorders>
              <w:left w:val="single" w:sz="4" w:space="0" w:color="auto"/>
              <w:right w:val="single" w:sz="4" w:space="0" w:color="auto"/>
            </w:tcBorders>
          </w:tcPr>
          <w:p w:rsidR="00076DC8" w:rsidRPr="00CA6DCA" w:rsidRDefault="00076DC8" w:rsidP="007F265B">
            <w:pPr>
              <w:jc w:val="center"/>
              <w:cnfStyle w:val="000000000000"/>
              <w:rPr>
                <w:rFonts w:ascii="Times New Roman" w:hAnsi="Times New Roman" w:cs="Times New Roman"/>
                <w:b/>
                <w:sz w:val="24"/>
                <w:szCs w:val="24"/>
              </w:rPr>
            </w:pPr>
          </w:p>
        </w:tc>
        <w:tc>
          <w:tcPr>
            <w:tcW w:w="1341" w:type="dxa"/>
            <w:tcBorders>
              <w:left w:val="single" w:sz="4" w:space="0" w:color="auto"/>
              <w:right w:val="single" w:sz="4" w:space="0" w:color="auto"/>
            </w:tcBorders>
          </w:tcPr>
          <w:p w:rsidR="00076DC8" w:rsidRPr="00BF6FC9" w:rsidRDefault="00076DC8" w:rsidP="007F265B">
            <w:pPr>
              <w:jc w:val="center"/>
              <w:cnfStyle w:val="000000000000"/>
              <w:rPr>
                <w:rFonts w:ascii="Times New Roman" w:hAnsi="Times New Roman" w:cs="Times New Roman"/>
                <w:sz w:val="24"/>
                <w:szCs w:val="24"/>
              </w:rPr>
            </w:pPr>
            <w:r w:rsidRPr="00BF6FC9">
              <w:rPr>
                <w:rFonts w:ascii="Times New Roman" w:hAnsi="Times New Roman" w:cs="Times New Roman"/>
                <w:sz w:val="24"/>
                <w:szCs w:val="24"/>
              </w:rPr>
              <w:t>Valid</w:t>
            </w:r>
          </w:p>
        </w:tc>
      </w:tr>
      <w:tr w:rsidR="00076DC8" w:rsidRPr="00BF6FC9" w:rsidTr="00E90F81">
        <w:trPr>
          <w:cnfStyle w:val="000000100000"/>
        </w:trPr>
        <w:tc>
          <w:tcPr>
            <w:cnfStyle w:val="001000000000"/>
            <w:tcW w:w="1772" w:type="dxa"/>
            <w:vMerge/>
            <w:tcBorders>
              <w:left w:val="single" w:sz="4" w:space="0" w:color="auto"/>
            </w:tcBorders>
          </w:tcPr>
          <w:p w:rsidR="00076DC8" w:rsidRPr="00BF6FC9" w:rsidRDefault="00076DC8" w:rsidP="007F265B">
            <w:pPr>
              <w:jc w:val="center"/>
              <w:rPr>
                <w:rFonts w:ascii="Times New Roman" w:hAnsi="Times New Roman" w:cs="Times New Roman"/>
                <w:sz w:val="24"/>
                <w:szCs w:val="24"/>
              </w:rPr>
            </w:pPr>
          </w:p>
        </w:tc>
        <w:tc>
          <w:tcPr>
            <w:tcW w:w="1577" w:type="dxa"/>
            <w:tcBorders>
              <w:right w:val="single" w:sz="4" w:space="0" w:color="auto"/>
            </w:tcBorders>
          </w:tcPr>
          <w:p w:rsidR="00076DC8" w:rsidRPr="00BF6FC9" w:rsidRDefault="00076DC8" w:rsidP="007F265B">
            <w:pPr>
              <w:ind w:left="137"/>
              <w:jc w:val="center"/>
              <w:cnfStyle w:val="000000100000"/>
              <w:rPr>
                <w:rFonts w:ascii="Times New Roman" w:hAnsi="Times New Roman" w:cs="Times New Roman"/>
                <w:sz w:val="24"/>
                <w:szCs w:val="24"/>
              </w:rPr>
            </w:pPr>
            <w:r>
              <w:rPr>
                <w:rFonts w:ascii="Times New Roman" w:hAnsi="Times New Roman" w:cs="Times New Roman"/>
                <w:sz w:val="24"/>
                <w:szCs w:val="24"/>
              </w:rPr>
              <w:t>X-19</w:t>
            </w:r>
          </w:p>
        </w:tc>
        <w:tc>
          <w:tcPr>
            <w:tcW w:w="1555" w:type="dxa"/>
            <w:tcBorders>
              <w:left w:val="single" w:sz="4" w:space="0" w:color="auto"/>
              <w:right w:val="single" w:sz="4" w:space="0" w:color="auto"/>
            </w:tcBorders>
          </w:tcPr>
          <w:p w:rsidR="00076DC8" w:rsidRPr="00CF3270" w:rsidRDefault="00076DC8" w:rsidP="007F265B">
            <w:pPr>
              <w:jc w:val="center"/>
              <w:cnfStyle w:val="000000100000"/>
              <w:rPr>
                <w:rFonts w:ascii="Times New Roman" w:hAnsi="Times New Roman" w:cs="Times New Roman"/>
                <w:sz w:val="24"/>
                <w:szCs w:val="24"/>
              </w:rPr>
            </w:pPr>
            <w:r w:rsidRPr="00CF3270">
              <w:rPr>
                <w:rFonts w:ascii="Times New Roman" w:hAnsi="Times New Roman" w:cs="Times New Roman"/>
                <w:sz w:val="24"/>
                <w:szCs w:val="24"/>
              </w:rPr>
              <w:t>,616</w:t>
            </w:r>
            <w:r w:rsidRPr="00CF3270">
              <w:rPr>
                <w:rFonts w:ascii="Times New Roman" w:hAnsi="Times New Roman" w:cs="Times New Roman"/>
                <w:sz w:val="24"/>
                <w:szCs w:val="24"/>
                <w:vertAlign w:val="superscript"/>
              </w:rPr>
              <w:t>**</w:t>
            </w:r>
          </w:p>
        </w:tc>
        <w:tc>
          <w:tcPr>
            <w:tcW w:w="1442" w:type="dxa"/>
            <w:vMerge/>
            <w:tcBorders>
              <w:left w:val="single" w:sz="4" w:space="0" w:color="auto"/>
              <w:right w:val="single" w:sz="4" w:space="0" w:color="auto"/>
            </w:tcBorders>
          </w:tcPr>
          <w:p w:rsidR="00076DC8" w:rsidRPr="00CA6DCA" w:rsidRDefault="00076DC8" w:rsidP="007F265B">
            <w:pPr>
              <w:jc w:val="center"/>
              <w:cnfStyle w:val="000000100000"/>
              <w:rPr>
                <w:rFonts w:ascii="Times New Roman" w:hAnsi="Times New Roman" w:cs="Times New Roman"/>
                <w:b/>
                <w:sz w:val="24"/>
                <w:szCs w:val="24"/>
              </w:rPr>
            </w:pPr>
          </w:p>
        </w:tc>
        <w:tc>
          <w:tcPr>
            <w:tcW w:w="1341" w:type="dxa"/>
            <w:tcBorders>
              <w:left w:val="single" w:sz="4" w:space="0" w:color="auto"/>
              <w:right w:val="single" w:sz="4" w:space="0" w:color="auto"/>
            </w:tcBorders>
          </w:tcPr>
          <w:p w:rsidR="00076DC8" w:rsidRPr="00BF6FC9" w:rsidRDefault="00076DC8" w:rsidP="007F265B">
            <w:pPr>
              <w:jc w:val="center"/>
              <w:cnfStyle w:val="000000100000"/>
              <w:rPr>
                <w:rFonts w:ascii="Times New Roman" w:hAnsi="Times New Roman" w:cs="Times New Roman"/>
                <w:sz w:val="24"/>
                <w:szCs w:val="24"/>
              </w:rPr>
            </w:pPr>
            <w:r w:rsidRPr="00BF6FC9">
              <w:rPr>
                <w:rFonts w:ascii="Times New Roman" w:hAnsi="Times New Roman" w:cs="Times New Roman"/>
                <w:sz w:val="24"/>
                <w:szCs w:val="24"/>
              </w:rPr>
              <w:t>Valid</w:t>
            </w:r>
          </w:p>
        </w:tc>
      </w:tr>
      <w:tr w:rsidR="00076DC8" w:rsidRPr="00BF6FC9" w:rsidTr="00E90F81">
        <w:tc>
          <w:tcPr>
            <w:cnfStyle w:val="001000000000"/>
            <w:tcW w:w="1772" w:type="dxa"/>
            <w:vMerge/>
            <w:tcBorders>
              <w:left w:val="single" w:sz="4" w:space="0" w:color="auto"/>
              <w:bottom w:val="single" w:sz="4" w:space="0" w:color="auto"/>
            </w:tcBorders>
          </w:tcPr>
          <w:p w:rsidR="00076DC8" w:rsidRPr="00BF6FC9" w:rsidRDefault="00076DC8" w:rsidP="007F265B">
            <w:pPr>
              <w:jc w:val="center"/>
              <w:rPr>
                <w:rFonts w:ascii="Times New Roman" w:hAnsi="Times New Roman" w:cs="Times New Roman"/>
                <w:sz w:val="24"/>
                <w:szCs w:val="24"/>
              </w:rPr>
            </w:pPr>
          </w:p>
        </w:tc>
        <w:tc>
          <w:tcPr>
            <w:tcW w:w="1577" w:type="dxa"/>
            <w:tcBorders>
              <w:bottom w:val="single" w:sz="4" w:space="0" w:color="auto"/>
              <w:right w:val="single" w:sz="4" w:space="0" w:color="auto"/>
            </w:tcBorders>
          </w:tcPr>
          <w:p w:rsidR="00076DC8" w:rsidRPr="00BF6FC9" w:rsidRDefault="00076DC8" w:rsidP="007F265B">
            <w:pPr>
              <w:ind w:left="137"/>
              <w:jc w:val="center"/>
              <w:cnfStyle w:val="000000000000"/>
              <w:rPr>
                <w:rFonts w:ascii="Times New Roman" w:hAnsi="Times New Roman" w:cs="Times New Roman"/>
                <w:sz w:val="24"/>
                <w:szCs w:val="24"/>
              </w:rPr>
            </w:pPr>
            <w:r>
              <w:rPr>
                <w:rFonts w:ascii="Times New Roman" w:hAnsi="Times New Roman" w:cs="Times New Roman"/>
                <w:sz w:val="24"/>
                <w:szCs w:val="24"/>
              </w:rPr>
              <w:t>X-20</w:t>
            </w:r>
          </w:p>
        </w:tc>
        <w:tc>
          <w:tcPr>
            <w:tcW w:w="1555" w:type="dxa"/>
            <w:tcBorders>
              <w:left w:val="single" w:sz="4" w:space="0" w:color="auto"/>
              <w:bottom w:val="single" w:sz="4" w:space="0" w:color="auto"/>
              <w:right w:val="single" w:sz="4" w:space="0" w:color="auto"/>
            </w:tcBorders>
          </w:tcPr>
          <w:p w:rsidR="00076DC8" w:rsidRPr="00CF3270" w:rsidRDefault="00076DC8" w:rsidP="007F265B">
            <w:pPr>
              <w:jc w:val="center"/>
              <w:cnfStyle w:val="000000000000"/>
              <w:rPr>
                <w:rFonts w:ascii="Times New Roman" w:hAnsi="Times New Roman" w:cs="Times New Roman"/>
                <w:sz w:val="24"/>
                <w:szCs w:val="24"/>
              </w:rPr>
            </w:pPr>
            <w:r w:rsidRPr="00CF3270">
              <w:rPr>
                <w:rFonts w:ascii="Times New Roman" w:hAnsi="Times New Roman" w:cs="Times New Roman"/>
                <w:sz w:val="24"/>
                <w:szCs w:val="24"/>
              </w:rPr>
              <w:t>,699</w:t>
            </w:r>
            <w:r w:rsidRPr="00CF3270">
              <w:rPr>
                <w:rFonts w:ascii="Times New Roman" w:hAnsi="Times New Roman" w:cs="Times New Roman"/>
                <w:sz w:val="24"/>
                <w:szCs w:val="24"/>
                <w:vertAlign w:val="superscript"/>
              </w:rPr>
              <w:t>**</w:t>
            </w:r>
          </w:p>
        </w:tc>
        <w:tc>
          <w:tcPr>
            <w:tcW w:w="1442" w:type="dxa"/>
            <w:vMerge/>
            <w:tcBorders>
              <w:left w:val="single" w:sz="4" w:space="0" w:color="auto"/>
              <w:bottom w:val="single" w:sz="4" w:space="0" w:color="auto"/>
              <w:right w:val="single" w:sz="4" w:space="0" w:color="auto"/>
            </w:tcBorders>
          </w:tcPr>
          <w:p w:rsidR="00076DC8" w:rsidRPr="00CA6DCA" w:rsidRDefault="00076DC8" w:rsidP="007F265B">
            <w:pPr>
              <w:jc w:val="center"/>
              <w:cnfStyle w:val="000000000000"/>
              <w:rPr>
                <w:rFonts w:ascii="Times New Roman" w:hAnsi="Times New Roman" w:cs="Times New Roman"/>
                <w:b/>
                <w:sz w:val="24"/>
                <w:szCs w:val="24"/>
              </w:rPr>
            </w:pPr>
          </w:p>
        </w:tc>
        <w:tc>
          <w:tcPr>
            <w:tcW w:w="1341" w:type="dxa"/>
            <w:tcBorders>
              <w:left w:val="single" w:sz="4" w:space="0" w:color="auto"/>
              <w:bottom w:val="single" w:sz="4" w:space="0" w:color="auto"/>
              <w:right w:val="single" w:sz="4" w:space="0" w:color="auto"/>
            </w:tcBorders>
          </w:tcPr>
          <w:p w:rsidR="00076DC8" w:rsidRPr="00BF6FC9" w:rsidRDefault="00076DC8" w:rsidP="007F265B">
            <w:pPr>
              <w:jc w:val="center"/>
              <w:cnfStyle w:val="000000000000"/>
              <w:rPr>
                <w:rFonts w:ascii="Times New Roman" w:hAnsi="Times New Roman" w:cs="Times New Roman"/>
                <w:sz w:val="24"/>
                <w:szCs w:val="24"/>
              </w:rPr>
            </w:pPr>
            <w:r w:rsidRPr="00BF6FC9">
              <w:rPr>
                <w:rFonts w:ascii="Times New Roman" w:hAnsi="Times New Roman" w:cs="Times New Roman"/>
                <w:sz w:val="24"/>
                <w:szCs w:val="24"/>
              </w:rPr>
              <w:t>Valid</w:t>
            </w:r>
          </w:p>
        </w:tc>
      </w:tr>
      <w:tr w:rsidR="00076DC8" w:rsidRPr="00BF6FC9" w:rsidTr="00E90F81">
        <w:trPr>
          <w:cnfStyle w:val="000000100000"/>
        </w:trPr>
        <w:tc>
          <w:tcPr>
            <w:cnfStyle w:val="001000000000"/>
            <w:tcW w:w="1772" w:type="dxa"/>
            <w:vMerge w:val="restart"/>
            <w:tcBorders>
              <w:top w:val="single" w:sz="4" w:space="0" w:color="auto"/>
              <w:left w:val="single" w:sz="4" w:space="0" w:color="auto"/>
              <w:bottom w:val="single" w:sz="4" w:space="0" w:color="auto"/>
            </w:tcBorders>
          </w:tcPr>
          <w:p w:rsidR="00076DC8" w:rsidRPr="00E90F81" w:rsidRDefault="00E90F81" w:rsidP="007F265B">
            <w:pPr>
              <w:jc w:val="center"/>
              <w:rPr>
                <w:rFonts w:ascii="Times New Roman" w:hAnsi="Times New Roman" w:cs="Times New Roman"/>
                <w:b/>
                <w:bCs/>
                <w:i w:val="0"/>
                <w:iCs w:val="0"/>
                <w:sz w:val="24"/>
                <w:szCs w:val="24"/>
              </w:rPr>
            </w:pPr>
            <w:r w:rsidRPr="00E90F81">
              <w:rPr>
                <w:rFonts w:ascii="Times New Roman" w:hAnsi="Times New Roman" w:cs="Times New Roman"/>
                <w:b/>
                <w:bCs/>
                <w:i w:val="0"/>
                <w:iCs w:val="0"/>
                <w:sz w:val="24"/>
                <w:szCs w:val="24"/>
                <w:lang w:val="en-US"/>
              </w:rPr>
              <w:t>Penggunaan Anggara</w:t>
            </w:r>
            <w:r w:rsidR="00076DC8" w:rsidRPr="00E90F81">
              <w:rPr>
                <w:rFonts w:ascii="Times New Roman" w:hAnsi="Times New Roman" w:cs="Times New Roman"/>
                <w:b/>
                <w:bCs/>
                <w:i w:val="0"/>
                <w:iCs w:val="0"/>
                <w:sz w:val="24"/>
                <w:szCs w:val="24"/>
              </w:rPr>
              <w:t xml:space="preserve"> (Y)</w:t>
            </w:r>
          </w:p>
        </w:tc>
        <w:tc>
          <w:tcPr>
            <w:tcW w:w="1577" w:type="dxa"/>
            <w:tcBorders>
              <w:top w:val="single" w:sz="4" w:space="0" w:color="auto"/>
              <w:right w:val="single" w:sz="4" w:space="0" w:color="auto"/>
            </w:tcBorders>
          </w:tcPr>
          <w:p w:rsidR="00076DC8" w:rsidRPr="00BF6FC9" w:rsidRDefault="00076DC8" w:rsidP="007F265B">
            <w:pPr>
              <w:ind w:left="137"/>
              <w:jc w:val="center"/>
              <w:cnfStyle w:val="000000100000"/>
              <w:rPr>
                <w:rFonts w:ascii="Times New Roman" w:hAnsi="Times New Roman" w:cs="Times New Roman"/>
                <w:sz w:val="24"/>
                <w:szCs w:val="24"/>
              </w:rPr>
            </w:pPr>
            <w:r w:rsidRPr="00BF6FC9">
              <w:rPr>
                <w:rFonts w:ascii="Times New Roman" w:hAnsi="Times New Roman" w:cs="Times New Roman"/>
                <w:sz w:val="24"/>
                <w:szCs w:val="24"/>
              </w:rPr>
              <w:t>Y-1</w:t>
            </w:r>
          </w:p>
        </w:tc>
        <w:tc>
          <w:tcPr>
            <w:tcW w:w="1555" w:type="dxa"/>
            <w:tcBorders>
              <w:top w:val="single" w:sz="4" w:space="0" w:color="auto"/>
              <w:left w:val="single" w:sz="4" w:space="0" w:color="auto"/>
              <w:right w:val="single" w:sz="4" w:space="0" w:color="auto"/>
            </w:tcBorders>
          </w:tcPr>
          <w:p w:rsidR="00076DC8" w:rsidRPr="00CF3270" w:rsidRDefault="00076DC8" w:rsidP="007F265B">
            <w:pPr>
              <w:jc w:val="center"/>
              <w:cnfStyle w:val="000000100000"/>
              <w:rPr>
                <w:rFonts w:ascii="Times New Roman" w:hAnsi="Times New Roman" w:cs="Times New Roman"/>
                <w:sz w:val="24"/>
                <w:szCs w:val="24"/>
              </w:rPr>
            </w:pPr>
            <w:r w:rsidRPr="00CF3270">
              <w:rPr>
                <w:rFonts w:ascii="Times New Roman" w:hAnsi="Times New Roman" w:cs="Times New Roman"/>
                <w:sz w:val="24"/>
                <w:szCs w:val="24"/>
              </w:rPr>
              <w:t>,401</w:t>
            </w:r>
            <w:r w:rsidRPr="00CF3270">
              <w:rPr>
                <w:rFonts w:ascii="Times New Roman" w:hAnsi="Times New Roman" w:cs="Times New Roman"/>
                <w:sz w:val="24"/>
                <w:szCs w:val="24"/>
                <w:vertAlign w:val="superscript"/>
              </w:rPr>
              <w:t>*</w:t>
            </w:r>
          </w:p>
        </w:tc>
        <w:tc>
          <w:tcPr>
            <w:tcW w:w="1442" w:type="dxa"/>
            <w:vMerge w:val="restart"/>
            <w:tcBorders>
              <w:top w:val="single" w:sz="4" w:space="0" w:color="auto"/>
              <w:left w:val="single" w:sz="4" w:space="0" w:color="auto"/>
              <w:right w:val="single" w:sz="4" w:space="0" w:color="auto"/>
            </w:tcBorders>
          </w:tcPr>
          <w:p w:rsidR="00076DC8" w:rsidRPr="00CA6DCA" w:rsidRDefault="00076DC8" w:rsidP="007F265B">
            <w:pPr>
              <w:jc w:val="center"/>
              <w:cnfStyle w:val="000000100000"/>
              <w:rPr>
                <w:rFonts w:ascii="Times New Roman" w:hAnsi="Times New Roman" w:cs="Times New Roman"/>
                <w:b/>
                <w:sz w:val="24"/>
                <w:szCs w:val="24"/>
              </w:rPr>
            </w:pPr>
            <w:r w:rsidRPr="00CA6DCA">
              <w:rPr>
                <w:rFonts w:ascii="Times New Roman" w:hAnsi="Times New Roman" w:cs="Times New Roman"/>
                <w:b/>
                <w:sz w:val="24"/>
                <w:szCs w:val="24"/>
              </w:rPr>
              <w:t>0,30</w:t>
            </w:r>
          </w:p>
        </w:tc>
        <w:tc>
          <w:tcPr>
            <w:tcW w:w="1341" w:type="dxa"/>
            <w:tcBorders>
              <w:top w:val="single" w:sz="4" w:space="0" w:color="auto"/>
              <w:left w:val="single" w:sz="4" w:space="0" w:color="auto"/>
              <w:right w:val="single" w:sz="4" w:space="0" w:color="auto"/>
            </w:tcBorders>
          </w:tcPr>
          <w:p w:rsidR="00076DC8" w:rsidRPr="00BF6FC9" w:rsidRDefault="00076DC8" w:rsidP="007F265B">
            <w:pPr>
              <w:jc w:val="center"/>
              <w:cnfStyle w:val="000000100000"/>
              <w:rPr>
                <w:rFonts w:ascii="Times New Roman" w:hAnsi="Times New Roman" w:cs="Times New Roman"/>
                <w:sz w:val="24"/>
                <w:szCs w:val="24"/>
              </w:rPr>
            </w:pPr>
            <w:r w:rsidRPr="00BF6FC9">
              <w:rPr>
                <w:rFonts w:ascii="Times New Roman" w:hAnsi="Times New Roman" w:cs="Times New Roman"/>
                <w:sz w:val="24"/>
                <w:szCs w:val="24"/>
              </w:rPr>
              <w:t>Valid</w:t>
            </w:r>
          </w:p>
        </w:tc>
      </w:tr>
      <w:tr w:rsidR="00076DC8" w:rsidRPr="00BF6FC9" w:rsidTr="00E90F81">
        <w:tc>
          <w:tcPr>
            <w:cnfStyle w:val="001000000000"/>
            <w:tcW w:w="1772" w:type="dxa"/>
            <w:vMerge/>
            <w:tcBorders>
              <w:left w:val="single" w:sz="4" w:space="0" w:color="auto"/>
              <w:bottom w:val="single" w:sz="4" w:space="0" w:color="auto"/>
            </w:tcBorders>
          </w:tcPr>
          <w:p w:rsidR="00076DC8" w:rsidRPr="00BF6FC9" w:rsidRDefault="00076DC8" w:rsidP="007F265B">
            <w:pPr>
              <w:jc w:val="center"/>
              <w:rPr>
                <w:rFonts w:ascii="Times New Roman" w:hAnsi="Times New Roman" w:cs="Times New Roman"/>
                <w:b/>
                <w:sz w:val="24"/>
                <w:szCs w:val="24"/>
              </w:rPr>
            </w:pPr>
          </w:p>
        </w:tc>
        <w:tc>
          <w:tcPr>
            <w:tcW w:w="1577" w:type="dxa"/>
            <w:tcBorders>
              <w:right w:val="single" w:sz="4" w:space="0" w:color="auto"/>
            </w:tcBorders>
          </w:tcPr>
          <w:p w:rsidR="00076DC8" w:rsidRPr="00BF6FC9" w:rsidRDefault="00076DC8" w:rsidP="007F265B">
            <w:pPr>
              <w:ind w:left="137"/>
              <w:jc w:val="center"/>
              <w:cnfStyle w:val="000000000000"/>
              <w:rPr>
                <w:rFonts w:ascii="Times New Roman" w:hAnsi="Times New Roman" w:cs="Times New Roman"/>
                <w:sz w:val="24"/>
                <w:szCs w:val="24"/>
              </w:rPr>
            </w:pPr>
            <w:r w:rsidRPr="00BF6FC9">
              <w:rPr>
                <w:rFonts w:ascii="Times New Roman" w:hAnsi="Times New Roman" w:cs="Times New Roman"/>
                <w:sz w:val="24"/>
                <w:szCs w:val="24"/>
              </w:rPr>
              <w:t>Y-2</w:t>
            </w:r>
          </w:p>
        </w:tc>
        <w:tc>
          <w:tcPr>
            <w:tcW w:w="1555" w:type="dxa"/>
            <w:tcBorders>
              <w:left w:val="single" w:sz="4" w:space="0" w:color="auto"/>
              <w:right w:val="single" w:sz="4" w:space="0" w:color="auto"/>
            </w:tcBorders>
          </w:tcPr>
          <w:p w:rsidR="00076DC8" w:rsidRPr="00CF3270" w:rsidRDefault="00076DC8" w:rsidP="007F265B">
            <w:pPr>
              <w:jc w:val="center"/>
              <w:cnfStyle w:val="000000000000"/>
              <w:rPr>
                <w:rFonts w:ascii="Times New Roman" w:hAnsi="Times New Roman" w:cs="Times New Roman"/>
                <w:sz w:val="24"/>
                <w:szCs w:val="24"/>
              </w:rPr>
            </w:pPr>
            <w:r w:rsidRPr="00CF3270">
              <w:rPr>
                <w:rFonts w:ascii="Times New Roman" w:hAnsi="Times New Roman" w:cs="Times New Roman"/>
                <w:sz w:val="24"/>
                <w:szCs w:val="24"/>
              </w:rPr>
              <w:t>,437</w:t>
            </w:r>
            <w:r w:rsidRPr="00CF3270">
              <w:rPr>
                <w:rFonts w:ascii="Times New Roman" w:hAnsi="Times New Roman" w:cs="Times New Roman"/>
                <w:sz w:val="24"/>
                <w:szCs w:val="24"/>
                <w:vertAlign w:val="superscript"/>
              </w:rPr>
              <w:t>**</w:t>
            </w:r>
          </w:p>
        </w:tc>
        <w:tc>
          <w:tcPr>
            <w:tcW w:w="1442" w:type="dxa"/>
            <w:vMerge/>
            <w:tcBorders>
              <w:left w:val="single" w:sz="4" w:space="0" w:color="auto"/>
              <w:right w:val="single" w:sz="4" w:space="0" w:color="auto"/>
            </w:tcBorders>
          </w:tcPr>
          <w:p w:rsidR="00076DC8" w:rsidRPr="00BF6FC9" w:rsidRDefault="00076DC8" w:rsidP="007F265B">
            <w:pPr>
              <w:jc w:val="center"/>
              <w:cnfStyle w:val="000000000000"/>
              <w:rPr>
                <w:rFonts w:ascii="Times New Roman" w:hAnsi="Times New Roman" w:cs="Times New Roman"/>
                <w:sz w:val="24"/>
                <w:szCs w:val="24"/>
              </w:rPr>
            </w:pPr>
          </w:p>
        </w:tc>
        <w:tc>
          <w:tcPr>
            <w:tcW w:w="1341" w:type="dxa"/>
            <w:tcBorders>
              <w:left w:val="single" w:sz="4" w:space="0" w:color="auto"/>
              <w:right w:val="single" w:sz="4" w:space="0" w:color="auto"/>
            </w:tcBorders>
          </w:tcPr>
          <w:p w:rsidR="00076DC8" w:rsidRPr="00BF6FC9" w:rsidRDefault="00076DC8" w:rsidP="007F265B">
            <w:pPr>
              <w:jc w:val="center"/>
              <w:cnfStyle w:val="000000000000"/>
              <w:rPr>
                <w:rFonts w:ascii="Times New Roman" w:hAnsi="Times New Roman" w:cs="Times New Roman"/>
                <w:sz w:val="24"/>
                <w:szCs w:val="24"/>
              </w:rPr>
            </w:pPr>
            <w:r w:rsidRPr="00BF6FC9">
              <w:rPr>
                <w:rFonts w:ascii="Times New Roman" w:hAnsi="Times New Roman" w:cs="Times New Roman"/>
                <w:sz w:val="24"/>
                <w:szCs w:val="24"/>
              </w:rPr>
              <w:t>Valid</w:t>
            </w:r>
          </w:p>
        </w:tc>
      </w:tr>
      <w:tr w:rsidR="00076DC8" w:rsidRPr="00BF6FC9" w:rsidTr="00E90F81">
        <w:trPr>
          <w:cnfStyle w:val="000000100000"/>
        </w:trPr>
        <w:tc>
          <w:tcPr>
            <w:cnfStyle w:val="001000000000"/>
            <w:tcW w:w="1772" w:type="dxa"/>
            <w:vMerge/>
            <w:tcBorders>
              <w:left w:val="single" w:sz="4" w:space="0" w:color="auto"/>
              <w:bottom w:val="single" w:sz="4" w:space="0" w:color="auto"/>
            </w:tcBorders>
          </w:tcPr>
          <w:p w:rsidR="00076DC8" w:rsidRPr="00BF6FC9" w:rsidRDefault="00076DC8" w:rsidP="007F265B">
            <w:pPr>
              <w:jc w:val="center"/>
              <w:rPr>
                <w:rFonts w:ascii="Times New Roman" w:hAnsi="Times New Roman" w:cs="Times New Roman"/>
                <w:sz w:val="24"/>
                <w:szCs w:val="24"/>
              </w:rPr>
            </w:pPr>
          </w:p>
        </w:tc>
        <w:tc>
          <w:tcPr>
            <w:tcW w:w="1577" w:type="dxa"/>
            <w:tcBorders>
              <w:right w:val="single" w:sz="4" w:space="0" w:color="auto"/>
            </w:tcBorders>
          </w:tcPr>
          <w:p w:rsidR="00076DC8" w:rsidRPr="00BF6FC9" w:rsidRDefault="00076DC8" w:rsidP="007F265B">
            <w:pPr>
              <w:ind w:left="137"/>
              <w:jc w:val="center"/>
              <w:cnfStyle w:val="000000100000"/>
              <w:rPr>
                <w:rFonts w:ascii="Times New Roman" w:hAnsi="Times New Roman" w:cs="Times New Roman"/>
                <w:sz w:val="24"/>
                <w:szCs w:val="24"/>
              </w:rPr>
            </w:pPr>
            <w:r w:rsidRPr="00BF6FC9">
              <w:rPr>
                <w:rFonts w:ascii="Times New Roman" w:hAnsi="Times New Roman" w:cs="Times New Roman"/>
                <w:sz w:val="24"/>
                <w:szCs w:val="24"/>
              </w:rPr>
              <w:t>Y-3</w:t>
            </w:r>
          </w:p>
        </w:tc>
        <w:tc>
          <w:tcPr>
            <w:tcW w:w="1555" w:type="dxa"/>
            <w:tcBorders>
              <w:left w:val="single" w:sz="4" w:space="0" w:color="auto"/>
              <w:right w:val="single" w:sz="4" w:space="0" w:color="auto"/>
            </w:tcBorders>
          </w:tcPr>
          <w:p w:rsidR="00076DC8" w:rsidRPr="00CF3270" w:rsidRDefault="00076DC8" w:rsidP="007F265B">
            <w:pPr>
              <w:jc w:val="center"/>
              <w:cnfStyle w:val="000000100000"/>
              <w:rPr>
                <w:rFonts w:ascii="Times New Roman" w:hAnsi="Times New Roman" w:cs="Times New Roman"/>
                <w:sz w:val="24"/>
                <w:szCs w:val="24"/>
              </w:rPr>
            </w:pPr>
            <w:r w:rsidRPr="00CF3270">
              <w:rPr>
                <w:rFonts w:ascii="Times New Roman" w:hAnsi="Times New Roman" w:cs="Times New Roman"/>
                <w:sz w:val="24"/>
                <w:szCs w:val="24"/>
              </w:rPr>
              <w:t>,784</w:t>
            </w:r>
            <w:r w:rsidRPr="00CF3270">
              <w:rPr>
                <w:rFonts w:ascii="Times New Roman" w:hAnsi="Times New Roman" w:cs="Times New Roman"/>
                <w:sz w:val="24"/>
                <w:szCs w:val="24"/>
                <w:vertAlign w:val="superscript"/>
              </w:rPr>
              <w:t>**</w:t>
            </w:r>
          </w:p>
        </w:tc>
        <w:tc>
          <w:tcPr>
            <w:tcW w:w="1442" w:type="dxa"/>
            <w:vMerge/>
            <w:tcBorders>
              <w:left w:val="single" w:sz="4" w:space="0" w:color="auto"/>
              <w:right w:val="single" w:sz="4" w:space="0" w:color="auto"/>
            </w:tcBorders>
          </w:tcPr>
          <w:p w:rsidR="00076DC8" w:rsidRPr="00BF6FC9" w:rsidRDefault="00076DC8" w:rsidP="007F265B">
            <w:pPr>
              <w:jc w:val="center"/>
              <w:cnfStyle w:val="000000100000"/>
              <w:rPr>
                <w:rFonts w:ascii="Times New Roman" w:hAnsi="Times New Roman" w:cs="Times New Roman"/>
                <w:sz w:val="24"/>
                <w:szCs w:val="24"/>
              </w:rPr>
            </w:pPr>
          </w:p>
        </w:tc>
        <w:tc>
          <w:tcPr>
            <w:tcW w:w="1341" w:type="dxa"/>
            <w:tcBorders>
              <w:left w:val="single" w:sz="4" w:space="0" w:color="auto"/>
              <w:right w:val="single" w:sz="4" w:space="0" w:color="auto"/>
            </w:tcBorders>
          </w:tcPr>
          <w:p w:rsidR="00076DC8" w:rsidRPr="00BF6FC9" w:rsidRDefault="00076DC8" w:rsidP="007F265B">
            <w:pPr>
              <w:jc w:val="center"/>
              <w:cnfStyle w:val="000000100000"/>
              <w:rPr>
                <w:rFonts w:ascii="Times New Roman" w:hAnsi="Times New Roman" w:cs="Times New Roman"/>
                <w:sz w:val="24"/>
                <w:szCs w:val="24"/>
              </w:rPr>
            </w:pPr>
            <w:r w:rsidRPr="00BF6FC9">
              <w:rPr>
                <w:rFonts w:ascii="Times New Roman" w:hAnsi="Times New Roman" w:cs="Times New Roman"/>
                <w:sz w:val="24"/>
                <w:szCs w:val="24"/>
              </w:rPr>
              <w:t>Valid</w:t>
            </w:r>
          </w:p>
        </w:tc>
      </w:tr>
      <w:tr w:rsidR="00076DC8" w:rsidRPr="00BF6FC9" w:rsidTr="00E90F81">
        <w:tc>
          <w:tcPr>
            <w:cnfStyle w:val="001000000000"/>
            <w:tcW w:w="1772" w:type="dxa"/>
            <w:vMerge/>
            <w:tcBorders>
              <w:left w:val="single" w:sz="4" w:space="0" w:color="auto"/>
              <w:bottom w:val="single" w:sz="4" w:space="0" w:color="auto"/>
            </w:tcBorders>
          </w:tcPr>
          <w:p w:rsidR="00076DC8" w:rsidRPr="00BF6FC9" w:rsidRDefault="00076DC8" w:rsidP="007F265B">
            <w:pPr>
              <w:jc w:val="center"/>
              <w:rPr>
                <w:rFonts w:ascii="Times New Roman" w:hAnsi="Times New Roman" w:cs="Times New Roman"/>
                <w:sz w:val="24"/>
                <w:szCs w:val="24"/>
              </w:rPr>
            </w:pPr>
          </w:p>
        </w:tc>
        <w:tc>
          <w:tcPr>
            <w:tcW w:w="1577" w:type="dxa"/>
            <w:tcBorders>
              <w:right w:val="single" w:sz="4" w:space="0" w:color="auto"/>
            </w:tcBorders>
          </w:tcPr>
          <w:p w:rsidR="00076DC8" w:rsidRPr="00BF6FC9" w:rsidRDefault="00076DC8" w:rsidP="007F265B">
            <w:pPr>
              <w:ind w:left="137"/>
              <w:jc w:val="center"/>
              <w:cnfStyle w:val="000000000000"/>
              <w:rPr>
                <w:rFonts w:ascii="Times New Roman" w:hAnsi="Times New Roman" w:cs="Times New Roman"/>
                <w:sz w:val="24"/>
                <w:szCs w:val="24"/>
              </w:rPr>
            </w:pPr>
            <w:r w:rsidRPr="00BF6FC9">
              <w:rPr>
                <w:rFonts w:ascii="Times New Roman" w:hAnsi="Times New Roman" w:cs="Times New Roman"/>
                <w:sz w:val="24"/>
                <w:szCs w:val="24"/>
              </w:rPr>
              <w:t>Y-4</w:t>
            </w:r>
          </w:p>
        </w:tc>
        <w:tc>
          <w:tcPr>
            <w:tcW w:w="1555" w:type="dxa"/>
            <w:tcBorders>
              <w:left w:val="single" w:sz="4" w:space="0" w:color="auto"/>
              <w:right w:val="single" w:sz="4" w:space="0" w:color="auto"/>
            </w:tcBorders>
          </w:tcPr>
          <w:p w:rsidR="00076DC8" w:rsidRPr="00CF3270" w:rsidRDefault="00076DC8" w:rsidP="007F265B">
            <w:pPr>
              <w:jc w:val="center"/>
              <w:cnfStyle w:val="000000000000"/>
              <w:rPr>
                <w:rFonts w:ascii="Times New Roman" w:hAnsi="Times New Roman" w:cs="Times New Roman"/>
                <w:sz w:val="24"/>
                <w:szCs w:val="24"/>
              </w:rPr>
            </w:pPr>
            <w:r w:rsidRPr="00CF3270">
              <w:rPr>
                <w:rFonts w:ascii="Times New Roman" w:hAnsi="Times New Roman" w:cs="Times New Roman"/>
                <w:sz w:val="24"/>
                <w:szCs w:val="24"/>
              </w:rPr>
              <w:t>,698</w:t>
            </w:r>
            <w:r w:rsidRPr="00CF3270">
              <w:rPr>
                <w:rFonts w:ascii="Times New Roman" w:hAnsi="Times New Roman" w:cs="Times New Roman"/>
                <w:sz w:val="24"/>
                <w:szCs w:val="24"/>
                <w:vertAlign w:val="superscript"/>
              </w:rPr>
              <w:t>**</w:t>
            </w:r>
          </w:p>
        </w:tc>
        <w:tc>
          <w:tcPr>
            <w:tcW w:w="1442" w:type="dxa"/>
            <w:vMerge/>
            <w:tcBorders>
              <w:left w:val="single" w:sz="4" w:space="0" w:color="auto"/>
              <w:right w:val="single" w:sz="4" w:space="0" w:color="auto"/>
            </w:tcBorders>
          </w:tcPr>
          <w:p w:rsidR="00076DC8" w:rsidRPr="00BF6FC9" w:rsidRDefault="00076DC8" w:rsidP="007F265B">
            <w:pPr>
              <w:jc w:val="center"/>
              <w:cnfStyle w:val="000000000000"/>
              <w:rPr>
                <w:rFonts w:ascii="Times New Roman" w:hAnsi="Times New Roman" w:cs="Times New Roman"/>
                <w:sz w:val="24"/>
                <w:szCs w:val="24"/>
              </w:rPr>
            </w:pPr>
          </w:p>
        </w:tc>
        <w:tc>
          <w:tcPr>
            <w:tcW w:w="1341" w:type="dxa"/>
            <w:tcBorders>
              <w:left w:val="single" w:sz="4" w:space="0" w:color="auto"/>
              <w:right w:val="single" w:sz="4" w:space="0" w:color="auto"/>
            </w:tcBorders>
          </w:tcPr>
          <w:p w:rsidR="00076DC8" w:rsidRPr="00BF6FC9" w:rsidRDefault="00076DC8" w:rsidP="007F265B">
            <w:pPr>
              <w:jc w:val="center"/>
              <w:cnfStyle w:val="000000000000"/>
              <w:rPr>
                <w:rFonts w:ascii="Times New Roman" w:hAnsi="Times New Roman" w:cs="Times New Roman"/>
                <w:sz w:val="24"/>
                <w:szCs w:val="24"/>
              </w:rPr>
            </w:pPr>
            <w:r w:rsidRPr="00BF6FC9">
              <w:rPr>
                <w:rFonts w:ascii="Times New Roman" w:hAnsi="Times New Roman" w:cs="Times New Roman"/>
                <w:sz w:val="24"/>
                <w:szCs w:val="24"/>
              </w:rPr>
              <w:t>Valid</w:t>
            </w:r>
          </w:p>
        </w:tc>
      </w:tr>
      <w:tr w:rsidR="00076DC8" w:rsidRPr="00BF6FC9" w:rsidTr="00E90F81">
        <w:trPr>
          <w:cnfStyle w:val="000000100000"/>
        </w:trPr>
        <w:tc>
          <w:tcPr>
            <w:cnfStyle w:val="001000000000"/>
            <w:tcW w:w="1772" w:type="dxa"/>
            <w:vMerge/>
            <w:tcBorders>
              <w:left w:val="single" w:sz="4" w:space="0" w:color="auto"/>
              <w:bottom w:val="single" w:sz="4" w:space="0" w:color="auto"/>
            </w:tcBorders>
          </w:tcPr>
          <w:p w:rsidR="00076DC8" w:rsidRPr="00BF6FC9" w:rsidRDefault="00076DC8" w:rsidP="007F265B">
            <w:pPr>
              <w:jc w:val="center"/>
              <w:rPr>
                <w:rFonts w:ascii="Times New Roman" w:hAnsi="Times New Roman" w:cs="Times New Roman"/>
                <w:sz w:val="24"/>
                <w:szCs w:val="24"/>
              </w:rPr>
            </w:pPr>
          </w:p>
        </w:tc>
        <w:tc>
          <w:tcPr>
            <w:tcW w:w="1577" w:type="dxa"/>
            <w:tcBorders>
              <w:right w:val="single" w:sz="4" w:space="0" w:color="auto"/>
            </w:tcBorders>
          </w:tcPr>
          <w:p w:rsidR="00076DC8" w:rsidRPr="00BF6FC9" w:rsidRDefault="00076DC8" w:rsidP="007F265B">
            <w:pPr>
              <w:ind w:left="137"/>
              <w:jc w:val="center"/>
              <w:cnfStyle w:val="000000100000"/>
              <w:rPr>
                <w:rFonts w:ascii="Times New Roman" w:hAnsi="Times New Roman" w:cs="Times New Roman"/>
                <w:sz w:val="24"/>
                <w:szCs w:val="24"/>
              </w:rPr>
            </w:pPr>
            <w:r w:rsidRPr="00BF6FC9">
              <w:rPr>
                <w:rFonts w:ascii="Times New Roman" w:hAnsi="Times New Roman" w:cs="Times New Roman"/>
                <w:sz w:val="24"/>
                <w:szCs w:val="24"/>
              </w:rPr>
              <w:t>Y-5</w:t>
            </w:r>
          </w:p>
        </w:tc>
        <w:tc>
          <w:tcPr>
            <w:tcW w:w="1555" w:type="dxa"/>
            <w:tcBorders>
              <w:left w:val="single" w:sz="4" w:space="0" w:color="auto"/>
              <w:right w:val="single" w:sz="4" w:space="0" w:color="auto"/>
            </w:tcBorders>
          </w:tcPr>
          <w:p w:rsidR="00076DC8" w:rsidRPr="00CF3270" w:rsidRDefault="00076DC8" w:rsidP="007F265B">
            <w:pPr>
              <w:jc w:val="center"/>
              <w:cnfStyle w:val="000000100000"/>
              <w:rPr>
                <w:rFonts w:ascii="Times New Roman" w:hAnsi="Times New Roman" w:cs="Times New Roman"/>
                <w:sz w:val="24"/>
                <w:szCs w:val="24"/>
              </w:rPr>
            </w:pPr>
            <w:r w:rsidRPr="00CF3270">
              <w:rPr>
                <w:rFonts w:ascii="Times New Roman" w:hAnsi="Times New Roman" w:cs="Times New Roman"/>
                <w:sz w:val="24"/>
                <w:szCs w:val="24"/>
              </w:rPr>
              <w:t>,569</w:t>
            </w:r>
            <w:r w:rsidRPr="00CF3270">
              <w:rPr>
                <w:rFonts w:ascii="Times New Roman" w:hAnsi="Times New Roman" w:cs="Times New Roman"/>
                <w:sz w:val="24"/>
                <w:szCs w:val="24"/>
                <w:vertAlign w:val="superscript"/>
              </w:rPr>
              <w:t>**</w:t>
            </w:r>
          </w:p>
        </w:tc>
        <w:tc>
          <w:tcPr>
            <w:tcW w:w="1442" w:type="dxa"/>
            <w:vMerge/>
            <w:tcBorders>
              <w:left w:val="single" w:sz="4" w:space="0" w:color="auto"/>
              <w:right w:val="single" w:sz="4" w:space="0" w:color="auto"/>
            </w:tcBorders>
          </w:tcPr>
          <w:p w:rsidR="00076DC8" w:rsidRPr="00BF6FC9" w:rsidRDefault="00076DC8" w:rsidP="007F265B">
            <w:pPr>
              <w:jc w:val="center"/>
              <w:cnfStyle w:val="000000100000"/>
              <w:rPr>
                <w:rFonts w:ascii="Times New Roman" w:hAnsi="Times New Roman" w:cs="Times New Roman"/>
                <w:sz w:val="24"/>
                <w:szCs w:val="24"/>
              </w:rPr>
            </w:pPr>
          </w:p>
        </w:tc>
        <w:tc>
          <w:tcPr>
            <w:tcW w:w="1341" w:type="dxa"/>
            <w:tcBorders>
              <w:left w:val="single" w:sz="4" w:space="0" w:color="auto"/>
              <w:right w:val="single" w:sz="4" w:space="0" w:color="auto"/>
            </w:tcBorders>
          </w:tcPr>
          <w:p w:rsidR="00076DC8" w:rsidRPr="00BF6FC9" w:rsidRDefault="00076DC8" w:rsidP="007F265B">
            <w:pPr>
              <w:jc w:val="center"/>
              <w:cnfStyle w:val="000000100000"/>
              <w:rPr>
                <w:rFonts w:ascii="Times New Roman" w:hAnsi="Times New Roman" w:cs="Times New Roman"/>
                <w:sz w:val="24"/>
                <w:szCs w:val="24"/>
              </w:rPr>
            </w:pPr>
            <w:r w:rsidRPr="00BF6FC9">
              <w:rPr>
                <w:rFonts w:ascii="Times New Roman" w:hAnsi="Times New Roman" w:cs="Times New Roman"/>
                <w:sz w:val="24"/>
                <w:szCs w:val="24"/>
              </w:rPr>
              <w:t>Valid</w:t>
            </w:r>
          </w:p>
        </w:tc>
      </w:tr>
      <w:tr w:rsidR="00076DC8" w:rsidRPr="00BF6FC9" w:rsidTr="00E90F81">
        <w:tc>
          <w:tcPr>
            <w:cnfStyle w:val="001000000000"/>
            <w:tcW w:w="1772" w:type="dxa"/>
            <w:vMerge/>
            <w:tcBorders>
              <w:left w:val="single" w:sz="4" w:space="0" w:color="auto"/>
              <w:bottom w:val="single" w:sz="4" w:space="0" w:color="auto"/>
            </w:tcBorders>
          </w:tcPr>
          <w:p w:rsidR="00076DC8" w:rsidRPr="00BF6FC9" w:rsidRDefault="00076DC8" w:rsidP="007F265B">
            <w:pPr>
              <w:jc w:val="center"/>
              <w:rPr>
                <w:rFonts w:ascii="Times New Roman" w:hAnsi="Times New Roman" w:cs="Times New Roman"/>
                <w:sz w:val="24"/>
                <w:szCs w:val="24"/>
              </w:rPr>
            </w:pPr>
          </w:p>
        </w:tc>
        <w:tc>
          <w:tcPr>
            <w:tcW w:w="1577" w:type="dxa"/>
            <w:tcBorders>
              <w:right w:val="single" w:sz="4" w:space="0" w:color="auto"/>
            </w:tcBorders>
          </w:tcPr>
          <w:p w:rsidR="00076DC8" w:rsidRPr="00BF6FC9" w:rsidRDefault="00076DC8" w:rsidP="007F265B">
            <w:pPr>
              <w:ind w:left="137"/>
              <w:jc w:val="center"/>
              <w:cnfStyle w:val="000000000000"/>
              <w:rPr>
                <w:rFonts w:ascii="Times New Roman" w:hAnsi="Times New Roman" w:cs="Times New Roman"/>
                <w:sz w:val="24"/>
                <w:szCs w:val="24"/>
              </w:rPr>
            </w:pPr>
            <w:r w:rsidRPr="00BF6FC9">
              <w:rPr>
                <w:rFonts w:ascii="Times New Roman" w:hAnsi="Times New Roman" w:cs="Times New Roman"/>
                <w:sz w:val="24"/>
                <w:szCs w:val="24"/>
              </w:rPr>
              <w:t>Y-6</w:t>
            </w:r>
          </w:p>
        </w:tc>
        <w:tc>
          <w:tcPr>
            <w:tcW w:w="1555" w:type="dxa"/>
            <w:tcBorders>
              <w:left w:val="single" w:sz="4" w:space="0" w:color="auto"/>
              <w:right w:val="single" w:sz="4" w:space="0" w:color="auto"/>
            </w:tcBorders>
          </w:tcPr>
          <w:p w:rsidR="00076DC8" w:rsidRPr="00CF3270" w:rsidRDefault="00076DC8" w:rsidP="007F265B">
            <w:pPr>
              <w:jc w:val="center"/>
              <w:cnfStyle w:val="000000000000"/>
              <w:rPr>
                <w:rFonts w:ascii="Times New Roman" w:hAnsi="Times New Roman" w:cs="Times New Roman"/>
                <w:sz w:val="24"/>
                <w:szCs w:val="24"/>
              </w:rPr>
            </w:pPr>
            <w:r w:rsidRPr="00CF3270">
              <w:rPr>
                <w:rFonts w:ascii="Times New Roman" w:hAnsi="Times New Roman" w:cs="Times New Roman"/>
                <w:sz w:val="24"/>
                <w:szCs w:val="24"/>
              </w:rPr>
              <w:t>,679</w:t>
            </w:r>
            <w:r w:rsidRPr="00CF3270">
              <w:rPr>
                <w:rFonts w:ascii="Times New Roman" w:hAnsi="Times New Roman" w:cs="Times New Roman"/>
                <w:sz w:val="24"/>
                <w:szCs w:val="24"/>
                <w:vertAlign w:val="superscript"/>
              </w:rPr>
              <w:t>**</w:t>
            </w:r>
          </w:p>
        </w:tc>
        <w:tc>
          <w:tcPr>
            <w:tcW w:w="1442" w:type="dxa"/>
            <w:vMerge/>
            <w:tcBorders>
              <w:left w:val="single" w:sz="4" w:space="0" w:color="auto"/>
              <w:right w:val="single" w:sz="4" w:space="0" w:color="auto"/>
            </w:tcBorders>
          </w:tcPr>
          <w:p w:rsidR="00076DC8" w:rsidRPr="00BF6FC9" w:rsidRDefault="00076DC8" w:rsidP="007F265B">
            <w:pPr>
              <w:jc w:val="center"/>
              <w:cnfStyle w:val="000000000000"/>
              <w:rPr>
                <w:rFonts w:ascii="Times New Roman" w:hAnsi="Times New Roman" w:cs="Times New Roman"/>
                <w:sz w:val="24"/>
                <w:szCs w:val="24"/>
              </w:rPr>
            </w:pPr>
          </w:p>
        </w:tc>
        <w:tc>
          <w:tcPr>
            <w:tcW w:w="1341" w:type="dxa"/>
            <w:tcBorders>
              <w:left w:val="single" w:sz="4" w:space="0" w:color="auto"/>
              <w:right w:val="single" w:sz="4" w:space="0" w:color="auto"/>
            </w:tcBorders>
          </w:tcPr>
          <w:p w:rsidR="00076DC8" w:rsidRPr="00BF6FC9" w:rsidRDefault="00076DC8" w:rsidP="007F265B">
            <w:pPr>
              <w:jc w:val="center"/>
              <w:cnfStyle w:val="000000000000"/>
              <w:rPr>
                <w:rFonts w:ascii="Times New Roman" w:hAnsi="Times New Roman" w:cs="Times New Roman"/>
                <w:sz w:val="24"/>
                <w:szCs w:val="24"/>
              </w:rPr>
            </w:pPr>
            <w:r w:rsidRPr="00BF6FC9">
              <w:rPr>
                <w:rFonts w:ascii="Times New Roman" w:hAnsi="Times New Roman" w:cs="Times New Roman"/>
                <w:sz w:val="24"/>
                <w:szCs w:val="24"/>
              </w:rPr>
              <w:t>Valid</w:t>
            </w:r>
          </w:p>
        </w:tc>
      </w:tr>
      <w:tr w:rsidR="00076DC8" w:rsidRPr="00BF6FC9" w:rsidTr="00E90F81">
        <w:trPr>
          <w:cnfStyle w:val="000000100000"/>
        </w:trPr>
        <w:tc>
          <w:tcPr>
            <w:cnfStyle w:val="001000000000"/>
            <w:tcW w:w="1772" w:type="dxa"/>
            <w:vMerge/>
            <w:tcBorders>
              <w:left w:val="single" w:sz="4" w:space="0" w:color="auto"/>
              <w:bottom w:val="single" w:sz="4" w:space="0" w:color="auto"/>
            </w:tcBorders>
          </w:tcPr>
          <w:p w:rsidR="00076DC8" w:rsidRPr="00BF6FC9" w:rsidRDefault="00076DC8" w:rsidP="007F265B">
            <w:pPr>
              <w:jc w:val="center"/>
              <w:rPr>
                <w:rFonts w:ascii="Times New Roman" w:hAnsi="Times New Roman" w:cs="Times New Roman"/>
                <w:sz w:val="24"/>
                <w:szCs w:val="24"/>
              </w:rPr>
            </w:pPr>
          </w:p>
        </w:tc>
        <w:tc>
          <w:tcPr>
            <w:tcW w:w="1577" w:type="dxa"/>
            <w:tcBorders>
              <w:right w:val="single" w:sz="4" w:space="0" w:color="auto"/>
            </w:tcBorders>
          </w:tcPr>
          <w:p w:rsidR="00076DC8" w:rsidRPr="00BF6FC9" w:rsidRDefault="00076DC8" w:rsidP="007F265B">
            <w:pPr>
              <w:ind w:left="137"/>
              <w:jc w:val="center"/>
              <w:cnfStyle w:val="000000100000"/>
              <w:rPr>
                <w:rFonts w:ascii="Times New Roman" w:hAnsi="Times New Roman" w:cs="Times New Roman"/>
                <w:sz w:val="24"/>
                <w:szCs w:val="24"/>
              </w:rPr>
            </w:pPr>
            <w:r>
              <w:rPr>
                <w:rFonts w:ascii="Times New Roman" w:hAnsi="Times New Roman" w:cs="Times New Roman"/>
                <w:sz w:val="24"/>
                <w:szCs w:val="24"/>
              </w:rPr>
              <w:t>Y-7</w:t>
            </w:r>
          </w:p>
        </w:tc>
        <w:tc>
          <w:tcPr>
            <w:tcW w:w="1555" w:type="dxa"/>
            <w:tcBorders>
              <w:left w:val="single" w:sz="4" w:space="0" w:color="auto"/>
              <w:right w:val="single" w:sz="4" w:space="0" w:color="auto"/>
            </w:tcBorders>
          </w:tcPr>
          <w:p w:rsidR="00076DC8" w:rsidRPr="00CF3270" w:rsidRDefault="00076DC8" w:rsidP="007F265B">
            <w:pPr>
              <w:jc w:val="center"/>
              <w:cnfStyle w:val="000000100000"/>
              <w:rPr>
                <w:rFonts w:ascii="Times New Roman" w:hAnsi="Times New Roman" w:cs="Times New Roman"/>
                <w:sz w:val="24"/>
                <w:szCs w:val="24"/>
              </w:rPr>
            </w:pPr>
            <w:r w:rsidRPr="00CF3270">
              <w:rPr>
                <w:rFonts w:ascii="Times New Roman" w:hAnsi="Times New Roman" w:cs="Times New Roman"/>
                <w:sz w:val="24"/>
                <w:szCs w:val="24"/>
              </w:rPr>
              <w:t>,656</w:t>
            </w:r>
            <w:r w:rsidRPr="00CF3270">
              <w:rPr>
                <w:rFonts w:ascii="Times New Roman" w:hAnsi="Times New Roman" w:cs="Times New Roman"/>
                <w:sz w:val="24"/>
                <w:szCs w:val="24"/>
                <w:vertAlign w:val="superscript"/>
              </w:rPr>
              <w:t>**</w:t>
            </w:r>
          </w:p>
        </w:tc>
        <w:tc>
          <w:tcPr>
            <w:tcW w:w="1442" w:type="dxa"/>
            <w:vMerge/>
            <w:tcBorders>
              <w:left w:val="single" w:sz="4" w:space="0" w:color="auto"/>
              <w:right w:val="single" w:sz="4" w:space="0" w:color="auto"/>
            </w:tcBorders>
          </w:tcPr>
          <w:p w:rsidR="00076DC8" w:rsidRPr="00BF6FC9" w:rsidRDefault="00076DC8" w:rsidP="007F265B">
            <w:pPr>
              <w:jc w:val="center"/>
              <w:cnfStyle w:val="000000100000"/>
              <w:rPr>
                <w:rFonts w:ascii="Times New Roman" w:hAnsi="Times New Roman" w:cs="Times New Roman"/>
                <w:sz w:val="24"/>
                <w:szCs w:val="24"/>
              </w:rPr>
            </w:pPr>
          </w:p>
        </w:tc>
        <w:tc>
          <w:tcPr>
            <w:tcW w:w="1341" w:type="dxa"/>
            <w:tcBorders>
              <w:left w:val="single" w:sz="4" w:space="0" w:color="auto"/>
              <w:right w:val="single" w:sz="4" w:space="0" w:color="auto"/>
            </w:tcBorders>
          </w:tcPr>
          <w:p w:rsidR="00076DC8" w:rsidRPr="00BF6FC9" w:rsidRDefault="00076DC8" w:rsidP="007F265B">
            <w:pPr>
              <w:jc w:val="center"/>
              <w:cnfStyle w:val="000000100000"/>
              <w:rPr>
                <w:rFonts w:ascii="Times New Roman" w:hAnsi="Times New Roman" w:cs="Times New Roman"/>
                <w:sz w:val="24"/>
                <w:szCs w:val="24"/>
              </w:rPr>
            </w:pPr>
            <w:r w:rsidRPr="00BF6FC9">
              <w:rPr>
                <w:rFonts w:ascii="Times New Roman" w:hAnsi="Times New Roman" w:cs="Times New Roman"/>
                <w:sz w:val="24"/>
                <w:szCs w:val="24"/>
              </w:rPr>
              <w:t>Valid</w:t>
            </w:r>
          </w:p>
        </w:tc>
      </w:tr>
      <w:tr w:rsidR="00076DC8" w:rsidRPr="00BF6FC9" w:rsidTr="00E90F81">
        <w:tc>
          <w:tcPr>
            <w:cnfStyle w:val="001000000000"/>
            <w:tcW w:w="1772" w:type="dxa"/>
            <w:vMerge/>
            <w:tcBorders>
              <w:left w:val="single" w:sz="4" w:space="0" w:color="auto"/>
              <w:bottom w:val="single" w:sz="4" w:space="0" w:color="auto"/>
            </w:tcBorders>
          </w:tcPr>
          <w:p w:rsidR="00076DC8" w:rsidRPr="00BF6FC9" w:rsidRDefault="00076DC8" w:rsidP="007F265B">
            <w:pPr>
              <w:jc w:val="center"/>
              <w:rPr>
                <w:rFonts w:ascii="Times New Roman" w:hAnsi="Times New Roman" w:cs="Times New Roman"/>
                <w:sz w:val="24"/>
                <w:szCs w:val="24"/>
              </w:rPr>
            </w:pPr>
          </w:p>
        </w:tc>
        <w:tc>
          <w:tcPr>
            <w:tcW w:w="1577" w:type="dxa"/>
            <w:tcBorders>
              <w:right w:val="single" w:sz="4" w:space="0" w:color="auto"/>
            </w:tcBorders>
          </w:tcPr>
          <w:p w:rsidR="00076DC8" w:rsidRPr="00BF6FC9" w:rsidRDefault="00076DC8" w:rsidP="007F265B">
            <w:pPr>
              <w:ind w:left="137"/>
              <w:jc w:val="center"/>
              <w:cnfStyle w:val="000000000000"/>
              <w:rPr>
                <w:rFonts w:ascii="Times New Roman" w:hAnsi="Times New Roman" w:cs="Times New Roman"/>
                <w:sz w:val="24"/>
                <w:szCs w:val="24"/>
              </w:rPr>
            </w:pPr>
            <w:r>
              <w:rPr>
                <w:rFonts w:ascii="Times New Roman" w:hAnsi="Times New Roman" w:cs="Times New Roman"/>
                <w:sz w:val="24"/>
                <w:szCs w:val="24"/>
              </w:rPr>
              <w:t>Y-8</w:t>
            </w:r>
          </w:p>
        </w:tc>
        <w:tc>
          <w:tcPr>
            <w:tcW w:w="1555" w:type="dxa"/>
            <w:tcBorders>
              <w:left w:val="single" w:sz="4" w:space="0" w:color="auto"/>
              <w:right w:val="single" w:sz="4" w:space="0" w:color="auto"/>
            </w:tcBorders>
          </w:tcPr>
          <w:p w:rsidR="00076DC8" w:rsidRPr="00CF3270" w:rsidRDefault="00076DC8" w:rsidP="007F265B">
            <w:pPr>
              <w:jc w:val="center"/>
              <w:cnfStyle w:val="000000000000"/>
              <w:rPr>
                <w:rFonts w:ascii="Times New Roman" w:hAnsi="Times New Roman" w:cs="Times New Roman"/>
                <w:sz w:val="24"/>
                <w:szCs w:val="24"/>
              </w:rPr>
            </w:pPr>
            <w:r w:rsidRPr="00CF3270">
              <w:rPr>
                <w:rFonts w:ascii="Times New Roman" w:hAnsi="Times New Roman" w:cs="Times New Roman"/>
                <w:sz w:val="24"/>
                <w:szCs w:val="24"/>
              </w:rPr>
              <w:t>,840</w:t>
            </w:r>
            <w:r w:rsidRPr="00CF3270">
              <w:rPr>
                <w:rFonts w:ascii="Times New Roman" w:hAnsi="Times New Roman" w:cs="Times New Roman"/>
                <w:sz w:val="24"/>
                <w:szCs w:val="24"/>
                <w:vertAlign w:val="superscript"/>
              </w:rPr>
              <w:t>**</w:t>
            </w:r>
          </w:p>
        </w:tc>
        <w:tc>
          <w:tcPr>
            <w:tcW w:w="1442" w:type="dxa"/>
            <w:vMerge/>
            <w:tcBorders>
              <w:left w:val="single" w:sz="4" w:space="0" w:color="auto"/>
              <w:right w:val="single" w:sz="4" w:space="0" w:color="auto"/>
            </w:tcBorders>
          </w:tcPr>
          <w:p w:rsidR="00076DC8" w:rsidRPr="00BF6FC9" w:rsidRDefault="00076DC8" w:rsidP="007F265B">
            <w:pPr>
              <w:jc w:val="center"/>
              <w:cnfStyle w:val="000000000000"/>
              <w:rPr>
                <w:rFonts w:ascii="Times New Roman" w:hAnsi="Times New Roman" w:cs="Times New Roman"/>
                <w:sz w:val="24"/>
                <w:szCs w:val="24"/>
              </w:rPr>
            </w:pPr>
          </w:p>
        </w:tc>
        <w:tc>
          <w:tcPr>
            <w:tcW w:w="1341" w:type="dxa"/>
            <w:tcBorders>
              <w:left w:val="single" w:sz="4" w:space="0" w:color="auto"/>
              <w:right w:val="single" w:sz="4" w:space="0" w:color="auto"/>
            </w:tcBorders>
          </w:tcPr>
          <w:p w:rsidR="00076DC8" w:rsidRPr="00BF6FC9" w:rsidRDefault="00076DC8" w:rsidP="007F265B">
            <w:pPr>
              <w:jc w:val="center"/>
              <w:cnfStyle w:val="000000000000"/>
              <w:rPr>
                <w:rFonts w:ascii="Times New Roman" w:hAnsi="Times New Roman" w:cs="Times New Roman"/>
                <w:sz w:val="24"/>
                <w:szCs w:val="24"/>
              </w:rPr>
            </w:pPr>
            <w:r w:rsidRPr="00BF6FC9">
              <w:rPr>
                <w:rFonts w:ascii="Times New Roman" w:hAnsi="Times New Roman" w:cs="Times New Roman"/>
                <w:sz w:val="24"/>
                <w:szCs w:val="24"/>
              </w:rPr>
              <w:t>Valid</w:t>
            </w:r>
          </w:p>
        </w:tc>
      </w:tr>
      <w:tr w:rsidR="00076DC8" w:rsidRPr="00BF6FC9" w:rsidTr="00E90F81">
        <w:trPr>
          <w:cnfStyle w:val="000000100000"/>
        </w:trPr>
        <w:tc>
          <w:tcPr>
            <w:cnfStyle w:val="001000000000"/>
            <w:tcW w:w="1772" w:type="dxa"/>
            <w:vMerge/>
            <w:tcBorders>
              <w:left w:val="single" w:sz="4" w:space="0" w:color="auto"/>
              <w:bottom w:val="single" w:sz="4" w:space="0" w:color="auto"/>
            </w:tcBorders>
          </w:tcPr>
          <w:p w:rsidR="00076DC8" w:rsidRPr="00BF6FC9" w:rsidRDefault="00076DC8" w:rsidP="007F265B">
            <w:pPr>
              <w:jc w:val="center"/>
              <w:rPr>
                <w:rFonts w:ascii="Times New Roman" w:hAnsi="Times New Roman" w:cs="Times New Roman"/>
                <w:sz w:val="24"/>
                <w:szCs w:val="24"/>
              </w:rPr>
            </w:pPr>
          </w:p>
        </w:tc>
        <w:tc>
          <w:tcPr>
            <w:tcW w:w="1577" w:type="dxa"/>
            <w:tcBorders>
              <w:right w:val="single" w:sz="4" w:space="0" w:color="auto"/>
            </w:tcBorders>
          </w:tcPr>
          <w:p w:rsidR="00076DC8" w:rsidRPr="00BF6FC9" w:rsidRDefault="00076DC8" w:rsidP="007F265B">
            <w:pPr>
              <w:ind w:left="137"/>
              <w:jc w:val="center"/>
              <w:cnfStyle w:val="000000100000"/>
              <w:rPr>
                <w:rFonts w:ascii="Times New Roman" w:hAnsi="Times New Roman" w:cs="Times New Roman"/>
                <w:sz w:val="24"/>
                <w:szCs w:val="24"/>
              </w:rPr>
            </w:pPr>
            <w:r>
              <w:rPr>
                <w:rFonts w:ascii="Times New Roman" w:hAnsi="Times New Roman" w:cs="Times New Roman"/>
                <w:sz w:val="24"/>
                <w:szCs w:val="24"/>
              </w:rPr>
              <w:t>Y-9</w:t>
            </w:r>
          </w:p>
        </w:tc>
        <w:tc>
          <w:tcPr>
            <w:tcW w:w="1555" w:type="dxa"/>
            <w:tcBorders>
              <w:left w:val="single" w:sz="4" w:space="0" w:color="auto"/>
              <w:right w:val="single" w:sz="4" w:space="0" w:color="auto"/>
            </w:tcBorders>
          </w:tcPr>
          <w:p w:rsidR="00076DC8" w:rsidRPr="00CF3270" w:rsidRDefault="00076DC8" w:rsidP="007F265B">
            <w:pPr>
              <w:jc w:val="center"/>
              <w:cnfStyle w:val="000000100000"/>
              <w:rPr>
                <w:rFonts w:ascii="Times New Roman" w:hAnsi="Times New Roman" w:cs="Times New Roman"/>
                <w:sz w:val="24"/>
                <w:szCs w:val="24"/>
              </w:rPr>
            </w:pPr>
            <w:r w:rsidRPr="00CF3270">
              <w:rPr>
                <w:rFonts w:ascii="Times New Roman" w:hAnsi="Times New Roman" w:cs="Times New Roman"/>
                <w:sz w:val="24"/>
                <w:szCs w:val="24"/>
              </w:rPr>
              <w:t>,717</w:t>
            </w:r>
            <w:r w:rsidRPr="00CF3270">
              <w:rPr>
                <w:rFonts w:ascii="Times New Roman" w:hAnsi="Times New Roman" w:cs="Times New Roman"/>
                <w:sz w:val="24"/>
                <w:szCs w:val="24"/>
                <w:vertAlign w:val="superscript"/>
              </w:rPr>
              <w:t>**</w:t>
            </w:r>
          </w:p>
        </w:tc>
        <w:tc>
          <w:tcPr>
            <w:tcW w:w="1442" w:type="dxa"/>
            <w:vMerge/>
            <w:tcBorders>
              <w:left w:val="single" w:sz="4" w:space="0" w:color="auto"/>
              <w:right w:val="single" w:sz="4" w:space="0" w:color="auto"/>
            </w:tcBorders>
          </w:tcPr>
          <w:p w:rsidR="00076DC8" w:rsidRPr="00BF6FC9" w:rsidRDefault="00076DC8" w:rsidP="007F265B">
            <w:pPr>
              <w:jc w:val="center"/>
              <w:cnfStyle w:val="000000100000"/>
              <w:rPr>
                <w:rFonts w:ascii="Times New Roman" w:hAnsi="Times New Roman" w:cs="Times New Roman"/>
                <w:sz w:val="24"/>
                <w:szCs w:val="24"/>
              </w:rPr>
            </w:pPr>
          </w:p>
        </w:tc>
        <w:tc>
          <w:tcPr>
            <w:tcW w:w="1341" w:type="dxa"/>
            <w:tcBorders>
              <w:left w:val="single" w:sz="4" w:space="0" w:color="auto"/>
              <w:right w:val="single" w:sz="4" w:space="0" w:color="auto"/>
            </w:tcBorders>
          </w:tcPr>
          <w:p w:rsidR="00076DC8" w:rsidRPr="00BF6FC9" w:rsidRDefault="00076DC8" w:rsidP="007F265B">
            <w:pPr>
              <w:jc w:val="center"/>
              <w:cnfStyle w:val="000000100000"/>
              <w:rPr>
                <w:rFonts w:ascii="Times New Roman" w:hAnsi="Times New Roman" w:cs="Times New Roman"/>
                <w:sz w:val="24"/>
                <w:szCs w:val="24"/>
              </w:rPr>
            </w:pPr>
            <w:r w:rsidRPr="00BF6FC9">
              <w:rPr>
                <w:rFonts w:ascii="Times New Roman" w:hAnsi="Times New Roman" w:cs="Times New Roman"/>
                <w:sz w:val="24"/>
                <w:szCs w:val="24"/>
              </w:rPr>
              <w:t>Valid</w:t>
            </w:r>
          </w:p>
        </w:tc>
      </w:tr>
      <w:tr w:rsidR="00076DC8" w:rsidRPr="00BF6FC9" w:rsidTr="00E90F81">
        <w:tc>
          <w:tcPr>
            <w:cnfStyle w:val="001000000000"/>
            <w:tcW w:w="1772" w:type="dxa"/>
            <w:vMerge/>
            <w:tcBorders>
              <w:left w:val="single" w:sz="4" w:space="0" w:color="auto"/>
              <w:bottom w:val="single" w:sz="4" w:space="0" w:color="auto"/>
            </w:tcBorders>
          </w:tcPr>
          <w:p w:rsidR="00076DC8" w:rsidRPr="00BF6FC9" w:rsidRDefault="00076DC8" w:rsidP="007F265B">
            <w:pPr>
              <w:jc w:val="center"/>
              <w:rPr>
                <w:rFonts w:ascii="Times New Roman" w:hAnsi="Times New Roman" w:cs="Times New Roman"/>
                <w:sz w:val="24"/>
                <w:szCs w:val="24"/>
              </w:rPr>
            </w:pPr>
          </w:p>
        </w:tc>
        <w:tc>
          <w:tcPr>
            <w:tcW w:w="1577" w:type="dxa"/>
            <w:tcBorders>
              <w:right w:val="single" w:sz="4" w:space="0" w:color="auto"/>
            </w:tcBorders>
          </w:tcPr>
          <w:p w:rsidR="00076DC8" w:rsidRPr="00BF6FC9" w:rsidRDefault="00076DC8" w:rsidP="007F265B">
            <w:pPr>
              <w:ind w:left="137"/>
              <w:jc w:val="center"/>
              <w:cnfStyle w:val="000000000000"/>
              <w:rPr>
                <w:rFonts w:ascii="Times New Roman" w:hAnsi="Times New Roman" w:cs="Times New Roman"/>
                <w:sz w:val="24"/>
                <w:szCs w:val="24"/>
              </w:rPr>
            </w:pPr>
            <w:r>
              <w:rPr>
                <w:rFonts w:ascii="Times New Roman" w:hAnsi="Times New Roman" w:cs="Times New Roman"/>
                <w:sz w:val="24"/>
                <w:szCs w:val="24"/>
              </w:rPr>
              <w:t>Y-10</w:t>
            </w:r>
          </w:p>
        </w:tc>
        <w:tc>
          <w:tcPr>
            <w:tcW w:w="1555" w:type="dxa"/>
            <w:tcBorders>
              <w:left w:val="single" w:sz="4" w:space="0" w:color="auto"/>
              <w:right w:val="single" w:sz="4" w:space="0" w:color="auto"/>
            </w:tcBorders>
          </w:tcPr>
          <w:p w:rsidR="00076DC8" w:rsidRPr="00CF3270" w:rsidRDefault="00076DC8" w:rsidP="007F265B">
            <w:pPr>
              <w:jc w:val="center"/>
              <w:cnfStyle w:val="000000000000"/>
              <w:rPr>
                <w:rFonts w:ascii="Times New Roman" w:hAnsi="Times New Roman" w:cs="Times New Roman"/>
                <w:sz w:val="24"/>
                <w:szCs w:val="24"/>
              </w:rPr>
            </w:pPr>
            <w:r w:rsidRPr="00CF3270">
              <w:rPr>
                <w:rFonts w:ascii="Times New Roman" w:hAnsi="Times New Roman" w:cs="Times New Roman"/>
                <w:sz w:val="24"/>
                <w:szCs w:val="24"/>
              </w:rPr>
              <w:t>,594</w:t>
            </w:r>
            <w:r w:rsidRPr="00CF3270">
              <w:rPr>
                <w:rFonts w:ascii="Times New Roman" w:hAnsi="Times New Roman" w:cs="Times New Roman"/>
                <w:sz w:val="24"/>
                <w:szCs w:val="24"/>
                <w:vertAlign w:val="superscript"/>
              </w:rPr>
              <w:t>**</w:t>
            </w:r>
          </w:p>
        </w:tc>
        <w:tc>
          <w:tcPr>
            <w:tcW w:w="1442" w:type="dxa"/>
            <w:vMerge/>
            <w:tcBorders>
              <w:left w:val="single" w:sz="4" w:space="0" w:color="auto"/>
              <w:right w:val="single" w:sz="4" w:space="0" w:color="auto"/>
            </w:tcBorders>
          </w:tcPr>
          <w:p w:rsidR="00076DC8" w:rsidRPr="00BF6FC9" w:rsidRDefault="00076DC8" w:rsidP="007F265B">
            <w:pPr>
              <w:jc w:val="center"/>
              <w:cnfStyle w:val="000000000000"/>
              <w:rPr>
                <w:rFonts w:ascii="Times New Roman" w:hAnsi="Times New Roman" w:cs="Times New Roman"/>
                <w:sz w:val="24"/>
                <w:szCs w:val="24"/>
              </w:rPr>
            </w:pPr>
          </w:p>
        </w:tc>
        <w:tc>
          <w:tcPr>
            <w:tcW w:w="1341" w:type="dxa"/>
            <w:tcBorders>
              <w:left w:val="single" w:sz="4" w:space="0" w:color="auto"/>
              <w:right w:val="single" w:sz="4" w:space="0" w:color="auto"/>
            </w:tcBorders>
          </w:tcPr>
          <w:p w:rsidR="00076DC8" w:rsidRPr="00BF6FC9" w:rsidRDefault="00076DC8" w:rsidP="007F265B">
            <w:pPr>
              <w:jc w:val="center"/>
              <w:cnfStyle w:val="000000000000"/>
              <w:rPr>
                <w:rFonts w:ascii="Times New Roman" w:hAnsi="Times New Roman" w:cs="Times New Roman"/>
                <w:sz w:val="24"/>
                <w:szCs w:val="24"/>
              </w:rPr>
            </w:pPr>
            <w:r w:rsidRPr="00BF6FC9">
              <w:rPr>
                <w:rFonts w:ascii="Times New Roman" w:hAnsi="Times New Roman" w:cs="Times New Roman"/>
                <w:sz w:val="24"/>
                <w:szCs w:val="24"/>
              </w:rPr>
              <w:t>Valid</w:t>
            </w:r>
          </w:p>
        </w:tc>
      </w:tr>
      <w:tr w:rsidR="00076DC8" w:rsidRPr="00BF6FC9" w:rsidTr="00E90F81">
        <w:trPr>
          <w:cnfStyle w:val="000000100000"/>
        </w:trPr>
        <w:tc>
          <w:tcPr>
            <w:cnfStyle w:val="001000000000"/>
            <w:tcW w:w="1772" w:type="dxa"/>
            <w:vMerge/>
            <w:tcBorders>
              <w:left w:val="single" w:sz="4" w:space="0" w:color="auto"/>
              <w:bottom w:val="single" w:sz="4" w:space="0" w:color="auto"/>
            </w:tcBorders>
          </w:tcPr>
          <w:p w:rsidR="00076DC8" w:rsidRPr="00BF6FC9" w:rsidRDefault="00076DC8" w:rsidP="007F265B">
            <w:pPr>
              <w:jc w:val="center"/>
              <w:rPr>
                <w:rFonts w:ascii="Times New Roman" w:hAnsi="Times New Roman" w:cs="Times New Roman"/>
                <w:sz w:val="24"/>
                <w:szCs w:val="24"/>
              </w:rPr>
            </w:pPr>
          </w:p>
        </w:tc>
        <w:tc>
          <w:tcPr>
            <w:tcW w:w="1577" w:type="dxa"/>
            <w:tcBorders>
              <w:right w:val="single" w:sz="4" w:space="0" w:color="auto"/>
            </w:tcBorders>
          </w:tcPr>
          <w:p w:rsidR="00076DC8" w:rsidRPr="00BF6FC9" w:rsidRDefault="00076DC8" w:rsidP="007F265B">
            <w:pPr>
              <w:ind w:left="137"/>
              <w:jc w:val="center"/>
              <w:cnfStyle w:val="000000100000"/>
              <w:rPr>
                <w:rFonts w:ascii="Times New Roman" w:hAnsi="Times New Roman" w:cs="Times New Roman"/>
                <w:sz w:val="24"/>
                <w:szCs w:val="24"/>
              </w:rPr>
            </w:pPr>
            <w:r>
              <w:rPr>
                <w:rFonts w:ascii="Times New Roman" w:hAnsi="Times New Roman" w:cs="Times New Roman"/>
                <w:sz w:val="24"/>
                <w:szCs w:val="24"/>
              </w:rPr>
              <w:t>Y-11</w:t>
            </w:r>
          </w:p>
        </w:tc>
        <w:tc>
          <w:tcPr>
            <w:tcW w:w="1555" w:type="dxa"/>
            <w:tcBorders>
              <w:left w:val="single" w:sz="4" w:space="0" w:color="auto"/>
              <w:right w:val="single" w:sz="4" w:space="0" w:color="auto"/>
            </w:tcBorders>
          </w:tcPr>
          <w:p w:rsidR="00076DC8" w:rsidRPr="00CF3270" w:rsidRDefault="00076DC8" w:rsidP="007F265B">
            <w:pPr>
              <w:jc w:val="center"/>
              <w:cnfStyle w:val="000000100000"/>
              <w:rPr>
                <w:rFonts w:ascii="Times New Roman" w:hAnsi="Times New Roman" w:cs="Times New Roman"/>
                <w:b/>
                <w:bCs/>
                <w:sz w:val="24"/>
                <w:szCs w:val="24"/>
              </w:rPr>
            </w:pPr>
            <w:r w:rsidRPr="00CF3270">
              <w:rPr>
                <w:rFonts w:ascii="Times New Roman" w:hAnsi="Times New Roman" w:cs="Times New Roman"/>
                <w:b/>
                <w:bCs/>
                <w:sz w:val="24"/>
                <w:szCs w:val="24"/>
              </w:rPr>
              <w:t>0,623</w:t>
            </w:r>
          </w:p>
        </w:tc>
        <w:tc>
          <w:tcPr>
            <w:tcW w:w="1442" w:type="dxa"/>
            <w:vMerge/>
            <w:tcBorders>
              <w:left w:val="single" w:sz="4" w:space="0" w:color="auto"/>
              <w:right w:val="single" w:sz="4" w:space="0" w:color="auto"/>
            </w:tcBorders>
          </w:tcPr>
          <w:p w:rsidR="00076DC8" w:rsidRPr="00BF6FC9" w:rsidRDefault="00076DC8" w:rsidP="007F265B">
            <w:pPr>
              <w:jc w:val="center"/>
              <w:cnfStyle w:val="000000100000"/>
              <w:rPr>
                <w:rFonts w:ascii="Times New Roman" w:hAnsi="Times New Roman" w:cs="Times New Roman"/>
                <w:sz w:val="24"/>
                <w:szCs w:val="24"/>
              </w:rPr>
            </w:pPr>
          </w:p>
        </w:tc>
        <w:tc>
          <w:tcPr>
            <w:tcW w:w="1341" w:type="dxa"/>
            <w:tcBorders>
              <w:left w:val="single" w:sz="4" w:space="0" w:color="auto"/>
              <w:right w:val="single" w:sz="4" w:space="0" w:color="auto"/>
            </w:tcBorders>
          </w:tcPr>
          <w:p w:rsidR="00076DC8" w:rsidRPr="00BF6FC9" w:rsidRDefault="00076DC8" w:rsidP="007F265B">
            <w:pPr>
              <w:jc w:val="center"/>
              <w:cnfStyle w:val="000000100000"/>
              <w:rPr>
                <w:rFonts w:ascii="Times New Roman" w:hAnsi="Times New Roman" w:cs="Times New Roman"/>
                <w:sz w:val="24"/>
                <w:szCs w:val="24"/>
              </w:rPr>
            </w:pPr>
            <w:r w:rsidRPr="00BF6FC9">
              <w:rPr>
                <w:rFonts w:ascii="Times New Roman" w:hAnsi="Times New Roman" w:cs="Times New Roman"/>
                <w:sz w:val="24"/>
                <w:szCs w:val="24"/>
              </w:rPr>
              <w:t>Valid</w:t>
            </w:r>
          </w:p>
        </w:tc>
      </w:tr>
      <w:tr w:rsidR="00076DC8" w:rsidRPr="00BF6FC9" w:rsidTr="00E90F81">
        <w:tc>
          <w:tcPr>
            <w:cnfStyle w:val="001000000000"/>
            <w:tcW w:w="1772" w:type="dxa"/>
            <w:vMerge/>
            <w:tcBorders>
              <w:left w:val="single" w:sz="4" w:space="0" w:color="auto"/>
              <w:bottom w:val="single" w:sz="4" w:space="0" w:color="auto"/>
            </w:tcBorders>
          </w:tcPr>
          <w:p w:rsidR="00076DC8" w:rsidRPr="00BF6FC9" w:rsidRDefault="00076DC8" w:rsidP="007F265B">
            <w:pPr>
              <w:jc w:val="center"/>
              <w:rPr>
                <w:rFonts w:ascii="Times New Roman" w:hAnsi="Times New Roman" w:cs="Times New Roman"/>
                <w:sz w:val="24"/>
                <w:szCs w:val="24"/>
              </w:rPr>
            </w:pPr>
          </w:p>
        </w:tc>
        <w:tc>
          <w:tcPr>
            <w:tcW w:w="1577" w:type="dxa"/>
            <w:tcBorders>
              <w:right w:val="single" w:sz="4" w:space="0" w:color="auto"/>
            </w:tcBorders>
          </w:tcPr>
          <w:p w:rsidR="00076DC8" w:rsidRPr="00BF6FC9" w:rsidRDefault="00076DC8" w:rsidP="007F265B">
            <w:pPr>
              <w:ind w:left="137"/>
              <w:jc w:val="center"/>
              <w:cnfStyle w:val="000000000000"/>
              <w:rPr>
                <w:rFonts w:ascii="Times New Roman" w:hAnsi="Times New Roman" w:cs="Times New Roman"/>
                <w:sz w:val="24"/>
                <w:szCs w:val="24"/>
              </w:rPr>
            </w:pPr>
            <w:r>
              <w:rPr>
                <w:rFonts w:ascii="Times New Roman" w:hAnsi="Times New Roman" w:cs="Times New Roman"/>
                <w:sz w:val="24"/>
                <w:szCs w:val="24"/>
              </w:rPr>
              <w:t>Y-12</w:t>
            </w:r>
          </w:p>
        </w:tc>
        <w:tc>
          <w:tcPr>
            <w:tcW w:w="1555" w:type="dxa"/>
            <w:tcBorders>
              <w:left w:val="single" w:sz="4" w:space="0" w:color="auto"/>
              <w:right w:val="single" w:sz="4" w:space="0" w:color="auto"/>
            </w:tcBorders>
          </w:tcPr>
          <w:p w:rsidR="00076DC8" w:rsidRPr="00CF3270" w:rsidRDefault="00076DC8" w:rsidP="007F265B">
            <w:pPr>
              <w:jc w:val="center"/>
              <w:cnfStyle w:val="000000000000"/>
              <w:rPr>
                <w:rFonts w:ascii="Times New Roman" w:hAnsi="Times New Roman" w:cs="Times New Roman"/>
                <w:sz w:val="24"/>
                <w:szCs w:val="24"/>
              </w:rPr>
            </w:pPr>
            <w:r w:rsidRPr="00CF3270">
              <w:rPr>
                <w:rFonts w:ascii="Times New Roman" w:hAnsi="Times New Roman" w:cs="Times New Roman"/>
                <w:sz w:val="24"/>
                <w:szCs w:val="24"/>
              </w:rPr>
              <w:t>,570</w:t>
            </w:r>
            <w:r w:rsidRPr="00CF3270">
              <w:rPr>
                <w:rFonts w:ascii="Times New Roman" w:hAnsi="Times New Roman" w:cs="Times New Roman"/>
                <w:sz w:val="24"/>
                <w:szCs w:val="24"/>
                <w:vertAlign w:val="superscript"/>
              </w:rPr>
              <w:t>**</w:t>
            </w:r>
          </w:p>
        </w:tc>
        <w:tc>
          <w:tcPr>
            <w:tcW w:w="1442" w:type="dxa"/>
            <w:vMerge/>
            <w:tcBorders>
              <w:left w:val="single" w:sz="4" w:space="0" w:color="auto"/>
              <w:right w:val="single" w:sz="4" w:space="0" w:color="auto"/>
            </w:tcBorders>
          </w:tcPr>
          <w:p w:rsidR="00076DC8" w:rsidRPr="00BF6FC9" w:rsidRDefault="00076DC8" w:rsidP="007F265B">
            <w:pPr>
              <w:jc w:val="center"/>
              <w:cnfStyle w:val="000000000000"/>
              <w:rPr>
                <w:rFonts w:ascii="Times New Roman" w:hAnsi="Times New Roman" w:cs="Times New Roman"/>
                <w:sz w:val="24"/>
                <w:szCs w:val="24"/>
              </w:rPr>
            </w:pPr>
          </w:p>
        </w:tc>
        <w:tc>
          <w:tcPr>
            <w:tcW w:w="1341" w:type="dxa"/>
            <w:tcBorders>
              <w:left w:val="single" w:sz="4" w:space="0" w:color="auto"/>
              <w:right w:val="single" w:sz="4" w:space="0" w:color="auto"/>
            </w:tcBorders>
          </w:tcPr>
          <w:p w:rsidR="00076DC8" w:rsidRPr="00BF6FC9" w:rsidRDefault="00076DC8" w:rsidP="007F265B">
            <w:pPr>
              <w:jc w:val="center"/>
              <w:cnfStyle w:val="000000000000"/>
              <w:rPr>
                <w:rFonts w:ascii="Times New Roman" w:hAnsi="Times New Roman" w:cs="Times New Roman"/>
                <w:sz w:val="24"/>
                <w:szCs w:val="24"/>
              </w:rPr>
            </w:pPr>
            <w:r w:rsidRPr="00BF6FC9">
              <w:rPr>
                <w:rFonts w:ascii="Times New Roman" w:hAnsi="Times New Roman" w:cs="Times New Roman"/>
                <w:sz w:val="24"/>
                <w:szCs w:val="24"/>
              </w:rPr>
              <w:t>Valid</w:t>
            </w:r>
          </w:p>
        </w:tc>
      </w:tr>
      <w:tr w:rsidR="00076DC8" w:rsidRPr="00BF6FC9" w:rsidTr="00E90F81">
        <w:trPr>
          <w:cnfStyle w:val="000000100000"/>
        </w:trPr>
        <w:tc>
          <w:tcPr>
            <w:cnfStyle w:val="001000000000"/>
            <w:tcW w:w="1772" w:type="dxa"/>
            <w:vMerge/>
            <w:tcBorders>
              <w:left w:val="single" w:sz="4" w:space="0" w:color="auto"/>
              <w:bottom w:val="single" w:sz="4" w:space="0" w:color="auto"/>
            </w:tcBorders>
          </w:tcPr>
          <w:p w:rsidR="00076DC8" w:rsidRPr="00BF6FC9" w:rsidRDefault="00076DC8" w:rsidP="007F265B">
            <w:pPr>
              <w:jc w:val="center"/>
              <w:rPr>
                <w:rFonts w:ascii="Times New Roman" w:hAnsi="Times New Roman" w:cs="Times New Roman"/>
                <w:sz w:val="24"/>
                <w:szCs w:val="24"/>
              </w:rPr>
            </w:pPr>
          </w:p>
        </w:tc>
        <w:tc>
          <w:tcPr>
            <w:tcW w:w="1577" w:type="dxa"/>
            <w:tcBorders>
              <w:right w:val="single" w:sz="4" w:space="0" w:color="auto"/>
            </w:tcBorders>
          </w:tcPr>
          <w:p w:rsidR="00076DC8" w:rsidRPr="00BF6FC9" w:rsidRDefault="00076DC8" w:rsidP="007F265B">
            <w:pPr>
              <w:ind w:left="137"/>
              <w:jc w:val="center"/>
              <w:cnfStyle w:val="000000100000"/>
              <w:rPr>
                <w:rFonts w:ascii="Times New Roman" w:hAnsi="Times New Roman" w:cs="Times New Roman"/>
                <w:sz w:val="24"/>
                <w:szCs w:val="24"/>
              </w:rPr>
            </w:pPr>
            <w:r>
              <w:rPr>
                <w:rFonts w:ascii="Times New Roman" w:hAnsi="Times New Roman" w:cs="Times New Roman"/>
                <w:sz w:val="24"/>
                <w:szCs w:val="24"/>
              </w:rPr>
              <w:t>Y-13</w:t>
            </w:r>
          </w:p>
        </w:tc>
        <w:tc>
          <w:tcPr>
            <w:tcW w:w="1555" w:type="dxa"/>
            <w:tcBorders>
              <w:left w:val="single" w:sz="4" w:space="0" w:color="auto"/>
              <w:right w:val="single" w:sz="4" w:space="0" w:color="auto"/>
            </w:tcBorders>
          </w:tcPr>
          <w:p w:rsidR="00076DC8" w:rsidRPr="00CF3270" w:rsidRDefault="00076DC8" w:rsidP="007F265B">
            <w:pPr>
              <w:jc w:val="center"/>
              <w:cnfStyle w:val="000000100000"/>
              <w:rPr>
                <w:rFonts w:ascii="Times New Roman" w:hAnsi="Times New Roman" w:cs="Times New Roman"/>
                <w:sz w:val="24"/>
                <w:szCs w:val="24"/>
              </w:rPr>
            </w:pPr>
            <w:r w:rsidRPr="00CF3270">
              <w:rPr>
                <w:rFonts w:ascii="Times New Roman" w:hAnsi="Times New Roman" w:cs="Times New Roman"/>
                <w:sz w:val="24"/>
                <w:szCs w:val="24"/>
              </w:rPr>
              <w:t>,661</w:t>
            </w:r>
            <w:r w:rsidRPr="00CF3270">
              <w:rPr>
                <w:rFonts w:ascii="Times New Roman" w:hAnsi="Times New Roman" w:cs="Times New Roman"/>
                <w:sz w:val="24"/>
                <w:szCs w:val="24"/>
                <w:vertAlign w:val="superscript"/>
              </w:rPr>
              <w:t>**</w:t>
            </w:r>
          </w:p>
        </w:tc>
        <w:tc>
          <w:tcPr>
            <w:tcW w:w="1442" w:type="dxa"/>
            <w:vMerge/>
            <w:tcBorders>
              <w:left w:val="single" w:sz="4" w:space="0" w:color="auto"/>
              <w:right w:val="single" w:sz="4" w:space="0" w:color="auto"/>
            </w:tcBorders>
          </w:tcPr>
          <w:p w:rsidR="00076DC8" w:rsidRPr="00BF6FC9" w:rsidRDefault="00076DC8" w:rsidP="007F265B">
            <w:pPr>
              <w:jc w:val="center"/>
              <w:cnfStyle w:val="000000100000"/>
              <w:rPr>
                <w:rFonts w:ascii="Times New Roman" w:hAnsi="Times New Roman" w:cs="Times New Roman"/>
                <w:sz w:val="24"/>
                <w:szCs w:val="24"/>
              </w:rPr>
            </w:pPr>
          </w:p>
        </w:tc>
        <w:tc>
          <w:tcPr>
            <w:tcW w:w="1341" w:type="dxa"/>
            <w:tcBorders>
              <w:left w:val="single" w:sz="4" w:space="0" w:color="auto"/>
              <w:right w:val="single" w:sz="4" w:space="0" w:color="auto"/>
            </w:tcBorders>
          </w:tcPr>
          <w:p w:rsidR="00076DC8" w:rsidRPr="00BF6FC9" w:rsidRDefault="00076DC8" w:rsidP="007F265B">
            <w:pPr>
              <w:jc w:val="center"/>
              <w:cnfStyle w:val="000000100000"/>
              <w:rPr>
                <w:rFonts w:ascii="Times New Roman" w:hAnsi="Times New Roman" w:cs="Times New Roman"/>
                <w:sz w:val="24"/>
                <w:szCs w:val="24"/>
              </w:rPr>
            </w:pPr>
            <w:r w:rsidRPr="00BF6FC9">
              <w:rPr>
                <w:rFonts w:ascii="Times New Roman" w:hAnsi="Times New Roman" w:cs="Times New Roman"/>
                <w:sz w:val="24"/>
                <w:szCs w:val="24"/>
              </w:rPr>
              <w:t>Valid</w:t>
            </w:r>
          </w:p>
        </w:tc>
      </w:tr>
      <w:tr w:rsidR="00076DC8" w:rsidRPr="00BF6FC9" w:rsidTr="00E90F81">
        <w:tc>
          <w:tcPr>
            <w:cnfStyle w:val="001000000000"/>
            <w:tcW w:w="1772" w:type="dxa"/>
            <w:vMerge/>
            <w:tcBorders>
              <w:left w:val="single" w:sz="4" w:space="0" w:color="auto"/>
              <w:bottom w:val="single" w:sz="4" w:space="0" w:color="auto"/>
            </w:tcBorders>
          </w:tcPr>
          <w:p w:rsidR="00076DC8" w:rsidRPr="00BF6FC9" w:rsidRDefault="00076DC8" w:rsidP="007F265B">
            <w:pPr>
              <w:jc w:val="center"/>
              <w:rPr>
                <w:rFonts w:ascii="Times New Roman" w:hAnsi="Times New Roman" w:cs="Times New Roman"/>
                <w:sz w:val="24"/>
                <w:szCs w:val="24"/>
              </w:rPr>
            </w:pPr>
          </w:p>
        </w:tc>
        <w:tc>
          <w:tcPr>
            <w:tcW w:w="1577" w:type="dxa"/>
            <w:tcBorders>
              <w:right w:val="single" w:sz="4" w:space="0" w:color="auto"/>
            </w:tcBorders>
          </w:tcPr>
          <w:p w:rsidR="00076DC8" w:rsidRPr="00BF6FC9" w:rsidRDefault="00076DC8" w:rsidP="007F265B">
            <w:pPr>
              <w:ind w:left="137"/>
              <w:jc w:val="center"/>
              <w:cnfStyle w:val="000000000000"/>
              <w:rPr>
                <w:rFonts w:ascii="Times New Roman" w:hAnsi="Times New Roman" w:cs="Times New Roman"/>
                <w:sz w:val="24"/>
                <w:szCs w:val="24"/>
              </w:rPr>
            </w:pPr>
            <w:r>
              <w:rPr>
                <w:rFonts w:ascii="Times New Roman" w:hAnsi="Times New Roman" w:cs="Times New Roman"/>
                <w:sz w:val="24"/>
                <w:szCs w:val="24"/>
              </w:rPr>
              <w:t>Y-14</w:t>
            </w:r>
          </w:p>
        </w:tc>
        <w:tc>
          <w:tcPr>
            <w:tcW w:w="1555" w:type="dxa"/>
            <w:tcBorders>
              <w:left w:val="single" w:sz="4" w:space="0" w:color="auto"/>
              <w:right w:val="single" w:sz="4" w:space="0" w:color="auto"/>
            </w:tcBorders>
          </w:tcPr>
          <w:p w:rsidR="00076DC8" w:rsidRPr="00CF3270" w:rsidRDefault="00076DC8" w:rsidP="007F265B">
            <w:pPr>
              <w:jc w:val="center"/>
              <w:cnfStyle w:val="000000000000"/>
              <w:rPr>
                <w:rFonts w:ascii="Times New Roman" w:hAnsi="Times New Roman" w:cs="Times New Roman"/>
                <w:sz w:val="24"/>
                <w:szCs w:val="24"/>
              </w:rPr>
            </w:pPr>
            <w:r w:rsidRPr="00CF3270">
              <w:rPr>
                <w:rFonts w:ascii="Times New Roman" w:hAnsi="Times New Roman" w:cs="Times New Roman"/>
                <w:sz w:val="24"/>
                <w:szCs w:val="24"/>
              </w:rPr>
              <w:t>,654</w:t>
            </w:r>
            <w:r w:rsidRPr="00CF3270">
              <w:rPr>
                <w:rFonts w:ascii="Times New Roman" w:hAnsi="Times New Roman" w:cs="Times New Roman"/>
                <w:sz w:val="24"/>
                <w:szCs w:val="24"/>
                <w:vertAlign w:val="superscript"/>
              </w:rPr>
              <w:t>**</w:t>
            </w:r>
          </w:p>
        </w:tc>
        <w:tc>
          <w:tcPr>
            <w:tcW w:w="1442" w:type="dxa"/>
            <w:vMerge/>
            <w:tcBorders>
              <w:left w:val="single" w:sz="4" w:space="0" w:color="auto"/>
              <w:right w:val="single" w:sz="4" w:space="0" w:color="auto"/>
            </w:tcBorders>
          </w:tcPr>
          <w:p w:rsidR="00076DC8" w:rsidRPr="00BF6FC9" w:rsidRDefault="00076DC8" w:rsidP="007F265B">
            <w:pPr>
              <w:jc w:val="center"/>
              <w:cnfStyle w:val="000000000000"/>
              <w:rPr>
                <w:rFonts w:ascii="Times New Roman" w:hAnsi="Times New Roman" w:cs="Times New Roman"/>
                <w:sz w:val="24"/>
                <w:szCs w:val="24"/>
              </w:rPr>
            </w:pPr>
          </w:p>
        </w:tc>
        <w:tc>
          <w:tcPr>
            <w:tcW w:w="1341" w:type="dxa"/>
            <w:tcBorders>
              <w:left w:val="single" w:sz="4" w:space="0" w:color="auto"/>
              <w:right w:val="single" w:sz="4" w:space="0" w:color="auto"/>
            </w:tcBorders>
          </w:tcPr>
          <w:p w:rsidR="00076DC8" w:rsidRPr="00BF6FC9" w:rsidRDefault="00076DC8" w:rsidP="007F265B">
            <w:pPr>
              <w:jc w:val="center"/>
              <w:cnfStyle w:val="000000000000"/>
              <w:rPr>
                <w:rFonts w:ascii="Times New Roman" w:hAnsi="Times New Roman" w:cs="Times New Roman"/>
                <w:sz w:val="24"/>
                <w:szCs w:val="24"/>
              </w:rPr>
            </w:pPr>
            <w:r w:rsidRPr="00BF6FC9">
              <w:rPr>
                <w:rFonts w:ascii="Times New Roman" w:hAnsi="Times New Roman" w:cs="Times New Roman"/>
                <w:sz w:val="24"/>
                <w:szCs w:val="24"/>
              </w:rPr>
              <w:t>Valid</w:t>
            </w:r>
          </w:p>
        </w:tc>
      </w:tr>
      <w:tr w:rsidR="00076DC8" w:rsidRPr="00BF6FC9" w:rsidTr="00E90F81">
        <w:trPr>
          <w:cnfStyle w:val="000000100000"/>
        </w:trPr>
        <w:tc>
          <w:tcPr>
            <w:cnfStyle w:val="001000000000"/>
            <w:tcW w:w="1772" w:type="dxa"/>
            <w:vMerge/>
            <w:tcBorders>
              <w:left w:val="single" w:sz="4" w:space="0" w:color="auto"/>
              <w:bottom w:val="single" w:sz="4" w:space="0" w:color="auto"/>
            </w:tcBorders>
          </w:tcPr>
          <w:p w:rsidR="00076DC8" w:rsidRPr="00BF6FC9" w:rsidRDefault="00076DC8" w:rsidP="007F265B">
            <w:pPr>
              <w:jc w:val="center"/>
              <w:rPr>
                <w:rFonts w:ascii="Times New Roman" w:hAnsi="Times New Roman" w:cs="Times New Roman"/>
                <w:sz w:val="24"/>
                <w:szCs w:val="24"/>
              </w:rPr>
            </w:pPr>
          </w:p>
        </w:tc>
        <w:tc>
          <w:tcPr>
            <w:tcW w:w="1577" w:type="dxa"/>
            <w:tcBorders>
              <w:right w:val="single" w:sz="4" w:space="0" w:color="auto"/>
            </w:tcBorders>
          </w:tcPr>
          <w:p w:rsidR="00076DC8" w:rsidRPr="00BF6FC9" w:rsidRDefault="00076DC8" w:rsidP="007F265B">
            <w:pPr>
              <w:ind w:left="137"/>
              <w:jc w:val="center"/>
              <w:cnfStyle w:val="000000100000"/>
              <w:rPr>
                <w:rFonts w:ascii="Times New Roman" w:hAnsi="Times New Roman" w:cs="Times New Roman"/>
                <w:sz w:val="24"/>
                <w:szCs w:val="24"/>
              </w:rPr>
            </w:pPr>
            <w:r>
              <w:rPr>
                <w:rFonts w:ascii="Times New Roman" w:hAnsi="Times New Roman" w:cs="Times New Roman"/>
                <w:sz w:val="24"/>
                <w:szCs w:val="24"/>
              </w:rPr>
              <w:t>Y-15</w:t>
            </w:r>
          </w:p>
        </w:tc>
        <w:tc>
          <w:tcPr>
            <w:tcW w:w="1555" w:type="dxa"/>
            <w:tcBorders>
              <w:left w:val="single" w:sz="4" w:space="0" w:color="auto"/>
              <w:right w:val="single" w:sz="4" w:space="0" w:color="auto"/>
            </w:tcBorders>
          </w:tcPr>
          <w:p w:rsidR="00076DC8" w:rsidRPr="00CF3270" w:rsidRDefault="00076DC8" w:rsidP="007F265B">
            <w:pPr>
              <w:jc w:val="center"/>
              <w:cnfStyle w:val="000000100000"/>
              <w:rPr>
                <w:rFonts w:ascii="Times New Roman" w:hAnsi="Times New Roman" w:cs="Times New Roman"/>
                <w:sz w:val="24"/>
                <w:szCs w:val="24"/>
              </w:rPr>
            </w:pPr>
            <w:r w:rsidRPr="00CF3270">
              <w:rPr>
                <w:rFonts w:ascii="Times New Roman" w:hAnsi="Times New Roman" w:cs="Times New Roman"/>
                <w:sz w:val="24"/>
                <w:szCs w:val="24"/>
              </w:rPr>
              <w:t>,702</w:t>
            </w:r>
            <w:r w:rsidRPr="00CF3270">
              <w:rPr>
                <w:rFonts w:ascii="Times New Roman" w:hAnsi="Times New Roman" w:cs="Times New Roman"/>
                <w:sz w:val="24"/>
                <w:szCs w:val="24"/>
                <w:vertAlign w:val="superscript"/>
              </w:rPr>
              <w:t>**</w:t>
            </w:r>
          </w:p>
        </w:tc>
        <w:tc>
          <w:tcPr>
            <w:tcW w:w="1442" w:type="dxa"/>
            <w:vMerge/>
            <w:tcBorders>
              <w:left w:val="single" w:sz="4" w:space="0" w:color="auto"/>
              <w:right w:val="single" w:sz="4" w:space="0" w:color="auto"/>
            </w:tcBorders>
          </w:tcPr>
          <w:p w:rsidR="00076DC8" w:rsidRPr="00BF6FC9" w:rsidRDefault="00076DC8" w:rsidP="007F265B">
            <w:pPr>
              <w:jc w:val="center"/>
              <w:cnfStyle w:val="000000100000"/>
              <w:rPr>
                <w:rFonts w:ascii="Times New Roman" w:hAnsi="Times New Roman" w:cs="Times New Roman"/>
                <w:sz w:val="24"/>
                <w:szCs w:val="24"/>
              </w:rPr>
            </w:pPr>
          </w:p>
        </w:tc>
        <w:tc>
          <w:tcPr>
            <w:tcW w:w="1341" w:type="dxa"/>
            <w:tcBorders>
              <w:left w:val="single" w:sz="4" w:space="0" w:color="auto"/>
              <w:right w:val="single" w:sz="4" w:space="0" w:color="auto"/>
            </w:tcBorders>
          </w:tcPr>
          <w:p w:rsidR="00076DC8" w:rsidRPr="00BF6FC9" w:rsidRDefault="00076DC8" w:rsidP="007F265B">
            <w:pPr>
              <w:jc w:val="center"/>
              <w:cnfStyle w:val="000000100000"/>
              <w:rPr>
                <w:rFonts w:ascii="Times New Roman" w:hAnsi="Times New Roman" w:cs="Times New Roman"/>
                <w:sz w:val="24"/>
                <w:szCs w:val="24"/>
              </w:rPr>
            </w:pPr>
            <w:r w:rsidRPr="00BF6FC9">
              <w:rPr>
                <w:rFonts w:ascii="Times New Roman" w:hAnsi="Times New Roman" w:cs="Times New Roman"/>
                <w:sz w:val="24"/>
                <w:szCs w:val="24"/>
              </w:rPr>
              <w:t>Valid</w:t>
            </w:r>
          </w:p>
        </w:tc>
      </w:tr>
      <w:tr w:rsidR="00076DC8" w:rsidRPr="00BF6FC9" w:rsidTr="00E90F81">
        <w:tc>
          <w:tcPr>
            <w:cnfStyle w:val="001000000000"/>
            <w:tcW w:w="1772" w:type="dxa"/>
            <w:vMerge/>
            <w:tcBorders>
              <w:left w:val="single" w:sz="4" w:space="0" w:color="auto"/>
              <w:bottom w:val="single" w:sz="4" w:space="0" w:color="auto"/>
            </w:tcBorders>
          </w:tcPr>
          <w:p w:rsidR="00076DC8" w:rsidRPr="00BF6FC9" w:rsidRDefault="00076DC8" w:rsidP="007F265B">
            <w:pPr>
              <w:jc w:val="center"/>
              <w:rPr>
                <w:rFonts w:ascii="Times New Roman" w:hAnsi="Times New Roman" w:cs="Times New Roman"/>
                <w:sz w:val="24"/>
                <w:szCs w:val="24"/>
              </w:rPr>
            </w:pPr>
          </w:p>
        </w:tc>
        <w:tc>
          <w:tcPr>
            <w:tcW w:w="1577" w:type="dxa"/>
            <w:tcBorders>
              <w:right w:val="single" w:sz="4" w:space="0" w:color="auto"/>
            </w:tcBorders>
          </w:tcPr>
          <w:p w:rsidR="00076DC8" w:rsidRPr="00BF6FC9" w:rsidRDefault="00076DC8" w:rsidP="007F265B">
            <w:pPr>
              <w:ind w:left="137"/>
              <w:jc w:val="center"/>
              <w:cnfStyle w:val="000000000000"/>
              <w:rPr>
                <w:rFonts w:ascii="Times New Roman" w:hAnsi="Times New Roman" w:cs="Times New Roman"/>
                <w:sz w:val="24"/>
                <w:szCs w:val="24"/>
              </w:rPr>
            </w:pPr>
            <w:r>
              <w:rPr>
                <w:rFonts w:ascii="Times New Roman" w:hAnsi="Times New Roman" w:cs="Times New Roman"/>
                <w:sz w:val="24"/>
                <w:szCs w:val="24"/>
              </w:rPr>
              <w:t>Y-16</w:t>
            </w:r>
          </w:p>
        </w:tc>
        <w:tc>
          <w:tcPr>
            <w:tcW w:w="1555" w:type="dxa"/>
            <w:tcBorders>
              <w:left w:val="single" w:sz="4" w:space="0" w:color="auto"/>
              <w:right w:val="single" w:sz="4" w:space="0" w:color="auto"/>
            </w:tcBorders>
          </w:tcPr>
          <w:p w:rsidR="00076DC8" w:rsidRPr="00CF3270" w:rsidRDefault="00076DC8" w:rsidP="007F265B">
            <w:pPr>
              <w:jc w:val="center"/>
              <w:cnfStyle w:val="000000000000"/>
              <w:rPr>
                <w:rFonts w:ascii="Times New Roman" w:hAnsi="Times New Roman" w:cs="Times New Roman"/>
                <w:sz w:val="24"/>
                <w:szCs w:val="24"/>
              </w:rPr>
            </w:pPr>
            <w:r w:rsidRPr="00CF3270">
              <w:rPr>
                <w:rFonts w:ascii="Times New Roman" w:hAnsi="Times New Roman" w:cs="Times New Roman"/>
                <w:sz w:val="24"/>
                <w:szCs w:val="24"/>
              </w:rPr>
              <w:t>,777</w:t>
            </w:r>
            <w:r w:rsidRPr="00CF3270">
              <w:rPr>
                <w:rFonts w:ascii="Times New Roman" w:hAnsi="Times New Roman" w:cs="Times New Roman"/>
                <w:sz w:val="24"/>
                <w:szCs w:val="24"/>
                <w:vertAlign w:val="superscript"/>
              </w:rPr>
              <w:t>**</w:t>
            </w:r>
          </w:p>
        </w:tc>
        <w:tc>
          <w:tcPr>
            <w:tcW w:w="1442" w:type="dxa"/>
            <w:vMerge/>
            <w:tcBorders>
              <w:left w:val="single" w:sz="4" w:space="0" w:color="auto"/>
              <w:right w:val="single" w:sz="4" w:space="0" w:color="auto"/>
            </w:tcBorders>
          </w:tcPr>
          <w:p w:rsidR="00076DC8" w:rsidRPr="00BF6FC9" w:rsidRDefault="00076DC8" w:rsidP="007F265B">
            <w:pPr>
              <w:jc w:val="center"/>
              <w:cnfStyle w:val="000000000000"/>
              <w:rPr>
                <w:rFonts w:ascii="Times New Roman" w:hAnsi="Times New Roman" w:cs="Times New Roman"/>
                <w:sz w:val="24"/>
                <w:szCs w:val="24"/>
              </w:rPr>
            </w:pPr>
          </w:p>
        </w:tc>
        <w:tc>
          <w:tcPr>
            <w:tcW w:w="1341" w:type="dxa"/>
            <w:tcBorders>
              <w:left w:val="single" w:sz="4" w:space="0" w:color="auto"/>
              <w:right w:val="single" w:sz="4" w:space="0" w:color="auto"/>
            </w:tcBorders>
          </w:tcPr>
          <w:p w:rsidR="00076DC8" w:rsidRPr="00BF6FC9" w:rsidRDefault="00076DC8" w:rsidP="007F265B">
            <w:pPr>
              <w:jc w:val="center"/>
              <w:cnfStyle w:val="000000000000"/>
              <w:rPr>
                <w:rFonts w:ascii="Times New Roman" w:hAnsi="Times New Roman" w:cs="Times New Roman"/>
                <w:sz w:val="24"/>
                <w:szCs w:val="24"/>
              </w:rPr>
            </w:pPr>
            <w:r w:rsidRPr="00BF6FC9">
              <w:rPr>
                <w:rFonts w:ascii="Times New Roman" w:hAnsi="Times New Roman" w:cs="Times New Roman"/>
                <w:sz w:val="24"/>
                <w:szCs w:val="24"/>
              </w:rPr>
              <w:t>Valid</w:t>
            </w:r>
          </w:p>
        </w:tc>
      </w:tr>
      <w:tr w:rsidR="00076DC8" w:rsidRPr="00BF6FC9" w:rsidTr="00E90F81">
        <w:trPr>
          <w:cnfStyle w:val="000000100000"/>
        </w:trPr>
        <w:tc>
          <w:tcPr>
            <w:cnfStyle w:val="001000000000"/>
            <w:tcW w:w="1772" w:type="dxa"/>
            <w:vMerge/>
            <w:tcBorders>
              <w:left w:val="single" w:sz="4" w:space="0" w:color="auto"/>
              <w:bottom w:val="single" w:sz="4" w:space="0" w:color="auto"/>
            </w:tcBorders>
          </w:tcPr>
          <w:p w:rsidR="00076DC8" w:rsidRPr="00BF6FC9" w:rsidRDefault="00076DC8" w:rsidP="007F265B">
            <w:pPr>
              <w:jc w:val="center"/>
              <w:rPr>
                <w:rFonts w:ascii="Times New Roman" w:hAnsi="Times New Roman" w:cs="Times New Roman"/>
                <w:sz w:val="24"/>
                <w:szCs w:val="24"/>
              </w:rPr>
            </w:pPr>
          </w:p>
        </w:tc>
        <w:tc>
          <w:tcPr>
            <w:tcW w:w="1577" w:type="dxa"/>
            <w:tcBorders>
              <w:right w:val="single" w:sz="4" w:space="0" w:color="auto"/>
            </w:tcBorders>
          </w:tcPr>
          <w:p w:rsidR="00076DC8" w:rsidRPr="00BF6FC9" w:rsidRDefault="00076DC8" w:rsidP="007F265B">
            <w:pPr>
              <w:ind w:left="137"/>
              <w:jc w:val="center"/>
              <w:cnfStyle w:val="000000100000"/>
              <w:rPr>
                <w:rFonts w:ascii="Times New Roman" w:hAnsi="Times New Roman" w:cs="Times New Roman"/>
                <w:sz w:val="24"/>
                <w:szCs w:val="24"/>
              </w:rPr>
            </w:pPr>
            <w:r>
              <w:rPr>
                <w:rFonts w:ascii="Times New Roman" w:hAnsi="Times New Roman" w:cs="Times New Roman"/>
                <w:sz w:val="24"/>
                <w:szCs w:val="24"/>
              </w:rPr>
              <w:t>Y-17</w:t>
            </w:r>
          </w:p>
        </w:tc>
        <w:tc>
          <w:tcPr>
            <w:tcW w:w="1555" w:type="dxa"/>
            <w:tcBorders>
              <w:left w:val="single" w:sz="4" w:space="0" w:color="auto"/>
              <w:right w:val="single" w:sz="4" w:space="0" w:color="auto"/>
            </w:tcBorders>
          </w:tcPr>
          <w:p w:rsidR="00076DC8" w:rsidRPr="00CF3270" w:rsidRDefault="00076DC8" w:rsidP="007F265B">
            <w:pPr>
              <w:jc w:val="center"/>
              <w:cnfStyle w:val="000000100000"/>
              <w:rPr>
                <w:rFonts w:ascii="Times New Roman" w:hAnsi="Times New Roman" w:cs="Times New Roman"/>
                <w:sz w:val="24"/>
                <w:szCs w:val="24"/>
              </w:rPr>
            </w:pPr>
            <w:r w:rsidRPr="00CF3270">
              <w:rPr>
                <w:rFonts w:ascii="Times New Roman" w:hAnsi="Times New Roman" w:cs="Times New Roman"/>
                <w:sz w:val="24"/>
                <w:szCs w:val="24"/>
              </w:rPr>
              <w:t>,786</w:t>
            </w:r>
            <w:r w:rsidRPr="00CF3270">
              <w:rPr>
                <w:rFonts w:ascii="Times New Roman" w:hAnsi="Times New Roman" w:cs="Times New Roman"/>
                <w:sz w:val="24"/>
                <w:szCs w:val="24"/>
                <w:vertAlign w:val="superscript"/>
              </w:rPr>
              <w:t>**</w:t>
            </w:r>
          </w:p>
        </w:tc>
        <w:tc>
          <w:tcPr>
            <w:tcW w:w="1442" w:type="dxa"/>
            <w:vMerge/>
            <w:tcBorders>
              <w:left w:val="single" w:sz="4" w:space="0" w:color="auto"/>
              <w:right w:val="single" w:sz="4" w:space="0" w:color="auto"/>
            </w:tcBorders>
          </w:tcPr>
          <w:p w:rsidR="00076DC8" w:rsidRPr="00BF6FC9" w:rsidRDefault="00076DC8" w:rsidP="007F265B">
            <w:pPr>
              <w:jc w:val="center"/>
              <w:cnfStyle w:val="000000100000"/>
              <w:rPr>
                <w:rFonts w:ascii="Times New Roman" w:hAnsi="Times New Roman" w:cs="Times New Roman"/>
                <w:sz w:val="24"/>
                <w:szCs w:val="24"/>
              </w:rPr>
            </w:pPr>
          </w:p>
        </w:tc>
        <w:tc>
          <w:tcPr>
            <w:tcW w:w="1341" w:type="dxa"/>
            <w:tcBorders>
              <w:left w:val="single" w:sz="4" w:space="0" w:color="auto"/>
              <w:right w:val="single" w:sz="4" w:space="0" w:color="auto"/>
            </w:tcBorders>
          </w:tcPr>
          <w:p w:rsidR="00076DC8" w:rsidRPr="00BF6FC9" w:rsidRDefault="00076DC8" w:rsidP="007F265B">
            <w:pPr>
              <w:jc w:val="center"/>
              <w:cnfStyle w:val="000000100000"/>
              <w:rPr>
                <w:rFonts w:ascii="Times New Roman" w:hAnsi="Times New Roman" w:cs="Times New Roman"/>
                <w:sz w:val="24"/>
                <w:szCs w:val="24"/>
              </w:rPr>
            </w:pPr>
            <w:r w:rsidRPr="00BF6FC9">
              <w:rPr>
                <w:rFonts w:ascii="Times New Roman" w:hAnsi="Times New Roman" w:cs="Times New Roman"/>
                <w:sz w:val="24"/>
                <w:szCs w:val="24"/>
              </w:rPr>
              <w:t>Valid</w:t>
            </w:r>
          </w:p>
        </w:tc>
      </w:tr>
      <w:tr w:rsidR="00076DC8" w:rsidRPr="00BF6FC9" w:rsidTr="00E90F81">
        <w:tc>
          <w:tcPr>
            <w:cnfStyle w:val="001000000000"/>
            <w:tcW w:w="1772" w:type="dxa"/>
            <w:vMerge/>
            <w:tcBorders>
              <w:left w:val="single" w:sz="4" w:space="0" w:color="auto"/>
              <w:bottom w:val="single" w:sz="4" w:space="0" w:color="auto"/>
            </w:tcBorders>
          </w:tcPr>
          <w:p w:rsidR="00076DC8" w:rsidRPr="00BF6FC9" w:rsidRDefault="00076DC8" w:rsidP="007F265B">
            <w:pPr>
              <w:jc w:val="center"/>
              <w:rPr>
                <w:rFonts w:ascii="Times New Roman" w:hAnsi="Times New Roman" w:cs="Times New Roman"/>
                <w:sz w:val="24"/>
                <w:szCs w:val="24"/>
              </w:rPr>
            </w:pPr>
          </w:p>
        </w:tc>
        <w:tc>
          <w:tcPr>
            <w:tcW w:w="1577" w:type="dxa"/>
            <w:tcBorders>
              <w:right w:val="single" w:sz="4" w:space="0" w:color="auto"/>
            </w:tcBorders>
          </w:tcPr>
          <w:p w:rsidR="00076DC8" w:rsidRPr="00BF6FC9" w:rsidRDefault="00076DC8" w:rsidP="007F265B">
            <w:pPr>
              <w:ind w:left="137"/>
              <w:jc w:val="center"/>
              <w:cnfStyle w:val="000000000000"/>
              <w:rPr>
                <w:rFonts w:ascii="Times New Roman" w:hAnsi="Times New Roman" w:cs="Times New Roman"/>
                <w:sz w:val="24"/>
                <w:szCs w:val="24"/>
              </w:rPr>
            </w:pPr>
            <w:r>
              <w:rPr>
                <w:rFonts w:ascii="Times New Roman" w:hAnsi="Times New Roman" w:cs="Times New Roman"/>
                <w:sz w:val="24"/>
                <w:szCs w:val="24"/>
              </w:rPr>
              <w:t>Y-18</w:t>
            </w:r>
          </w:p>
        </w:tc>
        <w:tc>
          <w:tcPr>
            <w:tcW w:w="1555" w:type="dxa"/>
            <w:tcBorders>
              <w:left w:val="single" w:sz="4" w:space="0" w:color="auto"/>
              <w:right w:val="single" w:sz="4" w:space="0" w:color="auto"/>
            </w:tcBorders>
          </w:tcPr>
          <w:p w:rsidR="00076DC8" w:rsidRPr="00CF3270" w:rsidRDefault="00076DC8" w:rsidP="007F265B">
            <w:pPr>
              <w:jc w:val="center"/>
              <w:cnfStyle w:val="000000000000"/>
              <w:rPr>
                <w:rFonts w:ascii="Times New Roman" w:hAnsi="Times New Roman" w:cs="Times New Roman"/>
                <w:sz w:val="24"/>
                <w:szCs w:val="24"/>
              </w:rPr>
            </w:pPr>
            <w:r w:rsidRPr="00CF3270">
              <w:rPr>
                <w:rFonts w:ascii="Times New Roman" w:hAnsi="Times New Roman" w:cs="Times New Roman"/>
                <w:sz w:val="24"/>
                <w:szCs w:val="24"/>
              </w:rPr>
              <w:t>,623</w:t>
            </w:r>
            <w:r w:rsidRPr="00CF3270">
              <w:rPr>
                <w:rFonts w:ascii="Times New Roman" w:hAnsi="Times New Roman" w:cs="Times New Roman"/>
                <w:sz w:val="24"/>
                <w:szCs w:val="24"/>
                <w:vertAlign w:val="superscript"/>
              </w:rPr>
              <w:t>**</w:t>
            </w:r>
          </w:p>
        </w:tc>
        <w:tc>
          <w:tcPr>
            <w:tcW w:w="1442" w:type="dxa"/>
            <w:vMerge/>
            <w:tcBorders>
              <w:left w:val="single" w:sz="4" w:space="0" w:color="auto"/>
              <w:right w:val="single" w:sz="4" w:space="0" w:color="auto"/>
            </w:tcBorders>
          </w:tcPr>
          <w:p w:rsidR="00076DC8" w:rsidRPr="00BF6FC9" w:rsidRDefault="00076DC8" w:rsidP="007F265B">
            <w:pPr>
              <w:jc w:val="center"/>
              <w:cnfStyle w:val="000000000000"/>
              <w:rPr>
                <w:rFonts w:ascii="Times New Roman" w:hAnsi="Times New Roman" w:cs="Times New Roman"/>
                <w:sz w:val="24"/>
                <w:szCs w:val="24"/>
              </w:rPr>
            </w:pPr>
          </w:p>
        </w:tc>
        <w:tc>
          <w:tcPr>
            <w:tcW w:w="1341" w:type="dxa"/>
            <w:tcBorders>
              <w:left w:val="single" w:sz="4" w:space="0" w:color="auto"/>
              <w:right w:val="single" w:sz="4" w:space="0" w:color="auto"/>
            </w:tcBorders>
          </w:tcPr>
          <w:p w:rsidR="00076DC8" w:rsidRPr="00BF6FC9" w:rsidRDefault="00076DC8" w:rsidP="007F265B">
            <w:pPr>
              <w:jc w:val="center"/>
              <w:cnfStyle w:val="000000000000"/>
              <w:rPr>
                <w:rFonts w:ascii="Times New Roman" w:hAnsi="Times New Roman" w:cs="Times New Roman"/>
                <w:sz w:val="24"/>
                <w:szCs w:val="24"/>
              </w:rPr>
            </w:pPr>
            <w:r w:rsidRPr="00BF6FC9">
              <w:rPr>
                <w:rFonts w:ascii="Times New Roman" w:hAnsi="Times New Roman" w:cs="Times New Roman"/>
                <w:sz w:val="24"/>
                <w:szCs w:val="24"/>
              </w:rPr>
              <w:t>Valid</w:t>
            </w:r>
          </w:p>
        </w:tc>
      </w:tr>
      <w:tr w:rsidR="00076DC8" w:rsidRPr="00BF6FC9" w:rsidTr="00E90F81">
        <w:trPr>
          <w:cnfStyle w:val="000000100000"/>
        </w:trPr>
        <w:tc>
          <w:tcPr>
            <w:cnfStyle w:val="001000000000"/>
            <w:tcW w:w="1772" w:type="dxa"/>
            <w:vMerge/>
            <w:tcBorders>
              <w:left w:val="single" w:sz="4" w:space="0" w:color="auto"/>
              <w:bottom w:val="single" w:sz="4" w:space="0" w:color="auto"/>
            </w:tcBorders>
          </w:tcPr>
          <w:p w:rsidR="00076DC8" w:rsidRPr="00BF6FC9" w:rsidRDefault="00076DC8" w:rsidP="007F265B">
            <w:pPr>
              <w:jc w:val="center"/>
              <w:rPr>
                <w:rFonts w:ascii="Times New Roman" w:hAnsi="Times New Roman" w:cs="Times New Roman"/>
                <w:sz w:val="24"/>
                <w:szCs w:val="24"/>
              </w:rPr>
            </w:pPr>
          </w:p>
        </w:tc>
        <w:tc>
          <w:tcPr>
            <w:tcW w:w="1577" w:type="dxa"/>
            <w:tcBorders>
              <w:right w:val="single" w:sz="4" w:space="0" w:color="auto"/>
            </w:tcBorders>
          </w:tcPr>
          <w:p w:rsidR="00076DC8" w:rsidRPr="00BF6FC9" w:rsidRDefault="00076DC8" w:rsidP="007F265B">
            <w:pPr>
              <w:ind w:left="137"/>
              <w:jc w:val="center"/>
              <w:cnfStyle w:val="000000100000"/>
              <w:rPr>
                <w:rFonts w:ascii="Times New Roman" w:hAnsi="Times New Roman" w:cs="Times New Roman"/>
                <w:sz w:val="24"/>
                <w:szCs w:val="24"/>
              </w:rPr>
            </w:pPr>
            <w:r>
              <w:rPr>
                <w:rFonts w:ascii="Times New Roman" w:hAnsi="Times New Roman" w:cs="Times New Roman"/>
                <w:sz w:val="24"/>
                <w:szCs w:val="24"/>
              </w:rPr>
              <w:t>Y-19</w:t>
            </w:r>
          </w:p>
        </w:tc>
        <w:tc>
          <w:tcPr>
            <w:tcW w:w="1555" w:type="dxa"/>
            <w:tcBorders>
              <w:left w:val="single" w:sz="4" w:space="0" w:color="auto"/>
              <w:right w:val="single" w:sz="4" w:space="0" w:color="auto"/>
            </w:tcBorders>
          </w:tcPr>
          <w:p w:rsidR="00076DC8" w:rsidRPr="00CF3270" w:rsidRDefault="00076DC8" w:rsidP="007F265B">
            <w:pPr>
              <w:jc w:val="center"/>
              <w:cnfStyle w:val="000000100000"/>
              <w:rPr>
                <w:rFonts w:ascii="Times New Roman" w:hAnsi="Times New Roman" w:cs="Times New Roman"/>
                <w:sz w:val="24"/>
                <w:szCs w:val="24"/>
              </w:rPr>
            </w:pPr>
            <w:r w:rsidRPr="00CF3270">
              <w:rPr>
                <w:rFonts w:ascii="Times New Roman" w:hAnsi="Times New Roman" w:cs="Times New Roman"/>
                <w:sz w:val="24"/>
                <w:szCs w:val="24"/>
              </w:rPr>
              <w:t>,547</w:t>
            </w:r>
            <w:r w:rsidRPr="00CF3270">
              <w:rPr>
                <w:rFonts w:ascii="Times New Roman" w:hAnsi="Times New Roman" w:cs="Times New Roman"/>
                <w:sz w:val="24"/>
                <w:szCs w:val="24"/>
                <w:vertAlign w:val="superscript"/>
              </w:rPr>
              <w:t>**</w:t>
            </w:r>
          </w:p>
        </w:tc>
        <w:tc>
          <w:tcPr>
            <w:tcW w:w="1442" w:type="dxa"/>
            <w:vMerge/>
            <w:tcBorders>
              <w:left w:val="single" w:sz="4" w:space="0" w:color="auto"/>
              <w:right w:val="single" w:sz="4" w:space="0" w:color="auto"/>
            </w:tcBorders>
          </w:tcPr>
          <w:p w:rsidR="00076DC8" w:rsidRPr="00BF6FC9" w:rsidRDefault="00076DC8" w:rsidP="007F265B">
            <w:pPr>
              <w:jc w:val="center"/>
              <w:cnfStyle w:val="000000100000"/>
              <w:rPr>
                <w:rFonts w:ascii="Times New Roman" w:hAnsi="Times New Roman" w:cs="Times New Roman"/>
                <w:sz w:val="24"/>
                <w:szCs w:val="24"/>
              </w:rPr>
            </w:pPr>
          </w:p>
        </w:tc>
        <w:tc>
          <w:tcPr>
            <w:tcW w:w="1341" w:type="dxa"/>
            <w:tcBorders>
              <w:left w:val="single" w:sz="4" w:space="0" w:color="auto"/>
              <w:right w:val="single" w:sz="4" w:space="0" w:color="auto"/>
            </w:tcBorders>
          </w:tcPr>
          <w:p w:rsidR="00076DC8" w:rsidRPr="00BF6FC9" w:rsidRDefault="00076DC8" w:rsidP="007F265B">
            <w:pPr>
              <w:jc w:val="center"/>
              <w:cnfStyle w:val="000000100000"/>
              <w:rPr>
                <w:rFonts w:ascii="Times New Roman" w:hAnsi="Times New Roman" w:cs="Times New Roman"/>
                <w:sz w:val="24"/>
                <w:szCs w:val="24"/>
              </w:rPr>
            </w:pPr>
            <w:r w:rsidRPr="00BF6FC9">
              <w:rPr>
                <w:rFonts w:ascii="Times New Roman" w:hAnsi="Times New Roman" w:cs="Times New Roman"/>
                <w:sz w:val="24"/>
                <w:szCs w:val="24"/>
              </w:rPr>
              <w:t>Valid</w:t>
            </w:r>
          </w:p>
        </w:tc>
      </w:tr>
      <w:tr w:rsidR="00076DC8" w:rsidRPr="00BF6FC9" w:rsidTr="00E90F81">
        <w:tc>
          <w:tcPr>
            <w:cnfStyle w:val="001000000000"/>
            <w:tcW w:w="1772" w:type="dxa"/>
            <w:vMerge/>
            <w:tcBorders>
              <w:left w:val="single" w:sz="4" w:space="0" w:color="auto"/>
              <w:bottom w:val="single" w:sz="4" w:space="0" w:color="auto"/>
            </w:tcBorders>
          </w:tcPr>
          <w:p w:rsidR="00076DC8" w:rsidRPr="00BF6FC9" w:rsidRDefault="00076DC8" w:rsidP="007F265B">
            <w:pPr>
              <w:jc w:val="center"/>
              <w:rPr>
                <w:rFonts w:ascii="Times New Roman" w:hAnsi="Times New Roman" w:cs="Times New Roman"/>
                <w:sz w:val="24"/>
                <w:szCs w:val="24"/>
              </w:rPr>
            </w:pPr>
          </w:p>
        </w:tc>
        <w:tc>
          <w:tcPr>
            <w:tcW w:w="1577" w:type="dxa"/>
            <w:tcBorders>
              <w:bottom w:val="single" w:sz="4" w:space="0" w:color="auto"/>
              <w:right w:val="single" w:sz="4" w:space="0" w:color="auto"/>
            </w:tcBorders>
          </w:tcPr>
          <w:p w:rsidR="00076DC8" w:rsidRPr="00BF6FC9" w:rsidRDefault="00076DC8" w:rsidP="007F265B">
            <w:pPr>
              <w:ind w:left="137"/>
              <w:jc w:val="center"/>
              <w:cnfStyle w:val="000000000000"/>
              <w:rPr>
                <w:rFonts w:ascii="Times New Roman" w:hAnsi="Times New Roman" w:cs="Times New Roman"/>
                <w:sz w:val="24"/>
                <w:szCs w:val="24"/>
              </w:rPr>
            </w:pPr>
            <w:r>
              <w:rPr>
                <w:rFonts w:ascii="Times New Roman" w:hAnsi="Times New Roman" w:cs="Times New Roman"/>
                <w:sz w:val="24"/>
                <w:szCs w:val="24"/>
              </w:rPr>
              <w:t>Y-20</w:t>
            </w:r>
          </w:p>
        </w:tc>
        <w:tc>
          <w:tcPr>
            <w:tcW w:w="1555" w:type="dxa"/>
            <w:tcBorders>
              <w:left w:val="single" w:sz="4" w:space="0" w:color="auto"/>
              <w:bottom w:val="single" w:sz="4" w:space="0" w:color="auto"/>
              <w:right w:val="single" w:sz="4" w:space="0" w:color="auto"/>
            </w:tcBorders>
          </w:tcPr>
          <w:p w:rsidR="00076DC8" w:rsidRPr="00CF3270" w:rsidRDefault="00076DC8" w:rsidP="007F265B">
            <w:pPr>
              <w:jc w:val="center"/>
              <w:cnfStyle w:val="000000000000"/>
              <w:rPr>
                <w:rFonts w:ascii="Times New Roman" w:hAnsi="Times New Roman" w:cs="Times New Roman"/>
                <w:sz w:val="24"/>
                <w:szCs w:val="24"/>
              </w:rPr>
            </w:pPr>
            <w:r w:rsidRPr="00CF3270">
              <w:rPr>
                <w:rFonts w:ascii="Times New Roman" w:hAnsi="Times New Roman" w:cs="Times New Roman"/>
                <w:sz w:val="24"/>
                <w:szCs w:val="24"/>
              </w:rPr>
              <w:t>,579</w:t>
            </w:r>
            <w:r w:rsidRPr="00CF3270">
              <w:rPr>
                <w:rFonts w:ascii="Times New Roman" w:hAnsi="Times New Roman" w:cs="Times New Roman"/>
                <w:sz w:val="24"/>
                <w:szCs w:val="24"/>
                <w:vertAlign w:val="superscript"/>
              </w:rPr>
              <w:t>**</w:t>
            </w:r>
          </w:p>
        </w:tc>
        <w:tc>
          <w:tcPr>
            <w:tcW w:w="1442" w:type="dxa"/>
            <w:vMerge/>
            <w:tcBorders>
              <w:left w:val="single" w:sz="4" w:space="0" w:color="auto"/>
              <w:bottom w:val="single" w:sz="4" w:space="0" w:color="auto"/>
              <w:right w:val="single" w:sz="4" w:space="0" w:color="auto"/>
            </w:tcBorders>
          </w:tcPr>
          <w:p w:rsidR="00076DC8" w:rsidRPr="00BF6FC9" w:rsidRDefault="00076DC8" w:rsidP="007F265B">
            <w:pPr>
              <w:jc w:val="center"/>
              <w:cnfStyle w:val="000000000000"/>
              <w:rPr>
                <w:rFonts w:ascii="Times New Roman" w:hAnsi="Times New Roman" w:cs="Times New Roman"/>
                <w:sz w:val="24"/>
                <w:szCs w:val="24"/>
              </w:rPr>
            </w:pPr>
          </w:p>
        </w:tc>
        <w:tc>
          <w:tcPr>
            <w:tcW w:w="1341" w:type="dxa"/>
            <w:tcBorders>
              <w:left w:val="single" w:sz="4" w:space="0" w:color="auto"/>
              <w:bottom w:val="single" w:sz="4" w:space="0" w:color="auto"/>
              <w:right w:val="single" w:sz="4" w:space="0" w:color="auto"/>
            </w:tcBorders>
          </w:tcPr>
          <w:p w:rsidR="00076DC8" w:rsidRPr="00BF6FC9" w:rsidRDefault="00076DC8" w:rsidP="007F265B">
            <w:pPr>
              <w:jc w:val="center"/>
              <w:cnfStyle w:val="000000000000"/>
              <w:rPr>
                <w:rFonts w:ascii="Times New Roman" w:hAnsi="Times New Roman" w:cs="Times New Roman"/>
                <w:sz w:val="24"/>
                <w:szCs w:val="24"/>
              </w:rPr>
            </w:pPr>
            <w:r w:rsidRPr="00BF6FC9">
              <w:rPr>
                <w:rFonts w:ascii="Times New Roman" w:hAnsi="Times New Roman" w:cs="Times New Roman"/>
                <w:sz w:val="24"/>
                <w:szCs w:val="24"/>
              </w:rPr>
              <w:t>Valid</w:t>
            </w:r>
          </w:p>
        </w:tc>
      </w:tr>
    </w:tbl>
    <w:p w:rsidR="00076DC8" w:rsidRPr="00E90F81" w:rsidRDefault="00076DC8" w:rsidP="007F265B">
      <w:pPr>
        <w:pStyle w:val="Default"/>
        <w:jc w:val="both"/>
        <w:rPr>
          <w:bCs/>
          <w:color w:val="auto"/>
          <w:sz w:val="22"/>
          <w:szCs w:val="22"/>
        </w:rPr>
      </w:pPr>
      <w:bookmarkStart w:id="2" w:name="_Hlk39581993"/>
      <w:r w:rsidRPr="00E90F81">
        <w:rPr>
          <w:bCs/>
          <w:color w:val="auto"/>
          <w:sz w:val="22"/>
          <w:szCs w:val="22"/>
          <w:lang w:val="id-ID"/>
        </w:rPr>
        <w:t>Sumber: Hasil Penelitian</w:t>
      </w:r>
      <w:r w:rsidR="00AD6138">
        <w:rPr>
          <w:bCs/>
          <w:color w:val="auto"/>
          <w:sz w:val="22"/>
          <w:szCs w:val="22"/>
        </w:rPr>
        <w:t xml:space="preserve"> 2020</w:t>
      </w:r>
      <w:r w:rsidRPr="00E90F81">
        <w:rPr>
          <w:bCs/>
          <w:color w:val="auto"/>
          <w:sz w:val="22"/>
          <w:szCs w:val="22"/>
          <w:lang w:val="id-ID"/>
        </w:rPr>
        <w:t xml:space="preserve"> (data primer dari kuesioner), data diolah oleh penulis dengan </w:t>
      </w:r>
      <w:r w:rsidR="00AD6138">
        <w:rPr>
          <w:bCs/>
          <w:color w:val="auto"/>
          <w:sz w:val="22"/>
          <w:szCs w:val="22"/>
        </w:rPr>
        <w:t xml:space="preserve">bantuan aplikasi </w:t>
      </w:r>
      <w:r w:rsidRPr="00E90F81">
        <w:rPr>
          <w:bCs/>
          <w:color w:val="auto"/>
          <w:sz w:val="22"/>
          <w:szCs w:val="22"/>
          <w:lang w:val="id-ID"/>
        </w:rPr>
        <w:t>SPSS)</w:t>
      </w:r>
      <w:r w:rsidR="00E90F81" w:rsidRPr="00E90F81">
        <w:rPr>
          <w:bCs/>
          <w:color w:val="auto"/>
          <w:sz w:val="22"/>
          <w:szCs w:val="22"/>
        </w:rPr>
        <w:t>.</w:t>
      </w:r>
    </w:p>
    <w:bookmarkEnd w:id="2"/>
    <w:p w:rsidR="00AD6138" w:rsidRDefault="00076DC8" w:rsidP="007F265B">
      <w:pPr>
        <w:pStyle w:val="Default"/>
        <w:spacing w:before="240"/>
        <w:ind w:firstLine="720"/>
        <w:jc w:val="both"/>
        <w:rPr>
          <w:bCs/>
          <w:lang w:val="id-ID"/>
        </w:rPr>
      </w:pPr>
      <w:r>
        <w:rPr>
          <w:bCs/>
          <w:lang w:val="id-ID"/>
        </w:rPr>
        <w:t xml:space="preserve">Tabel hasil uji validitas di atas menyajikan data bahwa instrumen penelitian pada variabel </w:t>
      </w:r>
      <w:r w:rsidR="00AD6138">
        <w:rPr>
          <w:bCs/>
        </w:rPr>
        <w:t>pengawasan</w:t>
      </w:r>
      <w:r>
        <w:rPr>
          <w:bCs/>
          <w:lang w:val="id-ID"/>
        </w:rPr>
        <w:t xml:space="preserve"> dan </w:t>
      </w:r>
      <w:r w:rsidR="00AD6138">
        <w:rPr>
          <w:bCs/>
        </w:rPr>
        <w:t>penggunaan anggaran</w:t>
      </w:r>
      <w:r>
        <w:rPr>
          <w:bCs/>
          <w:lang w:val="id-ID"/>
        </w:rPr>
        <w:t xml:space="preserve"> semuanya valid. Hal ini karena terlihat nilai koefisien korelasi </w:t>
      </w:r>
      <w:r>
        <w:rPr>
          <w:bCs/>
          <w:i/>
          <w:lang w:val="id-ID"/>
        </w:rPr>
        <w:t>product moment</w:t>
      </w:r>
      <w:r>
        <w:rPr>
          <w:bCs/>
          <w:lang w:val="id-ID"/>
        </w:rPr>
        <w:t xml:space="preserve"> yang melebihi 0,3 sebagaimana ketentuan yang dijelaskan oleh Sugiyono dalam (Siregar,2015) </w:t>
      </w:r>
      <w:r>
        <w:rPr>
          <w:bCs/>
          <w:lang w:val="id-ID"/>
        </w:rPr>
        <w:lastRenderedPageBreak/>
        <w:t>bahwa 0,3 adalah nilai R-Standar untuk dapat mengatakan validnya suatu item pertanyaan.</w:t>
      </w:r>
    </w:p>
    <w:p w:rsidR="00076DC8" w:rsidRDefault="00076DC8" w:rsidP="007F265B">
      <w:pPr>
        <w:pStyle w:val="Default"/>
        <w:numPr>
          <w:ilvl w:val="2"/>
          <w:numId w:val="47"/>
        </w:numPr>
        <w:jc w:val="both"/>
        <w:rPr>
          <w:b/>
          <w:bCs/>
          <w:lang w:val="id-ID"/>
        </w:rPr>
      </w:pPr>
      <w:r>
        <w:rPr>
          <w:b/>
          <w:bCs/>
          <w:lang w:val="id-ID"/>
        </w:rPr>
        <w:t>Uji Realibilitas</w:t>
      </w:r>
    </w:p>
    <w:p w:rsidR="003D22F3" w:rsidRDefault="003D22F3" w:rsidP="007F265B">
      <w:pPr>
        <w:pStyle w:val="Default"/>
        <w:ind w:firstLine="720"/>
        <w:jc w:val="both"/>
      </w:pPr>
      <w:r>
        <w:rPr>
          <w:lang w:val="id-ID"/>
        </w:rPr>
        <w:t>Perlunya u</w:t>
      </w:r>
      <w:r>
        <w:t>ji reliabi</w:t>
      </w:r>
      <w:r>
        <w:rPr>
          <w:lang w:val="id-ID"/>
        </w:rPr>
        <w:t xml:space="preserve">litas dalam sebuah penelitian kuantitatif dimaksudkan agar dapat menunjukkan </w:t>
      </w:r>
      <w:r w:rsidRPr="00CA6DCA">
        <w:t xml:space="preserve">sejauh mana suatu </w:t>
      </w:r>
      <w:r>
        <w:rPr>
          <w:lang w:val="id-ID"/>
        </w:rPr>
        <w:t>instrumen penelitian yang digunakan</w:t>
      </w:r>
      <w:r w:rsidRPr="00CA6DCA">
        <w:t xml:space="preserve"> dapat dipercaya atau diandalkan.</w:t>
      </w:r>
      <w:r>
        <w:rPr>
          <w:lang w:val="id-ID"/>
        </w:rPr>
        <w:t xml:space="preserve">Dengan kata lain, </w:t>
      </w:r>
      <w:r w:rsidRPr="00CA6DCA">
        <w:t>Reliabilitas menunjukkan konsisten atau tidaknya hasil pengukuran</w:t>
      </w:r>
      <w:r>
        <w:rPr>
          <w:lang w:val="id-ID"/>
        </w:rPr>
        <w:t xml:space="preserve"> walaupun dilakukan pengukuran kembali terhadap gejalah permasalahan yang sama maka hasil penelitian akan tetap sama</w:t>
      </w:r>
      <w:r w:rsidRPr="00CA6DCA">
        <w:t>.</w:t>
      </w:r>
    </w:p>
    <w:p w:rsidR="003D22F3" w:rsidRPr="00AD6138" w:rsidRDefault="003D22F3" w:rsidP="007F265B">
      <w:pPr>
        <w:pStyle w:val="Default"/>
        <w:ind w:firstLine="720"/>
        <w:jc w:val="both"/>
        <w:rPr>
          <w:b/>
          <w:bCs/>
        </w:rPr>
      </w:pPr>
      <w:r w:rsidRPr="005E6664">
        <w:rPr>
          <w:bCs/>
          <w:lang w:val="id-ID"/>
        </w:rPr>
        <w:t xml:space="preserve">Pada penelitian ini, </w:t>
      </w:r>
      <w:r>
        <w:rPr>
          <w:bCs/>
          <w:lang w:val="id-ID"/>
        </w:rPr>
        <w:t xml:space="preserve">uji reabilitas dilakukan dengan menggunakan </w:t>
      </w:r>
      <w:r w:rsidRPr="005E6664">
        <w:rPr>
          <w:bCs/>
          <w:lang w:val="id-ID"/>
        </w:rPr>
        <w:t xml:space="preserve">teknik </w:t>
      </w:r>
      <w:r w:rsidRPr="005E6664">
        <w:rPr>
          <w:bCs/>
          <w:i/>
          <w:lang w:val="id-ID"/>
        </w:rPr>
        <w:t>Alpa Cronbach</w:t>
      </w:r>
      <w:r>
        <w:rPr>
          <w:lang w:val="id-ID"/>
        </w:rPr>
        <w:t>yang m</w:t>
      </w:r>
      <w:r w:rsidRPr="00CA6DCA">
        <w:t xml:space="preserve">enurut Ghozali (2009) instrumen penelitian dikatakan reliabel jika </w:t>
      </w:r>
      <w:r w:rsidRPr="005E6664">
        <w:rPr>
          <w:i/>
        </w:rPr>
        <w:t>Cronbach’s Alpha</w:t>
      </w:r>
      <w:r w:rsidRPr="00CA6DCA">
        <w:t xml:space="preserve">&gt;0,60. Reliabilitas suatu variabel dikatakan reliabel jika memiliki nilai </w:t>
      </w:r>
      <w:r w:rsidRPr="005E6664">
        <w:rPr>
          <w:i/>
        </w:rPr>
        <w:t>Cronbach’s Alpha &gt; 0,60.</w:t>
      </w:r>
      <w:r>
        <w:rPr>
          <w:lang w:val="id-ID"/>
        </w:rPr>
        <w:t>Berikut ini hasil uji reabilitas dengan aplikasi SPSS</w:t>
      </w:r>
      <w:r>
        <w:t>.</w:t>
      </w:r>
    </w:p>
    <w:p w:rsidR="003D22F3" w:rsidRPr="00E26FB1" w:rsidRDefault="003D22F3" w:rsidP="007F265B">
      <w:pPr>
        <w:pStyle w:val="Default"/>
        <w:jc w:val="center"/>
        <w:rPr>
          <w:bCs/>
        </w:rPr>
      </w:pPr>
      <w:r w:rsidRPr="00017FE1">
        <w:rPr>
          <w:b/>
          <w:bCs/>
          <w:lang w:val="id-ID"/>
        </w:rPr>
        <w:t xml:space="preserve">Tabel </w:t>
      </w:r>
      <w:r>
        <w:rPr>
          <w:b/>
          <w:bCs/>
          <w:lang w:val="id-ID"/>
        </w:rPr>
        <w:t>4.</w:t>
      </w:r>
      <w:r w:rsidR="00460D5D">
        <w:rPr>
          <w:b/>
          <w:bCs/>
        </w:rPr>
        <w:t>3</w:t>
      </w:r>
    </w:p>
    <w:p w:rsidR="003D22F3" w:rsidRDefault="003D22F3" w:rsidP="007F265B">
      <w:pPr>
        <w:pStyle w:val="Default"/>
        <w:jc w:val="center"/>
        <w:rPr>
          <w:b/>
          <w:bCs/>
        </w:rPr>
      </w:pPr>
      <w:r>
        <w:rPr>
          <w:b/>
          <w:bCs/>
          <w:lang w:val="id-ID"/>
        </w:rPr>
        <w:t>Hasil Uji Realibilitas</w:t>
      </w:r>
    </w:p>
    <w:p w:rsidR="003D22F3" w:rsidRPr="00E26FB1" w:rsidRDefault="003D22F3" w:rsidP="007F265B">
      <w:pPr>
        <w:pStyle w:val="Default"/>
        <w:jc w:val="both"/>
        <w:rPr>
          <w:b/>
          <w:bCs/>
        </w:rPr>
      </w:pPr>
    </w:p>
    <w:tbl>
      <w:tblPr>
        <w:tblStyle w:val="PlainTable5"/>
        <w:tblW w:w="0" w:type="auto"/>
        <w:jc w:val="center"/>
        <w:tblLook w:val="04A0"/>
      </w:tblPr>
      <w:tblGrid>
        <w:gridCol w:w="1848"/>
        <w:gridCol w:w="1848"/>
        <w:gridCol w:w="1848"/>
        <w:gridCol w:w="1849"/>
      </w:tblGrid>
      <w:tr w:rsidR="003D22F3" w:rsidRPr="003D22F3" w:rsidTr="0064567B">
        <w:trPr>
          <w:cnfStyle w:val="100000000000"/>
          <w:jc w:val="center"/>
        </w:trPr>
        <w:tc>
          <w:tcPr>
            <w:cnfStyle w:val="001000000100"/>
            <w:tcW w:w="1848" w:type="dxa"/>
            <w:tcBorders>
              <w:top w:val="single" w:sz="4" w:space="0" w:color="auto"/>
              <w:left w:val="single" w:sz="4" w:space="0" w:color="auto"/>
              <w:right w:val="single" w:sz="4" w:space="0" w:color="auto"/>
            </w:tcBorders>
          </w:tcPr>
          <w:p w:rsidR="003D22F3" w:rsidRPr="003D22F3" w:rsidRDefault="003D22F3" w:rsidP="007F265B">
            <w:pPr>
              <w:jc w:val="center"/>
              <w:rPr>
                <w:rFonts w:ascii="Times New Roman" w:hAnsi="Times New Roman" w:cs="Times New Roman"/>
                <w:b/>
                <w:bCs/>
                <w:sz w:val="24"/>
                <w:szCs w:val="24"/>
              </w:rPr>
            </w:pPr>
            <w:r w:rsidRPr="003D22F3">
              <w:rPr>
                <w:rFonts w:ascii="Times New Roman" w:hAnsi="Times New Roman" w:cs="Times New Roman"/>
                <w:b/>
                <w:bCs/>
                <w:sz w:val="24"/>
                <w:szCs w:val="24"/>
              </w:rPr>
              <w:t>Variabel</w:t>
            </w:r>
          </w:p>
        </w:tc>
        <w:tc>
          <w:tcPr>
            <w:tcW w:w="1848" w:type="dxa"/>
            <w:tcBorders>
              <w:top w:val="single" w:sz="4" w:space="0" w:color="auto"/>
              <w:left w:val="single" w:sz="4" w:space="0" w:color="auto"/>
              <w:right w:val="single" w:sz="4" w:space="0" w:color="auto"/>
            </w:tcBorders>
          </w:tcPr>
          <w:p w:rsidR="003D22F3" w:rsidRPr="003D22F3" w:rsidRDefault="003D22F3" w:rsidP="007F265B">
            <w:pPr>
              <w:jc w:val="center"/>
              <w:cnfStyle w:val="100000000000"/>
              <w:rPr>
                <w:rFonts w:ascii="Times New Roman" w:hAnsi="Times New Roman" w:cs="Times New Roman"/>
                <w:b/>
                <w:bCs/>
                <w:i w:val="0"/>
                <w:sz w:val="24"/>
                <w:szCs w:val="24"/>
              </w:rPr>
            </w:pPr>
            <w:r w:rsidRPr="003D22F3">
              <w:rPr>
                <w:rFonts w:ascii="Times New Roman" w:hAnsi="Times New Roman" w:cs="Times New Roman"/>
                <w:b/>
                <w:bCs/>
                <w:i w:val="0"/>
                <w:sz w:val="24"/>
                <w:szCs w:val="24"/>
              </w:rPr>
              <w:t>Cronbach Alpha</w:t>
            </w:r>
          </w:p>
        </w:tc>
        <w:tc>
          <w:tcPr>
            <w:tcW w:w="1848" w:type="dxa"/>
            <w:tcBorders>
              <w:top w:val="single" w:sz="4" w:space="0" w:color="auto"/>
              <w:left w:val="single" w:sz="4" w:space="0" w:color="auto"/>
              <w:right w:val="single" w:sz="4" w:space="0" w:color="auto"/>
            </w:tcBorders>
          </w:tcPr>
          <w:p w:rsidR="003D22F3" w:rsidRPr="003D22F3" w:rsidRDefault="003D22F3" w:rsidP="007F265B">
            <w:pPr>
              <w:jc w:val="center"/>
              <w:cnfStyle w:val="100000000000"/>
              <w:rPr>
                <w:rFonts w:ascii="Times New Roman" w:hAnsi="Times New Roman" w:cs="Times New Roman"/>
                <w:b/>
                <w:bCs/>
                <w:sz w:val="24"/>
                <w:szCs w:val="24"/>
              </w:rPr>
            </w:pPr>
            <w:r w:rsidRPr="003D22F3">
              <w:rPr>
                <w:rFonts w:ascii="Times New Roman" w:hAnsi="Times New Roman" w:cs="Times New Roman"/>
                <w:b/>
                <w:bCs/>
                <w:sz w:val="24"/>
                <w:szCs w:val="24"/>
              </w:rPr>
              <w:t>Standar Reliabilitas</w:t>
            </w:r>
          </w:p>
        </w:tc>
        <w:tc>
          <w:tcPr>
            <w:tcW w:w="1849" w:type="dxa"/>
            <w:tcBorders>
              <w:top w:val="single" w:sz="4" w:space="0" w:color="auto"/>
              <w:left w:val="single" w:sz="4" w:space="0" w:color="auto"/>
              <w:right w:val="single" w:sz="4" w:space="0" w:color="auto"/>
            </w:tcBorders>
          </w:tcPr>
          <w:p w:rsidR="003D22F3" w:rsidRPr="003D22F3" w:rsidRDefault="003D22F3" w:rsidP="007F265B">
            <w:pPr>
              <w:jc w:val="center"/>
              <w:cnfStyle w:val="100000000000"/>
              <w:rPr>
                <w:rFonts w:ascii="Times New Roman" w:hAnsi="Times New Roman" w:cs="Times New Roman"/>
                <w:b/>
                <w:bCs/>
                <w:sz w:val="24"/>
                <w:szCs w:val="24"/>
              </w:rPr>
            </w:pPr>
            <w:r w:rsidRPr="003D22F3">
              <w:rPr>
                <w:rFonts w:ascii="Times New Roman" w:hAnsi="Times New Roman" w:cs="Times New Roman"/>
                <w:b/>
                <w:bCs/>
                <w:sz w:val="24"/>
                <w:szCs w:val="24"/>
              </w:rPr>
              <w:t>Keterangan</w:t>
            </w:r>
          </w:p>
        </w:tc>
      </w:tr>
      <w:tr w:rsidR="003D22F3" w:rsidRPr="003D22F3" w:rsidTr="0064567B">
        <w:trPr>
          <w:cnfStyle w:val="000000100000"/>
          <w:trHeight w:val="743"/>
          <w:jc w:val="center"/>
        </w:trPr>
        <w:tc>
          <w:tcPr>
            <w:cnfStyle w:val="001000000000"/>
            <w:tcW w:w="1848" w:type="dxa"/>
            <w:tcBorders>
              <w:left w:val="single" w:sz="4" w:space="0" w:color="auto"/>
            </w:tcBorders>
          </w:tcPr>
          <w:p w:rsidR="003D22F3" w:rsidRPr="003D22F3" w:rsidRDefault="003D22F3" w:rsidP="007F265B">
            <w:pPr>
              <w:jc w:val="center"/>
              <w:rPr>
                <w:rFonts w:ascii="Times New Roman" w:hAnsi="Times New Roman" w:cs="Times New Roman"/>
                <w:i w:val="0"/>
                <w:iCs w:val="0"/>
                <w:sz w:val="24"/>
                <w:szCs w:val="24"/>
              </w:rPr>
            </w:pPr>
            <w:r w:rsidRPr="003D22F3">
              <w:rPr>
                <w:rFonts w:ascii="Times New Roman" w:hAnsi="Times New Roman" w:cs="Times New Roman"/>
                <w:i w:val="0"/>
                <w:iCs w:val="0"/>
                <w:sz w:val="24"/>
                <w:szCs w:val="24"/>
                <w:lang w:val="en-US"/>
              </w:rPr>
              <w:t>Pengawasan</w:t>
            </w:r>
            <w:r w:rsidRPr="003D22F3">
              <w:rPr>
                <w:rFonts w:ascii="Times New Roman" w:hAnsi="Times New Roman" w:cs="Times New Roman"/>
                <w:i w:val="0"/>
                <w:iCs w:val="0"/>
                <w:sz w:val="24"/>
                <w:szCs w:val="24"/>
              </w:rPr>
              <w:t xml:space="preserve"> (X)</w:t>
            </w:r>
          </w:p>
        </w:tc>
        <w:tc>
          <w:tcPr>
            <w:tcW w:w="1848" w:type="dxa"/>
            <w:tcBorders>
              <w:right w:val="single" w:sz="4" w:space="0" w:color="auto"/>
            </w:tcBorders>
          </w:tcPr>
          <w:p w:rsidR="003D22F3" w:rsidRPr="003D22F3" w:rsidRDefault="003D22F3" w:rsidP="007F265B">
            <w:pPr>
              <w:ind w:left="137"/>
              <w:jc w:val="center"/>
              <w:cnfStyle w:val="000000100000"/>
              <w:rPr>
                <w:rFonts w:ascii="Times New Roman" w:hAnsi="Times New Roman" w:cs="Times New Roman"/>
                <w:sz w:val="24"/>
                <w:szCs w:val="24"/>
              </w:rPr>
            </w:pPr>
            <w:r w:rsidRPr="003D22F3">
              <w:rPr>
                <w:rFonts w:ascii="Times New Roman" w:hAnsi="Times New Roman" w:cs="Times New Roman"/>
                <w:color w:val="010205"/>
                <w:sz w:val="24"/>
                <w:szCs w:val="24"/>
              </w:rPr>
              <w:t>,750</w:t>
            </w:r>
          </w:p>
        </w:tc>
        <w:tc>
          <w:tcPr>
            <w:tcW w:w="1848" w:type="dxa"/>
            <w:tcBorders>
              <w:left w:val="single" w:sz="4" w:space="0" w:color="auto"/>
              <w:right w:val="single" w:sz="4" w:space="0" w:color="auto"/>
            </w:tcBorders>
          </w:tcPr>
          <w:p w:rsidR="003D22F3" w:rsidRPr="003D22F3" w:rsidRDefault="003D22F3" w:rsidP="007F265B">
            <w:pPr>
              <w:ind w:left="273"/>
              <w:jc w:val="center"/>
              <w:cnfStyle w:val="000000100000"/>
              <w:rPr>
                <w:rFonts w:ascii="Times New Roman" w:hAnsi="Times New Roman" w:cs="Times New Roman"/>
                <w:sz w:val="24"/>
                <w:szCs w:val="24"/>
              </w:rPr>
            </w:pPr>
            <w:r w:rsidRPr="003D22F3">
              <w:rPr>
                <w:rFonts w:ascii="Times New Roman" w:hAnsi="Times New Roman" w:cs="Times New Roman"/>
                <w:sz w:val="24"/>
                <w:szCs w:val="24"/>
              </w:rPr>
              <w:t>0,60</w:t>
            </w:r>
          </w:p>
        </w:tc>
        <w:tc>
          <w:tcPr>
            <w:tcW w:w="1849" w:type="dxa"/>
            <w:tcBorders>
              <w:left w:val="single" w:sz="4" w:space="0" w:color="auto"/>
              <w:right w:val="single" w:sz="4" w:space="0" w:color="auto"/>
            </w:tcBorders>
          </w:tcPr>
          <w:p w:rsidR="003D22F3" w:rsidRPr="003D22F3" w:rsidRDefault="003D22F3" w:rsidP="007F265B">
            <w:pPr>
              <w:jc w:val="center"/>
              <w:cnfStyle w:val="000000100000"/>
              <w:rPr>
                <w:rFonts w:ascii="Times New Roman" w:hAnsi="Times New Roman" w:cs="Times New Roman"/>
                <w:sz w:val="24"/>
                <w:szCs w:val="24"/>
              </w:rPr>
            </w:pPr>
            <w:r w:rsidRPr="003D22F3">
              <w:rPr>
                <w:rFonts w:ascii="Times New Roman" w:hAnsi="Times New Roman" w:cs="Times New Roman"/>
                <w:sz w:val="24"/>
                <w:szCs w:val="24"/>
              </w:rPr>
              <w:t>Reliabel</w:t>
            </w:r>
          </w:p>
        </w:tc>
      </w:tr>
      <w:tr w:rsidR="003D22F3" w:rsidRPr="003D22F3" w:rsidTr="0064567B">
        <w:trPr>
          <w:trHeight w:val="836"/>
          <w:jc w:val="center"/>
        </w:trPr>
        <w:tc>
          <w:tcPr>
            <w:cnfStyle w:val="001000000000"/>
            <w:tcW w:w="1848" w:type="dxa"/>
            <w:tcBorders>
              <w:left w:val="single" w:sz="4" w:space="0" w:color="auto"/>
              <w:bottom w:val="single" w:sz="4" w:space="0" w:color="auto"/>
            </w:tcBorders>
          </w:tcPr>
          <w:p w:rsidR="003D22F3" w:rsidRPr="003D22F3" w:rsidRDefault="003D22F3" w:rsidP="007F265B">
            <w:pPr>
              <w:jc w:val="center"/>
              <w:rPr>
                <w:rFonts w:ascii="Times New Roman" w:hAnsi="Times New Roman" w:cs="Times New Roman"/>
                <w:i w:val="0"/>
                <w:iCs w:val="0"/>
                <w:sz w:val="24"/>
                <w:szCs w:val="24"/>
              </w:rPr>
            </w:pPr>
            <w:r w:rsidRPr="003D22F3">
              <w:rPr>
                <w:rFonts w:ascii="Times New Roman" w:hAnsi="Times New Roman" w:cs="Times New Roman"/>
                <w:i w:val="0"/>
                <w:iCs w:val="0"/>
                <w:sz w:val="24"/>
                <w:szCs w:val="24"/>
                <w:lang w:val="en-US"/>
              </w:rPr>
              <w:t>Penggunaan Anggaran</w:t>
            </w:r>
            <w:r w:rsidRPr="003D22F3">
              <w:rPr>
                <w:rFonts w:ascii="Times New Roman" w:hAnsi="Times New Roman" w:cs="Times New Roman"/>
                <w:i w:val="0"/>
                <w:iCs w:val="0"/>
                <w:sz w:val="24"/>
                <w:szCs w:val="24"/>
              </w:rPr>
              <w:t xml:space="preserve"> (Y)</w:t>
            </w:r>
          </w:p>
        </w:tc>
        <w:tc>
          <w:tcPr>
            <w:tcW w:w="1848" w:type="dxa"/>
            <w:tcBorders>
              <w:bottom w:val="single" w:sz="4" w:space="0" w:color="auto"/>
              <w:right w:val="single" w:sz="4" w:space="0" w:color="auto"/>
            </w:tcBorders>
          </w:tcPr>
          <w:p w:rsidR="003D22F3" w:rsidRPr="003D22F3" w:rsidRDefault="003D22F3" w:rsidP="007F265B">
            <w:pPr>
              <w:ind w:left="137"/>
              <w:jc w:val="center"/>
              <w:cnfStyle w:val="000000000000"/>
              <w:rPr>
                <w:rFonts w:ascii="Times New Roman" w:hAnsi="Times New Roman" w:cs="Times New Roman"/>
                <w:sz w:val="24"/>
                <w:szCs w:val="24"/>
              </w:rPr>
            </w:pPr>
            <w:r w:rsidRPr="003D22F3">
              <w:rPr>
                <w:rFonts w:ascii="Times New Roman" w:hAnsi="Times New Roman" w:cs="Times New Roman"/>
                <w:color w:val="010205"/>
                <w:sz w:val="24"/>
                <w:szCs w:val="24"/>
              </w:rPr>
              <w:t>,749</w:t>
            </w:r>
          </w:p>
        </w:tc>
        <w:tc>
          <w:tcPr>
            <w:tcW w:w="1848" w:type="dxa"/>
            <w:tcBorders>
              <w:left w:val="single" w:sz="4" w:space="0" w:color="auto"/>
              <w:bottom w:val="single" w:sz="4" w:space="0" w:color="auto"/>
              <w:right w:val="single" w:sz="4" w:space="0" w:color="auto"/>
            </w:tcBorders>
          </w:tcPr>
          <w:p w:rsidR="003D22F3" w:rsidRPr="003D22F3" w:rsidRDefault="003D22F3" w:rsidP="007F265B">
            <w:pPr>
              <w:ind w:left="273"/>
              <w:jc w:val="center"/>
              <w:cnfStyle w:val="000000000000"/>
              <w:rPr>
                <w:rFonts w:ascii="Times New Roman" w:hAnsi="Times New Roman" w:cs="Times New Roman"/>
                <w:sz w:val="24"/>
                <w:szCs w:val="24"/>
              </w:rPr>
            </w:pPr>
            <w:r w:rsidRPr="003D22F3">
              <w:rPr>
                <w:rFonts w:ascii="Times New Roman" w:hAnsi="Times New Roman" w:cs="Times New Roman"/>
                <w:sz w:val="24"/>
                <w:szCs w:val="24"/>
              </w:rPr>
              <w:t>0,60</w:t>
            </w:r>
          </w:p>
        </w:tc>
        <w:tc>
          <w:tcPr>
            <w:tcW w:w="1849" w:type="dxa"/>
            <w:tcBorders>
              <w:left w:val="single" w:sz="4" w:space="0" w:color="auto"/>
              <w:bottom w:val="single" w:sz="4" w:space="0" w:color="auto"/>
              <w:right w:val="single" w:sz="4" w:space="0" w:color="auto"/>
            </w:tcBorders>
          </w:tcPr>
          <w:p w:rsidR="003D22F3" w:rsidRPr="003D22F3" w:rsidRDefault="003D22F3" w:rsidP="007F265B">
            <w:pPr>
              <w:jc w:val="center"/>
              <w:cnfStyle w:val="000000000000"/>
              <w:rPr>
                <w:rFonts w:ascii="Times New Roman" w:hAnsi="Times New Roman" w:cs="Times New Roman"/>
                <w:sz w:val="24"/>
                <w:szCs w:val="24"/>
              </w:rPr>
            </w:pPr>
            <w:r w:rsidRPr="003D22F3">
              <w:rPr>
                <w:rFonts w:ascii="Times New Roman" w:hAnsi="Times New Roman" w:cs="Times New Roman"/>
                <w:sz w:val="24"/>
                <w:szCs w:val="24"/>
              </w:rPr>
              <w:t>Reliabel</w:t>
            </w:r>
          </w:p>
        </w:tc>
      </w:tr>
    </w:tbl>
    <w:p w:rsidR="003D22F3" w:rsidRPr="00E26FB1" w:rsidRDefault="003D22F3" w:rsidP="007F265B">
      <w:pPr>
        <w:pStyle w:val="Default"/>
        <w:spacing w:after="240"/>
        <w:ind w:left="770"/>
        <w:jc w:val="both"/>
        <w:rPr>
          <w:bCs/>
          <w:color w:val="auto"/>
        </w:rPr>
      </w:pPr>
      <w:r w:rsidRPr="003D22F3">
        <w:rPr>
          <w:bCs/>
          <w:color w:val="auto"/>
          <w:lang w:val="id-ID"/>
        </w:rPr>
        <w:t>Sumber: Hasil Penelitian 2020 (data primer dari kuesioner), data diolah oleh penulis dengan bantuan aplikasi SPSS).</w:t>
      </w:r>
    </w:p>
    <w:p w:rsidR="003D22F3" w:rsidRDefault="003D22F3" w:rsidP="007F265B">
      <w:pPr>
        <w:pStyle w:val="Default"/>
        <w:ind w:firstLine="720"/>
        <w:jc w:val="both"/>
      </w:pPr>
      <w:r w:rsidRPr="00D03628">
        <w:t xml:space="preserve">Hasil uji reliabilitas tersebut menunjukkan bahwa semua variabel memiliki nilai </w:t>
      </w:r>
      <w:r w:rsidRPr="00D03628">
        <w:rPr>
          <w:i/>
        </w:rPr>
        <w:t>Cronbach Alpha</w:t>
      </w:r>
      <w:r w:rsidRPr="00D03628">
        <w:t xml:space="preserve"> yang lebih besar dari 0,60 sehingga dapat disimpulkan bahwa item-item pernyataan dari kuesioner </w:t>
      </w:r>
      <w:r w:rsidRPr="00CA6DCA">
        <w:t xml:space="preserve">variabel </w:t>
      </w:r>
      <w:r>
        <w:t>pengawasan</w:t>
      </w:r>
      <w:r w:rsidRPr="00CA6DCA">
        <w:t xml:space="preserve"> dan </w:t>
      </w:r>
      <w:r>
        <w:t>penggunaan anggaran</w:t>
      </w:r>
      <w:r w:rsidRPr="00D03628">
        <w:t xml:space="preserve"> dinyatakan reliabel </w:t>
      </w:r>
      <w:r>
        <w:rPr>
          <w:lang w:val="id-ID"/>
        </w:rPr>
        <w:t xml:space="preserve">atau teruji kehandalannya </w:t>
      </w:r>
      <w:r w:rsidRPr="00D03628">
        <w:t>yang berarti bahwa kuesioner layak digunakan sebagai alat ukur.</w:t>
      </w:r>
    </w:p>
    <w:p w:rsidR="00B82BD2" w:rsidRPr="003D22F3" w:rsidRDefault="003D22F3" w:rsidP="007F265B">
      <w:pPr>
        <w:pStyle w:val="ListParagraph"/>
        <w:numPr>
          <w:ilvl w:val="1"/>
          <w:numId w:val="47"/>
        </w:numPr>
        <w:spacing w:line="240" w:lineRule="auto"/>
        <w:ind w:left="426" w:hanging="426"/>
        <w:rPr>
          <w:rFonts w:ascii="Times New Roman" w:hAnsi="Times New Roman" w:cs="Times New Roman"/>
          <w:b/>
          <w:bCs/>
          <w:sz w:val="24"/>
          <w:szCs w:val="24"/>
          <w:lang w:val="en-US"/>
        </w:rPr>
      </w:pPr>
      <w:r w:rsidRPr="003D22F3">
        <w:rPr>
          <w:rFonts w:ascii="Times New Roman" w:hAnsi="Times New Roman" w:cs="Times New Roman"/>
          <w:b/>
          <w:bCs/>
          <w:sz w:val="24"/>
          <w:szCs w:val="24"/>
        </w:rPr>
        <w:t>Hasil Analisis Deskriptif</w:t>
      </w:r>
    </w:p>
    <w:p w:rsidR="003D22F3" w:rsidRPr="003D22F3" w:rsidRDefault="003D22F3" w:rsidP="007F265B">
      <w:pPr>
        <w:spacing w:line="240" w:lineRule="auto"/>
        <w:ind w:firstLine="720"/>
        <w:jc w:val="both"/>
        <w:rPr>
          <w:rFonts w:ascii="Times New Roman" w:hAnsi="Times New Roman" w:cs="Times New Roman"/>
          <w:sz w:val="24"/>
          <w:szCs w:val="24"/>
        </w:rPr>
      </w:pPr>
      <w:r w:rsidRPr="003D22F3">
        <w:rPr>
          <w:rFonts w:ascii="Times New Roman" w:hAnsi="Times New Roman" w:cs="Times New Roman"/>
          <w:sz w:val="24"/>
          <w:szCs w:val="24"/>
        </w:rPr>
        <w:t>Berdasarkan hasil penelitian yang dilakukan dengan menggunakan kuesioner maka ditemukan beberapa hal terkait dengan jawaban yang diberikan oleh responden.</w:t>
      </w:r>
    </w:p>
    <w:p w:rsidR="003D22F3" w:rsidRDefault="003D22F3" w:rsidP="007F265B">
      <w:pPr>
        <w:pStyle w:val="ListParagraph"/>
        <w:numPr>
          <w:ilvl w:val="2"/>
          <w:numId w:val="47"/>
        </w:numPr>
        <w:spacing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Karakteristik Responden</w:t>
      </w:r>
    </w:p>
    <w:p w:rsidR="00460D5D" w:rsidRDefault="00460D5D" w:rsidP="007F265B">
      <w:pPr>
        <w:pStyle w:val="Default"/>
        <w:ind w:right="7" w:firstLine="720"/>
        <w:jc w:val="both"/>
        <w:rPr>
          <w:bCs/>
        </w:rPr>
      </w:pPr>
      <w:r>
        <w:rPr>
          <w:bCs/>
          <w:lang w:val="id-ID"/>
        </w:rPr>
        <w:t xml:space="preserve">Penelitian ini menganalisis pengaruh </w:t>
      </w:r>
      <w:r w:rsidRPr="00460D5D">
        <w:rPr>
          <w:bCs/>
          <w:lang w:val="id-ID"/>
        </w:rPr>
        <w:t>pengawasan terhadap penggunaan anggaran pada Kantor Camat Bengalon Kabupaten Kutai Timur</w:t>
      </w:r>
      <w:r>
        <w:rPr>
          <w:bCs/>
          <w:lang w:val="id-ID"/>
        </w:rPr>
        <w:t xml:space="preserve">. Pengumpulan data primer dilakukan dengan menyebar kuesioner pada 34 responden, responden ini adalah melibatkan seluruh populasi </w:t>
      </w:r>
      <w:r w:rsidRPr="00460D5D">
        <w:rPr>
          <w:bCs/>
          <w:lang w:val="id-ID"/>
        </w:rPr>
        <w:t>Kantor Camat Bengalon Kabupaten Kutai Timur</w:t>
      </w:r>
      <w:r>
        <w:rPr>
          <w:bCs/>
          <w:lang w:val="id-ID"/>
        </w:rPr>
        <w:t xml:space="preserve">. Representasi keterwakilan gender dari total responden yaitu laki-laki sebesar </w:t>
      </w:r>
      <w:r>
        <w:rPr>
          <w:bCs/>
        </w:rPr>
        <w:t>59</w:t>
      </w:r>
      <w:r>
        <w:rPr>
          <w:bCs/>
          <w:lang w:val="id-ID"/>
        </w:rPr>
        <w:t>% atau 2</w:t>
      </w:r>
      <w:r>
        <w:rPr>
          <w:bCs/>
        </w:rPr>
        <w:t>0</w:t>
      </w:r>
      <w:r>
        <w:rPr>
          <w:bCs/>
          <w:lang w:val="id-ID"/>
        </w:rPr>
        <w:t xml:space="preserve"> orang; dan perempuan juga memperoleh </w:t>
      </w:r>
      <w:r>
        <w:rPr>
          <w:bCs/>
        </w:rPr>
        <w:t>41</w:t>
      </w:r>
      <w:r>
        <w:rPr>
          <w:bCs/>
          <w:lang w:val="id-ID"/>
        </w:rPr>
        <w:t>% atau 1</w:t>
      </w:r>
      <w:r>
        <w:rPr>
          <w:bCs/>
        </w:rPr>
        <w:t>4</w:t>
      </w:r>
      <w:r>
        <w:rPr>
          <w:bCs/>
          <w:lang w:val="id-ID"/>
        </w:rPr>
        <w:t xml:space="preserve"> orang.</w:t>
      </w:r>
      <w:r>
        <w:rPr>
          <w:bCs/>
        </w:rPr>
        <w:t xml:space="preserve"> </w:t>
      </w:r>
      <w:r>
        <w:rPr>
          <w:bCs/>
        </w:rPr>
        <w:lastRenderedPageBreak/>
        <w:t>Selain itu karakteristik lain yang perlu dihadirkan adalah tentang tingkat pendidikan dari para responden.</w:t>
      </w:r>
    </w:p>
    <w:p w:rsidR="00460D5D" w:rsidRPr="003F4517" w:rsidRDefault="00460D5D" w:rsidP="007F265B">
      <w:pPr>
        <w:pStyle w:val="Default"/>
        <w:ind w:right="7" w:firstLine="720"/>
        <w:jc w:val="both"/>
        <w:rPr>
          <w:bCs/>
        </w:rPr>
      </w:pPr>
      <w:r>
        <w:rPr>
          <w:bCs/>
          <w:lang w:val="id-ID"/>
        </w:rPr>
        <w:t xml:space="preserve">Berikut ini, tabel yang </w:t>
      </w:r>
      <w:r w:rsidRPr="00017FE1">
        <w:rPr>
          <w:bCs/>
          <w:lang w:val="id-ID"/>
        </w:rPr>
        <w:t>menyajikan</w:t>
      </w:r>
      <w:r>
        <w:rPr>
          <w:bCs/>
          <w:lang w:val="id-ID"/>
        </w:rPr>
        <w:t xml:space="preserve"> data tentang</w:t>
      </w:r>
      <w:r w:rsidRPr="00017FE1">
        <w:rPr>
          <w:bCs/>
          <w:lang w:val="id-ID"/>
        </w:rPr>
        <w:t xml:space="preserve"> karakteristik responden ber</w:t>
      </w:r>
      <w:r>
        <w:rPr>
          <w:bCs/>
          <w:lang w:val="id-ID"/>
        </w:rPr>
        <w:t>dasarkan jenis kelamin</w:t>
      </w:r>
    </w:p>
    <w:p w:rsidR="00460D5D" w:rsidRPr="00B435AD" w:rsidRDefault="00460D5D" w:rsidP="007F265B">
      <w:pPr>
        <w:pStyle w:val="Default"/>
        <w:jc w:val="center"/>
        <w:rPr>
          <w:b/>
          <w:bCs/>
        </w:rPr>
      </w:pPr>
      <w:r>
        <w:rPr>
          <w:b/>
          <w:bCs/>
          <w:lang w:val="id-ID"/>
        </w:rPr>
        <w:t xml:space="preserve">Tabel </w:t>
      </w:r>
      <w:r>
        <w:rPr>
          <w:b/>
          <w:bCs/>
        </w:rPr>
        <w:t>4.4</w:t>
      </w:r>
    </w:p>
    <w:p w:rsidR="00460D5D" w:rsidRPr="00017FE1" w:rsidRDefault="00460D5D" w:rsidP="007F265B">
      <w:pPr>
        <w:pStyle w:val="Default"/>
        <w:jc w:val="center"/>
        <w:rPr>
          <w:b/>
          <w:bCs/>
          <w:lang w:val="id-ID"/>
        </w:rPr>
      </w:pPr>
      <w:r w:rsidRPr="00017FE1">
        <w:rPr>
          <w:b/>
          <w:bCs/>
          <w:lang w:val="id-ID"/>
        </w:rPr>
        <w:t>Karakteristik Responden</w:t>
      </w:r>
      <w:r>
        <w:rPr>
          <w:b/>
          <w:bCs/>
        </w:rPr>
        <w:t xml:space="preserve"> Berdasarakan</w:t>
      </w:r>
      <w:r w:rsidRPr="00017FE1">
        <w:rPr>
          <w:b/>
          <w:bCs/>
          <w:lang w:val="id-ID"/>
        </w:rPr>
        <w:t xml:space="preserve"> Jenis Kelamin</w:t>
      </w:r>
    </w:p>
    <w:tbl>
      <w:tblPr>
        <w:tblW w:w="3899" w:type="dxa"/>
        <w:jc w:val="center"/>
        <w:tblLook w:val="04A0"/>
      </w:tblPr>
      <w:tblGrid>
        <w:gridCol w:w="1296"/>
        <w:gridCol w:w="1243"/>
        <w:gridCol w:w="1360"/>
      </w:tblGrid>
      <w:tr w:rsidR="00460D5D" w:rsidRPr="00017FE1" w:rsidTr="0064567B">
        <w:trPr>
          <w:trHeight w:val="509"/>
          <w:jc w:val="center"/>
        </w:trPr>
        <w:tc>
          <w:tcPr>
            <w:tcW w:w="12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D5D" w:rsidRPr="003F4517" w:rsidRDefault="00460D5D" w:rsidP="007F265B">
            <w:pPr>
              <w:spacing w:after="0" w:line="240" w:lineRule="auto"/>
              <w:jc w:val="center"/>
              <w:rPr>
                <w:rFonts w:ascii="Times New Roman" w:eastAsia="Times New Roman" w:hAnsi="Times New Roman" w:cs="Times New Roman"/>
                <w:b/>
                <w:color w:val="000000"/>
                <w:sz w:val="24"/>
                <w:szCs w:val="24"/>
                <w:lang w:eastAsia="id-ID"/>
              </w:rPr>
            </w:pPr>
            <w:r>
              <w:rPr>
                <w:rFonts w:ascii="Times New Roman" w:eastAsia="Times New Roman" w:hAnsi="Times New Roman" w:cs="Times New Roman"/>
                <w:b/>
                <w:color w:val="000000"/>
                <w:sz w:val="24"/>
                <w:szCs w:val="24"/>
                <w:lang w:eastAsia="id-ID"/>
              </w:rPr>
              <w:t>Jenis Kelamin</w:t>
            </w:r>
          </w:p>
        </w:tc>
        <w:tc>
          <w:tcPr>
            <w:tcW w:w="12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D5D" w:rsidRPr="00017FE1" w:rsidRDefault="00460D5D" w:rsidP="007F265B">
            <w:pPr>
              <w:spacing w:after="0" w:line="240" w:lineRule="auto"/>
              <w:jc w:val="center"/>
              <w:rPr>
                <w:rFonts w:ascii="Times New Roman" w:eastAsia="Times New Roman" w:hAnsi="Times New Roman" w:cs="Times New Roman"/>
                <w:b/>
                <w:color w:val="000000"/>
                <w:sz w:val="24"/>
                <w:szCs w:val="24"/>
                <w:lang w:eastAsia="id-ID"/>
              </w:rPr>
            </w:pPr>
            <w:r w:rsidRPr="00017FE1">
              <w:rPr>
                <w:rFonts w:ascii="Times New Roman" w:eastAsia="Times New Roman" w:hAnsi="Times New Roman" w:cs="Times New Roman"/>
                <w:b/>
                <w:color w:val="000000"/>
                <w:sz w:val="24"/>
                <w:szCs w:val="24"/>
                <w:lang w:eastAsia="id-ID"/>
              </w:rPr>
              <w:t>Frekuensi</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D5D" w:rsidRPr="00017FE1" w:rsidRDefault="00460D5D" w:rsidP="007F265B">
            <w:pPr>
              <w:spacing w:after="0" w:line="240" w:lineRule="auto"/>
              <w:jc w:val="center"/>
              <w:rPr>
                <w:rFonts w:ascii="Times New Roman" w:eastAsia="Times New Roman" w:hAnsi="Times New Roman" w:cs="Times New Roman"/>
                <w:b/>
                <w:color w:val="000000"/>
                <w:sz w:val="24"/>
                <w:szCs w:val="24"/>
                <w:lang w:eastAsia="id-ID"/>
              </w:rPr>
            </w:pPr>
            <w:r w:rsidRPr="00017FE1">
              <w:rPr>
                <w:rFonts w:ascii="Times New Roman" w:eastAsia="Times New Roman" w:hAnsi="Times New Roman" w:cs="Times New Roman"/>
                <w:b/>
                <w:color w:val="000000"/>
                <w:sz w:val="24"/>
                <w:szCs w:val="24"/>
                <w:lang w:eastAsia="id-ID"/>
              </w:rPr>
              <w:t>Persentasi (%)</w:t>
            </w:r>
          </w:p>
        </w:tc>
      </w:tr>
      <w:tr w:rsidR="00460D5D" w:rsidRPr="00017FE1" w:rsidTr="0064567B">
        <w:trPr>
          <w:trHeight w:val="509"/>
          <w:jc w:val="center"/>
        </w:trPr>
        <w:tc>
          <w:tcPr>
            <w:tcW w:w="1296" w:type="dxa"/>
            <w:vMerge/>
            <w:tcBorders>
              <w:top w:val="single" w:sz="4" w:space="0" w:color="auto"/>
              <w:left w:val="single" w:sz="4" w:space="0" w:color="auto"/>
              <w:bottom w:val="single" w:sz="4" w:space="0" w:color="auto"/>
              <w:right w:val="single" w:sz="4" w:space="0" w:color="auto"/>
            </w:tcBorders>
            <w:vAlign w:val="center"/>
            <w:hideMark/>
          </w:tcPr>
          <w:p w:rsidR="00460D5D" w:rsidRPr="00017FE1" w:rsidRDefault="00460D5D" w:rsidP="007F265B">
            <w:pPr>
              <w:spacing w:after="0" w:line="240" w:lineRule="auto"/>
              <w:jc w:val="center"/>
              <w:rPr>
                <w:rFonts w:ascii="Times New Roman" w:eastAsia="Times New Roman" w:hAnsi="Times New Roman" w:cs="Times New Roman"/>
                <w:color w:val="000000"/>
                <w:sz w:val="24"/>
                <w:szCs w:val="24"/>
                <w:lang w:eastAsia="id-ID"/>
              </w:rPr>
            </w:pPr>
          </w:p>
        </w:tc>
        <w:tc>
          <w:tcPr>
            <w:tcW w:w="1243" w:type="dxa"/>
            <w:vMerge/>
            <w:tcBorders>
              <w:top w:val="single" w:sz="4" w:space="0" w:color="auto"/>
              <w:left w:val="single" w:sz="4" w:space="0" w:color="auto"/>
              <w:bottom w:val="single" w:sz="4" w:space="0" w:color="auto"/>
              <w:right w:val="single" w:sz="4" w:space="0" w:color="auto"/>
            </w:tcBorders>
            <w:vAlign w:val="center"/>
            <w:hideMark/>
          </w:tcPr>
          <w:p w:rsidR="00460D5D" w:rsidRPr="00017FE1" w:rsidRDefault="00460D5D" w:rsidP="007F265B">
            <w:pPr>
              <w:spacing w:after="0" w:line="240" w:lineRule="auto"/>
              <w:jc w:val="center"/>
              <w:rPr>
                <w:rFonts w:ascii="Times New Roman" w:eastAsia="Times New Roman" w:hAnsi="Times New Roman" w:cs="Times New Roman"/>
                <w:color w:val="000000"/>
                <w:sz w:val="24"/>
                <w:szCs w:val="24"/>
                <w:lang w:eastAsia="id-ID"/>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460D5D" w:rsidRPr="00017FE1" w:rsidRDefault="00460D5D" w:rsidP="007F265B">
            <w:pPr>
              <w:spacing w:after="0" w:line="240" w:lineRule="auto"/>
              <w:jc w:val="center"/>
              <w:rPr>
                <w:rFonts w:ascii="Times New Roman" w:eastAsia="Times New Roman" w:hAnsi="Times New Roman" w:cs="Times New Roman"/>
                <w:color w:val="000000"/>
                <w:sz w:val="24"/>
                <w:szCs w:val="24"/>
                <w:lang w:eastAsia="id-ID"/>
              </w:rPr>
            </w:pPr>
          </w:p>
        </w:tc>
      </w:tr>
      <w:tr w:rsidR="00460D5D" w:rsidRPr="00017FE1" w:rsidTr="0064567B">
        <w:trPr>
          <w:trHeight w:val="300"/>
          <w:jc w:val="center"/>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rsidR="00460D5D" w:rsidRPr="003F4517" w:rsidRDefault="00460D5D" w:rsidP="007F265B">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Laki-laki</w:t>
            </w:r>
          </w:p>
        </w:tc>
        <w:tc>
          <w:tcPr>
            <w:tcW w:w="1243" w:type="dxa"/>
            <w:tcBorders>
              <w:top w:val="nil"/>
              <w:left w:val="nil"/>
              <w:bottom w:val="single" w:sz="4" w:space="0" w:color="auto"/>
              <w:right w:val="single" w:sz="4" w:space="0" w:color="auto"/>
            </w:tcBorders>
            <w:shd w:val="clear" w:color="auto" w:fill="auto"/>
            <w:noWrap/>
            <w:vAlign w:val="center"/>
            <w:hideMark/>
          </w:tcPr>
          <w:p w:rsidR="00460D5D" w:rsidRPr="00460D5D" w:rsidRDefault="00460D5D" w:rsidP="007F265B">
            <w:pPr>
              <w:spacing w:after="0" w:line="240" w:lineRule="auto"/>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eastAsia="id-ID"/>
              </w:rPr>
              <w:t>2</w:t>
            </w:r>
            <w:r>
              <w:rPr>
                <w:rFonts w:ascii="Times New Roman" w:eastAsia="Times New Roman" w:hAnsi="Times New Roman" w:cs="Times New Roman"/>
                <w:color w:val="000000"/>
                <w:sz w:val="24"/>
                <w:szCs w:val="24"/>
                <w:lang w:val="en-US" w:eastAsia="id-ID"/>
              </w:rPr>
              <w:t>0</w:t>
            </w:r>
          </w:p>
        </w:tc>
        <w:tc>
          <w:tcPr>
            <w:tcW w:w="1360" w:type="dxa"/>
            <w:tcBorders>
              <w:top w:val="nil"/>
              <w:left w:val="nil"/>
              <w:bottom w:val="single" w:sz="4" w:space="0" w:color="auto"/>
              <w:right w:val="single" w:sz="4" w:space="0" w:color="auto"/>
            </w:tcBorders>
            <w:shd w:val="clear" w:color="auto" w:fill="auto"/>
            <w:noWrap/>
            <w:vAlign w:val="bottom"/>
            <w:hideMark/>
          </w:tcPr>
          <w:p w:rsidR="00460D5D" w:rsidRPr="00460D5D" w:rsidRDefault="00460D5D" w:rsidP="007F265B">
            <w:pPr>
              <w:spacing w:after="0" w:line="240" w:lineRule="auto"/>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59</w:t>
            </w:r>
          </w:p>
        </w:tc>
      </w:tr>
      <w:tr w:rsidR="00460D5D" w:rsidRPr="00017FE1" w:rsidTr="0064567B">
        <w:trPr>
          <w:trHeight w:val="300"/>
          <w:jc w:val="center"/>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rsidR="00460D5D" w:rsidRPr="003F4517" w:rsidRDefault="00460D5D" w:rsidP="007F265B">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Perempuan</w:t>
            </w:r>
          </w:p>
        </w:tc>
        <w:tc>
          <w:tcPr>
            <w:tcW w:w="1243" w:type="dxa"/>
            <w:tcBorders>
              <w:top w:val="nil"/>
              <w:left w:val="nil"/>
              <w:bottom w:val="single" w:sz="4" w:space="0" w:color="auto"/>
              <w:right w:val="single" w:sz="4" w:space="0" w:color="auto"/>
            </w:tcBorders>
            <w:shd w:val="clear" w:color="auto" w:fill="auto"/>
            <w:noWrap/>
            <w:vAlign w:val="center"/>
            <w:hideMark/>
          </w:tcPr>
          <w:p w:rsidR="00460D5D" w:rsidRPr="00460D5D" w:rsidRDefault="00460D5D" w:rsidP="007F265B">
            <w:pPr>
              <w:spacing w:after="0" w:line="240" w:lineRule="auto"/>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eastAsia="id-ID"/>
              </w:rPr>
              <w:t>1</w:t>
            </w:r>
            <w:r>
              <w:rPr>
                <w:rFonts w:ascii="Times New Roman" w:eastAsia="Times New Roman" w:hAnsi="Times New Roman" w:cs="Times New Roman"/>
                <w:color w:val="000000"/>
                <w:sz w:val="24"/>
                <w:szCs w:val="24"/>
                <w:lang w:val="en-US" w:eastAsia="id-ID"/>
              </w:rPr>
              <w:t>4</w:t>
            </w:r>
          </w:p>
        </w:tc>
        <w:tc>
          <w:tcPr>
            <w:tcW w:w="1360" w:type="dxa"/>
            <w:tcBorders>
              <w:top w:val="nil"/>
              <w:left w:val="nil"/>
              <w:bottom w:val="single" w:sz="4" w:space="0" w:color="auto"/>
              <w:right w:val="single" w:sz="4" w:space="0" w:color="auto"/>
            </w:tcBorders>
            <w:shd w:val="clear" w:color="auto" w:fill="auto"/>
            <w:noWrap/>
            <w:vAlign w:val="bottom"/>
            <w:hideMark/>
          </w:tcPr>
          <w:p w:rsidR="00460D5D" w:rsidRPr="00460D5D" w:rsidRDefault="00460D5D" w:rsidP="007F265B">
            <w:pPr>
              <w:spacing w:after="0" w:line="240" w:lineRule="auto"/>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41</w:t>
            </w:r>
          </w:p>
        </w:tc>
      </w:tr>
      <w:tr w:rsidR="00460D5D" w:rsidRPr="00017FE1" w:rsidTr="0064567B">
        <w:trPr>
          <w:trHeight w:val="300"/>
          <w:jc w:val="center"/>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rsidR="00460D5D" w:rsidRPr="0098156D" w:rsidRDefault="00460D5D" w:rsidP="007F265B">
            <w:pPr>
              <w:spacing w:after="0" w:line="240" w:lineRule="auto"/>
              <w:jc w:val="center"/>
              <w:rPr>
                <w:rFonts w:ascii="Times New Roman" w:eastAsia="Times New Roman" w:hAnsi="Times New Roman" w:cs="Times New Roman"/>
                <w:b/>
                <w:color w:val="000000"/>
                <w:sz w:val="24"/>
                <w:szCs w:val="24"/>
                <w:lang w:eastAsia="id-ID"/>
              </w:rPr>
            </w:pPr>
            <w:r w:rsidRPr="0098156D">
              <w:rPr>
                <w:rFonts w:ascii="Times New Roman" w:eastAsia="Times New Roman" w:hAnsi="Times New Roman" w:cs="Times New Roman"/>
                <w:b/>
                <w:color w:val="000000"/>
                <w:sz w:val="24"/>
                <w:szCs w:val="24"/>
                <w:lang w:eastAsia="id-ID"/>
              </w:rPr>
              <w:t>Total</w:t>
            </w:r>
          </w:p>
        </w:tc>
        <w:tc>
          <w:tcPr>
            <w:tcW w:w="1243" w:type="dxa"/>
            <w:tcBorders>
              <w:top w:val="nil"/>
              <w:left w:val="nil"/>
              <w:bottom w:val="single" w:sz="4" w:space="0" w:color="auto"/>
              <w:right w:val="single" w:sz="4" w:space="0" w:color="auto"/>
            </w:tcBorders>
            <w:shd w:val="clear" w:color="auto" w:fill="auto"/>
            <w:noWrap/>
            <w:vAlign w:val="center"/>
            <w:hideMark/>
          </w:tcPr>
          <w:p w:rsidR="00460D5D" w:rsidRPr="0098156D" w:rsidRDefault="00460D5D" w:rsidP="007F265B">
            <w:pPr>
              <w:spacing w:after="0" w:line="240" w:lineRule="auto"/>
              <w:jc w:val="center"/>
              <w:rPr>
                <w:rFonts w:ascii="Times New Roman" w:eastAsia="Times New Roman" w:hAnsi="Times New Roman" w:cs="Times New Roman"/>
                <w:b/>
                <w:color w:val="000000"/>
                <w:sz w:val="24"/>
                <w:szCs w:val="24"/>
                <w:lang w:eastAsia="id-ID"/>
              </w:rPr>
            </w:pPr>
            <w:r w:rsidRPr="0098156D">
              <w:rPr>
                <w:rFonts w:ascii="Times New Roman" w:eastAsia="Times New Roman" w:hAnsi="Times New Roman" w:cs="Times New Roman"/>
                <w:b/>
                <w:color w:val="000000"/>
                <w:sz w:val="24"/>
                <w:szCs w:val="24"/>
                <w:lang w:eastAsia="id-ID"/>
              </w:rPr>
              <w:t>34</w:t>
            </w:r>
          </w:p>
        </w:tc>
        <w:tc>
          <w:tcPr>
            <w:tcW w:w="1360" w:type="dxa"/>
            <w:tcBorders>
              <w:top w:val="nil"/>
              <w:left w:val="nil"/>
              <w:bottom w:val="single" w:sz="4" w:space="0" w:color="auto"/>
              <w:right w:val="single" w:sz="4" w:space="0" w:color="auto"/>
            </w:tcBorders>
            <w:shd w:val="clear" w:color="auto" w:fill="auto"/>
            <w:noWrap/>
            <w:vAlign w:val="bottom"/>
            <w:hideMark/>
          </w:tcPr>
          <w:p w:rsidR="00460D5D" w:rsidRPr="0098156D" w:rsidRDefault="00460D5D" w:rsidP="007F265B">
            <w:pPr>
              <w:spacing w:after="0" w:line="240" w:lineRule="auto"/>
              <w:jc w:val="center"/>
              <w:rPr>
                <w:rFonts w:ascii="Times New Roman" w:eastAsia="Times New Roman" w:hAnsi="Times New Roman" w:cs="Times New Roman"/>
                <w:b/>
                <w:color w:val="000000"/>
                <w:sz w:val="24"/>
                <w:szCs w:val="24"/>
                <w:lang w:eastAsia="id-ID"/>
              </w:rPr>
            </w:pPr>
            <w:r w:rsidRPr="0098156D">
              <w:rPr>
                <w:rFonts w:ascii="Times New Roman" w:eastAsia="Times New Roman" w:hAnsi="Times New Roman" w:cs="Times New Roman"/>
                <w:b/>
                <w:color w:val="000000"/>
                <w:sz w:val="24"/>
                <w:szCs w:val="24"/>
                <w:lang w:eastAsia="id-ID"/>
              </w:rPr>
              <w:t>100</w:t>
            </w:r>
          </w:p>
        </w:tc>
      </w:tr>
    </w:tbl>
    <w:p w:rsidR="00460D5D" w:rsidRDefault="00460D5D" w:rsidP="007F265B">
      <w:pPr>
        <w:pStyle w:val="Default"/>
        <w:ind w:right="7"/>
        <w:jc w:val="center"/>
        <w:rPr>
          <w:bCs/>
          <w:sz w:val="22"/>
          <w:szCs w:val="22"/>
          <w:lang w:val="id-ID"/>
        </w:rPr>
      </w:pPr>
      <w:r w:rsidRPr="00460D5D">
        <w:rPr>
          <w:bCs/>
          <w:sz w:val="22"/>
          <w:szCs w:val="22"/>
          <w:lang w:val="id-ID"/>
        </w:rPr>
        <w:t>Sumber: Hasil Penelitian, 20</w:t>
      </w:r>
      <w:r w:rsidRPr="00460D5D">
        <w:rPr>
          <w:bCs/>
          <w:sz w:val="22"/>
          <w:szCs w:val="22"/>
        </w:rPr>
        <w:t xml:space="preserve">20 </w:t>
      </w:r>
      <w:r w:rsidRPr="00460D5D">
        <w:rPr>
          <w:bCs/>
          <w:sz w:val="22"/>
          <w:szCs w:val="22"/>
          <w:lang w:val="id-ID"/>
        </w:rPr>
        <w:t>(data diolah penulis)</w:t>
      </w:r>
    </w:p>
    <w:p w:rsidR="00460D5D" w:rsidRDefault="00460D5D" w:rsidP="007F265B">
      <w:pPr>
        <w:pStyle w:val="Default"/>
        <w:ind w:right="7" w:firstLine="720"/>
        <w:jc w:val="both"/>
        <w:rPr>
          <w:bCs/>
        </w:rPr>
      </w:pPr>
      <w:r>
        <w:rPr>
          <w:bCs/>
          <w:lang w:val="id-ID"/>
        </w:rPr>
        <w:t xml:space="preserve">Berikut ini, tabel yang </w:t>
      </w:r>
      <w:r w:rsidRPr="00017FE1">
        <w:rPr>
          <w:bCs/>
          <w:lang w:val="id-ID"/>
        </w:rPr>
        <w:t>menyajikan</w:t>
      </w:r>
      <w:r>
        <w:rPr>
          <w:bCs/>
          <w:lang w:val="id-ID"/>
        </w:rPr>
        <w:t xml:space="preserve"> data tentang</w:t>
      </w:r>
      <w:r w:rsidRPr="00017FE1">
        <w:rPr>
          <w:bCs/>
          <w:lang w:val="id-ID"/>
        </w:rPr>
        <w:t xml:space="preserve"> karakteristik responden ber</w:t>
      </w:r>
      <w:r>
        <w:rPr>
          <w:bCs/>
          <w:lang w:val="id-ID"/>
        </w:rPr>
        <w:t>dasa</w:t>
      </w:r>
      <w:r>
        <w:rPr>
          <w:bCs/>
        </w:rPr>
        <w:t>r</w:t>
      </w:r>
      <w:r>
        <w:rPr>
          <w:bCs/>
          <w:lang w:val="id-ID"/>
        </w:rPr>
        <w:t>kan</w:t>
      </w:r>
      <w:r>
        <w:rPr>
          <w:bCs/>
        </w:rPr>
        <w:t xml:space="preserve"> tingat Pendidikan. </w:t>
      </w:r>
    </w:p>
    <w:p w:rsidR="00460D5D" w:rsidRDefault="00460D5D" w:rsidP="007F265B">
      <w:pPr>
        <w:pStyle w:val="Default"/>
        <w:jc w:val="center"/>
        <w:rPr>
          <w:b/>
          <w:bCs/>
        </w:rPr>
      </w:pPr>
      <w:r w:rsidRPr="0098156D">
        <w:rPr>
          <w:b/>
          <w:bCs/>
        </w:rPr>
        <w:t>Tabel</w:t>
      </w:r>
      <w:r>
        <w:rPr>
          <w:b/>
          <w:bCs/>
        </w:rPr>
        <w:t xml:space="preserve"> 4.</w:t>
      </w:r>
      <w:r w:rsidR="001B0E2F">
        <w:rPr>
          <w:b/>
          <w:bCs/>
        </w:rPr>
        <w:t>5</w:t>
      </w:r>
    </w:p>
    <w:p w:rsidR="00460D5D" w:rsidRPr="0098156D" w:rsidRDefault="00460D5D" w:rsidP="007F265B">
      <w:pPr>
        <w:pStyle w:val="Default"/>
        <w:jc w:val="center"/>
        <w:rPr>
          <w:b/>
          <w:bCs/>
        </w:rPr>
      </w:pPr>
      <w:r w:rsidRPr="0098156D">
        <w:rPr>
          <w:b/>
          <w:bCs/>
        </w:rPr>
        <w:t>Karateristik responden berdasarkan tingkat pendidikan</w:t>
      </w:r>
    </w:p>
    <w:tbl>
      <w:tblPr>
        <w:tblStyle w:val="TableGrid"/>
        <w:tblW w:w="0" w:type="auto"/>
        <w:jc w:val="center"/>
        <w:tblLook w:val="04A0"/>
      </w:tblPr>
      <w:tblGrid>
        <w:gridCol w:w="1667"/>
        <w:gridCol w:w="1243"/>
        <w:gridCol w:w="1791"/>
      </w:tblGrid>
      <w:tr w:rsidR="00460D5D" w:rsidTr="0064567B">
        <w:trPr>
          <w:trHeight w:val="212"/>
          <w:jc w:val="center"/>
        </w:trPr>
        <w:tc>
          <w:tcPr>
            <w:tcW w:w="1667" w:type="dxa"/>
            <w:vAlign w:val="center"/>
          </w:tcPr>
          <w:p w:rsidR="00460D5D" w:rsidRPr="0098156D" w:rsidRDefault="00460D5D" w:rsidP="007F265B">
            <w:pPr>
              <w:pStyle w:val="Default"/>
              <w:jc w:val="center"/>
              <w:rPr>
                <w:b/>
                <w:bCs/>
              </w:rPr>
            </w:pPr>
            <w:r w:rsidRPr="0098156D">
              <w:rPr>
                <w:b/>
                <w:bCs/>
              </w:rPr>
              <w:t>Pendidikan</w:t>
            </w:r>
          </w:p>
        </w:tc>
        <w:tc>
          <w:tcPr>
            <w:tcW w:w="1243" w:type="dxa"/>
            <w:vAlign w:val="center"/>
          </w:tcPr>
          <w:p w:rsidR="00460D5D" w:rsidRPr="0098156D" w:rsidRDefault="00460D5D" w:rsidP="007F265B">
            <w:pPr>
              <w:pStyle w:val="Default"/>
              <w:jc w:val="center"/>
              <w:rPr>
                <w:b/>
                <w:bCs/>
              </w:rPr>
            </w:pPr>
            <w:r w:rsidRPr="0098156D">
              <w:rPr>
                <w:b/>
                <w:bCs/>
              </w:rPr>
              <w:t>Frekuensi</w:t>
            </w:r>
          </w:p>
        </w:tc>
        <w:tc>
          <w:tcPr>
            <w:tcW w:w="1791" w:type="dxa"/>
            <w:vAlign w:val="center"/>
          </w:tcPr>
          <w:p w:rsidR="00460D5D" w:rsidRPr="0098156D" w:rsidRDefault="00460D5D" w:rsidP="007F265B">
            <w:pPr>
              <w:pStyle w:val="Default"/>
              <w:jc w:val="center"/>
              <w:rPr>
                <w:b/>
                <w:bCs/>
              </w:rPr>
            </w:pPr>
            <w:r w:rsidRPr="0098156D">
              <w:rPr>
                <w:b/>
                <w:bCs/>
              </w:rPr>
              <w:t>Persentasi (%)</w:t>
            </w:r>
          </w:p>
        </w:tc>
      </w:tr>
      <w:tr w:rsidR="00460D5D" w:rsidTr="0064567B">
        <w:trPr>
          <w:trHeight w:val="220"/>
          <w:jc w:val="center"/>
        </w:trPr>
        <w:tc>
          <w:tcPr>
            <w:tcW w:w="1667" w:type="dxa"/>
            <w:vAlign w:val="center"/>
          </w:tcPr>
          <w:p w:rsidR="00460D5D" w:rsidRDefault="00460D5D" w:rsidP="007F265B">
            <w:pPr>
              <w:pStyle w:val="Default"/>
              <w:jc w:val="center"/>
              <w:rPr>
                <w:bCs/>
              </w:rPr>
            </w:pPr>
            <w:r>
              <w:rPr>
                <w:bCs/>
              </w:rPr>
              <w:t>SMA/SMK</w:t>
            </w:r>
          </w:p>
        </w:tc>
        <w:tc>
          <w:tcPr>
            <w:tcW w:w="1243" w:type="dxa"/>
            <w:vAlign w:val="center"/>
          </w:tcPr>
          <w:p w:rsidR="00460D5D" w:rsidRDefault="00460D5D" w:rsidP="007F265B">
            <w:pPr>
              <w:pStyle w:val="Default"/>
              <w:jc w:val="center"/>
              <w:rPr>
                <w:bCs/>
              </w:rPr>
            </w:pPr>
            <w:r>
              <w:rPr>
                <w:bCs/>
              </w:rPr>
              <w:t>7</w:t>
            </w:r>
          </w:p>
        </w:tc>
        <w:tc>
          <w:tcPr>
            <w:tcW w:w="1791" w:type="dxa"/>
            <w:vAlign w:val="center"/>
          </w:tcPr>
          <w:p w:rsidR="00460D5D" w:rsidRDefault="00460D5D" w:rsidP="007F265B">
            <w:pPr>
              <w:pStyle w:val="Default"/>
              <w:jc w:val="center"/>
              <w:rPr>
                <w:bCs/>
              </w:rPr>
            </w:pPr>
            <w:r>
              <w:rPr>
                <w:bCs/>
              </w:rPr>
              <w:t>20</w:t>
            </w:r>
          </w:p>
        </w:tc>
      </w:tr>
      <w:tr w:rsidR="00460D5D" w:rsidTr="0064567B">
        <w:trPr>
          <w:jc w:val="center"/>
        </w:trPr>
        <w:tc>
          <w:tcPr>
            <w:tcW w:w="1667" w:type="dxa"/>
            <w:vAlign w:val="center"/>
          </w:tcPr>
          <w:p w:rsidR="00460D5D" w:rsidRDefault="00460D5D" w:rsidP="007F265B">
            <w:pPr>
              <w:pStyle w:val="Default"/>
              <w:jc w:val="center"/>
              <w:rPr>
                <w:bCs/>
              </w:rPr>
            </w:pPr>
            <w:r>
              <w:rPr>
                <w:bCs/>
              </w:rPr>
              <w:t>Diploma 3</w:t>
            </w:r>
          </w:p>
        </w:tc>
        <w:tc>
          <w:tcPr>
            <w:tcW w:w="1243" w:type="dxa"/>
            <w:vAlign w:val="center"/>
          </w:tcPr>
          <w:p w:rsidR="00460D5D" w:rsidRDefault="00460D5D" w:rsidP="007F265B">
            <w:pPr>
              <w:pStyle w:val="Default"/>
              <w:jc w:val="center"/>
              <w:rPr>
                <w:bCs/>
              </w:rPr>
            </w:pPr>
            <w:r>
              <w:rPr>
                <w:bCs/>
              </w:rPr>
              <w:t>4</w:t>
            </w:r>
          </w:p>
        </w:tc>
        <w:tc>
          <w:tcPr>
            <w:tcW w:w="1791" w:type="dxa"/>
            <w:vAlign w:val="center"/>
          </w:tcPr>
          <w:p w:rsidR="00460D5D" w:rsidRDefault="00460D5D" w:rsidP="007F265B">
            <w:pPr>
              <w:pStyle w:val="Default"/>
              <w:jc w:val="center"/>
              <w:rPr>
                <w:bCs/>
              </w:rPr>
            </w:pPr>
            <w:r>
              <w:rPr>
                <w:bCs/>
              </w:rPr>
              <w:t>12</w:t>
            </w:r>
          </w:p>
        </w:tc>
      </w:tr>
      <w:tr w:rsidR="00460D5D" w:rsidTr="0064567B">
        <w:trPr>
          <w:jc w:val="center"/>
        </w:trPr>
        <w:tc>
          <w:tcPr>
            <w:tcW w:w="1667" w:type="dxa"/>
            <w:vAlign w:val="center"/>
          </w:tcPr>
          <w:p w:rsidR="00460D5D" w:rsidRDefault="00460D5D" w:rsidP="007F265B">
            <w:pPr>
              <w:pStyle w:val="Default"/>
              <w:jc w:val="center"/>
              <w:rPr>
                <w:bCs/>
              </w:rPr>
            </w:pPr>
            <w:r>
              <w:rPr>
                <w:bCs/>
              </w:rPr>
              <w:t>Strata 1</w:t>
            </w:r>
          </w:p>
        </w:tc>
        <w:tc>
          <w:tcPr>
            <w:tcW w:w="1243" w:type="dxa"/>
            <w:vAlign w:val="center"/>
          </w:tcPr>
          <w:p w:rsidR="00460D5D" w:rsidRDefault="00460D5D" w:rsidP="007F265B">
            <w:pPr>
              <w:pStyle w:val="Default"/>
              <w:jc w:val="center"/>
              <w:rPr>
                <w:bCs/>
              </w:rPr>
            </w:pPr>
            <w:r>
              <w:rPr>
                <w:bCs/>
              </w:rPr>
              <w:t>19</w:t>
            </w:r>
          </w:p>
        </w:tc>
        <w:tc>
          <w:tcPr>
            <w:tcW w:w="1791" w:type="dxa"/>
            <w:vAlign w:val="center"/>
          </w:tcPr>
          <w:p w:rsidR="00460D5D" w:rsidRDefault="00460D5D" w:rsidP="007F265B">
            <w:pPr>
              <w:pStyle w:val="Default"/>
              <w:jc w:val="center"/>
              <w:rPr>
                <w:bCs/>
              </w:rPr>
            </w:pPr>
            <w:r>
              <w:rPr>
                <w:bCs/>
              </w:rPr>
              <w:t>59</w:t>
            </w:r>
          </w:p>
        </w:tc>
      </w:tr>
      <w:tr w:rsidR="00460D5D" w:rsidTr="0064567B">
        <w:trPr>
          <w:jc w:val="center"/>
        </w:trPr>
        <w:tc>
          <w:tcPr>
            <w:tcW w:w="1667" w:type="dxa"/>
            <w:vAlign w:val="center"/>
          </w:tcPr>
          <w:p w:rsidR="00460D5D" w:rsidRDefault="00460D5D" w:rsidP="007F265B">
            <w:pPr>
              <w:pStyle w:val="Default"/>
              <w:jc w:val="center"/>
              <w:rPr>
                <w:bCs/>
              </w:rPr>
            </w:pPr>
            <w:r>
              <w:rPr>
                <w:bCs/>
              </w:rPr>
              <w:t>Strata 2</w:t>
            </w:r>
          </w:p>
        </w:tc>
        <w:tc>
          <w:tcPr>
            <w:tcW w:w="1243" w:type="dxa"/>
            <w:vAlign w:val="center"/>
          </w:tcPr>
          <w:p w:rsidR="00460D5D" w:rsidRDefault="00460D5D" w:rsidP="007F265B">
            <w:pPr>
              <w:pStyle w:val="Default"/>
              <w:jc w:val="center"/>
              <w:rPr>
                <w:bCs/>
              </w:rPr>
            </w:pPr>
            <w:r>
              <w:rPr>
                <w:bCs/>
              </w:rPr>
              <w:t>3</w:t>
            </w:r>
          </w:p>
        </w:tc>
        <w:tc>
          <w:tcPr>
            <w:tcW w:w="1791" w:type="dxa"/>
            <w:vAlign w:val="center"/>
          </w:tcPr>
          <w:p w:rsidR="00460D5D" w:rsidRDefault="00460D5D" w:rsidP="007F265B">
            <w:pPr>
              <w:pStyle w:val="Default"/>
              <w:jc w:val="center"/>
              <w:rPr>
                <w:bCs/>
              </w:rPr>
            </w:pPr>
            <w:r>
              <w:rPr>
                <w:bCs/>
              </w:rPr>
              <w:t>9</w:t>
            </w:r>
          </w:p>
        </w:tc>
      </w:tr>
      <w:tr w:rsidR="00460D5D" w:rsidTr="0064567B">
        <w:trPr>
          <w:jc w:val="center"/>
        </w:trPr>
        <w:tc>
          <w:tcPr>
            <w:tcW w:w="1667" w:type="dxa"/>
            <w:vAlign w:val="center"/>
          </w:tcPr>
          <w:p w:rsidR="00460D5D" w:rsidRPr="0098156D" w:rsidRDefault="00460D5D" w:rsidP="007F265B">
            <w:pPr>
              <w:pStyle w:val="Default"/>
              <w:jc w:val="center"/>
              <w:rPr>
                <w:b/>
                <w:bCs/>
              </w:rPr>
            </w:pPr>
            <w:r w:rsidRPr="0098156D">
              <w:rPr>
                <w:b/>
                <w:bCs/>
              </w:rPr>
              <w:t>Jumlah</w:t>
            </w:r>
          </w:p>
        </w:tc>
        <w:tc>
          <w:tcPr>
            <w:tcW w:w="1243" w:type="dxa"/>
            <w:vAlign w:val="center"/>
          </w:tcPr>
          <w:p w:rsidR="00460D5D" w:rsidRPr="0098156D" w:rsidRDefault="00460D5D" w:rsidP="007F265B">
            <w:pPr>
              <w:pStyle w:val="Default"/>
              <w:jc w:val="center"/>
              <w:rPr>
                <w:b/>
                <w:bCs/>
              </w:rPr>
            </w:pPr>
            <w:r w:rsidRPr="0098156D">
              <w:rPr>
                <w:b/>
                <w:bCs/>
              </w:rPr>
              <w:t>34</w:t>
            </w:r>
          </w:p>
        </w:tc>
        <w:tc>
          <w:tcPr>
            <w:tcW w:w="1791" w:type="dxa"/>
            <w:vAlign w:val="center"/>
          </w:tcPr>
          <w:p w:rsidR="00460D5D" w:rsidRPr="0098156D" w:rsidRDefault="00460D5D" w:rsidP="007F265B">
            <w:pPr>
              <w:pStyle w:val="Default"/>
              <w:jc w:val="center"/>
              <w:rPr>
                <w:b/>
                <w:bCs/>
              </w:rPr>
            </w:pPr>
            <w:r w:rsidRPr="0098156D">
              <w:rPr>
                <w:b/>
                <w:bCs/>
              </w:rPr>
              <w:t>100</w:t>
            </w:r>
          </w:p>
        </w:tc>
      </w:tr>
    </w:tbl>
    <w:p w:rsidR="00460D5D" w:rsidRDefault="00460D5D" w:rsidP="007F265B">
      <w:pPr>
        <w:pStyle w:val="Default"/>
        <w:ind w:right="7"/>
        <w:jc w:val="center"/>
        <w:rPr>
          <w:bCs/>
          <w:sz w:val="22"/>
          <w:szCs w:val="22"/>
          <w:lang w:val="id-ID"/>
        </w:rPr>
      </w:pPr>
      <w:r w:rsidRPr="00460D5D">
        <w:rPr>
          <w:bCs/>
          <w:sz w:val="22"/>
          <w:szCs w:val="22"/>
          <w:lang w:val="id-ID"/>
        </w:rPr>
        <w:t>Sumber: Hasil Penelitian, 20</w:t>
      </w:r>
      <w:r w:rsidRPr="00460D5D">
        <w:rPr>
          <w:bCs/>
          <w:sz w:val="22"/>
          <w:szCs w:val="22"/>
        </w:rPr>
        <w:t xml:space="preserve">20 </w:t>
      </w:r>
      <w:r w:rsidRPr="00460D5D">
        <w:rPr>
          <w:bCs/>
          <w:sz w:val="22"/>
          <w:szCs w:val="22"/>
          <w:lang w:val="id-ID"/>
        </w:rPr>
        <w:t>(data diolah penulis)</w:t>
      </w:r>
    </w:p>
    <w:p w:rsidR="003D22F3" w:rsidRDefault="003D22F3" w:rsidP="007F265B">
      <w:pPr>
        <w:pStyle w:val="ListParagraph"/>
        <w:numPr>
          <w:ilvl w:val="2"/>
          <w:numId w:val="47"/>
        </w:numPr>
        <w:spacing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Deskripsi Variabel</w:t>
      </w:r>
    </w:p>
    <w:p w:rsidR="00460D5D" w:rsidRDefault="00460D5D" w:rsidP="007F265B">
      <w:pPr>
        <w:pStyle w:val="Default"/>
        <w:ind w:firstLine="720"/>
        <w:jc w:val="both"/>
        <w:rPr>
          <w:bCs/>
          <w:lang w:val="id-ID"/>
        </w:rPr>
      </w:pPr>
      <w:r w:rsidRPr="00017FE1">
        <w:rPr>
          <w:bCs/>
          <w:lang w:val="id-ID"/>
        </w:rPr>
        <w:t xml:space="preserve">Pada penelitian ini, terdapat 2 variabel yang dijadikan sebagai objek penelitian. Variabel yang dimaksud adalah variabel </w:t>
      </w:r>
      <w:r>
        <w:rPr>
          <w:bCs/>
        </w:rPr>
        <w:t>pengawasan</w:t>
      </w:r>
      <w:r w:rsidRPr="00017FE1">
        <w:rPr>
          <w:bCs/>
          <w:lang w:val="id-ID"/>
        </w:rPr>
        <w:t>sebagai v</w:t>
      </w:r>
      <w:r>
        <w:rPr>
          <w:bCs/>
          <w:lang w:val="id-ID"/>
        </w:rPr>
        <w:t xml:space="preserve">ariabel independen atau variabel X dan variabel </w:t>
      </w:r>
      <w:r>
        <w:rPr>
          <w:bCs/>
        </w:rPr>
        <w:t>penggunaan anggaran</w:t>
      </w:r>
      <w:r>
        <w:rPr>
          <w:bCs/>
          <w:lang w:val="id-ID"/>
        </w:rPr>
        <w:t xml:space="preserve"> sebagai variabel terikat</w:t>
      </w:r>
      <w:r w:rsidRPr="00017FE1">
        <w:rPr>
          <w:bCs/>
          <w:lang w:val="id-ID"/>
        </w:rPr>
        <w:t xml:space="preserve"> atau variabel </w:t>
      </w:r>
      <w:r>
        <w:rPr>
          <w:bCs/>
          <w:lang w:val="id-ID"/>
        </w:rPr>
        <w:t>Y</w:t>
      </w:r>
      <w:r w:rsidRPr="00017FE1">
        <w:rPr>
          <w:bCs/>
          <w:lang w:val="id-ID"/>
        </w:rPr>
        <w:t>.</w:t>
      </w:r>
    </w:p>
    <w:p w:rsidR="00460D5D" w:rsidRDefault="003D22F3" w:rsidP="007F265B">
      <w:pPr>
        <w:pStyle w:val="ListParagraph"/>
        <w:numPr>
          <w:ilvl w:val="3"/>
          <w:numId w:val="47"/>
        </w:numPr>
        <w:spacing w:line="240" w:lineRule="auto"/>
        <w:rPr>
          <w:rFonts w:ascii="Times New Roman" w:hAnsi="Times New Roman" w:cs="Times New Roman"/>
          <w:b/>
          <w:bCs/>
          <w:sz w:val="24"/>
          <w:szCs w:val="24"/>
          <w:lang w:val="en-US"/>
        </w:rPr>
      </w:pPr>
      <w:r w:rsidRPr="003D22F3">
        <w:rPr>
          <w:rFonts w:ascii="Times New Roman" w:hAnsi="Times New Roman" w:cs="Times New Roman"/>
          <w:b/>
          <w:bCs/>
          <w:sz w:val="24"/>
          <w:szCs w:val="24"/>
          <w:lang w:val="en-US"/>
        </w:rPr>
        <w:t>Tanggapan Responden terhadap</w:t>
      </w:r>
    </w:p>
    <w:p w:rsidR="001B0E2F" w:rsidRDefault="00B726E7" w:rsidP="007F265B">
      <w:pPr>
        <w:pStyle w:val="Default"/>
        <w:ind w:firstLine="720"/>
        <w:jc w:val="both"/>
        <w:rPr>
          <w:lang w:val="id-ID"/>
        </w:rPr>
      </w:pPr>
      <w:r w:rsidRPr="00B435AD">
        <w:rPr>
          <w:bCs/>
          <w:lang w:val="id-ID"/>
        </w:rPr>
        <w:t xml:space="preserve">Definisi operasional dari variabel ini adalah mendeskripsikan mengenai </w:t>
      </w:r>
      <w:r w:rsidR="0064567B">
        <w:t xml:space="preserve">Penetapan standar, Pengukuran kerja, Penilaian kinerja, Tindakan koreksi </w:t>
      </w:r>
      <w:r w:rsidRPr="00B435AD">
        <w:rPr>
          <w:lang w:val="id-ID"/>
        </w:rPr>
        <w:t xml:space="preserve">terhadap </w:t>
      </w:r>
      <w:r w:rsidR="0064567B" w:rsidRPr="0064567B">
        <w:rPr>
          <w:lang w:val="id-ID"/>
        </w:rPr>
        <w:t>Penggunaan Anggaran Pada Kantor Camat Bengalon Kabupaten Kutai Timur</w:t>
      </w:r>
      <w:r w:rsidRPr="00B435AD">
        <w:rPr>
          <w:bCs/>
          <w:lang w:val="id-ID"/>
        </w:rPr>
        <w:t xml:space="preserve">. </w:t>
      </w:r>
      <w:r w:rsidRPr="00B435AD">
        <w:rPr>
          <w:lang w:val="id-ID"/>
        </w:rPr>
        <w:t>Dengan demikian, penelitian ini memperoleh hasil tentang tanggapan responden mengenai variabel kepemimpinan dapat dilihat pada tabel berikut:</w:t>
      </w:r>
    </w:p>
    <w:p w:rsidR="001B0E2F" w:rsidRDefault="001B0E2F" w:rsidP="007F265B">
      <w:pPr>
        <w:spacing w:line="240" w:lineRule="auto"/>
        <w:rPr>
          <w:rFonts w:ascii="Times New Roman" w:eastAsiaTheme="minorEastAsia" w:hAnsi="Times New Roman" w:cs="Times New Roman"/>
          <w:color w:val="000000"/>
          <w:sz w:val="24"/>
          <w:szCs w:val="24"/>
        </w:rPr>
      </w:pPr>
      <w:r>
        <w:br w:type="page"/>
      </w:r>
    </w:p>
    <w:p w:rsidR="00B726E7" w:rsidRPr="00B435AD" w:rsidRDefault="00B726E7" w:rsidP="007F265B">
      <w:pPr>
        <w:pStyle w:val="Default"/>
        <w:jc w:val="center"/>
        <w:rPr>
          <w:b/>
        </w:rPr>
      </w:pPr>
      <w:r>
        <w:rPr>
          <w:b/>
          <w:lang w:val="id-ID"/>
        </w:rPr>
        <w:lastRenderedPageBreak/>
        <w:t>Tabel 4.</w:t>
      </w:r>
      <w:r w:rsidR="001B0E2F">
        <w:rPr>
          <w:b/>
        </w:rPr>
        <w:t>6</w:t>
      </w:r>
    </w:p>
    <w:p w:rsidR="00B726E7" w:rsidRPr="001B0E2F" w:rsidRDefault="00B726E7" w:rsidP="007F265B">
      <w:pPr>
        <w:pStyle w:val="Default"/>
        <w:jc w:val="center"/>
        <w:rPr>
          <w:rFonts w:eastAsia="Times New Roman"/>
          <w:b/>
          <w:bCs/>
          <w:lang w:eastAsia="id-ID"/>
        </w:rPr>
      </w:pPr>
      <w:r w:rsidRPr="00017FE1">
        <w:rPr>
          <w:b/>
          <w:lang w:val="id-ID"/>
        </w:rPr>
        <w:t xml:space="preserve">Tanggapan Responden terhadap Pertanyaan </w:t>
      </w:r>
      <w:r>
        <w:rPr>
          <w:b/>
          <w:lang w:val="id-ID"/>
        </w:rPr>
        <w:t xml:space="preserve">pada </w:t>
      </w:r>
      <w:r w:rsidRPr="00017FE1">
        <w:rPr>
          <w:b/>
          <w:lang w:val="id-ID"/>
        </w:rPr>
        <w:t xml:space="preserve">Variabel </w:t>
      </w:r>
      <w:r w:rsidR="001B0E2F">
        <w:rPr>
          <w:rFonts w:eastAsia="Times New Roman"/>
          <w:b/>
          <w:bCs/>
          <w:lang w:eastAsia="id-ID"/>
        </w:rPr>
        <w:t>Pengawasan</w:t>
      </w:r>
    </w:p>
    <w:tbl>
      <w:tblPr>
        <w:tblStyle w:val="PlainTable5"/>
        <w:tblW w:w="8579" w:type="dxa"/>
        <w:tblLayout w:type="fixed"/>
        <w:tblLook w:val="04A0"/>
      </w:tblPr>
      <w:tblGrid>
        <w:gridCol w:w="1526"/>
        <w:gridCol w:w="567"/>
        <w:gridCol w:w="567"/>
        <w:gridCol w:w="567"/>
        <w:gridCol w:w="567"/>
        <w:gridCol w:w="567"/>
        <w:gridCol w:w="567"/>
        <w:gridCol w:w="425"/>
        <w:gridCol w:w="567"/>
        <w:gridCol w:w="567"/>
        <w:gridCol w:w="567"/>
        <w:gridCol w:w="851"/>
        <w:gridCol w:w="674"/>
      </w:tblGrid>
      <w:tr w:rsidR="00B726E7" w:rsidRPr="0062430A" w:rsidTr="00B726E7">
        <w:trPr>
          <w:cnfStyle w:val="100000000000"/>
          <w:trHeight w:val="841"/>
        </w:trPr>
        <w:tc>
          <w:tcPr>
            <w:cnfStyle w:val="001000000100"/>
            <w:tcW w:w="1526" w:type="dxa"/>
            <w:tcBorders>
              <w:top w:val="single" w:sz="4" w:space="0" w:color="auto"/>
              <w:left w:val="single" w:sz="4" w:space="0" w:color="auto"/>
              <w:bottom w:val="single" w:sz="4" w:space="0" w:color="auto"/>
              <w:right w:val="single" w:sz="4" w:space="0" w:color="auto"/>
            </w:tcBorders>
            <w:hideMark/>
          </w:tcPr>
          <w:p w:rsidR="00B726E7" w:rsidRPr="00BF672C" w:rsidRDefault="00B726E7" w:rsidP="007F265B">
            <w:pPr>
              <w:jc w:val="center"/>
              <w:rPr>
                <w:rFonts w:ascii="Times New Roman" w:eastAsia="Times New Roman" w:hAnsi="Times New Roman" w:cs="Times New Roman"/>
                <w:color w:val="000000"/>
                <w:sz w:val="24"/>
                <w:szCs w:val="24"/>
                <w:lang w:eastAsia="id-ID"/>
              </w:rPr>
            </w:pPr>
            <w:r w:rsidRPr="00BF672C">
              <w:rPr>
                <w:rFonts w:ascii="Times New Roman" w:eastAsia="Times New Roman" w:hAnsi="Times New Roman" w:cs="Times New Roman"/>
                <w:color w:val="000000"/>
                <w:sz w:val="24"/>
                <w:szCs w:val="24"/>
                <w:lang w:eastAsia="id-ID"/>
              </w:rPr>
              <w:t>No. Item Pertanyaan</w:t>
            </w:r>
          </w:p>
        </w:tc>
        <w:tc>
          <w:tcPr>
            <w:tcW w:w="7053" w:type="dxa"/>
            <w:gridSpan w:val="12"/>
            <w:tcBorders>
              <w:top w:val="single" w:sz="4" w:space="0" w:color="auto"/>
              <w:left w:val="single" w:sz="4" w:space="0" w:color="auto"/>
              <w:bottom w:val="single" w:sz="4" w:space="0" w:color="auto"/>
              <w:right w:val="single" w:sz="4" w:space="0" w:color="auto"/>
            </w:tcBorders>
            <w:hideMark/>
          </w:tcPr>
          <w:p w:rsidR="00B726E7" w:rsidRPr="00BF672C" w:rsidRDefault="00B726E7" w:rsidP="007F265B">
            <w:pPr>
              <w:jc w:val="center"/>
              <w:cnfStyle w:val="100000000000"/>
              <w:rPr>
                <w:rFonts w:ascii="Times New Roman" w:eastAsia="Times New Roman" w:hAnsi="Times New Roman" w:cs="Times New Roman"/>
                <w:color w:val="000000"/>
                <w:sz w:val="24"/>
                <w:szCs w:val="24"/>
                <w:lang w:eastAsia="id-ID"/>
              </w:rPr>
            </w:pPr>
            <w:r w:rsidRPr="00BF672C">
              <w:rPr>
                <w:rFonts w:ascii="Times New Roman" w:eastAsia="Times New Roman" w:hAnsi="Times New Roman" w:cs="Times New Roman"/>
                <w:color w:val="000000"/>
                <w:sz w:val="24"/>
                <w:szCs w:val="24"/>
                <w:lang w:eastAsia="id-ID"/>
              </w:rPr>
              <w:t>Kategori</w:t>
            </w:r>
          </w:p>
        </w:tc>
      </w:tr>
      <w:tr w:rsidR="00B726E7" w:rsidRPr="0062430A" w:rsidTr="00B726E7">
        <w:trPr>
          <w:cnfStyle w:val="000000100000"/>
          <w:trHeight w:val="1590"/>
        </w:trPr>
        <w:tc>
          <w:tcPr>
            <w:cnfStyle w:val="001000000000"/>
            <w:tcW w:w="1526" w:type="dxa"/>
            <w:tcBorders>
              <w:top w:val="single" w:sz="4" w:space="0" w:color="auto"/>
              <w:left w:val="single" w:sz="4" w:space="0" w:color="auto"/>
              <w:bottom w:val="single" w:sz="4" w:space="0" w:color="auto"/>
              <w:right w:val="single" w:sz="4" w:space="0" w:color="auto"/>
            </w:tcBorders>
            <w:vAlign w:val="center"/>
            <w:hideMark/>
          </w:tcPr>
          <w:p w:rsidR="00B726E7" w:rsidRPr="00B726E7" w:rsidRDefault="00B726E7" w:rsidP="007F265B">
            <w:pPr>
              <w:jc w:val="center"/>
              <w:rPr>
                <w:rFonts w:ascii="Times New Roman" w:eastAsia="Times New Roman" w:hAnsi="Times New Roman" w:cs="Times New Roman"/>
                <w:b/>
                <w:bCs/>
                <w:i w:val="0"/>
                <w:iCs w:val="0"/>
                <w:color w:val="000000"/>
                <w:sz w:val="24"/>
                <w:szCs w:val="24"/>
                <w:lang w:val="en-US" w:eastAsia="id-ID"/>
              </w:rPr>
            </w:pPr>
            <w:r w:rsidRPr="00B726E7">
              <w:rPr>
                <w:rFonts w:ascii="Times New Roman" w:eastAsia="Times New Roman" w:hAnsi="Times New Roman" w:cs="Times New Roman"/>
                <w:b/>
                <w:bCs/>
                <w:i w:val="0"/>
                <w:iCs w:val="0"/>
                <w:color w:val="000000"/>
                <w:sz w:val="24"/>
                <w:szCs w:val="24"/>
                <w:lang w:eastAsia="id-ID"/>
              </w:rPr>
              <w:t xml:space="preserve">Indikator </w:t>
            </w:r>
            <w:r w:rsidRPr="00B726E7">
              <w:rPr>
                <w:rFonts w:ascii="Times New Roman" w:eastAsia="Times New Roman" w:hAnsi="Times New Roman" w:cs="Times New Roman"/>
                <w:b/>
                <w:bCs/>
                <w:i w:val="0"/>
                <w:iCs w:val="0"/>
                <w:color w:val="000000"/>
                <w:sz w:val="24"/>
                <w:szCs w:val="24"/>
                <w:lang w:val="en-US" w:eastAsia="id-ID"/>
              </w:rPr>
              <w:t>pengawasan</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B726E7" w:rsidRPr="00BF672C" w:rsidRDefault="00B726E7" w:rsidP="007F265B">
            <w:pPr>
              <w:jc w:val="center"/>
              <w:cnfStyle w:val="000000100000"/>
              <w:rPr>
                <w:rFonts w:ascii="Times New Roman" w:eastAsia="Times New Roman" w:hAnsi="Times New Roman" w:cs="Times New Roman"/>
                <w:b/>
                <w:bCs/>
                <w:color w:val="000000"/>
                <w:sz w:val="24"/>
                <w:szCs w:val="24"/>
                <w:lang w:eastAsia="id-ID"/>
              </w:rPr>
            </w:pPr>
            <w:r w:rsidRPr="00BF672C">
              <w:rPr>
                <w:rFonts w:ascii="Times New Roman" w:eastAsia="Times New Roman" w:hAnsi="Times New Roman" w:cs="Times New Roman"/>
                <w:b/>
                <w:bCs/>
                <w:color w:val="000000"/>
                <w:sz w:val="24"/>
                <w:szCs w:val="24"/>
                <w:lang w:eastAsia="id-ID"/>
              </w:rPr>
              <w:t>Sangat Setuju (SS)</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B726E7" w:rsidRPr="00BF672C" w:rsidRDefault="00B726E7" w:rsidP="007F265B">
            <w:pPr>
              <w:jc w:val="center"/>
              <w:cnfStyle w:val="000000100000"/>
              <w:rPr>
                <w:rFonts w:ascii="Times New Roman" w:eastAsia="Times New Roman" w:hAnsi="Times New Roman" w:cs="Times New Roman"/>
                <w:b/>
                <w:bCs/>
                <w:color w:val="000000"/>
                <w:sz w:val="24"/>
                <w:szCs w:val="24"/>
                <w:lang w:eastAsia="id-ID"/>
              </w:rPr>
            </w:pPr>
            <w:r w:rsidRPr="00BF672C">
              <w:rPr>
                <w:rFonts w:ascii="Times New Roman" w:eastAsia="Times New Roman" w:hAnsi="Times New Roman" w:cs="Times New Roman"/>
                <w:b/>
                <w:bCs/>
                <w:color w:val="000000"/>
                <w:sz w:val="24"/>
                <w:szCs w:val="24"/>
                <w:lang w:eastAsia="id-ID"/>
              </w:rPr>
              <w:t>Setuju (S)</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B726E7" w:rsidRPr="00BF672C" w:rsidRDefault="00B726E7" w:rsidP="007F265B">
            <w:pPr>
              <w:jc w:val="center"/>
              <w:cnfStyle w:val="000000100000"/>
              <w:rPr>
                <w:rFonts w:ascii="Times New Roman" w:eastAsia="Times New Roman" w:hAnsi="Times New Roman" w:cs="Times New Roman"/>
                <w:b/>
                <w:bCs/>
                <w:color w:val="000000"/>
                <w:sz w:val="24"/>
                <w:szCs w:val="24"/>
                <w:lang w:eastAsia="id-ID"/>
              </w:rPr>
            </w:pPr>
            <w:r w:rsidRPr="00BF672C">
              <w:rPr>
                <w:rFonts w:ascii="Times New Roman" w:eastAsia="Times New Roman" w:hAnsi="Times New Roman" w:cs="Times New Roman"/>
                <w:b/>
                <w:bCs/>
                <w:color w:val="000000"/>
                <w:sz w:val="24"/>
                <w:szCs w:val="24"/>
                <w:lang w:eastAsia="id-ID"/>
              </w:rPr>
              <w:t>Kurang Setuju (KS)</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B726E7" w:rsidRPr="00BF672C" w:rsidRDefault="00B726E7" w:rsidP="007F265B">
            <w:pPr>
              <w:jc w:val="center"/>
              <w:cnfStyle w:val="000000100000"/>
              <w:rPr>
                <w:rFonts w:ascii="Times New Roman" w:eastAsia="Times New Roman" w:hAnsi="Times New Roman" w:cs="Times New Roman"/>
                <w:b/>
                <w:bCs/>
                <w:color w:val="000000"/>
                <w:sz w:val="24"/>
                <w:szCs w:val="24"/>
                <w:lang w:eastAsia="id-ID"/>
              </w:rPr>
            </w:pPr>
            <w:r w:rsidRPr="00BF672C">
              <w:rPr>
                <w:rFonts w:ascii="Times New Roman" w:eastAsia="Times New Roman" w:hAnsi="Times New Roman" w:cs="Times New Roman"/>
                <w:b/>
                <w:bCs/>
                <w:color w:val="000000"/>
                <w:sz w:val="24"/>
                <w:szCs w:val="24"/>
                <w:lang w:eastAsia="id-ID"/>
              </w:rPr>
              <w:t>Tidak Setuju (TS)</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B726E7" w:rsidRPr="00BF672C" w:rsidRDefault="00B726E7" w:rsidP="007F265B">
            <w:pPr>
              <w:jc w:val="center"/>
              <w:cnfStyle w:val="000000100000"/>
              <w:rPr>
                <w:rFonts w:ascii="Times New Roman" w:eastAsia="Times New Roman" w:hAnsi="Times New Roman" w:cs="Times New Roman"/>
                <w:b/>
                <w:bCs/>
                <w:color w:val="000000"/>
                <w:sz w:val="24"/>
                <w:szCs w:val="24"/>
                <w:lang w:eastAsia="id-ID"/>
              </w:rPr>
            </w:pPr>
            <w:r w:rsidRPr="00BF672C">
              <w:rPr>
                <w:rFonts w:ascii="Times New Roman" w:eastAsia="Times New Roman" w:hAnsi="Times New Roman" w:cs="Times New Roman"/>
                <w:b/>
                <w:bCs/>
                <w:color w:val="000000"/>
                <w:sz w:val="24"/>
                <w:szCs w:val="24"/>
                <w:lang w:eastAsia="id-ID"/>
              </w:rPr>
              <w:t>Sangat Tidak Setuju (STS)</w:t>
            </w:r>
          </w:p>
        </w:tc>
        <w:tc>
          <w:tcPr>
            <w:tcW w:w="851" w:type="dxa"/>
            <w:tcBorders>
              <w:top w:val="single" w:sz="4" w:space="0" w:color="auto"/>
              <w:left w:val="single" w:sz="4" w:space="0" w:color="auto"/>
              <w:bottom w:val="single" w:sz="4" w:space="0" w:color="auto"/>
              <w:right w:val="single" w:sz="4" w:space="0" w:color="auto"/>
            </w:tcBorders>
            <w:vAlign w:val="center"/>
            <w:hideMark/>
          </w:tcPr>
          <w:p w:rsidR="00B726E7" w:rsidRPr="00BF672C" w:rsidRDefault="00B726E7" w:rsidP="007F265B">
            <w:pPr>
              <w:jc w:val="center"/>
              <w:cnfStyle w:val="000000100000"/>
              <w:rPr>
                <w:rFonts w:ascii="Times New Roman" w:eastAsia="Times New Roman" w:hAnsi="Times New Roman" w:cs="Times New Roman"/>
                <w:b/>
                <w:bCs/>
                <w:color w:val="000000"/>
                <w:sz w:val="24"/>
                <w:szCs w:val="24"/>
                <w:lang w:eastAsia="id-ID"/>
              </w:rPr>
            </w:pPr>
            <w:r w:rsidRPr="00BF672C">
              <w:rPr>
                <w:rFonts w:ascii="Times New Roman" w:eastAsia="Times New Roman" w:hAnsi="Times New Roman" w:cs="Times New Roman"/>
                <w:b/>
                <w:bCs/>
                <w:color w:val="000000"/>
                <w:sz w:val="24"/>
                <w:szCs w:val="24"/>
                <w:lang w:eastAsia="id-ID"/>
              </w:rPr>
              <w:t>Total</w:t>
            </w:r>
          </w:p>
        </w:tc>
        <w:tc>
          <w:tcPr>
            <w:tcW w:w="674" w:type="dxa"/>
            <w:tcBorders>
              <w:top w:val="single" w:sz="4" w:space="0" w:color="auto"/>
              <w:left w:val="single" w:sz="4" w:space="0" w:color="auto"/>
              <w:bottom w:val="single" w:sz="4" w:space="0" w:color="auto"/>
              <w:right w:val="single" w:sz="4" w:space="0" w:color="auto"/>
            </w:tcBorders>
            <w:vAlign w:val="center"/>
            <w:hideMark/>
          </w:tcPr>
          <w:p w:rsidR="00B726E7" w:rsidRPr="00BF672C" w:rsidRDefault="00B726E7" w:rsidP="007F265B">
            <w:pPr>
              <w:jc w:val="center"/>
              <w:cnfStyle w:val="000000100000"/>
              <w:rPr>
                <w:rFonts w:ascii="Times New Roman" w:eastAsia="Times New Roman" w:hAnsi="Times New Roman" w:cs="Times New Roman"/>
                <w:b/>
                <w:bCs/>
                <w:color w:val="000000"/>
                <w:sz w:val="24"/>
                <w:szCs w:val="24"/>
                <w:lang w:eastAsia="id-ID"/>
              </w:rPr>
            </w:pPr>
            <w:r w:rsidRPr="00BF672C">
              <w:rPr>
                <w:rFonts w:ascii="Times New Roman" w:eastAsia="Times New Roman" w:hAnsi="Times New Roman" w:cs="Times New Roman"/>
                <w:b/>
                <w:bCs/>
                <w:color w:val="000000"/>
                <w:sz w:val="24"/>
                <w:szCs w:val="24"/>
                <w:lang w:eastAsia="id-ID"/>
              </w:rPr>
              <w:t>%</w:t>
            </w:r>
          </w:p>
        </w:tc>
      </w:tr>
      <w:tr w:rsidR="00B726E7" w:rsidRPr="0062430A" w:rsidTr="00B726E7">
        <w:trPr>
          <w:trHeight w:val="330"/>
        </w:trPr>
        <w:tc>
          <w:tcPr>
            <w:cnfStyle w:val="001000000000"/>
            <w:tcW w:w="1526" w:type="dxa"/>
            <w:tcBorders>
              <w:top w:val="single" w:sz="4" w:space="0" w:color="auto"/>
              <w:left w:val="single" w:sz="4" w:space="0" w:color="auto"/>
              <w:right w:val="single" w:sz="4" w:space="0" w:color="auto"/>
            </w:tcBorders>
            <w:hideMark/>
          </w:tcPr>
          <w:p w:rsidR="00B726E7" w:rsidRPr="00B726E7" w:rsidRDefault="00B726E7" w:rsidP="007F265B">
            <w:pPr>
              <w:jc w:val="center"/>
              <w:rPr>
                <w:rFonts w:ascii="Times New Roman" w:eastAsia="Times New Roman" w:hAnsi="Times New Roman" w:cs="Times New Roman"/>
                <w:i w:val="0"/>
                <w:iCs w:val="0"/>
                <w:sz w:val="24"/>
                <w:szCs w:val="24"/>
                <w:lang w:eastAsia="id-ID"/>
              </w:rPr>
            </w:pPr>
          </w:p>
        </w:tc>
        <w:tc>
          <w:tcPr>
            <w:tcW w:w="567" w:type="dxa"/>
            <w:tcBorders>
              <w:top w:val="single" w:sz="4" w:space="0" w:color="auto"/>
              <w:left w:val="single" w:sz="4" w:space="0" w:color="auto"/>
              <w:bottom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b/>
                <w:bCs/>
                <w:sz w:val="24"/>
                <w:szCs w:val="24"/>
                <w:lang w:eastAsia="id-ID"/>
              </w:rPr>
            </w:pPr>
            <w:r w:rsidRPr="00B726E7">
              <w:rPr>
                <w:rFonts w:ascii="Times New Roman" w:eastAsia="Times New Roman" w:hAnsi="Times New Roman" w:cs="Times New Roman"/>
                <w:b/>
                <w:bCs/>
                <w:sz w:val="24"/>
                <w:szCs w:val="24"/>
                <w:lang w:eastAsia="id-ID"/>
              </w:rPr>
              <w:t>f</w:t>
            </w:r>
          </w:p>
        </w:tc>
        <w:tc>
          <w:tcPr>
            <w:tcW w:w="567" w:type="dxa"/>
            <w:tcBorders>
              <w:top w:val="single" w:sz="4" w:space="0" w:color="auto"/>
              <w:left w:val="single" w:sz="4" w:space="0" w:color="auto"/>
              <w:bottom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b/>
                <w:bCs/>
                <w:sz w:val="24"/>
                <w:szCs w:val="24"/>
                <w:lang w:eastAsia="id-ID"/>
              </w:rPr>
            </w:pPr>
            <w:r w:rsidRPr="00B726E7">
              <w:rPr>
                <w:rFonts w:ascii="Times New Roman" w:eastAsia="Times New Roman" w:hAnsi="Times New Roman" w:cs="Times New Roman"/>
                <w:b/>
                <w:bCs/>
                <w:sz w:val="24"/>
                <w:szCs w:val="24"/>
                <w:lang w:eastAsia="id-ID"/>
              </w:rPr>
              <w:t>%</w:t>
            </w:r>
          </w:p>
        </w:tc>
        <w:tc>
          <w:tcPr>
            <w:tcW w:w="567" w:type="dxa"/>
            <w:tcBorders>
              <w:top w:val="single" w:sz="4" w:space="0" w:color="auto"/>
              <w:left w:val="single" w:sz="4" w:space="0" w:color="auto"/>
              <w:bottom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b/>
                <w:bCs/>
                <w:sz w:val="24"/>
                <w:szCs w:val="24"/>
                <w:lang w:eastAsia="id-ID"/>
              </w:rPr>
            </w:pPr>
            <w:r w:rsidRPr="00B726E7">
              <w:rPr>
                <w:rFonts w:ascii="Times New Roman" w:eastAsia="Times New Roman" w:hAnsi="Times New Roman" w:cs="Times New Roman"/>
                <w:b/>
                <w:bCs/>
                <w:sz w:val="24"/>
                <w:szCs w:val="24"/>
                <w:lang w:eastAsia="id-ID"/>
              </w:rPr>
              <w:t>F</w:t>
            </w:r>
          </w:p>
        </w:tc>
        <w:tc>
          <w:tcPr>
            <w:tcW w:w="567" w:type="dxa"/>
            <w:tcBorders>
              <w:top w:val="single" w:sz="4" w:space="0" w:color="auto"/>
              <w:left w:val="single" w:sz="4" w:space="0" w:color="auto"/>
              <w:bottom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b/>
                <w:bCs/>
                <w:sz w:val="24"/>
                <w:szCs w:val="24"/>
                <w:lang w:eastAsia="id-ID"/>
              </w:rPr>
            </w:pPr>
            <w:r w:rsidRPr="00B726E7">
              <w:rPr>
                <w:rFonts w:ascii="Times New Roman" w:eastAsia="Times New Roman" w:hAnsi="Times New Roman" w:cs="Times New Roman"/>
                <w:b/>
                <w:bCs/>
                <w:sz w:val="24"/>
                <w:szCs w:val="24"/>
                <w:lang w:eastAsia="id-ID"/>
              </w:rPr>
              <w:t>%</w:t>
            </w:r>
          </w:p>
        </w:tc>
        <w:tc>
          <w:tcPr>
            <w:tcW w:w="567" w:type="dxa"/>
            <w:tcBorders>
              <w:top w:val="single" w:sz="4" w:space="0" w:color="auto"/>
              <w:left w:val="single" w:sz="4" w:space="0" w:color="auto"/>
              <w:bottom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b/>
                <w:bCs/>
                <w:sz w:val="24"/>
                <w:szCs w:val="24"/>
                <w:lang w:eastAsia="id-ID"/>
              </w:rPr>
            </w:pPr>
            <w:r w:rsidRPr="00B726E7">
              <w:rPr>
                <w:rFonts w:ascii="Times New Roman" w:eastAsia="Times New Roman" w:hAnsi="Times New Roman" w:cs="Times New Roman"/>
                <w:b/>
                <w:bCs/>
                <w:sz w:val="24"/>
                <w:szCs w:val="24"/>
                <w:lang w:eastAsia="id-ID"/>
              </w:rPr>
              <w:t>F</w:t>
            </w:r>
          </w:p>
        </w:tc>
        <w:tc>
          <w:tcPr>
            <w:tcW w:w="567" w:type="dxa"/>
            <w:tcBorders>
              <w:top w:val="single" w:sz="4" w:space="0" w:color="auto"/>
              <w:left w:val="single" w:sz="4" w:space="0" w:color="auto"/>
              <w:bottom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b/>
                <w:bCs/>
                <w:sz w:val="24"/>
                <w:szCs w:val="24"/>
                <w:lang w:eastAsia="id-ID"/>
              </w:rPr>
            </w:pPr>
            <w:r w:rsidRPr="00B726E7">
              <w:rPr>
                <w:rFonts w:ascii="Times New Roman" w:eastAsia="Times New Roman" w:hAnsi="Times New Roman" w:cs="Times New Roman"/>
                <w:b/>
                <w:bCs/>
                <w:sz w:val="24"/>
                <w:szCs w:val="24"/>
                <w:lang w:eastAsia="id-ID"/>
              </w:rPr>
              <w:t>%</w:t>
            </w:r>
          </w:p>
        </w:tc>
        <w:tc>
          <w:tcPr>
            <w:tcW w:w="425" w:type="dxa"/>
            <w:tcBorders>
              <w:top w:val="single" w:sz="4" w:space="0" w:color="auto"/>
              <w:left w:val="single" w:sz="4" w:space="0" w:color="auto"/>
              <w:bottom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b/>
                <w:bCs/>
                <w:sz w:val="24"/>
                <w:szCs w:val="24"/>
                <w:lang w:eastAsia="id-ID"/>
              </w:rPr>
            </w:pPr>
            <w:r w:rsidRPr="00B726E7">
              <w:rPr>
                <w:rFonts w:ascii="Times New Roman" w:eastAsia="Times New Roman" w:hAnsi="Times New Roman" w:cs="Times New Roman"/>
                <w:b/>
                <w:bCs/>
                <w:sz w:val="24"/>
                <w:szCs w:val="24"/>
                <w:lang w:eastAsia="id-ID"/>
              </w:rPr>
              <w:t>F</w:t>
            </w:r>
          </w:p>
        </w:tc>
        <w:tc>
          <w:tcPr>
            <w:tcW w:w="567" w:type="dxa"/>
            <w:tcBorders>
              <w:top w:val="single" w:sz="4" w:space="0" w:color="auto"/>
              <w:left w:val="single" w:sz="4" w:space="0" w:color="auto"/>
              <w:bottom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b/>
                <w:bCs/>
                <w:sz w:val="24"/>
                <w:szCs w:val="24"/>
                <w:lang w:eastAsia="id-ID"/>
              </w:rPr>
            </w:pPr>
            <w:r w:rsidRPr="00B726E7">
              <w:rPr>
                <w:rFonts w:ascii="Times New Roman" w:eastAsia="Times New Roman" w:hAnsi="Times New Roman" w:cs="Times New Roman"/>
                <w:b/>
                <w:bCs/>
                <w:sz w:val="24"/>
                <w:szCs w:val="24"/>
                <w:lang w:eastAsia="id-ID"/>
              </w:rPr>
              <w:t>%</w:t>
            </w:r>
          </w:p>
        </w:tc>
        <w:tc>
          <w:tcPr>
            <w:tcW w:w="567" w:type="dxa"/>
            <w:tcBorders>
              <w:top w:val="single" w:sz="4" w:space="0" w:color="auto"/>
              <w:left w:val="single" w:sz="4" w:space="0" w:color="auto"/>
              <w:bottom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b/>
                <w:bCs/>
                <w:sz w:val="24"/>
                <w:szCs w:val="24"/>
                <w:lang w:eastAsia="id-ID"/>
              </w:rPr>
            </w:pPr>
            <w:r w:rsidRPr="00B726E7">
              <w:rPr>
                <w:rFonts w:ascii="Times New Roman" w:eastAsia="Times New Roman" w:hAnsi="Times New Roman" w:cs="Times New Roman"/>
                <w:b/>
                <w:bCs/>
                <w:sz w:val="24"/>
                <w:szCs w:val="24"/>
                <w:lang w:eastAsia="id-ID"/>
              </w:rPr>
              <w:t>f</w:t>
            </w:r>
          </w:p>
        </w:tc>
        <w:tc>
          <w:tcPr>
            <w:tcW w:w="567" w:type="dxa"/>
            <w:tcBorders>
              <w:top w:val="single" w:sz="4" w:space="0" w:color="auto"/>
              <w:left w:val="single" w:sz="4" w:space="0" w:color="auto"/>
              <w:bottom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b/>
                <w:bCs/>
                <w:sz w:val="24"/>
                <w:szCs w:val="24"/>
                <w:lang w:eastAsia="id-ID"/>
              </w:rPr>
            </w:pPr>
            <w:r w:rsidRPr="00B726E7">
              <w:rPr>
                <w:rFonts w:ascii="Times New Roman" w:eastAsia="Times New Roman" w:hAnsi="Times New Roman" w:cs="Times New Roman"/>
                <w:b/>
                <w:bCs/>
                <w:sz w:val="24"/>
                <w:szCs w:val="24"/>
                <w:lang w:eastAsia="id-ID"/>
              </w:rPr>
              <w:t>%</w:t>
            </w:r>
          </w:p>
        </w:tc>
        <w:tc>
          <w:tcPr>
            <w:tcW w:w="851" w:type="dxa"/>
            <w:tcBorders>
              <w:top w:val="single" w:sz="4" w:space="0" w:color="auto"/>
              <w:left w:val="single" w:sz="4" w:space="0" w:color="auto"/>
              <w:bottom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b/>
                <w:bCs/>
                <w:sz w:val="24"/>
                <w:szCs w:val="24"/>
                <w:lang w:eastAsia="id-ID"/>
              </w:rPr>
            </w:pPr>
            <w:r w:rsidRPr="00B726E7">
              <w:rPr>
                <w:rFonts w:ascii="Times New Roman" w:eastAsia="Times New Roman" w:hAnsi="Times New Roman" w:cs="Times New Roman"/>
                <w:b/>
                <w:bCs/>
                <w:sz w:val="24"/>
                <w:szCs w:val="24"/>
                <w:lang w:eastAsia="id-ID"/>
              </w:rPr>
              <w:t>F</w:t>
            </w:r>
          </w:p>
        </w:tc>
        <w:tc>
          <w:tcPr>
            <w:tcW w:w="674" w:type="dxa"/>
            <w:tcBorders>
              <w:top w:val="single" w:sz="4" w:space="0" w:color="auto"/>
              <w:left w:val="single" w:sz="4" w:space="0" w:color="auto"/>
              <w:bottom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b/>
                <w:bCs/>
                <w:sz w:val="24"/>
                <w:szCs w:val="24"/>
                <w:lang w:eastAsia="id-ID"/>
              </w:rPr>
            </w:pPr>
            <w:r w:rsidRPr="00B726E7">
              <w:rPr>
                <w:rFonts w:ascii="Times New Roman" w:eastAsia="Times New Roman" w:hAnsi="Times New Roman" w:cs="Times New Roman"/>
                <w:b/>
                <w:bCs/>
                <w:sz w:val="24"/>
                <w:szCs w:val="24"/>
                <w:lang w:eastAsia="id-ID"/>
              </w:rPr>
              <w:t>%</w:t>
            </w:r>
          </w:p>
        </w:tc>
      </w:tr>
      <w:tr w:rsidR="00B726E7" w:rsidRPr="0062430A" w:rsidTr="00B726E7">
        <w:trPr>
          <w:cnfStyle w:val="000000100000"/>
          <w:trHeight w:val="330"/>
        </w:trPr>
        <w:tc>
          <w:tcPr>
            <w:cnfStyle w:val="001000000000"/>
            <w:tcW w:w="1526" w:type="dxa"/>
            <w:tcBorders>
              <w:left w:val="single" w:sz="4" w:space="0" w:color="auto"/>
              <w:right w:val="single" w:sz="4" w:space="0" w:color="auto"/>
            </w:tcBorders>
            <w:hideMark/>
          </w:tcPr>
          <w:p w:rsidR="00B726E7" w:rsidRPr="00B726E7" w:rsidRDefault="00B726E7" w:rsidP="007F265B">
            <w:pPr>
              <w:jc w:val="center"/>
              <w:rPr>
                <w:rFonts w:ascii="Times New Roman" w:eastAsia="Times New Roman" w:hAnsi="Times New Roman" w:cs="Times New Roman"/>
                <w:i w:val="0"/>
                <w:iCs w:val="0"/>
                <w:sz w:val="24"/>
                <w:szCs w:val="24"/>
                <w:lang w:eastAsia="id-ID"/>
              </w:rPr>
            </w:pPr>
            <w:r w:rsidRPr="00B726E7">
              <w:rPr>
                <w:rFonts w:ascii="Times New Roman" w:eastAsia="Times New Roman" w:hAnsi="Times New Roman" w:cs="Times New Roman"/>
                <w:i w:val="0"/>
                <w:iCs w:val="0"/>
                <w:sz w:val="24"/>
                <w:szCs w:val="24"/>
                <w:lang w:eastAsia="id-ID"/>
              </w:rPr>
              <w:t>1</w:t>
            </w:r>
          </w:p>
        </w:tc>
        <w:tc>
          <w:tcPr>
            <w:tcW w:w="567" w:type="dxa"/>
            <w:tcBorders>
              <w:top w:val="single" w:sz="4" w:space="0" w:color="auto"/>
              <w:left w:val="single" w:sz="4" w:space="0" w:color="auto"/>
              <w:right w:val="single" w:sz="4" w:space="0" w:color="auto"/>
            </w:tcBorders>
            <w:noWrap/>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13</w:t>
            </w:r>
          </w:p>
        </w:tc>
        <w:tc>
          <w:tcPr>
            <w:tcW w:w="567" w:type="dxa"/>
            <w:tcBorders>
              <w:top w:val="single" w:sz="4" w:space="0" w:color="auto"/>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38</w:t>
            </w:r>
          </w:p>
        </w:tc>
        <w:tc>
          <w:tcPr>
            <w:tcW w:w="567" w:type="dxa"/>
            <w:tcBorders>
              <w:top w:val="single" w:sz="4" w:space="0" w:color="auto"/>
              <w:left w:val="single" w:sz="4" w:space="0" w:color="auto"/>
              <w:right w:val="single" w:sz="4" w:space="0" w:color="auto"/>
            </w:tcBorders>
            <w:noWrap/>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19</w:t>
            </w:r>
          </w:p>
        </w:tc>
        <w:tc>
          <w:tcPr>
            <w:tcW w:w="567" w:type="dxa"/>
            <w:tcBorders>
              <w:top w:val="single" w:sz="4" w:space="0" w:color="auto"/>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56</w:t>
            </w:r>
          </w:p>
        </w:tc>
        <w:tc>
          <w:tcPr>
            <w:tcW w:w="567" w:type="dxa"/>
            <w:tcBorders>
              <w:top w:val="single" w:sz="4" w:space="0" w:color="auto"/>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w:t>
            </w:r>
          </w:p>
        </w:tc>
        <w:tc>
          <w:tcPr>
            <w:tcW w:w="567" w:type="dxa"/>
            <w:tcBorders>
              <w:top w:val="single" w:sz="4" w:space="0" w:color="auto"/>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3</w:t>
            </w:r>
          </w:p>
        </w:tc>
        <w:tc>
          <w:tcPr>
            <w:tcW w:w="425" w:type="dxa"/>
            <w:tcBorders>
              <w:top w:val="single" w:sz="4" w:space="0" w:color="auto"/>
              <w:left w:val="single" w:sz="4" w:space="0" w:color="auto"/>
              <w:right w:val="single" w:sz="4" w:space="0" w:color="auto"/>
            </w:tcBorders>
            <w:noWrap/>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w:t>
            </w:r>
          </w:p>
        </w:tc>
        <w:tc>
          <w:tcPr>
            <w:tcW w:w="567" w:type="dxa"/>
            <w:tcBorders>
              <w:top w:val="single" w:sz="4" w:space="0" w:color="auto"/>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3</w:t>
            </w:r>
          </w:p>
        </w:tc>
        <w:tc>
          <w:tcPr>
            <w:tcW w:w="567" w:type="dxa"/>
            <w:tcBorders>
              <w:top w:val="single" w:sz="4" w:space="0" w:color="auto"/>
              <w:left w:val="single" w:sz="4" w:space="0" w:color="auto"/>
              <w:right w:val="single" w:sz="4" w:space="0" w:color="auto"/>
            </w:tcBorders>
            <w:noWrap/>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0</w:t>
            </w:r>
          </w:p>
        </w:tc>
        <w:tc>
          <w:tcPr>
            <w:tcW w:w="567" w:type="dxa"/>
            <w:tcBorders>
              <w:top w:val="single" w:sz="4" w:space="0" w:color="auto"/>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0</w:t>
            </w:r>
          </w:p>
        </w:tc>
        <w:tc>
          <w:tcPr>
            <w:tcW w:w="851" w:type="dxa"/>
            <w:tcBorders>
              <w:top w:val="single" w:sz="4" w:space="0" w:color="auto"/>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34</w:t>
            </w:r>
          </w:p>
        </w:tc>
        <w:tc>
          <w:tcPr>
            <w:tcW w:w="674" w:type="dxa"/>
            <w:tcBorders>
              <w:top w:val="single" w:sz="4" w:space="0" w:color="auto"/>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100</w:t>
            </w:r>
          </w:p>
        </w:tc>
      </w:tr>
      <w:tr w:rsidR="00B726E7" w:rsidRPr="0062430A" w:rsidTr="00B726E7">
        <w:trPr>
          <w:trHeight w:val="330"/>
        </w:trPr>
        <w:tc>
          <w:tcPr>
            <w:cnfStyle w:val="001000000000"/>
            <w:tcW w:w="1526" w:type="dxa"/>
            <w:tcBorders>
              <w:left w:val="single" w:sz="4" w:space="0" w:color="auto"/>
              <w:right w:val="single" w:sz="4" w:space="0" w:color="auto"/>
            </w:tcBorders>
            <w:hideMark/>
          </w:tcPr>
          <w:p w:rsidR="00B726E7" w:rsidRPr="00B726E7" w:rsidRDefault="00B726E7" w:rsidP="007F265B">
            <w:pPr>
              <w:jc w:val="center"/>
              <w:rPr>
                <w:rFonts w:ascii="Times New Roman" w:eastAsia="Times New Roman" w:hAnsi="Times New Roman" w:cs="Times New Roman"/>
                <w:i w:val="0"/>
                <w:iCs w:val="0"/>
                <w:sz w:val="24"/>
                <w:szCs w:val="24"/>
                <w:lang w:eastAsia="id-ID"/>
              </w:rPr>
            </w:pPr>
            <w:r w:rsidRPr="00B726E7">
              <w:rPr>
                <w:rFonts w:ascii="Times New Roman" w:eastAsia="Times New Roman" w:hAnsi="Times New Roman" w:cs="Times New Roman"/>
                <w:i w:val="0"/>
                <w:iCs w:val="0"/>
                <w:sz w:val="24"/>
                <w:szCs w:val="24"/>
                <w:lang w:eastAsia="id-ID"/>
              </w:rPr>
              <w:t>2</w:t>
            </w:r>
          </w:p>
        </w:tc>
        <w:tc>
          <w:tcPr>
            <w:tcW w:w="567" w:type="dxa"/>
            <w:tcBorders>
              <w:left w:val="single" w:sz="4" w:space="0" w:color="auto"/>
              <w:right w:val="single" w:sz="4" w:space="0" w:color="auto"/>
            </w:tcBorders>
            <w:noWrap/>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3</w:t>
            </w:r>
          </w:p>
        </w:tc>
        <w:tc>
          <w:tcPr>
            <w:tcW w:w="567"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9</w:t>
            </w:r>
          </w:p>
        </w:tc>
        <w:tc>
          <w:tcPr>
            <w:tcW w:w="567" w:type="dxa"/>
            <w:tcBorders>
              <w:left w:val="single" w:sz="4" w:space="0" w:color="auto"/>
              <w:right w:val="single" w:sz="4" w:space="0" w:color="auto"/>
            </w:tcBorders>
            <w:noWrap/>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27</w:t>
            </w:r>
          </w:p>
        </w:tc>
        <w:tc>
          <w:tcPr>
            <w:tcW w:w="567"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79</w:t>
            </w:r>
          </w:p>
        </w:tc>
        <w:tc>
          <w:tcPr>
            <w:tcW w:w="567"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3</w:t>
            </w:r>
          </w:p>
        </w:tc>
        <w:tc>
          <w:tcPr>
            <w:tcW w:w="567"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9</w:t>
            </w:r>
          </w:p>
        </w:tc>
        <w:tc>
          <w:tcPr>
            <w:tcW w:w="425" w:type="dxa"/>
            <w:tcBorders>
              <w:left w:val="single" w:sz="4" w:space="0" w:color="auto"/>
              <w:right w:val="single" w:sz="4" w:space="0" w:color="auto"/>
            </w:tcBorders>
            <w:noWrap/>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w:t>
            </w:r>
          </w:p>
        </w:tc>
        <w:tc>
          <w:tcPr>
            <w:tcW w:w="567"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3</w:t>
            </w:r>
          </w:p>
        </w:tc>
        <w:tc>
          <w:tcPr>
            <w:tcW w:w="567" w:type="dxa"/>
            <w:tcBorders>
              <w:left w:val="single" w:sz="4" w:space="0" w:color="auto"/>
              <w:right w:val="single" w:sz="4" w:space="0" w:color="auto"/>
            </w:tcBorders>
            <w:noWrap/>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0</w:t>
            </w:r>
          </w:p>
        </w:tc>
        <w:tc>
          <w:tcPr>
            <w:tcW w:w="567"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0</w:t>
            </w:r>
          </w:p>
        </w:tc>
        <w:tc>
          <w:tcPr>
            <w:tcW w:w="851"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34</w:t>
            </w:r>
          </w:p>
        </w:tc>
        <w:tc>
          <w:tcPr>
            <w:tcW w:w="674"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100</w:t>
            </w:r>
          </w:p>
        </w:tc>
      </w:tr>
      <w:tr w:rsidR="00B726E7" w:rsidRPr="0062430A" w:rsidTr="00B726E7">
        <w:trPr>
          <w:cnfStyle w:val="000000100000"/>
          <w:trHeight w:val="330"/>
        </w:trPr>
        <w:tc>
          <w:tcPr>
            <w:cnfStyle w:val="001000000000"/>
            <w:tcW w:w="1526" w:type="dxa"/>
            <w:tcBorders>
              <w:left w:val="single" w:sz="4" w:space="0" w:color="auto"/>
              <w:right w:val="single" w:sz="4" w:space="0" w:color="auto"/>
            </w:tcBorders>
            <w:hideMark/>
          </w:tcPr>
          <w:p w:rsidR="00B726E7" w:rsidRPr="00B726E7" w:rsidRDefault="00B726E7" w:rsidP="007F265B">
            <w:pPr>
              <w:jc w:val="center"/>
              <w:rPr>
                <w:rFonts w:ascii="Times New Roman" w:eastAsia="Times New Roman" w:hAnsi="Times New Roman" w:cs="Times New Roman"/>
                <w:i w:val="0"/>
                <w:iCs w:val="0"/>
                <w:sz w:val="24"/>
                <w:szCs w:val="24"/>
                <w:lang w:eastAsia="id-ID"/>
              </w:rPr>
            </w:pPr>
            <w:r w:rsidRPr="00B726E7">
              <w:rPr>
                <w:rFonts w:ascii="Times New Roman" w:eastAsia="Times New Roman" w:hAnsi="Times New Roman" w:cs="Times New Roman"/>
                <w:i w:val="0"/>
                <w:iCs w:val="0"/>
                <w:sz w:val="24"/>
                <w:szCs w:val="24"/>
                <w:lang w:eastAsia="id-ID"/>
              </w:rPr>
              <w:t>3</w:t>
            </w:r>
          </w:p>
        </w:tc>
        <w:tc>
          <w:tcPr>
            <w:tcW w:w="567" w:type="dxa"/>
            <w:tcBorders>
              <w:left w:val="single" w:sz="4" w:space="0" w:color="auto"/>
              <w:right w:val="single" w:sz="4" w:space="0" w:color="auto"/>
            </w:tcBorders>
            <w:noWrap/>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7</w:t>
            </w:r>
          </w:p>
        </w:tc>
        <w:tc>
          <w:tcPr>
            <w:tcW w:w="567"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21</w:t>
            </w:r>
          </w:p>
        </w:tc>
        <w:tc>
          <w:tcPr>
            <w:tcW w:w="567" w:type="dxa"/>
            <w:tcBorders>
              <w:left w:val="single" w:sz="4" w:space="0" w:color="auto"/>
              <w:right w:val="single" w:sz="4" w:space="0" w:color="auto"/>
            </w:tcBorders>
            <w:noWrap/>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23</w:t>
            </w:r>
          </w:p>
        </w:tc>
        <w:tc>
          <w:tcPr>
            <w:tcW w:w="567"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68</w:t>
            </w:r>
          </w:p>
        </w:tc>
        <w:tc>
          <w:tcPr>
            <w:tcW w:w="567"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3</w:t>
            </w:r>
          </w:p>
        </w:tc>
        <w:tc>
          <w:tcPr>
            <w:tcW w:w="567"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9</w:t>
            </w:r>
          </w:p>
        </w:tc>
        <w:tc>
          <w:tcPr>
            <w:tcW w:w="425" w:type="dxa"/>
            <w:tcBorders>
              <w:left w:val="single" w:sz="4" w:space="0" w:color="auto"/>
              <w:right w:val="single" w:sz="4" w:space="0" w:color="auto"/>
            </w:tcBorders>
            <w:noWrap/>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w:t>
            </w:r>
          </w:p>
        </w:tc>
        <w:tc>
          <w:tcPr>
            <w:tcW w:w="567"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3</w:t>
            </w:r>
          </w:p>
        </w:tc>
        <w:tc>
          <w:tcPr>
            <w:tcW w:w="567" w:type="dxa"/>
            <w:tcBorders>
              <w:left w:val="single" w:sz="4" w:space="0" w:color="auto"/>
              <w:right w:val="single" w:sz="4" w:space="0" w:color="auto"/>
            </w:tcBorders>
            <w:noWrap/>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0</w:t>
            </w:r>
          </w:p>
        </w:tc>
        <w:tc>
          <w:tcPr>
            <w:tcW w:w="567"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0</w:t>
            </w:r>
          </w:p>
        </w:tc>
        <w:tc>
          <w:tcPr>
            <w:tcW w:w="851"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34</w:t>
            </w:r>
          </w:p>
        </w:tc>
        <w:tc>
          <w:tcPr>
            <w:tcW w:w="674"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100</w:t>
            </w:r>
          </w:p>
        </w:tc>
      </w:tr>
      <w:tr w:rsidR="00B726E7" w:rsidRPr="0062430A" w:rsidTr="00B726E7">
        <w:trPr>
          <w:trHeight w:val="330"/>
        </w:trPr>
        <w:tc>
          <w:tcPr>
            <w:cnfStyle w:val="001000000000"/>
            <w:tcW w:w="1526" w:type="dxa"/>
            <w:tcBorders>
              <w:left w:val="single" w:sz="4" w:space="0" w:color="auto"/>
              <w:right w:val="single" w:sz="4" w:space="0" w:color="auto"/>
            </w:tcBorders>
            <w:hideMark/>
          </w:tcPr>
          <w:p w:rsidR="00B726E7" w:rsidRPr="00B726E7" w:rsidRDefault="00B726E7" w:rsidP="007F265B">
            <w:pPr>
              <w:jc w:val="center"/>
              <w:rPr>
                <w:rFonts w:ascii="Times New Roman" w:eastAsia="Times New Roman" w:hAnsi="Times New Roman" w:cs="Times New Roman"/>
                <w:i w:val="0"/>
                <w:iCs w:val="0"/>
                <w:sz w:val="24"/>
                <w:szCs w:val="24"/>
                <w:lang w:eastAsia="id-ID"/>
              </w:rPr>
            </w:pPr>
            <w:r w:rsidRPr="00B726E7">
              <w:rPr>
                <w:rFonts w:ascii="Times New Roman" w:eastAsia="Times New Roman" w:hAnsi="Times New Roman" w:cs="Times New Roman"/>
                <w:i w:val="0"/>
                <w:iCs w:val="0"/>
                <w:sz w:val="24"/>
                <w:szCs w:val="24"/>
                <w:lang w:eastAsia="id-ID"/>
              </w:rPr>
              <w:t>4</w:t>
            </w:r>
          </w:p>
        </w:tc>
        <w:tc>
          <w:tcPr>
            <w:tcW w:w="567" w:type="dxa"/>
            <w:tcBorders>
              <w:left w:val="single" w:sz="4" w:space="0" w:color="auto"/>
              <w:right w:val="single" w:sz="4" w:space="0" w:color="auto"/>
            </w:tcBorders>
            <w:noWrap/>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4</w:t>
            </w:r>
          </w:p>
        </w:tc>
        <w:tc>
          <w:tcPr>
            <w:tcW w:w="567"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12</w:t>
            </w:r>
          </w:p>
        </w:tc>
        <w:tc>
          <w:tcPr>
            <w:tcW w:w="567" w:type="dxa"/>
            <w:tcBorders>
              <w:left w:val="single" w:sz="4" w:space="0" w:color="auto"/>
              <w:right w:val="single" w:sz="4" w:space="0" w:color="auto"/>
            </w:tcBorders>
            <w:noWrap/>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17</w:t>
            </w:r>
          </w:p>
        </w:tc>
        <w:tc>
          <w:tcPr>
            <w:tcW w:w="567"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50</w:t>
            </w:r>
          </w:p>
        </w:tc>
        <w:tc>
          <w:tcPr>
            <w:tcW w:w="567"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13</w:t>
            </w:r>
          </w:p>
        </w:tc>
        <w:tc>
          <w:tcPr>
            <w:tcW w:w="567"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38</w:t>
            </w:r>
          </w:p>
        </w:tc>
        <w:tc>
          <w:tcPr>
            <w:tcW w:w="425" w:type="dxa"/>
            <w:tcBorders>
              <w:left w:val="single" w:sz="4" w:space="0" w:color="auto"/>
              <w:right w:val="single" w:sz="4" w:space="0" w:color="auto"/>
            </w:tcBorders>
            <w:noWrap/>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0</w:t>
            </w:r>
          </w:p>
        </w:tc>
        <w:tc>
          <w:tcPr>
            <w:tcW w:w="567"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0</w:t>
            </w:r>
          </w:p>
        </w:tc>
        <w:tc>
          <w:tcPr>
            <w:tcW w:w="567" w:type="dxa"/>
            <w:tcBorders>
              <w:left w:val="single" w:sz="4" w:space="0" w:color="auto"/>
              <w:right w:val="single" w:sz="4" w:space="0" w:color="auto"/>
            </w:tcBorders>
            <w:noWrap/>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0</w:t>
            </w:r>
          </w:p>
        </w:tc>
        <w:tc>
          <w:tcPr>
            <w:tcW w:w="567"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0</w:t>
            </w:r>
          </w:p>
        </w:tc>
        <w:tc>
          <w:tcPr>
            <w:tcW w:w="851"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34</w:t>
            </w:r>
          </w:p>
        </w:tc>
        <w:tc>
          <w:tcPr>
            <w:tcW w:w="674"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100</w:t>
            </w:r>
          </w:p>
        </w:tc>
      </w:tr>
      <w:tr w:rsidR="00B726E7" w:rsidRPr="0062430A" w:rsidTr="00B726E7">
        <w:trPr>
          <w:cnfStyle w:val="000000100000"/>
          <w:trHeight w:val="330"/>
        </w:trPr>
        <w:tc>
          <w:tcPr>
            <w:cnfStyle w:val="001000000000"/>
            <w:tcW w:w="1526" w:type="dxa"/>
            <w:tcBorders>
              <w:left w:val="single" w:sz="4" w:space="0" w:color="auto"/>
              <w:right w:val="single" w:sz="4" w:space="0" w:color="auto"/>
            </w:tcBorders>
            <w:hideMark/>
          </w:tcPr>
          <w:p w:rsidR="00B726E7" w:rsidRPr="00B726E7" w:rsidRDefault="00B726E7" w:rsidP="007F265B">
            <w:pPr>
              <w:jc w:val="center"/>
              <w:rPr>
                <w:rFonts w:ascii="Times New Roman" w:eastAsia="Times New Roman" w:hAnsi="Times New Roman" w:cs="Times New Roman"/>
                <w:i w:val="0"/>
                <w:iCs w:val="0"/>
                <w:sz w:val="24"/>
                <w:szCs w:val="24"/>
                <w:lang w:eastAsia="id-ID"/>
              </w:rPr>
            </w:pPr>
            <w:r w:rsidRPr="00B726E7">
              <w:rPr>
                <w:rFonts w:ascii="Times New Roman" w:eastAsia="Times New Roman" w:hAnsi="Times New Roman" w:cs="Times New Roman"/>
                <w:i w:val="0"/>
                <w:iCs w:val="0"/>
                <w:sz w:val="24"/>
                <w:szCs w:val="24"/>
                <w:lang w:eastAsia="id-ID"/>
              </w:rPr>
              <w:t>5</w:t>
            </w:r>
          </w:p>
        </w:tc>
        <w:tc>
          <w:tcPr>
            <w:tcW w:w="567" w:type="dxa"/>
            <w:tcBorders>
              <w:left w:val="single" w:sz="4" w:space="0" w:color="auto"/>
              <w:right w:val="single" w:sz="4" w:space="0" w:color="auto"/>
            </w:tcBorders>
            <w:noWrap/>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4</w:t>
            </w:r>
          </w:p>
        </w:tc>
        <w:tc>
          <w:tcPr>
            <w:tcW w:w="567"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12</w:t>
            </w:r>
          </w:p>
        </w:tc>
        <w:tc>
          <w:tcPr>
            <w:tcW w:w="567" w:type="dxa"/>
            <w:tcBorders>
              <w:left w:val="single" w:sz="4" w:space="0" w:color="auto"/>
              <w:right w:val="single" w:sz="4" w:space="0" w:color="auto"/>
            </w:tcBorders>
            <w:noWrap/>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15</w:t>
            </w:r>
          </w:p>
        </w:tc>
        <w:tc>
          <w:tcPr>
            <w:tcW w:w="567"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44</w:t>
            </w:r>
          </w:p>
        </w:tc>
        <w:tc>
          <w:tcPr>
            <w:tcW w:w="567"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14</w:t>
            </w:r>
          </w:p>
        </w:tc>
        <w:tc>
          <w:tcPr>
            <w:tcW w:w="567"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41</w:t>
            </w:r>
          </w:p>
        </w:tc>
        <w:tc>
          <w:tcPr>
            <w:tcW w:w="425" w:type="dxa"/>
            <w:tcBorders>
              <w:left w:val="single" w:sz="4" w:space="0" w:color="auto"/>
              <w:right w:val="single" w:sz="4" w:space="0" w:color="auto"/>
            </w:tcBorders>
            <w:noWrap/>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w:t>
            </w:r>
          </w:p>
        </w:tc>
        <w:tc>
          <w:tcPr>
            <w:tcW w:w="567"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3</w:t>
            </w:r>
          </w:p>
        </w:tc>
        <w:tc>
          <w:tcPr>
            <w:tcW w:w="567" w:type="dxa"/>
            <w:tcBorders>
              <w:left w:val="single" w:sz="4" w:space="0" w:color="auto"/>
              <w:right w:val="single" w:sz="4" w:space="0" w:color="auto"/>
            </w:tcBorders>
            <w:noWrap/>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0</w:t>
            </w:r>
          </w:p>
        </w:tc>
        <w:tc>
          <w:tcPr>
            <w:tcW w:w="567"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0</w:t>
            </w:r>
          </w:p>
        </w:tc>
        <w:tc>
          <w:tcPr>
            <w:tcW w:w="851"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34</w:t>
            </w:r>
          </w:p>
        </w:tc>
        <w:tc>
          <w:tcPr>
            <w:tcW w:w="674"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100</w:t>
            </w:r>
          </w:p>
        </w:tc>
      </w:tr>
      <w:tr w:rsidR="00B726E7" w:rsidRPr="0062430A" w:rsidTr="00B726E7">
        <w:trPr>
          <w:trHeight w:val="330"/>
        </w:trPr>
        <w:tc>
          <w:tcPr>
            <w:cnfStyle w:val="001000000000"/>
            <w:tcW w:w="1526" w:type="dxa"/>
            <w:tcBorders>
              <w:left w:val="single" w:sz="4" w:space="0" w:color="auto"/>
              <w:right w:val="single" w:sz="4" w:space="0" w:color="auto"/>
            </w:tcBorders>
            <w:noWrap/>
            <w:hideMark/>
          </w:tcPr>
          <w:p w:rsidR="00B726E7" w:rsidRPr="00B726E7" w:rsidRDefault="00B726E7" w:rsidP="007F265B">
            <w:pPr>
              <w:jc w:val="center"/>
              <w:rPr>
                <w:rFonts w:ascii="Times New Roman" w:eastAsia="Times New Roman" w:hAnsi="Times New Roman" w:cs="Times New Roman"/>
                <w:i w:val="0"/>
                <w:iCs w:val="0"/>
                <w:sz w:val="24"/>
                <w:szCs w:val="24"/>
                <w:lang w:eastAsia="id-ID"/>
              </w:rPr>
            </w:pPr>
            <w:r w:rsidRPr="00B726E7">
              <w:rPr>
                <w:rFonts w:ascii="Times New Roman" w:eastAsia="Times New Roman" w:hAnsi="Times New Roman" w:cs="Times New Roman"/>
                <w:i w:val="0"/>
                <w:iCs w:val="0"/>
                <w:sz w:val="24"/>
                <w:szCs w:val="24"/>
                <w:lang w:eastAsia="id-ID"/>
              </w:rPr>
              <w:t>6</w:t>
            </w:r>
          </w:p>
        </w:tc>
        <w:tc>
          <w:tcPr>
            <w:tcW w:w="567" w:type="dxa"/>
            <w:tcBorders>
              <w:left w:val="single" w:sz="4" w:space="0" w:color="auto"/>
              <w:right w:val="single" w:sz="4" w:space="0" w:color="auto"/>
            </w:tcBorders>
            <w:noWrap/>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5</w:t>
            </w:r>
          </w:p>
        </w:tc>
        <w:tc>
          <w:tcPr>
            <w:tcW w:w="567"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15</w:t>
            </w:r>
          </w:p>
        </w:tc>
        <w:tc>
          <w:tcPr>
            <w:tcW w:w="567" w:type="dxa"/>
            <w:tcBorders>
              <w:left w:val="single" w:sz="4" w:space="0" w:color="auto"/>
              <w:right w:val="single" w:sz="4" w:space="0" w:color="auto"/>
            </w:tcBorders>
            <w:noWrap/>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23</w:t>
            </w:r>
          </w:p>
        </w:tc>
        <w:tc>
          <w:tcPr>
            <w:tcW w:w="567"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68</w:t>
            </w:r>
          </w:p>
        </w:tc>
        <w:tc>
          <w:tcPr>
            <w:tcW w:w="567"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6</w:t>
            </w:r>
          </w:p>
        </w:tc>
        <w:tc>
          <w:tcPr>
            <w:tcW w:w="567"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18</w:t>
            </w:r>
          </w:p>
        </w:tc>
        <w:tc>
          <w:tcPr>
            <w:tcW w:w="425" w:type="dxa"/>
            <w:tcBorders>
              <w:left w:val="single" w:sz="4" w:space="0" w:color="auto"/>
              <w:right w:val="single" w:sz="4" w:space="0" w:color="auto"/>
            </w:tcBorders>
            <w:noWrap/>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0</w:t>
            </w:r>
          </w:p>
        </w:tc>
        <w:tc>
          <w:tcPr>
            <w:tcW w:w="567"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0</w:t>
            </w:r>
          </w:p>
        </w:tc>
        <w:tc>
          <w:tcPr>
            <w:tcW w:w="567" w:type="dxa"/>
            <w:tcBorders>
              <w:left w:val="single" w:sz="4" w:space="0" w:color="auto"/>
              <w:right w:val="single" w:sz="4" w:space="0" w:color="auto"/>
            </w:tcBorders>
            <w:noWrap/>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0</w:t>
            </w:r>
          </w:p>
        </w:tc>
        <w:tc>
          <w:tcPr>
            <w:tcW w:w="567"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0</w:t>
            </w:r>
          </w:p>
        </w:tc>
        <w:tc>
          <w:tcPr>
            <w:tcW w:w="851"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34</w:t>
            </w:r>
          </w:p>
        </w:tc>
        <w:tc>
          <w:tcPr>
            <w:tcW w:w="674"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100</w:t>
            </w:r>
          </w:p>
        </w:tc>
      </w:tr>
      <w:tr w:rsidR="00B726E7" w:rsidRPr="0062430A" w:rsidTr="00B726E7">
        <w:trPr>
          <w:cnfStyle w:val="000000100000"/>
          <w:trHeight w:val="330"/>
        </w:trPr>
        <w:tc>
          <w:tcPr>
            <w:cnfStyle w:val="001000000000"/>
            <w:tcW w:w="1526" w:type="dxa"/>
            <w:tcBorders>
              <w:left w:val="single" w:sz="4" w:space="0" w:color="auto"/>
              <w:right w:val="single" w:sz="4" w:space="0" w:color="auto"/>
            </w:tcBorders>
            <w:noWrap/>
            <w:hideMark/>
          </w:tcPr>
          <w:p w:rsidR="00B726E7" w:rsidRPr="00B726E7" w:rsidRDefault="00B726E7" w:rsidP="007F265B">
            <w:pPr>
              <w:jc w:val="center"/>
              <w:rPr>
                <w:rFonts w:ascii="Times New Roman" w:eastAsia="Times New Roman" w:hAnsi="Times New Roman" w:cs="Times New Roman"/>
                <w:i w:val="0"/>
                <w:iCs w:val="0"/>
                <w:sz w:val="24"/>
                <w:szCs w:val="24"/>
                <w:lang w:eastAsia="id-ID"/>
              </w:rPr>
            </w:pPr>
            <w:r w:rsidRPr="00B726E7">
              <w:rPr>
                <w:rFonts w:ascii="Times New Roman" w:eastAsia="Times New Roman" w:hAnsi="Times New Roman" w:cs="Times New Roman"/>
                <w:i w:val="0"/>
                <w:iCs w:val="0"/>
                <w:sz w:val="24"/>
                <w:szCs w:val="24"/>
                <w:lang w:eastAsia="id-ID"/>
              </w:rPr>
              <w:t>7</w:t>
            </w:r>
          </w:p>
        </w:tc>
        <w:tc>
          <w:tcPr>
            <w:tcW w:w="567" w:type="dxa"/>
            <w:tcBorders>
              <w:left w:val="single" w:sz="4" w:space="0" w:color="auto"/>
              <w:right w:val="single" w:sz="4" w:space="0" w:color="auto"/>
            </w:tcBorders>
            <w:noWrap/>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12</w:t>
            </w:r>
          </w:p>
        </w:tc>
        <w:tc>
          <w:tcPr>
            <w:tcW w:w="567"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35</w:t>
            </w:r>
          </w:p>
        </w:tc>
        <w:tc>
          <w:tcPr>
            <w:tcW w:w="567" w:type="dxa"/>
            <w:tcBorders>
              <w:left w:val="single" w:sz="4" w:space="0" w:color="auto"/>
              <w:right w:val="single" w:sz="4" w:space="0" w:color="auto"/>
            </w:tcBorders>
            <w:noWrap/>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18</w:t>
            </w:r>
          </w:p>
        </w:tc>
        <w:tc>
          <w:tcPr>
            <w:tcW w:w="567"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53</w:t>
            </w:r>
          </w:p>
        </w:tc>
        <w:tc>
          <w:tcPr>
            <w:tcW w:w="567"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2</w:t>
            </w:r>
          </w:p>
        </w:tc>
        <w:tc>
          <w:tcPr>
            <w:tcW w:w="567"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6</w:t>
            </w:r>
          </w:p>
        </w:tc>
        <w:tc>
          <w:tcPr>
            <w:tcW w:w="425" w:type="dxa"/>
            <w:tcBorders>
              <w:left w:val="single" w:sz="4" w:space="0" w:color="auto"/>
              <w:right w:val="single" w:sz="4" w:space="0" w:color="auto"/>
            </w:tcBorders>
            <w:noWrap/>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2</w:t>
            </w:r>
          </w:p>
        </w:tc>
        <w:tc>
          <w:tcPr>
            <w:tcW w:w="567"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6</w:t>
            </w:r>
          </w:p>
        </w:tc>
        <w:tc>
          <w:tcPr>
            <w:tcW w:w="567" w:type="dxa"/>
            <w:tcBorders>
              <w:left w:val="single" w:sz="4" w:space="0" w:color="auto"/>
              <w:right w:val="single" w:sz="4" w:space="0" w:color="auto"/>
            </w:tcBorders>
            <w:noWrap/>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0</w:t>
            </w:r>
          </w:p>
        </w:tc>
        <w:tc>
          <w:tcPr>
            <w:tcW w:w="567"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0</w:t>
            </w:r>
          </w:p>
        </w:tc>
        <w:tc>
          <w:tcPr>
            <w:tcW w:w="851"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34</w:t>
            </w:r>
          </w:p>
        </w:tc>
        <w:tc>
          <w:tcPr>
            <w:tcW w:w="674"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100</w:t>
            </w:r>
          </w:p>
        </w:tc>
      </w:tr>
      <w:tr w:rsidR="00B726E7" w:rsidRPr="0062430A" w:rsidTr="00B726E7">
        <w:trPr>
          <w:trHeight w:val="330"/>
        </w:trPr>
        <w:tc>
          <w:tcPr>
            <w:cnfStyle w:val="001000000000"/>
            <w:tcW w:w="1526" w:type="dxa"/>
            <w:tcBorders>
              <w:left w:val="single" w:sz="4" w:space="0" w:color="auto"/>
              <w:right w:val="single" w:sz="4" w:space="0" w:color="auto"/>
            </w:tcBorders>
            <w:noWrap/>
            <w:hideMark/>
          </w:tcPr>
          <w:p w:rsidR="00B726E7" w:rsidRPr="00B726E7" w:rsidRDefault="00B726E7" w:rsidP="007F265B">
            <w:pPr>
              <w:jc w:val="center"/>
              <w:rPr>
                <w:rFonts w:ascii="Times New Roman" w:eastAsia="Times New Roman" w:hAnsi="Times New Roman" w:cs="Times New Roman"/>
                <w:i w:val="0"/>
                <w:iCs w:val="0"/>
                <w:sz w:val="24"/>
                <w:szCs w:val="24"/>
                <w:lang w:eastAsia="id-ID"/>
              </w:rPr>
            </w:pPr>
            <w:r w:rsidRPr="00B726E7">
              <w:rPr>
                <w:rFonts w:ascii="Times New Roman" w:eastAsia="Times New Roman" w:hAnsi="Times New Roman" w:cs="Times New Roman"/>
                <w:i w:val="0"/>
                <w:iCs w:val="0"/>
                <w:sz w:val="24"/>
                <w:szCs w:val="24"/>
                <w:lang w:eastAsia="id-ID"/>
              </w:rPr>
              <w:t>8</w:t>
            </w:r>
          </w:p>
        </w:tc>
        <w:tc>
          <w:tcPr>
            <w:tcW w:w="567" w:type="dxa"/>
            <w:tcBorders>
              <w:left w:val="single" w:sz="4" w:space="0" w:color="auto"/>
              <w:right w:val="single" w:sz="4" w:space="0" w:color="auto"/>
            </w:tcBorders>
            <w:noWrap/>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13</w:t>
            </w:r>
          </w:p>
        </w:tc>
        <w:tc>
          <w:tcPr>
            <w:tcW w:w="567"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38</w:t>
            </w:r>
          </w:p>
        </w:tc>
        <w:tc>
          <w:tcPr>
            <w:tcW w:w="567" w:type="dxa"/>
            <w:tcBorders>
              <w:left w:val="single" w:sz="4" w:space="0" w:color="auto"/>
              <w:right w:val="single" w:sz="4" w:space="0" w:color="auto"/>
            </w:tcBorders>
            <w:noWrap/>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20</w:t>
            </w:r>
          </w:p>
        </w:tc>
        <w:tc>
          <w:tcPr>
            <w:tcW w:w="567"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59</w:t>
            </w:r>
          </w:p>
        </w:tc>
        <w:tc>
          <w:tcPr>
            <w:tcW w:w="567"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0</w:t>
            </w:r>
          </w:p>
        </w:tc>
        <w:tc>
          <w:tcPr>
            <w:tcW w:w="567"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0</w:t>
            </w:r>
          </w:p>
        </w:tc>
        <w:tc>
          <w:tcPr>
            <w:tcW w:w="425" w:type="dxa"/>
            <w:tcBorders>
              <w:left w:val="single" w:sz="4" w:space="0" w:color="auto"/>
              <w:right w:val="single" w:sz="4" w:space="0" w:color="auto"/>
            </w:tcBorders>
            <w:noWrap/>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w:t>
            </w:r>
          </w:p>
        </w:tc>
        <w:tc>
          <w:tcPr>
            <w:tcW w:w="567"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3</w:t>
            </w:r>
          </w:p>
        </w:tc>
        <w:tc>
          <w:tcPr>
            <w:tcW w:w="567" w:type="dxa"/>
            <w:tcBorders>
              <w:left w:val="single" w:sz="4" w:space="0" w:color="auto"/>
              <w:right w:val="single" w:sz="4" w:space="0" w:color="auto"/>
            </w:tcBorders>
            <w:noWrap/>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0</w:t>
            </w:r>
          </w:p>
        </w:tc>
        <w:tc>
          <w:tcPr>
            <w:tcW w:w="567"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0</w:t>
            </w:r>
          </w:p>
        </w:tc>
        <w:tc>
          <w:tcPr>
            <w:tcW w:w="851"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34</w:t>
            </w:r>
          </w:p>
        </w:tc>
        <w:tc>
          <w:tcPr>
            <w:tcW w:w="674"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100</w:t>
            </w:r>
          </w:p>
        </w:tc>
      </w:tr>
      <w:tr w:rsidR="00B726E7" w:rsidRPr="0062430A" w:rsidTr="00B726E7">
        <w:trPr>
          <w:cnfStyle w:val="000000100000"/>
          <w:trHeight w:val="330"/>
        </w:trPr>
        <w:tc>
          <w:tcPr>
            <w:cnfStyle w:val="001000000000"/>
            <w:tcW w:w="1526" w:type="dxa"/>
            <w:tcBorders>
              <w:left w:val="single" w:sz="4" w:space="0" w:color="auto"/>
              <w:right w:val="single" w:sz="4" w:space="0" w:color="auto"/>
            </w:tcBorders>
            <w:noWrap/>
            <w:hideMark/>
          </w:tcPr>
          <w:p w:rsidR="00B726E7" w:rsidRPr="00B726E7" w:rsidRDefault="00B726E7" w:rsidP="007F265B">
            <w:pPr>
              <w:jc w:val="center"/>
              <w:rPr>
                <w:rFonts w:ascii="Times New Roman" w:eastAsia="Times New Roman" w:hAnsi="Times New Roman" w:cs="Times New Roman"/>
                <w:i w:val="0"/>
                <w:iCs w:val="0"/>
                <w:sz w:val="24"/>
                <w:szCs w:val="24"/>
                <w:lang w:eastAsia="id-ID"/>
              </w:rPr>
            </w:pPr>
            <w:r w:rsidRPr="00B726E7">
              <w:rPr>
                <w:rFonts w:ascii="Times New Roman" w:eastAsia="Times New Roman" w:hAnsi="Times New Roman" w:cs="Times New Roman"/>
                <w:i w:val="0"/>
                <w:iCs w:val="0"/>
                <w:sz w:val="24"/>
                <w:szCs w:val="24"/>
                <w:lang w:eastAsia="id-ID"/>
              </w:rPr>
              <w:t>9</w:t>
            </w:r>
          </w:p>
        </w:tc>
        <w:tc>
          <w:tcPr>
            <w:tcW w:w="567" w:type="dxa"/>
            <w:tcBorders>
              <w:left w:val="single" w:sz="4" w:space="0" w:color="auto"/>
              <w:right w:val="single" w:sz="4" w:space="0" w:color="auto"/>
            </w:tcBorders>
            <w:noWrap/>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13</w:t>
            </w:r>
          </w:p>
        </w:tc>
        <w:tc>
          <w:tcPr>
            <w:tcW w:w="567"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38</w:t>
            </w:r>
          </w:p>
        </w:tc>
        <w:tc>
          <w:tcPr>
            <w:tcW w:w="567" w:type="dxa"/>
            <w:tcBorders>
              <w:left w:val="single" w:sz="4" w:space="0" w:color="auto"/>
              <w:right w:val="single" w:sz="4" w:space="0" w:color="auto"/>
            </w:tcBorders>
            <w:noWrap/>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19</w:t>
            </w:r>
          </w:p>
        </w:tc>
        <w:tc>
          <w:tcPr>
            <w:tcW w:w="567"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56</w:t>
            </w:r>
          </w:p>
        </w:tc>
        <w:tc>
          <w:tcPr>
            <w:tcW w:w="567"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w:t>
            </w:r>
          </w:p>
        </w:tc>
        <w:tc>
          <w:tcPr>
            <w:tcW w:w="567"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3</w:t>
            </w:r>
          </w:p>
        </w:tc>
        <w:tc>
          <w:tcPr>
            <w:tcW w:w="425" w:type="dxa"/>
            <w:tcBorders>
              <w:left w:val="single" w:sz="4" w:space="0" w:color="auto"/>
              <w:right w:val="single" w:sz="4" w:space="0" w:color="auto"/>
            </w:tcBorders>
            <w:noWrap/>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w:t>
            </w:r>
          </w:p>
        </w:tc>
        <w:tc>
          <w:tcPr>
            <w:tcW w:w="567"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3</w:t>
            </w:r>
          </w:p>
        </w:tc>
        <w:tc>
          <w:tcPr>
            <w:tcW w:w="567" w:type="dxa"/>
            <w:tcBorders>
              <w:left w:val="single" w:sz="4" w:space="0" w:color="auto"/>
              <w:right w:val="single" w:sz="4" w:space="0" w:color="auto"/>
            </w:tcBorders>
            <w:noWrap/>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0</w:t>
            </w:r>
          </w:p>
        </w:tc>
        <w:tc>
          <w:tcPr>
            <w:tcW w:w="567"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0</w:t>
            </w:r>
          </w:p>
        </w:tc>
        <w:tc>
          <w:tcPr>
            <w:tcW w:w="851"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34</w:t>
            </w:r>
          </w:p>
        </w:tc>
        <w:tc>
          <w:tcPr>
            <w:tcW w:w="674"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100</w:t>
            </w:r>
          </w:p>
        </w:tc>
      </w:tr>
      <w:tr w:rsidR="00B726E7" w:rsidRPr="0062430A" w:rsidTr="00B726E7">
        <w:trPr>
          <w:trHeight w:val="330"/>
        </w:trPr>
        <w:tc>
          <w:tcPr>
            <w:cnfStyle w:val="001000000000"/>
            <w:tcW w:w="1526" w:type="dxa"/>
            <w:tcBorders>
              <w:left w:val="single" w:sz="4" w:space="0" w:color="auto"/>
              <w:right w:val="single" w:sz="4" w:space="0" w:color="auto"/>
            </w:tcBorders>
            <w:noWrap/>
            <w:hideMark/>
          </w:tcPr>
          <w:p w:rsidR="00B726E7" w:rsidRPr="00B726E7" w:rsidRDefault="00B726E7" w:rsidP="007F265B">
            <w:pPr>
              <w:jc w:val="center"/>
              <w:rPr>
                <w:rFonts w:ascii="Times New Roman" w:eastAsia="Times New Roman" w:hAnsi="Times New Roman" w:cs="Times New Roman"/>
                <w:i w:val="0"/>
                <w:iCs w:val="0"/>
                <w:sz w:val="24"/>
                <w:szCs w:val="24"/>
                <w:lang w:eastAsia="id-ID"/>
              </w:rPr>
            </w:pPr>
            <w:r w:rsidRPr="00B726E7">
              <w:rPr>
                <w:rFonts w:ascii="Times New Roman" w:eastAsia="Times New Roman" w:hAnsi="Times New Roman" w:cs="Times New Roman"/>
                <w:i w:val="0"/>
                <w:iCs w:val="0"/>
                <w:sz w:val="24"/>
                <w:szCs w:val="24"/>
                <w:lang w:eastAsia="id-ID"/>
              </w:rPr>
              <w:t>10</w:t>
            </w:r>
          </w:p>
        </w:tc>
        <w:tc>
          <w:tcPr>
            <w:tcW w:w="567" w:type="dxa"/>
            <w:tcBorders>
              <w:left w:val="single" w:sz="4" w:space="0" w:color="auto"/>
              <w:right w:val="single" w:sz="4" w:space="0" w:color="auto"/>
            </w:tcBorders>
            <w:noWrap/>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18</w:t>
            </w:r>
          </w:p>
        </w:tc>
        <w:tc>
          <w:tcPr>
            <w:tcW w:w="567"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53</w:t>
            </w:r>
          </w:p>
        </w:tc>
        <w:tc>
          <w:tcPr>
            <w:tcW w:w="567" w:type="dxa"/>
            <w:tcBorders>
              <w:left w:val="single" w:sz="4" w:space="0" w:color="auto"/>
              <w:right w:val="single" w:sz="4" w:space="0" w:color="auto"/>
            </w:tcBorders>
            <w:noWrap/>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14</w:t>
            </w:r>
          </w:p>
        </w:tc>
        <w:tc>
          <w:tcPr>
            <w:tcW w:w="567"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41</w:t>
            </w:r>
          </w:p>
        </w:tc>
        <w:tc>
          <w:tcPr>
            <w:tcW w:w="567"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2</w:t>
            </w:r>
          </w:p>
        </w:tc>
        <w:tc>
          <w:tcPr>
            <w:tcW w:w="567"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6</w:t>
            </w:r>
          </w:p>
        </w:tc>
        <w:tc>
          <w:tcPr>
            <w:tcW w:w="425" w:type="dxa"/>
            <w:tcBorders>
              <w:left w:val="single" w:sz="4" w:space="0" w:color="auto"/>
              <w:right w:val="single" w:sz="4" w:space="0" w:color="auto"/>
            </w:tcBorders>
            <w:noWrap/>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0</w:t>
            </w:r>
          </w:p>
        </w:tc>
        <w:tc>
          <w:tcPr>
            <w:tcW w:w="567"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0</w:t>
            </w:r>
          </w:p>
        </w:tc>
        <w:tc>
          <w:tcPr>
            <w:tcW w:w="567" w:type="dxa"/>
            <w:tcBorders>
              <w:left w:val="single" w:sz="4" w:space="0" w:color="auto"/>
              <w:right w:val="single" w:sz="4" w:space="0" w:color="auto"/>
            </w:tcBorders>
            <w:noWrap/>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0</w:t>
            </w:r>
          </w:p>
        </w:tc>
        <w:tc>
          <w:tcPr>
            <w:tcW w:w="567"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0</w:t>
            </w:r>
          </w:p>
        </w:tc>
        <w:tc>
          <w:tcPr>
            <w:tcW w:w="851"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34</w:t>
            </w:r>
          </w:p>
        </w:tc>
        <w:tc>
          <w:tcPr>
            <w:tcW w:w="674"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100</w:t>
            </w:r>
          </w:p>
        </w:tc>
      </w:tr>
      <w:tr w:rsidR="00B726E7" w:rsidRPr="0062430A" w:rsidTr="00B726E7">
        <w:trPr>
          <w:cnfStyle w:val="000000100000"/>
          <w:trHeight w:val="330"/>
        </w:trPr>
        <w:tc>
          <w:tcPr>
            <w:cnfStyle w:val="001000000000"/>
            <w:tcW w:w="1526" w:type="dxa"/>
            <w:tcBorders>
              <w:left w:val="single" w:sz="4" w:space="0" w:color="auto"/>
              <w:right w:val="single" w:sz="4" w:space="0" w:color="auto"/>
            </w:tcBorders>
            <w:noWrap/>
            <w:hideMark/>
          </w:tcPr>
          <w:p w:rsidR="00B726E7" w:rsidRPr="00B726E7" w:rsidRDefault="00B726E7" w:rsidP="007F265B">
            <w:pPr>
              <w:jc w:val="center"/>
              <w:rPr>
                <w:rFonts w:ascii="Times New Roman" w:eastAsia="Times New Roman" w:hAnsi="Times New Roman" w:cs="Times New Roman"/>
                <w:i w:val="0"/>
                <w:iCs w:val="0"/>
                <w:sz w:val="24"/>
                <w:szCs w:val="24"/>
                <w:lang w:eastAsia="id-ID"/>
              </w:rPr>
            </w:pPr>
            <w:r w:rsidRPr="00B726E7">
              <w:rPr>
                <w:rFonts w:ascii="Times New Roman" w:eastAsia="Times New Roman" w:hAnsi="Times New Roman" w:cs="Times New Roman"/>
                <w:i w:val="0"/>
                <w:iCs w:val="0"/>
                <w:sz w:val="24"/>
                <w:szCs w:val="24"/>
                <w:lang w:eastAsia="id-ID"/>
              </w:rPr>
              <w:t>11</w:t>
            </w:r>
          </w:p>
        </w:tc>
        <w:tc>
          <w:tcPr>
            <w:tcW w:w="567" w:type="dxa"/>
            <w:tcBorders>
              <w:left w:val="single" w:sz="4" w:space="0" w:color="auto"/>
              <w:right w:val="single" w:sz="4" w:space="0" w:color="auto"/>
            </w:tcBorders>
            <w:noWrap/>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14</w:t>
            </w:r>
          </w:p>
        </w:tc>
        <w:tc>
          <w:tcPr>
            <w:tcW w:w="567"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41</w:t>
            </w:r>
          </w:p>
        </w:tc>
        <w:tc>
          <w:tcPr>
            <w:tcW w:w="567" w:type="dxa"/>
            <w:tcBorders>
              <w:left w:val="single" w:sz="4" w:space="0" w:color="auto"/>
              <w:right w:val="single" w:sz="4" w:space="0" w:color="auto"/>
            </w:tcBorders>
            <w:noWrap/>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18</w:t>
            </w:r>
          </w:p>
        </w:tc>
        <w:tc>
          <w:tcPr>
            <w:tcW w:w="567"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53</w:t>
            </w:r>
          </w:p>
        </w:tc>
        <w:tc>
          <w:tcPr>
            <w:tcW w:w="567"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w:t>
            </w:r>
          </w:p>
        </w:tc>
        <w:tc>
          <w:tcPr>
            <w:tcW w:w="567"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3</w:t>
            </w:r>
          </w:p>
        </w:tc>
        <w:tc>
          <w:tcPr>
            <w:tcW w:w="425" w:type="dxa"/>
            <w:tcBorders>
              <w:left w:val="single" w:sz="4" w:space="0" w:color="auto"/>
              <w:right w:val="single" w:sz="4" w:space="0" w:color="auto"/>
            </w:tcBorders>
            <w:noWrap/>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w:t>
            </w:r>
          </w:p>
        </w:tc>
        <w:tc>
          <w:tcPr>
            <w:tcW w:w="567"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3</w:t>
            </w:r>
          </w:p>
        </w:tc>
        <w:tc>
          <w:tcPr>
            <w:tcW w:w="567" w:type="dxa"/>
            <w:tcBorders>
              <w:left w:val="single" w:sz="4" w:space="0" w:color="auto"/>
              <w:right w:val="single" w:sz="4" w:space="0" w:color="auto"/>
            </w:tcBorders>
            <w:noWrap/>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0</w:t>
            </w:r>
          </w:p>
        </w:tc>
        <w:tc>
          <w:tcPr>
            <w:tcW w:w="567"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0</w:t>
            </w:r>
          </w:p>
        </w:tc>
        <w:tc>
          <w:tcPr>
            <w:tcW w:w="851"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34</w:t>
            </w:r>
          </w:p>
        </w:tc>
        <w:tc>
          <w:tcPr>
            <w:tcW w:w="674"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100</w:t>
            </w:r>
          </w:p>
        </w:tc>
      </w:tr>
      <w:tr w:rsidR="00B726E7" w:rsidRPr="0062430A" w:rsidTr="00B726E7">
        <w:trPr>
          <w:trHeight w:val="330"/>
        </w:trPr>
        <w:tc>
          <w:tcPr>
            <w:cnfStyle w:val="001000000000"/>
            <w:tcW w:w="1526" w:type="dxa"/>
            <w:tcBorders>
              <w:left w:val="single" w:sz="4" w:space="0" w:color="auto"/>
              <w:right w:val="single" w:sz="4" w:space="0" w:color="auto"/>
            </w:tcBorders>
            <w:noWrap/>
            <w:hideMark/>
          </w:tcPr>
          <w:p w:rsidR="00B726E7" w:rsidRPr="00B726E7" w:rsidRDefault="00B726E7" w:rsidP="007F265B">
            <w:pPr>
              <w:jc w:val="center"/>
              <w:rPr>
                <w:rFonts w:ascii="Times New Roman" w:eastAsia="Times New Roman" w:hAnsi="Times New Roman" w:cs="Times New Roman"/>
                <w:i w:val="0"/>
                <w:iCs w:val="0"/>
                <w:sz w:val="24"/>
                <w:szCs w:val="24"/>
                <w:lang w:eastAsia="id-ID"/>
              </w:rPr>
            </w:pPr>
            <w:r w:rsidRPr="00B726E7">
              <w:rPr>
                <w:rFonts w:ascii="Times New Roman" w:eastAsia="Times New Roman" w:hAnsi="Times New Roman" w:cs="Times New Roman"/>
                <w:i w:val="0"/>
                <w:iCs w:val="0"/>
                <w:sz w:val="24"/>
                <w:szCs w:val="24"/>
                <w:lang w:eastAsia="id-ID"/>
              </w:rPr>
              <w:t>12</w:t>
            </w:r>
          </w:p>
        </w:tc>
        <w:tc>
          <w:tcPr>
            <w:tcW w:w="567" w:type="dxa"/>
            <w:tcBorders>
              <w:left w:val="single" w:sz="4" w:space="0" w:color="auto"/>
              <w:right w:val="single" w:sz="4" w:space="0" w:color="auto"/>
            </w:tcBorders>
            <w:noWrap/>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11</w:t>
            </w:r>
          </w:p>
        </w:tc>
        <w:tc>
          <w:tcPr>
            <w:tcW w:w="567"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32</w:t>
            </w:r>
          </w:p>
        </w:tc>
        <w:tc>
          <w:tcPr>
            <w:tcW w:w="567" w:type="dxa"/>
            <w:tcBorders>
              <w:left w:val="single" w:sz="4" w:space="0" w:color="auto"/>
              <w:right w:val="single" w:sz="4" w:space="0" w:color="auto"/>
            </w:tcBorders>
            <w:noWrap/>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20</w:t>
            </w:r>
          </w:p>
        </w:tc>
        <w:tc>
          <w:tcPr>
            <w:tcW w:w="567"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59</w:t>
            </w:r>
          </w:p>
        </w:tc>
        <w:tc>
          <w:tcPr>
            <w:tcW w:w="567"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2</w:t>
            </w:r>
          </w:p>
        </w:tc>
        <w:tc>
          <w:tcPr>
            <w:tcW w:w="567"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6</w:t>
            </w:r>
          </w:p>
        </w:tc>
        <w:tc>
          <w:tcPr>
            <w:tcW w:w="425" w:type="dxa"/>
            <w:tcBorders>
              <w:left w:val="single" w:sz="4" w:space="0" w:color="auto"/>
              <w:right w:val="single" w:sz="4" w:space="0" w:color="auto"/>
            </w:tcBorders>
            <w:noWrap/>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w:t>
            </w:r>
          </w:p>
        </w:tc>
        <w:tc>
          <w:tcPr>
            <w:tcW w:w="567"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3</w:t>
            </w:r>
          </w:p>
        </w:tc>
        <w:tc>
          <w:tcPr>
            <w:tcW w:w="567" w:type="dxa"/>
            <w:tcBorders>
              <w:left w:val="single" w:sz="4" w:space="0" w:color="auto"/>
              <w:right w:val="single" w:sz="4" w:space="0" w:color="auto"/>
            </w:tcBorders>
            <w:noWrap/>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0</w:t>
            </w:r>
          </w:p>
        </w:tc>
        <w:tc>
          <w:tcPr>
            <w:tcW w:w="567"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0</w:t>
            </w:r>
          </w:p>
        </w:tc>
        <w:tc>
          <w:tcPr>
            <w:tcW w:w="851"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34</w:t>
            </w:r>
          </w:p>
        </w:tc>
        <w:tc>
          <w:tcPr>
            <w:tcW w:w="674"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100</w:t>
            </w:r>
          </w:p>
        </w:tc>
      </w:tr>
      <w:tr w:rsidR="00B726E7" w:rsidRPr="0062430A" w:rsidTr="00B726E7">
        <w:trPr>
          <w:cnfStyle w:val="000000100000"/>
          <w:trHeight w:val="330"/>
        </w:trPr>
        <w:tc>
          <w:tcPr>
            <w:cnfStyle w:val="001000000000"/>
            <w:tcW w:w="1526" w:type="dxa"/>
            <w:tcBorders>
              <w:left w:val="single" w:sz="4" w:space="0" w:color="auto"/>
              <w:right w:val="single" w:sz="4" w:space="0" w:color="auto"/>
            </w:tcBorders>
            <w:noWrap/>
            <w:hideMark/>
          </w:tcPr>
          <w:p w:rsidR="00B726E7" w:rsidRPr="00B726E7" w:rsidRDefault="00B726E7" w:rsidP="007F265B">
            <w:pPr>
              <w:jc w:val="center"/>
              <w:rPr>
                <w:rFonts w:ascii="Times New Roman" w:eastAsia="Times New Roman" w:hAnsi="Times New Roman" w:cs="Times New Roman"/>
                <w:i w:val="0"/>
                <w:iCs w:val="0"/>
                <w:sz w:val="24"/>
                <w:szCs w:val="24"/>
                <w:lang w:eastAsia="id-ID"/>
              </w:rPr>
            </w:pPr>
            <w:r w:rsidRPr="00B726E7">
              <w:rPr>
                <w:rFonts w:ascii="Times New Roman" w:eastAsia="Times New Roman" w:hAnsi="Times New Roman" w:cs="Times New Roman"/>
                <w:i w:val="0"/>
                <w:iCs w:val="0"/>
                <w:sz w:val="24"/>
                <w:szCs w:val="24"/>
                <w:lang w:eastAsia="id-ID"/>
              </w:rPr>
              <w:t>13</w:t>
            </w:r>
          </w:p>
        </w:tc>
        <w:tc>
          <w:tcPr>
            <w:tcW w:w="567" w:type="dxa"/>
            <w:tcBorders>
              <w:left w:val="single" w:sz="4" w:space="0" w:color="auto"/>
              <w:right w:val="single" w:sz="4" w:space="0" w:color="auto"/>
            </w:tcBorders>
            <w:noWrap/>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4</w:t>
            </w:r>
          </w:p>
        </w:tc>
        <w:tc>
          <w:tcPr>
            <w:tcW w:w="567"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12</w:t>
            </w:r>
          </w:p>
        </w:tc>
        <w:tc>
          <w:tcPr>
            <w:tcW w:w="567" w:type="dxa"/>
            <w:tcBorders>
              <w:left w:val="single" w:sz="4" w:space="0" w:color="auto"/>
              <w:right w:val="single" w:sz="4" w:space="0" w:color="auto"/>
            </w:tcBorders>
            <w:noWrap/>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22</w:t>
            </w:r>
          </w:p>
        </w:tc>
        <w:tc>
          <w:tcPr>
            <w:tcW w:w="567"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65</w:t>
            </w:r>
          </w:p>
        </w:tc>
        <w:tc>
          <w:tcPr>
            <w:tcW w:w="567"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7</w:t>
            </w:r>
          </w:p>
        </w:tc>
        <w:tc>
          <w:tcPr>
            <w:tcW w:w="567"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21</w:t>
            </w:r>
          </w:p>
        </w:tc>
        <w:tc>
          <w:tcPr>
            <w:tcW w:w="425" w:type="dxa"/>
            <w:tcBorders>
              <w:left w:val="single" w:sz="4" w:space="0" w:color="auto"/>
              <w:right w:val="single" w:sz="4" w:space="0" w:color="auto"/>
            </w:tcBorders>
            <w:noWrap/>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w:t>
            </w:r>
          </w:p>
        </w:tc>
        <w:tc>
          <w:tcPr>
            <w:tcW w:w="567"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3</w:t>
            </w:r>
          </w:p>
        </w:tc>
        <w:tc>
          <w:tcPr>
            <w:tcW w:w="567" w:type="dxa"/>
            <w:tcBorders>
              <w:left w:val="single" w:sz="4" w:space="0" w:color="auto"/>
              <w:right w:val="single" w:sz="4" w:space="0" w:color="auto"/>
            </w:tcBorders>
            <w:noWrap/>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0</w:t>
            </w:r>
          </w:p>
        </w:tc>
        <w:tc>
          <w:tcPr>
            <w:tcW w:w="567"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0</w:t>
            </w:r>
          </w:p>
        </w:tc>
        <w:tc>
          <w:tcPr>
            <w:tcW w:w="851"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34</w:t>
            </w:r>
          </w:p>
        </w:tc>
        <w:tc>
          <w:tcPr>
            <w:tcW w:w="674"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100</w:t>
            </w:r>
          </w:p>
        </w:tc>
      </w:tr>
      <w:tr w:rsidR="00B726E7" w:rsidRPr="0062430A" w:rsidTr="00B726E7">
        <w:trPr>
          <w:trHeight w:val="330"/>
        </w:trPr>
        <w:tc>
          <w:tcPr>
            <w:cnfStyle w:val="001000000000"/>
            <w:tcW w:w="1526" w:type="dxa"/>
            <w:tcBorders>
              <w:left w:val="single" w:sz="4" w:space="0" w:color="auto"/>
              <w:right w:val="single" w:sz="4" w:space="0" w:color="auto"/>
            </w:tcBorders>
            <w:noWrap/>
            <w:hideMark/>
          </w:tcPr>
          <w:p w:rsidR="00B726E7" w:rsidRPr="00B726E7" w:rsidRDefault="00B726E7" w:rsidP="007F265B">
            <w:pPr>
              <w:jc w:val="center"/>
              <w:rPr>
                <w:rFonts w:ascii="Times New Roman" w:eastAsia="Times New Roman" w:hAnsi="Times New Roman" w:cs="Times New Roman"/>
                <w:i w:val="0"/>
                <w:iCs w:val="0"/>
                <w:sz w:val="24"/>
                <w:szCs w:val="24"/>
                <w:lang w:eastAsia="id-ID"/>
              </w:rPr>
            </w:pPr>
            <w:r w:rsidRPr="00B726E7">
              <w:rPr>
                <w:rFonts w:ascii="Times New Roman" w:eastAsia="Times New Roman" w:hAnsi="Times New Roman" w:cs="Times New Roman"/>
                <w:i w:val="0"/>
                <w:iCs w:val="0"/>
                <w:sz w:val="24"/>
                <w:szCs w:val="24"/>
                <w:lang w:eastAsia="id-ID"/>
              </w:rPr>
              <w:t>14</w:t>
            </w:r>
          </w:p>
        </w:tc>
        <w:tc>
          <w:tcPr>
            <w:tcW w:w="567" w:type="dxa"/>
            <w:tcBorders>
              <w:left w:val="single" w:sz="4" w:space="0" w:color="auto"/>
              <w:right w:val="single" w:sz="4" w:space="0" w:color="auto"/>
            </w:tcBorders>
            <w:noWrap/>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13</w:t>
            </w:r>
          </w:p>
        </w:tc>
        <w:tc>
          <w:tcPr>
            <w:tcW w:w="567"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38</w:t>
            </w:r>
          </w:p>
        </w:tc>
        <w:tc>
          <w:tcPr>
            <w:tcW w:w="567" w:type="dxa"/>
            <w:tcBorders>
              <w:left w:val="single" w:sz="4" w:space="0" w:color="auto"/>
              <w:right w:val="single" w:sz="4" w:space="0" w:color="auto"/>
            </w:tcBorders>
            <w:noWrap/>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16</w:t>
            </w:r>
          </w:p>
        </w:tc>
        <w:tc>
          <w:tcPr>
            <w:tcW w:w="567"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47</w:t>
            </w:r>
          </w:p>
        </w:tc>
        <w:tc>
          <w:tcPr>
            <w:tcW w:w="567"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3</w:t>
            </w:r>
          </w:p>
        </w:tc>
        <w:tc>
          <w:tcPr>
            <w:tcW w:w="567"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9</w:t>
            </w:r>
          </w:p>
        </w:tc>
        <w:tc>
          <w:tcPr>
            <w:tcW w:w="425" w:type="dxa"/>
            <w:tcBorders>
              <w:left w:val="single" w:sz="4" w:space="0" w:color="auto"/>
              <w:right w:val="single" w:sz="4" w:space="0" w:color="auto"/>
            </w:tcBorders>
            <w:noWrap/>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2</w:t>
            </w:r>
          </w:p>
        </w:tc>
        <w:tc>
          <w:tcPr>
            <w:tcW w:w="567"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6</w:t>
            </w:r>
          </w:p>
        </w:tc>
        <w:tc>
          <w:tcPr>
            <w:tcW w:w="567" w:type="dxa"/>
            <w:tcBorders>
              <w:left w:val="single" w:sz="4" w:space="0" w:color="auto"/>
              <w:right w:val="single" w:sz="4" w:space="0" w:color="auto"/>
            </w:tcBorders>
            <w:noWrap/>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0</w:t>
            </w:r>
          </w:p>
        </w:tc>
        <w:tc>
          <w:tcPr>
            <w:tcW w:w="567"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0</w:t>
            </w:r>
          </w:p>
        </w:tc>
        <w:tc>
          <w:tcPr>
            <w:tcW w:w="851"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34</w:t>
            </w:r>
          </w:p>
        </w:tc>
        <w:tc>
          <w:tcPr>
            <w:tcW w:w="674"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100</w:t>
            </w:r>
          </w:p>
        </w:tc>
      </w:tr>
      <w:tr w:rsidR="00B726E7" w:rsidRPr="0062430A" w:rsidTr="00B726E7">
        <w:trPr>
          <w:cnfStyle w:val="000000100000"/>
          <w:trHeight w:val="330"/>
        </w:trPr>
        <w:tc>
          <w:tcPr>
            <w:cnfStyle w:val="001000000000"/>
            <w:tcW w:w="1526" w:type="dxa"/>
            <w:tcBorders>
              <w:left w:val="single" w:sz="4" w:space="0" w:color="auto"/>
              <w:right w:val="single" w:sz="4" w:space="0" w:color="auto"/>
            </w:tcBorders>
            <w:noWrap/>
            <w:hideMark/>
          </w:tcPr>
          <w:p w:rsidR="00B726E7" w:rsidRPr="00B726E7" w:rsidRDefault="00B726E7" w:rsidP="007F265B">
            <w:pPr>
              <w:jc w:val="center"/>
              <w:rPr>
                <w:rFonts w:ascii="Times New Roman" w:eastAsia="Times New Roman" w:hAnsi="Times New Roman" w:cs="Times New Roman"/>
                <w:i w:val="0"/>
                <w:iCs w:val="0"/>
                <w:sz w:val="24"/>
                <w:szCs w:val="24"/>
                <w:lang w:eastAsia="id-ID"/>
              </w:rPr>
            </w:pPr>
            <w:r w:rsidRPr="00B726E7">
              <w:rPr>
                <w:rFonts w:ascii="Times New Roman" w:eastAsia="Times New Roman" w:hAnsi="Times New Roman" w:cs="Times New Roman"/>
                <w:i w:val="0"/>
                <w:iCs w:val="0"/>
                <w:sz w:val="24"/>
                <w:szCs w:val="24"/>
                <w:lang w:eastAsia="id-ID"/>
              </w:rPr>
              <w:t>15</w:t>
            </w:r>
          </w:p>
        </w:tc>
        <w:tc>
          <w:tcPr>
            <w:tcW w:w="567" w:type="dxa"/>
            <w:tcBorders>
              <w:left w:val="single" w:sz="4" w:space="0" w:color="auto"/>
              <w:right w:val="single" w:sz="4" w:space="0" w:color="auto"/>
            </w:tcBorders>
            <w:noWrap/>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10</w:t>
            </w:r>
          </w:p>
        </w:tc>
        <w:tc>
          <w:tcPr>
            <w:tcW w:w="567"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29</w:t>
            </w:r>
          </w:p>
        </w:tc>
        <w:tc>
          <w:tcPr>
            <w:tcW w:w="567" w:type="dxa"/>
            <w:tcBorders>
              <w:left w:val="single" w:sz="4" w:space="0" w:color="auto"/>
              <w:right w:val="single" w:sz="4" w:space="0" w:color="auto"/>
            </w:tcBorders>
            <w:noWrap/>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21</w:t>
            </w:r>
          </w:p>
        </w:tc>
        <w:tc>
          <w:tcPr>
            <w:tcW w:w="567"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62</w:t>
            </w:r>
          </w:p>
        </w:tc>
        <w:tc>
          <w:tcPr>
            <w:tcW w:w="567"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2</w:t>
            </w:r>
          </w:p>
        </w:tc>
        <w:tc>
          <w:tcPr>
            <w:tcW w:w="567"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6</w:t>
            </w:r>
          </w:p>
        </w:tc>
        <w:tc>
          <w:tcPr>
            <w:tcW w:w="425" w:type="dxa"/>
            <w:tcBorders>
              <w:left w:val="single" w:sz="4" w:space="0" w:color="auto"/>
              <w:right w:val="single" w:sz="4" w:space="0" w:color="auto"/>
            </w:tcBorders>
            <w:noWrap/>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w:t>
            </w:r>
          </w:p>
        </w:tc>
        <w:tc>
          <w:tcPr>
            <w:tcW w:w="567"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3</w:t>
            </w:r>
          </w:p>
        </w:tc>
        <w:tc>
          <w:tcPr>
            <w:tcW w:w="567" w:type="dxa"/>
            <w:tcBorders>
              <w:left w:val="single" w:sz="4" w:space="0" w:color="auto"/>
              <w:right w:val="single" w:sz="4" w:space="0" w:color="auto"/>
            </w:tcBorders>
            <w:noWrap/>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0</w:t>
            </w:r>
          </w:p>
        </w:tc>
        <w:tc>
          <w:tcPr>
            <w:tcW w:w="567"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0</w:t>
            </w:r>
          </w:p>
        </w:tc>
        <w:tc>
          <w:tcPr>
            <w:tcW w:w="851"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34</w:t>
            </w:r>
          </w:p>
        </w:tc>
        <w:tc>
          <w:tcPr>
            <w:tcW w:w="674"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100</w:t>
            </w:r>
          </w:p>
        </w:tc>
      </w:tr>
      <w:tr w:rsidR="00B726E7" w:rsidRPr="0062430A" w:rsidTr="00B726E7">
        <w:trPr>
          <w:trHeight w:val="330"/>
        </w:trPr>
        <w:tc>
          <w:tcPr>
            <w:cnfStyle w:val="001000000000"/>
            <w:tcW w:w="1526" w:type="dxa"/>
            <w:tcBorders>
              <w:left w:val="single" w:sz="4" w:space="0" w:color="auto"/>
              <w:right w:val="single" w:sz="4" w:space="0" w:color="auto"/>
            </w:tcBorders>
            <w:noWrap/>
            <w:hideMark/>
          </w:tcPr>
          <w:p w:rsidR="00B726E7" w:rsidRPr="00B726E7" w:rsidRDefault="00B726E7" w:rsidP="007F265B">
            <w:pPr>
              <w:jc w:val="center"/>
              <w:rPr>
                <w:rFonts w:ascii="Times New Roman" w:eastAsia="Times New Roman" w:hAnsi="Times New Roman" w:cs="Times New Roman"/>
                <w:i w:val="0"/>
                <w:iCs w:val="0"/>
                <w:sz w:val="24"/>
                <w:szCs w:val="24"/>
                <w:lang w:eastAsia="id-ID"/>
              </w:rPr>
            </w:pPr>
            <w:r w:rsidRPr="00B726E7">
              <w:rPr>
                <w:rFonts w:ascii="Times New Roman" w:eastAsia="Times New Roman" w:hAnsi="Times New Roman" w:cs="Times New Roman"/>
                <w:i w:val="0"/>
                <w:iCs w:val="0"/>
                <w:sz w:val="24"/>
                <w:szCs w:val="24"/>
                <w:lang w:eastAsia="id-ID"/>
              </w:rPr>
              <w:t>16</w:t>
            </w:r>
          </w:p>
        </w:tc>
        <w:tc>
          <w:tcPr>
            <w:tcW w:w="567" w:type="dxa"/>
            <w:tcBorders>
              <w:left w:val="single" w:sz="4" w:space="0" w:color="auto"/>
              <w:right w:val="single" w:sz="4" w:space="0" w:color="auto"/>
            </w:tcBorders>
            <w:noWrap/>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9</w:t>
            </w:r>
          </w:p>
        </w:tc>
        <w:tc>
          <w:tcPr>
            <w:tcW w:w="567"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26</w:t>
            </w:r>
          </w:p>
        </w:tc>
        <w:tc>
          <w:tcPr>
            <w:tcW w:w="567" w:type="dxa"/>
            <w:tcBorders>
              <w:left w:val="single" w:sz="4" w:space="0" w:color="auto"/>
              <w:right w:val="single" w:sz="4" w:space="0" w:color="auto"/>
            </w:tcBorders>
            <w:noWrap/>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24</w:t>
            </w:r>
          </w:p>
        </w:tc>
        <w:tc>
          <w:tcPr>
            <w:tcW w:w="567"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71</w:t>
            </w:r>
          </w:p>
        </w:tc>
        <w:tc>
          <w:tcPr>
            <w:tcW w:w="567"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w:t>
            </w:r>
          </w:p>
        </w:tc>
        <w:tc>
          <w:tcPr>
            <w:tcW w:w="567"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3</w:t>
            </w:r>
          </w:p>
        </w:tc>
        <w:tc>
          <w:tcPr>
            <w:tcW w:w="425" w:type="dxa"/>
            <w:tcBorders>
              <w:left w:val="single" w:sz="4" w:space="0" w:color="auto"/>
              <w:right w:val="single" w:sz="4" w:space="0" w:color="auto"/>
            </w:tcBorders>
            <w:noWrap/>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0</w:t>
            </w:r>
          </w:p>
        </w:tc>
        <w:tc>
          <w:tcPr>
            <w:tcW w:w="567"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0</w:t>
            </w:r>
          </w:p>
        </w:tc>
        <w:tc>
          <w:tcPr>
            <w:tcW w:w="567" w:type="dxa"/>
            <w:tcBorders>
              <w:left w:val="single" w:sz="4" w:space="0" w:color="auto"/>
              <w:right w:val="single" w:sz="4" w:space="0" w:color="auto"/>
            </w:tcBorders>
            <w:noWrap/>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0</w:t>
            </w:r>
          </w:p>
        </w:tc>
        <w:tc>
          <w:tcPr>
            <w:tcW w:w="567"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0</w:t>
            </w:r>
          </w:p>
        </w:tc>
        <w:tc>
          <w:tcPr>
            <w:tcW w:w="851"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34</w:t>
            </w:r>
          </w:p>
        </w:tc>
        <w:tc>
          <w:tcPr>
            <w:tcW w:w="674"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100</w:t>
            </w:r>
          </w:p>
        </w:tc>
      </w:tr>
      <w:tr w:rsidR="00B726E7" w:rsidRPr="0062430A" w:rsidTr="00B726E7">
        <w:trPr>
          <w:cnfStyle w:val="000000100000"/>
          <w:trHeight w:val="330"/>
        </w:trPr>
        <w:tc>
          <w:tcPr>
            <w:cnfStyle w:val="001000000000"/>
            <w:tcW w:w="1526" w:type="dxa"/>
            <w:tcBorders>
              <w:left w:val="single" w:sz="4" w:space="0" w:color="auto"/>
              <w:right w:val="single" w:sz="4" w:space="0" w:color="auto"/>
            </w:tcBorders>
            <w:noWrap/>
            <w:hideMark/>
          </w:tcPr>
          <w:p w:rsidR="00B726E7" w:rsidRPr="00B726E7" w:rsidRDefault="00B726E7" w:rsidP="007F265B">
            <w:pPr>
              <w:jc w:val="center"/>
              <w:rPr>
                <w:rFonts w:ascii="Times New Roman" w:eastAsia="Times New Roman" w:hAnsi="Times New Roman" w:cs="Times New Roman"/>
                <w:i w:val="0"/>
                <w:iCs w:val="0"/>
                <w:sz w:val="24"/>
                <w:szCs w:val="24"/>
                <w:lang w:eastAsia="id-ID"/>
              </w:rPr>
            </w:pPr>
            <w:r w:rsidRPr="00B726E7">
              <w:rPr>
                <w:rFonts w:ascii="Times New Roman" w:eastAsia="Times New Roman" w:hAnsi="Times New Roman" w:cs="Times New Roman"/>
                <w:i w:val="0"/>
                <w:iCs w:val="0"/>
                <w:sz w:val="24"/>
                <w:szCs w:val="24"/>
                <w:lang w:eastAsia="id-ID"/>
              </w:rPr>
              <w:t>17</w:t>
            </w:r>
          </w:p>
        </w:tc>
        <w:tc>
          <w:tcPr>
            <w:tcW w:w="567" w:type="dxa"/>
            <w:tcBorders>
              <w:left w:val="single" w:sz="4" w:space="0" w:color="auto"/>
              <w:right w:val="single" w:sz="4" w:space="0" w:color="auto"/>
            </w:tcBorders>
            <w:noWrap/>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7</w:t>
            </w:r>
          </w:p>
        </w:tc>
        <w:tc>
          <w:tcPr>
            <w:tcW w:w="567"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21</w:t>
            </w:r>
          </w:p>
        </w:tc>
        <w:tc>
          <w:tcPr>
            <w:tcW w:w="567" w:type="dxa"/>
            <w:tcBorders>
              <w:left w:val="single" w:sz="4" w:space="0" w:color="auto"/>
              <w:right w:val="single" w:sz="4" w:space="0" w:color="auto"/>
            </w:tcBorders>
            <w:noWrap/>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21</w:t>
            </w:r>
          </w:p>
        </w:tc>
        <w:tc>
          <w:tcPr>
            <w:tcW w:w="567"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62</w:t>
            </w:r>
          </w:p>
        </w:tc>
        <w:tc>
          <w:tcPr>
            <w:tcW w:w="567"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6</w:t>
            </w:r>
          </w:p>
        </w:tc>
        <w:tc>
          <w:tcPr>
            <w:tcW w:w="567"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18</w:t>
            </w:r>
          </w:p>
        </w:tc>
        <w:tc>
          <w:tcPr>
            <w:tcW w:w="425" w:type="dxa"/>
            <w:tcBorders>
              <w:left w:val="single" w:sz="4" w:space="0" w:color="auto"/>
              <w:right w:val="single" w:sz="4" w:space="0" w:color="auto"/>
            </w:tcBorders>
            <w:noWrap/>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0</w:t>
            </w:r>
          </w:p>
        </w:tc>
        <w:tc>
          <w:tcPr>
            <w:tcW w:w="567"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0</w:t>
            </w:r>
          </w:p>
        </w:tc>
        <w:tc>
          <w:tcPr>
            <w:tcW w:w="567" w:type="dxa"/>
            <w:tcBorders>
              <w:left w:val="single" w:sz="4" w:space="0" w:color="auto"/>
              <w:right w:val="single" w:sz="4" w:space="0" w:color="auto"/>
            </w:tcBorders>
            <w:noWrap/>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0</w:t>
            </w:r>
          </w:p>
        </w:tc>
        <w:tc>
          <w:tcPr>
            <w:tcW w:w="567"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0</w:t>
            </w:r>
          </w:p>
        </w:tc>
        <w:tc>
          <w:tcPr>
            <w:tcW w:w="851"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34</w:t>
            </w:r>
          </w:p>
        </w:tc>
        <w:tc>
          <w:tcPr>
            <w:tcW w:w="674"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100</w:t>
            </w:r>
          </w:p>
        </w:tc>
      </w:tr>
      <w:tr w:rsidR="00B726E7" w:rsidRPr="0062430A" w:rsidTr="00B726E7">
        <w:trPr>
          <w:trHeight w:val="330"/>
        </w:trPr>
        <w:tc>
          <w:tcPr>
            <w:cnfStyle w:val="001000000000"/>
            <w:tcW w:w="1526" w:type="dxa"/>
            <w:tcBorders>
              <w:left w:val="single" w:sz="4" w:space="0" w:color="auto"/>
              <w:right w:val="single" w:sz="4" w:space="0" w:color="auto"/>
            </w:tcBorders>
            <w:noWrap/>
            <w:hideMark/>
          </w:tcPr>
          <w:p w:rsidR="00B726E7" w:rsidRPr="00B726E7" w:rsidRDefault="00B726E7" w:rsidP="007F265B">
            <w:pPr>
              <w:jc w:val="center"/>
              <w:rPr>
                <w:rFonts w:ascii="Times New Roman" w:eastAsia="Times New Roman" w:hAnsi="Times New Roman" w:cs="Times New Roman"/>
                <w:i w:val="0"/>
                <w:iCs w:val="0"/>
                <w:sz w:val="24"/>
                <w:szCs w:val="24"/>
                <w:lang w:eastAsia="id-ID"/>
              </w:rPr>
            </w:pPr>
            <w:r w:rsidRPr="00B726E7">
              <w:rPr>
                <w:rFonts w:ascii="Times New Roman" w:eastAsia="Times New Roman" w:hAnsi="Times New Roman" w:cs="Times New Roman"/>
                <w:i w:val="0"/>
                <w:iCs w:val="0"/>
                <w:sz w:val="24"/>
                <w:szCs w:val="24"/>
                <w:lang w:eastAsia="id-ID"/>
              </w:rPr>
              <w:t>18</w:t>
            </w:r>
          </w:p>
        </w:tc>
        <w:tc>
          <w:tcPr>
            <w:tcW w:w="567" w:type="dxa"/>
            <w:tcBorders>
              <w:left w:val="single" w:sz="4" w:space="0" w:color="auto"/>
              <w:right w:val="single" w:sz="4" w:space="0" w:color="auto"/>
            </w:tcBorders>
            <w:noWrap/>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w:t>
            </w:r>
          </w:p>
        </w:tc>
        <w:tc>
          <w:tcPr>
            <w:tcW w:w="567"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3</w:t>
            </w:r>
          </w:p>
        </w:tc>
        <w:tc>
          <w:tcPr>
            <w:tcW w:w="567" w:type="dxa"/>
            <w:tcBorders>
              <w:left w:val="single" w:sz="4" w:space="0" w:color="auto"/>
              <w:right w:val="single" w:sz="4" w:space="0" w:color="auto"/>
            </w:tcBorders>
            <w:noWrap/>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25</w:t>
            </w:r>
          </w:p>
        </w:tc>
        <w:tc>
          <w:tcPr>
            <w:tcW w:w="567"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74</w:t>
            </w:r>
          </w:p>
        </w:tc>
        <w:tc>
          <w:tcPr>
            <w:tcW w:w="567"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6</w:t>
            </w:r>
          </w:p>
        </w:tc>
        <w:tc>
          <w:tcPr>
            <w:tcW w:w="567"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18</w:t>
            </w:r>
          </w:p>
        </w:tc>
        <w:tc>
          <w:tcPr>
            <w:tcW w:w="425" w:type="dxa"/>
            <w:tcBorders>
              <w:left w:val="single" w:sz="4" w:space="0" w:color="auto"/>
              <w:right w:val="single" w:sz="4" w:space="0" w:color="auto"/>
            </w:tcBorders>
            <w:noWrap/>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2</w:t>
            </w:r>
          </w:p>
        </w:tc>
        <w:tc>
          <w:tcPr>
            <w:tcW w:w="567"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6</w:t>
            </w:r>
          </w:p>
        </w:tc>
        <w:tc>
          <w:tcPr>
            <w:tcW w:w="567" w:type="dxa"/>
            <w:tcBorders>
              <w:left w:val="single" w:sz="4" w:space="0" w:color="auto"/>
              <w:right w:val="single" w:sz="4" w:space="0" w:color="auto"/>
            </w:tcBorders>
            <w:noWrap/>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0</w:t>
            </w:r>
          </w:p>
        </w:tc>
        <w:tc>
          <w:tcPr>
            <w:tcW w:w="567"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0</w:t>
            </w:r>
          </w:p>
        </w:tc>
        <w:tc>
          <w:tcPr>
            <w:tcW w:w="851"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34</w:t>
            </w:r>
          </w:p>
        </w:tc>
        <w:tc>
          <w:tcPr>
            <w:tcW w:w="674" w:type="dxa"/>
            <w:tcBorders>
              <w:left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100</w:t>
            </w:r>
          </w:p>
        </w:tc>
      </w:tr>
      <w:tr w:rsidR="00B726E7" w:rsidRPr="0062430A" w:rsidTr="00B726E7">
        <w:trPr>
          <w:cnfStyle w:val="000000100000"/>
          <w:trHeight w:val="330"/>
        </w:trPr>
        <w:tc>
          <w:tcPr>
            <w:cnfStyle w:val="001000000000"/>
            <w:tcW w:w="1526" w:type="dxa"/>
            <w:tcBorders>
              <w:left w:val="single" w:sz="4" w:space="0" w:color="auto"/>
              <w:right w:val="single" w:sz="4" w:space="0" w:color="auto"/>
            </w:tcBorders>
            <w:noWrap/>
            <w:hideMark/>
          </w:tcPr>
          <w:p w:rsidR="00B726E7" w:rsidRPr="00B726E7" w:rsidRDefault="00B726E7" w:rsidP="007F265B">
            <w:pPr>
              <w:jc w:val="center"/>
              <w:rPr>
                <w:rFonts w:ascii="Times New Roman" w:eastAsia="Times New Roman" w:hAnsi="Times New Roman" w:cs="Times New Roman"/>
                <w:i w:val="0"/>
                <w:iCs w:val="0"/>
                <w:sz w:val="24"/>
                <w:szCs w:val="24"/>
                <w:lang w:eastAsia="id-ID"/>
              </w:rPr>
            </w:pPr>
            <w:r w:rsidRPr="00B726E7">
              <w:rPr>
                <w:rFonts w:ascii="Times New Roman" w:eastAsia="Times New Roman" w:hAnsi="Times New Roman" w:cs="Times New Roman"/>
                <w:i w:val="0"/>
                <w:iCs w:val="0"/>
                <w:sz w:val="24"/>
                <w:szCs w:val="24"/>
                <w:lang w:eastAsia="id-ID"/>
              </w:rPr>
              <w:t>19</w:t>
            </w:r>
          </w:p>
        </w:tc>
        <w:tc>
          <w:tcPr>
            <w:tcW w:w="567" w:type="dxa"/>
            <w:tcBorders>
              <w:left w:val="single" w:sz="4" w:space="0" w:color="auto"/>
              <w:right w:val="single" w:sz="4" w:space="0" w:color="auto"/>
            </w:tcBorders>
            <w:noWrap/>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8</w:t>
            </w:r>
          </w:p>
        </w:tc>
        <w:tc>
          <w:tcPr>
            <w:tcW w:w="567"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24</w:t>
            </w:r>
          </w:p>
        </w:tc>
        <w:tc>
          <w:tcPr>
            <w:tcW w:w="567" w:type="dxa"/>
            <w:tcBorders>
              <w:left w:val="single" w:sz="4" w:space="0" w:color="auto"/>
              <w:right w:val="single" w:sz="4" w:space="0" w:color="auto"/>
            </w:tcBorders>
            <w:noWrap/>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18</w:t>
            </w:r>
          </w:p>
        </w:tc>
        <w:tc>
          <w:tcPr>
            <w:tcW w:w="567"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53</w:t>
            </w:r>
          </w:p>
        </w:tc>
        <w:tc>
          <w:tcPr>
            <w:tcW w:w="567"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8</w:t>
            </w:r>
          </w:p>
        </w:tc>
        <w:tc>
          <w:tcPr>
            <w:tcW w:w="567"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24</w:t>
            </w:r>
          </w:p>
        </w:tc>
        <w:tc>
          <w:tcPr>
            <w:tcW w:w="425" w:type="dxa"/>
            <w:tcBorders>
              <w:left w:val="single" w:sz="4" w:space="0" w:color="auto"/>
              <w:right w:val="single" w:sz="4" w:space="0" w:color="auto"/>
            </w:tcBorders>
            <w:noWrap/>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0</w:t>
            </w:r>
          </w:p>
        </w:tc>
        <w:tc>
          <w:tcPr>
            <w:tcW w:w="567"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0</w:t>
            </w:r>
          </w:p>
        </w:tc>
        <w:tc>
          <w:tcPr>
            <w:tcW w:w="567" w:type="dxa"/>
            <w:tcBorders>
              <w:left w:val="single" w:sz="4" w:space="0" w:color="auto"/>
              <w:right w:val="single" w:sz="4" w:space="0" w:color="auto"/>
            </w:tcBorders>
            <w:noWrap/>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0</w:t>
            </w:r>
          </w:p>
        </w:tc>
        <w:tc>
          <w:tcPr>
            <w:tcW w:w="567"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0</w:t>
            </w:r>
          </w:p>
        </w:tc>
        <w:tc>
          <w:tcPr>
            <w:tcW w:w="851"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34</w:t>
            </w:r>
          </w:p>
        </w:tc>
        <w:tc>
          <w:tcPr>
            <w:tcW w:w="674" w:type="dxa"/>
            <w:tcBorders>
              <w:left w:val="single" w:sz="4" w:space="0" w:color="auto"/>
              <w:right w:val="single" w:sz="4" w:space="0" w:color="auto"/>
            </w:tcBorders>
            <w:hideMark/>
          </w:tcPr>
          <w:p w:rsidR="00B726E7" w:rsidRPr="00B726E7" w:rsidRDefault="00B726E7" w:rsidP="007F265B">
            <w:pPr>
              <w:jc w:val="center"/>
              <w:cnfStyle w:val="0000001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100</w:t>
            </w:r>
          </w:p>
        </w:tc>
      </w:tr>
      <w:tr w:rsidR="00B726E7" w:rsidRPr="0062430A" w:rsidTr="00B726E7">
        <w:trPr>
          <w:trHeight w:val="330"/>
        </w:trPr>
        <w:tc>
          <w:tcPr>
            <w:cnfStyle w:val="001000000000"/>
            <w:tcW w:w="1526" w:type="dxa"/>
            <w:tcBorders>
              <w:left w:val="single" w:sz="4" w:space="0" w:color="auto"/>
              <w:bottom w:val="single" w:sz="4" w:space="0" w:color="auto"/>
              <w:right w:val="single" w:sz="4" w:space="0" w:color="auto"/>
            </w:tcBorders>
            <w:noWrap/>
            <w:hideMark/>
          </w:tcPr>
          <w:p w:rsidR="00B726E7" w:rsidRPr="00B726E7" w:rsidRDefault="00B726E7" w:rsidP="007F265B">
            <w:pPr>
              <w:jc w:val="center"/>
              <w:rPr>
                <w:rFonts w:ascii="Times New Roman" w:eastAsia="Times New Roman" w:hAnsi="Times New Roman" w:cs="Times New Roman"/>
                <w:i w:val="0"/>
                <w:iCs w:val="0"/>
                <w:sz w:val="24"/>
                <w:szCs w:val="24"/>
                <w:lang w:eastAsia="id-ID"/>
              </w:rPr>
            </w:pPr>
            <w:r w:rsidRPr="00B726E7">
              <w:rPr>
                <w:rFonts w:ascii="Times New Roman" w:eastAsia="Times New Roman" w:hAnsi="Times New Roman" w:cs="Times New Roman"/>
                <w:i w:val="0"/>
                <w:iCs w:val="0"/>
                <w:sz w:val="24"/>
                <w:szCs w:val="24"/>
                <w:lang w:eastAsia="id-ID"/>
              </w:rPr>
              <w:t>20</w:t>
            </w:r>
          </w:p>
        </w:tc>
        <w:tc>
          <w:tcPr>
            <w:tcW w:w="567" w:type="dxa"/>
            <w:tcBorders>
              <w:left w:val="single" w:sz="4" w:space="0" w:color="auto"/>
              <w:bottom w:val="single" w:sz="4" w:space="0" w:color="auto"/>
              <w:right w:val="single" w:sz="4" w:space="0" w:color="auto"/>
            </w:tcBorders>
            <w:noWrap/>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w:t>
            </w:r>
          </w:p>
        </w:tc>
        <w:tc>
          <w:tcPr>
            <w:tcW w:w="567" w:type="dxa"/>
            <w:tcBorders>
              <w:left w:val="single" w:sz="4" w:space="0" w:color="auto"/>
              <w:bottom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3</w:t>
            </w:r>
          </w:p>
        </w:tc>
        <w:tc>
          <w:tcPr>
            <w:tcW w:w="567" w:type="dxa"/>
            <w:tcBorders>
              <w:left w:val="single" w:sz="4" w:space="0" w:color="auto"/>
              <w:bottom w:val="single" w:sz="4" w:space="0" w:color="auto"/>
              <w:right w:val="single" w:sz="4" w:space="0" w:color="auto"/>
            </w:tcBorders>
            <w:noWrap/>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29</w:t>
            </w:r>
          </w:p>
        </w:tc>
        <w:tc>
          <w:tcPr>
            <w:tcW w:w="567" w:type="dxa"/>
            <w:tcBorders>
              <w:left w:val="single" w:sz="4" w:space="0" w:color="auto"/>
              <w:bottom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85</w:t>
            </w:r>
          </w:p>
        </w:tc>
        <w:tc>
          <w:tcPr>
            <w:tcW w:w="567" w:type="dxa"/>
            <w:tcBorders>
              <w:left w:val="single" w:sz="4" w:space="0" w:color="auto"/>
              <w:bottom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0</w:t>
            </w:r>
          </w:p>
        </w:tc>
        <w:tc>
          <w:tcPr>
            <w:tcW w:w="567" w:type="dxa"/>
            <w:tcBorders>
              <w:left w:val="single" w:sz="4" w:space="0" w:color="auto"/>
              <w:bottom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0</w:t>
            </w:r>
          </w:p>
        </w:tc>
        <w:tc>
          <w:tcPr>
            <w:tcW w:w="425" w:type="dxa"/>
            <w:tcBorders>
              <w:left w:val="single" w:sz="4" w:space="0" w:color="auto"/>
              <w:bottom w:val="single" w:sz="4" w:space="0" w:color="auto"/>
              <w:right w:val="single" w:sz="4" w:space="0" w:color="auto"/>
            </w:tcBorders>
            <w:noWrap/>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4</w:t>
            </w:r>
          </w:p>
        </w:tc>
        <w:tc>
          <w:tcPr>
            <w:tcW w:w="567" w:type="dxa"/>
            <w:tcBorders>
              <w:left w:val="single" w:sz="4" w:space="0" w:color="auto"/>
              <w:bottom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12</w:t>
            </w:r>
          </w:p>
        </w:tc>
        <w:tc>
          <w:tcPr>
            <w:tcW w:w="567" w:type="dxa"/>
            <w:tcBorders>
              <w:left w:val="single" w:sz="4" w:space="0" w:color="auto"/>
              <w:bottom w:val="single" w:sz="4" w:space="0" w:color="auto"/>
              <w:right w:val="single" w:sz="4" w:space="0" w:color="auto"/>
            </w:tcBorders>
            <w:noWrap/>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0</w:t>
            </w:r>
          </w:p>
        </w:tc>
        <w:tc>
          <w:tcPr>
            <w:tcW w:w="567" w:type="dxa"/>
            <w:tcBorders>
              <w:left w:val="single" w:sz="4" w:space="0" w:color="auto"/>
              <w:bottom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0</w:t>
            </w:r>
          </w:p>
        </w:tc>
        <w:tc>
          <w:tcPr>
            <w:tcW w:w="851" w:type="dxa"/>
            <w:tcBorders>
              <w:left w:val="single" w:sz="4" w:space="0" w:color="auto"/>
              <w:bottom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34</w:t>
            </w:r>
          </w:p>
        </w:tc>
        <w:tc>
          <w:tcPr>
            <w:tcW w:w="674" w:type="dxa"/>
            <w:tcBorders>
              <w:left w:val="single" w:sz="4" w:space="0" w:color="auto"/>
              <w:bottom w:val="single" w:sz="4" w:space="0" w:color="auto"/>
              <w:right w:val="single" w:sz="4" w:space="0" w:color="auto"/>
            </w:tcBorders>
            <w:hideMark/>
          </w:tcPr>
          <w:p w:rsidR="00B726E7" w:rsidRPr="00B726E7" w:rsidRDefault="00B726E7" w:rsidP="007F265B">
            <w:pPr>
              <w:jc w:val="center"/>
              <w:cnfStyle w:val="000000000000"/>
              <w:rPr>
                <w:rFonts w:ascii="Times New Roman" w:eastAsia="Times New Roman" w:hAnsi="Times New Roman" w:cs="Times New Roman"/>
                <w:sz w:val="24"/>
                <w:szCs w:val="24"/>
                <w:lang w:eastAsia="id-ID"/>
              </w:rPr>
            </w:pPr>
            <w:r w:rsidRPr="00B726E7">
              <w:rPr>
                <w:rFonts w:ascii="Times New Roman" w:eastAsia="Times New Roman" w:hAnsi="Times New Roman" w:cs="Times New Roman"/>
                <w:sz w:val="24"/>
                <w:szCs w:val="24"/>
                <w:lang w:eastAsia="id-ID"/>
              </w:rPr>
              <w:t>100</w:t>
            </w:r>
          </w:p>
        </w:tc>
      </w:tr>
    </w:tbl>
    <w:p w:rsidR="00B726E7" w:rsidRPr="00B726E7" w:rsidRDefault="00B726E7" w:rsidP="007F265B">
      <w:pPr>
        <w:pStyle w:val="Default"/>
        <w:ind w:firstLine="284"/>
        <w:jc w:val="both"/>
        <w:rPr>
          <w:bCs/>
          <w:sz w:val="22"/>
          <w:szCs w:val="22"/>
          <w:lang w:val="id-ID"/>
        </w:rPr>
      </w:pPr>
      <w:r w:rsidRPr="00B726E7">
        <w:rPr>
          <w:bCs/>
          <w:sz w:val="22"/>
          <w:szCs w:val="22"/>
          <w:lang w:val="id-ID"/>
        </w:rPr>
        <w:t>Sumber: Hasil Penelitian, 20</w:t>
      </w:r>
      <w:r w:rsidRPr="00B726E7">
        <w:rPr>
          <w:bCs/>
          <w:sz w:val="22"/>
          <w:szCs w:val="22"/>
        </w:rPr>
        <w:t>20</w:t>
      </w:r>
      <w:r w:rsidRPr="00B726E7">
        <w:rPr>
          <w:bCs/>
          <w:sz w:val="22"/>
          <w:szCs w:val="22"/>
          <w:lang w:val="id-ID"/>
        </w:rPr>
        <w:t xml:space="preserve"> (data diolah penulis)</w:t>
      </w:r>
    </w:p>
    <w:p w:rsidR="003D22F3" w:rsidRDefault="003D22F3" w:rsidP="007F265B">
      <w:pPr>
        <w:pStyle w:val="ListParagraph"/>
        <w:numPr>
          <w:ilvl w:val="3"/>
          <w:numId w:val="47"/>
        </w:numPr>
        <w:spacing w:line="240" w:lineRule="auto"/>
        <w:rPr>
          <w:rFonts w:ascii="Times New Roman" w:hAnsi="Times New Roman" w:cs="Times New Roman"/>
          <w:b/>
          <w:bCs/>
          <w:sz w:val="24"/>
          <w:szCs w:val="24"/>
          <w:lang w:val="en-US"/>
        </w:rPr>
      </w:pPr>
      <w:r w:rsidRPr="003D22F3">
        <w:rPr>
          <w:rFonts w:ascii="Times New Roman" w:hAnsi="Times New Roman" w:cs="Times New Roman"/>
          <w:b/>
          <w:bCs/>
          <w:sz w:val="24"/>
          <w:szCs w:val="24"/>
          <w:lang w:val="en-US"/>
        </w:rPr>
        <w:t>Tanggapan Responden terhadap</w:t>
      </w:r>
    </w:p>
    <w:p w:rsidR="003D22F3" w:rsidRDefault="001B0E2F" w:rsidP="007F265B">
      <w:pPr>
        <w:pStyle w:val="Default"/>
        <w:ind w:firstLine="720"/>
        <w:jc w:val="both"/>
        <w:rPr>
          <w:bCs/>
          <w:lang w:val="id-ID"/>
        </w:rPr>
      </w:pPr>
      <w:r w:rsidRPr="00B435AD">
        <w:rPr>
          <w:bCs/>
          <w:lang w:val="id-ID"/>
        </w:rPr>
        <w:t xml:space="preserve">Definisi operasional dari variabel ini adalah melihat gambaran </w:t>
      </w:r>
      <w:r w:rsidRPr="001B0E2F">
        <w:rPr>
          <w:bCs/>
          <w:lang w:val="id-ID"/>
        </w:rPr>
        <w:t>Komitmen</w:t>
      </w:r>
      <w:r>
        <w:rPr>
          <w:bCs/>
        </w:rPr>
        <w:t xml:space="preserve">, </w:t>
      </w:r>
      <w:r w:rsidRPr="001B0E2F">
        <w:rPr>
          <w:bCs/>
          <w:lang w:val="id-ID"/>
        </w:rPr>
        <w:t>Fokus penyempurnaan</w:t>
      </w:r>
      <w:r>
        <w:rPr>
          <w:bCs/>
        </w:rPr>
        <w:t xml:space="preserve">, </w:t>
      </w:r>
      <w:r w:rsidRPr="001B0E2F">
        <w:rPr>
          <w:bCs/>
          <w:lang w:val="id-ID"/>
        </w:rPr>
        <w:t>Sumber daya</w:t>
      </w:r>
      <w:r>
        <w:rPr>
          <w:bCs/>
        </w:rPr>
        <w:t xml:space="preserve">, dan </w:t>
      </w:r>
      <w:r w:rsidRPr="001B0E2F">
        <w:rPr>
          <w:bCs/>
          <w:lang w:val="id-ID"/>
        </w:rPr>
        <w:t>Penghargaan</w:t>
      </w:r>
      <w:r w:rsidRPr="001B0E2F">
        <w:rPr>
          <w:bCs/>
        </w:rPr>
        <w:t>Pada Kantor Camat Bengalon Kabupaten Kutai Timur</w:t>
      </w:r>
      <w:r>
        <w:rPr>
          <w:bCs/>
        </w:rPr>
        <w:t>.</w:t>
      </w:r>
      <w:r w:rsidRPr="00B435AD">
        <w:rPr>
          <w:bCs/>
          <w:lang w:val="id-ID"/>
        </w:rPr>
        <w:t xml:space="preserve">Berikut ini tabel  yang menyajikan data hasil penelitian tentang tanggapan responden mengenai variabel </w:t>
      </w:r>
      <w:r>
        <w:rPr>
          <w:bCs/>
        </w:rPr>
        <w:t>penggunaan anggaran</w:t>
      </w:r>
      <w:r w:rsidRPr="00B435AD">
        <w:rPr>
          <w:bCs/>
          <w:lang w:val="id-ID"/>
        </w:rPr>
        <w:t>:</w:t>
      </w:r>
    </w:p>
    <w:p w:rsidR="001B0E2F" w:rsidRDefault="001B0E2F" w:rsidP="007F265B">
      <w:pPr>
        <w:pStyle w:val="Default"/>
        <w:ind w:left="480"/>
        <w:jc w:val="center"/>
        <w:rPr>
          <w:b/>
        </w:rPr>
      </w:pPr>
      <w:r>
        <w:rPr>
          <w:b/>
          <w:lang w:val="id-ID"/>
        </w:rPr>
        <w:t xml:space="preserve">Tabel </w:t>
      </w:r>
      <w:r>
        <w:rPr>
          <w:b/>
        </w:rPr>
        <w:t>4.7</w:t>
      </w:r>
    </w:p>
    <w:p w:rsidR="001B0E2F" w:rsidRDefault="001B0E2F" w:rsidP="007F265B">
      <w:pPr>
        <w:pStyle w:val="Default"/>
        <w:jc w:val="center"/>
        <w:rPr>
          <w:b/>
          <w:lang w:val="id-ID"/>
        </w:rPr>
      </w:pPr>
      <w:r w:rsidRPr="00017FE1">
        <w:rPr>
          <w:b/>
          <w:lang w:val="id-ID"/>
        </w:rPr>
        <w:t>Tanggapan Respond</w:t>
      </w:r>
      <w:r>
        <w:rPr>
          <w:b/>
          <w:lang w:val="id-ID"/>
        </w:rPr>
        <w:t xml:space="preserve">en terhadap Pertanyaan </w:t>
      </w:r>
    </w:p>
    <w:p w:rsidR="001B0E2F" w:rsidRPr="001B0E2F" w:rsidRDefault="001B0E2F" w:rsidP="007F265B">
      <w:pPr>
        <w:pStyle w:val="Default"/>
        <w:jc w:val="center"/>
        <w:rPr>
          <w:b/>
        </w:rPr>
      </w:pPr>
      <w:r>
        <w:rPr>
          <w:b/>
          <w:lang w:val="id-ID"/>
        </w:rPr>
        <w:t>Variabel</w:t>
      </w:r>
      <w:r>
        <w:rPr>
          <w:b/>
          <w:bCs/>
        </w:rPr>
        <w:t xml:space="preserve"> Penggunaan Anggaran</w:t>
      </w:r>
    </w:p>
    <w:tbl>
      <w:tblPr>
        <w:tblStyle w:val="PlainTable5"/>
        <w:tblW w:w="8838" w:type="dxa"/>
        <w:tblLayout w:type="fixed"/>
        <w:tblLook w:val="04A0"/>
      </w:tblPr>
      <w:tblGrid>
        <w:gridCol w:w="1467"/>
        <w:gridCol w:w="567"/>
        <w:gridCol w:w="567"/>
        <w:gridCol w:w="567"/>
        <w:gridCol w:w="567"/>
        <w:gridCol w:w="567"/>
        <w:gridCol w:w="567"/>
        <w:gridCol w:w="567"/>
        <w:gridCol w:w="567"/>
        <w:gridCol w:w="567"/>
        <w:gridCol w:w="709"/>
        <w:gridCol w:w="851"/>
        <w:gridCol w:w="708"/>
      </w:tblGrid>
      <w:tr w:rsidR="001B0E2F" w:rsidRPr="0062430A" w:rsidTr="001B0E2F">
        <w:trPr>
          <w:cnfStyle w:val="100000000000"/>
          <w:trHeight w:val="841"/>
        </w:trPr>
        <w:tc>
          <w:tcPr>
            <w:cnfStyle w:val="001000000100"/>
            <w:tcW w:w="1467" w:type="dxa"/>
            <w:tcBorders>
              <w:top w:val="single" w:sz="4" w:space="0" w:color="auto"/>
              <w:left w:val="single" w:sz="4" w:space="0" w:color="auto"/>
              <w:bottom w:val="single" w:sz="4" w:space="0" w:color="auto"/>
            </w:tcBorders>
            <w:hideMark/>
          </w:tcPr>
          <w:p w:rsidR="001B0E2F" w:rsidRPr="0062430A" w:rsidRDefault="001B0E2F" w:rsidP="007F265B">
            <w:pPr>
              <w:jc w:val="center"/>
              <w:rPr>
                <w:rFonts w:ascii="Times New Roman" w:eastAsia="Times New Roman" w:hAnsi="Times New Roman" w:cs="Times New Roman"/>
                <w:color w:val="000000"/>
                <w:sz w:val="24"/>
                <w:szCs w:val="24"/>
                <w:lang w:eastAsia="id-ID"/>
              </w:rPr>
            </w:pPr>
            <w:r w:rsidRPr="0062430A">
              <w:rPr>
                <w:rFonts w:ascii="Times New Roman" w:eastAsia="Times New Roman" w:hAnsi="Times New Roman" w:cs="Times New Roman"/>
                <w:color w:val="000000"/>
                <w:sz w:val="24"/>
                <w:szCs w:val="24"/>
                <w:lang w:eastAsia="id-ID"/>
              </w:rPr>
              <w:lastRenderedPageBreak/>
              <w:t>No. Item Pertanyaan</w:t>
            </w:r>
          </w:p>
        </w:tc>
        <w:tc>
          <w:tcPr>
            <w:tcW w:w="7371" w:type="dxa"/>
            <w:gridSpan w:val="12"/>
            <w:tcBorders>
              <w:top w:val="single" w:sz="4" w:space="0" w:color="auto"/>
              <w:bottom w:val="single" w:sz="4" w:space="0" w:color="auto"/>
              <w:right w:val="single" w:sz="4" w:space="0" w:color="auto"/>
            </w:tcBorders>
            <w:hideMark/>
          </w:tcPr>
          <w:p w:rsidR="001B0E2F" w:rsidRPr="0062430A" w:rsidRDefault="001B0E2F" w:rsidP="007F265B">
            <w:pPr>
              <w:jc w:val="center"/>
              <w:cnfStyle w:val="100000000000"/>
              <w:rPr>
                <w:rFonts w:ascii="Times New Roman" w:eastAsia="Times New Roman" w:hAnsi="Times New Roman" w:cs="Times New Roman"/>
                <w:color w:val="000000"/>
                <w:sz w:val="24"/>
                <w:szCs w:val="24"/>
                <w:lang w:eastAsia="id-ID"/>
              </w:rPr>
            </w:pPr>
            <w:r w:rsidRPr="0062430A">
              <w:rPr>
                <w:rFonts w:ascii="Times New Roman" w:eastAsia="Times New Roman" w:hAnsi="Times New Roman" w:cs="Times New Roman"/>
                <w:color w:val="000000"/>
                <w:sz w:val="24"/>
                <w:szCs w:val="24"/>
                <w:lang w:eastAsia="id-ID"/>
              </w:rPr>
              <w:t>Kategori</w:t>
            </w:r>
          </w:p>
        </w:tc>
      </w:tr>
      <w:tr w:rsidR="001B0E2F" w:rsidRPr="0062430A" w:rsidTr="001B0E2F">
        <w:trPr>
          <w:cnfStyle w:val="000000100000"/>
          <w:trHeight w:val="1590"/>
        </w:trPr>
        <w:tc>
          <w:tcPr>
            <w:cnfStyle w:val="001000000000"/>
            <w:tcW w:w="1467" w:type="dxa"/>
            <w:tcBorders>
              <w:top w:val="single" w:sz="4" w:space="0" w:color="auto"/>
              <w:left w:val="single" w:sz="4" w:space="0" w:color="auto"/>
              <w:bottom w:val="single" w:sz="4" w:space="0" w:color="auto"/>
              <w:right w:val="single" w:sz="4" w:space="0" w:color="auto"/>
            </w:tcBorders>
            <w:hideMark/>
          </w:tcPr>
          <w:p w:rsidR="001B0E2F" w:rsidRDefault="001B0E2F" w:rsidP="007F265B">
            <w:pPr>
              <w:jc w:val="center"/>
              <w:rPr>
                <w:rFonts w:ascii="Times New Roman" w:eastAsia="Times New Roman" w:hAnsi="Times New Roman" w:cs="Times New Roman"/>
                <w:i w:val="0"/>
                <w:iCs w:val="0"/>
                <w:color w:val="000000"/>
                <w:sz w:val="24"/>
                <w:szCs w:val="24"/>
                <w:lang w:eastAsia="id-ID"/>
              </w:rPr>
            </w:pPr>
            <w:r w:rsidRPr="0062430A">
              <w:rPr>
                <w:rFonts w:ascii="Times New Roman" w:eastAsia="Times New Roman" w:hAnsi="Times New Roman" w:cs="Times New Roman"/>
                <w:color w:val="000000"/>
                <w:sz w:val="24"/>
                <w:szCs w:val="24"/>
                <w:lang w:eastAsia="id-ID"/>
              </w:rPr>
              <w:t xml:space="preserve">Indikator </w:t>
            </w:r>
          </w:p>
          <w:p w:rsidR="001B0E2F" w:rsidRPr="001B0E2F" w:rsidRDefault="001B0E2F" w:rsidP="007F265B">
            <w:pPr>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Penggunaan Anggaran</w:t>
            </w:r>
          </w:p>
        </w:tc>
        <w:tc>
          <w:tcPr>
            <w:tcW w:w="1134" w:type="dxa"/>
            <w:gridSpan w:val="2"/>
            <w:tcBorders>
              <w:top w:val="single" w:sz="4" w:space="0" w:color="auto"/>
              <w:left w:val="single" w:sz="4" w:space="0" w:color="auto"/>
              <w:bottom w:val="single" w:sz="4" w:space="0" w:color="auto"/>
              <w:right w:val="single" w:sz="4" w:space="0" w:color="auto"/>
            </w:tcBorders>
            <w:hideMark/>
          </w:tcPr>
          <w:p w:rsidR="001B0E2F" w:rsidRPr="0062430A" w:rsidRDefault="001B0E2F" w:rsidP="007F265B">
            <w:pPr>
              <w:jc w:val="center"/>
              <w:cnfStyle w:val="000000100000"/>
              <w:rPr>
                <w:rFonts w:ascii="Times New Roman" w:eastAsia="Times New Roman" w:hAnsi="Times New Roman" w:cs="Times New Roman"/>
                <w:b/>
                <w:bCs/>
                <w:color w:val="000000"/>
                <w:sz w:val="24"/>
                <w:szCs w:val="24"/>
                <w:lang w:eastAsia="id-ID"/>
              </w:rPr>
            </w:pPr>
            <w:r w:rsidRPr="0062430A">
              <w:rPr>
                <w:rFonts w:ascii="Times New Roman" w:eastAsia="Times New Roman" w:hAnsi="Times New Roman" w:cs="Times New Roman"/>
                <w:b/>
                <w:bCs/>
                <w:color w:val="000000"/>
                <w:sz w:val="24"/>
                <w:szCs w:val="24"/>
                <w:lang w:eastAsia="id-ID"/>
              </w:rPr>
              <w:t>Sangat Setuju (SS)</w:t>
            </w:r>
          </w:p>
        </w:tc>
        <w:tc>
          <w:tcPr>
            <w:tcW w:w="1134" w:type="dxa"/>
            <w:gridSpan w:val="2"/>
            <w:tcBorders>
              <w:top w:val="single" w:sz="4" w:space="0" w:color="auto"/>
              <w:left w:val="single" w:sz="4" w:space="0" w:color="auto"/>
              <w:bottom w:val="single" w:sz="4" w:space="0" w:color="auto"/>
              <w:right w:val="single" w:sz="4" w:space="0" w:color="auto"/>
            </w:tcBorders>
            <w:hideMark/>
          </w:tcPr>
          <w:p w:rsidR="001B0E2F" w:rsidRPr="0062430A" w:rsidRDefault="001B0E2F" w:rsidP="007F265B">
            <w:pPr>
              <w:jc w:val="center"/>
              <w:cnfStyle w:val="000000100000"/>
              <w:rPr>
                <w:rFonts w:ascii="Times New Roman" w:eastAsia="Times New Roman" w:hAnsi="Times New Roman" w:cs="Times New Roman"/>
                <w:b/>
                <w:bCs/>
                <w:color w:val="000000"/>
                <w:sz w:val="24"/>
                <w:szCs w:val="24"/>
                <w:lang w:eastAsia="id-ID"/>
              </w:rPr>
            </w:pPr>
            <w:r w:rsidRPr="0062430A">
              <w:rPr>
                <w:rFonts w:ascii="Times New Roman" w:eastAsia="Times New Roman" w:hAnsi="Times New Roman" w:cs="Times New Roman"/>
                <w:b/>
                <w:bCs/>
                <w:color w:val="000000"/>
                <w:sz w:val="24"/>
                <w:szCs w:val="24"/>
                <w:lang w:eastAsia="id-ID"/>
              </w:rPr>
              <w:t>Setuju (S)</w:t>
            </w:r>
          </w:p>
        </w:tc>
        <w:tc>
          <w:tcPr>
            <w:tcW w:w="1134" w:type="dxa"/>
            <w:gridSpan w:val="2"/>
            <w:tcBorders>
              <w:top w:val="single" w:sz="4" w:space="0" w:color="auto"/>
              <w:left w:val="single" w:sz="4" w:space="0" w:color="auto"/>
              <w:bottom w:val="single" w:sz="4" w:space="0" w:color="auto"/>
              <w:right w:val="single" w:sz="4" w:space="0" w:color="auto"/>
            </w:tcBorders>
            <w:hideMark/>
          </w:tcPr>
          <w:p w:rsidR="001B0E2F" w:rsidRPr="0062430A" w:rsidRDefault="001B0E2F" w:rsidP="007F265B">
            <w:pPr>
              <w:jc w:val="center"/>
              <w:cnfStyle w:val="000000100000"/>
              <w:rPr>
                <w:rFonts w:ascii="Times New Roman" w:eastAsia="Times New Roman" w:hAnsi="Times New Roman" w:cs="Times New Roman"/>
                <w:b/>
                <w:bCs/>
                <w:color w:val="000000"/>
                <w:sz w:val="24"/>
                <w:szCs w:val="24"/>
                <w:lang w:eastAsia="id-ID"/>
              </w:rPr>
            </w:pPr>
            <w:r w:rsidRPr="0062430A">
              <w:rPr>
                <w:rFonts w:ascii="Times New Roman" w:eastAsia="Times New Roman" w:hAnsi="Times New Roman" w:cs="Times New Roman"/>
                <w:b/>
                <w:bCs/>
                <w:color w:val="000000"/>
                <w:sz w:val="24"/>
                <w:szCs w:val="24"/>
                <w:lang w:eastAsia="id-ID"/>
              </w:rPr>
              <w:t>Kurang Setuju (KS)</w:t>
            </w:r>
          </w:p>
        </w:tc>
        <w:tc>
          <w:tcPr>
            <w:tcW w:w="1134" w:type="dxa"/>
            <w:gridSpan w:val="2"/>
            <w:tcBorders>
              <w:top w:val="single" w:sz="4" w:space="0" w:color="auto"/>
              <w:left w:val="single" w:sz="4" w:space="0" w:color="auto"/>
              <w:bottom w:val="single" w:sz="4" w:space="0" w:color="auto"/>
              <w:right w:val="single" w:sz="4" w:space="0" w:color="auto"/>
            </w:tcBorders>
            <w:hideMark/>
          </w:tcPr>
          <w:p w:rsidR="001B0E2F" w:rsidRPr="0062430A" w:rsidRDefault="001B0E2F" w:rsidP="007F265B">
            <w:pPr>
              <w:jc w:val="center"/>
              <w:cnfStyle w:val="000000100000"/>
              <w:rPr>
                <w:rFonts w:ascii="Times New Roman" w:eastAsia="Times New Roman" w:hAnsi="Times New Roman" w:cs="Times New Roman"/>
                <w:b/>
                <w:bCs/>
                <w:color w:val="000000"/>
                <w:sz w:val="24"/>
                <w:szCs w:val="24"/>
                <w:lang w:eastAsia="id-ID"/>
              </w:rPr>
            </w:pPr>
            <w:r w:rsidRPr="0062430A">
              <w:rPr>
                <w:rFonts w:ascii="Times New Roman" w:eastAsia="Times New Roman" w:hAnsi="Times New Roman" w:cs="Times New Roman"/>
                <w:b/>
                <w:bCs/>
                <w:color w:val="000000"/>
                <w:sz w:val="24"/>
                <w:szCs w:val="24"/>
                <w:lang w:eastAsia="id-ID"/>
              </w:rPr>
              <w:t>Tidak Setuju (TS)</w:t>
            </w:r>
          </w:p>
        </w:tc>
        <w:tc>
          <w:tcPr>
            <w:tcW w:w="1276" w:type="dxa"/>
            <w:gridSpan w:val="2"/>
            <w:tcBorders>
              <w:top w:val="single" w:sz="4" w:space="0" w:color="auto"/>
              <w:left w:val="single" w:sz="4" w:space="0" w:color="auto"/>
              <w:bottom w:val="single" w:sz="4" w:space="0" w:color="auto"/>
              <w:right w:val="single" w:sz="4" w:space="0" w:color="auto"/>
            </w:tcBorders>
            <w:hideMark/>
          </w:tcPr>
          <w:p w:rsidR="001B0E2F" w:rsidRPr="0062430A" w:rsidRDefault="001B0E2F" w:rsidP="007F265B">
            <w:pPr>
              <w:jc w:val="center"/>
              <w:cnfStyle w:val="000000100000"/>
              <w:rPr>
                <w:rFonts w:ascii="Times New Roman" w:eastAsia="Times New Roman" w:hAnsi="Times New Roman" w:cs="Times New Roman"/>
                <w:b/>
                <w:bCs/>
                <w:color w:val="000000"/>
                <w:sz w:val="24"/>
                <w:szCs w:val="24"/>
                <w:lang w:eastAsia="id-ID"/>
              </w:rPr>
            </w:pPr>
            <w:r w:rsidRPr="0062430A">
              <w:rPr>
                <w:rFonts w:ascii="Times New Roman" w:eastAsia="Times New Roman" w:hAnsi="Times New Roman" w:cs="Times New Roman"/>
                <w:b/>
                <w:bCs/>
                <w:color w:val="000000"/>
                <w:sz w:val="24"/>
                <w:szCs w:val="24"/>
                <w:lang w:eastAsia="id-ID"/>
              </w:rPr>
              <w:t>Sangat Tidak Setuju (STS)</w:t>
            </w:r>
          </w:p>
        </w:tc>
        <w:tc>
          <w:tcPr>
            <w:tcW w:w="851" w:type="dxa"/>
            <w:tcBorders>
              <w:top w:val="single" w:sz="4" w:space="0" w:color="auto"/>
              <w:left w:val="single" w:sz="4" w:space="0" w:color="auto"/>
              <w:bottom w:val="single" w:sz="4" w:space="0" w:color="auto"/>
              <w:right w:val="single" w:sz="4" w:space="0" w:color="auto"/>
            </w:tcBorders>
            <w:hideMark/>
          </w:tcPr>
          <w:p w:rsidR="001B0E2F" w:rsidRPr="0062430A" w:rsidRDefault="001B0E2F" w:rsidP="007F265B">
            <w:pPr>
              <w:jc w:val="center"/>
              <w:cnfStyle w:val="000000100000"/>
              <w:rPr>
                <w:rFonts w:ascii="Times New Roman" w:eastAsia="Times New Roman" w:hAnsi="Times New Roman" w:cs="Times New Roman"/>
                <w:b/>
                <w:bCs/>
                <w:color w:val="000000"/>
                <w:sz w:val="24"/>
                <w:szCs w:val="24"/>
                <w:lang w:eastAsia="id-ID"/>
              </w:rPr>
            </w:pPr>
            <w:r w:rsidRPr="0062430A">
              <w:rPr>
                <w:rFonts w:ascii="Times New Roman" w:eastAsia="Times New Roman" w:hAnsi="Times New Roman" w:cs="Times New Roman"/>
                <w:b/>
                <w:bCs/>
                <w:color w:val="000000"/>
                <w:sz w:val="24"/>
                <w:szCs w:val="24"/>
                <w:lang w:eastAsia="id-ID"/>
              </w:rPr>
              <w:t>Total</w:t>
            </w:r>
          </w:p>
        </w:tc>
        <w:tc>
          <w:tcPr>
            <w:tcW w:w="708" w:type="dxa"/>
            <w:tcBorders>
              <w:top w:val="single" w:sz="4" w:space="0" w:color="auto"/>
              <w:left w:val="single" w:sz="4" w:space="0" w:color="auto"/>
              <w:bottom w:val="single" w:sz="4" w:space="0" w:color="auto"/>
              <w:right w:val="single" w:sz="4" w:space="0" w:color="auto"/>
            </w:tcBorders>
            <w:hideMark/>
          </w:tcPr>
          <w:p w:rsidR="001B0E2F" w:rsidRPr="0062430A" w:rsidRDefault="001B0E2F" w:rsidP="007F265B">
            <w:pPr>
              <w:jc w:val="center"/>
              <w:cnfStyle w:val="000000100000"/>
              <w:rPr>
                <w:rFonts w:ascii="Times New Roman" w:eastAsia="Times New Roman" w:hAnsi="Times New Roman" w:cs="Times New Roman"/>
                <w:b/>
                <w:bCs/>
                <w:color w:val="000000"/>
                <w:sz w:val="24"/>
                <w:szCs w:val="24"/>
                <w:lang w:eastAsia="id-ID"/>
              </w:rPr>
            </w:pPr>
            <w:r w:rsidRPr="0062430A">
              <w:rPr>
                <w:rFonts w:ascii="Times New Roman" w:eastAsia="Times New Roman" w:hAnsi="Times New Roman" w:cs="Times New Roman"/>
                <w:b/>
                <w:bCs/>
                <w:color w:val="000000"/>
                <w:sz w:val="24"/>
                <w:szCs w:val="24"/>
                <w:lang w:eastAsia="id-ID"/>
              </w:rPr>
              <w:t>%</w:t>
            </w:r>
          </w:p>
        </w:tc>
      </w:tr>
      <w:tr w:rsidR="001B0E2F" w:rsidRPr="0062430A" w:rsidTr="001B0E2F">
        <w:trPr>
          <w:trHeight w:val="330"/>
        </w:trPr>
        <w:tc>
          <w:tcPr>
            <w:cnfStyle w:val="001000000000"/>
            <w:tcW w:w="1467" w:type="dxa"/>
            <w:tcBorders>
              <w:top w:val="single" w:sz="4" w:space="0" w:color="auto"/>
              <w:left w:val="single" w:sz="4" w:space="0" w:color="auto"/>
              <w:bottom w:val="single" w:sz="4" w:space="0" w:color="auto"/>
              <w:right w:val="single" w:sz="4" w:space="0" w:color="auto"/>
            </w:tcBorders>
            <w:hideMark/>
          </w:tcPr>
          <w:p w:rsidR="001B0E2F" w:rsidRPr="0062430A" w:rsidRDefault="001B0E2F" w:rsidP="007F265B">
            <w:pPr>
              <w:jc w:val="center"/>
              <w:rPr>
                <w:rFonts w:ascii="Times New Roman" w:eastAsia="Times New Roman" w:hAnsi="Times New Roman" w:cs="Times New Roman"/>
                <w:color w:val="000000"/>
                <w:sz w:val="24"/>
                <w:szCs w:val="24"/>
                <w:lang w:eastAsia="id-ID"/>
              </w:rPr>
            </w:pPr>
          </w:p>
        </w:tc>
        <w:tc>
          <w:tcPr>
            <w:tcW w:w="567" w:type="dxa"/>
            <w:tcBorders>
              <w:top w:val="single" w:sz="4" w:space="0" w:color="auto"/>
              <w:left w:val="single" w:sz="4" w:space="0" w:color="auto"/>
              <w:bottom w:val="single" w:sz="4" w:space="0" w:color="auto"/>
              <w:right w:val="single" w:sz="4" w:space="0" w:color="auto"/>
            </w:tcBorders>
            <w:hideMark/>
          </w:tcPr>
          <w:p w:rsidR="001B0E2F" w:rsidRPr="0062430A" w:rsidRDefault="001B0E2F" w:rsidP="007F265B">
            <w:pPr>
              <w:jc w:val="center"/>
              <w:cnfStyle w:val="000000000000"/>
              <w:rPr>
                <w:rFonts w:ascii="Times New Roman" w:eastAsia="Times New Roman" w:hAnsi="Times New Roman" w:cs="Times New Roman"/>
                <w:b/>
                <w:bCs/>
                <w:color w:val="000000"/>
                <w:sz w:val="24"/>
                <w:szCs w:val="24"/>
                <w:lang w:eastAsia="id-ID"/>
              </w:rPr>
            </w:pPr>
            <w:r w:rsidRPr="0062430A">
              <w:rPr>
                <w:rFonts w:ascii="Times New Roman" w:eastAsia="Times New Roman" w:hAnsi="Times New Roman" w:cs="Times New Roman"/>
                <w:b/>
                <w:bCs/>
                <w:color w:val="000000"/>
                <w:sz w:val="24"/>
                <w:szCs w:val="24"/>
                <w:lang w:eastAsia="id-ID"/>
              </w:rPr>
              <w:t>F</w:t>
            </w:r>
          </w:p>
        </w:tc>
        <w:tc>
          <w:tcPr>
            <w:tcW w:w="567" w:type="dxa"/>
            <w:tcBorders>
              <w:top w:val="single" w:sz="4" w:space="0" w:color="auto"/>
              <w:left w:val="single" w:sz="4" w:space="0" w:color="auto"/>
              <w:bottom w:val="single" w:sz="4" w:space="0" w:color="auto"/>
              <w:right w:val="single" w:sz="4" w:space="0" w:color="auto"/>
            </w:tcBorders>
            <w:hideMark/>
          </w:tcPr>
          <w:p w:rsidR="001B0E2F" w:rsidRPr="0062430A" w:rsidRDefault="001B0E2F" w:rsidP="007F265B">
            <w:pPr>
              <w:jc w:val="center"/>
              <w:cnfStyle w:val="000000000000"/>
              <w:rPr>
                <w:rFonts w:ascii="Times New Roman" w:eastAsia="Times New Roman" w:hAnsi="Times New Roman" w:cs="Times New Roman"/>
                <w:b/>
                <w:bCs/>
                <w:color w:val="000000"/>
                <w:sz w:val="24"/>
                <w:szCs w:val="24"/>
                <w:lang w:eastAsia="id-ID"/>
              </w:rPr>
            </w:pPr>
            <w:r w:rsidRPr="0062430A">
              <w:rPr>
                <w:rFonts w:ascii="Times New Roman" w:eastAsia="Times New Roman" w:hAnsi="Times New Roman" w:cs="Times New Roman"/>
                <w:b/>
                <w:bCs/>
                <w:color w:val="000000"/>
                <w:sz w:val="24"/>
                <w:szCs w:val="24"/>
                <w:lang w:eastAsia="id-ID"/>
              </w:rPr>
              <w:t>%</w:t>
            </w:r>
          </w:p>
        </w:tc>
        <w:tc>
          <w:tcPr>
            <w:tcW w:w="567" w:type="dxa"/>
            <w:tcBorders>
              <w:top w:val="single" w:sz="4" w:space="0" w:color="auto"/>
              <w:left w:val="single" w:sz="4" w:space="0" w:color="auto"/>
              <w:bottom w:val="single" w:sz="4" w:space="0" w:color="auto"/>
              <w:right w:val="single" w:sz="4" w:space="0" w:color="auto"/>
            </w:tcBorders>
            <w:hideMark/>
          </w:tcPr>
          <w:p w:rsidR="001B0E2F" w:rsidRPr="0062430A" w:rsidRDefault="001B0E2F" w:rsidP="007F265B">
            <w:pPr>
              <w:jc w:val="center"/>
              <w:cnfStyle w:val="000000000000"/>
              <w:rPr>
                <w:rFonts w:ascii="Times New Roman" w:eastAsia="Times New Roman" w:hAnsi="Times New Roman" w:cs="Times New Roman"/>
                <w:b/>
                <w:bCs/>
                <w:color w:val="000000"/>
                <w:sz w:val="24"/>
                <w:szCs w:val="24"/>
                <w:lang w:eastAsia="id-ID"/>
              </w:rPr>
            </w:pPr>
            <w:r w:rsidRPr="0062430A">
              <w:rPr>
                <w:rFonts w:ascii="Times New Roman" w:eastAsia="Times New Roman" w:hAnsi="Times New Roman" w:cs="Times New Roman"/>
                <w:b/>
                <w:bCs/>
                <w:color w:val="000000"/>
                <w:sz w:val="24"/>
                <w:szCs w:val="24"/>
                <w:lang w:eastAsia="id-ID"/>
              </w:rPr>
              <w:t>f</w:t>
            </w:r>
          </w:p>
        </w:tc>
        <w:tc>
          <w:tcPr>
            <w:tcW w:w="567" w:type="dxa"/>
            <w:tcBorders>
              <w:top w:val="single" w:sz="4" w:space="0" w:color="auto"/>
              <w:left w:val="single" w:sz="4" w:space="0" w:color="auto"/>
              <w:bottom w:val="single" w:sz="4" w:space="0" w:color="auto"/>
              <w:right w:val="single" w:sz="4" w:space="0" w:color="auto"/>
            </w:tcBorders>
            <w:hideMark/>
          </w:tcPr>
          <w:p w:rsidR="001B0E2F" w:rsidRPr="0062430A" w:rsidRDefault="001B0E2F" w:rsidP="007F265B">
            <w:pPr>
              <w:jc w:val="center"/>
              <w:cnfStyle w:val="000000000000"/>
              <w:rPr>
                <w:rFonts w:ascii="Times New Roman" w:eastAsia="Times New Roman" w:hAnsi="Times New Roman" w:cs="Times New Roman"/>
                <w:b/>
                <w:bCs/>
                <w:color w:val="000000"/>
                <w:sz w:val="24"/>
                <w:szCs w:val="24"/>
                <w:lang w:eastAsia="id-ID"/>
              </w:rPr>
            </w:pPr>
            <w:r w:rsidRPr="0062430A">
              <w:rPr>
                <w:rFonts w:ascii="Times New Roman" w:eastAsia="Times New Roman" w:hAnsi="Times New Roman" w:cs="Times New Roman"/>
                <w:b/>
                <w:bCs/>
                <w:color w:val="000000"/>
                <w:sz w:val="24"/>
                <w:szCs w:val="24"/>
                <w:lang w:eastAsia="id-ID"/>
              </w:rPr>
              <w:t>%</w:t>
            </w:r>
          </w:p>
        </w:tc>
        <w:tc>
          <w:tcPr>
            <w:tcW w:w="567" w:type="dxa"/>
            <w:tcBorders>
              <w:top w:val="single" w:sz="4" w:space="0" w:color="auto"/>
              <w:left w:val="single" w:sz="4" w:space="0" w:color="auto"/>
              <w:bottom w:val="single" w:sz="4" w:space="0" w:color="auto"/>
              <w:right w:val="single" w:sz="4" w:space="0" w:color="auto"/>
            </w:tcBorders>
            <w:hideMark/>
          </w:tcPr>
          <w:p w:rsidR="001B0E2F" w:rsidRPr="004125F2" w:rsidRDefault="001B0E2F" w:rsidP="007F265B">
            <w:pPr>
              <w:jc w:val="center"/>
              <w:cnfStyle w:val="000000000000"/>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F</w:t>
            </w:r>
          </w:p>
        </w:tc>
        <w:tc>
          <w:tcPr>
            <w:tcW w:w="567" w:type="dxa"/>
            <w:tcBorders>
              <w:top w:val="single" w:sz="4" w:space="0" w:color="auto"/>
              <w:left w:val="single" w:sz="4" w:space="0" w:color="auto"/>
              <w:bottom w:val="single" w:sz="4" w:space="0" w:color="auto"/>
              <w:right w:val="single" w:sz="4" w:space="0" w:color="auto"/>
            </w:tcBorders>
            <w:hideMark/>
          </w:tcPr>
          <w:p w:rsidR="001B0E2F" w:rsidRPr="0062430A" w:rsidRDefault="001B0E2F" w:rsidP="007F265B">
            <w:pPr>
              <w:jc w:val="center"/>
              <w:cnfStyle w:val="000000000000"/>
              <w:rPr>
                <w:rFonts w:ascii="Times New Roman" w:eastAsia="Times New Roman" w:hAnsi="Times New Roman" w:cs="Times New Roman"/>
                <w:b/>
                <w:bCs/>
                <w:color w:val="000000"/>
                <w:sz w:val="24"/>
                <w:szCs w:val="24"/>
                <w:lang w:eastAsia="id-ID"/>
              </w:rPr>
            </w:pPr>
            <w:r w:rsidRPr="0062430A">
              <w:rPr>
                <w:rFonts w:ascii="Times New Roman" w:eastAsia="Times New Roman" w:hAnsi="Times New Roman" w:cs="Times New Roman"/>
                <w:b/>
                <w:bCs/>
                <w:color w:val="000000"/>
                <w:sz w:val="24"/>
                <w:szCs w:val="24"/>
                <w:lang w:eastAsia="id-ID"/>
              </w:rPr>
              <w:t>%</w:t>
            </w:r>
          </w:p>
        </w:tc>
        <w:tc>
          <w:tcPr>
            <w:tcW w:w="567" w:type="dxa"/>
            <w:tcBorders>
              <w:top w:val="single" w:sz="4" w:space="0" w:color="auto"/>
              <w:left w:val="single" w:sz="4" w:space="0" w:color="auto"/>
              <w:bottom w:val="single" w:sz="4" w:space="0" w:color="auto"/>
              <w:right w:val="single" w:sz="4" w:space="0" w:color="auto"/>
            </w:tcBorders>
            <w:hideMark/>
          </w:tcPr>
          <w:p w:rsidR="001B0E2F" w:rsidRPr="0062430A" w:rsidRDefault="001B0E2F" w:rsidP="007F265B">
            <w:pPr>
              <w:jc w:val="center"/>
              <w:cnfStyle w:val="000000000000"/>
              <w:rPr>
                <w:rFonts w:ascii="Times New Roman" w:eastAsia="Times New Roman" w:hAnsi="Times New Roman" w:cs="Times New Roman"/>
                <w:b/>
                <w:bCs/>
                <w:color w:val="000000"/>
                <w:sz w:val="24"/>
                <w:szCs w:val="24"/>
                <w:lang w:eastAsia="id-ID"/>
              </w:rPr>
            </w:pPr>
            <w:r w:rsidRPr="0062430A">
              <w:rPr>
                <w:rFonts w:ascii="Times New Roman" w:eastAsia="Times New Roman" w:hAnsi="Times New Roman" w:cs="Times New Roman"/>
                <w:b/>
                <w:bCs/>
                <w:color w:val="000000"/>
                <w:sz w:val="24"/>
                <w:szCs w:val="24"/>
                <w:lang w:eastAsia="id-ID"/>
              </w:rPr>
              <w:t>F</w:t>
            </w:r>
          </w:p>
        </w:tc>
        <w:tc>
          <w:tcPr>
            <w:tcW w:w="567" w:type="dxa"/>
            <w:tcBorders>
              <w:top w:val="single" w:sz="4" w:space="0" w:color="auto"/>
              <w:left w:val="single" w:sz="4" w:space="0" w:color="auto"/>
              <w:bottom w:val="single" w:sz="4" w:space="0" w:color="auto"/>
              <w:right w:val="single" w:sz="4" w:space="0" w:color="auto"/>
            </w:tcBorders>
            <w:hideMark/>
          </w:tcPr>
          <w:p w:rsidR="001B0E2F" w:rsidRPr="0062430A" w:rsidRDefault="001B0E2F" w:rsidP="007F265B">
            <w:pPr>
              <w:jc w:val="center"/>
              <w:cnfStyle w:val="000000000000"/>
              <w:rPr>
                <w:rFonts w:ascii="Times New Roman" w:eastAsia="Times New Roman" w:hAnsi="Times New Roman" w:cs="Times New Roman"/>
                <w:b/>
                <w:bCs/>
                <w:color w:val="000000"/>
                <w:sz w:val="24"/>
                <w:szCs w:val="24"/>
                <w:lang w:eastAsia="id-ID"/>
              </w:rPr>
            </w:pPr>
            <w:r w:rsidRPr="0062430A">
              <w:rPr>
                <w:rFonts w:ascii="Times New Roman" w:eastAsia="Times New Roman" w:hAnsi="Times New Roman" w:cs="Times New Roman"/>
                <w:b/>
                <w:bCs/>
                <w:color w:val="000000"/>
                <w:sz w:val="24"/>
                <w:szCs w:val="24"/>
                <w:lang w:eastAsia="id-ID"/>
              </w:rPr>
              <w:t>%</w:t>
            </w:r>
          </w:p>
        </w:tc>
        <w:tc>
          <w:tcPr>
            <w:tcW w:w="567" w:type="dxa"/>
            <w:tcBorders>
              <w:top w:val="single" w:sz="4" w:space="0" w:color="auto"/>
              <w:left w:val="single" w:sz="4" w:space="0" w:color="auto"/>
              <w:bottom w:val="single" w:sz="4" w:space="0" w:color="auto"/>
              <w:right w:val="single" w:sz="4" w:space="0" w:color="auto"/>
            </w:tcBorders>
            <w:hideMark/>
          </w:tcPr>
          <w:p w:rsidR="001B0E2F" w:rsidRPr="004125F2" w:rsidRDefault="001B0E2F" w:rsidP="007F265B">
            <w:pPr>
              <w:jc w:val="center"/>
              <w:cnfStyle w:val="000000000000"/>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f</w:t>
            </w:r>
          </w:p>
        </w:tc>
        <w:tc>
          <w:tcPr>
            <w:tcW w:w="709" w:type="dxa"/>
            <w:tcBorders>
              <w:top w:val="single" w:sz="4" w:space="0" w:color="auto"/>
              <w:left w:val="single" w:sz="4" w:space="0" w:color="auto"/>
              <w:bottom w:val="single" w:sz="4" w:space="0" w:color="auto"/>
              <w:right w:val="single" w:sz="4" w:space="0" w:color="auto"/>
            </w:tcBorders>
            <w:hideMark/>
          </w:tcPr>
          <w:p w:rsidR="001B0E2F" w:rsidRPr="0062430A" w:rsidRDefault="001B0E2F" w:rsidP="007F265B">
            <w:pPr>
              <w:jc w:val="center"/>
              <w:cnfStyle w:val="000000000000"/>
              <w:rPr>
                <w:rFonts w:ascii="Times New Roman" w:eastAsia="Times New Roman" w:hAnsi="Times New Roman" w:cs="Times New Roman"/>
                <w:b/>
                <w:bCs/>
                <w:color w:val="000000"/>
                <w:sz w:val="24"/>
                <w:szCs w:val="24"/>
                <w:lang w:eastAsia="id-ID"/>
              </w:rPr>
            </w:pPr>
            <w:r w:rsidRPr="0062430A">
              <w:rPr>
                <w:rFonts w:ascii="Times New Roman" w:eastAsia="Times New Roman" w:hAnsi="Times New Roman" w:cs="Times New Roman"/>
                <w:b/>
                <w:bCs/>
                <w:color w:val="000000"/>
                <w:sz w:val="24"/>
                <w:szCs w:val="24"/>
                <w:lang w:eastAsia="id-ID"/>
              </w:rPr>
              <w:t>%</w:t>
            </w:r>
          </w:p>
        </w:tc>
        <w:tc>
          <w:tcPr>
            <w:tcW w:w="851" w:type="dxa"/>
            <w:tcBorders>
              <w:top w:val="single" w:sz="4" w:space="0" w:color="auto"/>
              <w:left w:val="single" w:sz="4" w:space="0" w:color="auto"/>
              <w:bottom w:val="single" w:sz="4" w:space="0" w:color="auto"/>
              <w:right w:val="single" w:sz="4" w:space="0" w:color="auto"/>
            </w:tcBorders>
            <w:hideMark/>
          </w:tcPr>
          <w:p w:rsidR="001B0E2F" w:rsidRPr="0062430A" w:rsidRDefault="001B0E2F" w:rsidP="007F265B">
            <w:pPr>
              <w:jc w:val="center"/>
              <w:cnfStyle w:val="000000000000"/>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F</w:t>
            </w:r>
          </w:p>
        </w:tc>
        <w:tc>
          <w:tcPr>
            <w:tcW w:w="708" w:type="dxa"/>
            <w:tcBorders>
              <w:top w:val="single" w:sz="4" w:space="0" w:color="auto"/>
              <w:left w:val="single" w:sz="4" w:space="0" w:color="auto"/>
              <w:bottom w:val="single" w:sz="4" w:space="0" w:color="auto"/>
              <w:right w:val="single" w:sz="4" w:space="0" w:color="auto"/>
            </w:tcBorders>
            <w:hideMark/>
          </w:tcPr>
          <w:p w:rsidR="001B0E2F" w:rsidRPr="0062430A" w:rsidRDefault="001B0E2F" w:rsidP="007F265B">
            <w:pPr>
              <w:jc w:val="center"/>
              <w:cnfStyle w:val="000000000000"/>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w:t>
            </w:r>
          </w:p>
        </w:tc>
      </w:tr>
      <w:tr w:rsidR="001B0E2F" w:rsidRPr="0062430A" w:rsidTr="001B0E2F">
        <w:trPr>
          <w:cnfStyle w:val="000000100000"/>
          <w:trHeight w:val="330"/>
        </w:trPr>
        <w:tc>
          <w:tcPr>
            <w:cnfStyle w:val="001000000000"/>
            <w:tcW w:w="1467" w:type="dxa"/>
            <w:tcBorders>
              <w:top w:val="single" w:sz="4" w:space="0" w:color="auto"/>
              <w:left w:val="single" w:sz="4" w:space="0" w:color="auto"/>
            </w:tcBorders>
            <w:hideMark/>
          </w:tcPr>
          <w:p w:rsidR="001B0E2F" w:rsidRPr="001B0E2F" w:rsidRDefault="001B0E2F" w:rsidP="007F265B">
            <w:pPr>
              <w:jc w:val="center"/>
              <w:rPr>
                <w:rFonts w:ascii="Times New Roman" w:eastAsia="Times New Roman" w:hAnsi="Times New Roman" w:cs="Times New Roman"/>
                <w:i w:val="0"/>
                <w:iCs w:val="0"/>
                <w:sz w:val="24"/>
                <w:szCs w:val="24"/>
                <w:lang w:eastAsia="id-ID"/>
              </w:rPr>
            </w:pPr>
            <w:r w:rsidRPr="001B0E2F">
              <w:rPr>
                <w:rFonts w:ascii="Times New Roman" w:eastAsia="Times New Roman" w:hAnsi="Times New Roman" w:cs="Times New Roman"/>
                <w:i w:val="0"/>
                <w:iCs w:val="0"/>
                <w:sz w:val="24"/>
                <w:szCs w:val="24"/>
                <w:lang w:eastAsia="id-ID"/>
              </w:rPr>
              <w:t>1</w:t>
            </w:r>
          </w:p>
        </w:tc>
        <w:tc>
          <w:tcPr>
            <w:tcW w:w="567" w:type="dxa"/>
            <w:tcBorders>
              <w:top w:val="single" w:sz="4" w:space="0" w:color="auto"/>
            </w:tcBorders>
            <w:noWrap/>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14</w:t>
            </w:r>
          </w:p>
        </w:tc>
        <w:tc>
          <w:tcPr>
            <w:tcW w:w="567" w:type="dxa"/>
            <w:tcBorders>
              <w:top w:val="single" w:sz="4" w:space="0" w:color="auto"/>
            </w:tcBorders>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41</w:t>
            </w:r>
          </w:p>
        </w:tc>
        <w:tc>
          <w:tcPr>
            <w:tcW w:w="567" w:type="dxa"/>
            <w:tcBorders>
              <w:top w:val="single" w:sz="4" w:space="0" w:color="auto"/>
            </w:tcBorders>
            <w:noWrap/>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19</w:t>
            </w:r>
          </w:p>
        </w:tc>
        <w:tc>
          <w:tcPr>
            <w:tcW w:w="567" w:type="dxa"/>
            <w:tcBorders>
              <w:top w:val="single" w:sz="4" w:space="0" w:color="auto"/>
            </w:tcBorders>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56</w:t>
            </w:r>
          </w:p>
        </w:tc>
        <w:tc>
          <w:tcPr>
            <w:tcW w:w="567" w:type="dxa"/>
            <w:tcBorders>
              <w:top w:val="single" w:sz="4" w:space="0" w:color="auto"/>
            </w:tcBorders>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w:t>
            </w:r>
          </w:p>
        </w:tc>
        <w:tc>
          <w:tcPr>
            <w:tcW w:w="567" w:type="dxa"/>
            <w:tcBorders>
              <w:top w:val="single" w:sz="4" w:space="0" w:color="auto"/>
            </w:tcBorders>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3</w:t>
            </w:r>
          </w:p>
        </w:tc>
        <w:tc>
          <w:tcPr>
            <w:tcW w:w="567" w:type="dxa"/>
            <w:tcBorders>
              <w:top w:val="single" w:sz="4" w:space="0" w:color="auto"/>
            </w:tcBorders>
            <w:noWrap/>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567" w:type="dxa"/>
            <w:tcBorders>
              <w:top w:val="single" w:sz="4" w:space="0" w:color="auto"/>
            </w:tcBorders>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567" w:type="dxa"/>
            <w:tcBorders>
              <w:top w:val="single" w:sz="4" w:space="0" w:color="auto"/>
            </w:tcBorders>
            <w:noWrap/>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709" w:type="dxa"/>
            <w:tcBorders>
              <w:top w:val="single" w:sz="4" w:space="0" w:color="auto"/>
            </w:tcBorders>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851" w:type="dxa"/>
            <w:tcBorders>
              <w:top w:val="single" w:sz="4" w:space="0" w:color="auto"/>
            </w:tcBorders>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34</w:t>
            </w:r>
          </w:p>
        </w:tc>
        <w:tc>
          <w:tcPr>
            <w:tcW w:w="708" w:type="dxa"/>
            <w:tcBorders>
              <w:top w:val="single" w:sz="4" w:space="0" w:color="auto"/>
              <w:right w:val="single" w:sz="4" w:space="0" w:color="auto"/>
            </w:tcBorders>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100</w:t>
            </w:r>
          </w:p>
        </w:tc>
      </w:tr>
      <w:tr w:rsidR="001B0E2F" w:rsidRPr="0062430A" w:rsidTr="001B0E2F">
        <w:trPr>
          <w:trHeight w:val="330"/>
        </w:trPr>
        <w:tc>
          <w:tcPr>
            <w:cnfStyle w:val="001000000000"/>
            <w:tcW w:w="1467" w:type="dxa"/>
            <w:tcBorders>
              <w:left w:val="single" w:sz="4" w:space="0" w:color="auto"/>
            </w:tcBorders>
            <w:hideMark/>
          </w:tcPr>
          <w:p w:rsidR="001B0E2F" w:rsidRPr="001B0E2F" w:rsidRDefault="001B0E2F" w:rsidP="007F265B">
            <w:pPr>
              <w:jc w:val="center"/>
              <w:rPr>
                <w:rFonts w:ascii="Times New Roman" w:eastAsia="Times New Roman" w:hAnsi="Times New Roman" w:cs="Times New Roman"/>
                <w:i w:val="0"/>
                <w:iCs w:val="0"/>
                <w:sz w:val="24"/>
                <w:szCs w:val="24"/>
                <w:lang w:eastAsia="id-ID"/>
              </w:rPr>
            </w:pPr>
            <w:r w:rsidRPr="001B0E2F">
              <w:rPr>
                <w:rFonts w:ascii="Times New Roman" w:eastAsia="Times New Roman" w:hAnsi="Times New Roman" w:cs="Times New Roman"/>
                <w:i w:val="0"/>
                <w:iCs w:val="0"/>
                <w:sz w:val="24"/>
                <w:szCs w:val="24"/>
                <w:lang w:eastAsia="id-ID"/>
              </w:rPr>
              <w:t>2</w:t>
            </w:r>
          </w:p>
        </w:tc>
        <w:tc>
          <w:tcPr>
            <w:tcW w:w="567" w:type="dxa"/>
            <w:noWrap/>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14</w:t>
            </w:r>
          </w:p>
        </w:tc>
        <w:tc>
          <w:tcPr>
            <w:tcW w:w="567"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41</w:t>
            </w:r>
          </w:p>
        </w:tc>
        <w:tc>
          <w:tcPr>
            <w:tcW w:w="567" w:type="dxa"/>
            <w:noWrap/>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19</w:t>
            </w:r>
          </w:p>
        </w:tc>
        <w:tc>
          <w:tcPr>
            <w:tcW w:w="567"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56</w:t>
            </w:r>
          </w:p>
        </w:tc>
        <w:tc>
          <w:tcPr>
            <w:tcW w:w="567"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w:t>
            </w:r>
          </w:p>
        </w:tc>
        <w:tc>
          <w:tcPr>
            <w:tcW w:w="567"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3</w:t>
            </w:r>
          </w:p>
        </w:tc>
        <w:tc>
          <w:tcPr>
            <w:tcW w:w="567" w:type="dxa"/>
            <w:noWrap/>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567"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567" w:type="dxa"/>
            <w:noWrap/>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709"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851"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34</w:t>
            </w:r>
          </w:p>
        </w:tc>
        <w:tc>
          <w:tcPr>
            <w:tcW w:w="708" w:type="dxa"/>
            <w:tcBorders>
              <w:right w:val="single" w:sz="4" w:space="0" w:color="auto"/>
            </w:tcBorders>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100</w:t>
            </w:r>
          </w:p>
        </w:tc>
      </w:tr>
      <w:tr w:rsidR="001B0E2F" w:rsidRPr="0062430A" w:rsidTr="001B0E2F">
        <w:trPr>
          <w:cnfStyle w:val="000000100000"/>
          <w:trHeight w:val="330"/>
        </w:trPr>
        <w:tc>
          <w:tcPr>
            <w:cnfStyle w:val="001000000000"/>
            <w:tcW w:w="1467" w:type="dxa"/>
            <w:tcBorders>
              <w:left w:val="single" w:sz="4" w:space="0" w:color="auto"/>
            </w:tcBorders>
            <w:hideMark/>
          </w:tcPr>
          <w:p w:rsidR="001B0E2F" w:rsidRPr="001B0E2F" w:rsidRDefault="001B0E2F" w:rsidP="007F265B">
            <w:pPr>
              <w:jc w:val="center"/>
              <w:rPr>
                <w:rFonts w:ascii="Times New Roman" w:eastAsia="Times New Roman" w:hAnsi="Times New Roman" w:cs="Times New Roman"/>
                <w:i w:val="0"/>
                <w:iCs w:val="0"/>
                <w:sz w:val="24"/>
                <w:szCs w:val="24"/>
                <w:lang w:eastAsia="id-ID"/>
              </w:rPr>
            </w:pPr>
            <w:r w:rsidRPr="001B0E2F">
              <w:rPr>
                <w:rFonts w:ascii="Times New Roman" w:eastAsia="Times New Roman" w:hAnsi="Times New Roman" w:cs="Times New Roman"/>
                <w:i w:val="0"/>
                <w:iCs w:val="0"/>
                <w:sz w:val="24"/>
                <w:szCs w:val="24"/>
                <w:lang w:eastAsia="id-ID"/>
              </w:rPr>
              <w:t>3</w:t>
            </w:r>
          </w:p>
        </w:tc>
        <w:tc>
          <w:tcPr>
            <w:tcW w:w="567" w:type="dxa"/>
            <w:noWrap/>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18</w:t>
            </w:r>
          </w:p>
        </w:tc>
        <w:tc>
          <w:tcPr>
            <w:tcW w:w="567"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53</w:t>
            </w:r>
          </w:p>
        </w:tc>
        <w:tc>
          <w:tcPr>
            <w:tcW w:w="567" w:type="dxa"/>
            <w:noWrap/>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14</w:t>
            </w:r>
          </w:p>
        </w:tc>
        <w:tc>
          <w:tcPr>
            <w:tcW w:w="567"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41</w:t>
            </w:r>
          </w:p>
        </w:tc>
        <w:tc>
          <w:tcPr>
            <w:tcW w:w="567"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w:t>
            </w:r>
          </w:p>
        </w:tc>
        <w:tc>
          <w:tcPr>
            <w:tcW w:w="567"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3</w:t>
            </w:r>
          </w:p>
        </w:tc>
        <w:tc>
          <w:tcPr>
            <w:tcW w:w="567" w:type="dxa"/>
            <w:noWrap/>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w:t>
            </w:r>
          </w:p>
        </w:tc>
        <w:tc>
          <w:tcPr>
            <w:tcW w:w="567"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3</w:t>
            </w:r>
          </w:p>
        </w:tc>
        <w:tc>
          <w:tcPr>
            <w:tcW w:w="567" w:type="dxa"/>
            <w:noWrap/>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709"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851"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34</w:t>
            </w:r>
          </w:p>
        </w:tc>
        <w:tc>
          <w:tcPr>
            <w:tcW w:w="708" w:type="dxa"/>
            <w:tcBorders>
              <w:right w:val="single" w:sz="4" w:space="0" w:color="auto"/>
            </w:tcBorders>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100</w:t>
            </w:r>
          </w:p>
        </w:tc>
      </w:tr>
      <w:tr w:rsidR="001B0E2F" w:rsidRPr="0062430A" w:rsidTr="001B0E2F">
        <w:trPr>
          <w:trHeight w:val="330"/>
        </w:trPr>
        <w:tc>
          <w:tcPr>
            <w:cnfStyle w:val="001000000000"/>
            <w:tcW w:w="1467" w:type="dxa"/>
            <w:tcBorders>
              <w:left w:val="single" w:sz="4" w:space="0" w:color="auto"/>
            </w:tcBorders>
            <w:hideMark/>
          </w:tcPr>
          <w:p w:rsidR="001B0E2F" w:rsidRPr="001B0E2F" w:rsidRDefault="001B0E2F" w:rsidP="007F265B">
            <w:pPr>
              <w:jc w:val="center"/>
              <w:rPr>
                <w:rFonts w:ascii="Times New Roman" w:eastAsia="Times New Roman" w:hAnsi="Times New Roman" w:cs="Times New Roman"/>
                <w:i w:val="0"/>
                <w:iCs w:val="0"/>
                <w:sz w:val="24"/>
                <w:szCs w:val="24"/>
                <w:lang w:eastAsia="id-ID"/>
              </w:rPr>
            </w:pPr>
            <w:r w:rsidRPr="001B0E2F">
              <w:rPr>
                <w:rFonts w:ascii="Times New Roman" w:eastAsia="Times New Roman" w:hAnsi="Times New Roman" w:cs="Times New Roman"/>
                <w:i w:val="0"/>
                <w:iCs w:val="0"/>
                <w:sz w:val="24"/>
                <w:szCs w:val="24"/>
                <w:lang w:eastAsia="id-ID"/>
              </w:rPr>
              <w:t>4</w:t>
            </w:r>
          </w:p>
        </w:tc>
        <w:tc>
          <w:tcPr>
            <w:tcW w:w="567" w:type="dxa"/>
            <w:noWrap/>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16</w:t>
            </w:r>
          </w:p>
        </w:tc>
        <w:tc>
          <w:tcPr>
            <w:tcW w:w="567"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47</w:t>
            </w:r>
          </w:p>
        </w:tc>
        <w:tc>
          <w:tcPr>
            <w:tcW w:w="567" w:type="dxa"/>
            <w:noWrap/>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18</w:t>
            </w:r>
          </w:p>
        </w:tc>
        <w:tc>
          <w:tcPr>
            <w:tcW w:w="567"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53</w:t>
            </w:r>
          </w:p>
        </w:tc>
        <w:tc>
          <w:tcPr>
            <w:tcW w:w="567"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567"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567" w:type="dxa"/>
            <w:noWrap/>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567"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567" w:type="dxa"/>
            <w:noWrap/>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709"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851"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34</w:t>
            </w:r>
          </w:p>
        </w:tc>
        <w:tc>
          <w:tcPr>
            <w:tcW w:w="708" w:type="dxa"/>
            <w:tcBorders>
              <w:right w:val="single" w:sz="4" w:space="0" w:color="auto"/>
            </w:tcBorders>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100</w:t>
            </w:r>
          </w:p>
        </w:tc>
      </w:tr>
      <w:tr w:rsidR="001B0E2F" w:rsidRPr="0062430A" w:rsidTr="001B0E2F">
        <w:trPr>
          <w:cnfStyle w:val="000000100000"/>
          <w:trHeight w:val="330"/>
        </w:trPr>
        <w:tc>
          <w:tcPr>
            <w:cnfStyle w:val="001000000000"/>
            <w:tcW w:w="1467" w:type="dxa"/>
            <w:tcBorders>
              <w:left w:val="single" w:sz="4" w:space="0" w:color="auto"/>
            </w:tcBorders>
            <w:hideMark/>
          </w:tcPr>
          <w:p w:rsidR="001B0E2F" w:rsidRPr="001B0E2F" w:rsidRDefault="001B0E2F" w:rsidP="007F265B">
            <w:pPr>
              <w:jc w:val="center"/>
              <w:rPr>
                <w:rFonts w:ascii="Times New Roman" w:eastAsia="Times New Roman" w:hAnsi="Times New Roman" w:cs="Times New Roman"/>
                <w:i w:val="0"/>
                <w:iCs w:val="0"/>
                <w:sz w:val="24"/>
                <w:szCs w:val="24"/>
                <w:lang w:eastAsia="id-ID"/>
              </w:rPr>
            </w:pPr>
            <w:r w:rsidRPr="001B0E2F">
              <w:rPr>
                <w:rFonts w:ascii="Times New Roman" w:eastAsia="Times New Roman" w:hAnsi="Times New Roman" w:cs="Times New Roman"/>
                <w:i w:val="0"/>
                <w:iCs w:val="0"/>
                <w:sz w:val="24"/>
                <w:szCs w:val="24"/>
                <w:lang w:eastAsia="id-ID"/>
              </w:rPr>
              <w:t>5</w:t>
            </w:r>
          </w:p>
        </w:tc>
        <w:tc>
          <w:tcPr>
            <w:tcW w:w="567" w:type="dxa"/>
            <w:noWrap/>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5</w:t>
            </w:r>
          </w:p>
        </w:tc>
        <w:tc>
          <w:tcPr>
            <w:tcW w:w="567"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15</w:t>
            </w:r>
          </w:p>
        </w:tc>
        <w:tc>
          <w:tcPr>
            <w:tcW w:w="567" w:type="dxa"/>
            <w:noWrap/>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24</w:t>
            </w:r>
          </w:p>
        </w:tc>
        <w:tc>
          <w:tcPr>
            <w:tcW w:w="567"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71</w:t>
            </w:r>
          </w:p>
        </w:tc>
        <w:tc>
          <w:tcPr>
            <w:tcW w:w="567"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5</w:t>
            </w:r>
          </w:p>
        </w:tc>
        <w:tc>
          <w:tcPr>
            <w:tcW w:w="567"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15</w:t>
            </w:r>
          </w:p>
        </w:tc>
        <w:tc>
          <w:tcPr>
            <w:tcW w:w="567" w:type="dxa"/>
            <w:noWrap/>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567"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567" w:type="dxa"/>
            <w:noWrap/>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709"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851"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34</w:t>
            </w:r>
          </w:p>
        </w:tc>
        <w:tc>
          <w:tcPr>
            <w:tcW w:w="708" w:type="dxa"/>
            <w:tcBorders>
              <w:right w:val="single" w:sz="4" w:space="0" w:color="auto"/>
            </w:tcBorders>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100</w:t>
            </w:r>
          </w:p>
        </w:tc>
      </w:tr>
      <w:tr w:rsidR="001B0E2F" w:rsidRPr="0062430A" w:rsidTr="001B0E2F">
        <w:trPr>
          <w:trHeight w:val="330"/>
        </w:trPr>
        <w:tc>
          <w:tcPr>
            <w:cnfStyle w:val="001000000000"/>
            <w:tcW w:w="1467" w:type="dxa"/>
            <w:tcBorders>
              <w:left w:val="single" w:sz="4" w:space="0" w:color="auto"/>
            </w:tcBorders>
            <w:noWrap/>
            <w:hideMark/>
          </w:tcPr>
          <w:p w:rsidR="001B0E2F" w:rsidRPr="001B0E2F" w:rsidRDefault="001B0E2F" w:rsidP="007F265B">
            <w:pPr>
              <w:jc w:val="center"/>
              <w:rPr>
                <w:rFonts w:ascii="Times New Roman" w:eastAsia="Times New Roman" w:hAnsi="Times New Roman" w:cs="Times New Roman"/>
                <w:i w:val="0"/>
                <w:iCs w:val="0"/>
                <w:sz w:val="24"/>
                <w:szCs w:val="24"/>
                <w:lang w:eastAsia="id-ID"/>
              </w:rPr>
            </w:pPr>
            <w:r w:rsidRPr="001B0E2F">
              <w:rPr>
                <w:rFonts w:ascii="Times New Roman" w:eastAsia="Times New Roman" w:hAnsi="Times New Roman" w:cs="Times New Roman"/>
                <w:i w:val="0"/>
                <w:iCs w:val="0"/>
                <w:sz w:val="24"/>
                <w:szCs w:val="24"/>
                <w:lang w:eastAsia="id-ID"/>
              </w:rPr>
              <w:t>6</w:t>
            </w:r>
          </w:p>
        </w:tc>
        <w:tc>
          <w:tcPr>
            <w:tcW w:w="567" w:type="dxa"/>
            <w:noWrap/>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10</w:t>
            </w:r>
          </w:p>
        </w:tc>
        <w:tc>
          <w:tcPr>
            <w:tcW w:w="567"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29</w:t>
            </w:r>
          </w:p>
        </w:tc>
        <w:tc>
          <w:tcPr>
            <w:tcW w:w="567" w:type="dxa"/>
            <w:noWrap/>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24</w:t>
            </w:r>
          </w:p>
        </w:tc>
        <w:tc>
          <w:tcPr>
            <w:tcW w:w="567"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71</w:t>
            </w:r>
          </w:p>
        </w:tc>
        <w:tc>
          <w:tcPr>
            <w:tcW w:w="567"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567"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567" w:type="dxa"/>
            <w:noWrap/>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567"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567" w:type="dxa"/>
            <w:noWrap/>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709"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851"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34</w:t>
            </w:r>
          </w:p>
        </w:tc>
        <w:tc>
          <w:tcPr>
            <w:tcW w:w="708" w:type="dxa"/>
            <w:tcBorders>
              <w:right w:val="single" w:sz="4" w:space="0" w:color="auto"/>
            </w:tcBorders>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100</w:t>
            </w:r>
          </w:p>
        </w:tc>
      </w:tr>
      <w:tr w:rsidR="001B0E2F" w:rsidRPr="0062430A" w:rsidTr="001B0E2F">
        <w:trPr>
          <w:cnfStyle w:val="000000100000"/>
          <w:trHeight w:val="330"/>
        </w:trPr>
        <w:tc>
          <w:tcPr>
            <w:cnfStyle w:val="001000000000"/>
            <w:tcW w:w="1467" w:type="dxa"/>
            <w:tcBorders>
              <w:left w:val="single" w:sz="4" w:space="0" w:color="auto"/>
            </w:tcBorders>
            <w:noWrap/>
            <w:hideMark/>
          </w:tcPr>
          <w:p w:rsidR="001B0E2F" w:rsidRPr="001B0E2F" w:rsidRDefault="001B0E2F" w:rsidP="007F265B">
            <w:pPr>
              <w:jc w:val="center"/>
              <w:rPr>
                <w:rFonts w:ascii="Times New Roman" w:eastAsia="Times New Roman" w:hAnsi="Times New Roman" w:cs="Times New Roman"/>
                <w:i w:val="0"/>
                <w:iCs w:val="0"/>
                <w:sz w:val="24"/>
                <w:szCs w:val="24"/>
                <w:lang w:eastAsia="id-ID"/>
              </w:rPr>
            </w:pPr>
            <w:r w:rsidRPr="001B0E2F">
              <w:rPr>
                <w:rFonts w:ascii="Times New Roman" w:eastAsia="Times New Roman" w:hAnsi="Times New Roman" w:cs="Times New Roman"/>
                <w:i w:val="0"/>
                <w:iCs w:val="0"/>
                <w:sz w:val="24"/>
                <w:szCs w:val="24"/>
                <w:lang w:eastAsia="id-ID"/>
              </w:rPr>
              <w:t>7</w:t>
            </w:r>
          </w:p>
        </w:tc>
        <w:tc>
          <w:tcPr>
            <w:tcW w:w="567" w:type="dxa"/>
            <w:noWrap/>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14</w:t>
            </w:r>
          </w:p>
        </w:tc>
        <w:tc>
          <w:tcPr>
            <w:tcW w:w="567"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41</w:t>
            </w:r>
          </w:p>
        </w:tc>
        <w:tc>
          <w:tcPr>
            <w:tcW w:w="567" w:type="dxa"/>
            <w:noWrap/>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19</w:t>
            </w:r>
          </w:p>
        </w:tc>
        <w:tc>
          <w:tcPr>
            <w:tcW w:w="567"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56</w:t>
            </w:r>
          </w:p>
        </w:tc>
        <w:tc>
          <w:tcPr>
            <w:tcW w:w="567"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567"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567" w:type="dxa"/>
            <w:noWrap/>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w:t>
            </w:r>
          </w:p>
        </w:tc>
        <w:tc>
          <w:tcPr>
            <w:tcW w:w="567"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3</w:t>
            </w:r>
          </w:p>
        </w:tc>
        <w:tc>
          <w:tcPr>
            <w:tcW w:w="567" w:type="dxa"/>
            <w:noWrap/>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709"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851"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34</w:t>
            </w:r>
          </w:p>
        </w:tc>
        <w:tc>
          <w:tcPr>
            <w:tcW w:w="708" w:type="dxa"/>
            <w:tcBorders>
              <w:right w:val="single" w:sz="4" w:space="0" w:color="auto"/>
            </w:tcBorders>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100</w:t>
            </w:r>
          </w:p>
        </w:tc>
      </w:tr>
      <w:tr w:rsidR="001B0E2F" w:rsidRPr="0062430A" w:rsidTr="001B0E2F">
        <w:trPr>
          <w:trHeight w:val="330"/>
        </w:trPr>
        <w:tc>
          <w:tcPr>
            <w:cnfStyle w:val="001000000000"/>
            <w:tcW w:w="1467" w:type="dxa"/>
            <w:tcBorders>
              <w:left w:val="single" w:sz="4" w:space="0" w:color="auto"/>
            </w:tcBorders>
            <w:noWrap/>
            <w:hideMark/>
          </w:tcPr>
          <w:p w:rsidR="001B0E2F" w:rsidRPr="001B0E2F" w:rsidRDefault="001B0E2F" w:rsidP="007F265B">
            <w:pPr>
              <w:jc w:val="center"/>
              <w:rPr>
                <w:rFonts w:ascii="Times New Roman" w:eastAsia="Times New Roman" w:hAnsi="Times New Roman" w:cs="Times New Roman"/>
                <w:i w:val="0"/>
                <w:iCs w:val="0"/>
                <w:sz w:val="24"/>
                <w:szCs w:val="24"/>
                <w:lang w:eastAsia="id-ID"/>
              </w:rPr>
            </w:pPr>
            <w:r w:rsidRPr="001B0E2F">
              <w:rPr>
                <w:rFonts w:ascii="Times New Roman" w:eastAsia="Times New Roman" w:hAnsi="Times New Roman" w:cs="Times New Roman"/>
                <w:i w:val="0"/>
                <w:iCs w:val="0"/>
                <w:sz w:val="24"/>
                <w:szCs w:val="24"/>
                <w:lang w:eastAsia="id-ID"/>
              </w:rPr>
              <w:t>8</w:t>
            </w:r>
          </w:p>
        </w:tc>
        <w:tc>
          <w:tcPr>
            <w:tcW w:w="567" w:type="dxa"/>
            <w:noWrap/>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12</w:t>
            </w:r>
          </w:p>
        </w:tc>
        <w:tc>
          <w:tcPr>
            <w:tcW w:w="567"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35</w:t>
            </w:r>
          </w:p>
        </w:tc>
        <w:tc>
          <w:tcPr>
            <w:tcW w:w="567" w:type="dxa"/>
            <w:noWrap/>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21</w:t>
            </w:r>
          </w:p>
        </w:tc>
        <w:tc>
          <w:tcPr>
            <w:tcW w:w="567"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62</w:t>
            </w:r>
          </w:p>
        </w:tc>
        <w:tc>
          <w:tcPr>
            <w:tcW w:w="567"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567"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567" w:type="dxa"/>
            <w:noWrap/>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w:t>
            </w:r>
          </w:p>
        </w:tc>
        <w:tc>
          <w:tcPr>
            <w:tcW w:w="567"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3</w:t>
            </w:r>
          </w:p>
        </w:tc>
        <w:tc>
          <w:tcPr>
            <w:tcW w:w="567" w:type="dxa"/>
            <w:noWrap/>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709"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851"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34</w:t>
            </w:r>
          </w:p>
        </w:tc>
        <w:tc>
          <w:tcPr>
            <w:tcW w:w="708" w:type="dxa"/>
            <w:tcBorders>
              <w:right w:val="single" w:sz="4" w:space="0" w:color="auto"/>
            </w:tcBorders>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100</w:t>
            </w:r>
          </w:p>
        </w:tc>
      </w:tr>
      <w:tr w:rsidR="001B0E2F" w:rsidRPr="0062430A" w:rsidTr="001B0E2F">
        <w:trPr>
          <w:cnfStyle w:val="000000100000"/>
          <w:trHeight w:val="330"/>
        </w:trPr>
        <w:tc>
          <w:tcPr>
            <w:cnfStyle w:val="001000000000"/>
            <w:tcW w:w="1467" w:type="dxa"/>
            <w:tcBorders>
              <w:left w:val="single" w:sz="4" w:space="0" w:color="auto"/>
            </w:tcBorders>
            <w:noWrap/>
            <w:hideMark/>
          </w:tcPr>
          <w:p w:rsidR="001B0E2F" w:rsidRPr="001B0E2F" w:rsidRDefault="001B0E2F" w:rsidP="007F265B">
            <w:pPr>
              <w:jc w:val="center"/>
              <w:rPr>
                <w:rFonts w:ascii="Times New Roman" w:eastAsia="Times New Roman" w:hAnsi="Times New Roman" w:cs="Times New Roman"/>
                <w:i w:val="0"/>
                <w:iCs w:val="0"/>
                <w:sz w:val="24"/>
                <w:szCs w:val="24"/>
                <w:lang w:eastAsia="id-ID"/>
              </w:rPr>
            </w:pPr>
            <w:r w:rsidRPr="001B0E2F">
              <w:rPr>
                <w:rFonts w:ascii="Times New Roman" w:eastAsia="Times New Roman" w:hAnsi="Times New Roman" w:cs="Times New Roman"/>
                <w:i w:val="0"/>
                <w:iCs w:val="0"/>
                <w:sz w:val="24"/>
                <w:szCs w:val="24"/>
                <w:lang w:eastAsia="id-ID"/>
              </w:rPr>
              <w:t>9</w:t>
            </w:r>
          </w:p>
        </w:tc>
        <w:tc>
          <w:tcPr>
            <w:tcW w:w="567" w:type="dxa"/>
            <w:noWrap/>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15</w:t>
            </w:r>
          </w:p>
        </w:tc>
        <w:tc>
          <w:tcPr>
            <w:tcW w:w="567"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44</w:t>
            </w:r>
          </w:p>
        </w:tc>
        <w:tc>
          <w:tcPr>
            <w:tcW w:w="567" w:type="dxa"/>
            <w:noWrap/>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17</w:t>
            </w:r>
          </w:p>
        </w:tc>
        <w:tc>
          <w:tcPr>
            <w:tcW w:w="567"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50</w:t>
            </w:r>
          </w:p>
        </w:tc>
        <w:tc>
          <w:tcPr>
            <w:tcW w:w="567"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w:t>
            </w:r>
          </w:p>
        </w:tc>
        <w:tc>
          <w:tcPr>
            <w:tcW w:w="567"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3</w:t>
            </w:r>
          </w:p>
        </w:tc>
        <w:tc>
          <w:tcPr>
            <w:tcW w:w="567" w:type="dxa"/>
            <w:noWrap/>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w:t>
            </w:r>
          </w:p>
        </w:tc>
        <w:tc>
          <w:tcPr>
            <w:tcW w:w="567"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3</w:t>
            </w:r>
          </w:p>
        </w:tc>
        <w:tc>
          <w:tcPr>
            <w:tcW w:w="567" w:type="dxa"/>
            <w:noWrap/>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709"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851"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34</w:t>
            </w:r>
          </w:p>
        </w:tc>
        <w:tc>
          <w:tcPr>
            <w:tcW w:w="708" w:type="dxa"/>
            <w:tcBorders>
              <w:right w:val="single" w:sz="4" w:space="0" w:color="auto"/>
            </w:tcBorders>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100</w:t>
            </w:r>
          </w:p>
        </w:tc>
      </w:tr>
      <w:tr w:rsidR="001B0E2F" w:rsidRPr="0062430A" w:rsidTr="001B0E2F">
        <w:trPr>
          <w:trHeight w:val="330"/>
        </w:trPr>
        <w:tc>
          <w:tcPr>
            <w:cnfStyle w:val="001000000000"/>
            <w:tcW w:w="1467" w:type="dxa"/>
            <w:tcBorders>
              <w:left w:val="single" w:sz="4" w:space="0" w:color="auto"/>
            </w:tcBorders>
            <w:noWrap/>
            <w:hideMark/>
          </w:tcPr>
          <w:p w:rsidR="001B0E2F" w:rsidRPr="001B0E2F" w:rsidRDefault="001B0E2F" w:rsidP="007F265B">
            <w:pPr>
              <w:jc w:val="center"/>
              <w:rPr>
                <w:rFonts w:ascii="Times New Roman" w:eastAsia="Times New Roman" w:hAnsi="Times New Roman" w:cs="Times New Roman"/>
                <w:i w:val="0"/>
                <w:iCs w:val="0"/>
                <w:sz w:val="24"/>
                <w:szCs w:val="24"/>
                <w:lang w:eastAsia="id-ID"/>
              </w:rPr>
            </w:pPr>
            <w:r w:rsidRPr="001B0E2F">
              <w:rPr>
                <w:rFonts w:ascii="Times New Roman" w:eastAsia="Times New Roman" w:hAnsi="Times New Roman" w:cs="Times New Roman"/>
                <w:i w:val="0"/>
                <w:iCs w:val="0"/>
                <w:sz w:val="24"/>
                <w:szCs w:val="24"/>
                <w:lang w:eastAsia="id-ID"/>
              </w:rPr>
              <w:t>10</w:t>
            </w:r>
          </w:p>
        </w:tc>
        <w:tc>
          <w:tcPr>
            <w:tcW w:w="567" w:type="dxa"/>
            <w:noWrap/>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4</w:t>
            </w:r>
          </w:p>
        </w:tc>
        <w:tc>
          <w:tcPr>
            <w:tcW w:w="567"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12</w:t>
            </w:r>
          </w:p>
        </w:tc>
        <w:tc>
          <w:tcPr>
            <w:tcW w:w="567" w:type="dxa"/>
            <w:noWrap/>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13</w:t>
            </w:r>
          </w:p>
        </w:tc>
        <w:tc>
          <w:tcPr>
            <w:tcW w:w="567"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38</w:t>
            </w:r>
          </w:p>
        </w:tc>
        <w:tc>
          <w:tcPr>
            <w:tcW w:w="567"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12</w:t>
            </w:r>
          </w:p>
        </w:tc>
        <w:tc>
          <w:tcPr>
            <w:tcW w:w="567"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35</w:t>
            </w:r>
          </w:p>
        </w:tc>
        <w:tc>
          <w:tcPr>
            <w:tcW w:w="567" w:type="dxa"/>
            <w:noWrap/>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5</w:t>
            </w:r>
          </w:p>
        </w:tc>
        <w:tc>
          <w:tcPr>
            <w:tcW w:w="567"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15</w:t>
            </w:r>
          </w:p>
        </w:tc>
        <w:tc>
          <w:tcPr>
            <w:tcW w:w="567" w:type="dxa"/>
            <w:noWrap/>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709"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851"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34</w:t>
            </w:r>
          </w:p>
        </w:tc>
        <w:tc>
          <w:tcPr>
            <w:tcW w:w="708" w:type="dxa"/>
            <w:tcBorders>
              <w:right w:val="single" w:sz="4" w:space="0" w:color="auto"/>
            </w:tcBorders>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100</w:t>
            </w:r>
          </w:p>
        </w:tc>
      </w:tr>
      <w:tr w:rsidR="001B0E2F" w:rsidRPr="0062430A" w:rsidTr="001B0E2F">
        <w:trPr>
          <w:cnfStyle w:val="000000100000"/>
          <w:trHeight w:val="330"/>
        </w:trPr>
        <w:tc>
          <w:tcPr>
            <w:cnfStyle w:val="001000000000"/>
            <w:tcW w:w="1467" w:type="dxa"/>
            <w:tcBorders>
              <w:left w:val="single" w:sz="4" w:space="0" w:color="auto"/>
            </w:tcBorders>
            <w:noWrap/>
            <w:hideMark/>
          </w:tcPr>
          <w:p w:rsidR="001B0E2F" w:rsidRPr="001B0E2F" w:rsidRDefault="001B0E2F" w:rsidP="007F265B">
            <w:pPr>
              <w:jc w:val="center"/>
              <w:rPr>
                <w:rFonts w:ascii="Times New Roman" w:eastAsia="Times New Roman" w:hAnsi="Times New Roman" w:cs="Times New Roman"/>
                <w:i w:val="0"/>
                <w:iCs w:val="0"/>
                <w:sz w:val="24"/>
                <w:szCs w:val="24"/>
                <w:lang w:eastAsia="id-ID"/>
              </w:rPr>
            </w:pPr>
            <w:r w:rsidRPr="001B0E2F">
              <w:rPr>
                <w:rFonts w:ascii="Times New Roman" w:eastAsia="Times New Roman" w:hAnsi="Times New Roman" w:cs="Times New Roman"/>
                <w:i w:val="0"/>
                <w:iCs w:val="0"/>
                <w:sz w:val="24"/>
                <w:szCs w:val="24"/>
                <w:lang w:eastAsia="id-ID"/>
              </w:rPr>
              <w:t>11</w:t>
            </w:r>
          </w:p>
        </w:tc>
        <w:tc>
          <w:tcPr>
            <w:tcW w:w="567" w:type="dxa"/>
            <w:noWrap/>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5</w:t>
            </w:r>
          </w:p>
        </w:tc>
        <w:tc>
          <w:tcPr>
            <w:tcW w:w="567"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15</w:t>
            </w:r>
          </w:p>
        </w:tc>
        <w:tc>
          <w:tcPr>
            <w:tcW w:w="567" w:type="dxa"/>
            <w:noWrap/>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14</w:t>
            </w:r>
          </w:p>
        </w:tc>
        <w:tc>
          <w:tcPr>
            <w:tcW w:w="567"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41</w:t>
            </w:r>
          </w:p>
        </w:tc>
        <w:tc>
          <w:tcPr>
            <w:tcW w:w="567"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12</w:t>
            </w:r>
          </w:p>
        </w:tc>
        <w:tc>
          <w:tcPr>
            <w:tcW w:w="567"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35</w:t>
            </w:r>
          </w:p>
        </w:tc>
        <w:tc>
          <w:tcPr>
            <w:tcW w:w="567" w:type="dxa"/>
            <w:noWrap/>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2</w:t>
            </w:r>
          </w:p>
        </w:tc>
        <w:tc>
          <w:tcPr>
            <w:tcW w:w="567"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6</w:t>
            </w:r>
          </w:p>
        </w:tc>
        <w:tc>
          <w:tcPr>
            <w:tcW w:w="567" w:type="dxa"/>
            <w:noWrap/>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w:t>
            </w:r>
          </w:p>
        </w:tc>
        <w:tc>
          <w:tcPr>
            <w:tcW w:w="709"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3</w:t>
            </w:r>
          </w:p>
        </w:tc>
        <w:tc>
          <w:tcPr>
            <w:tcW w:w="851"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34</w:t>
            </w:r>
          </w:p>
        </w:tc>
        <w:tc>
          <w:tcPr>
            <w:tcW w:w="708" w:type="dxa"/>
            <w:tcBorders>
              <w:right w:val="single" w:sz="4" w:space="0" w:color="auto"/>
            </w:tcBorders>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100</w:t>
            </w:r>
          </w:p>
        </w:tc>
      </w:tr>
      <w:tr w:rsidR="001B0E2F" w:rsidRPr="0062430A" w:rsidTr="001B0E2F">
        <w:trPr>
          <w:trHeight w:val="330"/>
        </w:trPr>
        <w:tc>
          <w:tcPr>
            <w:cnfStyle w:val="001000000000"/>
            <w:tcW w:w="1467" w:type="dxa"/>
            <w:tcBorders>
              <w:left w:val="single" w:sz="4" w:space="0" w:color="auto"/>
            </w:tcBorders>
            <w:noWrap/>
            <w:hideMark/>
          </w:tcPr>
          <w:p w:rsidR="001B0E2F" w:rsidRPr="001B0E2F" w:rsidRDefault="001B0E2F" w:rsidP="007F265B">
            <w:pPr>
              <w:jc w:val="center"/>
              <w:rPr>
                <w:rFonts w:ascii="Times New Roman" w:eastAsia="Times New Roman" w:hAnsi="Times New Roman" w:cs="Times New Roman"/>
                <w:i w:val="0"/>
                <w:iCs w:val="0"/>
                <w:sz w:val="24"/>
                <w:szCs w:val="24"/>
                <w:lang w:eastAsia="id-ID"/>
              </w:rPr>
            </w:pPr>
            <w:r w:rsidRPr="001B0E2F">
              <w:rPr>
                <w:rFonts w:ascii="Times New Roman" w:eastAsia="Times New Roman" w:hAnsi="Times New Roman" w:cs="Times New Roman"/>
                <w:i w:val="0"/>
                <w:iCs w:val="0"/>
                <w:sz w:val="24"/>
                <w:szCs w:val="24"/>
                <w:lang w:eastAsia="id-ID"/>
              </w:rPr>
              <w:t>12</w:t>
            </w:r>
          </w:p>
        </w:tc>
        <w:tc>
          <w:tcPr>
            <w:tcW w:w="567" w:type="dxa"/>
            <w:noWrap/>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10</w:t>
            </w:r>
          </w:p>
        </w:tc>
        <w:tc>
          <w:tcPr>
            <w:tcW w:w="567"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29</w:t>
            </w:r>
          </w:p>
        </w:tc>
        <w:tc>
          <w:tcPr>
            <w:tcW w:w="567" w:type="dxa"/>
            <w:noWrap/>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23</w:t>
            </w:r>
          </w:p>
        </w:tc>
        <w:tc>
          <w:tcPr>
            <w:tcW w:w="567"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68</w:t>
            </w:r>
          </w:p>
        </w:tc>
        <w:tc>
          <w:tcPr>
            <w:tcW w:w="567"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w:t>
            </w:r>
          </w:p>
        </w:tc>
        <w:tc>
          <w:tcPr>
            <w:tcW w:w="567"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3</w:t>
            </w:r>
          </w:p>
        </w:tc>
        <w:tc>
          <w:tcPr>
            <w:tcW w:w="567" w:type="dxa"/>
            <w:noWrap/>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567"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567" w:type="dxa"/>
            <w:noWrap/>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709"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851"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34</w:t>
            </w:r>
          </w:p>
        </w:tc>
        <w:tc>
          <w:tcPr>
            <w:tcW w:w="708" w:type="dxa"/>
            <w:tcBorders>
              <w:right w:val="single" w:sz="4" w:space="0" w:color="auto"/>
            </w:tcBorders>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100</w:t>
            </w:r>
          </w:p>
        </w:tc>
      </w:tr>
      <w:tr w:rsidR="001B0E2F" w:rsidRPr="0062430A" w:rsidTr="001B0E2F">
        <w:trPr>
          <w:cnfStyle w:val="000000100000"/>
          <w:trHeight w:val="330"/>
        </w:trPr>
        <w:tc>
          <w:tcPr>
            <w:cnfStyle w:val="001000000000"/>
            <w:tcW w:w="1467" w:type="dxa"/>
            <w:tcBorders>
              <w:left w:val="single" w:sz="4" w:space="0" w:color="auto"/>
            </w:tcBorders>
            <w:noWrap/>
            <w:hideMark/>
          </w:tcPr>
          <w:p w:rsidR="001B0E2F" w:rsidRPr="001B0E2F" w:rsidRDefault="001B0E2F" w:rsidP="007F265B">
            <w:pPr>
              <w:jc w:val="center"/>
              <w:rPr>
                <w:rFonts w:ascii="Times New Roman" w:eastAsia="Times New Roman" w:hAnsi="Times New Roman" w:cs="Times New Roman"/>
                <w:i w:val="0"/>
                <w:iCs w:val="0"/>
                <w:sz w:val="24"/>
                <w:szCs w:val="24"/>
                <w:lang w:eastAsia="id-ID"/>
              </w:rPr>
            </w:pPr>
            <w:r w:rsidRPr="001B0E2F">
              <w:rPr>
                <w:rFonts w:ascii="Times New Roman" w:eastAsia="Times New Roman" w:hAnsi="Times New Roman" w:cs="Times New Roman"/>
                <w:i w:val="0"/>
                <w:iCs w:val="0"/>
                <w:sz w:val="24"/>
                <w:szCs w:val="24"/>
                <w:lang w:eastAsia="id-ID"/>
              </w:rPr>
              <w:t>13</w:t>
            </w:r>
          </w:p>
        </w:tc>
        <w:tc>
          <w:tcPr>
            <w:tcW w:w="567" w:type="dxa"/>
            <w:noWrap/>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8</w:t>
            </w:r>
          </w:p>
        </w:tc>
        <w:tc>
          <w:tcPr>
            <w:tcW w:w="567"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24</w:t>
            </w:r>
          </w:p>
        </w:tc>
        <w:tc>
          <w:tcPr>
            <w:tcW w:w="567" w:type="dxa"/>
            <w:noWrap/>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25</w:t>
            </w:r>
          </w:p>
        </w:tc>
        <w:tc>
          <w:tcPr>
            <w:tcW w:w="567"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74</w:t>
            </w:r>
          </w:p>
        </w:tc>
        <w:tc>
          <w:tcPr>
            <w:tcW w:w="567"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w:t>
            </w:r>
          </w:p>
        </w:tc>
        <w:tc>
          <w:tcPr>
            <w:tcW w:w="567"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3</w:t>
            </w:r>
          </w:p>
        </w:tc>
        <w:tc>
          <w:tcPr>
            <w:tcW w:w="567" w:type="dxa"/>
            <w:noWrap/>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567"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567" w:type="dxa"/>
            <w:noWrap/>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709"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851"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34</w:t>
            </w:r>
          </w:p>
        </w:tc>
        <w:tc>
          <w:tcPr>
            <w:tcW w:w="708" w:type="dxa"/>
            <w:tcBorders>
              <w:right w:val="single" w:sz="4" w:space="0" w:color="auto"/>
            </w:tcBorders>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100</w:t>
            </w:r>
          </w:p>
        </w:tc>
      </w:tr>
      <w:tr w:rsidR="001B0E2F" w:rsidRPr="0062430A" w:rsidTr="001B0E2F">
        <w:trPr>
          <w:trHeight w:val="330"/>
        </w:trPr>
        <w:tc>
          <w:tcPr>
            <w:cnfStyle w:val="001000000000"/>
            <w:tcW w:w="1467" w:type="dxa"/>
            <w:tcBorders>
              <w:left w:val="single" w:sz="4" w:space="0" w:color="auto"/>
            </w:tcBorders>
            <w:noWrap/>
            <w:hideMark/>
          </w:tcPr>
          <w:p w:rsidR="001B0E2F" w:rsidRPr="001B0E2F" w:rsidRDefault="001B0E2F" w:rsidP="007F265B">
            <w:pPr>
              <w:jc w:val="center"/>
              <w:rPr>
                <w:rFonts w:ascii="Times New Roman" w:eastAsia="Times New Roman" w:hAnsi="Times New Roman" w:cs="Times New Roman"/>
                <w:i w:val="0"/>
                <w:iCs w:val="0"/>
                <w:sz w:val="24"/>
                <w:szCs w:val="24"/>
                <w:lang w:eastAsia="id-ID"/>
              </w:rPr>
            </w:pPr>
            <w:r w:rsidRPr="001B0E2F">
              <w:rPr>
                <w:rFonts w:ascii="Times New Roman" w:eastAsia="Times New Roman" w:hAnsi="Times New Roman" w:cs="Times New Roman"/>
                <w:i w:val="0"/>
                <w:iCs w:val="0"/>
                <w:sz w:val="24"/>
                <w:szCs w:val="24"/>
                <w:lang w:eastAsia="id-ID"/>
              </w:rPr>
              <w:t>14</w:t>
            </w:r>
          </w:p>
        </w:tc>
        <w:tc>
          <w:tcPr>
            <w:tcW w:w="567" w:type="dxa"/>
            <w:noWrap/>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10</w:t>
            </w:r>
          </w:p>
        </w:tc>
        <w:tc>
          <w:tcPr>
            <w:tcW w:w="567"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29</w:t>
            </w:r>
          </w:p>
        </w:tc>
        <w:tc>
          <w:tcPr>
            <w:tcW w:w="567" w:type="dxa"/>
            <w:noWrap/>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24</w:t>
            </w:r>
          </w:p>
        </w:tc>
        <w:tc>
          <w:tcPr>
            <w:tcW w:w="567"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71</w:t>
            </w:r>
          </w:p>
        </w:tc>
        <w:tc>
          <w:tcPr>
            <w:tcW w:w="567"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567"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567" w:type="dxa"/>
            <w:noWrap/>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567"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567" w:type="dxa"/>
            <w:noWrap/>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709"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851"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34</w:t>
            </w:r>
          </w:p>
        </w:tc>
        <w:tc>
          <w:tcPr>
            <w:tcW w:w="708" w:type="dxa"/>
            <w:tcBorders>
              <w:right w:val="single" w:sz="4" w:space="0" w:color="auto"/>
            </w:tcBorders>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100</w:t>
            </w:r>
          </w:p>
        </w:tc>
      </w:tr>
      <w:tr w:rsidR="001B0E2F" w:rsidRPr="0062430A" w:rsidTr="001B0E2F">
        <w:trPr>
          <w:cnfStyle w:val="000000100000"/>
          <w:trHeight w:val="330"/>
        </w:trPr>
        <w:tc>
          <w:tcPr>
            <w:cnfStyle w:val="001000000000"/>
            <w:tcW w:w="1467" w:type="dxa"/>
            <w:tcBorders>
              <w:left w:val="single" w:sz="4" w:space="0" w:color="auto"/>
            </w:tcBorders>
            <w:noWrap/>
            <w:hideMark/>
          </w:tcPr>
          <w:p w:rsidR="001B0E2F" w:rsidRPr="001B0E2F" w:rsidRDefault="001B0E2F" w:rsidP="007F265B">
            <w:pPr>
              <w:jc w:val="center"/>
              <w:rPr>
                <w:rFonts w:ascii="Times New Roman" w:eastAsia="Times New Roman" w:hAnsi="Times New Roman" w:cs="Times New Roman"/>
                <w:i w:val="0"/>
                <w:iCs w:val="0"/>
                <w:sz w:val="24"/>
                <w:szCs w:val="24"/>
                <w:lang w:eastAsia="id-ID"/>
              </w:rPr>
            </w:pPr>
            <w:r w:rsidRPr="001B0E2F">
              <w:rPr>
                <w:rFonts w:ascii="Times New Roman" w:eastAsia="Times New Roman" w:hAnsi="Times New Roman" w:cs="Times New Roman"/>
                <w:i w:val="0"/>
                <w:iCs w:val="0"/>
                <w:sz w:val="24"/>
                <w:szCs w:val="24"/>
                <w:lang w:eastAsia="id-ID"/>
              </w:rPr>
              <w:t>15</w:t>
            </w:r>
          </w:p>
        </w:tc>
        <w:tc>
          <w:tcPr>
            <w:tcW w:w="567" w:type="dxa"/>
            <w:noWrap/>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11</w:t>
            </w:r>
          </w:p>
        </w:tc>
        <w:tc>
          <w:tcPr>
            <w:tcW w:w="567"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32</w:t>
            </w:r>
          </w:p>
        </w:tc>
        <w:tc>
          <w:tcPr>
            <w:tcW w:w="567" w:type="dxa"/>
            <w:noWrap/>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16</w:t>
            </w:r>
          </w:p>
        </w:tc>
        <w:tc>
          <w:tcPr>
            <w:tcW w:w="567"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47</w:t>
            </w:r>
          </w:p>
        </w:tc>
        <w:tc>
          <w:tcPr>
            <w:tcW w:w="567"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5</w:t>
            </w:r>
          </w:p>
        </w:tc>
        <w:tc>
          <w:tcPr>
            <w:tcW w:w="567"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15</w:t>
            </w:r>
          </w:p>
        </w:tc>
        <w:tc>
          <w:tcPr>
            <w:tcW w:w="567" w:type="dxa"/>
            <w:noWrap/>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2</w:t>
            </w:r>
          </w:p>
        </w:tc>
        <w:tc>
          <w:tcPr>
            <w:tcW w:w="567"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6</w:t>
            </w:r>
          </w:p>
        </w:tc>
        <w:tc>
          <w:tcPr>
            <w:tcW w:w="567" w:type="dxa"/>
            <w:noWrap/>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709"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851"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34</w:t>
            </w:r>
          </w:p>
        </w:tc>
        <w:tc>
          <w:tcPr>
            <w:tcW w:w="708" w:type="dxa"/>
            <w:tcBorders>
              <w:right w:val="single" w:sz="4" w:space="0" w:color="auto"/>
            </w:tcBorders>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100</w:t>
            </w:r>
          </w:p>
        </w:tc>
      </w:tr>
      <w:tr w:rsidR="001B0E2F" w:rsidRPr="0062430A" w:rsidTr="001B0E2F">
        <w:trPr>
          <w:trHeight w:val="330"/>
        </w:trPr>
        <w:tc>
          <w:tcPr>
            <w:cnfStyle w:val="001000000000"/>
            <w:tcW w:w="1467" w:type="dxa"/>
            <w:tcBorders>
              <w:left w:val="single" w:sz="4" w:space="0" w:color="auto"/>
            </w:tcBorders>
            <w:noWrap/>
            <w:hideMark/>
          </w:tcPr>
          <w:p w:rsidR="001B0E2F" w:rsidRPr="001B0E2F" w:rsidRDefault="001B0E2F" w:rsidP="007F265B">
            <w:pPr>
              <w:jc w:val="center"/>
              <w:rPr>
                <w:rFonts w:ascii="Times New Roman" w:eastAsia="Times New Roman" w:hAnsi="Times New Roman" w:cs="Times New Roman"/>
                <w:i w:val="0"/>
                <w:iCs w:val="0"/>
                <w:sz w:val="24"/>
                <w:szCs w:val="24"/>
                <w:lang w:eastAsia="id-ID"/>
              </w:rPr>
            </w:pPr>
            <w:r w:rsidRPr="001B0E2F">
              <w:rPr>
                <w:rFonts w:ascii="Times New Roman" w:eastAsia="Times New Roman" w:hAnsi="Times New Roman" w:cs="Times New Roman"/>
                <w:i w:val="0"/>
                <w:iCs w:val="0"/>
                <w:sz w:val="24"/>
                <w:szCs w:val="24"/>
                <w:lang w:eastAsia="id-ID"/>
              </w:rPr>
              <w:t>16</w:t>
            </w:r>
          </w:p>
        </w:tc>
        <w:tc>
          <w:tcPr>
            <w:tcW w:w="567" w:type="dxa"/>
            <w:noWrap/>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14</w:t>
            </w:r>
          </w:p>
        </w:tc>
        <w:tc>
          <w:tcPr>
            <w:tcW w:w="567"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41</w:t>
            </w:r>
          </w:p>
        </w:tc>
        <w:tc>
          <w:tcPr>
            <w:tcW w:w="567" w:type="dxa"/>
            <w:noWrap/>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18</w:t>
            </w:r>
          </w:p>
        </w:tc>
        <w:tc>
          <w:tcPr>
            <w:tcW w:w="567"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53</w:t>
            </w:r>
          </w:p>
        </w:tc>
        <w:tc>
          <w:tcPr>
            <w:tcW w:w="567"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w:t>
            </w:r>
          </w:p>
        </w:tc>
        <w:tc>
          <w:tcPr>
            <w:tcW w:w="567"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3</w:t>
            </w:r>
          </w:p>
        </w:tc>
        <w:tc>
          <w:tcPr>
            <w:tcW w:w="567" w:type="dxa"/>
            <w:noWrap/>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w:t>
            </w:r>
          </w:p>
        </w:tc>
        <w:tc>
          <w:tcPr>
            <w:tcW w:w="567"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3</w:t>
            </w:r>
          </w:p>
        </w:tc>
        <w:tc>
          <w:tcPr>
            <w:tcW w:w="567" w:type="dxa"/>
            <w:noWrap/>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709"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851"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34</w:t>
            </w:r>
          </w:p>
        </w:tc>
        <w:tc>
          <w:tcPr>
            <w:tcW w:w="708" w:type="dxa"/>
            <w:tcBorders>
              <w:right w:val="single" w:sz="4" w:space="0" w:color="auto"/>
            </w:tcBorders>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100</w:t>
            </w:r>
          </w:p>
        </w:tc>
      </w:tr>
      <w:tr w:rsidR="001B0E2F" w:rsidRPr="0062430A" w:rsidTr="001B0E2F">
        <w:trPr>
          <w:cnfStyle w:val="000000100000"/>
          <w:trHeight w:val="330"/>
        </w:trPr>
        <w:tc>
          <w:tcPr>
            <w:cnfStyle w:val="001000000000"/>
            <w:tcW w:w="1467" w:type="dxa"/>
            <w:tcBorders>
              <w:left w:val="single" w:sz="4" w:space="0" w:color="auto"/>
            </w:tcBorders>
            <w:noWrap/>
            <w:hideMark/>
          </w:tcPr>
          <w:p w:rsidR="001B0E2F" w:rsidRPr="001B0E2F" w:rsidRDefault="001B0E2F" w:rsidP="007F265B">
            <w:pPr>
              <w:jc w:val="center"/>
              <w:rPr>
                <w:rFonts w:ascii="Times New Roman" w:eastAsia="Times New Roman" w:hAnsi="Times New Roman" w:cs="Times New Roman"/>
                <w:i w:val="0"/>
                <w:iCs w:val="0"/>
                <w:sz w:val="24"/>
                <w:szCs w:val="24"/>
                <w:lang w:eastAsia="id-ID"/>
              </w:rPr>
            </w:pPr>
            <w:r w:rsidRPr="001B0E2F">
              <w:rPr>
                <w:rFonts w:ascii="Times New Roman" w:eastAsia="Times New Roman" w:hAnsi="Times New Roman" w:cs="Times New Roman"/>
                <w:i w:val="0"/>
                <w:iCs w:val="0"/>
                <w:sz w:val="24"/>
                <w:szCs w:val="24"/>
                <w:lang w:eastAsia="id-ID"/>
              </w:rPr>
              <w:t>17</w:t>
            </w:r>
          </w:p>
        </w:tc>
        <w:tc>
          <w:tcPr>
            <w:tcW w:w="567" w:type="dxa"/>
            <w:noWrap/>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12</w:t>
            </w:r>
          </w:p>
        </w:tc>
        <w:tc>
          <w:tcPr>
            <w:tcW w:w="567"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35</w:t>
            </w:r>
          </w:p>
        </w:tc>
        <w:tc>
          <w:tcPr>
            <w:tcW w:w="567" w:type="dxa"/>
            <w:noWrap/>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19</w:t>
            </w:r>
          </w:p>
        </w:tc>
        <w:tc>
          <w:tcPr>
            <w:tcW w:w="567"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56</w:t>
            </w:r>
          </w:p>
        </w:tc>
        <w:tc>
          <w:tcPr>
            <w:tcW w:w="567"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2</w:t>
            </w:r>
          </w:p>
        </w:tc>
        <w:tc>
          <w:tcPr>
            <w:tcW w:w="567"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6</w:t>
            </w:r>
          </w:p>
        </w:tc>
        <w:tc>
          <w:tcPr>
            <w:tcW w:w="567" w:type="dxa"/>
            <w:noWrap/>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w:t>
            </w:r>
          </w:p>
        </w:tc>
        <w:tc>
          <w:tcPr>
            <w:tcW w:w="567"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3</w:t>
            </w:r>
          </w:p>
        </w:tc>
        <w:tc>
          <w:tcPr>
            <w:tcW w:w="567" w:type="dxa"/>
            <w:noWrap/>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709"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851"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34</w:t>
            </w:r>
          </w:p>
        </w:tc>
        <w:tc>
          <w:tcPr>
            <w:tcW w:w="708" w:type="dxa"/>
            <w:tcBorders>
              <w:right w:val="single" w:sz="4" w:space="0" w:color="auto"/>
            </w:tcBorders>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100</w:t>
            </w:r>
          </w:p>
        </w:tc>
      </w:tr>
      <w:tr w:rsidR="001B0E2F" w:rsidRPr="0062430A" w:rsidTr="001B0E2F">
        <w:trPr>
          <w:trHeight w:val="330"/>
        </w:trPr>
        <w:tc>
          <w:tcPr>
            <w:cnfStyle w:val="001000000000"/>
            <w:tcW w:w="1467" w:type="dxa"/>
            <w:tcBorders>
              <w:left w:val="single" w:sz="4" w:space="0" w:color="auto"/>
            </w:tcBorders>
            <w:noWrap/>
            <w:hideMark/>
          </w:tcPr>
          <w:p w:rsidR="001B0E2F" w:rsidRPr="001B0E2F" w:rsidRDefault="001B0E2F" w:rsidP="007F265B">
            <w:pPr>
              <w:jc w:val="center"/>
              <w:rPr>
                <w:rFonts w:ascii="Times New Roman" w:eastAsia="Times New Roman" w:hAnsi="Times New Roman" w:cs="Times New Roman"/>
                <w:i w:val="0"/>
                <w:iCs w:val="0"/>
                <w:sz w:val="24"/>
                <w:szCs w:val="24"/>
                <w:lang w:eastAsia="id-ID"/>
              </w:rPr>
            </w:pPr>
            <w:r w:rsidRPr="001B0E2F">
              <w:rPr>
                <w:rFonts w:ascii="Times New Roman" w:eastAsia="Times New Roman" w:hAnsi="Times New Roman" w:cs="Times New Roman"/>
                <w:i w:val="0"/>
                <w:iCs w:val="0"/>
                <w:sz w:val="24"/>
                <w:szCs w:val="24"/>
                <w:lang w:eastAsia="id-ID"/>
              </w:rPr>
              <w:t>18</w:t>
            </w:r>
          </w:p>
        </w:tc>
        <w:tc>
          <w:tcPr>
            <w:tcW w:w="567" w:type="dxa"/>
            <w:noWrap/>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8</w:t>
            </w:r>
          </w:p>
        </w:tc>
        <w:tc>
          <w:tcPr>
            <w:tcW w:w="567"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24</w:t>
            </w:r>
          </w:p>
        </w:tc>
        <w:tc>
          <w:tcPr>
            <w:tcW w:w="567" w:type="dxa"/>
            <w:noWrap/>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26</w:t>
            </w:r>
          </w:p>
        </w:tc>
        <w:tc>
          <w:tcPr>
            <w:tcW w:w="567"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76</w:t>
            </w:r>
          </w:p>
        </w:tc>
        <w:tc>
          <w:tcPr>
            <w:tcW w:w="567"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567"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567" w:type="dxa"/>
            <w:noWrap/>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567"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567" w:type="dxa"/>
            <w:noWrap/>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709"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851" w:type="dxa"/>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34</w:t>
            </w:r>
          </w:p>
        </w:tc>
        <w:tc>
          <w:tcPr>
            <w:tcW w:w="708" w:type="dxa"/>
            <w:tcBorders>
              <w:right w:val="single" w:sz="4" w:space="0" w:color="auto"/>
            </w:tcBorders>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100</w:t>
            </w:r>
          </w:p>
        </w:tc>
      </w:tr>
      <w:tr w:rsidR="001B0E2F" w:rsidRPr="0062430A" w:rsidTr="001B0E2F">
        <w:trPr>
          <w:cnfStyle w:val="000000100000"/>
          <w:trHeight w:val="330"/>
        </w:trPr>
        <w:tc>
          <w:tcPr>
            <w:cnfStyle w:val="001000000000"/>
            <w:tcW w:w="1467" w:type="dxa"/>
            <w:tcBorders>
              <w:left w:val="single" w:sz="4" w:space="0" w:color="auto"/>
            </w:tcBorders>
            <w:noWrap/>
            <w:hideMark/>
          </w:tcPr>
          <w:p w:rsidR="001B0E2F" w:rsidRPr="001B0E2F" w:rsidRDefault="001B0E2F" w:rsidP="007F265B">
            <w:pPr>
              <w:jc w:val="center"/>
              <w:rPr>
                <w:rFonts w:ascii="Times New Roman" w:eastAsia="Times New Roman" w:hAnsi="Times New Roman" w:cs="Times New Roman"/>
                <w:i w:val="0"/>
                <w:iCs w:val="0"/>
                <w:sz w:val="24"/>
                <w:szCs w:val="24"/>
                <w:lang w:eastAsia="id-ID"/>
              </w:rPr>
            </w:pPr>
            <w:r w:rsidRPr="001B0E2F">
              <w:rPr>
                <w:rFonts w:ascii="Times New Roman" w:eastAsia="Times New Roman" w:hAnsi="Times New Roman" w:cs="Times New Roman"/>
                <w:i w:val="0"/>
                <w:iCs w:val="0"/>
                <w:sz w:val="24"/>
                <w:szCs w:val="24"/>
                <w:lang w:eastAsia="id-ID"/>
              </w:rPr>
              <w:t>19</w:t>
            </w:r>
          </w:p>
        </w:tc>
        <w:tc>
          <w:tcPr>
            <w:tcW w:w="567" w:type="dxa"/>
            <w:noWrap/>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15</w:t>
            </w:r>
          </w:p>
        </w:tc>
        <w:tc>
          <w:tcPr>
            <w:tcW w:w="567"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44</w:t>
            </w:r>
          </w:p>
        </w:tc>
        <w:tc>
          <w:tcPr>
            <w:tcW w:w="567" w:type="dxa"/>
            <w:noWrap/>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14</w:t>
            </w:r>
          </w:p>
        </w:tc>
        <w:tc>
          <w:tcPr>
            <w:tcW w:w="567"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41</w:t>
            </w:r>
          </w:p>
        </w:tc>
        <w:tc>
          <w:tcPr>
            <w:tcW w:w="567"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5</w:t>
            </w:r>
          </w:p>
        </w:tc>
        <w:tc>
          <w:tcPr>
            <w:tcW w:w="567"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15</w:t>
            </w:r>
          </w:p>
        </w:tc>
        <w:tc>
          <w:tcPr>
            <w:tcW w:w="567" w:type="dxa"/>
            <w:noWrap/>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567"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567" w:type="dxa"/>
            <w:noWrap/>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709"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851" w:type="dxa"/>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34</w:t>
            </w:r>
          </w:p>
        </w:tc>
        <w:tc>
          <w:tcPr>
            <w:tcW w:w="708" w:type="dxa"/>
            <w:tcBorders>
              <w:right w:val="single" w:sz="4" w:space="0" w:color="auto"/>
            </w:tcBorders>
            <w:hideMark/>
          </w:tcPr>
          <w:p w:rsidR="001B0E2F" w:rsidRPr="001B0E2F" w:rsidRDefault="001B0E2F" w:rsidP="007F265B">
            <w:pPr>
              <w:jc w:val="center"/>
              <w:cnfStyle w:val="0000001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100</w:t>
            </w:r>
          </w:p>
        </w:tc>
      </w:tr>
      <w:tr w:rsidR="001B0E2F" w:rsidRPr="0062430A" w:rsidTr="001B0E2F">
        <w:trPr>
          <w:trHeight w:val="330"/>
        </w:trPr>
        <w:tc>
          <w:tcPr>
            <w:cnfStyle w:val="001000000000"/>
            <w:tcW w:w="1467" w:type="dxa"/>
            <w:tcBorders>
              <w:left w:val="single" w:sz="4" w:space="0" w:color="auto"/>
              <w:bottom w:val="single" w:sz="4" w:space="0" w:color="auto"/>
            </w:tcBorders>
            <w:noWrap/>
            <w:hideMark/>
          </w:tcPr>
          <w:p w:rsidR="001B0E2F" w:rsidRPr="001B0E2F" w:rsidRDefault="001B0E2F" w:rsidP="007F265B">
            <w:pPr>
              <w:jc w:val="center"/>
              <w:rPr>
                <w:rFonts w:ascii="Times New Roman" w:eastAsia="Times New Roman" w:hAnsi="Times New Roman" w:cs="Times New Roman"/>
                <w:i w:val="0"/>
                <w:iCs w:val="0"/>
                <w:sz w:val="24"/>
                <w:szCs w:val="24"/>
                <w:lang w:eastAsia="id-ID"/>
              </w:rPr>
            </w:pPr>
            <w:r w:rsidRPr="001B0E2F">
              <w:rPr>
                <w:rFonts w:ascii="Times New Roman" w:eastAsia="Times New Roman" w:hAnsi="Times New Roman" w:cs="Times New Roman"/>
                <w:i w:val="0"/>
                <w:iCs w:val="0"/>
                <w:sz w:val="24"/>
                <w:szCs w:val="24"/>
                <w:lang w:eastAsia="id-ID"/>
              </w:rPr>
              <w:t>20</w:t>
            </w:r>
          </w:p>
        </w:tc>
        <w:tc>
          <w:tcPr>
            <w:tcW w:w="567" w:type="dxa"/>
            <w:tcBorders>
              <w:bottom w:val="single" w:sz="4" w:space="0" w:color="auto"/>
            </w:tcBorders>
            <w:noWrap/>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14</w:t>
            </w:r>
          </w:p>
        </w:tc>
        <w:tc>
          <w:tcPr>
            <w:tcW w:w="567" w:type="dxa"/>
            <w:tcBorders>
              <w:bottom w:val="single" w:sz="4" w:space="0" w:color="auto"/>
            </w:tcBorders>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41</w:t>
            </w:r>
          </w:p>
        </w:tc>
        <w:tc>
          <w:tcPr>
            <w:tcW w:w="567" w:type="dxa"/>
            <w:tcBorders>
              <w:bottom w:val="single" w:sz="4" w:space="0" w:color="auto"/>
            </w:tcBorders>
            <w:noWrap/>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16</w:t>
            </w:r>
          </w:p>
        </w:tc>
        <w:tc>
          <w:tcPr>
            <w:tcW w:w="567" w:type="dxa"/>
            <w:tcBorders>
              <w:bottom w:val="single" w:sz="4" w:space="0" w:color="auto"/>
            </w:tcBorders>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47</w:t>
            </w:r>
          </w:p>
        </w:tc>
        <w:tc>
          <w:tcPr>
            <w:tcW w:w="567" w:type="dxa"/>
            <w:tcBorders>
              <w:bottom w:val="single" w:sz="4" w:space="0" w:color="auto"/>
            </w:tcBorders>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2</w:t>
            </w:r>
          </w:p>
        </w:tc>
        <w:tc>
          <w:tcPr>
            <w:tcW w:w="567" w:type="dxa"/>
            <w:tcBorders>
              <w:bottom w:val="single" w:sz="4" w:space="0" w:color="auto"/>
            </w:tcBorders>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6</w:t>
            </w:r>
          </w:p>
        </w:tc>
        <w:tc>
          <w:tcPr>
            <w:tcW w:w="567" w:type="dxa"/>
            <w:tcBorders>
              <w:bottom w:val="single" w:sz="4" w:space="0" w:color="auto"/>
            </w:tcBorders>
            <w:noWrap/>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2</w:t>
            </w:r>
          </w:p>
        </w:tc>
        <w:tc>
          <w:tcPr>
            <w:tcW w:w="567" w:type="dxa"/>
            <w:tcBorders>
              <w:bottom w:val="single" w:sz="4" w:space="0" w:color="auto"/>
            </w:tcBorders>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6</w:t>
            </w:r>
          </w:p>
        </w:tc>
        <w:tc>
          <w:tcPr>
            <w:tcW w:w="567" w:type="dxa"/>
            <w:tcBorders>
              <w:bottom w:val="single" w:sz="4" w:space="0" w:color="auto"/>
            </w:tcBorders>
            <w:noWrap/>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709" w:type="dxa"/>
            <w:tcBorders>
              <w:bottom w:val="single" w:sz="4" w:space="0" w:color="auto"/>
            </w:tcBorders>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0</w:t>
            </w:r>
          </w:p>
        </w:tc>
        <w:tc>
          <w:tcPr>
            <w:tcW w:w="851" w:type="dxa"/>
            <w:tcBorders>
              <w:bottom w:val="single" w:sz="4" w:space="0" w:color="auto"/>
            </w:tcBorders>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34</w:t>
            </w:r>
          </w:p>
        </w:tc>
        <w:tc>
          <w:tcPr>
            <w:tcW w:w="708" w:type="dxa"/>
            <w:tcBorders>
              <w:bottom w:val="single" w:sz="4" w:space="0" w:color="auto"/>
              <w:right w:val="single" w:sz="4" w:space="0" w:color="auto"/>
            </w:tcBorders>
            <w:hideMark/>
          </w:tcPr>
          <w:p w:rsidR="001B0E2F" w:rsidRPr="001B0E2F" w:rsidRDefault="001B0E2F" w:rsidP="007F265B">
            <w:pPr>
              <w:jc w:val="center"/>
              <w:cnfStyle w:val="000000000000"/>
              <w:rPr>
                <w:rFonts w:ascii="Times New Roman" w:eastAsia="Times New Roman" w:hAnsi="Times New Roman" w:cs="Times New Roman"/>
                <w:sz w:val="24"/>
                <w:szCs w:val="24"/>
                <w:lang w:eastAsia="id-ID"/>
              </w:rPr>
            </w:pPr>
            <w:r w:rsidRPr="001B0E2F">
              <w:rPr>
                <w:rFonts w:ascii="Times New Roman" w:eastAsia="Times New Roman" w:hAnsi="Times New Roman" w:cs="Times New Roman"/>
                <w:sz w:val="24"/>
                <w:szCs w:val="24"/>
                <w:lang w:eastAsia="id-ID"/>
              </w:rPr>
              <w:t>100</w:t>
            </w:r>
          </w:p>
        </w:tc>
      </w:tr>
    </w:tbl>
    <w:p w:rsidR="001B0E2F" w:rsidRPr="00017FE1" w:rsidRDefault="001B0E2F" w:rsidP="007F265B">
      <w:pPr>
        <w:pStyle w:val="Default"/>
        <w:jc w:val="both"/>
        <w:rPr>
          <w:bCs/>
          <w:lang w:val="id-ID"/>
        </w:rPr>
      </w:pPr>
      <w:r>
        <w:rPr>
          <w:bCs/>
          <w:lang w:val="id-ID"/>
        </w:rPr>
        <w:t>Sumber: Hasil Penelitian, 20</w:t>
      </w:r>
      <w:r>
        <w:rPr>
          <w:bCs/>
        </w:rPr>
        <w:t>20</w:t>
      </w:r>
      <w:r w:rsidRPr="00017FE1">
        <w:rPr>
          <w:bCs/>
          <w:lang w:val="id-ID"/>
        </w:rPr>
        <w:t xml:space="preserve"> (data diolah penulis)</w:t>
      </w:r>
    </w:p>
    <w:p w:rsidR="001B0E2F" w:rsidRPr="001B0E2F" w:rsidRDefault="001B0E2F" w:rsidP="007F265B">
      <w:pPr>
        <w:pStyle w:val="Default"/>
        <w:jc w:val="both"/>
        <w:rPr>
          <w:rFonts w:eastAsia="Times New Roman"/>
          <w:b/>
          <w:color w:val="auto"/>
          <w:lang w:val="id-ID" w:eastAsia="id-ID"/>
        </w:rPr>
      </w:pPr>
    </w:p>
    <w:p w:rsidR="001B0E2F" w:rsidRDefault="003D22F3" w:rsidP="007F265B">
      <w:pPr>
        <w:pStyle w:val="ListParagraph"/>
        <w:numPr>
          <w:ilvl w:val="1"/>
          <w:numId w:val="47"/>
        </w:numPr>
        <w:spacing w:line="240" w:lineRule="auto"/>
        <w:ind w:left="426" w:hanging="426"/>
        <w:rPr>
          <w:rFonts w:ascii="Times New Roman" w:hAnsi="Times New Roman" w:cs="Times New Roman"/>
          <w:b/>
          <w:bCs/>
          <w:sz w:val="24"/>
          <w:szCs w:val="24"/>
          <w:lang w:val="en-US"/>
        </w:rPr>
      </w:pPr>
      <w:r>
        <w:rPr>
          <w:rFonts w:ascii="Times New Roman" w:hAnsi="Times New Roman" w:cs="Times New Roman"/>
          <w:b/>
          <w:bCs/>
          <w:sz w:val="24"/>
          <w:szCs w:val="24"/>
          <w:lang w:val="en-US"/>
        </w:rPr>
        <w:t>Pengujian Hipotesis</w:t>
      </w:r>
    </w:p>
    <w:p w:rsidR="001B0E2F" w:rsidRPr="001B0E2F" w:rsidRDefault="000B7840" w:rsidP="007F265B">
      <w:pPr>
        <w:pStyle w:val="Default"/>
        <w:ind w:firstLine="720"/>
        <w:jc w:val="both"/>
        <w:rPr>
          <w:b/>
          <w:bCs/>
        </w:rPr>
      </w:pPr>
      <w:r>
        <w:rPr>
          <w:color w:val="auto"/>
        </w:rPr>
        <w:t>Pengujian hipotesis ini dilakukan sebagaimana yang telah disampaikan pada Bab 2 tentang kemungkinan adanya pengaruh positif dan signifikan atau tidak adanya pengaruh positif dan signifikan antara variabel independen dengan dependen.</w:t>
      </w:r>
    </w:p>
    <w:p w:rsidR="001B0E2F" w:rsidRDefault="001B0E2F" w:rsidP="007F265B">
      <w:pPr>
        <w:pStyle w:val="ListParagraph"/>
        <w:numPr>
          <w:ilvl w:val="2"/>
          <w:numId w:val="47"/>
        </w:numPr>
        <w:spacing w:line="240" w:lineRule="auto"/>
        <w:rPr>
          <w:rFonts w:ascii="Times New Roman" w:hAnsi="Times New Roman" w:cs="Times New Roman"/>
          <w:b/>
          <w:bCs/>
          <w:sz w:val="24"/>
          <w:szCs w:val="24"/>
          <w:lang w:val="en-US"/>
        </w:rPr>
      </w:pPr>
      <w:r w:rsidRPr="001B0E2F">
        <w:rPr>
          <w:rFonts w:ascii="Times New Roman" w:hAnsi="Times New Roman" w:cs="Times New Roman"/>
          <w:b/>
          <w:bCs/>
          <w:sz w:val="24"/>
          <w:szCs w:val="24"/>
          <w:lang w:val="en-US"/>
        </w:rPr>
        <w:t>Analisis Regresi Linear Sederhana</w:t>
      </w:r>
    </w:p>
    <w:p w:rsidR="000B7840" w:rsidRDefault="000B7840" w:rsidP="007F265B">
      <w:pPr>
        <w:spacing w:after="0" w:line="240" w:lineRule="auto"/>
        <w:ind w:firstLine="720"/>
        <w:jc w:val="both"/>
        <w:rPr>
          <w:rFonts w:ascii="Times New Roman" w:hAnsi="Times New Roman" w:cs="Times New Roman"/>
          <w:sz w:val="24"/>
          <w:szCs w:val="24"/>
          <w:lang w:val="en-US"/>
        </w:rPr>
      </w:pPr>
      <w:r w:rsidRPr="000B7840">
        <w:rPr>
          <w:rFonts w:ascii="Times New Roman" w:hAnsi="Times New Roman" w:cs="Times New Roman"/>
          <w:sz w:val="24"/>
          <w:szCs w:val="24"/>
          <w:lang w:val="en-US"/>
        </w:rPr>
        <w:t xml:space="preserve">Penelitian ini memiliki dua fokus utama yaitu untuk melihat hubungan antara variabel (X) </w:t>
      </w:r>
      <w:r>
        <w:rPr>
          <w:rFonts w:ascii="Times New Roman" w:hAnsi="Times New Roman" w:cs="Times New Roman"/>
          <w:sz w:val="24"/>
          <w:szCs w:val="24"/>
          <w:lang w:val="en-US"/>
        </w:rPr>
        <w:t>pengawasan</w:t>
      </w:r>
      <w:r w:rsidRPr="000B7840">
        <w:rPr>
          <w:rFonts w:ascii="Times New Roman" w:hAnsi="Times New Roman" w:cs="Times New Roman"/>
          <w:sz w:val="24"/>
          <w:szCs w:val="24"/>
          <w:lang w:val="en-US"/>
        </w:rPr>
        <w:t xml:space="preserve"> dan variabel (Y) </w:t>
      </w:r>
      <w:r>
        <w:rPr>
          <w:rFonts w:ascii="Times New Roman" w:hAnsi="Times New Roman" w:cs="Times New Roman"/>
          <w:sz w:val="24"/>
          <w:szCs w:val="24"/>
          <w:lang w:val="en-US"/>
        </w:rPr>
        <w:t>penggunaan anggaran</w:t>
      </w:r>
      <w:r w:rsidRPr="000B7840">
        <w:rPr>
          <w:rFonts w:ascii="Times New Roman" w:hAnsi="Times New Roman" w:cs="Times New Roman"/>
          <w:sz w:val="24"/>
          <w:szCs w:val="24"/>
          <w:lang w:val="en-US"/>
        </w:rPr>
        <w:t xml:space="preserve">, apakah terdapat pengaruh yang positif atau negatif dan pengaruh yang signifakan. Untuk </w:t>
      </w:r>
      <w:r w:rsidRPr="000B7840">
        <w:rPr>
          <w:rFonts w:ascii="Times New Roman" w:hAnsi="Times New Roman" w:cs="Times New Roman"/>
          <w:sz w:val="24"/>
          <w:szCs w:val="24"/>
          <w:lang w:val="en-US"/>
        </w:rPr>
        <w:lastRenderedPageBreak/>
        <w:t xml:space="preserve">memudahkan peneliti dalam mengetahui arah hubungan antara variabel X dan variabel Y, maka dilakukan analisis regresi linear sederhana. </w:t>
      </w:r>
    </w:p>
    <w:p w:rsidR="000B7840" w:rsidRDefault="000B7840" w:rsidP="007F265B">
      <w:pPr>
        <w:spacing w:after="0" w:line="240" w:lineRule="auto"/>
        <w:ind w:firstLine="720"/>
        <w:jc w:val="both"/>
        <w:rPr>
          <w:rFonts w:ascii="Times New Roman" w:hAnsi="Times New Roman" w:cs="Times New Roman"/>
          <w:sz w:val="24"/>
          <w:szCs w:val="24"/>
          <w:lang w:val="en-US"/>
        </w:rPr>
      </w:pPr>
      <w:r w:rsidRPr="000B7840">
        <w:rPr>
          <w:rFonts w:ascii="Times New Roman" w:hAnsi="Times New Roman" w:cs="Times New Roman"/>
          <w:sz w:val="24"/>
          <w:szCs w:val="24"/>
          <w:lang w:val="en-US"/>
        </w:rPr>
        <w:t xml:space="preserve">Analisis regresi linear sederhana juga dapat membantu dalam memberi prediksi nilai dari variabel </w:t>
      </w:r>
      <w:r>
        <w:rPr>
          <w:rFonts w:ascii="Times New Roman" w:hAnsi="Times New Roman" w:cs="Times New Roman"/>
          <w:sz w:val="24"/>
          <w:szCs w:val="24"/>
          <w:lang w:val="en-US"/>
        </w:rPr>
        <w:t>pengawasan</w:t>
      </w:r>
      <w:r w:rsidRPr="000B7840">
        <w:rPr>
          <w:rFonts w:ascii="Times New Roman" w:hAnsi="Times New Roman" w:cs="Times New Roman"/>
          <w:sz w:val="24"/>
          <w:szCs w:val="24"/>
          <w:lang w:val="en-US"/>
        </w:rPr>
        <w:t xml:space="preserve"> apabila nilai variabel </w:t>
      </w:r>
      <w:r>
        <w:rPr>
          <w:rFonts w:ascii="Times New Roman" w:hAnsi="Times New Roman" w:cs="Times New Roman"/>
          <w:sz w:val="24"/>
          <w:szCs w:val="24"/>
          <w:lang w:val="en-US"/>
        </w:rPr>
        <w:t>penggunaan anggaran</w:t>
      </w:r>
      <w:r w:rsidRPr="000B7840">
        <w:rPr>
          <w:rFonts w:ascii="Times New Roman" w:hAnsi="Times New Roman" w:cs="Times New Roman"/>
          <w:sz w:val="24"/>
          <w:szCs w:val="24"/>
          <w:lang w:val="en-US"/>
        </w:rPr>
        <w:t xml:space="preserve"> terjadi kenaikan atau malah terjadi penurunan nilai.Analisis regresi linear sederhana ini dilakukan dengan bantuan aplikasi SPSS</w:t>
      </w:r>
      <w:r>
        <w:rPr>
          <w:rFonts w:ascii="Times New Roman" w:hAnsi="Times New Roman" w:cs="Times New Roman"/>
          <w:sz w:val="24"/>
          <w:szCs w:val="24"/>
          <w:lang w:val="en-US"/>
        </w:rPr>
        <w:t xml:space="preserve">. </w:t>
      </w:r>
    </w:p>
    <w:p w:rsidR="001B0E2F" w:rsidRDefault="000B7840" w:rsidP="007F265B">
      <w:pPr>
        <w:spacing w:line="240" w:lineRule="auto"/>
        <w:ind w:firstLine="720"/>
        <w:jc w:val="both"/>
        <w:rPr>
          <w:rFonts w:ascii="Times New Roman" w:hAnsi="Times New Roman" w:cs="Times New Roman"/>
          <w:bCs/>
          <w:sz w:val="24"/>
          <w:szCs w:val="24"/>
        </w:rPr>
      </w:pPr>
      <w:r w:rsidRPr="000B7840">
        <w:rPr>
          <w:rFonts w:ascii="Times New Roman" w:hAnsi="Times New Roman" w:cs="Times New Roman"/>
          <w:bCs/>
          <w:sz w:val="24"/>
          <w:szCs w:val="24"/>
        </w:rPr>
        <w:t>Berikut ini adalah data yang menjelaskan seperti apa hubungan dari kedua variabel dalam penelitian ini:</w:t>
      </w:r>
    </w:p>
    <w:p w:rsidR="000B7840" w:rsidRPr="0004258F" w:rsidRDefault="000B7840" w:rsidP="007F265B">
      <w:pPr>
        <w:pStyle w:val="Default"/>
        <w:ind w:left="284"/>
        <w:jc w:val="center"/>
        <w:rPr>
          <w:b/>
          <w:bCs/>
        </w:rPr>
      </w:pPr>
      <w:r w:rsidRPr="00C03E5B">
        <w:rPr>
          <w:b/>
          <w:bCs/>
          <w:lang w:val="id-ID"/>
        </w:rPr>
        <w:t>Tabel</w:t>
      </w:r>
      <w:r>
        <w:rPr>
          <w:b/>
          <w:bCs/>
        </w:rPr>
        <w:t xml:space="preserve"> 4.8</w:t>
      </w:r>
    </w:p>
    <w:p w:rsidR="000B7840" w:rsidRPr="00C03E5B" w:rsidRDefault="000B7840" w:rsidP="007F265B">
      <w:pPr>
        <w:pStyle w:val="Default"/>
        <w:ind w:left="284"/>
        <w:jc w:val="center"/>
        <w:rPr>
          <w:b/>
          <w:bCs/>
          <w:lang w:val="id-ID"/>
        </w:rPr>
      </w:pPr>
      <w:r w:rsidRPr="00C03E5B">
        <w:rPr>
          <w:b/>
          <w:bCs/>
          <w:lang w:val="id-ID"/>
        </w:rPr>
        <w:t xml:space="preserve">Hasil Regresi </w:t>
      </w:r>
      <w:r>
        <w:rPr>
          <w:b/>
          <w:bCs/>
          <w:lang w:val="id-ID"/>
        </w:rPr>
        <w:t>Linear</w:t>
      </w:r>
      <w:r w:rsidRPr="00C03E5B">
        <w:rPr>
          <w:b/>
          <w:bCs/>
          <w:lang w:val="id-ID"/>
        </w:rPr>
        <w:t>Sederhana</w:t>
      </w:r>
    </w:p>
    <w:tbl>
      <w:tblPr>
        <w:tblW w:w="8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72"/>
        <w:gridCol w:w="1276"/>
        <w:gridCol w:w="851"/>
        <w:gridCol w:w="850"/>
        <w:gridCol w:w="1418"/>
        <w:gridCol w:w="708"/>
        <w:gridCol w:w="709"/>
        <w:gridCol w:w="992"/>
        <w:gridCol w:w="993"/>
      </w:tblGrid>
      <w:tr w:rsidR="000B7840" w:rsidRPr="000B7840" w:rsidTr="00FC6C25">
        <w:trPr>
          <w:cantSplit/>
        </w:trPr>
        <w:tc>
          <w:tcPr>
            <w:tcW w:w="8369" w:type="dxa"/>
            <w:gridSpan w:val="9"/>
            <w:shd w:val="clear" w:color="auto" w:fill="FFFFFF"/>
            <w:vAlign w:val="center"/>
          </w:tcPr>
          <w:p w:rsidR="000B7840" w:rsidRPr="000B7840" w:rsidRDefault="000B7840" w:rsidP="007F265B">
            <w:pPr>
              <w:autoSpaceDE w:val="0"/>
              <w:autoSpaceDN w:val="0"/>
              <w:adjustRightInd w:val="0"/>
              <w:spacing w:after="0" w:line="240" w:lineRule="auto"/>
              <w:ind w:left="60" w:right="60"/>
              <w:jc w:val="center"/>
              <w:rPr>
                <w:rFonts w:ascii="Arial Narrow" w:hAnsi="Arial Narrow" w:cs="Times New Roman"/>
              </w:rPr>
            </w:pPr>
            <w:r w:rsidRPr="000B7840">
              <w:rPr>
                <w:rFonts w:ascii="Arial Narrow" w:hAnsi="Arial Narrow" w:cs="Times New Roman"/>
                <w:b/>
                <w:bCs/>
              </w:rPr>
              <w:t>Coefficients</w:t>
            </w:r>
            <w:r w:rsidRPr="000B7840">
              <w:rPr>
                <w:rFonts w:ascii="Arial Narrow" w:hAnsi="Arial Narrow" w:cs="Times New Roman"/>
                <w:b/>
                <w:bCs/>
                <w:vertAlign w:val="superscript"/>
              </w:rPr>
              <w:t>a</w:t>
            </w:r>
          </w:p>
        </w:tc>
      </w:tr>
      <w:tr w:rsidR="000B7840" w:rsidRPr="000B7840" w:rsidTr="00FC6C25">
        <w:trPr>
          <w:cantSplit/>
        </w:trPr>
        <w:tc>
          <w:tcPr>
            <w:tcW w:w="1848" w:type="dxa"/>
            <w:gridSpan w:val="2"/>
            <w:vMerge w:val="restart"/>
            <w:shd w:val="clear" w:color="auto" w:fill="FFFFFF"/>
            <w:vAlign w:val="bottom"/>
          </w:tcPr>
          <w:p w:rsidR="000B7840" w:rsidRPr="000B7840" w:rsidRDefault="000B7840" w:rsidP="007F265B">
            <w:pPr>
              <w:autoSpaceDE w:val="0"/>
              <w:autoSpaceDN w:val="0"/>
              <w:adjustRightInd w:val="0"/>
              <w:spacing w:after="0" w:line="240" w:lineRule="auto"/>
              <w:ind w:left="60" w:right="60"/>
              <w:jc w:val="center"/>
              <w:rPr>
                <w:rFonts w:ascii="Arial Narrow" w:hAnsi="Arial Narrow" w:cs="Times New Roman"/>
              </w:rPr>
            </w:pPr>
            <w:r w:rsidRPr="000B7840">
              <w:rPr>
                <w:rFonts w:ascii="Arial Narrow" w:hAnsi="Arial Narrow" w:cs="Times New Roman"/>
              </w:rPr>
              <w:t>Model</w:t>
            </w:r>
          </w:p>
        </w:tc>
        <w:tc>
          <w:tcPr>
            <w:tcW w:w="1701" w:type="dxa"/>
            <w:gridSpan w:val="2"/>
            <w:shd w:val="clear" w:color="auto" w:fill="FFFFFF"/>
            <w:vAlign w:val="bottom"/>
          </w:tcPr>
          <w:p w:rsidR="000B7840" w:rsidRPr="000B7840" w:rsidRDefault="000B7840" w:rsidP="007F265B">
            <w:pPr>
              <w:autoSpaceDE w:val="0"/>
              <w:autoSpaceDN w:val="0"/>
              <w:adjustRightInd w:val="0"/>
              <w:spacing w:after="0" w:line="240" w:lineRule="auto"/>
              <w:ind w:left="60" w:right="60"/>
              <w:jc w:val="center"/>
              <w:rPr>
                <w:rFonts w:ascii="Arial Narrow" w:hAnsi="Arial Narrow" w:cs="Times New Roman"/>
              </w:rPr>
            </w:pPr>
            <w:r w:rsidRPr="000B7840">
              <w:rPr>
                <w:rFonts w:ascii="Arial Narrow" w:hAnsi="Arial Narrow" w:cs="Times New Roman"/>
              </w:rPr>
              <w:t>Unstandardized Coefficients</w:t>
            </w:r>
          </w:p>
        </w:tc>
        <w:tc>
          <w:tcPr>
            <w:tcW w:w="1418" w:type="dxa"/>
            <w:shd w:val="clear" w:color="auto" w:fill="FFFFFF"/>
            <w:vAlign w:val="bottom"/>
          </w:tcPr>
          <w:p w:rsidR="000B7840" w:rsidRPr="000B7840" w:rsidRDefault="000B7840" w:rsidP="007F265B">
            <w:pPr>
              <w:autoSpaceDE w:val="0"/>
              <w:autoSpaceDN w:val="0"/>
              <w:adjustRightInd w:val="0"/>
              <w:spacing w:after="0" w:line="240" w:lineRule="auto"/>
              <w:ind w:left="60" w:right="60"/>
              <w:jc w:val="center"/>
              <w:rPr>
                <w:rFonts w:ascii="Arial Narrow" w:hAnsi="Arial Narrow" w:cs="Times New Roman"/>
              </w:rPr>
            </w:pPr>
            <w:r w:rsidRPr="000B7840">
              <w:rPr>
                <w:rFonts w:ascii="Arial Narrow" w:hAnsi="Arial Narrow" w:cs="Times New Roman"/>
              </w:rPr>
              <w:t>Standardized Coefficients</w:t>
            </w:r>
          </w:p>
        </w:tc>
        <w:tc>
          <w:tcPr>
            <w:tcW w:w="708" w:type="dxa"/>
            <w:vMerge w:val="restart"/>
            <w:shd w:val="clear" w:color="auto" w:fill="FFFFFF"/>
            <w:vAlign w:val="bottom"/>
          </w:tcPr>
          <w:p w:rsidR="000B7840" w:rsidRPr="000B7840" w:rsidRDefault="000B7840" w:rsidP="007F265B">
            <w:pPr>
              <w:autoSpaceDE w:val="0"/>
              <w:autoSpaceDN w:val="0"/>
              <w:adjustRightInd w:val="0"/>
              <w:spacing w:after="0" w:line="240" w:lineRule="auto"/>
              <w:ind w:left="60" w:right="60"/>
              <w:jc w:val="center"/>
              <w:rPr>
                <w:rFonts w:ascii="Arial Narrow" w:hAnsi="Arial Narrow" w:cs="Times New Roman"/>
              </w:rPr>
            </w:pPr>
            <w:r w:rsidRPr="000B7840">
              <w:rPr>
                <w:rFonts w:ascii="Arial Narrow" w:hAnsi="Arial Narrow" w:cs="Times New Roman"/>
              </w:rPr>
              <w:t>T</w:t>
            </w:r>
          </w:p>
        </w:tc>
        <w:tc>
          <w:tcPr>
            <w:tcW w:w="709" w:type="dxa"/>
            <w:vMerge w:val="restart"/>
            <w:shd w:val="clear" w:color="auto" w:fill="FFFFFF"/>
            <w:vAlign w:val="bottom"/>
          </w:tcPr>
          <w:p w:rsidR="000B7840" w:rsidRPr="000B7840" w:rsidRDefault="000B7840" w:rsidP="007F265B">
            <w:pPr>
              <w:autoSpaceDE w:val="0"/>
              <w:autoSpaceDN w:val="0"/>
              <w:adjustRightInd w:val="0"/>
              <w:spacing w:after="0" w:line="240" w:lineRule="auto"/>
              <w:ind w:left="60" w:right="60"/>
              <w:jc w:val="center"/>
              <w:rPr>
                <w:rFonts w:ascii="Arial Narrow" w:hAnsi="Arial Narrow" w:cs="Times New Roman"/>
              </w:rPr>
            </w:pPr>
            <w:r w:rsidRPr="000B7840">
              <w:rPr>
                <w:rFonts w:ascii="Arial Narrow" w:hAnsi="Arial Narrow" w:cs="Times New Roman"/>
              </w:rPr>
              <w:t>Sig.</w:t>
            </w:r>
          </w:p>
        </w:tc>
        <w:tc>
          <w:tcPr>
            <w:tcW w:w="1985" w:type="dxa"/>
            <w:gridSpan w:val="2"/>
            <w:shd w:val="clear" w:color="auto" w:fill="FFFFFF"/>
            <w:vAlign w:val="bottom"/>
          </w:tcPr>
          <w:p w:rsidR="000B7840" w:rsidRPr="000B7840" w:rsidRDefault="000B7840" w:rsidP="007F265B">
            <w:pPr>
              <w:autoSpaceDE w:val="0"/>
              <w:autoSpaceDN w:val="0"/>
              <w:adjustRightInd w:val="0"/>
              <w:spacing w:after="0" w:line="240" w:lineRule="auto"/>
              <w:ind w:left="60" w:right="60"/>
              <w:jc w:val="center"/>
              <w:rPr>
                <w:rFonts w:ascii="Arial Narrow" w:hAnsi="Arial Narrow" w:cs="Times New Roman"/>
              </w:rPr>
            </w:pPr>
            <w:r w:rsidRPr="000B7840">
              <w:rPr>
                <w:rFonts w:ascii="Arial Narrow" w:hAnsi="Arial Narrow" w:cs="Times New Roman"/>
              </w:rPr>
              <w:t>95,0% Confidence Interval for B</w:t>
            </w:r>
          </w:p>
        </w:tc>
      </w:tr>
      <w:tr w:rsidR="000B7840" w:rsidRPr="000B7840" w:rsidTr="00FC6C25">
        <w:trPr>
          <w:cantSplit/>
        </w:trPr>
        <w:tc>
          <w:tcPr>
            <w:tcW w:w="1848" w:type="dxa"/>
            <w:gridSpan w:val="2"/>
            <w:vMerge/>
            <w:shd w:val="clear" w:color="auto" w:fill="FFFFFF"/>
            <w:vAlign w:val="bottom"/>
          </w:tcPr>
          <w:p w:rsidR="000B7840" w:rsidRPr="000B7840" w:rsidRDefault="000B7840" w:rsidP="007F265B">
            <w:pPr>
              <w:autoSpaceDE w:val="0"/>
              <w:autoSpaceDN w:val="0"/>
              <w:adjustRightInd w:val="0"/>
              <w:spacing w:after="0" w:line="240" w:lineRule="auto"/>
              <w:jc w:val="center"/>
              <w:rPr>
                <w:rFonts w:ascii="Arial Narrow" w:hAnsi="Arial Narrow" w:cs="Times New Roman"/>
              </w:rPr>
            </w:pPr>
          </w:p>
        </w:tc>
        <w:tc>
          <w:tcPr>
            <w:tcW w:w="851" w:type="dxa"/>
            <w:shd w:val="clear" w:color="auto" w:fill="FFFFFF"/>
            <w:vAlign w:val="bottom"/>
          </w:tcPr>
          <w:p w:rsidR="000B7840" w:rsidRPr="000B7840" w:rsidRDefault="000B7840" w:rsidP="007F265B">
            <w:pPr>
              <w:autoSpaceDE w:val="0"/>
              <w:autoSpaceDN w:val="0"/>
              <w:adjustRightInd w:val="0"/>
              <w:spacing w:after="0" w:line="240" w:lineRule="auto"/>
              <w:ind w:left="60" w:right="60"/>
              <w:jc w:val="center"/>
              <w:rPr>
                <w:rFonts w:ascii="Arial Narrow" w:hAnsi="Arial Narrow" w:cs="Times New Roman"/>
              </w:rPr>
            </w:pPr>
            <w:r w:rsidRPr="000B7840">
              <w:rPr>
                <w:rFonts w:ascii="Arial Narrow" w:hAnsi="Arial Narrow" w:cs="Times New Roman"/>
              </w:rPr>
              <w:t>B</w:t>
            </w:r>
          </w:p>
        </w:tc>
        <w:tc>
          <w:tcPr>
            <w:tcW w:w="850" w:type="dxa"/>
            <w:shd w:val="clear" w:color="auto" w:fill="FFFFFF"/>
            <w:vAlign w:val="bottom"/>
          </w:tcPr>
          <w:p w:rsidR="000B7840" w:rsidRPr="000B7840" w:rsidRDefault="000B7840" w:rsidP="007F265B">
            <w:pPr>
              <w:autoSpaceDE w:val="0"/>
              <w:autoSpaceDN w:val="0"/>
              <w:adjustRightInd w:val="0"/>
              <w:spacing w:after="0" w:line="240" w:lineRule="auto"/>
              <w:ind w:left="60" w:right="60"/>
              <w:jc w:val="center"/>
              <w:rPr>
                <w:rFonts w:ascii="Arial Narrow" w:hAnsi="Arial Narrow" w:cs="Times New Roman"/>
              </w:rPr>
            </w:pPr>
            <w:r w:rsidRPr="000B7840">
              <w:rPr>
                <w:rFonts w:ascii="Arial Narrow" w:hAnsi="Arial Narrow" w:cs="Times New Roman"/>
              </w:rPr>
              <w:t>Std. Error</w:t>
            </w:r>
          </w:p>
        </w:tc>
        <w:tc>
          <w:tcPr>
            <w:tcW w:w="1418" w:type="dxa"/>
            <w:shd w:val="clear" w:color="auto" w:fill="FFFFFF"/>
            <w:vAlign w:val="bottom"/>
          </w:tcPr>
          <w:p w:rsidR="000B7840" w:rsidRPr="000B7840" w:rsidRDefault="000B7840" w:rsidP="007F265B">
            <w:pPr>
              <w:autoSpaceDE w:val="0"/>
              <w:autoSpaceDN w:val="0"/>
              <w:adjustRightInd w:val="0"/>
              <w:spacing w:after="0" w:line="240" w:lineRule="auto"/>
              <w:ind w:left="60" w:right="60"/>
              <w:jc w:val="center"/>
              <w:rPr>
                <w:rFonts w:ascii="Arial Narrow" w:hAnsi="Arial Narrow" w:cs="Times New Roman"/>
              </w:rPr>
            </w:pPr>
            <w:r w:rsidRPr="000B7840">
              <w:rPr>
                <w:rFonts w:ascii="Arial Narrow" w:hAnsi="Arial Narrow" w:cs="Times New Roman"/>
              </w:rPr>
              <w:t>Beta</w:t>
            </w:r>
          </w:p>
        </w:tc>
        <w:tc>
          <w:tcPr>
            <w:tcW w:w="708" w:type="dxa"/>
            <w:vMerge/>
            <w:shd w:val="clear" w:color="auto" w:fill="FFFFFF"/>
            <w:vAlign w:val="bottom"/>
          </w:tcPr>
          <w:p w:rsidR="000B7840" w:rsidRPr="000B7840" w:rsidRDefault="000B7840" w:rsidP="007F265B">
            <w:pPr>
              <w:autoSpaceDE w:val="0"/>
              <w:autoSpaceDN w:val="0"/>
              <w:adjustRightInd w:val="0"/>
              <w:spacing w:after="0" w:line="240" w:lineRule="auto"/>
              <w:jc w:val="center"/>
              <w:rPr>
                <w:rFonts w:ascii="Arial Narrow" w:hAnsi="Arial Narrow" w:cs="Times New Roman"/>
              </w:rPr>
            </w:pPr>
          </w:p>
        </w:tc>
        <w:tc>
          <w:tcPr>
            <w:tcW w:w="709" w:type="dxa"/>
            <w:vMerge/>
            <w:shd w:val="clear" w:color="auto" w:fill="FFFFFF"/>
            <w:vAlign w:val="bottom"/>
          </w:tcPr>
          <w:p w:rsidR="000B7840" w:rsidRPr="000B7840" w:rsidRDefault="000B7840" w:rsidP="007F265B">
            <w:pPr>
              <w:autoSpaceDE w:val="0"/>
              <w:autoSpaceDN w:val="0"/>
              <w:adjustRightInd w:val="0"/>
              <w:spacing w:after="0" w:line="240" w:lineRule="auto"/>
              <w:jc w:val="center"/>
              <w:rPr>
                <w:rFonts w:ascii="Arial Narrow" w:hAnsi="Arial Narrow" w:cs="Times New Roman"/>
              </w:rPr>
            </w:pPr>
          </w:p>
        </w:tc>
        <w:tc>
          <w:tcPr>
            <w:tcW w:w="992" w:type="dxa"/>
            <w:shd w:val="clear" w:color="auto" w:fill="FFFFFF"/>
            <w:vAlign w:val="bottom"/>
          </w:tcPr>
          <w:p w:rsidR="000B7840" w:rsidRPr="000B7840" w:rsidRDefault="000B7840" w:rsidP="007F265B">
            <w:pPr>
              <w:autoSpaceDE w:val="0"/>
              <w:autoSpaceDN w:val="0"/>
              <w:adjustRightInd w:val="0"/>
              <w:spacing w:after="0" w:line="240" w:lineRule="auto"/>
              <w:ind w:left="60" w:right="60"/>
              <w:jc w:val="center"/>
              <w:rPr>
                <w:rFonts w:ascii="Arial Narrow" w:hAnsi="Arial Narrow" w:cs="Times New Roman"/>
              </w:rPr>
            </w:pPr>
            <w:r w:rsidRPr="000B7840">
              <w:rPr>
                <w:rFonts w:ascii="Arial Narrow" w:hAnsi="Arial Narrow" w:cs="Times New Roman"/>
              </w:rPr>
              <w:t>Lower Bound</w:t>
            </w:r>
          </w:p>
        </w:tc>
        <w:tc>
          <w:tcPr>
            <w:tcW w:w="993" w:type="dxa"/>
            <w:shd w:val="clear" w:color="auto" w:fill="FFFFFF"/>
            <w:vAlign w:val="bottom"/>
          </w:tcPr>
          <w:p w:rsidR="000B7840" w:rsidRPr="000B7840" w:rsidRDefault="000B7840" w:rsidP="007F265B">
            <w:pPr>
              <w:autoSpaceDE w:val="0"/>
              <w:autoSpaceDN w:val="0"/>
              <w:adjustRightInd w:val="0"/>
              <w:spacing w:after="0" w:line="240" w:lineRule="auto"/>
              <w:ind w:left="60" w:right="60"/>
              <w:jc w:val="center"/>
              <w:rPr>
                <w:rFonts w:ascii="Arial Narrow" w:hAnsi="Arial Narrow" w:cs="Times New Roman"/>
              </w:rPr>
            </w:pPr>
            <w:r w:rsidRPr="000B7840">
              <w:rPr>
                <w:rFonts w:ascii="Arial Narrow" w:hAnsi="Arial Narrow" w:cs="Times New Roman"/>
              </w:rPr>
              <w:t>Upper Bound</w:t>
            </w:r>
          </w:p>
        </w:tc>
      </w:tr>
      <w:tr w:rsidR="000B7840" w:rsidRPr="000B7840" w:rsidTr="00FC6C25">
        <w:trPr>
          <w:cantSplit/>
        </w:trPr>
        <w:tc>
          <w:tcPr>
            <w:tcW w:w="572" w:type="dxa"/>
            <w:vMerge w:val="restart"/>
            <w:shd w:val="clear" w:color="auto" w:fill="E0E0E0"/>
          </w:tcPr>
          <w:p w:rsidR="000B7840" w:rsidRPr="000B7840" w:rsidRDefault="000B7840" w:rsidP="007F265B">
            <w:pPr>
              <w:autoSpaceDE w:val="0"/>
              <w:autoSpaceDN w:val="0"/>
              <w:adjustRightInd w:val="0"/>
              <w:spacing w:after="0" w:line="240" w:lineRule="auto"/>
              <w:ind w:left="60" w:right="60"/>
              <w:jc w:val="center"/>
              <w:rPr>
                <w:rFonts w:ascii="Arial Narrow" w:hAnsi="Arial Narrow" w:cs="Times New Roman"/>
              </w:rPr>
            </w:pPr>
            <w:r w:rsidRPr="000B7840">
              <w:rPr>
                <w:rFonts w:ascii="Arial Narrow" w:hAnsi="Arial Narrow" w:cs="Times New Roman"/>
              </w:rPr>
              <w:t>1</w:t>
            </w:r>
          </w:p>
        </w:tc>
        <w:tc>
          <w:tcPr>
            <w:tcW w:w="1276" w:type="dxa"/>
            <w:shd w:val="clear" w:color="auto" w:fill="E0E0E0"/>
          </w:tcPr>
          <w:p w:rsidR="000B7840" w:rsidRPr="000B7840" w:rsidRDefault="000B7840" w:rsidP="007F265B">
            <w:pPr>
              <w:autoSpaceDE w:val="0"/>
              <w:autoSpaceDN w:val="0"/>
              <w:adjustRightInd w:val="0"/>
              <w:spacing w:after="0" w:line="240" w:lineRule="auto"/>
              <w:ind w:left="60" w:right="60"/>
              <w:jc w:val="center"/>
              <w:rPr>
                <w:rFonts w:ascii="Arial Narrow" w:hAnsi="Arial Narrow" w:cs="Times New Roman"/>
              </w:rPr>
            </w:pPr>
            <w:r w:rsidRPr="000B7840">
              <w:rPr>
                <w:rFonts w:ascii="Arial Narrow" w:hAnsi="Arial Narrow" w:cs="Times New Roman"/>
              </w:rPr>
              <w:t>(Constant)</w:t>
            </w:r>
          </w:p>
        </w:tc>
        <w:tc>
          <w:tcPr>
            <w:tcW w:w="851" w:type="dxa"/>
            <w:shd w:val="clear" w:color="auto" w:fill="FFFFFF"/>
          </w:tcPr>
          <w:p w:rsidR="000B7840" w:rsidRPr="000B7840" w:rsidRDefault="000B7840" w:rsidP="007F265B">
            <w:pPr>
              <w:autoSpaceDE w:val="0"/>
              <w:autoSpaceDN w:val="0"/>
              <w:adjustRightInd w:val="0"/>
              <w:spacing w:after="0" w:line="240" w:lineRule="auto"/>
              <w:ind w:left="60" w:right="60"/>
              <w:jc w:val="center"/>
              <w:rPr>
                <w:rFonts w:ascii="Arial Narrow" w:hAnsi="Arial Narrow" w:cs="Times New Roman"/>
              </w:rPr>
            </w:pPr>
            <w:r w:rsidRPr="000B7840">
              <w:rPr>
                <w:rFonts w:ascii="Arial Narrow" w:hAnsi="Arial Narrow" w:cs="Times New Roman"/>
              </w:rPr>
              <w:t>21,475</w:t>
            </w:r>
          </w:p>
        </w:tc>
        <w:tc>
          <w:tcPr>
            <w:tcW w:w="850" w:type="dxa"/>
            <w:shd w:val="clear" w:color="auto" w:fill="FFFFFF"/>
          </w:tcPr>
          <w:p w:rsidR="000B7840" w:rsidRPr="000B7840" w:rsidRDefault="000B7840" w:rsidP="007F265B">
            <w:pPr>
              <w:autoSpaceDE w:val="0"/>
              <w:autoSpaceDN w:val="0"/>
              <w:adjustRightInd w:val="0"/>
              <w:spacing w:after="0" w:line="240" w:lineRule="auto"/>
              <w:ind w:left="60" w:right="60"/>
              <w:jc w:val="center"/>
              <w:rPr>
                <w:rFonts w:ascii="Arial Narrow" w:hAnsi="Arial Narrow" w:cs="Times New Roman"/>
              </w:rPr>
            </w:pPr>
            <w:r w:rsidRPr="000B7840">
              <w:rPr>
                <w:rFonts w:ascii="Arial Narrow" w:hAnsi="Arial Narrow" w:cs="Times New Roman"/>
              </w:rPr>
              <w:t>8,291</w:t>
            </w:r>
          </w:p>
        </w:tc>
        <w:tc>
          <w:tcPr>
            <w:tcW w:w="1418" w:type="dxa"/>
            <w:shd w:val="clear" w:color="auto" w:fill="FFFFFF"/>
            <w:vAlign w:val="center"/>
          </w:tcPr>
          <w:p w:rsidR="000B7840" w:rsidRPr="000B7840" w:rsidRDefault="000B7840" w:rsidP="007F265B">
            <w:pPr>
              <w:autoSpaceDE w:val="0"/>
              <w:autoSpaceDN w:val="0"/>
              <w:adjustRightInd w:val="0"/>
              <w:spacing w:after="0" w:line="240" w:lineRule="auto"/>
              <w:jc w:val="center"/>
              <w:rPr>
                <w:rFonts w:ascii="Arial Narrow" w:hAnsi="Arial Narrow" w:cs="Times New Roman"/>
              </w:rPr>
            </w:pPr>
          </w:p>
        </w:tc>
        <w:tc>
          <w:tcPr>
            <w:tcW w:w="708" w:type="dxa"/>
            <w:shd w:val="clear" w:color="auto" w:fill="FFFFFF"/>
          </w:tcPr>
          <w:p w:rsidR="000B7840" w:rsidRPr="000B7840" w:rsidRDefault="000B7840" w:rsidP="007F265B">
            <w:pPr>
              <w:autoSpaceDE w:val="0"/>
              <w:autoSpaceDN w:val="0"/>
              <w:adjustRightInd w:val="0"/>
              <w:spacing w:after="0" w:line="240" w:lineRule="auto"/>
              <w:ind w:left="60" w:right="60"/>
              <w:jc w:val="center"/>
              <w:rPr>
                <w:rFonts w:ascii="Arial Narrow" w:hAnsi="Arial Narrow" w:cs="Times New Roman"/>
              </w:rPr>
            </w:pPr>
            <w:r w:rsidRPr="000B7840">
              <w:rPr>
                <w:rFonts w:ascii="Arial Narrow" w:hAnsi="Arial Narrow" w:cs="Times New Roman"/>
              </w:rPr>
              <w:t>2,590</w:t>
            </w:r>
          </w:p>
        </w:tc>
        <w:tc>
          <w:tcPr>
            <w:tcW w:w="709" w:type="dxa"/>
            <w:shd w:val="clear" w:color="auto" w:fill="FFFFFF"/>
          </w:tcPr>
          <w:p w:rsidR="000B7840" w:rsidRPr="000B7840" w:rsidRDefault="000B7840" w:rsidP="007F265B">
            <w:pPr>
              <w:autoSpaceDE w:val="0"/>
              <w:autoSpaceDN w:val="0"/>
              <w:adjustRightInd w:val="0"/>
              <w:spacing w:after="0" w:line="240" w:lineRule="auto"/>
              <w:ind w:left="60" w:right="60"/>
              <w:jc w:val="center"/>
              <w:rPr>
                <w:rFonts w:ascii="Arial Narrow" w:hAnsi="Arial Narrow" w:cs="Times New Roman"/>
              </w:rPr>
            </w:pPr>
            <w:r w:rsidRPr="000B7840">
              <w:rPr>
                <w:rFonts w:ascii="Arial Narrow" w:hAnsi="Arial Narrow" w:cs="Times New Roman"/>
              </w:rPr>
              <w:t>,014</w:t>
            </w:r>
          </w:p>
        </w:tc>
        <w:tc>
          <w:tcPr>
            <w:tcW w:w="992" w:type="dxa"/>
            <w:shd w:val="clear" w:color="auto" w:fill="FFFFFF"/>
          </w:tcPr>
          <w:p w:rsidR="000B7840" w:rsidRPr="000B7840" w:rsidRDefault="000B7840" w:rsidP="007F265B">
            <w:pPr>
              <w:autoSpaceDE w:val="0"/>
              <w:autoSpaceDN w:val="0"/>
              <w:adjustRightInd w:val="0"/>
              <w:spacing w:after="0" w:line="240" w:lineRule="auto"/>
              <w:ind w:left="60" w:right="60"/>
              <w:jc w:val="center"/>
              <w:rPr>
                <w:rFonts w:ascii="Arial Narrow" w:hAnsi="Arial Narrow" w:cs="Times New Roman"/>
              </w:rPr>
            </w:pPr>
            <w:r w:rsidRPr="000B7840">
              <w:rPr>
                <w:rFonts w:ascii="Arial Narrow" w:hAnsi="Arial Narrow" w:cs="Times New Roman"/>
              </w:rPr>
              <w:t>4,587</w:t>
            </w:r>
          </w:p>
        </w:tc>
        <w:tc>
          <w:tcPr>
            <w:tcW w:w="993" w:type="dxa"/>
            <w:shd w:val="clear" w:color="auto" w:fill="FFFFFF"/>
          </w:tcPr>
          <w:p w:rsidR="000B7840" w:rsidRPr="000B7840" w:rsidRDefault="000B7840" w:rsidP="007F265B">
            <w:pPr>
              <w:autoSpaceDE w:val="0"/>
              <w:autoSpaceDN w:val="0"/>
              <w:adjustRightInd w:val="0"/>
              <w:spacing w:after="0" w:line="240" w:lineRule="auto"/>
              <w:ind w:left="60" w:right="60"/>
              <w:jc w:val="center"/>
              <w:rPr>
                <w:rFonts w:ascii="Arial Narrow" w:hAnsi="Arial Narrow" w:cs="Times New Roman"/>
              </w:rPr>
            </w:pPr>
            <w:r w:rsidRPr="000B7840">
              <w:rPr>
                <w:rFonts w:ascii="Arial Narrow" w:hAnsi="Arial Narrow" w:cs="Times New Roman"/>
              </w:rPr>
              <w:t>38,362</w:t>
            </w:r>
          </w:p>
        </w:tc>
      </w:tr>
      <w:tr w:rsidR="000B7840" w:rsidRPr="000B7840" w:rsidTr="00FC6C25">
        <w:trPr>
          <w:cantSplit/>
        </w:trPr>
        <w:tc>
          <w:tcPr>
            <w:tcW w:w="572" w:type="dxa"/>
            <w:vMerge/>
            <w:shd w:val="clear" w:color="auto" w:fill="E0E0E0"/>
          </w:tcPr>
          <w:p w:rsidR="000B7840" w:rsidRPr="000B7840" w:rsidRDefault="000B7840" w:rsidP="007F265B">
            <w:pPr>
              <w:autoSpaceDE w:val="0"/>
              <w:autoSpaceDN w:val="0"/>
              <w:adjustRightInd w:val="0"/>
              <w:spacing w:after="0" w:line="240" w:lineRule="auto"/>
              <w:jc w:val="center"/>
              <w:rPr>
                <w:rFonts w:ascii="Arial Narrow" w:hAnsi="Arial Narrow" w:cs="Times New Roman"/>
              </w:rPr>
            </w:pPr>
          </w:p>
        </w:tc>
        <w:tc>
          <w:tcPr>
            <w:tcW w:w="1276" w:type="dxa"/>
            <w:shd w:val="clear" w:color="auto" w:fill="E0E0E0"/>
          </w:tcPr>
          <w:p w:rsidR="000B7840" w:rsidRPr="000B7840" w:rsidRDefault="000B7840" w:rsidP="007F265B">
            <w:pPr>
              <w:autoSpaceDE w:val="0"/>
              <w:autoSpaceDN w:val="0"/>
              <w:adjustRightInd w:val="0"/>
              <w:spacing w:after="0" w:line="240" w:lineRule="auto"/>
              <w:ind w:left="60" w:right="60"/>
              <w:jc w:val="center"/>
              <w:rPr>
                <w:rFonts w:ascii="Arial Narrow" w:hAnsi="Arial Narrow" w:cs="Times New Roman"/>
                <w:lang w:val="en-US"/>
              </w:rPr>
            </w:pPr>
            <w:r>
              <w:rPr>
                <w:rFonts w:ascii="Arial Narrow" w:hAnsi="Arial Narrow" w:cs="Times New Roman"/>
                <w:lang w:val="en-US"/>
              </w:rPr>
              <w:t>Pengawasan</w:t>
            </w:r>
          </w:p>
        </w:tc>
        <w:tc>
          <w:tcPr>
            <w:tcW w:w="851" w:type="dxa"/>
            <w:shd w:val="clear" w:color="auto" w:fill="FFFFFF"/>
          </w:tcPr>
          <w:p w:rsidR="000B7840" w:rsidRPr="000B7840" w:rsidRDefault="000B7840" w:rsidP="007F265B">
            <w:pPr>
              <w:autoSpaceDE w:val="0"/>
              <w:autoSpaceDN w:val="0"/>
              <w:adjustRightInd w:val="0"/>
              <w:spacing w:after="0" w:line="240" w:lineRule="auto"/>
              <w:ind w:left="60" w:right="60"/>
              <w:jc w:val="center"/>
              <w:rPr>
                <w:rFonts w:ascii="Arial Narrow" w:hAnsi="Arial Narrow" w:cs="Times New Roman"/>
                <w:b/>
              </w:rPr>
            </w:pPr>
            <w:r w:rsidRPr="000B7840">
              <w:rPr>
                <w:rFonts w:ascii="Arial Narrow" w:hAnsi="Arial Narrow" w:cs="Times New Roman"/>
                <w:b/>
              </w:rPr>
              <w:t>,775</w:t>
            </w:r>
          </w:p>
        </w:tc>
        <w:tc>
          <w:tcPr>
            <w:tcW w:w="850" w:type="dxa"/>
            <w:shd w:val="clear" w:color="auto" w:fill="FFFFFF"/>
          </w:tcPr>
          <w:p w:rsidR="000B7840" w:rsidRPr="000B7840" w:rsidRDefault="000B7840" w:rsidP="007F265B">
            <w:pPr>
              <w:autoSpaceDE w:val="0"/>
              <w:autoSpaceDN w:val="0"/>
              <w:adjustRightInd w:val="0"/>
              <w:spacing w:after="0" w:line="240" w:lineRule="auto"/>
              <w:ind w:left="60" w:right="60"/>
              <w:jc w:val="center"/>
              <w:rPr>
                <w:rFonts w:ascii="Arial Narrow" w:hAnsi="Arial Narrow" w:cs="Times New Roman"/>
              </w:rPr>
            </w:pPr>
            <w:r w:rsidRPr="000B7840">
              <w:rPr>
                <w:rFonts w:ascii="Arial Narrow" w:hAnsi="Arial Narrow" w:cs="Times New Roman"/>
              </w:rPr>
              <w:t>,102</w:t>
            </w:r>
          </w:p>
        </w:tc>
        <w:tc>
          <w:tcPr>
            <w:tcW w:w="1418" w:type="dxa"/>
            <w:shd w:val="clear" w:color="auto" w:fill="FFFFFF"/>
          </w:tcPr>
          <w:p w:rsidR="000B7840" w:rsidRPr="000B7840" w:rsidRDefault="000B7840" w:rsidP="007F265B">
            <w:pPr>
              <w:autoSpaceDE w:val="0"/>
              <w:autoSpaceDN w:val="0"/>
              <w:adjustRightInd w:val="0"/>
              <w:spacing w:after="0" w:line="240" w:lineRule="auto"/>
              <w:ind w:left="60" w:right="60"/>
              <w:jc w:val="center"/>
              <w:rPr>
                <w:rFonts w:ascii="Arial Narrow" w:hAnsi="Arial Narrow" w:cs="Times New Roman"/>
              </w:rPr>
            </w:pPr>
            <w:r w:rsidRPr="000B7840">
              <w:rPr>
                <w:rFonts w:ascii="Arial Narrow" w:hAnsi="Arial Narrow" w:cs="Times New Roman"/>
              </w:rPr>
              <w:t>,802</w:t>
            </w:r>
          </w:p>
        </w:tc>
        <w:tc>
          <w:tcPr>
            <w:tcW w:w="708" w:type="dxa"/>
            <w:shd w:val="clear" w:color="auto" w:fill="FFFFFF"/>
          </w:tcPr>
          <w:p w:rsidR="000B7840" w:rsidRPr="000B7840" w:rsidRDefault="000B7840" w:rsidP="007F265B">
            <w:pPr>
              <w:autoSpaceDE w:val="0"/>
              <w:autoSpaceDN w:val="0"/>
              <w:adjustRightInd w:val="0"/>
              <w:spacing w:after="0" w:line="240" w:lineRule="auto"/>
              <w:ind w:left="60" w:right="60"/>
              <w:jc w:val="center"/>
              <w:rPr>
                <w:rFonts w:ascii="Arial Narrow" w:hAnsi="Arial Narrow" w:cs="Times New Roman"/>
                <w:b/>
              </w:rPr>
            </w:pPr>
            <w:r w:rsidRPr="000B7840">
              <w:rPr>
                <w:rFonts w:ascii="Arial Narrow" w:hAnsi="Arial Narrow" w:cs="Times New Roman"/>
                <w:b/>
              </w:rPr>
              <w:t>7,598</w:t>
            </w:r>
          </w:p>
        </w:tc>
        <w:tc>
          <w:tcPr>
            <w:tcW w:w="709" w:type="dxa"/>
            <w:shd w:val="clear" w:color="auto" w:fill="FFFFFF"/>
          </w:tcPr>
          <w:p w:rsidR="000B7840" w:rsidRPr="000B7840" w:rsidRDefault="000B7840" w:rsidP="007F265B">
            <w:pPr>
              <w:autoSpaceDE w:val="0"/>
              <w:autoSpaceDN w:val="0"/>
              <w:adjustRightInd w:val="0"/>
              <w:spacing w:after="0" w:line="240" w:lineRule="auto"/>
              <w:ind w:left="60" w:right="60"/>
              <w:jc w:val="center"/>
              <w:rPr>
                <w:rFonts w:ascii="Arial Narrow" w:hAnsi="Arial Narrow" w:cs="Times New Roman"/>
              </w:rPr>
            </w:pPr>
            <w:r w:rsidRPr="000B7840">
              <w:rPr>
                <w:rFonts w:ascii="Arial Narrow" w:hAnsi="Arial Narrow" w:cs="Times New Roman"/>
              </w:rPr>
              <w:t>,000</w:t>
            </w:r>
          </w:p>
        </w:tc>
        <w:tc>
          <w:tcPr>
            <w:tcW w:w="992" w:type="dxa"/>
            <w:shd w:val="clear" w:color="auto" w:fill="FFFFFF"/>
          </w:tcPr>
          <w:p w:rsidR="000B7840" w:rsidRPr="000B7840" w:rsidRDefault="000B7840" w:rsidP="007F265B">
            <w:pPr>
              <w:autoSpaceDE w:val="0"/>
              <w:autoSpaceDN w:val="0"/>
              <w:adjustRightInd w:val="0"/>
              <w:spacing w:after="0" w:line="240" w:lineRule="auto"/>
              <w:ind w:left="60" w:right="60"/>
              <w:jc w:val="center"/>
              <w:rPr>
                <w:rFonts w:ascii="Arial Narrow" w:hAnsi="Arial Narrow" w:cs="Times New Roman"/>
              </w:rPr>
            </w:pPr>
            <w:r w:rsidRPr="000B7840">
              <w:rPr>
                <w:rFonts w:ascii="Arial Narrow" w:hAnsi="Arial Narrow" w:cs="Times New Roman"/>
              </w:rPr>
              <w:t>,567</w:t>
            </w:r>
          </w:p>
        </w:tc>
        <w:tc>
          <w:tcPr>
            <w:tcW w:w="993" w:type="dxa"/>
            <w:shd w:val="clear" w:color="auto" w:fill="FFFFFF"/>
          </w:tcPr>
          <w:p w:rsidR="000B7840" w:rsidRPr="000B7840" w:rsidRDefault="000B7840" w:rsidP="007F265B">
            <w:pPr>
              <w:autoSpaceDE w:val="0"/>
              <w:autoSpaceDN w:val="0"/>
              <w:adjustRightInd w:val="0"/>
              <w:spacing w:after="0" w:line="240" w:lineRule="auto"/>
              <w:ind w:left="60" w:right="60"/>
              <w:jc w:val="center"/>
              <w:rPr>
                <w:rFonts w:ascii="Arial Narrow" w:hAnsi="Arial Narrow" w:cs="Times New Roman"/>
              </w:rPr>
            </w:pPr>
            <w:r w:rsidRPr="000B7840">
              <w:rPr>
                <w:rFonts w:ascii="Arial Narrow" w:hAnsi="Arial Narrow" w:cs="Times New Roman"/>
              </w:rPr>
              <w:t>,982</w:t>
            </w:r>
          </w:p>
        </w:tc>
      </w:tr>
      <w:tr w:rsidR="000B7840" w:rsidRPr="000B7840" w:rsidTr="00FC6C25">
        <w:trPr>
          <w:cantSplit/>
        </w:trPr>
        <w:tc>
          <w:tcPr>
            <w:tcW w:w="8369" w:type="dxa"/>
            <w:gridSpan w:val="9"/>
            <w:shd w:val="clear" w:color="auto" w:fill="FFFFFF"/>
          </w:tcPr>
          <w:p w:rsidR="000B7840" w:rsidRPr="000B7840" w:rsidRDefault="000B7840" w:rsidP="007F265B">
            <w:pPr>
              <w:autoSpaceDE w:val="0"/>
              <w:autoSpaceDN w:val="0"/>
              <w:adjustRightInd w:val="0"/>
              <w:spacing w:after="0" w:line="240" w:lineRule="auto"/>
              <w:ind w:left="60" w:right="60"/>
              <w:jc w:val="center"/>
              <w:rPr>
                <w:rFonts w:ascii="Arial Narrow" w:hAnsi="Arial Narrow" w:cs="Times New Roman"/>
                <w:lang w:val="en-US"/>
              </w:rPr>
            </w:pPr>
            <w:r w:rsidRPr="000B7840">
              <w:rPr>
                <w:rFonts w:ascii="Arial Narrow" w:hAnsi="Arial Narrow" w:cs="Times New Roman"/>
              </w:rPr>
              <w:t xml:space="preserve">a. Dependent Variabel: </w:t>
            </w:r>
            <w:r>
              <w:rPr>
                <w:rFonts w:ascii="Arial Narrow" w:hAnsi="Arial Narrow" w:cs="Times New Roman"/>
                <w:lang w:val="en-US"/>
              </w:rPr>
              <w:t>Penggunaan Anggaran</w:t>
            </w:r>
          </w:p>
        </w:tc>
      </w:tr>
    </w:tbl>
    <w:p w:rsidR="000B7840" w:rsidRPr="000B7840" w:rsidRDefault="000B7840" w:rsidP="007F265B">
      <w:pPr>
        <w:pStyle w:val="Default"/>
        <w:ind w:firstLine="720"/>
        <w:jc w:val="both"/>
        <w:rPr>
          <w:bCs/>
          <w:color w:val="auto"/>
          <w:sz w:val="22"/>
          <w:szCs w:val="22"/>
          <w:lang w:val="id-ID"/>
        </w:rPr>
      </w:pPr>
      <w:r w:rsidRPr="000B7840">
        <w:rPr>
          <w:bCs/>
          <w:color w:val="auto"/>
          <w:sz w:val="22"/>
          <w:szCs w:val="22"/>
          <w:lang w:val="id-ID"/>
        </w:rPr>
        <w:t>Sumber: Hasil Penelitian, 20</w:t>
      </w:r>
      <w:r w:rsidRPr="000B7840">
        <w:rPr>
          <w:bCs/>
          <w:color w:val="auto"/>
          <w:sz w:val="22"/>
          <w:szCs w:val="22"/>
        </w:rPr>
        <w:t>20</w:t>
      </w:r>
      <w:r w:rsidRPr="000B7840">
        <w:rPr>
          <w:bCs/>
          <w:color w:val="auto"/>
          <w:sz w:val="22"/>
          <w:szCs w:val="22"/>
          <w:lang w:val="id-ID"/>
        </w:rPr>
        <w:t xml:space="preserve"> (data diolah oleh penulis dengan SPSS)</w:t>
      </w:r>
    </w:p>
    <w:p w:rsidR="000B7840" w:rsidRDefault="000B7840" w:rsidP="007F265B">
      <w:pPr>
        <w:autoSpaceDE w:val="0"/>
        <w:autoSpaceDN w:val="0"/>
        <w:adjustRightInd w:val="0"/>
        <w:spacing w:after="0" w:line="240" w:lineRule="auto"/>
        <w:ind w:firstLine="720"/>
        <w:jc w:val="both"/>
        <w:rPr>
          <w:rFonts w:ascii="Times New Roman" w:hAnsi="Times New Roman" w:cs="Times New Roman"/>
          <w:sz w:val="24"/>
          <w:szCs w:val="24"/>
        </w:rPr>
      </w:pPr>
      <w:bookmarkStart w:id="3" w:name="_Hlk39601512"/>
      <w:r>
        <w:rPr>
          <w:rFonts w:ascii="Times New Roman" w:hAnsi="Times New Roman" w:cs="Times New Roman"/>
          <w:sz w:val="24"/>
          <w:szCs w:val="24"/>
        </w:rPr>
        <w:t xml:space="preserve">Hasil analisis regresi linear sederhana yang disajikan pada tabel di atas dapat dibuat persamaan sebagai berikut: </w:t>
      </w:r>
    </w:p>
    <w:p w:rsidR="000B7840" w:rsidRDefault="000B7840" w:rsidP="007F265B">
      <w:pPr>
        <w:autoSpaceDE w:val="0"/>
        <w:autoSpaceDN w:val="0"/>
        <w:adjustRightInd w:val="0"/>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Y = </w:t>
      </w:r>
      <w:r w:rsidRPr="00C06DD2">
        <w:rPr>
          <w:rFonts w:ascii="Times New Roman" w:hAnsi="Times New Roman" w:cs="Times New Roman"/>
          <w:sz w:val="24"/>
          <w:szCs w:val="24"/>
        </w:rPr>
        <w:t>21,475</w:t>
      </w:r>
      <w:r>
        <w:rPr>
          <w:rFonts w:ascii="Times New Roman" w:hAnsi="Times New Roman" w:cs="Times New Roman"/>
          <w:sz w:val="24"/>
          <w:szCs w:val="24"/>
        </w:rPr>
        <w:t>+ 0,</w:t>
      </w:r>
      <w:r w:rsidRPr="00C06DD2">
        <w:rPr>
          <w:rFonts w:ascii="Times New Roman" w:hAnsi="Times New Roman" w:cs="Times New Roman"/>
          <w:sz w:val="24"/>
          <w:szCs w:val="24"/>
        </w:rPr>
        <w:t>775</w:t>
      </w:r>
      <w:r>
        <w:rPr>
          <w:rFonts w:ascii="Times New Roman" w:hAnsi="Times New Roman" w:cs="Times New Roman"/>
          <w:sz w:val="24"/>
          <w:szCs w:val="24"/>
        </w:rPr>
        <w:t xml:space="preserve">X. </w:t>
      </w:r>
    </w:p>
    <w:p w:rsidR="000B7840" w:rsidRDefault="000B7840" w:rsidP="007F265B">
      <w:pPr>
        <w:pStyle w:val="Default"/>
        <w:ind w:left="786" w:firstLine="654"/>
        <w:jc w:val="both"/>
      </w:pPr>
      <w:r>
        <w:rPr>
          <w:lang w:val="id-ID"/>
        </w:rPr>
        <w:t xml:space="preserve">Y adalah </w:t>
      </w:r>
      <w:r w:rsidR="00BA3A73">
        <w:t>penggunaan anggaran</w:t>
      </w:r>
      <w:r>
        <w:rPr>
          <w:lang w:val="id-ID"/>
        </w:rPr>
        <w:t xml:space="preserve">, sedangkan </w:t>
      </w:r>
      <w:r>
        <w:t>X</w:t>
      </w:r>
      <w:r>
        <w:rPr>
          <w:lang w:val="id-ID"/>
        </w:rPr>
        <w:t xml:space="preserve"> adalah </w:t>
      </w:r>
      <w:r>
        <w:t>pengawasan</w:t>
      </w:r>
      <w:r>
        <w:rPr>
          <w:lang w:val="id-ID"/>
        </w:rPr>
        <w:t>.</w:t>
      </w:r>
    </w:p>
    <w:p w:rsidR="000B7840" w:rsidRPr="00440309" w:rsidRDefault="000B7840" w:rsidP="007F265B">
      <w:pPr>
        <w:pStyle w:val="Default"/>
        <w:ind w:firstLine="720"/>
        <w:jc w:val="both"/>
      </w:pPr>
      <w:r>
        <w:rPr>
          <w:lang w:val="id-ID"/>
        </w:rPr>
        <w:t xml:space="preserve">Koefisien regresi pada variabel (X) </w:t>
      </w:r>
      <w:r>
        <w:t>pengawasan</w:t>
      </w:r>
      <w:r>
        <w:rPr>
          <w:lang w:val="id-ID"/>
        </w:rPr>
        <w:t xml:space="preserve"> menunjukkan hasil yang positif.</w:t>
      </w:r>
      <w:r>
        <w:t xml:space="preserve"> Dengan demikian dapat dikatakan jika pengawasan baik maka akan mengakibatkan penggunaan anggaran juga semakin tinggi, sebaliknya jika pengawasan buruk akan mengakibatkan penggunaan anggaran yang semakin rendah. Sebagai kesimpulan bahwa pengawasan berpengaruh </w:t>
      </w:r>
      <w:r w:rsidR="004423F5">
        <w:t>positif t</w:t>
      </w:r>
      <w:r w:rsidRPr="000B7840">
        <w:t>erhadap Penggunaan Anggaran Pada Kantor Camat Bengalon Kabupaten Kutai Timur</w:t>
      </w:r>
      <w:r w:rsidR="004423F5">
        <w:t>.</w:t>
      </w:r>
    </w:p>
    <w:bookmarkEnd w:id="3"/>
    <w:p w:rsidR="000B7840" w:rsidRPr="001B0E2F" w:rsidRDefault="000B7840" w:rsidP="007F265B">
      <w:pPr>
        <w:spacing w:line="240" w:lineRule="auto"/>
        <w:rPr>
          <w:rFonts w:ascii="Times New Roman" w:hAnsi="Times New Roman" w:cs="Times New Roman"/>
          <w:b/>
          <w:bCs/>
          <w:sz w:val="24"/>
          <w:szCs w:val="24"/>
          <w:lang w:val="en-US"/>
        </w:rPr>
      </w:pPr>
    </w:p>
    <w:p w:rsidR="001B0E2F" w:rsidRDefault="001B0E2F" w:rsidP="007F265B">
      <w:pPr>
        <w:pStyle w:val="ListParagraph"/>
        <w:numPr>
          <w:ilvl w:val="2"/>
          <w:numId w:val="47"/>
        </w:numPr>
        <w:spacing w:line="240" w:lineRule="auto"/>
        <w:rPr>
          <w:rFonts w:ascii="Times New Roman" w:hAnsi="Times New Roman" w:cs="Times New Roman"/>
          <w:b/>
          <w:bCs/>
          <w:sz w:val="24"/>
          <w:szCs w:val="24"/>
          <w:lang w:val="en-US"/>
        </w:rPr>
      </w:pPr>
      <w:r w:rsidRPr="001B0E2F">
        <w:rPr>
          <w:rFonts w:ascii="Times New Roman" w:hAnsi="Times New Roman" w:cs="Times New Roman"/>
          <w:b/>
          <w:bCs/>
          <w:sz w:val="24"/>
          <w:szCs w:val="24"/>
          <w:lang w:val="en-US"/>
        </w:rPr>
        <w:t>Uji F (Uji Simultan)</w:t>
      </w:r>
    </w:p>
    <w:p w:rsidR="001B0E2F" w:rsidRPr="001B0E2F" w:rsidRDefault="001B0E2F" w:rsidP="007F265B">
      <w:pPr>
        <w:pStyle w:val="ListParagraph"/>
        <w:spacing w:line="240" w:lineRule="auto"/>
        <w:rPr>
          <w:rFonts w:ascii="Times New Roman" w:hAnsi="Times New Roman" w:cs="Times New Roman"/>
          <w:b/>
          <w:bCs/>
          <w:sz w:val="24"/>
          <w:szCs w:val="24"/>
          <w:lang w:val="en-US"/>
        </w:rPr>
      </w:pPr>
    </w:p>
    <w:p w:rsidR="004423F5" w:rsidRDefault="004423F5" w:rsidP="007F265B">
      <w:pPr>
        <w:pStyle w:val="Default"/>
        <w:ind w:firstLine="720"/>
        <w:jc w:val="both"/>
      </w:pPr>
      <w:r w:rsidRPr="00F17696">
        <w:t>Uji</w:t>
      </w:r>
      <w:r w:rsidRPr="0004258F">
        <w:rPr>
          <w:lang w:val="id-ID"/>
        </w:rPr>
        <w:t xml:space="preserve"> F </w:t>
      </w:r>
      <w:r w:rsidRPr="00F17696">
        <w:t xml:space="preserve">digunakan </w:t>
      </w:r>
      <w:r w:rsidRPr="0004258F">
        <w:rPr>
          <w:lang w:val="id-ID"/>
        </w:rPr>
        <w:t>dengan tujuan untukmelihat</w:t>
      </w:r>
      <w:r w:rsidRPr="00F17696">
        <w:t xml:space="preserve"> apakah </w:t>
      </w:r>
      <w:r w:rsidR="005A6C52">
        <w:t>pengawasan</w:t>
      </w:r>
      <w:r>
        <w:t>s</w:t>
      </w:r>
      <w:r w:rsidRPr="0004258F">
        <w:rPr>
          <w:lang w:val="id-ID"/>
        </w:rPr>
        <w:t xml:space="preserve">ebagai </w:t>
      </w:r>
      <w:r w:rsidRPr="00F17696">
        <w:t xml:space="preserve">variabel independen secara bersama-sama (simultan) mempengaruhi </w:t>
      </w:r>
      <w:r w:rsidR="005A6C52">
        <w:t>penggunaan anggaran</w:t>
      </w:r>
      <w:r w:rsidRPr="0004258F">
        <w:rPr>
          <w:lang w:val="id-ID"/>
        </w:rPr>
        <w:t xml:space="preserve"> sebagai </w:t>
      </w:r>
      <w:r w:rsidRPr="00F17696">
        <w:t>variabel dependennya.</w:t>
      </w:r>
      <w:r w:rsidRPr="0004258F">
        <w:rPr>
          <w:lang w:val="id-ID"/>
        </w:rPr>
        <w:t>Untuk melihat simultannya, dapat menggunakan rumus “apa</w:t>
      </w:r>
      <w:r w:rsidRPr="00F17696">
        <w:t>bila nilai F</w:t>
      </w:r>
      <w:r w:rsidRPr="007D7005">
        <w:rPr>
          <w:vertAlign w:val="subscript"/>
        </w:rPr>
        <w:t>hitung</w:t>
      </w:r>
      <w:r>
        <w:t xml:space="preserve"> ≥ dari nilai F</w:t>
      </w:r>
      <w:r w:rsidRPr="007D7005">
        <w:rPr>
          <w:vertAlign w:val="subscript"/>
        </w:rPr>
        <w:t>tabel</w:t>
      </w:r>
      <w:r w:rsidRPr="00F17696">
        <w:t xml:space="preserve">, maka berarti </w:t>
      </w:r>
      <w:r w:rsidR="005A6C52">
        <w:t>pengawasan</w:t>
      </w:r>
      <w:r w:rsidRPr="00F17696">
        <w:t xml:space="preserve"> secara bersama-sama memberikan pengar</w:t>
      </w:r>
      <w:r>
        <w:t xml:space="preserve">uh terhadap </w:t>
      </w:r>
      <w:r w:rsidR="005A6C52">
        <w:t>penggunaan anggaran</w:t>
      </w:r>
      <w:r w:rsidRPr="00F17696">
        <w:t>. Hasil perhitungan uji F dapat dilihat pada tabel sebagai berikut:</w:t>
      </w:r>
    </w:p>
    <w:p w:rsidR="004423F5" w:rsidRPr="0004258F" w:rsidRDefault="004423F5" w:rsidP="007F265B">
      <w:pPr>
        <w:pStyle w:val="Default"/>
        <w:jc w:val="center"/>
        <w:rPr>
          <w:b/>
        </w:rPr>
      </w:pPr>
      <w:r w:rsidRPr="0004258F">
        <w:rPr>
          <w:b/>
          <w:lang w:val="id-ID"/>
        </w:rPr>
        <w:t>Tabel</w:t>
      </w:r>
      <w:r w:rsidRPr="0004258F">
        <w:rPr>
          <w:b/>
        </w:rPr>
        <w:t xml:space="preserve"> 4.</w:t>
      </w:r>
      <w:r>
        <w:rPr>
          <w:b/>
        </w:rPr>
        <w:t>9</w:t>
      </w:r>
    </w:p>
    <w:p w:rsidR="004423F5" w:rsidRPr="0004258F" w:rsidRDefault="004423F5" w:rsidP="007F265B">
      <w:pPr>
        <w:pStyle w:val="Default"/>
        <w:jc w:val="center"/>
        <w:rPr>
          <w:b/>
          <w:bCs/>
        </w:rPr>
      </w:pPr>
      <w:r>
        <w:rPr>
          <w:b/>
          <w:bCs/>
          <w:lang w:val="id-ID"/>
        </w:rPr>
        <w:t>Uji F</w:t>
      </w:r>
    </w:p>
    <w:tbl>
      <w:tblPr>
        <w:tblW w:w="8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36"/>
        <w:gridCol w:w="1292"/>
        <w:gridCol w:w="1476"/>
        <w:gridCol w:w="1030"/>
        <w:gridCol w:w="1415"/>
        <w:gridCol w:w="1030"/>
        <w:gridCol w:w="1030"/>
      </w:tblGrid>
      <w:tr w:rsidR="005A6C52" w:rsidRPr="005A6C52" w:rsidTr="00FC6C25">
        <w:trPr>
          <w:cantSplit/>
        </w:trPr>
        <w:tc>
          <w:tcPr>
            <w:tcW w:w="8009" w:type="dxa"/>
            <w:gridSpan w:val="7"/>
            <w:shd w:val="clear" w:color="auto" w:fill="FFFFFF"/>
            <w:vAlign w:val="center"/>
          </w:tcPr>
          <w:p w:rsidR="004423F5" w:rsidRPr="005A6C52" w:rsidRDefault="004423F5" w:rsidP="007F265B">
            <w:pPr>
              <w:autoSpaceDE w:val="0"/>
              <w:autoSpaceDN w:val="0"/>
              <w:adjustRightInd w:val="0"/>
              <w:spacing w:after="0" w:line="240" w:lineRule="auto"/>
              <w:ind w:left="60" w:right="60"/>
              <w:jc w:val="center"/>
              <w:rPr>
                <w:rFonts w:ascii="Arial Narrow" w:hAnsi="Arial Narrow" w:cs="Times New Roman"/>
              </w:rPr>
            </w:pPr>
            <w:r w:rsidRPr="005A6C52">
              <w:rPr>
                <w:rFonts w:ascii="Arial Narrow" w:hAnsi="Arial Narrow" w:cs="Times New Roman"/>
                <w:b/>
                <w:bCs/>
              </w:rPr>
              <w:t>ANOVA</w:t>
            </w:r>
            <w:r w:rsidRPr="005A6C52">
              <w:rPr>
                <w:rFonts w:ascii="Arial Narrow" w:hAnsi="Arial Narrow" w:cs="Times New Roman"/>
                <w:b/>
                <w:bCs/>
                <w:vertAlign w:val="superscript"/>
              </w:rPr>
              <w:t>a</w:t>
            </w:r>
          </w:p>
        </w:tc>
      </w:tr>
      <w:tr w:rsidR="005A6C52" w:rsidRPr="005A6C52" w:rsidTr="00FC6C25">
        <w:trPr>
          <w:cantSplit/>
        </w:trPr>
        <w:tc>
          <w:tcPr>
            <w:tcW w:w="2028" w:type="dxa"/>
            <w:gridSpan w:val="2"/>
            <w:shd w:val="clear" w:color="auto" w:fill="FFFFFF"/>
            <w:vAlign w:val="bottom"/>
          </w:tcPr>
          <w:p w:rsidR="004423F5" w:rsidRPr="005A6C52" w:rsidRDefault="004423F5" w:rsidP="007F265B">
            <w:pPr>
              <w:autoSpaceDE w:val="0"/>
              <w:autoSpaceDN w:val="0"/>
              <w:adjustRightInd w:val="0"/>
              <w:spacing w:after="0" w:line="240" w:lineRule="auto"/>
              <w:ind w:left="60" w:right="60"/>
              <w:jc w:val="center"/>
              <w:rPr>
                <w:rFonts w:ascii="Arial Narrow" w:hAnsi="Arial Narrow" w:cs="Times New Roman"/>
              </w:rPr>
            </w:pPr>
            <w:r w:rsidRPr="005A6C52">
              <w:rPr>
                <w:rFonts w:ascii="Arial Narrow" w:hAnsi="Arial Narrow" w:cs="Times New Roman"/>
              </w:rPr>
              <w:t>Model</w:t>
            </w:r>
          </w:p>
        </w:tc>
        <w:tc>
          <w:tcPr>
            <w:tcW w:w="1476" w:type="dxa"/>
            <w:shd w:val="clear" w:color="auto" w:fill="FFFFFF"/>
            <w:vAlign w:val="bottom"/>
          </w:tcPr>
          <w:p w:rsidR="004423F5" w:rsidRPr="005A6C52" w:rsidRDefault="004423F5" w:rsidP="007F265B">
            <w:pPr>
              <w:autoSpaceDE w:val="0"/>
              <w:autoSpaceDN w:val="0"/>
              <w:adjustRightInd w:val="0"/>
              <w:spacing w:after="0" w:line="240" w:lineRule="auto"/>
              <w:ind w:left="60" w:right="60"/>
              <w:jc w:val="center"/>
              <w:rPr>
                <w:rFonts w:ascii="Arial Narrow" w:hAnsi="Arial Narrow" w:cs="Times New Roman"/>
              </w:rPr>
            </w:pPr>
            <w:r w:rsidRPr="005A6C52">
              <w:rPr>
                <w:rFonts w:ascii="Arial Narrow" w:hAnsi="Arial Narrow" w:cs="Times New Roman"/>
              </w:rPr>
              <w:t>Sum of Squares</w:t>
            </w:r>
          </w:p>
        </w:tc>
        <w:tc>
          <w:tcPr>
            <w:tcW w:w="1030" w:type="dxa"/>
            <w:shd w:val="clear" w:color="auto" w:fill="FFFFFF"/>
            <w:vAlign w:val="bottom"/>
          </w:tcPr>
          <w:p w:rsidR="004423F5" w:rsidRPr="005A6C52" w:rsidRDefault="004423F5" w:rsidP="007F265B">
            <w:pPr>
              <w:autoSpaceDE w:val="0"/>
              <w:autoSpaceDN w:val="0"/>
              <w:adjustRightInd w:val="0"/>
              <w:spacing w:after="0" w:line="240" w:lineRule="auto"/>
              <w:ind w:left="60" w:right="60"/>
              <w:jc w:val="center"/>
              <w:rPr>
                <w:rFonts w:ascii="Arial Narrow" w:hAnsi="Arial Narrow" w:cs="Times New Roman"/>
              </w:rPr>
            </w:pPr>
            <w:r w:rsidRPr="005A6C52">
              <w:rPr>
                <w:rFonts w:ascii="Arial Narrow" w:hAnsi="Arial Narrow" w:cs="Times New Roman"/>
              </w:rPr>
              <w:t>Df</w:t>
            </w:r>
          </w:p>
        </w:tc>
        <w:tc>
          <w:tcPr>
            <w:tcW w:w="1415" w:type="dxa"/>
            <w:shd w:val="clear" w:color="auto" w:fill="FFFFFF"/>
            <w:vAlign w:val="bottom"/>
          </w:tcPr>
          <w:p w:rsidR="004423F5" w:rsidRPr="005A6C52" w:rsidRDefault="004423F5" w:rsidP="007F265B">
            <w:pPr>
              <w:autoSpaceDE w:val="0"/>
              <w:autoSpaceDN w:val="0"/>
              <w:adjustRightInd w:val="0"/>
              <w:spacing w:after="0" w:line="240" w:lineRule="auto"/>
              <w:ind w:left="60" w:right="60"/>
              <w:jc w:val="center"/>
              <w:rPr>
                <w:rFonts w:ascii="Arial Narrow" w:hAnsi="Arial Narrow" w:cs="Times New Roman"/>
              </w:rPr>
            </w:pPr>
            <w:r w:rsidRPr="005A6C52">
              <w:rPr>
                <w:rFonts w:ascii="Arial Narrow" w:hAnsi="Arial Narrow" w:cs="Times New Roman"/>
              </w:rPr>
              <w:t>Mean Square</w:t>
            </w:r>
          </w:p>
        </w:tc>
        <w:tc>
          <w:tcPr>
            <w:tcW w:w="1030" w:type="dxa"/>
            <w:shd w:val="clear" w:color="auto" w:fill="FFFFFF"/>
            <w:vAlign w:val="bottom"/>
          </w:tcPr>
          <w:p w:rsidR="004423F5" w:rsidRPr="005A6C52" w:rsidRDefault="004423F5" w:rsidP="007F265B">
            <w:pPr>
              <w:autoSpaceDE w:val="0"/>
              <w:autoSpaceDN w:val="0"/>
              <w:adjustRightInd w:val="0"/>
              <w:spacing w:after="0" w:line="240" w:lineRule="auto"/>
              <w:ind w:left="60" w:right="60"/>
              <w:jc w:val="center"/>
              <w:rPr>
                <w:rFonts w:ascii="Arial Narrow" w:hAnsi="Arial Narrow" w:cs="Times New Roman"/>
              </w:rPr>
            </w:pPr>
            <w:r w:rsidRPr="005A6C52">
              <w:rPr>
                <w:rFonts w:ascii="Arial Narrow" w:hAnsi="Arial Narrow" w:cs="Times New Roman"/>
              </w:rPr>
              <w:t>F</w:t>
            </w:r>
          </w:p>
        </w:tc>
        <w:tc>
          <w:tcPr>
            <w:tcW w:w="1030" w:type="dxa"/>
            <w:shd w:val="clear" w:color="auto" w:fill="FFFFFF"/>
            <w:vAlign w:val="bottom"/>
          </w:tcPr>
          <w:p w:rsidR="004423F5" w:rsidRPr="005A6C52" w:rsidRDefault="004423F5" w:rsidP="007F265B">
            <w:pPr>
              <w:autoSpaceDE w:val="0"/>
              <w:autoSpaceDN w:val="0"/>
              <w:adjustRightInd w:val="0"/>
              <w:spacing w:after="0" w:line="240" w:lineRule="auto"/>
              <w:ind w:left="60" w:right="60"/>
              <w:jc w:val="center"/>
              <w:rPr>
                <w:rFonts w:ascii="Arial Narrow" w:hAnsi="Arial Narrow" w:cs="Times New Roman"/>
              </w:rPr>
            </w:pPr>
            <w:r w:rsidRPr="005A6C52">
              <w:rPr>
                <w:rFonts w:ascii="Arial Narrow" w:hAnsi="Arial Narrow" w:cs="Times New Roman"/>
              </w:rPr>
              <w:t>Sig.</w:t>
            </w:r>
          </w:p>
        </w:tc>
      </w:tr>
      <w:tr w:rsidR="005A6C52" w:rsidRPr="005A6C52" w:rsidTr="00FC6C25">
        <w:trPr>
          <w:cantSplit/>
        </w:trPr>
        <w:tc>
          <w:tcPr>
            <w:tcW w:w="736" w:type="dxa"/>
            <w:vMerge w:val="restart"/>
            <w:shd w:val="clear" w:color="auto" w:fill="E0E0E0"/>
          </w:tcPr>
          <w:p w:rsidR="004423F5" w:rsidRPr="005A6C52" w:rsidRDefault="004423F5" w:rsidP="007F265B">
            <w:pPr>
              <w:autoSpaceDE w:val="0"/>
              <w:autoSpaceDN w:val="0"/>
              <w:adjustRightInd w:val="0"/>
              <w:spacing w:after="0" w:line="240" w:lineRule="auto"/>
              <w:ind w:left="60" w:right="60"/>
              <w:jc w:val="center"/>
              <w:rPr>
                <w:rFonts w:ascii="Arial Narrow" w:hAnsi="Arial Narrow" w:cs="Times New Roman"/>
              </w:rPr>
            </w:pPr>
            <w:r w:rsidRPr="005A6C52">
              <w:rPr>
                <w:rFonts w:ascii="Arial Narrow" w:hAnsi="Arial Narrow" w:cs="Times New Roman"/>
              </w:rPr>
              <w:t>1</w:t>
            </w:r>
          </w:p>
        </w:tc>
        <w:tc>
          <w:tcPr>
            <w:tcW w:w="1292" w:type="dxa"/>
            <w:shd w:val="clear" w:color="auto" w:fill="E0E0E0"/>
          </w:tcPr>
          <w:p w:rsidR="004423F5" w:rsidRPr="005A6C52" w:rsidRDefault="004423F5" w:rsidP="007F265B">
            <w:pPr>
              <w:autoSpaceDE w:val="0"/>
              <w:autoSpaceDN w:val="0"/>
              <w:adjustRightInd w:val="0"/>
              <w:spacing w:after="0" w:line="240" w:lineRule="auto"/>
              <w:ind w:left="60" w:right="60"/>
              <w:jc w:val="center"/>
              <w:rPr>
                <w:rFonts w:ascii="Arial Narrow" w:hAnsi="Arial Narrow" w:cs="Times New Roman"/>
              </w:rPr>
            </w:pPr>
            <w:r w:rsidRPr="005A6C52">
              <w:rPr>
                <w:rFonts w:ascii="Arial Narrow" w:hAnsi="Arial Narrow" w:cs="Times New Roman"/>
              </w:rPr>
              <w:t>Regression</w:t>
            </w:r>
          </w:p>
        </w:tc>
        <w:tc>
          <w:tcPr>
            <w:tcW w:w="1476" w:type="dxa"/>
            <w:shd w:val="clear" w:color="auto" w:fill="FFFFFF"/>
          </w:tcPr>
          <w:p w:rsidR="004423F5" w:rsidRPr="005A6C52" w:rsidRDefault="004423F5" w:rsidP="007F265B">
            <w:pPr>
              <w:autoSpaceDE w:val="0"/>
              <w:autoSpaceDN w:val="0"/>
              <w:adjustRightInd w:val="0"/>
              <w:spacing w:after="0" w:line="240" w:lineRule="auto"/>
              <w:ind w:left="60" w:right="60"/>
              <w:jc w:val="center"/>
              <w:rPr>
                <w:rFonts w:ascii="Arial Narrow" w:hAnsi="Arial Narrow" w:cs="Times New Roman"/>
              </w:rPr>
            </w:pPr>
            <w:r w:rsidRPr="005A6C52">
              <w:rPr>
                <w:rFonts w:ascii="Arial Narrow" w:hAnsi="Arial Narrow" w:cs="Times New Roman"/>
              </w:rPr>
              <w:t>1239,727</w:t>
            </w:r>
          </w:p>
        </w:tc>
        <w:tc>
          <w:tcPr>
            <w:tcW w:w="1030" w:type="dxa"/>
            <w:shd w:val="clear" w:color="auto" w:fill="FFFFFF"/>
          </w:tcPr>
          <w:p w:rsidR="004423F5" w:rsidRPr="005A6C52" w:rsidRDefault="004423F5" w:rsidP="007F265B">
            <w:pPr>
              <w:autoSpaceDE w:val="0"/>
              <w:autoSpaceDN w:val="0"/>
              <w:adjustRightInd w:val="0"/>
              <w:spacing w:after="0" w:line="240" w:lineRule="auto"/>
              <w:ind w:left="60" w:right="60"/>
              <w:jc w:val="center"/>
              <w:rPr>
                <w:rFonts w:ascii="Arial Narrow" w:hAnsi="Arial Narrow" w:cs="Times New Roman"/>
              </w:rPr>
            </w:pPr>
            <w:r w:rsidRPr="005A6C52">
              <w:rPr>
                <w:rFonts w:ascii="Arial Narrow" w:hAnsi="Arial Narrow" w:cs="Times New Roman"/>
              </w:rPr>
              <w:t>1</w:t>
            </w:r>
          </w:p>
        </w:tc>
        <w:tc>
          <w:tcPr>
            <w:tcW w:w="1415" w:type="dxa"/>
            <w:shd w:val="clear" w:color="auto" w:fill="FFFFFF"/>
          </w:tcPr>
          <w:p w:rsidR="004423F5" w:rsidRPr="005A6C52" w:rsidRDefault="004423F5" w:rsidP="007F265B">
            <w:pPr>
              <w:autoSpaceDE w:val="0"/>
              <w:autoSpaceDN w:val="0"/>
              <w:adjustRightInd w:val="0"/>
              <w:spacing w:after="0" w:line="240" w:lineRule="auto"/>
              <w:ind w:left="60" w:right="60"/>
              <w:jc w:val="center"/>
              <w:rPr>
                <w:rFonts w:ascii="Arial Narrow" w:hAnsi="Arial Narrow" w:cs="Times New Roman"/>
              </w:rPr>
            </w:pPr>
            <w:r w:rsidRPr="005A6C52">
              <w:rPr>
                <w:rFonts w:ascii="Arial Narrow" w:hAnsi="Arial Narrow" w:cs="Times New Roman"/>
              </w:rPr>
              <w:t>1239,727</w:t>
            </w:r>
          </w:p>
        </w:tc>
        <w:tc>
          <w:tcPr>
            <w:tcW w:w="1030" w:type="dxa"/>
            <w:shd w:val="clear" w:color="auto" w:fill="FFFFFF"/>
          </w:tcPr>
          <w:p w:rsidR="004423F5" w:rsidRPr="005A6C52" w:rsidRDefault="004423F5" w:rsidP="007F265B">
            <w:pPr>
              <w:autoSpaceDE w:val="0"/>
              <w:autoSpaceDN w:val="0"/>
              <w:adjustRightInd w:val="0"/>
              <w:spacing w:after="0" w:line="240" w:lineRule="auto"/>
              <w:ind w:left="60" w:right="60"/>
              <w:jc w:val="center"/>
              <w:rPr>
                <w:rFonts w:ascii="Arial Narrow" w:hAnsi="Arial Narrow" w:cs="Times New Roman"/>
                <w:b/>
              </w:rPr>
            </w:pPr>
            <w:r w:rsidRPr="005A6C52">
              <w:rPr>
                <w:rFonts w:ascii="Arial Narrow" w:hAnsi="Arial Narrow" w:cs="Times New Roman"/>
                <w:b/>
              </w:rPr>
              <w:t>57,728</w:t>
            </w:r>
          </w:p>
        </w:tc>
        <w:tc>
          <w:tcPr>
            <w:tcW w:w="1030" w:type="dxa"/>
            <w:shd w:val="clear" w:color="auto" w:fill="FFFFFF"/>
          </w:tcPr>
          <w:p w:rsidR="004423F5" w:rsidRPr="005A6C52" w:rsidRDefault="004423F5" w:rsidP="007F265B">
            <w:pPr>
              <w:autoSpaceDE w:val="0"/>
              <w:autoSpaceDN w:val="0"/>
              <w:adjustRightInd w:val="0"/>
              <w:spacing w:after="0" w:line="240" w:lineRule="auto"/>
              <w:ind w:left="60" w:right="60"/>
              <w:jc w:val="center"/>
              <w:rPr>
                <w:rFonts w:ascii="Arial Narrow" w:hAnsi="Arial Narrow" w:cs="Times New Roman"/>
              </w:rPr>
            </w:pPr>
            <w:r w:rsidRPr="005A6C52">
              <w:rPr>
                <w:rFonts w:ascii="Arial Narrow" w:hAnsi="Arial Narrow" w:cs="Times New Roman"/>
              </w:rPr>
              <w:t>,000</w:t>
            </w:r>
            <w:r w:rsidRPr="005A6C52">
              <w:rPr>
                <w:rFonts w:ascii="Arial Narrow" w:hAnsi="Arial Narrow" w:cs="Times New Roman"/>
                <w:vertAlign w:val="superscript"/>
              </w:rPr>
              <w:t>b</w:t>
            </w:r>
          </w:p>
        </w:tc>
      </w:tr>
      <w:tr w:rsidR="005A6C52" w:rsidRPr="005A6C52" w:rsidTr="00FC6C25">
        <w:trPr>
          <w:cantSplit/>
        </w:trPr>
        <w:tc>
          <w:tcPr>
            <w:tcW w:w="736" w:type="dxa"/>
            <w:vMerge/>
            <w:shd w:val="clear" w:color="auto" w:fill="E0E0E0"/>
          </w:tcPr>
          <w:p w:rsidR="004423F5" w:rsidRPr="005A6C52" w:rsidRDefault="004423F5" w:rsidP="007F265B">
            <w:pPr>
              <w:autoSpaceDE w:val="0"/>
              <w:autoSpaceDN w:val="0"/>
              <w:adjustRightInd w:val="0"/>
              <w:spacing w:after="0" w:line="240" w:lineRule="auto"/>
              <w:jc w:val="center"/>
              <w:rPr>
                <w:rFonts w:ascii="Arial Narrow" w:hAnsi="Arial Narrow" w:cs="Times New Roman"/>
              </w:rPr>
            </w:pPr>
          </w:p>
        </w:tc>
        <w:tc>
          <w:tcPr>
            <w:tcW w:w="1292" w:type="dxa"/>
            <w:shd w:val="clear" w:color="auto" w:fill="E0E0E0"/>
          </w:tcPr>
          <w:p w:rsidR="004423F5" w:rsidRPr="005A6C52" w:rsidRDefault="004423F5" w:rsidP="007F265B">
            <w:pPr>
              <w:autoSpaceDE w:val="0"/>
              <w:autoSpaceDN w:val="0"/>
              <w:adjustRightInd w:val="0"/>
              <w:spacing w:after="0" w:line="240" w:lineRule="auto"/>
              <w:ind w:left="60" w:right="60"/>
              <w:jc w:val="center"/>
              <w:rPr>
                <w:rFonts w:ascii="Arial Narrow" w:hAnsi="Arial Narrow" w:cs="Times New Roman"/>
              </w:rPr>
            </w:pPr>
            <w:r w:rsidRPr="005A6C52">
              <w:rPr>
                <w:rFonts w:ascii="Arial Narrow" w:hAnsi="Arial Narrow" w:cs="Times New Roman"/>
              </w:rPr>
              <w:t>Residual</w:t>
            </w:r>
          </w:p>
        </w:tc>
        <w:tc>
          <w:tcPr>
            <w:tcW w:w="1476" w:type="dxa"/>
            <w:shd w:val="clear" w:color="auto" w:fill="FFFFFF"/>
          </w:tcPr>
          <w:p w:rsidR="004423F5" w:rsidRPr="005A6C52" w:rsidRDefault="004423F5" w:rsidP="007F265B">
            <w:pPr>
              <w:autoSpaceDE w:val="0"/>
              <w:autoSpaceDN w:val="0"/>
              <w:adjustRightInd w:val="0"/>
              <w:spacing w:after="0" w:line="240" w:lineRule="auto"/>
              <w:ind w:left="60" w:right="60"/>
              <w:jc w:val="center"/>
              <w:rPr>
                <w:rFonts w:ascii="Arial Narrow" w:hAnsi="Arial Narrow" w:cs="Times New Roman"/>
              </w:rPr>
            </w:pPr>
            <w:r w:rsidRPr="005A6C52">
              <w:rPr>
                <w:rFonts w:ascii="Arial Narrow" w:hAnsi="Arial Narrow" w:cs="Times New Roman"/>
              </w:rPr>
              <w:t>687,214</w:t>
            </w:r>
          </w:p>
        </w:tc>
        <w:tc>
          <w:tcPr>
            <w:tcW w:w="1030" w:type="dxa"/>
            <w:shd w:val="clear" w:color="auto" w:fill="FFFFFF"/>
          </w:tcPr>
          <w:p w:rsidR="004423F5" w:rsidRPr="005A6C52" w:rsidRDefault="004423F5" w:rsidP="007F265B">
            <w:pPr>
              <w:autoSpaceDE w:val="0"/>
              <w:autoSpaceDN w:val="0"/>
              <w:adjustRightInd w:val="0"/>
              <w:spacing w:after="0" w:line="240" w:lineRule="auto"/>
              <w:ind w:left="60" w:right="60"/>
              <w:jc w:val="center"/>
              <w:rPr>
                <w:rFonts w:ascii="Arial Narrow" w:hAnsi="Arial Narrow" w:cs="Times New Roman"/>
              </w:rPr>
            </w:pPr>
            <w:r w:rsidRPr="005A6C52">
              <w:rPr>
                <w:rFonts w:ascii="Arial Narrow" w:hAnsi="Arial Narrow" w:cs="Times New Roman"/>
              </w:rPr>
              <w:t>32</w:t>
            </w:r>
          </w:p>
        </w:tc>
        <w:tc>
          <w:tcPr>
            <w:tcW w:w="1415" w:type="dxa"/>
            <w:shd w:val="clear" w:color="auto" w:fill="FFFFFF"/>
          </w:tcPr>
          <w:p w:rsidR="004423F5" w:rsidRPr="005A6C52" w:rsidRDefault="004423F5" w:rsidP="007F265B">
            <w:pPr>
              <w:autoSpaceDE w:val="0"/>
              <w:autoSpaceDN w:val="0"/>
              <w:adjustRightInd w:val="0"/>
              <w:spacing w:after="0" w:line="240" w:lineRule="auto"/>
              <w:ind w:left="60" w:right="60"/>
              <w:jc w:val="center"/>
              <w:rPr>
                <w:rFonts w:ascii="Arial Narrow" w:hAnsi="Arial Narrow" w:cs="Times New Roman"/>
              </w:rPr>
            </w:pPr>
            <w:r w:rsidRPr="005A6C52">
              <w:rPr>
                <w:rFonts w:ascii="Arial Narrow" w:hAnsi="Arial Narrow" w:cs="Times New Roman"/>
              </w:rPr>
              <w:t>21,475</w:t>
            </w:r>
          </w:p>
        </w:tc>
        <w:tc>
          <w:tcPr>
            <w:tcW w:w="1030" w:type="dxa"/>
            <w:shd w:val="clear" w:color="auto" w:fill="FFFFFF"/>
            <w:vAlign w:val="center"/>
          </w:tcPr>
          <w:p w:rsidR="004423F5" w:rsidRPr="005A6C52" w:rsidRDefault="004423F5" w:rsidP="007F265B">
            <w:pPr>
              <w:autoSpaceDE w:val="0"/>
              <w:autoSpaceDN w:val="0"/>
              <w:adjustRightInd w:val="0"/>
              <w:spacing w:after="0" w:line="240" w:lineRule="auto"/>
              <w:jc w:val="center"/>
              <w:rPr>
                <w:rFonts w:ascii="Arial Narrow" w:hAnsi="Arial Narrow" w:cs="Times New Roman"/>
              </w:rPr>
            </w:pPr>
          </w:p>
        </w:tc>
        <w:tc>
          <w:tcPr>
            <w:tcW w:w="1030" w:type="dxa"/>
            <w:shd w:val="clear" w:color="auto" w:fill="FFFFFF"/>
            <w:vAlign w:val="center"/>
          </w:tcPr>
          <w:p w:rsidR="004423F5" w:rsidRPr="005A6C52" w:rsidRDefault="004423F5" w:rsidP="007F265B">
            <w:pPr>
              <w:autoSpaceDE w:val="0"/>
              <w:autoSpaceDN w:val="0"/>
              <w:adjustRightInd w:val="0"/>
              <w:spacing w:after="0" w:line="240" w:lineRule="auto"/>
              <w:jc w:val="center"/>
              <w:rPr>
                <w:rFonts w:ascii="Arial Narrow" w:hAnsi="Arial Narrow" w:cs="Times New Roman"/>
              </w:rPr>
            </w:pPr>
          </w:p>
        </w:tc>
      </w:tr>
      <w:tr w:rsidR="005A6C52" w:rsidRPr="005A6C52" w:rsidTr="00FC6C25">
        <w:trPr>
          <w:cantSplit/>
        </w:trPr>
        <w:tc>
          <w:tcPr>
            <w:tcW w:w="736" w:type="dxa"/>
            <w:vMerge/>
            <w:shd w:val="clear" w:color="auto" w:fill="E0E0E0"/>
          </w:tcPr>
          <w:p w:rsidR="004423F5" w:rsidRPr="005A6C52" w:rsidRDefault="004423F5" w:rsidP="007F265B">
            <w:pPr>
              <w:autoSpaceDE w:val="0"/>
              <w:autoSpaceDN w:val="0"/>
              <w:adjustRightInd w:val="0"/>
              <w:spacing w:after="0" w:line="240" w:lineRule="auto"/>
              <w:jc w:val="center"/>
              <w:rPr>
                <w:rFonts w:ascii="Arial Narrow" w:hAnsi="Arial Narrow" w:cs="Times New Roman"/>
              </w:rPr>
            </w:pPr>
          </w:p>
        </w:tc>
        <w:tc>
          <w:tcPr>
            <w:tcW w:w="1292" w:type="dxa"/>
            <w:shd w:val="clear" w:color="auto" w:fill="E0E0E0"/>
          </w:tcPr>
          <w:p w:rsidR="004423F5" w:rsidRPr="005A6C52" w:rsidRDefault="004423F5" w:rsidP="007F265B">
            <w:pPr>
              <w:autoSpaceDE w:val="0"/>
              <w:autoSpaceDN w:val="0"/>
              <w:adjustRightInd w:val="0"/>
              <w:spacing w:after="0" w:line="240" w:lineRule="auto"/>
              <w:ind w:left="60" w:right="60"/>
              <w:jc w:val="center"/>
              <w:rPr>
                <w:rFonts w:ascii="Arial Narrow" w:hAnsi="Arial Narrow" w:cs="Times New Roman"/>
              </w:rPr>
            </w:pPr>
            <w:r w:rsidRPr="005A6C52">
              <w:rPr>
                <w:rFonts w:ascii="Arial Narrow" w:hAnsi="Arial Narrow" w:cs="Times New Roman"/>
              </w:rPr>
              <w:t>Total</w:t>
            </w:r>
          </w:p>
        </w:tc>
        <w:tc>
          <w:tcPr>
            <w:tcW w:w="1476" w:type="dxa"/>
            <w:shd w:val="clear" w:color="auto" w:fill="FFFFFF"/>
          </w:tcPr>
          <w:p w:rsidR="004423F5" w:rsidRPr="005A6C52" w:rsidRDefault="004423F5" w:rsidP="007F265B">
            <w:pPr>
              <w:autoSpaceDE w:val="0"/>
              <w:autoSpaceDN w:val="0"/>
              <w:adjustRightInd w:val="0"/>
              <w:spacing w:after="0" w:line="240" w:lineRule="auto"/>
              <w:ind w:left="60" w:right="60"/>
              <w:jc w:val="center"/>
              <w:rPr>
                <w:rFonts w:ascii="Arial Narrow" w:hAnsi="Arial Narrow" w:cs="Times New Roman"/>
              </w:rPr>
            </w:pPr>
            <w:r w:rsidRPr="005A6C52">
              <w:rPr>
                <w:rFonts w:ascii="Arial Narrow" w:hAnsi="Arial Narrow" w:cs="Times New Roman"/>
              </w:rPr>
              <w:t>1926,941</w:t>
            </w:r>
          </w:p>
        </w:tc>
        <w:tc>
          <w:tcPr>
            <w:tcW w:w="1030" w:type="dxa"/>
            <w:shd w:val="clear" w:color="auto" w:fill="FFFFFF"/>
          </w:tcPr>
          <w:p w:rsidR="004423F5" w:rsidRPr="005A6C52" w:rsidRDefault="004423F5" w:rsidP="007F265B">
            <w:pPr>
              <w:autoSpaceDE w:val="0"/>
              <w:autoSpaceDN w:val="0"/>
              <w:adjustRightInd w:val="0"/>
              <w:spacing w:after="0" w:line="240" w:lineRule="auto"/>
              <w:ind w:left="60" w:right="60"/>
              <w:jc w:val="center"/>
              <w:rPr>
                <w:rFonts w:ascii="Arial Narrow" w:hAnsi="Arial Narrow" w:cs="Times New Roman"/>
              </w:rPr>
            </w:pPr>
            <w:r w:rsidRPr="005A6C52">
              <w:rPr>
                <w:rFonts w:ascii="Arial Narrow" w:hAnsi="Arial Narrow" w:cs="Times New Roman"/>
              </w:rPr>
              <w:t>33</w:t>
            </w:r>
          </w:p>
        </w:tc>
        <w:tc>
          <w:tcPr>
            <w:tcW w:w="1415" w:type="dxa"/>
            <w:shd w:val="clear" w:color="auto" w:fill="FFFFFF"/>
            <w:vAlign w:val="center"/>
          </w:tcPr>
          <w:p w:rsidR="004423F5" w:rsidRPr="005A6C52" w:rsidRDefault="004423F5" w:rsidP="007F265B">
            <w:pPr>
              <w:autoSpaceDE w:val="0"/>
              <w:autoSpaceDN w:val="0"/>
              <w:adjustRightInd w:val="0"/>
              <w:spacing w:after="0" w:line="240" w:lineRule="auto"/>
              <w:jc w:val="center"/>
              <w:rPr>
                <w:rFonts w:ascii="Arial Narrow" w:hAnsi="Arial Narrow" w:cs="Times New Roman"/>
              </w:rPr>
            </w:pPr>
          </w:p>
        </w:tc>
        <w:tc>
          <w:tcPr>
            <w:tcW w:w="1030" w:type="dxa"/>
            <w:shd w:val="clear" w:color="auto" w:fill="FFFFFF"/>
            <w:vAlign w:val="center"/>
          </w:tcPr>
          <w:p w:rsidR="004423F5" w:rsidRPr="005A6C52" w:rsidRDefault="004423F5" w:rsidP="007F265B">
            <w:pPr>
              <w:autoSpaceDE w:val="0"/>
              <w:autoSpaceDN w:val="0"/>
              <w:adjustRightInd w:val="0"/>
              <w:spacing w:after="0" w:line="240" w:lineRule="auto"/>
              <w:jc w:val="center"/>
              <w:rPr>
                <w:rFonts w:ascii="Arial Narrow" w:hAnsi="Arial Narrow" w:cs="Times New Roman"/>
              </w:rPr>
            </w:pPr>
          </w:p>
        </w:tc>
        <w:tc>
          <w:tcPr>
            <w:tcW w:w="1030" w:type="dxa"/>
            <w:shd w:val="clear" w:color="auto" w:fill="FFFFFF"/>
            <w:vAlign w:val="center"/>
          </w:tcPr>
          <w:p w:rsidR="004423F5" w:rsidRPr="005A6C52" w:rsidRDefault="004423F5" w:rsidP="007F265B">
            <w:pPr>
              <w:autoSpaceDE w:val="0"/>
              <w:autoSpaceDN w:val="0"/>
              <w:adjustRightInd w:val="0"/>
              <w:spacing w:after="0" w:line="240" w:lineRule="auto"/>
              <w:jc w:val="center"/>
              <w:rPr>
                <w:rFonts w:ascii="Arial Narrow" w:hAnsi="Arial Narrow" w:cs="Times New Roman"/>
              </w:rPr>
            </w:pPr>
          </w:p>
        </w:tc>
      </w:tr>
      <w:tr w:rsidR="005A6C52" w:rsidRPr="005A6C52" w:rsidTr="00FC6C25">
        <w:trPr>
          <w:cantSplit/>
        </w:trPr>
        <w:tc>
          <w:tcPr>
            <w:tcW w:w="8009" w:type="dxa"/>
            <w:gridSpan w:val="7"/>
            <w:shd w:val="clear" w:color="auto" w:fill="FFFFFF"/>
          </w:tcPr>
          <w:p w:rsidR="004423F5" w:rsidRPr="005A6C52" w:rsidRDefault="004423F5" w:rsidP="007F265B">
            <w:pPr>
              <w:autoSpaceDE w:val="0"/>
              <w:autoSpaceDN w:val="0"/>
              <w:adjustRightInd w:val="0"/>
              <w:spacing w:after="0" w:line="240" w:lineRule="auto"/>
              <w:ind w:left="60" w:right="60"/>
              <w:jc w:val="both"/>
              <w:rPr>
                <w:rFonts w:ascii="Arial Narrow" w:hAnsi="Arial Narrow" w:cs="Times New Roman"/>
                <w:lang w:val="en-US"/>
              </w:rPr>
            </w:pPr>
            <w:r w:rsidRPr="005A6C52">
              <w:rPr>
                <w:rFonts w:ascii="Arial Narrow" w:hAnsi="Arial Narrow" w:cs="Times New Roman"/>
              </w:rPr>
              <w:lastRenderedPageBreak/>
              <w:t xml:space="preserve">a. Dependent Variabel: </w:t>
            </w:r>
            <w:r w:rsidR="005A6C52">
              <w:rPr>
                <w:rFonts w:ascii="Arial Narrow" w:hAnsi="Arial Narrow" w:cs="Times New Roman"/>
                <w:lang w:val="en-US"/>
              </w:rPr>
              <w:t>Penggunaan Anggaran</w:t>
            </w:r>
          </w:p>
        </w:tc>
      </w:tr>
      <w:tr w:rsidR="005A6C52" w:rsidRPr="005A6C52" w:rsidTr="00FC6C25">
        <w:trPr>
          <w:cantSplit/>
        </w:trPr>
        <w:tc>
          <w:tcPr>
            <w:tcW w:w="8009" w:type="dxa"/>
            <w:gridSpan w:val="7"/>
            <w:shd w:val="clear" w:color="auto" w:fill="FFFFFF"/>
          </w:tcPr>
          <w:p w:rsidR="004423F5" w:rsidRPr="005A6C52" w:rsidRDefault="004423F5" w:rsidP="007F265B">
            <w:pPr>
              <w:autoSpaceDE w:val="0"/>
              <w:autoSpaceDN w:val="0"/>
              <w:adjustRightInd w:val="0"/>
              <w:spacing w:after="0" w:line="240" w:lineRule="auto"/>
              <w:ind w:left="60" w:right="60"/>
              <w:jc w:val="both"/>
              <w:rPr>
                <w:rFonts w:ascii="Arial Narrow" w:hAnsi="Arial Narrow" w:cs="Times New Roman"/>
                <w:lang w:val="en-US"/>
              </w:rPr>
            </w:pPr>
            <w:r w:rsidRPr="005A6C52">
              <w:rPr>
                <w:rFonts w:ascii="Arial Narrow" w:hAnsi="Arial Narrow" w:cs="Times New Roman"/>
              </w:rPr>
              <w:t xml:space="preserve">b. Predictors: (Constant), </w:t>
            </w:r>
            <w:r w:rsidR="005A6C52">
              <w:rPr>
                <w:rFonts w:ascii="Arial Narrow" w:hAnsi="Arial Narrow" w:cs="Times New Roman"/>
                <w:lang w:val="en-US"/>
              </w:rPr>
              <w:t>Pengawasan</w:t>
            </w:r>
          </w:p>
        </w:tc>
      </w:tr>
    </w:tbl>
    <w:p w:rsidR="004423F5" w:rsidRPr="005A6C52" w:rsidRDefault="004423F5" w:rsidP="007F265B">
      <w:pPr>
        <w:pStyle w:val="Default"/>
        <w:ind w:firstLine="720"/>
        <w:jc w:val="both"/>
        <w:rPr>
          <w:bCs/>
          <w:color w:val="auto"/>
          <w:sz w:val="22"/>
          <w:szCs w:val="22"/>
          <w:lang w:val="id-ID"/>
        </w:rPr>
      </w:pPr>
      <w:r w:rsidRPr="005A6C52">
        <w:rPr>
          <w:bCs/>
          <w:color w:val="auto"/>
          <w:sz w:val="22"/>
          <w:szCs w:val="22"/>
          <w:lang w:val="id-ID"/>
        </w:rPr>
        <w:t>Sumber: Hasil Penelitian, 20</w:t>
      </w:r>
      <w:r w:rsidR="005A6C52" w:rsidRPr="005A6C52">
        <w:rPr>
          <w:bCs/>
          <w:color w:val="auto"/>
          <w:sz w:val="22"/>
          <w:szCs w:val="22"/>
        </w:rPr>
        <w:t>20</w:t>
      </w:r>
      <w:r w:rsidRPr="005A6C52">
        <w:rPr>
          <w:bCs/>
          <w:color w:val="auto"/>
          <w:sz w:val="22"/>
          <w:szCs w:val="22"/>
          <w:lang w:val="id-ID"/>
        </w:rPr>
        <w:t xml:space="preserve"> (data diolah oleh penulis dengan SPSS)</w:t>
      </w:r>
    </w:p>
    <w:p w:rsidR="004423F5" w:rsidRDefault="004423F5" w:rsidP="007F265B">
      <w:pPr>
        <w:pStyle w:val="Default"/>
        <w:ind w:firstLine="720"/>
        <w:jc w:val="both"/>
        <w:rPr>
          <w:lang w:val="id-ID"/>
        </w:rPr>
      </w:pPr>
      <w:bookmarkStart w:id="4" w:name="_Hlk39601527"/>
      <w:r>
        <w:rPr>
          <w:lang w:val="id-ID"/>
        </w:rPr>
        <w:t>Sebagai analisis dari hasil Uji F dapat menyelaraskan denganperbandingan antara F</w:t>
      </w:r>
      <w:r w:rsidRPr="000B02E8">
        <w:rPr>
          <w:vertAlign w:val="subscript"/>
          <w:lang w:val="id-ID"/>
        </w:rPr>
        <w:t>hitung</w:t>
      </w:r>
      <w:r>
        <w:rPr>
          <w:lang w:val="id-ID"/>
        </w:rPr>
        <w:t xml:space="preserve"> dan F</w:t>
      </w:r>
      <w:r w:rsidRPr="000B02E8">
        <w:rPr>
          <w:vertAlign w:val="subscript"/>
          <w:lang w:val="id-ID"/>
        </w:rPr>
        <w:t>tabel</w:t>
      </w:r>
      <w:r>
        <w:rPr>
          <w:lang w:val="id-ID"/>
        </w:rPr>
        <w:t>:</w:t>
      </w:r>
    </w:p>
    <w:p w:rsidR="004423F5" w:rsidRDefault="004423F5" w:rsidP="007F265B">
      <w:pPr>
        <w:pStyle w:val="Default"/>
        <w:ind w:left="720" w:firstLine="720"/>
        <w:jc w:val="both"/>
        <w:rPr>
          <w:lang w:val="id-ID"/>
        </w:rPr>
      </w:pPr>
      <w:r>
        <w:rPr>
          <w:lang w:val="id-ID"/>
        </w:rPr>
        <w:t>Jika F</w:t>
      </w:r>
      <w:r w:rsidRPr="000B02E8">
        <w:rPr>
          <w:vertAlign w:val="subscript"/>
          <w:lang w:val="id-ID"/>
        </w:rPr>
        <w:t>hitung</w:t>
      </w:r>
      <w:r>
        <w:rPr>
          <w:lang w:val="id-ID"/>
        </w:rPr>
        <w:t xml:space="preserve"> ≤  F</w:t>
      </w:r>
      <w:r w:rsidRPr="000B02E8">
        <w:rPr>
          <w:vertAlign w:val="subscript"/>
          <w:lang w:val="id-ID"/>
        </w:rPr>
        <w:t>tabel</w:t>
      </w:r>
      <w:r>
        <w:rPr>
          <w:vertAlign w:val="subscript"/>
          <w:lang w:val="id-ID"/>
        </w:rPr>
        <w:t xml:space="preserve">, </w:t>
      </w:r>
      <w:r>
        <w:rPr>
          <w:lang w:val="id-ID"/>
        </w:rPr>
        <w:t>maka H</w:t>
      </w:r>
      <w:r w:rsidRPr="008E3DA5">
        <w:rPr>
          <w:vertAlign w:val="subscript"/>
        </w:rPr>
        <w:t>0</w:t>
      </w:r>
      <w:r>
        <w:rPr>
          <w:lang w:val="id-ID"/>
        </w:rPr>
        <w:t xml:space="preserve"> diterima</w:t>
      </w:r>
    </w:p>
    <w:p w:rsidR="004423F5" w:rsidRPr="009E70BB" w:rsidRDefault="004423F5" w:rsidP="007F265B">
      <w:pPr>
        <w:pStyle w:val="Default"/>
        <w:ind w:left="720" w:firstLine="720"/>
        <w:jc w:val="both"/>
      </w:pPr>
      <w:r>
        <w:rPr>
          <w:lang w:val="id-ID"/>
        </w:rPr>
        <w:t>Jika F</w:t>
      </w:r>
      <w:r w:rsidRPr="000B02E8">
        <w:rPr>
          <w:vertAlign w:val="subscript"/>
          <w:lang w:val="id-ID"/>
        </w:rPr>
        <w:t>hitung</w:t>
      </w:r>
      <w:r>
        <w:rPr>
          <w:lang w:val="id-ID"/>
        </w:rPr>
        <w:t>&gt;  F</w:t>
      </w:r>
      <w:r w:rsidRPr="000B02E8">
        <w:rPr>
          <w:vertAlign w:val="subscript"/>
          <w:lang w:val="id-ID"/>
        </w:rPr>
        <w:t>tabel</w:t>
      </w:r>
      <w:r>
        <w:rPr>
          <w:vertAlign w:val="subscript"/>
          <w:lang w:val="id-ID"/>
        </w:rPr>
        <w:t xml:space="preserve">, </w:t>
      </w:r>
      <w:r>
        <w:rPr>
          <w:lang w:val="id-ID"/>
        </w:rPr>
        <w:t>maka H</w:t>
      </w:r>
      <w:r w:rsidRPr="008E3DA5">
        <w:rPr>
          <w:vertAlign w:val="subscript"/>
        </w:rPr>
        <w:t>0</w:t>
      </w:r>
      <w:r>
        <w:rPr>
          <w:lang w:val="id-ID"/>
        </w:rPr>
        <w:t xml:space="preserve"> ditolak</w:t>
      </w:r>
    </w:p>
    <w:p w:rsidR="004423F5" w:rsidRDefault="004423F5" w:rsidP="007F265B">
      <w:pPr>
        <w:pStyle w:val="Default"/>
        <w:ind w:firstLine="720"/>
        <w:jc w:val="both"/>
      </w:pPr>
      <w:r>
        <w:rPr>
          <w:lang w:val="id-ID"/>
        </w:rPr>
        <w:t>Maka</w:t>
      </w:r>
      <w:r>
        <w:t xml:space="preserve"> dengan demikian</w:t>
      </w:r>
      <w:r>
        <w:rPr>
          <w:lang w:val="id-ID"/>
        </w:rPr>
        <w:t>, penelitian ini diperoleh hasil Nilai F</w:t>
      </w:r>
      <w:r w:rsidRPr="000B02E8">
        <w:rPr>
          <w:vertAlign w:val="subscript"/>
          <w:lang w:val="id-ID"/>
        </w:rPr>
        <w:t>hitung</w:t>
      </w:r>
      <w:r>
        <w:rPr>
          <w:lang w:val="id-ID"/>
        </w:rPr>
        <w:t xml:space="preserve">dari tabel Anova </w:t>
      </w:r>
      <w:r w:rsidRPr="00F17696">
        <w:t xml:space="preserve">sebesar </w:t>
      </w:r>
      <w:r w:rsidRPr="00C06DD2">
        <w:rPr>
          <w:color w:val="010205"/>
        </w:rPr>
        <w:t>57,728</w:t>
      </w:r>
      <w:r>
        <w:rPr>
          <w:lang w:val="id-ID"/>
        </w:rPr>
        <w:t>&gt;</w:t>
      </w:r>
      <w:r>
        <w:t>nilai F</w:t>
      </w:r>
      <w:r w:rsidRPr="00481DA8">
        <w:rPr>
          <w:vertAlign w:val="subscript"/>
        </w:rPr>
        <w:t>tabel</w:t>
      </w:r>
      <w:r w:rsidRPr="00F17696">
        <w:rPr>
          <w:lang w:val="id-ID"/>
        </w:rPr>
        <w:t>4</w:t>
      </w:r>
      <w:r>
        <w:t>,</w:t>
      </w:r>
      <w:r>
        <w:rPr>
          <w:lang w:val="id-ID"/>
        </w:rPr>
        <w:t>15, H</w:t>
      </w:r>
      <w:r w:rsidRPr="003257D8">
        <w:rPr>
          <w:vertAlign w:val="subscript"/>
        </w:rPr>
        <w:t>0</w:t>
      </w:r>
      <w:r>
        <w:rPr>
          <w:lang w:val="id-ID"/>
        </w:rPr>
        <w:t xml:space="preserve"> ditolak dan </w:t>
      </w:r>
      <w:r w:rsidRPr="00032EA9">
        <w:rPr>
          <w:lang w:val="id-ID"/>
        </w:rPr>
        <w:t>H</w:t>
      </w:r>
      <w:r w:rsidRPr="00032EA9">
        <w:rPr>
          <w:vertAlign w:val="subscript"/>
        </w:rPr>
        <w:t>1</w:t>
      </w:r>
      <w:r>
        <w:rPr>
          <w:lang w:val="id-ID"/>
        </w:rPr>
        <w:t xml:space="preserve"> diterima</w:t>
      </w:r>
      <w:r w:rsidR="001F38ED">
        <w:t xml:space="preserve">. Hal ini menunjukkan bahwa semua indicator dari variabel pengawasan secara bersama-sama memberi pengaruh terhadap indicator dari variabel penggunaan anggaran pada </w:t>
      </w:r>
      <w:r w:rsidR="001F38ED" w:rsidRPr="001F38ED">
        <w:t>Kantor Camat Bengalon Kabupaten Kutai Timur</w:t>
      </w:r>
      <w:r w:rsidR="001F38ED">
        <w:t>.</w:t>
      </w:r>
    </w:p>
    <w:bookmarkEnd w:id="4"/>
    <w:p w:rsidR="001F38ED" w:rsidRPr="001F38ED" w:rsidRDefault="001F38ED" w:rsidP="007F265B">
      <w:pPr>
        <w:pStyle w:val="Default"/>
        <w:ind w:firstLine="720"/>
        <w:jc w:val="both"/>
      </w:pPr>
    </w:p>
    <w:p w:rsidR="001B0E2F" w:rsidRDefault="001B0E2F" w:rsidP="007F265B">
      <w:pPr>
        <w:pStyle w:val="ListParagraph"/>
        <w:numPr>
          <w:ilvl w:val="2"/>
          <w:numId w:val="47"/>
        </w:numPr>
        <w:spacing w:line="240" w:lineRule="auto"/>
        <w:rPr>
          <w:rFonts w:ascii="Times New Roman" w:hAnsi="Times New Roman" w:cs="Times New Roman"/>
          <w:b/>
          <w:bCs/>
          <w:sz w:val="24"/>
          <w:szCs w:val="24"/>
          <w:lang w:val="en-US"/>
        </w:rPr>
      </w:pPr>
      <w:r w:rsidRPr="001B0E2F">
        <w:rPr>
          <w:rFonts w:ascii="Times New Roman" w:hAnsi="Times New Roman" w:cs="Times New Roman"/>
          <w:b/>
          <w:bCs/>
          <w:sz w:val="24"/>
          <w:szCs w:val="24"/>
          <w:lang w:val="en-US"/>
        </w:rPr>
        <w:t>Uji T(Uji Parsial)</w:t>
      </w:r>
    </w:p>
    <w:p w:rsidR="001F38ED" w:rsidRDefault="001F38ED" w:rsidP="007F265B">
      <w:pPr>
        <w:pStyle w:val="Default"/>
        <w:ind w:firstLine="720"/>
        <w:jc w:val="both"/>
        <w:rPr>
          <w:color w:val="222222"/>
          <w:shd w:val="clear" w:color="auto" w:fill="FFFFFF"/>
          <w:lang w:val="id-ID"/>
        </w:rPr>
      </w:pPr>
      <w:r w:rsidRPr="0004258F">
        <w:rPr>
          <w:bCs/>
          <w:lang w:val="id-ID"/>
        </w:rPr>
        <w:t>Tujuan Uji T</w:t>
      </w:r>
      <w:r>
        <w:rPr>
          <w:bCs/>
        </w:rPr>
        <w:t xml:space="preserve"> ini</w:t>
      </w:r>
      <w:r w:rsidRPr="0004258F">
        <w:rPr>
          <w:bCs/>
          <w:lang w:val="id-ID"/>
        </w:rPr>
        <w:t xml:space="preserve"> dilakukan untuk </w:t>
      </w:r>
      <w:r w:rsidRPr="0004258F">
        <w:rPr>
          <w:color w:val="222222"/>
          <w:shd w:val="clear" w:color="auto" w:fill="FFFFFF"/>
        </w:rPr>
        <w:t>menguji secara parsial masing-masing variabel.</w:t>
      </w:r>
      <w:r w:rsidRPr="0004258F">
        <w:rPr>
          <w:lang w:val="id-ID"/>
        </w:rPr>
        <w:t xml:space="preserve">Uji T ini dapat membantu untuk </w:t>
      </w:r>
      <w:r w:rsidRPr="000B02E8">
        <w:t xml:space="preserve">mengetahui apakah variabel independen (X) berpengaruh secara signifikan terhadap variabel dependen (Y). </w:t>
      </w:r>
      <w:r>
        <w:t>M</w:t>
      </w:r>
      <w:r w:rsidRPr="0004258F">
        <w:rPr>
          <w:lang w:val="id-ID"/>
        </w:rPr>
        <w:t>aksud s</w:t>
      </w:r>
      <w:r w:rsidRPr="000B02E8">
        <w:t>ignifikan berarti pengaruh yang terjadi dapat berlaku untuk populasi</w:t>
      </w:r>
      <w:r w:rsidRPr="0004258F">
        <w:rPr>
          <w:lang w:val="id-ID"/>
        </w:rPr>
        <w:t>.</w:t>
      </w:r>
      <w:r w:rsidRPr="0004258F">
        <w:rPr>
          <w:color w:val="222222"/>
          <w:shd w:val="clear" w:color="auto" w:fill="FFFFFF"/>
        </w:rPr>
        <w:t xml:space="preserve">Hasil uji </w:t>
      </w:r>
      <w:r w:rsidRPr="0004258F">
        <w:rPr>
          <w:color w:val="222222"/>
          <w:shd w:val="clear" w:color="auto" w:fill="FFFFFF"/>
          <w:lang w:val="id-ID"/>
        </w:rPr>
        <w:t>T</w:t>
      </w:r>
      <w:r w:rsidRPr="0004258F">
        <w:rPr>
          <w:color w:val="222222"/>
          <w:shd w:val="clear" w:color="auto" w:fill="FFFFFF"/>
        </w:rPr>
        <w:t xml:space="preserve"> dapat dilihat pada tabel </w:t>
      </w:r>
      <w:r w:rsidRPr="0004258F">
        <w:rPr>
          <w:i/>
          <w:color w:val="222222"/>
          <w:shd w:val="clear" w:color="auto" w:fill="FFFFFF"/>
        </w:rPr>
        <w:t>coefficients</w:t>
      </w:r>
      <w:r w:rsidRPr="0004258F">
        <w:rPr>
          <w:color w:val="222222"/>
          <w:shd w:val="clear" w:color="auto" w:fill="FFFFFF"/>
        </w:rPr>
        <w:t xml:space="preserve"> pada kolom sig (</w:t>
      </w:r>
      <w:r w:rsidRPr="0004258F">
        <w:rPr>
          <w:i/>
          <w:color w:val="222222"/>
          <w:shd w:val="clear" w:color="auto" w:fill="FFFFFF"/>
        </w:rPr>
        <w:t>significance</w:t>
      </w:r>
      <w:r w:rsidRPr="0004258F">
        <w:rPr>
          <w:color w:val="222222"/>
          <w:shd w:val="clear" w:color="auto" w:fill="FFFFFF"/>
        </w:rPr>
        <w:t xml:space="preserve">).  Jika probabilitas nilai t atau signifikansi &lt; 0,05, maka dapat dikatakan bahwa terdapat pengaruh antara </w:t>
      </w:r>
      <w:r>
        <w:rPr>
          <w:color w:val="222222"/>
          <w:shd w:val="clear" w:color="auto" w:fill="FFFFFF"/>
        </w:rPr>
        <w:t>variabel pengawasan</w:t>
      </w:r>
      <w:r w:rsidRPr="0004258F">
        <w:rPr>
          <w:color w:val="222222"/>
          <w:shd w:val="clear" w:color="auto" w:fill="FFFFFF"/>
          <w:lang w:val="id-ID"/>
        </w:rPr>
        <w:t xml:space="preserve"> sebagai variabel bebas</w:t>
      </w:r>
      <w:r w:rsidRPr="0004258F">
        <w:rPr>
          <w:color w:val="222222"/>
          <w:shd w:val="clear" w:color="auto" w:fill="FFFFFF"/>
        </w:rPr>
        <w:t xml:space="preserve"> terhadap </w:t>
      </w:r>
      <w:r>
        <w:rPr>
          <w:color w:val="222222"/>
          <w:shd w:val="clear" w:color="auto" w:fill="FFFFFF"/>
        </w:rPr>
        <w:t>penggunaan anggaran</w:t>
      </w:r>
      <w:r w:rsidRPr="0004258F">
        <w:rPr>
          <w:color w:val="222222"/>
          <w:shd w:val="clear" w:color="auto" w:fill="FFFFFF"/>
          <w:lang w:val="id-ID"/>
        </w:rPr>
        <w:t xml:space="preserve"> sebagai </w:t>
      </w:r>
      <w:r w:rsidRPr="0004258F">
        <w:rPr>
          <w:color w:val="222222"/>
          <w:shd w:val="clear" w:color="auto" w:fill="FFFFFF"/>
        </w:rPr>
        <w:t>variabel terikat secara parsial.</w:t>
      </w:r>
    </w:p>
    <w:p w:rsidR="001F38ED" w:rsidRPr="0004258F" w:rsidRDefault="001F38ED" w:rsidP="007F265B">
      <w:pPr>
        <w:pStyle w:val="Default"/>
        <w:ind w:firstLine="720"/>
        <w:jc w:val="both"/>
        <w:rPr>
          <w:b/>
          <w:bCs/>
        </w:rPr>
      </w:pPr>
      <w:r w:rsidRPr="0004258F">
        <w:rPr>
          <w:color w:val="222222"/>
          <w:shd w:val="clear" w:color="auto" w:fill="FFFFFF"/>
          <w:lang w:val="id-ID"/>
        </w:rPr>
        <w:t>Tetapi</w:t>
      </w:r>
      <w:r w:rsidRPr="0004258F">
        <w:rPr>
          <w:color w:val="222222"/>
          <w:shd w:val="clear" w:color="auto" w:fill="FFFFFF"/>
        </w:rPr>
        <w:t xml:space="preserve">, jika probabilitas nilai t atau signifikansi &gt; 0,05, maka dapat dikatakan bahwa tidak terdapat pengaruh yang signifikan antara masing-masing variabel </w:t>
      </w:r>
      <w:r>
        <w:rPr>
          <w:color w:val="222222"/>
          <w:shd w:val="clear" w:color="auto" w:fill="FFFFFF"/>
        </w:rPr>
        <w:t>pengawasan</w:t>
      </w:r>
      <w:r w:rsidRPr="0004258F">
        <w:rPr>
          <w:color w:val="222222"/>
          <w:shd w:val="clear" w:color="auto" w:fill="FFFFFF"/>
        </w:rPr>
        <w:t xml:space="preserve"> terhadap variabel </w:t>
      </w:r>
      <w:r>
        <w:rPr>
          <w:color w:val="222222"/>
          <w:shd w:val="clear" w:color="auto" w:fill="FFFFFF"/>
        </w:rPr>
        <w:t>penggunaan anggaran</w:t>
      </w:r>
      <w:r w:rsidRPr="0004258F">
        <w:rPr>
          <w:color w:val="222222"/>
          <w:shd w:val="clear" w:color="auto" w:fill="FFFFFF"/>
          <w:lang w:val="id-ID"/>
        </w:rPr>
        <w:t>.</w:t>
      </w:r>
    </w:p>
    <w:p w:rsidR="001F38ED" w:rsidRPr="0004258F" w:rsidRDefault="001F38ED" w:rsidP="007F265B">
      <w:pPr>
        <w:pStyle w:val="Default"/>
        <w:jc w:val="center"/>
        <w:rPr>
          <w:b/>
          <w:bCs/>
        </w:rPr>
      </w:pPr>
      <w:r>
        <w:rPr>
          <w:b/>
          <w:bCs/>
          <w:lang w:val="id-ID"/>
        </w:rPr>
        <w:t xml:space="preserve">Tabel </w:t>
      </w:r>
      <w:r>
        <w:rPr>
          <w:b/>
          <w:bCs/>
        </w:rPr>
        <w:t>4.10</w:t>
      </w:r>
    </w:p>
    <w:p w:rsidR="001F38ED" w:rsidRPr="0004258F" w:rsidRDefault="001F38ED" w:rsidP="007F265B">
      <w:pPr>
        <w:pStyle w:val="Default"/>
        <w:jc w:val="center"/>
        <w:rPr>
          <w:b/>
          <w:bCs/>
        </w:rPr>
      </w:pPr>
      <w:r>
        <w:rPr>
          <w:b/>
          <w:bCs/>
          <w:lang w:val="id-ID"/>
        </w:rPr>
        <w:t>Hasil Uji Parsial (Uji T)</w:t>
      </w:r>
    </w:p>
    <w:tbl>
      <w:tblPr>
        <w:tblW w:w="7655" w:type="dxa"/>
        <w:tblInd w:w="817" w:type="dxa"/>
        <w:tblLook w:val="04A0"/>
      </w:tblPr>
      <w:tblGrid>
        <w:gridCol w:w="660"/>
        <w:gridCol w:w="1696"/>
        <w:gridCol w:w="3173"/>
        <w:gridCol w:w="992"/>
        <w:gridCol w:w="1134"/>
      </w:tblGrid>
      <w:tr w:rsidR="001F38ED" w:rsidRPr="001F38ED" w:rsidTr="00FC6C25">
        <w:trPr>
          <w:cantSplit/>
          <w:trHeight w:val="456"/>
        </w:trPr>
        <w:tc>
          <w:tcPr>
            <w:tcW w:w="235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F38ED" w:rsidRPr="001F38ED" w:rsidRDefault="001F38ED" w:rsidP="007F265B">
            <w:pPr>
              <w:spacing w:after="0" w:line="240" w:lineRule="auto"/>
              <w:jc w:val="center"/>
              <w:rPr>
                <w:rFonts w:ascii="Arial Narrow" w:eastAsia="Times New Roman" w:hAnsi="Arial Narrow" w:cs="Times New Roman"/>
                <w:color w:val="264A60"/>
                <w:lang w:eastAsia="id-ID"/>
              </w:rPr>
            </w:pPr>
            <w:r w:rsidRPr="001F38ED">
              <w:rPr>
                <w:rFonts w:ascii="Arial Narrow" w:eastAsia="Times New Roman" w:hAnsi="Arial Narrow" w:cs="Times New Roman"/>
                <w:color w:val="264A60"/>
                <w:lang w:eastAsia="id-ID"/>
              </w:rPr>
              <w:t>Model</w:t>
            </w:r>
          </w:p>
        </w:tc>
        <w:tc>
          <w:tcPr>
            <w:tcW w:w="3173" w:type="dxa"/>
            <w:tcBorders>
              <w:top w:val="single" w:sz="4" w:space="0" w:color="auto"/>
              <w:left w:val="nil"/>
              <w:bottom w:val="single" w:sz="4" w:space="0" w:color="auto"/>
              <w:right w:val="single" w:sz="4" w:space="0" w:color="auto"/>
            </w:tcBorders>
            <w:shd w:val="clear" w:color="000000" w:fill="FFFFFF"/>
            <w:vAlign w:val="center"/>
            <w:hideMark/>
          </w:tcPr>
          <w:p w:rsidR="001F38ED" w:rsidRPr="001F38ED" w:rsidRDefault="001F38ED" w:rsidP="007F265B">
            <w:pPr>
              <w:spacing w:after="0" w:line="240" w:lineRule="auto"/>
              <w:jc w:val="center"/>
              <w:rPr>
                <w:rFonts w:ascii="Arial Narrow" w:eastAsia="Times New Roman" w:hAnsi="Arial Narrow" w:cs="Times New Roman"/>
                <w:color w:val="264A60"/>
                <w:lang w:eastAsia="id-ID"/>
              </w:rPr>
            </w:pPr>
            <w:r w:rsidRPr="001F38ED">
              <w:rPr>
                <w:rFonts w:ascii="Arial Narrow" w:eastAsia="Times New Roman" w:hAnsi="Arial Narrow" w:cs="Times New Roman"/>
                <w:color w:val="264A60"/>
                <w:lang w:eastAsia="id-ID"/>
              </w:rPr>
              <w:t>Unstandardized Coefficients</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F38ED" w:rsidRPr="001F38ED" w:rsidRDefault="001F38ED" w:rsidP="007F265B">
            <w:pPr>
              <w:spacing w:after="0" w:line="240" w:lineRule="auto"/>
              <w:jc w:val="center"/>
              <w:rPr>
                <w:rFonts w:ascii="Arial Narrow" w:eastAsia="Times New Roman" w:hAnsi="Arial Narrow" w:cs="Times New Roman"/>
                <w:color w:val="264A60"/>
                <w:lang w:eastAsia="id-ID"/>
              </w:rPr>
            </w:pPr>
            <w:r w:rsidRPr="001F38ED">
              <w:rPr>
                <w:rFonts w:ascii="Arial Narrow" w:eastAsia="Times New Roman" w:hAnsi="Arial Narrow" w:cs="Times New Roman"/>
                <w:color w:val="264A60"/>
                <w:lang w:eastAsia="id-ID"/>
              </w:rPr>
              <w:t>t</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F38ED" w:rsidRPr="001F38ED" w:rsidRDefault="001F38ED" w:rsidP="007F265B">
            <w:pPr>
              <w:spacing w:after="0" w:line="240" w:lineRule="auto"/>
              <w:jc w:val="center"/>
              <w:rPr>
                <w:rFonts w:ascii="Arial Narrow" w:eastAsia="Times New Roman" w:hAnsi="Arial Narrow" w:cs="Times New Roman"/>
                <w:b/>
                <w:color w:val="264A60"/>
                <w:lang w:eastAsia="id-ID"/>
              </w:rPr>
            </w:pPr>
            <w:r w:rsidRPr="001F38ED">
              <w:rPr>
                <w:rFonts w:ascii="Arial Narrow" w:eastAsia="Times New Roman" w:hAnsi="Arial Narrow" w:cs="Times New Roman"/>
                <w:b/>
                <w:color w:val="264A60"/>
                <w:lang w:eastAsia="id-ID"/>
              </w:rPr>
              <w:t>Sig.</w:t>
            </w:r>
          </w:p>
        </w:tc>
      </w:tr>
      <w:tr w:rsidR="001F38ED" w:rsidRPr="001F38ED" w:rsidTr="00FC6C25">
        <w:trPr>
          <w:trHeight w:val="315"/>
        </w:trPr>
        <w:tc>
          <w:tcPr>
            <w:tcW w:w="2356" w:type="dxa"/>
            <w:gridSpan w:val="2"/>
            <w:vMerge/>
            <w:tcBorders>
              <w:top w:val="single" w:sz="4" w:space="0" w:color="auto"/>
              <w:left w:val="single" w:sz="4" w:space="0" w:color="auto"/>
              <w:bottom w:val="single" w:sz="4" w:space="0" w:color="auto"/>
              <w:right w:val="single" w:sz="4" w:space="0" w:color="auto"/>
            </w:tcBorders>
            <w:vAlign w:val="center"/>
            <w:hideMark/>
          </w:tcPr>
          <w:p w:rsidR="001F38ED" w:rsidRPr="001F38ED" w:rsidRDefault="001F38ED" w:rsidP="007F265B">
            <w:pPr>
              <w:spacing w:after="0" w:line="240" w:lineRule="auto"/>
              <w:jc w:val="both"/>
              <w:rPr>
                <w:rFonts w:ascii="Arial Narrow" w:eastAsia="Times New Roman" w:hAnsi="Arial Narrow" w:cs="Times New Roman"/>
                <w:color w:val="264A60"/>
                <w:lang w:eastAsia="id-ID"/>
              </w:rPr>
            </w:pPr>
          </w:p>
        </w:tc>
        <w:tc>
          <w:tcPr>
            <w:tcW w:w="3173" w:type="dxa"/>
            <w:tcBorders>
              <w:top w:val="nil"/>
              <w:left w:val="nil"/>
              <w:bottom w:val="single" w:sz="4" w:space="0" w:color="auto"/>
              <w:right w:val="single" w:sz="4" w:space="0" w:color="auto"/>
            </w:tcBorders>
            <w:shd w:val="clear" w:color="000000" w:fill="FFFFFF"/>
            <w:hideMark/>
          </w:tcPr>
          <w:p w:rsidR="001F38ED" w:rsidRPr="001F38ED" w:rsidRDefault="001F38ED" w:rsidP="007F265B">
            <w:pPr>
              <w:spacing w:after="0" w:line="240" w:lineRule="auto"/>
              <w:jc w:val="center"/>
              <w:rPr>
                <w:rFonts w:ascii="Arial Narrow" w:eastAsia="Times New Roman" w:hAnsi="Arial Narrow" w:cs="Times New Roman"/>
                <w:color w:val="264A60"/>
                <w:lang w:eastAsia="id-ID"/>
              </w:rPr>
            </w:pPr>
            <w:r w:rsidRPr="001F38ED">
              <w:rPr>
                <w:rFonts w:ascii="Arial Narrow" w:eastAsia="Times New Roman" w:hAnsi="Arial Narrow" w:cs="Times New Roman"/>
                <w:color w:val="264A60"/>
                <w:lang w:eastAsia="id-ID"/>
              </w:rPr>
              <w:t>B</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F38ED" w:rsidRPr="001F38ED" w:rsidRDefault="001F38ED" w:rsidP="007F265B">
            <w:pPr>
              <w:spacing w:after="0" w:line="240" w:lineRule="auto"/>
              <w:jc w:val="both"/>
              <w:rPr>
                <w:rFonts w:ascii="Arial Narrow" w:eastAsia="Times New Roman" w:hAnsi="Arial Narrow" w:cs="Times New Roman"/>
                <w:color w:val="264A60"/>
                <w:lang w:eastAsia="id-ID"/>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F38ED" w:rsidRPr="001F38ED" w:rsidRDefault="001F38ED" w:rsidP="007F265B">
            <w:pPr>
              <w:spacing w:after="0" w:line="240" w:lineRule="auto"/>
              <w:jc w:val="both"/>
              <w:rPr>
                <w:rFonts w:ascii="Arial Narrow" w:eastAsia="Times New Roman" w:hAnsi="Arial Narrow" w:cs="Times New Roman"/>
                <w:color w:val="264A60"/>
                <w:lang w:eastAsia="id-ID"/>
              </w:rPr>
            </w:pPr>
          </w:p>
        </w:tc>
      </w:tr>
      <w:tr w:rsidR="001F38ED" w:rsidRPr="001F38ED" w:rsidTr="00FC6C25">
        <w:trPr>
          <w:cantSplit/>
          <w:trHeight w:val="315"/>
        </w:trPr>
        <w:tc>
          <w:tcPr>
            <w:tcW w:w="660" w:type="dxa"/>
            <w:vMerge w:val="restart"/>
            <w:tcBorders>
              <w:top w:val="nil"/>
              <w:left w:val="single" w:sz="4" w:space="0" w:color="auto"/>
              <w:bottom w:val="single" w:sz="4" w:space="0" w:color="auto"/>
              <w:right w:val="single" w:sz="4" w:space="0" w:color="auto"/>
            </w:tcBorders>
            <w:shd w:val="clear" w:color="000000" w:fill="E0E0E0"/>
            <w:hideMark/>
          </w:tcPr>
          <w:p w:rsidR="001F38ED" w:rsidRPr="001F38ED" w:rsidRDefault="001F38ED" w:rsidP="007F265B">
            <w:pPr>
              <w:spacing w:after="0" w:line="240" w:lineRule="auto"/>
              <w:jc w:val="center"/>
              <w:rPr>
                <w:rFonts w:ascii="Arial Narrow" w:eastAsia="Times New Roman" w:hAnsi="Arial Narrow" w:cs="Times New Roman"/>
                <w:color w:val="264A60"/>
                <w:lang w:eastAsia="id-ID"/>
              </w:rPr>
            </w:pPr>
            <w:r w:rsidRPr="001F38ED">
              <w:rPr>
                <w:rFonts w:ascii="Arial Narrow" w:eastAsia="Times New Roman" w:hAnsi="Arial Narrow" w:cs="Times New Roman"/>
                <w:color w:val="264A60"/>
                <w:lang w:eastAsia="id-ID"/>
              </w:rPr>
              <w:t>1</w:t>
            </w:r>
          </w:p>
        </w:tc>
        <w:tc>
          <w:tcPr>
            <w:tcW w:w="1696" w:type="dxa"/>
            <w:tcBorders>
              <w:top w:val="nil"/>
              <w:left w:val="nil"/>
              <w:bottom w:val="single" w:sz="4" w:space="0" w:color="auto"/>
              <w:right w:val="single" w:sz="4" w:space="0" w:color="auto"/>
            </w:tcBorders>
            <w:shd w:val="clear" w:color="000000" w:fill="E0E0E0"/>
            <w:hideMark/>
          </w:tcPr>
          <w:p w:rsidR="001F38ED" w:rsidRPr="001F38ED" w:rsidRDefault="001F38ED" w:rsidP="007F265B">
            <w:pPr>
              <w:spacing w:after="0" w:line="240" w:lineRule="auto"/>
              <w:jc w:val="center"/>
              <w:rPr>
                <w:rFonts w:ascii="Arial Narrow" w:eastAsia="Times New Roman" w:hAnsi="Arial Narrow" w:cs="Times New Roman"/>
                <w:color w:val="264A60"/>
                <w:lang w:eastAsia="id-ID"/>
              </w:rPr>
            </w:pPr>
            <w:r w:rsidRPr="001F38ED">
              <w:rPr>
                <w:rFonts w:ascii="Arial Narrow" w:eastAsia="Times New Roman" w:hAnsi="Arial Narrow" w:cs="Times New Roman"/>
                <w:color w:val="264A60"/>
                <w:lang w:eastAsia="id-ID"/>
              </w:rPr>
              <w:t>(Constant)</w:t>
            </w:r>
          </w:p>
        </w:tc>
        <w:tc>
          <w:tcPr>
            <w:tcW w:w="3173" w:type="dxa"/>
            <w:tcBorders>
              <w:top w:val="nil"/>
              <w:left w:val="nil"/>
              <w:bottom w:val="single" w:sz="4" w:space="0" w:color="auto"/>
              <w:right w:val="single" w:sz="4" w:space="0" w:color="auto"/>
            </w:tcBorders>
            <w:shd w:val="clear" w:color="000000" w:fill="FFFFFF"/>
            <w:vAlign w:val="bottom"/>
            <w:hideMark/>
          </w:tcPr>
          <w:p w:rsidR="001F38ED" w:rsidRPr="001F38ED" w:rsidRDefault="001F38ED" w:rsidP="007F265B">
            <w:pPr>
              <w:autoSpaceDE w:val="0"/>
              <w:autoSpaceDN w:val="0"/>
              <w:adjustRightInd w:val="0"/>
              <w:spacing w:after="0" w:line="240" w:lineRule="auto"/>
              <w:ind w:left="60" w:right="60"/>
              <w:jc w:val="center"/>
              <w:rPr>
                <w:rFonts w:ascii="Arial Narrow" w:hAnsi="Arial Narrow" w:cs="Times New Roman"/>
              </w:rPr>
            </w:pPr>
            <w:r w:rsidRPr="001F38ED">
              <w:rPr>
                <w:rFonts w:ascii="Arial Narrow" w:hAnsi="Arial Narrow" w:cs="Times New Roman"/>
              </w:rPr>
              <w:t>B</w:t>
            </w:r>
          </w:p>
        </w:tc>
        <w:tc>
          <w:tcPr>
            <w:tcW w:w="992" w:type="dxa"/>
            <w:tcBorders>
              <w:top w:val="nil"/>
              <w:left w:val="nil"/>
              <w:bottom w:val="single" w:sz="4" w:space="0" w:color="auto"/>
              <w:right w:val="single" w:sz="4" w:space="0" w:color="auto"/>
            </w:tcBorders>
            <w:shd w:val="clear" w:color="000000" w:fill="FFFFFF"/>
            <w:hideMark/>
          </w:tcPr>
          <w:p w:rsidR="001F38ED" w:rsidRPr="001F38ED" w:rsidRDefault="001F38ED" w:rsidP="007F265B">
            <w:pPr>
              <w:autoSpaceDE w:val="0"/>
              <w:autoSpaceDN w:val="0"/>
              <w:adjustRightInd w:val="0"/>
              <w:spacing w:after="0" w:line="240" w:lineRule="auto"/>
              <w:ind w:left="60" w:right="60"/>
              <w:jc w:val="center"/>
              <w:rPr>
                <w:rFonts w:ascii="Arial Narrow" w:hAnsi="Arial Narrow" w:cs="Times New Roman"/>
              </w:rPr>
            </w:pPr>
            <w:r w:rsidRPr="001F38ED">
              <w:rPr>
                <w:rFonts w:ascii="Arial Narrow" w:hAnsi="Arial Narrow" w:cs="Times New Roman"/>
              </w:rPr>
              <w:t>2,590</w:t>
            </w:r>
          </w:p>
        </w:tc>
        <w:tc>
          <w:tcPr>
            <w:tcW w:w="1134" w:type="dxa"/>
            <w:tcBorders>
              <w:top w:val="nil"/>
              <w:left w:val="nil"/>
              <w:bottom w:val="single" w:sz="4" w:space="0" w:color="auto"/>
              <w:right w:val="single" w:sz="4" w:space="0" w:color="auto"/>
            </w:tcBorders>
            <w:shd w:val="clear" w:color="000000" w:fill="FFFFFF"/>
            <w:noWrap/>
            <w:vAlign w:val="center"/>
            <w:hideMark/>
          </w:tcPr>
          <w:p w:rsidR="001F38ED" w:rsidRPr="001F38ED" w:rsidRDefault="001F38ED" w:rsidP="007F265B">
            <w:pPr>
              <w:spacing w:after="0" w:line="240" w:lineRule="auto"/>
              <w:jc w:val="center"/>
              <w:rPr>
                <w:rFonts w:ascii="Arial Narrow" w:eastAsia="Times New Roman" w:hAnsi="Arial Narrow" w:cs="Times New Roman"/>
                <w:color w:val="010205"/>
                <w:lang w:eastAsia="id-ID"/>
              </w:rPr>
            </w:pPr>
            <w:r w:rsidRPr="001F38ED">
              <w:rPr>
                <w:rFonts w:ascii="Arial Narrow" w:eastAsia="Times New Roman" w:hAnsi="Arial Narrow" w:cs="Times New Roman"/>
                <w:color w:val="010205"/>
                <w:lang w:eastAsia="id-ID"/>
              </w:rPr>
              <w:t>0,14</w:t>
            </w:r>
          </w:p>
        </w:tc>
      </w:tr>
      <w:tr w:rsidR="001F38ED" w:rsidRPr="001F38ED" w:rsidTr="00FC6C25">
        <w:trPr>
          <w:trHeight w:val="630"/>
        </w:trPr>
        <w:tc>
          <w:tcPr>
            <w:tcW w:w="660" w:type="dxa"/>
            <w:vMerge/>
            <w:tcBorders>
              <w:top w:val="nil"/>
              <w:left w:val="single" w:sz="4" w:space="0" w:color="auto"/>
              <w:bottom w:val="single" w:sz="4" w:space="0" w:color="auto"/>
              <w:right w:val="single" w:sz="4" w:space="0" w:color="auto"/>
            </w:tcBorders>
            <w:vAlign w:val="center"/>
            <w:hideMark/>
          </w:tcPr>
          <w:p w:rsidR="001F38ED" w:rsidRPr="001F38ED" w:rsidRDefault="001F38ED" w:rsidP="007F265B">
            <w:pPr>
              <w:spacing w:after="0" w:line="240" w:lineRule="auto"/>
              <w:jc w:val="center"/>
              <w:rPr>
                <w:rFonts w:ascii="Arial Narrow" w:eastAsia="Times New Roman" w:hAnsi="Arial Narrow" w:cs="Times New Roman"/>
                <w:color w:val="264A60"/>
                <w:lang w:eastAsia="id-ID"/>
              </w:rPr>
            </w:pPr>
          </w:p>
        </w:tc>
        <w:tc>
          <w:tcPr>
            <w:tcW w:w="1696" w:type="dxa"/>
            <w:tcBorders>
              <w:top w:val="nil"/>
              <w:left w:val="nil"/>
              <w:bottom w:val="single" w:sz="4" w:space="0" w:color="auto"/>
              <w:right w:val="single" w:sz="4" w:space="0" w:color="auto"/>
            </w:tcBorders>
            <w:shd w:val="clear" w:color="000000" w:fill="E0E0E0"/>
            <w:hideMark/>
          </w:tcPr>
          <w:p w:rsidR="001F38ED" w:rsidRPr="001F38ED" w:rsidRDefault="001F38ED" w:rsidP="007F265B">
            <w:pPr>
              <w:spacing w:after="0" w:line="240" w:lineRule="auto"/>
              <w:jc w:val="center"/>
              <w:rPr>
                <w:rFonts w:ascii="Arial Narrow" w:eastAsia="Times New Roman" w:hAnsi="Arial Narrow" w:cs="Times New Roman"/>
                <w:color w:val="264A60"/>
                <w:lang w:val="en-US" w:eastAsia="id-ID"/>
              </w:rPr>
            </w:pPr>
            <w:r>
              <w:rPr>
                <w:rFonts w:ascii="Arial Narrow" w:eastAsia="Times New Roman" w:hAnsi="Arial Narrow" w:cs="Times New Roman"/>
                <w:color w:val="264A60"/>
                <w:lang w:val="en-US" w:eastAsia="id-ID"/>
              </w:rPr>
              <w:t>Pengawasan</w:t>
            </w:r>
          </w:p>
        </w:tc>
        <w:tc>
          <w:tcPr>
            <w:tcW w:w="3173" w:type="dxa"/>
            <w:tcBorders>
              <w:top w:val="nil"/>
              <w:left w:val="nil"/>
              <w:bottom w:val="single" w:sz="4" w:space="0" w:color="auto"/>
              <w:right w:val="single" w:sz="4" w:space="0" w:color="auto"/>
            </w:tcBorders>
            <w:shd w:val="clear" w:color="000000" w:fill="FFFFFF"/>
            <w:hideMark/>
          </w:tcPr>
          <w:p w:rsidR="001F38ED" w:rsidRPr="001F38ED" w:rsidRDefault="001F38ED" w:rsidP="007F265B">
            <w:pPr>
              <w:autoSpaceDE w:val="0"/>
              <w:autoSpaceDN w:val="0"/>
              <w:adjustRightInd w:val="0"/>
              <w:spacing w:after="0" w:line="240" w:lineRule="auto"/>
              <w:ind w:left="60" w:right="60"/>
              <w:jc w:val="center"/>
              <w:rPr>
                <w:rFonts w:ascii="Arial Narrow" w:hAnsi="Arial Narrow" w:cs="Times New Roman"/>
              </w:rPr>
            </w:pPr>
            <w:r w:rsidRPr="001F38ED">
              <w:rPr>
                <w:rFonts w:ascii="Arial Narrow" w:hAnsi="Arial Narrow" w:cs="Times New Roman"/>
              </w:rPr>
              <w:t>21,475</w:t>
            </w:r>
          </w:p>
        </w:tc>
        <w:tc>
          <w:tcPr>
            <w:tcW w:w="992" w:type="dxa"/>
            <w:tcBorders>
              <w:top w:val="nil"/>
              <w:left w:val="nil"/>
              <w:bottom w:val="single" w:sz="4" w:space="0" w:color="auto"/>
              <w:right w:val="single" w:sz="4" w:space="0" w:color="auto"/>
            </w:tcBorders>
            <w:shd w:val="clear" w:color="000000" w:fill="FFFFFF"/>
            <w:hideMark/>
          </w:tcPr>
          <w:p w:rsidR="001F38ED" w:rsidRPr="001F38ED" w:rsidRDefault="001F38ED" w:rsidP="007F265B">
            <w:pPr>
              <w:autoSpaceDE w:val="0"/>
              <w:autoSpaceDN w:val="0"/>
              <w:adjustRightInd w:val="0"/>
              <w:spacing w:after="0" w:line="240" w:lineRule="auto"/>
              <w:ind w:left="60" w:right="60"/>
              <w:jc w:val="center"/>
              <w:rPr>
                <w:rFonts w:ascii="Arial Narrow" w:hAnsi="Arial Narrow" w:cs="Times New Roman"/>
                <w:b/>
              </w:rPr>
            </w:pPr>
            <w:r w:rsidRPr="001F38ED">
              <w:rPr>
                <w:rFonts w:ascii="Arial Narrow" w:hAnsi="Arial Narrow" w:cs="Times New Roman"/>
                <w:b/>
              </w:rPr>
              <w:t>7,598</w:t>
            </w:r>
          </w:p>
        </w:tc>
        <w:tc>
          <w:tcPr>
            <w:tcW w:w="1134" w:type="dxa"/>
            <w:tcBorders>
              <w:top w:val="nil"/>
              <w:left w:val="nil"/>
              <w:bottom w:val="single" w:sz="4" w:space="0" w:color="auto"/>
              <w:right w:val="single" w:sz="4" w:space="0" w:color="auto"/>
            </w:tcBorders>
            <w:shd w:val="clear" w:color="000000" w:fill="FFFFFF"/>
            <w:noWrap/>
            <w:vAlign w:val="center"/>
            <w:hideMark/>
          </w:tcPr>
          <w:p w:rsidR="001F38ED" w:rsidRPr="001F38ED" w:rsidRDefault="001F38ED" w:rsidP="007F265B">
            <w:pPr>
              <w:spacing w:after="0" w:line="240" w:lineRule="auto"/>
              <w:jc w:val="center"/>
              <w:rPr>
                <w:rFonts w:ascii="Arial Narrow" w:eastAsia="Times New Roman" w:hAnsi="Arial Narrow" w:cs="Times New Roman"/>
                <w:b/>
                <w:color w:val="010205"/>
                <w:lang w:eastAsia="id-ID"/>
              </w:rPr>
            </w:pPr>
            <w:r w:rsidRPr="001F38ED">
              <w:rPr>
                <w:rFonts w:ascii="Arial Narrow" w:eastAsia="Times New Roman" w:hAnsi="Arial Narrow" w:cs="Times New Roman"/>
                <w:b/>
                <w:color w:val="010205"/>
                <w:lang w:eastAsia="id-ID"/>
              </w:rPr>
              <w:t>000</w:t>
            </w:r>
          </w:p>
        </w:tc>
      </w:tr>
    </w:tbl>
    <w:p w:rsidR="001F38ED" w:rsidRPr="00017FE1" w:rsidRDefault="001F38ED" w:rsidP="007F265B">
      <w:pPr>
        <w:pStyle w:val="Default"/>
        <w:ind w:firstLine="720"/>
        <w:jc w:val="both"/>
        <w:rPr>
          <w:bCs/>
          <w:color w:val="auto"/>
          <w:lang w:val="id-ID"/>
        </w:rPr>
      </w:pPr>
      <w:r w:rsidRPr="00017FE1">
        <w:rPr>
          <w:bCs/>
          <w:color w:val="auto"/>
          <w:lang w:val="id-ID"/>
        </w:rPr>
        <w:t>Sumber: Hasil Penelitian, 20</w:t>
      </w:r>
      <w:r>
        <w:rPr>
          <w:bCs/>
          <w:color w:val="auto"/>
        </w:rPr>
        <w:t>20</w:t>
      </w:r>
      <w:r w:rsidRPr="00017FE1">
        <w:rPr>
          <w:bCs/>
          <w:color w:val="auto"/>
          <w:lang w:val="id-ID"/>
        </w:rPr>
        <w:t xml:space="preserve"> (data diolah oleh penulis dengan SPSS)</w:t>
      </w:r>
    </w:p>
    <w:p w:rsidR="001B0E2F" w:rsidRPr="001B0E2F" w:rsidRDefault="001F38ED" w:rsidP="007F265B">
      <w:pPr>
        <w:pStyle w:val="Default"/>
        <w:ind w:firstLine="720"/>
        <w:jc w:val="both"/>
        <w:rPr>
          <w:b/>
          <w:bCs/>
        </w:rPr>
      </w:pPr>
      <w:bookmarkStart w:id="5" w:name="_Hlk39601540"/>
      <w:r>
        <w:rPr>
          <w:lang w:val="id-ID"/>
        </w:rPr>
        <w:t>Pada Uji T Parsial ini t</w:t>
      </w:r>
      <w:r w:rsidRPr="00506DFE">
        <w:rPr>
          <w:lang w:val="id-ID"/>
        </w:rPr>
        <w:t xml:space="preserve">ingkat signifikansi menggunakan </w:t>
      </w:r>
      <w:r>
        <w:rPr>
          <w:lang w:val="id-ID"/>
        </w:rPr>
        <w:t>α</w:t>
      </w:r>
      <w:r w:rsidRPr="00506DFE">
        <w:rPr>
          <w:lang w:val="id-ID"/>
        </w:rPr>
        <w:t xml:space="preserve"> = 5% (signifikansi 5% atau 0,05 adalah ukuran standar yang sering digunakan dalam penelitian </w:t>
      </w:r>
      <w:r>
        <w:rPr>
          <w:lang w:val="id-ID"/>
        </w:rPr>
        <w:t>pada umumnya). Berdasarkan tabel, diperoleh nilai T</w:t>
      </w:r>
      <w:r w:rsidRPr="00506DFE">
        <w:rPr>
          <w:vertAlign w:val="subscript"/>
          <w:lang w:val="id-ID"/>
        </w:rPr>
        <w:t>hitung</w:t>
      </w:r>
      <w:r>
        <w:rPr>
          <w:lang w:val="id-ID"/>
        </w:rPr>
        <w:t xml:space="preserve"> sebesar </w:t>
      </w:r>
      <w:r w:rsidRPr="00597000">
        <w:rPr>
          <w:b/>
        </w:rPr>
        <w:t>7,598</w:t>
      </w:r>
      <w:r>
        <w:rPr>
          <w:lang w:val="id-ID"/>
        </w:rPr>
        <w:t>&gt; nilai T</w:t>
      </w:r>
      <w:r w:rsidRPr="00506DFE">
        <w:rPr>
          <w:vertAlign w:val="subscript"/>
          <w:lang w:val="id-ID"/>
        </w:rPr>
        <w:t xml:space="preserve">tabel </w:t>
      </w:r>
      <w:r w:rsidRPr="00506DFE">
        <w:rPr>
          <w:b/>
          <w:lang w:val="id-ID"/>
        </w:rPr>
        <w:t>2,042</w:t>
      </w:r>
      <w:r>
        <w:rPr>
          <w:b/>
          <w:lang w:val="id-ID"/>
        </w:rPr>
        <w:t xml:space="preserve">, </w:t>
      </w:r>
      <w:r w:rsidRPr="00506DFE">
        <w:rPr>
          <w:lang w:val="id-ID"/>
        </w:rPr>
        <w:t xml:space="preserve">dengan </w:t>
      </w:r>
      <w:r>
        <w:t>nilai signifikansi (sig) 0,000</w:t>
      </w:r>
      <w:r>
        <w:rPr>
          <w:lang w:val="id-ID"/>
        </w:rPr>
        <w:t>. &lt; yang jika dilihat lebih kecil dari &lt; 0,05. M</w:t>
      </w:r>
      <w:r w:rsidRPr="00F17696">
        <w:t>aka</w:t>
      </w:r>
      <w:r>
        <w:rPr>
          <w:lang w:val="id-ID"/>
        </w:rPr>
        <w:t>, sebagai kesimpulan</w:t>
      </w:r>
      <w:r w:rsidRPr="00F17696">
        <w:t xml:space="preserve"> bahwa </w:t>
      </w:r>
      <w:r>
        <w:rPr>
          <w:lang w:val="id-ID"/>
        </w:rPr>
        <w:t xml:space="preserve">terdapat pengaruh yang signifikan </w:t>
      </w:r>
      <w:r w:rsidRPr="001F38ED">
        <w:rPr>
          <w:lang w:val="id-ID"/>
        </w:rPr>
        <w:t>Pengawasan Terhadap Penggunaan Anggaran Pada Kantor Camat Bengalon Kabupaten Kutai Timur</w:t>
      </w:r>
      <w:r>
        <w:t>.</w:t>
      </w:r>
    </w:p>
    <w:bookmarkEnd w:id="5"/>
    <w:p w:rsidR="001B0E2F" w:rsidRDefault="001B0E2F" w:rsidP="007F265B">
      <w:pPr>
        <w:pStyle w:val="ListParagraph"/>
        <w:numPr>
          <w:ilvl w:val="2"/>
          <w:numId w:val="47"/>
        </w:numPr>
        <w:spacing w:line="240" w:lineRule="auto"/>
        <w:rPr>
          <w:rFonts w:ascii="Times New Roman" w:hAnsi="Times New Roman" w:cs="Times New Roman"/>
          <w:b/>
          <w:bCs/>
          <w:sz w:val="24"/>
          <w:szCs w:val="24"/>
          <w:lang w:val="en-US"/>
        </w:rPr>
      </w:pPr>
      <w:r w:rsidRPr="001B0E2F">
        <w:rPr>
          <w:rFonts w:ascii="Times New Roman" w:hAnsi="Times New Roman" w:cs="Times New Roman"/>
          <w:b/>
          <w:bCs/>
          <w:sz w:val="24"/>
          <w:szCs w:val="24"/>
          <w:lang w:val="en-US"/>
        </w:rPr>
        <w:t>Uji Koefisien Determinan</w:t>
      </w:r>
    </w:p>
    <w:p w:rsidR="001B0E2F" w:rsidRDefault="001B0E2F" w:rsidP="007F265B">
      <w:pPr>
        <w:pStyle w:val="ListParagraph"/>
        <w:spacing w:line="240" w:lineRule="auto"/>
        <w:ind w:left="1080"/>
        <w:rPr>
          <w:rFonts w:ascii="Times New Roman" w:hAnsi="Times New Roman" w:cs="Times New Roman"/>
          <w:b/>
          <w:bCs/>
          <w:sz w:val="24"/>
          <w:szCs w:val="24"/>
          <w:lang w:val="en-US"/>
        </w:rPr>
      </w:pPr>
    </w:p>
    <w:p w:rsidR="001F38ED" w:rsidRDefault="001F38ED" w:rsidP="007F265B">
      <w:pPr>
        <w:autoSpaceDE w:val="0"/>
        <w:autoSpaceDN w:val="0"/>
        <w:adjustRightInd w:val="0"/>
        <w:spacing w:after="0" w:line="240" w:lineRule="auto"/>
        <w:ind w:firstLine="720"/>
        <w:jc w:val="both"/>
        <w:rPr>
          <w:rFonts w:ascii="Times New Roman" w:hAnsi="Times New Roman" w:cs="Times New Roman"/>
          <w:color w:val="222222"/>
          <w:sz w:val="24"/>
          <w:szCs w:val="24"/>
          <w:shd w:val="clear" w:color="auto" w:fill="FFFFFF"/>
        </w:rPr>
      </w:pPr>
      <w:r w:rsidRPr="001F38ED">
        <w:rPr>
          <w:rFonts w:ascii="Times New Roman" w:hAnsi="Times New Roman" w:cs="Times New Roman"/>
          <w:color w:val="222222"/>
          <w:sz w:val="24"/>
          <w:szCs w:val="24"/>
          <w:shd w:val="clear" w:color="auto" w:fill="FFFFFF"/>
        </w:rPr>
        <w:t xml:space="preserve">Uji koefisien determinan dilakukan dengan tujuan untuk menentukan persentase total variasi dalam variabel </w:t>
      </w:r>
      <w:r>
        <w:rPr>
          <w:rFonts w:ascii="Times New Roman" w:hAnsi="Times New Roman" w:cs="Times New Roman"/>
          <w:color w:val="222222"/>
          <w:sz w:val="24"/>
          <w:szCs w:val="24"/>
          <w:shd w:val="clear" w:color="auto" w:fill="FFFFFF"/>
          <w:lang w:val="en-US"/>
        </w:rPr>
        <w:t>penggunaan anggaran</w:t>
      </w:r>
      <w:r w:rsidRPr="001F38ED">
        <w:rPr>
          <w:rFonts w:ascii="Times New Roman" w:hAnsi="Times New Roman" w:cs="Times New Roman"/>
          <w:color w:val="222222"/>
          <w:sz w:val="24"/>
          <w:szCs w:val="24"/>
          <w:shd w:val="clear" w:color="auto" w:fill="FFFFFF"/>
        </w:rPr>
        <w:t xml:space="preserve"> sebagai variabel </w:t>
      </w:r>
      <w:r w:rsidRPr="001F38ED">
        <w:rPr>
          <w:rFonts w:ascii="Times New Roman" w:hAnsi="Times New Roman" w:cs="Times New Roman"/>
          <w:color w:val="222222"/>
          <w:sz w:val="24"/>
          <w:szCs w:val="24"/>
          <w:shd w:val="clear" w:color="auto" w:fill="FFFFFF"/>
        </w:rPr>
        <w:lastRenderedPageBreak/>
        <w:t xml:space="preserve">dependent yang diterangkan oleh variabel </w:t>
      </w:r>
      <w:r>
        <w:rPr>
          <w:rFonts w:ascii="Times New Roman" w:hAnsi="Times New Roman" w:cs="Times New Roman"/>
          <w:color w:val="222222"/>
          <w:sz w:val="24"/>
          <w:szCs w:val="24"/>
          <w:shd w:val="clear" w:color="auto" w:fill="FFFFFF"/>
          <w:lang w:val="en-US"/>
        </w:rPr>
        <w:t>pengawasan</w:t>
      </w:r>
      <w:r w:rsidRPr="001F38ED">
        <w:rPr>
          <w:rFonts w:ascii="Times New Roman" w:hAnsi="Times New Roman" w:cs="Times New Roman"/>
          <w:color w:val="222222"/>
          <w:sz w:val="24"/>
          <w:szCs w:val="24"/>
          <w:shd w:val="clear" w:color="auto" w:fill="FFFFFF"/>
        </w:rPr>
        <w:t xml:space="preserve"> sebagai variabel independent. Karena penelitian ini menggunakan analisis regresi linear sederhana, maka untuk melihat nilai koefisien determinan adalah nilai </w:t>
      </w:r>
      <w:r w:rsidRPr="00437A72">
        <w:rPr>
          <w:rFonts w:ascii="Times New Roman" w:hAnsi="Times New Roman" w:cs="Times New Roman"/>
          <w:i/>
          <w:iCs/>
          <w:color w:val="222222"/>
          <w:sz w:val="24"/>
          <w:szCs w:val="24"/>
          <w:shd w:val="clear" w:color="auto" w:fill="FFFFFF"/>
        </w:rPr>
        <w:t>R Square.</w:t>
      </w:r>
    </w:p>
    <w:p w:rsidR="001F38ED" w:rsidRPr="001F38ED" w:rsidRDefault="001F38ED" w:rsidP="007F265B">
      <w:pPr>
        <w:autoSpaceDE w:val="0"/>
        <w:autoSpaceDN w:val="0"/>
        <w:adjustRightInd w:val="0"/>
        <w:spacing w:after="0" w:line="240" w:lineRule="auto"/>
        <w:ind w:firstLine="720"/>
        <w:jc w:val="both"/>
        <w:rPr>
          <w:rFonts w:ascii="Times New Roman" w:hAnsi="Times New Roman" w:cs="Times New Roman"/>
          <w:b/>
          <w:sz w:val="24"/>
          <w:szCs w:val="24"/>
        </w:rPr>
      </w:pPr>
      <w:r w:rsidRPr="001F38ED">
        <w:rPr>
          <w:rFonts w:ascii="Times New Roman" w:hAnsi="Times New Roman" w:cs="Times New Roman"/>
          <w:color w:val="222222"/>
          <w:sz w:val="24"/>
          <w:szCs w:val="24"/>
          <w:shd w:val="clear" w:color="auto" w:fill="FFFFFF"/>
        </w:rPr>
        <w:t>Berikut ini tabel yang menyajikan hasil uji determinan,</w:t>
      </w:r>
    </w:p>
    <w:p w:rsidR="001F38ED" w:rsidRPr="001F38ED" w:rsidRDefault="001F38ED" w:rsidP="007F265B">
      <w:pPr>
        <w:autoSpaceDE w:val="0"/>
        <w:autoSpaceDN w:val="0"/>
        <w:adjustRightInd w:val="0"/>
        <w:spacing w:after="0" w:line="240" w:lineRule="auto"/>
        <w:jc w:val="center"/>
        <w:rPr>
          <w:rFonts w:ascii="Times New Roman" w:hAnsi="Times New Roman" w:cs="Times New Roman"/>
          <w:b/>
          <w:sz w:val="24"/>
          <w:szCs w:val="24"/>
          <w:lang w:val="en-US"/>
        </w:rPr>
      </w:pPr>
      <w:r w:rsidRPr="002D5C05">
        <w:rPr>
          <w:rFonts w:ascii="Times New Roman" w:hAnsi="Times New Roman" w:cs="Times New Roman"/>
          <w:b/>
          <w:sz w:val="24"/>
          <w:szCs w:val="24"/>
        </w:rPr>
        <w:t>Tabel</w:t>
      </w:r>
      <w:r>
        <w:rPr>
          <w:rFonts w:ascii="Times New Roman" w:hAnsi="Times New Roman" w:cs="Times New Roman"/>
          <w:b/>
          <w:sz w:val="24"/>
          <w:szCs w:val="24"/>
        </w:rPr>
        <w:t xml:space="preserve"> 4.1</w:t>
      </w:r>
      <w:r>
        <w:rPr>
          <w:rFonts w:ascii="Times New Roman" w:hAnsi="Times New Roman" w:cs="Times New Roman"/>
          <w:b/>
          <w:sz w:val="24"/>
          <w:szCs w:val="24"/>
          <w:lang w:val="en-US"/>
        </w:rPr>
        <w:t>1</w:t>
      </w:r>
    </w:p>
    <w:p w:rsidR="001F38ED" w:rsidRDefault="001F38ED" w:rsidP="007F265B">
      <w:pPr>
        <w:autoSpaceDE w:val="0"/>
        <w:autoSpaceDN w:val="0"/>
        <w:adjustRightInd w:val="0"/>
        <w:spacing w:after="0" w:line="240" w:lineRule="auto"/>
        <w:jc w:val="center"/>
        <w:rPr>
          <w:rFonts w:ascii="Times New Roman" w:hAnsi="Times New Roman" w:cs="Times New Roman"/>
          <w:b/>
          <w:sz w:val="24"/>
          <w:szCs w:val="24"/>
        </w:rPr>
      </w:pPr>
      <w:r w:rsidRPr="002D5C05">
        <w:rPr>
          <w:rFonts w:ascii="Times New Roman" w:hAnsi="Times New Roman" w:cs="Times New Roman"/>
          <w:b/>
          <w:sz w:val="24"/>
          <w:szCs w:val="24"/>
        </w:rPr>
        <w:t>Hasil Uji Determinan</w:t>
      </w:r>
    </w:p>
    <w:tbl>
      <w:tblPr>
        <w:tblW w:w="8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72"/>
        <w:gridCol w:w="709"/>
        <w:gridCol w:w="709"/>
        <w:gridCol w:w="1134"/>
        <w:gridCol w:w="1134"/>
        <w:gridCol w:w="992"/>
        <w:gridCol w:w="992"/>
        <w:gridCol w:w="709"/>
        <w:gridCol w:w="709"/>
        <w:gridCol w:w="992"/>
      </w:tblGrid>
      <w:tr w:rsidR="001F38ED" w:rsidRPr="001F38ED" w:rsidTr="00FC6C25">
        <w:trPr>
          <w:cantSplit/>
        </w:trPr>
        <w:tc>
          <w:tcPr>
            <w:tcW w:w="8652" w:type="dxa"/>
            <w:gridSpan w:val="10"/>
            <w:shd w:val="clear" w:color="auto" w:fill="FFFFFF"/>
            <w:vAlign w:val="center"/>
          </w:tcPr>
          <w:p w:rsidR="001F38ED" w:rsidRPr="001F38ED" w:rsidRDefault="001F38ED" w:rsidP="007F265B">
            <w:pPr>
              <w:autoSpaceDE w:val="0"/>
              <w:autoSpaceDN w:val="0"/>
              <w:adjustRightInd w:val="0"/>
              <w:spacing w:after="0" w:line="240" w:lineRule="auto"/>
              <w:ind w:left="60" w:right="60"/>
              <w:jc w:val="center"/>
              <w:rPr>
                <w:rFonts w:ascii="Arial Narrow" w:hAnsi="Arial Narrow" w:cs="Times New Roman"/>
                <w:color w:val="010205"/>
              </w:rPr>
            </w:pPr>
            <w:r w:rsidRPr="001F38ED">
              <w:rPr>
                <w:rFonts w:ascii="Arial Narrow" w:hAnsi="Arial Narrow" w:cs="Times New Roman"/>
                <w:b/>
                <w:bCs/>
                <w:color w:val="010205"/>
              </w:rPr>
              <w:t>Model Summary</w:t>
            </w:r>
            <w:r w:rsidRPr="001F38ED">
              <w:rPr>
                <w:rFonts w:ascii="Arial Narrow" w:hAnsi="Arial Narrow" w:cs="Times New Roman"/>
                <w:b/>
                <w:bCs/>
                <w:color w:val="010205"/>
                <w:vertAlign w:val="superscript"/>
              </w:rPr>
              <w:t>b</w:t>
            </w:r>
          </w:p>
        </w:tc>
      </w:tr>
      <w:tr w:rsidR="001F38ED" w:rsidRPr="001F38ED" w:rsidTr="00FC6C25">
        <w:trPr>
          <w:cantSplit/>
        </w:trPr>
        <w:tc>
          <w:tcPr>
            <w:tcW w:w="572" w:type="dxa"/>
            <w:vMerge w:val="restart"/>
            <w:shd w:val="clear" w:color="auto" w:fill="FFFFFF"/>
            <w:vAlign w:val="bottom"/>
          </w:tcPr>
          <w:p w:rsidR="001F38ED" w:rsidRPr="001F38ED" w:rsidRDefault="001F38ED" w:rsidP="007F265B">
            <w:pPr>
              <w:autoSpaceDE w:val="0"/>
              <w:autoSpaceDN w:val="0"/>
              <w:adjustRightInd w:val="0"/>
              <w:spacing w:after="0" w:line="240" w:lineRule="auto"/>
              <w:ind w:left="60" w:right="60"/>
              <w:jc w:val="center"/>
              <w:rPr>
                <w:rFonts w:ascii="Arial Narrow" w:hAnsi="Arial Narrow" w:cs="Times New Roman"/>
                <w:color w:val="264A60"/>
              </w:rPr>
            </w:pPr>
            <w:r w:rsidRPr="001F38ED">
              <w:rPr>
                <w:rFonts w:ascii="Arial Narrow" w:hAnsi="Arial Narrow" w:cs="Times New Roman"/>
                <w:color w:val="264A60"/>
              </w:rPr>
              <w:t>Model</w:t>
            </w:r>
          </w:p>
        </w:tc>
        <w:tc>
          <w:tcPr>
            <w:tcW w:w="709" w:type="dxa"/>
            <w:vMerge w:val="restart"/>
            <w:shd w:val="clear" w:color="auto" w:fill="FFFFFF"/>
            <w:vAlign w:val="bottom"/>
          </w:tcPr>
          <w:p w:rsidR="001F38ED" w:rsidRPr="001F38ED" w:rsidRDefault="001F38ED" w:rsidP="007F265B">
            <w:pPr>
              <w:autoSpaceDE w:val="0"/>
              <w:autoSpaceDN w:val="0"/>
              <w:adjustRightInd w:val="0"/>
              <w:spacing w:after="0" w:line="240" w:lineRule="auto"/>
              <w:ind w:left="60" w:right="60"/>
              <w:jc w:val="center"/>
              <w:rPr>
                <w:rFonts w:ascii="Arial Narrow" w:hAnsi="Arial Narrow" w:cs="Times New Roman"/>
                <w:color w:val="264A60"/>
              </w:rPr>
            </w:pPr>
            <w:r w:rsidRPr="001F38ED">
              <w:rPr>
                <w:rFonts w:ascii="Arial Narrow" w:hAnsi="Arial Narrow" w:cs="Times New Roman"/>
                <w:color w:val="264A60"/>
              </w:rPr>
              <w:t>R</w:t>
            </w:r>
          </w:p>
        </w:tc>
        <w:tc>
          <w:tcPr>
            <w:tcW w:w="709" w:type="dxa"/>
            <w:vMerge w:val="restart"/>
            <w:shd w:val="clear" w:color="auto" w:fill="FFFFFF"/>
            <w:vAlign w:val="bottom"/>
          </w:tcPr>
          <w:p w:rsidR="001F38ED" w:rsidRPr="001F38ED" w:rsidRDefault="001F38ED" w:rsidP="007F265B">
            <w:pPr>
              <w:autoSpaceDE w:val="0"/>
              <w:autoSpaceDN w:val="0"/>
              <w:adjustRightInd w:val="0"/>
              <w:spacing w:after="0" w:line="240" w:lineRule="auto"/>
              <w:ind w:left="60" w:right="60"/>
              <w:jc w:val="center"/>
              <w:rPr>
                <w:rFonts w:ascii="Arial Narrow" w:hAnsi="Arial Narrow" w:cs="Times New Roman"/>
                <w:b/>
                <w:color w:val="264A60"/>
              </w:rPr>
            </w:pPr>
            <w:r w:rsidRPr="001F38ED">
              <w:rPr>
                <w:rFonts w:ascii="Arial Narrow" w:hAnsi="Arial Narrow" w:cs="Times New Roman"/>
                <w:b/>
                <w:color w:val="264A60"/>
              </w:rPr>
              <w:t>R Square</w:t>
            </w:r>
          </w:p>
        </w:tc>
        <w:tc>
          <w:tcPr>
            <w:tcW w:w="1134" w:type="dxa"/>
            <w:vMerge w:val="restart"/>
            <w:shd w:val="clear" w:color="auto" w:fill="FFFFFF"/>
            <w:vAlign w:val="bottom"/>
          </w:tcPr>
          <w:p w:rsidR="001F38ED" w:rsidRPr="001F38ED" w:rsidRDefault="001F38ED" w:rsidP="007F265B">
            <w:pPr>
              <w:autoSpaceDE w:val="0"/>
              <w:autoSpaceDN w:val="0"/>
              <w:adjustRightInd w:val="0"/>
              <w:spacing w:after="0" w:line="240" w:lineRule="auto"/>
              <w:ind w:left="60" w:right="60"/>
              <w:jc w:val="center"/>
              <w:rPr>
                <w:rFonts w:ascii="Arial Narrow" w:hAnsi="Arial Narrow" w:cs="Times New Roman"/>
                <w:color w:val="264A60"/>
              </w:rPr>
            </w:pPr>
            <w:r w:rsidRPr="001F38ED">
              <w:rPr>
                <w:rFonts w:ascii="Arial Narrow" w:hAnsi="Arial Narrow" w:cs="Times New Roman"/>
                <w:color w:val="264A60"/>
              </w:rPr>
              <w:t>Adjusted R Square</w:t>
            </w:r>
          </w:p>
        </w:tc>
        <w:tc>
          <w:tcPr>
            <w:tcW w:w="1134" w:type="dxa"/>
            <w:vMerge w:val="restart"/>
            <w:shd w:val="clear" w:color="auto" w:fill="FFFFFF"/>
            <w:vAlign w:val="bottom"/>
          </w:tcPr>
          <w:p w:rsidR="001F38ED" w:rsidRPr="001F38ED" w:rsidRDefault="001F38ED" w:rsidP="007F265B">
            <w:pPr>
              <w:autoSpaceDE w:val="0"/>
              <w:autoSpaceDN w:val="0"/>
              <w:adjustRightInd w:val="0"/>
              <w:spacing w:after="0" w:line="240" w:lineRule="auto"/>
              <w:ind w:left="60" w:right="60"/>
              <w:jc w:val="center"/>
              <w:rPr>
                <w:rFonts w:ascii="Arial Narrow" w:hAnsi="Arial Narrow" w:cs="Times New Roman"/>
                <w:color w:val="264A60"/>
              </w:rPr>
            </w:pPr>
            <w:r w:rsidRPr="001F38ED">
              <w:rPr>
                <w:rFonts w:ascii="Arial Narrow" w:hAnsi="Arial Narrow" w:cs="Times New Roman"/>
                <w:color w:val="264A60"/>
              </w:rPr>
              <w:t>Std. Error of the Estimate</w:t>
            </w:r>
          </w:p>
        </w:tc>
        <w:tc>
          <w:tcPr>
            <w:tcW w:w="4394" w:type="dxa"/>
            <w:gridSpan w:val="5"/>
            <w:shd w:val="clear" w:color="auto" w:fill="FFFFFF"/>
            <w:vAlign w:val="bottom"/>
          </w:tcPr>
          <w:p w:rsidR="001F38ED" w:rsidRPr="001F38ED" w:rsidRDefault="001F38ED" w:rsidP="007F265B">
            <w:pPr>
              <w:autoSpaceDE w:val="0"/>
              <w:autoSpaceDN w:val="0"/>
              <w:adjustRightInd w:val="0"/>
              <w:spacing w:after="0" w:line="240" w:lineRule="auto"/>
              <w:ind w:left="60" w:right="60"/>
              <w:jc w:val="center"/>
              <w:rPr>
                <w:rFonts w:ascii="Arial Narrow" w:hAnsi="Arial Narrow" w:cs="Times New Roman"/>
                <w:color w:val="264A60"/>
              </w:rPr>
            </w:pPr>
            <w:r w:rsidRPr="001F38ED">
              <w:rPr>
                <w:rFonts w:ascii="Arial Narrow" w:hAnsi="Arial Narrow" w:cs="Times New Roman"/>
                <w:color w:val="264A60"/>
              </w:rPr>
              <w:t>Change Statistics</w:t>
            </w:r>
          </w:p>
        </w:tc>
      </w:tr>
      <w:tr w:rsidR="001F38ED" w:rsidRPr="001F38ED" w:rsidTr="00FC6C25">
        <w:trPr>
          <w:cantSplit/>
        </w:trPr>
        <w:tc>
          <w:tcPr>
            <w:tcW w:w="572" w:type="dxa"/>
            <w:vMerge/>
            <w:shd w:val="clear" w:color="auto" w:fill="FFFFFF"/>
            <w:vAlign w:val="bottom"/>
          </w:tcPr>
          <w:p w:rsidR="001F38ED" w:rsidRPr="001F38ED" w:rsidRDefault="001F38ED" w:rsidP="007F265B">
            <w:pPr>
              <w:autoSpaceDE w:val="0"/>
              <w:autoSpaceDN w:val="0"/>
              <w:adjustRightInd w:val="0"/>
              <w:spacing w:after="0" w:line="240" w:lineRule="auto"/>
              <w:jc w:val="center"/>
              <w:rPr>
                <w:rFonts w:ascii="Arial Narrow" w:hAnsi="Arial Narrow" w:cs="Times New Roman"/>
                <w:color w:val="264A60"/>
              </w:rPr>
            </w:pPr>
          </w:p>
        </w:tc>
        <w:tc>
          <w:tcPr>
            <w:tcW w:w="709" w:type="dxa"/>
            <w:vMerge/>
            <w:shd w:val="clear" w:color="auto" w:fill="FFFFFF"/>
            <w:vAlign w:val="bottom"/>
          </w:tcPr>
          <w:p w:rsidR="001F38ED" w:rsidRPr="001F38ED" w:rsidRDefault="001F38ED" w:rsidP="007F265B">
            <w:pPr>
              <w:autoSpaceDE w:val="0"/>
              <w:autoSpaceDN w:val="0"/>
              <w:adjustRightInd w:val="0"/>
              <w:spacing w:after="0" w:line="240" w:lineRule="auto"/>
              <w:jc w:val="center"/>
              <w:rPr>
                <w:rFonts w:ascii="Arial Narrow" w:hAnsi="Arial Narrow" w:cs="Times New Roman"/>
                <w:color w:val="264A60"/>
              </w:rPr>
            </w:pPr>
          </w:p>
        </w:tc>
        <w:tc>
          <w:tcPr>
            <w:tcW w:w="709" w:type="dxa"/>
            <w:vMerge/>
            <w:shd w:val="clear" w:color="auto" w:fill="FFFFFF"/>
            <w:vAlign w:val="bottom"/>
          </w:tcPr>
          <w:p w:rsidR="001F38ED" w:rsidRPr="001F38ED" w:rsidRDefault="001F38ED" w:rsidP="007F265B">
            <w:pPr>
              <w:autoSpaceDE w:val="0"/>
              <w:autoSpaceDN w:val="0"/>
              <w:adjustRightInd w:val="0"/>
              <w:spacing w:after="0" w:line="240" w:lineRule="auto"/>
              <w:jc w:val="center"/>
              <w:rPr>
                <w:rFonts w:ascii="Arial Narrow" w:hAnsi="Arial Narrow" w:cs="Times New Roman"/>
                <w:b/>
                <w:color w:val="264A60"/>
              </w:rPr>
            </w:pPr>
          </w:p>
        </w:tc>
        <w:tc>
          <w:tcPr>
            <w:tcW w:w="1134" w:type="dxa"/>
            <w:vMerge/>
            <w:shd w:val="clear" w:color="auto" w:fill="FFFFFF"/>
            <w:vAlign w:val="bottom"/>
          </w:tcPr>
          <w:p w:rsidR="001F38ED" w:rsidRPr="001F38ED" w:rsidRDefault="001F38ED" w:rsidP="007F265B">
            <w:pPr>
              <w:autoSpaceDE w:val="0"/>
              <w:autoSpaceDN w:val="0"/>
              <w:adjustRightInd w:val="0"/>
              <w:spacing w:after="0" w:line="240" w:lineRule="auto"/>
              <w:jc w:val="center"/>
              <w:rPr>
                <w:rFonts w:ascii="Arial Narrow" w:hAnsi="Arial Narrow" w:cs="Times New Roman"/>
                <w:color w:val="264A60"/>
              </w:rPr>
            </w:pPr>
          </w:p>
        </w:tc>
        <w:tc>
          <w:tcPr>
            <w:tcW w:w="1134" w:type="dxa"/>
            <w:vMerge/>
            <w:shd w:val="clear" w:color="auto" w:fill="FFFFFF"/>
            <w:vAlign w:val="bottom"/>
          </w:tcPr>
          <w:p w:rsidR="001F38ED" w:rsidRPr="001F38ED" w:rsidRDefault="001F38ED" w:rsidP="007F265B">
            <w:pPr>
              <w:autoSpaceDE w:val="0"/>
              <w:autoSpaceDN w:val="0"/>
              <w:adjustRightInd w:val="0"/>
              <w:spacing w:after="0" w:line="240" w:lineRule="auto"/>
              <w:jc w:val="center"/>
              <w:rPr>
                <w:rFonts w:ascii="Arial Narrow" w:hAnsi="Arial Narrow" w:cs="Times New Roman"/>
                <w:color w:val="264A60"/>
              </w:rPr>
            </w:pPr>
          </w:p>
        </w:tc>
        <w:tc>
          <w:tcPr>
            <w:tcW w:w="992" w:type="dxa"/>
            <w:shd w:val="clear" w:color="auto" w:fill="FFFFFF"/>
            <w:vAlign w:val="bottom"/>
          </w:tcPr>
          <w:p w:rsidR="001F38ED" w:rsidRPr="001F38ED" w:rsidRDefault="001F38ED" w:rsidP="007F265B">
            <w:pPr>
              <w:autoSpaceDE w:val="0"/>
              <w:autoSpaceDN w:val="0"/>
              <w:adjustRightInd w:val="0"/>
              <w:spacing w:after="0" w:line="240" w:lineRule="auto"/>
              <w:ind w:left="60" w:right="60"/>
              <w:jc w:val="center"/>
              <w:rPr>
                <w:rFonts w:ascii="Arial Narrow" w:hAnsi="Arial Narrow" w:cs="Times New Roman"/>
                <w:color w:val="264A60"/>
              </w:rPr>
            </w:pPr>
            <w:r w:rsidRPr="001F38ED">
              <w:rPr>
                <w:rFonts w:ascii="Arial Narrow" w:hAnsi="Arial Narrow" w:cs="Times New Roman"/>
                <w:color w:val="264A60"/>
              </w:rPr>
              <w:t>R Square Change</w:t>
            </w:r>
          </w:p>
        </w:tc>
        <w:tc>
          <w:tcPr>
            <w:tcW w:w="992" w:type="dxa"/>
            <w:shd w:val="clear" w:color="auto" w:fill="FFFFFF"/>
            <w:vAlign w:val="bottom"/>
          </w:tcPr>
          <w:p w:rsidR="001F38ED" w:rsidRPr="001F38ED" w:rsidRDefault="001F38ED" w:rsidP="007F265B">
            <w:pPr>
              <w:autoSpaceDE w:val="0"/>
              <w:autoSpaceDN w:val="0"/>
              <w:adjustRightInd w:val="0"/>
              <w:spacing w:after="0" w:line="240" w:lineRule="auto"/>
              <w:ind w:left="60" w:right="60"/>
              <w:jc w:val="center"/>
              <w:rPr>
                <w:rFonts w:ascii="Arial Narrow" w:hAnsi="Arial Narrow" w:cs="Times New Roman"/>
                <w:color w:val="264A60"/>
              </w:rPr>
            </w:pPr>
            <w:r w:rsidRPr="001F38ED">
              <w:rPr>
                <w:rFonts w:ascii="Arial Narrow" w:hAnsi="Arial Narrow" w:cs="Times New Roman"/>
                <w:color w:val="264A60"/>
              </w:rPr>
              <w:t>F Change</w:t>
            </w:r>
          </w:p>
        </w:tc>
        <w:tc>
          <w:tcPr>
            <w:tcW w:w="709" w:type="dxa"/>
            <w:shd w:val="clear" w:color="auto" w:fill="FFFFFF"/>
            <w:vAlign w:val="bottom"/>
          </w:tcPr>
          <w:p w:rsidR="001F38ED" w:rsidRPr="001F38ED" w:rsidRDefault="001F38ED" w:rsidP="007F265B">
            <w:pPr>
              <w:autoSpaceDE w:val="0"/>
              <w:autoSpaceDN w:val="0"/>
              <w:adjustRightInd w:val="0"/>
              <w:spacing w:after="0" w:line="240" w:lineRule="auto"/>
              <w:ind w:left="60" w:right="60"/>
              <w:jc w:val="center"/>
              <w:rPr>
                <w:rFonts w:ascii="Arial Narrow" w:hAnsi="Arial Narrow" w:cs="Times New Roman"/>
                <w:color w:val="264A60"/>
              </w:rPr>
            </w:pPr>
            <w:r w:rsidRPr="001F38ED">
              <w:rPr>
                <w:rFonts w:ascii="Arial Narrow" w:hAnsi="Arial Narrow" w:cs="Times New Roman"/>
                <w:color w:val="264A60"/>
              </w:rPr>
              <w:t>df1</w:t>
            </w:r>
          </w:p>
        </w:tc>
        <w:tc>
          <w:tcPr>
            <w:tcW w:w="709" w:type="dxa"/>
            <w:shd w:val="clear" w:color="auto" w:fill="FFFFFF"/>
            <w:vAlign w:val="bottom"/>
          </w:tcPr>
          <w:p w:rsidR="001F38ED" w:rsidRPr="001F38ED" w:rsidRDefault="001F38ED" w:rsidP="007F265B">
            <w:pPr>
              <w:autoSpaceDE w:val="0"/>
              <w:autoSpaceDN w:val="0"/>
              <w:adjustRightInd w:val="0"/>
              <w:spacing w:after="0" w:line="240" w:lineRule="auto"/>
              <w:ind w:left="60" w:right="60"/>
              <w:jc w:val="center"/>
              <w:rPr>
                <w:rFonts w:ascii="Arial Narrow" w:hAnsi="Arial Narrow" w:cs="Times New Roman"/>
                <w:color w:val="264A60"/>
              </w:rPr>
            </w:pPr>
            <w:r w:rsidRPr="001F38ED">
              <w:rPr>
                <w:rFonts w:ascii="Arial Narrow" w:hAnsi="Arial Narrow" w:cs="Times New Roman"/>
                <w:color w:val="264A60"/>
              </w:rPr>
              <w:t>df2</w:t>
            </w:r>
          </w:p>
        </w:tc>
        <w:tc>
          <w:tcPr>
            <w:tcW w:w="992" w:type="dxa"/>
            <w:shd w:val="clear" w:color="auto" w:fill="FFFFFF"/>
            <w:vAlign w:val="bottom"/>
          </w:tcPr>
          <w:p w:rsidR="001F38ED" w:rsidRPr="001F38ED" w:rsidRDefault="001F38ED" w:rsidP="007F265B">
            <w:pPr>
              <w:autoSpaceDE w:val="0"/>
              <w:autoSpaceDN w:val="0"/>
              <w:adjustRightInd w:val="0"/>
              <w:spacing w:after="0" w:line="240" w:lineRule="auto"/>
              <w:ind w:left="60" w:right="60"/>
              <w:jc w:val="center"/>
              <w:rPr>
                <w:rFonts w:ascii="Arial Narrow" w:hAnsi="Arial Narrow" w:cs="Times New Roman"/>
                <w:color w:val="264A60"/>
              </w:rPr>
            </w:pPr>
            <w:r w:rsidRPr="001F38ED">
              <w:rPr>
                <w:rFonts w:ascii="Arial Narrow" w:hAnsi="Arial Narrow" w:cs="Times New Roman"/>
                <w:color w:val="264A60"/>
              </w:rPr>
              <w:t>Sig. F Change</w:t>
            </w:r>
          </w:p>
        </w:tc>
      </w:tr>
      <w:tr w:rsidR="001F38ED" w:rsidRPr="001F38ED" w:rsidTr="00FC6C25">
        <w:trPr>
          <w:cantSplit/>
        </w:trPr>
        <w:tc>
          <w:tcPr>
            <w:tcW w:w="572" w:type="dxa"/>
            <w:shd w:val="clear" w:color="auto" w:fill="E0E0E0"/>
          </w:tcPr>
          <w:p w:rsidR="001F38ED" w:rsidRPr="001F38ED" w:rsidRDefault="001F38ED" w:rsidP="007F265B">
            <w:pPr>
              <w:autoSpaceDE w:val="0"/>
              <w:autoSpaceDN w:val="0"/>
              <w:adjustRightInd w:val="0"/>
              <w:spacing w:after="0" w:line="240" w:lineRule="auto"/>
              <w:ind w:left="60" w:right="60"/>
              <w:jc w:val="center"/>
              <w:rPr>
                <w:rFonts w:ascii="Arial Narrow" w:hAnsi="Arial Narrow" w:cs="Times New Roman"/>
                <w:color w:val="264A60"/>
              </w:rPr>
            </w:pPr>
            <w:r w:rsidRPr="001F38ED">
              <w:rPr>
                <w:rFonts w:ascii="Arial Narrow" w:hAnsi="Arial Narrow" w:cs="Times New Roman"/>
                <w:color w:val="264A60"/>
              </w:rPr>
              <w:t>1</w:t>
            </w:r>
          </w:p>
        </w:tc>
        <w:tc>
          <w:tcPr>
            <w:tcW w:w="709" w:type="dxa"/>
            <w:shd w:val="clear" w:color="auto" w:fill="FFFFFF"/>
          </w:tcPr>
          <w:p w:rsidR="001F38ED" w:rsidRPr="001F38ED" w:rsidRDefault="001F38ED" w:rsidP="007F265B">
            <w:pPr>
              <w:autoSpaceDE w:val="0"/>
              <w:autoSpaceDN w:val="0"/>
              <w:adjustRightInd w:val="0"/>
              <w:spacing w:after="0" w:line="240" w:lineRule="auto"/>
              <w:ind w:left="60" w:right="60"/>
              <w:jc w:val="center"/>
              <w:rPr>
                <w:rFonts w:ascii="Arial Narrow" w:hAnsi="Arial Narrow" w:cs="Times New Roman"/>
                <w:color w:val="010205"/>
              </w:rPr>
            </w:pPr>
            <w:r w:rsidRPr="001F38ED">
              <w:rPr>
                <w:rFonts w:ascii="Arial Narrow" w:hAnsi="Arial Narrow" w:cs="Times New Roman"/>
                <w:color w:val="010205"/>
              </w:rPr>
              <w:t>,802</w:t>
            </w:r>
            <w:r w:rsidRPr="001F38ED">
              <w:rPr>
                <w:rFonts w:ascii="Arial Narrow" w:hAnsi="Arial Narrow" w:cs="Times New Roman"/>
                <w:color w:val="010205"/>
                <w:vertAlign w:val="superscript"/>
              </w:rPr>
              <w:t>a</w:t>
            </w:r>
          </w:p>
        </w:tc>
        <w:tc>
          <w:tcPr>
            <w:tcW w:w="709" w:type="dxa"/>
            <w:shd w:val="clear" w:color="auto" w:fill="FFFFFF"/>
          </w:tcPr>
          <w:p w:rsidR="001F38ED" w:rsidRPr="001F38ED" w:rsidRDefault="001F38ED" w:rsidP="007F265B">
            <w:pPr>
              <w:autoSpaceDE w:val="0"/>
              <w:autoSpaceDN w:val="0"/>
              <w:adjustRightInd w:val="0"/>
              <w:spacing w:after="0" w:line="240" w:lineRule="auto"/>
              <w:ind w:left="60" w:right="60"/>
              <w:jc w:val="center"/>
              <w:rPr>
                <w:rFonts w:ascii="Arial Narrow" w:hAnsi="Arial Narrow" w:cs="Times New Roman"/>
                <w:b/>
                <w:color w:val="010205"/>
              </w:rPr>
            </w:pPr>
            <w:r w:rsidRPr="001F38ED">
              <w:rPr>
                <w:rFonts w:ascii="Arial Narrow" w:hAnsi="Arial Narrow" w:cs="Times New Roman"/>
                <w:b/>
                <w:color w:val="010205"/>
              </w:rPr>
              <w:t>,643</w:t>
            </w:r>
          </w:p>
        </w:tc>
        <w:tc>
          <w:tcPr>
            <w:tcW w:w="1134" w:type="dxa"/>
            <w:shd w:val="clear" w:color="auto" w:fill="FFFFFF"/>
          </w:tcPr>
          <w:p w:rsidR="001F38ED" w:rsidRPr="001F38ED" w:rsidRDefault="001F38ED" w:rsidP="007F265B">
            <w:pPr>
              <w:autoSpaceDE w:val="0"/>
              <w:autoSpaceDN w:val="0"/>
              <w:adjustRightInd w:val="0"/>
              <w:spacing w:after="0" w:line="240" w:lineRule="auto"/>
              <w:ind w:left="60" w:right="60"/>
              <w:jc w:val="center"/>
              <w:rPr>
                <w:rFonts w:ascii="Arial Narrow" w:hAnsi="Arial Narrow" w:cs="Times New Roman"/>
                <w:color w:val="010205"/>
              </w:rPr>
            </w:pPr>
            <w:r w:rsidRPr="001F38ED">
              <w:rPr>
                <w:rFonts w:ascii="Arial Narrow" w:hAnsi="Arial Narrow" w:cs="Times New Roman"/>
                <w:color w:val="010205"/>
              </w:rPr>
              <w:t>,632</w:t>
            </w:r>
          </w:p>
        </w:tc>
        <w:tc>
          <w:tcPr>
            <w:tcW w:w="1134" w:type="dxa"/>
            <w:shd w:val="clear" w:color="auto" w:fill="FFFFFF"/>
          </w:tcPr>
          <w:p w:rsidR="001F38ED" w:rsidRPr="001F38ED" w:rsidRDefault="001F38ED" w:rsidP="007F265B">
            <w:pPr>
              <w:autoSpaceDE w:val="0"/>
              <w:autoSpaceDN w:val="0"/>
              <w:adjustRightInd w:val="0"/>
              <w:spacing w:after="0" w:line="240" w:lineRule="auto"/>
              <w:ind w:left="60" w:right="60"/>
              <w:jc w:val="center"/>
              <w:rPr>
                <w:rFonts w:ascii="Arial Narrow" w:hAnsi="Arial Narrow" w:cs="Times New Roman"/>
                <w:color w:val="010205"/>
              </w:rPr>
            </w:pPr>
            <w:r w:rsidRPr="001F38ED">
              <w:rPr>
                <w:rFonts w:ascii="Arial Narrow" w:hAnsi="Arial Narrow" w:cs="Times New Roman"/>
                <w:color w:val="010205"/>
              </w:rPr>
              <w:t>4,634</w:t>
            </w:r>
          </w:p>
        </w:tc>
        <w:tc>
          <w:tcPr>
            <w:tcW w:w="992" w:type="dxa"/>
            <w:shd w:val="clear" w:color="auto" w:fill="FFFFFF"/>
          </w:tcPr>
          <w:p w:rsidR="001F38ED" w:rsidRPr="001F38ED" w:rsidRDefault="001F38ED" w:rsidP="007F265B">
            <w:pPr>
              <w:autoSpaceDE w:val="0"/>
              <w:autoSpaceDN w:val="0"/>
              <w:adjustRightInd w:val="0"/>
              <w:spacing w:after="0" w:line="240" w:lineRule="auto"/>
              <w:ind w:left="60" w:right="60"/>
              <w:jc w:val="center"/>
              <w:rPr>
                <w:rFonts w:ascii="Arial Narrow" w:hAnsi="Arial Narrow" w:cs="Times New Roman"/>
                <w:color w:val="010205"/>
              </w:rPr>
            </w:pPr>
            <w:r w:rsidRPr="001F38ED">
              <w:rPr>
                <w:rFonts w:ascii="Arial Narrow" w:hAnsi="Arial Narrow" w:cs="Times New Roman"/>
                <w:color w:val="010205"/>
              </w:rPr>
              <w:t>,643</w:t>
            </w:r>
          </w:p>
        </w:tc>
        <w:tc>
          <w:tcPr>
            <w:tcW w:w="992" w:type="dxa"/>
            <w:shd w:val="clear" w:color="auto" w:fill="FFFFFF"/>
          </w:tcPr>
          <w:p w:rsidR="001F38ED" w:rsidRPr="001F38ED" w:rsidRDefault="001F38ED" w:rsidP="007F265B">
            <w:pPr>
              <w:autoSpaceDE w:val="0"/>
              <w:autoSpaceDN w:val="0"/>
              <w:adjustRightInd w:val="0"/>
              <w:spacing w:after="0" w:line="240" w:lineRule="auto"/>
              <w:ind w:left="60" w:right="60"/>
              <w:jc w:val="center"/>
              <w:rPr>
                <w:rFonts w:ascii="Arial Narrow" w:hAnsi="Arial Narrow" w:cs="Times New Roman"/>
                <w:color w:val="010205"/>
              </w:rPr>
            </w:pPr>
            <w:r w:rsidRPr="001F38ED">
              <w:rPr>
                <w:rFonts w:ascii="Arial Narrow" w:hAnsi="Arial Narrow" w:cs="Times New Roman"/>
                <w:color w:val="010205"/>
              </w:rPr>
              <w:t>57,728</w:t>
            </w:r>
          </w:p>
        </w:tc>
        <w:tc>
          <w:tcPr>
            <w:tcW w:w="709" w:type="dxa"/>
            <w:shd w:val="clear" w:color="auto" w:fill="FFFFFF"/>
          </w:tcPr>
          <w:p w:rsidR="001F38ED" w:rsidRPr="001F38ED" w:rsidRDefault="001F38ED" w:rsidP="007F265B">
            <w:pPr>
              <w:autoSpaceDE w:val="0"/>
              <w:autoSpaceDN w:val="0"/>
              <w:adjustRightInd w:val="0"/>
              <w:spacing w:after="0" w:line="240" w:lineRule="auto"/>
              <w:ind w:left="60" w:right="60"/>
              <w:jc w:val="center"/>
              <w:rPr>
                <w:rFonts w:ascii="Arial Narrow" w:hAnsi="Arial Narrow" w:cs="Times New Roman"/>
                <w:color w:val="010205"/>
              </w:rPr>
            </w:pPr>
            <w:r w:rsidRPr="001F38ED">
              <w:rPr>
                <w:rFonts w:ascii="Arial Narrow" w:hAnsi="Arial Narrow" w:cs="Times New Roman"/>
                <w:color w:val="010205"/>
              </w:rPr>
              <w:t>1</w:t>
            </w:r>
          </w:p>
        </w:tc>
        <w:tc>
          <w:tcPr>
            <w:tcW w:w="709" w:type="dxa"/>
            <w:shd w:val="clear" w:color="auto" w:fill="FFFFFF"/>
          </w:tcPr>
          <w:p w:rsidR="001F38ED" w:rsidRPr="001F38ED" w:rsidRDefault="001F38ED" w:rsidP="007F265B">
            <w:pPr>
              <w:autoSpaceDE w:val="0"/>
              <w:autoSpaceDN w:val="0"/>
              <w:adjustRightInd w:val="0"/>
              <w:spacing w:after="0" w:line="240" w:lineRule="auto"/>
              <w:ind w:left="60" w:right="60"/>
              <w:jc w:val="center"/>
              <w:rPr>
                <w:rFonts w:ascii="Arial Narrow" w:hAnsi="Arial Narrow" w:cs="Times New Roman"/>
                <w:color w:val="010205"/>
              </w:rPr>
            </w:pPr>
            <w:r w:rsidRPr="001F38ED">
              <w:rPr>
                <w:rFonts w:ascii="Arial Narrow" w:hAnsi="Arial Narrow" w:cs="Times New Roman"/>
                <w:color w:val="010205"/>
              </w:rPr>
              <w:t>32</w:t>
            </w:r>
          </w:p>
        </w:tc>
        <w:tc>
          <w:tcPr>
            <w:tcW w:w="992" w:type="dxa"/>
            <w:shd w:val="clear" w:color="auto" w:fill="FFFFFF"/>
          </w:tcPr>
          <w:p w:rsidR="001F38ED" w:rsidRPr="001F38ED" w:rsidRDefault="001F38ED" w:rsidP="007F265B">
            <w:pPr>
              <w:autoSpaceDE w:val="0"/>
              <w:autoSpaceDN w:val="0"/>
              <w:adjustRightInd w:val="0"/>
              <w:spacing w:after="0" w:line="240" w:lineRule="auto"/>
              <w:ind w:left="60" w:right="60"/>
              <w:jc w:val="center"/>
              <w:rPr>
                <w:rFonts w:ascii="Arial Narrow" w:hAnsi="Arial Narrow" w:cs="Times New Roman"/>
                <w:color w:val="010205"/>
              </w:rPr>
            </w:pPr>
            <w:r w:rsidRPr="001F38ED">
              <w:rPr>
                <w:rFonts w:ascii="Arial Narrow" w:hAnsi="Arial Narrow" w:cs="Times New Roman"/>
                <w:color w:val="010205"/>
              </w:rPr>
              <w:t>,000</w:t>
            </w:r>
          </w:p>
        </w:tc>
      </w:tr>
      <w:tr w:rsidR="001F38ED" w:rsidRPr="001F38ED" w:rsidTr="00FC6C25">
        <w:trPr>
          <w:cantSplit/>
        </w:trPr>
        <w:tc>
          <w:tcPr>
            <w:tcW w:w="8652" w:type="dxa"/>
            <w:gridSpan w:val="10"/>
            <w:shd w:val="clear" w:color="auto" w:fill="FFFFFF"/>
          </w:tcPr>
          <w:p w:rsidR="001F38ED" w:rsidRPr="001F38ED" w:rsidRDefault="001F38ED" w:rsidP="007F265B">
            <w:pPr>
              <w:autoSpaceDE w:val="0"/>
              <w:autoSpaceDN w:val="0"/>
              <w:adjustRightInd w:val="0"/>
              <w:spacing w:after="0" w:line="240" w:lineRule="auto"/>
              <w:ind w:left="60" w:right="60"/>
              <w:jc w:val="both"/>
              <w:rPr>
                <w:rFonts w:ascii="Arial Narrow" w:hAnsi="Arial Narrow" w:cs="Times New Roman"/>
                <w:color w:val="010205"/>
                <w:lang w:val="en-US"/>
              </w:rPr>
            </w:pPr>
            <w:r w:rsidRPr="001F38ED">
              <w:rPr>
                <w:rFonts w:ascii="Arial Narrow" w:hAnsi="Arial Narrow" w:cs="Times New Roman"/>
                <w:color w:val="010205"/>
              </w:rPr>
              <w:t xml:space="preserve">a. Predictors: (Constant), </w:t>
            </w:r>
            <w:r>
              <w:rPr>
                <w:rFonts w:ascii="Arial Narrow" w:hAnsi="Arial Narrow" w:cs="Times New Roman"/>
                <w:color w:val="010205"/>
                <w:lang w:val="en-US"/>
              </w:rPr>
              <w:t>pengawasan</w:t>
            </w:r>
          </w:p>
        </w:tc>
      </w:tr>
      <w:tr w:rsidR="001F38ED" w:rsidRPr="001F38ED" w:rsidTr="00FC6C25">
        <w:trPr>
          <w:cantSplit/>
        </w:trPr>
        <w:tc>
          <w:tcPr>
            <w:tcW w:w="8652" w:type="dxa"/>
            <w:gridSpan w:val="10"/>
            <w:shd w:val="clear" w:color="auto" w:fill="FFFFFF"/>
          </w:tcPr>
          <w:p w:rsidR="001F38ED" w:rsidRPr="001F38ED" w:rsidRDefault="001F38ED" w:rsidP="007F265B">
            <w:pPr>
              <w:autoSpaceDE w:val="0"/>
              <w:autoSpaceDN w:val="0"/>
              <w:adjustRightInd w:val="0"/>
              <w:spacing w:after="0" w:line="240" w:lineRule="auto"/>
              <w:ind w:left="60" w:right="60"/>
              <w:jc w:val="both"/>
              <w:rPr>
                <w:rFonts w:ascii="Arial Narrow" w:hAnsi="Arial Narrow" w:cs="Times New Roman"/>
                <w:color w:val="010205"/>
                <w:lang w:val="en-US"/>
              </w:rPr>
            </w:pPr>
            <w:r w:rsidRPr="001F38ED">
              <w:rPr>
                <w:rFonts w:ascii="Arial Narrow" w:hAnsi="Arial Narrow" w:cs="Times New Roman"/>
                <w:color w:val="010205"/>
              </w:rPr>
              <w:t xml:space="preserve">b. Dependent Variabel: </w:t>
            </w:r>
            <w:r>
              <w:rPr>
                <w:rFonts w:ascii="Arial Narrow" w:hAnsi="Arial Narrow" w:cs="Times New Roman"/>
                <w:color w:val="010205"/>
                <w:lang w:val="en-US"/>
              </w:rPr>
              <w:t xml:space="preserve">Penggunaan Anggaran </w:t>
            </w:r>
          </w:p>
        </w:tc>
      </w:tr>
    </w:tbl>
    <w:p w:rsidR="001F38ED" w:rsidRPr="001F38ED" w:rsidRDefault="001F38ED" w:rsidP="007F265B">
      <w:pPr>
        <w:pStyle w:val="Default"/>
        <w:ind w:firstLine="720"/>
        <w:jc w:val="both"/>
        <w:rPr>
          <w:bCs/>
          <w:color w:val="auto"/>
          <w:sz w:val="22"/>
          <w:szCs w:val="22"/>
          <w:lang w:val="id-ID"/>
        </w:rPr>
      </w:pPr>
      <w:r w:rsidRPr="001F38ED">
        <w:rPr>
          <w:bCs/>
          <w:color w:val="auto"/>
          <w:sz w:val="22"/>
          <w:szCs w:val="22"/>
          <w:lang w:val="id-ID"/>
        </w:rPr>
        <w:t>Sumber: Hasil Penelitian, 20</w:t>
      </w:r>
      <w:r w:rsidRPr="001F38ED">
        <w:rPr>
          <w:bCs/>
          <w:color w:val="auto"/>
          <w:sz w:val="22"/>
          <w:szCs w:val="22"/>
        </w:rPr>
        <w:t>20</w:t>
      </w:r>
      <w:r w:rsidRPr="001F38ED">
        <w:rPr>
          <w:bCs/>
          <w:color w:val="auto"/>
          <w:sz w:val="22"/>
          <w:szCs w:val="22"/>
          <w:lang w:val="id-ID"/>
        </w:rPr>
        <w:t xml:space="preserve"> (data diolah oleh penulis dengan SPSS)</w:t>
      </w:r>
    </w:p>
    <w:p w:rsidR="001F38ED" w:rsidRDefault="001F38ED" w:rsidP="007F265B">
      <w:pPr>
        <w:pStyle w:val="Default"/>
        <w:ind w:firstLine="720"/>
        <w:jc w:val="both"/>
        <w:rPr>
          <w:rFonts w:eastAsia="Times New Roman"/>
          <w:color w:val="010205"/>
          <w:lang w:eastAsia="id-ID"/>
        </w:rPr>
      </w:pPr>
      <w:r w:rsidRPr="00486ED0">
        <w:rPr>
          <w:rFonts w:eastAsiaTheme="minorHAnsi"/>
          <w:lang w:val="id-ID"/>
        </w:rPr>
        <w:t xml:space="preserve">Dari hasil analisis data tersebut diketahui bahwa besarnya koefisien determinasi atau angka R square adalah sebesar </w:t>
      </w:r>
      <w:r w:rsidRPr="00D510AF">
        <w:rPr>
          <w:rFonts w:eastAsia="Times New Roman"/>
          <w:color w:val="010205"/>
          <w:lang w:val="id-ID" w:eastAsia="id-ID"/>
        </w:rPr>
        <w:t>0,</w:t>
      </w:r>
      <w:r w:rsidRPr="00C06DD2">
        <w:rPr>
          <w:color w:val="010205"/>
        </w:rPr>
        <w:t>643</w:t>
      </w:r>
      <w:r w:rsidRPr="00486ED0">
        <w:rPr>
          <w:rFonts w:eastAsia="Times New Roman"/>
          <w:color w:val="010205"/>
          <w:lang w:val="id-ID" w:eastAsia="id-ID"/>
        </w:rPr>
        <w:t xml:space="preserve">. </w:t>
      </w:r>
      <w:r>
        <w:rPr>
          <w:rFonts w:eastAsia="Times New Roman"/>
          <w:color w:val="010205"/>
          <w:lang w:val="id-ID" w:eastAsia="id-ID"/>
        </w:rPr>
        <w:t xml:space="preserve">Maka, </w:t>
      </w:r>
      <w:r w:rsidRPr="00EE5F81">
        <w:rPr>
          <w:rFonts w:eastAsia="Times New Roman"/>
          <w:color w:val="010205"/>
          <w:lang w:val="id-ID" w:eastAsia="id-ID"/>
        </w:rPr>
        <w:t xml:space="preserve">besarnya pengaruh variabel bebas </w:t>
      </w:r>
      <w:r>
        <w:rPr>
          <w:rFonts w:eastAsia="Times New Roman"/>
          <w:color w:val="010205"/>
          <w:lang w:val="id-ID" w:eastAsia="id-ID"/>
        </w:rPr>
        <w:t xml:space="preserve">atau </w:t>
      </w:r>
      <w:r>
        <w:rPr>
          <w:rFonts w:eastAsia="Times New Roman"/>
          <w:color w:val="010205"/>
          <w:lang w:eastAsia="id-ID"/>
        </w:rPr>
        <w:t>pengawasan</w:t>
      </w:r>
      <w:r w:rsidRPr="00EE5F81">
        <w:rPr>
          <w:rFonts w:eastAsia="Times New Roman"/>
          <w:color w:val="010205"/>
          <w:lang w:val="id-ID" w:eastAsia="id-ID"/>
        </w:rPr>
        <w:t xml:space="preserve">terhadap variabel terikat </w:t>
      </w:r>
      <w:r>
        <w:rPr>
          <w:rFonts w:eastAsia="Times New Roman"/>
          <w:color w:val="010205"/>
          <w:lang w:val="id-ID" w:eastAsia="id-ID"/>
        </w:rPr>
        <w:t xml:space="preserve">atau </w:t>
      </w:r>
      <w:r>
        <w:rPr>
          <w:rFonts w:eastAsia="Times New Roman"/>
          <w:color w:val="010205"/>
          <w:lang w:eastAsia="id-ID"/>
        </w:rPr>
        <w:t>penggunaan anggaran</w:t>
      </w:r>
      <w:r>
        <w:rPr>
          <w:rFonts w:eastAsia="Times New Roman"/>
          <w:color w:val="010205"/>
          <w:lang w:val="id-ID" w:eastAsia="id-ID"/>
        </w:rPr>
        <w:t xml:space="preserve"> adalah 64%</w:t>
      </w:r>
      <w:r w:rsidRPr="00EE5F81">
        <w:rPr>
          <w:rFonts w:eastAsia="Times New Roman"/>
          <w:color w:val="010205"/>
          <w:lang w:val="id-ID" w:eastAsia="id-ID"/>
        </w:rPr>
        <w:t xml:space="preserve">, sedangkan sisanya (100 – </w:t>
      </w:r>
      <w:r>
        <w:rPr>
          <w:rFonts w:eastAsia="Times New Roman"/>
          <w:color w:val="010205"/>
          <w:lang w:val="id-ID" w:eastAsia="id-ID"/>
        </w:rPr>
        <w:t>64</w:t>
      </w:r>
      <w:r w:rsidRPr="00EE5F81">
        <w:rPr>
          <w:rFonts w:eastAsia="Times New Roman"/>
          <w:color w:val="010205"/>
          <w:lang w:val="id-ID" w:eastAsia="id-ID"/>
        </w:rPr>
        <w:t xml:space="preserve"> = 46%) dijelaskan oleh variabel lain di luar penelitian</w:t>
      </w:r>
      <w:r>
        <w:rPr>
          <w:rFonts w:eastAsia="Times New Roman"/>
          <w:color w:val="010205"/>
          <w:lang w:val="id-ID" w:eastAsia="id-ID"/>
        </w:rPr>
        <w:t>.</w:t>
      </w:r>
    </w:p>
    <w:p w:rsidR="00437A72" w:rsidRDefault="001F38ED" w:rsidP="007F265B">
      <w:pPr>
        <w:pStyle w:val="Default"/>
        <w:ind w:firstLine="720"/>
        <w:jc w:val="both"/>
        <w:rPr>
          <w:rFonts w:eastAsia="Times New Roman"/>
          <w:color w:val="010205"/>
          <w:lang w:eastAsia="id-ID"/>
        </w:rPr>
      </w:pPr>
      <w:r>
        <w:rPr>
          <w:rFonts w:eastAsia="Times New Roman"/>
          <w:color w:val="010205"/>
          <w:lang w:eastAsia="id-ID"/>
        </w:rPr>
        <w:t xml:space="preserve">Melihat masih terdapat angka 46 % yang merupakan variabel diluar penelitian maka ini masih dimungkinkan untuk dilakukan penelitian lanjutan oleh peneliti lain untuk mengetahui variabel yang belum masuk pada penelitian kali ini, variabel lain yang belum diteliti dalam penelitian ini misalnya </w:t>
      </w:r>
      <w:r w:rsidR="00D711F9">
        <w:rPr>
          <w:rFonts w:eastAsia="Times New Roman"/>
          <w:color w:val="010205"/>
          <w:lang w:eastAsia="id-ID"/>
        </w:rPr>
        <w:t>seperti yang dikatakan oleh Sondang P.Siagian, yaitu kontrol masukan, kontrol pengeluaran, dan kontrol perilaku.</w:t>
      </w:r>
    </w:p>
    <w:p w:rsidR="00437A72" w:rsidRDefault="00437A72" w:rsidP="007F265B">
      <w:pPr>
        <w:spacing w:line="240" w:lineRule="auto"/>
        <w:rPr>
          <w:rFonts w:ascii="Times New Roman" w:eastAsia="Times New Roman" w:hAnsi="Times New Roman" w:cs="Times New Roman"/>
          <w:color w:val="010205"/>
          <w:sz w:val="24"/>
          <w:szCs w:val="24"/>
          <w:lang w:val="en-US" w:eastAsia="id-ID"/>
        </w:rPr>
      </w:pPr>
      <w:r>
        <w:rPr>
          <w:rFonts w:eastAsia="Times New Roman"/>
          <w:color w:val="010205"/>
          <w:lang w:eastAsia="id-ID"/>
        </w:rPr>
        <w:br w:type="page"/>
      </w:r>
    </w:p>
    <w:p w:rsidR="00437A72" w:rsidRDefault="001B0E2F" w:rsidP="007F265B">
      <w:pPr>
        <w:pStyle w:val="ListParagraph"/>
        <w:numPr>
          <w:ilvl w:val="1"/>
          <w:numId w:val="47"/>
        </w:numPr>
        <w:spacing w:line="240" w:lineRule="auto"/>
        <w:ind w:left="426" w:hanging="426"/>
        <w:rPr>
          <w:rFonts w:ascii="Times New Roman" w:hAnsi="Times New Roman" w:cs="Times New Roman"/>
          <w:b/>
          <w:bCs/>
          <w:sz w:val="24"/>
          <w:szCs w:val="24"/>
          <w:lang w:val="en-US"/>
        </w:rPr>
      </w:pPr>
      <w:r w:rsidRPr="001B0E2F">
        <w:rPr>
          <w:rFonts w:ascii="Times New Roman" w:hAnsi="Times New Roman" w:cs="Times New Roman"/>
          <w:b/>
          <w:bCs/>
          <w:sz w:val="24"/>
          <w:szCs w:val="24"/>
          <w:lang w:val="en-US"/>
        </w:rPr>
        <w:lastRenderedPageBreak/>
        <w:t>Pengaruh Pengawasan Terhadap Penggunaan Anggaran Pada Kantor Camat Bengalon Kabupaten Kutai Timur</w:t>
      </w:r>
    </w:p>
    <w:p w:rsidR="00FC05CF" w:rsidRPr="00F00956" w:rsidRDefault="00437A72" w:rsidP="007F265B">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Tujuan penelitian ini adalah mengetahui apakah ada p</w:t>
      </w:r>
      <w:r w:rsidRPr="007F70B9">
        <w:rPr>
          <w:rFonts w:ascii="Times New Roman" w:hAnsi="Times New Roman" w:cs="Times New Roman"/>
          <w:sz w:val="24"/>
          <w:szCs w:val="24"/>
          <w:lang w:val="en-US"/>
        </w:rPr>
        <w:t xml:space="preserve">engaruh </w:t>
      </w:r>
      <w:r w:rsidRPr="00437A72">
        <w:rPr>
          <w:rFonts w:ascii="Times New Roman" w:hAnsi="Times New Roman" w:cs="Times New Roman"/>
          <w:sz w:val="24"/>
          <w:szCs w:val="24"/>
          <w:lang w:val="en-US"/>
        </w:rPr>
        <w:t>Pengawasan terhadap penggunaan anggaran pada Kantor Camat Bengalon Kabupaten Kutai Timur</w:t>
      </w:r>
      <w:r>
        <w:rPr>
          <w:rFonts w:ascii="Times New Roman" w:hAnsi="Times New Roman" w:cs="Times New Roman"/>
          <w:sz w:val="24"/>
          <w:szCs w:val="24"/>
          <w:lang w:val="en-US"/>
        </w:rPr>
        <w:t xml:space="preserve">. Setelah analisis data hasil penelitian dilakukan dengan regresi linier sederhana, maka secara keseluruhan diperoleh kesimpulan bahwa ada pengaruh positif dan signifikan antara </w:t>
      </w:r>
      <w:r w:rsidRPr="00437A72">
        <w:rPr>
          <w:rFonts w:ascii="Times New Roman" w:hAnsi="Times New Roman" w:cs="Times New Roman"/>
          <w:sz w:val="24"/>
          <w:szCs w:val="24"/>
          <w:lang w:val="en-US"/>
        </w:rPr>
        <w:t xml:space="preserve">Pengawasan terhadap penggunaan anggaran pada </w:t>
      </w:r>
      <w:r w:rsidRPr="00F00956">
        <w:rPr>
          <w:rFonts w:ascii="Times New Roman" w:hAnsi="Times New Roman" w:cs="Times New Roman"/>
          <w:sz w:val="24"/>
          <w:szCs w:val="24"/>
          <w:lang w:val="en-US"/>
        </w:rPr>
        <w:t>Kantor Camat Bengalon Kabupaten Kutai Timur.</w:t>
      </w:r>
    </w:p>
    <w:p w:rsidR="00437A72" w:rsidRPr="00F00956" w:rsidRDefault="00F00956" w:rsidP="007F265B">
      <w:pPr>
        <w:spacing w:line="240" w:lineRule="auto"/>
        <w:ind w:firstLine="720"/>
        <w:jc w:val="both"/>
        <w:rPr>
          <w:rFonts w:ascii="Times New Roman" w:hAnsi="Times New Roman" w:cs="Times New Roman"/>
          <w:sz w:val="24"/>
          <w:szCs w:val="24"/>
          <w:lang w:val="en-US"/>
        </w:rPr>
      </w:pPr>
      <w:r w:rsidRPr="00F00956">
        <w:rPr>
          <w:rFonts w:ascii="Times New Roman" w:hAnsi="Times New Roman" w:cs="Times New Roman"/>
          <w:sz w:val="24"/>
          <w:szCs w:val="24"/>
          <w:lang w:val="en-US"/>
        </w:rPr>
        <w:t xml:space="preserve">Dari hasil pengujian regresi sederhana diperoleh </w:t>
      </w:r>
      <w:r w:rsidRPr="00F00956">
        <w:rPr>
          <w:rFonts w:ascii="Times New Roman" w:hAnsi="Times New Roman" w:cs="Times New Roman"/>
          <w:sz w:val="24"/>
          <w:szCs w:val="24"/>
        </w:rPr>
        <w:t xml:space="preserve">Koefisien regresi pada variabel (X) pengawasan </w:t>
      </w:r>
      <w:r w:rsidRPr="00F00956">
        <w:rPr>
          <w:rFonts w:ascii="Times New Roman" w:hAnsi="Times New Roman" w:cs="Times New Roman"/>
          <w:sz w:val="24"/>
          <w:szCs w:val="24"/>
          <w:lang w:val="en-US"/>
        </w:rPr>
        <w:t xml:space="preserve">yang </w:t>
      </w:r>
      <w:r w:rsidRPr="00F00956">
        <w:rPr>
          <w:rFonts w:ascii="Times New Roman" w:hAnsi="Times New Roman" w:cs="Times New Roman"/>
          <w:sz w:val="24"/>
          <w:szCs w:val="24"/>
        </w:rPr>
        <w:t>menunjukkan hasil positif</w:t>
      </w:r>
      <w:r w:rsidRPr="00F00956">
        <w:rPr>
          <w:rFonts w:ascii="Times New Roman" w:hAnsi="Times New Roman" w:cs="Times New Roman"/>
          <w:sz w:val="24"/>
          <w:szCs w:val="24"/>
          <w:lang w:val="en-US"/>
        </w:rPr>
        <w:t xml:space="preserve"> dengan nilai persamaan : </w:t>
      </w:r>
      <w:r w:rsidR="00437A72" w:rsidRPr="00F00956">
        <w:rPr>
          <w:rFonts w:ascii="Times New Roman" w:hAnsi="Times New Roman" w:cs="Times New Roman"/>
          <w:sz w:val="24"/>
          <w:szCs w:val="24"/>
        </w:rPr>
        <w:t>Y = 21,475+ 0,775X. Dengan demikian jika pengawasan baik maka akan mengakibatkan penggunaan anggaran juga semakin tinggi, sebaliknya jika pengawasan buruk akan mengakibatkan penggunaan anggaran yang semakin rendah. Sebagai kesimpulan bahwa pengawasan berpengaruh positif terhadap Penggunaan Anggaran Pada Kantor Camat Bengalon Kabupaten Kutai Timur.</w:t>
      </w:r>
    </w:p>
    <w:p w:rsidR="00F00956" w:rsidRDefault="00F00956" w:rsidP="007F265B">
      <w:pPr>
        <w:spacing w:after="0" w:line="240" w:lineRule="auto"/>
        <w:ind w:firstLine="720"/>
        <w:jc w:val="both"/>
        <w:rPr>
          <w:rFonts w:ascii="Times New Roman" w:hAnsi="Times New Roman" w:cs="Times New Roman"/>
          <w:sz w:val="24"/>
          <w:szCs w:val="24"/>
        </w:rPr>
      </w:pPr>
      <w:bookmarkStart w:id="6" w:name="_Hlk39602500"/>
      <w:r w:rsidRPr="00F00956">
        <w:rPr>
          <w:rFonts w:ascii="Times New Roman" w:hAnsi="Times New Roman" w:cs="Times New Roman"/>
          <w:sz w:val="24"/>
          <w:szCs w:val="24"/>
          <w:lang w:val="en-US"/>
        </w:rPr>
        <w:t xml:space="preserve">Penelitian ini juga memperoleh hasil yang signifikan, hal ini dapat dilihat dari hasil uji T Parsial. </w:t>
      </w:r>
      <w:r w:rsidRPr="00F00956">
        <w:rPr>
          <w:rFonts w:ascii="Times New Roman" w:hAnsi="Times New Roman" w:cs="Times New Roman"/>
          <w:sz w:val="24"/>
          <w:szCs w:val="24"/>
        </w:rPr>
        <w:t>Pada Uji T Parsial ini tingkat signifikansi menggunakan α = 5% (signifikansi 5% atau 0,05 adalah ukuran standar yang sering digunakan dalam penelitian pada umumnya). Berdasarkan tabel, diperoleh nilai T</w:t>
      </w:r>
      <w:r w:rsidRPr="00F00956">
        <w:rPr>
          <w:rFonts w:ascii="Times New Roman" w:hAnsi="Times New Roman" w:cs="Times New Roman"/>
          <w:sz w:val="24"/>
          <w:szCs w:val="24"/>
          <w:vertAlign w:val="subscript"/>
        </w:rPr>
        <w:t>hitung</w:t>
      </w:r>
      <w:r w:rsidRPr="00F00956">
        <w:rPr>
          <w:rFonts w:ascii="Times New Roman" w:hAnsi="Times New Roman" w:cs="Times New Roman"/>
          <w:sz w:val="24"/>
          <w:szCs w:val="24"/>
        </w:rPr>
        <w:t xml:space="preserve"> sebesar </w:t>
      </w:r>
      <w:r w:rsidRPr="00F00956">
        <w:rPr>
          <w:rFonts w:ascii="Times New Roman" w:hAnsi="Times New Roman" w:cs="Times New Roman"/>
          <w:b/>
          <w:sz w:val="24"/>
          <w:szCs w:val="24"/>
        </w:rPr>
        <w:t>7,598</w:t>
      </w:r>
      <w:r w:rsidRPr="00F00956">
        <w:rPr>
          <w:rFonts w:ascii="Times New Roman" w:hAnsi="Times New Roman" w:cs="Times New Roman"/>
          <w:sz w:val="24"/>
          <w:szCs w:val="24"/>
        </w:rPr>
        <w:t>&gt; nilai T</w:t>
      </w:r>
      <w:r w:rsidRPr="00F00956">
        <w:rPr>
          <w:rFonts w:ascii="Times New Roman" w:hAnsi="Times New Roman" w:cs="Times New Roman"/>
          <w:sz w:val="24"/>
          <w:szCs w:val="24"/>
          <w:vertAlign w:val="subscript"/>
        </w:rPr>
        <w:t xml:space="preserve">tabel </w:t>
      </w:r>
      <w:r w:rsidRPr="00F00956">
        <w:rPr>
          <w:rFonts w:ascii="Times New Roman" w:hAnsi="Times New Roman" w:cs="Times New Roman"/>
          <w:b/>
          <w:sz w:val="24"/>
          <w:szCs w:val="24"/>
        </w:rPr>
        <w:t xml:space="preserve">2,042, </w:t>
      </w:r>
      <w:r w:rsidRPr="00F00956">
        <w:rPr>
          <w:rFonts w:ascii="Times New Roman" w:hAnsi="Times New Roman" w:cs="Times New Roman"/>
          <w:sz w:val="24"/>
          <w:szCs w:val="24"/>
        </w:rPr>
        <w:t>dengan nilai signifikansi (sig) 0,000. &lt; yang jika dilihat lebih kecil dari &lt; 0,05</w:t>
      </w:r>
      <w:r w:rsidRPr="00F00956">
        <w:rPr>
          <w:rFonts w:ascii="Times New Roman" w:hAnsi="Times New Roman" w:cs="Times New Roman"/>
          <w:sz w:val="24"/>
          <w:szCs w:val="24"/>
          <w:lang w:val="en-US"/>
        </w:rPr>
        <w:t xml:space="preserve">. Kemudian dari hasil Uji F (simultan), penelitian ini </w:t>
      </w:r>
      <w:r w:rsidR="00437A72" w:rsidRPr="00F00956">
        <w:rPr>
          <w:rFonts w:ascii="Times New Roman" w:hAnsi="Times New Roman" w:cs="Times New Roman"/>
          <w:sz w:val="24"/>
          <w:szCs w:val="24"/>
        </w:rPr>
        <w:t>diperoleh hasil Nilai F</w:t>
      </w:r>
      <w:r w:rsidR="00437A72" w:rsidRPr="00F00956">
        <w:rPr>
          <w:rFonts w:ascii="Times New Roman" w:hAnsi="Times New Roman" w:cs="Times New Roman"/>
          <w:sz w:val="24"/>
          <w:szCs w:val="24"/>
          <w:vertAlign w:val="subscript"/>
        </w:rPr>
        <w:t>hitung</w:t>
      </w:r>
      <w:r w:rsidR="00437A72" w:rsidRPr="00F00956">
        <w:rPr>
          <w:rFonts w:ascii="Times New Roman" w:hAnsi="Times New Roman" w:cs="Times New Roman"/>
          <w:sz w:val="24"/>
          <w:szCs w:val="24"/>
        </w:rPr>
        <w:t xml:space="preserve">dari tabel Anova sebesar </w:t>
      </w:r>
      <w:r w:rsidR="00437A72" w:rsidRPr="00F00956">
        <w:rPr>
          <w:rFonts w:ascii="Times New Roman" w:hAnsi="Times New Roman" w:cs="Times New Roman"/>
          <w:color w:val="010205"/>
          <w:sz w:val="24"/>
          <w:szCs w:val="24"/>
        </w:rPr>
        <w:t>57,728</w:t>
      </w:r>
      <w:r w:rsidR="00437A72" w:rsidRPr="00F00956">
        <w:rPr>
          <w:rFonts w:ascii="Times New Roman" w:hAnsi="Times New Roman" w:cs="Times New Roman"/>
          <w:sz w:val="24"/>
          <w:szCs w:val="24"/>
        </w:rPr>
        <w:t>&gt;nilai F</w:t>
      </w:r>
      <w:r w:rsidR="00437A72" w:rsidRPr="00F00956">
        <w:rPr>
          <w:rFonts w:ascii="Times New Roman" w:hAnsi="Times New Roman" w:cs="Times New Roman"/>
          <w:sz w:val="24"/>
          <w:szCs w:val="24"/>
          <w:vertAlign w:val="subscript"/>
        </w:rPr>
        <w:t>tabel</w:t>
      </w:r>
      <w:r w:rsidR="00437A72" w:rsidRPr="00F00956">
        <w:rPr>
          <w:rFonts w:ascii="Times New Roman" w:hAnsi="Times New Roman" w:cs="Times New Roman"/>
          <w:sz w:val="24"/>
          <w:szCs w:val="24"/>
        </w:rPr>
        <w:t>4,15, H</w:t>
      </w:r>
      <w:r w:rsidR="00437A72" w:rsidRPr="00F00956">
        <w:rPr>
          <w:rFonts w:ascii="Times New Roman" w:hAnsi="Times New Roman" w:cs="Times New Roman"/>
          <w:sz w:val="24"/>
          <w:szCs w:val="24"/>
          <w:vertAlign w:val="subscript"/>
        </w:rPr>
        <w:t>0</w:t>
      </w:r>
      <w:r w:rsidR="00437A72" w:rsidRPr="00F00956">
        <w:rPr>
          <w:rFonts w:ascii="Times New Roman" w:hAnsi="Times New Roman" w:cs="Times New Roman"/>
          <w:sz w:val="24"/>
          <w:szCs w:val="24"/>
        </w:rPr>
        <w:t xml:space="preserve"> ditolak dan H</w:t>
      </w:r>
      <w:r w:rsidR="00437A72" w:rsidRPr="00F00956">
        <w:rPr>
          <w:rFonts w:ascii="Times New Roman" w:hAnsi="Times New Roman" w:cs="Times New Roman"/>
          <w:sz w:val="24"/>
          <w:szCs w:val="24"/>
          <w:vertAlign w:val="subscript"/>
        </w:rPr>
        <w:t>1</w:t>
      </w:r>
      <w:r w:rsidR="00437A72" w:rsidRPr="00F00956">
        <w:rPr>
          <w:rFonts w:ascii="Times New Roman" w:hAnsi="Times New Roman" w:cs="Times New Roman"/>
          <w:sz w:val="24"/>
          <w:szCs w:val="24"/>
        </w:rPr>
        <w:t xml:space="preserve"> diterima. Hal ini menunjukkan bahwa semua indicator dari variabel pengawasan secara </w:t>
      </w:r>
      <w:bookmarkEnd w:id="6"/>
      <w:r w:rsidR="00437A72" w:rsidRPr="00F00956">
        <w:rPr>
          <w:rFonts w:ascii="Times New Roman" w:hAnsi="Times New Roman" w:cs="Times New Roman"/>
          <w:sz w:val="24"/>
          <w:szCs w:val="24"/>
        </w:rPr>
        <w:t>bersama-sama memberi pengaruh terhadap indicator dari variabel penggunaan anggaran pada Kantor Camat Bengalon Kabupaten Kutai Timur.</w:t>
      </w:r>
    </w:p>
    <w:p w:rsidR="00F00956" w:rsidRDefault="00F00956" w:rsidP="007F265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A</w:t>
      </w:r>
      <w:r w:rsidRPr="00763DDF">
        <w:rPr>
          <w:rFonts w:ascii="Times New Roman" w:hAnsi="Times New Roman" w:cs="Times New Roman"/>
          <w:sz w:val="24"/>
          <w:szCs w:val="24"/>
        </w:rPr>
        <w:t>nggaran merupakan alat yang utama dalam perencanaan jangka pendek yang efektif dan pengendalian dalam organisasi. Sebuah anggaran operasi biasanya dalam satu tahun dan menyatakan rencana pendapatan biaya untuk tahun yang bersangkutan</w:t>
      </w:r>
      <w:r>
        <w:rPr>
          <w:rFonts w:ascii="Times New Roman" w:hAnsi="Times New Roman" w:cs="Times New Roman"/>
          <w:sz w:val="24"/>
          <w:szCs w:val="24"/>
          <w:lang w:val="en-US"/>
        </w:rPr>
        <w:t xml:space="preserve">. </w:t>
      </w:r>
      <w:r w:rsidRPr="00763DDF">
        <w:rPr>
          <w:rFonts w:ascii="Times New Roman" w:hAnsi="Times New Roman" w:cs="Times New Roman"/>
          <w:sz w:val="24"/>
          <w:szCs w:val="24"/>
        </w:rPr>
        <w:t xml:space="preserve">Anggaran </w:t>
      </w:r>
      <w:r>
        <w:rPr>
          <w:rFonts w:ascii="Times New Roman" w:hAnsi="Times New Roman" w:cs="Times New Roman"/>
          <w:sz w:val="24"/>
          <w:szCs w:val="24"/>
          <w:lang w:val="en-US"/>
        </w:rPr>
        <w:t xml:space="preserve">juga </w:t>
      </w:r>
      <w:r w:rsidRPr="00763DDF">
        <w:rPr>
          <w:rFonts w:ascii="Times New Roman" w:hAnsi="Times New Roman" w:cs="Times New Roman"/>
          <w:sz w:val="24"/>
          <w:szCs w:val="24"/>
        </w:rPr>
        <w:t xml:space="preserve">sebagai alat politik, artinya anggaran digunakan untuk memutuskan prioritas-prioritas dan kebutuhan uang terhadap prioritas prioritas tersebut. Anggaran pemerintah merupakan dokumen politik sebagai bentuk dari komitmen ekskutif dan kesepakatan dengan legislatif atas penggunaan dana publik untuk kepentingan yang telah direncanakan. </w:t>
      </w:r>
    </w:p>
    <w:p w:rsidR="00F00956" w:rsidRDefault="00F00956" w:rsidP="007F265B">
      <w:pPr>
        <w:spacing w:after="0" w:line="240" w:lineRule="auto"/>
        <w:ind w:firstLine="720"/>
        <w:jc w:val="both"/>
        <w:rPr>
          <w:rFonts w:ascii="Times New Roman" w:hAnsi="Times New Roman" w:cs="Times New Roman"/>
          <w:sz w:val="24"/>
          <w:szCs w:val="24"/>
          <w:lang w:val="en-US"/>
        </w:rPr>
      </w:pPr>
      <w:r w:rsidRPr="00763DDF">
        <w:rPr>
          <w:rFonts w:ascii="Times New Roman" w:hAnsi="Times New Roman" w:cs="Times New Roman"/>
          <w:sz w:val="24"/>
          <w:szCs w:val="24"/>
        </w:rPr>
        <w:t xml:space="preserve">Oleh karena itu, pembuatan anggaran publik membutuhkan political skill, </w:t>
      </w:r>
      <w:r w:rsidRPr="00F00956">
        <w:rPr>
          <w:rFonts w:ascii="Times New Roman" w:hAnsi="Times New Roman" w:cs="Times New Roman"/>
          <w:i/>
          <w:iCs/>
          <w:sz w:val="24"/>
          <w:szCs w:val="24"/>
        </w:rPr>
        <w:t>coalition building</w:t>
      </w:r>
      <w:r w:rsidRPr="00763DDF">
        <w:rPr>
          <w:rFonts w:ascii="Times New Roman" w:hAnsi="Times New Roman" w:cs="Times New Roman"/>
          <w:sz w:val="24"/>
          <w:szCs w:val="24"/>
        </w:rPr>
        <w:t>, keahlian berorganisasi, dan pemahaman tentang prinsip manajemen keuangan publik.</w:t>
      </w:r>
      <w:r>
        <w:rPr>
          <w:rFonts w:ascii="Times New Roman" w:hAnsi="Times New Roman" w:cs="Times New Roman"/>
          <w:sz w:val="24"/>
          <w:szCs w:val="24"/>
          <w:lang w:val="en-US"/>
        </w:rPr>
        <w:t xml:space="preserve"> Tetapi yang lebih utama yang perlu diperhatikan dari penggunaan anggaran adalah perlu adanya pengawasan yang baik. </w:t>
      </w:r>
    </w:p>
    <w:p w:rsidR="00F00956" w:rsidRDefault="00F00956" w:rsidP="007F265B">
      <w:pPr>
        <w:spacing w:after="0" w:line="240" w:lineRule="auto"/>
        <w:ind w:firstLine="720"/>
        <w:jc w:val="both"/>
        <w:rPr>
          <w:rFonts w:ascii="Times New Roman" w:hAnsi="Times New Roman" w:cs="Times New Roman"/>
          <w:sz w:val="24"/>
          <w:szCs w:val="24"/>
        </w:rPr>
      </w:pPr>
      <w:r w:rsidRPr="00763DDF">
        <w:rPr>
          <w:rFonts w:ascii="Times New Roman" w:hAnsi="Times New Roman" w:cs="Times New Roman"/>
          <w:sz w:val="24"/>
          <w:szCs w:val="24"/>
        </w:rPr>
        <w:t>Pengawasan adalah</w:t>
      </w:r>
      <w:r w:rsidR="00BA3A73">
        <w:rPr>
          <w:rFonts w:ascii="Times New Roman" w:hAnsi="Times New Roman" w:cs="Times New Roman"/>
          <w:sz w:val="24"/>
          <w:szCs w:val="24"/>
          <w:lang w:val="en-US"/>
        </w:rPr>
        <w:t xml:space="preserve"> bentuk</w:t>
      </w:r>
      <w:r w:rsidRPr="00763DDF">
        <w:rPr>
          <w:rFonts w:ascii="Times New Roman" w:hAnsi="Times New Roman" w:cs="Times New Roman"/>
          <w:sz w:val="24"/>
          <w:szCs w:val="24"/>
        </w:rPr>
        <w:t xml:space="preserve"> proses pemonitoran kegiatan organisasional untuk mengetahui apakah kinerja aktual sesuai dengan standard dan tujuan organisasional yang di harapkan. Kinerja aktual diketahui dari usaha-usaha optimasi pemanfaatan sumber-sumber dan pelaksanaan tugas-tugas, sementara kesesuaian kinerja aktual dan tujuan yang diharapkan diketahui dengan membandingkan hasil yang dicapai dengan standar organisasi, yaitu apakah masukan lebih besar, sama dengan atau lebih kecil dari keluaran (Silalahi, 2002).</w:t>
      </w:r>
    </w:p>
    <w:p w:rsidR="00BA3A73" w:rsidRPr="00BA3A73" w:rsidRDefault="00BA3A73" w:rsidP="007F265B">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Dengan demikian, belajar dari hasil penelitian ini </w:t>
      </w:r>
      <w:r w:rsidRPr="00BA3A73">
        <w:rPr>
          <w:rFonts w:ascii="Times New Roman" w:hAnsi="Times New Roman" w:cs="Times New Roman"/>
          <w:sz w:val="24"/>
          <w:szCs w:val="24"/>
          <w:lang w:val="en-US"/>
        </w:rPr>
        <w:t>Kantor Camat Bengalon Kabupaten Kutai Timur</w:t>
      </w:r>
      <w:r>
        <w:rPr>
          <w:rFonts w:ascii="Times New Roman" w:hAnsi="Times New Roman" w:cs="Times New Roman"/>
          <w:sz w:val="24"/>
          <w:szCs w:val="24"/>
          <w:lang w:val="en-US"/>
        </w:rPr>
        <w:t xml:space="preserve"> perlu melakukan pengawasan yang baik yang sesuai prosedur sehingga penggunaan anggaran dapat terkontrol dan tepat penggunaan.</w:t>
      </w:r>
    </w:p>
    <w:p w:rsidR="00F00956" w:rsidRPr="00F00956" w:rsidRDefault="00F00956" w:rsidP="007F265B">
      <w:pPr>
        <w:spacing w:after="0" w:line="240" w:lineRule="auto"/>
        <w:ind w:firstLine="720"/>
        <w:jc w:val="both"/>
        <w:rPr>
          <w:lang w:val="en-US"/>
        </w:rPr>
      </w:pPr>
    </w:p>
    <w:p w:rsidR="00F00956" w:rsidRPr="007B6A42" w:rsidRDefault="00F00956" w:rsidP="007F265B">
      <w:pPr>
        <w:spacing w:line="240" w:lineRule="auto"/>
        <w:ind w:firstLine="720"/>
        <w:jc w:val="both"/>
        <w:rPr>
          <w:rFonts w:ascii="Times New Roman" w:hAnsi="Times New Roman" w:cs="Times New Roman"/>
          <w:sz w:val="24"/>
          <w:szCs w:val="24"/>
          <w:lang w:val="en-US"/>
        </w:rPr>
      </w:pPr>
    </w:p>
    <w:p w:rsidR="00F00956" w:rsidRPr="00F00956" w:rsidRDefault="00F00956" w:rsidP="007F265B">
      <w:pPr>
        <w:spacing w:line="240" w:lineRule="auto"/>
        <w:ind w:firstLine="720"/>
        <w:jc w:val="both"/>
        <w:rPr>
          <w:rFonts w:ascii="Times New Roman" w:hAnsi="Times New Roman" w:cs="Times New Roman"/>
          <w:sz w:val="24"/>
          <w:szCs w:val="24"/>
          <w:lang w:val="en-US"/>
        </w:rPr>
      </w:pPr>
    </w:p>
    <w:p w:rsidR="00437A72" w:rsidRDefault="00437A72" w:rsidP="007F265B">
      <w:pPr>
        <w:spacing w:line="240" w:lineRule="auto"/>
      </w:pPr>
    </w:p>
    <w:p w:rsidR="00437A72" w:rsidRDefault="00437A72" w:rsidP="007F265B">
      <w:pPr>
        <w:spacing w:line="240" w:lineRule="auto"/>
      </w:pPr>
    </w:p>
    <w:p w:rsidR="00437A72" w:rsidRDefault="00437A72" w:rsidP="007F265B">
      <w:pPr>
        <w:spacing w:line="240" w:lineRule="auto"/>
        <w:ind w:firstLine="720"/>
        <w:jc w:val="both"/>
        <w:rPr>
          <w:rFonts w:ascii="Times New Roman" w:hAnsi="Times New Roman" w:cs="Times New Roman"/>
          <w:sz w:val="24"/>
          <w:szCs w:val="24"/>
          <w:lang w:val="en-US"/>
        </w:rPr>
      </w:pPr>
    </w:p>
    <w:p w:rsidR="00437A72" w:rsidRPr="00437A72" w:rsidRDefault="00437A72" w:rsidP="007F265B">
      <w:pPr>
        <w:spacing w:line="240" w:lineRule="auto"/>
        <w:ind w:firstLine="720"/>
        <w:jc w:val="both"/>
        <w:rPr>
          <w:rFonts w:ascii="Times New Roman" w:hAnsi="Times New Roman" w:cs="Times New Roman"/>
          <w:sz w:val="24"/>
          <w:szCs w:val="24"/>
          <w:lang w:val="en-US"/>
        </w:rPr>
      </w:pPr>
    </w:p>
    <w:p w:rsidR="00FC05CF" w:rsidRDefault="00FC05CF" w:rsidP="007F265B">
      <w:pPr>
        <w:pStyle w:val="ListParagraph"/>
        <w:spacing w:line="240" w:lineRule="auto"/>
        <w:ind w:left="426"/>
        <w:rPr>
          <w:rFonts w:ascii="Times New Roman" w:hAnsi="Times New Roman" w:cs="Times New Roman"/>
          <w:b/>
          <w:bCs/>
          <w:sz w:val="24"/>
          <w:szCs w:val="24"/>
          <w:lang w:val="en-US"/>
        </w:rPr>
      </w:pPr>
    </w:p>
    <w:p w:rsidR="00FC05CF" w:rsidRDefault="00FC05CF" w:rsidP="007F265B">
      <w:pPr>
        <w:pStyle w:val="ListParagraph"/>
        <w:spacing w:line="240" w:lineRule="auto"/>
        <w:ind w:left="426"/>
        <w:rPr>
          <w:rFonts w:ascii="Times New Roman" w:hAnsi="Times New Roman" w:cs="Times New Roman"/>
          <w:b/>
          <w:bCs/>
          <w:sz w:val="24"/>
          <w:szCs w:val="24"/>
          <w:lang w:val="en-US"/>
        </w:rPr>
      </w:pPr>
    </w:p>
    <w:p w:rsidR="00971B1D" w:rsidRDefault="00971B1D" w:rsidP="007F265B">
      <w:pPr>
        <w:spacing w:line="240" w:lineRule="auto"/>
        <w:jc w:val="center"/>
        <w:rPr>
          <w:rFonts w:ascii="Times New Roman" w:hAnsi="Times New Roman" w:cs="Times New Roman"/>
          <w:b/>
          <w:bCs/>
          <w:sz w:val="24"/>
          <w:szCs w:val="24"/>
          <w:lang w:val="en-US"/>
        </w:rPr>
      </w:pPr>
    </w:p>
    <w:p w:rsidR="00971B1D" w:rsidRDefault="00971B1D" w:rsidP="007F265B">
      <w:pPr>
        <w:spacing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rsidR="004D71DE" w:rsidRPr="00763DDF" w:rsidRDefault="00D41F5C" w:rsidP="007F265B">
      <w:pPr>
        <w:spacing w:line="240" w:lineRule="auto"/>
        <w:jc w:val="center"/>
        <w:rPr>
          <w:rFonts w:ascii="Times New Roman" w:hAnsi="Times New Roman" w:cs="Times New Roman"/>
          <w:b/>
          <w:bCs/>
          <w:sz w:val="24"/>
          <w:szCs w:val="24"/>
        </w:rPr>
      </w:pPr>
      <w:r w:rsidRPr="00763DDF">
        <w:rPr>
          <w:rFonts w:ascii="Times New Roman" w:hAnsi="Times New Roman" w:cs="Times New Roman"/>
          <w:b/>
          <w:bCs/>
          <w:sz w:val="24"/>
          <w:szCs w:val="24"/>
        </w:rPr>
        <w:lastRenderedPageBreak/>
        <w:t>DAFTAR PUSTAKA</w:t>
      </w:r>
    </w:p>
    <w:p w:rsidR="00490EC1" w:rsidRPr="00763DDF" w:rsidRDefault="00490EC1" w:rsidP="007F265B">
      <w:pPr>
        <w:spacing w:after="240" w:line="240" w:lineRule="auto"/>
        <w:ind w:left="720" w:hanging="720"/>
        <w:jc w:val="both"/>
        <w:rPr>
          <w:rFonts w:ascii="Times New Roman" w:hAnsi="Times New Roman" w:cs="Times New Roman"/>
          <w:color w:val="000000" w:themeColor="text1"/>
          <w:sz w:val="24"/>
          <w:szCs w:val="24"/>
          <w:shd w:val="clear" w:color="auto" w:fill="FFFFFF"/>
        </w:rPr>
      </w:pPr>
      <w:r w:rsidRPr="00763DDF">
        <w:rPr>
          <w:rFonts w:ascii="Times New Roman" w:hAnsi="Times New Roman" w:cs="Times New Roman"/>
          <w:color w:val="000000" w:themeColor="text1"/>
          <w:sz w:val="24"/>
          <w:szCs w:val="24"/>
          <w:shd w:val="clear" w:color="auto" w:fill="FFFFFF"/>
        </w:rPr>
        <w:t xml:space="preserve">Akdere, M., &amp; Azevedo, R. E. (2005). Writing in the Workplace: Implications for Human Resource Development. </w:t>
      </w:r>
      <w:r w:rsidRPr="00763DDF">
        <w:rPr>
          <w:rFonts w:ascii="Times New Roman" w:hAnsi="Times New Roman" w:cs="Times New Roman"/>
          <w:color w:val="000000" w:themeColor="text1"/>
          <w:sz w:val="24"/>
          <w:szCs w:val="24"/>
        </w:rPr>
        <w:t>Online Submission</w:t>
      </w:r>
      <w:r w:rsidRPr="00763DDF">
        <w:rPr>
          <w:rFonts w:ascii="Times New Roman" w:hAnsi="Times New Roman" w:cs="Times New Roman"/>
          <w:color w:val="000000" w:themeColor="text1"/>
          <w:sz w:val="24"/>
          <w:szCs w:val="24"/>
          <w:shd w:val="clear" w:color="auto" w:fill="FFFFFF"/>
        </w:rPr>
        <w:t>.</w:t>
      </w:r>
    </w:p>
    <w:p w:rsidR="00490EC1" w:rsidRPr="00763DDF" w:rsidRDefault="00490EC1" w:rsidP="007F265B">
      <w:pPr>
        <w:spacing w:after="240" w:line="240" w:lineRule="auto"/>
        <w:ind w:left="720" w:hanging="720"/>
        <w:jc w:val="both"/>
        <w:rPr>
          <w:rFonts w:ascii="Times New Roman" w:hAnsi="Times New Roman" w:cs="Times New Roman"/>
          <w:color w:val="000000" w:themeColor="text1"/>
          <w:sz w:val="24"/>
          <w:szCs w:val="24"/>
          <w:shd w:val="clear" w:color="auto" w:fill="FFFFFF"/>
        </w:rPr>
      </w:pPr>
      <w:r w:rsidRPr="00763DDF">
        <w:rPr>
          <w:rStyle w:val="Emphasis"/>
          <w:rFonts w:ascii="Times New Roman" w:hAnsi="Times New Roman" w:cs="Times New Roman"/>
          <w:i w:val="0"/>
          <w:iCs w:val="0"/>
          <w:color w:val="000000" w:themeColor="text1"/>
          <w:sz w:val="24"/>
          <w:szCs w:val="24"/>
        </w:rPr>
        <w:t>Anthony</w:t>
      </w:r>
      <w:r w:rsidRPr="00763DDF">
        <w:rPr>
          <w:rFonts w:ascii="Times New Roman" w:hAnsi="Times New Roman" w:cs="Times New Roman"/>
          <w:color w:val="000000" w:themeColor="text1"/>
          <w:sz w:val="24"/>
          <w:szCs w:val="24"/>
          <w:shd w:val="clear" w:color="auto" w:fill="FFFFFF"/>
        </w:rPr>
        <w:t xml:space="preserve">, </w:t>
      </w:r>
      <w:r w:rsidRPr="00763DDF">
        <w:rPr>
          <w:rStyle w:val="Emphasis"/>
          <w:rFonts w:ascii="Times New Roman" w:hAnsi="Times New Roman" w:cs="Times New Roman"/>
          <w:i w:val="0"/>
          <w:iCs w:val="0"/>
          <w:color w:val="000000" w:themeColor="text1"/>
          <w:sz w:val="24"/>
          <w:szCs w:val="24"/>
        </w:rPr>
        <w:t>Robert</w:t>
      </w:r>
      <w:r w:rsidRPr="00763DDF">
        <w:rPr>
          <w:rFonts w:ascii="Times New Roman" w:hAnsi="Times New Roman" w:cs="Times New Roman"/>
          <w:color w:val="000000" w:themeColor="text1"/>
          <w:sz w:val="24"/>
          <w:szCs w:val="24"/>
          <w:shd w:val="clear" w:color="auto" w:fill="FFFFFF"/>
        </w:rPr>
        <w:t xml:space="preserve"> N, </w:t>
      </w:r>
      <w:r w:rsidRPr="00763DDF">
        <w:rPr>
          <w:rStyle w:val="Emphasis"/>
          <w:rFonts w:ascii="Times New Roman" w:hAnsi="Times New Roman" w:cs="Times New Roman"/>
          <w:i w:val="0"/>
          <w:iCs w:val="0"/>
          <w:color w:val="000000" w:themeColor="text1"/>
          <w:sz w:val="24"/>
          <w:szCs w:val="24"/>
        </w:rPr>
        <w:t>Govindarajan</w:t>
      </w:r>
      <w:r w:rsidRPr="00763DDF">
        <w:rPr>
          <w:rFonts w:ascii="Times New Roman" w:hAnsi="Times New Roman" w:cs="Times New Roman"/>
          <w:color w:val="000000" w:themeColor="text1"/>
          <w:sz w:val="24"/>
          <w:szCs w:val="24"/>
          <w:shd w:val="clear" w:color="auto" w:fill="FFFFFF"/>
        </w:rPr>
        <w:t xml:space="preserve">, </w:t>
      </w:r>
      <w:r w:rsidRPr="00763DDF">
        <w:rPr>
          <w:rStyle w:val="Emphasis"/>
          <w:rFonts w:ascii="Times New Roman" w:hAnsi="Times New Roman" w:cs="Times New Roman"/>
          <w:i w:val="0"/>
          <w:iCs w:val="0"/>
          <w:color w:val="000000" w:themeColor="text1"/>
          <w:sz w:val="24"/>
          <w:szCs w:val="24"/>
        </w:rPr>
        <w:t>Vijay</w:t>
      </w:r>
      <w:r w:rsidRPr="00763DDF">
        <w:rPr>
          <w:rFonts w:ascii="Times New Roman" w:hAnsi="Times New Roman" w:cs="Times New Roman"/>
          <w:color w:val="000000" w:themeColor="text1"/>
          <w:sz w:val="24"/>
          <w:szCs w:val="24"/>
          <w:shd w:val="clear" w:color="auto" w:fill="FFFFFF"/>
        </w:rPr>
        <w:t>, (</w:t>
      </w:r>
      <w:r w:rsidRPr="00763DDF">
        <w:rPr>
          <w:rStyle w:val="Emphasis"/>
          <w:rFonts w:ascii="Times New Roman" w:hAnsi="Times New Roman" w:cs="Times New Roman"/>
          <w:i w:val="0"/>
          <w:iCs w:val="0"/>
          <w:color w:val="000000" w:themeColor="text1"/>
          <w:sz w:val="24"/>
          <w:szCs w:val="24"/>
        </w:rPr>
        <w:t>2002)</w:t>
      </w:r>
      <w:r w:rsidRPr="00763DDF">
        <w:rPr>
          <w:rFonts w:ascii="Times New Roman" w:hAnsi="Times New Roman" w:cs="Times New Roman"/>
          <w:color w:val="000000" w:themeColor="text1"/>
          <w:sz w:val="24"/>
          <w:szCs w:val="24"/>
          <w:shd w:val="clear" w:color="auto" w:fill="FFFFFF"/>
        </w:rPr>
        <w:t>. Management Control System. Buku 1, Jakarta: Salemba Empat.</w:t>
      </w:r>
    </w:p>
    <w:p w:rsidR="00490EC1" w:rsidRPr="00763DDF" w:rsidRDefault="00490EC1" w:rsidP="007F265B">
      <w:pPr>
        <w:spacing w:after="240" w:line="240" w:lineRule="auto"/>
        <w:ind w:left="720" w:hanging="720"/>
        <w:jc w:val="both"/>
        <w:rPr>
          <w:rFonts w:ascii="Times New Roman" w:hAnsi="Times New Roman" w:cs="Times New Roman"/>
          <w:color w:val="000000" w:themeColor="text1"/>
          <w:sz w:val="24"/>
          <w:szCs w:val="24"/>
          <w:shd w:val="clear" w:color="auto" w:fill="FFFFFF"/>
        </w:rPr>
      </w:pPr>
      <w:r w:rsidRPr="00763DDF">
        <w:rPr>
          <w:rFonts w:ascii="Times New Roman" w:hAnsi="Times New Roman" w:cs="Times New Roman"/>
          <w:color w:val="000000" w:themeColor="text1"/>
          <w:sz w:val="24"/>
          <w:szCs w:val="24"/>
          <w:shd w:val="clear" w:color="auto" w:fill="FFFFFF"/>
        </w:rPr>
        <w:t xml:space="preserve">Arikunto, S. (2010). Anggaran Perusahaan. </w:t>
      </w:r>
      <w:r w:rsidRPr="00763DDF">
        <w:rPr>
          <w:rFonts w:ascii="Times New Roman" w:hAnsi="Times New Roman" w:cs="Times New Roman"/>
          <w:color w:val="000000" w:themeColor="text1"/>
          <w:sz w:val="24"/>
          <w:szCs w:val="24"/>
        </w:rPr>
        <w:t>Jakarta: Rineka Cipta</w:t>
      </w:r>
      <w:r w:rsidRPr="00763DDF">
        <w:rPr>
          <w:rFonts w:ascii="Times New Roman" w:hAnsi="Times New Roman" w:cs="Times New Roman"/>
          <w:color w:val="000000" w:themeColor="text1"/>
          <w:sz w:val="24"/>
          <w:szCs w:val="24"/>
          <w:shd w:val="clear" w:color="auto" w:fill="FFFFFF"/>
        </w:rPr>
        <w:t>.</w:t>
      </w:r>
    </w:p>
    <w:p w:rsidR="00490EC1" w:rsidRPr="00763DDF" w:rsidRDefault="00490EC1" w:rsidP="007F265B">
      <w:pPr>
        <w:spacing w:after="240" w:line="240" w:lineRule="auto"/>
        <w:ind w:left="720" w:hanging="720"/>
        <w:jc w:val="both"/>
        <w:rPr>
          <w:rFonts w:ascii="Times New Roman" w:hAnsi="Times New Roman" w:cs="Times New Roman"/>
          <w:color w:val="000000" w:themeColor="text1"/>
          <w:sz w:val="24"/>
          <w:szCs w:val="24"/>
          <w:shd w:val="clear" w:color="auto" w:fill="FFFFFF"/>
        </w:rPr>
      </w:pPr>
      <w:r w:rsidRPr="00763DDF">
        <w:rPr>
          <w:rFonts w:ascii="Times New Roman" w:hAnsi="Times New Roman" w:cs="Times New Roman"/>
          <w:color w:val="000000" w:themeColor="text1"/>
          <w:sz w:val="24"/>
          <w:szCs w:val="24"/>
          <w:shd w:val="clear" w:color="auto" w:fill="FFFFFF"/>
        </w:rPr>
        <w:t xml:space="preserve">Basariyah, S. (2017). Analisis Efektivitas Dan Efisiensi Pelaksanaan Anggaran Belanja Pada Badan Pemberdayaan Masyarakat Dan Pemerintahan Desa (Bpmpd) Daerah Propinsi Sulawesi Tengah. </w:t>
      </w:r>
      <w:r w:rsidRPr="00763DDF">
        <w:rPr>
          <w:rFonts w:ascii="Times New Roman" w:hAnsi="Times New Roman" w:cs="Times New Roman"/>
          <w:color w:val="000000" w:themeColor="text1"/>
          <w:sz w:val="24"/>
          <w:szCs w:val="24"/>
        </w:rPr>
        <w:t>Katalogis</w:t>
      </w:r>
      <w:r w:rsidRPr="00763DDF">
        <w:rPr>
          <w:rFonts w:ascii="Times New Roman" w:hAnsi="Times New Roman" w:cs="Times New Roman"/>
          <w:color w:val="000000" w:themeColor="text1"/>
          <w:sz w:val="24"/>
          <w:szCs w:val="24"/>
          <w:shd w:val="clear" w:color="auto" w:fill="FFFFFF"/>
        </w:rPr>
        <w:t xml:space="preserve">, </w:t>
      </w:r>
      <w:r w:rsidRPr="00763DDF">
        <w:rPr>
          <w:rFonts w:ascii="Times New Roman" w:hAnsi="Times New Roman" w:cs="Times New Roman"/>
          <w:color w:val="000000" w:themeColor="text1"/>
          <w:sz w:val="24"/>
          <w:szCs w:val="24"/>
        </w:rPr>
        <w:t>5</w:t>
      </w:r>
      <w:r w:rsidRPr="00763DDF">
        <w:rPr>
          <w:rFonts w:ascii="Times New Roman" w:hAnsi="Times New Roman" w:cs="Times New Roman"/>
          <w:color w:val="000000" w:themeColor="text1"/>
          <w:sz w:val="24"/>
          <w:szCs w:val="24"/>
          <w:shd w:val="clear" w:color="auto" w:fill="FFFFFF"/>
        </w:rPr>
        <w:t>(6).</w:t>
      </w:r>
    </w:p>
    <w:p w:rsidR="00490EC1" w:rsidRPr="00763DDF" w:rsidRDefault="00490EC1" w:rsidP="007F265B">
      <w:pPr>
        <w:tabs>
          <w:tab w:val="left" w:pos="5250"/>
        </w:tabs>
        <w:spacing w:after="240" w:line="240" w:lineRule="auto"/>
        <w:ind w:left="785" w:hangingChars="327" w:hanging="785"/>
        <w:jc w:val="both"/>
        <w:rPr>
          <w:rFonts w:ascii="Times New Roman" w:hAnsi="Times New Roman" w:cs="Times New Roman"/>
          <w:color w:val="000000" w:themeColor="text1"/>
          <w:sz w:val="24"/>
          <w:szCs w:val="24"/>
        </w:rPr>
      </w:pPr>
      <w:r w:rsidRPr="00763DDF">
        <w:rPr>
          <w:rFonts w:ascii="Times New Roman" w:hAnsi="Times New Roman" w:cs="Times New Roman"/>
          <w:color w:val="000000" w:themeColor="text1"/>
          <w:sz w:val="24"/>
          <w:szCs w:val="24"/>
        </w:rPr>
        <w:t>Ghozali, Imam. (2009). Ekonometrika Teori, Konsep dan Aplikasi dengan SPSS 17. Semarang: Badan Penerbit Universitas Diponegoro.</w:t>
      </w:r>
    </w:p>
    <w:p w:rsidR="00490EC1" w:rsidRPr="00763DDF" w:rsidRDefault="00490EC1" w:rsidP="007F265B">
      <w:pPr>
        <w:spacing w:after="240" w:line="240" w:lineRule="auto"/>
        <w:ind w:left="720" w:hanging="720"/>
        <w:jc w:val="both"/>
        <w:rPr>
          <w:rFonts w:ascii="Times New Roman" w:hAnsi="Times New Roman" w:cs="Times New Roman"/>
          <w:color w:val="000000" w:themeColor="text1"/>
          <w:sz w:val="24"/>
          <w:szCs w:val="24"/>
          <w:shd w:val="clear" w:color="auto" w:fill="FFFFFF"/>
        </w:rPr>
      </w:pPr>
      <w:r w:rsidRPr="00763DDF">
        <w:rPr>
          <w:rFonts w:ascii="Times New Roman" w:hAnsi="Times New Roman" w:cs="Times New Roman"/>
          <w:color w:val="000000" w:themeColor="text1"/>
          <w:sz w:val="24"/>
          <w:szCs w:val="24"/>
          <w:shd w:val="clear" w:color="auto" w:fill="FFFFFF"/>
        </w:rPr>
        <w:t>Handayaningrat, S. (2009). Pengantar Studi Ilmu Administrasi dan Manajemen. Jakarta: Haji Masagung.</w:t>
      </w:r>
    </w:p>
    <w:p w:rsidR="00490EC1" w:rsidRPr="00763DDF" w:rsidRDefault="00490EC1" w:rsidP="007F265B">
      <w:pPr>
        <w:spacing w:after="240" w:line="240" w:lineRule="auto"/>
        <w:ind w:left="720" w:hanging="720"/>
        <w:jc w:val="both"/>
        <w:rPr>
          <w:rFonts w:ascii="Times New Roman" w:hAnsi="Times New Roman" w:cs="Times New Roman"/>
          <w:color w:val="000000" w:themeColor="text1"/>
          <w:sz w:val="24"/>
          <w:szCs w:val="24"/>
          <w:shd w:val="clear" w:color="auto" w:fill="FFFFFF"/>
        </w:rPr>
      </w:pPr>
      <w:r w:rsidRPr="00763DDF">
        <w:rPr>
          <w:rFonts w:ascii="Times New Roman" w:hAnsi="Times New Roman" w:cs="Times New Roman"/>
          <w:color w:val="000000" w:themeColor="text1"/>
          <w:sz w:val="24"/>
          <w:szCs w:val="24"/>
          <w:shd w:val="clear" w:color="auto" w:fill="FFFFFF"/>
        </w:rPr>
        <w:t>Handoko, T. H. (2001). Manajemen Personalia dan Sumberdaya. BPFE. Yogyakarta.</w:t>
      </w:r>
    </w:p>
    <w:p w:rsidR="00490EC1" w:rsidRPr="00763DDF" w:rsidRDefault="00490EC1" w:rsidP="007F265B">
      <w:pPr>
        <w:spacing w:after="240" w:line="240" w:lineRule="auto"/>
        <w:ind w:left="720" w:hanging="720"/>
        <w:jc w:val="both"/>
        <w:rPr>
          <w:rFonts w:ascii="Times New Roman" w:hAnsi="Times New Roman" w:cs="Times New Roman"/>
          <w:color w:val="000000" w:themeColor="text1"/>
          <w:sz w:val="24"/>
          <w:szCs w:val="24"/>
          <w:shd w:val="clear" w:color="auto" w:fill="FFFFFF"/>
        </w:rPr>
      </w:pPr>
      <w:r w:rsidRPr="00763DDF">
        <w:rPr>
          <w:rFonts w:ascii="Times New Roman" w:hAnsi="Times New Roman" w:cs="Times New Roman"/>
          <w:color w:val="000000" w:themeColor="text1"/>
          <w:sz w:val="24"/>
          <w:szCs w:val="24"/>
          <w:shd w:val="clear" w:color="auto" w:fill="FFFFFF"/>
        </w:rPr>
        <w:t>Handoko, T. H. (2009). Manajemen. Yogyakarta: BPFE.</w:t>
      </w:r>
    </w:p>
    <w:p w:rsidR="00490EC1" w:rsidRPr="00763DDF" w:rsidRDefault="00490EC1" w:rsidP="007F265B">
      <w:pPr>
        <w:spacing w:after="240" w:line="240" w:lineRule="auto"/>
        <w:ind w:left="720" w:hanging="720"/>
        <w:jc w:val="both"/>
        <w:rPr>
          <w:rFonts w:ascii="Times New Roman" w:hAnsi="Times New Roman" w:cs="Times New Roman"/>
          <w:color w:val="000000" w:themeColor="text1"/>
          <w:sz w:val="24"/>
          <w:szCs w:val="24"/>
        </w:rPr>
      </w:pPr>
      <w:r w:rsidRPr="00763DDF">
        <w:rPr>
          <w:rFonts w:ascii="Times New Roman" w:hAnsi="Times New Roman" w:cs="Times New Roman"/>
          <w:color w:val="000000" w:themeColor="text1"/>
          <w:sz w:val="24"/>
          <w:szCs w:val="24"/>
        </w:rPr>
        <w:t>Kadarisman, M. (2013).  Manajemen Pengembangan Sumber Daya Manusia. Jakarta: Rajawali.</w:t>
      </w:r>
    </w:p>
    <w:p w:rsidR="00490EC1" w:rsidRPr="00763DDF" w:rsidRDefault="00490EC1" w:rsidP="007F265B">
      <w:pPr>
        <w:spacing w:after="240" w:line="240" w:lineRule="auto"/>
        <w:ind w:left="720" w:hanging="720"/>
        <w:jc w:val="both"/>
        <w:rPr>
          <w:rFonts w:ascii="Times New Roman" w:hAnsi="Times New Roman" w:cs="Times New Roman"/>
          <w:color w:val="000000" w:themeColor="text1"/>
          <w:sz w:val="24"/>
          <w:szCs w:val="24"/>
          <w:shd w:val="clear" w:color="auto" w:fill="FFFFFF"/>
        </w:rPr>
      </w:pPr>
      <w:r w:rsidRPr="00763DDF">
        <w:rPr>
          <w:rFonts w:ascii="Times New Roman" w:hAnsi="Times New Roman" w:cs="Times New Roman"/>
          <w:color w:val="000000" w:themeColor="text1"/>
          <w:sz w:val="24"/>
          <w:szCs w:val="24"/>
          <w:shd w:val="clear" w:color="auto" w:fill="FFFFFF"/>
        </w:rPr>
        <w:t xml:space="preserve">Karubaba, H. M. (2012). </w:t>
      </w:r>
      <w:r w:rsidRPr="00763DDF">
        <w:rPr>
          <w:rFonts w:ascii="Times New Roman" w:hAnsi="Times New Roman" w:cs="Times New Roman"/>
          <w:color w:val="000000" w:themeColor="text1"/>
          <w:sz w:val="24"/>
          <w:szCs w:val="24"/>
        </w:rPr>
        <w:t xml:space="preserve">Pengawasan Anggaran (Budgetary Control) Sebagai Strategi Pencegahan Distorsi Anggaran Pendapatan dan Belanja Daerah Studi Kasus Di Kabupaten Nabire. </w:t>
      </w:r>
      <w:r w:rsidRPr="00763DDF">
        <w:rPr>
          <w:rFonts w:ascii="Times New Roman" w:hAnsi="Times New Roman" w:cs="Times New Roman"/>
          <w:color w:val="000000" w:themeColor="text1"/>
          <w:sz w:val="24"/>
          <w:szCs w:val="24"/>
          <w:shd w:val="clear" w:color="auto" w:fill="FFFFFF"/>
        </w:rPr>
        <w:t>Doctoral dissertation, Universitas Gadjah Mada.</w:t>
      </w:r>
    </w:p>
    <w:p w:rsidR="00490EC1" w:rsidRPr="00763DDF" w:rsidRDefault="00490EC1" w:rsidP="007F265B">
      <w:pPr>
        <w:spacing w:after="240" w:line="240" w:lineRule="auto"/>
        <w:ind w:left="720" w:hanging="720"/>
        <w:jc w:val="both"/>
        <w:rPr>
          <w:rFonts w:ascii="Times New Roman" w:hAnsi="Times New Roman" w:cs="Times New Roman"/>
          <w:color w:val="000000" w:themeColor="text1"/>
          <w:sz w:val="24"/>
          <w:szCs w:val="24"/>
        </w:rPr>
      </w:pPr>
      <w:r w:rsidRPr="00763DDF">
        <w:rPr>
          <w:rFonts w:ascii="Times New Roman" w:hAnsi="Times New Roman" w:cs="Times New Roman"/>
          <w:color w:val="000000" w:themeColor="text1"/>
          <w:sz w:val="24"/>
          <w:szCs w:val="24"/>
        </w:rPr>
        <w:t>Makmur. (2011). Efektifitas Kebijakan Kelembagaan Pengawasan, Bandung, PT. Rafika Aditama Hlm.176.</w:t>
      </w:r>
    </w:p>
    <w:p w:rsidR="00490EC1" w:rsidRPr="00763DDF" w:rsidRDefault="00490EC1" w:rsidP="007F265B">
      <w:pPr>
        <w:spacing w:after="240" w:line="240" w:lineRule="auto"/>
        <w:ind w:left="720" w:hanging="720"/>
        <w:jc w:val="both"/>
        <w:rPr>
          <w:rFonts w:ascii="Times New Roman" w:hAnsi="Times New Roman" w:cs="Times New Roman"/>
          <w:color w:val="000000" w:themeColor="text1"/>
          <w:sz w:val="24"/>
          <w:szCs w:val="24"/>
          <w:shd w:val="clear" w:color="auto" w:fill="FFFFFF"/>
        </w:rPr>
      </w:pPr>
      <w:r w:rsidRPr="00763DDF">
        <w:rPr>
          <w:rFonts w:ascii="Times New Roman" w:hAnsi="Times New Roman" w:cs="Times New Roman"/>
          <w:color w:val="000000" w:themeColor="text1"/>
          <w:sz w:val="24"/>
          <w:szCs w:val="24"/>
          <w:shd w:val="clear" w:color="auto" w:fill="FFFFFF"/>
        </w:rPr>
        <w:t xml:space="preserve">Makmur. (2011). </w:t>
      </w:r>
      <w:r w:rsidRPr="00763DDF">
        <w:rPr>
          <w:rFonts w:ascii="Times New Roman" w:hAnsi="Times New Roman" w:cs="Times New Roman"/>
          <w:color w:val="000000" w:themeColor="text1"/>
          <w:sz w:val="24"/>
          <w:szCs w:val="24"/>
        </w:rPr>
        <w:t>Efektivitas kebijakan kelembagaan pengawasan</w:t>
      </w:r>
      <w:r w:rsidRPr="00763DDF">
        <w:rPr>
          <w:rFonts w:ascii="Times New Roman" w:hAnsi="Times New Roman" w:cs="Times New Roman"/>
          <w:color w:val="000000" w:themeColor="text1"/>
          <w:sz w:val="24"/>
          <w:szCs w:val="24"/>
          <w:shd w:val="clear" w:color="auto" w:fill="FFFFFF"/>
        </w:rPr>
        <w:t>. Refika Aditama.</w:t>
      </w:r>
    </w:p>
    <w:p w:rsidR="00490EC1" w:rsidRPr="00763DDF" w:rsidRDefault="00490EC1" w:rsidP="007F265B">
      <w:pPr>
        <w:spacing w:after="240" w:line="240" w:lineRule="auto"/>
        <w:ind w:left="720" w:hanging="720"/>
        <w:jc w:val="both"/>
        <w:rPr>
          <w:rFonts w:ascii="Times New Roman" w:hAnsi="Times New Roman" w:cs="Times New Roman"/>
          <w:color w:val="000000" w:themeColor="text1"/>
          <w:sz w:val="24"/>
          <w:szCs w:val="24"/>
          <w:shd w:val="clear" w:color="auto" w:fill="FFFFFF"/>
        </w:rPr>
      </w:pPr>
      <w:r w:rsidRPr="00763DDF">
        <w:rPr>
          <w:rFonts w:ascii="Times New Roman" w:hAnsi="Times New Roman" w:cs="Times New Roman"/>
          <w:color w:val="000000" w:themeColor="text1"/>
          <w:sz w:val="24"/>
          <w:szCs w:val="24"/>
          <w:shd w:val="clear" w:color="auto" w:fill="FFFFFF"/>
        </w:rPr>
        <w:t xml:space="preserve">Nafarin, M. (2012). Penganggaran Rencana Kerja Perusahaan. </w:t>
      </w:r>
      <w:r w:rsidRPr="00763DDF">
        <w:rPr>
          <w:rFonts w:ascii="Times New Roman" w:hAnsi="Times New Roman" w:cs="Times New Roman"/>
          <w:color w:val="000000" w:themeColor="text1"/>
          <w:sz w:val="24"/>
          <w:szCs w:val="24"/>
        </w:rPr>
        <w:t>Edisi Kesatu. Jakarta: Salemba Empat</w:t>
      </w:r>
      <w:r w:rsidRPr="00763DDF">
        <w:rPr>
          <w:rFonts w:ascii="Times New Roman" w:hAnsi="Times New Roman" w:cs="Times New Roman"/>
          <w:color w:val="000000" w:themeColor="text1"/>
          <w:sz w:val="24"/>
          <w:szCs w:val="24"/>
          <w:shd w:val="clear" w:color="auto" w:fill="FFFFFF"/>
        </w:rPr>
        <w:t>.</w:t>
      </w:r>
    </w:p>
    <w:p w:rsidR="00490EC1" w:rsidRPr="00763DDF" w:rsidRDefault="00490EC1" w:rsidP="007F265B">
      <w:pPr>
        <w:spacing w:after="240" w:line="240" w:lineRule="auto"/>
        <w:ind w:left="720" w:hanging="720"/>
        <w:jc w:val="both"/>
        <w:rPr>
          <w:rFonts w:ascii="Times New Roman" w:hAnsi="Times New Roman" w:cs="Times New Roman"/>
          <w:color w:val="000000" w:themeColor="text1"/>
          <w:sz w:val="24"/>
          <w:szCs w:val="24"/>
          <w:shd w:val="clear" w:color="auto" w:fill="FFFFFF"/>
        </w:rPr>
      </w:pPr>
      <w:r w:rsidRPr="00763DDF">
        <w:rPr>
          <w:rFonts w:ascii="Times New Roman" w:hAnsi="Times New Roman" w:cs="Times New Roman"/>
          <w:color w:val="000000" w:themeColor="text1"/>
          <w:sz w:val="24"/>
          <w:szCs w:val="24"/>
          <w:shd w:val="clear" w:color="auto" w:fill="FFFFFF"/>
        </w:rPr>
        <w:t>Nooraini, Yulistina. (2004). Motivasi Sebagai Variabel Moderating Terhadap Pengaruh Antara Partisipasi Penyusunan Anggaran dan Kinerja Manajerial Hotel Berbintang Di Eks Karesidenan Surakarta. Skripsi  Fakultas Ekonomi UNS.</w:t>
      </w:r>
    </w:p>
    <w:p w:rsidR="00490EC1" w:rsidRPr="00763DDF" w:rsidRDefault="00490EC1" w:rsidP="007F265B">
      <w:pPr>
        <w:spacing w:after="240" w:line="240" w:lineRule="auto"/>
        <w:ind w:left="720" w:hanging="720"/>
        <w:jc w:val="both"/>
        <w:rPr>
          <w:rFonts w:ascii="Times New Roman" w:hAnsi="Times New Roman" w:cs="Times New Roman"/>
          <w:color w:val="000000" w:themeColor="text1"/>
          <w:sz w:val="24"/>
          <w:szCs w:val="24"/>
          <w:shd w:val="clear" w:color="auto" w:fill="FFFFFF"/>
        </w:rPr>
      </w:pPr>
      <w:r w:rsidRPr="00763DDF">
        <w:rPr>
          <w:rFonts w:ascii="Times New Roman" w:hAnsi="Times New Roman" w:cs="Times New Roman"/>
          <w:color w:val="000000" w:themeColor="text1"/>
          <w:sz w:val="24"/>
          <w:szCs w:val="24"/>
          <w:shd w:val="clear" w:color="auto" w:fill="FFFFFF"/>
        </w:rPr>
        <w:t>Nordiawan, H. (2012). Teknik Penyusunan Anggaran Sektor Publik.</w:t>
      </w:r>
    </w:p>
    <w:p w:rsidR="00490EC1" w:rsidRPr="00763DDF" w:rsidRDefault="00490EC1" w:rsidP="007F265B">
      <w:pPr>
        <w:spacing w:after="240" w:line="240" w:lineRule="auto"/>
        <w:ind w:left="720" w:hanging="720"/>
        <w:jc w:val="both"/>
        <w:rPr>
          <w:rFonts w:ascii="Times New Roman" w:hAnsi="Times New Roman" w:cs="Times New Roman"/>
          <w:color w:val="000000" w:themeColor="text1"/>
          <w:sz w:val="24"/>
          <w:szCs w:val="24"/>
        </w:rPr>
      </w:pPr>
      <w:r w:rsidRPr="00763DDF">
        <w:rPr>
          <w:rFonts w:ascii="Times New Roman" w:hAnsi="Times New Roman" w:cs="Times New Roman"/>
          <w:color w:val="000000" w:themeColor="text1"/>
          <w:sz w:val="24"/>
          <w:szCs w:val="24"/>
        </w:rPr>
        <w:lastRenderedPageBreak/>
        <w:t>Nurmayani. Hukum Administrasi Daerah ( Buku Ajaran) . Universitas Lampung: Bandar Lampung. 2009, hlm. 82.</w:t>
      </w:r>
    </w:p>
    <w:p w:rsidR="00490EC1" w:rsidRPr="00763DDF" w:rsidRDefault="00490EC1" w:rsidP="007F265B">
      <w:pPr>
        <w:spacing w:after="240" w:line="240" w:lineRule="auto"/>
        <w:ind w:left="720" w:hanging="720"/>
        <w:jc w:val="both"/>
        <w:rPr>
          <w:rFonts w:ascii="Times New Roman" w:hAnsi="Times New Roman" w:cs="Times New Roman"/>
          <w:color w:val="000000" w:themeColor="text1"/>
          <w:sz w:val="24"/>
          <w:szCs w:val="24"/>
          <w:shd w:val="clear" w:color="auto" w:fill="FFFFFF"/>
        </w:rPr>
      </w:pPr>
      <w:r w:rsidRPr="00763DDF">
        <w:rPr>
          <w:rFonts w:ascii="Times New Roman" w:hAnsi="Times New Roman" w:cs="Times New Roman"/>
          <w:color w:val="000000" w:themeColor="text1"/>
          <w:sz w:val="24"/>
          <w:szCs w:val="24"/>
          <w:shd w:val="clear" w:color="auto" w:fill="FFFFFF"/>
        </w:rPr>
        <w:t xml:space="preserve">Pasaribu, S. E. (2017). Pengaruh Pengawasan Terhadap Efektivitas Kerja Pegawai Pada Dinas Kebersihan, Pertamanan Dan Pencegahan Kebakaran Kota Padangsidimpuan. </w:t>
      </w:r>
      <w:r w:rsidRPr="00763DDF">
        <w:rPr>
          <w:rFonts w:ascii="Times New Roman" w:hAnsi="Times New Roman" w:cs="Times New Roman"/>
          <w:color w:val="000000" w:themeColor="text1"/>
          <w:sz w:val="24"/>
          <w:szCs w:val="24"/>
        </w:rPr>
        <w:t>Nusantara: Jurnal Ilmu Pengetahuan Sosial</w:t>
      </w:r>
      <w:r w:rsidRPr="00763DDF">
        <w:rPr>
          <w:rFonts w:ascii="Times New Roman" w:hAnsi="Times New Roman" w:cs="Times New Roman"/>
          <w:color w:val="000000" w:themeColor="text1"/>
          <w:sz w:val="24"/>
          <w:szCs w:val="24"/>
          <w:shd w:val="clear" w:color="auto" w:fill="FFFFFF"/>
        </w:rPr>
        <w:t xml:space="preserve">, </w:t>
      </w:r>
      <w:r w:rsidRPr="00763DDF">
        <w:rPr>
          <w:rFonts w:ascii="Times New Roman" w:hAnsi="Times New Roman" w:cs="Times New Roman"/>
          <w:color w:val="000000" w:themeColor="text1"/>
          <w:sz w:val="24"/>
          <w:szCs w:val="24"/>
        </w:rPr>
        <w:t>1</w:t>
      </w:r>
      <w:r w:rsidRPr="00763DDF">
        <w:rPr>
          <w:rFonts w:ascii="Times New Roman" w:hAnsi="Times New Roman" w:cs="Times New Roman"/>
          <w:color w:val="000000" w:themeColor="text1"/>
          <w:sz w:val="24"/>
          <w:szCs w:val="24"/>
          <w:shd w:val="clear" w:color="auto" w:fill="FFFFFF"/>
        </w:rPr>
        <w:t>(2).</w:t>
      </w:r>
    </w:p>
    <w:p w:rsidR="00490EC1" w:rsidRPr="00763DDF" w:rsidRDefault="00490EC1" w:rsidP="007F265B">
      <w:pPr>
        <w:spacing w:after="240" w:line="240" w:lineRule="auto"/>
        <w:ind w:left="720" w:hanging="720"/>
        <w:jc w:val="both"/>
        <w:rPr>
          <w:rFonts w:ascii="Times New Roman" w:hAnsi="Times New Roman" w:cs="Times New Roman"/>
          <w:color w:val="000000" w:themeColor="text1"/>
          <w:sz w:val="24"/>
          <w:szCs w:val="24"/>
        </w:rPr>
      </w:pPr>
      <w:r w:rsidRPr="00763DDF">
        <w:rPr>
          <w:rFonts w:ascii="Times New Roman" w:hAnsi="Times New Roman" w:cs="Times New Roman"/>
          <w:color w:val="000000" w:themeColor="text1"/>
          <w:sz w:val="24"/>
          <w:szCs w:val="24"/>
        </w:rPr>
        <w:t>Peraturan Menteri Dalam Negeri</w:t>
      </w:r>
      <w:r w:rsidRPr="00763DDF">
        <w:rPr>
          <w:rFonts w:ascii="Times New Roman" w:hAnsi="Times New Roman" w:cs="Times New Roman"/>
          <w:color w:val="000000" w:themeColor="text1"/>
          <w:sz w:val="24"/>
          <w:szCs w:val="24"/>
          <w:shd w:val="clear" w:color="auto" w:fill="FFFFFF"/>
        </w:rPr>
        <w:t xml:space="preserve"> Republik Indonesia </w:t>
      </w:r>
      <w:r w:rsidRPr="00763DDF">
        <w:rPr>
          <w:rFonts w:ascii="Times New Roman" w:hAnsi="Times New Roman" w:cs="Times New Roman"/>
          <w:color w:val="000000" w:themeColor="text1"/>
          <w:sz w:val="24"/>
          <w:szCs w:val="24"/>
        </w:rPr>
        <w:t xml:space="preserve">Nomor 137 Tahun 2017 </w:t>
      </w:r>
      <w:r w:rsidRPr="00763DDF">
        <w:rPr>
          <w:rFonts w:ascii="Times New Roman" w:hAnsi="Times New Roman" w:cs="Times New Roman"/>
          <w:color w:val="000000" w:themeColor="text1"/>
          <w:sz w:val="24"/>
          <w:szCs w:val="24"/>
          <w:shd w:val="clear" w:color="auto" w:fill="FFFFFF"/>
        </w:rPr>
        <w:t>Tentang Kode Dan Data Wilayah Administrasi Pemerintahan</w:t>
      </w:r>
    </w:p>
    <w:p w:rsidR="00490EC1" w:rsidRPr="00763DDF" w:rsidRDefault="00490EC1" w:rsidP="007F265B">
      <w:pPr>
        <w:spacing w:after="240" w:line="240" w:lineRule="auto"/>
        <w:ind w:left="720" w:hanging="720"/>
        <w:jc w:val="both"/>
        <w:rPr>
          <w:rFonts w:ascii="Times New Roman" w:hAnsi="Times New Roman" w:cs="Times New Roman"/>
          <w:color w:val="000000" w:themeColor="text1"/>
          <w:sz w:val="24"/>
          <w:szCs w:val="24"/>
        </w:rPr>
      </w:pPr>
      <w:r w:rsidRPr="00763DDF">
        <w:rPr>
          <w:rFonts w:ascii="Times New Roman" w:hAnsi="Times New Roman" w:cs="Times New Roman"/>
          <w:color w:val="000000" w:themeColor="text1"/>
          <w:sz w:val="24"/>
          <w:szCs w:val="24"/>
        </w:rPr>
        <w:t>Peraturan Pemerintah No 24 Tahun 2005 tentang Standar Akuntansi Pemerintahan.</w:t>
      </w:r>
    </w:p>
    <w:p w:rsidR="00490EC1" w:rsidRPr="00763DDF" w:rsidRDefault="00490EC1" w:rsidP="007F265B">
      <w:pPr>
        <w:spacing w:after="240" w:line="240" w:lineRule="auto"/>
        <w:ind w:left="720" w:hanging="720"/>
        <w:jc w:val="both"/>
        <w:rPr>
          <w:rFonts w:ascii="Times New Roman" w:hAnsi="Times New Roman" w:cs="Times New Roman"/>
          <w:color w:val="000000" w:themeColor="text1"/>
          <w:sz w:val="24"/>
          <w:szCs w:val="24"/>
        </w:rPr>
      </w:pPr>
      <w:r w:rsidRPr="00763DDF">
        <w:rPr>
          <w:rFonts w:ascii="Times New Roman" w:hAnsi="Times New Roman" w:cs="Times New Roman"/>
          <w:color w:val="000000" w:themeColor="text1"/>
          <w:sz w:val="24"/>
          <w:szCs w:val="24"/>
        </w:rPr>
        <w:t>Peraturan Pemerintah No. 58 Tahun 2005 tentang Pengelolaan Keuangan Daerah.</w:t>
      </w:r>
    </w:p>
    <w:p w:rsidR="00490EC1" w:rsidRPr="00763DDF" w:rsidRDefault="00490EC1" w:rsidP="007F265B">
      <w:pPr>
        <w:spacing w:after="240" w:line="240" w:lineRule="auto"/>
        <w:ind w:left="720" w:hanging="720"/>
        <w:jc w:val="both"/>
        <w:rPr>
          <w:rFonts w:ascii="Times New Roman" w:hAnsi="Times New Roman" w:cs="Times New Roman"/>
          <w:color w:val="000000" w:themeColor="text1"/>
          <w:sz w:val="24"/>
          <w:szCs w:val="24"/>
          <w:shd w:val="clear" w:color="auto" w:fill="FFFFFF"/>
        </w:rPr>
      </w:pPr>
      <w:r w:rsidRPr="00763DDF">
        <w:rPr>
          <w:rFonts w:ascii="Times New Roman" w:hAnsi="Times New Roman" w:cs="Times New Roman"/>
          <w:color w:val="000000" w:themeColor="text1"/>
          <w:sz w:val="24"/>
          <w:szCs w:val="24"/>
          <w:shd w:val="clear" w:color="auto" w:fill="FFFFFF"/>
        </w:rPr>
        <w:t xml:space="preserve">Rahman, N., Rahim, S., &amp; Elfiansyah, H. (2018). Pengaruh Pengawasan Terhadap Efektivitas Kerja Pegawai Kantor Pt Pln (Persero) Wilayah Sulselbar. </w:t>
      </w:r>
      <w:r w:rsidRPr="00763DDF">
        <w:rPr>
          <w:rFonts w:ascii="Times New Roman" w:hAnsi="Times New Roman" w:cs="Times New Roman"/>
          <w:color w:val="000000" w:themeColor="text1"/>
          <w:sz w:val="24"/>
          <w:szCs w:val="24"/>
        </w:rPr>
        <w:t>Kolaborasi: Jurnal Administrasi Publik</w:t>
      </w:r>
      <w:r w:rsidRPr="00763DDF">
        <w:rPr>
          <w:rFonts w:ascii="Times New Roman" w:hAnsi="Times New Roman" w:cs="Times New Roman"/>
          <w:color w:val="000000" w:themeColor="text1"/>
          <w:sz w:val="24"/>
          <w:szCs w:val="24"/>
          <w:shd w:val="clear" w:color="auto" w:fill="FFFFFF"/>
        </w:rPr>
        <w:t xml:space="preserve">, </w:t>
      </w:r>
      <w:r w:rsidRPr="00763DDF">
        <w:rPr>
          <w:rFonts w:ascii="Times New Roman" w:hAnsi="Times New Roman" w:cs="Times New Roman"/>
          <w:color w:val="000000" w:themeColor="text1"/>
          <w:sz w:val="24"/>
          <w:szCs w:val="24"/>
        </w:rPr>
        <w:t>4</w:t>
      </w:r>
      <w:r w:rsidRPr="00763DDF">
        <w:rPr>
          <w:rFonts w:ascii="Times New Roman" w:hAnsi="Times New Roman" w:cs="Times New Roman"/>
          <w:color w:val="000000" w:themeColor="text1"/>
          <w:sz w:val="24"/>
          <w:szCs w:val="24"/>
          <w:shd w:val="clear" w:color="auto" w:fill="FFFFFF"/>
        </w:rPr>
        <w:t>(3), 323-337.</w:t>
      </w:r>
    </w:p>
    <w:p w:rsidR="00490EC1" w:rsidRPr="00763DDF" w:rsidRDefault="00490EC1" w:rsidP="007F265B">
      <w:pPr>
        <w:spacing w:after="240" w:line="240" w:lineRule="auto"/>
        <w:ind w:left="720" w:hanging="720"/>
        <w:jc w:val="both"/>
        <w:rPr>
          <w:rFonts w:ascii="Times New Roman" w:hAnsi="Times New Roman" w:cs="Times New Roman"/>
          <w:color w:val="000000" w:themeColor="text1"/>
          <w:sz w:val="24"/>
          <w:szCs w:val="24"/>
          <w:shd w:val="clear" w:color="auto" w:fill="FFFFFF"/>
        </w:rPr>
      </w:pPr>
      <w:r w:rsidRPr="00763DDF">
        <w:rPr>
          <w:rFonts w:ascii="Times New Roman" w:hAnsi="Times New Roman" w:cs="Times New Roman"/>
          <w:color w:val="000000" w:themeColor="text1"/>
          <w:sz w:val="24"/>
          <w:szCs w:val="24"/>
          <w:shd w:val="clear" w:color="auto" w:fill="FFFFFF"/>
        </w:rPr>
        <w:t xml:space="preserve">Robbins, S. P. dan Mary Coulter. (2005). </w:t>
      </w:r>
      <w:r w:rsidRPr="00763DDF">
        <w:rPr>
          <w:rFonts w:ascii="Times New Roman" w:hAnsi="Times New Roman" w:cs="Times New Roman"/>
          <w:color w:val="000000" w:themeColor="text1"/>
          <w:sz w:val="24"/>
          <w:szCs w:val="24"/>
        </w:rPr>
        <w:t>Manajemen. Jakarta: Gramedia.</w:t>
      </w:r>
    </w:p>
    <w:p w:rsidR="00490EC1" w:rsidRPr="00763DDF" w:rsidRDefault="00490EC1" w:rsidP="007F265B">
      <w:pPr>
        <w:spacing w:after="240" w:line="240" w:lineRule="auto"/>
        <w:ind w:left="720" w:hanging="720"/>
        <w:jc w:val="both"/>
        <w:rPr>
          <w:rFonts w:ascii="Times New Roman" w:hAnsi="Times New Roman" w:cs="Times New Roman"/>
          <w:color w:val="000000" w:themeColor="text1"/>
          <w:sz w:val="24"/>
          <w:szCs w:val="24"/>
          <w:shd w:val="clear" w:color="auto" w:fill="FFFFFF"/>
        </w:rPr>
      </w:pPr>
      <w:r w:rsidRPr="00763DDF">
        <w:rPr>
          <w:rFonts w:ascii="Times New Roman" w:hAnsi="Times New Roman" w:cs="Times New Roman"/>
          <w:color w:val="000000" w:themeColor="text1"/>
          <w:sz w:val="24"/>
          <w:szCs w:val="24"/>
          <w:shd w:val="clear" w:color="auto" w:fill="FFFFFF"/>
        </w:rPr>
        <w:t>Sasongko &amp; Parulian. (2015). Anggaran. Jakarta:Salemba Empat.</w:t>
      </w:r>
    </w:p>
    <w:p w:rsidR="00490EC1" w:rsidRPr="00763DDF" w:rsidRDefault="00490EC1" w:rsidP="007F265B">
      <w:pPr>
        <w:spacing w:after="240" w:line="240" w:lineRule="auto"/>
        <w:ind w:left="720" w:hanging="720"/>
        <w:jc w:val="both"/>
        <w:rPr>
          <w:rFonts w:ascii="Times New Roman" w:hAnsi="Times New Roman" w:cs="Times New Roman"/>
          <w:color w:val="000000" w:themeColor="text1"/>
          <w:sz w:val="24"/>
          <w:szCs w:val="24"/>
          <w:shd w:val="clear" w:color="auto" w:fill="FFFFFF"/>
        </w:rPr>
      </w:pPr>
      <w:r w:rsidRPr="00763DDF">
        <w:rPr>
          <w:rStyle w:val="Emphasis"/>
          <w:rFonts w:ascii="Times New Roman" w:hAnsi="Times New Roman" w:cs="Times New Roman"/>
          <w:i w:val="0"/>
          <w:iCs w:val="0"/>
          <w:color w:val="000000" w:themeColor="text1"/>
          <w:sz w:val="24"/>
          <w:szCs w:val="24"/>
        </w:rPr>
        <w:t>Schermerhorn</w:t>
      </w:r>
      <w:r w:rsidRPr="00763DDF">
        <w:rPr>
          <w:rFonts w:ascii="Times New Roman" w:hAnsi="Times New Roman" w:cs="Times New Roman"/>
          <w:color w:val="000000" w:themeColor="text1"/>
          <w:sz w:val="24"/>
          <w:szCs w:val="24"/>
          <w:shd w:val="clear" w:color="auto" w:fill="FFFFFF"/>
        </w:rPr>
        <w:t>. (</w:t>
      </w:r>
      <w:r w:rsidRPr="00763DDF">
        <w:rPr>
          <w:rStyle w:val="Emphasis"/>
          <w:rFonts w:ascii="Times New Roman" w:hAnsi="Times New Roman" w:cs="Times New Roman"/>
          <w:i w:val="0"/>
          <w:iCs w:val="0"/>
          <w:color w:val="000000" w:themeColor="text1"/>
          <w:sz w:val="24"/>
          <w:szCs w:val="24"/>
        </w:rPr>
        <w:t>2002)</w:t>
      </w:r>
      <w:r w:rsidRPr="00763DDF">
        <w:rPr>
          <w:rFonts w:ascii="Times New Roman" w:hAnsi="Times New Roman" w:cs="Times New Roman"/>
          <w:color w:val="000000" w:themeColor="text1"/>
          <w:sz w:val="24"/>
          <w:szCs w:val="24"/>
          <w:shd w:val="clear" w:color="auto" w:fill="FFFFFF"/>
        </w:rPr>
        <w:t>. Management, ed New york:: John Wiley &amp; Sons inc.</w:t>
      </w:r>
    </w:p>
    <w:p w:rsidR="00490EC1" w:rsidRPr="00763DDF" w:rsidRDefault="00490EC1" w:rsidP="007F265B">
      <w:pPr>
        <w:spacing w:after="240" w:line="240" w:lineRule="auto"/>
        <w:ind w:left="720" w:hanging="720"/>
        <w:jc w:val="both"/>
        <w:rPr>
          <w:rFonts w:ascii="Times New Roman" w:hAnsi="Times New Roman" w:cs="Times New Roman"/>
          <w:color w:val="000000" w:themeColor="text1"/>
          <w:sz w:val="24"/>
          <w:szCs w:val="24"/>
          <w:shd w:val="clear" w:color="auto" w:fill="FFFFFF"/>
        </w:rPr>
      </w:pPr>
      <w:r w:rsidRPr="00763DDF">
        <w:rPr>
          <w:rFonts w:ascii="Times New Roman" w:hAnsi="Times New Roman" w:cs="Times New Roman"/>
          <w:color w:val="000000" w:themeColor="text1"/>
          <w:sz w:val="24"/>
          <w:szCs w:val="24"/>
          <w:shd w:val="clear" w:color="auto" w:fill="FFFFFF"/>
        </w:rPr>
        <w:t xml:space="preserve">Shende, S., &amp; Bennet, T. (2004). Concept Paper 2: Transparency and Accountability in Public Financial Administration. </w:t>
      </w:r>
      <w:r w:rsidRPr="00763DDF">
        <w:rPr>
          <w:rFonts w:ascii="Times New Roman" w:hAnsi="Times New Roman" w:cs="Times New Roman"/>
          <w:color w:val="000000" w:themeColor="text1"/>
          <w:sz w:val="24"/>
          <w:szCs w:val="24"/>
        </w:rPr>
        <w:t>UN DESA</w:t>
      </w:r>
      <w:r w:rsidRPr="00763DDF">
        <w:rPr>
          <w:rFonts w:ascii="Times New Roman" w:hAnsi="Times New Roman" w:cs="Times New Roman"/>
          <w:color w:val="000000" w:themeColor="text1"/>
          <w:sz w:val="24"/>
          <w:szCs w:val="24"/>
          <w:shd w:val="clear" w:color="auto" w:fill="FFFFFF"/>
        </w:rPr>
        <w:t>.</w:t>
      </w:r>
    </w:p>
    <w:p w:rsidR="00490EC1" w:rsidRPr="00763DDF" w:rsidRDefault="00490EC1" w:rsidP="007F265B">
      <w:pPr>
        <w:spacing w:after="240" w:line="240" w:lineRule="auto"/>
        <w:jc w:val="both"/>
        <w:rPr>
          <w:rFonts w:ascii="Times New Roman" w:hAnsi="Times New Roman" w:cs="Times New Roman"/>
          <w:color w:val="000000" w:themeColor="text1"/>
          <w:sz w:val="24"/>
          <w:szCs w:val="24"/>
          <w:shd w:val="clear" w:color="auto" w:fill="FFFFFF"/>
        </w:rPr>
      </w:pPr>
      <w:r w:rsidRPr="00763DDF">
        <w:rPr>
          <w:rFonts w:ascii="Times New Roman" w:hAnsi="Times New Roman" w:cs="Times New Roman"/>
          <w:color w:val="000000" w:themeColor="text1"/>
          <w:sz w:val="24"/>
          <w:szCs w:val="24"/>
          <w:shd w:val="clear" w:color="auto" w:fill="FFFFFF"/>
        </w:rPr>
        <w:t>Siagian, Sondang. P. 2014. Manajemen Sumber Daya  Manusia. Jakarta: BumiAksara.</w:t>
      </w:r>
    </w:p>
    <w:p w:rsidR="00490EC1" w:rsidRPr="00763DDF" w:rsidRDefault="00490EC1" w:rsidP="007F265B">
      <w:pPr>
        <w:spacing w:after="240" w:line="240" w:lineRule="auto"/>
        <w:ind w:left="720" w:hanging="720"/>
        <w:jc w:val="both"/>
        <w:rPr>
          <w:rFonts w:ascii="Times New Roman" w:hAnsi="Times New Roman" w:cs="Times New Roman"/>
          <w:color w:val="000000" w:themeColor="text1"/>
          <w:sz w:val="24"/>
          <w:szCs w:val="24"/>
          <w:shd w:val="clear" w:color="auto" w:fill="FFFFFF"/>
        </w:rPr>
      </w:pPr>
      <w:r w:rsidRPr="00763DDF">
        <w:rPr>
          <w:rFonts w:ascii="Times New Roman" w:hAnsi="Times New Roman" w:cs="Times New Roman"/>
          <w:color w:val="000000" w:themeColor="text1"/>
          <w:sz w:val="24"/>
          <w:szCs w:val="24"/>
          <w:shd w:val="clear" w:color="auto" w:fill="FFFFFF"/>
        </w:rPr>
        <w:t xml:space="preserve">Silalahi, U. (2002). Studi Tentang Ilmu Administrasi: Konsep. </w:t>
      </w:r>
      <w:r w:rsidRPr="00763DDF">
        <w:rPr>
          <w:rFonts w:ascii="Times New Roman" w:hAnsi="Times New Roman" w:cs="Times New Roman"/>
          <w:color w:val="000000" w:themeColor="text1"/>
          <w:sz w:val="24"/>
          <w:szCs w:val="24"/>
        </w:rPr>
        <w:t>Teori dan Dimensi, Bandung</w:t>
      </w:r>
      <w:r w:rsidRPr="00763DDF">
        <w:rPr>
          <w:rFonts w:ascii="Times New Roman" w:hAnsi="Times New Roman" w:cs="Times New Roman"/>
          <w:color w:val="000000" w:themeColor="text1"/>
          <w:sz w:val="24"/>
          <w:szCs w:val="24"/>
          <w:shd w:val="clear" w:color="auto" w:fill="FFFFFF"/>
        </w:rPr>
        <w:t>.</w:t>
      </w:r>
    </w:p>
    <w:p w:rsidR="00490EC1" w:rsidRPr="00763DDF" w:rsidRDefault="00490EC1" w:rsidP="007F265B">
      <w:pPr>
        <w:spacing w:after="240" w:line="240" w:lineRule="auto"/>
        <w:ind w:left="785" w:hangingChars="327" w:hanging="785"/>
        <w:jc w:val="both"/>
        <w:rPr>
          <w:rFonts w:ascii="Times New Roman" w:hAnsi="Times New Roman" w:cs="Times New Roman"/>
          <w:color w:val="000000" w:themeColor="text1"/>
          <w:sz w:val="24"/>
          <w:szCs w:val="24"/>
        </w:rPr>
      </w:pPr>
      <w:r w:rsidRPr="00763DDF">
        <w:rPr>
          <w:rFonts w:ascii="Times New Roman" w:hAnsi="Times New Roman" w:cs="Times New Roman"/>
          <w:color w:val="000000" w:themeColor="text1"/>
          <w:sz w:val="24"/>
          <w:szCs w:val="24"/>
        </w:rPr>
        <w:t>Siregar, Sifoan. (2015). Metode Penelitian Kuantitatif, dilengkapi dengan perbandingan Perhitungan Manusal dan SPSS. Jakarta: Prenadamedia group.</w:t>
      </w:r>
    </w:p>
    <w:p w:rsidR="00490EC1" w:rsidRPr="00763DDF" w:rsidRDefault="00490EC1" w:rsidP="007F265B">
      <w:pPr>
        <w:spacing w:after="240" w:line="240" w:lineRule="auto"/>
        <w:ind w:left="785" w:hangingChars="327" w:hanging="785"/>
        <w:jc w:val="both"/>
        <w:rPr>
          <w:rFonts w:ascii="Times New Roman" w:eastAsia="Times New Roman" w:hAnsi="Times New Roman" w:cs="Times New Roman"/>
          <w:color w:val="000000" w:themeColor="text1"/>
          <w:sz w:val="24"/>
          <w:szCs w:val="24"/>
        </w:rPr>
      </w:pPr>
      <w:r w:rsidRPr="00763DDF">
        <w:rPr>
          <w:rFonts w:ascii="Times New Roman" w:eastAsia="Times New Roman" w:hAnsi="Times New Roman" w:cs="Times New Roman"/>
          <w:color w:val="000000" w:themeColor="text1"/>
          <w:sz w:val="24"/>
          <w:szCs w:val="24"/>
        </w:rPr>
        <w:t>Sugiono. (2014). Metode Penelitian Kuantitatif, Kualitatif dan R&amp;D. Cetakan Ke-20 . Bandung: Penerbit Alfabeta.</w:t>
      </w:r>
    </w:p>
    <w:p w:rsidR="00490EC1" w:rsidRPr="00763DDF" w:rsidRDefault="00490EC1" w:rsidP="007F265B">
      <w:pPr>
        <w:spacing w:after="240" w:line="240" w:lineRule="auto"/>
        <w:ind w:left="720" w:hanging="720"/>
        <w:jc w:val="both"/>
        <w:rPr>
          <w:rFonts w:ascii="Times New Roman" w:hAnsi="Times New Roman" w:cs="Times New Roman"/>
          <w:color w:val="000000" w:themeColor="text1"/>
          <w:sz w:val="24"/>
          <w:szCs w:val="24"/>
          <w:shd w:val="clear" w:color="auto" w:fill="FFFFFF"/>
        </w:rPr>
      </w:pPr>
      <w:r w:rsidRPr="00763DDF">
        <w:rPr>
          <w:rFonts w:ascii="Times New Roman" w:hAnsi="Times New Roman" w:cs="Times New Roman"/>
          <w:color w:val="000000" w:themeColor="text1"/>
          <w:sz w:val="24"/>
          <w:szCs w:val="24"/>
        </w:rPr>
        <w:t xml:space="preserve">Widjaja Gunawan. (2002). Pengelolaan Harta Kekayaan Negara. Jakarta: Raja Grafindo Persada.  </w:t>
      </w:r>
    </w:p>
    <w:p w:rsidR="00490EC1" w:rsidRPr="00763DDF" w:rsidRDefault="00490EC1" w:rsidP="007F265B">
      <w:pPr>
        <w:spacing w:after="240" w:line="240" w:lineRule="auto"/>
        <w:ind w:left="720" w:hanging="720"/>
        <w:jc w:val="both"/>
        <w:rPr>
          <w:rFonts w:ascii="Times New Roman" w:hAnsi="Times New Roman" w:cs="Times New Roman"/>
          <w:color w:val="000000" w:themeColor="text1"/>
          <w:sz w:val="24"/>
          <w:szCs w:val="24"/>
          <w:shd w:val="clear" w:color="auto" w:fill="FFFFFF"/>
        </w:rPr>
      </w:pPr>
      <w:r w:rsidRPr="00763DDF">
        <w:rPr>
          <w:rFonts w:ascii="Times New Roman" w:hAnsi="Times New Roman" w:cs="Times New Roman"/>
          <w:color w:val="000000" w:themeColor="text1"/>
          <w:sz w:val="24"/>
          <w:szCs w:val="24"/>
          <w:shd w:val="clear" w:color="auto" w:fill="FFFFFF"/>
        </w:rPr>
        <w:t>Wirjono, E. R., &amp; Raharjono, A. B. (2007). Pengaruh Karakteristik Personalitas Manajer terhadap Hubungan antara Partisipasi dalam Penyusunan Anggaran dengan Kinerja Manajerial. Jurnal Kinerja. Volume 11, No. 1.</w:t>
      </w:r>
    </w:p>
    <w:p w:rsidR="00B07D19" w:rsidRDefault="00490EC1" w:rsidP="007F265B">
      <w:pPr>
        <w:spacing w:after="240" w:line="240" w:lineRule="auto"/>
        <w:ind w:left="720" w:hanging="720"/>
        <w:jc w:val="both"/>
        <w:rPr>
          <w:rFonts w:ascii="Times New Roman" w:hAnsi="Times New Roman" w:cs="Times New Roman"/>
          <w:color w:val="000000" w:themeColor="text1"/>
          <w:sz w:val="24"/>
          <w:szCs w:val="24"/>
          <w:shd w:val="clear" w:color="auto" w:fill="FFFFFF"/>
        </w:rPr>
      </w:pPr>
      <w:r w:rsidRPr="00763DDF">
        <w:rPr>
          <w:rFonts w:ascii="Times New Roman" w:hAnsi="Times New Roman" w:cs="Times New Roman"/>
          <w:color w:val="000000" w:themeColor="text1"/>
          <w:sz w:val="24"/>
          <w:szCs w:val="24"/>
          <w:shd w:val="clear" w:color="auto" w:fill="FFFFFF"/>
        </w:rPr>
        <w:lastRenderedPageBreak/>
        <w:t xml:space="preserve">Yandra, R., &amp; Sutrisna, E. (2013). Penyusunan APBD Berbasis Kinerja. </w:t>
      </w:r>
      <w:r w:rsidRPr="00763DDF">
        <w:rPr>
          <w:rFonts w:ascii="Times New Roman" w:hAnsi="Times New Roman" w:cs="Times New Roman"/>
          <w:color w:val="000000" w:themeColor="text1"/>
          <w:sz w:val="24"/>
          <w:szCs w:val="24"/>
        </w:rPr>
        <w:t>Jurnal Kebijakan Publik</w:t>
      </w:r>
      <w:r w:rsidRPr="00763DDF">
        <w:rPr>
          <w:rFonts w:ascii="Times New Roman" w:hAnsi="Times New Roman" w:cs="Times New Roman"/>
          <w:color w:val="000000" w:themeColor="text1"/>
          <w:sz w:val="24"/>
          <w:szCs w:val="24"/>
          <w:shd w:val="clear" w:color="auto" w:fill="FFFFFF"/>
        </w:rPr>
        <w:t xml:space="preserve">, </w:t>
      </w:r>
      <w:r w:rsidRPr="00763DDF">
        <w:rPr>
          <w:rFonts w:ascii="Times New Roman" w:hAnsi="Times New Roman" w:cs="Times New Roman"/>
          <w:color w:val="000000" w:themeColor="text1"/>
          <w:sz w:val="24"/>
          <w:szCs w:val="24"/>
        </w:rPr>
        <w:t>4</w:t>
      </w:r>
      <w:r w:rsidRPr="00763DDF">
        <w:rPr>
          <w:rFonts w:ascii="Times New Roman" w:hAnsi="Times New Roman" w:cs="Times New Roman"/>
          <w:color w:val="000000" w:themeColor="text1"/>
          <w:sz w:val="24"/>
          <w:szCs w:val="24"/>
          <w:shd w:val="clear" w:color="auto" w:fill="FFFFFF"/>
        </w:rPr>
        <w:t>(2), 179-186.</w:t>
      </w:r>
    </w:p>
    <w:p w:rsidR="00B07D19" w:rsidRDefault="00B07D19" w:rsidP="007F265B">
      <w:pPr>
        <w:spacing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br w:type="page"/>
      </w:r>
    </w:p>
    <w:sectPr w:rsidR="00B07D19" w:rsidSect="006249CC">
      <w:footerReference w:type="default" r:id="rId7"/>
      <w:pgSz w:w="11906" w:h="16838"/>
      <w:pgMar w:top="1701" w:right="1701" w:bottom="2268" w:left="2268"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40EA" w:rsidRDefault="005B40EA" w:rsidP="00A64274">
      <w:pPr>
        <w:spacing w:after="0" w:line="240" w:lineRule="auto"/>
      </w:pPr>
      <w:r>
        <w:separator/>
      </w:r>
    </w:p>
  </w:endnote>
  <w:endnote w:type="continuationSeparator" w:id="1">
    <w:p w:rsidR="005B40EA" w:rsidRDefault="005B40EA" w:rsidP="00A642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3813462"/>
      <w:docPartObj>
        <w:docPartGallery w:val="Page Numbers (Bottom of Page)"/>
        <w:docPartUnique/>
      </w:docPartObj>
    </w:sdtPr>
    <w:sdtEndPr>
      <w:rPr>
        <w:noProof/>
      </w:rPr>
    </w:sdtEndPr>
    <w:sdtContent>
      <w:p w:rsidR="00B07D19" w:rsidRDefault="00294C14">
        <w:pPr>
          <w:pStyle w:val="Footer"/>
          <w:jc w:val="right"/>
        </w:pPr>
        <w:r>
          <w:fldChar w:fldCharType="begin"/>
        </w:r>
        <w:r w:rsidR="00B07D19">
          <w:instrText xml:space="preserve"> PAGE   \* MERGEFORMAT </w:instrText>
        </w:r>
        <w:r>
          <w:fldChar w:fldCharType="separate"/>
        </w:r>
        <w:r w:rsidR="007F265B">
          <w:rPr>
            <w:noProof/>
          </w:rPr>
          <w:t>7</w:t>
        </w:r>
        <w:r>
          <w:rPr>
            <w:noProof/>
          </w:rPr>
          <w:fldChar w:fldCharType="end"/>
        </w:r>
      </w:p>
    </w:sdtContent>
  </w:sdt>
  <w:p w:rsidR="00B07D19" w:rsidRDefault="00B07D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40EA" w:rsidRDefault="005B40EA" w:rsidP="00A64274">
      <w:pPr>
        <w:spacing w:after="0" w:line="240" w:lineRule="auto"/>
      </w:pPr>
      <w:r>
        <w:separator/>
      </w:r>
    </w:p>
  </w:footnote>
  <w:footnote w:type="continuationSeparator" w:id="1">
    <w:p w:rsidR="005B40EA" w:rsidRDefault="005B40EA" w:rsidP="00A642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5E7"/>
      </v:shape>
    </w:pict>
  </w:numPicBullet>
  <w:abstractNum w:abstractNumId="0">
    <w:nsid w:val="01BD4B78"/>
    <w:multiLevelType w:val="multilevel"/>
    <w:tmpl w:val="1D48AC3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2B91D91"/>
    <w:multiLevelType w:val="hybridMultilevel"/>
    <w:tmpl w:val="E774127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8927A9F"/>
    <w:multiLevelType w:val="multilevel"/>
    <w:tmpl w:val="BB46E5D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0CE43E28"/>
    <w:multiLevelType w:val="hybridMultilevel"/>
    <w:tmpl w:val="9E081B9E"/>
    <w:lvl w:ilvl="0" w:tplc="04210011">
      <w:start w:val="1"/>
      <w:numFmt w:val="decimal"/>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0EF57710"/>
    <w:multiLevelType w:val="hybridMultilevel"/>
    <w:tmpl w:val="D39CC5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EF675D"/>
    <w:multiLevelType w:val="multilevel"/>
    <w:tmpl w:val="2D6042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8B03C58"/>
    <w:multiLevelType w:val="hybridMultilevel"/>
    <w:tmpl w:val="9394135A"/>
    <w:lvl w:ilvl="0" w:tplc="04210017">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cs="Wingdings" w:hint="default"/>
      </w:rPr>
    </w:lvl>
    <w:lvl w:ilvl="3" w:tplc="04210001" w:tentative="1">
      <w:start w:val="1"/>
      <w:numFmt w:val="bullet"/>
      <w:lvlText w:val=""/>
      <w:lvlJc w:val="left"/>
      <w:pPr>
        <w:ind w:left="2880" w:hanging="360"/>
      </w:pPr>
      <w:rPr>
        <w:rFonts w:ascii="Symbol" w:hAnsi="Symbol" w:cs="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cs="Wingdings" w:hint="default"/>
      </w:rPr>
    </w:lvl>
    <w:lvl w:ilvl="6" w:tplc="04210001" w:tentative="1">
      <w:start w:val="1"/>
      <w:numFmt w:val="bullet"/>
      <w:lvlText w:val=""/>
      <w:lvlJc w:val="left"/>
      <w:pPr>
        <w:ind w:left="5040" w:hanging="360"/>
      </w:pPr>
      <w:rPr>
        <w:rFonts w:ascii="Symbol" w:hAnsi="Symbol" w:cs="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cs="Wingdings" w:hint="default"/>
      </w:rPr>
    </w:lvl>
  </w:abstractNum>
  <w:abstractNum w:abstractNumId="7">
    <w:nsid w:val="19F92DDC"/>
    <w:multiLevelType w:val="hybridMultilevel"/>
    <w:tmpl w:val="CABE5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045181"/>
    <w:multiLevelType w:val="hybridMultilevel"/>
    <w:tmpl w:val="2A9AC3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61085C"/>
    <w:multiLevelType w:val="hybridMultilevel"/>
    <w:tmpl w:val="BA8ADCE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CA3443A"/>
    <w:multiLevelType w:val="hybridMultilevel"/>
    <w:tmpl w:val="68A645C2"/>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1">
    <w:nsid w:val="24DF40E2"/>
    <w:multiLevelType w:val="hybridMultilevel"/>
    <w:tmpl w:val="2514D1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872510"/>
    <w:multiLevelType w:val="multilevel"/>
    <w:tmpl w:val="00BA58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86C03E4"/>
    <w:multiLevelType w:val="multilevel"/>
    <w:tmpl w:val="D05279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8976B3E"/>
    <w:multiLevelType w:val="hybridMultilevel"/>
    <w:tmpl w:val="F0AEF2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BA63B7"/>
    <w:multiLevelType w:val="multilevel"/>
    <w:tmpl w:val="6E3434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B8B3002"/>
    <w:multiLevelType w:val="hybridMultilevel"/>
    <w:tmpl w:val="DD5CAFA2"/>
    <w:lvl w:ilvl="0" w:tplc="04090011">
      <w:start w:val="1"/>
      <w:numFmt w:val="decimal"/>
      <w:lvlText w:val="%1)"/>
      <w:lvlJc w:val="left"/>
      <w:pPr>
        <w:ind w:left="1080" w:hanging="360"/>
      </w:pPr>
      <w:rPr>
        <w:rFonts w:hint="default"/>
        <w:i w:val="0"/>
      </w:rPr>
    </w:lvl>
    <w:lvl w:ilvl="1" w:tplc="610ED344">
      <w:start w:val="1"/>
      <w:numFmt w:val="decimal"/>
      <w:lvlText w:val="%2."/>
      <w:lvlJc w:val="left"/>
      <w:pPr>
        <w:ind w:left="1800" w:hanging="360"/>
      </w:pPr>
      <w:rPr>
        <w:rFonts w:hint="default"/>
      </w:rPr>
    </w:lvl>
    <w:lvl w:ilvl="2" w:tplc="70CA5B4C">
      <w:start w:val="1"/>
      <w:numFmt w:val="lowerLetter"/>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27E48B6"/>
    <w:multiLevelType w:val="hybridMultilevel"/>
    <w:tmpl w:val="7DF0C11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5757A3F"/>
    <w:multiLevelType w:val="hybridMultilevel"/>
    <w:tmpl w:val="304EA658"/>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6F04484"/>
    <w:multiLevelType w:val="multilevel"/>
    <w:tmpl w:val="BD86336E"/>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9F22919"/>
    <w:multiLevelType w:val="hybridMultilevel"/>
    <w:tmpl w:val="92C4E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3D205D"/>
    <w:multiLevelType w:val="hybridMultilevel"/>
    <w:tmpl w:val="E92E1E72"/>
    <w:lvl w:ilvl="0" w:tplc="04090019">
      <w:start w:val="1"/>
      <w:numFmt w:val="lowerLetter"/>
      <w:lvlText w:val="%1."/>
      <w:lvlJc w:val="left"/>
      <w:pPr>
        <w:ind w:left="720" w:hanging="360"/>
      </w:pPr>
      <w:rPr>
        <w:rFonts w:hint="default"/>
      </w:rPr>
    </w:lvl>
    <w:lvl w:ilvl="1" w:tplc="7BA83F5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AF2528"/>
    <w:multiLevelType w:val="multilevel"/>
    <w:tmpl w:val="3B4C204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33453A4"/>
    <w:multiLevelType w:val="hybridMultilevel"/>
    <w:tmpl w:val="14E60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B540C0"/>
    <w:multiLevelType w:val="hybridMultilevel"/>
    <w:tmpl w:val="741E1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6B3FD2"/>
    <w:multiLevelType w:val="multilevel"/>
    <w:tmpl w:val="24D8F6F4"/>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55E04C9F"/>
    <w:multiLevelType w:val="hybridMultilevel"/>
    <w:tmpl w:val="3F7247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C803F4"/>
    <w:multiLevelType w:val="hybridMultilevel"/>
    <w:tmpl w:val="BFD6F610"/>
    <w:lvl w:ilvl="0" w:tplc="DADE171A">
      <w:start w:val="1"/>
      <w:numFmt w:val="lowerLetter"/>
      <w:lvlText w:val="%1"/>
      <w:lvlJc w:val="left"/>
      <w:pPr>
        <w:ind w:left="2498" w:hanging="360"/>
      </w:pPr>
      <w:rPr>
        <w:rFonts w:hint="default"/>
      </w:rPr>
    </w:lvl>
    <w:lvl w:ilvl="1" w:tplc="0409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B03576D"/>
    <w:multiLevelType w:val="hybridMultilevel"/>
    <w:tmpl w:val="67209262"/>
    <w:lvl w:ilvl="0" w:tplc="60AAD50A">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E4549CD"/>
    <w:multiLevelType w:val="multilevel"/>
    <w:tmpl w:val="E92E1E72"/>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16E0015"/>
    <w:multiLevelType w:val="hybridMultilevel"/>
    <w:tmpl w:val="3E0838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6C552C"/>
    <w:multiLevelType w:val="multilevel"/>
    <w:tmpl w:val="FDE855E6"/>
    <w:lvl w:ilvl="0">
      <w:start w:val="1"/>
      <w:numFmt w:val="decimal"/>
      <w:lvlText w:val="%1."/>
      <w:lvlJc w:val="left"/>
      <w:pPr>
        <w:ind w:left="1080" w:hanging="360"/>
      </w:p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nsid w:val="66F74D79"/>
    <w:multiLevelType w:val="multilevel"/>
    <w:tmpl w:val="BBC29E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95F2532"/>
    <w:multiLevelType w:val="hybridMultilevel"/>
    <w:tmpl w:val="F3583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055B56"/>
    <w:multiLevelType w:val="multilevel"/>
    <w:tmpl w:val="66DEDD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C5D06F1"/>
    <w:multiLevelType w:val="multilevel"/>
    <w:tmpl w:val="098CB4F4"/>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C6D67E3"/>
    <w:multiLevelType w:val="multilevel"/>
    <w:tmpl w:val="81DC53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C8B68FD"/>
    <w:multiLevelType w:val="hybridMultilevel"/>
    <w:tmpl w:val="1EBA0AA8"/>
    <w:lvl w:ilvl="0" w:tplc="04210007">
      <w:start w:val="1"/>
      <w:numFmt w:val="bullet"/>
      <w:lvlText w:val=""/>
      <w:lvlPicBulletId w:val="0"/>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cs="Wingdings" w:hint="default"/>
      </w:rPr>
    </w:lvl>
    <w:lvl w:ilvl="3" w:tplc="04210001" w:tentative="1">
      <w:start w:val="1"/>
      <w:numFmt w:val="bullet"/>
      <w:lvlText w:val=""/>
      <w:lvlJc w:val="left"/>
      <w:pPr>
        <w:ind w:left="2880" w:hanging="360"/>
      </w:pPr>
      <w:rPr>
        <w:rFonts w:ascii="Symbol" w:hAnsi="Symbol" w:cs="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cs="Wingdings" w:hint="default"/>
      </w:rPr>
    </w:lvl>
    <w:lvl w:ilvl="6" w:tplc="04210001" w:tentative="1">
      <w:start w:val="1"/>
      <w:numFmt w:val="bullet"/>
      <w:lvlText w:val=""/>
      <w:lvlJc w:val="left"/>
      <w:pPr>
        <w:ind w:left="5040" w:hanging="360"/>
      </w:pPr>
      <w:rPr>
        <w:rFonts w:ascii="Symbol" w:hAnsi="Symbol" w:cs="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cs="Wingdings" w:hint="default"/>
      </w:rPr>
    </w:lvl>
  </w:abstractNum>
  <w:abstractNum w:abstractNumId="38">
    <w:nsid w:val="719C3B8F"/>
    <w:multiLevelType w:val="hybridMultilevel"/>
    <w:tmpl w:val="EE42E0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4F1C2F"/>
    <w:multiLevelType w:val="multilevel"/>
    <w:tmpl w:val="460211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759474F7"/>
    <w:multiLevelType w:val="hybridMultilevel"/>
    <w:tmpl w:val="D3C0204C"/>
    <w:lvl w:ilvl="0" w:tplc="04210011">
      <w:start w:val="1"/>
      <w:numFmt w:val="decimal"/>
      <w:lvlText w:val="%1)"/>
      <w:lvlJc w:val="left"/>
      <w:pPr>
        <w:ind w:left="1440" w:hanging="360"/>
      </w:pPr>
    </w:lvl>
    <w:lvl w:ilvl="1" w:tplc="04210011">
      <w:start w:val="1"/>
      <w:numFmt w:val="decimal"/>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1">
    <w:nsid w:val="77070FC3"/>
    <w:multiLevelType w:val="hybridMultilevel"/>
    <w:tmpl w:val="85102264"/>
    <w:lvl w:ilvl="0" w:tplc="A16E81B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2">
    <w:nsid w:val="7A1548CE"/>
    <w:multiLevelType w:val="multilevel"/>
    <w:tmpl w:val="CBC619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A9A2B44"/>
    <w:multiLevelType w:val="hybridMultilevel"/>
    <w:tmpl w:val="F0685486"/>
    <w:lvl w:ilvl="0" w:tplc="AD6A3E5E">
      <w:start w:val="1"/>
      <w:numFmt w:val="decimal"/>
      <w:lvlText w:val="%1)"/>
      <w:lvlJc w:val="left"/>
      <w:pPr>
        <w:ind w:left="770" w:hanging="360"/>
      </w:pPr>
      <w:rPr>
        <w:rFonts w:hint="default"/>
      </w:rPr>
    </w:lvl>
    <w:lvl w:ilvl="1" w:tplc="04210019" w:tentative="1">
      <w:start w:val="1"/>
      <w:numFmt w:val="lowerLetter"/>
      <w:lvlText w:val="%2."/>
      <w:lvlJc w:val="left"/>
      <w:pPr>
        <w:ind w:left="1490" w:hanging="360"/>
      </w:pPr>
    </w:lvl>
    <w:lvl w:ilvl="2" w:tplc="0421001B" w:tentative="1">
      <w:start w:val="1"/>
      <w:numFmt w:val="lowerRoman"/>
      <w:lvlText w:val="%3."/>
      <w:lvlJc w:val="right"/>
      <w:pPr>
        <w:ind w:left="2210" w:hanging="180"/>
      </w:pPr>
    </w:lvl>
    <w:lvl w:ilvl="3" w:tplc="0421000F" w:tentative="1">
      <w:start w:val="1"/>
      <w:numFmt w:val="decimal"/>
      <w:lvlText w:val="%4."/>
      <w:lvlJc w:val="left"/>
      <w:pPr>
        <w:ind w:left="2930" w:hanging="360"/>
      </w:pPr>
    </w:lvl>
    <w:lvl w:ilvl="4" w:tplc="04210019" w:tentative="1">
      <w:start w:val="1"/>
      <w:numFmt w:val="lowerLetter"/>
      <w:lvlText w:val="%5."/>
      <w:lvlJc w:val="left"/>
      <w:pPr>
        <w:ind w:left="3650" w:hanging="360"/>
      </w:pPr>
    </w:lvl>
    <w:lvl w:ilvl="5" w:tplc="0421001B" w:tentative="1">
      <w:start w:val="1"/>
      <w:numFmt w:val="lowerRoman"/>
      <w:lvlText w:val="%6."/>
      <w:lvlJc w:val="right"/>
      <w:pPr>
        <w:ind w:left="4370" w:hanging="180"/>
      </w:pPr>
    </w:lvl>
    <w:lvl w:ilvl="6" w:tplc="0421000F" w:tentative="1">
      <w:start w:val="1"/>
      <w:numFmt w:val="decimal"/>
      <w:lvlText w:val="%7."/>
      <w:lvlJc w:val="left"/>
      <w:pPr>
        <w:ind w:left="5090" w:hanging="360"/>
      </w:pPr>
    </w:lvl>
    <w:lvl w:ilvl="7" w:tplc="04210019" w:tentative="1">
      <w:start w:val="1"/>
      <w:numFmt w:val="lowerLetter"/>
      <w:lvlText w:val="%8."/>
      <w:lvlJc w:val="left"/>
      <w:pPr>
        <w:ind w:left="5810" w:hanging="360"/>
      </w:pPr>
    </w:lvl>
    <w:lvl w:ilvl="8" w:tplc="0421001B" w:tentative="1">
      <w:start w:val="1"/>
      <w:numFmt w:val="lowerRoman"/>
      <w:lvlText w:val="%9."/>
      <w:lvlJc w:val="right"/>
      <w:pPr>
        <w:ind w:left="6530" w:hanging="180"/>
      </w:pPr>
    </w:lvl>
  </w:abstractNum>
  <w:abstractNum w:abstractNumId="44">
    <w:nsid w:val="7B3D34A8"/>
    <w:multiLevelType w:val="multilevel"/>
    <w:tmpl w:val="A93A9448"/>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E1C4975"/>
    <w:multiLevelType w:val="hybridMultilevel"/>
    <w:tmpl w:val="D51C1C72"/>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744848"/>
    <w:multiLevelType w:val="hybridMultilevel"/>
    <w:tmpl w:val="5DC48172"/>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1"/>
  </w:num>
  <w:num w:numId="2">
    <w:abstractNumId w:val="30"/>
  </w:num>
  <w:num w:numId="3">
    <w:abstractNumId w:val="27"/>
  </w:num>
  <w:num w:numId="4">
    <w:abstractNumId w:val="16"/>
  </w:num>
  <w:num w:numId="5">
    <w:abstractNumId w:val="18"/>
  </w:num>
  <w:num w:numId="6">
    <w:abstractNumId w:val="25"/>
  </w:num>
  <w:num w:numId="7">
    <w:abstractNumId w:val="0"/>
  </w:num>
  <w:num w:numId="8">
    <w:abstractNumId w:val="46"/>
  </w:num>
  <w:num w:numId="9">
    <w:abstractNumId w:val="9"/>
  </w:num>
  <w:num w:numId="10">
    <w:abstractNumId w:val="1"/>
  </w:num>
  <w:num w:numId="11">
    <w:abstractNumId w:val="12"/>
  </w:num>
  <w:num w:numId="12">
    <w:abstractNumId w:val="8"/>
  </w:num>
  <w:num w:numId="13">
    <w:abstractNumId w:val="36"/>
  </w:num>
  <w:num w:numId="14">
    <w:abstractNumId w:val="22"/>
  </w:num>
  <w:num w:numId="15">
    <w:abstractNumId w:val="32"/>
  </w:num>
  <w:num w:numId="16">
    <w:abstractNumId w:val="5"/>
  </w:num>
  <w:num w:numId="17">
    <w:abstractNumId w:val="33"/>
  </w:num>
  <w:num w:numId="18">
    <w:abstractNumId w:val="15"/>
  </w:num>
  <w:num w:numId="19">
    <w:abstractNumId w:val="21"/>
  </w:num>
  <w:num w:numId="20">
    <w:abstractNumId w:val="14"/>
  </w:num>
  <w:num w:numId="21">
    <w:abstractNumId w:val="13"/>
  </w:num>
  <w:num w:numId="22">
    <w:abstractNumId w:val="34"/>
  </w:num>
  <w:num w:numId="23">
    <w:abstractNumId w:val="42"/>
  </w:num>
  <w:num w:numId="24">
    <w:abstractNumId w:val="44"/>
  </w:num>
  <w:num w:numId="25">
    <w:abstractNumId w:val="29"/>
  </w:num>
  <w:num w:numId="26">
    <w:abstractNumId w:val="24"/>
  </w:num>
  <w:num w:numId="27">
    <w:abstractNumId w:val="20"/>
  </w:num>
  <w:num w:numId="28">
    <w:abstractNumId w:val="38"/>
  </w:num>
  <w:num w:numId="29">
    <w:abstractNumId w:val="7"/>
  </w:num>
  <w:num w:numId="30">
    <w:abstractNumId w:val="26"/>
  </w:num>
  <w:num w:numId="31">
    <w:abstractNumId w:val="11"/>
  </w:num>
  <w:num w:numId="32">
    <w:abstractNumId w:val="4"/>
  </w:num>
  <w:num w:numId="33">
    <w:abstractNumId w:val="39"/>
  </w:num>
  <w:num w:numId="34">
    <w:abstractNumId w:val="45"/>
  </w:num>
  <w:num w:numId="35">
    <w:abstractNumId w:val="23"/>
  </w:num>
  <w:num w:numId="36">
    <w:abstractNumId w:val="28"/>
  </w:num>
  <w:num w:numId="37">
    <w:abstractNumId w:val="37"/>
  </w:num>
  <w:num w:numId="38">
    <w:abstractNumId w:val="6"/>
  </w:num>
  <w:num w:numId="39">
    <w:abstractNumId w:val="17"/>
  </w:num>
  <w:num w:numId="40">
    <w:abstractNumId w:val="3"/>
  </w:num>
  <w:num w:numId="41">
    <w:abstractNumId w:val="40"/>
  </w:num>
  <w:num w:numId="42">
    <w:abstractNumId w:val="10"/>
  </w:num>
  <w:num w:numId="43">
    <w:abstractNumId w:val="43"/>
  </w:num>
  <w:num w:numId="44">
    <w:abstractNumId w:val="35"/>
  </w:num>
  <w:num w:numId="45">
    <w:abstractNumId w:val="2"/>
  </w:num>
  <w:num w:numId="46">
    <w:abstractNumId w:val="41"/>
  </w:num>
  <w:num w:numId="4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4D71DE"/>
    <w:rsid w:val="000300DA"/>
    <w:rsid w:val="00042D32"/>
    <w:rsid w:val="00076DC8"/>
    <w:rsid w:val="00090AE8"/>
    <w:rsid w:val="000A7A5B"/>
    <w:rsid w:val="000B704D"/>
    <w:rsid w:val="000B7840"/>
    <w:rsid w:val="000D43CA"/>
    <w:rsid w:val="00111061"/>
    <w:rsid w:val="001B0E2F"/>
    <w:rsid w:val="001B0FE0"/>
    <w:rsid w:val="001C1423"/>
    <w:rsid w:val="001F38ED"/>
    <w:rsid w:val="00264CFD"/>
    <w:rsid w:val="00272257"/>
    <w:rsid w:val="00294C14"/>
    <w:rsid w:val="002D4CBF"/>
    <w:rsid w:val="003174CB"/>
    <w:rsid w:val="0033442D"/>
    <w:rsid w:val="00354C7E"/>
    <w:rsid w:val="003569E5"/>
    <w:rsid w:val="00361C0C"/>
    <w:rsid w:val="003D22F3"/>
    <w:rsid w:val="003F2C9F"/>
    <w:rsid w:val="00437A72"/>
    <w:rsid w:val="004423F5"/>
    <w:rsid w:val="00460D5D"/>
    <w:rsid w:val="00490EC1"/>
    <w:rsid w:val="004B752D"/>
    <w:rsid w:val="004D71DE"/>
    <w:rsid w:val="00551309"/>
    <w:rsid w:val="00570C51"/>
    <w:rsid w:val="005A1906"/>
    <w:rsid w:val="005A6C52"/>
    <w:rsid w:val="005B40EA"/>
    <w:rsid w:val="006249CC"/>
    <w:rsid w:val="00635D37"/>
    <w:rsid w:val="0064567B"/>
    <w:rsid w:val="00681696"/>
    <w:rsid w:val="006A0A7F"/>
    <w:rsid w:val="006D7733"/>
    <w:rsid w:val="00763DDF"/>
    <w:rsid w:val="00771476"/>
    <w:rsid w:val="00773688"/>
    <w:rsid w:val="007905B5"/>
    <w:rsid w:val="007D339C"/>
    <w:rsid w:val="007F265B"/>
    <w:rsid w:val="00817624"/>
    <w:rsid w:val="00820ED3"/>
    <w:rsid w:val="0089162F"/>
    <w:rsid w:val="00895EE6"/>
    <w:rsid w:val="008C3FD3"/>
    <w:rsid w:val="009524F6"/>
    <w:rsid w:val="009607AA"/>
    <w:rsid w:val="00971B1D"/>
    <w:rsid w:val="00975F73"/>
    <w:rsid w:val="00A64274"/>
    <w:rsid w:val="00A75F8A"/>
    <w:rsid w:val="00A769C3"/>
    <w:rsid w:val="00A7777B"/>
    <w:rsid w:val="00AA0FA3"/>
    <w:rsid w:val="00AB3526"/>
    <w:rsid w:val="00AD6138"/>
    <w:rsid w:val="00B07D19"/>
    <w:rsid w:val="00B1054A"/>
    <w:rsid w:val="00B263E7"/>
    <w:rsid w:val="00B65168"/>
    <w:rsid w:val="00B726E7"/>
    <w:rsid w:val="00B82BD2"/>
    <w:rsid w:val="00BA3A73"/>
    <w:rsid w:val="00BB2B0C"/>
    <w:rsid w:val="00BF2C26"/>
    <w:rsid w:val="00C04151"/>
    <w:rsid w:val="00C1793C"/>
    <w:rsid w:val="00C245B2"/>
    <w:rsid w:val="00C421CB"/>
    <w:rsid w:val="00C62B6D"/>
    <w:rsid w:val="00C95722"/>
    <w:rsid w:val="00D13FC5"/>
    <w:rsid w:val="00D3567B"/>
    <w:rsid w:val="00D41F5C"/>
    <w:rsid w:val="00D711F9"/>
    <w:rsid w:val="00D82E58"/>
    <w:rsid w:val="00DB12F5"/>
    <w:rsid w:val="00DC452F"/>
    <w:rsid w:val="00DD63A7"/>
    <w:rsid w:val="00DD6914"/>
    <w:rsid w:val="00E90F81"/>
    <w:rsid w:val="00EB6F55"/>
    <w:rsid w:val="00EE3409"/>
    <w:rsid w:val="00EE4452"/>
    <w:rsid w:val="00F00956"/>
    <w:rsid w:val="00F13C6A"/>
    <w:rsid w:val="00F21EA0"/>
    <w:rsid w:val="00F263FD"/>
    <w:rsid w:val="00F51AFF"/>
    <w:rsid w:val="00F65789"/>
    <w:rsid w:val="00FC05CF"/>
    <w:rsid w:val="00FC6C2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C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4D71DE"/>
    <w:pPr>
      <w:spacing w:after="0" w:line="360" w:lineRule="auto"/>
      <w:ind w:firstLine="567"/>
      <w:jc w:val="both"/>
    </w:pPr>
    <w:rPr>
      <w:rFonts w:ascii="Arial" w:eastAsia="Times New Roman" w:hAnsi="Arial" w:cs="Times New Roman"/>
      <w:sz w:val="24"/>
      <w:szCs w:val="20"/>
      <w:lang w:val="en-US"/>
    </w:rPr>
  </w:style>
  <w:style w:type="character" w:customStyle="1" w:styleId="BodyTextChar">
    <w:name w:val="Body Text Char"/>
    <w:basedOn w:val="DefaultParagraphFont"/>
    <w:link w:val="BodyText"/>
    <w:semiHidden/>
    <w:rsid w:val="004D71DE"/>
    <w:rPr>
      <w:rFonts w:ascii="Arial" w:eastAsia="Times New Roman" w:hAnsi="Arial" w:cs="Times New Roman"/>
      <w:sz w:val="24"/>
      <w:szCs w:val="20"/>
      <w:lang w:val="en-US"/>
    </w:rPr>
  </w:style>
  <w:style w:type="paragraph" w:styleId="Subtitle">
    <w:name w:val="Subtitle"/>
    <w:basedOn w:val="Normal"/>
    <w:link w:val="SubtitleChar"/>
    <w:qFormat/>
    <w:rsid w:val="004D71DE"/>
    <w:pPr>
      <w:spacing w:after="0" w:line="360" w:lineRule="auto"/>
      <w:ind w:firstLine="567"/>
      <w:jc w:val="center"/>
    </w:pPr>
    <w:rPr>
      <w:rFonts w:ascii="Arial" w:eastAsia="Times New Roman" w:hAnsi="Arial" w:cs="Times New Roman"/>
      <w:b/>
      <w:sz w:val="24"/>
      <w:szCs w:val="20"/>
      <w:lang w:val="en-US"/>
    </w:rPr>
  </w:style>
  <w:style w:type="character" w:customStyle="1" w:styleId="SubtitleChar">
    <w:name w:val="Subtitle Char"/>
    <w:basedOn w:val="DefaultParagraphFont"/>
    <w:link w:val="Subtitle"/>
    <w:rsid w:val="004D71DE"/>
    <w:rPr>
      <w:rFonts w:ascii="Arial" w:eastAsia="Times New Roman" w:hAnsi="Arial" w:cs="Times New Roman"/>
      <w:b/>
      <w:sz w:val="24"/>
      <w:szCs w:val="20"/>
      <w:lang w:val="en-US"/>
    </w:rPr>
  </w:style>
  <w:style w:type="character" w:customStyle="1" w:styleId="apple-converted-space">
    <w:name w:val="apple-converted-space"/>
    <w:basedOn w:val="DefaultParagraphFont"/>
    <w:rsid w:val="004D71DE"/>
  </w:style>
  <w:style w:type="paragraph" w:styleId="NormalWeb">
    <w:name w:val="Normal (Web)"/>
    <w:basedOn w:val="Normal"/>
    <w:uiPriority w:val="99"/>
    <w:unhideWhenUsed/>
    <w:rsid w:val="002D4CBF"/>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ListParagraph">
    <w:name w:val="List Paragraph"/>
    <w:aliases w:val="Body of text,List Paragraph1,tabel,Body Text Char1,Char Char2,Char Char21,List Paragraph2"/>
    <w:basedOn w:val="Normal"/>
    <w:link w:val="ListParagraphChar"/>
    <w:uiPriority w:val="34"/>
    <w:qFormat/>
    <w:rsid w:val="007D339C"/>
    <w:pPr>
      <w:ind w:left="720"/>
      <w:contextualSpacing/>
    </w:pPr>
  </w:style>
  <w:style w:type="character" w:customStyle="1" w:styleId="ListParagraphChar">
    <w:name w:val="List Paragraph Char"/>
    <w:aliases w:val="Body of text Char,List Paragraph1 Char,tabel Char,Body Text Char1 Char,Char Char2 Char,Char Char21 Char,List Paragraph2 Char"/>
    <w:link w:val="ListParagraph"/>
    <w:uiPriority w:val="34"/>
    <w:rsid w:val="007D339C"/>
  </w:style>
  <w:style w:type="paragraph" w:customStyle="1" w:styleId="Default">
    <w:name w:val="Default"/>
    <w:rsid w:val="007D339C"/>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table" w:styleId="TableGrid">
    <w:name w:val="Table Grid"/>
    <w:basedOn w:val="TableNormal"/>
    <w:uiPriority w:val="59"/>
    <w:rsid w:val="007D339C"/>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F65789"/>
    <w:rPr>
      <w:i/>
      <w:iCs/>
    </w:rPr>
  </w:style>
  <w:style w:type="paragraph" w:styleId="Header">
    <w:name w:val="header"/>
    <w:basedOn w:val="Normal"/>
    <w:link w:val="HeaderChar"/>
    <w:uiPriority w:val="99"/>
    <w:unhideWhenUsed/>
    <w:rsid w:val="00A64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274"/>
  </w:style>
  <w:style w:type="paragraph" w:styleId="Footer">
    <w:name w:val="footer"/>
    <w:basedOn w:val="Normal"/>
    <w:link w:val="FooterChar"/>
    <w:uiPriority w:val="99"/>
    <w:unhideWhenUsed/>
    <w:rsid w:val="00A64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274"/>
  </w:style>
  <w:style w:type="character" w:styleId="Hyperlink">
    <w:name w:val="Hyperlink"/>
    <w:basedOn w:val="DefaultParagraphFont"/>
    <w:uiPriority w:val="99"/>
    <w:unhideWhenUsed/>
    <w:rsid w:val="009607AA"/>
    <w:rPr>
      <w:color w:val="0000FF"/>
      <w:u w:val="single"/>
    </w:rPr>
  </w:style>
  <w:style w:type="character" w:customStyle="1" w:styleId="UnresolvedMention">
    <w:name w:val="Unresolved Mention"/>
    <w:basedOn w:val="DefaultParagraphFont"/>
    <w:uiPriority w:val="99"/>
    <w:semiHidden/>
    <w:unhideWhenUsed/>
    <w:rsid w:val="00076DC8"/>
    <w:rPr>
      <w:color w:val="605E5C"/>
      <w:shd w:val="clear" w:color="auto" w:fill="E1DFDD"/>
    </w:rPr>
  </w:style>
  <w:style w:type="table" w:styleId="LightGrid-Accent2">
    <w:name w:val="Light Grid Accent 2"/>
    <w:basedOn w:val="TableNormal"/>
    <w:uiPriority w:val="62"/>
    <w:rsid w:val="00076DC8"/>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customStyle="1" w:styleId="PlainTable5">
    <w:name w:val="Plain Table 5"/>
    <w:basedOn w:val="TableNormal"/>
    <w:uiPriority w:val="45"/>
    <w:rsid w:val="00E90F81"/>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ghtGrid-Accent11">
    <w:name w:val="Light Grid - Accent 11"/>
    <w:basedOn w:val="TableNormal"/>
    <w:uiPriority w:val="62"/>
    <w:rsid w:val="00B726E7"/>
    <w:pPr>
      <w:spacing w:after="0" w:line="240" w:lineRule="auto"/>
    </w:pPr>
    <w:rPr>
      <w:lang w:val="en-US"/>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paragraph" w:styleId="NoSpacing">
    <w:name w:val="No Spacing"/>
    <w:uiPriority w:val="1"/>
    <w:qFormat/>
    <w:rsid w:val="007F265B"/>
    <w:pPr>
      <w:spacing w:after="0" w:line="240" w:lineRule="auto"/>
    </w:pPr>
    <w:rPr>
      <w:rFonts w:ascii="Calibri" w:eastAsia="Calibri" w:hAnsi="Calibri" w:cs="Times New Roman"/>
      <w:noProof/>
      <w:lang w:val="en-US"/>
    </w:rPr>
  </w:style>
  <w:style w:type="paragraph" w:styleId="BalloonText">
    <w:name w:val="Balloon Text"/>
    <w:basedOn w:val="Normal"/>
    <w:link w:val="BalloonTextChar"/>
    <w:uiPriority w:val="99"/>
    <w:semiHidden/>
    <w:unhideWhenUsed/>
    <w:rsid w:val="007F26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6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1574656">
      <w:bodyDiv w:val="1"/>
      <w:marLeft w:val="0"/>
      <w:marRight w:val="0"/>
      <w:marTop w:val="0"/>
      <w:marBottom w:val="0"/>
      <w:divBdr>
        <w:top w:val="none" w:sz="0" w:space="0" w:color="auto"/>
        <w:left w:val="none" w:sz="0" w:space="0" w:color="auto"/>
        <w:bottom w:val="none" w:sz="0" w:space="0" w:color="auto"/>
        <w:right w:val="none" w:sz="0" w:space="0" w:color="auto"/>
      </w:divBdr>
    </w:div>
    <w:div w:id="1330209062">
      <w:bodyDiv w:val="1"/>
      <w:marLeft w:val="0"/>
      <w:marRight w:val="0"/>
      <w:marTop w:val="0"/>
      <w:marBottom w:val="0"/>
      <w:divBdr>
        <w:top w:val="none" w:sz="0" w:space="0" w:color="auto"/>
        <w:left w:val="none" w:sz="0" w:space="0" w:color="auto"/>
        <w:bottom w:val="none" w:sz="0" w:space="0" w:color="auto"/>
        <w:right w:val="none" w:sz="0" w:space="0" w:color="auto"/>
      </w:divBdr>
    </w:div>
    <w:div w:id="184053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4816</Words>
  <Characters>27455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fitri fitri</dc:creator>
  <cp:lastModifiedBy>Usert</cp:lastModifiedBy>
  <cp:revision>3</cp:revision>
  <dcterms:created xsi:type="dcterms:W3CDTF">2020-05-06T06:02:00Z</dcterms:created>
  <dcterms:modified xsi:type="dcterms:W3CDTF">2022-08-25T00:42:00Z</dcterms:modified>
</cp:coreProperties>
</file>