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892" w:rsidRDefault="00825EE1" w:rsidP="00251892">
      <w:pPr>
        <w:spacing w:line="240" w:lineRule="auto"/>
        <w:jc w:val="center"/>
        <w:rPr>
          <w:rFonts w:ascii="Times New Roman" w:hAnsi="Times New Roman" w:cs="Times New Roman"/>
          <w:b/>
          <w:sz w:val="24"/>
        </w:rPr>
      </w:pPr>
      <w:r>
        <w:rPr>
          <w:rFonts w:ascii="Times New Roman" w:hAnsi="Times New Roman" w:cs="Times New Roman"/>
          <w:b/>
          <w:sz w:val="24"/>
        </w:rPr>
        <w:t>BERMAIN PERAN UNTUK MENINGKATKAN EMPATI PADA ANAK USIA SEKOLAH DASAR SD “X” DI SAMARINDA (EXPERIENTIAL METHOD)</w:t>
      </w:r>
      <w:r w:rsidR="00717DED">
        <w:rPr>
          <w:rFonts w:ascii="Times New Roman" w:hAnsi="Times New Roman" w:cs="Times New Roman"/>
          <w:b/>
          <w:sz w:val="24"/>
        </w:rPr>
        <w:t xml:space="preserve"> </w:t>
      </w:r>
    </w:p>
    <w:p w:rsidR="00717DED" w:rsidRPr="00717DED" w:rsidRDefault="00825EE1" w:rsidP="00717D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color w:val="212121"/>
          <w:sz w:val="24"/>
          <w:szCs w:val="24"/>
        </w:rPr>
      </w:pPr>
      <w:r w:rsidRPr="00825EE1">
        <w:rPr>
          <w:rFonts w:ascii="Times New Roman" w:eastAsia="Times New Roman" w:hAnsi="Times New Roman" w:cs="Times New Roman"/>
          <w:i/>
          <w:color w:val="212121"/>
          <w:sz w:val="24"/>
          <w:szCs w:val="24"/>
          <w:lang w:val="en"/>
        </w:rPr>
        <w:t>ROLE PLAY TO IMPROVE EMPATHY IN SD "X" BASIC SCHOOL CHILDREN IN SAMARINDA (EXPERIENTIAL METHODS)</w:t>
      </w:r>
      <w:bookmarkStart w:id="0" w:name="_GoBack"/>
      <w:bookmarkEnd w:id="0"/>
    </w:p>
    <w:p w:rsidR="004C1C7C" w:rsidRDefault="004C1C7C" w:rsidP="00717DED">
      <w:pPr>
        <w:spacing w:line="240" w:lineRule="auto"/>
        <w:jc w:val="center"/>
        <w:rPr>
          <w:rFonts w:ascii="Times New Roman" w:hAnsi="Times New Roman" w:cs="Times New Roman"/>
          <w:i/>
          <w:sz w:val="24"/>
          <w:szCs w:val="24"/>
        </w:rPr>
      </w:pPr>
    </w:p>
    <w:p w:rsidR="009C5348" w:rsidRPr="004C1C7C" w:rsidRDefault="004C1C7C" w:rsidP="004C1C7C">
      <w:pPr>
        <w:spacing w:after="0" w:line="240" w:lineRule="auto"/>
        <w:jc w:val="center"/>
        <w:rPr>
          <w:rFonts w:ascii="Times New Roman" w:hAnsi="Times New Roman" w:cs="Times New Roman"/>
          <w:b/>
          <w:sz w:val="24"/>
        </w:rPr>
      </w:pPr>
      <w:r>
        <w:rPr>
          <w:rFonts w:ascii="Times New Roman" w:hAnsi="Times New Roman" w:cs="Times New Roman"/>
          <w:b/>
          <w:sz w:val="24"/>
        </w:rPr>
        <w:t>SILVIA EKA MARISKHA</w:t>
      </w:r>
      <w:r w:rsidR="009C5348">
        <w:rPr>
          <w:rFonts w:ascii="Times New Roman" w:hAnsi="Times New Roman" w:cs="Times New Roman"/>
          <w:b/>
          <w:sz w:val="24"/>
        </w:rPr>
        <w:t xml:space="preserve"> (1), SITI KHUMAIDATUL UMAROH (2)</w:t>
      </w:r>
    </w:p>
    <w:p w:rsidR="00251892" w:rsidRDefault="004C1C7C" w:rsidP="004C1C7C">
      <w:pPr>
        <w:spacing w:after="0" w:line="240" w:lineRule="auto"/>
        <w:jc w:val="center"/>
        <w:rPr>
          <w:rFonts w:ascii="Times New Roman" w:hAnsi="Times New Roman" w:cs="Times New Roman"/>
        </w:rPr>
      </w:pPr>
      <w:r>
        <w:rPr>
          <w:rFonts w:ascii="Times New Roman" w:hAnsi="Times New Roman" w:cs="Times New Roman"/>
        </w:rPr>
        <w:t>Fakultas Psikologi, Universitas 17 Agustus 1945 Samarinda</w:t>
      </w:r>
    </w:p>
    <w:p w:rsidR="004C1C7C" w:rsidRPr="009C5348" w:rsidRDefault="004C1C7C" w:rsidP="009C5348">
      <w:pPr>
        <w:spacing w:line="240" w:lineRule="auto"/>
        <w:jc w:val="center"/>
        <w:rPr>
          <w:rFonts w:ascii="Segoe UI" w:hAnsi="Segoe UI" w:cs="Segoe UI"/>
          <w:color w:val="000000" w:themeColor="text1"/>
          <w:sz w:val="20"/>
          <w:szCs w:val="20"/>
          <w:shd w:val="clear" w:color="auto" w:fill="FFFFFF"/>
        </w:rPr>
      </w:pPr>
      <w:r>
        <w:rPr>
          <w:rFonts w:ascii="Times New Roman" w:hAnsi="Times New Roman" w:cs="Times New Roman"/>
        </w:rPr>
        <w:t xml:space="preserve">Email : </w:t>
      </w:r>
      <w:hyperlink r:id="rId8" w:history="1">
        <w:r w:rsidRPr="009C5348">
          <w:rPr>
            <w:rStyle w:val="Hyperlink"/>
            <w:rFonts w:ascii="Segoe UI" w:hAnsi="Segoe UI" w:cs="Segoe UI"/>
            <w:color w:val="000000" w:themeColor="text1"/>
            <w:sz w:val="20"/>
            <w:szCs w:val="20"/>
            <w:shd w:val="clear" w:color="auto" w:fill="FFFFFF"/>
          </w:rPr>
          <w:t>mariskha87@gmail.com</w:t>
        </w:r>
      </w:hyperlink>
      <w:r w:rsidR="009C5348">
        <w:rPr>
          <w:rFonts w:ascii="Segoe UI" w:hAnsi="Segoe UI" w:cs="Segoe UI"/>
          <w:color w:val="828C93"/>
          <w:sz w:val="20"/>
          <w:szCs w:val="20"/>
          <w:shd w:val="clear" w:color="auto" w:fill="FFFFFF"/>
        </w:rPr>
        <w:t xml:space="preserve"> </w:t>
      </w:r>
      <w:r w:rsidR="009C5348" w:rsidRPr="009C5348">
        <w:rPr>
          <w:rFonts w:ascii="Segoe UI" w:hAnsi="Segoe UI" w:cs="Segoe UI"/>
          <w:color w:val="000000" w:themeColor="text1"/>
          <w:sz w:val="20"/>
          <w:szCs w:val="20"/>
          <w:shd w:val="clear" w:color="auto" w:fill="FFFFFF"/>
        </w:rPr>
        <w:t xml:space="preserve">(1), </w:t>
      </w:r>
      <w:hyperlink r:id="rId9" w:history="1">
        <w:r w:rsidR="009C5348" w:rsidRPr="009C5348">
          <w:rPr>
            <w:rStyle w:val="Hyperlink"/>
            <w:rFonts w:ascii="Segoe UI" w:hAnsi="Segoe UI" w:cs="Segoe UI"/>
            <w:color w:val="000000" w:themeColor="text1"/>
            <w:sz w:val="20"/>
            <w:szCs w:val="20"/>
            <w:shd w:val="clear" w:color="auto" w:fill="FFFFFF"/>
          </w:rPr>
          <w:t>sitikhumaidatulumaroh@yahoo.co.id</w:t>
        </w:r>
      </w:hyperlink>
      <w:r w:rsidR="009C5348">
        <w:rPr>
          <w:rFonts w:ascii="Segoe UI" w:hAnsi="Segoe UI" w:cs="Segoe UI"/>
          <w:color w:val="000000" w:themeColor="text1"/>
          <w:sz w:val="20"/>
          <w:szCs w:val="20"/>
          <w:shd w:val="clear" w:color="auto" w:fill="FFFFFF"/>
        </w:rPr>
        <w:t xml:space="preserve"> </w:t>
      </w:r>
      <w:r w:rsidR="009C5348" w:rsidRPr="009C5348">
        <w:rPr>
          <w:rFonts w:ascii="Segoe UI" w:hAnsi="Segoe UI" w:cs="Segoe UI"/>
          <w:color w:val="000000" w:themeColor="text1"/>
          <w:sz w:val="20"/>
          <w:szCs w:val="20"/>
          <w:shd w:val="clear" w:color="auto" w:fill="FFFFFF"/>
        </w:rPr>
        <w:t>(2)</w:t>
      </w:r>
    </w:p>
    <w:p w:rsidR="004C1C7C" w:rsidRDefault="004C1C7C" w:rsidP="004C1C7C">
      <w:pPr>
        <w:spacing w:line="240" w:lineRule="auto"/>
        <w:jc w:val="center"/>
        <w:rPr>
          <w:rFonts w:ascii="Times New Roman" w:hAnsi="Times New Roman" w:cs="Times New Roman"/>
        </w:rPr>
      </w:pPr>
    </w:p>
    <w:p w:rsidR="004C1C7C" w:rsidRPr="00251892" w:rsidRDefault="004C1C7C" w:rsidP="004C1C7C">
      <w:pPr>
        <w:spacing w:after="0" w:line="240" w:lineRule="auto"/>
        <w:jc w:val="center"/>
        <w:rPr>
          <w:rFonts w:ascii="Times New Roman" w:hAnsi="Times New Roman" w:cs="Times New Roman"/>
        </w:rPr>
      </w:pPr>
    </w:p>
    <w:p w:rsidR="00BC397C" w:rsidRPr="00251892" w:rsidRDefault="00251892" w:rsidP="00251892">
      <w:pPr>
        <w:spacing w:line="240" w:lineRule="auto"/>
        <w:jc w:val="both"/>
        <w:rPr>
          <w:rFonts w:ascii="Times New Roman" w:hAnsi="Times New Roman" w:cs="Times New Roman"/>
        </w:rPr>
      </w:pPr>
      <w:r w:rsidRPr="00251892">
        <w:rPr>
          <w:rFonts w:ascii="Times New Roman" w:hAnsi="Times New Roman" w:cs="Times New Roman"/>
          <w:b/>
        </w:rPr>
        <w:t xml:space="preserve">Abstrak: </w:t>
      </w:r>
      <w:r w:rsidR="00BC397C" w:rsidRPr="00251892">
        <w:rPr>
          <w:rFonts w:ascii="Times New Roman" w:hAnsi="Times New Roman" w:cs="Times New Roman"/>
        </w:rPr>
        <w:t xml:space="preserve">Empati memegang peranan penting dalam pembangunan perilaku prososial dan kompetensi social pada fase anak. Anak yang memiliki tingkat emptai yang tinggi akan mampu menyesuaikan diri dengan baik di lingkungannya dan menunjukkan rasa kasih sayang terhadap sesama. Penelitian ini merupakan penelitian eksperimen sebanyak lima (5) sesi, 120 menit setiap sesinya.  Penelitian ini melibatkan 20 anak usia 9-12 tahun di SD “X” Samarinda, dengan metode bermain peran untuk meningkatkan perilaku empati. Alat ukur yang digunakan adalah Skala Empati untuk Anak (SEA) yang disusun oleh peneliti dan memperoleh nilai koefisen alpha sebesar 0.899. Uji-t menemukan bahwa ada peran signifikan metode bermain peran dalam meningkatkan empati pada anak yang terlibat dalam penelitian (t= 4.884, p&lt;.005). </w:t>
      </w:r>
    </w:p>
    <w:p w:rsidR="00BC397C" w:rsidRPr="00251892" w:rsidRDefault="00BC397C" w:rsidP="00251892">
      <w:pPr>
        <w:spacing w:line="240" w:lineRule="auto"/>
        <w:jc w:val="both"/>
        <w:rPr>
          <w:rFonts w:ascii="Times New Roman" w:hAnsi="Times New Roman" w:cs="Times New Roman"/>
        </w:rPr>
      </w:pPr>
      <w:r w:rsidRPr="00251892">
        <w:rPr>
          <w:rFonts w:ascii="Times New Roman" w:hAnsi="Times New Roman" w:cs="Times New Roman"/>
          <w:b/>
        </w:rPr>
        <w:t>Kata kunci:</w:t>
      </w:r>
      <w:r w:rsidRPr="00251892">
        <w:rPr>
          <w:rFonts w:ascii="Times New Roman" w:hAnsi="Times New Roman" w:cs="Times New Roman"/>
        </w:rPr>
        <w:t xml:space="preserve"> Bermain peran, Empati, Anak SD, Eksperimen </w:t>
      </w:r>
    </w:p>
    <w:p w:rsidR="00BC397C" w:rsidRPr="00251892" w:rsidRDefault="00BC397C" w:rsidP="00251892">
      <w:pPr>
        <w:spacing w:line="240" w:lineRule="auto"/>
        <w:jc w:val="both"/>
        <w:rPr>
          <w:rFonts w:ascii="Times New Roman" w:hAnsi="Times New Roman" w:cs="Times New Roman"/>
        </w:rPr>
      </w:pPr>
    </w:p>
    <w:p w:rsidR="00BC397C" w:rsidRPr="00251892" w:rsidRDefault="00251892" w:rsidP="00251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r w:rsidRPr="00251892">
        <w:rPr>
          <w:rFonts w:ascii="Times New Roman" w:eastAsia="Times New Roman" w:hAnsi="Times New Roman" w:cs="Times New Roman"/>
          <w:b/>
          <w:i/>
          <w:color w:val="212121"/>
        </w:rPr>
        <w:t>Abstract</w:t>
      </w:r>
      <w:r w:rsidRPr="00251892">
        <w:rPr>
          <w:rFonts w:ascii="Times New Roman" w:eastAsia="Times New Roman" w:hAnsi="Times New Roman" w:cs="Times New Roman"/>
          <w:i/>
          <w:color w:val="212121"/>
        </w:rPr>
        <w:t xml:space="preserve">: </w:t>
      </w:r>
      <w:r w:rsidR="00BC397C" w:rsidRPr="00251892">
        <w:rPr>
          <w:rFonts w:ascii="Times New Roman" w:eastAsia="Times New Roman" w:hAnsi="Times New Roman" w:cs="Times New Roman"/>
          <w:i/>
          <w:color w:val="212121"/>
        </w:rPr>
        <w:t xml:space="preserve">Empathy </w:t>
      </w:r>
      <w:proofErr w:type="gramStart"/>
      <w:r w:rsidR="00BC397C" w:rsidRPr="00251892">
        <w:rPr>
          <w:rFonts w:ascii="Times New Roman" w:eastAsia="Times New Roman" w:hAnsi="Times New Roman" w:cs="Times New Roman"/>
          <w:i/>
          <w:color w:val="212121"/>
        </w:rPr>
        <w:t>has  an</w:t>
      </w:r>
      <w:proofErr w:type="gramEnd"/>
      <w:r w:rsidR="00BC397C" w:rsidRPr="00251892">
        <w:rPr>
          <w:rFonts w:ascii="Times New Roman" w:eastAsia="Times New Roman" w:hAnsi="Times New Roman" w:cs="Times New Roman"/>
          <w:i/>
          <w:color w:val="212121"/>
        </w:rPr>
        <w:t xml:space="preserve"> significant role to develop prosocial behavior and social competence in the chilhood. Children who have a high level of </w:t>
      </w:r>
      <w:proofErr w:type="gramStart"/>
      <w:r w:rsidR="00BC397C" w:rsidRPr="00251892">
        <w:rPr>
          <w:rFonts w:ascii="Times New Roman" w:eastAsia="Times New Roman" w:hAnsi="Times New Roman" w:cs="Times New Roman"/>
          <w:i/>
          <w:color w:val="212121"/>
        </w:rPr>
        <w:t>emptathy  will</w:t>
      </w:r>
      <w:proofErr w:type="gramEnd"/>
      <w:r w:rsidR="00BC397C" w:rsidRPr="00251892">
        <w:rPr>
          <w:rFonts w:ascii="Times New Roman" w:eastAsia="Times New Roman" w:hAnsi="Times New Roman" w:cs="Times New Roman"/>
          <w:i/>
          <w:color w:val="212121"/>
        </w:rPr>
        <w:t xml:space="preserve"> be able to adjust well in the environment and show affection towards each other. This research </w:t>
      </w:r>
      <w:proofErr w:type="gramStart"/>
      <w:r w:rsidR="00BC397C" w:rsidRPr="00251892">
        <w:rPr>
          <w:rFonts w:ascii="Times New Roman" w:eastAsia="Times New Roman" w:hAnsi="Times New Roman" w:cs="Times New Roman"/>
          <w:i/>
          <w:color w:val="212121"/>
        </w:rPr>
        <w:t>had  an</w:t>
      </w:r>
      <w:proofErr w:type="gramEnd"/>
      <w:r w:rsidR="00BC397C" w:rsidRPr="00251892">
        <w:rPr>
          <w:rFonts w:ascii="Times New Roman" w:eastAsia="Times New Roman" w:hAnsi="Times New Roman" w:cs="Times New Roman"/>
          <w:i/>
          <w:color w:val="212121"/>
        </w:rPr>
        <w:t xml:space="preserve"> experiment methode with five (5) sessions, 120 minutes each session. The study involved 20 children aged 9-12 years of Elementary student in SD "X" Samarinda, with role playing methods to improve empathy behavior. Empathy Scale for Children (SEA) had been used to measure empathy phase, and at get value of alpha coefficient equal to 0.899. Test-t found that there was a significant role playing role method in improving empathy in the children involved in the study (t = 4.884, p &lt;.005).</w:t>
      </w:r>
    </w:p>
    <w:p w:rsidR="00BC397C" w:rsidRPr="00251892" w:rsidRDefault="00BC397C" w:rsidP="00251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p>
    <w:p w:rsidR="00BC397C" w:rsidRPr="00251892" w:rsidRDefault="00BC397C" w:rsidP="0025189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color w:val="212121"/>
        </w:rPr>
      </w:pPr>
      <w:r w:rsidRPr="00251892">
        <w:rPr>
          <w:rFonts w:ascii="Times New Roman" w:eastAsia="Times New Roman" w:hAnsi="Times New Roman" w:cs="Times New Roman"/>
          <w:b/>
          <w:i/>
          <w:color w:val="212121"/>
        </w:rPr>
        <w:t>Keywords:</w:t>
      </w:r>
      <w:r w:rsidRPr="00251892">
        <w:rPr>
          <w:rFonts w:ascii="Times New Roman" w:eastAsia="Times New Roman" w:hAnsi="Times New Roman" w:cs="Times New Roman"/>
          <w:i/>
          <w:color w:val="212121"/>
        </w:rPr>
        <w:t xml:space="preserve"> Role Playing, Empathy, Elementary Children, Experiments</w:t>
      </w:r>
    </w:p>
    <w:p w:rsidR="00BC397C" w:rsidRPr="00251892" w:rsidRDefault="00BC397C" w:rsidP="00251892">
      <w:pPr>
        <w:spacing w:line="240" w:lineRule="auto"/>
        <w:jc w:val="both"/>
        <w:rPr>
          <w:rFonts w:ascii="Times New Roman" w:hAnsi="Times New Roman" w:cs="Times New Roman"/>
        </w:rPr>
      </w:pPr>
    </w:p>
    <w:p w:rsidR="00BC397C" w:rsidRDefault="00BC397C" w:rsidP="00251892">
      <w:pPr>
        <w:pStyle w:val="NoSpacing"/>
        <w:jc w:val="center"/>
        <w:rPr>
          <w:rFonts w:ascii="Times New Roman" w:hAnsi="Times New Roman" w:cs="Times New Roman"/>
          <w:b/>
          <w:sz w:val="24"/>
          <w:szCs w:val="24"/>
        </w:rPr>
        <w:sectPr w:rsidR="00BC397C" w:rsidSect="00DF4213">
          <w:footerReference w:type="default" r:id="rId10"/>
          <w:type w:val="continuous"/>
          <w:pgSz w:w="11907" w:h="16839" w:code="9"/>
          <w:pgMar w:top="1440" w:right="1440" w:bottom="1440" w:left="1440" w:header="720" w:footer="720" w:gutter="0"/>
          <w:cols w:space="720"/>
          <w:docGrid w:linePitch="360"/>
        </w:sectPr>
      </w:pPr>
    </w:p>
    <w:p w:rsidR="00E06CA0" w:rsidRDefault="00E06CA0" w:rsidP="007E13D4">
      <w:pPr>
        <w:pStyle w:val="NoSpacing"/>
        <w:jc w:val="center"/>
        <w:rPr>
          <w:rFonts w:ascii="Times New Roman" w:hAnsi="Times New Roman" w:cs="Times New Roman"/>
          <w:b/>
          <w:sz w:val="24"/>
          <w:szCs w:val="24"/>
        </w:rPr>
      </w:pPr>
      <w:r w:rsidRPr="00A46652">
        <w:rPr>
          <w:rFonts w:ascii="Times New Roman" w:hAnsi="Times New Roman" w:cs="Times New Roman"/>
          <w:b/>
          <w:sz w:val="24"/>
          <w:szCs w:val="24"/>
        </w:rPr>
        <w:t>PENDAHULUAN</w:t>
      </w:r>
    </w:p>
    <w:p w:rsidR="00CE3E51" w:rsidRPr="00A46652" w:rsidRDefault="00CE3E51" w:rsidP="007E13D4">
      <w:pPr>
        <w:pStyle w:val="NoSpacing"/>
        <w:jc w:val="center"/>
        <w:rPr>
          <w:rFonts w:ascii="Times New Roman" w:hAnsi="Times New Roman" w:cs="Times New Roman"/>
          <w:b/>
          <w:sz w:val="24"/>
          <w:szCs w:val="24"/>
        </w:rPr>
      </w:pPr>
    </w:p>
    <w:p w:rsidR="00D81C69" w:rsidRPr="00A46652" w:rsidRDefault="00D81C69"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 xml:space="preserve">Masa sekolah merupakan masa anak mengalami perubahan peran dan kewajiban </w:t>
      </w:r>
      <w:proofErr w:type="gramStart"/>
      <w:r w:rsidRPr="00A46652">
        <w:rPr>
          <w:rFonts w:ascii="Times New Roman" w:hAnsi="Times New Roman" w:cs="Times New Roman"/>
          <w:sz w:val="24"/>
          <w:szCs w:val="24"/>
        </w:rPr>
        <w:t>baru.Anak</w:t>
      </w:r>
      <w:proofErr w:type="gramEnd"/>
      <w:r w:rsidRPr="00A46652">
        <w:rPr>
          <w:rFonts w:ascii="Times New Roman" w:hAnsi="Times New Roman" w:cs="Times New Roman"/>
          <w:sz w:val="24"/>
          <w:szCs w:val="24"/>
        </w:rPr>
        <w:t xml:space="preserve"> menghabiskan sebagian waktunya untuk bermain dan berinteraksi dengan rekan sebaya nya di sekolah.Interaksi dengan teman sebayanya dapat menimbulkan kondisi popular, penolakan ataupun pengabaian (Santrock, 2002). Lebih lanjut, Kupersmidt dan Patterson menyatakan bahwa anak yang ditolak maupun doabaikan beresiko mengalami berbagai permasalahan dalam </w:t>
      </w:r>
      <w:r w:rsidRPr="00A46652">
        <w:rPr>
          <w:rFonts w:ascii="Times New Roman" w:hAnsi="Times New Roman" w:cs="Times New Roman"/>
          <w:sz w:val="24"/>
          <w:szCs w:val="24"/>
        </w:rPr>
        <w:t>pergaulannya seperti menjadi lebih agresif, suka mengganggu orang lain bahkan melakukan tindak kekerasan terhadap teman sebaya (S</w:t>
      </w:r>
      <w:r w:rsidR="00536A17">
        <w:rPr>
          <w:rFonts w:ascii="Times New Roman" w:hAnsi="Times New Roman" w:cs="Times New Roman"/>
          <w:sz w:val="24"/>
          <w:szCs w:val="24"/>
          <w:lang w:val="id-ID"/>
        </w:rPr>
        <w:t>a</w:t>
      </w:r>
      <w:r w:rsidRPr="00A46652">
        <w:rPr>
          <w:rFonts w:ascii="Times New Roman" w:hAnsi="Times New Roman" w:cs="Times New Roman"/>
          <w:sz w:val="24"/>
          <w:szCs w:val="24"/>
        </w:rPr>
        <w:t xml:space="preserve">ntrock, 2002). </w:t>
      </w:r>
      <w:r w:rsidR="0029152C" w:rsidRPr="00A46652">
        <w:rPr>
          <w:rFonts w:ascii="Times New Roman" w:hAnsi="Times New Roman" w:cs="Times New Roman"/>
          <w:sz w:val="24"/>
          <w:szCs w:val="24"/>
        </w:rPr>
        <w:t xml:space="preserve">Pergaulan anak dengan temans ebayanya akan ditentukan oleh keterampilan nak dalam menempatkan diri dlaam lingkungan bermainnya. Hal ini ditandai dengan kepedulian terhadap orang lain, mengenali perasaan orang lain dan keinginan untuk membantu orang lain. Keterampilan untuk mengenali perasaan orang lain yang diikuti dengan keinginan membantu merupakan </w:t>
      </w:r>
      <w:r w:rsidR="0029152C" w:rsidRPr="00A46652">
        <w:rPr>
          <w:rFonts w:ascii="Times New Roman" w:hAnsi="Times New Roman" w:cs="Times New Roman"/>
          <w:sz w:val="24"/>
          <w:szCs w:val="24"/>
        </w:rPr>
        <w:lastRenderedPageBreak/>
        <w:t xml:space="preserve">wujud dari empati (Thomson &amp; Gullone, 2003). </w:t>
      </w:r>
    </w:p>
    <w:p w:rsidR="0029152C" w:rsidRPr="00A46652" w:rsidRDefault="0029152C"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ab/>
        <w:t>Empati memegang peranan penting dalam membangun perilaku prososial dan kompetensi social pada individu, terlebih pada fase anak (Eisnberg &amp; Morris, 2001; Miller, 2009). Anak yang memiliki empati akan memiliki pengertian dan rasa kasih sayang terhadap sesama. Empati juga membantu anak memangetahui dan memahami emosi oang lain sehingga mampu berbagi perasaan dengan orang lain. Dengan empati, anak belajar untuk mengubah perilaku yang rigid menjadi lebih fleksibel, pola pikir yang egosentris menjadi lebih toleran (Setyawan, 2008).</w:t>
      </w:r>
    </w:p>
    <w:p w:rsidR="0054620C" w:rsidRPr="00A46652" w:rsidRDefault="0029152C"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ab/>
        <w:t>Anak yang memiliki empati yang tinggi akan mudah mengembangkan rasa toleran dan kasih sayang sehingga tidak akan melakukan tindakan yang merugikan orang lain. Huneck (2010) mengungkapkan bahwa 10%-16% siswa Indonesia melaporkan bahwa diri mereka mendapatkan ejekan, cemoohan, pengucilan, gangguan fisik (pemukulan, tendangan ataupun di dorong) sedikitnya satu kali dalam satu minggu</w:t>
      </w:r>
      <w:r w:rsidR="00B30C33" w:rsidRPr="00A46652">
        <w:rPr>
          <w:rFonts w:ascii="Times New Roman" w:hAnsi="Times New Roman" w:cs="Times New Roman"/>
          <w:sz w:val="24"/>
          <w:szCs w:val="24"/>
        </w:rPr>
        <w:t xml:space="preserve">. Kejadian ini berulang di setiap tahunnya dengan anak sebagai pelaku maupun korbannya.  Tindakan kekerasan tersebut sejatinya merupakan wujud dari perilaku agresi (Baron &amp; Byrne, 2005). Salah satu factor yang menyebabkan munculnya perilaku agresi adalah hilangnya empati pada korban (Baron &amp; Byrne, 2005; Passer &amp; Smith, 2009). </w:t>
      </w:r>
    </w:p>
    <w:p w:rsidR="00884876" w:rsidRPr="00A46652" w:rsidRDefault="00B30C33"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Anak terdorong untuk melakukan tindakan yang menyakiti orang kain dikarenakan anak tidak dapat mengerti dan menempatkan diri pada kondisi orang lain dengan tepat (Perrault,</w:t>
      </w:r>
      <w:r w:rsidR="00A20108" w:rsidRPr="00A46652">
        <w:rPr>
          <w:rFonts w:ascii="Times New Roman" w:hAnsi="Times New Roman" w:cs="Times New Roman"/>
          <w:sz w:val="24"/>
          <w:szCs w:val="24"/>
        </w:rPr>
        <w:t xml:space="preserve"> 2009). </w:t>
      </w:r>
      <w:r w:rsidR="00884876" w:rsidRPr="00A46652">
        <w:rPr>
          <w:rFonts w:ascii="Times New Roman" w:hAnsi="Times New Roman" w:cs="Times New Roman"/>
          <w:sz w:val="24"/>
          <w:szCs w:val="24"/>
        </w:rPr>
        <w:t xml:space="preserve">Penelitian yang dilakukan oleh Lutjemeier (2005) dan Broidy </w:t>
      </w:r>
      <w:proofErr w:type="gramStart"/>
      <w:r w:rsidR="00884876" w:rsidRPr="00A46652">
        <w:rPr>
          <w:rFonts w:ascii="Times New Roman" w:hAnsi="Times New Roman" w:cs="Times New Roman"/>
          <w:sz w:val="24"/>
          <w:szCs w:val="24"/>
        </w:rPr>
        <w:t>dkk.(</w:t>
      </w:r>
      <w:proofErr w:type="gramEnd"/>
      <w:r w:rsidR="00884876" w:rsidRPr="00A46652">
        <w:rPr>
          <w:rFonts w:ascii="Times New Roman" w:hAnsi="Times New Roman" w:cs="Times New Roman"/>
          <w:sz w:val="24"/>
          <w:szCs w:val="24"/>
        </w:rPr>
        <w:t xml:space="preserve">2011) membuktikan bahwa anak yang melakukan kenakalan dan terlibat </w:t>
      </w:r>
      <w:r w:rsidR="003A4C9E" w:rsidRPr="00A46652">
        <w:rPr>
          <w:rFonts w:ascii="Times New Roman" w:hAnsi="Times New Roman" w:cs="Times New Roman"/>
          <w:sz w:val="24"/>
          <w:szCs w:val="24"/>
        </w:rPr>
        <w:t>k</w:t>
      </w:r>
      <w:r w:rsidR="00884876" w:rsidRPr="00A46652">
        <w:rPr>
          <w:rFonts w:ascii="Times New Roman" w:hAnsi="Times New Roman" w:cs="Times New Roman"/>
          <w:sz w:val="24"/>
          <w:szCs w:val="24"/>
        </w:rPr>
        <w:t>riminal memiliki skor empati yang rendah.</w:t>
      </w:r>
      <w:r w:rsidR="00A20108" w:rsidRPr="00A46652">
        <w:rPr>
          <w:rFonts w:ascii="Times New Roman" w:hAnsi="Times New Roman" w:cs="Times New Roman"/>
          <w:sz w:val="24"/>
          <w:szCs w:val="24"/>
        </w:rPr>
        <w:t xml:space="preserve"> Sementara itu, Irianto (20010 membuktikan bahwa rendahnya empati yang dimiliki oleh anak-anak membuat mereka cenderung bertindak agresif, membayakan jiwa sendiri dan orang lain </w:t>
      </w:r>
      <w:r w:rsidR="00A20108" w:rsidRPr="00A46652">
        <w:rPr>
          <w:rFonts w:ascii="Times New Roman" w:hAnsi="Times New Roman" w:cs="Times New Roman"/>
          <w:sz w:val="24"/>
          <w:szCs w:val="24"/>
        </w:rPr>
        <w:t>serta apatis terhadap lingkungannya.</w:t>
      </w:r>
      <w:r w:rsidR="0054620C" w:rsidRPr="00A46652">
        <w:rPr>
          <w:rFonts w:ascii="Times New Roman" w:hAnsi="Times New Roman" w:cs="Times New Roman"/>
          <w:sz w:val="24"/>
          <w:szCs w:val="24"/>
        </w:rPr>
        <w:t xml:space="preserve">Empati perlu dilatih dan dikembangkan agar anak dapat beradaptasi dan diterima di lingkungannya secara sehat. Selain itu, anak yang berempati akan melakukan tindakan yang berguna, fungsional dan tindakan agresi yang lebih rendah. </w:t>
      </w:r>
    </w:p>
    <w:p w:rsidR="0054620C" w:rsidRPr="00A46652" w:rsidRDefault="0054620C"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Empati diartikan sebagai kapasitas kognitif dan afektif untuk memahami dan membagi emosi, merasakan dan mengalami jiwa orang lain (Hunter, 2003; Perrault, lepage, &amp; Theoret, 2009).</w:t>
      </w:r>
      <w:r w:rsidR="00217F43" w:rsidRPr="00A46652">
        <w:rPr>
          <w:rFonts w:ascii="Times New Roman" w:hAnsi="Times New Roman" w:cs="Times New Roman"/>
          <w:sz w:val="24"/>
          <w:szCs w:val="24"/>
        </w:rPr>
        <w:t xml:space="preserve"> Empati dapat pula diartikan sebagai respon atau tanggapan individu atas emosi (Carr &amp; Lutjemeier, 2005</w:t>
      </w:r>
      <w:proofErr w:type="gramStart"/>
      <w:r w:rsidR="00217F43" w:rsidRPr="00A46652">
        <w:rPr>
          <w:rFonts w:ascii="Times New Roman" w:hAnsi="Times New Roman" w:cs="Times New Roman"/>
          <w:sz w:val="24"/>
          <w:szCs w:val="24"/>
        </w:rPr>
        <w:t>),  kebutuhan</w:t>
      </w:r>
      <w:proofErr w:type="gramEnd"/>
      <w:r w:rsidR="00217F43" w:rsidRPr="00A46652">
        <w:rPr>
          <w:rFonts w:ascii="Times New Roman" w:hAnsi="Times New Roman" w:cs="Times New Roman"/>
          <w:sz w:val="24"/>
          <w:szCs w:val="24"/>
        </w:rPr>
        <w:t xml:space="preserve"> dan penderitaan orang lain (Chaplin, 2004) yang diikuti dengan perilaku prososial (Dadds, dkk., 2008). Sementara itu, Broidy dkk. (2003) menilai empati sebagai interaksi antara proses afektif dan proses kognitif pada situasi emosional yang melibatkan diri dengan lingkungan sekitarnya. </w:t>
      </w:r>
    </w:p>
    <w:p w:rsidR="00217F43" w:rsidRPr="00A46652" w:rsidRDefault="00217F43"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 xml:space="preserve">Aspek kognitif dalam empati meliputi fungsi intelektual untuk mengidentifikasikan dan mengenali perasan orang lain dan memiliki persprektif orang lain secara spontan </w:t>
      </w:r>
      <w:r w:rsidRPr="00A46652">
        <w:rPr>
          <w:rFonts w:ascii="Times New Roman" w:hAnsi="Times New Roman" w:cs="Times New Roman"/>
          <w:i/>
          <w:sz w:val="24"/>
          <w:szCs w:val="24"/>
        </w:rPr>
        <w:t xml:space="preserve">(perspective </w:t>
      </w:r>
      <w:proofErr w:type="gramStart"/>
      <w:r w:rsidRPr="00A46652">
        <w:rPr>
          <w:rFonts w:ascii="Times New Roman" w:hAnsi="Times New Roman" w:cs="Times New Roman"/>
          <w:i/>
          <w:sz w:val="24"/>
          <w:szCs w:val="24"/>
        </w:rPr>
        <w:t>taking)</w:t>
      </w:r>
      <w:r w:rsidR="00F85656" w:rsidRPr="00A46652">
        <w:rPr>
          <w:rFonts w:ascii="Times New Roman" w:hAnsi="Times New Roman" w:cs="Times New Roman"/>
          <w:sz w:val="24"/>
          <w:szCs w:val="24"/>
        </w:rPr>
        <w:t>serta</w:t>
      </w:r>
      <w:proofErr w:type="gramEnd"/>
      <w:r w:rsidR="00F85656" w:rsidRPr="00A46652">
        <w:rPr>
          <w:rFonts w:ascii="Times New Roman" w:hAnsi="Times New Roman" w:cs="Times New Roman"/>
          <w:sz w:val="24"/>
          <w:szCs w:val="24"/>
        </w:rPr>
        <w:t xml:space="preserve"> kemampuan untuk membayangkan ataupun memprediksi situasi yang mungkin terjadi (Hunter, 2003). </w:t>
      </w:r>
      <w:r w:rsidR="00BA04FB" w:rsidRPr="00A46652">
        <w:rPr>
          <w:rFonts w:ascii="Times New Roman" w:hAnsi="Times New Roman" w:cs="Times New Roman"/>
          <w:sz w:val="24"/>
          <w:szCs w:val="24"/>
        </w:rPr>
        <w:t>Factor kognisi ini ditenggarai menyumbang peningkatan skor empati pada anak usia 9-12 tahun. Anak yang memiliki kapasitas kognitif yang tinggi ternyata memiliki skor empati yang lebih tinggi disbanding dengan teman sebayanya (Hay, 2008</w:t>
      </w:r>
      <w:proofErr w:type="gramStart"/>
      <w:r w:rsidR="00BA04FB" w:rsidRPr="00A46652">
        <w:rPr>
          <w:rFonts w:ascii="Times New Roman" w:hAnsi="Times New Roman" w:cs="Times New Roman"/>
          <w:sz w:val="24"/>
          <w:szCs w:val="24"/>
        </w:rPr>
        <w:t>).</w:t>
      </w:r>
      <w:r w:rsidR="00F85656" w:rsidRPr="00A46652">
        <w:rPr>
          <w:rFonts w:ascii="Times New Roman" w:hAnsi="Times New Roman" w:cs="Times New Roman"/>
          <w:sz w:val="24"/>
          <w:szCs w:val="24"/>
        </w:rPr>
        <w:t>Sementara</w:t>
      </w:r>
      <w:proofErr w:type="gramEnd"/>
      <w:r w:rsidR="00F85656" w:rsidRPr="00A46652">
        <w:rPr>
          <w:rFonts w:ascii="Times New Roman" w:hAnsi="Times New Roman" w:cs="Times New Roman"/>
          <w:sz w:val="24"/>
          <w:szCs w:val="24"/>
        </w:rPr>
        <w:t xml:space="preserve"> aspek afekti</w:t>
      </w:r>
      <w:r w:rsidR="00BA04FB" w:rsidRPr="00A46652">
        <w:rPr>
          <w:rFonts w:ascii="Times New Roman" w:hAnsi="Times New Roman" w:cs="Times New Roman"/>
          <w:sz w:val="24"/>
          <w:szCs w:val="24"/>
        </w:rPr>
        <w:t>k</w:t>
      </w:r>
      <w:r w:rsidR="00F85656" w:rsidRPr="00A46652">
        <w:rPr>
          <w:rFonts w:ascii="Times New Roman" w:hAnsi="Times New Roman" w:cs="Times New Roman"/>
          <w:sz w:val="24"/>
          <w:szCs w:val="24"/>
        </w:rPr>
        <w:t xml:space="preserve"> dinilai sebagai kemamp</w:t>
      </w:r>
      <w:r w:rsidR="003A4C9E" w:rsidRPr="00A46652">
        <w:rPr>
          <w:rFonts w:ascii="Times New Roman" w:hAnsi="Times New Roman" w:cs="Times New Roman"/>
          <w:sz w:val="24"/>
          <w:szCs w:val="24"/>
        </w:rPr>
        <w:t xml:space="preserve">uan untuk mengalami dan perbagi </w:t>
      </w:r>
      <w:r w:rsidR="00F85656" w:rsidRPr="00A46652">
        <w:rPr>
          <w:rFonts w:ascii="Times New Roman" w:hAnsi="Times New Roman" w:cs="Times New Roman"/>
          <w:sz w:val="24"/>
          <w:szCs w:val="24"/>
        </w:rPr>
        <w:t>perasan dengan orang lain (Eisenberg &amp; Morris, 2011).</w:t>
      </w:r>
      <w:r w:rsidR="003A4C9E" w:rsidRPr="00A46652">
        <w:rPr>
          <w:rFonts w:ascii="Times New Roman" w:hAnsi="Times New Roman" w:cs="Times New Roman"/>
          <w:sz w:val="24"/>
          <w:szCs w:val="24"/>
        </w:rPr>
        <w:t xml:space="preserve"> Davis (dalam Hunter, 2003) membagi aspek empati menjadi dua bagian, </w:t>
      </w:r>
      <w:proofErr w:type="gramStart"/>
      <w:r w:rsidR="003A4C9E" w:rsidRPr="00A46652">
        <w:rPr>
          <w:rFonts w:ascii="Times New Roman" w:hAnsi="Times New Roman" w:cs="Times New Roman"/>
          <w:sz w:val="24"/>
          <w:szCs w:val="24"/>
        </w:rPr>
        <w:t>yairy :</w:t>
      </w:r>
      <w:proofErr w:type="gramEnd"/>
      <w:r w:rsidR="003A4C9E" w:rsidRPr="00A46652">
        <w:rPr>
          <w:rFonts w:ascii="Times New Roman" w:hAnsi="Times New Roman" w:cs="Times New Roman"/>
          <w:sz w:val="24"/>
          <w:szCs w:val="24"/>
        </w:rPr>
        <w:t xml:space="preserve"> a) </w:t>
      </w:r>
      <w:r w:rsidR="003A4C9E" w:rsidRPr="00A46652">
        <w:rPr>
          <w:rFonts w:ascii="Times New Roman" w:hAnsi="Times New Roman" w:cs="Times New Roman"/>
          <w:i/>
          <w:sz w:val="24"/>
          <w:szCs w:val="24"/>
        </w:rPr>
        <w:t>emphaty concern</w:t>
      </w:r>
      <w:r w:rsidR="003A4C9E" w:rsidRPr="00A46652">
        <w:rPr>
          <w:rFonts w:ascii="Times New Roman" w:hAnsi="Times New Roman" w:cs="Times New Roman"/>
          <w:sz w:val="24"/>
          <w:szCs w:val="24"/>
        </w:rPr>
        <w:t xml:space="preserve"> yang dimaknai sebagai sebuah bentuk kepedulian terhadap perasaan yang dirasakan orang lain disertai dengan keikhlasan dan kerelaan untuk membantu orang tersebut. b) </w:t>
      </w:r>
      <w:r w:rsidR="003A4C9E" w:rsidRPr="00A46652">
        <w:rPr>
          <w:rFonts w:ascii="Times New Roman" w:hAnsi="Times New Roman" w:cs="Times New Roman"/>
          <w:i/>
          <w:sz w:val="24"/>
          <w:szCs w:val="24"/>
        </w:rPr>
        <w:t>personal distress</w:t>
      </w:r>
      <w:r w:rsidR="003A4C9E" w:rsidRPr="00A46652">
        <w:rPr>
          <w:rFonts w:ascii="Times New Roman" w:hAnsi="Times New Roman" w:cs="Times New Roman"/>
          <w:sz w:val="24"/>
          <w:szCs w:val="24"/>
        </w:rPr>
        <w:t xml:space="preserve">, sebagai bentuk penghayatan </w:t>
      </w:r>
      <w:r w:rsidR="003A4C9E" w:rsidRPr="00A46652">
        <w:rPr>
          <w:rFonts w:ascii="Times New Roman" w:hAnsi="Times New Roman" w:cs="Times New Roman"/>
          <w:sz w:val="24"/>
          <w:szCs w:val="24"/>
        </w:rPr>
        <w:lastRenderedPageBreak/>
        <w:t xml:space="preserve">terhadap perasaan orang lain dan pemahaman untuk merasakan seolah-olah penderitaan orang lain tersebut. </w:t>
      </w:r>
    </w:p>
    <w:p w:rsidR="00BA04FB" w:rsidRPr="00A46652" w:rsidRDefault="00BA04FB"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Aspek lain yang ikut berpengaruh terhadap empati individu yaitu gender dan lingkungan. Wanita dinilai lebih emosional ketimbang laki-laki (Broidy dkk., 2003; Hunter, 2003), sementara lingkungan dinilai sebagai media yang sangat mempengaruhi terbentuknya perilaku anak (Swick, 2005). Orang tua dan lingkungan yang mengembangkan empati dalam pola pengasuhannya akan cenderung menghasilkan anak-anak yang berempati tinggi. Pada masa sekarang, peran ini setara dengan peran media masa dalam pembentukan perilaku anak, Media yang menampilkan perilaku empatik akan membuat anak mencontoh perilaku tersebut. Swick, 2005; Nichols, Svetlova &amp; Brownell, 2009).</w:t>
      </w:r>
    </w:p>
    <w:p w:rsidR="00BA04FB" w:rsidRPr="00A46652" w:rsidRDefault="00536A17" w:rsidP="007E13D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Temuan di atas mem</w:t>
      </w:r>
      <w:r>
        <w:rPr>
          <w:rFonts w:ascii="Times New Roman" w:hAnsi="Times New Roman" w:cs="Times New Roman"/>
          <w:sz w:val="24"/>
          <w:szCs w:val="24"/>
          <w:lang w:val="id-ID"/>
        </w:rPr>
        <w:t>apar</w:t>
      </w:r>
      <w:r w:rsidR="00BA04FB" w:rsidRPr="00A46652">
        <w:rPr>
          <w:rFonts w:ascii="Times New Roman" w:hAnsi="Times New Roman" w:cs="Times New Roman"/>
          <w:sz w:val="24"/>
          <w:szCs w:val="24"/>
        </w:rPr>
        <w:t xml:space="preserve">kan bahwa empati memiliki peran cukup signifikan dalam pergaulan sebaya yang </w:t>
      </w:r>
      <w:proofErr w:type="gramStart"/>
      <w:r w:rsidR="00BA04FB" w:rsidRPr="00A46652">
        <w:rPr>
          <w:rFonts w:ascii="Times New Roman" w:hAnsi="Times New Roman" w:cs="Times New Roman"/>
          <w:sz w:val="24"/>
          <w:szCs w:val="24"/>
        </w:rPr>
        <w:t>sehat.Sayangnya</w:t>
      </w:r>
      <w:proofErr w:type="gramEnd"/>
      <w:r w:rsidR="00BA04FB" w:rsidRPr="00A46652">
        <w:rPr>
          <w:rFonts w:ascii="Times New Roman" w:hAnsi="Times New Roman" w:cs="Times New Roman"/>
          <w:sz w:val="24"/>
          <w:szCs w:val="24"/>
        </w:rPr>
        <w:t>, belum ada usaha khusus untuk menjadikan sikap empati sebagai bagian dari pengembangan perilaku ada</w:t>
      </w:r>
      <w:r w:rsidR="00BC1AEC" w:rsidRPr="00A46652">
        <w:rPr>
          <w:rFonts w:ascii="Times New Roman" w:hAnsi="Times New Roman" w:cs="Times New Roman"/>
          <w:sz w:val="24"/>
          <w:szCs w:val="24"/>
        </w:rPr>
        <w:t xml:space="preserve">ptif pada anak sekolah. Pengamatan yang peneliti lakukan di Salah satu sekolah negeri di wilayah Samarinda pada periode Oktober-Desember 2015 lalu memperlihatkan bahwa mengolok, menendang, mendorong dan mengumpat masih sering ditemui dalam interaksi keseharian anak, bahkan cenderung dianggap sebagai perilaku normal. Padahal, jika dibiarkan perilaku ini bias mengarah pada perilaku agresif yang berujung pada perilaku buliying. </w:t>
      </w:r>
      <w:r w:rsidR="00417C2D" w:rsidRPr="00A46652">
        <w:rPr>
          <w:rFonts w:ascii="Times New Roman" w:hAnsi="Times New Roman" w:cs="Times New Roman"/>
          <w:sz w:val="24"/>
          <w:szCs w:val="24"/>
        </w:rPr>
        <w:t xml:space="preserve">Untuk itu diperlukan program khusus yang bertujuan untuk mengembangkan perilaku empati pada anak usia dasar tersebut. </w:t>
      </w:r>
    </w:p>
    <w:p w:rsidR="00D179D0" w:rsidRPr="00A46652" w:rsidRDefault="00417C2D"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 xml:space="preserve">Program yang dikembangkan haruslah program ramah anak.UNESCO dan diknas sejatinya telah lama menyoroti pentingnya pengembangan empati untuk mengembangkan budaya damai pada anak, namun sayangnya program tersebut tersendat karena faktir tidak siapnya banyak sekolah dalam menjalankan </w:t>
      </w:r>
      <w:r w:rsidRPr="00A46652">
        <w:rPr>
          <w:rFonts w:ascii="Times New Roman" w:hAnsi="Times New Roman" w:cs="Times New Roman"/>
          <w:sz w:val="24"/>
          <w:szCs w:val="24"/>
        </w:rPr>
        <w:t>program tersebut (Irianto, 2001).Beberapa program berbasis aktivitas telah dikembangkan untuk meningkatkan perilaku empati pada anak, diantaranya melalui gubahan puisi, melukis, dan menampilkan foto pembantaian etnis tertentu pada subjek penelitian (Garnell, 2000).</w:t>
      </w:r>
      <w:r w:rsidR="00D179D0" w:rsidRPr="00A46652">
        <w:rPr>
          <w:rFonts w:ascii="Times New Roman" w:hAnsi="Times New Roman" w:cs="Times New Roman"/>
          <w:sz w:val="24"/>
          <w:szCs w:val="24"/>
        </w:rPr>
        <w:t xml:space="preserve">Thomson &amp; Gulone (2003) mengembangkan perilaku empati dengan merawat hewan, sementara itu </w:t>
      </w:r>
      <w:r w:rsidRPr="00A46652">
        <w:rPr>
          <w:rFonts w:ascii="Times New Roman" w:hAnsi="Times New Roman" w:cs="Times New Roman"/>
          <w:sz w:val="24"/>
          <w:szCs w:val="24"/>
        </w:rPr>
        <w:t>Swick (2005) melalui program promosi perilaku empatik dalam keluarga menekankan pentingnya interaksi antar anggota keluarga dalam membentuk dan mengemban</w:t>
      </w:r>
      <w:r w:rsidR="00D179D0" w:rsidRPr="00A46652">
        <w:rPr>
          <w:rFonts w:ascii="Times New Roman" w:hAnsi="Times New Roman" w:cs="Times New Roman"/>
          <w:sz w:val="24"/>
          <w:szCs w:val="24"/>
        </w:rPr>
        <w:t xml:space="preserve">gkan perilaku empati pada anak. Ditahun 2009, Schandt, mencoba mengaplikasikan teori </w:t>
      </w:r>
      <w:proofErr w:type="gramStart"/>
      <w:r w:rsidR="00D179D0" w:rsidRPr="00A46652">
        <w:rPr>
          <w:rFonts w:ascii="Times New Roman" w:hAnsi="Times New Roman" w:cs="Times New Roman"/>
          <w:sz w:val="24"/>
          <w:szCs w:val="24"/>
        </w:rPr>
        <w:t xml:space="preserve">Piaget </w:t>
      </w:r>
      <w:r w:rsidR="00596981" w:rsidRPr="00A46652">
        <w:rPr>
          <w:rFonts w:ascii="Times New Roman" w:hAnsi="Times New Roman" w:cs="Times New Roman"/>
          <w:sz w:val="24"/>
          <w:szCs w:val="24"/>
        </w:rPr>
        <w:t xml:space="preserve"> melalui</w:t>
      </w:r>
      <w:proofErr w:type="gramEnd"/>
      <w:r w:rsidR="00596981" w:rsidRPr="00A46652">
        <w:rPr>
          <w:rFonts w:ascii="Times New Roman" w:hAnsi="Times New Roman" w:cs="Times New Roman"/>
          <w:sz w:val="24"/>
          <w:szCs w:val="24"/>
        </w:rPr>
        <w:t xml:space="preserve"> proses bermain dalam me</w:t>
      </w:r>
      <w:r w:rsidR="00D179D0" w:rsidRPr="00A46652">
        <w:rPr>
          <w:rFonts w:ascii="Times New Roman" w:hAnsi="Times New Roman" w:cs="Times New Roman"/>
          <w:sz w:val="24"/>
          <w:szCs w:val="24"/>
        </w:rPr>
        <w:t xml:space="preserve">ngembangkan perilaku empati pada anak. </w:t>
      </w:r>
    </w:p>
    <w:p w:rsidR="00D179D0" w:rsidRPr="00A46652" w:rsidRDefault="00D179D0"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Kajian pada beberapa penelitian terdahulu, menyebutkan bahwa pada usia sekolah dasar anak sedang menikmati fase sosialisasi melalui aktivitas bermain untuk menemukan pengalaman baru. Maka, metode belajar yang dapat dilakukan untuk mengajarkan empati pada anak adalah model belajar eksperimental (experimential learning model). Model belajar ini akan memberikan kesempatan kepada anak untuk melakukan aktivitas yang membangkitkan rasa ingin tahu tanpa berhubungan dengan aktivitas belajar apapun. Sehingga tugas guru dan orang tua lebih pada memberi kesempatan kepada anak untuk belajar menginterpretasikan dan menggeneralisasi pengalaman yang telah di dapat sesuai dengan tahap perkembangannya (Kumara, 2004</w:t>
      </w:r>
      <w:proofErr w:type="gramStart"/>
      <w:r w:rsidRPr="00A46652">
        <w:rPr>
          <w:rFonts w:ascii="Times New Roman" w:hAnsi="Times New Roman" w:cs="Times New Roman"/>
          <w:sz w:val="24"/>
          <w:szCs w:val="24"/>
        </w:rPr>
        <w:t>).</w:t>
      </w:r>
      <w:r w:rsidR="00596981" w:rsidRPr="00A46652">
        <w:rPr>
          <w:rFonts w:ascii="Times New Roman" w:hAnsi="Times New Roman" w:cs="Times New Roman"/>
          <w:sz w:val="24"/>
          <w:szCs w:val="24"/>
        </w:rPr>
        <w:t>Model</w:t>
      </w:r>
      <w:proofErr w:type="gramEnd"/>
      <w:r w:rsidR="00596981" w:rsidRPr="00A46652">
        <w:rPr>
          <w:rFonts w:ascii="Times New Roman" w:hAnsi="Times New Roman" w:cs="Times New Roman"/>
          <w:sz w:val="24"/>
          <w:szCs w:val="24"/>
        </w:rPr>
        <w:t xml:space="preserve"> belajar akan disukai anak jika di dalamnya terdapat proses bermain. Melalui bermain, anak akan belajar berkomunikasi, mengenal dan mengungkapkan emosinya, terlebih bermain dinilai sebagai cara yang paling efektif untuk mengungkapkan dirinya tanpa perlu dinilai (Ginsburg, 2006; Blatner, 2002; Landreth, 2001). Salah satu caranya adalah dengan bermain peran (Langley, 2009).</w:t>
      </w:r>
    </w:p>
    <w:p w:rsidR="00596981" w:rsidRDefault="00596981" w:rsidP="007E13D4">
      <w:pPr>
        <w:pStyle w:val="NoSpacing"/>
        <w:ind w:firstLine="720"/>
        <w:jc w:val="both"/>
        <w:rPr>
          <w:rFonts w:ascii="Times New Roman" w:hAnsi="Times New Roman" w:cs="Times New Roman"/>
          <w:sz w:val="24"/>
          <w:szCs w:val="24"/>
          <w:lang w:val="id-ID"/>
        </w:rPr>
      </w:pPr>
      <w:r w:rsidRPr="00A46652">
        <w:rPr>
          <w:rFonts w:ascii="Times New Roman" w:hAnsi="Times New Roman" w:cs="Times New Roman"/>
          <w:sz w:val="24"/>
          <w:szCs w:val="24"/>
        </w:rPr>
        <w:t xml:space="preserve">Berdasarkan kondisi di atas, </w:t>
      </w:r>
      <w:r w:rsidR="003C0B4D" w:rsidRPr="00A46652">
        <w:rPr>
          <w:rFonts w:ascii="Times New Roman" w:hAnsi="Times New Roman" w:cs="Times New Roman"/>
          <w:sz w:val="24"/>
          <w:szCs w:val="24"/>
        </w:rPr>
        <w:t xml:space="preserve">peneliti melihat adanya permasalah di </w:t>
      </w:r>
      <w:r w:rsidR="003C0B4D" w:rsidRPr="00A46652">
        <w:rPr>
          <w:rFonts w:ascii="Times New Roman" w:hAnsi="Times New Roman" w:cs="Times New Roman"/>
          <w:sz w:val="24"/>
          <w:szCs w:val="24"/>
        </w:rPr>
        <w:lastRenderedPageBreak/>
        <w:t>Sekolah Dasar X, yaitu memiliki pola perilaku yang kurang empati di kalangan siswanya.</w:t>
      </w:r>
      <w:r w:rsidR="00536A17">
        <w:rPr>
          <w:rFonts w:ascii="Times New Roman" w:hAnsi="Times New Roman" w:cs="Times New Roman"/>
          <w:sz w:val="24"/>
          <w:szCs w:val="24"/>
          <w:lang w:val="id-ID"/>
        </w:rPr>
        <w:t xml:space="preserve"> </w:t>
      </w:r>
      <w:r w:rsidR="003C0B4D" w:rsidRPr="00A46652">
        <w:rPr>
          <w:rFonts w:ascii="Times New Roman" w:hAnsi="Times New Roman" w:cs="Times New Roman"/>
          <w:sz w:val="24"/>
          <w:szCs w:val="24"/>
        </w:rPr>
        <w:t>Dilakukan intervensi bermain peran untuk meningkatkan empati pada siswa sekolah tersebut.</w:t>
      </w:r>
    </w:p>
    <w:p w:rsidR="00A46652" w:rsidRDefault="00A46652" w:rsidP="007E13D4">
      <w:pPr>
        <w:pStyle w:val="NoSpacing"/>
        <w:jc w:val="both"/>
        <w:rPr>
          <w:rFonts w:ascii="Times New Roman" w:hAnsi="Times New Roman" w:cs="Times New Roman"/>
          <w:sz w:val="24"/>
          <w:szCs w:val="24"/>
        </w:rPr>
      </w:pPr>
    </w:p>
    <w:p w:rsidR="005D66EF" w:rsidRDefault="00E06CA0" w:rsidP="007E13D4">
      <w:pPr>
        <w:pStyle w:val="NoSpacing"/>
        <w:jc w:val="center"/>
        <w:rPr>
          <w:rFonts w:ascii="Times New Roman" w:hAnsi="Times New Roman" w:cs="Times New Roman"/>
          <w:b/>
          <w:sz w:val="24"/>
          <w:szCs w:val="24"/>
        </w:rPr>
      </w:pPr>
      <w:r w:rsidRPr="00A46652">
        <w:rPr>
          <w:rFonts w:ascii="Times New Roman" w:hAnsi="Times New Roman" w:cs="Times New Roman"/>
          <w:b/>
          <w:sz w:val="24"/>
          <w:szCs w:val="24"/>
        </w:rPr>
        <w:t>METODE PENELITIAN</w:t>
      </w:r>
    </w:p>
    <w:p w:rsidR="00CE3E51" w:rsidRPr="00A46652" w:rsidRDefault="00CE3E51" w:rsidP="007E13D4">
      <w:pPr>
        <w:pStyle w:val="NoSpacing"/>
        <w:jc w:val="center"/>
        <w:rPr>
          <w:rFonts w:ascii="Times New Roman" w:hAnsi="Times New Roman" w:cs="Times New Roman"/>
          <w:b/>
          <w:sz w:val="24"/>
          <w:szCs w:val="24"/>
        </w:rPr>
      </w:pPr>
    </w:p>
    <w:p w:rsidR="005D66EF" w:rsidRPr="00A46652" w:rsidRDefault="005D66EF" w:rsidP="007E13D4">
      <w:pPr>
        <w:pStyle w:val="NoSpacing"/>
        <w:jc w:val="both"/>
        <w:rPr>
          <w:rFonts w:ascii="Times New Roman" w:hAnsi="Times New Roman" w:cs="Times New Roman"/>
          <w:b/>
          <w:sz w:val="24"/>
          <w:szCs w:val="24"/>
        </w:rPr>
      </w:pPr>
      <w:r w:rsidRPr="00A46652">
        <w:rPr>
          <w:rFonts w:ascii="Times New Roman" w:hAnsi="Times New Roman" w:cs="Times New Roman"/>
          <w:b/>
          <w:sz w:val="24"/>
          <w:szCs w:val="24"/>
        </w:rPr>
        <w:t xml:space="preserve">Subjek Penelitian </w:t>
      </w:r>
    </w:p>
    <w:p w:rsidR="005D66EF" w:rsidRDefault="005D66EF"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ab/>
        <w:t xml:space="preserve">Subjek dalam penelitian ini adalah siswa SD X, sejumlah 20 orang yang berusia </w:t>
      </w:r>
      <w:r w:rsidR="006D5C6D" w:rsidRPr="00A46652">
        <w:rPr>
          <w:rFonts w:ascii="Times New Roman" w:hAnsi="Times New Roman" w:cs="Times New Roman"/>
          <w:sz w:val="24"/>
          <w:szCs w:val="24"/>
        </w:rPr>
        <w:t>9</w:t>
      </w:r>
      <w:r w:rsidRPr="00A46652">
        <w:rPr>
          <w:rFonts w:ascii="Times New Roman" w:hAnsi="Times New Roman" w:cs="Times New Roman"/>
          <w:sz w:val="24"/>
          <w:szCs w:val="24"/>
        </w:rPr>
        <w:t>-12 tahun, tidak memiliki keterbatasan fisik (Buta, tuli, bisu, cacat tubuh). Pada usia ini anak telah mampu menilai maksud dan tujuan perilaku, menempatkan diri ditempa</w:t>
      </w:r>
      <w:r w:rsidR="00536A17">
        <w:rPr>
          <w:rFonts w:ascii="Times New Roman" w:hAnsi="Times New Roman" w:cs="Times New Roman"/>
          <w:sz w:val="24"/>
          <w:szCs w:val="24"/>
        </w:rPr>
        <w:t>t orang lain sehingga mampu me</w:t>
      </w:r>
      <w:r w:rsidR="00536A17">
        <w:rPr>
          <w:rFonts w:ascii="Times New Roman" w:hAnsi="Times New Roman" w:cs="Times New Roman"/>
          <w:sz w:val="24"/>
          <w:szCs w:val="24"/>
          <w:lang w:val="id-ID"/>
        </w:rPr>
        <w:t>mand</w:t>
      </w:r>
      <w:r w:rsidRPr="00A46652">
        <w:rPr>
          <w:rFonts w:ascii="Times New Roman" w:hAnsi="Times New Roman" w:cs="Times New Roman"/>
          <w:sz w:val="24"/>
          <w:szCs w:val="24"/>
        </w:rPr>
        <w:t>ang individu lain secara timbal balik dan serentak sebagai subjek (Santrock, 2002). Memiliki skor empati dalam kategori sedang hingga rendah.</w:t>
      </w:r>
    </w:p>
    <w:p w:rsidR="00CE3E51" w:rsidRDefault="00CE3E51" w:rsidP="007E13D4">
      <w:pPr>
        <w:pStyle w:val="NoSpacing"/>
        <w:jc w:val="both"/>
        <w:rPr>
          <w:rFonts w:ascii="Times New Roman" w:hAnsi="Times New Roman" w:cs="Times New Roman"/>
          <w:sz w:val="24"/>
          <w:szCs w:val="24"/>
        </w:rPr>
      </w:pPr>
    </w:p>
    <w:p w:rsidR="005D66EF" w:rsidRPr="00A46652" w:rsidRDefault="005D66EF" w:rsidP="007E13D4">
      <w:pPr>
        <w:pStyle w:val="NoSpacing"/>
        <w:jc w:val="both"/>
        <w:rPr>
          <w:rFonts w:ascii="Times New Roman" w:hAnsi="Times New Roman" w:cs="Times New Roman"/>
          <w:b/>
          <w:sz w:val="24"/>
          <w:szCs w:val="24"/>
        </w:rPr>
      </w:pPr>
      <w:r w:rsidRPr="00A46652">
        <w:rPr>
          <w:rFonts w:ascii="Times New Roman" w:hAnsi="Times New Roman" w:cs="Times New Roman"/>
          <w:b/>
          <w:sz w:val="24"/>
          <w:szCs w:val="24"/>
        </w:rPr>
        <w:t xml:space="preserve">Instrument Penelitian </w:t>
      </w:r>
    </w:p>
    <w:p w:rsidR="005D66EF" w:rsidRDefault="005D66EF" w:rsidP="007E13D4">
      <w:pPr>
        <w:pStyle w:val="NoSpacing"/>
        <w:ind w:firstLine="720"/>
        <w:jc w:val="both"/>
        <w:rPr>
          <w:rFonts w:ascii="Times New Roman" w:hAnsi="Times New Roman" w:cs="Times New Roman"/>
          <w:sz w:val="24"/>
          <w:szCs w:val="24"/>
        </w:rPr>
      </w:pPr>
      <w:r w:rsidRPr="003D1500">
        <w:rPr>
          <w:rFonts w:ascii="Times New Roman" w:hAnsi="Times New Roman" w:cs="Times New Roman"/>
          <w:b/>
          <w:sz w:val="24"/>
          <w:szCs w:val="24"/>
        </w:rPr>
        <w:t>Modul.</w:t>
      </w:r>
      <w:r w:rsidR="00536A17">
        <w:rPr>
          <w:rFonts w:ascii="Times New Roman" w:hAnsi="Times New Roman" w:cs="Times New Roman"/>
          <w:b/>
          <w:sz w:val="24"/>
          <w:szCs w:val="24"/>
          <w:lang w:val="id-ID"/>
        </w:rPr>
        <w:t xml:space="preserve"> </w:t>
      </w:r>
      <w:r w:rsidRPr="00A46652">
        <w:rPr>
          <w:rFonts w:ascii="Times New Roman" w:hAnsi="Times New Roman" w:cs="Times New Roman"/>
          <w:sz w:val="24"/>
          <w:szCs w:val="24"/>
        </w:rPr>
        <w:t>Modul disusun oleh peneliti yang merupakan modifikasi dari modul yang dikembangkan oleh Langley (2006) berdasarkan pendekatan model belajar ekperimental (Enfield, McQuitty &amp; Smith, 2007</w:t>
      </w:r>
      <w:proofErr w:type="gramStart"/>
      <w:r w:rsidRPr="00A46652">
        <w:rPr>
          <w:rFonts w:ascii="Times New Roman" w:hAnsi="Times New Roman" w:cs="Times New Roman"/>
          <w:sz w:val="24"/>
          <w:szCs w:val="24"/>
        </w:rPr>
        <w:t>).</w:t>
      </w:r>
      <w:r w:rsidR="003A7152" w:rsidRPr="00A46652">
        <w:rPr>
          <w:rFonts w:ascii="Times New Roman" w:hAnsi="Times New Roman" w:cs="Times New Roman"/>
          <w:sz w:val="24"/>
          <w:szCs w:val="24"/>
        </w:rPr>
        <w:t>Termasuk</w:t>
      </w:r>
      <w:proofErr w:type="gramEnd"/>
      <w:r w:rsidR="003A7152" w:rsidRPr="00A46652">
        <w:rPr>
          <w:rFonts w:ascii="Times New Roman" w:hAnsi="Times New Roman" w:cs="Times New Roman"/>
          <w:sz w:val="24"/>
          <w:szCs w:val="24"/>
        </w:rPr>
        <w:t xml:space="preserve"> di dalamnya adalah lembar observasi yang digunakan oleh observer mencatat kejadian penting pada subjek penelitian sepanjang penelitian berlangsung.</w:t>
      </w:r>
    </w:p>
    <w:p w:rsidR="00CE3E51" w:rsidRPr="00A46652" w:rsidRDefault="00CE3E51" w:rsidP="007E13D4">
      <w:pPr>
        <w:pStyle w:val="NoSpacing"/>
        <w:ind w:firstLine="720"/>
        <w:jc w:val="both"/>
        <w:rPr>
          <w:rFonts w:ascii="Times New Roman" w:hAnsi="Times New Roman" w:cs="Times New Roman"/>
          <w:sz w:val="24"/>
          <w:szCs w:val="24"/>
        </w:rPr>
      </w:pPr>
    </w:p>
    <w:p w:rsidR="00CE3E51" w:rsidRDefault="005D66EF" w:rsidP="007E13D4">
      <w:pPr>
        <w:pStyle w:val="NoSpacing"/>
        <w:jc w:val="both"/>
        <w:rPr>
          <w:rFonts w:ascii="Times New Roman" w:hAnsi="Times New Roman" w:cs="Times New Roman"/>
          <w:b/>
          <w:sz w:val="24"/>
          <w:szCs w:val="24"/>
        </w:rPr>
      </w:pPr>
      <w:r w:rsidRPr="003D1500">
        <w:rPr>
          <w:rFonts w:ascii="Times New Roman" w:hAnsi="Times New Roman" w:cs="Times New Roman"/>
          <w:b/>
          <w:sz w:val="24"/>
          <w:szCs w:val="24"/>
        </w:rPr>
        <w:t xml:space="preserve">Skala </w:t>
      </w:r>
      <w:r w:rsidR="00410074" w:rsidRPr="003D1500">
        <w:rPr>
          <w:rFonts w:ascii="Times New Roman" w:hAnsi="Times New Roman" w:cs="Times New Roman"/>
          <w:b/>
          <w:sz w:val="24"/>
          <w:szCs w:val="24"/>
        </w:rPr>
        <w:t>empati untuk anak (SEA)</w:t>
      </w:r>
    </w:p>
    <w:p w:rsidR="003A7152" w:rsidRPr="00A46652" w:rsidRDefault="003A7152" w:rsidP="007E13D4">
      <w:pPr>
        <w:pStyle w:val="NoSpacing"/>
        <w:ind w:firstLine="720"/>
        <w:jc w:val="both"/>
        <w:rPr>
          <w:rFonts w:ascii="Times New Roman" w:hAnsi="Times New Roman" w:cs="Times New Roman"/>
          <w:sz w:val="24"/>
          <w:szCs w:val="24"/>
        </w:rPr>
      </w:pPr>
      <w:r w:rsidRPr="00A46652">
        <w:rPr>
          <w:rFonts w:ascii="Times New Roman" w:hAnsi="Times New Roman" w:cs="Times New Roman"/>
          <w:sz w:val="24"/>
          <w:szCs w:val="24"/>
        </w:rPr>
        <w:t xml:space="preserve">Disusun oleh peneliti berdasarkan komponen empati berupa aspek kognitif dan aspek afektif dan telah dilakukan uji reliabilitas, sehingga diperoleh skor koefisiensi Alpha sebesar </w:t>
      </w:r>
      <w:proofErr w:type="gramStart"/>
      <w:r w:rsidRPr="00A46652">
        <w:rPr>
          <w:rFonts w:ascii="Times New Roman" w:hAnsi="Times New Roman" w:cs="Times New Roman"/>
          <w:sz w:val="24"/>
          <w:szCs w:val="24"/>
        </w:rPr>
        <w:t>0,889.</w:t>
      </w:r>
      <w:r w:rsidR="00410074" w:rsidRPr="00A46652">
        <w:rPr>
          <w:rFonts w:ascii="Times New Roman" w:hAnsi="Times New Roman" w:cs="Times New Roman"/>
          <w:sz w:val="24"/>
          <w:szCs w:val="24"/>
        </w:rPr>
        <w:t>Adapun</w:t>
      </w:r>
      <w:proofErr w:type="gramEnd"/>
      <w:r w:rsidR="00410074" w:rsidRPr="00A46652">
        <w:rPr>
          <w:rFonts w:ascii="Times New Roman" w:hAnsi="Times New Roman" w:cs="Times New Roman"/>
          <w:sz w:val="24"/>
          <w:szCs w:val="24"/>
        </w:rPr>
        <w:t xml:space="preserve"> </w:t>
      </w:r>
      <w:r w:rsidR="00410074" w:rsidRPr="00A46652">
        <w:rPr>
          <w:rFonts w:ascii="Times New Roman" w:hAnsi="Times New Roman" w:cs="Times New Roman"/>
          <w:i/>
          <w:sz w:val="24"/>
          <w:szCs w:val="24"/>
        </w:rPr>
        <w:t>blue print</w:t>
      </w:r>
      <w:r w:rsidR="00410074" w:rsidRPr="00A46652">
        <w:rPr>
          <w:rFonts w:ascii="Times New Roman" w:hAnsi="Times New Roman" w:cs="Times New Roman"/>
          <w:sz w:val="24"/>
          <w:szCs w:val="24"/>
        </w:rPr>
        <w:t xml:space="preserve"> SEA adalah sebagai berikut :</w:t>
      </w:r>
    </w:p>
    <w:p w:rsidR="00410074" w:rsidRPr="00A46652" w:rsidRDefault="00410074" w:rsidP="007E13D4">
      <w:pPr>
        <w:pStyle w:val="NoSpacing"/>
        <w:jc w:val="both"/>
        <w:rPr>
          <w:rFonts w:ascii="Times New Roman" w:hAnsi="Times New Roman" w:cs="Times New Roman"/>
          <w:sz w:val="24"/>
          <w:szCs w:val="24"/>
        </w:rPr>
      </w:pPr>
      <w:r w:rsidRPr="003D1500">
        <w:rPr>
          <w:rFonts w:ascii="Times New Roman" w:hAnsi="Times New Roman" w:cs="Times New Roman"/>
          <w:b/>
          <w:sz w:val="24"/>
          <w:szCs w:val="24"/>
        </w:rPr>
        <w:t>Tabel 1</w:t>
      </w:r>
      <w:r w:rsidR="006D5C6D" w:rsidRPr="003D1500">
        <w:rPr>
          <w:rFonts w:ascii="Times New Roman" w:hAnsi="Times New Roman" w:cs="Times New Roman"/>
          <w:b/>
          <w:sz w:val="24"/>
          <w:szCs w:val="24"/>
        </w:rPr>
        <w:t>.</w:t>
      </w:r>
      <w:r w:rsidR="00536A17">
        <w:rPr>
          <w:rFonts w:ascii="Times New Roman" w:hAnsi="Times New Roman" w:cs="Times New Roman"/>
          <w:b/>
          <w:sz w:val="24"/>
          <w:szCs w:val="24"/>
          <w:lang w:val="id-ID"/>
        </w:rPr>
        <w:t xml:space="preserve"> </w:t>
      </w:r>
      <w:r w:rsidRPr="00A46652">
        <w:rPr>
          <w:rFonts w:ascii="Times New Roman" w:hAnsi="Times New Roman" w:cs="Times New Roman"/>
          <w:sz w:val="24"/>
          <w:szCs w:val="24"/>
        </w:rPr>
        <w:t>Blue Print Skala Empati Anak (SEA)</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9"/>
        <w:gridCol w:w="1158"/>
        <w:gridCol w:w="721"/>
        <w:gridCol w:w="789"/>
        <w:gridCol w:w="524"/>
      </w:tblGrid>
      <w:tr w:rsidR="00E06CA0" w:rsidRPr="00A46652" w:rsidTr="00CE3E51">
        <w:trPr>
          <w:jc w:val="center"/>
        </w:trPr>
        <w:tc>
          <w:tcPr>
            <w:tcW w:w="1169" w:type="dxa"/>
            <w:vMerge w:val="restart"/>
            <w:tcBorders>
              <w:top w:val="single" w:sz="4" w:space="0" w:color="auto"/>
              <w:bottom w:val="nil"/>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Komponen</w:t>
            </w:r>
          </w:p>
        </w:tc>
        <w:tc>
          <w:tcPr>
            <w:tcW w:w="1158" w:type="dxa"/>
            <w:vMerge w:val="restart"/>
            <w:tcBorders>
              <w:top w:val="single" w:sz="4" w:space="0" w:color="auto"/>
              <w:bottom w:val="nil"/>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Aspek</w:t>
            </w:r>
          </w:p>
        </w:tc>
        <w:tc>
          <w:tcPr>
            <w:tcW w:w="1510" w:type="dxa"/>
            <w:gridSpan w:val="2"/>
            <w:tcBorders>
              <w:top w:val="single" w:sz="4" w:space="0" w:color="auto"/>
              <w:bottom w:val="single" w:sz="4" w:space="0" w:color="auto"/>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Jenis dan Nomer aitem</w:t>
            </w:r>
          </w:p>
        </w:tc>
        <w:tc>
          <w:tcPr>
            <w:tcW w:w="524" w:type="dxa"/>
            <w:vMerge w:val="restart"/>
            <w:tcBorders>
              <w:top w:val="single" w:sz="4" w:space="0" w:color="auto"/>
              <w:bottom w:val="nil"/>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Total aitem sahih</w:t>
            </w:r>
          </w:p>
        </w:tc>
      </w:tr>
      <w:tr w:rsidR="00E06CA0" w:rsidRPr="00A46652" w:rsidTr="00CE3E51">
        <w:trPr>
          <w:jc w:val="center"/>
        </w:trPr>
        <w:tc>
          <w:tcPr>
            <w:tcW w:w="1169" w:type="dxa"/>
            <w:vMerge/>
            <w:tcBorders>
              <w:top w:val="nil"/>
              <w:bottom w:val="single" w:sz="4" w:space="0" w:color="auto"/>
            </w:tcBorders>
          </w:tcPr>
          <w:p w:rsidR="00E06CA0" w:rsidRPr="00CE3E51" w:rsidRDefault="00E06CA0" w:rsidP="007E13D4">
            <w:pPr>
              <w:pStyle w:val="NoSpacing"/>
              <w:jc w:val="center"/>
              <w:rPr>
                <w:rFonts w:ascii="Times New Roman" w:hAnsi="Times New Roman" w:cs="Times New Roman"/>
                <w:b/>
                <w:szCs w:val="24"/>
              </w:rPr>
            </w:pPr>
          </w:p>
        </w:tc>
        <w:tc>
          <w:tcPr>
            <w:tcW w:w="1158" w:type="dxa"/>
            <w:vMerge/>
            <w:tcBorders>
              <w:top w:val="nil"/>
              <w:bottom w:val="single" w:sz="4" w:space="0" w:color="auto"/>
            </w:tcBorders>
          </w:tcPr>
          <w:p w:rsidR="00E06CA0" w:rsidRPr="00CE3E51" w:rsidRDefault="00E06CA0" w:rsidP="007E13D4">
            <w:pPr>
              <w:pStyle w:val="NoSpacing"/>
              <w:jc w:val="center"/>
              <w:rPr>
                <w:rFonts w:ascii="Times New Roman" w:hAnsi="Times New Roman" w:cs="Times New Roman"/>
                <w:b/>
                <w:szCs w:val="24"/>
              </w:rPr>
            </w:pPr>
          </w:p>
        </w:tc>
        <w:tc>
          <w:tcPr>
            <w:tcW w:w="721" w:type="dxa"/>
            <w:tcBorders>
              <w:top w:val="single" w:sz="4" w:space="0" w:color="auto"/>
              <w:bottom w:val="single" w:sz="4" w:space="0" w:color="auto"/>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Sahih</w:t>
            </w:r>
          </w:p>
        </w:tc>
        <w:tc>
          <w:tcPr>
            <w:tcW w:w="789" w:type="dxa"/>
            <w:tcBorders>
              <w:top w:val="single" w:sz="4" w:space="0" w:color="auto"/>
              <w:bottom w:val="single" w:sz="4" w:space="0" w:color="auto"/>
            </w:tcBorders>
          </w:tcPr>
          <w:p w:rsidR="00E06CA0" w:rsidRPr="00CE3E51" w:rsidRDefault="00E06CA0" w:rsidP="007E13D4">
            <w:pPr>
              <w:pStyle w:val="NoSpacing"/>
              <w:jc w:val="center"/>
              <w:rPr>
                <w:rFonts w:ascii="Times New Roman" w:hAnsi="Times New Roman" w:cs="Times New Roman"/>
                <w:b/>
                <w:szCs w:val="24"/>
              </w:rPr>
            </w:pPr>
            <w:r w:rsidRPr="00CE3E51">
              <w:rPr>
                <w:rFonts w:ascii="Times New Roman" w:hAnsi="Times New Roman" w:cs="Times New Roman"/>
                <w:b/>
                <w:szCs w:val="24"/>
              </w:rPr>
              <w:t>Gugur</w:t>
            </w:r>
          </w:p>
        </w:tc>
        <w:tc>
          <w:tcPr>
            <w:tcW w:w="524" w:type="dxa"/>
            <w:vMerge/>
            <w:tcBorders>
              <w:top w:val="nil"/>
              <w:bottom w:val="single" w:sz="4" w:space="0" w:color="auto"/>
            </w:tcBorders>
          </w:tcPr>
          <w:p w:rsidR="00E06CA0" w:rsidRPr="00CE3E51" w:rsidRDefault="00E06CA0" w:rsidP="007E13D4">
            <w:pPr>
              <w:pStyle w:val="NoSpacing"/>
              <w:jc w:val="center"/>
              <w:rPr>
                <w:rFonts w:ascii="Times New Roman" w:hAnsi="Times New Roman" w:cs="Times New Roman"/>
                <w:b/>
                <w:szCs w:val="24"/>
              </w:rPr>
            </w:pPr>
          </w:p>
        </w:tc>
      </w:tr>
      <w:tr w:rsidR="00410074" w:rsidRPr="00A46652" w:rsidTr="00CE3E51">
        <w:trPr>
          <w:jc w:val="center"/>
        </w:trPr>
        <w:tc>
          <w:tcPr>
            <w:tcW w:w="1169" w:type="dxa"/>
            <w:tcBorders>
              <w:top w:val="single" w:sz="4" w:space="0" w:color="auto"/>
            </w:tcBorders>
          </w:tcPr>
          <w:p w:rsidR="00410074" w:rsidRPr="00CE3E51" w:rsidRDefault="00410074" w:rsidP="007E13D4">
            <w:pPr>
              <w:pStyle w:val="NoSpacing"/>
              <w:jc w:val="both"/>
              <w:rPr>
                <w:rFonts w:ascii="Times New Roman" w:hAnsi="Times New Roman" w:cs="Times New Roman"/>
                <w:szCs w:val="24"/>
              </w:rPr>
            </w:pPr>
            <w:r w:rsidRPr="00CE3E51">
              <w:rPr>
                <w:rFonts w:ascii="Times New Roman" w:hAnsi="Times New Roman" w:cs="Times New Roman"/>
                <w:szCs w:val="24"/>
              </w:rPr>
              <w:t>Kognitif</w:t>
            </w:r>
          </w:p>
        </w:tc>
        <w:tc>
          <w:tcPr>
            <w:tcW w:w="1158" w:type="dxa"/>
            <w:tcBorders>
              <w:top w:val="single" w:sz="4" w:space="0" w:color="auto"/>
            </w:tcBorders>
          </w:tcPr>
          <w:p w:rsidR="00410074" w:rsidRPr="00CE3E51" w:rsidRDefault="00410074" w:rsidP="007E13D4">
            <w:pPr>
              <w:pStyle w:val="NoSpacing"/>
              <w:jc w:val="both"/>
              <w:rPr>
                <w:rFonts w:ascii="Times New Roman" w:hAnsi="Times New Roman" w:cs="Times New Roman"/>
                <w:i/>
                <w:szCs w:val="24"/>
              </w:rPr>
            </w:pPr>
            <w:r w:rsidRPr="00CE3E51">
              <w:rPr>
                <w:rFonts w:ascii="Times New Roman" w:hAnsi="Times New Roman" w:cs="Times New Roman"/>
                <w:i/>
                <w:szCs w:val="24"/>
              </w:rPr>
              <w:t xml:space="preserve">Perspective taking </w:t>
            </w:r>
          </w:p>
        </w:tc>
        <w:tc>
          <w:tcPr>
            <w:tcW w:w="721" w:type="dxa"/>
            <w:tcBorders>
              <w:top w:val="single" w:sz="4" w:space="0" w:color="auto"/>
            </w:tcBorders>
          </w:tcPr>
          <w:p w:rsidR="00410074" w:rsidRPr="00CE3E51" w:rsidRDefault="00410074"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5, </w:t>
            </w:r>
            <w:r w:rsidR="00E06CA0" w:rsidRPr="00CE3E51">
              <w:rPr>
                <w:rFonts w:ascii="Times New Roman" w:hAnsi="Times New Roman" w:cs="Times New Roman"/>
                <w:szCs w:val="24"/>
              </w:rPr>
              <w:t>7, 11</w:t>
            </w:r>
            <w:r w:rsidRPr="00CE3E51">
              <w:rPr>
                <w:rFonts w:ascii="Times New Roman" w:hAnsi="Times New Roman" w:cs="Times New Roman"/>
                <w:szCs w:val="24"/>
              </w:rPr>
              <w:t xml:space="preserve">, </w:t>
            </w:r>
            <w:r w:rsidR="00E06CA0" w:rsidRPr="00CE3E51">
              <w:rPr>
                <w:rFonts w:ascii="Times New Roman" w:hAnsi="Times New Roman" w:cs="Times New Roman"/>
                <w:szCs w:val="24"/>
              </w:rPr>
              <w:t>1</w:t>
            </w:r>
            <w:r w:rsidRPr="00CE3E51">
              <w:rPr>
                <w:rFonts w:ascii="Times New Roman" w:hAnsi="Times New Roman" w:cs="Times New Roman"/>
                <w:szCs w:val="24"/>
              </w:rPr>
              <w:t xml:space="preserve">6, </w:t>
            </w:r>
            <w:r w:rsidR="00E06CA0" w:rsidRPr="00CE3E51">
              <w:rPr>
                <w:rFonts w:ascii="Times New Roman" w:hAnsi="Times New Roman" w:cs="Times New Roman"/>
                <w:szCs w:val="24"/>
              </w:rPr>
              <w:t xml:space="preserve">25, 26,27, </w:t>
            </w:r>
          </w:p>
        </w:tc>
        <w:tc>
          <w:tcPr>
            <w:tcW w:w="789" w:type="dxa"/>
            <w:tcBorders>
              <w:top w:val="single" w:sz="4" w:space="0" w:color="auto"/>
            </w:tcBorders>
          </w:tcPr>
          <w:p w:rsidR="00410074" w:rsidRPr="00CE3E51" w:rsidRDefault="00410074" w:rsidP="007E13D4">
            <w:pPr>
              <w:pStyle w:val="NoSpacing"/>
              <w:jc w:val="both"/>
              <w:rPr>
                <w:rFonts w:ascii="Times New Roman" w:hAnsi="Times New Roman" w:cs="Times New Roman"/>
                <w:szCs w:val="24"/>
              </w:rPr>
            </w:pPr>
            <w:r w:rsidRPr="00CE3E51">
              <w:rPr>
                <w:rFonts w:ascii="Times New Roman" w:hAnsi="Times New Roman" w:cs="Times New Roman"/>
                <w:szCs w:val="24"/>
              </w:rPr>
              <w:t>1, 9, 10, 17</w:t>
            </w:r>
          </w:p>
        </w:tc>
        <w:tc>
          <w:tcPr>
            <w:tcW w:w="524" w:type="dxa"/>
            <w:tcBorders>
              <w:top w:val="single" w:sz="4" w:space="0" w:color="auto"/>
            </w:tcBorders>
          </w:tcPr>
          <w:p w:rsidR="00410074"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7</w:t>
            </w:r>
          </w:p>
        </w:tc>
      </w:tr>
      <w:tr w:rsidR="00E06CA0" w:rsidRPr="00A46652" w:rsidTr="00CE3E51">
        <w:trPr>
          <w:jc w:val="center"/>
        </w:trPr>
        <w:tc>
          <w:tcPr>
            <w:tcW w:w="1169" w:type="dxa"/>
          </w:tcPr>
          <w:p w:rsidR="00E06CA0" w:rsidRPr="00CE3E51" w:rsidRDefault="00E06CA0" w:rsidP="007E13D4">
            <w:pPr>
              <w:pStyle w:val="NoSpacing"/>
              <w:jc w:val="both"/>
              <w:rPr>
                <w:rFonts w:ascii="Times New Roman" w:hAnsi="Times New Roman" w:cs="Times New Roman"/>
                <w:szCs w:val="24"/>
              </w:rPr>
            </w:pPr>
          </w:p>
        </w:tc>
        <w:tc>
          <w:tcPr>
            <w:tcW w:w="1158" w:type="dxa"/>
          </w:tcPr>
          <w:p w:rsidR="00E06CA0" w:rsidRPr="00CE3E51" w:rsidRDefault="00E06CA0" w:rsidP="007E13D4">
            <w:pPr>
              <w:pStyle w:val="NoSpacing"/>
              <w:jc w:val="both"/>
              <w:rPr>
                <w:rFonts w:ascii="Times New Roman" w:hAnsi="Times New Roman" w:cs="Times New Roman"/>
                <w:i/>
                <w:szCs w:val="24"/>
              </w:rPr>
            </w:pPr>
            <w:r w:rsidRPr="00CE3E51">
              <w:rPr>
                <w:rFonts w:ascii="Times New Roman" w:hAnsi="Times New Roman" w:cs="Times New Roman"/>
                <w:i/>
                <w:szCs w:val="24"/>
              </w:rPr>
              <w:t xml:space="preserve">Fantacy </w:t>
            </w:r>
          </w:p>
        </w:tc>
        <w:tc>
          <w:tcPr>
            <w:tcW w:w="721"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8, 26, 14, 24, 29,31, 34,40</w:t>
            </w:r>
          </w:p>
        </w:tc>
        <w:tc>
          <w:tcPr>
            <w:tcW w:w="789"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2, 18, 30</w:t>
            </w:r>
          </w:p>
        </w:tc>
        <w:tc>
          <w:tcPr>
            <w:tcW w:w="524"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8</w:t>
            </w:r>
          </w:p>
        </w:tc>
      </w:tr>
      <w:tr w:rsidR="00E06CA0" w:rsidRPr="00A46652" w:rsidTr="00CE3E51">
        <w:trPr>
          <w:jc w:val="center"/>
        </w:trPr>
        <w:tc>
          <w:tcPr>
            <w:tcW w:w="1169"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Afektif </w:t>
            </w:r>
          </w:p>
        </w:tc>
        <w:tc>
          <w:tcPr>
            <w:tcW w:w="1158" w:type="dxa"/>
          </w:tcPr>
          <w:p w:rsidR="00E06CA0" w:rsidRPr="00CE3E51" w:rsidRDefault="00E06CA0" w:rsidP="007E13D4">
            <w:pPr>
              <w:pStyle w:val="NoSpacing"/>
              <w:jc w:val="both"/>
              <w:rPr>
                <w:rFonts w:ascii="Times New Roman" w:hAnsi="Times New Roman" w:cs="Times New Roman"/>
                <w:i/>
                <w:szCs w:val="24"/>
              </w:rPr>
            </w:pPr>
            <w:r w:rsidRPr="00CE3E51">
              <w:rPr>
                <w:rFonts w:ascii="Times New Roman" w:hAnsi="Times New Roman" w:cs="Times New Roman"/>
                <w:i/>
                <w:szCs w:val="24"/>
              </w:rPr>
              <w:t xml:space="preserve">Empatic Concern </w:t>
            </w:r>
          </w:p>
        </w:tc>
        <w:tc>
          <w:tcPr>
            <w:tcW w:w="721"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3, 5, 13, 19, 28, 21,37, </w:t>
            </w:r>
          </w:p>
        </w:tc>
        <w:tc>
          <w:tcPr>
            <w:tcW w:w="789"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15, 22, 39</w:t>
            </w:r>
          </w:p>
        </w:tc>
        <w:tc>
          <w:tcPr>
            <w:tcW w:w="524"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7</w:t>
            </w:r>
          </w:p>
        </w:tc>
      </w:tr>
      <w:tr w:rsidR="00E06CA0" w:rsidRPr="00A46652" w:rsidTr="00CE3E51">
        <w:trPr>
          <w:jc w:val="center"/>
        </w:trPr>
        <w:tc>
          <w:tcPr>
            <w:tcW w:w="1169" w:type="dxa"/>
          </w:tcPr>
          <w:p w:rsidR="00E06CA0" w:rsidRPr="00CE3E51" w:rsidRDefault="00E06CA0" w:rsidP="007E13D4">
            <w:pPr>
              <w:pStyle w:val="NoSpacing"/>
              <w:jc w:val="both"/>
              <w:rPr>
                <w:rFonts w:ascii="Times New Roman" w:hAnsi="Times New Roman" w:cs="Times New Roman"/>
                <w:szCs w:val="24"/>
              </w:rPr>
            </w:pPr>
          </w:p>
        </w:tc>
        <w:tc>
          <w:tcPr>
            <w:tcW w:w="1158" w:type="dxa"/>
          </w:tcPr>
          <w:p w:rsidR="00E06CA0" w:rsidRPr="00CE3E51" w:rsidRDefault="00E06CA0" w:rsidP="007E13D4">
            <w:pPr>
              <w:pStyle w:val="NoSpacing"/>
              <w:jc w:val="both"/>
              <w:rPr>
                <w:rFonts w:ascii="Times New Roman" w:hAnsi="Times New Roman" w:cs="Times New Roman"/>
                <w:i/>
                <w:szCs w:val="24"/>
              </w:rPr>
            </w:pPr>
            <w:r w:rsidRPr="00CE3E51">
              <w:rPr>
                <w:rFonts w:ascii="Times New Roman" w:hAnsi="Times New Roman" w:cs="Times New Roman"/>
                <w:i/>
                <w:szCs w:val="24"/>
              </w:rPr>
              <w:t>Personal D</w:t>
            </w:r>
            <w:r w:rsidR="003D1500" w:rsidRPr="00CE3E51">
              <w:rPr>
                <w:rFonts w:ascii="Times New Roman" w:hAnsi="Times New Roman" w:cs="Times New Roman"/>
                <w:i/>
                <w:szCs w:val="24"/>
              </w:rPr>
              <w:t>i</w:t>
            </w:r>
            <w:r w:rsidRPr="00CE3E51">
              <w:rPr>
                <w:rFonts w:ascii="Times New Roman" w:hAnsi="Times New Roman" w:cs="Times New Roman"/>
                <w:i/>
                <w:szCs w:val="24"/>
              </w:rPr>
              <w:t>sstress</w:t>
            </w:r>
          </w:p>
        </w:tc>
        <w:tc>
          <w:tcPr>
            <w:tcW w:w="721"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4, 6, 12, 20, 23, 32, 36, 38</w:t>
            </w:r>
          </w:p>
        </w:tc>
        <w:tc>
          <w:tcPr>
            <w:tcW w:w="789"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21, 33, 35</w:t>
            </w:r>
          </w:p>
        </w:tc>
        <w:tc>
          <w:tcPr>
            <w:tcW w:w="524"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8</w:t>
            </w:r>
          </w:p>
        </w:tc>
      </w:tr>
      <w:tr w:rsidR="00E06CA0" w:rsidRPr="00A46652" w:rsidTr="00CE3E51">
        <w:trPr>
          <w:jc w:val="center"/>
        </w:trPr>
        <w:tc>
          <w:tcPr>
            <w:tcW w:w="3837" w:type="dxa"/>
            <w:gridSpan w:val="4"/>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Total </w:t>
            </w:r>
          </w:p>
        </w:tc>
        <w:tc>
          <w:tcPr>
            <w:tcW w:w="524" w:type="dxa"/>
          </w:tcPr>
          <w:p w:rsidR="00E06CA0" w:rsidRPr="00CE3E51" w:rsidRDefault="00E06CA0" w:rsidP="007E13D4">
            <w:pPr>
              <w:pStyle w:val="NoSpacing"/>
              <w:jc w:val="both"/>
              <w:rPr>
                <w:rFonts w:ascii="Times New Roman" w:hAnsi="Times New Roman" w:cs="Times New Roman"/>
                <w:szCs w:val="24"/>
              </w:rPr>
            </w:pPr>
            <w:r w:rsidRPr="00CE3E51">
              <w:rPr>
                <w:rFonts w:ascii="Times New Roman" w:hAnsi="Times New Roman" w:cs="Times New Roman"/>
                <w:szCs w:val="24"/>
              </w:rPr>
              <w:t>30</w:t>
            </w:r>
          </w:p>
        </w:tc>
      </w:tr>
    </w:tbl>
    <w:p w:rsidR="003857FC" w:rsidRDefault="003857FC" w:rsidP="007E13D4">
      <w:pPr>
        <w:pStyle w:val="NoSpacing"/>
        <w:ind w:firstLine="720"/>
        <w:jc w:val="both"/>
        <w:rPr>
          <w:rFonts w:ascii="Times New Roman" w:hAnsi="Times New Roman" w:cs="Times New Roman"/>
          <w:b/>
          <w:sz w:val="24"/>
          <w:szCs w:val="24"/>
        </w:rPr>
      </w:pPr>
    </w:p>
    <w:p w:rsidR="003A7152" w:rsidRPr="00A46652" w:rsidRDefault="003A7152" w:rsidP="007E13D4">
      <w:pPr>
        <w:pStyle w:val="NoSpacing"/>
        <w:ind w:firstLine="720"/>
        <w:jc w:val="both"/>
        <w:rPr>
          <w:rFonts w:ascii="Times New Roman" w:hAnsi="Times New Roman" w:cs="Times New Roman"/>
          <w:sz w:val="24"/>
          <w:szCs w:val="24"/>
        </w:rPr>
      </w:pPr>
      <w:r w:rsidRPr="003D1500">
        <w:rPr>
          <w:rFonts w:ascii="Times New Roman" w:hAnsi="Times New Roman" w:cs="Times New Roman"/>
          <w:b/>
          <w:sz w:val="24"/>
          <w:szCs w:val="24"/>
        </w:rPr>
        <w:t>Desain penelitian</w:t>
      </w:r>
      <w:r w:rsidRPr="00A46652">
        <w:rPr>
          <w:rFonts w:ascii="Times New Roman" w:hAnsi="Times New Roman" w:cs="Times New Roman"/>
          <w:sz w:val="24"/>
          <w:szCs w:val="24"/>
        </w:rPr>
        <w:t>.</w:t>
      </w:r>
      <w:r w:rsidR="00536A17">
        <w:rPr>
          <w:rFonts w:ascii="Times New Roman" w:hAnsi="Times New Roman" w:cs="Times New Roman"/>
          <w:sz w:val="24"/>
          <w:szCs w:val="24"/>
          <w:lang w:val="id-ID"/>
        </w:rPr>
        <w:t xml:space="preserve"> </w:t>
      </w:r>
      <w:r w:rsidR="003D1500">
        <w:rPr>
          <w:rFonts w:ascii="Times New Roman" w:hAnsi="Times New Roman" w:cs="Times New Roman"/>
          <w:sz w:val="24"/>
          <w:szCs w:val="24"/>
        </w:rPr>
        <w:t>Penelitian ini di</w:t>
      </w:r>
      <w:r w:rsidRPr="00A46652">
        <w:rPr>
          <w:rFonts w:ascii="Times New Roman" w:hAnsi="Times New Roman" w:cs="Times New Roman"/>
          <w:sz w:val="24"/>
          <w:szCs w:val="24"/>
        </w:rPr>
        <w:t xml:space="preserve">desain dengan menggunakan rancangan </w:t>
      </w:r>
      <w:r w:rsidRPr="003D1500">
        <w:rPr>
          <w:rFonts w:ascii="Times New Roman" w:hAnsi="Times New Roman" w:cs="Times New Roman"/>
          <w:i/>
          <w:sz w:val="24"/>
          <w:szCs w:val="24"/>
        </w:rPr>
        <w:t>Quasi Experiment</w:t>
      </w:r>
      <w:r w:rsidR="003D1500">
        <w:rPr>
          <w:rFonts w:ascii="Times New Roman" w:hAnsi="Times New Roman" w:cs="Times New Roman"/>
          <w:sz w:val="24"/>
          <w:szCs w:val="24"/>
        </w:rPr>
        <w:t>k</w:t>
      </w:r>
      <w:r w:rsidRPr="00A46652">
        <w:rPr>
          <w:rFonts w:ascii="Times New Roman" w:hAnsi="Times New Roman" w:cs="Times New Roman"/>
          <w:sz w:val="24"/>
          <w:szCs w:val="24"/>
        </w:rPr>
        <w:t xml:space="preserve">arena pemilihan subjek didasarkan pada skor skala empati (bukan randomisasi). Desain tersebut di gambarkan sebagai berikut: </w:t>
      </w:r>
    </w:p>
    <w:p w:rsidR="006D5C6D" w:rsidRPr="00A46652" w:rsidRDefault="003D1500" w:rsidP="007E13D4">
      <w:pPr>
        <w:pStyle w:val="NoSpacing"/>
        <w:jc w:val="both"/>
        <w:rPr>
          <w:rFonts w:ascii="Times New Roman" w:hAnsi="Times New Roman" w:cs="Times New Roman"/>
          <w:sz w:val="24"/>
          <w:szCs w:val="24"/>
        </w:rPr>
      </w:pPr>
      <w:r>
        <w:rPr>
          <w:rFonts w:ascii="Times New Roman" w:hAnsi="Times New Roman" w:cs="Times New Roman"/>
          <w:b/>
          <w:sz w:val="24"/>
          <w:szCs w:val="24"/>
        </w:rPr>
        <w:t>T</w:t>
      </w:r>
      <w:r w:rsidR="006D5C6D" w:rsidRPr="003D1500">
        <w:rPr>
          <w:rFonts w:ascii="Times New Roman" w:hAnsi="Times New Roman" w:cs="Times New Roman"/>
          <w:b/>
          <w:sz w:val="24"/>
          <w:szCs w:val="24"/>
        </w:rPr>
        <w:t>abel 2.</w:t>
      </w:r>
      <w:r w:rsidR="006D5C6D" w:rsidRPr="00A46652">
        <w:rPr>
          <w:rFonts w:ascii="Times New Roman" w:hAnsi="Times New Roman" w:cs="Times New Roman"/>
          <w:sz w:val="24"/>
          <w:szCs w:val="24"/>
        </w:rPr>
        <w:t xml:space="preserve"> Desain penelitian </w:t>
      </w:r>
    </w:p>
    <w:tbl>
      <w:tblPr>
        <w:tblStyle w:val="TableGrid"/>
        <w:tblW w:w="436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6"/>
        <w:gridCol w:w="718"/>
        <w:gridCol w:w="1316"/>
        <w:gridCol w:w="551"/>
      </w:tblGrid>
      <w:tr w:rsidR="003A7152" w:rsidRPr="00A46652" w:rsidTr="00CE3E51">
        <w:trPr>
          <w:jc w:val="center"/>
        </w:trPr>
        <w:tc>
          <w:tcPr>
            <w:tcW w:w="1776" w:type="dxa"/>
            <w:tcBorders>
              <w:top w:val="single" w:sz="4" w:space="0" w:color="auto"/>
              <w:bottom w:val="single" w:sz="4" w:space="0" w:color="auto"/>
            </w:tcBorders>
          </w:tcPr>
          <w:p w:rsidR="003A7152" w:rsidRPr="00CE3E51" w:rsidRDefault="003A7152" w:rsidP="007E13D4">
            <w:pPr>
              <w:pStyle w:val="NoSpacing"/>
              <w:jc w:val="both"/>
              <w:rPr>
                <w:rFonts w:ascii="Times New Roman" w:hAnsi="Times New Roman" w:cs="Times New Roman"/>
                <w:b/>
                <w:szCs w:val="24"/>
              </w:rPr>
            </w:pPr>
            <w:r w:rsidRPr="00CE3E51">
              <w:rPr>
                <w:rFonts w:ascii="Times New Roman" w:hAnsi="Times New Roman" w:cs="Times New Roman"/>
                <w:b/>
                <w:szCs w:val="24"/>
              </w:rPr>
              <w:t xml:space="preserve">Kelompok </w:t>
            </w:r>
          </w:p>
        </w:tc>
        <w:tc>
          <w:tcPr>
            <w:tcW w:w="718" w:type="dxa"/>
            <w:tcBorders>
              <w:top w:val="single" w:sz="4" w:space="0" w:color="auto"/>
              <w:bottom w:val="single" w:sz="4" w:space="0" w:color="auto"/>
            </w:tcBorders>
          </w:tcPr>
          <w:p w:rsidR="003A7152" w:rsidRPr="00CE3E51" w:rsidRDefault="003A7152" w:rsidP="007E13D4">
            <w:pPr>
              <w:pStyle w:val="NoSpacing"/>
              <w:jc w:val="both"/>
              <w:rPr>
                <w:rFonts w:ascii="Times New Roman" w:hAnsi="Times New Roman" w:cs="Times New Roman"/>
                <w:b/>
                <w:szCs w:val="24"/>
              </w:rPr>
            </w:pPr>
            <w:r w:rsidRPr="00CE3E51">
              <w:rPr>
                <w:rFonts w:ascii="Times New Roman" w:hAnsi="Times New Roman" w:cs="Times New Roman"/>
                <w:b/>
                <w:szCs w:val="24"/>
              </w:rPr>
              <w:t>Pre tes</w:t>
            </w:r>
          </w:p>
        </w:tc>
        <w:tc>
          <w:tcPr>
            <w:tcW w:w="1316" w:type="dxa"/>
            <w:tcBorders>
              <w:top w:val="single" w:sz="4" w:space="0" w:color="auto"/>
              <w:bottom w:val="single" w:sz="4" w:space="0" w:color="auto"/>
            </w:tcBorders>
          </w:tcPr>
          <w:p w:rsidR="003A7152" w:rsidRPr="00CE3E51" w:rsidRDefault="00410074" w:rsidP="007E13D4">
            <w:pPr>
              <w:pStyle w:val="NoSpacing"/>
              <w:jc w:val="both"/>
              <w:rPr>
                <w:rFonts w:ascii="Times New Roman" w:hAnsi="Times New Roman" w:cs="Times New Roman"/>
                <w:b/>
                <w:szCs w:val="24"/>
              </w:rPr>
            </w:pPr>
            <w:r w:rsidRPr="00CE3E51">
              <w:rPr>
                <w:rFonts w:ascii="Times New Roman" w:hAnsi="Times New Roman" w:cs="Times New Roman"/>
                <w:b/>
                <w:szCs w:val="24"/>
              </w:rPr>
              <w:t>Intervensi</w:t>
            </w:r>
          </w:p>
        </w:tc>
        <w:tc>
          <w:tcPr>
            <w:tcW w:w="551" w:type="dxa"/>
            <w:tcBorders>
              <w:top w:val="single" w:sz="4" w:space="0" w:color="auto"/>
              <w:bottom w:val="single" w:sz="4" w:space="0" w:color="auto"/>
            </w:tcBorders>
          </w:tcPr>
          <w:p w:rsidR="003A7152" w:rsidRPr="00CE3E51" w:rsidRDefault="003A7152" w:rsidP="007E13D4">
            <w:pPr>
              <w:pStyle w:val="NoSpacing"/>
              <w:jc w:val="both"/>
              <w:rPr>
                <w:rFonts w:ascii="Times New Roman" w:hAnsi="Times New Roman" w:cs="Times New Roman"/>
                <w:b/>
                <w:szCs w:val="24"/>
              </w:rPr>
            </w:pPr>
            <w:r w:rsidRPr="00CE3E51">
              <w:rPr>
                <w:rFonts w:ascii="Times New Roman" w:hAnsi="Times New Roman" w:cs="Times New Roman"/>
                <w:b/>
                <w:szCs w:val="24"/>
              </w:rPr>
              <w:t xml:space="preserve">Pos tes </w:t>
            </w:r>
          </w:p>
        </w:tc>
      </w:tr>
      <w:tr w:rsidR="003A7152" w:rsidRPr="00A46652" w:rsidTr="00CE3E51">
        <w:trPr>
          <w:jc w:val="center"/>
        </w:trPr>
        <w:tc>
          <w:tcPr>
            <w:tcW w:w="1776" w:type="dxa"/>
            <w:tcBorders>
              <w:top w:val="single" w:sz="4" w:space="0" w:color="auto"/>
            </w:tcBorders>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Eksperimental (KE)</w:t>
            </w:r>
          </w:p>
        </w:tc>
        <w:tc>
          <w:tcPr>
            <w:tcW w:w="718" w:type="dxa"/>
            <w:tcBorders>
              <w:top w:val="single" w:sz="4" w:space="0" w:color="auto"/>
            </w:tcBorders>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O1</w:t>
            </w:r>
          </w:p>
        </w:tc>
        <w:tc>
          <w:tcPr>
            <w:tcW w:w="1316" w:type="dxa"/>
            <w:tcBorders>
              <w:top w:val="single" w:sz="4" w:space="0" w:color="auto"/>
            </w:tcBorders>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X</w:t>
            </w:r>
          </w:p>
        </w:tc>
        <w:tc>
          <w:tcPr>
            <w:tcW w:w="551" w:type="dxa"/>
            <w:tcBorders>
              <w:top w:val="single" w:sz="4" w:space="0" w:color="auto"/>
            </w:tcBorders>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O2</w:t>
            </w:r>
          </w:p>
        </w:tc>
      </w:tr>
      <w:tr w:rsidR="003A7152" w:rsidRPr="00A46652" w:rsidTr="00CE3E51">
        <w:trPr>
          <w:jc w:val="center"/>
        </w:trPr>
        <w:tc>
          <w:tcPr>
            <w:tcW w:w="1776" w:type="dxa"/>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Kontrol (KK)</w:t>
            </w:r>
          </w:p>
        </w:tc>
        <w:tc>
          <w:tcPr>
            <w:tcW w:w="718" w:type="dxa"/>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O1</w:t>
            </w:r>
          </w:p>
        </w:tc>
        <w:tc>
          <w:tcPr>
            <w:tcW w:w="1316" w:type="dxa"/>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w:t>
            </w:r>
          </w:p>
        </w:tc>
        <w:tc>
          <w:tcPr>
            <w:tcW w:w="551" w:type="dxa"/>
          </w:tcPr>
          <w:p w:rsidR="003A7152" w:rsidRPr="00CE3E51" w:rsidRDefault="003A7152" w:rsidP="007E13D4">
            <w:pPr>
              <w:pStyle w:val="NoSpacing"/>
              <w:jc w:val="both"/>
              <w:rPr>
                <w:rFonts w:ascii="Times New Roman" w:hAnsi="Times New Roman" w:cs="Times New Roman"/>
                <w:szCs w:val="24"/>
              </w:rPr>
            </w:pPr>
            <w:r w:rsidRPr="00CE3E51">
              <w:rPr>
                <w:rFonts w:ascii="Times New Roman" w:hAnsi="Times New Roman" w:cs="Times New Roman"/>
                <w:szCs w:val="24"/>
              </w:rPr>
              <w:t>O2</w:t>
            </w:r>
          </w:p>
        </w:tc>
      </w:tr>
    </w:tbl>
    <w:p w:rsidR="00536A17" w:rsidRDefault="00536A17" w:rsidP="007E13D4">
      <w:pPr>
        <w:pStyle w:val="NoSpacing"/>
        <w:jc w:val="both"/>
        <w:rPr>
          <w:rFonts w:ascii="Times New Roman" w:hAnsi="Times New Roman" w:cs="Times New Roman"/>
          <w:sz w:val="24"/>
          <w:szCs w:val="24"/>
          <w:lang w:val="id-ID"/>
        </w:rPr>
      </w:pPr>
    </w:p>
    <w:p w:rsidR="003A7152" w:rsidRPr="00A46652" w:rsidRDefault="003A7152" w:rsidP="007E13D4">
      <w:pPr>
        <w:pStyle w:val="NoSpacing"/>
        <w:jc w:val="both"/>
        <w:rPr>
          <w:rFonts w:ascii="Times New Roman" w:hAnsi="Times New Roman" w:cs="Times New Roman"/>
          <w:sz w:val="24"/>
          <w:szCs w:val="24"/>
        </w:rPr>
      </w:pPr>
      <w:proofErr w:type="gramStart"/>
      <w:r w:rsidRPr="00A46652">
        <w:rPr>
          <w:rFonts w:ascii="Times New Roman" w:hAnsi="Times New Roman" w:cs="Times New Roman"/>
          <w:sz w:val="24"/>
          <w:szCs w:val="24"/>
        </w:rPr>
        <w:t>Keterangan :</w:t>
      </w:r>
      <w:proofErr w:type="gramEnd"/>
    </w:p>
    <w:p w:rsidR="003A7152" w:rsidRPr="00A46652" w:rsidRDefault="003A7152"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O1</w:t>
      </w:r>
      <w:r w:rsidRPr="00A46652">
        <w:rPr>
          <w:rFonts w:ascii="Times New Roman" w:hAnsi="Times New Roman" w:cs="Times New Roman"/>
          <w:sz w:val="24"/>
          <w:szCs w:val="24"/>
        </w:rPr>
        <w:tab/>
        <w:t>: Skor empati sebelum perlakuan/intervensi bermain peran (pengukuran pertama)</w:t>
      </w:r>
    </w:p>
    <w:p w:rsidR="003A7152" w:rsidRPr="00A46652" w:rsidRDefault="003A7152"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X</w:t>
      </w:r>
      <w:r w:rsidRPr="00A46652">
        <w:rPr>
          <w:rFonts w:ascii="Times New Roman" w:hAnsi="Times New Roman" w:cs="Times New Roman"/>
          <w:sz w:val="24"/>
          <w:szCs w:val="24"/>
        </w:rPr>
        <w:tab/>
        <w:t>: perlakuan (bermain peran)</w:t>
      </w:r>
    </w:p>
    <w:p w:rsidR="003A7152" w:rsidRPr="00A46652" w:rsidRDefault="003A7152"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O2</w:t>
      </w:r>
      <w:r w:rsidRPr="00A46652">
        <w:rPr>
          <w:rFonts w:ascii="Times New Roman" w:hAnsi="Times New Roman" w:cs="Times New Roman"/>
          <w:sz w:val="24"/>
          <w:szCs w:val="24"/>
        </w:rPr>
        <w:tab/>
        <w:t>: skor empati setelah bermain peran (pengukuran kedua)</w:t>
      </w:r>
    </w:p>
    <w:p w:rsidR="00410074" w:rsidRPr="00A46652" w:rsidRDefault="00410074" w:rsidP="007E13D4">
      <w:pPr>
        <w:pStyle w:val="NoSpacing"/>
        <w:jc w:val="both"/>
        <w:rPr>
          <w:rFonts w:ascii="Times New Roman" w:hAnsi="Times New Roman" w:cs="Times New Roman"/>
          <w:sz w:val="24"/>
          <w:szCs w:val="24"/>
        </w:rPr>
      </w:pPr>
      <w:r w:rsidRPr="00A46652">
        <w:rPr>
          <w:rFonts w:ascii="Times New Roman" w:hAnsi="Times New Roman" w:cs="Times New Roman"/>
          <w:sz w:val="24"/>
          <w:szCs w:val="24"/>
        </w:rPr>
        <w:t>Intervensi</w:t>
      </w:r>
      <w:r w:rsidR="003A7152" w:rsidRPr="00A46652">
        <w:rPr>
          <w:rFonts w:ascii="Times New Roman" w:hAnsi="Times New Roman" w:cs="Times New Roman"/>
          <w:sz w:val="24"/>
          <w:szCs w:val="24"/>
        </w:rPr>
        <w:t xml:space="preserve"> berupa bermain peran dengan alur: pemanasan </w:t>
      </w:r>
      <w:r w:rsidR="003A7152" w:rsidRPr="00A46652">
        <w:rPr>
          <w:rFonts w:ascii="Times New Roman" w:hAnsi="Times New Roman" w:cs="Times New Roman"/>
          <w:i/>
          <w:sz w:val="24"/>
          <w:szCs w:val="24"/>
        </w:rPr>
        <w:t xml:space="preserve">(icebreaking), </w:t>
      </w:r>
      <w:r w:rsidR="003A7152" w:rsidRPr="003D1500">
        <w:rPr>
          <w:rFonts w:ascii="Times New Roman" w:hAnsi="Times New Roman" w:cs="Times New Roman"/>
          <w:i/>
          <w:sz w:val="24"/>
          <w:szCs w:val="24"/>
        </w:rPr>
        <w:t>Action</w:t>
      </w:r>
      <w:r w:rsidR="003A7152" w:rsidRPr="00A46652">
        <w:rPr>
          <w:rFonts w:ascii="Times New Roman" w:hAnsi="Times New Roman" w:cs="Times New Roman"/>
          <w:sz w:val="24"/>
          <w:szCs w:val="24"/>
        </w:rPr>
        <w:t xml:space="preserve"> (bermain peran: pengenalan </w:t>
      </w:r>
      <w:r w:rsidR="003D1500">
        <w:rPr>
          <w:rFonts w:ascii="Times New Roman" w:hAnsi="Times New Roman" w:cs="Times New Roman"/>
          <w:sz w:val="24"/>
          <w:szCs w:val="24"/>
        </w:rPr>
        <w:t>sk</w:t>
      </w:r>
      <w:r w:rsidR="003A7152" w:rsidRPr="00A46652">
        <w:rPr>
          <w:rFonts w:ascii="Times New Roman" w:hAnsi="Times New Roman" w:cs="Times New Roman"/>
          <w:sz w:val="24"/>
          <w:szCs w:val="24"/>
        </w:rPr>
        <w:t xml:space="preserve">enario, penunjukan peran dan pementasan), </w:t>
      </w:r>
      <w:r w:rsidR="003A7152" w:rsidRPr="003D1500">
        <w:rPr>
          <w:rFonts w:ascii="Times New Roman" w:hAnsi="Times New Roman" w:cs="Times New Roman"/>
          <w:i/>
          <w:sz w:val="24"/>
          <w:szCs w:val="24"/>
        </w:rPr>
        <w:t>Debriefing</w:t>
      </w:r>
      <w:r w:rsidR="003A7152" w:rsidRPr="00A46652">
        <w:rPr>
          <w:rFonts w:ascii="Times New Roman" w:hAnsi="Times New Roman" w:cs="Times New Roman"/>
          <w:sz w:val="24"/>
          <w:szCs w:val="24"/>
        </w:rPr>
        <w:t xml:space="preserve"> (diskusi mengenai peran yang telah dimainkan). Jalannya perlakuan/intervensi dipandu oleh seorang </w:t>
      </w:r>
      <w:r w:rsidR="003A7152" w:rsidRPr="00A46652">
        <w:rPr>
          <w:rFonts w:ascii="Times New Roman" w:hAnsi="Times New Roman" w:cs="Times New Roman"/>
          <w:sz w:val="24"/>
          <w:szCs w:val="24"/>
        </w:rPr>
        <w:lastRenderedPageBreak/>
        <w:t>trainer.</w:t>
      </w:r>
      <w:r w:rsidRPr="00A46652">
        <w:rPr>
          <w:rFonts w:ascii="Times New Roman" w:hAnsi="Times New Roman" w:cs="Times New Roman"/>
          <w:sz w:val="24"/>
          <w:szCs w:val="24"/>
        </w:rPr>
        <w:t xml:space="preserve"> Intervensi dilakukan sebanyak 5 (lima) sesi yang berjalan selama 5 (lima) minggu, dengan durasi 90 menit hingga 120 menit di setiap minggunya.</w:t>
      </w:r>
      <w:r w:rsidR="006D5C6D" w:rsidRPr="00A46652">
        <w:rPr>
          <w:rFonts w:ascii="Times New Roman" w:hAnsi="Times New Roman" w:cs="Times New Roman"/>
          <w:sz w:val="24"/>
          <w:szCs w:val="24"/>
        </w:rPr>
        <w:t xml:space="preserve">Sementara itu, kelompok </w:t>
      </w:r>
      <w:r w:rsidR="003D1500">
        <w:rPr>
          <w:rFonts w:ascii="Times New Roman" w:hAnsi="Times New Roman" w:cs="Times New Roman"/>
          <w:sz w:val="24"/>
          <w:szCs w:val="24"/>
        </w:rPr>
        <w:t>k</w:t>
      </w:r>
      <w:r w:rsidR="006D5C6D" w:rsidRPr="00A46652">
        <w:rPr>
          <w:rFonts w:ascii="Times New Roman" w:hAnsi="Times New Roman" w:cs="Times New Roman"/>
          <w:sz w:val="24"/>
          <w:szCs w:val="24"/>
        </w:rPr>
        <w:t>ontrol tidak mendapatkan intervensi apapun.</w:t>
      </w:r>
    </w:p>
    <w:p w:rsidR="003A7152" w:rsidRDefault="003A7152" w:rsidP="007E13D4">
      <w:pPr>
        <w:pStyle w:val="NoSpacing"/>
        <w:jc w:val="both"/>
        <w:rPr>
          <w:rFonts w:ascii="Times New Roman" w:hAnsi="Times New Roman" w:cs="Times New Roman"/>
          <w:sz w:val="24"/>
          <w:szCs w:val="24"/>
        </w:rPr>
      </w:pPr>
    </w:p>
    <w:p w:rsidR="00CE3E51" w:rsidRPr="00A46652" w:rsidRDefault="00CE3E51" w:rsidP="007E13D4">
      <w:pPr>
        <w:pStyle w:val="NoSpacing"/>
        <w:jc w:val="both"/>
        <w:rPr>
          <w:rFonts w:ascii="Times New Roman" w:hAnsi="Times New Roman" w:cs="Times New Roman"/>
          <w:sz w:val="24"/>
          <w:szCs w:val="24"/>
        </w:rPr>
      </w:pPr>
    </w:p>
    <w:p w:rsidR="00E06CA0" w:rsidRDefault="00E06CA0" w:rsidP="007E13D4">
      <w:pPr>
        <w:pStyle w:val="NoSpacing"/>
        <w:jc w:val="center"/>
        <w:rPr>
          <w:rFonts w:ascii="Times New Roman" w:hAnsi="Times New Roman" w:cs="Times New Roman"/>
          <w:b/>
          <w:sz w:val="24"/>
          <w:szCs w:val="24"/>
        </w:rPr>
      </w:pPr>
      <w:r w:rsidRPr="003D1500">
        <w:rPr>
          <w:rFonts w:ascii="Times New Roman" w:hAnsi="Times New Roman" w:cs="Times New Roman"/>
          <w:b/>
          <w:sz w:val="24"/>
          <w:szCs w:val="24"/>
        </w:rPr>
        <w:t>HASIL</w:t>
      </w:r>
      <w:r w:rsidR="00CE3E51">
        <w:rPr>
          <w:rFonts w:ascii="Times New Roman" w:hAnsi="Times New Roman" w:cs="Times New Roman"/>
          <w:b/>
          <w:sz w:val="24"/>
          <w:szCs w:val="24"/>
        </w:rPr>
        <w:t xml:space="preserve"> DAN PEMBAHASAN</w:t>
      </w:r>
    </w:p>
    <w:p w:rsidR="00CE3E51" w:rsidRPr="003D1500" w:rsidRDefault="00CE3E51" w:rsidP="007E13D4">
      <w:pPr>
        <w:pStyle w:val="NoSpacing"/>
        <w:jc w:val="center"/>
        <w:rPr>
          <w:rFonts w:ascii="Times New Roman" w:hAnsi="Times New Roman" w:cs="Times New Roman"/>
          <w:b/>
          <w:sz w:val="24"/>
          <w:szCs w:val="24"/>
        </w:rPr>
      </w:pPr>
    </w:p>
    <w:p w:rsidR="00E06CA0" w:rsidRDefault="006D5C6D" w:rsidP="007E13D4">
      <w:pPr>
        <w:pStyle w:val="NoSpacing"/>
        <w:ind w:firstLine="720"/>
        <w:jc w:val="both"/>
        <w:rPr>
          <w:rFonts w:ascii="Times New Roman" w:hAnsi="Times New Roman" w:cs="Times New Roman"/>
          <w:sz w:val="24"/>
          <w:szCs w:val="24"/>
          <w:lang w:val="id-ID"/>
        </w:rPr>
      </w:pPr>
      <w:r w:rsidRPr="00A46652">
        <w:rPr>
          <w:rFonts w:ascii="Times New Roman" w:hAnsi="Times New Roman" w:cs="Times New Roman"/>
          <w:sz w:val="24"/>
          <w:szCs w:val="24"/>
        </w:rPr>
        <w:t xml:space="preserve">Penelitian dilaksanakan sebanyak 5 (lima) sesi dengan rata-rata durasi 120 menit. selama proses intervensi diberikan, anak-anak tampak antusias dan terlibat aktif. Dipertemuan pertama, terlihat masih malu-malu, berjarak dan perlu dimotivasi agar mau bermain sesuai dengan </w:t>
      </w:r>
      <w:proofErr w:type="gramStart"/>
      <w:r w:rsidRPr="00A46652">
        <w:rPr>
          <w:rFonts w:ascii="Times New Roman" w:hAnsi="Times New Roman" w:cs="Times New Roman"/>
          <w:sz w:val="24"/>
          <w:szCs w:val="24"/>
        </w:rPr>
        <w:t>perannya.Namun</w:t>
      </w:r>
      <w:proofErr w:type="gramEnd"/>
      <w:r w:rsidRPr="00A46652">
        <w:rPr>
          <w:rFonts w:ascii="Times New Roman" w:hAnsi="Times New Roman" w:cs="Times New Roman"/>
          <w:sz w:val="24"/>
          <w:szCs w:val="24"/>
        </w:rPr>
        <w:t xml:space="preserve"> pada pertemuan kedua hingga terakhir, motivasi hanya diberikan oleh trainer di awal petemuan saja, selanjutnya peserta bermain sesuai dengan peran yang mereka ambil. Berikut berolehan skor masing-masing kelompok penelitian </w:t>
      </w:r>
    </w:p>
    <w:p w:rsidR="00536A17" w:rsidRDefault="00536A17" w:rsidP="007E13D4">
      <w:pPr>
        <w:pStyle w:val="NoSpacing"/>
        <w:ind w:firstLine="720"/>
        <w:jc w:val="both"/>
        <w:rPr>
          <w:rFonts w:ascii="Times New Roman" w:hAnsi="Times New Roman" w:cs="Times New Roman"/>
          <w:sz w:val="24"/>
          <w:szCs w:val="24"/>
          <w:lang w:val="id-ID"/>
        </w:rPr>
      </w:pPr>
    </w:p>
    <w:p w:rsidR="00536A17" w:rsidRPr="00536A17" w:rsidRDefault="00536A17" w:rsidP="007E13D4">
      <w:pPr>
        <w:pStyle w:val="NoSpacing"/>
        <w:ind w:firstLine="720"/>
        <w:jc w:val="both"/>
        <w:rPr>
          <w:rFonts w:ascii="Times New Roman" w:hAnsi="Times New Roman" w:cs="Times New Roman"/>
          <w:sz w:val="24"/>
          <w:szCs w:val="24"/>
          <w:lang w:val="id-ID"/>
        </w:rPr>
      </w:pPr>
    </w:p>
    <w:p w:rsidR="006D5C6D" w:rsidRDefault="006D5C6D" w:rsidP="007E13D4">
      <w:pPr>
        <w:pStyle w:val="NoSpacing"/>
        <w:jc w:val="both"/>
        <w:rPr>
          <w:rFonts w:ascii="Times New Roman" w:hAnsi="Times New Roman" w:cs="Times New Roman"/>
          <w:sz w:val="24"/>
          <w:szCs w:val="24"/>
          <w:lang w:val="id-ID"/>
        </w:rPr>
      </w:pPr>
      <w:r w:rsidRPr="003D1500">
        <w:rPr>
          <w:rFonts w:ascii="Times New Roman" w:hAnsi="Times New Roman" w:cs="Times New Roman"/>
          <w:b/>
          <w:sz w:val="24"/>
          <w:szCs w:val="24"/>
        </w:rPr>
        <w:t>Tabel 3.</w:t>
      </w:r>
      <w:r w:rsidRPr="00A46652">
        <w:rPr>
          <w:rFonts w:ascii="Times New Roman" w:hAnsi="Times New Roman" w:cs="Times New Roman"/>
          <w:sz w:val="24"/>
          <w:szCs w:val="24"/>
        </w:rPr>
        <w:t xml:space="preserve"> Perolehan Skor Pada K</w:t>
      </w:r>
      <w:r w:rsidR="003D1500">
        <w:rPr>
          <w:rFonts w:ascii="Times New Roman" w:hAnsi="Times New Roman" w:cs="Times New Roman"/>
          <w:sz w:val="24"/>
          <w:szCs w:val="24"/>
        </w:rPr>
        <w:t>elompok E</w:t>
      </w:r>
      <w:r w:rsidRPr="00A46652">
        <w:rPr>
          <w:rFonts w:ascii="Times New Roman" w:hAnsi="Times New Roman" w:cs="Times New Roman"/>
          <w:sz w:val="24"/>
          <w:szCs w:val="24"/>
        </w:rPr>
        <w:t xml:space="preserve">ksperimen (KE) dan </w:t>
      </w:r>
      <w:r w:rsidR="003D1500">
        <w:rPr>
          <w:rFonts w:ascii="Times New Roman" w:hAnsi="Times New Roman" w:cs="Times New Roman"/>
          <w:sz w:val="24"/>
          <w:szCs w:val="24"/>
        </w:rPr>
        <w:t>K</w:t>
      </w:r>
      <w:r w:rsidRPr="00A46652">
        <w:rPr>
          <w:rFonts w:ascii="Times New Roman" w:hAnsi="Times New Roman" w:cs="Times New Roman"/>
          <w:sz w:val="24"/>
          <w:szCs w:val="24"/>
        </w:rPr>
        <w:t xml:space="preserve">elompok </w:t>
      </w:r>
      <w:r w:rsidR="003D1500">
        <w:rPr>
          <w:rFonts w:ascii="Times New Roman" w:hAnsi="Times New Roman" w:cs="Times New Roman"/>
          <w:sz w:val="24"/>
          <w:szCs w:val="24"/>
        </w:rPr>
        <w:t>K</w:t>
      </w:r>
      <w:r w:rsidRPr="00A46652">
        <w:rPr>
          <w:rFonts w:ascii="Times New Roman" w:hAnsi="Times New Roman" w:cs="Times New Roman"/>
          <w:sz w:val="24"/>
          <w:szCs w:val="24"/>
        </w:rPr>
        <w:t>ontrol (KK)</w:t>
      </w:r>
    </w:p>
    <w:p w:rsidR="009C51BA" w:rsidRPr="009C51BA" w:rsidRDefault="009C51BA" w:rsidP="007E13D4">
      <w:pPr>
        <w:pStyle w:val="NoSpacing"/>
        <w:jc w:val="both"/>
        <w:rPr>
          <w:rFonts w:ascii="Times New Roman" w:hAnsi="Times New Roman" w:cs="Times New Roman"/>
          <w:sz w:val="24"/>
          <w:szCs w:val="24"/>
          <w:lang w:val="id-ID"/>
        </w:rPr>
      </w:pPr>
    </w:p>
    <w:tbl>
      <w:tblPr>
        <w:tblStyle w:val="TableGrid"/>
        <w:tblW w:w="0" w:type="auto"/>
        <w:tblInd w:w="10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7"/>
        <w:gridCol w:w="896"/>
        <w:gridCol w:w="552"/>
        <w:gridCol w:w="586"/>
        <w:gridCol w:w="745"/>
        <w:gridCol w:w="435"/>
        <w:gridCol w:w="570"/>
      </w:tblGrid>
      <w:tr w:rsidR="00001EFA" w:rsidRPr="00A46652" w:rsidTr="00CE3E51">
        <w:tc>
          <w:tcPr>
            <w:tcW w:w="4361" w:type="dxa"/>
            <w:gridSpan w:val="7"/>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Kelompok ekperiment</w:t>
            </w:r>
          </w:p>
        </w:tc>
      </w:tr>
      <w:tr w:rsidR="008B475A" w:rsidRPr="00A46652" w:rsidTr="00CE3E51">
        <w:tc>
          <w:tcPr>
            <w:tcW w:w="577"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Nama </w:t>
            </w:r>
          </w:p>
        </w:tc>
        <w:tc>
          <w:tcPr>
            <w:tcW w:w="896"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Sex</w:t>
            </w:r>
          </w:p>
        </w:tc>
        <w:tc>
          <w:tcPr>
            <w:tcW w:w="552"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Usia </w:t>
            </w:r>
          </w:p>
        </w:tc>
        <w:tc>
          <w:tcPr>
            <w:tcW w:w="586"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Pretes </w:t>
            </w:r>
          </w:p>
        </w:tc>
        <w:tc>
          <w:tcPr>
            <w:tcW w:w="745"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Kategori </w:t>
            </w:r>
          </w:p>
        </w:tc>
        <w:tc>
          <w:tcPr>
            <w:tcW w:w="435"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Pos tes</w:t>
            </w:r>
          </w:p>
        </w:tc>
        <w:tc>
          <w:tcPr>
            <w:tcW w:w="570" w:type="dxa"/>
            <w:tcBorders>
              <w:top w:val="single" w:sz="4" w:space="0" w:color="auto"/>
              <w:bottom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Kategori </w:t>
            </w:r>
          </w:p>
        </w:tc>
      </w:tr>
      <w:tr w:rsidR="008B475A" w:rsidRPr="00A46652" w:rsidTr="00CE3E51">
        <w:tc>
          <w:tcPr>
            <w:tcW w:w="577" w:type="dxa"/>
            <w:tcBorders>
              <w:top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KE 1</w:t>
            </w:r>
          </w:p>
        </w:tc>
        <w:tc>
          <w:tcPr>
            <w:tcW w:w="896" w:type="dxa"/>
            <w:tcBorders>
              <w:top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Borders>
              <w:top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9 tahun </w:t>
            </w:r>
          </w:p>
        </w:tc>
        <w:tc>
          <w:tcPr>
            <w:tcW w:w="586" w:type="dxa"/>
            <w:tcBorders>
              <w:top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57</w:t>
            </w:r>
          </w:p>
        </w:tc>
        <w:tc>
          <w:tcPr>
            <w:tcW w:w="745" w:type="dxa"/>
            <w:tcBorders>
              <w:top w:val="single" w:sz="4" w:space="0" w:color="auto"/>
            </w:tcBorders>
          </w:tcPr>
          <w:p w:rsidR="008B475A" w:rsidRPr="00CE3E51" w:rsidRDefault="008B475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Borders>
              <w:top w:val="single" w:sz="4" w:space="0" w:color="auto"/>
            </w:tcBorders>
          </w:tcPr>
          <w:p w:rsidR="008B475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60</w:t>
            </w:r>
          </w:p>
        </w:tc>
        <w:tc>
          <w:tcPr>
            <w:tcW w:w="570" w:type="dxa"/>
            <w:tcBorders>
              <w:top w:val="single" w:sz="4" w:space="0" w:color="auto"/>
            </w:tcBorders>
          </w:tcPr>
          <w:p w:rsidR="008B475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2</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Laki-laki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49</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62</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KE 3 </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53</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65</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4</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60</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75</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Tinggi</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5</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Laki-laki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9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55</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70</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6</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10 tah</w:t>
            </w:r>
            <w:r w:rsidRPr="00CE3E51">
              <w:rPr>
                <w:rFonts w:ascii="Times New Roman" w:hAnsi="Times New Roman" w:cs="Times New Roman"/>
              </w:rPr>
              <w:t xml:space="preserve">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55</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67</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7</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54</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65</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KE 8 </w:t>
            </w:r>
          </w:p>
        </w:tc>
        <w:tc>
          <w:tcPr>
            <w:tcW w:w="896"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Laki-laki</w:t>
            </w:r>
          </w:p>
        </w:tc>
        <w:tc>
          <w:tcPr>
            <w:tcW w:w="552"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11 tahun </w:t>
            </w:r>
          </w:p>
        </w:tc>
        <w:tc>
          <w:tcPr>
            <w:tcW w:w="586"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47</w:t>
            </w:r>
          </w:p>
        </w:tc>
        <w:tc>
          <w:tcPr>
            <w:tcW w:w="745"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Sedang </w:t>
            </w:r>
          </w:p>
        </w:tc>
        <w:tc>
          <w:tcPr>
            <w:tcW w:w="435"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55</w:t>
            </w:r>
          </w:p>
        </w:tc>
        <w:tc>
          <w:tcPr>
            <w:tcW w:w="570" w:type="dxa"/>
          </w:tcPr>
          <w:p w:rsidR="00001EFA" w:rsidRPr="00CE3E51" w:rsidRDefault="00001EFA" w:rsidP="007E13D4">
            <w:pPr>
              <w:pStyle w:val="NoSpacing"/>
              <w:jc w:val="both"/>
              <w:rPr>
                <w:rFonts w:ascii="Times New Roman" w:hAnsi="Times New Roman" w:cs="Times New Roman"/>
                <w:szCs w:val="24"/>
              </w:rPr>
            </w:pPr>
            <w:r w:rsidRPr="00CE3E51">
              <w:rPr>
                <w:rFonts w:ascii="Times New Roman" w:hAnsi="Times New Roman" w:cs="Times New Roman"/>
                <w:szCs w:val="24"/>
              </w:rPr>
              <w:t xml:space="preserve">Sedang  </w:t>
            </w:r>
          </w:p>
        </w:tc>
      </w:tr>
      <w:tr w:rsidR="00001EFA" w:rsidRPr="00A46652" w:rsidTr="00CE3E51">
        <w:tc>
          <w:tcPr>
            <w:tcW w:w="577"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9</w:t>
            </w:r>
          </w:p>
        </w:tc>
        <w:tc>
          <w:tcPr>
            <w:tcW w:w="89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Laki-laki</w:t>
            </w:r>
          </w:p>
        </w:tc>
        <w:tc>
          <w:tcPr>
            <w:tcW w:w="552"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50</w:t>
            </w:r>
          </w:p>
        </w:tc>
        <w:tc>
          <w:tcPr>
            <w:tcW w:w="74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63</w:t>
            </w:r>
          </w:p>
        </w:tc>
        <w:tc>
          <w:tcPr>
            <w:tcW w:w="570" w:type="dxa"/>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001EFA" w:rsidRPr="00A46652" w:rsidTr="00CE3E51">
        <w:tc>
          <w:tcPr>
            <w:tcW w:w="577"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KE 10</w:t>
            </w:r>
          </w:p>
        </w:tc>
        <w:tc>
          <w:tcPr>
            <w:tcW w:w="896"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43</w:t>
            </w:r>
          </w:p>
        </w:tc>
        <w:tc>
          <w:tcPr>
            <w:tcW w:w="745"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52</w:t>
            </w:r>
          </w:p>
        </w:tc>
        <w:tc>
          <w:tcPr>
            <w:tcW w:w="570" w:type="dxa"/>
            <w:tcBorders>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001EFA" w:rsidRPr="00A46652" w:rsidTr="00CE3E51">
        <w:tc>
          <w:tcPr>
            <w:tcW w:w="4361" w:type="dxa"/>
            <w:gridSpan w:val="7"/>
            <w:tcBorders>
              <w:top w:val="single" w:sz="4" w:space="0" w:color="auto"/>
              <w:bottom w:val="single" w:sz="4" w:space="0" w:color="auto"/>
            </w:tcBorders>
          </w:tcPr>
          <w:p w:rsidR="00001EFA" w:rsidRPr="00CE3E51" w:rsidRDefault="00001EFA" w:rsidP="007E13D4">
            <w:pPr>
              <w:pStyle w:val="NoSpacing"/>
              <w:jc w:val="center"/>
              <w:rPr>
                <w:rFonts w:ascii="Times New Roman" w:hAnsi="Times New Roman" w:cs="Times New Roman"/>
              </w:rPr>
            </w:pPr>
            <w:r w:rsidRPr="00CE3E51">
              <w:rPr>
                <w:rFonts w:ascii="Times New Roman" w:hAnsi="Times New Roman" w:cs="Times New Roman"/>
              </w:rPr>
              <w:t xml:space="preserve">Kelompok </w:t>
            </w:r>
            <w:r w:rsidR="003D1500" w:rsidRPr="00CE3E51">
              <w:rPr>
                <w:rFonts w:ascii="Times New Roman" w:hAnsi="Times New Roman" w:cs="Times New Roman"/>
              </w:rPr>
              <w:t>K</w:t>
            </w:r>
            <w:r w:rsidRPr="00CE3E51">
              <w:rPr>
                <w:rFonts w:ascii="Times New Roman" w:hAnsi="Times New Roman" w:cs="Times New Roman"/>
              </w:rPr>
              <w:t>ontrol</w:t>
            </w:r>
          </w:p>
        </w:tc>
      </w:tr>
      <w:tr w:rsidR="00001EFA" w:rsidRPr="00A46652" w:rsidTr="00CE3E51">
        <w:tc>
          <w:tcPr>
            <w:tcW w:w="577"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Nama </w:t>
            </w:r>
          </w:p>
        </w:tc>
        <w:tc>
          <w:tcPr>
            <w:tcW w:w="896"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Sex</w:t>
            </w:r>
          </w:p>
        </w:tc>
        <w:tc>
          <w:tcPr>
            <w:tcW w:w="552"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Usia </w:t>
            </w:r>
          </w:p>
        </w:tc>
        <w:tc>
          <w:tcPr>
            <w:tcW w:w="586"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Pretes </w:t>
            </w:r>
          </w:p>
        </w:tc>
        <w:tc>
          <w:tcPr>
            <w:tcW w:w="745"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Kategori </w:t>
            </w:r>
          </w:p>
        </w:tc>
        <w:tc>
          <w:tcPr>
            <w:tcW w:w="435"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Pos tes</w:t>
            </w:r>
          </w:p>
        </w:tc>
        <w:tc>
          <w:tcPr>
            <w:tcW w:w="570" w:type="dxa"/>
            <w:tcBorders>
              <w:top w:val="single" w:sz="4" w:space="0" w:color="auto"/>
              <w:bottom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Kategori </w:t>
            </w:r>
          </w:p>
        </w:tc>
      </w:tr>
      <w:tr w:rsidR="00001EFA" w:rsidRPr="00A46652" w:rsidTr="00CE3E51">
        <w:tc>
          <w:tcPr>
            <w:tcW w:w="577" w:type="dxa"/>
            <w:tcBorders>
              <w:top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KK 1</w:t>
            </w:r>
          </w:p>
        </w:tc>
        <w:tc>
          <w:tcPr>
            <w:tcW w:w="896" w:type="dxa"/>
            <w:tcBorders>
              <w:top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Borders>
              <w:top w:val="single" w:sz="4" w:space="0" w:color="auto"/>
            </w:tcBorders>
          </w:tcPr>
          <w:p w:rsidR="00001EFA" w:rsidRPr="00CE3E51" w:rsidRDefault="00001EFA"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Borders>
              <w:top w:val="single" w:sz="4" w:space="0" w:color="auto"/>
            </w:tcBorders>
          </w:tcPr>
          <w:p w:rsidR="00001EFA"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50</w:t>
            </w:r>
          </w:p>
        </w:tc>
        <w:tc>
          <w:tcPr>
            <w:tcW w:w="745" w:type="dxa"/>
            <w:tcBorders>
              <w:top w:val="single" w:sz="4" w:space="0" w:color="auto"/>
            </w:tcBorders>
          </w:tcPr>
          <w:p w:rsidR="00001EFA"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Borders>
              <w:top w:val="single" w:sz="4" w:space="0" w:color="auto"/>
            </w:tcBorders>
          </w:tcPr>
          <w:p w:rsidR="00001EFA"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45</w:t>
            </w:r>
          </w:p>
        </w:tc>
        <w:tc>
          <w:tcPr>
            <w:tcW w:w="570" w:type="dxa"/>
            <w:tcBorders>
              <w:top w:val="single" w:sz="4" w:space="0" w:color="auto"/>
            </w:tcBorders>
          </w:tcPr>
          <w:p w:rsidR="00001EFA"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2</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Laki-laki</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58</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58</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Sedang</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3</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Laki-laki</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56</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59</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4</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Laki-laki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58</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56</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5</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Laki-laki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58</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54</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6</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60</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54</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7</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60</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58</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8</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56</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61</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9</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11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45</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48</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r>
      <w:tr w:rsidR="00A46652" w:rsidRPr="00A46652" w:rsidTr="00CE3E51">
        <w:tc>
          <w:tcPr>
            <w:tcW w:w="577"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KK 10</w:t>
            </w:r>
          </w:p>
        </w:tc>
        <w:tc>
          <w:tcPr>
            <w:tcW w:w="89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Perempuan </w:t>
            </w:r>
          </w:p>
        </w:tc>
        <w:tc>
          <w:tcPr>
            <w:tcW w:w="552"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10 tahun </w:t>
            </w:r>
          </w:p>
        </w:tc>
        <w:tc>
          <w:tcPr>
            <w:tcW w:w="586"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56</w:t>
            </w:r>
          </w:p>
        </w:tc>
        <w:tc>
          <w:tcPr>
            <w:tcW w:w="74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Sedang </w:t>
            </w:r>
          </w:p>
        </w:tc>
        <w:tc>
          <w:tcPr>
            <w:tcW w:w="435"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63</w:t>
            </w:r>
          </w:p>
        </w:tc>
        <w:tc>
          <w:tcPr>
            <w:tcW w:w="570" w:type="dxa"/>
          </w:tcPr>
          <w:p w:rsidR="00A46652" w:rsidRPr="00CE3E51" w:rsidRDefault="00A46652" w:rsidP="007E13D4">
            <w:pPr>
              <w:pStyle w:val="NoSpacing"/>
              <w:jc w:val="both"/>
              <w:rPr>
                <w:rFonts w:ascii="Times New Roman" w:hAnsi="Times New Roman" w:cs="Times New Roman"/>
              </w:rPr>
            </w:pPr>
            <w:r w:rsidRPr="00CE3E51">
              <w:rPr>
                <w:rFonts w:ascii="Times New Roman" w:hAnsi="Times New Roman" w:cs="Times New Roman"/>
              </w:rPr>
              <w:t xml:space="preserve">Tinggi </w:t>
            </w:r>
          </w:p>
        </w:tc>
      </w:tr>
    </w:tbl>
    <w:p w:rsidR="006D5C6D" w:rsidRPr="00A46652" w:rsidRDefault="006D5C6D" w:rsidP="007E13D4">
      <w:pPr>
        <w:pStyle w:val="NoSpacing"/>
        <w:jc w:val="both"/>
        <w:rPr>
          <w:rFonts w:ascii="Times New Roman" w:hAnsi="Times New Roman" w:cs="Times New Roman"/>
          <w:sz w:val="24"/>
          <w:szCs w:val="24"/>
        </w:rPr>
      </w:pPr>
    </w:p>
    <w:p w:rsidR="006D5C6D" w:rsidRPr="00A46652" w:rsidRDefault="00A02B90"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Pada kedua kelompok penelitian tersebut, terapat dinamika yang tampak berbeda. pada kelompok eksperimen, semua peserta mengalami kenaikan skor yang bergerak antara 3 hingga 15 poin, </w:t>
      </w:r>
      <w:r>
        <w:rPr>
          <w:rFonts w:ascii="Times New Roman" w:hAnsi="Times New Roman" w:cs="Times New Roman"/>
          <w:sz w:val="24"/>
          <w:szCs w:val="24"/>
        </w:rPr>
        <w:lastRenderedPageBreak/>
        <w:t>dengan rata-rata kenaikan sebesar 11,3 poin. Sementara dalam kelompok kontrol,</w:t>
      </w:r>
      <w:r w:rsidR="00C1373B">
        <w:rPr>
          <w:rFonts w:ascii="Times New Roman" w:hAnsi="Times New Roman" w:cs="Times New Roman"/>
          <w:sz w:val="24"/>
          <w:szCs w:val="24"/>
        </w:rPr>
        <w:t xml:space="preserve">sebanyak 4 orang mengalami kenaikan skor, satu orang tanpa kenaikan skor dan 6 orang mengalami penurunan skor, dengan rata-rata perubahan skor sebesar 0,1 poin. </w:t>
      </w:r>
    </w:p>
    <w:p w:rsidR="00116C64" w:rsidRDefault="00CB599F" w:rsidP="007E13D4">
      <w:pPr>
        <w:pStyle w:val="NoSpacing"/>
        <w:jc w:val="both"/>
        <w:rPr>
          <w:rFonts w:ascii="Times New Roman" w:hAnsi="Times New Roman" w:cs="Times New Roman"/>
          <w:sz w:val="24"/>
          <w:szCs w:val="24"/>
          <w:lang w:val="id-ID"/>
        </w:rPr>
      </w:pPr>
      <w:r>
        <w:rPr>
          <w:rFonts w:ascii="Times New Roman" w:hAnsi="Times New Roman" w:cs="Times New Roman"/>
          <w:sz w:val="24"/>
          <w:szCs w:val="24"/>
        </w:rPr>
        <w:tab/>
        <w:t>Sebelum dilakukan uji hipotesa, dilakukan uji normalitas sebagat pras</w:t>
      </w:r>
      <w:r w:rsidR="00116C64">
        <w:rPr>
          <w:rFonts w:ascii="Times New Roman" w:hAnsi="Times New Roman" w:cs="Times New Roman"/>
          <w:sz w:val="24"/>
          <w:szCs w:val="24"/>
          <w:lang w:val="id-ID"/>
        </w:rPr>
        <w:t>y</w:t>
      </w:r>
      <w:r>
        <w:rPr>
          <w:rFonts w:ascii="Times New Roman" w:hAnsi="Times New Roman" w:cs="Times New Roman"/>
          <w:sz w:val="24"/>
          <w:szCs w:val="24"/>
        </w:rPr>
        <w:t xml:space="preserve">arat, </w:t>
      </w:r>
      <w:r w:rsidR="00116C64">
        <w:rPr>
          <w:rFonts w:ascii="Times New Roman" w:hAnsi="Times New Roman" w:cs="Times New Roman"/>
          <w:sz w:val="24"/>
          <w:szCs w:val="24"/>
          <w:lang w:val="id-ID"/>
        </w:rPr>
        <w:t>berikut hasil uji normalitas pada data penelitian yang tampak pada tabel 4 berikut</w:t>
      </w:r>
      <w:r>
        <w:rPr>
          <w:rFonts w:ascii="Times New Roman" w:hAnsi="Times New Roman" w:cs="Times New Roman"/>
          <w:sz w:val="24"/>
          <w:szCs w:val="24"/>
        </w:rPr>
        <w:t>:</w:t>
      </w:r>
    </w:p>
    <w:p w:rsidR="00116C64" w:rsidRPr="00116C64" w:rsidRDefault="00116C64" w:rsidP="007E13D4">
      <w:pPr>
        <w:spacing w:after="0" w:line="240" w:lineRule="auto"/>
        <w:rPr>
          <w:rFonts w:ascii="Times New Roman" w:hAnsi="Times New Roman" w:cs="Times New Roman"/>
          <w:sz w:val="24"/>
          <w:szCs w:val="24"/>
          <w:lang w:val="id-ID"/>
        </w:rPr>
      </w:pPr>
      <w:r w:rsidRPr="00536A17">
        <w:rPr>
          <w:rFonts w:ascii="Times New Roman" w:hAnsi="Times New Roman" w:cs="Times New Roman"/>
          <w:b/>
          <w:sz w:val="24"/>
          <w:szCs w:val="24"/>
          <w:lang w:val="id-ID"/>
        </w:rPr>
        <w:t>Tabel. 4</w:t>
      </w:r>
      <w:r>
        <w:rPr>
          <w:rFonts w:ascii="Times New Roman" w:hAnsi="Times New Roman" w:cs="Times New Roman"/>
          <w:sz w:val="24"/>
          <w:szCs w:val="24"/>
          <w:lang w:val="id-ID"/>
        </w:rPr>
        <w:t xml:space="preserve">. Hasil Uji Normalitas </w:t>
      </w:r>
    </w:p>
    <w:tbl>
      <w:tblPr>
        <w:tblW w:w="4250" w:type="dxa"/>
        <w:tblInd w:w="30" w:type="dxa"/>
        <w:tblBorders>
          <w:top w:val="single" w:sz="4" w:space="0" w:color="auto"/>
          <w:bottom w:val="single" w:sz="4" w:space="0" w:color="auto"/>
        </w:tblBorders>
        <w:tblLayout w:type="fixed"/>
        <w:tblCellMar>
          <w:left w:w="30" w:type="dxa"/>
          <w:right w:w="30" w:type="dxa"/>
        </w:tblCellMar>
        <w:tblLook w:val="0000" w:firstRow="0" w:lastRow="0" w:firstColumn="0" w:lastColumn="0" w:noHBand="0" w:noVBand="0"/>
      </w:tblPr>
      <w:tblGrid>
        <w:gridCol w:w="567"/>
        <w:gridCol w:w="708"/>
        <w:gridCol w:w="426"/>
        <w:gridCol w:w="426"/>
        <w:gridCol w:w="567"/>
        <w:gridCol w:w="425"/>
        <w:gridCol w:w="567"/>
        <w:gridCol w:w="564"/>
      </w:tblGrid>
      <w:tr w:rsidR="00116C64" w:rsidRPr="00116C64" w:rsidTr="00865C8C">
        <w:trPr>
          <w:cantSplit/>
          <w:tblHeader/>
        </w:trPr>
        <w:tc>
          <w:tcPr>
            <w:tcW w:w="4250" w:type="dxa"/>
            <w:gridSpan w:val="8"/>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p>
        </w:tc>
      </w:tr>
      <w:tr w:rsidR="00CE3E51" w:rsidRPr="00116C64" w:rsidTr="00865C8C">
        <w:trPr>
          <w:cantSplit/>
          <w:tblHeader/>
        </w:trPr>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sz w:val="24"/>
                <w:szCs w:val="24"/>
                <w:lang w:val="id-ID"/>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sz w:val="24"/>
                <w:szCs w:val="24"/>
                <w:lang w:val="id-ID"/>
              </w:rPr>
            </w:pP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pretesKE</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postesKE</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gainKE</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pretesKK</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PostesKK</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bottom"/>
          </w:tcPr>
          <w:p w:rsidR="00116C64" w:rsidRPr="00116C64" w:rsidRDefault="00116C64" w:rsidP="007E13D4">
            <w:pPr>
              <w:autoSpaceDE w:val="0"/>
              <w:autoSpaceDN w:val="0"/>
              <w:adjustRightInd w:val="0"/>
              <w:spacing w:after="0" w:line="240" w:lineRule="auto"/>
              <w:jc w:val="center"/>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gainKK</w:t>
            </w:r>
          </w:p>
        </w:tc>
      </w:tr>
      <w:tr w:rsidR="00CE3E51" w:rsidRPr="00116C64" w:rsidTr="00865C8C">
        <w:trPr>
          <w:cantSplit/>
          <w:tblHeader/>
        </w:trPr>
        <w:tc>
          <w:tcPr>
            <w:tcW w:w="1275"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N</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w:t>
            </w:r>
          </w:p>
        </w:tc>
      </w:tr>
      <w:tr w:rsidR="00CE3E51" w:rsidRPr="00116C64" w:rsidTr="00865C8C">
        <w:trPr>
          <w:cantSplit/>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Normal Parameters</w:t>
            </w:r>
            <w:r w:rsidRPr="00116C64">
              <w:rPr>
                <w:rFonts w:ascii="Times New Roman" w:hAnsi="Times New Roman" w:cs="Times New Roman"/>
                <w:color w:val="000000"/>
                <w:sz w:val="24"/>
                <w:szCs w:val="24"/>
                <w:vertAlign w:val="superscript"/>
                <w:lang w:val="id-ID"/>
              </w:rPr>
              <w:t>a</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Mean</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52.3000</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63.4000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12.1000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55.7000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55.6000</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-.1000</w:t>
            </w:r>
          </w:p>
        </w:tc>
      </w:tr>
      <w:tr w:rsidR="00CE3E51" w:rsidRPr="00116C64" w:rsidTr="00865C8C">
        <w:trPr>
          <w:cantSplit/>
          <w:tblHeader/>
        </w:trPr>
        <w:tc>
          <w:tcPr>
            <w:tcW w:w="56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Std. Deviation</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5.05635</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6.75278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5.64604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4.71522</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5.60159</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4.43346</w:t>
            </w:r>
          </w:p>
        </w:tc>
      </w:tr>
      <w:tr w:rsidR="00CE3E51" w:rsidRPr="00116C64" w:rsidTr="00865C8C">
        <w:trPr>
          <w:cantSplit/>
          <w:tblHeader/>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Most Extreme Differences</w:t>
            </w: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Absolute</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.155</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.118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.237</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.325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.188</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.166</w:t>
            </w:r>
          </w:p>
        </w:tc>
      </w:tr>
      <w:tr w:rsidR="00CE3E51" w:rsidRPr="00116C64" w:rsidTr="00865C8C">
        <w:trPr>
          <w:cantSplit/>
          <w:tblHeader/>
        </w:trPr>
        <w:tc>
          <w:tcPr>
            <w:tcW w:w="56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Positive</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.097</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.106</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.237</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.181</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.113</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.166</w:t>
            </w:r>
          </w:p>
        </w:tc>
      </w:tr>
      <w:tr w:rsidR="00CE3E51" w:rsidRPr="00116C64" w:rsidTr="00865C8C">
        <w:trPr>
          <w:cantSplit/>
          <w:tblHeader/>
        </w:trPr>
        <w:tc>
          <w:tcPr>
            <w:tcW w:w="567" w:type="dxa"/>
            <w:vMerge/>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p>
        </w:tc>
        <w:tc>
          <w:tcPr>
            <w:tcW w:w="708"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Negative</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-.155</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-.118</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-.134</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-.325</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-.188</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-.158</w:t>
            </w:r>
          </w:p>
        </w:tc>
      </w:tr>
      <w:tr w:rsidR="00CE3E51" w:rsidRPr="00116C64" w:rsidTr="00865C8C">
        <w:trPr>
          <w:cantSplit/>
          <w:tblHeader/>
        </w:trPr>
        <w:tc>
          <w:tcPr>
            <w:tcW w:w="1275"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Kolmogorov-Smirnov Z</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.490</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.373</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.748</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1.029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.593</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.525</w:t>
            </w:r>
          </w:p>
        </w:tc>
      </w:tr>
      <w:tr w:rsidR="00CE3E51" w:rsidRPr="00116C64" w:rsidTr="00865C8C">
        <w:trPr>
          <w:cantSplit/>
          <w:tblHeader/>
        </w:trPr>
        <w:tc>
          <w:tcPr>
            <w:tcW w:w="1275" w:type="dxa"/>
            <w:gridSpan w:val="2"/>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tcPr>
          <w:p w:rsidR="00116C64" w:rsidRPr="00116C64" w:rsidRDefault="00116C64" w:rsidP="007E13D4">
            <w:pPr>
              <w:autoSpaceDE w:val="0"/>
              <w:autoSpaceDN w:val="0"/>
              <w:adjustRightInd w:val="0"/>
              <w:spacing w:after="0" w:line="240" w:lineRule="auto"/>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Asymp. Sig. (2-tailed)</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.970</w:t>
            </w:r>
          </w:p>
        </w:tc>
        <w:tc>
          <w:tcPr>
            <w:tcW w:w="426"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.999</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.630</w:t>
            </w:r>
          </w:p>
        </w:tc>
        <w:tc>
          <w:tcPr>
            <w:tcW w:w="42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.240</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.873</w:t>
            </w:r>
          </w:p>
        </w:tc>
        <w:tc>
          <w:tcPr>
            <w:tcW w:w="564"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tcPr>
          <w:p w:rsidR="00116C64" w:rsidRPr="00116C64" w:rsidRDefault="00116C64" w:rsidP="007E13D4">
            <w:pPr>
              <w:autoSpaceDE w:val="0"/>
              <w:autoSpaceDN w:val="0"/>
              <w:adjustRightInd w:val="0"/>
              <w:spacing w:after="0" w:line="240" w:lineRule="auto"/>
              <w:jc w:val="right"/>
              <w:rPr>
                <w:rFonts w:ascii="Times New Roman" w:hAnsi="Times New Roman" w:cs="Times New Roman"/>
                <w:color w:val="000000"/>
                <w:sz w:val="24"/>
                <w:szCs w:val="24"/>
                <w:lang w:val="id-ID"/>
              </w:rPr>
            </w:pPr>
            <w:r w:rsidRPr="00116C64">
              <w:rPr>
                <w:rFonts w:ascii="Times New Roman" w:hAnsi="Times New Roman" w:cs="Times New Roman"/>
                <w:color w:val="000000"/>
                <w:sz w:val="24"/>
                <w:szCs w:val="24"/>
                <w:lang w:val="id-ID"/>
              </w:rPr>
              <w:t>.946</w:t>
            </w:r>
          </w:p>
        </w:tc>
      </w:tr>
    </w:tbl>
    <w:p w:rsidR="004E3F39" w:rsidRDefault="004E3F39" w:rsidP="007E13D4">
      <w:pPr>
        <w:pStyle w:val="NoSpacing"/>
        <w:jc w:val="both"/>
        <w:rPr>
          <w:rFonts w:ascii="Times New Roman" w:hAnsi="Times New Roman" w:cs="Times New Roman"/>
          <w:sz w:val="24"/>
          <w:szCs w:val="24"/>
          <w:lang w:val="id-ID"/>
        </w:rPr>
      </w:pPr>
    </w:p>
    <w:p w:rsidR="004E3F39" w:rsidRDefault="004E3F39" w:rsidP="007E13D4">
      <w:pPr>
        <w:pStyle w:val="NoSpacing"/>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Pada tabel tampak </w:t>
      </w:r>
      <w:r>
        <w:rPr>
          <w:rFonts w:ascii="Times New Roman" w:hAnsi="Times New Roman" w:cs="Times New Roman"/>
          <w:sz w:val="24"/>
          <w:szCs w:val="24"/>
        </w:rPr>
        <w:t xml:space="preserve">nilai </w:t>
      </w:r>
      <w:r>
        <w:rPr>
          <w:rFonts w:ascii="Times New Roman" w:hAnsi="Times New Roman" w:cs="Times New Roman"/>
          <w:sz w:val="24"/>
          <w:szCs w:val="24"/>
          <w:lang w:val="id-ID"/>
        </w:rPr>
        <w:t>Z</w:t>
      </w:r>
      <w:r>
        <w:rPr>
          <w:rFonts w:ascii="Times New Roman" w:hAnsi="Times New Roman" w:cs="Times New Roman"/>
          <w:sz w:val="24"/>
          <w:szCs w:val="24"/>
        </w:rPr>
        <w:t xml:space="preserve"> pre tes  kelompok eksperimen sebesar 0. </w:t>
      </w:r>
      <w:r>
        <w:rPr>
          <w:rFonts w:ascii="Times New Roman" w:hAnsi="Times New Roman" w:cs="Times New Roman"/>
          <w:sz w:val="24"/>
          <w:szCs w:val="24"/>
          <w:lang w:val="id-ID"/>
        </w:rPr>
        <w:t>630</w:t>
      </w:r>
      <w:r>
        <w:rPr>
          <w:rFonts w:ascii="Times New Roman" w:hAnsi="Times New Roman" w:cs="Times New Roman"/>
          <w:sz w:val="24"/>
          <w:szCs w:val="24"/>
        </w:rPr>
        <w:t xml:space="preserve">, </w:t>
      </w:r>
      <w:r>
        <w:rPr>
          <w:rFonts w:ascii="Times New Roman" w:hAnsi="Times New Roman" w:cs="Times New Roman"/>
          <w:sz w:val="24"/>
          <w:szCs w:val="24"/>
          <w:lang w:val="id-ID"/>
        </w:rPr>
        <w:t>Zkelompok kontrol0.946</w:t>
      </w:r>
      <w:r>
        <w:rPr>
          <w:rFonts w:ascii="Times New Roman" w:hAnsi="Times New Roman" w:cs="Times New Roman"/>
          <w:sz w:val="24"/>
          <w:szCs w:val="24"/>
        </w:rPr>
        <w:t>. Hal ini bermakna bahwa sebaran data adalah normal (p &gt;0.005).Hasil uji hipotesa dilakukan dengan menggunakan analisa statistika dengan uji t berpasangan .</w:t>
      </w:r>
      <w:r w:rsidRPr="00116C64">
        <w:rPr>
          <w:rFonts w:ascii="Times New Roman" w:hAnsi="Times New Roman" w:cs="Times New Roman"/>
          <w:sz w:val="24"/>
          <w:szCs w:val="24"/>
        </w:rPr>
        <w:t xml:space="preserve">Hasil uji hipotesa tersebut tampak pada table </w:t>
      </w:r>
      <w:r w:rsidRPr="00116C64">
        <w:rPr>
          <w:rFonts w:ascii="Times New Roman" w:hAnsi="Times New Roman" w:cs="Times New Roman"/>
          <w:sz w:val="24"/>
          <w:szCs w:val="24"/>
          <w:lang w:val="id-ID"/>
        </w:rPr>
        <w:t>5 berikut</w:t>
      </w:r>
      <w:r w:rsidRPr="00116C64">
        <w:rPr>
          <w:rFonts w:ascii="Times New Roman" w:hAnsi="Times New Roman" w:cs="Times New Roman"/>
          <w:sz w:val="24"/>
          <w:szCs w:val="24"/>
        </w:rPr>
        <w:t>:</w:t>
      </w:r>
    </w:p>
    <w:p w:rsidR="007E13D4" w:rsidRDefault="007E13D4" w:rsidP="007E13D4">
      <w:pPr>
        <w:pStyle w:val="NoSpacing"/>
        <w:ind w:firstLine="720"/>
        <w:jc w:val="both"/>
        <w:rPr>
          <w:rFonts w:ascii="Times New Roman" w:hAnsi="Times New Roman" w:cs="Times New Roman"/>
          <w:sz w:val="24"/>
          <w:szCs w:val="24"/>
        </w:rPr>
      </w:pPr>
    </w:p>
    <w:p w:rsidR="007E13D4" w:rsidRDefault="007E13D4" w:rsidP="007E13D4">
      <w:pPr>
        <w:pStyle w:val="NoSpacing"/>
        <w:ind w:firstLine="720"/>
        <w:jc w:val="both"/>
        <w:rPr>
          <w:rFonts w:ascii="Times New Roman" w:hAnsi="Times New Roman" w:cs="Times New Roman"/>
          <w:sz w:val="24"/>
          <w:szCs w:val="24"/>
          <w:lang w:val="id-ID"/>
        </w:rPr>
      </w:pPr>
    </w:p>
    <w:p w:rsidR="00116C64" w:rsidRDefault="004E3F39" w:rsidP="007E13D4">
      <w:pPr>
        <w:pStyle w:val="NoSpacing"/>
        <w:jc w:val="both"/>
        <w:rPr>
          <w:rFonts w:ascii="Times New Roman" w:hAnsi="Times New Roman" w:cs="Times New Roman"/>
          <w:sz w:val="24"/>
          <w:szCs w:val="24"/>
          <w:lang w:val="id-ID"/>
        </w:rPr>
      </w:pPr>
      <w:r w:rsidRPr="00536A17">
        <w:rPr>
          <w:rFonts w:ascii="Times New Roman" w:hAnsi="Times New Roman" w:cs="Times New Roman"/>
          <w:b/>
          <w:sz w:val="24"/>
          <w:szCs w:val="24"/>
          <w:lang w:val="id-ID"/>
        </w:rPr>
        <w:t>Tabel. 5</w:t>
      </w:r>
      <w:r>
        <w:rPr>
          <w:rFonts w:ascii="Times New Roman" w:hAnsi="Times New Roman" w:cs="Times New Roman"/>
          <w:sz w:val="24"/>
          <w:szCs w:val="24"/>
          <w:lang w:val="id-ID"/>
        </w:rPr>
        <w:t xml:space="preserve"> Uji Hipotesa.</w:t>
      </w:r>
    </w:p>
    <w:tbl>
      <w:tblPr>
        <w:tblpPr w:leftFromText="180" w:rightFromText="180" w:vertAnchor="text" w:horzAnchor="margin" w:tblpY="299"/>
        <w:tblW w:w="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14"/>
        <w:gridCol w:w="567"/>
        <w:gridCol w:w="425"/>
        <w:gridCol w:w="425"/>
        <w:gridCol w:w="426"/>
        <w:gridCol w:w="567"/>
        <w:gridCol w:w="531"/>
        <w:gridCol w:w="319"/>
        <w:gridCol w:w="283"/>
        <w:gridCol w:w="426"/>
      </w:tblGrid>
      <w:tr w:rsidR="00AC7676" w:rsidRPr="00AC7676" w:rsidTr="00865C8C">
        <w:trPr>
          <w:cantSplit/>
          <w:trHeight w:val="317"/>
          <w:tblHeader/>
        </w:trPr>
        <w:tc>
          <w:tcPr>
            <w:tcW w:w="314"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567"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2374" w:type="dxa"/>
            <w:gridSpan w:val="5"/>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Paired Differences</w:t>
            </w:r>
          </w:p>
        </w:tc>
        <w:tc>
          <w:tcPr>
            <w:tcW w:w="319"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AC7676">
              <w:rPr>
                <w:rFonts w:ascii="Times New Roman" w:hAnsi="Times New Roman" w:cs="Times New Roman"/>
                <w:color w:val="000000"/>
                <w:sz w:val="20"/>
                <w:szCs w:val="20"/>
                <w:lang w:val="id-ID"/>
              </w:rPr>
              <w:t>t</w:t>
            </w:r>
          </w:p>
        </w:tc>
        <w:tc>
          <w:tcPr>
            <w:tcW w:w="283"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df</w:t>
            </w:r>
          </w:p>
        </w:tc>
        <w:tc>
          <w:tcPr>
            <w:tcW w:w="426"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Sig. (2-tailed)</w:t>
            </w:r>
          </w:p>
        </w:tc>
      </w:tr>
      <w:tr w:rsidR="00AC7676" w:rsidRPr="00AC7676" w:rsidTr="00865C8C">
        <w:trPr>
          <w:cantSplit/>
          <w:trHeight w:val="633"/>
          <w:tblHeader/>
        </w:trPr>
        <w:tc>
          <w:tcPr>
            <w:tcW w:w="314"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567"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425"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Mean</w:t>
            </w:r>
          </w:p>
        </w:tc>
        <w:tc>
          <w:tcPr>
            <w:tcW w:w="425"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Std. Deviation</w:t>
            </w:r>
          </w:p>
        </w:tc>
        <w:tc>
          <w:tcPr>
            <w:tcW w:w="426" w:type="dxa"/>
            <w:vMerge w:val="restart"/>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Std. Error Mean</w:t>
            </w:r>
          </w:p>
        </w:tc>
        <w:tc>
          <w:tcPr>
            <w:tcW w:w="1098" w:type="dxa"/>
            <w:gridSpan w:val="2"/>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95% Confidence Interval of the Difference</w:t>
            </w:r>
          </w:p>
        </w:tc>
        <w:tc>
          <w:tcPr>
            <w:tcW w:w="319"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c>
          <w:tcPr>
            <w:tcW w:w="283"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c>
          <w:tcPr>
            <w:tcW w:w="426"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r>
      <w:tr w:rsidR="00AC7676" w:rsidRPr="00AC7676" w:rsidTr="00865C8C">
        <w:trPr>
          <w:cantSplit/>
          <w:trHeight w:val="317"/>
          <w:tblHeader/>
        </w:trPr>
        <w:tc>
          <w:tcPr>
            <w:tcW w:w="314"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567"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425"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425"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426"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sz w:val="20"/>
                <w:szCs w:val="20"/>
                <w:lang w:val="id-ID"/>
              </w:rPr>
            </w:pPr>
          </w:p>
        </w:tc>
        <w:tc>
          <w:tcPr>
            <w:tcW w:w="567" w:type="dxa"/>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Lower</w:t>
            </w:r>
          </w:p>
        </w:tc>
        <w:tc>
          <w:tcPr>
            <w:tcW w:w="531" w:type="dxa"/>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jc w:val="center"/>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Upper</w:t>
            </w:r>
          </w:p>
        </w:tc>
        <w:tc>
          <w:tcPr>
            <w:tcW w:w="319"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c>
          <w:tcPr>
            <w:tcW w:w="283"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c>
          <w:tcPr>
            <w:tcW w:w="426" w:type="dxa"/>
            <w:vMerge/>
            <w:shd w:val="clear" w:color="auto" w:fill="FFFFFF"/>
            <w:tcMar>
              <w:top w:w="30" w:type="dxa"/>
              <w:left w:w="30" w:type="dxa"/>
              <w:bottom w:w="30" w:type="dxa"/>
              <w:right w:w="30" w:type="dxa"/>
            </w:tcMar>
            <w:vAlign w:val="bottom"/>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p>
        </w:tc>
      </w:tr>
      <w:tr w:rsidR="00AC7676" w:rsidRPr="00AC7676" w:rsidTr="00865C8C">
        <w:trPr>
          <w:cantSplit/>
          <w:trHeight w:val="649"/>
        </w:trPr>
        <w:tc>
          <w:tcPr>
            <w:tcW w:w="314"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Pair 1</w:t>
            </w:r>
          </w:p>
        </w:tc>
        <w:tc>
          <w:tcPr>
            <w:tcW w:w="567" w:type="dxa"/>
            <w:shd w:val="clear" w:color="auto" w:fill="FFFFFF"/>
            <w:tcMar>
              <w:top w:w="30" w:type="dxa"/>
              <w:left w:w="30" w:type="dxa"/>
              <w:bottom w:w="30" w:type="dxa"/>
              <w:right w:w="30" w:type="dxa"/>
            </w:tcMar>
          </w:tcPr>
          <w:p w:rsidR="00AC7676" w:rsidRPr="00116C64" w:rsidRDefault="00AC7676" w:rsidP="007E13D4">
            <w:pPr>
              <w:autoSpaceDE w:val="0"/>
              <w:autoSpaceDN w:val="0"/>
              <w:adjustRightInd w:val="0"/>
              <w:spacing w:after="0" w:line="240" w:lineRule="auto"/>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gainKE - gainKK</w:t>
            </w:r>
          </w:p>
        </w:tc>
        <w:tc>
          <w:tcPr>
            <w:tcW w:w="425"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1.22000E1</w:t>
            </w:r>
          </w:p>
        </w:tc>
        <w:tc>
          <w:tcPr>
            <w:tcW w:w="425"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7.89937</w:t>
            </w:r>
          </w:p>
        </w:tc>
        <w:tc>
          <w:tcPr>
            <w:tcW w:w="426"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2.49800</w:t>
            </w:r>
          </w:p>
        </w:tc>
        <w:tc>
          <w:tcPr>
            <w:tcW w:w="567"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6.54913</w:t>
            </w:r>
          </w:p>
        </w:tc>
        <w:tc>
          <w:tcPr>
            <w:tcW w:w="531"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17.85087</w:t>
            </w:r>
          </w:p>
        </w:tc>
        <w:tc>
          <w:tcPr>
            <w:tcW w:w="319"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4.884</w:t>
            </w:r>
          </w:p>
        </w:tc>
        <w:tc>
          <w:tcPr>
            <w:tcW w:w="283"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9</w:t>
            </w:r>
          </w:p>
        </w:tc>
        <w:tc>
          <w:tcPr>
            <w:tcW w:w="426" w:type="dxa"/>
            <w:shd w:val="clear" w:color="auto" w:fill="FFFFFF"/>
            <w:tcMar>
              <w:top w:w="30" w:type="dxa"/>
              <w:left w:w="30" w:type="dxa"/>
              <w:bottom w:w="30" w:type="dxa"/>
              <w:right w:w="30" w:type="dxa"/>
            </w:tcMar>
            <w:vAlign w:val="center"/>
          </w:tcPr>
          <w:p w:rsidR="00AC7676" w:rsidRPr="00116C64" w:rsidRDefault="00AC7676" w:rsidP="007E13D4">
            <w:pPr>
              <w:autoSpaceDE w:val="0"/>
              <w:autoSpaceDN w:val="0"/>
              <w:adjustRightInd w:val="0"/>
              <w:spacing w:after="0" w:line="240" w:lineRule="auto"/>
              <w:jc w:val="right"/>
              <w:rPr>
                <w:rFonts w:ascii="Times New Roman" w:hAnsi="Times New Roman" w:cs="Times New Roman"/>
                <w:color w:val="000000"/>
                <w:sz w:val="20"/>
                <w:szCs w:val="20"/>
                <w:lang w:val="id-ID"/>
              </w:rPr>
            </w:pPr>
            <w:r w:rsidRPr="00116C64">
              <w:rPr>
                <w:rFonts w:ascii="Times New Roman" w:hAnsi="Times New Roman" w:cs="Times New Roman"/>
                <w:color w:val="000000"/>
                <w:sz w:val="20"/>
                <w:szCs w:val="20"/>
                <w:lang w:val="id-ID"/>
              </w:rPr>
              <w:t>.001</w:t>
            </w:r>
          </w:p>
        </w:tc>
      </w:tr>
    </w:tbl>
    <w:p w:rsidR="004E3F39" w:rsidRPr="007E13D4" w:rsidRDefault="004E3F39" w:rsidP="007E13D4">
      <w:pPr>
        <w:pStyle w:val="NoSpacing"/>
        <w:jc w:val="both"/>
        <w:rPr>
          <w:rFonts w:ascii="Times New Roman" w:hAnsi="Times New Roman" w:cs="Times New Roman"/>
          <w:sz w:val="24"/>
          <w:szCs w:val="24"/>
        </w:rPr>
      </w:pPr>
    </w:p>
    <w:p w:rsidR="004E3F39" w:rsidRPr="004E3F39" w:rsidRDefault="004E3F39" w:rsidP="007E13D4">
      <w:pPr>
        <w:pStyle w:val="NoSpacing"/>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Uji statistika dengan uji t berpasangan, menunjukkan nilai t sebesar 4.884 dengan taraf signifikansi p &lt; 0.005. Hal ini bermakna bahwa ada perbedaan skor secara signifikan pada kedua kelompok penelitian. </w:t>
      </w:r>
      <w:r w:rsidR="00AC7676">
        <w:rPr>
          <w:rFonts w:ascii="Times New Roman" w:hAnsi="Times New Roman" w:cs="Times New Roman"/>
          <w:sz w:val="24"/>
          <w:szCs w:val="24"/>
          <w:lang w:val="id-ID"/>
        </w:rPr>
        <w:t xml:space="preserve">Kelompok yang dikenakan intervensi berupa bermain peran memiliki skor empati yang lebih tinggi ketimbang kelompok yang tidak dikenakan intervensi berupa bermain peran. Kondisi ini bermakna bahwa bermain peran signifikan untuk meningkatkan empati pada anak usia SD dalam penelitian ini. </w:t>
      </w:r>
    </w:p>
    <w:p w:rsidR="003857FC" w:rsidRDefault="003857FC" w:rsidP="007E13D4">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 xml:space="preserve">Adapun aspek empati yang diungkap dalam permainan peran tersebut adalah; </w:t>
      </w:r>
      <w:r w:rsidRPr="00B82A3D">
        <w:rPr>
          <w:rFonts w:ascii="Times New Roman" w:hAnsi="Times New Roman" w:cs="Times New Roman"/>
          <w:b/>
          <w:sz w:val="24"/>
          <w:szCs w:val="24"/>
        </w:rPr>
        <w:t>a.</w:t>
      </w:r>
      <w:r w:rsidRPr="00B82A3D">
        <w:rPr>
          <w:rFonts w:ascii="Times New Roman" w:hAnsi="Times New Roman" w:cs="Times New Roman"/>
          <w:b/>
          <w:i/>
          <w:sz w:val="24"/>
          <w:szCs w:val="24"/>
        </w:rPr>
        <w:t>Perspective taking</w:t>
      </w:r>
      <w:r>
        <w:rPr>
          <w:rFonts w:ascii="Times New Roman" w:hAnsi="Times New Roman" w:cs="Times New Roman"/>
          <w:sz w:val="24"/>
          <w:szCs w:val="24"/>
        </w:rPr>
        <w:t xml:space="preserve">.pada aspek ini subjek dalam kelompok eksperimen </w:t>
      </w:r>
      <w:r w:rsidR="00116437">
        <w:rPr>
          <w:rFonts w:ascii="Times New Roman" w:hAnsi="Times New Roman" w:cs="Times New Roman"/>
          <w:sz w:val="24"/>
          <w:szCs w:val="24"/>
        </w:rPr>
        <w:t>cukup mampu men</w:t>
      </w:r>
      <w:r>
        <w:rPr>
          <w:rFonts w:ascii="Times New Roman" w:hAnsi="Times New Roman" w:cs="Times New Roman"/>
          <w:sz w:val="24"/>
          <w:szCs w:val="24"/>
        </w:rPr>
        <w:t>genali</w:t>
      </w:r>
      <w:r w:rsidR="00116437">
        <w:rPr>
          <w:rFonts w:ascii="Times New Roman" w:hAnsi="Times New Roman" w:cs="Times New Roman"/>
          <w:sz w:val="24"/>
          <w:szCs w:val="24"/>
        </w:rPr>
        <w:t xml:space="preserve"> emosi dan perasaan orang lain. Hal ini dibuktikan dengan mengambil alih peran yang di distribusikan kepada </w:t>
      </w:r>
      <w:proofErr w:type="gramStart"/>
      <w:r w:rsidR="00116437">
        <w:rPr>
          <w:rFonts w:ascii="Times New Roman" w:hAnsi="Times New Roman" w:cs="Times New Roman"/>
          <w:sz w:val="24"/>
          <w:szCs w:val="24"/>
        </w:rPr>
        <w:t>mereka.masing</w:t>
      </w:r>
      <w:proofErr w:type="gramEnd"/>
      <w:r w:rsidR="00116437">
        <w:rPr>
          <w:rFonts w:ascii="Times New Roman" w:hAnsi="Times New Roman" w:cs="Times New Roman"/>
          <w:sz w:val="24"/>
          <w:szCs w:val="24"/>
        </w:rPr>
        <w:t>-masing peserta mampu berperan sebagai kakak, adik, ayah, ibu dan nenek dalam tim masing-masing (pada pertemuan 1). Masing-masing peserta cukup mampu mengungkapkan perasaan ketika memainkan peran mereka, misalnya perasaan kesal seorang kakak ketika memiliki adik yang bandel, atau perasaan sedih ketika perkataan ibu tidak didengarkan oleh anak-anaknya.</w:t>
      </w:r>
      <w:r w:rsidR="00116437" w:rsidRPr="00B82A3D">
        <w:rPr>
          <w:rFonts w:ascii="Times New Roman" w:hAnsi="Times New Roman" w:cs="Times New Roman"/>
          <w:b/>
          <w:i/>
          <w:sz w:val="24"/>
          <w:szCs w:val="24"/>
        </w:rPr>
        <w:t>b. Fantacy</w:t>
      </w:r>
      <w:r w:rsidR="00116437">
        <w:rPr>
          <w:rFonts w:ascii="Times New Roman" w:hAnsi="Times New Roman" w:cs="Times New Roman"/>
          <w:sz w:val="24"/>
          <w:szCs w:val="24"/>
        </w:rPr>
        <w:t xml:space="preserve">. Aspek ini menekankan kemampuan individu untuk membayangkan atau meramalkan kemungkinan yang terjadu, baik perasaan maupun tindakan yang akan diambil </w:t>
      </w:r>
      <w:r w:rsidR="00116437">
        <w:rPr>
          <w:rFonts w:ascii="Times New Roman" w:hAnsi="Times New Roman" w:cs="Times New Roman"/>
          <w:sz w:val="24"/>
          <w:szCs w:val="24"/>
        </w:rPr>
        <w:lastRenderedPageBreak/>
        <w:t>berkaitan dengan kondisi tertentu. pada fase ini, sebagian bersar peserta cukup mampu untuk berperan sesuai dengan peran mereka. Hanya saja, mereka masih butuh untuk dimotivasi saat harus meneruskan cerita saat seorang teman terluka ketika diganggu oleh teman yang lainnya (Sesi 2,4dan 5).</w:t>
      </w:r>
      <w:proofErr w:type="gramStart"/>
      <w:r w:rsidR="00116437" w:rsidRPr="00B82A3D">
        <w:rPr>
          <w:rFonts w:ascii="Times New Roman" w:hAnsi="Times New Roman" w:cs="Times New Roman"/>
          <w:b/>
          <w:sz w:val="24"/>
          <w:szCs w:val="24"/>
        </w:rPr>
        <w:t>c.</w:t>
      </w:r>
      <w:r w:rsidR="00116437" w:rsidRPr="00B82A3D">
        <w:rPr>
          <w:rFonts w:ascii="Times New Roman" w:hAnsi="Times New Roman" w:cs="Times New Roman"/>
          <w:b/>
          <w:i/>
          <w:sz w:val="24"/>
          <w:szCs w:val="24"/>
        </w:rPr>
        <w:t>Emphatic</w:t>
      </w:r>
      <w:proofErr w:type="gramEnd"/>
      <w:r w:rsidR="00116437" w:rsidRPr="00B82A3D">
        <w:rPr>
          <w:rFonts w:ascii="Times New Roman" w:hAnsi="Times New Roman" w:cs="Times New Roman"/>
          <w:b/>
          <w:i/>
          <w:sz w:val="24"/>
          <w:szCs w:val="24"/>
        </w:rPr>
        <w:t xml:space="preserve"> concern</w:t>
      </w:r>
      <w:r w:rsidR="00116437">
        <w:rPr>
          <w:rFonts w:ascii="Times New Roman" w:hAnsi="Times New Roman" w:cs="Times New Roman"/>
          <w:sz w:val="24"/>
          <w:szCs w:val="24"/>
        </w:rPr>
        <w:t>. Pada fase ini individu diharapkan mampu peduli dengan emosi/perasaan orang disekitarnya dan disertai dengan kerelaan serta keikhlasan untuk membantu individu lainnya. Pada sesi ini, peserta perlu memainkan perannya hingga dua kali untuk bisa membangun inisiatif membantu dan menunjukkan kepeduliannya terhadap teman yang lain. Kondisi ini ditunjukkan oleh beberapa subjek ketika harus memberikan buku pelajaran yang dimilikinya untuk dipinjamkan kepada teman yang membutuhkan (sesi 3)</w:t>
      </w:r>
      <w:r w:rsidR="00116437" w:rsidRPr="00B82A3D">
        <w:rPr>
          <w:rFonts w:ascii="Times New Roman" w:hAnsi="Times New Roman" w:cs="Times New Roman"/>
          <w:b/>
          <w:i/>
          <w:sz w:val="24"/>
          <w:szCs w:val="24"/>
        </w:rPr>
        <w:t>.</w:t>
      </w:r>
      <w:r w:rsidR="0096652D">
        <w:rPr>
          <w:rFonts w:ascii="Times New Roman" w:hAnsi="Times New Roman" w:cs="Times New Roman"/>
          <w:b/>
          <w:i/>
          <w:sz w:val="24"/>
          <w:szCs w:val="24"/>
          <w:lang w:val="id-ID"/>
        </w:rPr>
        <w:t xml:space="preserve"> d.</w:t>
      </w:r>
      <w:r w:rsidR="00116437" w:rsidRPr="00B82A3D">
        <w:rPr>
          <w:rFonts w:ascii="Times New Roman" w:hAnsi="Times New Roman" w:cs="Times New Roman"/>
          <w:b/>
          <w:i/>
          <w:sz w:val="24"/>
          <w:szCs w:val="24"/>
        </w:rPr>
        <w:t>personal distress</w:t>
      </w:r>
      <w:r w:rsidR="00116437">
        <w:rPr>
          <w:rFonts w:ascii="Times New Roman" w:hAnsi="Times New Roman" w:cs="Times New Roman"/>
          <w:sz w:val="24"/>
          <w:szCs w:val="24"/>
        </w:rPr>
        <w:t xml:space="preserve">. Fase ini ditandai dengan penghayatan perasaan orang lain dan pengendalian ketidakberdayaan ketika melihat penderitaan orang lain. </w:t>
      </w:r>
      <w:r w:rsidR="00B82A3D">
        <w:rPr>
          <w:rFonts w:ascii="Times New Roman" w:hAnsi="Times New Roman" w:cs="Times New Roman"/>
          <w:sz w:val="24"/>
          <w:szCs w:val="24"/>
        </w:rPr>
        <w:t xml:space="preserve">Dengan bermain peran, anak diharapkan mampu menghayati perasaan yang dirasakan oleh orang lain. Hal ini ditunjukkan oleh subjek penelitian dalam sesi </w:t>
      </w:r>
      <w:proofErr w:type="gramStart"/>
      <w:r w:rsidR="00B82A3D">
        <w:rPr>
          <w:rFonts w:ascii="Times New Roman" w:hAnsi="Times New Roman" w:cs="Times New Roman"/>
          <w:sz w:val="24"/>
          <w:szCs w:val="24"/>
        </w:rPr>
        <w:t>debriefing.sebagian</w:t>
      </w:r>
      <w:proofErr w:type="gramEnd"/>
      <w:r w:rsidR="00B82A3D">
        <w:rPr>
          <w:rFonts w:ascii="Times New Roman" w:hAnsi="Times New Roman" w:cs="Times New Roman"/>
          <w:sz w:val="24"/>
          <w:szCs w:val="24"/>
        </w:rPr>
        <w:t xml:space="preserve"> bersar peserta menyatakan mampu merasakan apa yang dirasakan oleh tokoh lain dalam peran mereka, misalnya menyatakan perasaan sedih saat nenek diacuhkan oleh cucunya atau perasaan kesal seorang ibu saat anaknya tidak mau mendengar nasehatnya. </w:t>
      </w:r>
    </w:p>
    <w:p w:rsidR="0096652D" w:rsidRPr="0096652D" w:rsidRDefault="0096652D" w:rsidP="007E13D4">
      <w:pPr>
        <w:pStyle w:val="NoSpacing"/>
        <w:jc w:val="both"/>
        <w:rPr>
          <w:rFonts w:ascii="Times New Roman" w:hAnsi="Times New Roman" w:cs="Times New Roman"/>
          <w:sz w:val="24"/>
          <w:szCs w:val="24"/>
          <w:lang w:val="id-ID"/>
        </w:rPr>
      </w:pPr>
    </w:p>
    <w:p w:rsidR="005D66EF" w:rsidRDefault="009D7867" w:rsidP="007E13D4">
      <w:pPr>
        <w:pStyle w:val="NoSpacing"/>
        <w:jc w:val="center"/>
        <w:rPr>
          <w:rFonts w:ascii="Times New Roman" w:hAnsi="Times New Roman" w:cs="Times New Roman"/>
          <w:b/>
          <w:sz w:val="24"/>
          <w:szCs w:val="24"/>
        </w:rPr>
      </w:pPr>
      <w:r w:rsidRPr="003857FC">
        <w:rPr>
          <w:rFonts w:ascii="Times New Roman" w:hAnsi="Times New Roman" w:cs="Times New Roman"/>
          <w:b/>
          <w:sz w:val="24"/>
          <w:szCs w:val="24"/>
        </w:rPr>
        <w:t>PEMBAHASAN</w:t>
      </w:r>
      <w:r w:rsidR="00865C8C">
        <w:rPr>
          <w:rFonts w:ascii="Times New Roman" w:hAnsi="Times New Roman" w:cs="Times New Roman"/>
          <w:b/>
          <w:sz w:val="24"/>
          <w:szCs w:val="24"/>
        </w:rPr>
        <w:t xml:space="preserve"> DAN HASIL</w:t>
      </w:r>
    </w:p>
    <w:p w:rsidR="00865C8C" w:rsidRPr="003857FC" w:rsidRDefault="00865C8C" w:rsidP="007E13D4">
      <w:pPr>
        <w:pStyle w:val="NoSpacing"/>
        <w:jc w:val="center"/>
        <w:rPr>
          <w:rFonts w:ascii="Times New Roman" w:hAnsi="Times New Roman" w:cs="Times New Roman"/>
          <w:b/>
          <w:sz w:val="24"/>
          <w:szCs w:val="24"/>
        </w:rPr>
      </w:pPr>
    </w:p>
    <w:p w:rsidR="003857FC" w:rsidRDefault="003857FC"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Hasil uji hipotesis menunjukkan bahwa ada perbedaan skor empati pada kelompok yang diberi intervensi berupa bermain peran dengan kelompok yang tidak diberi </w:t>
      </w:r>
      <w:proofErr w:type="gramStart"/>
      <w:r>
        <w:rPr>
          <w:rFonts w:ascii="Times New Roman" w:hAnsi="Times New Roman" w:cs="Times New Roman"/>
          <w:sz w:val="24"/>
          <w:szCs w:val="24"/>
        </w:rPr>
        <w:t>intervensi.Hal</w:t>
      </w:r>
      <w:proofErr w:type="gramEnd"/>
      <w:r>
        <w:rPr>
          <w:rFonts w:ascii="Times New Roman" w:hAnsi="Times New Roman" w:cs="Times New Roman"/>
          <w:sz w:val="24"/>
          <w:szCs w:val="24"/>
        </w:rPr>
        <w:t xml:space="preserve"> ini bermakna bahwa pada subjek penelitian, metode bermain peran dengan pendekatan </w:t>
      </w:r>
      <w:r w:rsidRPr="003857FC">
        <w:rPr>
          <w:rFonts w:ascii="Times New Roman" w:hAnsi="Times New Roman" w:cs="Times New Roman"/>
          <w:i/>
          <w:sz w:val="24"/>
          <w:szCs w:val="24"/>
        </w:rPr>
        <w:t>experimential learning method</w:t>
      </w:r>
      <w:r>
        <w:rPr>
          <w:rFonts w:ascii="Times New Roman" w:hAnsi="Times New Roman" w:cs="Times New Roman"/>
          <w:sz w:val="24"/>
          <w:szCs w:val="24"/>
        </w:rPr>
        <w:t xml:space="preserve"> efektif dalam meningkatkan empati.</w:t>
      </w:r>
    </w:p>
    <w:p w:rsidR="009D7867" w:rsidRDefault="00B82A3D"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Hasil uji hipotesa (</w:t>
      </w:r>
      <w:proofErr w:type="gramStart"/>
      <w:r>
        <w:rPr>
          <w:rFonts w:ascii="Times New Roman" w:hAnsi="Times New Roman" w:cs="Times New Roman"/>
          <w:sz w:val="24"/>
          <w:szCs w:val="24"/>
        </w:rPr>
        <w:t>kuantitatif)  juga</w:t>
      </w:r>
      <w:proofErr w:type="gramEnd"/>
      <w:r>
        <w:rPr>
          <w:rFonts w:ascii="Times New Roman" w:hAnsi="Times New Roman" w:cs="Times New Roman"/>
          <w:sz w:val="24"/>
          <w:szCs w:val="24"/>
        </w:rPr>
        <w:t xml:space="preserve"> didukung dengan hasil yang peneliti </w:t>
      </w:r>
      <w:r>
        <w:rPr>
          <w:rFonts w:ascii="Times New Roman" w:hAnsi="Times New Roman" w:cs="Times New Roman"/>
          <w:sz w:val="24"/>
          <w:szCs w:val="24"/>
        </w:rPr>
        <w:t xml:space="preserve">temukan langsung pada subjek penelitian. Dari </w:t>
      </w:r>
      <w:r w:rsidRPr="00B82A3D">
        <w:rPr>
          <w:rFonts w:ascii="Times New Roman" w:hAnsi="Times New Roman" w:cs="Times New Roman"/>
          <w:i/>
          <w:sz w:val="24"/>
          <w:szCs w:val="24"/>
        </w:rPr>
        <w:t>self repo</w:t>
      </w:r>
      <w:r>
        <w:rPr>
          <w:rFonts w:ascii="Times New Roman" w:hAnsi="Times New Roman" w:cs="Times New Roman"/>
          <w:i/>
          <w:sz w:val="24"/>
          <w:szCs w:val="24"/>
        </w:rPr>
        <w:t>r</w:t>
      </w:r>
      <w:r w:rsidRPr="00B82A3D">
        <w:rPr>
          <w:rFonts w:ascii="Times New Roman" w:hAnsi="Times New Roman" w:cs="Times New Roman"/>
          <w:i/>
          <w:sz w:val="24"/>
          <w:szCs w:val="24"/>
        </w:rPr>
        <w:t>t</w:t>
      </w:r>
      <w:r>
        <w:rPr>
          <w:rFonts w:ascii="Times New Roman" w:hAnsi="Times New Roman" w:cs="Times New Roman"/>
          <w:sz w:val="24"/>
          <w:szCs w:val="24"/>
        </w:rPr>
        <w:t xml:space="preserve"> (catatan harian anak), ditemukan bahwa aspek empati tersebut berhasil mereka pelajari.Hal ini ditunjukkan anak dengan menuliskan perasaan mereka ketika bermain peran dan bagaimana seandainya mereka berada dalam posisi tersebut.Kondisi ini juga didukung dengan laporan dari guru kelas.Masing-masing guru kelas menyatakan bahwa ada perubahan sikap anak didiknya.Anak didik yang berpartisipasi dalam penelitian tampak lebih tenang dan mudah diatur, mudah menerima nasehat dan mulai jarang mengganggu teman.</w:t>
      </w:r>
    </w:p>
    <w:p w:rsidR="003C0B4D" w:rsidRDefault="00565832"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Ungkapan perasaan yang dituliskan ataupun dikemukakan oleh subjek tersebut, merupakan bentuk dari pencapaian aspek kognitif empati, yaitu kemampuan intelektual untuk mengidentifikasi dan mengenali perasaan orang lain (Eisenberg &amp; Morris, 2001; Hunter, 2003). Peningkatan aspek kognitif tersebut diikuti dengan peningkatan aspek afektif, ditunjukkan dengan kemampuan untuk seolah olah mengalami dan membagi perasaannya kepada orang lain. </w:t>
      </w:r>
    </w:p>
    <w:p w:rsidR="00565832" w:rsidRDefault="00565832"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Selain aspek yang berhasil dibuktikan dalam penelitian ini, perlu dievaluasi pula beberapa aspek yang berperan serta dalam penelitian, yaitu peran serta trainer sebagai motivator dan sosok lekat subjek penelitian serta pengaruh lingkungan dalam mempertahankan perilaku yang telah terbentuk.Dinamika yang terjadi dalam kelompok tersebut turut menjadi hal yang menarik untuk ikut dibahas.Beberapa subjek mengalami peningkatan skor yang tidak cukup signifikan (tetap berada dalam kategori sebelum diberikan perlakuan), namun beberapa lagi mengalami perubahan skor hingga 15 poin. Hal ini menunjukkan bahwa empati merupakan kebutuhan individu sebagai sebuah keterampilan sosial yang akan berkembang jika individu memperoleh kesempatan dan res</w:t>
      </w:r>
      <w:r w:rsidR="00FA6448">
        <w:rPr>
          <w:rFonts w:ascii="Times New Roman" w:hAnsi="Times New Roman" w:cs="Times New Roman"/>
          <w:sz w:val="24"/>
          <w:szCs w:val="24"/>
        </w:rPr>
        <w:t xml:space="preserve">pon positif dari lingkungannya (Perrault, 2009). </w:t>
      </w:r>
    </w:p>
    <w:p w:rsidR="00FA6448" w:rsidRDefault="00FA6448" w:rsidP="007E13D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Pemasangan subjek dalam kelompok mereka memiliki </w:t>
      </w:r>
      <w:r w:rsidR="007D538C">
        <w:rPr>
          <w:rFonts w:ascii="Times New Roman" w:hAnsi="Times New Roman" w:cs="Times New Roman"/>
          <w:sz w:val="24"/>
          <w:szCs w:val="24"/>
        </w:rPr>
        <w:t xml:space="preserve">peran yang tidak kalah penting. Walaupun teman dalam tim bukanlah orang asing, masing-masing subjek penelitian membutuhkan waktu setidaknya sepanjang sesi pertama untuk bisa membangun keakraban yang akan berimbas pada kelancaran dalam memainkan peran. </w:t>
      </w:r>
      <w:r w:rsidR="00B65174">
        <w:rPr>
          <w:rFonts w:ascii="Times New Roman" w:hAnsi="Times New Roman" w:cs="Times New Roman"/>
          <w:sz w:val="24"/>
          <w:szCs w:val="24"/>
        </w:rPr>
        <w:t xml:space="preserve">Hal ini menjadi penting sebab karakter teman bermain akan memberikan pengaruh pada anak (Garaigordobil, 2009). </w:t>
      </w:r>
    </w:p>
    <w:p w:rsidR="00B65174" w:rsidRPr="00A46652" w:rsidRDefault="00B65174"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t>Walaupun secara statitika, penelitian ini menunjukkan pengaruh yang signifikan, tetap ada beberapa hal yang perlu diperhatikan agar efek intervensi ini mampu betahan dalam jangka panjang, yaitu bagaimana menjaga interaksi anak dengan lingkungannya. Hal ini menjadi faktor yang tidak dapat diprediksi oleh peneliti sekalipun, sebab pengaruh dari luar, lingkungan dan orang-orang di lingkungan anak akan memberikan pengaruh yang kuat terhadap perilaku anak, Salah satunya adalah katekter teman bermain (Garaigordobil, 2009). Teman bermain yang memberikan respon/tanggapan positif dan menerima perilaku empati anak akan mengembangkan empati yang lebih baik dibanding dengan teman bermain yang tidak mendukung dan mengabaikan perilaku empati anak (Dekovic &amp;</w:t>
      </w:r>
      <w:proofErr w:type="gramStart"/>
      <w:r>
        <w:rPr>
          <w:rFonts w:ascii="Times New Roman" w:hAnsi="Times New Roman" w:cs="Times New Roman"/>
          <w:sz w:val="24"/>
          <w:szCs w:val="24"/>
        </w:rPr>
        <w:t>Gerris,  dalam</w:t>
      </w:r>
      <w:proofErr w:type="gramEnd"/>
      <w:r>
        <w:rPr>
          <w:rFonts w:ascii="Times New Roman" w:hAnsi="Times New Roman" w:cs="Times New Roman"/>
          <w:sz w:val="24"/>
          <w:szCs w:val="24"/>
        </w:rPr>
        <w:t xml:space="preserve"> Garaigordobil, 2009). Selain teman sebaya, faktor lingkungan lain yang akan turut mempengaruhi empati anak adalah lingkungan tempat tinggal. Anak yang tinggal dalam lingkungan yang memberikan respon berupa emosi positif yang jauh lebih banyak ketimbang emosi negatif akan memiliki tingkat empati yang baik, sebaliknya anak yang diremehkan, dikucilkan dan diejek cenderung akan menghilangkan nilai empati dalam dirinya karena kecewa dengan respon yang diterima dari lingkungannya (Moreno, Klute &amp; Robinson, 2007). </w:t>
      </w:r>
    </w:p>
    <w:p w:rsidR="00BA04FB" w:rsidRDefault="00FA6448" w:rsidP="007E13D4">
      <w:pPr>
        <w:pStyle w:val="NoSpacing"/>
        <w:jc w:val="both"/>
        <w:rPr>
          <w:rFonts w:ascii="Times New Roman" w:hAnsi="Times New Roman" w:cs="Times New Roman"/>
          <w:sz w:val="24"/>
          <w:szCs w:val="24"/>
        </w:rPr>
      </w:pPr>
      <w:r>
        <w:rPr>
          <w:rFonts w:ascii="Times New Roman" w:hAnsi="Times New Roman" w:cs="Times New Roman"/>
          <w:sz w:val="24"/>
          <w:szCs w:val="24"/>
        </w:rPr>
        <w:tab/>
      </w:r>
      <w:r w:rsidR="00DF1846">
        <w:rPr>
          <w:rFonts w:ascii="Times New Roman" w:hAnsi="Times New Roman" w:cs="Times New Roman"/>
          <w:sz w:val="24"/>
          <w:szCs w:val="24"/>
        </w:rPr>
        <w:t xml:space="preserve">Penelitian ini memiliki keterbatasan, antara lain; 1) tidak diberlakukannya randomisasi sehingga </w:t>
      </w:r>
      <w:r w:rsidR="00DF1846">
        <w:rPr>
          <w:rFonts w:ascii="Times New Roman" w:hAnsi="Times New Roman" w:cs="Times New Roman"/>
          <w:sz w:val="24"/>
          <w:szCs w:val="24"/>
        </w:rPr>
        <w:t xml:space="preserve">kurang mampu mengontrol variable lain di luar penelitian 2) kurangnya jumlah observer dan fasilitator sehingga kurang memperoleh infomasi secara mendetail mengenai masing-masing subjek penelitian. 3) Variable empati merupakan variabel yang bernilai sosial tinggi, sehingga ada kecenderungan untuk mengisi skala tidak sebenarnya. Hal ini dikarenakan pemahaman moral yang telah terbentuk mengenai nilai objektif baik-buruk, bukan pada kondisi yang sebenarnya ada pada masing-masing subjek. Kondisi ini ditunjukkan dengan skor empati yang diperoleh pada populasi bergerak diantara kategori sedang hingga tinggi, sehingga skor yang tinggipun akan cenderung turun kea rah mean saat dilakukan pengukuran secara statistika (Myers &amp; Hansen, 2002). </w:t>
      </w:r>
    </w:p>
    <w:p w:rsidR="0096652D" w:rsidRDefault="0096652D" w:rsidP="007E13D4">
      <w:pPr>
        <w:pStyle w:val="NoSpacing"/>
        <w:jc w:val="both"/>
        <w:rPr>
          <w:rFonts w:ascii="Times New Roman" w:hAnsi="Times New Roman" w:cs="Times New Roman"/>
          <w:sz w:val="24"/>
          <w:szCs w:val="24"/>
          <w:lang w:val="id-ID"/>
        </w:rPr>
      </w:pPr>
    </w:p>
    <w:p w:rsidR="00DF1846" w:rsidRDefault="00DF1846" w:rsidP="007E13D4">
      <w:pPr>
        <w:pStyle w:val="NoSpacing"/>
        <w:jc w:val="center"/>
        <w:rPr>
          <w:rFonts w:ascii="Times New Roman" w:hAnsi="Times New Roman" w:cs="Times New Roman"/>
          <w:b/>
          <w:sz w:val="24"/>
          <w:szCs w:val="24"/>
        </w:rPr>
      </w:pPr>
      <w:r w:rsidRPr="00DF1846">
        <w:rPr>
          <w:rFonts w:ascii="Times New Roman" w:hAnsi="Times New Roman" w:cs="Times New Roman"/>
          <w:b/>
          <w:sz w:val="24"/>
          <w:szCs w:val="24"/>
        </w:rPr>
        <w:t xml:space="preserve">KESIMPULAN </w:t>
      </w:r>
    </w:p>
    <w:p w:rsidR="00DF1846" w:rsidRDefault="00DF1846" w:rsidP="007E13D4">
      <w:pPr>
        <w:pStyle w:val="NoSpacing"/>
        <w:rPr>
          <w:rFonts w:ascii="Times New Roman" w:hAnsi="Times New Roman" w:cs="Times New Roman"/>
          <w:b/>
          <w:sz w:val="24"/>
          <w:szCs w:val="24"/>
        </w:rPr>
      </w:pPr>
      <w:r>
        <w:rPr>
          <w:rFonts w:ascii="Times New Roman" w:hAnsi="Times New Roman" w:cs="Times New Roman"/>
          <w:b/>
          <w:sz w:val="24"/>
          <w:szCs w:val="24"/>
        </w:rPr>
        <w:t xml:space="preserve">Kesimpulan </w:t>
      </w:r>
    </w:p>
    <w:p w:rsidR="00DF1846" w:rsidRDefault="00DF1846" w:rsidP="007E13D4">
      <w:pPr>
        <w:pStyle w:val="NoSpacing"/>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Berdasarkan hasil penelitian tersebut, </w:t>
      </w:r>
      <w:proofErr w:type="gramStart"/>
      <w:r>
        <w:rPr>
          <w:rFonts w:ascii="Times New Roman" w:hAnsi="Times New Roman" w:cs="Times New Roman"/>
          <w:sz w:val="24"/>
          <w:szCs w:val="24"/>
        </w:rPr>
        <w:t>disimpulkan :</w:t>
      </w:r>
      <w:proofErr w:type="gramEnd"/>
    </w:p>
    <w:p w:rsidR="00DF1846" w:rsidRDefault="00DF1846" w:rsidP="007E13D4">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ada perbedaan skor empati pada kelompok ekperimen dengan kelompok kontrol. Kelompok yang diberikan intervensi bermain peran, memiliki peningkatan skor empati dibanding dengan kelompok yang tidak diberikan intervensi bermain peran. </w:t>
      </w:r>
    </w:p>
    <w:p w:rsidR="00DF1846" w:rsidRDefault="00DF1846" w:rsidP="007E13D4">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Intervensi bermain peran memberikan pengaruh singnifikan </w:t>
      </w:r>
      <w:r w:rsidR="007E0C17">
        <w:rPr>
          <w:rFonts w:ascii="Times New Roman" w:hAnsi="Times New Roman" w:cs="Times New Roman"/>
          <w:sz w:val="24"/>
          <w:szCs w:val="24"/>
        </w:rPr>
        <w:t>meningkatkan</w:t>
      </w:r>
      <w:r w:rsidR="00962CCB">
        <w:rPr>
          <w:rFonts w:ascii="Times New Roman" w:hAnsi="Times New Roman" w:cs="Times New Roman"/>
          <w:sz w:val="24"/>
          <w:szCs w:val="24"/>
          <w:lang w:val="id-ID"/>
        </w:rPr>
        <w:t xml:space="preserve"> </w:t>
      </w:r>
      <w:r w:rsidR="007E0C17">
        <w:rPr>
          <w:rFonts w:ascii="Times New Roman" w:hAnsi="Times New Roman" w:cs="Times New Roman"/>
          <w:sz w:val="24"/>
          <w:szCs w:val="24"/>
        </w:rPr>
        <w:t>(</w:t>
      </w:r>
      <w:r>
        <w:rPr>
          <w:rFonts w:ascii="Times New Roman" w:hAnsi="Times New Roman" w:cs="Times New Roman"/>
          <w:sz w:val="24"/>
          <w:szCs w:val="24"/>
        </w:rPr>
        <w:t>sko</w:t>
      </w:r>
      <w:r w:rsidR="007E0C17">
        <w:rPr>
          <w:rFonts w:ascii="Times New Roman" w:hAnsi="Times New Roman" w:cs="Times New Roman"/>
          <w:sz w:val="24"/>
          <w:szCs w:val="24"/>
        </w:rPr>
        <w:t xml:space="preserve">r) empati pada subjek penelitian. </w:t>
      </w:r>
    </w:p>
    <w:p w:rsidR="00962CCB" w:rsidRPr="0096652D" w:rsidRDefault="00962CCB" w:rsidP="007E13D4">
      <w:pPr>
        <w:pStyle w:val="NoSpacing"/>
        <w:rPr>
          <w:rFonts w:ascii="Times New Roman" w:hAnsi="Times New Roman" w:cs="Times New Roman"/>
          <w:sz w:val="24"/>
          <w:szCs w:val="24"/>
          <w:lang w:val="id-ID"/>
        </w:rPr>
      </w:pPr>
    </w:p>
    <w:p w:rsidR="007E0C17" w:rsidRDefault="00865C8C" w:rsidP="007E13D4">
      <w:pPr>
        <w:pStyle w:val="NoSpacing"/>
        <w:jc w:val="center"/>
        <w:rPr>
          <w:rFonts w:ascii="Times New Roman" w:hAnsi="Times New Roman" w:cs="Times New Roman"/>
          <w:b/>
          <w:sz w:val="24"/>
          <w:szCs w:val="24"/>
        </w:rPr>
      </w:pPr>
      <w:r w:rsidRPr="007E0C17">
        <w:rPr>
          <w:rFonts w:ascii="Times New Roman" w:hAnsi="Times New Roman" w:cs="Times New Roman"/>
          <w:b/>
          <w:sz w:val="24"/>
          <w:szCs w:val="24"/>
        </w:rPr>
        <w:t>DAFTAR PUSTAKA</w:t>
      </w:r>
    </w:p>
    <w:p w:rsidR="00865C8C" w:rsidRDefault="00865C8C" w:rsidP="007E13D4">
      <w:pPr>
        <w:pStyle w:val="NoSpacing"/>
        <w:jc w:val="center"/>
        <w:rPr>
          <w:rFonts w:ascii="Times New Roman" w:hAnsi="Times New Roman" w:cs="Times New Roman"/>
          <w:b/>
          <w:sz w:val="24"/>
          <w:szCs w:val="24"/>
          <w:lang w:val="id-ID"/>
        </w:rPr>
      </w:pPr>
    </w:p>
    <w:p w:rsidR="000200F8" w:rsidRDefault="000200F8" w:rsidP="007E13D4">
      <w:pPr>
        <w:pStyle w:val="NoSpacing"/>
        <w:ind w:left="709" w:hanging="709"/>
        <w:jc w:val="both"/>
        <w:rPr>
          <w:rFonts w:ascii="Times New Roman" w:hAnsi="Times New Roman" w:cs="Times New Roman"/>
          <w:sz w:val="24"/>
          <w:szCs w:val="24"/>
          <w:lang w:val="id-ID"/>
        </w:rPr>
      </w:pPr>
      <w:r w:rsidRPr="000200F8">
        <w:rPr>
          <w:rFonts w:ascii="Times New Roman" w:hAnsi="Times New Roman" w:cs="Times New Roman"/>
          <w:sz w:val="24"/>
          <w:szCs w:val="24"/>
          <w:lang w:val="id-ID"/>
        </w:rPr>
        <w:t>Baron, R.A., &amp; Byrne, D. 2005. Psikologi sosial (Jilid 2 edisi kesepuluh, Alih bahasa Ratna Djuwita). Jakarta: Erlangga.</w:t>
      </w:r>
    </w:p>
    <w:p w:rsidR="00962CCB" w:rsidRPr="000200F8" w:rsidRDefault="000200F8" w:rsidP="007E13D4">
      <w:pPr>
        <w:pStyle w:val="NoSpacing"/>
        <w:ind w:left="709" w:hanging="709"/>
        <w:jc w:val="both"/>
        <w:rPr>
          <w:rFonts w:ascii="Times New Roman" w:hAnsi="Times New Roman" w:cs="Times New Roman"/>
          <w:sz w:val="24"/>
          <w:szCs w:val="24"/>
          <w:lang w:val="id-ID"/>
        </w:rPr>
      </w:pPr>
      <w:r w:rsidRPr="000200F8">
        <w:rPr>
          <w:rFonts w:ascii="Times New Roman" w:hAnsi="Times New Roman" w:cs="Times New Roman"/>
          <w:sz w:val="24"/>
          <w:szCs w:val="24"/>
          <w:lang w:val="id-ID"/>
        </w:rPr>
        <w:t xml:space="preserve"> </w:t>
      </w:r>
    </w:p>
    <w:p w:rsidR="000200F8" w:rsidRDefault="000200F8" w:rsidP="007E13D4">
      <w:pPr>
        <w:pStyle w:val="NoSpacing"/>
        <w:ind w:left="709" w:hanging="709"/>
        <w:jc w:val="both"/>
        <w:rPr>
          <w:rFonts w:ascii="Times New Roman" w:hAnsi="Times New Roman" w:cs="Times New Roman"/>
          <w:sz w:val="24"/>
          <w:szCs w:val="24"/>
          <w:lang w:val="id-ID"/>
        </w:rPr>
      </w:pPr>
      <w:r w:rsidRPr="000200F8">
        <w:rPr>
          <w:rFonts w:ascii="Times New Roman" w:hAnsi="Times New Roman" w:cs="Times New Roman"/>
          <w:sz w:val="24"/>
          <w:szCs w:val="24"/>
          <w:lang w:val="id-ID"/>
        </w:rPr>
        <w:t xml:space="preserve">Broidy, L., Cauffman, E., Espelage, D.L., Mazerolle, P., &amp; Piquero, A., 2003. Sex Defferences in empathy and its relation to juvenille offending. </w:t>
      </w:r>
      <w:r w:rsidRPr="000200F8">
        <w:rPr>
          <w:rFonts w:ascii="Times New Roman" w:hAnsi="Times New Roman" w:cs="Times New Roman"/>
          <w:sz w:val="24"/>
          <w:szCs w:val="24"/>
          <w:lang w:val="id-ID"/>
        </w:rPr>
        <w:lastRenderedPageBreak/>
        <w:t xml:space="preserve">Violence and Victim, 18 (5), 503-516. @2003 Springerlink. </w:t>
      </w:r>
    </w:p>
    <w:p w:rsidR="000200F8" w:rsidRDefault="000200F8" w:rsidP="007E13D4">
      <w:pPr>
        <w:pStyle w:val="NoSpacing"/>
        <w:ind w:left="709" w:hanging="709"/>
        <w:jc w:val="both"/>
        <w:rPr>
          <w:rFonts w:ascii="Times New Roman" w:hAnsi="Times New Roman" w:cs="Times New Roman"/>
          <w:sz w:val="24"/>
          <w:szCs w:val="24"/>
          <w:lang w:val="id-ID"/>
        </w:rPr>
      </w:pPr>
    </w:p>
    <w:p w:rsidR="000200F8" w:rsidRDefault="000200F8"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Carr, M.B., &amp; Lutjemeiner, J. A. 2005. The </w:t>
      </w:r>
      <w:r w:rsidR="00951C29">
        <w:rPr>
          <w:rFonts w:ascii="Times New Roman" w:hAnsi="Times New Roman" w:cs="Times New Roman"/>
          <w:sz w:val="24"/>
          <w:szCs w:val="24"/>
          <w:lang w:val="id-ID"/>
        </w:rPr>
        <w:t>relation of facial affect recognition and empthaty to deliquency in youth offenders. Adolescence, Proquest Sociology, 40, 601-619.</w:t>
      </w:r>
    </w:p>
    <w:p w:rsidR="00951C29" w:rsidRPr="000200F8" w:rsidRDefault="00951C29" w:rsidP="007E13D4">
      <w:pPr>
        <w:pStyle w:val="NoSpacing"/>
        <w:ind w:left="709" w:hanging="709"/>
        <w:jc w:val="both"/>
        <w:rPr>
          <w:rFonts w:ascii="Times New Roman" w:hAnsi="Times New Roman" w:cs="Times New Roman"/>
          <w:sz w:val="24"/>
          <w:szCs w:val="24"/>
          <w:lang w:val="id-ID"/>
        </w:rPr>
      </w:pPr>
    </w:p>
    <w:p w:rsidR="000200F8" w:rsidRDefault="000200F8" w:rsidP="007E13D4">
      <w:pPr>
        <w:pStyle w:val="NoSpacing"/>
        <w:ind w:left="709" w:hanging="709"/>
        <w:jc w:val="both"/>
        <w:rPr>
          <w:rFonts w:ascii="Times New Roman" w:hAnsi="Times New Roman" w:cs="Times New Roman"/>
          <w:sz w:val="24"/>
          <w:szCs w:val="24"/>
          <w:lang w:val="id-ID"/>
        </w:rPr>
      </w:pPr>
      <w:r w:rsidRPr="000200F8">
        <w:rPr>
          <w:rFonts w:ascii="Times New Roman" w:hAnsi="Times New Roman" w:cs="Times New Roman"/>
          <w:sz w:val="24"/>
          <w:szCs w:val="24"/>
          <w:lang w:val="id-ID"/>
        </w:rPr>
        <w:t xml:space="preserve">Daads, M.R., Hunter, K., Hawes, D.J., Frost., A.D.J., Vassalo, S., Bunn, P., Merz, S., Masry, Y. 2008. A meaasure of cognitive and affctive emphaty in children using parent ratting. Children Psychiatry Human Development, 49, 111-122. Doi: 10.1007/510578.007.00754. </w:t>
      </w:r>
    </w:p>
    <w:p w:rsidR="00A708F9" w:rsidRDefault="00A708F9" w:rsidP="007E13D4">
      <w:pPr>
        <w:pStyle w:val="NoSpacing"/>
        <w:ind w:left="709" w:hanging="709"/>
        <w:jc w:val="both"/>
        <w:rPr>
          <w:rFonts w:ascii="Times New Roman" w:hAnsi="Times New Roman" w:cs="Times New Roman"/>
          <w:sz w:val="24"/>
          <w:szCs w:val="24"/>
          <w:lang w:val="id-ID"/>
        </w:rPr>
      </w:pPr>
    </w:p>
    <w:p w:rsidR="00A708F9" w:rsidRDefault="00A708F9"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Eisenberg, N. &amp; Morris, A.S., 2011. The origin and social significance of emphaty-related responding. A review of empthaty and moral development: implication for caring and justice by M.L. Hoffman. Social Justice Reseach, 14, 95-120. Doi: 0885-7466/01/0300-0095/0. </w:t>
      </w:r>
    </w:p>
    <w:p w:rsidR="00D05F8E" w:rsidRDefault="00D05F8E" w:rsidP="007E13D4">
      <w:pPr>
        <w:pStyle w:val="NoSpacing"/>
        <w:ind w:left="709" w:hanging="709"/>
        <w:jc w:val="both"/>
        <w:rPr>
          <w:rFonts w:ascii="Times New Roman" w:hAnsi="Times New Roman" w:cs="Times New Roman"/>
          <w:sz w:val="24"/>
          <w:szCs w:val="24"/>
          <w:lang w:val="id-ID"/>
        </w:rPr>
      </w:pPr>
    </w:p>
    <w:p w:rsidR="00D05F8E" w:rsidRDefault="00D05F8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Hay, P. 2008. Prosocial reasoning and emphaty in gifted children. Doctoral Desertation University of New South Wales. Diakses dari </w:t>
      </w:r>
      <w:hyperlink r:id="rId11" w:history="1">
        <w:r w:rsidRPr="00DA279A">
          <w:rPr>
            <w:rStyle w:val="Hyperlink"/>
            <w:rFonts w:ascii="Times New Roman" w:hAnsi="Times New Roman" w:cs="Times New Roman"/>
            <w:sz w:val="24"/>
            <w:szCs w:val="24"/>
            <w:lang w:val="id-ID"/>
          </w:rPr>
          <w:t>http://search.enginer.or.id</w:t>
        </w:r>
      </w:hyperlink>
    </w:p>
    <w:p w:rsidR="00D05F8E" w:rsidRDefault="00D05F8E" w:rsidP="007E13D4">
      <w:pPr>
        <w:pStyle w:val="NoSpacing"/>
        <w:ind w:left="709" w:hanging="709"/>
        <w:jc w:val="both"/>
        <w:rPr>
          <w:rFonts w:ascii="Times New Roman" w:hAnsi="Times New Roman" w:cs="Times New Roman"/>
          <w:sz w:val="24"/>
          <w:szCs w:val="24"/>
          <w:lang w:val="id-ID"/>
        </w:rPr>
      </w:pPr>
    </w:p>
    <w:p w:rsidR="00D05F8E" w:rsidRDefault="00D05F8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Hunneck, A. 2006. Bulliying Bikin Anak Depresi dan Bunuh diri. Okezone.com </w:t>
      </w:r>
    </w:p>
    <w:p w:rsidR="000200F8" w:rsidRDefault="000200F8" w:rsidP="007E13D4">
      <w:pPr>
        <w:pStyle w:val="NoSpacing"/>
        <w:ind w:left="709" w:hanging="709"/>
        <w:jc w:val="both"/>
        <w:rPr>
          <w:rFonts w:ascii="Times New Roman" w:hAnsi="Times New Roman" w:cs="Times New Roman"/>
          <w:sz w:val="24"/>
          <w:szCs w:val="24"/>
          <w:lang w:val="id-ID"/>
        </w:rPr>
      </w:pPr>
    </w:p>
    <w:p w:rsidR="000200F8" w:rsidRDefault="000200F8"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Kumara, A. 2004. model pembelajaran “Active Learning” mata pelajaran sains tingkat SD Kota Yogyakarta sebagai upaya peningkatan life skill. Jurnal Psikologi, XXXI (2), 63-91. </w:t>
      </w:r>
    </w:p>
    <w:p w:rsidR="000200F8" w:rsidRDefault="000200F8" w:rsidP="007E13D4">
      <w:pPr>
        <w:pStyle w:val="NoSpacing"/>
        <w:ind w:left="709" w:hanging="709"/>
        <w:jc w:val="both"/>
        <w:rPr>
          <w:rFonts w:ascii="Times New Roman" w:hAnsi="Times New Roman" w:cs="Times New Roman"/>
          <w:sz w:val="24"/>
          <w:szCs w:val="24"/>
          <w:lang w:val="id-ID"/>
        </w:rPr>
      </w:pPr>
    </w:p>
    <w:p w:rsidR="00D05F8E" w:rsidRDefault="00D05F8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Miller, C.B. 2009. Emphaty, social psychologu and global helping traits. Philos Study @Springer Science+Bussiness Media, 142, </w:t>
      </w:r>
      <w:r>
        <w:rPr>
          <w:rFonts w:ascii="Times New Roman" w:hAnsi="Times New Roman" w:cs="Times New Roman"/>
          <w:sz w:val="24"/>
          <w:szCs w:val="24"/>
          <w:lang w:val="id-ID"/>
        </w:rPr>
        <w:t xml:space="preserve">247-275. Doi: 10.1007/s11098-007-9185x. </w:t>
      </w:r>
    </w:p>
    <w:p w:rsidR="00D05F8E" w:rsidRDefault="00D05F8E" w:rsidP="007E13D4">
      <w:pPr>
        <w:pStyle w:val="NoSpacing"/>
        <w:ind w:left="709" w:hanging="709"/>
        <w:jc w:val="both"/>
        <w:rPr>
          <w:rFonts w:ascii="Times New Roman" w:hAnsi="Times New Roman" w:cs="Times New Roman"/>
          <w:sz w:val="24"/>
          <w:szCs w:val="24"/>
          <w:lang w:val="id-ID"/>
        </w:rPr>
      </w:pPr>
    </w:p>
    <w:p w:rsidR="00D05F8E" w:rsidRDefault="00D05F8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Moreno, A.J., Klute, M.M. &amp; Robinson, A.L. 2007. Relation and individual resources as predictor of emphaty in early childhood. Journal Social Development, 17, 3, 613-637. </w:t>
      </w:r>
    </w:p>
    <w:p w:rsidR="00152C4E" w:rsidRDefault="00152C4E" w:rsidP="007E13D4">
      <w:pPr>
        <w:pStyle w:val="NoSpacing"/>
        <w:ind w:left="709" w:hanging="709"/>
        <w:jc w:val="both"/>
        <w:rPr>
          <w:rFonts w:ascii="Times New Roman" w:hAnsi="Times New Roman" w:cs="Times New Roman"/>
          <w:sz w:val="24"/>
          <w:szCs w:val="24"/>
          <w:lang w:val="id-ID"/>
        </w:rPr>
      </w:pPr>
    </w:p>
    <w:p w:rsidR="00152C4E" w:rsidRDefault="00152C4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Passer, M.W &amp; Smith, R.E. 2007. Psychologi the science of mind and behaviour third edition. New York: Mc.Grow-Hill. </w:t>
      </w:r>
    </w:p>
    <w:p w:rsidR="00B37D77" w:rsidRDefault="00B37D77" w:rsidP="007E13D4">
      <w:pPr>
        <w:pStyle w:val="NoSpacing"/>
        <w:ind w:left="709" w:hanging="709"/>
        <w:jc w:val="both"/>
        <w:rPr>
          <w:rFonts w:ascii="Times New Roman" w:hAnsi="Times New Roman" w:cs="Times New Roman"/>
          <w:sz w:val="24"/>
          <w:szCs w:val="24"/>
          <w:lang w:val="id-ID"/>
        </w:rPr>
      </w:pPr>
    </w:p>
    <w:p w:rsidR="00B37D77" w:rsidRDefault="00B37D77"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Perrault, R. Lepege, J.F &amp; Theoret, H. 2009. Motor resonance empthaty in children. Cogbition, Brain, Behavior and Interdisiplinary Journal, XIII (4), 415-428. </w:t>
      </w:r>
    </w:p>
    <w:p w:rsidR="00D05F8E" w:rsidRDefault="00D05F8E" w:rsidP="007E13D4">
      <w:pPr>
        <w:pStyle w:val="NoSpacing"/>
        <w:ind w:left="709" w:hanging="709"/>
        <w:jc w:val="both"/>
        <w:rPr>
          <w:rFonts w:ascii="Times New Roman" w:hAnsi="Times New Roman" w:cs="Times New Roman"/>
          <w:sz w:val="24"/>
          <w:szCs w:val="24"/>
          <w:lang w:val="id-ID"/>
        </w:rPr>
      </w:pPr>
    </w:p>
    <w:p w:rsidR="000200F8" w:rsidRDefault="00D05F8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Santrock, J.W. 2002. Life Spand Development (Edisi Jilid 1, alih bahasa: Shinta B, Adelar &amp; Sherly Saragih). Jakarta: Erlangga. </w:t>
      </w:r>
    </w:p>
    <w:p w:rsidR="00152C4E" w:rsidRDefault="00152C4E" w:rsidP="007E13D4">
      <w:pPr>
        <w:pStyle w:val="NoSpacing"/>
        <w:ind w:left="709" w:hanging="709"/>
        <w:jc w:val="both"/>
        <w:rPr>
          <w:rFonts w:ascii="Times New Roman" w:hAnsi="Times New Roman" w:cs="Times New Roman"/>
          <w:sz w:val="24"/>
          <w:szCs w:val="24"/>
          <w:lang w:val="id-ID"/>
        </w:rPr>
      </w:pPr>
    </w:p>
    <w:p w:rsidR="00152C4E" w:rsidRDefault="00152C4E" w:rsidP="007E13D4">
      <w:pPr>
        <w:pStyle w:val="NoSpacing"/>
        <w:ind w:left="709" w:hanging="709"/>
        <w:jc w:val="both"/>
        <w:rPr>
          <w:rFonts w:ascii="Times New Roman" w:hAnsi="Times New Roman" w:cs="Times New Roman"/>
          <w:sz w:val="24"/>
          <w:szCs w:val="24"/>
          <w:lang w:val="id-ID"/>
        </w:rPr>
      </w:pPr>
      <w:r>
        <w:rPr>
          <w:rFonts w:ascii="Times New Roman" w:hAnsi="Times New Roman" w:cs="Times New Roman"/>
          <w:sz w:val="24"/>
          <w:szCs w:val="24"/>
          <w:lang w:val="id-ID"/>
        </w:rPr>
        <w:t>Setiawan, I. 2008. Kemampuan empati anak sekolah dasar pada sekolah alam dan sekolah reguler (Tidak diterbitkan) (Tesis Pasca Parana Universitas Gadjah Mada)</w:t>
      </w:r>
    </w:p>
    <w:p w:rsidR="00D05F8E" w:rsidRPr="000200F8" w:rsidRDefault="00D05F8E" w:rsidP="00251892">
      <w:pPr>
        <w:pStyle w:val="NoSpacing"/>
        <w:ind w:left="709" w:hanging="709"/>
        <w:jc w:val="both"/>
        <w:rPr>
          <w:rFonts w:ascii="Times New Roman" w:hAnsi="Times New Roman" w:cs="Times New Roman"/>
          <w:sz w:val="24"/>
          <w:szCs w:val="24"/>
          <w:lang w:val="id-ID"/>
        </w:rPr>
      </w:pPr>
    </w:p>
    <w:sectPr w:rsidR="00D05F8E" w:rsidRPr="000200F8" w:rsidSect="00DF4213">
      <w:type w:val="continuous"/>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1C7C" w:rsidRDefault="004C1C7C" w:rsidP="00274EC6">
      <w:pPr>
        <w:spacing w:after="0" w:line="240" w:lineRule="auto"/>
      </w:pPr>
      <w:r>
        <w:separator/>
      </w:r>
    </w:p>
  </w:endnote>
  <w:endnote w:type="continuationSeparator" w:id="0">
    <w:p w:rsidR="004C1C7C" w:rsidRDefault="004C1C7C" w:rsidP="0027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ethHand">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Borders>
        <w:top w:val="single" w:sz="4" w:space="0" w:color="8064A2" w:themeColor="accent4"/>
      </w:tblBorders>
      <w:tblLook w:val="04A0" w:firstRow="1" w:lastRow="0" w:firstColumn="1" w:lastColumn="0" w:noHBand="0" w:noVBand="1"/>
    </w:tblPr>
    <w:tblGrid>
      <w:gridCol w:w="8725"/>
      <w:gridCol w:w="518"/>
    </w:tblGrid>
    <w:tr w:rsidR="004C1C7C" w:rsidTr="004C1C7C">
      <w:trPr>
        <w:trHeight w:val="360"/>
      </w:trPr>
      <w:tc>
        <w:tcPr>
          <w:tcW w:w="4720" w:type="pct"/>
        </w:tcPr>
        <w:p w:rsidR="004C1C7C" w:rsidRPr="004C1C7C" w:rsidRDefault="004C1C7C" w:rsidP="004C1C7C">
          <w:pPr>
            <w:pStyle w:val="Footer"/>
            <w:jc w:val="right"/>
            <w:rPr>
              <w:i/>
            </w:rPr>
          </w:pPr>
          <w:r w:rsidRPr="004C1C7C">
            <w:rPr>
              <w:rFonts w:ascii="BethHand" w:eastAsiaTheme="majorEastAsia" w:hAnsi="BethHand" w:cstheme="majorBidi"/>
              <w:lang w:val="id-ID"/>
            </w:rPr>
            <w:t>Jurnal Motiva</w:t>
          </w:r>
          <w:r w:rsidRPr="00195B93">
            <w:rPr>
              <w:rFonts w:ascii="BethHand" w:eastAsiaTheme="majorEastAsia" w:hAnsi="BethHand" w:cstheme="majorBidi"/>
            </w:rPr>
            <w:ptab w:relativeTo="margin" w:alignment="right" w:leader="none"/>
          </w:r>
          <w:r>
            <w:rPr>
              <w:rFonts w:ascii="BethHand" w:eastAsiaTheme="majorEastAsia" w:hAnsi="BethHand" w:cstheme="majorBidi"/>
              <w:i/>
            </w:rPr>
            <w:t>Silvia Eka Mariskha</w:t>
          </w:r>
        </w:p>
      </w:tc>
      <w:tc>
        <w:tcPr>
          <w:tcW w:w="280" w:type="pct"/>
          <w:shd w:val="clear" w:color="auto" w:fill="8064A2" w:themeFill="accent4"/>
        </w:tcPr>
        <w:p w:rsidR="004C1C7C" w:rsidRDefault="004C1C7C">
          <w:pPr>
            <w:pStyle w:val="Footer"/>
            <w:jc w:val="right"/>
            <w:rPr>
              <w:color w:val="FFFFFF" w:themeColor="background1"/>
            </w:rPr>
          </w:pPr>
          <w:r>
            <w:fldChar w:fldCharType="begin"/>
          </w:r>
          <w:r>
            <w:instrText xml:space="preserve"> PAGE    \* MERGEFORMAT </w:instrText>
          </w:r>
          <w:r>
            <w:fldChar w:fldCharType="separate"/>
          </w:r>
          <w:r w:rsidR="00DF4213" w:rsidRPr="00DF4213">
            <w:rPr>
              <w:noProof/>
              <w:color w:val="FFFFFF" w:themeColor="background1"/>
            </w:rPr>
            <w:t>9</w:t>
          </w:r>
          <w:r>
            <w:rPr>
              <w:noProof/>
              <w:color w:val="FFFFFF" w:themeColor="background1"/>
            </w:rPr>
            <w:fldChar w:fldCharType="end"/>
          </w:r>
        </w:p>
      </w:tc>
    </w:tr>
  </w:tbl>
  <w:p w:rsidR="004C1C7C" w:rsidRDefault="004C1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1C7C" w:rsidRDefault="004C1C7C" w:rsidP="00274EC6">
      <w:pPr>
        <w:spacing w:after="0" w:line="240" w:lineRule="auto"/>
      </w:pPr>
      <w:r>
        <w:separator/>
      </w:r>
    </w:p>
  </w:footnote>
  <w:footnote w:type="continuationSeparator" w:id="0">
    <w:p w:rsidR="004C1C7C" w:rsidRDefault="004C1C7C" w:rsidP="00274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4B3FF6"/>
    <w:multiLevelType w:val="hybridMultilevel"/>
    <w:tmpl w:val="8DDE03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244BAF"/>
    <w:multiLevelType w:val="hybridMultilevel"/>
    <w:tmpl w:val="F6E08A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175"/>
    <w:rsid w:val="00001EFA"/>
    <w:rsid w:val="000200F8"/>
    <w:rsid w:val="000E7527"/>
    <w:rsid w:val="00116437"/>
    <w:rsid w:val="00116C64"/>
    <w:rsid w:val="00152C4E"/>
    <w:rsid w:val="00217F43"/>
    <w:rsid w:val="00251892"/>
    <w:rsid w:val="00274EC6"/>
    <w:rsid w:val="0029152C"/>
    <w:rsid w:val="00332862"/>
    <w:rsid w:val="003857FC"/>
    <w:rsid w:val="003A4C9E"/>
    <w:rsid w:val="003A7152"/>
    <w:rsid w:val="003C0B4D"/>
    <w:rsid w:val="003D1500"/>
    <w:rsid w:val="00410074"/>
    <w:rsid w:val="00417C2D"/>
    <w:rsid w:val="004770D3"/>
    <w:rsid w:val="004C1C7C"/>
    <w:rsid w:val="004E3F39"/>
    <w:rsid w:val="00501904"/>
    <w:rsid w:val="00536A17"/>
    <w:rsid w:val="0054620C"/>
    <w:rsid w:val="00565832"/>
    <w:rsid w:val="00566855"/>
    <w:rsid w:val="00596981"/>
    <w:rsid w:val="005D66EF"/>
    <w:rsid w:val="006D5C6D"/>
    <w:rsid w:val="00717DED"/>
    <w:rsid w:val="007D538C"/>
    <w:rsid w:val="007E0C17"/>
    <w:rsid w:val="007E13D4"/>
    <w:rsid w:val="00825EE1"/>
    <w:rsid w:val="0083069B"/>
    <w:rsid w:val="00865C8C"/>
    <w:rsid w:val="00876A61"/>
    <w:rsid w:val="00884876"/>
    <w:rsid w:val="008871B1"/>
    <w:rsid w:val="008B475A"/>
    <w:rsid w:val="00951C29"/>
    <w:rsid w:val="00962CCB"/>
    <w:rsid w:val="0096652D"/>
    <w:rsid w:val="009711A6"/>
    <w:rsid w:val="009C51BA"/>
    <w:rsid w:val="009C5348"/>
    <w:rsid w:val="009D7867"/>
    <w:rsid w:val="00A02B90"/>
    <w:rsid w:val="00A20108"/>
    <w:rsid w:val="00A46652"/>
    <w:rsid w:val="00A708F9"/>
    <w:rsid w:val="00AC7676"/>
    <w:rsid w:val="00B30C33"/>
    <w:rsid w:val="00B37D77"/>
    <w:rsid w:val="00B65174"/>
    <w:rsid w:val="00B82A3D"/>
    <w:rsid w:val="00BA04FB"/>
    <w:rsid w:val="00BC1AEC"/>
    <w:rsid w:val="00BC397C"/>
    <w:rsid w:val="00BF4175"/>
    <w:rsid w:val="00C1373B"/>
    <w:rsid w:val="00CB599F"/>
    <w:rsid w:val="00CE3E51"/>
    <w:rsid w:val="00D05F8E"/>
    <w:rsid w:val="00D179D0"/>
    <w:rsid w:val="00D45024"/>
    <w:rsid w:val="00D81C69"/>
    <w:rsid w:val="00DF1846"/>
    <w:rsid w:val="00DF4213"/>
    <w:rsid w:val="00E06CA0"/>
    <w:rsid w:val="00F14CB3"/>
    <w:rsid w:val="00F85656"/>
    <w:rsid w:val="00FA644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AFAC6BF"/>
  <w15:docId w15:val="{AC411073-F279-4367-95B0-44418F86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7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46652"/>
    <w:pPr>
      <w:spacing w:after="0" w:line="240" w:lineRule="auto"/>
    </w:pPr>
  </w:style>
  <w:style w:type="paragraph" w:styleId="BalloonText">
    <w:name w:val="Balloon Text"/>
    <w:basedOn w:val="Normal"/>
    <w:link w:val="BalloonTextChar"/>
    <w:uiPriority w:val="99"/>
    <w:semiHidden/>
    <w:unhideWhenUsed/>
    <w:rsid w:val="00A46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652"/>
    <w:rPr>
      <w:rFonts w:ascii="Tahoma" w:hAnsi="Tahoma" w:cs="Tahoma"/>
      <w:sz w:val="16"/>
      <w:szCs w:val="16"/>
    </w:rPr>
  </w:style>
  <w:style w:type="paragraph" w:styleId="Header">
    <w:name w:val="header"/>
    <w:basedOn w:val="Normal"/>
    <w:link w:val="HeaderChar"/>
    <w:uiPriority w:val="99"/>
    <w:unhideWhenUsed/>
    <w:rsid w:val="00274E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4EC6"/>
  </w:style>
  <w:style w:type="paragraph" w:styleId="Footer">
    <w:name w:val="footer"/>
    <w:basedOn w:val="Normal"/>
    <w:link w:val="FooterChar"/>
    <w:uiPriority w:val="99"/>
    <w:unhideWhenUsed/>
    <w:rsid w:val="00274E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4EC6"/>
  </w:style>
  <w:style w:type="character" w:styleId="Hyperlink">
    <w:name w:val="Hyperlink"/>
    <w:basedOn w:val="DefaultParagraphFont"/>
    <w:uiPriority w:val="99"/>
    <w:unhideWhenUsed/>
    <w:rsid w:val="00D05F8E"/>
    <w:rPr>
      <w:color w:val="0000FF" w:themeColor="hyperlink"/>
      <w:u w:val="single"/>
    </w:rPr>
  </w:style>
  <w:style w:type="paragraph" w:styleId="HTMLPreformatted">
    <w:name w:val="HTML Preformatted"/>
    <w:basedOn w:val="Normal"/>
    <w:link w:val="HTMLPreformattedChar"/>
    <w:uiPriority w:val="99"/>
    <w:semiHidden/>
    <w:unhideWhenUsed/>
    <w:rsid w:val="0071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17DE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107066">
      <w:bodyDiv w:val="1"/>
      <w:marLeft w:val="0"/>
      <w:marRight w:val="0"/>
      <w:marTop w:val="0"/>
      <w:marBottom w:val="0"/>
      <w:divBdr>
        <w:top w:val="none" w:sz="0" w:space="0" w:color="auto"/>
        <w:left w:val="none" w:sz="0" w:space="0" w:color="auto"/>
        <w:bottom w:val="none" w:sz="0" w:space="0" w:color="auto"/>
        <w:right w:val="none" w:sz="0" w:space="0" w:color="auto"/>
      </w:divBdr>
    </w:div>
    <w:div w:id="77733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kha8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enginer.or.id"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itikhumaidatulumaroh@yahoo.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B2D55-2665-4A5F-B786-4E96EBBB8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9</Pages>
  <Words>3978</Words>
  <Characters>22678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Rezki Armanda</dc:creator>
  <cp:lastModifiedBy>User</cp:lastModifiedBy>
  <cp:revision>7</cp:revision>
  <cp:lastPrinted>2017-09-06T07:32:00Z</cp:lastPrinted>
  <dcterms:created xsi:type="dcterms:W3CDTF">2018-04-23T06:59:00Z</dcterms:created>
  <dcterms:modified xsi:type="dcterms:W3CDTF">2019-02-26T04:43:00Z</dcterms:modified>
</cp:coreProperties>
</file>