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4EF69" w14:textId="77777777" w:rsidR="000831F0" w:rsidRPr="00447FA0" w:rsidRDefault="007224B2" w:rsidP="000831F0">
      <w:pPr>
        <w:spacing w:after="0" w:line="240" w:lineRule="auto"/>
        <w:jc w:val="center"/>
        <w:rPr>
          <w:rFonts w:ascii="Times New Roman" w:hAnsi="Times New Roman" w:cs="Times New Roman"/>
          <w:b/>
          <w:sz w:val="24"/>
          <w:szCs w:val="24"/>
        </w:rPr>
      </w:pPr>
      <w:r w:rsidRPr="00447FA0">
        <w:rPr>
          <w:rFonts w:ascii="Times New Roman" w:hAnsi="Times New Roman" w:cs="Times New Roman"/>
          <w:b/>
          <w:sz w:val="24"/>
          <w:szCs w:val="24"/>
        </w:rPr>
        <w:t xml:space="preserve">PENGARUH </w:t>
      </w:r>
      <w:r w:rsidR="000B6939" w:rsidRPr="00447FA0">
        <w:rPr>
          <w:rFonts w:ascii="Times New Roman" w:hAnsi="Times New Roman" w:cs="Times New Roman"/>
          <w:b/>
          <w:sz w:val="24"/>
          <w:szCs w:val="24"/>
        </w:rPr>
        <w:t>STRUKTUR MODAL</w:t>
      </w:r>
      <w:r w:rsidRPr="00447FA0">
        <w:rPr>
          <w:rFonts w:ascii="Times New Roman" w:hAnsi="Times New Roman" w:cs="Times New Roman"/>
          <w:b/>
          <w:sz w:val="24"/>
          <w:szCs w:val="24"/>
        </w:rPr>
        <w:t xml:space="preserve"> TERHADAP </w:t>
      </w:r>
      <w:r w:rsidR="009B4262" w:rsidRPr="00447FA0">
        <w:rPr>
          <w:rFonts w:ascii="Times New Roman" w:hAnsi="Times New Roman" w:cs="Times New Roman"/>
          <w:b/>
          <w:sz w:val="24"/>
          <w:szCs w:val="24"/>
        </w:rPr>
        <w:t xml:space="preserve">PROFITABILITAS DAN </w:t>
      </w:r>
      <w:r w:rsidRPr="00447FA0">
        <w:rPr>
          <w:rFonts w:ascii="Times New Roman" w:hAnsi="Times New Roman" w:cs="Times New Roman"/>
          <w:b/>
          <w:sz w:val="24"/>
          <w:szCs w:val="24"/>
        </w:rPr>
        <w:t xml:space="preserve">NILAI PERUSAHAAN </w:t>
      </w:r>
      <w:r w:rsidR="009B4262" w:rsidRPr="00447FA0">
        <w:rPr>
          <w:rFonts w:ascii="Times New Roman" w:hAnsi="Times New Roman" w:cs="Times New Roman"/>
          <w:b/>
          <w:sz w:val="24"/>
          <w:szCs w:val="24"/>
        </w:rPr>
        <w:t>PADA</w:t>
      </w:r>
      <w:r w:rsidRPr="00447FA0">
        <w:rPr>
          <w:rFonts w:ascii="Times New Roman" w:hAnsi="Times New Roman" w:cs="Times New Roman"/>
          <w:b/>
          <w:sz w:val="24"/>
          <w:szCs w:val="24"/>
        </w:rPr>
        <w:t xml:space="preserve"> PERUSAHAAN BATUBARA </w:t>
      </w:r>
    </w:p>
    <w:p w14:paraId="7FD1920A" w14:textId="77777777" w:rsidR="00EA4722" w:rsidRPr="00447FA0" w:rsidRDefault="007224B2" w:rsidP="000831F0">
      <w:pPr>
        <w:spacing w:after="0" w:line="240" w:lineRule="auto"/>
        <w:jc w:val="center"/>
        <w:rPr>
          <w:rFonts w:ascii="Times New Roman" w:hAnsi="Times New Roman" w:cs="Times New Roman"/>
          <w:b/>
          <w:sz w:val="24"/>
          <w:szCs w:val="24"/>
          <w:lang w:val="id-ID"/>
        </w:rPr>
      </w:pPr>
      <w:r w:rsidRPr="00447FA0">
        <w:rPr>
          <w:rFonts w:ascii="Times New Roman" w:hAnsi="Times New Roman" w:cs="Times New Roman"/>
          <w:b/>
          <w:sz w:val="24"/>
          <w:szCs w:val="24"/>
        </w:rPr>
        <w:t>YANG GO</w:t>
      </w:r>
      <w:r w:rsidR="000831F0" w:rsidRPr="00447FA0">
        <w:rPr>
          <w:rFonts w:ascii="Times New Roman" w:hAnsi="Times New Roman" w:cs="Times New Roman"/>
          <w:b/>
          <w:sz w:val="24"/>
          <w:szCs w:val="24"/>
        </w:rPr>
        <w:t>-</w:t>
      </w:r>
      <w:r w:rsidRPr="00447FA0">
        <w:rPr>
          <w:rFonts w:ascii="Times New Roman" w:hAnsi="Times New Roman" w:cs="Times New Roman"/>
          <w:b/>
          <w:sz w:val="24"/>
          <w:szCs w:val="24"/>
        </w:rPr>
        <w:t>PUBLIC DI INDONESIA</w:t>
      </w:r>
    </w:p>
    <w:p w14:paraId="25DC966D" w14:textId="77777777" w:rsidR="00D6449A" w:rsidRPr="00883D16" w:rsidRDefault="00D6449A" w:rsidP="00447FA0">
      <w:pPr>
        <w:spacing w:after="0" w:line="240" w:lineRule="auto"/>
        <w:rPr>
          <w:rFonts w:ascii="Times New Roman" w:hAnsi="Times New Roman" w:cs="Times New Roman"/>
          <w:b/>
          <w:lang w:val="id-ID"/>
        </w:rPr>
      </w:pPr>
    </w:p>
    <w:p w14:paraId="1A8392C4" w14:textId="77777777" w:rsidR="00F73BBA" w:rsidRPr="00447FA0" w:rsidRDefault="00D6449A" w:rsidP="00E87BF5">
      <w:pPr>
        <w:spacing w:after="0" w:line="240" w:lineRule="auto"/>
        <w:jc w:val="center"/>
        <w:rPr>
          <w:rFonts w:ascii="Times New Roman" w:hAnsi="Times New Roman" w:cs="Times New Roman"/>
          <w:b/>
          <w:sz w:val="24"/>
          <w:szCs w:val="24"/>
          <w:lang w:val="id-ID"/>
        </w:rPr>
      </w:pPr>
      <w:r w:rsidRPr="00447FA0">
        <w:rPr>
          <w:rFonts w:ascii="Times New Roman" w:hAnsi="Times New Roman" w:cs="Times New Roman"/>
          <w:b/>
          <w:sz w:val="24"/>
          <w:szCs w:val="24"/>
        </w:rPr>
        <w:t xml:space="preserve">LCA. </w:t>
      </w:r>
      <w:r w:rsidR="00B056B2" w:rsidRPr="00447FA0">
        <w:rPr>
          <w:rFonts w:ascii="Times New Roman" w:hAnsi="Times New Roman" w:cs="Times New Roman"/>
          <w:b/>
          <w:sz w:val="24"/>
          <w:szCs w:val="24"/>
        </w:rPr>
        <w:t>Robin Jonathan</w:t>
      </w:r>
      <w:r w:rsidR="00B056B2" w:rsidRPr="00447FA0">
        <w:rPr>
          <w:rFonts w:ascii="Times New Roman" w:hAnsi="Times New Roman" w:cs="Times New Roman"/>
          <w:b/>
          <w:sz w:val="24"/>
          <w:szCs w:val="24"/>
          <w:vertAlign w:val="superscript"/>
        </w:rPr>
        <w:t>1</w:t>
      </w:r>
      <w:r w:rsidR="00E87BF5" w:rsidRPr="00447FA0">
        <w:rPr>
          <w:rFonts w:ascii="Times New Roman" w:hAnsi="Times New Roman" w:cs="Times New Roman"/>
          <w:b/>
          <w:sz w:val="24"/>
          <w:szCs w:val="24"/>
          <w:vertAlign w:val="superscript"/>
        </w:rPr>
        <w:t>)</w:t>
      </w:r>
    </w:p>
    <w:p w14:paraId="44A22166" w14:textId="77777777" w:rsidR="00E87BF5" w:rsidRDefault="00B056B2" w:rsidP="00E87BF5">
      <w:pPr>
        <w:spacing w:after="0" w:line="240" w:lineRule="auto"/>
        <w:jc w:val="center"/>
        <w:rPr>
          <w:rFonts w:ascii="Times New Roman" w:hAnsi="Times New Roman" w:cs="Times New Roman"/>
          <w:b/>
          <w:sz w:val="24"/>
          <w:szCs w:val="24"/>
          <w:vertAlign w:val="superscript"/>
        </w:rPr>
      </w:pPr>
      <w:r w:rsidRPr="00447FA0">
        <w:rPr>
          <w:rFonts w:ascii="Times New Roman" w:hAnsi="Times New Roman" w:cs="Times New Roman"/>
          <w:b/>
          <w:sz w:val="24"/>
          <w:szCs w:val="24"/>
        </w:rPr>
        <w:t>Theresia Militina</w:t>
      </w:r>
      <w:r w:rsidRPr="00447FA0">
        <w:rPr>
          <w:rFonts w:ascii="Times New Roman" w:hAnsi="Times New Roman" w:cs="Times New Roman"/>
          <w:b/>
          <w:sz w:val="24"/>
          <w:szCs w:val="24"/>
          <w:vertAlign w:val="superscript"/>
        </w:rPr>
        <w:t>2</w:t>
      </w:r>
      <w:r w:rsidR="00E87BF5" w:rsidRPr="00447FA0">
        <w:rPr>
          <w:rFonts w:ascii="Times New Roman" w:hAnsi="Times New Roman" w:cs="Times New Roman"/>
          <w:b/>
          <w:sz w:val="24"/>
          <w:szCs w:val="24"/>
          <w:vertAlign w:val="superscript"/>
        </w:rPr>
        <w:t>)</w:t>
      </w:r>
    </w:p>
    <w:p w14:paraId="1AE828BD" w14:textId="77777777" w:rsidR="00C93271" w:rsidRPr="00447FA0" w:rsidRDefault="00C93271" w:rsidP="00E87BF5">
      <w:pPr>
        <w:spacing w:after="0" w:line="240" w:lineRule="auto"/>
        <w:jc w:val="center"/>
        <w:rPr>
          <w:rFonts w:ascii="Times New Roman" w:hAnsi="Times New Roman" w:cs="Times New Roman"/>
          <w:b/>
          <w:sz w:val="24"/>
          <w:szCs w:val="24"/>
        </w:rPr>
      </w:pPr>
    </w:p>
    <w:p w14:paraId="6EF177C5" w14:textId="61E0E6EA" w:rsidR="00D6449A" w:rsidRPr="007F5784" w:rsidRDefault="007F5784" w:rsidP="0090164D">
      <w:pPr>
        <w:pStyle w:val="ListParagraph"/>
        <w:numPr>
          <w:ilvl w:val="0"/>
          <w:numId w:val="1"/>
        </w:numPr>
        <w:spacing w:after="0" w:line="240" w:lineRule="auto"/>
        <w:jc w:val="center"/>
        <w:rPr>
          <w:rFonts w:ascii="Times New Roman" w:hAnsi="Times New Roman" w:cs="Times New Roman"/>
          <w:sz w:val="24"/>
          <w:szCs w:val="24"/>
        </w:rPr>
      </w:pPr>
      <w:r w:rsidRPr="007F5784">
        <w:rPr>
          <w:rFonts w:ascii="Times New Roman" w:hAnsi="Times New Roman" w:cs="Times New Roman"/>
          <w:sz w:val="24"/>
          <w:szCs w:val="24"/>
        </w:rPr>
        <w:t>Faculty of Economy</w:t>
      </w:r>
      <w:r w:rsidR="00E87BF5" w:rsidRPr="007F5784">
        <w:rPr>
          <w:rFonts w:ascii="Times New Roman" w:hAnsi="Times New Roman" w:cs="Times New Roman"/>
          <w:sz w:val="24"/>
          <w:szCs w:val="24"/>
        </w:rPr>
        <w:t>,</w:t>
      </w:r>
      <w:r w:rsidR="00D6449A" w:rsidRPr="007F5784">
        <w:rPr>
          <w:rFonts w:ascii="Times New Roman" w:hAnsi="Times New Roman" w:cs="Times New Roman"/>
          <w:sz w:val="24"/>
          <w:szCs w:val="24"/>
        </w:rPr>
        <w:t xml:space="preserve"> Universi</w:t>
      </w:r>
      <w:r>
        <w:rPr>
          <w:rFonts w:ascii="Times New Roman" w:hAnsi="Times New Roman" w:cs="Times New Roman"/>
          <w:sz w:val="24"/>
          <w:szCs w:val="24"/>
        </w:rPr>
        <w:t>ty of</w:t>
      </w:r>
      <w:r w:rsidR="00D6449A" w:rsidRPr="007F5784">
        <w:rPr>
          <w:rFonts w:ascii="Times New Roman" w:hAnsi="Times New Roman" w:cs="Times New Roman"/>
          <w:sz w:val="24"/>
          <w:szCs w:val="24"/>
        </w:rPr>
        <w:t xml:space="preserve"> 17 Agustus 1945 Samarinda</w:t>
      </w:r>
      <w:r w:rsidR="00E87BF5" w:rsidRPr="007F5784">
        <w:rPr>
          <w:rFonts w:ascii="Times New Roman" w:hAnsi="Times New Roman" w:cs="Times New Roman"/>
          <w:sz w:val="24"/>
          <w:szCs w:val="24"/>
        </w:rPr>
        <w:t xml:space="preserve"> </w:t>
      </w:r>
      <w:r w:rsidR="00D6449A" w:rsidRPr="007F5784">
        <w:rPr>
          <w:rFonts w:ascii="Times New Roman" w:hAnsi="Times New Roman" w:cs="Times New Roman"/>
          <w:sz w:val="24"/>
          <w:szCs w:val="24"/>
        </w:rPr>
        <w:t>Jalan Juanda 80 Samarinda, Kalimantan Timur</w:t>
      </w:r>
      <w:r w:rsidR="00E87BF5" w:rsidRPr="007F5784">
        <w:rPr>
          <w:rFonts w:ascii="Times New Roman" w:hAnsi="Times New Roman" w:cs="Times New Roman"/>
          <w:sz w:val="24"/>
          <w:szCs w:val="24"/>
        </w:rPr>
        <w:t>, 75124 Indonesia</w:t>
      </w:r>
      <w:r w:rsidR="00D6449A" w:rsidRPr="007F5784">
        <w:rPr>
          <w:rFonts w:ascii="Times New Roman" w:hAnsi="Times New Roman" w:cs="Times New Roman"/>
          <w:sz w:val="24"/>
          <w:szCs w:val="24"/>
        </w:rPr>
        <w:t xml:space="preserve">. </w:t>
      </w:r>
    </w:p>
    <w:p w14:paraId="408CBB00" w14:textId="7E228086" w:rsidR="00563BC3" w:rsidRPr="007F5784" w:rsidRDefault="00E87BF5" w:rsidP="007F5784">
      <w:pPr>
        <w:pStyle w:val="ListParagraph"/>
        <w:numPr>
          <w:ilvl w:val="0"/>
          <w:numId w:val="1"/>
        </w:numPr>
        <w:spacing w:after="0" w:line="240" w:lineRule="auto"/>
        <w:jc w:val="center"/>
        <w:rPr>
          <w:rFonts w:ascii="Times New Roman" w:hAnsi="Times New Roman" w:cs="Times New Roman"/>
          <w:sz w:val="24"/>
          <w:szCs w:val="24"/>
        </w:rPr>
      </w:pPr>
      <w:r w:rsidRPr="007F5784">
        <w:rPr>
          <w:rFonts w:ascii="Times New Roman" w:hAnsi="Times New Roman" w:cs="Times New Roman"/>
          <w:sz w:val="24"/>
          <w:szCs w:val="24"/>
        </w:rPr>
        <w:t>F</w:t>
      </w:r>
      <w:r w:rsidR="007F5784" w:rsidRPr="007F5784">
        <w:rPr>
          <w:rFonts w:ascii="Times New Roman" w:hAnsi="Times New Roman" w:cs="Times New Roman"/>
          <w:sz w:val="24"/>
          <w:szCs w:val="24"/>
        </w:rPr>
        <w:t xml:space="preserve">aculty of Economy and Business, </w:t>
      </w:r>
      <w:r w:rsidR="00563BC3" w:rsidRPr="007F5784">
        <w:rPr>
          <w:rFonts w:ascii="Times New Roman" w:hAnsi="Times New Roman" w:cs="Times New Roman"/>
          <w:sz w:val="24"/>
          <w:szCs w:val="24"/>
        </w:rPr>
        <w:t>Universit</w:t>
      </w:r>
      <w:r w:rsidR="007F5784">
        <w:rPr>
          <w:rFonts w:ascii="Times New Roman" w:hAnsi="Times New Roman" w:cs="Times New Roman"/>
          <w:sz w:val="24"/>
          <w:szCs w:val="24"/>
        </w:rPr>
        <w:t>y of</w:t>
      </w:r>
      <w:r w:rsidR="00563BC3" w:rsidRPr="007F5784">
        <w:rPr>
          <w:rFonts w:ascii="Times New Roman" w:hAnsi="Times New Roman" w:cs="Times New Roman"/>
          <w:sz w:val="24"/>
          <w:szCs w:val="24"/>
        </w:rPr>
        <w:t xml:space="preserve"> Mulawarman</w:t>
      </w:r>
      <w:r w:rsidRPr="007F5784">
        <w:rPr>
          <w:rFonts w:ascii="Times New Roman" w:hAnsi="Times New Roman" w:cs="Times New Roman"/>
          <w:sz w:val="24"/>
          <w:szCs w:val="24"/>
        </w:rPr>
        <w:t xml:space="preserve"> </w:t>
      </w:r>
      <w:r w:rsidR="00563BC3" w:rsidRPr="007F5784">
        <w:rPr>
          <w:rFonts w:ascii="Times New Roman" w:hAnsi="Times New Roman" w:cs="Times New Roman"/>
          <w:sz w:val="24"/>
          <w:szCs w:val="24"/>
        </w:rPr>
        <w:t xml:space="preserve">Jalan </w:t>
      </w:r>
      <w:r w:rsidRPr="007F5784">
        <w:rPr>
          <w:rFonts w:ascii="Times New Roman" w:hAnsi="Times New Roman" w:cs="Times New Roman"/>
          <w:sz w:val="24"/>
          <w:szCs w:val="24"/>
        </w:rPr>
        <w:t>Kuaro</w:t>
      </w:r>
      <w:r w:rsidR="00563BC3" w:rsidRPr="007F5784">
        <w:rPr>
          <w:rFonts w:ascii="Times New Roman" w:hAnsi="Times New Roman" w:cs="Times New Roman"/>
          <w:sz w:val="24"/>
          <w:szCs w:val="24"/>
        </w:rPr>
        <w:t xml:space="preserve"> No. 1 Gunung Kelua Samarinda, Kalimantan Timur</w:t>
      </w:r>
      <w:r w:rsidRPr="007F5784">
        <w:rPr>
          <w:rFonts w:ascii="Times New Roman" w:hAnsi="Times New Roman" w:cs="Times New Roman"/>
          <w:sz w:val="24"/>
          <w:szCs w:val="24"/>
        </w:rPr>
        <w:t>, 75119, Indonesia</w:t>
      </w:r>
      <w:r w:rsidR="00563BC3" w:rsidRPr="007F5784">
        <w:rPr>
          <w:rFonts w:ascii="Times New Roman" w:hAnsi="Times New Roman" w:cs="Times New Roman"/>
          <w:sz w:val="24"/>
          <w:szCs w:val="24"/>
        </w:rPr>
        <w:t xml:space="preserve">. </w:t>
      </w:r>
    </w:p>
    <w:p w14:paraId="71EEC158" w14:textId="4464BDA0" w:rsidR="00F73BBA" w:rsidRPr="00447FA0" w:rsidRDefault="00656A40" w:rsidP="00F73BBA">
      <w:pPr>
        <w:spacing w:after="0" w:line="240" w:lineRule="auto"/>
        <w:jc w:val="center"/>
        <w:rPr>
          <w:rFonts w:ascii="Times New Roman" w:hAnsi="Times New Roman" w:cs="Times New Roman"/>
          <w:sz w:val="24"/>
          <w:szCs w:val="24"/>
        </w:rPr>
      </w:pPr>
      <w:hyperlink r:id="rId8" w:history="1">
        <w:r w:rsidR="00F73BBA" w:rsidRPr="00C93271">
          <w:rPr>
            <w:rStyle w:val="Hyperlink"/>
            <w:rFonts w:ascii="Times New Roman" w:hAnsi="Times New Roman" w:cs="Times New Roman"/>
            <w:color w:val="000000" w:themeColor="text1"/>
            <w:sz w:val="24"/>
            <w:szCs w:val="24"/>
          </w:rPr>
          <w:t>robinjonathan.lca@gmail.com</w:t>
        </w:r>
      </w:hyperlink>
      <w:bookmarkStart w:id="0" w:name="_GoBack"/>
      <w:bookmarkEnd w:id="0"/>
    </w:p>
    <w:p w14:paraId="6F7C3EB5" w14:textId="77777777" w:rsidR="00E87BF5" w:rsidRPr="00447FA0" w:rsidRDefault="00E87BF5" w:rsidP="00E87BF5">
      <w:pPr>
        <w:spacing w:after="0" w:line="240" w:lineRule="auto"/>
        <w:jc w:val="center"/>
        <w:rPr>
          <w:rFonts w:ascii="Times New Roman" w:hAnsi="Times New Roman" w:cs="Times New Roman"/>
          <w:sz w:val="24"/>
          <w:szCs w:val="24"/>
        </w:rPr>
      </w:pPr>
    </w:p>
    <w:p w14:paraId="0C7E9BC5" w14:textId="38C1647E" w:rsidR="00563BC3" w:rsidRPr="00447FA0" w:rsidRDefault="007F5784" w:rsidP="00563BC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5FAF790A" w14:textId="77777777" w:rsidR="007F5784" w:rsidRPr="007F5784" w:rsidRDefault="007F5784" w:rsidP="007F5784">
      <w:pPr>
        <w:tabs>
          <w:tab w:val="left" w:pos="567"/>
        </w:tabs>
        <w:spacing w:after="0" w:line="240" w:lineRule="auto"/>
        <w:jc w:val="both"/>
        <w:rPr>
          <w:rFonts w:ascii="Times New Roman" w:hAnsi="Times New Roman" w:cs="Times New Roman"/>
        </w:rPr>
      </w:pPr>
      <w:r w:rsidRPr="007F5784">
        <w:rPr>
          <w:rFonts w:ascii="Times New Roman" w:hAnsi="Times New Roman" w:cs="Times New Roman"/>
        </w:rPr>
        <w:t>This study aims to analyze and determine the effect of the projected capital structure in the leverage ratio on profitability and company value in coal companies that go public in Indonesia in 2013-2015 both directly and indirectly.</w:t>
      </w:r>
    </w:p>
    <w:p w14:paraId="78F8AFD9" w14:textId="69C36FAA" w:rsidR="001E35A0" w:rsidRDefault="007F5784" w:rsidP="007F5784">
      <w:pPr>
        <w:tabs>
          <w:tab w:val="left" w:pos="567"/>
        </w:tabs>
        <w:spacing w:after="0" w:line="240" w:lineRule="auto"/>
        <w:jc w:val="both"/>
        <w:rPr>
          <w:rFonts w:ascii="Times New Roman" w:hAnsi="Times New Roman" w:cs="Times New Roman"/>
        </w:rPr>
      </w:pPr>
      <w:r w:rsidRPr="007F5784">
        <w:rPr>
          <w:rFonts w:ascii="Times New Roman" w:hAnsi="Times New Roman" w:cs="Times New Roman"/>
        </w:rPr>
        <w:t>With the improvement in the selling price of coal today, it is a breath of fresh air for coal mining companies to start their activities. The decision on the proportion between debt and equity is very important. Modigliani and Miller said that the use of debt would be more profitable than the capital itself. The main objective of financial management is to maximize the value of the company. From managed business activities, profits are obtained. The problem is whether the capital structure has a significant effect on profitability and firm value. The development of coal mining companies in Indonesia has good prospects because it is very much needed for the energy industry by generating electricity with coal. The mining and mining service companies listed on the Indonesia Stock Exchange in 2013-2015 were 42 companies and 23 of them were coal mining companies whose financial reports were examined at the same time period. This study uses path analysis with cross section data and secondary data types in the form of financial statements published on the Indonesia Stock Exchange. The results of the study show that directly, capital structure has no significant effect on profitability and has a negative and significant effect on firm value. Profitabitas has no significant effect on firm value. Indirectly, profitability has no significant effect in mediating the relationship of capital structure to firm value.</w:t>
      </w:r>
    </w:p>
    <w:p w14:paraId="099FB057" w14:textId="77777777" w:rsidR="007F5784" w:rsidRDefault="007F5784" w:rsidP="007F5784">
      <w:pPr>
        <w:tabs>
          <w:tab w:val="left" w:pos="567"/>
        </w:tabs>
        <w:spacing w:after="0" w:line="240" w:lineRule="auto"/>
        <w:jc w:val="both"/>
        <w:rPr>
          <w:rFonts w:ascii="Times New Roman" w:hAnsi="Times New Roman"/>
        </w:rPr>
      </w:pPr>
    </w:p>
    <w:p w14:paraId="777F047A" w14:textId="4DCD3144" w:rsidR="001A458F" w:rsidRPr="008F79BE" w:rsidRDefault="008F79BE" w:rsidP="00447FA0">
      <w:pPr>
        <w:tabs>
          <w:tab w:val="left" w:pos="567"/>
        </w:tabs>
        <w:spacing w:after="0" w:line="240" w:lineRule="auto"/>
        <w:jc w:val="both"/>
        <w:rPr>
          <w:rFonts w:ascii="Times New Roman" w:hAnsi="Times New Roman"/>
          <w:b/>
          <w:i/>
        </w:rPr>
      </w:pPr>
      <w:r w:rsidRPr="008F79BE">
        <w:rPr>
          <w:rFonts w:ascii="Times New Roman" w:hAnsi="Times New Roman"/>
          <w:b/>
          <w:i/>
        </w:rPr>
        <w:t>Keywords</w:t>
      </w:r>
      <w:r w:rsidR="001E35A0" w:rsidRPr="008F79BE">
        <w:rPr>
          <w:rFonts w:ascii="Times New Roman" w:hAnsi="Times New Roman"/>
          <w:b/>
          <w:i/>
        </w:rPr>
        <w:t xml:space="preserve">: </w:t>
      </w:r>
      <w:r w:rsidR="001A458F" w:rsidRPr="008F79BE">
        <w:rPr>
          <w:rFonts w:ascii="Times New Roman" w:hAnsi="Times New Roman"/>
          <w:b/>
          <w:i/>
        </w:rPr>
        <w:t xml:space="preserve"> </w:t>
      </w:r>
      <w:r w:rsidR="007F5784" w:rsidRPr="007F5784">
        <w:rPr>
          <w:rFonts w:ascii="Times New Roman" w:hAnsi="Times New Roman"/>
          <w:b/>
          <w:i/>
        </w:rPr>
        <w:t>Capital structure, profitability, and company value.</w:t>
      </w:r>
    </w:p>
    <w:p w14:paraId="5EDBA4D8" w14:textId="77777777" w:rsidR="001B31A3" w:rsidRDefault="00594139" w:rsidP="001B31A3">
      <w:pPr>
        <w:spacing w:after="0" w:line="240" w:lineRule="auto"/>
        <w:jc w:val="both"/>
        <w:rPr>
          <w:rFonts w:ascii="Times New Roman" w:hAnsi="Times New Roman" w:cs="Times New Roman"/>
          <w:lang w:val="id-ID"/>
        </w:rPr>
      </w:pPr>
      <w:r w:rsidRPr="006E1CF5">
        <w:rPr>
          <w:rFonts w:ascii="Times New Roman" w:hAnsi="Times New Roman" w:cs="Times New Roman"/>
        </w:rPr>
        <w:t xml:space="preserve"> </w:t>
      </w:r>
    </w:p>
    <w:p w14:paraId="2B4FDB4C" w14:textId="77777777" w:rsidR="00CB7671" w:rsidRDefault="00CB7671" w:rsidP="00CB7671">
      <w:pPr>
        <w:spacing w:after="0" w:line="360" w:lineRule="auto"/>
        <w:jc w:val="both"/>
        <w:rPr>
          <w:rFonts w:ascii="Times New Roman" w:hAnsi="Times New Roman" w:cs="Times New Roman"/>
          <w:b/>
          <w:bCs/>
          <w:lang w:val="id-ID"/>
        </w:rPr>
        <w:sectPr w:rsidR="00CB7671" w:rsidSect="00061F37">
          <w:headerReference w:type="default" r:id="rId9"/>
          <w:footerReference w:type="default" r:id="rId10"/>
          <w:pgSz w:w="11907" w:h="16839" w:code="9"/>
          <w:pgMar w:top="1440" w:right="1530" w:bottom="1440" w:left="1440" w:header="708" w:footer="708" w:gutter="0"/>
          <w:pgNumType w:start="97"/>
          <w:cols w:space="708"/>
          <w:docGrid w:linePitch="360"/>
        </w:sectPr>
      </w:pPr>
    </w:p>
    <w:p w14:paraId="319CAA82" w14:textId="77777777" w:rsidR="000831F0" w:rsidRPr="00A50C2E" w:rsidRDefault="001B31A3" w:rsidP="00CB7671">
      <w:pPr>
        <w:spacing w:after="0" w:line="360" w:lineRule="auto"/>
        <w:jc w:val="both"/>
        <w:rPr>
          <w:rFonts w:ascii="Times New Roman" w:hAnsi="Times New Roman" w:cs="Times New Roman"/>
          <w:sz w:val="24"/>
          <w:szCs w:val="24"/>
        </w:rPr>
      </w:pPr>
      <w:r w:rsidRPr="00A50C2E">
        <w:rPr>
          <w:rFonts w:ascii="Times New Roman" w:hAnsi="Times New Roman" w:cs="Times New Roman"/>
          <w:b/>
          <w:bCs/>
          <w:sz w:val="24"/>
          <w:szCs w:val="24"/>
          <w:lang w:val="id-ID"/>
        </w:rPr>
        <w:lastRenderedPageBreak/>
        <w:t>PENDAHULUAN</w:t>
      </w:r>
    </w:p>
    <w:p w14:paraId="62460408" w14:textId="77777777" w:rsidR="001B31A3" w:rsidRPr="00A50C2E" w:rsidRDefault="00531972" w:rsidP="00CB7671">
      <w:pPr>
        <w:spacing w:after="0" w:line="360" w:lineRule="auto"/>
        <w:jc w:val="both"/>
        <w:rPr>
          <w:rFonts w:ascii="Times New Roman" w:hAnsi="Times New Roman" w:cs="Times New Roman"/>
          <w:sz w:val="24"/>
          <w:szCs w:val="24"/>
          <w:lang w:val="id-ID"/>
        </w:rPr>
      </w:pPr>
      <w:r w:rsidRPr="00A50C2E">
        <w:rPr>
          <w:rFonts w:ascii="Times New Roman" w:hAnsi="Times New Roman" w:cs="Times New Roman"/>
          <w:sz w:val="24"/>
          <w:szCs w:val="24"/>
        </w:rPr>
        <w:t xml:space="preserve">Indonesia adalah salah satu produsen batubara terbesar di dunia . Sejak tahun 2005, Indonesia menjadi exporter terdepan </w:t>
      </w:r>
      <w:r w:rsidR="000E31AC" w:rsidRPr="00A50C2E">
        <w:rPr>
          <w:rFonts w:ascii="Times New Roman" w:hAnsi="Times New Roman" w:cs="Times New Roman"/>
          <w:sz w:val="24"/>
          <w:szCs w:val="24"/>
        </w:rPr>
        <w:t xml:space="preserve">batubara </w:t>
      </w:r>
      <w:r w:rsidR="000E31AC" w:rsidRPr="00A50C2E">
        <w:rPr>
          <w:rFonts w:ascii="Times New Roman" w:hAnsi="Times New Roman" w:cs="Times New Roman"/>
          <w:i/>
          <w:sz w:val="24"/>
          <w:szCs w:val="24"/>
        </w:rPr>
        <w:t>thermal</w:t>
      </w:r>
      <w:r w:rsidR="000E31AC" w:rsidRPr="00A50C2E">
        <w:rPr>
          <w:rFonts w:ascii="Times New Roman" w:hAnsi="Times New Roman" w:cs="Times New Roman"/>
          <w:sz w:val="24"/>
          <w:szCs w:val="24"/>
        </w:rPr>
        <w:t>. Beberapa d</w:t>
      </w:r>
      <w:r w:rsidR="00594139" w:rsidRPr="00A50C2E">
        <w:rPr>
          <w:rFonts w:ascii="Times New Roman" w:hAnsi="Times New Roman" w:cs="Times New Roman"/>
          <w:sz w:val="24"/>
          <w:szCs w:val="24"/>
        </w:rPr>
        <w:t>a</w:t>
      </w:r>
      <w:r w:rsidR="000E31AC" w:rsidRPr="00A50C2E">
        <w:rPr>
          <w:rFonts w:ascii="Times New Roman" w:hAnsi="Times New Roman" w:cs="Times New Roman"/>
          <w:sz w:val="24"/>
          <w:szCs w:val="24"/>
        </w:rPr>
        <w:t xml:space="preserve">erah di Indonesia menyimpan cadangan batubara </w:t>
      </w:r>
      <w:r w:rsidR="000E31AC" w:rsidRPr="00A50C2E">
        <w:rPr>
          <w:rFonts w:ascii="Times New Roman" w:hAnsi="Times New Roman" w:cs="Times New Roman"/>
          <w:sz w:val="24"/>
          <w:szCs w:val="24"/>
        </w:rPr>
        <w:lastRenderedPageBreak/>
        <w:t>yang besar seperti daerah Kalimantan Timur, Kalimantan Selatan dan Sumatera Selatan.</w:t>
      </w:r>
      <w:r w:rsidR="001B31A3" w:rsidRPr="00A50C2E">
        <w:rPr>
          <w:rFonts w:ascii="Times New Roman" w:hAnsi="Times New Roman" w:cs="Times New Roman"/>
          <w:sz w:val="24"/>
          <w:szCs w:val="24"/>
          <w:lang w:val="id-ID"/>
        </w:rPr>
        <w:t xml:space="preserve"> </w:t>
      </w:r>
      <w:r w:rsidR="00B674CE" w:rsidRPr="00A50C2E">
        <w:rPr>
          <w:rFonts w:ascii="Times New Roman" w:hAnsi="Times New Roman" w:cs="Times New Roman"/>
          <w:sz w:val="24"/>
          <w:szCs w:val="24"/>
        </w:rPr>
        <w:t xml:space="preserve">Dalam </w:t>
      </w:r>
      <w:r w:rsidR="00624821" w:rsidRPr="00A50C2E">
        <w:rPr>
          <w:rFonts w:ascii="Times New Roman" w:hAnsi="Times New Roman" w:cs="Times New Roman"/>
          <w:i/>
          <w:sz w:val="24"/>
          <w:szCs w:val="24"/>
        </w:rPr>
        <w:t>website www. Inde</w:t>
      </w:r>
      <w:r w:rsidR="00302E5B" w:rsidRPr="00A50C2E">
        <w:rPr>
          <w:rFonts w:ascii="Times New Roman" w:hAnsi="Times New Roman" w:cs="Times New Roman"/>
          <w:i/>
          <w:sz w:val="24"/>
          <w:szCs w:val="24"/>
        </w:rPr>
        <w:t>xmundi</w:t>
      </w:r>
      <w:r w:rsidR="00624821" w:rsidRPr="00A50C2E">
        <w:rPr>
          <w:rFonts w:ascii="Times New Roman" w:hAnsi="Times New Roman" w:cs="Times New Roman"/>
          <w:i/>
          <w:sz w:val="24"/>
          <w:szCs w:val="24"/>
        </w:rPr>
        <w:t>.com</w:t>
      </w:r>
      <w:r w:rsidR="00624821" w:rsidRPr="00A50C2E">
        <w:rPr>
          <w:rFonts w:ascii="Times New Roman" w:hAnsi="Times New Roman" w:cs="Times New Roman"/>
          <w:sz w:val="24"/>
          <w:szCs w:val="24"/>
        </w:rPr>
        <w:t xml:space="preserve"> </w:t>
      </w:r>
      <w:r w:rsidR="00302E5B" w:rsidRPr="00A50C2E">
        <w:rPr>
          <w:rFonts w:ascii="Times New Roman" w:hAnsi="Times New Roman" w:cs="Times New Roman"/>
          <w:sz w:val="24"/>
          <w:szCs w:val="24"/>
        </w:rPr>
        <w:t>digambarkan harga batubara dari tahun 2009-2016 pada</w:t>
      </w:r>
      <w:r w:rsidR="001B31A3" w:rsidRPr="00A50C2E">
        <w:rPr>
          <w:rFonts w:ascii="Times New Roman" w:hAnsi="Times New Roman" w:cs="Times New Roman"/>
          <w:sz w:val="24"/>
          <w:szCs w:val="24"/>
          <w:lang w:val="id-ID"/>
        </w:rPr>
        <w:t xml:space="preserve"> </w:t>
      </w:r>
      <w:r w:rsidR="00447FA0" w:rsidRPr="00A50C2E">
        <w:rPr>
          <w:rFonts w:ascii="Times New Roman" w:hAnsi="Times New Roman" w:cs="Times New Roman"/>
          <w:sz w:val="24"/>
          <w:szCs w:val="24"/>
          <w:lang w:val="id-ID"/>
        </w:rPr>
        <w:t>tabel</w:t>
      </w:r>
      <w:r w:rsidR="001B31A3" w:rsidRPr="00A50C2E">
        <w:rPr>
          <w:rFonts w:ascii="Times New Roman" w:hAnsi="Times New Roman" w:cs="Times New Roman"/>
          <w:sz w:val="24"/>
          <w:szCs w:val="24"/>
          <w:lang w:val="id-ID"/>
        </w:rPr>
        <w:t xml:space="preserve"> 1.</w:t>
      </w:r>
    </w:p>
    <w:p w14:paraId="331599B3" w14:textId="77777777" w:rsidR="00CB7671" w:rsidRDefault="00CB7671" w:rsidP="00447FA0">
      <w:pPr>
        <w:spacing w:after="0" w:line="240" w:lineRule="auto"/>
        <w:jc w:val="both"/>
        <w:rPr>
          <w:rFonts w:ascii="Times New Roman" w:hAnsi="Times New Roman" w:cs="Times New Roman"/>
          <w:lang w:val="id-ID"/>
        </w:rPr>
        <w:sectPr w:rsidR="00CB7671" w:rsidSect="00CB7671">
          <w:type w:val="continuous"/>
          <w:pgSz w:w="11907" w:h="16839" w:code="9"/>
          <w:pgMar w:top="1440" w:right="1530" w:bottom="1440" w:left="1440" w:header="708" w:footer="708" w:gutter="0"/>
          <w:cols w:num="2" w:space="708"/>
          <w:docGrid w:linePitch="360"/>
        </w:sectPr>
      </w:pPr>
    </w:p>
    <w:p w14:paraId="5EB625FE" w14:textId="77777777" w:rsidR="00447FA0" w:rsidRPr="00B52B3D" w:rsidRDefault="00447FA0" w:rsidP="00447FA0">
      <w:pPr>
        <w:spacing w:after="0" w:line="240" w:lineRule="auto"/>
        <w:jc w:val="both"/>
        <w:rPr>
          <w:rFonts w:ascii="Times New Roman" w:hAnsi="Times New Roman" w:cs="Times New Roman"/>
          <w:b/>
          <w:bCs/>
          <w:lang w:val="id-ID"/>
        </w:rPr>
      </w:pPr>
    </w:p>
    <w:p w14:paraId="0CDC636F" w14:textId="77777777" w:rsidR="00DA3323" w:rsidRPr="00B52B3D" w:rsidRDefault="00447FA0" w:rsidP="00DA3323">
      <w:pPr>
        <w:tabs>
          <w:tab w:val="left" w:pos="567"/>
        </w:tabs>
        <w:spacing w:after="0" w:line="240" w:lineRule="auto"/>
        <w:jc w:val="center"/>
        <w:rPr>
          <w:rFonts w:ascii="Times New Roman" w:hAnsi="Times New Roman" w:cs="Times New Roman"/>
          <w:b/>
          <w:bCs/>
        </w:rPr>
      </w:pPr>
      <w:r w:rsidRPr="00B52B3D">
        <w:rPr>
          <w:rFonts w:ascii="Times New Roman" w:hAnsi="Times New Roman" w:cs="Times New Roman"/>
          <w:b/>
          <w:bCs/>
        </w:rPr>
        <w:t>Tab</w:t>
      </w:r>
      <w:r w:rsidRPr="00B52B3D">
        <w:rPr>
          <w:rFonts w:ascii="Times New Roman" w:hAnsi="Times New Roman" w:cs="Times New Roman"/>
          <w:b/>
          <w:bCs/>
          <w:lang w:val="id-ID"/>
        </w:rPr>
        <w:t>el</w:t>
      </w:r>
      <w:r w:rsidR="00DA3323" w:rsidRPr="00B52B3D">
        <w:rPr>
          <w:rFonts w:ascii="Times New Roman" w:hAnsi="Times New Roman" w:cs="Times New Roman"/>
          <w:b/>
          <w:bCs/>
        </w:rPr>
        <w:t xml:space="preserve"> 1. Harga Batubara</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376"/>
        <w:gridCol w:w="2268"/>
      </w:tblGrid>
      <w:tr w:rsidR="00926DD9" w14:paraId="20A771AD" w14:textId="77777777" w:rsidTr="00B52B3D">
        <w:trPr>
          <w:jc w:val="center"/>
        </w:trPr>
        <w:tc>
          <w:tcPr>
            <w:tcW w:w="2376" w:type="dxa"/>
          </w:tcPr>
          <w:p w14:paraId="7DDF4AD9" w14:textId="77777777" w:rsidR="00926DD9" w:rsidRDefault="00926DD9" w:rsidP="001B31A3">
            <w:pPr>
              <w:tabs>
                <w:tab w:val="left" w:pos="567"/>
              </w:tabs>
              <w:jc w:val="center"/>
              <w:rPr>
                <w:rFonts w:ascii="Times New Roman" w:hAnsi="Times New Roman" w:cs="Times New Roman"/>
              </w:rPr>
            </w:pPr>
            <w:r>
              <w:rPr>
                <w:rFonts w:ascii="Times New Roman" w:hAnsi="Times New Roman" w:cs="Times New Roman"/>
              </w:rPr>
              <w:t>TAHUN</w:t>
            </w:r>
          </w:p>
        </w:tc>
        <w:tc>
          <w:tcPr>
            <w:tcW w:w="2268" w:type="dxa"/>
          </w:tcPr>
          <w:p w14:paraId="7A476981" w14:textId="77777777" w:rsidR="00926DD9" w:rsidRDefault="00926DD9" w:rsidP="001B31A3">
            <w:pPr>
              <w:tabs>
                <w:tab w:val="left" w:pos="567"/>
              </w:tabs>
              <w:jc w:val="center"/>
              <w:rPr>
                <w:rFonts w:ascii="Times New Roman" w:hAnsi="Times New Roman" w:cs="Times New Roman"/>
              </w:rPr>
            </w:pPr>
            <w:r>
              <w:rPr>
                <w:rFonts w:ascii="Times New Roman" w:hAnsi="Times New Roman" w:cs="Times New Roman"/>
              </w:rPr>
              <w:t>HARGA (USD)</w:t>
            </w:r>
          </w:p>
        </w:tc>
      </w:tr>
      <w:tr w:rsidR="00926DD9" w14:paraId="35B6391D" w14:textId="77777777" w:rsidTr="00B52B3D">
        <w:trPr>
          <w:jc w:val="center"/>
        </w:trPr>
        <w:tc>
          <w:tcPr>
            <w:tcW w:w="2376" w:type="dxa"/>
          </w:tcPr>
          <w:p w14:paraId="52C0BE68" w14:textId="77777777" w:rsidR="00926DD9" w:rsidRDefault="00926DD9" w:rsidP="001B31A3">
            <w:pPr>
              <w:tabs>
                <w:tab w:val="left" w:pos="567"/>
              </w:tabs>
              <w:jc w:val="center"/>
              <w:rPr>
                <w:rFonts w:ascii="Times New Roman" w:hAnsi="Times New Roman" w:cs="Times New Roman"/>
              </w:rPr>
            </w:pPr>
            <w:r>
              <w:rPr>
                <w:rFonts w:ascii="Times New Roman" w:hAnsi="Times New Roman" w:cs="Times New Roman"/>
              </w:rPr>
              <w:t>2009</w:t>
            </w:r>
          </w:p>
        </w:tc>
        <w:tc>
          <w:tcPr>
            <w:tcW w:w="2268" w:type="dxa"/>
          </w:tcPr>
          <w:p w14:paraId="47557D56" w14:textId="77777777" w:rsidR="00926DD9" w:rsidRDefault="00926DD9" w:rsidP="001B31A3">
            <w:pPr>
              <w:tabs>
                <w:tab w:val="left" w:pos="567"/>
              </w:tabs>
              <w:jc w:val="center"/>
              <w:rPr>
                <w:rFonts w:ascii="Times New Roman" w:hAnsi="Times New Roman" w:cs="Times New Roman"/>
              </w:rPr>
            </w:pPr>
            <w:r>
              <w:rPr>
                <w:rFonts w:ascii="Times New Roman" w:hAnsi="Times New Roman" w:cs="Times New Roman"/>
              </w:rPr>
              <w:t>77,0</w:t>
            </w:r>
          </w:p>
        </w:tc>
      </w:tr>
      <w:tr w:rsidR="00926DD9" w14:paraId="5582F583" w14:textId="77777777" w:rsidTr="00B52B3D">
        <w:trPr>
          <w:jc w:val="center"/>
        </w:trPr>
        <w:tc>
          <w:tcPr>
            <w:tcW w:w="2376" w:type="dxa"/>
          </w:tcPr>
          <w:p w14:paraId="2AB9E474" w14:textId="77777777" w:rsidR="00926DD9" w:rsidRDefault="00926DD9" w:rsidP="001B31A3">
            <w:pPr>
              <w:tabs>
                <w:tab w:val="left" w:pos="567"/>
              </w:tabs>
              <w:jc w:val="center"/>
              <w:rPr>
                <w:rFonts w:ascii="Times New Roman" w:hAnsi="Times New Roman" w:cs="Times New Roman"/>
              </w:rPr>
            </w:pPr>
            <w:r>
              <w:rPr>
                <w:rFonts w:ascii="Times New Roman" w:hAnsi="Times New Roman" w:cs="Times New Roman"/>
              </w:rPr>
              <w:t>2010</w:t>
            </w:r>
          </w:p>
        </w:tc>
        <w:tc>
          <w:tcPr>
            <w:tcW w:w="2268" w:type="dxa"/>
          </w:tcPr>
          <w:p w14:paraId="387E0497" w14:textId="77777777" w:rsidR="00926DD9" w:rsidRDefault="00926DD9" w:rsidP="001B31A3">
            <w:pPr>
              <w:tabs>
                <w:tab w:val="left" w:pos="567"/>
              </w:tabs>
              <w:jc w:val="center"/>
              <w:rPr>
                <w:rFonts w:ascii="Times New Roman" w:hAnsi="Times New Roman" w:cs="Times New Roman"/>
              </w:rPr>
            </w:pPr>
            <w:r>
              <w:rPr>
                <w:rFonts w:ascii="Times New Roman" w:hAnsi="Times New Roman" w:cs="Times New Roman"/>
              </w:rPr>
              <w:t>106,0</w:t>
            </w:r>
          </w:p>
        </w:tc>
      </w:tr>
      <w:tr w:rsidR="00926DD9" w14:paraId="0D0D7788" w14:textId="77777777" w:rsidTr="00B52B3D">
        <w:trPr>
          <w:jc w:val="center"/>
        </w:trPr>
        <w:tc>
          <w:tcPr>
            <w:tcW w:w="2376" w:type="dxa"/>
          </w:tcPr>
          <w:p w14:paraId="1C118892" w14:textId="77777777" w:rsidR="00926DD9" w:rsidRDefault="00926DD9" w:rsidP="001B31A3">
            <w:pPr>
              <w:tabs>
                <w:tab w:val="left" w:pos="567"/>
              </w:tabs>
              <w:jc w:val="center"/>
              <w:rPr>
                <w:rFonts w:ascii="Times New Roman" w:hAnsi="Times New Roman" w:cs="Times New Roman"/>
              </w:rPr>
            </w:pPr>
            <w:r>
              <w:rPr>
                <w:rFonts w:ascii="Times New Roman" w:hAnsi="Times New Roman" w:cs="Times New Roman"/>
              </w:rPr>
              <w:t>2011</w:t>
            </w:r>
          </w:p>
        </w:tc>
        <w:tc>
          <w:tcPr>
            <w:tcW w:w="2268" w:type="dxa"/>
          </w:tcPr>
          <w:p w14:paraId="67B104AE" w14:textId="77777777" w:rsidR="00926DD9" w:rsidRDefault="00926DD9" w:rsidP="001B31A3">
            <w:pPr>
              <w:tabs>
                <w:tab w:val="left" w:pos="567"/>
              </w:tabs>
              <w:jc w:val="center"/>
              <w:rPr>
                <w:rFonts w:ascii="Times New Roman" w:hAnsi="Times New Roman" w:cs="Times New Roman"/>
              </w:rPr>
            </w:pPr>
            <w:r>
              <w:rPr>
                <w:rFonts w:ascii="Times New Roman" w:hAnsi="Times New Roman" w:cs="Times New Roman"/>
              </w:rPr>
              <w:t>130,1</w:t>
            </w:r>
          </w:p>
        </w:tc>
      </w:tr>
      <w:tr w:rsidR="00926DD9" w14:paraId="026745B0" w14:textId="77777777" w:rsidTr="00B52B3D">
        <w:trPr>
          <w:jc w:val="center"/>
        </w:trPr>
        <w:tc>
          <w:tcPr>
            <w:tcW w:w="2376" w:type="dxa"/>
          </w:tcPr>
          <w:p w14:paraId="58AF5A98" w14:textId="77777777" w:rsidR="00926DD9" w:rsidRDefault="00926DD9" w:rsidP="001B31A3">
            <w:pPr>
              <w:tabs>
                <w:tab w:val="left" w:pos="567"/>
              </w:tabs>
              <w:jc w:val="center"/>
              <w:rPr>
                <w:rFonts w:ascii="Times New Roman" w:hAnsi="Times New Roman" w:cs="Times New Roman"/>
              </w:rPr>
            </w:pPr>
            <w:r>
              <w:rPr>
                <w:rFonts w:ascii="Times New Roman" w:hAnsi="Times New Roman" w:cs="Times New Roman"/>
              </w:rPr>
              <w:t>2012</w:t>
            </w:r>
          </w:p>
        </w:tc>
        <w:tc>
          <w:tcPr>
            <w:tcW w:w="2268" w:type="dxa"/>
          </w:tcPr>
          <w:p w14:paraId="5A337047" w14:textId="77777777" w:rsidR="00926DD9" w:rsidRDefault="00926DD9" w:rsidP="001B31A3">
            <w:pPr>
              <w:tabs>
                <w:tab w:val="left" w:pos="567"/>
              </w:tabs>
              <w:jc w:val="center"/>
              <w:rPr>
                <w:rFonts w:ascii="Times New Roman" w:hAnsi="Times New Roman" w:cs="Times New Roman"/>
              </w:rPr>
            </w:pPr>
            <w:r>
              <w:rPr>
                <w:rFonts w:ascii="Times New Roman" w:hAnsi="Times New Roman" w:cs="Times New Roman"/>
              </w:rPr>
              <w:t>103,2</w:t>
            </w:r>
          </w:p>
        </w:tc>
      </w:tr>
      <w:tr w:rsidR="00926DD9" w14:paraId="550E57DB" w14:textId="77777777" w:rsidTr="00B52B3D">
        <w:trPr>
          <w:jc w:val="center"/>
        </w:trPr>
        <w:tc>
          <w:tcPr>
            <w:tcW w:w="2376" w:type="dxa"/>
          </w:tcPr>
          <w:p w14:paraId="4EE92802" w14:textId="77777777" w:rsidR="00926DD9" w:rsidRDefault="00926DD9" w:rsidP="001B31A3">
            <w:pPr>
              <w:tabs>
                <w:tab w:val="left" w:pos="567"/>
              </w:tabs>
              <w:jc w:val="center"/>
              <w:rPr>
                <w:rFonts w:ascii="Times New Roman" w:hAnsi="Times New Roman" w:cs="Times New Roman"/>
              </w:rPr>
            </w:pPr>
            <w:r>
              <w:rPr>
                <w:rFonts w:ascii="Times New Roman" w:hAnsi="Times New Roman" w:cs="Times New Roman"/>
              </w:rPr>
              <w:lastRenderedPageBreak/>
              <w:t>2013</w:t>
            </w:r>
          </w:p>
        </w:tc>
        <w:tc>
          <w:tcPr>
            <w:tcW w:w="2268" w:type="dxa"/>
          </w:tcPr>
          <w:p w14:paraId="61B0C1F9" w14:textId="77777777" w:rsidR="00926DD9" w:rsidRDefault="00926DD9" w:rsidP="001B31A3">
            <w:pPr>
              <w:tabs>
                <w:tab w:val="left" w:pos="567"/>
              </w:tabs>
              <w:jc w:val="center"/>
              <w:rPr>
                <w:rFonts w:ascii="Times New Roman" w:hAnsi="Times New Roman" w:cs="Times New Roman"/>
              </w:rPr>
            </w:pPr>
            <w:r>
              <w:rPr>
                <w:rFonts w:ascii="Times New Roman" w:hAnsi="Times New Roman" w:cs="Times New Roman"/>
              </w:rPr>
              <w:t>90,6</w:t>
            </w:r>
          </w:p>
        </w:tc>
      </w:tr>
      <w:tr w:rsidR="00926DD9" w14:paraId="53AD3CE5" w14:textId="77777777" w:rsidTr="00B52B3D">
        <w:trPr>
          <w:jc w:val="center"/>
        </w:trPr>
        <w:tc>
          <w:tcPr>
            <w:tcW w:w="2376" w:type="dxa"/>
          </w:tcPr>
          <w:p w14:paraId="224D43B4" w14:textId="77777777" w:rsidR="00926DD9" w:rsidRDefault="00926DD9" w:rsidP="001B31A3">
            <w:pPr>
              <w:tabs>
                <w:tab w:val="left" w:pos="567"/>
              </w:tabs>
              <w:jc w:val="center"/>
              <w:rPr>
                <w:rFonts w:ascii="Times New Roman" w:hAnsi="Times New Roman" w:cs="Times New Roman"/>
              </w:rPr>
            </w:pPr>
            <w:r>
              <w:rPr>
                <w:rFonts w:ascii="Times New Roman" w:hAnsi="Times New Roman" w:cs="Times New Roman"/>
              </w:rPr>
              <w:t>2014</w:t>
            </w:r>
          </w:p>
        </w:tc>
        <w:tc>
          <w:tcPr>
            <w:tcW w:w="2268" w:type="dxa"/>
          </w:tcPr>
          <w:p w14:paraId="092B0D63" w14:textId="77777777" w:rsidR="00926DD9" w:rsidRDefault="00926DD9" w:rsidP="001B31A3">
            <w:pPr>
              <w:tabs>
                <w:tab w:val="left" w:pos="567"/>
              </w:tabs>
              <w:jc w:val="center"/>
              <w:rPr>
                <w:rFonts w:ascii="Times New Roman" w:hAnsi="Times New Roman" w:cs="Times New Roman"/>
              </w:rPr>
            </w:pPr>
            <w:r>
              <w:rPr>
                <w:rFonts w:ascii="Times New Roman" w:hAnsi="Times New Roman" w:cs="Times New Roman"/>
              </w:rPr>
              <w:t>75,7</w:t>
            </w:r>
          </w:p>
        </w:tc>
      </w:tr>
      <w:tr w:rsidR="00926DD9" w14:paraId="6F8BA0CD" w14:textId="77777777" w:rsidTr="00B52B3D">
        <w:trPr>
          <w:jc w:val="center"/>
        </w:trPr>
        <w:tc>
          <w:tcPr>
            <w:tcW w:w="2376" w:type="dxa"/>
          </w:tcPr>
          <w:p w14:paraId="3806044B" w14:textId="77777777" w:rsidR="00926DD9" w:rsidRDefault="00926DD9" w:rsidP="001B31A3">
            <w:pPr>
              <w:tabs>
                <w:tab w:val="left" w:pos="567"/>
              </w:tabs>
              <w:jc w:val="center"/>
              <w:rPr>
                <w:rFonts w:ascii="Times New Roman" w:hAnsi="Times New Roman" w:cs="Times New Roman"/>
              </w:rPr>
            </w:pPr>
            <w:r>
              <w:rPr>
                <w:rFonts w:ascii="Times New Roman" w:hAnsi="Times New Roman" w:cs="Times New Roman"/>
              </w:rPr>
              <w:t>2015</w:t>
            </w:r>
          </w:p>
        </w:tc>
        <w:tc>
          <w:tcPr>
            <w:tcW w:w="2268" w:type="dxa"/>
          </w:tcPr>
          <w:p w14:paraId="59DF88B0" w14:textId="77777777" w:rsidR="00926DD9" w:rsidRDefault="00926DD9" w:rsidP="001B31A3">
            <w:pPr>
              <w:tabs>
                <w:tab w:val="left" w:pos="567"/>
              </w:tabs>
              <w:jc w:val="center"/>
              <w:rPr>
                <w:rFonts w:ascii="Times New Roman" w:hAnsi="Times New Roman" w:cs="Times New Roman"/>
              </w:rPr>
            </w:pPr>
            <w:r>
              <w:rPr>
                <w:rFonts w:ascii="Times New Roman" w:hAnsi="Times New Roman" w:cs="Times New Roman"/>
              </w:rPr>
              <w:t>62,7</w:t>
            </w:r>
          </w:p>
        </w:tc>
      </w:tr>
      <w:tr w:rsidR="00926DD9" w14:paraId="1A72A9B9" w14:textId="77777777" w:rsidTr="00B52B3D">
        <w:trPr>
          <w:jc w:val="center"/>
        </w:trPr>
        <w:tc>
          <w:tcPr>
            <w:tcW w:w="2376" w:type="dxa"/>
          </w:tcPr>
          <w:p w14:paraId="5AA4C2A5" w14:textId="77777777" w:rsidR="00926DD9" w:rsidRDefault="00926DD9" w:rsidP="001B31A3">
            <w:pPr>
              <w:tabs>
                <w:tab w:val="left" w:pos="567"/>
              </w:tabs>
              <w:jc w:val="center"/>
              <w:rPr>
                <w:rFonts w:ascii="Times New Roman" w:hAnsi="Times New Roman" w:cs="Times New Roman"/>
              </w:rPr>
            </w:pPr>
            <w:r>
              <w:rPr>
                <w:rFonts w:ascii="Times New Roman" w:hAnsi="Times New Roman" w:cs="Times New Roman"/>
              </w:rPr>
              <w:t>2016</w:t>
            </w:r>
          </w:p>
        </w:tc>
        <w:tc>
          <w:tcPr>
            <w:tcW w:w="2268" w:type="dxa"/>
          </w:tcPr>
          <w:p w14:paraId="7DCC1C9D" w14:textId="77777777" w:rsidR="00926DD9" w:rsidRDefault="00926DD9" w:rsidP="001B31A3">
            <w:pPr>
              <w:tabs>
                <w:tab w:val="left" w:pos="567"/>
              </w:tabs>
              <w:jc w:val="center"/>
              <w:rPr>
                <w:rFonts w:ascii="Times New Roman" w:hAnsi="Times New Roman" w:cs="Times New Roman"/>
              </w:rPr>
            </w:pPr>
            <w:r>
              <w:rPr>
                <w:rFonts w:ascii="Times New Roman" w:hAnsi="Times New Roman" w:cs="Times New Roman"/>
              </w:rPr>
              <w:t>70,1</w:t>
            </w:r>
          </w:p>
        </w:tc>
      </w:tr>
    </w:tbl>
    <w:p w14:paraId="3BE5ED42" w14:textId="77777777" w:rsidR="00926DD9" w:rsidRPr="00447FA0" w:rsidRDefault="00447FA0" w:rsidP="00447FA0">
      <w:pPr>
        <w:tabs>
          <w:tab w:val="left" w:pos="2268"/>
        </w:tabs>
        <w:spacing w:after="0" w:line="240" w:lineRule="auto"/>
        <w:rPr>
          <w:rFonts w:ascii="Times New Roman" w:hAnsi="Times New Roman" w:cs="Times New Roman"/>
          <w:lang w:val="id-ID"/>
        </w:rPr>
      </w:pPr>
      <w:r>
        <w:rPr>
          <w:rFonts w:ascii="Times New Roman" w:hAnsi="Times New Roman" w:cs="Times New Roman"/>
          <w:lang w:val="id-ID"/>
        </w:rPr>
        <w:tab/>
      </w:r>
      <w:r w:rsidR="00926DD9">
        <w:rPr>
          <w:rFonts w:ascii="Times New Roman" w:hAnsi="Times New Roman" w:cs="Times New Roman"/>
        </w:rPr>
        <w:t>Sum</w:t>
      </w:r>
      <w:r w:rsidR="00926DD9" w:rsidRPr="00B52B3D">
        <w:rPr>
          <w:rFonts w:ascii="Times New Roman" w:hAnsi="Times New Roman" w:cs="Times New Roman"/>
        </w:rPr>
        <w:t xml:space="preserve">ber: </w:t>
      </w:r>
      <w:hyperlink r:id="rId11" w:history="1">
        <w:r w:rsidR="00926DD9" w:rsidRPr="00B52B3D">
          <w:rPr>
            <w:rStyle w:val="Hyperlink"/>
            <w:rFonts w:ascii="Times New Roman" w:hAnsi="Times New Roman" w:cs="Times New Roman"/>
            <w:color w:val="auto"/>
          </w:rPr>
          <w:t>www.indexmundi.com</w:t>
        </w:r>
      </w:hyperlink>
      <w:r w:rsidRPr="00B52B3D">
        <w:rPr>
          <w:rFonts w:ascii="Times New Roman" w:hAnsi="Times New Roman" w:cs="Times New Roman"/>
          <w:lang w:val="id-ID"/>
        </w:rPr>
        <w:t>., diolah.</w:t>
      </w:r>
    </w:p>
    <w:p w14:paraId="7ECBC8A7" w14:textId="77777777" w:rsidR="001B31A3" w:rsidRPr="001B31A3" w:rsidRDefault="001B31A3" w:rsidP="00B674CE">
      <w:pPr>
        <w:spacing w:after="0" w:line="240" w:lineRule="auto"/>
        <w:jc w:val="both"/>
        <w:rPr>
          <w:rFonts w:ascii="Times New Roman" w:hAnsi="Times New Roman" w:cs="Times New Roman"/>
          <w:lang w:val="id-ID"/>
        </w:rPr>
      </w:pPr>
    </w:p>
    <w:p w14:paraId="6ADD9A0A" w14:textId="77777777" w:rsidR="00CB7671" w:rsidRDefault="00CB7671" w:rsidP="00447FA0">
      <w:pPr>
        <w:spacing w:after="0" w:line="360" w:lineRule="auto"/>
        <w:jc w:val="both"/>
        <w:rPr>
          <w:rFonts w:ascii="Times New Roman" w:hAnsi="Times New Roman" w:cs="Times New Roman"/>
        </w:rPr>
        <w:sectPr w:rsidR="00CB7671" w:rsidSect="00CB7671">
          <w:type w:val="continuous"/>
          <w:pgSz w:w="11907" w:h="16839" w:code="9"/>
          <w:pgMar w:top="1440" w:right="1530" w:bottom="1440" w:left="1440" w:header="708" w:footer="708" w:gutter="0"/>
          <w:cols w:space="708"/>
          <w:docGrid w:linePitch="360"/>
        </w:sectPr>
      </w:pPr>
    </w:p>
    <w:p w14:paraId="526B56B6" w14:textId="77777777" w:rsidR="00A6453A" w:rsidRPr="00A50C2E" w:rsidRDefault="000E31AC" w:rsidP="00447FA0">
      <w:pPr>
        <w:spacing w:after="0" w:line="360" w:lineRule="auto"/>
        <w:jc w:val="both"/>
        <w:rPr>
          <w:rFonts w:ascii="Times New Roman" w:hAnsi="Times New Roman" w:cs="Times New Roman"/>
          <w:sz w:val="24"/>
          <w:szCs w:val="24"/>
        </w:rPr>
      </w:pPr>
      <w:r w:rsidRPr="00A50C2E">
        <w:rPr>
          <w:rFonts w:ascii="Times New Roman" w:hAnsi="Times New Roman" w:cs="Times New Roman"/>
          <w:sz w:val="24"/>
          <w:szCs w:val="24"/>
        </w:rPr>
        <w:lastRenderedPageBreak/>
        <w:t xml:space="preserve">Apabila diamati harga batubara dari tahun </w:t>
      </w:r>
      <w:r w:rsidR="00926DD9" w:rsidRPr="00A50C2E">
        <w:rPr>
          <w:rFonts w:ascii="Times New Roman" w:hAnsi="Times New Roman" w:cs="Times New Roman"/>
          <w:sz w:val="24"/>
          <w:szCs w:val="24"/>
        </w:rPr>
        <w:t xml:space="preserve">2009-2012 </w:t>
      </w:r>
      <w:r w:rsidR="00594139" w:rsidRPr="00A50C2E">
        <w:rPr>
          <w:rFonts w:ascii="Times New Roman" w:hAnsi="Times New Roman" w:cs="Times New Roman"/>
          <w:sz w:val="24"/>
          <w:szCs w:val="24"/>
        </w:rPr>
        <w:t xml:space="preserve">yang </w:t>
      </w:r>
      <w:r w:rsidR="00926DD9" w:rsidRPr="00A50C2E">
        <w:rPr>
          <w:rFonts w:ascii="Times New Roman" w:hAnsi="Times New Roman" w:cs="Times New Roman"/>
          <w:sz w:val="24"/>
          <w:szCs w:val="24"/>
        </w:rPr>
        <w:t xml:space="preserve">terus mengalami kenaikan dan </w:t>
      </w:r>
      <w:r w:rsidR="00594139" w:rsidRPr="00A50C2E">
        <w:rPr>
          <w:rFonts w:ascii="Times New Roman" w:hAnsi="Times New Roman" w:cs="Times New Roman"/>
          <w:sz w:val="24"/>
          <w:szCs w:val="24"/>
        </w:rPr>
        <w:t xml:space="preserve">turun </w:t>
      </w:r>
      <w:r w:rsidR="00926DD9" w:rsidRPr="00A50C2E">
        <w:rPr>
          <w:rFonts w:ascii="Times New Roman" w:hAnsi="Times New Roman" w:cs="Times New Roman"/>
          <w:sz w:val="24"/>
          <w:szCs w:val="24"/>
        </w:rPr>
        <w:t xml:space="preserve">dari tahun </w:t>
      </w:r>
      <w:r w:rsidRPr="00A50C2E">
        <w:rPr>
          <w:rFonts w:ascii="Times New Roman" w:hAnsi="Times New Roman" w:cs="Times New Roman"/>
          <w:sz w:val="24"/>
          <w:szCs w:val="24"/>
        </w:rPr>
        <w:t xml:space="preserve">2012-2015 yang diakibatkan antara lain oleh meningkatnya pemasok dan turunnya permintaan batubara di China, Amerika Serikat dan Negara-negara Eropa. </w:t>
      </w:r>
      <w:r w:rsidR="00302E5B" w:rsidRPr="00A50C2E">
        <w:rPr>
          <w:rFonts w:ascii="Times New Roman" w:hAnsi="Times New Roman" w:cs="Times New Roman"/>
          <w:sz w:val="24"/>
          <w:szCs w:val="24"/>
        </w:rPr>
        <w:t>Sukmawati Sukamulja (2017:2013) mengatakan dengan memperhatikan harga batubara acuan Indonesia, Australia, dan Columbia selama tahun 2009-2016</w:t>
      </w:r>
      <w:r w:rsidR="00594139" w:rsidRPr="00A50C2E">
        <w:rPr>
          <w:rFonts w:ascii="Times New Roman" w:hAnsi="Times New Roman" w:cs="Times New Roman"/>
          <w:sz w:val="24"/>
          <w:szCs w:val="24"/>
        </w:rPr>
        <w:t xml:space="preserve"> dan</w:t>
      </w:r>
      <w:r w:rsidR="00302E5B" w:rsidRPr="00A50C2E">
        <w:rPr>
          <w:rFonts w:ascii="Times New Roman" w:hAnsi="Times New Roman" w:cs="Times New Roman"/>
          <w:sz w:val="24"/>
          <w:szCs w:val="24"/>
        </w:rPr>
        <w:t xml:space="preserve"> </w:t>
      </w:r>
      <w:r w:rsidR="00926DD9" w:rsidRPr="00A50C2E">
        <w:rPr>
          <w:rFonts w:ascii="Times New Roman" w:hAnsi="Times New Roman" w:cs="Times New Roman"/>
          <w:sz w:val="24"/>
          <w:szCs w:val="24"/>
        </w:rPr>
        <w:t>harga terlihat mengalami kenaikan pada tahun 2016. Tren kenaikan ini juga dialami oleh Australia dan Columbia dan diprediksi</w:t>
      </w:r>
      <w:r w:rsidR="00B518E8" w:rsidRPr="00A50C2E">
        <w:rPr>
          <w:rFonts w:ascii="Times New Roman" w:hAnsi="Times New Roman" w:cs="Times New Roman"/>
          <w:sz w:val="24"/>
          <w:szCs w:val="24"/>
        </w:rPr>
        <w:t xml:space="preserve"> harga batubara acuan akan terus membaik dengan rerata 100 usd/ton. Hal ini akan memba</w:t>
      </w:r>
      <w:r w:rsidR="00DE215B" w:rsidRPr="00A50C2E">
        <w:rPr>
          <w:rFonts w:ascii="Times New Roman" w:hAnsi="Times New Roman" w:cs="Times New Roman"/>
          <w:sz w:val="24"/>
          <w:szCs w:val="24"/>
        </w:rPr>
        <w:t>wa harapan bagi operasi industr</w:t>
      </w:r>
      <w:r w:rsidR="00DE215B" w:rsidRPr="00A50C2E">
        <w:rPr>
          <w:rFonts w:ascii="Times New Roman" w:hAnsi="Times New Roman" w:cs="Times New Roman"/>
          <w:sz w:val="24"/>
          <w:szCs w:val="24"/>
          <w:lang w:val="id-ID"/>
        </w:rPr>
        <w:t>i</w:t>
      </w:r>
      <w:r w:rsidR="00B518E8" w:rsidRPr="00A50C2E">
        <w:rPr>
          <w:rFonts w:ascii="Times New Roman" w:hAnsi="Times New Roman" w:cs="Times New Roman"/>
          <w:sz w:val="24"/>
          <w:szCs w:val="24"/>
        </w:rPr>
        <w:t xml:space="preserve"> pertambangan batu bara untuk bergerak kembali</w:t>
      </w:r>
      <w:r w:rsidR="0012568C" w:rsidRPr="00A50C2E">
        <w:rPr>
          <w:rFonts w:ascii="Times New Roman" w:hAnsi="Times New Roman" w:cs="Times New Roman"/>
          <w:sz w:val="24"/>
          <w:szCs w:val="24"/>
        </w:rPr>
        <w:t>.</w:t>
      </w:r>
      <w:r w:rsidR="00382452" w:rsidRPr="00A50C2E">
        <w:rPr>
          <w:rFonts w:ascii="Times New Roman" w:hAnsi="Times New Roman" w:cs="Times New Roman"/>
          <w:sz w:val="24"/>
          <w:szCs w:val="24"/>
        </w:rPr>
        <w:t xml:space="preserve"> Keperluan e</w:t>
      </w:r>
      <w:r w:rsidR="00DE215B" w:rsidRPr="00A50C2E">
        <w:rPr>
          <w:rFonts w:ascii="Times New Roman" w:hAnsi="Times New Roman" w:cs="Times New Roman"/>
          <w:sz w:val="24"/>
          <w:szCs w:val="24"/>
        </w:rPr>
        <w:t>nerg</w:t>
      </w:r>
      <w:r w:rsidR="00DE215B" w:rsidRPr="00A50C2E">
        <w:rPr>
          <w:rFonts w:ascii="Times New Roman" w:hAnsi="Times New Roman" w:cs="Times New Roman"/>
          <w:sz w:val="24"/>
          <w:szCs w:val="24"/>
          <w:lang w:val="id-ID"/>
        </w:rPr>
        <w:t>i</w:t>
      </w:r>
      <w:r w:rsidR="00382452" w:rsidRPr="00A50C2E">
        <w:rPr>
          <w:rFonts w:ascii="Times New Roman" w:hAnsi="Times New Roman" w:cs="Times New Roman"/>
          <w:sz w:val="24"/>
          <w:szCs w:val="24"/>
        </w:rPr>
        <w:t xml:space="preserve"> berupa pembangkit listrik tenaga batubara membuat bisnis batubara berkembang dan selalu dibutuhkan masyarakat sampai ditemukan alternative energy yang lebih efisien untuk skala industry.</w:t>
      </w:r>
      <w:r w:rsidR="00A6453A" w:rsidRPr="00A50C2E">
        <w:rPr>
          <w:rFonts w:ascii="Times New Roman" w:hAnsi="Times New Roman" w:cs="Times New Roman"/>
          <w:sz w:val="24"/>
          <w:szCs w:val="24"/>
        </w:rPr>
        <w:t xml:space="preserve"> Dengan demikian, bisnis batubara masih menjadi bisnis yang menarik karena keperluan energy pengguna pembangkit tenaga listrik dengan batubara masih amat dibutuhkan karena lebih aman </w:t>
      </w:r>
      <w:r w:rsidR="00A6453A" w:rsidRPr="00A50C2E">
        <w:rPr>
          <w:rFonts w:ascii="Times New Roman" w:hAnsi="Times New Roman" w:cs="Times New Roman"/>
          <w:sz w:val="24"/>
          <w:szCs w:val="24"/>
        </w:rPr>
        <w:lastRenderedPageBreak/>
        <w:t xml:space="preserve">dibandingkan pembangkit tenaga listrik menggunakan tenaga nuklir. </w:t>
      </w:r>
      <w:r w:rsidR="0012568C" w:rsidRPr="00A50C2E">
        <w:rPr>
          <w:rFonts w:ascii="Times New Roman" w:hAnsi="Times New Roman" w:cs="Times New Roman"/>
          <w:sz w:val="24"/>
          <w:szCs w:val="24"/>
        </w:rPr>
        <w:t xml:space="preserve"> </w:t>
      </w:r>
    </w:p>
    <w:p w14:paraId="7AEA5F4D" w14:textId="77777777" w:rsidR="00447FA0" w:rsidRPr="00A50C2E" w:rsidRDefault="009C11A0" w:rsidP="00447FA0">
      <w:pPr>
        <w:tabs>
          <w:tab w:val="left" w:pos="567"/>
        </w:tabs>
        <w:spacing w:after="0" w:line="360" w:lineRule="auto"/>
        <w:jc w:val="both"/>
        <w:rPr>
          <w:rFonts w:ascii="Times New Roman" w:hAnsi="Times New Roman" w:cs="Times New Roman"/>
          <w:sz w:val="24"/>
          <w:szCs w:val="24"/>
          <w:lang w:val="id-ID"/>
        </w:rPr>
      </w:pPr>
      <w:r w:rsidRPr="00A50C2E">
        <w:rPr>
          <w:rFonts w:ascii="Times New Roman" w:hAnsi="Times New Roman" w:cs="Times New Roman"/>
          <w:color w:val="FF0000"/>
          <w:sz w:val="28"/>
          <w:szCs w:val="28"/>
        </w:rPr>
        <w:tab/>
      </w:r>
      <w:r w:rsidR="00C00F38" w:rsidRPr="00A50C2E">
        <w:rPr>
          <w:rFonts w:ascii="Times New Roman" w:hAnsi="Times New Roman" w:cs="Times New Roman"/>
          <w:sz w:val="24"/>
          <w:szCs w:val="24"/>
        </w:rPr>
        <w:t>Dengan membaiknya harga jual batubara dewasa ini, merupakan angin segar bagi perusahaan ta</w:t>
      </w:r>
      <w:r w:rsidR="003C3F4A" w:rsidRPr="00A50C2E">
        <w:rPr>
          <w:rFonts w:ascii="Times New Roman" w:hAnsi="Times New Roman" w:cs="Times New Roman"/>
          <w:sz w:val="24"/>
          <w:szCs w:val="24"/>
        </w:rPr>
        <w:t>m</w:t>
      </w:r>
      <w:r w:rsidR="00C00F38" w:rsidRPr="00A50C2E">
        <w:rPr>
          <w:rFonts w:ascii="Times New Roman" w:hAnsi="Times New Roman" w:cs="Times New Roman"/>
          <w:sz w:val="24"/>
          <w:szCs w:val="24"/>
        </w:rPr>
        <w:t xml:space="preserve">bang batubara untuk memulai aktivitasnya. Untuk memulai aktivitas usaha tersebut dibutuhkan modal. </w:t>
      </w:r>
      <w:r w:rsidR="005E42A2" w:rsidRPr="00A50C2E">
        <w:rPr>
          <w:rFonts w:ascii="Times New Roman" w:hAnsi="Times New Roman" w:cs="Times New Roman"/>
          <w:sz w:val="24"/>
          <w:szCs w:val="24"/>
        </w:rPr>
        <w:t>Sumber modal perusahaan bisa di</w:t>
      </w:r>
      <w:r w:rsidR="00A6453A" w:rsidRPr="00A50C2E">
        <w:rPr>
          <w:rFonts w:ascii="Times New Roman" w:hAnsi="Times New Roman" w:cs="Times New Roman"/>
          <w:sz w:val="24"/>
          <w:szCs w:val="24"/>
        </w:rPr>
        <w:t>peroleh</w:t>
      </w:r>
      <w:r w:rsidR="005E42A2" w:rsidRPr="00A50C2E">
        <w:rPr>
          <w:rFonts w:ascii="Times New Roman" w:hAnsi="Times New Roman" w:cs="Times New Roman"/>
          <w:sz w:val="24"/>
          <w:szCs w:val="24"/>
        </w:rPr>
        <w:t xml:space="preserve"> dari modal </w:t>
      </w:r>
      <w:r w:rsidR="003009CD" w:rsidRPr="00A50C2E">
        <w:rPr>
          <w:rFonts w:ascii="Times New Roman" w:hAnsi="Times New Roman" w:cs="Times New Roman"/>
          <w:sz w:val="24"/>
          <w:szCs w:val="24"/>
        </w:rPr>
        <w:t>sendiri</w:t>
      </w:r>
      <w:r w:rsidR="005E42A2" w:rsidRPr="00A50C2E">
        <w:rPr>
          <w:rFonts w:ascii="Times New Roman" w:hAnsi="Times New Roman" w:cs="Times New Roman"/>
          <w:sz w:val="24"/>
          <w:szCs w:val="24"/>
        </w:rPr>
        <w:t xml:space="preserve"> atau sumber lain yaitu utang. Keputusan terhadap proporsi antara besarnya utang yang digunakan dengan modal sendiri sangat</w:t>
      </w:r>
      <w:r w:rsidR="00711384" w:rsidRPr="00A50C2E">
        <w:rPr>
          <w:rFonts w:ascii="Times New Roman" w:hAnsi="Times New Roman" w:cs="Times New Roman"/>
          <w:sz w:val="24"/>
          <w:szCs w:val="24"/>
        </w:rPr>
        <w:t>lah</w:t>
      </w:r>
      <w:r w:rsidR="005E42A2" w:rsidRPr="00A50C2E">
        <w:rPr>
          <w:rFonts w:ascii="Times New Roman" w:hAnsi="Times New Roman" w:cs="Times New Roman"/>
          <w:sz w:val="24"/>
          <w:szCs w:val="24"/>
        </w:rPr>
        <w:t xml:space="preserve"> penting. </w:t>
      </w:r>
      <w:r w:rsidR="000F5711" w:rsidRPr="00A50C2E">
        <w:rPr>
          <w:rFonts w:ascii="Times New Roman" w:hAnsi="Times New Roman" w:cs="Times New Roman"/>
          <w:sz w:val="24"/>
          <w:szCs w:val="24"/>
        </w:rPr>
        <w:t>Penggunaan utang ada baiknya</w:t>
      </w:r>
      <w:r w:rsidR="00311C7F" w:rsidRPr="00A50C2E">
        <w:rPr>
          <w:rFonts w:ascii="Times New Roman" w:hAnsi="Times New Roman" w:cs="Times New Roman"/>
          <w:sz w:val="24"/>
          <w:szCs w:val="24"/>
        </w:rPr>
        <w:t>,</w:t>
      </w:r>
      <w:r w:rsidR="000F5711" w:rsidRPr="00A50C2E">
        <w:rPr>
          <w:rFonts w:ascii="Times New Roman" w:hAnsi="Times New Roman" w:cs="Times New Roman"/>
          <w:sz w:val="24"/>
          <w:szCs w:val="24"/>
        </w:rPr>
        <w:t xml:space="preserve"> </w:t>
      </w:r>
      <w:r w:rsidR="00311C7F" w:rsidRPr="00A50C2E">
        <w:rPr>
          <w:rFonts w:ascii="Times New Roman" w:hAnsi="Times New Roman" w:cs="Times New Roman"/>
          <w:sz w:val="24"/>
          <w:szCs w:val="24"/>
        </w:rPr>
        <w:t xml:space="preserve">apabila </w:t>
      </w:r>
      <w:r w:rsidR="000F5711" w:rsidRPr="00A50C2E">
        <w:rPr>
          <w:rFonts w:ascii="Times New Roman" w:hAnsi="Times New Roman" w:cs="Times New Roman"/>
          <w:sz w:val="24"/>
          <w:szCs w:val="24"/>
        </w:rPr>
        <w:t xml:space="preserve">selalu berada pada posisi aman. Harus diakui bahwa manusia memiliki sifat yang ambisius untuk memperoleh pendapatan yang tinggi dengan berbagai target tanpa memperhatikan </w:t>
      </w:r>
      <w:r w:rsidR="000F5711" w:rsidRPr="00A50C2E">
        <w:rPr>
          <w:rFonts w:ascii="Times New Roman" w:hAnsi="Times New Roman" w:cs="Times New Roman"/>
          <w:i/>
          <w:sz w:val="24"/>
          <w:szCs w:val="24"/>
        </w:rPr>
        <w:t xml:space="preserve">future condition </w:t>
      </w:r>
      <w:r w:rsidR="000F5711" w:rsidRPr="00A50C2E">
        <w:rPr>
          <w:rFonts w:ascii="Times New Roman" w:hAnsi="Times New Roman" w:cs="Times New Roman"/>
          <w:sz w:val="24"/>
          <w:szCs w:val="24"/>
        </w:rPr>
        <w:t>yang sulit diprediksi</w:t>
      </w:r>
      <w:r w:rsidR="000F5711" w:rsidRPr="00A50C2E">
        <w:rPr>
          <w:rFonts w:ascii="Times New Roman" w:hAnsi="Times New Roman" w:cs="Times New Roman"/>
          <w:i/>
          <w:sz w:val="24"/>
          <w:szCs w:val="24"/>
        </w:rPr>
        <w:t>.</w:t>
      </w:r>
      <w:r w:rsidR="000F5711" w:rsidRPr="00A50C2E">
        <w:rPr>
          <w:rFonts w:ascii="Times New Roman" w:hAnsi="Times New Roman" w:cs="Times New Roman"/>
          <w:sz w:val="24"/>
          <w:szCs w:val="24"/>
        </w:rPr>
        <w:t xml:space="preserve"> </w:t>
      </w:r>
      <w:r w:rsidR="00322775" w:rsidRPr="00A50C2E">
        <w:rPr>
          <w:rFonts w:ascii="Times New Roman" w:hAnsi="Times New Roman" w:cs="Times New Roman"/>
          <w:sz w:val="24"/>
          <w:szCs w:val="24"/>
        </w:rPr>
        <w:t xml:space="preserve">Dalam </w:t>
      </w:r>
      <w:r w:rsidR="000F5711" w:rsidRPr="00A50C2E">
        <w:rPr>
          <w:rFonts w:ascii="Times New Roman" w:hAnsi="Times New Roman" w:cs="Times New Roman"/>
          <w:sz w:val="24"/>
          <w:szCs w:val="24"/>
        </w:rPr>
        <w:t>kondisi bisnis</w:t>
      </w:r>
      <w:r w:rsidR="00322775" w:rsidRPr="00A50C2E">
        <w:rPr>
          <w:rFonts w:ascii="Times New Roman" w:hAnsi="Times New Roman" w:cs="Times New Roman"/>
          <w:sz w:val="24"/>
          <w:szCs w:val="24"/>
        </w:rPr>
        <w:t xml:space="preserve"> bagaimanapun</w:t>
      </w:r>
      <w:r w:rsidR="00311C7F" w:rsidRPr="00A50C2E">
        <w:rPr>
          <w:rFonts w:ascii="Times New Roman" w:hAnsi="Times New Roman" w:cs="Times New Roman"/>
          <w:sz w:val="24"/>
          <w:szCs w:val="24"/>
        </w:rPr>
        <w:t>,</w:t>
      </w:r>
      <w:r w:rsidR="000F5711" w:rsidRPr="00A50C2E">
        <w:rPr>
          <w:rFonts w:ascii="Times New Roman" w:hAnsi="Times New Roman" w:cs="Times New Roman"/>
          <w:sz w:val="24"/>
          <w:szCs w:val="24"/>
        </w:rPr>
        <w:t xml:space="preserve"> sebaiknya titik pinjaman tetap pada posisi aman (Irham Fahmi,2015:204) yaitu 40% dari total </w:t>
      </w:r>
      <w:r w:rsidR="000F5711" w:rsidRPr="00A50C2E">
        <w:rPr>
          <w:rFonts w:ascii="Times New Roman" w:hAnsi="Times New Roman" w:cs="Times New Roman"/>
          <w:i/>
          <w:iCs/>
          <w:sz w:val="24"/>
          <w:szCs w:val="24"/>
        </w:rPr>
        <w:t>asset</w:t>
      </w:r>
      <w:r w:rsidR="000F5711" w:rsidRPr="00A50C2E">
        <w:rPr>
          <w:rFonts w:ascii="Times New Roman" w:hAnsi="Times New Roman" w:cs="Times New Roman"/>
          <w:sz w:val="24"/>
          <w:szCs w:val="24"/>
        </w:rPr>
        <w:t xml:space="preserve"> yang dimiliki.</w:t>
      </w:r>
      <w:r w:rsidR="004524C0" w:rsidRPr="00A50C2E">
        <w:rPr>
          <w:rFonts w:ascii="Times New Roman" w:hAnsi="Times New Roman" w:cs="Times New Roman"/>
          <w:sz w:val="24"/>
          <w:szCs w:val="24"/>
        </w:rPr>
        <w:t xml:space="preserve"> </w:t>
      </w:r>
      <w:r w:rsidR="00C37256" w:rsidRPr="00A50C2E">
        <w:rPr>
          <w:rFonts w:ascii="Times New Roman" w:hAnsi="Times New Roman" w:cs="Times New Roman"/>
          <w:sz w:val="24"/>
          <w:szCs w:val="24"/>
        </w:rPr>
        <w:t xml:space="preserve">Dengan menggunakan </w:t>
      </w:r>
      <w:r w:rsidR="00C37256" w:rsidRPr="00A50C2E">
        <w:rPr>
          <w:rFonts w:ascii="Times New Roman" w:hAnsi="Times New Roman" w:cs="Times New Roman"/>
          <w:i/>
          <w:sz w:val="24"/>
          <w:szCs w:val="24"/>
        </w:rPr>
        <w:t xml:space="preserve">Leverage </w:t>
      </w:r>
      <w:r w:rsidR="00322775" w:rsidRPr="00A50C2E">
        <w:rPr>
          <w:rFonts w:ascii="Times New Roman" w:hAnsi="Times New Roman" w:cs="Times New Roman"/>
          <w:i/>
          <w:sz w:val="24"/>
          <w:szCs w:val="24"/>
        </w:rPr>
        <w:t>r</w:t>
      </w:r>
      <w:r w:rsidR="00C37256" w:rsidRPr="00A50C2E">
        <w:rPr>
          <w:rFonts w:ascii="Times New Roman" w:hAnsi="Times New Roman" w:cs="Times New Roman"/>
          <w:i/>
          <w:sz w:val="24"/>
          <w:szCs w:val="24"/>
        </w:rPr>
        <w:t>atio</w:t>
      </w:r>
      <w:r w:rsidR="00C37256" w:rsidRPr="00A50C2E">
        <w:rPr>
          <w:rFonts w:ascii="Times New Roman" w:hAnsi="Times New Roman" w:cs="Times New Roman"/>
          <w:sz w:val="24"/>
          <w:szCs w:val="24"/>
        </w:rPr>
        <w:t>, rerata (</w:t>
      </w:r>
      <w:r w:rsidR="00C37256" w:rsidRPr="00A50C2E">
        <w:rPr>
          <w:rFonts w:ascii="Times New Roman" w:hAnsi="Times New Roman" w:cs="Times New Roman"/>
          <w:i/>
          <w:iCs/>
          <w:sz w:val="24"/>
          <w:szCs w:val="24"/>
        </w:rPr>
        <w:t>mean</w:t>
      </w:r>
      <w:r w:rsidR="00C37256" w:rsidRPr="00A50C2E">
        <w:rPr>
          <w:rFonts w:ascii="Times New Roman" w:hAnsi="Times New Roman" w:cs="Times New Roman"/>
          <w:sz w:val="24"/>
          <w:szCs w:val="24"/>
        </w:rPr>
        <w:t xml:space="preserve">) nilai </w:t>
      </w:r>
      <w:r w:rsidR="00C37256" w:rsidRPr="00A50C2E">
        <w:rPr>
          <w:rFonts w:ascii="Times New Roman" w:hAnsi="Times New Roman" w:cs="Times New Roman"/>
          <w:i/>
          <w:iCs/>
          <w:sz w:val="24"/>
          <w:szCs w:val="24"/>
        </w:rPr>
        <w:t>Leverage ratio</w:t>
      </w:r>
      <w:r w:rsidR="00C37256" w:rsidRPr="00A50C2E">
        <w:rPr>
          <w:rFonts w:ascii="Times New Roman" w:hAnsi="Times New Roman" w:cs="Times New Roman"/>
          <w:sz w:val="24"/>
          <w:szCs w:val="24"/>
        </w:rPr>
        <w:t xml:space="preserve"> atas 23 perusahaan tambang batubara tahun 201</w:t>
      </w:r>
      <w:r w:rsidR="007612A5" w:rsidRPr="00A50C2E">
        <w:rPr>
          <w:rFonts w:ascii="Times New Roman" w:hAnsi="Times New Roman" w:cs="Times New Roman"/>
          <w:sz w:val="24"/>
          <w:szCs w:val="24"/>
        </w:rPr>
        <w:t>2</w:t>
      </w:r>
      <w:r w:rsidR="00C37256" w:rsidRPr="00A50C2E">
        <w:rPr>
          <w:rFonts w:ascii="Times New Roman" w:hAnsi="Times New Roman" w:cs="Times New Roman"/>
          <w:sz w:val="24"/>
          <w:szCs w:val="24"/>
        </w:rPr>
        <w:t xml:space="preserve">-2015 berada pada posisi </w:t>
      </w:r>
      <w:r w:rsidR="00C811B2" w:rsidRPr="00A50C2E">
        <w:rPr>
          <w:rFonts w:ascii="Times New Roman" w:hAnsi="Times New Roman" w:cs="Times New Roman"/>
          <w:sz w:val="24"/>
          <w:szCs w:val="24"/>
        </w:rPr>
        <w:t>0</w:t>
      </w:r>
      <w:r w:rsidR="00C37256" w:rsidRPr="00A50C2E">
        <w:rPr>
          <w:rFonts w:ascii="Times New Roman" w:hAnsi="Times New Roman" w:cs="Times New Roman"/>
          <w:sz w:val="24"/>
          <w:szCs w:val="24"/>
        </w:rPr>
        <w:t>.</w:t>
      </w:r>
      <w:r w:rsidR="00A62EAC" w:rsidRPr="00A50C2E">
        <w:rPr>
          <w:rFonts w:ascii="Times New Roman" w:hAnsi="Times New Roman" w:cs="Times New Roman"/>
          <w:sz w:val="24"/>
          <w:szCs w:val="24"/>
        </w:rPr>
        <w:t>5711</w:t>
      </w:r>
      <w:r w:rsidR="00C37256" w:rsidRPr="00A50C2E">
        <w:rPr>
          <w:rFonts w:ascii="Times New Roman" w:hAnsi="Times New Roman" w:cs="Times New Roman"/>
          <w:sz w:val="24"/>
          <w:szCs w:val="24"/>
        </w:rPr>
        <w:t xml:space="preserve"> di</w:t>
      </w:r>
      <w:r w:rsidR="00A62EAC" w:rsidRPr="00A50C2E">
        <w:rPr>
          <w:rFonts w:ascii="Times New Roman" w:hAnsi="Times New Roman" w:cs="Times New Roman"/>
          <w:sz w:val="24"/>
          <w:szCs w:val="24"/>
        </w:rPr>
        <w:t>atas</w:t>
      </w:r>
      <w:r w:rsidR="00C37256" w:rsidRPr="00A50C2E">
        <w:rPr>
          <w:rFonts w:ascii="Times New Roman" w:hAnsi="Times New Roman" w:cs="Times New Roman"/>
          <w:sz w:val="24"/>
          <w:szCs w:val="24"/>
        </w:rPr>
        <w:t xml:space="preserve"> </w:t>
      </w:r>
      <w:r w:rsidR="00A62EAC" w:rsidRPr="00A50C2E">
        <w:rPr>
          <w:rFonts w:ascii="Times New Roman" w:hAnsi="Times New Roman" w:cs="Times New Roman"/>
          <w:sz w:val="24"/>
          <w:szCs w:val="24"/>
        </w:rPr>
        <w:t>0,40</w:t>
      </w:r>
      <w:r w:rsidR="00C37256" w:rsidRPr="00A50C2E">
        <w:rPr>
          <w:rFonts w:ascii="Times New Roman" w:hAnsi="Times New Roman" w:cs="Times New Roman"/>
          <w:sz w:val="24"/>
          <w:szCs w:val="24"/>
        </w:rPr>
        <w:t xml:space="preserve">. Ini menunjukkan bahwa kondisi perusahaan </w:t>
      </w:r>
      <w:r w:rsidR="00C37256" w:rsidRPr="00A50C2E">
        <w:rPr>
          <w:rFonts w:ascii="Times New Roman" w:hAnsi="Times New Roman" w:cs="Times New Roman"/>
          <w:sz w:val="24"/>
          <w:szCs w:val="24"/>
        </w:rPr>
        <w:lastRenderedPageBreak/>
        <w:t xml:space="preserve">tambang batubara berada pada posisi </w:t>
      </w:r>
      <w:r w:rsidR="00C37256" w:rsidRPr="00A50C2E">
        <w:rPr>
          <w:rFonts w:ascii="Times New Roman" w:hAnsi="Times New Roman" w:cs="Times New Roman"/>
          <w:sz w:val="24"/>
          <w:szCs w:val="24"/>
        </w:rPr>
        <w:lastRenderedPageBreak/>
        <w:t>rawan gagal bayar</w:t>
      </w:r>
      <w:r w:rsidR="00C312C2" w:rsidRPr="00A50C2E">
        <w:rPr>
          <w:rFonts w:ascii="Times New Roman" w:hAnsi="Times New Roman" w:cs="Times New Roman"/>
          <w:sz w:val="24"/>
          <w:szCs w:val="24"/>
        </w:rPr>
        <w:t>.</w:t>
      </w:r>
    </w:p>
    <w:p w14:paraId="0C570F5A" w14:textId="77777777" w:rsidR="00CB7671" w:rsidRDefault="00CB7671" w:rsidP="00A50C2E">
      <w:pPr>
        <w:tabs>
          <w:tab w:val="left" w:pos="567"/>
        </w:tabs>
        <w:spacing w:after="0" w:line="240" w:lineRule="auto"/>
        <w:jc w:val="both"/>
        <w:rPr>
          <w:rFonts w:ascii="Times New Roman" w:hAnsi="Times New Roman" w:cs="Times New Roman"/>
        </w:rPr>
        <w:sectPr w:rsidR="00CB7671" w:rsidSect="00CB7671">
          <w:type w:val="continuous"/>
          <w:pgSz w:w="11907" w:h="16839" w:code="9"/>
          <w:pgMar w:top="1440" w:right="1530" w:bottom="1440" w:left="1440" w:header="708" w:footer="708" w:gutter="0"/>
          <w:cols w:num="2" w:space="708"/>
          <w:docGrid w:linePitch="360"/>
        </w:sectPr>
      </w:pPr>
    </w:p>
    <w:p w14:paraId="02F4A546" w14:textId="77777777" w:rsidR="006D699A" w:rsidRPr="006D699A" w:rsidRDefault="00C37256" w:rsidP="00A50C2E">
      <w:pPr>
        <w:tabs>
          <w:tab w:val="left" w:pos="567"/>
        </w:tabs>
        <w:spacing w:after="0" w:line="240" w:lineRule="auto"/>
        <w:jc w:val="both"/>
        <w:rPr>
          <w:rFonts w:ascii="Times New Roman" w:hAnsi="Times New Roman" w:cs="Times New Roman"/>
          <w:lang w:val="id-ID"/>
        </w:rPr>
      </w:pPr>
      <w:r>
        <w:rPr>
          <w:rFonts w:ascii="Times New Roman" w:hAnsi="Times New Roman" w:cs="Times New Roman"/>
        </w:rPr>
        <w:lastRenderedPageBreak/>
        <w:t xml:space="preserve">   </w:t>
      </w:r>
    </w:p>
    <w:p w14:paraId="7E751D08" w14:textId="77777777" w:rsidR="00A62EAC" w:rsidRPr="00B52B3D" w:rsidRDefault="00A62EAC" w:rsidP="00447FA0">
      <w:pPr>
        <w:tabs>
          <w:tab w:val="left" w:pos="567"/>
        </w:tabs>
        <w:spacing w:after="0" w:line="240" w:lineRule="auto"/>
        <w:jc w:val="center"/>
        <w:rPr>
          <w:rFonts w:ascii="Times New Roman" w:hAnsi="Times New Roman" w:cs="Times New Roman"/>
          <w:b/>
          <w:bCs/>
        </w:rPr>
      </w:pPr>
      <w:r w:rsidRPr="00B52B3D">
        <w:rPr>
          <w:rFonts w:ascii="Times New Roman" w:hAnsi="Times New Roman" w:cs="Times New Roman"/>
          <w:b/>
          <w:bCs/>
        </w:rPr>
        <w:t xml:space="preserve">Tabel 2. Rerata </w:t>
      </w:r>
      <w:r w:rsidR="00DA3323" w:rsidRPr="00B52B3D">
        <w:rPr>
          <w:rFonts w:ascii="Times New Roman" w:hAnsi="Times New Roman" w:cs="Times New Roman"/>
          <w:b/>
          <w:bCs/>
          <w:i/>
        </w:rPr>
        <w:t>Leverage ratio</w:t>
      </w:r>
      <w:r w:rsidRPr="00B52B3D">
        <w:rPr>
          <w:rFonts w:ascii="Times New Roman" w:hAnsi="Times New Roman" w:cs="Times New Roman"/>
          <w:b/>
          <w:bCs/>
        </w:rPr>
        <w:t xml:space="preserve"> 23 perusahaan tambang batubaratahun 201</w:t>
      </w:r>
      <w:r w:rsidR="007612A5" w:rsidRPr="00B52B3D">
        <w:rPr>
          <w:rFonts w:ascii="Times New Roman" w:hAnsi="Times New Roman" w:cs="Times New Roman"/>
          <w:b/>
          <w:bCs/>
        </w:rPr>
        <w:t>2</w:t>
      </w:r>
      <w:r w:rsidRPr="00B52B3D">
        <w:rPr>
          <w:rFonts w:ascii="Times New Roman" w:hAnsi="Times New Roman" w:cs="Times New Roman"/>
          <w:b/>
          <w:bCs/>
        </w:rPr>
        <w:t>-2015</w:t>
      </w:r>
    </w:p>
    <w:tbl>
      <w:tblPr>
        <w:tblW w:w="6963" w:type="dxa"/>
        <w:jc w:val="center"/>
        <w:tblBorders>
          <w:insideH w:val="single" w:sz="4" w:space="0" w:color="auto"/>
        </w:tblBorders>
        <w:tblLayout w:type="fixed"/>
        <w:tblCellMar>
          <w:left w:w="30" w:type="dxa"/>
          <w:right w:w="30" w:type="dxa"/>
        </w:tblCellMar>
        <w:tblLook w:val="0000" w:firstRow="0" w:lastRow="0" w:firstColumn="0" w:lastColumn="0" w:noHBand="0" w:noVBand="0"/>
      </w:tblPr>
      <w:tblGrid>
        <w:gridCol w:w="989"/>
        <w:gridCol w:w="996"/>
        <w:gridCol w:w="1256"/>
        <w:gridCol w:w="1710"/>
        <w:gridCol w:w="2012"/>
      </w:tblGrid>
      <w:tr w:rsidR="00A62EAC" w:rsidRPr="00A62EAC" w14:paraId="6E0BA823" w14:textId="77777777" w:rsidTr="00B52B3D">
        <w:trPr>
          <w:cantSplit/>
          <w:tblHeader/>
          <w:jc w:val="center"/>
        </w:trPr>
        <w:tc>
          <w:tcPr>
            <w:tcW w:w="6963" w:type="dxa"/>
            <w:gridSpan w:val="5"/>
            <w:shd w:val="clear" w:color="auto" w:fill="FFFFFF"/>
            <w:tcMar>
              <w:top w:w="30" w:type="dxa"/>
              <w:left w:w="30" w:type="dxa"/>
              <w:bottom w:w="30" w:type="dxa"/>
              <w:right w:w="30" w:type="dxa"/>
            </w:tcMar>
            <w:vAlign w:val="center"/>
          </w:tcPr>
          <w:p w14:paraId="6DE7BB5C" w14:textId="77777777" w:rsidR="00A62EAC" w:rsidRPr="00A62EAC" w:rsidRDefault="00A62EAC" w:rsidP="00C312C2">
            <w:pPr>
              <w:autoSpaceDE w:val="0"/>
              <w:autoSpaceDN w:val="0"/>
              <w:adjustRightInd w:val="0"/>
              <w:spacing w:after="0" w:line="240" w:lineRule="auto"/>
              <w:jc w:val="center"/>
              <w:rPr>
                <w:rFonts w:ascii="Arial" w:hAnsi="Arial" w:cs="Arial"/>
                <w:color w:val="000000"/>
                <w:sz w:val="18"/>
                <w:szCs w:val="18"/>
              </w:rPr>
            </w:pPr>
          </w:p>
        </w:tc>
      </w:tr>
      <w:tr w:rsidR="00A62EAC" w:rsidRPr="00A62EAC" w14:paraId="41D8DBF2" w14:textId="77777777" w:rsidTr="00B52B3D">
        <w:trPr>
          <w:cantSplit/>
          <w:tblHeader/>
          <w:jc w:val="center"/>
        </w:trPr>
        <w:tc>
          <w:tcPr>
            <w:tcW w:w="989" w:type="dxa"/>
            <w:shd w:val="clear" w:color="auto" w:fill="FFFFFF"/>
            <w:tcMar>
              <w:top w:w="30" w:type="dxa"/>
              <w:left w:w="30" w:type="dxa"/>
              <w:bottom w:w="30" w:type="dxa"/>
              <w:right w:w="30" w:type="dxa"/>
            </w:tcMar>
          </w:tcPr>
          <w:p w14:paraId="503E4053" w14:textId="77777777" w:rsidR="00A62EAC" w:rsidRPr="00A62EAC" w:rsidRDefault="00A62EAC" w:rsidP="00643429">
            <w:pPr>
              <w:autoSpaceDE w:val="0"/>
              <w:autoSpaceDN w:val="0"/>
              <w:adjustRightInd w:val="0"/>
              <w:spacing w:after="0" w:line="240" w:lineRule="auto"/>
              <w:jc w:val="center"/>
              <w:rPr>
                <w:rFonts w:ascii="Times New Roman" w:hAnsi="Times New Roman" w:cs="Times New Roman"/>
                <w:sz w:val="24"/>
                <w:szCs w:val="24"/>
              </w:rPr>
            </w:pPr>
          </w:p>
        </w:tc>
        <w:tc>
          <w:tcPr>
            <w:tcW w:w="996" w:type="dxa"/>
            <w:shd w:val="clear" w:color="auto" w:fill="FFFFFF"/>
            <w:tcMar>
              <w:top w:w="30" w:type="dxa"/>
              <w:left w:w="30" w:type="dxa"/>
              <w:bottom w:w="30" w:type="dxa"/>
              <w:right w:w="30" w:type="dxa"/>
            </w:tcMar>
            <w:vAlign w:val="bottom"/>
          </w:tcPr>
          <w:p w14:paraId="7F36827F" w14:textId="77777777" w:rsidR="00A62EAC" w:rsidRPr="00A62EAC" w:rsidRDefault="00A62EAC" w:rsidP="00643429">
            <w:pPr>
              <w:autoSpaceDE w:val="0"/>
              <w:autoSpaceDN w:val="0"/>
              <w:adjustRightInd w:val="0"/>
              <w:spacing w:after="0" w:line="240" w:lineRule="auto"/>
              <w:jc w:val="center"/>
              <w:rPr>
                <w:rFonts w:ascii="Arial" w:hAnsi="Arial" w:cs="Arial"/>
                <w:color w:val="000000"/>
                <w:sz w:val="18"/>
                <w:szCs w:val="18"/>
              </w:rPr>
            </w:pPr>
            <w:r w:rsidRPr="00A62EAC">
              <w:rPr>
                <w:rFonts w:ascii="Arial" w:hAnsi="Arial" w:cs="Arial"/>
                <w:color w:val="000000"/>
                <w:sz w:val="18"/>
                <w:szCs w:val="18"/>
              </w:rPr>
              <w:t>N</w:t>
            </w:r>
          </w:p>
        </w:tc>
        <w:tc>
          <w:tcPr>
            <w:tcW w:w="1256" w:type="dxa"/>
            <w:shd w:val="clear" w:color="auto" w:fill="FFFFFF"/>
            <w:tcMar>
              <w:top w:w="30" w:type="dxa"/>
              <w:left w:w="30" w:type="dxa"/>
              <w:bottom w:w="30" w:type="dxa"/>
              <w:right w:w="30" w:type="dxa"/>
            </w:tcMar>
            <w:vAlign w:val="bottom"/>
          </w:tcPr>
          <w:p w14:paraId="693933E0" w14:textId="77777777" w:rsidR="00A62EAC" w:rsidRPr="00A62EAC" w:rsidRDefault="00A62EAC" w:rsidP="00643429">
            <w:pPr>
              <w:autoSpaceDE w:val="0"/>
              <w:autoSpaceDN w:val="0"/>
              <w:adjustRightInd w:val="0"/>
              <w:spacing w:after="0" w:line="240" w:lineRule="auto"/>
              <w:jc w:val="center"/>
              <w:rPr>
                <w:rFonts w:ascii="Arial" w:hAnsi="Arial" w:cs="Arial"/>
                <w:color w:val="000000"/>
                <w:sz w:val="18"/>
                <w:szCs w:val="18"/>
              </w:rPr>
            </w:pPr>
            <w:r w:rsidRPr="00A62EAC">
              <w:rPr>
                <w:rFonts w:ascii="Arial" w:hAnsi="Arial" w:cs="Arial"/>
                <w:color w:val="000000"/>
                <w:sz w:val="18"/>
                <w:szCs w:val="18"/>
              </w:rPr>
              <w:t>Mean</w:t>
            </w:r>
          </w:p>
        </w:tc>
        <w:tc>
          <w:tcPr>
            <w:tcW w:w="1710" w:type="dxa"/>
            <w:shd w:val="clear" w:color="auto" w:fill="FFFFFF"/>
            <w:tcMar>
              <w:top w:w="30" w:type="dxa"/>
              <w:left w:w="30" w:type="dxa"/>
              <w:bottom w:w="30" w:type="dxa"/>
              <w:right w:w="30" w:type="dxa"/>
            </w:tcMar>
            <w:vAlign w:val="bottom"/>
          </w:tcPr>
          <w:p w14:paraId="52880E63" w14:textId="77777777" w:rsidR="00A62EAC" w:rsidRPr="00A62EAC" w:rsidRDefault="00A62EAC" w:rsidP="00643429">
            <w:pPr>
              <w:autoSpaceDE w:val="0"/>
              <w:autoSpaceDN w:val="0"/>
              <w:adjustRightInd w:val="0"/>
              <w:spacing w:after="0" w:line="240" w:lineRule="auto"/>
              <w:jc w:val="center"/>
              <w:rPr>
                <w:rFonts w:ascii="Arial" w:hAnsi="Arial" w:cs="Arial"/>
                <w:color w:val="000000"/>
                <w:sz w:val="18"/>
                <w:szCs w:val="18"/>
              </w:rPr>
            </w:pPr>
            <w:r w:rsidRPr="00A62EAC">
              <w:rPr>
                <w:rFonts w:ascii="Arial" w:hAnsi="Arial" w:cs="Arial"/>
                <w:color w:val="000000"/>
                <w:sz w:val="18"/>
                <w:szCs w:val="18"/>
              </w:rPr>
              <w:t>Std. Deviation</w:t>
            </w:r>
          </w:p>
        </w:tc>
        <w:tc>
          <w:tcPr>
            <w:tcW w:w="2012" w:type="dxa"/>
            <w:shd w:val="clear" w:color="auto" w:fill="FFFFFF"/>
            <w:tcMar>
              <w:top w:w="30" w:type="dxa"/>
              <w:left w:w="30" w:type="dxa"/>
              <w:bottom w:w="30" w:type="dxa"/>
              <w:right w:w="30" w:type="dxa"/>
            </w:tcMar>
            <w:vAlign w:val="bottom"/>
          </w:tcPr>
          <w:p w14:paraId="489CC907" w14:textId="77777777" w:rsidR="00A62EAC" w:rsidRPr="00A62EAC" w:rsidRDefault="00A62EAC" w:rsidP="00643429">
            <w:pPr>
              <w:autoSpaceDE w:val="0"/>
              <w:autoSpaceDN w:val="0"/>
              <w:adjustRightInd w:val="0"/>
              <w:spacing w:after="0" w:line="240" w:lineRule="auto"/>
              <w:jc w:val="center"/>
              <w:rPr>
                <w:rFonts w:ascii="Arial" w:hAnsi="Arial" w:cs="Arial"/>
                <w:color w:val="000000"/>
                <w:sz w:val="18"/>
                <w:szCs w:val="18"/>
              </w:rPr>
            </w:pPr>
            <w:r w:rsidRPr="00A62EAC">
              <w:rPr>
                <w:rFonts w:ascii="Arial" w:hAnsi="Arial" w:cs="Arial"/>
                <w:color w:val="000000"/>
                <w:sz w:val="18"/>
                <w:szCs w:val="18"/>
              </w:rPr>
              <w:t>Std. Error Mean</w:t>
            </w:r>
          </w:p>
        </w:tc>
      </w:tr>
      <w:tr w:rsidR="00A62EAC" w:rsidRPr="00A62EAC" w14:paraId="0D05D8C8" w14:textId="77777777" w:rsidTr="00B52B3D">
        <w:trPr>
          <w:cantSplit/>
          <w:jc w:val="center"/>
        </w:trPr>
        <w:tc>
          <w:tcPr>
            <w:tcW w:w="989" w:type="dxa"/>
            <w:shd w:val="clear" w:color="auto" w:fill="FFFFFF"/>
            <w:tcMar>
              <w:top w:w="30" w:type="dxa"/>
              <w:left w:w="30" w:type="dxa"/>
              <w:bottom w:w="30" w:type="dxa"/>
              <w:right w:w="30" w:type="dxa"/>
            </w:tcMar>
          </w:tcPr>
          <w:p w14:paraId="377ABAEA" w14:textId="77777777" w:rsidR="00A62EAC" w:rsidRPr="00A62EAC" w:rsidRDefault="00A62EAC" w:rsidP="00643429">
            <w:pPr>
              <w:autoSpaceDE w:val="0"/>
              <w:autoSpaceDN w:val="0"/>
              <w:adjustRightInd w:val="0"/>
              <w:spacing w:after="0" w:line="240" w:lineRule="auto"/>
              <w:jc w:val="center"/>
              <w:rPr>
                <w:rFonts w:ascii="Arial" w:hAnsi="Arial" w:cs="Arial"/>
                <w:color w:val="000000"/>
                <w:sz w:val="18"/>
                <w:szCs w:val="18"/>
              </w:rPr>
            </w:pPr>
            <w:r w:rsidRPr="00A62EAC">
              <w:rPr>
                <w:rFonts w:ascii="Arial" w:hAnsi="Arial" w:cs="Arial"/>
                <w:color w:val="000000"/>
                <w:sz w:val="18"/>
                <w:szCs w:val="18"/>
              </w:rPr>
              <w:t>Debt_TA</w:t>
            </w:r>
          </w:p>
        </w:tc>
        <w:tc>
          <w:tcPr>
            <w:tcW w:w="996" w:type="dxa"/>
            <w:shd w:val="clear" w:color="auto" w:fill="FFFFFF"/>
            <w:tcMar>
              <w:top w:w="30" w:type="dxa"/>
              <w:left w:w="30" w:type="dxa"/>
              <w:bottom w:w="30" w:type="dxa"/>
              <w:right w:w="30" w:type="dxa"/>
            </w:tcMar>
            <w:vAlign w:val="center"/>
          </w:tcPr>
          <w:p w14:paraId="7A618157" w14:textId="77777777" w:rsidR="00A62EAC" w:rsidRPr="00A62EAC" w:rsidRDefault="00A62EAC" w:rsidP="00643429">
            <w:pPr>
              <w:autoSpaceDE w:val="0"/>
              <w:autoSpaceDN w:val="0"/>
              <w:adjustRightInd w:val="0"/>
              <w:spacing w:after="0" w:line="240" w:lineRule="auto"/>
              <w:jc w:val="center"/>
              <w:rPr>
                <w:rFonts w:ascii="Arial" w:hAnsi="Arial" w:cs="Arial"/>
                <w:color w:val="000000"/>
                <w:sz w:val="18"/>
                <w:szCs w:val="18"/>
              </w:rPr>
            </w:pPr>
            <w:r w:rsidRPr="00A62EAC">
              <w:rPr>
                <w:rFonts w:ascii="Arial" w:hAnsi="Arial" w:cs="Arial"/>
                <w:color w:val="000000"/>
                <w:sz w:val="18"/>
                <w:szCs w:val="18"/>
              </w:rPr>
              <w:t>69</w:t>
            </w:r>
          </w:p>
        </w:tc>
        <w:tc>
          <w:tcPr>
            <w:tcW w:w="1256" w:type="dxa"/>
            <w:shd w:val="clear" w:color="auto" w:fill="FFFFFF"/>
            <w:tcMar>
              <w:top w:w="30" w:type="dxa"/>
              <w:left w:w="30" w:type="dxa"/>
              <w:bottom w:w="30" w:type="dxa"/>
              <w:right w:w="30" w:type="dxa"/>
            </w:tcMar>
            <w:vAlign w:val="center"/>
          </w:tcPr>
          <w:p w14:paraId="09ABDABF" w14:textId="77777777" w:rsidR="00A62EAC" w:rsidRPr="00A62EAC" w:rsidRDefault="00A62EAC" w:rsidP="00643429">
            <w:pPr>
              <w:autoSpaceDE w:val="0"/>
              <w:autoSpaceDN w:val="0"/>
              <w:adjustRightInd w:val="0"/>
              <w:spacing w:after="0" w:line="240" w:lineRule="auto"/>
              <w:jc w:val="center"/>
              <w:rPr>
                <w:rFonts w:ascii="Arial" w:hAnsi="Arial" w:cs="Arial"/>
                <w:color w:val="000000"/>
                <w:sz w:val="18"/>
                <w:szCs w:val="18"/>
              </w:rPr>
            </w:pPr>
            <w:r w:rsidRPr="00A62EAC">
              <w:rPr>
                <w:rFonts w:ascii="Arial" w:hAnsi="Arial" w:cs="Arial"/>
                <w:color w:val="000000"/>
                <w:sz w:val="18"/>
                <w:szCs w:val="18"/>
              </w:rPr>
              <w:t>.5711</w:t>
            </w:r>
          </w:p>
        </w:tc>
        <w:tc>
          <w:tcPr>
            <w:tcW w:w="1710" w:type="dxa"/>
            <w:shd w:val="clear" w:color="auto" w:fill="FFFFFF"/>
            <w:tcMar>
              <w:top w:w="30" w:type="dxa"/>
              <w:left w:w="30" w:type="dxa"/>
              <w:bottom w:w="30" w:type="dxa"/>
              <w:right w:w="30" w:type="dxa"/>
            </w:tcMar>
            <w:vAlign w:val="center"/>
          </w:tcPr>
          <w:p w14:paraId="20F399D8" w14:textId="77777777" w:rsidR="00A62EAC" w:rsidRPr="00A62EAC" w:rsidRDefault="00A62EAC" w:rsidP="00643429">
            <w:pPr>
              <w:autoSpaceDE w:val="0"/>
              <w:autoSpaceDN w:val="0"/>
              <w:adjustRightInd w:val="0"/>
              <w:spacing w:after="0" w:line="240" w:lineRule="auto"/>
              <w:jc w:val="center"/>
              <w:rPr>
                <w:rFonts w:ascii="Arial" w:hAnsi="Arial" w:cs="Arial"/>
                <w:color w:val="000000"/>
                <w:sz w:val="18"/>
                <w:szCs w:val="18"/>
              </w:rPr>
            </w:pPr>
            <w:r w:rsidRPr="00A62EAC">
              <w:rPr>
                <w:rFonts w:ascii="Arial" w:hAnsi="Arial" w:cs="Arial"/>
                <w:color w:val="000000"/>
                <w:sz w:val="18"/>
                <w:szCs w:val="18"/>
              </w:rPr>
              <w:t>.36835</w:t>
            </w:r>
          </w:p>
        </w:tc>
        <w:tc>
          <w:tcPr>
            <w:tcW w:w="2012" w:type="dxa"/>
            <w:shd w:val="clear" w:color="auto" w:fill="FFFFFF"/>
            <w:tcMar>
              <w:top w:w="30" w:type="dxa"/>
              <w:left w:w="30" w:type="dxa"/>
              <w:bottom w:w="30" w:type="dxa"/>
              <w:right w:w="30" w:type="dxa"/>
            </w:tcMar>
            <w:vAlign w:val="center"/>
          </w:tcPr>
          <w:p w14:paraId="3C61BFBF" w14:textId="77777777" w:rsidR="00A62EAC" w:rsidRPr="00A62EAC" w:rsidRDefault="00A62EAC" w:rsidP="00643429">
            <w:pPr>
              <w:autoSpaceDE w:val="0"/>
              <w:autoSpaceDN w:val="0"/>
              <w:adjustRightInd w:val="0"/>
              <w:spacing w:after="0" w:line="240" w:lineRule="auto"/>
              <w:jc w:val="center"/>
              <w:rPr>
                <w:rFonts w:ascii="Arial" w:hAnsi="Arial" w:cs="Arial"/>
                <w:color w:val="000000"/>
                <w:sz w:val="18"/>
                <w:szCs w:val="18"/>
              </w:rPr>
            </w:pPr>
            <w:r w:rsidRPr="00A62EAC">
              <w:rPr>
                <w:rFonts w:ascii="Arial" w:hAnsi="Arial" w:cs="Arial"/>
                <w:color w:val="000000"/>
                <w:sz w:val="18"/>
                <w:szCs w:val="18"/>
              </w:rPr>
              <w:t>.04434</w:t>
            </w:r>
          </w:p>
        </w:tc>
      </w:tr>
    </w:tbl>
    <w:p w14:paraId="345A34B1" w14:textId="77777777" w:rsidR="006D699A" w:rsidRDefault="00643429" w:rsidP="00643429">
      <w:pPr>
        <w:autoSpaceDE w:val="0"/>
        <w:autoSpaceDN w:val="0"/>
        <w:adjustRightInd w:val="0"/>
        <w:spacing w:after="0" w:line="240" w:lineRule="auto"/>
        <w:ind w:firstLine="1134"/>
        <w:jc w:val="both"/>
        <w:rPr>
          <w:rFonts w:ascii="Times New Roman" w:hAnsi="Times New Roman" w:cs="Times New Roman"/>
          <w:lang w:val="id-ID"/>
        </w:rPr>
      </w:pPr>
      <w:r>
        <w:rPr>
          <w:rFonts w:ascii="Times New Roman" w:hAnsi="Times New Roman" w:cs="Times New Roman"/>
          <w:lang w:val="id-ID"/>
        </w:rPr>
        <w:t>Sumber: d</w:t>
      </w:r>
      <w:r w:rsidR="006D699A">
        <w:rPr>
          <w:rFonts w:ascii="Times New Roman" w:hAnsi="Times New Roman" w:cs="Times New Roman"/>
          <w:lang w:val="id-ID"/>
        </w:rPr>
        <w:t>iolah.</w:t>
      </w:r>
    </w:p>
    <w:p w14:paraId="03A44172" w14:textId="77777777" w:rsidR="006D699A" w:rsidRDefault="006D699A" w:rsidP="006D699A">
      <w:pPr>
        <w:autoSpaceDE w:val="0"/>
        <w:autoSpaceDN w:val="0"/>
        <w:adjustRightInd w:val="0"/>
        <w:spacing w:after="0" w:line="240" w:lineRule="auto"/>
        <w:ind w:firstLine="567"/>
        <w:jc w:val="both"/>
        <w:rPr>
          <w:rFonts w:ascii="Times New Roman" w:hAnsi="Times New Roman" w:cs="Times New Roman"/>
          <w:lang w:val="id-ID"/>
        </w:rPr>
      </w:pPr>
    </w:p>
    <w:p w14:paraId="4F6F6F68" w14:textId="77777777" w:rsidR="00CB7671" w:rsidRDefault="00CB7671" w:rsidP="00643429">
      <w:pPr>
        <w:autoSpaceDE w:val="0"/>
        <w:autoSpaceDN w:val="0"/>
        <w:adjustRightInd w:val="0"/>
        <w:spacing w:after="0" w:line="360" w:lineRule="auto"/>
        <w:ind w:firstLine="567"/>
        <w:jc w:val="both"/>
        <w:rPr>
          <w:rFonts w:ascii="Times New Roman" w:hAnsi="Times New Roman" w:cs="Times New Roman"/>
        </w:rPr>
        <w:sectPr w:rsidR="00CB7671" w:rsidSect="00CB7671">
          <w:type w:val="continuous"/>
          <w:pgSz w:w="11907" w:h="16839" w:code="9"/>
          <w:pgMar w:top="1440" w:right="1530" w:bottom="1440" w:left="1440" w:header="708" w:footer="708" w:gutter="0"/>
          <w:cols w:space="708"/>
          <w:docGrid w:linePitch="360"/>
        </w:sectPr>
      </w:pPr>
    </w:p>
    <w:p w14:paraId="0111BD14" w14:textId="77777777" w:rsidR="006737D2" w:rsidRPr="00A50C2E" w:rsidRDefault="007E1957" w:rsidP="00643429">
      <w:pPr>
        <w:autoSpaceDE w:val="0"/>
        <w:autoSpaceDN w:val="0"/>
        <w:adjustRightInd w:val="0"/>
        <w:spacing w:after="0" w:line="360" w:lineRule="auto"/>
        <w:ind w:firstLine="567"/>
        <w:jc w:val="both"/>
        <w:rPr>
          <w:rFonts w:ascii="Times New Roman" w:hAnsi="Times New Roman" w:cs="Times New Roman"/>
          <w:sz w:val="24"/>
          <w:szCs w:val="24"/>
        </w:rPr>
      </w:pPr>
      <w:r w:rsidRPr="00A50C2E">
        <w:rPr>
          <w:rFonts w:ascii="Times New Roman" w:hAnsi="Times New Roman" w:cs="Times New Roman"/>
          <w:sz w:val="24"/>
          <w:szCs w:val="24"/>
        </w:rPr>
        <w:lastRenderedPageBreak/>
        <w:t>Untuk bisa mengambil keputusan-keputusan keuangan yang benar, perlu ditentukan tujuan yang harus dicapai.</w:t>
      </w:r>
      <w:r w:rsidR="006737D2" w:rsidRPr="00A50C2E">
        <w:rPr>
          <w:rFonts w:ascii="Times New Roman" w:hAnsi="Times New Roman" w:cs="Times New Roman"/>
          <w:sz w:val="24"/>
          <w:szCs w:val="24"/>
        </w:rPr>
        <w:t xml:space="preserve"> Buchari Alma (2001:23) mengatakan bahwa tujuan utama dari</w:t>
      </w:r>
      <w:r w:rsidR="001E2752" w:rsidRPr="00A50C2E">
        <w:rPr>
          <w:rFonts w:ascii="Times New Roman" w:hAnsi="Times New Roman" w:cs="Times New Roman"/>
          <w:sz w:val="24"/>
          <w:szCs w:val="24"/>
        </w:rPr>
        <w:t xml:space="preserve"> suatu</w:t>
      </w:r>
      <w:r w:rsidR="006737D2" w:rsidRPr="00A50C2E">
        <w:rPr>
          <w:rFonts w:ascii="Times New Roman" w:hAnsi="Times New Roman" w:cs="Times New Roman"/>
          <w:sz w:val="24"/>
          <w:szCs w:val="24"/>
        </w:rPr>
        <w:t xml:space="preserve"> bisnis adalah untuk memenuhi kebutuhan dan keinginan manusia, dari kegiatannya diperoleh keuntungan sehingga pemodal beran</w:t>
      </w:r>
      <w:r w:rsidR="001E2752" w:rsidRPr="00A50C2E">
        <w:rPr>
          <w:rFonts w:ascii="Times New Roman" w:hAnsi="Times New Roman" w:cs="Times New Roman"/>
          <w:sz w:val="24"/>
          <w:szCs w:val="24"/>
        </w:rPr>
        <w:t>i</w:t>
      </w:r>
      <w:r w:rsidR="006737D2" w:rsidRPr="00A50C2E">
        <w:rPr>
          <w:rFonts w:ascii="Times New Roman" w:hAnsi="Times New Roman" w:cs="Times New Roman"/>
          <w:sz w:val="24"/>
          <w:szCs w:val="24"/>
        </w:rPr>
        <w:t xml:space="preserve"> memikul resiko menanamkan modalnya dalam kegiatan bisnis. Selanjutnya Rick W. Griffin dan Ronald J. Ebert </w:t>
      </w:r>
      <w:r w:rsidR="003A1E47" w:rsidRPr="00A50C2E">
        <w:rPr>
          <w:rFonts w:ascii="Times New Roman" w:hAnsi="Times New Roman" w:cs="Times New Roman"/>
          <w:sz w:val="24"/>
          <w:szCs w:val="24"/>
        </w:rPr>
        <w:t xml:space="preserve">dalam Sita Wardhani (2006:4) mengatakan bahwa laba merupakan imbalan yang didapat pemilik bisnis dari risiko yang diambil sewaktu menginvestasikan uang dan waktu mereka. Dengan demikian tujuan utama dari bisnis adalah menciptakan keuntungan dari kegiatan bisnisnya.  </w:t>
      </w:r>
      <w:r w:rsidR="006737D2" w:rsidRPr="00A50C2E">
        <w:rPr>
          <w:rFonts w:ascii="Times New Roman" w:hAnsi="Times New Roman" w:cs="Times New Roman"/>
          <w:sz w:val="24"/>
          <w:szCs w:val="24"/>
        </w:rPr>
        <w:t xml:space="preserve"> </w:t>
      </w:r>
      <w:r w:rsidRPr="00A50C2E">
        <w:rPr>
          <w:rFonts w:ascii="Times New Roman" w:hAnsi="Times New Roman" w:cs="Times New Roman"/>
          <w:sz w:val="24"/>
          <w:szCs w:val="24"/>
        </w:rPr>
        <w:t xml:space="preserve"> </w:t>
      </w:r>
    </w:p>
    <w:p w14:paraId="208F6902" w14:textId="77777777" w:rsidR="007A6E31" w:rsidRPr="00A50C2E" w:rsidRDefault="006D699A" w:rsidP="00643429">
      <w:pPr>
        <w:autoSpaceDE w:val="0"/>
        <w:autoSpaceDN w:val="0"/>
        <w:adjustRightInd w:val="0"/>
        <w:spacing w:after="0" w:line="360" w:lineRule="auto"/>
        <w:ind w:firstLine="567"/>
        <w:jc w:val="both"/>
        <w:rPr>
          <w:rFonts w:ascii="Times New Roman" w:hAnsi="Times New Roman" w:cs="Times New Roman"/>
          <w:i/>
          <w:sz w:val="24"/>
          <w:szCs w:val="24"/>
          <w:lang w:val="id-ID"/>
        </w:rPr>
      </w:pPr>
      <w:r w:rsidRPr="00A50C2E">
        <w:rPr>
          <w:rFonts w:ascii="Times New Roman" w:hAnsi="Times New Roman" w:cs="Times New Roman"/>
          <w:sz w:val="24"/>
          <w:szCs w:val="24"/>
        </w:rPr>
        <w:t>Secara normati</w:t>
      </w:r>
      <w:r w:rsidRPr="00A50C2E">
        <w:rPr>
          <w:rFonts w:ascii="Times New Roman" w:hAnsi="Times New Roman" w:cs="Times New Roman"/>
          <w:sz w:val="24"/>
          <w:szCs w:val="24"/>
          <w:lang w:val="id-ID"/>
        </w:rPr>
        <w:t>f</w:t>
      </w:r>
      <w:r w:rsidR="007E1957" w:rsidRPr="00A50C2E">
        <w:rPr>
          <w:rFonts w:ascii="Times New Roman" w:hAnsi="Times New Roman" w:cs="Times New Roman"/>
          <w:sz w:val="24"/>
          <w:szCs w:val="24"/>
        </w:rPr>
        <w:t xml:space="preserve"> tujuan keputusan keuangan adalah untuk memaksimumkan nilai perusahaan. </w:t>
      </w:r>
      <w:r w:rsidR="008A2A96" w:rsidRPr="00A50C2E">
        <w:rPr>
          <w:rFonts w:ascii="Times New Roman" w:hAnsi="Times New Roman" w:cs="Times New Roman"/>
          <w:sz w:val="24"/>
          <w:szCs w:val="24"/>
        </w:rPr>
        <w:t>Sulaeman Rahman Nidar (2016: 3)</w:t>
      </w:r>
      <w:r w:rsidR="007E1957" w:rsidRPr="00A50C2E">
        <w:rPr>
          <w:rFonts w:ascii="Times New Roman" w:hAnsi="Times New Roman" w:cs="Times New Roman"/>
          <w:sz w:val="24"/>
          <w:szCs w:val="24"/>
        </w:rPr>
        <w:t xml:space="preserve"> berpendapat bahwa nilai perusahaan merupakan harga yang bersedia dibayar oleh calon pembeli apabila perusahaan tersebut dijual.</w:t>
      </w:r>
      <w:r w:rsidR="007A6E31" w:rsidRPr="00A50C2E">
        <w:rPr>
          <w:rFonts w:ascii="Times New Roman" w:hAnsi="Times New Roman" w:cs="Times New Roman"/>
          <w:sz w:val="24"/>
          <w:szCs w:val="24"/>
        </w:rPr>
        <w:t xml:space="preserve"> </w:t>
      </w:r>
      <w:r w:rsidR="007E1957" w:rsidRPr="00A50C2E">
        <w:rPr>
          <w:rFonts w:ascii="Times New Roman" w:hAnsi="Times New Roman" w:cs="Times New Roman"/>
          <w:sz w:val="24"/>
          <w:szCs w:val="24"/>
        </w:rPr>
        <w:t xml:space="preserve"> </w:t>
      </w:r>
      <w:r w:rsidR="00333256" w:rsidRPr="00A50C2E">
        <w:rPr>
          <w:rFonts w:ascii="Times New Roman" w:hAnsi="Times New Roman" w:cs="Times New Roman"/>
          <w:sz w:val="24"/>
          <w:szCs w:val="24"/>
        </w:rPr>
        <w:t xml:space="preserve">Bagi perusahaan yang menerbitkan saham dipasar modal, harga saham yang </w:t>
      </w:r>
      <w:r w:rsidR="00333256" w:rsidRPr="00A50C2E">
        <w:rPr>
          <w:rFonts w:ascii="Times New Roman" w:hAnsi="Times New Roman" w:cs="Times New Roman"/>
          <w:sz w:val="24"/>
          <w:szCs w:val="24"/>
        </w:rPr>
        <w:lastRenderedPageBreak/>
        <w:t>diperjual-</w:t>
      </w:r>
      <w:r w:rsidRPr="00A50C2E">
        <w:rPr>
          <w:rFonts w:ascii="Times New Roman" w:hAnsi="Times New Roman" w:cs="Times New Roman"/>
          <w:sz w:val="24"/>
          <w:szCs w:val="24"/>
        </w:rPr>
        <w:t>belikan di bursa merupakan indi</w:t>
      </w:r>
      <w:r w:rsidRPr="00A50C2E">
        <w:rPr>
          <w:rFonts w:ascii="Times New Roman" w:hAnsi="Times New Roman" w:cs="Times New Roman"/>
          <w:sz w:val="24"/>
          <w:szCs w:val="24"/>
          <w:lang w:val="id-ID"/>
        </w:rPr>
        <w:t>k</w:t>
      </w:r>
      <w:r w:rsidR="00333256" w:rsidRPr="00A50C2E">
        <w:rPr>
          <w:rFonts w:ascii="Times New Roman" w:hAnsi="Times New Roman" w:cs="Times New Roman"/>
          <w:sz w:val="24"/>
          <w:szCs w:val="24"/>
        </w:rPr>
        <w:t>ator nilai perusahaan. Memaksimumkan nilai perusahaan tidak identik dengan memaksimumkan laba per lembar saham (EPS). Sebaliknya memaksimumkan nilai perusahaanakan identik dengan memaksimumkan laba dalam arti ekonomi. Hal ini disebabkan karena laba ekonomi diartikan sebagai jumlah kekayaan yang bisa dikonsumsi tanpa membuat pemilik kekayaan tersebut menjadi lebih miskin.</w:t>
      </w:r>
      <w:r w:rsidR="00C811B2" w:rsidRPr="00A50C2E">
        <w:rPr>
          <w:rFonts w:ascii="Times New Roman" w:hAnsi="Times New Roman" w:cs="Times New Roman"/>
          <w:sz w:val="24"/>
          <w:szCs w:val="24"/>
        </w:rPr>
        <w:t xml:space="preserve"> Eugene F. Brig</w:t>
      </w:r>
      <w:r w:rsidR="00E21454" w:rsidRPr="00A50C2E">
        <w:rPr>
          <w:rFonts w:ascii="Times New Roman" w:hAnsi="Times New Roman" w:cs="Times New Roman"/>
          <w:sz w:val="24"/>
          <w:szCs w:val="24"/>
        </w:rPr>
        <w:t>ham (1992:14), Eugene F. Brigham dan Louis C. Gap</w:t>
      </w:r>
      <w:r w:rsidR="00472E32" w:rsidRPr="00A50C2E">
        <w:rPr>
          <w:rFonts w:ascii="Times New Roman" w:hAnsi="Times New Roman" w:cs="Times New Roman"/>
          <w:sz w:val="24"/>
          <w:szCs w:val="24"/>
        </w:rPr>
        <w:t xml:space="preserve">enski (1990:5) mengatakan </w:t>
      </w:r>
      <w:r w:rsidR="00472E32" w:rsidRPr="00A50C2E">
        <w:rPr>
          <w:rFonts w:ascii="Times New Roman" w:hAnsi="Times New Roman" w:cs="Times New Roman"/>
          <w:sz w:val="24"/>
          <w:szCs w:val="24"/>
          <w:lang w:val="id-ID"/>
        </w:rPr>
        <w:t>“</w:t>
      </w:r>
      <w:r w:rsidR="00E21454" w:rsidRPr="00A50C2E">
        <w:rPr>
          <w:rFonts w:ascii="Times New Roman" w:hAnsi="Times New Roman" w:cs="Times New Roman"/>
          <w:i/>
          <w:iCs/>
          <w:sz w:val="24"/>
          <w:szCs w:val="24"/>
        </w:rPr>
        <w:t>that</w:t>
      </w:r>
      <w:r w:rsidR="00E21454" w:rsidRPr="00A50C2E">
        <w:rPr>
          <w:rFonts w:ascii="Times New Roman" w:hAnsi="Times New Roman" w:cs="Times New Roman"/>
          <w:sz w:val="24"/>
          <w:szCs w:val="24"/>
        </w:rPr>
        <w:t xml:space="preserve"> </w:t>
      </w:r>
      <w:r w:rsidR="00E21454" w:rsidRPr="00A50C2E">
        <w:rPr>
          <w:rFonts w:ascii="Times New Roman" w:hAnsi="Times New Roman" w:cs="Times New Roman"/>
          <w:i/>
          <w:iCs/>
          <w:sz w:val="24"/>
          <w:szCs w:val="24"/>
        </w:rPr>
        <w:t>management’s primary goal is</w:t>
      </w:r>
      <w:r w:rsidR="00E21454" w:rsidRPr="00A50C2E">
        <w:rPr>
          <w:rFonts w:ascii="Times New Roman" w:hAnsi="Times New Roman" w:cs="Times New Roman"/>
          <w:sz w:val="24"/>
          <w:szCs w:val="24"/>
        </w:rPr>
        <w:t xml:space="preserve"> </w:t>
      </w:r>
      <w:r w:rsidR="00C811B2" w:rsidRPr="00A50C2E">
        <w:rPr>
          <w:rFonts w:ascii="Times New Roman" w:hAnsi="Times New Roman" w:cs="Times New Roman"/>
          <w:i/>
          <w:sz w:val="24"/>
          <w:szCs w:val="24"/>
        </w:rPr>
        <w:t xml:space="preserve">stockholder wealth </w:t>
      </w:r>
      <w:r w:rsidR="00E21454" w:rsidRPr="00A50C2E">
        <w:rPr>
          <w:rFonts w:ascii="Times New Roman" w:hAnsi="Times New Roman" w:cs="Times New Roman"/>
          <w:i/>
          <w:sz w:val="24"/>
          <w:szCs w:val="24"/>
        </w:rPr>
        <w:t>maximization, which translates</w:t>
      </w:r>
      <w:r w:rsidR="00F66467" w:rsidRPr="00A50C2E">
        <w:rPr>
          <w:rFonts w:ascii="Times New Roman" w:hAnsi="Times New Roman" w:cs="Times New Roman"/>
          <w:i/>
          <w:sz w:val="24"/>
          <w:szCs w:val="24"/>
        </w:rPr>
        <w:t xml:space="preserve"> into maximizin</w:t>
      </w:r>
      <w:r w:rsidR="00472E32" w:rsidRPr="00A50C2E">
        <w:rPr>
          <w:rFonts w:ascii="Times New Roman" w:hAnsi="Times New Roman" w:cs="Times New Roman"/>
          <w:i/>
          <w:sz w:val="24"/>
          <w:szCs w:val="24"/>
        </w:rPr>
        <w:t>g the price of the common stock</w:t>
      </w:r>
      <w:r w:rsidR="00472E32" w:rsidRPr="00A50C2E">
        <w:rPr>
          <w:rFonts w:ascii="Times New Roman" w:hAnsi="Times New Roman" w:cs="Times New Roman"/>
          <w:i/>
          <w:sz w:val="24"/>
          <w:szCs w:val="24"/>
          <w:lang w:val="id-ID"/>
        </w:rPr>
        <w:t>”.</w:t>
      </w:r>
    </w:p>
    <w:p w14:paraId="38BC22CE" w14:textId="77777777" w:rsidR="00F66467" w:rsidRPr="00A50C2E" w:rsidRDefault="00980F86" w:rsidP="00643429">
      <w:pPr>
        <w:spacing w:after="0" w:line="360" w:lineRule="auto"/>
        <w:ind w:firstLine="567"/>
        <w:jc w:val="both"/>
        <w:rPr>
          <w:rFonts w:ascii="Times New Roman" w:hAnsi="Times New Roman" w:cs="Times New Roman"/>
          <w:sz w:val="24"/>
          <w:szCs w:val="24"/>
        </w:rPr>
      </w:pPr>
      <w:r w:rsidRPr="00A50C2E">
        <w:rPr>
          <w:rFonts w:ascii="Times New Roman" w:hAnsi="Times New Roman" w:cs="Times New Roman"/>
          <w:sz w:val="24"/>
          <w:szCs w:val="24"/>
        </w:rPr>
        <w:t xml:space="preserve">Bisnis pertambangan </w:t>
      </w:r>
      <w:r w:rsidR="003A1E47" w:rsidRPr="00A50C2E">
        <w:rPr>
          <w:rFonts w:ascii="Times New Roman" w:hAnsi="Times New Roman" w:cs="Times New Roman"/>
          <w:sz w:val="24"/>
          <w:szCs w:val="24"/>
        </w:rPr>
        <w:t xml:space="preserve">adalah kegiatan bisnis </w:t>
      </w:r>
      <w:r w:rsidRPr="00A50C2E">
        <w:rPr>
          <w:rFonts w:ascii="Times New Roman" w:hAnsi="Times New Roman" w:cs="Times New Roman"/>
          <w:sz w:val="24"/>
          <w:szCs w:val="24"/>
        </w:rPr>
        <w:t xml:space="preserve">galian yang tidak dapat diperbaharui, upaya dalam pencapaian tujuan perusahaan dibutuhkan modal yang cukup besar. Sehingga kegiatan utama dalam pencapaian tujuan </w:t>
      </w:r>
      <w:r w:rsidR="00AB2FB1" w:rsidRPr="00A50C2E">
        <w:rPr>
          <w:rFonts w:ascii="Times New Roman" w:hAnsi="Times New Roman" w:cs="Times New Roman"/>
          <w:sz w:val="24"/>
          <w:szCs w:val="24"/>
        </w:rPr>
        <w:t xml:space="preserve">manajemen keuangan </w:t>
      </w:r>
      <w:r w:rsidRPr="00A50C2E">
        <w:rPr>
          <w:rFonts w:ascii="Times New Roman" w:hAnsi="Times New Roman" w:cs="Times New Roman"/>
          <w:sz w:val="24"/>
          <w:szCs w:val="24"/>
        </w:rPr>
        <w:t xml:space="preserve">adalah melakukan tindak efisiensi terhadap penggunaan </w:t>
      </w:r>
      <w:r w:rsidR="00133668" w:rsidRPr="00A50C2E">
        <w:rPr>
          <w:rFonts w:ascii="Times New Roman" w:hAnsi="Times New Roman" w:cs="Times New Roman"/>
          <w:sz w:val="24"/>
          <w:szCs w:val="24"/>
        </w:rPr>
        <w:t>moda</w:t>
      </w:r>
      <w:r w:rsidR="00402BC4" w:rsidRPr="00A50C2E">
        <w:rPr>
          <w:rFonts w:ascii="Times New Roman" w:hAnsi="Times New Roman" w:cs="Times New Roman"/>
          <w:sz w:val="24"/>
          <w:szCs w:val="24"/>
        </w:rPr>
        <w:t>l terutama mod</w:t>
      </w:r>
      <w:r w:rsidR="00432B44" w:rsidRPr="00A50C2E">
        <w:rPr>
          <w:rFonts w:ascii="Times New Roman" w:hAnsi="Times New Roman" w:cs="Times New Roman"/>
          <w:sz w:val="24"/>
          <w:szCs w:val="24"/>
        </w:rPr>
        <w:t>al asing (</w:t>
      </w:r>
      <w:r w:rsidR="00432B44" w:rsidRPr="00A50C2E">
        <w:rPr>
          <w:rFonts w:ascii="Times New Roman" w:hAnsi="Times New Roman" w:cs="Times New Roman"/>
          <w:sz w:val="24"/>
          <w:szCs w:val="24"/>
          <w:lang w:val="id-ID"/>
        </w:rPr>
        <w:t>u</w:t>
      </w:r>
      <w:r w:rsidR="00402BC4" w:rsidRPr="00A50C2E">
        <w:rPr>
          <w:rFonts w:ascii="Times New Roman" w:hAnsi="Times New Roman" w:cs="Times New Roman"/>
          <w:sz w:val="24"/>
          <w:szCs w:val="24"/>
        </w:rPr>
        <w:t xml:space="preserve">tang) yang terdiri atas utang jangka pendek dan utang </w:t>
      </w:r>
      <w:r w:rsidR="00402BC4" w:rsidRPr="00A50C2E">
        <w:rPr>
          <w:rFonts w:ascii="Times New Roman" w:hAnsi="Times New Roman" w:cs="Times New Roman"/>
          <w:sz w:val="24"/>
          <w:szCs w:val="24"/>
        </w:rPr>
        <w:lastRenderedPageBreak/>
        <w:t>jangka panjang.</w:t>
      </w:r>
      <w:r w:rsidR="00AB2FB1" w:rsidRPr="00A50C2E">
        <w:rPr>
          <w:rFonts w:ascii="Times New Roman" w:hAnsi="Times New Roman" w:cs="Times New Roman"/>
          <w:sz w:val="24"/>
          <w:szCs w:val="24"/>
        </w:rPr>
        <w:t xml:space="preserve"> Penggunaan utang yan</w:t>
      </w:r>
      <w:r w:rsidR="00F66467" w:rsidRPr="00A50C2E">
        <w:rPr>
          <w:rFonts w:ascii="Times New Roman" w:hAnsi="Times New Roman" w:cs="Times New Roman"/>
          <w:sz w:val="24"/>
          <w:szCs w:val="24"/>
        </w:rPr>
        <w:t>g tidak efisien, berdampak terhadap nilai perusahaan.</w:t>
      </w:r>
      <w:r w:rsidR="00432B44" w:rsidRPr="00A50C2E">
        <w:rPr>
          <w:rFonts w:ascii="Times New Roman" w:hAnsi="Times New Roman" w:cs="Times New Roman"/>
          <w:sz w:val="24"/>
          <w:szCs w:val="24"/>
          <w:lang w:val="id-ID"/>
        </w:rPr>
        <w:t xml:space="preserve"> </w:t>
      </w:r>
      <w:r w:rsidR="00322775" w:rsidRPr="00A50C2E">
        <w:rPr>
          <w:rFonts w:ascii="Times New Roman" w:hAnsi="Times New Roman" w:cs="Times New Roman"/>
          <w:sz w:val="24"/>
          <w:szCs w:val="24"/>
        </w:rPr>
        <w:t>Dari uraian diatas, dapat dirumuskan</w:t>
      </w:r>
      <w:r w:rsidR="00C12227" w:rsidRPr="00A50C2E">
        <w:rPr>
          <w:rFonts w:ascii="Times New Roman" w:hAnsi="Times New Roman" w:cs="Times New Roman"/>
          <w:sz w:val="24"/>
          <w:szCs w:val="24"/>
        </w:rPr>
        <w:t xml:space="preserve"> permasalahan:</w:t>
      </w:r>
      <w:r w:rsidR="00322775" w:rsidRPr="00A50C2E">
        <w:rPr>
          <w:rFonts w:ascii="Times New Roman" w:hAnsi="Times New Roman" w:cs="Times New Roman"/>
          <w:sz w:val="24"/>
          <w:szCs w:val="24"/>
        </w:rPr>
        <w:t xml:space="preserve"> apakah struktur modal perusahaan tambang batubara yang go-public di Indonesia tahun 2013-2015 berpengaruh terhadap profitabilitas dan nilai perusahaan baik secara langsung maupun tidak langsung.</w:t>
      </w:r>
      <w:r w:rsidR="00170353" w:rsidRPr="00A50C2E">
        <w:rPr>
          <w:rFonts w:ascii="Times New Roman" w:hAnsi="Times New Roman" w:cs="Times New Roman"/>
          <w:sz w:val="24"/>
          <w:szCs w:val="24"/>
        </w:rPr>
        <w:t xml:space="preserve"> </w:t>
      </w:r>
    </w:p>
    <w:p w14:paraId="24901D34" w14:textId="77777777" w:rsidR="00E93B81" w:rsidRPr="00A50C2E" w:rsidRDefault="00980F86" w:rsidP="00643429">
      <w:pPr>
        <w:tabs>
          <w:tab w:val="left" w:pos="567"/>
        </w:tabs>
        <w:spacing w:after="0" w:line="360" w:lineRule="auto"/>
        <w:jc w:val="both"/>
        <w:rPr>
          <w:rFonts w:ascii="Times New Roman" w:hAnsi="Times New Roman" w:cs="Times New Roman"/>
          <w:sz w:val="24"/>
          <w:szCs w:val="24"/>
          <w:lang w:val="id-ID"/>
        </w:rPr>
      </w:pPr>
      <w:r w:rsidRPr="00A50C2E">
        <w:rPr>
          <w:sz w:val="24"/>
          <w:szCs w:val="24"/>
        </w:rPr>
        <w:tab/>
      </w:r>
      <w:r w:rsidRPr="00A50C2E">
        <w:rPr>
          <w:rFonts w:ascii="Times New Roman" w:hAnsi="Times New Roman" w:cs="Times New Roman"/>
          <w:sz w:val="24"/>
          <w:szCs w:val="24"/>
        </w:rPr>
        <w:t xml:space="preserve">Tujuan dari penelitian ini adalah untuk menganalisis dan mengetahui pengaruh </w:t>
      </w:r>
      <w:r w:rsidR="00C12227" w:rsidRPr="00A50C2E">
        <w:rPr>
          <w:rFonts w:ascii="Times New Roman" w:hAnsi="Times New Roman" w:cs="Times New Roman"/>
          <w:sz w:val="24"/>
          <w:szCs w:val="24"/>
        </w:rPr>
        <w:t>struktur modal</w:t>
      </w:r>
      <w:r w:rsidRPr="00A50C2E">
        <w:rPr>
          <w:rFonts w:ascii="Times New Roman" w:hAnsi="Times New Roman" w:cs="Times New Roman"/>
          <w:sz w:val="24"/>
          <w:szCs w:val="24"/>
        </w:rPr>
        <w:t xml:space="preserve"> perusahaan pertambangan batubara</w:t>
      </w:r>
      <w:r w:rsidR="00322775" w:rsidRPr="00A50C2E">
        <w:rPr>
          <w:rFonts w:ascii="Times New Roman" w:hAnsi="Times New Roman" w:cs="Times New Roman"/>
          <w:sz w:val="24"/>
          <w:szCs w:val="24"/>
        </w:rPr>
        <w:t xml:space="preserve"> </w:t>
      </w:r>
      <w:r w:rsidR="002564CB" w:rsidRPr="00A50C2E">
        <w:rPr>
          <w:rFonts w:ascii="Times New Roman" w:hAnsi="Times New Roman" w:cs="Times New Roman"/>
          <w:sz w:val="24"/>
          <w:szCs w:val="24"/>
        </w:rPr>
        <w:t xml:space="preserve">yang </w:t>
      </w:r>
      <w:r w:rsidR="002564CB" w:rsidRPr="00A50C2E">
        <w:rPr>
          <w:rFonts w:ascii="Times New Roman" w:hAnsi="Times New Roman" w:cs="Times New Roman"/>
          <w:i/>
          <w:sz w:val="24"/>
          <w:szCs w:val="24"/>
        </w:rPr>
        <w:t>go public</w:t>
      </w:r>
      <w:r w:rsidR="002564CB" w:rsidRPr="00A50C2E">
        <w:rPr>
          <w:rFonts w:ascii="Times New Roman" w:hAnsi="Times New Roman" w:cs="Times New Roman"/>
          <w:sz w:val="24"/>
          <w:szCs w:val="24"/>
        </w:rPr>
        <w:t xml:space="preserve"> di Indonesia periode 2013-2015 </w:t>
      </w:r>
      <w:r w:rsidRPr="00A50C2E">
        <w:rPr>
          <w:rFonts w:ascii="Times New Roman" w:hAnsi="Times New Roman" w:cs="Times New Roman"/>
          <w:sz w:val="24"/>
          <w:szCs w:val="24"/>
        </w:rPr>
        <w:t xml:space="preserve">terhadap </w:t>
      </w:r>
      <w:r w:rsidR="003A1E47" w:rsidRPr="00A50C2E">
        <w:rPr>
          <w:rFonts w:ascii="Times New Roman" w:hAnsi="Times New Roman" w:cs="Times New Roman"/>
          <w:sz w:val="24"/>
          <w:szCs w:val="24"/>
        </w:rPr>
        <w:t xml:space="preserve">profitabilitas dan </w:t>
      </w:r>
      <w:r w:rsidR="00AB2FB1" w:rsidRPr="00A50C2E">
        <w:rPr>
          <w:rFonts w:ascii="Times New Roman" w:hAnsi="Times New Roman" w:cs="Times New Roman"/>
          <w:sz w:val="24"/>
          <w:szCs w:val="24"/>
        </w:rPr>
        <w:t>nilai perusahaan</w:t>
      </w:r>
      <w:r w:rsidRPr="00A50C2E">
        <w:rPr>
          <w:rFonts w:ascii="Times New Roman" w:hAnsi="Times New Roman" w:cs="Times New Roman"/>
          <w:sz w:val="24"/>
          <w:szCs w:val="24"/>
        </w:rPr>
        <w:t xml:space="preserve"> </w:t>
      </w:r>
      <w:r w:rsidR="002564CB" w:rsidRPr="00A50C2E">
        <w:rPr>
          <w:rFonts w:ascii="Times New Roman" w:hAnsi="Times New Roman" w:cs="Times New Roman"/>
          <w:sz w:val="24"/>
          <w:szCs w:val="24"/>
        </w:rPr>
        <w:t>baik secara langsung maupun tidak langsung.</w:t>
      </w:r>
      <w:r w:rsidR="009475F6" w:rsidRPr="00A50C2E">
        <w:rPr>
          <w:rFonts w:ascii="Times New Roman" w:hAnsi="Times New Roman" w:cs="Times New Roman"/>
          <w:sz w:val="24"/>
          <w:szCs w:val="24"/>
          <w:lang w:val="id-ID"/>
        </w:rPr>
        <w:t xml:space="preserve"> </w:t>
      </w:r>
      <w:r w:rsidR="00E93B81" w:rsidRPr="00A50C2E">
        <w:rPr>
          <w:rFonts w:ascii="Times New Roman" w:hAnsi="Times New Roman" w:cs="Times New Roman"/>
          <w:sz w:val="24"/>
          <w:szCs w:val="24"/>
        </w:rPr>
        <w:t xml:space="preserve">Berdasarkan teori yang berkaitan dengan </w:t>
      </w:r>
      <w:r w:rsidR="00A06380" w:rsidRPr="00A50C2E">
        <w:rPr>
          <w:rFonts w:ascii="Times New Roman" w:hAnsi="Times New Roman" w:cs="Times New Roman"/>
          <w:sz w:val="24"/>
          <w:szCs w:val="24"/>
        </w:rPr>
        <w:t>utang, nilai</w:t>
      </w:r>
      <w:r w:rsidR="00E93B81" w:rsidRPr="00A50C2E">
        <w:rPr>
          <w:rFonts w:ascii="Times New Roman" w:hAnsi="Times New Roman" w:cs="Times New Roman"/>
          <w:sz w:val="24"/>
          <w:szCs w:val="24"/>
        </w:rPr>
        <w:t xml:space="preserve"> perusahaan dan </w:t>
      </w:r>
      <w:r w:rsidR="00E93B81" w:rsidRPr="00A50C2E">
        <w:rPr>
          <w:rFonts w:ascii="Times New Roman" w:hAnsi="Times New Roman" w:cs="Times New Roman"/>
          <w:i/>
          <w:sz w:val="24"/>
          <w:szCs w:val="24"/>
        </w:rPr>
        <w:t>financial distress</w:t>
      </w:r>
      <w:r w:rsidR="00E93B81" w:rsidRPr="00A50C2E">
        <w:rPr>
          <w:rFonts w:ascii="Times New Roman" w:hAnsi="Times New Roman" w:cs="Times New Roman"/>
          <w:sz w:val="24"/>
          <w:szCs w:val="24"/>
        </w:rPr>
        <w:t xml:space="preserve">, kerangka konsep yang diajukan </w:t>
      </w:r>
      <w:r w:rsidR="00643429" w:rsidRPr="00A50C2E">
        <w:rPr>
          <w:rFonts w:ascii="Times New Roman" w:hAnsi="Times New Roman" w:cs="Times New Roman"/>
          <w:sz w:val="24"/>
          <w:szCs w:val="24"/>
        </w:rPr>
        <w:t>sebagaimana pada gambar</w:t>
      </w:r>
      <w:r w:rsidR="00643429" w:rsidRPr="00A50C2E">
        <w:rPr>
          <w:rFonts w:ascii="Times New Roman" w:hAnsi="Times New Roman" w:cs="Times New Roman"/>
          <w:sz w:val="24"/>
          <w:szCs w:val="24"/>
          <w:lang w:val="id-ID"/>
        </w:rPr>
        <w:t xml:space="preserve"> 1.</w:t>
      </w:r>
    </w:p>
    <w:p w14:paraId="47BD2650" w14:textId="77777777" w:rsidR="00643429" w:rsidRPr="00A50C2E" w:rsidRDefault="00643429" w:rsidP="00643429">
      <w:pPr>
        <w:spacing w:after="0" w:line="360" w:lineRule="auto"/>
        <w:jc w:val="both"/>
        <w:rPr>
          <w:rFonts w:ascii="Times New Roman" w:hAnsi="Times New Roman"/>
          <w:b/>
          <w:bCs/>
          <w:sz w:val="24"/>
          <w:szCs w:val="24"/>
          <w:lang w:val="id-ID"/>
        </w:rPr>
      </w:pPr>
      <w:r w:rsidRPr="00A50C2E">
        <w:rPr>
          <w:rFonts w:ascii="Times New Roman" w:hAnsi="Times New Roman"/>
          <w:b/>
          <w:bCs/>
          <w:sz w:val="24"/>
          <w:szCs w:val="24"/>
        </w:rPr>
        <w:t>Struktur Modal (X)</w:t>
      </w:r>
    </w:p>
    <w:p w14:paraId="3E739D69" w14:textId="77777777" w:rsidR="00643429" w:rsidRPr="00A50C2E" w:rsidRDefault="00643429" w:rsidP="00643429">
      <w:pPr>
        <w:spacing w:after="0" w:line="360" w:lineRule="auto"/>
        <w:jc w:val="both"/>
        <w:rPr>
          <w:rFonts w:ascii="Times New Roman" w:hAnsi="Times New Roman"/>
          <w:sz w:val="24"/>
          <w:szCs w:val="24"/>
        </w:rPr>
      </w:pPr>
      <w:r w:rsidRPr="00A50C2E">
        <w:rPr>
          <w:rFonts w:ascii="Times New Roman" w:hAnsi="Times New Roman"/>
          <w:sz w:val="24"/>
          <w:szCs w:val="24"/>
        </w:rPr>
        <w:t xml:space="preserve">Teori struktur modal menjelaskan tentang apakah perubahan komposisi pendanaan akan mempengaruhi nilai perusahaan, apabila keputusan investasi dan kebijakan dividen dipegang konstan. Dalam keadaan pasar modal sempurna dan tidak ada pajak, Modigliani dan Miller (MM) dalam Suad Husnan dan Enny Pudjiastuti (2002 : 297) menunjukkan bahwa struktur modal tidak mempengaruhi nilai perusahaan karena adanya proses arbitrase dimana investor lebih menyukai investasi yang memerlukan dana yang lebih sedikit tetapi </w:t>
      </w:r>
      <w:r w:rsidRPr="00A50C2E">
        <w:rPr>
          <w:rFonts w:ascii="Times New Roman" w:hAnsi="Times New Roman"/>
          <w:sz w:val="24"/>
          <w:szCs w:val="24"/>
        </w:rPr>
        <w:lastRenderedPageBreak/>
        <w:t xml:space="preserve">memberikan penghasilan bersih yang sama dengan resiko yang sama pula. Dengan mempertimbangkan adanya factor pajak, MM menunjukkan bahwa penggunaan utang akan selalu lebih menguntungkan dibandingkan dengan penggunaan modal sendiri. Hal ini disebabkan oleh sifat tax deductibility of interest payment. Akibatnya atruktur modal yang baik adalah struktur modal yang menggunakan utang. Dengan demikian, sepanjang pembayaran bunga bisa digunakan untuk mengurangi beban pajak, penggunaan utang bermanfaat bagi perusahaan. Ini akan memicu penggunaan utang exterm yang difinalti dengan kebangkrutan, mestinya penggunaan utang akan menurunkan biaya modal perusahaan. </w:t>
      </w:r>
    </w:p>
    <w:p w14:paraId="746A9085" w14:textId="77777777" w:rsidR="00643429" w:rsidRPr="00A50C2E" w:rsidRDefault="00643429" w:rsidP="00643429">
      <w:pPr>
        <w:spacing w:after="0" w:line="360" w:lineRule="auto"/>
        <w:jc w:val="both"/>
        <w:rPr>
          <w:rFonts w:ascii="Times New Roman" w:hAnsi="Times New Roman"/>
          <w:sz w:val="24"/>
          <w:szCs w:val="24"/>
        </w:rPr>
      </w:pPr>
      <w:r w:rsidRPr="00A50C2E">
        <w:rPr>
          <w:rFonts w:ascii="Times New Roman" w:hAnsi="Times New Roman"/>
          <w:sz w:val="24"/>
          <w:szCs w:val="24"/>
        </w:rPr>
        <w:t xml:space="preserve">Struktur modal (sebagi variabel independen) diukur dengan </w:t>
      </w:r>
      <w:r w:rsidRPr="00A50C2E">
        <w:rPr>
          <w:rFonts w:ascii="Times New Roman" w:hAnsi="Times New Roman"/>
          <w:i/>
          <w:sz w:val="24"/>
          <w:szCs w:val="24"/>
        </w:rPr>
        <w:t>ratio leverage</w:t>
      </w:r>
      <w:r w:rsidRPr="00A50C2E">
        <w:rPr>
          <w:rFonts w:ascii="Times New Roman" w:hAnsi="Times New Roman"/>
          <w:sz w:val="24"/>
          <w:szCs w:val="24"/>
        </w:rPr>
        <w:t xml:space="preserve"> yaitu ratio utang terhadap total aktiva yang dimiliki. Perubahan komposisi utang berdampak terhadap harga saham (nilai perusahaan). Masulis (1980) dalam Suad Husnan dan Enny Pudjiastuti (2002 : 318) mengatakan bahwa abnormal return pada hari pengumuman dan sehari setelahnya dari perusahaan yang meningkatkan proporsi penggunaan utang ternyata positif, sedangkan perusahaan yang menurunkan leverage ternyata memperoleh abnormal return yang negative. Abnormal return yang positif </w:t>
      </w:r>
      <w:r w:rsidRPr="00A50C2E">
        <w:rPr>
          <w:rFonts w:ascii="Times New Roman" w:hAnsi="Times New Roman"/>
          <w:sz w:val="24"/>
          <w:szCs w:val="24"/>
        </w:rPr>
        <w:lastRenderedPageBreak/>
        <w:t xml:space="preserve">bagi perusahaan yang meningkatkan proposi penggunaan utang memberikan </w:t>
      </w:r>
      <w:r w:rsidRPr="00A50C2E">
        <w:rPr>
          <w:rFonts w:ascii="Times New Roman" w:hAnsi="Times New Roman"/>
          <w:sz w:val="24"/>
          <w:szCs w:val="24"/>
        </w:rPr>
        <w:lastRenderedPageBreak/>
        <w:t xml:space="preserve">manfaat bagi pemodal. </w:t>
      </w:r>
    </w:p>
    <w:p w14:paraId="3737342E" w14:textId="77777777" w:rsidR="00CB7671" w:rsidRDefault="00CB7671" w:rsidP="00643429">
      <w:pPr>
        <w:tabs>
          <w:tab w:val="left" w:pos="567"/>
        </w:tabs>
        <w:spacing w:after="0" w:line="240" w:lineRule="auto"/>
        <w:jc w:val="both"/>
        <w:rPr>
          <w:rFonts w:ascii="Times New Roman" w:hAnsi="Times New Roman" w:cs="Times New Roman"/>
          <w:lang w:val="id-ID"/>
        </w:rPr>
        <w:sectPr w:rsidR="00CB7671" w:rsidSect="00CB7671">
          <w:type w:val="continuous"/>
          <w:pgSz w:w="11907" w:h="16839" w:code="9"/>
          <w:pgMar w:top="1440" w:right="1530" w:bottom="1440" w:left="1440" w:header="708" w:footer="708" w:gutter="0"/>
          <w:cols w:num="2" w:space="708"/>
          <w:docGrid w:linePitch="360"/>
        </w:sectPr>
      </w:pPr>
    </w:p>
    <w:p w14:paraId="5BD997E9" w14:textId="77777777" w:rsidR="001E2752" w:rsidRPr="00643429" w:rsidRDefault="004428FF" w:rsidP="00643429">
      <w:pPr>
        <w:tabs>
          <w:tab w:val="left" w:pos="567"/>
        </w:tabs>
        <w:spacing w:after="0" w:line="240" w:lineRule="auto"/>
        <w:jc w:val="both"/>
        <w:rPr>
          <w:rFonts w:ascii="Times New Roman" w:hAnsi="Times New Roman" w:cs="Times New Roman"/>
          <w:lang w:val="id-ID"/>
        </w:rPr>
      </w:pPr>
      <w:r>
        <w:rPr>
          <w:noProof/>
          <w:lang w:val="id-ID" w:eastAsia="id-ID"/>
        </w:rPr>
        <w:lastRenderedPageBreak/>
        <w:pict w14:anchorId="2A8978EB">
          <v:group id="_x0000_s1059" style="position:absolute;left:0;text-align:left;margin-left:80.25pt;margin-top:10.55pt;width:315.75pt;height:107pt;z-index:251738112" coordorigin="1470,5952" coordsize="6315,2140">
            <v:group id="_x0000_s1053" style="position:absolute;left:1470;top:5952;width:6015;height:2140" coordorigin="1485,5922" coordsize="6015,2140">
              <v:shapetype id="_x0000_t202" coordsize="21600,21600" o:spt="202" path="m,l,21600r21600,l21600,xe">
                <v:stroke joinstyle="miter"/>
                <v:path gradientshapeok="t" o:connecttype="rect"/>
              </v:shapetype>
              <v:shape id="Text Box 28" o:spid="_x0000_s1027" type="#_x0000_t202" style="position:absolute;left:1485;top:6532;width:2250;height:4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" fillcolor="white [3201]" strokeweight=".5pt">
                <v:textbox style="mso-next-textbox:#Text Box 28">
                  <w:txbxContent>
                    <w:p w14:paraId="34E0DB24" w14:textId="77777777" w:rsidR="00061F37" w:rsidRDefault="00061F37">
                      <w:r>
                        <w:t>Struktur modal (X)</w:t>
                      </w:r>
                    </w:p>
                  </w:txbxContent>
                </v:textbox>
              </v:shape>
              <v:shape id="Text Box 29" o:spid="_x0000_s1049" type="#_x0000_t202" style="position:absolute;left:4695;top:6532;width:1965;height: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" fillcolor="white [3201]" strokeweight=".5pt">
                <v:textbox style="mso-next-textbox:#Text Box 29">
                  <w:txbxContent>
                    <w:p w14:paraId="0D76CDA1" w14:textId="77777777" w:rsidR="00061F37" w:rsidRDefault="00061F37">
                      <w:r>
                        <w:t>Profitabilitas (Y1)</w:t>
                      </w:r>
                    </w:p>
                  </w:txbxContent>
                </v:textbox>
              </v:shape>
              <v:shape id="Text Box 30" o:spid="_x0000_s1028" type="#_x0000_t202" style="position:absolute;left:4695;top:7687;width:2805;height:3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" fillcolor="white [3201]" strokeweight=".5pt">
                <v:textbox style="mso-next-textbox:#Text Box 30">
                  <w:txbxContent>
                    <w:p w14:paraId="2A9B44DC" w14:textId="77777777" w:rsidR="00061F37" w:rsidRDefault="00061F37">
                      <w:r>
                        <w:t>Nilai perusahaan (Y2</w:t>
                      </w:r>
                    </w:p>
                  </w:txbxContent>
                </v:textbox>
              </v:shape>
              <v:shapetype id="_x0000_t32" coordsize="21600,21600" o:spt="32" o:oned="t" path="m,l21600,21600e" filled="f">
                <v:path arrowok="t" fillok="f" o:connecttype="none"/>
                <o:lock v:ext="edit" shapetype="t"/>
              </v:shapetype>
              <v:shape id="Straight Arrow Connector 31" o:spid="_x0000_s1047" type="#_x0000_t32" style="position:absolute;left:5535;top:6953;width:0;height:73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" strokecolor="#4579b8 [3044]">
                <v:stroke endarrow="open"/>
              </v:shape>
              <v:shape id="Straight Arrow Connector 32" o:spid="_x0000_s1050" type="#_x0000_t32" style="position:absolute;left:3735;top:6742;width:960;height: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" strokecolor="#4579b8 [3044]">
                <v:stroke endarrow="open"/>
              </v:shape>
              <v:shape id="Straight Arrow Connector 33" o:spid="_x0000_s1051" type="#_x0000_t32" style="position:absolute;left:3735;top:6742;width:960;height:11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" strokecolor="#4579b8 [3044]">
                <v:stroke endarrow="open"/>
              </v:shape>
              <v:shape id="Straight Arrow Connector 34" o:spid="_x0000_s1048" type="#_x0000_t32" style="position:absolute;left:7155;top:7028;width:0;height:6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" strokecolor="#4579b8 [3044]">
                <v:stroke endarrow="open"/>
              </v:shape>
              <v:shape id="Straight Arrow Connector 20" o:spid="_x0000_s1026" type="#_x0000_t32" style="position:absolute;left:6180;top:5922;width:15;height:61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" strokecolor="#4579b8 [3044]">
                <v:stroke endarrow="open"/>
              </v:shape>
            </v:group>
            <v:rect id="_x0000_s1054" style="position:absolute;left:3810;top:6290;width:780;height:416" stroked="f">
              <v:textbox style="mso-next-textbox:#_x0000_s1054">
                <w:txbxContent>
                  <w:p w14:paraId="16761818" w14:textId="77777777" w:rsidR="00061F37" w:rsidRDefault="00061F37" w:rsidP="009475F6">
                    <w:pPr>
                      <w:jc w:val="center"/>
                    </w:pPr>
                    <w:r>
                      <w:t>PY1X</w:t>
                    </w:r>
                  </w:p>
                </w:txbxContent>
              </v:textbox>
            </v:rect>
            <v:rect id="_x0000_s1055" style="position:absolute;left:4425;top:7133;width:780;height:416" stroked="f">
              <v:textbox style="mso-next-textbox:#_x0000_s1055">
                <w:txbxContent>
                  <w:p w14:paraId="19E8F39A" w14:textId="77777777" w:rsidR="00061F37" w:rsidRDefault="00061F37" w:rsidP="009475F6">
                    <w:pPr>
                      <w:jc w:val="center"/>
                    </w:pPr>
                    <w:r>
                      <w:t>PY</w:t>
                    </w:r>
                    <w:r>
                      <w:rPr>
                        <w:lang w:val="id-ID"/>
                      </w:rPr>
                      <w:t>2</w:t>
                    </w:r>
                    <w:r>
                      <w:t>X</w:t>
                    </w:r>
                  </w:p>
                </w:txbxContent>
              </v:textbox>
            </v:rect>
            <v:rect id="_x0000_s1056" style="position:absolute;left:5565;top:7133;width:885;height:416" stroked="f">
              <v:textbox style="mso-next-textbox:#_x0000_s1056">
                <w:txbxContent>
                  <w:p w14:paraId="667E3C35" w14:textId="77777777" w:rsidR="00061F37" w:rsidRPr="009475F6" w:rsidRDefault="00061F37" w:rsidP="009475F6">
                    <w:pPr>
                      <w:jc w:val="center"/>
                      <w:rPr>
                        <w:lang w:val="id-ID"/>
                      </w:rPr>
                    </w:pPr>
                    <w:r>
                      <w:t>PY</w:t>
                    </w:r>
                    <w:r>
                      <w:rPr>
                        <w:lang w:val="id-ID"/>
                      </w:rPr>
                      <w:t>2Y1</w:t>
                    </w:r>
                  </w:p>
                </w:txbxContent>
              </v:textbox>
            </v:rect>
            <v:rect id="_x0000_s1057" style="position:absolute;left:6255;top:5982;width:630;height:416" stroked="f">
              <v:textbox style="mso-next-textbox:#_x0000_s1057">
                <w:txbxContent>
                  <w:p w14:paraId="796B0B65" w14:textId="77777777" w:rsidR="00061F37" w:rsidRPr="003E2ADF" w:rsidRDefault="00061F37" w:rsidP="003E2ADF">
                    <w:pPr>
                      <w:jc w:val="center"/>
                    </w:pPr>
                    <w:r>
                      <w:rPr>
                        <w:rFonts w:ascii="Times New Roman" w:hAnsi="Times New Roman" w:cs="Times New Roman"/>
                      </w:rPr>
                      <w:t>e1</w:t>
                    </w:r>
                  </w:p>
                </w:txbxContent>
              </v:textbox>
            </v:rect>
            <v:rect id="_x0000_s1058" style="position:absolute;left:7215;top:7163;width:570;height:416" stroked="f">
              <v:textbox style="mso-next-textbox:#_x0000_s1058">
                <w:txbxContent>
                  <w:p w14:paraId="2F25E7FA" w14:textId="77777777" w:rsidR="00061F37" w:rsidRPr="003E2ADF" w:rsidRDefault="00061F37" w:rsidP="003E2ADF">
                    <w:pPr>
                      <w:jc w:val="center"/>
                      <w:rPr>
                        <w:lang w:val="id-ID"/>
                      </w:rPr>
                    </w:pPr>
                    <w:r>
                      <w:rPr>
                        <w:rFonts w:ascii="Times New Roman" w:hAnsi="Times New Roman" w:cs="Times New Roman"/>
                        <w:lang w:val="id-ID"/>
                      </w:rPr>
                      <w:t>e2</w:t>
                    </w:r>
                  </w:p>
                </w:txbxContent>
              </v:textbox>
            </v:rect>
          </v:group>
        </w:pict>
      </w:r>
    </w:p>
    <w:p w14:paraId="45A59F42" w14:textId="77777777" w:rsidR="001E2752" w:rsidRPr="006E1CF5" w:rsidRDefault="001E2752" w:rsidP="003E2ADF">
      <w:pPr>
        <w:tabs>
          <w:tab w:val="left" w:pos="567"/>
        </w:tabs>
        <w:spacing w:after="0" w:line="240" w:lineRule="auto"/>
        <w:jc w:val="both"/>
        <w:rPr>
          <w:rFonts w:ascii="Times New Roman" w:hAnsi="Times New Roman" w:cs="Times New Roman"/>
        </w:rPr>
      </w:pPr>
      <w:r>
        <w:rPr>
          <w:rFonts w:ascii="Times New Roman" w:hAnsi="Times New Roman" w:cs="Times New Roman"/>
        </w:rPr>
        <w:t xml:space="preserve">                                                                                       </w:t>
      </w:r>
    </w:p>
    <w:p w14:paraId="7DDB8A1A" w14:textId="77777777" w:rsidR="00E93B81" w:rsidRDefault="003E2ADF" w:rsidP="003E2ADF">
      <w:pPr>
        <w:tabs>
          <w:tab w:val="left" w:pos="7770"/>
        </w:tabs>
        <w:spacing w:after="0" w:line="240" w:lineRule="auto"/>
        <w:jc w:val="both"/>
      </w:pPr>
      <w:r>
        <w:tab/>
      </w:r>
    </w:p>
    <w:p w14:paraId="6A4E138F" w14:textId="77777777" w:rsidR="00E93B81" w:rsidRDefault="00E93B81" w:rsidP="003E2ADF">
      <w:pPr>
        <w:spacing w:after="0" w:line="240" w:lineRule="auto"/>
        <w:jc w:val="both"/>
      </w:pPr>
      <w:r>
        <w:t xml:space="preserve">                             </w:t>
      </w:r>
      <w:r w:rsidR="002D0109">
        <w:t xml:space="preserve">                       </w:t>
      </w:r>
    </w:p>
    <w:p w14:paraId="50514890" w14:textId="77777777" w:rsidR="00E93B81" w:rsidRDefault="00E93B81" w:rsidP="00E93B81">
      <w:pPr>
        <w:spacing w:after="0" w:line="240" w:lineRule="auto"/>
        <w:jc w:val="both"/>
      </w:pPr>
      <w:r>
        <w:t xml:space="preserve"> </w:t>
      </w:r>
      <w:r w:rsidR="002D0109">
        <w:t xml:space="preserve">                                                                                                         </w:t>
      </w:r>
    </w:p>
    <w:p w14:paraId="5959A091" w14:textId="77777777" w:rsidR="002D0109" w:rsidRDefault="002D0109" w:rsidP="009475F6">
      <w:pPr>
        <w:spacing w:after="0" w:line="240" w:lineRule="auto"/>
        <w:jc w:val="both"/>
      </w:pPr>
      <w:r>
        <w:t xml:space="preserve">                                                                                               </w:t>
      </w:r>
    </w:p>
    <w:p w14:paraId="5E71B5DD" w14:textId="77777777" w:rsidR="002D0109" w:rsidRDefault="002D0109" w:rsidP="003E2ADF">
      <w:pPr>
        <w:tabs>
          <w:tab w:val="left" w:pos="7740"/>
        </w:tabs>
        <w:spacing w:after="0" w:line="240" w:lineRule="auto"/>
        <w:jc w:val="both"/>
      </w:pPr>
      <w:r>
        <w:t xml:space="preserve">                                                           </w:t>
      </w:r>
      <w:r w:rsidR="009475F6">
        <w:tab/>
      </w:r>
    </w:p>
    <w:p w14:paraId="4B5ABB4C" w14:textId="77777777" w:rsidR="002D0109" w:rsidRDefault="002D0109" w:rsidP="00E93B81">
      <w:pPr>
        <w:spacing w:after="0" w:line="240" w:lineRule="auto"/>
        <w:jc w:val="both"/>
      </w:pPr>
      <w:r>
        <w:t xml:space="preserve">                                                                                    </w:t>
      </w:r>
    </w:p>
    <w:p w14:paraId="72D02E8B" w14:textId="77777777" w:rsidR="00E93B81" w:rsidRDefault="00E93B81" w:rsidP="00E93B81">
      <w:pPr>
        <w:spacing w:after="0" w:line="240" w:lineRule="auto"/>
        <w:jc w:val="both"/>
      </w:pPr>
    </w:p>
    <w:p w14:paraId="379685D4" w14:textId="77777777" w:rsidR="002D0109" w:rsidRDefault="002D0109" w:rsidP="00643429">
      <w:pPr>
        <w:spacing w:after="0" w:line="240" w:lineRule="auto"/>
        <w:jc w:val="center"/>
        <w:rPr>
          <w:rFonts w:ascii="Times New Roman" w:hAnsi="Times New Roman"/>
          <w:sz w:val="24"/>
          <w:szCs w:val="24"/>
        </w:rPr>
      </w:pPr>
    </w:p>
    <w:p w14:paraId="2498EF42" w14:textId="77777777" w:rsidR="00E93B81" w:rsidRPr="00B52B3D" w:rsidRDefault="00E93B81" w:rsidP="00E93B81">
      <w:pPr>
        <w:spacing w:after="0" w:line="240" w:lineRule="auto"/>
        <w:jc w:val="center"/>
        <w:rPr>
          <w:rFonts w:ascii="Times New Roman" w:hAnsi="Times New Roman"/>
          <w:b/>
          <w:bCs/>
          <w:sz w:val="24"/>
          <w:szCs w:val="24"/>
          <w:lang w:val="id-ID"/>
        </w:rPr>
      </w:pPr>
      <w:r w:rsidRPr="00B52B3D">
        <w:rPr>
          <w:rFonts w:ascii="Times New Roman" w:hAnsi="Times New Roman"/>
          <w:b/>
          <w:bCs/>
          <w:sz w:val="24"/>
          <w:szCs w:val="24"/>
        </w:rPr>
        <w:t>Gambar 1. Kerangka konsep penelitian.</w:t>
      </w:r>
    </w:p>
    <w:p w14:paraId="1A1F7745" w14:textId="77777777" w:rsidR="00A50C2E" w:rsidRPr="00A50C2E" w:rsidRDefault="00A50C2E" w:rsidP="00A50C2E">
      <w:pPr>
        <w:spacing w:after="0" w:line="240" w:lineRule="auto"/>
        <w:jc w:val="center"/>
        <w:rPr>
          <w:rFonts w:ascii="Times New Roman" w:hAnsi="Times New Roman"/>
          <w:sz w:val="24"/>
          <w:szCs w:val="24"/>
          <w:lang w:val="id-ID"/>
        </w:rPr>
      </w:pPr>
    </w:p>
    <w:p w14:paraId="442F3FB3" w14:textId="77777777" w:rsidR="00CB7671" w:rsidRDefault="00CB7671" w:rsidP="00643429">
      <w:pPr>
        <w:spacing w:after="0" w:line="360" w:lineRule="auto"/>
        <w:jc w:val="both"/>
        <w:rPr>
          <w:rFonts w:ascii="Times New Roman" w:hAnsi="Times New Roman"/>
          <w:b/>
          <w:bCs/>
        </w:rPr>
        <w:sectPr w:rsidR="00CB7671" w:rsidSect="00CB7671">
          <w:type w:val="continuous"/>
          <w:pgSz w:w="11907" w:h="16839" w:code="9"/>
          <w:pgMar w:top="1440" w:right="1530" w:bottom="1440" w:left="1440" w:header="708" w:footer="708" w:gutter="0"/>
          <w:cols w:space="708"/>
          <w:docGrid w:linePitch="360"/>
        </w:sectPr>
      </w:pPr>
    </w:p>
    <w:p w14:paraId="63AB8141" w14:textId="77777777" w:rsidR="008E520B" w:rsidRPr="00A50C2E" w:rsidRDefault="008E520B" w:rsidP="00643429">
      <w:pPr>
        <w:spacing w:after="0" w:line="360" w:lineRule="auto"/>
        <w:jc w:val="both"/>
        <w:rPr>
          <w:rFonts w:ascii="Times New Roman" w:hAnsi="Times New Roman"/>
          <w:b/>
          <w:bCs/>
          <w:sz w:val="24"/>
          <w:szCs w:val="24"/>
          <w:lang w:val="id-ID"/>
        </w:rPr>
      </w:pPr>
      <w:r w:rsidRPr="00A50C2E">
        <w:rPr>
          <w:rFonts w:ascii="Times New Roman" w:hAnsi="Times New Roman"/>
          <w:b/>
          <w:bCs/>
          <w:sz w:val="24"/>
          <w:szCs w:val="24"/>
        </w:rPr>
        <w:lastRenderedPageBreak/>
        <w:t>Profitabilitas (Y1</w:t>
      </w:r>
      <w:r w:rsidR="000E3909" w:rsidRPr="00A50C2E">
        <w:rPr>
          <w:rFonts w:ascii="Times New Roman" w:hAnsi="Times New Roman"/>
          <w:b/>
          <w:bCs/>
          <w:sz w:val="24"/>
          <w:szCs w:val="24"/>
        </w:rPr>
        <w:t>)</w:t>
      </w:r>
    </w:p>
    <w:p w14:paraId="458A828A" w14:textId="77777777" w:rsidR="008E520B" w:rsidRPr="00A50C2E" w:rsidRDefault="006A3A94" w:rsidP="00643429">
      <w:pPr>
        <w:spacing w:after="0" w:line="360" w:lineRule="auto"/>
        <w:jc w:val="both"/>
        <w:rPr>
          <w:rFonts w:ascii="Times New Roman" w:hAnsi="Times New Roman"/>
          <w:sz w:val="24"/>
          <w:szCs w:val="24"/>
        </w:rPr>
      </w:pPr>
      <w:r w:rsidRPr="00A50C2E">
        <w:rPr>
          <w:rFonts w:ascii="Times New Roman" w:hAnsi="Times New Roman"/>
          <w:sz w:val="24"/>
          <w:szCs w:val="24"/>
        </w:rPr>
        <w:t>Mendasar</w:t>
      </w:r>
      <w:r w:rsidR="00A66A3A" w:rsidRPr="00A50C2E">
        <w:rPr>
          <w:rFonts w:ascii="Times New Roman" w:hAnsi="Times New Roman"/>
          <w:sz w:val="24"/>
          <w:szCs w:val="24"/>
        </w:rPr>
        <w:t xml:space="preserve">kan pada pemikiran bahwa penggunaan utang bisa dibenarkan sejauh diharapkan bisa memberikan tambahan laba operasi (EBIT) yang lebih besar dari bunga yang dibayar. </w:t>
      </w:r>
      <w:r w:rsidR="00812126" w:rsidRPr="00A50C2E">
        <w:rPr>
          <w:rFonts w:ascii="Times New Roman" w:hAnsi="Times New Roman"/>
          <w:sz w:val="24"/>
          <w:szCs w:val="24"/>
        </w:rPr>
        <w:t>Hal tersebut ditegaskan oleh Bambang Riyanto dalam Suad Husnan dan Enny Pudjiastuti (2002 : 319) bahwa sejauh penggunaan utang diharapkan memberikan rentabilitas ekonomi yang lebih besar dari bunga utang, penggunaan utang dapat dibenarkan. Ini berarti bahwa penggunaan utang diharapkan dapat meningkatkan rentabilitas modal sendiri (return on equity)</w:t>
      </w:r>
      <w:r w:rsidR="003F58E2" w:rsidRPr="00A50C2E">
        <w:rPr>
          <w:rFonts w:ascii="Times New Roman" w:hAnsi="Times New Roman"/>
          <w:sz w:val="24"/>
          <w:szCs w:val="24"/>
        </w:rPr>
        <w:t xml:space="preserve">. Ini menunjukkan bagian keuntungan yang menjadi hak pemilik perusahaan. Analisis Rentabilitas ekonomi mengatakan bahwa sejauh tambahan dana tersebut bisa memberikan tambahan laba operasi lebih besar, penggunaan utang bisa dibenarkan. </w:t>
      </w:r>
      <w:r w:rsidR="00E2352B" w:rsidRPr="00A50C2E">
        <w:rPr>
          <w:rFonts w:ascii="Times New Roman" w:hAnsi="Times New Roman"/>
          <w:sz w:val="24"/>
          <w:szCs w:val="24"/>
        </w:rPr>
        <w:t xml:space="preserve">Rentabilitas ekonomi didefinisikan sebagai perbandingan antara </w:t>
      </w:r>
      <w:r w:rsidR="00E2352B" w:rsidRPr="00A50C2E">
        <w:rPr>
          <w:rFonts w:ascii="Times New Roman" w:hAnsi="Times New Roman"/>
          <w:sz w:val="24"/>
          <w:szCs w:val="24"/>
        </w:rPr>
        <w:lastRenderedPageBreak/>
        <w:t>laba opera</w:t>
      </w:r>
      <w:r w:rsidR="008C575A" w:rsidRPr="00A50C2E">
        <w:rPr>
          <w:rFonts w:ascii="Times New Roman" w:hAnsi="Times New Roman"/>
          <w:sz w:val="24"/>
          <w:szCs w:val="24"/>
        </w:rPr>
        <w:t>si (EBIT) dengan total kekayaan lebih besar dari biaya utang.</w:t>
      </w:r>
    </w:p>
    <w:p w14:paraId="6DBEBF7F" w14:textId="77777777" w:rsidR="00A50B74" w:rsidRPr="00A50C2E" w:rsidRDefault="00A50B74" w:rsidP="00643429">
      <w:pPr>
        <w:spacing w:after="0" w:line="360" w:lineRule="auto"/>
        <w:jc w:val="both"/>
        <w:rPr>
          <w:rFonts w:ascii="Times New Roman" w:hAnsi="Times New Roman"/>
          <w:sz w:val="24"/>
          <w:szCs w:val="24"/>
        </w:rPr>
      </w:pPr>
      <w:r w:rsidRPr="00A50C2E">
        <w:rPr>
          <w:rFonts w:ascii="Times New Roman" w:hAnsi="Times New Roman"/>
          <w:sz w:val="24"/>
          <w:szCs w:val="24"/>
        </w:rPr>
        <w:t xml:space="preserve">Penggunaan utang pada saat rentabilitas ekonomi lebih besar dari tingkat bunga utang mengakibatkan memperoleh rentabilitas modal sendiri yang lebih besar. Karena rentabilitas modal sendiri menunjukkan bagian keuntungan yang dinikmati oleh pemilik perusahaan, penggunaan utang berarti memberikan bagian keuntungan yang lebih besar kepada pemilik perusahaan. </w:t>
      </w:r>
      <w:r w:rsidR="00725D85" w:rsidRPr="00A50C2E">
        <w:rPr>
          <w:rFonts w:ascii="Times New Roman" w:hAnsi="Times New Roman"/>
          <w:sz w:val="24"/>
          <w:szCs w:val="24"/>
        </w:rPr>
        <w:t xml:space="preserve"> Analisis rentabilitas ekonomi dan rentabilitas modal sendiri menekankan dari sisi profitabilitas penggunaan utang tersebut. Ini berarti bahwa penggunaan utang harus dapat memberikan peningkatan keuntungan bagi perusahaan guna meningkatkan kesejahteraan bagi pemilik.</w:t>
      </w:r>
    </w:p>
    <w:p w14:paraId="49C56365" w14:textId="77777777" w:rsidR="00D60D53" w:rsidRPr="00A50C2E" w:rsidRDefault="00D60D53" w:rsidP="00643429">
      <w:pPr>
        <w:spacing w:after="0" w:line="360" w:lineRule="auto"/>
        <w:jc w:val="both"/>
        <w:rPr>
          <w:rFonts w:ascii="Times New Roman" w:hAnsi="Times New Roman"/>
          <w:b/>
          <w:bCs/>
          <w:sz w:val="24"/>
          <w:szCs w:val="24"/>
          <w:lang w:val="id-ID"/>
        </w:rPr>
      </w:pPr>
      <w:r w:rsidRPr="00A50C2E">
        <w:rPr>
          <w:rFonts w:ascii="Times New Roman" w:hAnsi="Times New Roman"/>
          <w:b/>
          <w:bCs/>
          <w:sz w:val="24"/>
          <w:szCs w:val="24"/>
        </w:rPr>
        <w:t>Nilai perusahaan</w:t>
      </w:r>
      <w:r w:rsidR="005968B0" w:rsidRPr="00A50C2E">
        <w:rPr>
          <w:rFonts w:ascii="Times New Roman" w:hAnsi="Times New Roman"/>
          <w:b/>
          <w:bCs/>
          <w:sz w:val="24"/>
          <w:szCs w:val="24"/>
        </w:rPr>
        <w:t xml:space="preserve"> (Y</w:t>
      </w:r>
      <w:r w:rsidR="00CA6ACE" w:rsidRPr="00A50C2E">
        <w:rPr>
          <w:rFonts w:ascii="Times New Roman" w:hAnsi="Times New Roman"/>
          <w:b/>
          <w:bCs/>
          <w:sz w:val="24"/>
          <w:szCs w:val="24"/>
        </w:rPr>
        <w:t>2</w:t>
      </w:r>
      <w:r w:rsidR="000E3909" w:rsidRPr="00A50C2E">
        <w:rPr>
          <w:rFonts w:ascii="Times New Roman" w:hAnsi="Times New Roman"/>
          <w:b/>
          <w:bCs/>
          <w:sz w:val="24"/>
          <w:szCs w:val="24"/>
        </w:rPr>
        <w:t>)</w:t>
      </w:r>
    </w:p>
    <w:p w14:paraId="34830810" w14:textId="77777777" w:rsidR="00CA6ACE" w:rsidRPr="00A50C2E" w:rsidRDefault="005968B0" w:rsidP="006A3A94">
      <w:pPr>
        <w:spacing w:after="0" w:line="360" w:lineRule="auto"/>
        <w:jc w:val="both"/>
        <w:rPr>
          <w:rFonts w:ascii="Times New Roman" w:hAnsi="Times New Roman"/>
          <w:sz w:val="24"/>
          <w:szCs w:val="24"/>
        </w:rPr>
      </w:pPr>
      <w:r w:rsidRPr="00A50C2E">
        <w:rPr>
          <w:rFonts w:ascii="Times New Roman" w:hAnsi="Times New Roman"/>
          <w:sz w:val="24"/>
          <w:szCs w:val="24"/>
        </w:rPr>
        <w:t>Nilai perusahaan (sebagai variabel dependen)</w:t>
      </w:r>
      <w:r w:rsidR="007E74C6" w:rsidRPr="00A50C2E">
        <w:rPr>
          <w:rFonts w:ascii="Times New Roman" w:hAnsi="Times New Roman"/>
          <w:sz w:val="24"/>
          <w:szCs w:val="24"/>
        </w:rPr>
        <w:t xml:space="preserve"> diukur dengan harga yang bersedia dibayar oleh calon pembeli apabila perusahaan tersebut dijual. </w:t>
      </w:r>
      <w:r w:rsidR="00306D7E" w:rsidRPr="00A50C2E">
        <w:rPr>
          <w:rFonts w:ascii="Times New Roman" w:hAnsi="Times New Roman"/>
          <w:sz w:val="24"/>
          <w:szCs w:val="24"/>
        </w:rPr>
        <w:t xml:space="preserve">Bagi </w:t>
      </w:r>
      <w:r w:rsidR="00306D7E" w:rsidRPr="00A50C2E">
        <w:rPr>
          <w:rFonts w:ascii="Times New Roman" w:hAnsi="Times New Roman"/>
          <w:sz w:val="24"/>
          <w:szCs w:val="24"/>
        </w:rPr>
        <w:lastRenderedPageBreak/>
        <w:t>perusahaan yang menerbitkan saham di pasar modal, harga saham yang diperjual belikan dibursa merupakan indicator nilai perusahaan. Makin tinggi nilai perusahaan, semakin besar kemakmuran yang diterima oleh pemilik perusahaan.</w:t>
      </w:r>
      <w:r w:rsidR="005F7B40" w:rsidRPr="00A50C2E">
        <w:rPr>
          <w:rFonts w:ascii="Times New Roman" w:hAnsi="Times New Roman"/>
          <w:sz w:val="24"/>
          <w:szCs w:val="24"/>
        </w:rPr>
        <w:t xml:space="preserve"> Modigliani dan Miller dalam </w:t>
      </w:r>
      <w:r w:rsidR="00CA6ACE" w:rsidRPr="00A50C2E">
        <w:rPr>
          <w:rFonts w:ascii="Times New Roman" w:hAnsi="Times New Roman"/>
          <w:sz w:val="24"/>
          <w:szCs w:val="24"/>
        </w:rPr>
        <w:t>Gendro Wiyono dan Hadri Kusuma</w:t>
      </w:r>
      <w:r w:rsidR="005F7B40" w:rsidRPr="00A50C2E">
        <w:rPr>
          <w:rFonts w:ascii="Times New Roman" w:hAnsi="Times New Roman"/>
          <w:sz w:val="24"/>
          <w:szCs w:val="24"/>
        </w:rPr>
        <w:t xml:space="preserve"> (20</w:t>
      </w:r>
      <w:r w:rsidR="00CA6ACE" w:rsidRPr="00A50C2E">
        <w:rPr>
          <w:rFonts w:ascii="Times New Roman" w:hAnsi="Times New Roman"/>
          <w:sz w:val="24"/>
          <w:szCs w:val="24"/>
        </w:rPr>
        <w:t>17</w:t>
      </w:r>
      <w:r w:rsidR="005F7B40" w:rsidRPr="00A50C2E">
        <w:rPr>
          <w:rFonts w:ascii="Times New Roman" w:hAnsi="Times New Roman"/>
          <w:sz w:val="24"/>
          <w:szCs w:val="24"/>
        </w:rPr>
        <w:t xml:space="preserve">: </w:t>
      </w:r>
      <w:r w:rsidR="00CA6ACE" w:rsidRPr="00A50C2E">
        <w:rPr>
          <w:rFonts w:ascii="Times New Roman" w:hAnsi="Times New Roman"/>
          <w:sz w:val="24"/>
          <w:szCs w:val="24"/>
        </w:rPr>
        <w:t>18</w:t>
      </w:r>
      <w:r w:rsidR="005F7B40" w:rsidRPr="00A50C2E">
        <w:rPr>
          <w:rFonts w:ascii="Times New Roman" w:hAnsi="Times New Roman"/>
          <w:sz w:val="24"/>
          <w:szCs w:val="24"/>
        </w:rPr>
        <w:t>) menunjukkan bahwa sejauh pembayaran bunga bisa dipergunakan untuk mengurangi beban pajak, penggunaan utang member</w:t>
      </w:r>
      <w:r w:rsidR="0098244D" w:rsidRPr="00A50C2E">
        <w:rPr>
          <w:rFonts w:ascii="Times New Roman" w:hAnsi="Times New Roman"/>
          <w:sz w:val="24"/>
          <w:szCs w:val="24"/>
        </w:rPr>
        <w:t>i</w:t>
      </w:r>
      <w:r w:rsidR="005F7B40" w:rsidRPr="00A50C2E">
        <w:rPr>
          <w:rFonts w:ascii="Times New Roman" w:hAnsi="Times New Roman"/>
          <w:sz w:val="24"/>
          <w:szCs w:val="24"/>
        </w:rPr>
        <w:t xml:space="preserve"> manfaat bagi pemilik perusahaan.</w:t>
      </w:r>
      <w:r w:rsidR="0098244D" w:rsidRPr="00A50C2E">
        <w:rPr>
          <w:rFonts w:ascii="Times New Roman" w:hAnsi="Times New Roman"/>
          <w:sz w:val="24"/>
          <w:szCs w:val="24"/>
        </w:rPr>
        <w:t xml:space="preserve"> </w:t>
      </w:r>
      <w:r w:rsidR="00CA6ACE" w:rsidRPr="00A50C2E">
        <w:rPr>
          <w:rFonts w:ascii="Times New Roman" w:hAnsi="Times New Roman"/>
          <w:sz w:val="24"/>
          <w:szCs w:val="24"/>
        </w:rPr>
        <w:t xml:space="preserve">Makin tinggi porsi penggunaan utang, makin tinggi nilai perusahaan. </w:t>
      </w:r>
      <w:r w:rsidR="0098244D" w:rsidRPr="00A50C2E">
        <w:rPr>
          <w:rFonts w:ascii="Times New Roman" w:hAnsi="Times New Roman"/>
          <w:sz w:val="24"/>
          <w:szCs w:val="24"/>
        </w:rPr>
        <w:t>Hal ini mendorong perusahaan untuk menggunakan utang dala</w:t>
      </w:r>
      <w:r w:rsidR="00CA6ACE" w:rsidRPr="00A50C2E">
        <w:rPr>
          <w:rFonts w:ascii="Times New Roman" w:hAnsi="Times New Roman"/>
          <w:sz w:val="24"/>
          <w:szCs w:val="24"/>
        </w:rPr>
        <w:t>m meningkatkan nilai perusahaan.</w:t>
      </w:r>
      <w:r w:rsidR="0098244D" w:rsidRPr="00A50C2E">
        <w:rPr>
          <w:rFonts w:ascii="Times New Roman" w:hAnsi="Times New Roman"/>
          <w:sz w:val="24"/>
          <w:szCs w:val="24"/>
        </w:rPr>
        <w:t xml:space="preserve"> </w:t>
      </w:r>
      <w:r w:rsidR="006A3A94" w:rsidRPr="00A50C2E">
        <w:rPr>
          <w:rFonts w:ascii="Times New Roman" w:hAnsi="Times New Roman"/>
          <w:sz w:val="24"/>
          <w:szCs w:val="24"/>
        </w:rPr>
        <w:t>Hipotesis</w:t>
      </w:r>
      <w:r w:rsidR="006A3A94" w:rsidRPr="00A50C2E">
        <w:rPr>
          <w:rFonts w:ascii="Times New Roman" w:hAnsi="Times New Roman"/>
          <w:sz w:val="24"/>
          <w:szCs w:val="24"/>
          <w:lang w:val="id-ID"/>
        </w:rPr>
        <w:t xml:space="preserve"> yang diajukan pada penelitian ini adalah sebagai berikut:</w:t>
      </w:r>
    </w:p>
    <w:p w14:paraId="21D916A5" w14:textId="77777777" w:rsidR="00CA6ACE" w:rsidRPr="00A50C2E" w:rsidRDefault="0098244D" w:rsidP="00643429">
      <w:pPr>
        <w:spacing w:after="0" w:line="360" w:lineRule="auto"/>
        <w:jc w:val="both"/>
        <w:rPr>
          <w:rFonts w:ascii="Times New Roman" w:hAnsi="Times New Roman"/>
          <w:sz w:val="24"/>
          <w:szCs w:val="24"/>
        </w:rPr>
      </w:pPr>
      <w:r w:rsidRPr="00A50C2E">
        <w:rPr>
          <w:rFonts w:ascii="Times New Roman" w:hAnsi="Times New Roman"/>
          <w:sz w:val="24"/>
          <w:szCs w:val="24"/>
        </w:rPr>
        <w:t>H</w:t>
      </w:r>
      <w:r w:rsidR="00A41D73" w:rsidRPr="00A50C2E">
        <w:rPr>
          <w:rFonts w:ascii="Times New Roman" w:hAnsi="Times New Roman"/>
          <w:sz w:val="24"/>
          <w:szCs w:val="24"/>
        </w:rPr>
        <w:t>1</w:t>
      </w:r>
      <w:r w:rsidRPr="00A50C2E">
        <w:rPr>
          <w:rFonts w:ascii="Times New Roman" w:hAnsi="Times New Roman"/>
          <w:sz w:val="24"/>
          <w:szCs w:val="24"/>
        </w:rPr>
        <w:t xml:space="preserve">. </w:t>
      </w:r>
      <w:r w:rsidR="00651B2D" w:rsidRPr="00A50C2E">
        <w:rPr>
          <w:rFonts w:ascii="Times New Roman" w:hAnsi="Times New Roman"/>
          <w:sz w:val="24"/>
          <w:szCs w:val="24"/>
        </w:rPr>
        <w:t xml:space="preserve">Utang berpengaruh signifikan terhadap </w:t>
      </w:r>
      <w:r w:rsidR="00CA6ACE" w:rsidRPr="00A50C2E">
        <w:rPr>
          <w:rFonts w:ascii="Times New Roman" w:hAnsi="Times New Roman"/>
          <w:sz w:val="24"/>
          <w:szCs w:val="24"/>
        </w:rPr>
        <w:t>profitabilitas</w:t>
      </w:r>
      <w:r w:rsidR="009E5420" w:rsidRPr="00A50C2E">
        <w:rPr>
          <w:rFonts w:ascii="Times New Roman" w:hAnsi="Times New Roman"/>
          <w:sz w:val="24"/>
          <w:szCs w:val="24"/>
        </w:rPr>
        <w:t>.</w:t>
      </w:r>
    </w:p>
    <w:p w14:paraId="204680B3" w14:textId="77777777" w:rsidR="00CA6ACE" w:rsidRPr="00A50C2E" w:rsidRDefault="00CA6ACE" w:rsidP="00643429">
      <w:pPr>
        <w:spacing w:after="0" w:line="360" w:lineRule="auto"/>
        <w:jc w:val="both"/>
        <w:rPr>
          <w:rFonts w:ascii="Times New Roman" w:hAnsi="Times New Roman"/>
          <w:sz w:val="24"/>
          <w:szCs w:val="24"/>
        </w:rPr>
      </w:pPr>
      <w:r w:rsidRPr="00A50C2E">
        <w:rPr>
          <w:rFonts w:ascii="Times New Roman" w:hAnsi="Times New Roman"/>
          <w:sz w:val="24"/>
          <w:szCs w:val="24"/>
        </w:rPr>
        <w:t>H2. Utang berpengaruh signifikan terhadap nilai perusahaan</w:t>
      </w:r>
    </w:p>
    <w:p w14:paraId="4BC414D0" w14:textId="77777777" w:rsidR="00651B2D" w:rsidRPr="00A50C2E" w:rsidRDefault="00CA6ACE" w:rsidP="00643429">
      <w:pPr>
        <w:spacing w:after="0" w:line="360" w:lineRule="auto"/>
        <w:jc w:val="both"/>
        <w:rPr>
          <w:rFonts w:ascii="Times New Roman" w:hAnsi="Times New Roman"/>
          <w:sz w:val="24"/>
          <w:szCs w:val="24"/>
        </w:rPr>
      </w:pPr>
      <w:r w:rsidRPr="00A50C2E">
        <w:rPr>
          <w:rFonts w:ascii="Times New Roman" w:hAnsi="Times New Roman"/>
          <w:sz w:val="24"/>
          <w:szCs w:val="24"/>
        </w:rPr>
        <w:t>H3. Utang berpengaruh</w:t>
      </w:r>
      <w:r w:rsidR="00651B2D" w:rsidRPr="00A50C2E">
        <w:rPr>
          <w:rFonts w:ascii="Times New Roman" w:hAnsi="Times New Roman"/>
          <w:sz w:val="24"/>
          <w:szCs w:val="24"/>
        </w:rPr>
        <w:t xml:space="preserve"> </w:t>
      </w:r>
      <w:r w:rsidR="00C12227" w:rsidRPr="00A50C2E">
        <w:rPr>
          <w:rFonts w:ascii="Times New Roman" w:hAnsi="Times New Roman"/>
          <w:sz w:val="24"/>
          <w:szCs w:val="24"/>
        </w:rPr>
        <w:t>signifikan terhadap nilai perusahaan melalui profitabilitas.</w:t>
      </w:r>
    </w:p>
    <w:p w14:paraId="3C5F5BD6" w14:textId="77777777" w:rsidR="00DE3C59" w:rsidRPr="00A50C2E" w:rsidRDefault="00DE3C59" w:rsidP="006A3A94">
      <w:pPr>
        <w:spacing w:after="0" w:line="240" w:lineRule="auto"/>
        <w:jc w:val="both"/>
        <w:rPr>
          <w:rFonts w:ascii="Times New Roman" w:hAnsi="Times New Roman"/>
          <w:sz w:val="24"/>
          <w:szCs w:val="24"/>
          <w:lang w:val="id-ID"/>
        </w:rPr>
      </w:pPr>
      <w:r w:rsidRPr="00A50C2E">
        <w:rPr>
          <w:rFonts w:ascii="Times New Roman" w:hAnsi="Times New Roman"/>
          <w:sz w:val="24"/>
          <w:szCs w:val="24"/>
        </w:rPr>
        <w:t>H4. Profitabilitas berpengaruh signifikan terhadap nilai perusahaan</w:t>
      </w:r>
    </w:p>
    <w:p w14:paraId="3152E647" w14:textId="77777777" w:rsidR="006A3A94" w:rsidRPr="00A50C2E" w:rsidRDefault="006A3A94" w:rsidP="006A3A94">
      <w:pPr>
        <w:spacing w:after="0" w:line="240" w:lineRule="auto"/>
        <w:jc w:val="both"/>
        <w:rPr>
          <w:rFonts w:ascii="Times New Roman" w:hAnsi="Times New Roman"/>
          <w:sz w:val="24"/>
          <w:szCs w:val="24"/>
          <w:lang w:val="id-ID"/>
        </w:rPr>
      </w:pPr>
    </w:p>
    <w:p w14:paraId="5458FAD9" w14:textId="77777777" w:rsidR="00E93B81" w:rsidRPr="00A50C2E" w:rsidRDefault="00E93B81" w:rsidP="00643429">
      <w:pPr>
        <w:spacing w:after="0" w:line="360" w:lineRule="auto"/>
        <w:jc w:val="both"/>
        <w:rPr>
          <w:rFonts w:ascii="Times New Roman" w:hAnsi="Times New Roman"/>
          <w:b/>
          <w:bCs/>
          <w:sz w:val="24"/>
          <w:szCs w:val="24"/>
          <w:lang w:val="id-ID"/>
        </w:rPr>
      </w:pPr>
      <w:r w:rsidRPr="00A50C2E">
        <w:rPr>
          <w:rFonts w:ascii="Times New Roman" w:hAnsi="Times New Roman"/>
          <w:b/>
          <w:bCs/>
          <w:sz w:val="24"/>
          <w:szCs w:val="24"/>
        </w:rPr>
        <w:t>M</w:t>
      </w:r>
      <w:r w:rsidR="00D2134D" w:rsidRPr="00A50C2E">
        <w:rPr>
          <w:rFonts w:ascii="Times New Roman" w:hAnsi="Times New Roman"/>
          <w:b/>
          <w:bCs/>
          <w:sz w:val="24"/>
          <w:szCs w:val="24"/>
        </w:rPr>
        <w:t>ETODE PENELITIAN</w:t>
      </w:r>
    </w:p>
    <w:p w14:paraId="749C347D" w14:textId="77777777" w:rsidR="00E93B81" w:rsidRPr="00A50C2E" w:rsidRDefault="00E93B81" w:rsidP="00643429">
      <w:pPr>
        <w:tabs>
          <w:tab w:val="left" w:pos="567"/>
        </w:tabs>
        <w:spacing w:after="0" w:line="360" w:lineRule="auto"/>
        <w:jc w:val="both"/>
        <w:rPr>
          <w:rFonts w:ascii="Times New Roman" w:hAnsi="Times New Roman"/>
          <w:sz w:val="24"/>
          <w:szCs w:val="24"/>
        </w:rPr>
      </w:pPr>
      <w:r w:rsidRPr="00A50C2E">
        <w:rPr>
          <w:rFonts w:ascii="Times New Roman" w:hAnsi="Times New Roman"/>
          <w:sz w:val="24"/>
          <w:szCs w:val="24"/>
        </w:rPr>
        <w:tab/>
        <w:t xml:space="preserve">Perusahaan </w:t>
      </w:r>
      <w:r w:rsidRPr="00A50C2E">
        <w:rPr>
          <w:rFonts w:ascii="Times New Roman" w:hAnsi="Times New Roman"/>
          <w:i/>
          <w:sz w:val="24"/>
          <w:szCs w:val="24"/>
        </w:rPr>
        <w:t>mining and mining service</w:t>
      </w:r>
      <w:r w:rsidRPr="00A50C2E">
        <w:rPr>
          <w:rFonts w:ascii="Times New Roman" w:hAnsi="Times New Roman"/>
          <w:sz w:val="24"/>
          <w:szCs w:val="24"/>
        </w:rPr>
        <w:t xml:space="preserve"> yang tercatat pada Bursa Efek Indonesia tahun 2013-2015 sebanyak 42 perusahaan dan 23 perusahaan diantaranya adalah perusahaan tambang batubara yang </w:t>
      </w:r>
      <w:r w:rsidRPr="00A50C2E">
        <w:rPr>
          <w:rFonts w:ascii="Times New Roman" w:hAnsi="Times New Roman"/>
          <w:sz w:val="24"/>
          <w:szCs w:val="24"/>
        </w:rPr>
        <w:lastRenderedPageBreak/>
        <w:t>diteliti laporan keuangannya pada kurun waktu yang sama. Penelitian ini menggunakan analisa jalur dengan data cross section dan jenis data sekunder yaitu berupa laporan keuangan yang dipublikasikan pada Bursa Efek Indonesia.</w:t>
      </w:r>
    </w:p>
    <w:p w14:paraId="2796A190" w14:textId="77777777" w:rsidR="00E93B81" w:rsidRPr="00A50C2E" w:rsidRDefault="00E93B81" w:rsidP="006A3A94">
      <w:pPr>
        <w:spacing w:after="0" w:line="360" w:lineRule="auto"/>
        <w:jc w:val="both"/>
        <w:rPr>
          <w:rFonts w:ascii="Times New Roman" w:hAnsi="Times New Roman"/>
          <w:sz w:val="24"/>
          <w:szCs w:val="24"/>
        </w:rPr>
      </w:pPr>
      <w:r w:rsidRPr="00A50C2E">
        <w:rPr>
          <w:rFonts w:ascii="Times New Roman" w:hAnsi="Times New Roman"/>
          <w:sz w:val="24"/>
          <w:szCs w:val="24"/>
        </w:rPr>
        <w:t>Prosedur yang digunakan dalam penenlitian ini, adalah:</w:t>
      </w:r>
    </w:p>
    <w:p w14:paraId="58C0D86B" w14:textId="77777777" w:rsidR="00E93B81" w:rsidRPr="00A50C2E" w:rsidRDefault="00C74F70" w:rsidP="00643429">
      <w:pPr>
        <w:spacing w:after="0" w:line="360" w:lineRule="auto"/>
        <w:ind w:left="284" w:hanging="284"/>
        <w:jc w:val="both"/>
        <w:rPr>
          <w:rFonts w:ascii="Times New Roman" w:hAnsi="Times New Roman"/>
          <w:sz w:val="24"/>
          <w:szCs w:val="24"/>
        </w:rPr>
      </w:pPr>
      <w:r w:rsidRPr="00A50C2E">
        <w:rPr>
          <w:rFonts w:ascii="Times New Roman" w:hAnsi="Times New Roman"/>
          <w:sz w:val="24"/>
          <w:szCs w:val="24"/>
        </w:rPr>
        <w:t>1.</w:t>
      </w:r>
      <w:r w:rsidRPr="00A50C2E">
        <w:rPr>
          <w:rFonts w:ascii="Times New Roman" w:hAnsi="Times New Roman"/>
          <w:sz w:val="24"/>
          <w:szCs w:val="24"/>
          <w:lang w:val="id-ID"/>
        </w:rPr>
        <w:tab/>
      </w:r>
      <w:r w:rsidR="00E93B81" w:rsidRPr="00A50C2E">
        <w:rPr>
          <w:rFonts w:ascii="Times New Roman" w:hAnsi="Times New Roman"/>
          <w:sz w:val="24"/>
          <w:szCs w:val="24"/>
        </w:rPr>
        <w:t xml:space="preserve">Statistik dekriptif: Menggambarkan variabel-variabel </w:t>
      </w:r>
      <w:r w:rsidR="00B534DE" w:rsidRPr="00A50C2E">
        <w:rPr>
          <w:rFonts w:ascii="Times New Roman" w:hAnsi="Times New Roman"/>
          <w:sz w:val="24"/>
          <w:szCs w:val="24"/>
        </w:rPr>
        <w:t xml:space="preserve">dari regresi linier </w:t>
      </w:r>
      <w:r w:rsidR="00E93B81" w:rsidRPr="00A50C2E">
        <w:rPr>
          <w:rFonts w:ascii="Times New Roman" w:hAnsi="Times New Roman"/>
          <w:sz w:val="24"/>
          <w:szCs w:val="24"/>
        </w:rPr>
        <w:t xml:space="preserve">yang </w:t>
      </w:r>
      <w:r w:rsidR="00B534DE" w:rsidRPr="00A50C2E">
        <w:rPr>
          <w:rFonts w:ascii="Times New Roman" w:hAnsi="Times New Roman"/>
          <w:sz w:val="24"/>
          <w:szCs w:val="24"/>
        </w:rPr>
        <w:t>dibentuk</w:t>
      </w:r>
      <w:r w:rsidR="00E93B81" w:rsidRPr="00A50C2E">
        <w:rPr>
          <w:rFonts w:ascii="Times New Roman" w:hAnsi="Times New Roman"/>
          <w:sz w:val="24"/>
          <w:szCs w:val="24"/>
        </w:rPr>
        <w:t xml:space="preserve">. </w:t>
      </w:r>
      <w:r w:rsidR="00B534DE" w:rsidRPr="00A50C2E">
        <w:rPr>
          <w:rFonts w:ascii="Times New Roman" w:hAnsi="Times New Roman"/>
          <w:sz w:val="24"/>
          <w:szCs w:val="24"/>
        </w:rPr>
        <w:t>P</w:t>
      </w:r>
      <w:r w:rsidR="00D74B38" w:rsidRPr="00A50C2E">
        <w:rPr>
          <w:rFonts w:ascii="Times New Roman" w:hAnsi="Times New Roman"/>
          <w:sz w:val="24"/>
          <w:szCs w:val="24"/>
        </w:rPr>
        <w:t>eralatan statistic SPSS versi 16.0</w:t>
      </w:r>
      <w:r w:rsidR="00E93B81" w:rsidRPr="00A50C2E">
        <w:rPr>
          <w:rFonts w:ascii="Times New Roman" w:hAnsi="Times New Roman"/>
          <w:sz w:val="24"/>
          <w:szCs w:val="24"/>
        </w:rPr>
        <w:t xml:space="preserve"> untuk menguji </w:t>
      </w:r>
      <w:r w:rsidR="00B534DE" w:rsidRPr="00A50C2E">
        <w:rPr>
          <w:rFonts w:ascii="Times New Roman" w:hAnsi="Times New Roman"/>
          <w:sz w:val="24"/>
          <w:szCs w:val="24"/>
        </w:rPr>
        <w:t>pengaruh</w:t>
      </w:r>
      <w:r w:rsidR="00E93B81" w:rsidRPr="00A50C2E">
        <w:rPr>
          <w:rFonts w:ascii="Times New Roman" w:hAnsi="Times New Roman"/>
          <w:sz w:val="24"/>
          <w:szCs w:val="24"/>
        </w:rPr>
        <w:t xml:space="preserve"> </w:t>
      </w:r>
      <w:r w:rsidR="00D53852" w:rsidRPr="00A50C2E">
        <w:rPr>
          <w:rFonts w:ascii="Times New Roman" w:hAnsi="Times New Roman"/>
          <w:sz w:val="24"/>
          <w:szCs w:val="24"/>
        </w:rPr>
        <w:t>struktur modal</w:t>
      </w:r>
      <w:r w:rsidR="00E93B81" w:rsidRPr="00A50C2E">
        <w:rPr>
          <w:rFonts w:ascii="Times New Roman" w:hAnsi="Times New Roman"/>
          <w:sz w:val="24"/>
          <w:szCs w:val="24"/>
        </w:rPr>
        <w:t xml:space="preserve"> </w:t>
      </w:r>
      <w:r w:rsidR="00D53852" w:rsidRPr="00A50C2E">
        <w:rPr>
          <w:rFonts w:ascii="Times New Roman" w:hAnsi="Times New Roman"/>
          <w:sz w:val="24"/>
          <w:szCs w:val="24"/>
        </w:rPr>
        <w:t xml:space="preserve">yang diukur dengan </w:t>
      </w:r>
      <w:r w:rsidR="00C06A31" w:rsidRPr="00A50C2E">
        <w:rPr>
          <w:rFonts w:ascii="Times New Roman" w:hAnsi="Times New Roman"/>
          <w:i/>
          <w:sz w:val="24"/>
          <w:szCs w:val="24"/>
        </w:rPr>
        <w:t>leverage ratio (debt/total asset)</w:t>
      </w:r>
      <w:r w:rsidR="00C06A31" w:rsidRPr="00A50C2E">
        <w:rPr>
          <w:rFonts w:ascii="Times New Roman" w:hAnsi="Times New Roman"/>
          <w:sz w:val="24"/>
          <w:szCs w:val="24"/>
        </w:rPr>
        <w:t xml:space="preserve"> </w:t>
      </w:r>
      <w:r w:rsidR="00E93B81" w:rsidRPr="00A50C2E">
        <w:rPr>
          <w:rFonts w:ascii="Times New Roman" w:hAnsi="Times New Roman"/>
          <w:sz w:val="24"/>
          <w:szCs w:val="24"/>
        </w:rPr>
        <w:t xml:space="preserve">sebagai variabel independen </w:t>
      </w:r>
      <w:r w:rsidR="00B534DE" w:rsidRPr="00A50C2E">
        <w:rPr>
          <w:rFonts w:ascii="Times New Roman" w:hAnsi="Times New Roman"/>
          <w:sz w:val="24"/>
          <w:szCs w:val="24"/>
        </w:rPr>
        <w:t>terhadap</w:t>
      </w:r>
      <w:r w:rsidR="00E93B81" w:rsidRPr="00A50C2E">
        <w:rPr>
          <w:rFonts w:ascii="Times New Roman" w:hAnsi="Times New Roman"/>
          <w:sz w:val="24"/>
          <w:szCs w:val="24"/>
        </w:rPr>
        <w:t xml:space="preserve"> </w:t>
      </w:r>
      <w:r w:rsidR="00D53852" w:rsidRPr="00A50C2E">
        <w:rPr>
          <w:rFonts w:ascii="Times New Roman" w:hAnsi="Times New Roman"/>
          <w:sz w:val="24"/>
          <w:szCs w:val="24"/>
        </w:rPr>
        <w:t>profitabilitas</w:t>
      </w:r>
      <w:r w:rsidR="00C06A31" w:rsidRPr="00A50C2E">
        <w:rPr>
          <w:rFonts w:ascii="Times New Roman" w:hAnsi="Times New Roman"/>
          <w:sz w:val="24"/>
          <w:szCs w:val="24"/>
        </w:rPr>
        <w:t xml:space="preserve"> yang diukur dengan rentabilitas ekonomi (EBIT/Total asset)</w:t>
      </w:r>
      <w:r w:rsidR="00D53852" w:rsidRPr="00A50C2E">
        <w:rPr>
          <w:rFonts w:ascii="Times New Roman" w:hAnsi="Times New Roman"/>
          <w:sz w:val="24"/>
          <w:szCs w:val="24"/>
        </w:rPr>
        <w:t xml:space="preserve"> dan </w:t>
      </w:r>
      <w:r w:rsidR="00D9637D" w:rsidRPr="00A50C2E">
        <w:rPr>
          <w:rFonts w:ascii="Times New Roman" w:hAnsi="Times New Roman"/>
          <w:sz w:val="24"/>
          <w:szCs w:val="24"/>
        </w:rPr>
        <w:t>nilai</w:t>
      </w:r>
      <w:r w:rsidR="00E93B81" w:rsidRPr="00A50C2E">
        <w:rPr>
          <w:rFonts w:ascii="Times New Roman" w:hAnsi="Times New Roman"/>
          <w:sz w:val="24"/>
          <w:szCs w:val="24"/>
        </w:rPr>
        <w:t xml:space="preserve"> perusahaan</w:t>
      </w:r>
      <w:r w:rsidR="00C06A31" w:rsidRPr="00A50C2E">
        <w:rPr>
          <w:rFonts w:ascii="Times New Roman" w:hAnsi="Times New Roman"/>
          <w:sz w:val="24"/>
          <w:szCs w:val="24"/>
        </w:rPr>
        <w:t xml:space="preserve"> yang diukur dengan harga saham penutupan (ln harga saham)</w:t>
      </w:r>
      <w:r w:rsidR="00E93B81" w:rsidRPr="00A50C2E">
        <w:rPr>
          <w:rFonts w:ascii="Times New Roman" w:hAnsi="Times New Roman"/>
          <w:sz w:val="24"/>
          <w:szCs w:val="24"/>
        </w:rPr>
        <w:t xml:space="preserve"> sebagai v</w:t>
      </w:r>
      <w:r w:rsidR="000C65FE" w:rsidRPr="00A50C2E">
        <w:rPr>
          <w:rFonts w:ascii="Times New Roman" w:hAnsi="Times New Roman"/>
          <w:sz w:val="24"/>
          <w:szCs w:val="24"/>
        </w:rPr>
        <w:t xml:space="preserve">ariabel dependen. Pendekatan analisa jalur digunakan untuk menguji pengaruh langsung dan pengaruh tidak langsung.  </w:t>
      </w:r>
      <w:r w:rsidR="00D74B38" w:rsidRPr="00A50C2E">
        <w:rPr>
          <w:rFonts w:ascii="Times New Roman" w:hAnsi="Times New Roman"/>
          <w:sz w:val="24"/>
          <w:szCs w:val="24"/>
        </w:rPr>
        <w:t xml:space="preserve"> </w:t>
      </w:r>
    </w:p>
    <w:p w14:paraId="793B692B" w14:textId="77777777" w:rsidR="00E93B81" w:rsidRPr="00A50C2E" w:rsidRDefault="00C74F70" w:rsidP="00643429">
      <w:pPr>
        <w:spacing w:after="0" w:line="360" w:lineRule="auto"/>
        <w:ind w:left="284" w:hanging="284"/>
        <w:jc w:val="both"/>
        <w:rPr>
          <w:rFonts w:ascii="Times New Roman" w:hAnsi="Times New Roman"/>
          <w:sz w:val="24"/>
          <w:szCs w:val="24"/>
        </w:rPr>
      </w:pPr>
      <w:r w:rsidRPr="00A50C2E">
        <w:rPr>
          <w:rFonts w:ascii="Times New Roman" w:hAnsi="Times New Roman"/>
          <w:sz w:val="24"/>
          <w:szCs w:val="24"/>
        </w:rPr>
        <w:t>2.</w:t>
      </w:r>
      <w:r w:rsidRPr="00A50C2E">
        <w:rPr>
          <w:rFonts w:ascii="Times New Roman" w:hAnsi="Times New Roman"/>
          <w:sz w:val="24"/>
          <w:szCs w:val="24"/>
          <w:lang w:val="id-ID"/>
        </w:rPr>
        <w:tab/>
      </w:r>
      <w:r w:rsidR="00E93B81" w:rsidRPr="00A50C2E">
        <w:rPr>
          <w:rFonts w:ascii="Times New Roman" w:hAnsi="Times New Roman"/>
          <w:sz w:val="24"/>
          <w:szCs w:val="24"/>
        </w:rPr>
        <w:t xml:space="preserve">Uji Normalitas (Suliyanto, 2011:75) dimaksudkan untuk menguji apakah nilai residual yang telah distandarisasi pada model regresi berdistribusi normal. Pengujian ini menggunakan model Kolmogorov-SmirnovZ dengan syarat signifikan &gt; α = </w:t>
      </w:r>
      <w:r w:rsidR="001349B9" w:rsidRPr="00A50C2E">
        <w:rPr>
          <w:rFonts w:ascii="Times New Roman" w:hAnsi="Times New Roman"/>
          <w:sz w:val="24"/>
          <w:szCs w:val="24"/>
        </w:rPr>
        <w:t>0</w:t>
      </w:r>
      <w:r w:rsidR="00E93B81" w:rsidRPr="00A50C2E">
        <w:rPr>
          <w:rFonts w:ascii="Times New Roman" w:hAnsi="Times New Roman"/>
          <w:sz w:val="24"/>
          <w:szCs w:val="24"/>
        </w:rPr>
        <w:t>,05.</w:t>
      </w:r>
    </w:p>
    <w:p w14:paraId="773E90D3" w14:textId="77777777" w:rsidR="00E93B81" w:rsidRPr="00A50C2E" w:rsidRDefault="00C74F70" w:rsidP="00643429">
      <w:pPr>
        <w:spacing w:after="0" w:line="360" w:lineRule="auto"/>
        <w:ind w:left="284" w:hanging="284"/>
        <w:jc w:val="both"/>
        <w:rPr>
          <w:rFonts w:ascii="Times New Roman" w:hAnsi="Times New Roman"/>
          <w:sz w:val="24"/>
          <w:szCs w:val="24"/>
        </w:rPr>
      </w:pPr>
      <w:r w:rsidRPr="00A50C2E">
        <w:rPr>
          <w:rFonts w:ascii="Times New Roman" w:hAnsi="Times New Roman"/>
          <w:sz w:val="24"/>
          <w:szCs w:val="24"/>
        </w:rPr>
        <w:t>3.</w:t>
      </w:r>
      <w:r w:rsidRPr="00A50C2E">
        <w:rPr>
          <w:rFonts w:ascii="Times New Roman" w:hAnsi="Times New Roman"/>
          <w:sz w:val="24"/>
          <w:szCs w:val="24"/>
          <w:lang w:val="id-ID"/>
        </w:rPr>
        <w:tab/>
      </w:r>
      <w:r w:rsidR="00E93B81" w:rsidRPr="00A50C2E">
        <w:rPr>
          <w:rFonts w:ascii="Times New Roman" w:hAnsi="Times New Roman"/>
          <w:sz w:val="24"/>
          <w:szCs w:val="24"/>
        </w:rPr>
        <w:t xml:space="preserve">Uji Linieritas (Suliyanto, 2011:163) dimaksudkan untuk mengetahui apakah model yang dibuktikan merupakan model benar linier. Pengujian ini </w:t>
      </w:r>
      <w:r w:rsidR="00E93B81" w:rsidRPr="00A50C2E">
        <w:rPr>
          <w:rFonts w:ascii="Times New Roman" w:hAnsi="Times New Roman"/>
          <w:sz w:val="24"/>
          <w:szCs w:val="24"/>
        </w:rPr>
        <w:lastRenderedPageBreak/>
        <w:t xml:space="preserve">menggunakan model </w:t>
      </w:r>
      <w:r w:rsidR="00E93B81" w:rsidRPr="00A50C2E">
        <w:rPr>
          <w:rFonts w:ascii="Times New Roman" w:hAnsi="Times New Roman"/>
          <w:i/>
          <w:sz w:val="24"/>
          <w:szCs w:val="24"/>
        </w:rPr>
        <w:t>Lagrange Multiplier</w:t>
      </w:r>
      <w:r w:rsidR="00E93B81" w:rsidRPr="00A50C2E">
        <w:rPr>
          <w:rFonts w:ascii="Times New Roman" w:hAnsi="Times New Roman"/>
          <w:sz w:val="24"/>
          <w:szCs w:val="24"/>
        </w:rPr>
        <w:t xml:space="preserve"> (LM Test) dengan membandingkan X</w:t>
      </w:r>
      <w:r w:rsidR="00E93B81" w:rsidRPr="00A50C2E">
        <w:rPr>
          <w:rFonts w:ascii="Times New Roman" w:hAnsi="Times New Roman"/>
          <w:sz w:val="24"/>
          <w:szCs w:val="24"/>
          <w:vertAlign w:val="superscript"/>
        </w:rPr>
        <w:t>2</w:t>
      </w:r>
      <w:r w:rsidR="00E93B81" w:rsidRPr="00A50C2E">
        <w:rPr>
          <w:rFonts w:ascii="Times New Roman" w:hAnsi="Times New Roman"/>
          <w:sz w:val="24"/>
          <w:szCs w:val="24"/>
          <w:vertAlign w:val="subscript"/>
        </w:rPr>
        <w:t>hitung</w:t>
      </w:r>
      <w:r w:rsidR="00E93B81" w:rsidRPr="00A50C2E">
        <w:rPr>
          <w:rFonts w:ascii="Times New Roman" w:hAnsi="Times New Roman"/>
          <w:sz w:val="24"/>
          <w:szCs w:val="24"/>
        </w:rPr>
        <w:t xml:space="preserve"> diperoleh dari nxR</w:t>
      </w:r>
      <w:r w:rsidR="00E93B81" w:rsidRPr="00A50C2E">
        <w:rPr>
          <w:rFonts w:ascii="Times New Roman" w:hAnsi="Times New Roman"/>
          <w:sz w:val="24"/>
          <w:szCs w:val="24"/>
          <w:vertAlign w:val="superscript"/>
        </w:rPr>
        <w:t>2</w:t>
      </w:r>
      <w:r w:rsidR="00E93B81" w:rsidRPr="00A50C2E">
        <w:rPr>
          <w:rFonts w:ascii="Times New Roman" w:hAnsi="Times New Roman"/>
          <w:sz w:val="24"/>
          <w:szCs w:val="24"/>
        </w:rPr>
        <w:t xml:space="preserve"> </w:t>
      </w:r>
      <w:r w:rsidR="001349B9" w:rsidRPr="00A50C2E">
        <w:rPr>
          <w:rFonts w:ascii="Times New Roman" w:hAnsi="Times New Roman"/>
          <w:sz w:val="24"/>
          <w:szCs w:val="24"/>
        </w:rPr>
        <w:t>(Gujarati, 2003 dalam S</w:t>
      </w:r>
      <w:r w:rsidR="005353D5" w:rsidRPr="00A50C2E">
        <w:rPr>
          <w:rFonts w:ascii="Times New Roman" w:hAnsi="Times New Roman"/>
          <w:sz w:val="24"/>
          <w:szCs w:val="24"/>
        </w:rPr>
        <w:t>u</w:t>
      </w:r>
      <w:r w:rsidR="001349B9" w:rsidRPr="00A50C2E">
        <w:rPr>
          <w:rFonts w:ascii="Times New Roman" w:hAnsi="Times New Roman"/>
          <w:sz w:val="24"/>
          <w:szCs w:val="24"/>
        </w:rPr>
        <w:t>liyanto</w:t>
      </w:r>
      <w:r w:rsidR="005353D5" w:rsidRPr="00A50C2E">
        <w:rPr>
          <w:rFonts w:ascii="Times New Roman" w:hAnsi="Times New Roman"/>
          <w:sz w:val="24"/>
          <w:szCs w:val="24"/>
        </w:rPr>
        <w:t>, 2011: 112)</w:t>
      </w:r>
      <w:r w:rsidR="001349B9" w:rsidRPr="00A50C2E">
        <w:rPr>
          <w:rFonts w:ascii="Times New Roman" w:hAnsi="Times New Roman"/>
          <w:sz w:val="24"/>
          <w:szCs w:val="24"/>
        </w:rPr>
        <w:t xml:space="preserve"> </w:t>
      </w:r>
      <w:r w:rsidR="00E93B81" w:rsidRPr="00A50C2E">
        <w:rPr>
          <w:rFonts w:ascii="Times New Roman" w:hAnsi="Times New Roman"/>
          <w:sz w:val="24"/>
          <w:szCs w:val="24"/>
        </w:rPr>
        <w:t>dengan X</w:t>
      </w:r>
      <w:r w:rsidR="00E93B81" w:rsidRPr="00A50C2E">
        <w:rPr>
          <w:rFonts w:ascii="Times New Roman" w:hAnsi="Times New Roman"/>
          <w:sz w:val="24"/>
          <w:szCs w:val="24"/>
          <w:vertAlign w:val="superscript"/>
        </w:rPr>
        <w:t>2</w:t>
      </w:r>
      <w:r w:rsidR="00E93B81" w:rsidRPr="00A50C2E">
        <w:rPr>
          <w:rFonts w:ascii="Times New Roman" w:hAnsi="Times New Roman"/>
          <w:sz w:val="24"/>
          <w:szCs w:val="24"/>
          <w:vertAlign w:val="subscript"/>
        </w:rPr>
        <w:t>tabel</w:t>
      </w:r>
      <w:r w:rsidR="00E93B81" w:rsidRPr="00A50C2E">
        <w:rPr>
          <w:rFonts w:ascii="Times New Roman" w:hAnsi="Times New Roman"/>
          <w:sz w:val="24"/>
          <w:szCs w:val="24"/>
        </w:rPr>
        <w:t xml:space="preserve"> pada α = </w:t>
      </w:r>
      <w:r w:rsidR="001349B9" w:rsidRPr="00A50C2E">
        <w:rPr>
          <w:rFonts w:ascii="Times New Roman" w:hAnsi="Times New Roman"/>
          <w:sz w:val="24"/>
          <w:szCs w:val="24"/>
        </w:rPr>
        <w:t>0</w:t>
      </w:r>
      <w:r w:rsidR="00E93B81" w:rsidRPr="00A50C2E">
        <w:rPr>
          <w:rFonts w:ascii="Times New Roman" w:hAnsi="Times New Roman"/>
          <w:sz w:val="24"/>
          <w:szCs w:val="24"/>
        </w:rPr>
        <w:t xml:space="preserve">,05. </w:t>
      </w:r>
    </w:p>
    <w:p w14:paraId="3646F8BF" w14:textId="77777777" w:rsidR="00E93B81" w:rsidRPr="00A50C2E" w:rsidRDefault="00E93B81" w:rsidP="00643429">
      <w:pPr>
        <w:spacing w:after="0" w:line="360" w:lineRule="auto"/>
        <w:ind w:left="284" w:hanging="284"/>
        <w:jc w:val="both"/>
        <w:rPr>
          <w:rFonts w:ascii="Times New Roman" w:hAnsi="Times New Roman"/>
          <w:sz w:val="24"/>
          <w:szCs w:val="24"/>
        </w:rPr>
      </w:pPr>
      <w:r w:rsidRPr="00A50C2E">
        <w:rPr>
          <w:rFonts w:ascii="Times New Roman" w:hAnsi="Times New Roman"/>
          <w:sz w:val="24"/>
          <w:szCs w:val="24"/>
        </w:rPr>
        <w:t xml:space="preserve">4. Asumsi klasik (Ghozali dan Fuad, 2008) yang paling fundamental dalam analisis multivariate adalah uji normalitas dan multikolinieritas. Olobatuyi (2006) menambahkan linieritas dan autokorelasi. Abram (2006) mengatakan bahwa uji autokorelasi bisa diabaikan  apabila data yang digunakan berupa data cross section. Dengan demikian, pada penelitian ini dalam menguji asumsi klasik menggunakan uji multikolinieritas dan uji heteroskedastisitas </w:t>
      </w:r>
    </w:p>
    <w:p w14:paraId="5BC1883C" w14:textId="77777777" w:rsidR="00E93B81" w:rsidRPr="00A50C2E" w:rsidRDefault="00E93B81" w:rsidP="00643429">
      <w:pPr>
        <w:spacing w:after="0" w:line="360" w:lineRule="auto"/>
        <w:ind w:left="284" w:hanging="284"/>
        <w:jc w:val="both"/>
        <w:rPr>
          <w:rFonts w:ascii="Times New Roman" w:hAnsi="Times New Roman"/>
          <w:sz w:val="24"/>
          <w:szCs w:val="24"/>
        </w:rPr>
      </w:pPr>
      <w:r w:rsidRPr="00A50C2E">
        <w:rPr>
          <w:rFonts w:ascii="Times New Roman" w:hAnsi="Times New Roman"/>
          <w:sz w:val="24"/>
          <w:szCs w:val="24"/>
        </w:rPr>
        <w:t xml:space="preserve">a. Uji Multikolieritas (Suliyanto, 2011:81) bertujuan untuk menguji apakah model regresi </w:t>
      </w:r>
      <w:r w:rsidR="005353D5" w:rsidRPr="00A50C2E">
        <w:rPr>
          <w:rFonts w:ascii="Times New Roman" w:hAnsi="Times New Roman"/>
          <w:sz w:val="24"/>
          <w:szCs w:val="24"/>
        </w:rPr>
        <w:t xml:space="preserve">yang terbentuk </w:t>
      </w:r>
      <w:r w:rsidRPr="00A50C2E">
        <w:rPr>
          <w:rFonts w:ascii="Times New Roman" w:hAnsi="Times New Roman"/>
          <w:sz w:val="24"/>
          <w:szCs w:val="24"/>
        </w:rPr>
        <w:t xml:space="preserve">ada korelasi </w:t>
      </w:r>
      <w:r w:rsidR="005353D5" w:rsidRPr="00A50C2E">
        <w:rPr>
          <w:rFonts w:ascii="Times New Roman" w:hAnsi="Times New Roman"/>
          <w:sz w:val="24"/>
          <w:szCs w:val="24"/>
        </w:rPr>
        <w:t>yang tinggi  atau sempurna di</w:t>
      </w:r>
      <w:r w:rsidRPr="00A50C2E">
        <w:rPr>
          <w:rFonts w:ascii="Times New Roman" w:hAnsi="Times New Roman"/>
          <w:sz w:val="24"/>
          <w:szCs w:val="24"/>
        </w:rPr>
        <w:t>antara variabel independen</w:t>
      </w:r>
      <w:r w:rsidR="005353D5" w:rsidRPr="00A50C2E">
        <w:rPr>
          <w:rFonts w:ascii="Times New Roman" w:hAnsi="Times New Roman"/>
          <w:sz w:val="24"/>
          <w:szCs w:val="24"/>
        </w:rPr>
        <w:t xml:space="preserve"> atau tidak. Jika terdapat korelasi yang tinggi atau sempurna diantara variable independen, model regresi tersebut dinyatakan mengandung gejala multikolinier</w:t>
      </w:r>
      <w:r w:rsidRPr="00A50C2E">
        <w:rPr>
          <w:rFonts w:ascii="Times New Roman" w:hAnsi="Times New Roman"/>
          <w:sz w:val="24"/>
          <w:szCs w:val="24"/>
        </w:rPr>
        <w:t xml:space="preserve">. Untuk mendeteksi digunakan nilai tolerance  dan VIF. Model regresi dikatakan bebas multikolinieritas bilamana nilai tolerance &gt; </w:t>
      </w:r>
      <w:r w:rsidR="001349B9" w:rsidRPr="00A50C2E">
        <w:rPr>
          <w:rFonts w:ascii="Times New Roman" w:hAnsi="Times New Roman"/>
          <w:sz w:val="24"/>
          <w:szCs w:val="24"/>
        </w:rPr>
        <w:t>0</w:t>
      </w:r>
      <w:r w:rsidRPr="00A50C2E">
        <w:rPr>
          <w:rFonts w:ascii="Times New Roman" w:hAnsi="Times New Roman"/>
          <w:sz w:val="24"/>
          <w:szCs w:val="24"/>
        </w:rPr>
        <w:t>,10 dan VIF &lt; 10.</w:t>
      </w:r>
    </w:p>
    <w:p w14:paraId="2A943F43" w14:textId="77777777" w:rsidR="00E93B81" w:rsidRPr="00A50C2E" w:rsidRDefault="00C74F70" w:rsidP="00643429">
      <w:pPr>
        <w:spacing w:after="0" w:line="360" w:lineRule="auto"/>
        <w:ind w:left="284" w:hanging="284"/>
        <w:jc w:val="both"/>
        <w:rPr>
          <w:rFonts w:ascii="Times New Roman" w:hAnsi="Times New Roman"/>
          <w:sz w:val="24"/>
          <w:szCs w:val="24"/>
        </w:rPr>
      </w:pPr>
      <w:r w:rsidRPr="00A50C2E">
        <w:rPr>
          <w:rFonts w:ascii="Times New Roman" w:hAnsi="Times New Roman"/>
          <w:sz w:val="24"/>
          <w:szCs w:val="24"/>
        </w:rPr>
        <w:lastRenderedPageBreak/>
        <w:t>b.</w:t>
      </w:r>
      <w:r w:rsidRPr="00A50C2E">
        <w:rPr>
          <w:rFonts w:ascii="Times New Roman" w:hAnsi="Times New Roman"/>
          <w:sz w:val="24"/>
          <w:szCs w:val="24"/>
          <w:lang w:val="id-ID"/>
        </w:rPr>
        <w:tab/>
      </w:r>
      <w:r w:rsidR="00E93B81" w:rsidRPr="00A50C2E">
        <w:rPr>
          <w:rFonts w:ascii="Times New Roman" w:hAnsi="Times New Roman"/>
          <w:sz w:val="24"/>
          <w:szCs w:val="24"/>
        </w:rPr>
        <w:t xml:space="preserve">Uji Heteroskedatisitas (Suliyanto, 2011:107) bertujuan untuk menguji apakah dalam model regresi terjadi ketidaksamaan variance residual dari pengamatan satu ke pengamatan yang lain. Untuk mendeteksi hal tersebut, digunakan metode </w:t>
      </w:r>
      <w:r w:rsidR="00E93B81" w:rsidRPr="00A50C2E">
        <w:rPr>
          <w:rFonts w:ascii="Times New Roman" w:hAnsi="Times New Roman"/>
          <w:i/>
          <w:sz w:val="24"/>
          <w:szCs w:val="24"/>
        </w:rPr>
        <w:t>White</w:t>
      </w:r>
      <w:r w:rsidR="00E93B81" w:rsidRPr="00A50C2E">
        <w:rPr>
          <w:rFonts w:ascii="Times New Roman" w:hAnsi="Times New Roman"/>
          <w:sz w:val="24"/>
          <w:szCs w:val="24"/>
        </w:rPr>
        <w:t>. Model dikatakan bebas Heteroskedatisitas apabila nilai X</w:t>
      </w:r>
      <w:r w:rsidR="00E93B81" w:rsidRPr="00A50C2E">
        <w:rPr>
          <w:rFonts w:ascii="Times New Roman" w:hAnsi="Times New Roman"/>
          <w:sz w:val="24"/>
          <w:szCs w:val="24"/>
          <w:vertAlign w:val="superscript"/>
        </w:rPr>
        <w:t>2</w:t>
      </w:r>
      <w:r w:rsidR="00E93B81" w:rsidRPr="00A50C2E">
        <w:rPr>
          <w:rFonts w:ascii="Times New Roman" w:hAnsi="Times New Roman"/>
          <w:sz w:val="24"/>
          <w:szCs w:val="24"/>
          <w:vertAlign w:val="subscript"/>
        </w:rPr>
        <w:t>hitung</w:t>
      </w:r>
      <w:r w:rsidR="00E93B81" w:rsidRPr="00A50C2E">
        <w:rPr>
          <w:rFonts w:ascii="Times New Roman" w:hAnsi="Times New Roman"/>
          <w:sz w:val="24"/>
          <w:szCs w:val="24"/>
        </w:rPr>
        <w:t xml:space="preserve"> &lt; X</w:t>
      </w:r>
      <w:r w:rsidR="00E93B81" w:rsidRPr="00A50C2E">
        <w:rPr>
          <w:rFonts w:ascii="Times New Roman" w:hAnsi="Times New Roman"/>
          <w:sz w:val="24"/>
          <w:szCs w:val="24"/>
          <w:vertAlign w:val="superscript"/>
        </w:rPr>
        <w:t>2</w:t>
      </w:r>
      <w:r w:rsidR="00E93B81" w:rsidRPr="00A50C2E">
        <w:rPr>
          <w:rFonts w:ascii="Times New Roman" w:hAnsi="Times New Roman"/>
          <w:strike/>
          <w:sz w:val="24"/>
          <w:szCs w:val="24"/>
          <w:vertAlign w:val="subscript"/>
        </w:rPr>
        <w:t>tabel</w:t>
      </w:r>
      <w:r w:rsidR="00E93B81" w:rsidRPr="00A50C2E">
        <w:rPr>
          <w:rFonts w:ascii="Times New Roman" w:hAnsi="Times New Roman"/>
          <w:sz w:val="24"/>
          <w:szCs w:val="24"/>
        </w:rPr>
        <w:t xml:space="preserve"> pada α = </w:t>
      </w:r>
      <w:r w:rsidR="001349B9" w:rsidRPr="00A50C2E">
        <w:rPr>
          <w:rFonts w:ascii="Times New Roman" w:hAnsi="Times New Roman"/>
          <w:sz w:val="24"/>
          <w:szCs w:val="24"/>
        </w:rPr>
        <w:t>0</w:t>
      </w:r>
      <w:r w:rsidR="00E93B81" w:rsidRPr="00A50C2E">
        <w:rPr>
          <w:rFonts w:ascii="Times New Roman" w:hAnsi="Times New Roman"/>
          <w:sz w:val="24"/>
          <w:szCs w:val="24"/>
        </w:rPr>
        <w:t>,05.</w:t>
      </w:r>
    </w:p>
    <w:p w14:paraId="144BC289" w14:textId="77777777" w:rsidR="00E93B81" w:rsidRPr="00A50C2E" w:rsidRDefault="00C74F70" w:rsidP="00643429">
      <w:pPr>
        <w:spacing w:after="0" w:line="360" w:lineRule="auto"/>
        <w:ind w:left="284" w:hanging="284"/>
        <w:jc w:val="both"/>
        <w:rPr>
          <w:rFonts w:ascii="Times New Roman" w:hAnsi="Times New Roman"/>
          <w:sz w:val="24"/>
          <w:szCs w:val="24"/>
        </w:rPr>
      </w:pPr>
      <w:r w:rsidRPr="00A50C2E">
        <w:rPr>
          <w:rFonts w:ascii="Times New Roman" w:hAnsi="Times New Roman"/>
          <w:sz w:val="24"/>
          <w:szCs w:val="24"/>
        </w:rPr>
        <w:t xml:space="preserve">5. </w:t>
      </w:r>
      <w:r w:rsidRPr="00A50C2E">
        <w:rPr>
          <w:rFonts w:ascii="Times New Roman" w:hAnsi="Times New Roman"/>
          <w:sz w:val="24"/>
          <w:szCs w:val="24"/>
          <w:lang w:val="id-ID"/>
        </w:rPr>
        <w:tab/>
      </w:r>
      <w:r w:rsidR="00E93B81" w:rsidRPr="00A50C2E">
        <w:rPr>
          <w:rFonts w:ascii="Times New Roman" w:hAnsi="Times New Roman"/>
          <w:sz w:val="24"/>
          <w:szCs w:val="24"/>
        </w:rPr>
        <w:t>Untuk menguji hipotesis, digunakan uji F, uji t dan koefisien determinasi (R</w:t>
      </w:r>
      <w:r w:rsidR="00E93B81" w:rsidRPr="00A50C2E">
        <w:rPr>
          <w:rFonts w:ascii="Times New Roman" w:hAnsi="Times New Roman"/>
          <w:sz w:val="24"/>
          <w:szCs w:val="24"/>
          <w:vertAlign w:val="superscript"/>
        </w:rPr>
        <w:t>2</w:t>
      </w:r>
      <w:r w:rsidR="00E93B81" w:rsidRPr="00A50C2E">
        <w:rPr>
          <w:rFonts w:ascii="Times New Roman" w:hAnsi="Times New Roman"/>
          <w:sz w:val="24"/>
          <w:szCs w:val="24"/>
        </w:rPr>
        <w:t>).</w:t>
      </w:r>
    </w:p>
    <w:p w14:paraId="3972C967" w14:textId="77777777" w:rsidR="006A3A94" w:rsidRPr="00A50C2E" w:rsidRDefault="00E93B81" w:rsidP="006A3A94">
      <w:pPr>
        <w:spacing w:after="0" w:line="360" w:lineRule="auto"/>
        <w:ind w:left="284" w:hanging="284"/>
        <w:jc w:val="both"/>
        <w:rPr>
          <w:rFonts w:ascii="Times New Roman" w:hAnsi="Times New Roman"/>
          <w:sz w:val="24"/>
          <w:szCs w:val="24"/>
          <w:lang w:val="id-ID"/>
        </w:rPr>
      </w:pPr>
      <w:r w:rsidRPr="00A50C2E">
        <w:rPr>
          <w:rFonts w:ascii="Times New Roman" w:hAnsi="Times New Roman"/>
          <w:sz w:val="24"/>
          <w:szCs w:val="24"/>
        </w:rPr>
        <w:t>6. Uji Sobel (Suliyanto, 2011:</w:t>
      </w:r>
      <w:r w:rsidR="008010A3" w:rsidRPr="00A50C2E">
        <w:rPr>
          <w:rFonts w:ascii="Times New Roman" w:hAnsi="Times New Roman"/>
          <w:sz w:val="24"/>
          <w:szCs w:val="24"/>
        </w:rPr>
        <w:t>1</w:t>
      </w:r>
      <w:r w:rsidRPr="00A50C2E">
        <w:rPr>
          <w:rFonts w:ascii="Times New Roman" w:hAnsi="Times New Roman"/>
          <w:sz w:val="24"/>
          <w:szCs w:val="24"/>
        </w:rPr>
        <w:t xml:space="preserve">98) digunakan untuk menguji variabel mediasi dengan metode </w:t>
      </w:r>
      <w:r w:rsidRPr="00A50C2E">
        <w:rPr>
          <w:rFonts w:ascii="Times New Roman" w:hAnsi="Times New Roman"/>
          <w:i/>
          <w:sz w:val="24"/>
          <w:szCs w:val="24"/>
        </w:rPr>
        <w:t>Product of coefficient</w:t>
      </w:r>
      <w:r w:rsidRPr="00A50C2E">
        <w:rPr>
          <w:rFonts w:ascii="Times New Roman" w:hAnsi="Times New Roman"/>
          <w:sz w:val="24"/>
          <w:szCs w:val="24"/>
        </w:rPr>
        <w:t xml:space="preserve">. </w:t>
      </w:r>
      <w:r w:rsidR="008010A3" w:rsidRPr="00A50C2E">
        <w:rPr>
          <w:rFonts w:ascii="Times New Roman" w:hAnsi="Times New Roman"/>
          <w:sz w:val="24"/>
          <w:szCs w:val="24"/>
        </w:rPr>
        <w:t xml:space="preserve">Uji variable mediasi dengan metode ini dilakukan dengan menguji kekuatan pengaruh tidak langsung variable independen (X) terhadap variabel dependen (Y2) melalui variable mediasi (Y1) atau menguji </w:t>
      </w:r>
      <w:r w:rsidR="00D74B38" w:rsidRPr="00A50C2E">
        <w:rPr>
          <w:rFonts w:ascii="Times New Roman" w:hAnsi="Times New Roman"/>
          <w:sz w:val="24"/>
          <w:szCs w:val="24"/>
        </w:rPr>
        <w:t xml:space="preserve">signifikansi pengaruh </w:t>
      </w:r>
      <w:r w:rsidR="008010A3" w:rsidRPr="00A50C2E">
        <w:rPr>
          <w:rFonts w:ascii="Times New Roman" w:hAnsi="Times New Roman"/>
          <w:sz w:val="24"/>
          <w:szCs w:val="24"/>
        </w:rPr>
        <w:t>tidak langsung</w:t>
      </w:r>
      <w:r w:rsidR="00D74B38" w:rsidRPr="00A50C2E">
        <w:rPr>
          <w:rFonts w:ascii="Times New Roman" w:hAnsi="Times New Roman"/>
          <w:sz w:val="24"/>
          <w:szCs w:val="24"/>
        </w:rPr>
        <w:t xml:space="preserve">. </w:t>
      </w:r>
      <w:r w:rsidRPr="00A50C2E">
        <w:rPr>
          <w:rFonts w:ascii="Times New Roman" w:hAnsi="Times New Roman"/>
          <w:sz w:val="24"/>
          <w:szCs w:val="24"/>
        </w:rPr>
        <w:t xml:space="preserve">Dikatakan </w:t>
      </w:r>
      <w:r w:rsidR="00D74B38" w:rsidRPr="00A50C2E">
        <w:rPr>
          <w:rFonts w:ascii="Times New Roman" w:hAnsi="Times New Roman"/>
          <w:sz w:val="24"/>
          <w:szCs w:val="24"/>
        </w:rPr>
        <w:t>signifikan</w:t>
      </w:r>
      <w:r w:rsidRPr="00A50C2E">
        <w:rPr>
          <w:rFonts w:ascii="Times New Roman" w:hAnsi="Times New Roman"/>
          <w:sz w:val="24"/>
          <w:szCs w:val="24"/>
        </w:rPr>
        <w:t xml:space="preserve"> sebagai variabel mediasi jika nilai Z</w:t>
      </w:r>
      <w:r w:rsidRPr="00A50C2E">
        <w:rPr>
          <w:rFonts w:ascii="Times New Roman" w:hAnsi="Times New Roman"/>
          <w:sz w:val="24"/>
          <w:szCs w:val="24"/>
          <w:vertAlign w:val="subscript"/>
        </w:rPr>
        <w:t>hitung</w:t>
      </w:r>
      <w:r w:rsidRPr="00A50C2E">
        <w:rPr>
          <w:rFonts w:ascii="Times New Roman" w:hAnsi="Times New Roman"/>
          <w:sz w:val="24"/>
          <w:szCs w:val="24"/>
        </w:rPr>
        <w:t xml:space="preserve"> yang diperoleh dari ratio ab/S</w:t>
      </w:r>
      <w:r w:rsidRPr="00A50C2E">
        <w:rPr>
          <w:rFonts w:ascii="Times New Roman" w:hAnsi="Times New Roman"/>
          <w:sz w:val="24"/>
          <w:szCs w:val="24"/>
          <w:vertAlign w:val="subscript"/>
        </w:rPr>
        <w:t>ab</w:t>
      </w:r>
      <w:r w:rsidRPr="00A50C2E">
        <w:rPr>
          <w:rFonts w:ascii="Times New Roman" w:hAnsi="Times New Roman"/>
          <w:sz w:val="24"/>
          <w:szCs w:val="24"/>
        </w:rPr>
        <w:t xml:space="preserve"> lebih besar dari Z</w:t>
      </w:r>
      <w:r w:rsidRPr="00A50C2E">
        <w:rPr>
          <w:rFonts w:ascii="Times New Roman" w:hAnsi="Times New Roman"/>
          <w:sz w:val="24"/>
          <w:szCs w:val="24"/>
          <w:vertAlign w:val="subscript"/>
        </w:rPr>
        <w:t>tabel</w:t>
      </w:r>
      <w:r w:rsidRPr="00A50C2E">
        <w:rPr>
          <w:rFonts w:ascii="Times New Roman" w:hAnsi="Times New Roman"/>
          <w:sz w:val="24"/>
          <w:szCs w:val="24"/>
        </w:rPr>
        <w:t xml:space="preserve"> pada α = </w:t>
      </w:r>
      <w:r w:rsidR="00C04ECF" w:rsidRPr="00A50C2E">
        <w:rPr>
          <w:rFonts w:ascii="Times New Roman" w:hAnsi="Times New Roman"/>
          <w:sz w:val="24"/>
          <w:szCs w:val="24"/>
        </w:rPr>
        <w:t>0</w:t>
      </w:r>
      <w:r w:rsidRPr="00A50C2E">
        <w:rPr>
          <w:rFonts w:ascii="Times New Roman" w:hAnsi="Times New Roman"/>
          <w:sz w:val="24"/>
          <w:szCs w:val="24"/>
        </w:rPr>
        <w:t>,05.</w:t>
      </w:r>
    </w:p>
    <w:p w14:paraId="03A540C6" w14:textId="77777777" w:rsidR="006A3A94" w:rsidRPr="00A50C2E" w:rsidRDefault="006A3A94" w:rsidP="00A50C2E">
      <w:pPr>
        <w:spacing w:after="0" w:line="240" w:lineRule="auto"/>
        <w:ind w:left="284" w:hanging="284"/>
        <w:jc w:val="both"/>
        <w:rPr>
          <w:rFonts w:ascii="Times New Roman" w:hAnsi="Times New Roman"/>
          <w:sz w:val="24"/>
          <w:szCs w:val="24"/>
          <w:lang w:val="id-ID"/>
        </w:rPr>
      </w:pPr>
    </w:p>
    <w:p w14:paraId="75B2A2ED" w14:textId="77777777" w:rsidR="006A3A94" w:rsidRPr="00A50C2E" w:rsidRDefault="006A3A94" w:rsidP="006A3A94">
      <w:pPr>
        <w:tabs>
          <w:tab w:val="left" w:pos="567"/>
        </w:tabs>
        <w:spacing w:after="0" w:line="360" w:lineRule="auto"/>
        <w:jc w:val="both"/>
        <w:rPr>
          <w:rFonts w:ascii="Times New Roman" w:hAnsi="Times New Roman" w:cs="Times New Roman"/>
          <w:b/>
          <w:bCs/>
          <w:sz w:val="24"/>
          <w:szCs w:val="24"/>
          <w:lang w:val="id-ID"/>
        </w:rPr>
      </w:pPr>
      <w:r w:rsidRPr="00A50C2E">
        <w:rPr>
          <w:rFonts w:ascii="Times New Roman" w:hAnsi="Times New Roman" w:cs="Times New Roman"/>
          <w:b/>
          <w:bCs/>
          <w:sz w:val="24"/>
          <w:szCs w:val="24"/>
          <w:lang w:val="id-ID"/>
        </w:rPr>
        <w:t xml:space="preserve">ANALISA DAN </w:t>
      </w:r>
      <w:r w:rsidRPr="00A50C2E">
        <w:rPr>
          <w:rFonts w:ascii="Times New Roman" w:hAnsi="Times New Roman" w:cs="Times New Roman"/>
          <w:b/>
          <w:bCs/>
          <w:sz w:val="24"/>
          <w:szCs w:val="24"/>
        </w:rPr>
        <w:t>PEMBAHASAN</w:t>
      </w:r>
    </w:p>
    <w:p w14:paraId="61214460" w14:textId="77777777" w:rsidR="00400466" w:rsidRPr="00A50C2E" w:rsidRDefault="00400466" w:rsidP="006A3A94">
      <w:pPr>
        <w:spacing w:after="0" w:line="360" w:lineRule="auto"/>
        <w:jc w:val="both"/>
        <w:rPr>
          <w:rFonts w:ascii="Times New Roman" w:hAnsi="Times New Roman" w:cs="Times New Roman"/>
          <w:sz w:val="24"/>
          <w:szCs w:val="24"/>
        </w:rPr>
      </w:pPr>
      <w:r w:rsidRPr="00A50C2E">
        <w:rPr>
          <w:rFonts w:ascii="Times New Roman" w:hAnsi="Times New Roman" w:cs="Times New Roman"/>
          <w:sz w:val="24"/>
          <w:szCs w:val="24"/>
        </w:rPr>
        <w:t>Analisa yang digunakan adalah analisa jalur dengan langkah sebagai berikut:</w:t>
      </w:r>
    </w:p>
    <w:p w14:paraId="5448EE77" w14:textId="77777777" w:rsidR="00400466" w:rsidRPr="00A50C2E" w:rsidRDefault="00C74F70" w:rsidP="006A3A94">
      <w:pPr>
        <w:spacing w:after="0" w:line="360" w:lineRule="auto"/>
        <w:ind w:left="284" w:hanging="284"/>
        <w:jc w:val="both"/>
        <w:rPr>
          <w:rFonts w:ascii="Times New Roman" w:hAnsi="Times New Roman" w:cs="Times New Roman"/>
          <w:sz w:val="24"/>
          <w:szCs w:val="24"/>
        </w:rPr>
      </w:pPr>
      <w:r w:rsidRPr="00A50C2E">
        <w:rPr>
          <w:rFonts w:ascii="Times New Roman" w:hAnsi="Times New Roman" w:cs="Times New Roman"/>
          <w:sz w:val="24"/>
          <w:szCs w:val="24"/>
        </w:rPr>
        <w:t>1.</w:t>
      </w:r>
      <w:r w:rsidRPr="00A50C2E">
        <w:rPr>
          <w:rFonts w:ascii="Times New Roman" w:hAnsi="Times New Roman" w:cs="Times New Roman"/>
          <w:sz w:val="24"/>
          <w:szCs w:val="24"/>
          <w:lang w:val="id-ID"/>
        </w:rPr>
        <w:tab/>
      </w:r>
      <w:r w:rsidR="00400466" w:rsidRPr="00A50C2E">
        <w:rPr>
          <w:rFonts w:ascii="Times New Roman" w:hAnsi="Times New Roman" w:cs="Times New Roman"/>
          <w:sz w:val="24"/>
          <w:szCs w:val="24"/>
        </w:rPr>
        <w:t>Menentukan diagram jalur berdasarkan paradigm hubungan linier.</w:t>
      </w:r>
    </w:p>
    <w:p w14:paraId="0CF13209" w14:textId="77777777" w:rsidR="00400466" w:rsidRPr="00A50C2E" w:rsidRDefault="00400466" w:rsidP="006A3A94">
      <w:pPr>
        <w:spacing w:after="0" w:line="360" w:lineRule="auto"/>
        <w:ind w:left="284" w:hanging="284"/>
        <w:jc w:val="both"/>
        <w:rPr>
          <w:rFonts w:ascii="Times New Roman" w:hAnsi="Times New Roman" w:cs="Times New Roman"/>
          <w:sz w:val="24"/>
          <w:szCs w:val="24"/>
        </w:rPr>
      </w:pPr>
      <w:r w:rsidRPr="00A50C2E">
        <w:rPr>
          <w:rFonts w:ascii="Times New Roman" w:hAnsi="Times New Roman" w:cs="Times New Roman"/>
          <w:sz w:val="24"/>
          <w:szCs w:val="24"/>
        </w:rPr>
        <w:lastRenderedPageBreak/>
        <w:t xml:space="preserve">    Diagram jalur terdiri dari variabel eksogen X dan variabel endogen Y1, Y2 </w:t>
      </w:r>
    </w:p>
    <w:p w14:paraId="1C193ED7" w14:textId="77777777" w:rsidR="00400466" w:rsidRPr="00A50C2E" w:rsidRDefault="00400466" w:rsidP="00643429">
      <w:pPr>
        <w:spacing w:after="0" w:line="360" w:lineRule="auto"/>
        <w:ind w:left="284" w:hanging="284"/>
        <w:jc w:val="both"/>
        <w:rPr>
          <w:rFonts w:ascii="Times New Roman" w:hAnsi="Times New Roman" w:cs="Times New Roman"/>
          <w:sz w:val="24"/>
          <w:szCs w:val="24"/>
        </w:rPr>
      </w:pPr>
      <w:r w:rsidRPr="00A50C2E">
        <w:rPr>
          <w:rFonts w:ascii="Times New Roman" w:hAnsi="Times New Roman" w:cs="Times New Roman"/>
          <w:sz w:val="24"/>
          <w:szCs w:val="24"/>
        </w:rPr>
        <w:t>2. Menentukan persamaan structural sebagai berikut:</w:t>
      </w:r>
    </w:p>
    <w:p w14:paraId="0F8C8118" w14:textId="77777777" w:rsidR="00C74F70" w:rsidRPr="00A50C2E" w:rsidRDefault="00400466" w:rsidP="00643429">
      <w:pPr>
        <w:spacing w:after="0" w:line="360" w:lineRule="auto"/>
        <w:ind w:left="284"/>
        <w:jc w:val="both"/>
        <w:rPr>
          <w:rFonts w:ascii="Times New Roman" w:hAnsi="Times New Roman" w:cs="Times New Roman"/>
          <w:sz w:val="24"/>
          <w:szCs w:val="24"/>
          <w:lang w:val="id-ID"/>
        </w:rPr>
      </w:pPr>
      <w:r w:rsidRPr="00A50C2E">
        <w:rPr>
          <w:rFonts w:ascii="Times New Roman" w:hAnsi="Times New Roman" w:cs="Times New Roman"/>
          <w:sz w:val="24"/>
          <w:szCs w:val="24"/>
        </w:rPr>
        <w:t xml:space="preserve">a. Persamaan substruktur 1: </w:t>
      </w:r>
    </w:p>
    <w:p w14:paraId="1C413808" w14:textId="77777777" w:rsidR="00400466" w:rsidRPr="00A50C2E" w:rsidRDefault="00C74F70" w:rsidP="00C74F70">
      <w:pPr>
        <w:tabs>
          <w:tab w:val="left" w:pos="567"/>
        </w:tabs>
        <w:spacing w:after="0" w:line="360" w:lineRule="auto"/>
        <w:ind w:left="284"/>
        <w:jc w:val="both"/>
        <w:rPr>
          <w:rFonts w:ascii="Times New Roman" w:hAnsi="Times New Roman" w:cs="Times New Roman"/>
          <w:sz w:val="24"/>
          <w:szCs w:val="24"/>
        </w:rPr>
      </w:pPr>
      <w:r w:rsidRPr="00A50C2E">
        <w:rPr>
          <w:rFonts w:ascii="Times New Roman" w:hAnsi="Times New Roman" w:cs="Times New Roman"/>
          <w:sz w:val="24"/>
          <w:szCs w:val="24"/>
          <w:lang w:val="id-ID"/>
        </w:rPr>
        <w:tab/>
      </w:r>
      <w:r w:rsidR="00400466" w:rsidRPr="00A50C2E">
        <w:rPr>
          <w:rFonts w:ascii="Times New Roman" w:hAnsi="Times New Roman" w:cs="Times New Roman"/>
          <w:sz w:val="24"/>
          <w:szCs w:val="24"/>
        </w:rPr>
        <w:t>Y1 = PY1X + e1</w:t>
      </w:r>
    </w:p>
    <w:p w14:paraId="0D0F5B3C" w14:textId="77777777" w:rsidR="00C74F70" w:rsidRPr="00A50C2E" w:rsidRDefault="00400466" w:rsidP="00643429">
      <w:pPr>
        <w:spacing w:after="0" w:line="360" w:lineRule="auto"/>
        <w:ind w:left="284"/>
        <w:jc w:val="both"/>
        <w:rPr>
          <w:rFonts w:ascii="Times New Roman" w:hAnsi="Times New Roman" w:cs="Times New Roman"/>
          <w:sz w:val="24"/>
          <w:szCs w:val="24"/>
          <w:lang w:val="id-ID"/>
        </w:rPr>
      </w:pPr>
      <w:r w:rsidRPr="00A50C2E">
        <w:rPr>
          <w:rFonts w:ascii="Times New Roman" w:hAnsi="Times New Roman" w:cs="Times New Roman"/>
          <w:sz w:val="24"/>
          <w:szCs w:val="24"/>
        </w:rPr>
        <w:t xml:space="preserve">b. Persamaan substruktur 2: </w:t>
      </w:r>
    </w:p>
    <w:p w14:paraId="212BB57C" w14:textId="77777777" w:rsidR="00400466" w:rsidRPr="00A50C2E" w:rsidRDefault="00C74F70" w:rsidP="00C74F70">
      <w:pPr>
        <w:tabs>
          <w:tab w:val="left" w:pos="567"/>
        </w:tabs>
        <w:spacing w:after="0" w:line="360" w:lineRule="auto"/>
        <w:ind w:left="284"/>
        <w:jc w:val="both"/>
        <w:rPr>
          <w:rFonts w:ascii="Times New Roman" w:hAnsi="Times New Roman" w:cs="Times New Roman"/>
          <w:sz w:val="24"/>
          <w:szCs w:val="24"/>
        </w:rPr>
      </w:pPr>
      <w:r w:rsidRPr="00A50C2E">
        <w:rPr>
          <w:rFonts w:ascii="Times New Roman" w:hAnsi="Times New Roman" w:cs="Times New Roman"/>
          <w:sz w:val="24"/>
          <w:szCs w:val="24"/>
          <w:lang w:val="id-ID"/>
        </w:rPr>
        <w:tab/>
      </w:r>
      <w:r w:rsidR="00400466" w:rsidRPr="00A50C2E">
        <w:rPr>
          <w:rFonts w:ascii="Times New Roman" w:hAnsi="Times New Roman" w:cs="Times New Roman"/>
          <w:sz w:val="24"/>
          <w:szCs w:val="24"/>
        </w:rPr>
        <w:t>Y2 = PY2X + PY2Y1 + e2</w:t>
      </w:r>
    </w:p>
    <w:p w14:paraId="24DE21BA" w14:textId="77777777" w:rsidR="00C74F70" w:rsidRPr="00A50C2E" w:rsidRDefault="00400466" w:rsidP="00643429">
      <w:pPr>
        <w:spacing w:after="0" w:line="360" w:lineRule="auto"/>
        <w:ind w:left="284" w:hanging="284"/>
        <w:jc w:val="both"/>
        <w:rPr>
          <w:rFonts w:ascii="Times New Roman" w:hAnsi="Times New Roman" w:cs="Times New Roman"/>
          <w:sz w:val="24"/>
          <w:szCs w:val="24"/>
          <w:lang w:val="id-ID"/>
        </w:rPr>
      </w:pPr>
      <w:r w:rsidRPr="00A50C2E">
        <w:rPr>
          <w:rFonts w:ascii="Times New Roman" w:hAnsi="Times New Roman" w:cs="Times New Roman"/>
          <w:sz w:val="24"/>
          <w:szCs w:val="24"/>
        </w:rPr>
        <w:t xml:space="preserve">3. Menganalisa melalui  tahapan:  </w:t>
      </w:r>
    </w:p>
    <w:p w14:paraId="78C0A193" w14:textId="77777777" w:rsidR="00400466" w:rsidRPr="00A50C2E" w:rsidRDefault="00400466" w:rsidP="0015455A">
      <w:pPr>
        <w:spacing w:after="0" w:line="360" w:lineRule="auto"/>
        <w:ind w:left="567" w:hanging="283"/>
        <w:jc w:val="both"/>
        <w:rPr>
          <w:rFonts w:ascii="Times New Roman" w:hAnsi="Times New Roman" w:cs="Times New Roman"/>
          <w:sz w:val="24"/>
          <w:szCs w:val="24"/>
        </w:rPr>
      </w:pPr>
      <w:r w:rsidRPr="00A50C2E">
        <w:rPr>
          <w:rFonts w:ascii="Times New Roman" w:hAnsi="Times New Roman" w:cs="Times New Roman"/>
          <w:sz w:val="24"/>
          <w:szCs w:val="24"/>
        </w:rPr>
        <w:t xml:space="preserve">a. Menganalisa persamaan substruktur 1 </w:t>
      </w:r>
    </w:p>
    <w:p w14:paraId="11038FC6" w14:textId="77777777" w:rsidR="00400466" w:rsidRPr="00A50C2E" w:rsidRDefault="00C74F70" w:rsidP="0015455A">
      <w:pPr>
        <w:spacing w:after="0" w:line="360" w:lineRule="auto"/>
        <w:ind w:left="284" w:hanging="284"/>
        <w:jc w:val="both"/>
        <w:rPr>
          <w:rFonts w:ascii="Times New Roman" w:hAnsi="Times New Roman" w:cs="Times New Roman"/>
          <w:sz w:val="24"/>
          <w:szCs w:val="24"/>
        </w:rPr>
      </w:pPr>
      <w:r w:rsidRPr="00A50C2E">
        <w:rPr>
          <w:rFonts w:ascii="Times New Roman" w:hAnsi="Times New Roman" w:cs="Times New Roman"/>
          <w:sz w:val="24"/>
          <w:szCs w:val="24"/>
        </w:rPr>
        <w:lastRenderedPageBreak/>
        <w:t xml:space="preserve">   </w:t>
      </w:r>
      <w:r w:rsidRPr="00A50C2E">
        <w:rPr>
          <w:rFonts w:ascii="Times New Roman" w:hAnsi="Times New Roman" w:cs="Times New Roman"/>
          <w:sz w:val="24"/>
          <w:szCs w:val="24"/>
          <w:lang w:val="id-ID"/>
        </w:rPr>
        <w:tab/>
      </w:r>
      <w:r w:rsidR="00400466" w:rsidRPr="00A50C2E">
        <w:rPr>
          <w:rFonts w:ascii="Times New Roman" w:hAnsi="Times New Roman" w:cs="Times New Roman"/>
          <w:sz w:val="24"/>
          <w:szCs w:val="24"/>
        </w:rPr>
        <w:t>b. Menganalisa persamaan substruktur 2.</w:t>
      </w:r>
    </w:p>
    <w:p w14:paraId="50AF4CB6" w14:textId="77777777" w:rsidR="00400466" w:rsidRPr="00A50C2E" w:rsidRDefault="00400466" w:rsidP="00643429">
      <w:pPr>
        <w:spacing w:after="0" w:line="360" w:lineRule="auto"/>
        <w:jc w:val="both"/>
        <w:rPr>
          <w:rFonts w:ascii="Times New Roman" w:hAnsi="Times New Roman" w:cs="Times New Roman"/>
          <w:b/>
          <w:bCs/>
          <w:sz w:val="24"/>
          <w:szCs w:val="24"/>
        </w:rPr>
      </w:pPr>
      <w:r w:rsidRPr="00A50C2E">
        <w:rPr>
          <w:rFonts w:ascii="Times New Roman" w:hAnsi="Times New Roman" w:cs="Times New Roman"/>
          <w:b/>
          <w:bCs/>
          <w:sz w:val="24"/>
          <w:szCs w:val="24"/>
        </w:rPr>
        <w:t>Analisa Persamaan Substruktur 1</w:t>
      </w:r>
    </w:p>
    <w:p w14:paraId="701EBB47" w14:textId="77777777" w:rsidR="005E1538" w:rsidRPr="00A50C2E" w:rsidRDefault="00400466" w:rsidP="00C74F70">
      <w:pPr>
        <w:spacing w:after="0" w:line="360" w:lineRule="auto"/>
        <w:jc w:val="both"/>
        <w:rPr>
          <w:rFonts w:ascii="Times New Roman" w:hAnsi="Times New Roman" w:cs="Times New Roman"/>
          <w:sz w:val="24"/>
          <w:szCs w:val="24"/>
          <w:lang w:val="id-ID"/>
        </w:rPr>
      </w:pPr>
      <w:r w:rsidRPr="00A50C2E">
        <w:rPr>
          <w:rFonts w:ascii="Times New Roman" w:hAnsi="Times New Roman" w:cs="Times New Roman"/>
          <w:sz w:val="24"/>
          <w:szCs w:val="24"/>
        </w:rPr>
        <w:t xml:space="preserve">Persamaan substruktur 1: </w:t>
      </w:r>
      <w:r w:rsidRPr="00A50C2E">
        <w:rPr>
          <w:rFonts w:ascii="Times New Roman" w:hAnsi="Times New Roman" w:cs="Times New Roman"/>
          <w:sz w:val="24"/>
          <w:szCs w:val="24"/>
        </w:rPr>
        <w:tab/>
      </w:r>
    </w:p>
    <w:p w14:paraId="660398D6" w14:textId="77777777" w:rsidR="00400466" w:rsidRPr="00A50C2E" w:rsidRDefault="00400466" w:rsidP="00C74F70">
      <w:pPr>
        <w:spacing w:after="0" w:line="360" w:lineRule="auto"/>
        <w:jc w:val="both"/>
        <w:rPr>
          <w:rFonts w:ascii="Times New Roman" w:hAnsi="Times New Roman" w:cs="Times New Roman"/>
          <w:sz w:val="24"/>
          <w:szCs w:val="24"/>
        </w:rPr>
      </w:pPr>
      <w:r w:rsidRPr="00A50C2E">
        <w:rPr>
          <w:rFonts w:ascii="Times New Roman" w:hAnsi="Times New Roman" w:cs="Times New Roman"/>
          <w:sz w:val="24"/>
          <w:szCs w:val="24"/>
        </w:rPr>
        <w:t>Y1</w:t>
      </w:r>
      <w:r w:rsidRPr="00A50C2E">
        <w:rPr>
          <w:rFonts w:ascii="Times New Roman" w:hAnsi="Times New Roman" w:cs="Times New Roman"/>
          <w:sz w:val="24"/>
          <w:szCs w:val="24"/>
        </w:rPr>
        <w:tab/>
        <w:t xml:space="preserve"> = PY1X + e1</w:t>
      </w:r>
    </w:p>
    <w:p w14:paraId="330B484C" w14:textId="77777777" w:rsidR="00400466" w:rsidRPr="00A50C2E" w:rsidRDefault="005E1538" w:rsidP="005E1538">
      <w:pPr>
        <w:spacing w:after="0" w:line="360" w:lineRule="auto"/>
        <w:jc w:val="both"/>
        <w:rPr>
          <w:rFonts w:ascii="Times New Roman" w:hAnsi="Times New Roman" w:cs="Times New Roman"/>
          <w:sz w:val="24"/>
          <w:szCs w:val="24"/>
          <w:lang w:val="id-ID"/>
        </w:rPr>
      </w:pPr>
      <w:r w:rsidRPr="00A50C2E">
        <w:rPr>
          <w:rFonts w:ascii="Times New Roman" w:hAnsi="Times New Roman" w:cs="Times New Roman"/>
          <w:sz w:val="24"/>
          <w:szCs w:val="24"/>
        </w:rPr>
        <w:t>Dimana : Y1</w:t>
      </w:r>
      <w:r w:rsidR="00400466" w:rsidRPr="00A50C2E">
        <w:rPr>
          <w:rFonts w:ascii="Times New Roman" w:hAnsi="Times New Roman" w:cs="Times New Roman"/>
          <w:sz w:val="24"/>
          <w:szCs w:val="24"/>
        </w:rPr>
        <w:t xml:space="preserve">= </w:t>
      </w:r>
      <w:r w:rsidR="000C65FE" w:rsidRPr="00A50C2E">
        <w:rPr>
          <w:rFonts w:ascii="Times New Roman" w:hAnsi="Times New Roman" w:cs="Times New Roman"/>
          <w:sz w:val="24"/>
          <w:szCs w:val="24"/>
        </w:rPr>
        <w:t>Profitabilitas</w:t>
      </w:r>
      <w:r w:rsidRPr="00A50C2E">
        <w:rPr>
          <w:rFonts w:ascii="Times New Roman" w:hAnsi="Times New Roman" w:cs="Times New Roman"/>
          <w:sz w:val="24"/>
          <w:szCs w:val="24"/>
          <w:lang w:val="id-ID"/>
        </w:rPr>
        <w:t xml:space="preserve">, </w:t>
      </w:r>
      <w:r w:rsidRPr="00A50C2E">
        <w:rPr>
          <w:rFonts w:ascii="Times New Roman" w:hAnsi="Times New Roman" w:cs="Times New Roman"/>
          <w:sz w:val="24"/>
          <w:szCs w:val="24"/>
        </w:rPr>
        <w:t>X</w:t>
      </w:r>
      <w:r w:rsidRPr="00A50C2E">
        <w:rPr>
          <w:rFonts w:ascii="Times New Roman" w:hAnsi="Times New Roman" w:cs="Times New Roman"/>
          <w:sz w:val="24"/>
          <w:szCs w:val="24"/>
          <w:lang w:val="id-ID"/>
        </w:rPr>
        <w:t xml:space="preserve"> </w:t>
      </w:r>
      <w:r w:rsidR="00400466" w:rsidRPr="00A50C2E">
        <w:rPr>
          <w:rFonts w:ascii="Times New Roman" w:hAnsi="Times New Roman" w:cs="Times New Roman"/>
          <w:sz w:val="24"/>
          <w:szCs w:val="24"/>
        </w:rPr>
        <w:t xml:space="preserve">= </w:t>
      </w:r>
      <w:r w:rsidR="000C65FE" w:rsidRPr="00A50C2E">
        <w:rPr>
          <w:rFonts w:ascii="Times New Roman" w:hAnsi="Times New Roman" w:cs="Times New Roman"/>
          <w:sz w:val="24"/>
          <w:szCs w:val="24"/>
        </w:rPr>
        <w:t>Struktur modal</w:t>
      </w:r>
      <w:r w:rsidRPr="00A50C2E">
        <w:rPr>
          <w:rFonts w:ascii="Times New Roman" w:hAnsi="Times New Roman" w:cs="Times New Roman"/>
          <w:sz w:val="24"/>
          <w:szCs w:val="24"/>
          <w:lang w:val="id-ID"/>
        </w:rPr>
        <w:t xml:space="preserve">, </w:t>
      </w:r>
      <w:r w:rsidRPr="00A50C2E">
        <w:rPr>
          <w:rFonts w:ascii="Times New Roman" w:hAnsi="Times New Roman" w:cs="Times New Roman"/>
          <w:sz w:val="24"/>
          <w:szCs w:val="24"/>
        </w:rPr>
        <w:t xml:space="preserve">P  </w:t>
      </w:r>
      <w:r w:rsidR="00400466" w:rsidRPr="00A50C2E">
        <w:rPr>
          <w:rFonts w:ascii="Times New Roman" w:hAnsi="Times New Roman" w:cs="Times New Roman"/>
          <w:sz w:val="24"/>
          <w:szCs w:val="24"/>
        </w:rPr>
        <w:t>= Beta</w:t>
      </w:r>
      <w:r w:rsidRPr="00A50C2E">
        <w:rPr>
          <w:rFonts w:ascii="Times New Roman" w:hAnsi="Times New Roman" w:cs="Times New Roman"/>
          <w:sz w:val="24"/>
          <w:szCs w:val="24"/>
          <w:lang w:val="id-ID"/>
        </w:rPr>
        <w:t xml:space="preserve">, </w:t>
      </w:r>
      <w:r w:rsidRPr="00A50C2E">
        <w:rPr>
          <w:rFonts w:ascii="Times New Roman" w:hAnsi="Times New Roman" w:cs="Times New Roman"/>
          <w:sz w:val="24"/>
          <w:szCs w:val="24"/>
        </w:rPr>
        <w:t xml:space="preserve">e1 </w:t>
      </w:r>
      <w:r w:rsidR="00400466" w:rsidRPr="00A50C2E">
        <w:rPr>
          <w:rFonts w:ascii="Times New Roman" w:hAnsi="Times New Roman" w:cs="Times New Roman"/>
          <w:sz w:val="24"/>
          <w:szCs w:val="24"/>
        </w:rPr>
        <w:t>= error</w:t>
      </w:r>
      <w:r w:rsidRPr="00A50C2E">
        <w:rPr>
          <w:rFonts w:ascii="Times New Roman" w:hAnsi="Times New Roman" w:cs="Times New Roman"/>
          <w:sz w:val="24"/>
          <w:szCs w:val="24"/>
          <w:lang w:val="id-ID"/>
        </w:rPr>
        <w:t>.</w:t>
      </w:r>
    </w:p>
    <w:p w14:paraId="52E15D6E" w14:textId="77777777" w:rsidR="00400466" w:rsidRPr="00A50C2E" w:rsidRDefault="00400466" w:rsidP="00643429">
      <w:pPr>
        <w:tabs>
          <w:tab w:val="left" w:pos="567"/>
        </w:tabs>
        <w:spacing w:after="0" w:line="360" w:lineRule="auto"/>
        <w:jc w:val="both"/>
        <w:rPr>
          <w:rFonts w:ascii="Times New Roman" w:hAnsi="Times New Roman" w:cs="Times New Roman"/>
          <w:sz w:val="24"/>
          <w:szCs w:val="24"/>
        </w:rPr>
      </w:pPr>
      <w:r w:rsidRPr="00A50C2E">
        <w:rPr>
          <w:rFonts w:ascii="Times New Roman" w:hAnsi="Times New Roman" w:cs="Times New Roman"/>
          <w:sz w:val="24"/>
          <w:szCs w:val="24"/>
        </w:rPr>
        <w:t>Untuk mengetahui kelayakan dari suatu model, dilakukan:</w:t>
      </w:r>
    </w:p>
    <w:p w14:paraId="2ACA2C4A" w14:textId="77777777" w:rsidR="00400466" w:rsidRPr="00A50C2E" w:rsidRDefault="00400466" w:rsidP="00643429">
      <w:pPr>
        <w:tabs>
          <w:tab w:val="left" w:pos="567"/>
        </w:tabs>
        <w:spacing w:after="0" w:line="360" w:lineRule="auto"/>
        <w:jc w:val="both"/>
        <w:rPr>
          <w:rFonts w:ascii="Times New Roman" w:hAnsi="Times New Roman" w:cs="Times New Roman"/>
          <w:sz w:val="24"/>
          <w:szCs w:val="24"/>
        </w:rPr>
      </w:pPr>
      <w:r w:rsidRPr="00A50C2E">
        <w:rPr>
          <w:rFonts w:ascii="Times New Roman" w:hAnsi="Times New Roman" w:cs="Times New Roman"/>
          <w:sz w:val="24"/>
          <w:szCs w:val="24"/>
        </w:rPr>
        <w:t>1. Uji Normalitas</w:t>
      </w:r>
    </w:p>
    <w:p w14:paraId="2911D8DE" w14:textId="77777777" w:rsidR="00A71C20" w:rsidRPr="00A50C2E" w:rsidRDefault="00400466" w:rsidP="00643429">
      <w:pPr>
        <w:tabs>
          <w:tab w:val="left" w:pos="567"/>
        </w:tabs>
        <w:spacing w:after="0" w:line="360" w:lineRule="auto"/>
        <w:jc w:val="both"/>
        <w:rPr>
          <w:rFonts w:ascii="Times New Roman" w:hAnsi="Times New Roman" w:cs="Times New Roman"/>
          <w:sz w:val="24"/>
          <w:szCs w:val="24"/>
        </w:rPr>
      </w:pPr>
      <w:r w:rsidRPr="00A50C2E">
        <w:rPr>
          <w:rFonts w:ascii="Times New Roman" w:hAnsi="Times New Roman" w:cs="Times New Roman"/>
          <w:sz w:val="24"/>
          <w:szCs w:val="24"/>
        </w:rPr>
        <w:t xml:space="preserve">Uji Normalitas dengan menggunakan model </w:t>
      </w:r>
      <w:r w:rsidRPr="00A50C2E">
        <w:rPr>
          <w:rFonts w:ascii="Times New Roman" w:hAnsi="Times New Roman" w:cs="Times New Roman"/>
          <w:i/>
          <w:sz w:val="24"/>
          <w:szCs w:val="24"/>
        </w:rPr>
        <w:t>Kolmogorov-SmirnovZ</w:t>
      </w:r>
      <w:r w:rsidRPr="00A50C2E">
        <w:rPr>
          <w:rFonts w:ascii="Times New Roman" w:hAnsi="Times New Roman" w:cs="Times New Roman"/>
          <w:sz w:val="24"/>
          <w:szCs w:val="24"/>
        </w:rPr>
        <w:t xml:space="preserve"> didapat:</w:t>
      </w:r>
    </w:p>
    <w:p w14:paraId="2CB98927" w14:textId="77777777" w:rsidR="00CB7671" w:rsidRDefault="00CB7671" w:rsidP="000E3909">
      <w:pPr>
        <w:autoSpaceDE w:val="0"/>
        <w:autoSpaceDN w:val="0"/>
        <w:adjustRightInd w:val="0"/>
        <w:spacing w:after="0" w:line="240" w:lineRule="auto"/>
        <w:rPr>
          <w:rFonts w:ascii="Times New Roman" w:hAnsi="Times New Roman" w:cs="Times New Roman"/>
          <w:lang w:val="id-ID"/>
        </w:rPr>
        <w:sectPr w:rsidR="00CB7671" w:rsidSect="00CB7671">
          <w:type w:val="continuous"/>
          <w:pgSz w:w="11907" w:h="16839" w:code="9"/>
          <w:pgMar w:top="1440" w:right="1530" w:bottom="1440" w:left="1440" w:header="708" w:footer="708" w:gutter="0"/>
          <w:cols w:num="2" w:space="708"/>
          <w:docGrid w:linePitch="360"/>
        </w:sectPr>
      </w:pPr>
    </w:p>
    <w:p w14:paraId="64CF621A" w14:textId="77777777" w:rsidR="000A1201" w:rsidRPr="000E3909" w:rsidRDefault="000A1201" w:rsidP="00A50C2E">
      <w:pPr>
        <w:autoSpaceDE w:val="0"/>
        <w:autoSpaceDN w:val="0"/>
        <w:adjustRightInd w:val="0"/>
        <w:spacing w:after="0" w:line="240" w:lineRule="auto"/>
        <w:rPr>
          <w:rFonts w:ascii="Times New Roman" w:hAnsi="Times New Roman" w:cs="Times New Roman"/>
          <w:lang w:val="id-ID"/>
        </w:rPr>
      </w:pPr>
    </w:p>
    <w:p w14:paraId="02F35D7C" w14:textId="77777777" w:rsidR="003F40E9" w:rsidRPr="00B52B3D" w:rsidRDefault="00400466" w:rsidP="00D02192">
      <w:pPr>
        <w:autoSpaceDE w:val="0"/>
        <w:autoSpaceDN w:val="0"/>
        <w:adjustRightInd w:val="0"/>
        <w:spacing w:after="0" w:line="240" w:lineRule="auto"/>
        <w:jc w:val="center"/>
        <w:rPr>
          <w:rFonts w:ascii="Times New Roman" w:hAnsi="Times New Roman" w:cs="Times New Roman"/>
          <w:b/>
          <w:bCs/>
          <w:i/>
        </w:rPr>
      </w:pPr>
      <w:r w:rsidRPr="00B52B3D">
        <w:rPr>
          <w:rFonts w:ascii="Times New Roman" w:hAnsi="Times New Roman" w:cs="Times New Roman"/>
          <w:b/>
          <w:bCs/>
        </w:rPr>
        <w:t xml:space="preserve">Tabel. </w:t>
      </w:r>
      <w:r w:rsidR="00E26290" w:rsidRPr="00B52B3D">
        <w:rPr>
          <w:rFonts w:ascii="Times New Roman" w:hAnsi="Times New Roman" w:cs="Times New Roman"/>
          <w:b/>
          <w:bCs/>
        </w:rPr>
        <w:t>3</w:t>
      </w:r>
      <w:r w:rsidRPr="00B52B3D">
        <w:rPr>
          <w:rFonts w:ascii="Times New Roman" w:hAnsi="Times New Roman" w:cs="Times New Roman"/>
          <w:b/>
          <w:bCs/>
        </w:rPr>
        <w:t xml:space="preserve">. Uji Normalitas Model </w:t>
      </w:r>
      <w:r w:rsidRPr="00B52B3D">
        <w:rPr>
          <w:rFonts w:ascii="Times New Roman" w:hAnsi="Times New Roman" w:cs="Times New Roman"/>
          <w:b/>
          <w:bCs/>
          <w:i/>
        </w:rPr>
        <w:t>Kolmogorov-SmirnovZ</w:t>
      </w:r>
    </w:p>
    <w:tbl>
      <w:tblPr>
        <w:tblW w:w="9270" w:type="dxa"/>
        <w:tblInd w:w="30" w:type="dxa"/>
        <w:tblBorders>
          <w:insideH w:val="single" w:sz="4" w:space="0" w:color="auto"/>
        </w:tblBorders>
        <w:tblLayout w:type="fixed"/>
        <w:tblCellMar>
          <w:left w:w="30" w:type="dxa"/>
          <w:right w:w="30" w:type="dxa"/>
        </w:tblCellMar>
        <w:tblLook w:val="0000" w:firstRow="0" w:lastRow="0" w:firstColumn="0" w:lastColumn="0" w:noHBand="0" w:noVBand="0"/>
      </w:tblPr>
      <w:tblGrid>
        <w:gridCol w:w="2384"/>
        <w:gridCol w:w="2159"/>
        <w:gridCol w:w="4727"/>
      </w:tblGrid>
      <w:tr w:rsidR="005864C1" w:rsidRPr="00C04ECF" w14:paraId="79AEB611" w14:textId="77777777" w:rsidTr="00B52B3D">
        <w:trPr>
          <w:cantSplit/>
          <w:tblHeader/>
        </w:trPr>
        <w:tc>
          <w:tcPr>
            <w:tcW w:w="9270" w:type="dxa"/>
            <w:gridSpan w:val="3"/>
            <w:shd w:val="clear" w:color="auto" w:fill="FFFFFF"/>
            <w:tcMar>
              <w:top w:w="30" w:type="dxa"/>
              <w:left w:w="30" w:type="dxa"/>
              <w:bottom w:w="30" w:type="dxa"/>
              <w:right w:w="30" w:type="dxa"/>
            </w:tcMar>
            <w:vAlign w:val="center"/>
          </w:tcPr>
          <w:p w14:paraId="4D560FF3" w14:textId="77777777" w:rsidR="00D02192" w:rsidRPr="00C04ECF" w:rsidRDefault="00D02192" w:rsidP="00D02192">
            <w:pPr>
              <w:autoSpaceDE w:val="0"/>
              <w:autoSpaceDN w:val="0"/>
              <w:adjustRightInd w:val="0"/>
              <w:spacing w:after="0" w:line="240" w:lineRule="auto"/>
              <w:jc w:val="center"/>
              <w:rPr>
                <w:rFonts w:ascii="Times New Roman" w:hAnsi="Times New Roman" w:cs="Times New Roman"/>
              </w:rPr>
            </w:pPr>
            <w:r w:rsidRPr="00C04ECF">
              <w:rPr>
                <w:rFonts w:ascii="Times New Roman" w:hAnsi="Times New Roman" w:cs="Times New Roman"/>
                <w:b/>
                <w:bCs/>
              </w:rPr>
              <w:t>One-Sample Kolmogorov-Smirnov Test</w:t>
            </w:r>
          </w:p>
        </w:tc>
      </w:tr>
      <w:tr w:rsidR="005864C1" w:rsidRPr="00C04ECF" w14:paraId="0C63B12B" w14:textId="77777777" w:rsidTr="00B52B3D">
        <w:trPr>
          <w:cantSplit/>
          <w:tblHeader/>
        </w:trPr>
        <w:tc>
          <w:tcPr>
            <w:tcW w:w="2384" w:type="dxa"/>
            <w:shd w:val="clear" w:color="auto" w:fill="FFFFFF"/>
            <w:tcMar>
              <w:top w:w="30" w:type="dxa"/>
              <w:left w:w="30" w:type="dxa"/>
              <w:bottom w:w="30" w:type="dxa"/>
              <w:right w:w="30" w:type="dxa"/>
            </w:tcMar>
          </w:tcPr>
          <w:p w14:paraId="3E8BA462" w14:textId="77777777" w:rsidR="00D02192" w:rsidRPr="00C04ECF" w:rsidRDefault="00D02192" w:rsidP="00D02192">
            <w:pPr>
              <w:autoSpaceDE w:val="0"/>
              <w:autoSpaceDN w:val="0"/>
              <w:adjustRightInd w:val="0"/>
              <w:spacing w:after="0" w:line="240" w:lineRule="auto"/>
              <w:rPr>
                <w:rFonts w:ascii="Times New Roman" w:hAnsi="Times New Roman" w:cs="Times New Roman"/>
              </w:rPr>
            </w:pPr>
          </w:p>
        </w:tc>
        <w:tc>
          <w:tcPr>
            <w:tcW w:w="2159" w:type="dxa"/>
            <w:shd w:val="clear" w:color="auto" w:fill="FFFFFF"/>
            <w:tcMar>
              <w:top w:w="30" w:type="dxa"/>
              <w:left w:w="30" w:type="dxa"/>
              <w:bottom w:w="30" w:type="dxa"/>
              <w:right w:w="30" w:type="dxa"/>
            </w:tcMar>
          </w:tcPr>
          <w:p w14:paraId="0E2E2756" w14:textId="77777777" w:rsidR="00D02192" w:rsidRPr="00C04ECF" w:rsidRDefault="00D02192" w:rsidP="00D02192">
            <w:pPr>
              <w:autoSpaceDE w:val="0"/>
              <w:autoSpaceDN w:val="0"/>
              <w:adjustRightInd w:val="0"/>
              <w:spacing w:after="0" w:line="240" w:lineRule="auto"/>
              <w:rPr>
                <w:rFonts w:ascii="Times New Roman" w:hAnsi="Times New Roman" w:cs="Times New Roman"/>
              </w:rPr>
            </w:pPr>
          </w:p>
        </w:tc>
        <w:tc>
          <w:tcPr>
            <w:tcW w:w="4727" w:type="dxa"/>
            <w:shd w:val="clear" w:color="auto" w:fill="FFFFFF"/>
            <w:tcMar>
              <w:top w:w="30" w:type="dxa"/>
              <w:left w:w="30" w:type="dxa"/>
              <w:bottom w:w="30" w:type="dxa"/>
              <w:right w:w="30" w:type="dxa"/>
            </w:tcMar>
            <w:vAlign w:val="bottom"/>
          </w:tcPr>
          <w:p w14:paraId="1BA7B8A7" w14:textId="77777777" w:rsidR="00D02192" w:rsidRPr="00C04ECF" w:rsidRDefault="00D02192" w:rsidP="00D02192">
            <w:pPr>
              <w:autoSpaceDE w:val="0"/>
              <w:autoSpaceDN w:val="0"/>
              <w:adjustRightInd w:val="0"/>
              <w:spacing w:after="0" w:line="240" w:lineRule="auto"/>
              <w:jc w:val="center"/>
              <w:rPr>
                <w:rFonts w:ascii="Times New Roman" w:hAnsi="Times New Roman" w:cs="Times New Roman"/>
              </w:rPr>
            </w:pPr>
            <w:r w:rsidRPr="00C04ECF">
              <w:rPr>
                <w:rFonts w:ascii="Times New Roman" w:hAnsi="Times New Roman" w:cs="Times New Roman"/>
              </w:rPr>
              <w:t>Standardized Residual</w:t>
            </w:r>
          </w:p>
        </w:tc>
      </w:tr>
      <w:tr w:rsidR="005864C1" w:rsidRPr="00C04ECF" w14:paraId="6434B244" w14:textId="77777777" w:rsidTr="00B52B3D">
        <w:trPr>
          <w:cantSplit/>
          <w:tblHeader/>
        </w:trPr>
        <w:tc>
          <w:tcPr>
            <w:tcW w:w="4543" w:type="dxa"/>
            <w:gridSpan w:val="2"/>
            <w:shd w:val="clear" w:color="auto" w:fill="FFFFFF"/>
            <w:tcMar>
              <w:top w:w="30" w:type="dxa"/>
              <w:left w:w="30" w:type="dxa"/>
              <w:bottom w:w="30" w:type="dxa"/>
              <w:right w:w="30" w:type="dxa"/>
            </w:tcMar>
          </w:tcPr>
          <w:p w14:paraId="67907192" w14:textId="77777777" w:rsidR="00D02192" w:rsidRPr="00C04ECF" w:rsidRDefault="00D02192" w:rsidP="00D02192">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N</w:t>
            </w:r>
          </w:p>
        </w:tc>
        <w:tc>
          <w:tcPr>
            <w:tcW w:w="4727" w:type="dxa"/>
            <w:shd w:val="clear" w:color="auto" w:fill="FFFFFF"/>
            <w:tcMar>
              <w:top w:w="30" w:type="dxa"/>
              <w:left w:w="30" w:type="dxa"/>
              <w:bottom w:w="30" w:type="dxa"/>
              <w:right w:w="30" w:type="dxa"/>
            </w:tcMar>
            <w:vAlign w:val="center"/>
          </w:tcPr>
          <w:p w14:paraId="2B61DBA9" w14:textId="77777777" w:rsidR="00D02192" w:rsidRPr="00C04ECF" w:rsidRDefault="00D02192" w:rsidP="00D02192">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69</w:t>
            </w:r>
          </w:p>
        </w:tc>
      </w:tr>
      <w:tr w:rsidR="005864C1" w:rsidRPr="00C04ECF" w14:paraId="7B0E3B9A" w14:textId="77777777" w:rsidTr="00B52B3D">
        <w:trPr>
          <w:cantSplit/>
          <w:tblHeader/>
        </w:trPr>
        <w:tc>
          <w:tcPr>
            <w:tcW w:w="2384" w:type="dxa"/>
            <w:vMerge w:val="restart"/>
            <w:shd w:val="clear" w:color="auto" w:fill="FFFFFF"/>
            <w:tcMar>
              <w:top w:w="30" w:type="dxa"/>
              <w:left w:w="30" w:type="dxa"/>
              <w:bottom w:w="30" w:type="dxa"/>
              <w:right w:w="30" w:type="dxa"/>
            </w:tcMar>
          </w:tcPr>
          <w:p w14:paraId="54A7CCAB" w14:textId="77777777" w:rsidR="00D02192" w:rsidRPr="00C04ECF" w:rsidRDefault="00D02192" w:rsidP="00D02192">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Normal Parameters</w:t>
            </w:r>
            <w:r w:rsidRPr="00C04ECF">
              <w:rPr>
                <w:rFonts w:ascii="Times New Roman" w:hAnsi="Times New Roman" w:cs="Times New Roman"/>
                <w:vertAlign w:val="superscript"/>
              </w:rPr>
              <w:t>a</w:t>
            </w:r>
          </w:p>
        </w:tc>
        <w:tc>
          <w:tcPr>
            <w:tcW w:w="2159" w:type="dxa"/>
            <w:shd w:val="clear" w:color="auto" w:fill="FFFFFF"/>
            <w:tcMar>
              <w:top w:w="30" w:type="dxa"/>
              <w:left w:w="30" w:type="dxa"/>
              <w:bottom w:w="30" w:type="dxa"/>
              <w:right w:w="30" w:type="dxa"/>
            </w:tcMar>
          </w:tcPr>
          <w:p w14:paraId="4463A086" w14:textId="77777777" w:rsidR="00D02192" w:rsidRPr="00C04ECF" w:rsidRDefault="00D02192" w:rsidP="00D02192">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Mean</w:t>
            </w:r>
          </w:p>
        </w:tc>
        <w:tc>
          <w:tcPr>
            <w:tcW w:w="4727" w:type="dxa"/>
            <w:shd w:val="clear" w:color="auto" w:fill="FFFFFF"/>
            <w:tcMar>
              <w:top w:w="30" w:type="dxa"/>
              <w:left w:w="30" w:type="dxa"/>
              <w:bottom w:w="30" w:type="dxa"/>
              <w:right w:w="30" w:type="dxa"/>
            </w:tcMar>
            <w:vAlign w:val="center"/>
          </w:tcPr>
          <w:p w14:paraId="3D121DCE" w14:textId="77777777" w:rsidR="00D02192" w:rsidRPr="00C04ECF" w:rsidRDefault="00D02192" w:rsidP="00D02192">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.0000000</w:t>
            </w:r>
          </w:p>
        </w:tc>
      </w:tr>
      <w:tr w:rsidR="005864C1" w:rsidRPr="00C04ECF" w14:paraId="6CE9ACE2" w14:textId="77777777" w:rsidTr="00B52B3D">
        <w:trPr>
          <w:cantSplit/>
          <w:tblHeader/>
        </w:trPr>
        <w:tc>
          <w:tcPr>
            <w:tcW w:w="2384" w:type="dxa"/>
            <w:vMerge/>
            <w:shd w:val="clear" w:color="auto" w:fill="FFFFFF"/>
            <w:tcMar>
              <w:top w:w="30" w:type="dxa"/>
              <w:left w:w="30" w:type="dxa"/>
              <w:bottom w:w="30" w:type="dxa"/>
              <w:right w:w="30" w:type="dxa"/>
            </w:tcMar>
          </w:tcPr>
          <w:p w14:paraId="6C1185FE" w14:textId="77777777" w:rsidR="00D02192" w:rsidRPr="00C04ECF" w:rsidRDefault="00D02192" w:rsidP="00D02192">
            <w:pPr>
              <w:autoSpaceDE w:val="0"/>
              <w:autoSpaceDN w:val="0"/>
              <w:adjustRightInd w:val="0"/>
              <w:spacing w:after="0" w:line="240" w:lineRule="auto"/>
              <w:rPr>
                <w:rFonts w:ascii="Times New Roman" w:hAnsi="Times New Roman" w:cs="Times New Roman"/>
              </w:rPr>
            </w:pPr>
          </w:p>
        </w:tc>
        <w:tc>
          <w:tcPr>
            <w:tcW w:w="2159" w:type="dxa"/>
            <w:shd w:val="clear" w:color="auto" w:fill="FFFFFF"/>
            <w:tcMar>
              <w:top w:w="30" w:type="dxa"/>
              <w:left w:w="30" w:type="dxa"/>
              <w:bottom w:w="30" w:type="dxa"/>
              <w:right w:w="30" w:type="dxa"/>
            </w:tcMar>
          </w:tcPr>
          <w:p w14:paraId="774E55A2" w14:textId="77777777" w:rsidR="00D02192" w:rsidRPr="00C04ECF" w:rsidRDefault="00D02192" w:rsidP="00D02192">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Std. Deviation</w:t>
            </w:r>
          </w:p>
        </w:tc>
        <w:tc>
          <w:tcPr>
            <w:tcW w:w="4727" w:type="dxa"/>
            <w:shd w:val="clear" w:color="auto" w:fill="FFFFFF"/>
            <w:tcMar>
              <w:top w:w="30" w:type="dxa"/>
              <w:left w:w="30" w:type="dxa"/>
              <w:bottom w:w="30" w:type="dxa"/>
              <w:right w:w="30" w:type="dxa"/>
            </w:tcMar>
            <w:vAlign w:val="center"/>
          </w:tcPr>
          <w:p w14:paraId="13382B81" w14:textId="77777777" w:rsidR="00D02192" w:rsidRPr="00C04ECF" w:rsidRDefault="00D02192" w:rsidP="00D02192">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.99261983</w:t>
            </w:r>
          </w:p>
        </w:tc>
      </w:tr>
      <w:tr w:rsidR="005864C1" w:rsidRPr="00C04ECF" w14:paraId="36482F08" w14:textId="77777777" w:rsidTr="00B52B3D">
        <w:trPr>
          <w:cantSplit/>
          <w:tblHeader/>
        </w:trPr>
        <w:tc>
          <w:tcPr>
            <w:tcW w:w="2384" w:type="dxa"/>
            <w:vMerge w:val="restart"/>
            <w:shd w:val="clear" w:color="auto" w:fill="FFFFFF"/>
            <w:tcMar>
              <w:top w:w="30" w:type="dxa"/>
              <w:left w:w="30" w:type="dxa"/>
              <w:bottom w:w="30" w:type="dxa"/>
              <w:right w:w="30" w:type="dxa"/>
            </w:tcMar>
          </w:tcPr>
          <w:p w14:paraId="5B9A3CB5" w14:textId="77777777" w:rsidR="00D02192" w:rsidRPr="00C04ECF" w:rsidRDefault="00D02192" w:rsidP="00D02192">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Most Extreme Differences</w:t>
            </w:r>
          </w:p>
        </w:tc>
        <w:tc>
          <w:tcPr>
            <w:tcW w:w="2159" w:type="dxa"/>
            <w:shd w:val="clear" w:color="auto" w:fill="FFFFFF"/>
            <w:tcMar>
              <w:top w:w="30" w:type="dxa"/>
              <w:left w:w="30" w:type="dxa"/>
              <w:bottom w:w="30" w:type="dxa"/>
              <w:right w:w="30" w:type="dxa"/>
            </w:tcMar>
          </w:tcPr>
          <w:p w14:paraId="4717C717" w14:textId="77777777" w:rsidR="00D02192" w:rsidRPr="00C04ECF" w:rsidRDefault="00D02192" w:rsidP="00D02192">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Absolute</w:t>
            </w:r>
          </w:p>
        </w:tc>
        <w:tc>
          <w:tcPr>
            <w:tcW w:w="4727" w:type="dxa"/>
            <w:shd w:val="clear" w:color="auto" w:fill="FFFFFF"/>
            <w:tcMar>
              <w:top w:w="30" w:type="dxa"/>
              <w:left w:w="30" w:type="dxa"/>
              <w:bottom w:w="30" w:type="dxa"/>
              <w:right w:w="30" w:type="dxa"/>
            </w:tcMar>
            <w:vAlign w:val="center"/>
          </w:tcPr>
          <w:p w14:paraId="763DA74D" w14:textId="77777777" w:rsidR="00D02192" w:rsidRPr="00C04ECF" w:rsidRDefault="00D02192" w:rsidP="006C7C6F">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w:t>
            </w:r>
            <w:r w:rsidR="006C7C6F" w:rsidRPr="00C04ECF">
              <w:rPr>
                <w:rFonts w:ascii="Times New Roman" w:hAnsi="Times New Roman" w:cs="Times New Roman"/>
              </w:rPr>
              <w:t>119</w:t>
            </w:r>
          </w:p>
        </w:tc>
      </w:tr>
      <w:tr w:rsidR="005864C1" w:rsidRPr="00C04ECF" w14:paraId="56942775" w14:textId="77777777" w:rsidTr="00B52B3D">
        <w:trPr>
          <w:cantSplit/>
          <w:tblHeader/>
        </w:trPr>
        <w:tc>
          <w:tcPr>
            <w:tcW w:w="2384" w:type="dxa"/>
            <w:vMerge/>
            <w:shd w:val="clear" w:color="auto" w:fill="FFFFFF"/>
            <w:tcMar>
              <w:top w:w="30" w:type="dxa"/>
              <w:left w:w="30" w:type="dxa"/>
              <w:bottom w:w="30" w:type="dxa"/>
              <w:right w:w="30" w:type="dxa"/>
            </w:tcMar>
          </w:tcPr>
          <w:p w14:paraId="0A411BB4" w14:textId="77777777" w:rsidR="00D02192" w:rsidRPr="00C04ECF" w:rsidRDefault="00D02192" w:rsidP="00D02192">
            <w:pPr>
              <w:autoSpaceDE w:val="0"/>
              <w:autoSpaceDN w:val="0"/>
              <w:adjustRightInd w:val="0"/>
              <w:spacing w:after="0" w:line="240" w:lineRule="auto"/>
              <w:rPr>
                <w:rFonts w:ascii="Times New Roman" w:hAnsi="Times New Roman" w:cs="Times New Roman"/>
              </w:rPr>
            </w:pPr>
          </w:p>
        </w:tc>
        <w:tc>
          <w:tcPr>
            <w:tcW w:w="2159" w:type="dxa"/>
            <w:shd w:val="clear" w:color="auto" w:fill="FFFFFF"/>
            <w:tcMar>
              <w:top w:w="30" w:type="dxa"/>
              <w:left w:w="30" w:type="dxa"/>
              <w:bottom w:w="30" w:type="dxa"/>
              <w:right w:w="30" w:type="dxa"/>
            </w:tcMar>
          </w:tcPr>
          <w:p w14:paraId="7ED07B0A" w14:textId="77777777" w:rsidR="00D02192" w:rsidRPr="00C04ECF" w:rsidRDefault="00D02192" w:rsidP="00D02192">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Positive</w:t>
            </w:r>
          </w:p>
        </w:tc>
        <w:tc>
          <w:tcPr>
            <w:tcW w:w="4727" w:type="dxa"/>
            <w:shd w:val="clear" w:color="auto" w:fill="FFFFFF"/>
            <w:tcMar>
              <w:top w:w="30" w:type="dxa"/>
              <w:left w:w="30" w:type="dxa"/>
              <w:bottom w:w="30" w:type="dxa"/>
              <w:right w:w="30" w:type="dxa"/>
            </w:tcMar>
            <w:vAlign w:val="center"/>
          </w:tcPr>
          <w:p w14:paraId="1F0D26BF" w14:textId="77777777" w:rsidR="00D02192" w:rsidRPr="00C04ECF" w:rsidRDefault="00D02192" w:rsidP="006C7C6F">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w:t>
            </w:r>
            <w:r w:rsidR="006C7C6F" w:rsidRPr="00C04ECF">
              <w:rPr>
                <w:rFonts w:ascii="Times New Roman" w:hAnsi="Times New Roman" w:cs="Times New Roman"/>
              </w:rPr>
              <w:t>119</w:t>
            </w:r>
          </w:p>
        </w:tc>
      </w:tr>
      <w:tr w:rsidR="005864C1" w:rsidRPr="00C04ECF" w14:paraId="71E61698" w14:textId="77777777" w:rsidTr="00B52B3D">
        <w:trPr>
          <w:cantSplit/>
          <w:tblHeader/>
        </w:trPr>
        <w:tc>
          <w:tcPr>
            <w:tcW w:w="2384" w:type="dxa"/>
            <w:vMerge/>
            <w:shd w:val="clear" w:color="auto" w:fill="FFFFFF"/>
            <w:tcMar>
              <w:top w:w="30" w:type="dxa"/>
              <w:left w:w="30" w:type="dxa"/>
              <w:bottom w:w="30" w:type="dxa"/>
              <w:right w:w="30" w:type="dxa"/>
            </w:tcMar>
          </w:tcPr>
          <w:p w14:paraId="0CBA8494" w14:textId="77777777" w:rsidR="00D02192" w:rsidRPr="00C04ECF" w:rsidRDefault="00D02192" w:rsidP="00D02192">
            <w:pPr>
              <w:autoSpaceDE w:val="0"/>
              <w:autoSpaceDN w:val="0"/>
              <w:adjustRightInd w:val="0"/>
              <w:spacing w:after="0" w:line="240" w:lineRule="auto"/>
              <w:rPr>
                <w:rFonts w:ascii="Times New Roman" w:hAnsi="Times New Roman" w:cs="Times New Roman"/>
              </w:rPr>
            </w:pPr>
          </w:p>
        </w:tc>
        <w:tc>
          <w:tcPr>
            <w:tcW w:w="2159" w:type="dxa"/>
            <w:shd w:val="clear" w:color="auto" w:fill="FFFFFF"/>
            <w:tcMar>
              <w:top w:w="30" w:type="dxa"/>
              <w:left w:w="30" w:type="dxa"/>
              <w:bottom w:w="30" w:type="dxa"/>
              <w:right w:w="30" w:type="dxa"/>
            </w:tcMar>
          </w:tcPr>
          <w:p w14:paraId="6A7CE9C5" w14:textId="77777777" w:rsidR="00D02192" w:rsidRPr="00C04ECF" w:rsidRDefault="00D02192" w:rsidP="00D02192">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Negative</w:t>
            </w:r>
          </w:p>
        </w:tc>
        <w:tc>
          <w:tcPr>
            <w:tcW w:w="4727" w:type="dxa"/>
            <w:shd w:val="clear" w:color="auto" w:fill="FFFFFF"/>
            <w:tcMar>
              <w:top w:w="30" w:type="dxa"/>
              <w:left w:w="30" w:type="dxa"/>
              <w:bottom w:w="30" w:type="dxa"/>
              <w:right w:w="30" w:type="dxa"/>
            </w:tcMar>
            <w:vAlign w:val="center"/>
          </w:tcPr>
          <w:p w14:paraId="552119C2" w14:textId="77777777" w:rsidR="00D02192" w:rsidRPr="00C04ECF" w:rsidRDefault="00D02192" w:rsidP="006C7C6F">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w:t>
            </w:r>
            <w:r w:rsidR="006C7C6F" w:rsidRPr="00C04ECF">
              <w:rPr>
                <w:rFonts w:ascii="Times New Roman" w:hAnsi="Times New Roman" w:cs="Times New Roman"/>
              </w:rPr>
              <w:t>118</w:t>
            </w:r>
          </w:p>
        </w:tc>
      </w:tr>
      <w:tr w:rsidR="005864C1" w:rsidRPr="00C04ECF" w14:paraId="4B244382" w14:textId="77777777" w:rsidTr="00B52B3D">
        <w:trPr>
          <w:cantSplit/>
          <w:tblHeader/>
        </w:trPr>
        <w:tc>
          <w:tcPr>
            <w:tcW w:w="4543" w:type="dxa"/>
            <w:gridSpan w:val="2"/>
            <w:shd w:val="clear" w:color="auto" w:fill="FFFFFF"/>
            <w:tcMar>
              <w:top w:w="30" w:type="dxa"/>
              <w:left w:w="30" w:type="dxa"/>
              <w:bottom w:w="30" w:type="dxa"/>
              <w:right w:w="30" w:type="dxa"/>
            </w:tcMar>
          </w:tcPr>
          <w:p w14:paraId="22FDAD5F" w14:textId="77777777" w:rsidR="00D02192" w:rsidRPr="00C04ECF" w:rsidRDefault="00D02192" w:rsidP="00D02192">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Kolmogorov-Smirnov Z</w:t>
            </w:r>
          </w:p>
        </w:tc>
        <w:tc>
          <w:tcPr>
            <w:tcW w:w="4727" w:type="dxa"/>
            <w:shd w:val="clear" w:color="auto" w:fill="FFFFFF"/>
            <w:tcMar>
              <w:top w:w="30" w:type="dxa"/>
              <w:left w:w="30" w:type="dxa"/>
              <w:bottom w:w="30" w:type="dxa"/>
              <w:right w:w="30" w:type="dxa"/>
            </w:tcMar>
            <w:vAlign w:val="center"/>
          </w:tcPr>
          <w:p w14:paraId="78F0DB91" w14:textId="77777777" w:rsidR="00D02192" w:rsidRPr="00C04ECF" w:rsidRDefault="00D02192" w:rsidP="006C7C6F">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w:t>
            </w:r>
            <w:r w:rsidR="006C7C6F" w:rsidRPr="00C04ECF">
              <w:rPr>
                <w:rFonts w:ascii="Times New Roman" w:hAnsi="Times New Roman" w:cs="Times New Roman"/>
              </w:rPr>
              <w:t>98</w:t>
            </w:r>
            <w:r w:rsidRPr="00C04ECF">
              <w:rPr>
                <w:rFonts w:ascii="Times New Roman" w:hAnsi="Times New Roman" w:cs="Times New Roman"/>
              </w:rPr>
              <w:t>4</w:t>
            </w:r>
          </w:p>
        </w:tc>
      </w:tr>
      <w:tr w:rsidR="005864C1" w:rsidRPr="00C04ECF" w14:paraId="5C43A78A" w14:textId="77777777" w:rsidTr="00B52B3D">
        <w:trPr>
          <w:cantSplit/>
          <w:tblHeader/>
        </w:trPr>
        <w:tc>
          <w:tcPr>
            <w:tcW w:w="4543" w:type="dxa"/>
            <w:gridSpan w:val="2"/>
            <w:shd w:val="clear" w:color="auto" w:fill="FFFFFF"/>
            <w:tcMar>
              <w:top w:w="30" w:type="dxa"/>
              <w:left w:w="30" w:type="dxa"/>
              <w:bottom w:w="30" w:type="dxa"/>
              <w:right w:w="30" w:type="dxa"/>
            </w:tcMar>
          </w:tcPr>
          <w:p w14:paraId="493EB98D" w14:textId="77777777" w:rsidR="00D02192" w:rsidRPr="00C04ECF" w:rsidRDefault="00D02192" w:rsidP="00D02192">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Asymp. Sig. (2-tailed)</w:t>
            </w:r>
          </w:p>
        </w:tc>
        <w:tc>
          <w:tcPr>
            <w:tcW w:w="4727" w:type="dxa"/>
            <w:shd w:val="clear" w:color="auto" w:fill="FFFFFF"/>
            <w:tcMar>
              <w:top w:w="30" w:type="dxa"/>
              <w:left w:w="30" w:type="dxa"/>
              <w:bottom w:w="30" w:type="dxa"/>
              <w:right w:w="30" w:type="dxa"/>
            </w:tcMar>
            <w:vAlign w:val="center"/>
          </w:tcPr>
          <w:p w14:paraId="06614293" w14:textId="77777777" w:rsidR="00D02192" w:rsidRPr="00C04ECF" w:rsidRDefault="00D02192" w:rsidP="006C7C6F">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w:t>
            </w:r>
            <w:r w:rsidR="006C7C6F" w:rsidRPr="00C04ECF">
              <w:rPr>
                <w:rFonts w:ascii="Times New Roman" w:hAnsi="Times New Roman" w:cs="Times New Roman"/>
              </w:rPr>
              <w:t>287</w:t>
            </w:r>
          </w:p>
        </w:tc>
      </w:tr>
      <w:tr w:rsidR="005864C1" w:rsidRPr="00C04ECF" w14:paraId="5F32C7E7" w14:textId="77777777" w:rsidTr="00B52B3D">
        <w:trPr>
          <w:cantSplit/>
          <w:trHeight w:val="431"/>
        </w:trPr>
        <w:tc>
          <w:tcPr>
            <w:tcW w:w="4543" w:type="dxa"/>
            <w:gridSpan w:val="2"/>
            <w:shd w:val="clear" w:color="auto" w:fill="FFFFFF"/>
            <w:tcMar>
              <w:top w:w="30" w:type="dxa"/>
              <w:left w:w="30" w:type="dxa"/>
              <w:bottom w:w="30" w:type="dxa"/>
              <w:right w:w="30" w:type="dxa"/>
            </w:tcMar>
          </w:tcPr>
          <w:p w14:paraId="2A7F446F" w14:textId="77777777" w:rsidR="00D02192" w:rsidRPr="00C04ECF" w:rsidRDefault="00D02192" w:rsidP="00D02192">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a. Test distribution is Normal.</w:t>
            </w:r>
          </w:p>
        </w:tc>
        <w:tc>
          <w:tcPr>
            <w:tcW w:w="4727" w:type="dxa"/>
            <w:vAlign w:val="center"/>
          </w:tcPr>
          <w:p w14:paraId="6F710DFE" w14:textId="77777777" w:rsidR="00D02192" w:rsidRPr="00C04ECF" w:rsidRDefault="00D02192" w:rsidP="00D02192">
            <w:pPr>
              <w:autoSpaceDE w:val="0"/>
              <w:autoSpaceDN w:val="0"/>
              <w:adjustRightInd w:val="0"/>
              <w:spacing w:after="0" w:line="240" w:lineRule="auto"/>
              <w:rPr>
                <w:rFonts w:ascii="Times New Roman" w:hAnsi="Times New Roman" w:cs="Times New Roman"/>
              </w:rPr>
            </w:pPr>
          </w:p>
        </w:tc>
      </w:tr>
    </w:tbl>
    <w:p w14:paraId="3A2BC1DC" w14:textId="77777777" w:rsidR="005E1538" w:rsidRDefault="005E1538" w:rsidP="003F40E9">
      <w:pPr>
        <w:autoSpaceDE w:val="0"/>
        <w:autoSpaceDN w:val="0"/>
        <w:adjustRightInd w:val="0"/>
        <w:spacing w:after="0" w:line="240" w:lineRule="auto"/>
        <w:jc w:val="both"/>
        <w:rPr>
          <w:rFonts w:ascii="Times New Roman" w:hAnsi="Times New Roman" w:cs="Times New Roman"/>
        </w:rPr>
        <w:sectPr w:rsidR="005E1538" w:rsidSect="00CB7671">
          <w:type w:val="continuous"/>
          <w:pgSz w:w="11907" w:h="16839" w:code="9"/>
          <w:pgMar w:top="1440" w:right="1530" w:bottom="1440" w:left="1440" w:header="708" w:footer="708" w:gutter="0"/>
          <w:cols w:space="708"/>
          <w:docGrid w:linePitch="360"/>
        </w:sectPr>
      </w:pPr>
    </w:p>
    <w:p w14:paraId="3BB8DFB3" w14:textId="77777777" w:rsidR="00400466" w:rsidRPr="00A50C2E" w:rsidRDefault="003F40E9" w:rsidP="009A27BA">
      <w:pPr>
        <w:autoSpaceDE w:val="0"/>
        <w:autoSpaceDN w:val="0"/>
        <w:adjustRightInd w:val="0"/>
        <w:spacing w:after="0" w:line="360" w:lineRule="auto"/>
        <w:jc w:val="both"/>
        <w:rPr>
          <w:rFonts w:ascii="Times New Roman" w:hAnsi="Times New Roman" w:cs="Times New Roman"/>
          <w:sz w:val="24"/>
          <w:szCs w:val="24"/>
        </w:rPr>
      </w:pPr>
      <w:r w:rsidRPr="00A50C2E">
        <w:rPr>
          <w:rFonts w:ascii="Times New Roman" w:hAnsi="Times New Roman" w:cs="Times New Roman"/>
          <w:sz w:val="24"/>
          <w:szCs w:val="24"/>
        </w:rPr>
        <w:lastRenderedPageBreak/>
        <w:t xml:space="preserve">Asymp sig </w:t>
      </w:r>
      <w:r w:rsidR="00400466" w:rsidRPr="00A50C2E">
        <w:rPr>
          <w:rFonts w:ascii="Times New Roman" w:hAnsi="Times New Roman" w:cs="Times New Roman"/>
          <w:sz w:val="24"/>
          <w:szCs w:val="24"/>
        </w:rPr>
        <w:t xml:space="preserve">menunjukkan nilai </w:t>
      </w:r>
      <w:r w:rsidR="006C7C6F" w:rsidRPr="00A50C2E">
        <w:rPr>
          <w:rFonts w:ascii="Times New Roman" w:hAnsi="Times New Roman" w:cs="Times New Roman"/>
          <w:sz w:val="24"/>
          <w:szCs w:val="24"/>
        </w:rPr>
        <w:t>0</w:t>
      </w:r>
      <w:r w:rsidR="006E1CF5" w:rsidRPr="00A50C2E">
        <w:rPr>
          <w:rFonts w:ascii="Times New Roman" w:hAnsi="Times New Roman" w:cs="Times New Roman"/>
          <w:sz w:val="24"/>
          <w:szCs w:val="24"/>
        </w:rPr>
        <w:t>.</w:t>
      </w:r>
      <w:r w:rsidR="006C7C6F" w:rsidRPr="00A50C2E">
        <w:rPr>
          <w:rFonts w:ascii="Times New Roman" w:hAnsi="Times New Roman" w:cs="Times New Roman"/>
          <w:sz w:val="24"/>
          <w:szCs w:val="24"/>
        </w:rPr>
        <w:t>287</w:t>
      </w:r>
      <w:r w:rsidR="00400466" w:rsidRPr="00A50C2E">
        <w:rPr>
          <w:rFonts w:ascii="Times New Roman" w:hAnsi="Times New Roman" w:cs="Times New Roman"/>
          <w:sz w:val="24"/>
          <w:szCs w:val="24"/>
        </w:rPr>
        <w:t xml:space="preserve"> &gt; </w:t>
      </w:r>
      <w:r w:rsidR="006C7C6F" w:rsidRPr="00A50C2E">
        <w:rPr>
          <w:rFonts w:ascii="Times New Roman" w:hAnsi="Times New Roman" w:cs="Times New Roman"/>
          <w:sz w:val="24"/>
          <w:szCs w:val="24"/>
        </w:rPr>
        <w:t>0</w:t>
      </w:r>
      <w:r w:rsidR="006E1CF5" w:rsidRPr="00A50C2E">
        <w:rPr>
          <w:rFonts w:ascii="Times New Roman" w:hAnsi="Times New Roman" w:cs="Times New Roman"/>
          <w:sz w:val="24"/>
          <w:szCs w:val="24"/>
        </w:rPr>
        <w:t>.</w:t>
      </w:r>
      <w:r w:rsidR="00317B8C" w:rsidRPr="00A50C2E">
        <w:rPr>
          <w:rFonts w:ascii="Times New Roman" w:hAnsi="Times New Roman" w:cs="Times New Roman"/>
          <w:sz w:val="24"/>
          <w:szCs w:val="24"/>
        </w:rPr>
        <w:t>05</w:t>
      </w:r>
      <w:r w:rsidR="00783888" w:rsidRPr="00A50C2E">
        <w:rPr>
          <w:rFonts w:ascii="Times New Roman" w:hAnsi="Times New Roman" w:cs="Times New Roman"/>
          <w:sz w:val="24"/>
          <w:szCs w:val="24"/>
        </w:rPr>
        <w:t>,</w:t>
      </w:r>
      <w:r w:rsidR="00400466" w:rsidRPr="00A50C2E">
        <w:rPr>
          <w:rFonts w:ascii="Times New Roman" w:hAnsi="Times New Roman" w:cs="Times New Roman"/>
          <w:sz w:val="24"/>
          <w:szCs w:val="24"/>
        </w:rPr>
        <w:t xml:space="preserve"> nilai residual terstandarisasi menyebar secara normal.</w:t>
      </w:r>
    </w:p>
    <w:p w14:paraId="3E6ABA82" w14:textId="77777777" w:rsidR="00400466" w:rsidRPr="00A50C2E" w:rsidRDefault="00400466" w:rsidP="00B27DCA">
      <w:pPr>
        <w:autoSpaceDE w:val="0"/>
        <w:autoSpaceDN w:val="0"/>
        <w:adjustRightInd w:val="0"/>
        <w:spacing w:after="0" w:line="360" w:lineRule="auto"/>
        <w:jc w:val="both"/>
        <w:rPr>
          <w:rFonts w:ascii="Times New Roman" w:hAnsi="Times New Roman" w:cs="Times New Roman"/>
          <w:sz w:val="24"/>
          <w:szCs w:val="24"/>
        </w:rPr>
      </w:pPr>
      <w:r w:rsidRPr="00A50C2E">
        <w:rPr>
          <w:rFonts w:ascii="Times New Roman" w:hAnsi="Times New Roman" w:cs="Times New Roman"/>
          <w:sz w:val="24"/>
          <w:szCs w:val="24"/>
        </w:rPr>
        <w:lastRenderedPageBreak/>
        <w:t>2. Uji Linieritas.</w:t>
      </w:r>
    </w:p>
    <w:p w14:paraId="1F81D6F5" w14:textId="77777777" w:rsidR="00400466" w:rsidRPr="00A50C2E" w:rsidRDefault="00400466" w:rsidP="00B27DCA">
      <w:pPr>
        <w:autoSpaceDE w:val="0"/>
        <w:autoSpaceDN w:val="0"/>
        <w:adjustRightInd w:val="0"/>
        <w:spacing w:after="0" w:line="360" w:lineRule="auto"/>
        <w:jc w:val="both"/>
        <w:rPr>
          <w:rFonts w:ascii="Times New Roman" w:hAnsi="Times New Roman" w:cs="Times New Roman"/>
          <w:sz w:val="24"/>
          <w:szCs w:val="24"/>
        </w:rPr>
      </w:pPr>
      <w:r w:rsidRPr="00A50C2E">
        <w:rPr>
          <w:rFonts w:ascii="Times New Roman" w:hAnsi="Times New Roman" w:cs="Times New Roman"/>
          <w:sz w:val="24"/>
          <w:szCs w:val="24"/>
        </w:rPr>
        <w:t xml:space="preserve">Uji Linieritas dengan menggunakan model </w:t>
      </w:r>
      <w:r w:rsidRPr="00A50C2E">
        <w:rPr>
          <w:rFonts w:ascii="Times New Roman" w:hAnsi="Times New Roman" w:cs="Times New Roman"/>
          <w:i/>
          <w:sz w:val="24"/>
          <w:szCs w:val="24"/>
        </w:rPr>
        <w:t>Lagrange Multiplier</w:t>
      </w:r>
      <w:r w:rsidRPr="00A50C2E">
        <w:rPr>
          <w:rFonts w:ascii="Times New Roman" w:hAnsi="Times New Roman" w:cs="Times New Roman"/>
          <w:sz w:val="24"/>
          <w:szCs w:val="24"/>
        </w:rPr>
        <w:t xml:space="preserve"> (LM Test) didapat:</w:t>
      </w:r>
    </w:p>
    <w:p w14:paraId="532044A7" w14:textId="77777777" w:rsidR="005E1538" w:rsidRDefault="005E1538" w:rsidP="00691A83">
      <w:pPr>
        <w:autoSpaceDE w:val="0"/>
        <w:autoSpaceDN w:val="0"/>
        <w:adjustRightInd w:val="0"/>
        <w:spacing w:after="0" w:line="240" w:lineRule="auto"/>
        <w:jc w:val="center"/>
        <w:rPr>
          <w:rFonts w:ascii="Times New Roman" w:hAnsi="Times New Roman" w:cs="Times New Roman"/>
        </w:rPr>
        <w:sectPr w:rsidR="005E1538" w:rsidSect="005E1538">
          <w:type w:val="continuous"/>
          <w:pgSz w:w="11907" w:h="16839" w:code="9"/>
          <w:pgMar w:top="1440" w:right="1530" w:bottom="1440" w:left="1440" w:header="708" w:footer="708" w:gutter="0"/>
          <w:cols w:num="2" w:space="708"/>
          <w:docGrid w:linePitch="360"/>
        </w:sectPr>
      </w:pPr>
    </w:p>
    <w:p w14:paraId="17F697BB" w14:textId="77777777" w:rsidR="00D02192" w:rsidRPr="00B52B3D" w:rsidRDefault="00400466" w:rsidP="00691A83">
      <w:pPr>
        <w:autoSpaceDE w:val="0"/>
        <w:autoSpaceDN w:val="0"/>
        <w:adjustRightInd w:val="0"/>
        <w:spacing w:after="0" w:line="240" w:lineRule="auto"/>
        <w:jc w:val="center"/>
        <w:rPr>
          <w:rFonts w:ascii="Times New Roman" w:hAnsi="Times New Roman" w:cs="Times New Roman"/>
          <w:b/>
          <w:bCs/>
        </w:rPr>
      </w:pPr>
      <w:r w:rsidRPr="00B52B3D">
        <w:rPr>
          <w:rFonts w:ascii="Times New Roman" w:hAnsi="Times New Roman" w:cs="Times New Roman"/>
          <w:b/>
          <w:bCs/>
        </w:rPr>
        <w:lastRenderedPageBreak/>
        <w:t xml:space="preserve">Tabel </w:t>
      </w:r>
      <w:r w:rsidR="00E26290" w:rsidRPr="00B52B3D">
        <w:rPr>
          <w:rFonts w:ascii="Times New Roman" w:hAnsi="Times New Roman" w:cs="Times New Roman"/>
          <w:b/>
          <w:bCs/>
        </w:rPr>
        <w:t>4</w:t>
      </w:r>
      <w:r w:rsidRPr="00B52B3D">
        <w:rPr>
          <w:rFonts w:ascii="Times New Roman" w:hAnsi="Times New Roman" w:cs="Times New Roman"/>
          <w:b/>
          <w:bCs/>
        </w:rPr>
        <w:t>. Uji Linieritas Model Lagrane Multiplier</w:t>
      </w:r>
    </w:p>
    <w:tbl>
      <w:tblPr>
        <w:tblW w:w="9270" w:type="dxa"/>
        <w:tblInd w:w="30" w:type="dxa"/>
        <w:tblBorders>
          <w:insideH w:val="single" w:sz="4" w:space="0" w:color="auto"/>
        </w:tblBorders>
        <w:tblLayout w:type="fixed"/>
        <w:tblCellMar>
          <w:left w:w="30" w:type="dxa"/>
          <w:right w:w="30" w:type="dxa"/>
        </w:tblCellMar>
        <w:tblLook w:val="0000" w:firstRow="0" w:lastRow="0" w:firstColumn="0" w:lastColumn="0" w:noHBand="0" w:noVBand="0"/>
      </w:tblPr>
      <w:tblGrid>
        <w:gridCol w:w="721"/>
        <w:gridCol w:w="1259"/>
        <w:gridCol w:w="1530"/>
        <w:gridCol w:w="2610"/>
        <w:gridCol w:w="3150"/>
      </w:tblGrid>
      <w:tr w:rsidR="005864C1" w:rsidRPr="00C04ECF" w14:paraId="0EE4EA3F" w14:textId="77777777" w:rsidTr="00B52B3D">
        <w:trPr>
          <w:cantSplit/>
          <w:tblHeader/>
        </w:trPr>
        <w:tc>
          <w:tcPr>
            <w:tcW w:w="9270" w:type="dxa"/>
            <w:gridSpan w:val="5"/>
            <w:shd w:val="clear" w:color="auto" w:fill="FFFFFF"/>
            <w:tcMar>
              <w:top w:w="30" w:type="dxa"/>
              <w:left w:w="30" w:type="dxa"/>
              <w:bottom w:w="30" w:type="dxa"/>
              <w:right w:w="30" w:type="dxa"/>
            </w:tcMar>
            <w:vAlign w:val="center"/>
          </w:tcPr>
          <w:p w14:paraId="6A27AB56" w14:textId="77777777" w:rsidR="00691A83" w:rsidRPr="00C04ECF" w:rsidRDefault="00691A83" w:rsidP="00691A83">
            <w:pPr>
              <w:autoSpaceDE w:val="0"/>
              <w:autoSpaceDN w:val="0"/>
              <w:adjustRightInd w:val="0"/>
              <w:spacing w:after="0" w:line="240" w:lineRule="auto"/>
              <w:jc w:val="center"/>
              <w:rPr>
                <w:rFonts w:ascii="Times New Roman" w:hAnsi="Times New Roman" w:cs="Times New Roman"/>
              </w:rPr>
            </w:pPr>
            <w:r w:rsidRPr="00C04ECF">
              <w:rPr>
                <w:rFonts w:ascii="Times New Roman" w:hAnsi="Times New Roman" w:cs="Times New Roman"/>
                <w:b/>
                <w:bCs/>
              </w:rPr>
              <w:t>Model Summary</w:t>
            </w:r>
          </w:p>
        </w:tc>
      </w:tr>
      <w:tr w:rsidR="005864C1" w:rsidRPr="00C04ECF" w14:paraId="0AD113E6" w14:textId="77777777" w:rsidTr="00B52B3D">
        <w:trPr>
          <w:cantSplit/>
          <w:tblHeader/>
        </w:trPr>
        <w:tc>
          <w:tcPr>
            <w:tcW w:w="721" w:type="dxa"/>
            <w:shd w:val="clear" w:color="auto" w:fill="FFFFFF"/>
            <w:tcMar>
              <w:top w:w="30" w:type="dxa"/>
              <w:left w:w="30" w:type="dxa"/>
              <w:bottom w:w="30" w:type="dxa"/>
              <w:right w:w="30" w:type="dxa"/>
            </w:tcMar>
            <w:vAlign w:val="bottom"/>
          </w:tcPr>
          <w:p w14:paraId="7EFB2ADB" w14:textId="77777777" w:rsidR="00691A83" w:rsidRPr="00C04ECF" w:rsidRDefault="00691A83" w:rsidP="00691A83">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Model</w:t>
            </w:r>
          </w:p>
        </w:tc>
        <w:tc>
          <w:tcPr>
            <w:tcW w:w="1259" w:type="dxa"/>
            <w:shd w:val="clear" w:color="auto" w:fill="FFFFFF"/>
            <w:tcMar>
              <w:top w:w="30" w:type="dxa"/>
              <w:left w:w="30" w:type="dxa"/>
              <w:bottom w:w="30" w:type="dxa"/>
              <w:right w:w="30" w:type="dxa"/>
            </w:tcMar>
            <w:vAlign w:val="bottom"/>
          </w:tcPr>
          <w:p w14:paraId="04A807B4" w14:textId="77777777" w:rsidR="00691A83" w:rsidRPr="00C04ECF" w:rsidRDefault="00691A83" w:rsidP="00691A83">
            <w:pPr>
              <w:autoSpaceDE w:val="0"/>
              <w:autoSpaceDN w:val="0"/>
              <w:adjustRightInd w:val="0"/>
              <w:spacing w:after="0" w:line="240" w:lineRule="auto"/>
              <w:jc w:val="center"/>
              <w:rPr>
                <w:rFonts w:ascii="Times New Roman" w:hAnsi="Times New Roman" w:cs="Times New Roman"/>
              </w:rPr>
            </w:pPr>
            <w:r w:rsidRPr="00C04ECF">
              <w:rPr>
                <w:rFonts w:ascii="Times New Roman" w:hAnsi="Times New Roman" w:cs="Times New Roman"/>
              </w:rPr>
              <w:t>R</w:t>
            </w:r>
          </w:p>
        </w:tc>
        <w:tc>
          <w:tcPr>
            <w:tcW w:w="1530" w:type="dxa"/>
            <w:shd w:val="clear" w:color="auto" w:fill="FFFFFF"/>
            <w:tcMar>
              <w:top w:w="30" w:type="dxa"/>
              <w:left w:w="30" w:type="dxa"/>
              <w:bottom w:w="30" w:type="dxa"/>
              <w:right w:w="30" w:type="dxa"/>
            </w:tcMar>
            <w:vAlign w:val="bottom"/>
          </w:tcPr>
          <w:p w14:paraId="3D3C267C" w14:textId="77777777" w:rsidR="00691A83" w:rsidRPr="00C04ECF" w:rsidRDefault="00691A83" w:rsidP="00691A83">
            <w:pPr>
              <w:autoSpaceDE w:val="0"/>
              <w:autoSpaceDN w:val="0"/>
              <w:adjustRightInd w:val="0"/>
              <w:spacing w:after="0" w:line="240" w:lineRule="auto"/>
              <w:jc w:val="center"/>
              <w:rPr>
                <w:rFonts w:ascii="Times New Roman" w:hAnsi="Times New Roman" w:cs="Times New Roman"/>
              </w:rPr>
            </w:pPr>
            <w:r w:rsidRPr="00C04ECF">
              <w:rPr>
                <w:rFonts w:ascii="Times New Roman" w:hAnsi="Times New Roman" w:cs="Times New Roman"/>
              </w:rPr>
              <w:t>R Square</w:t>
            </w:r>
          </w:p>
        </w:tc>
        <w:tc>
          <w:tcPr>
            <w:tcW w:w="2610" w:type="dxa"/>
            <w:shd w:val="clear" w:color="auto" w:fill="FFFFFF"/>
            <w:tcMar>
              <w:top w:w="30" w:type="dxa"/>
              <w:left w:w="30" w:type="dxa"/>
              <w:bottom w:w="30" w:type="dxa"/>
              <w:right w:w="30" w:type="dxa"/>
            </w:tcMar>
            <w:vAlign w:val="bottom"/>
          </w:tcPr>
          <w:p w14:paraId="479D2F53" w14:textId="77777777" w:rsidR="00691A83" w:rsidRPr="00C04ECF" w:rsidRDefault="00691A83" w:rsidP="00691A83">
            <w:pPr>
              <w:autoSpaceDE w:val="0"/>
              <w:autoSpaceDN w:val="0"/>
              <w:adjustRightInd w:val="0"/>
              <w:spacing w:after="0" w:line="240" w:lineRule="auto"/>
              <w:jc w:val="center"/>
              <w:rPr>
                <w:rFonts w:ascii="Times New Roman" w:hAnsi="Times New Roman" w:cs="Times New Roman"/>
              </w:rPr>
            </w:pPr>
            <w:r w:rsidRPr="00C04ECF">
              <w:rPr>
                <w:rFonts w:ascii="Times New Roman" w:hAnsi="Times New Roman" w:cs="Times New Roman"/>
              </w:rPr>
              <w:t>Adjusted R Square</w:t>
            </w:r>
          </w:p>
        </w:tc>
        <w:tc>
          <w:tcPr>
            <w:tcW w:w="3150" w:type="dxa"/>
            <w:shd w:val="clear" w:color="auto" w:fill="FFFFFF"/>
            <w:tcMar>
              <w:top w:w="30" w:type="dxa"/>
              <w:left w:w="30" w:type="dxa"/>
              <w:bottom w:w="30" w:type="dxa"/>
              <w:right w:w="30" w:type="dxa"/>
            </w:tcMar>
            <w:vAlign w:val="bottom"/>
          </w:tcPr>
          <w:p w14:paraId="742D598B" w14:textId="77777777" w:rsidR="00691A83" w:rsidRPr="00C04ECF" w:rsidRDefault="00691A83" w:rsidP="00691A83">
            <w:pPr>
              <w:autoSpaceDE w:val="0"/>
              <w:autoSpaceDN w:val="0"/>
              <w:adjustRightInd w:val="0"/>
              <w:spacing w:after="0" w:line="240" w:lineRule="auto"/>
              <w:jc w:val="center"/>
              <w:rPr>
                <w:rFonts w:ascii="Times New Roman" w:hAnsi="Times New Roman" w:cs="Times New Roman"/>
              </w:rPr>
            </w:pPr>
            <w:r w:rsidRPr="00C04ECF">
              <w:rPr>
                <w:rFonts w:ascii="Times New Roman" w:hAnsi="Times New Roman" w:cs="Times New Roman"/>
              </w:rPr>
              <w:t>Std. Error of the Estimate</w:t>
            </w:r>
          </w:p>
        </w:tc>
      </w:tr>
      <w:tr w:rsidR="005864C1" w:rsidRPr="00C04ECF" w14:paraId="1344C9F1" w14:textId="77777777" w:rsidTr="00B52B3D">
        <w:trPr>
          <w:cantSplit/>
          <w:tblHeader/>
        </w:trPr>
        <w:tc>
          <w:tcPr>
            <w:tcW w:w="721" w:type="dxa"/>
            <w:shd w:val="clear" w:color="auto" w:fill="FFFFFF"/>
            <w:tcMar>
              <w:top w:w="30" w:type="dxa"/>
              <w:left w:w="30" w:type="dxa"/>
              <w:bottom w:w="30" w:type="dxa"/>
              <w:right w:w="30" w:type="dxa"/>
            </w:tcMar>
          </w:tcPr>
          <w:p w14:paraId="11F50F56" w14:textId="77777777" w:rsidR="00691A83" w:rsidRPr="00C04ECF" w:rsidRDefault="00691A83" w:rsidP="00691A83">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1</w:t>
            </w:r>
          </w:p>
        </w:tc>
        <w:tc>
          <w:tcPr>
            <w:tcW w:w="1259" w:type="dxa"/>
            <w:shd w:val="clear" w:color="auto" w:fill="FFFFFF"/>
            <w:tcMar>
              <w:top w:w="30" w:type="dxa"/>
              <w:left w:w="30" w:type="dxa"/>
              <w:bottom w:w="30" w:type="dxa"/>
              <w:right w:w="30" w:type="dxa"/>
            </w:tcMar>
            <w:vAlign w:val="center"/>
          </w:tcPr>
          <w:p w14:paraId="015A133D" w14:textId="77777777" w:rsidR="00691A83" w:rsidRPr="00C04ECF" w:rsidRDefault="00691A83" w:rsidP="00317B8C">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w:t>
            </w:r>
            <w:r w:rsidR="00317B8C" w:rsidRPr="00C04ECF">
              <w:rPr>
                <w:rFonts w:ascii="Times New Roman" w:hAnsi="Times New Roman" w:cs="Times New Roman"/>
              </w:rPr>
              <w:t>236</w:t>
            </w:r>
            <w:r w:rsidRPr="00C04ECF">
              <w:rPr>
                <w:rFonts w:ascii="Times New Roman" w:hAnsi="Times New Roman" w:cs="Times New Roman"/>
                <w:vertAlign w:val="superscript"/>
              </w:rPr>
              <w:t>a</w:t>
            </w:r>
          </w:p>
        </w:tc>
        <w:tc>
          <w:tcPr>
            <w:tcW w:w="1530" w:type="dxa"/>
            <w:shd w:val="clear" w:color="auto" w:fill="FFFFFF"/>
            <w:tcMar>
              <w:top w:w="30" w:type="dxa"/>
              <w:left w:w="30" w:type="dxa"/>
              <w:bottom w:w="30" w:type="dxa"/>
              <w:right w:w="30" w:type="dxa"/>
            </w:tcMar>
            <w:vAlign w:val="center"/>
          </w:tcPr>
          <w:p w14:paraId="77A0B917" w14:textId="77777777" w:rsidR="00691A83" w:rsidRPr="00C04ECF" w:rsidRDefault="00691A83" w:rsidP="00317B8C">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w:t>
            </w:r>
            <w:r w:rsidR="00317B8C" w:rsidRPr="00C04ECF">
              <w:rPr>
                <w:rFonts w:ascii="Times New Roman" w:hAnsi="Times New Roman" w:cs="Times New Roman"/>
              </w:rPr>
              <w:t>056</w:t>
            </w:r>
          </w:p>
        </w:tc>
        <w:tc>
          <w:tcPr>
            <w:tcW w:w="2610" w:type="dxa"/>
            <w:shd w:val="clear" w:color="auto" w:fill="FFFFFF"/>
            <w:tcMar>
              <w:top w:w="30" w:type="dxa"/>
              <w:left w:w="30" w:type="dxa"/>
              <w:bottom w:w="30" w:type="dxa"/>
              <w:right w:w="30" w:type="dxa"/>
            </w:tcMar>
            <w:vAlign w:val="center"/>
          </w:tcPr>
          <w:p w14:paraId="6BE98E75" w14:textId="77777777" w:rsidR="00691A83" w:rsidRPr="00C04ECF" w:rsidRDefault="00691A83" w:rsidP="00317B8C">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w:t>
            </w:r>
            <w:r w:rsidR="00317B8C" w:rsidRPr="00C04ECF">
              <w:rPr>
                <w:rFonts w:ascii="Times New Roman" w:hAnsi="Times New Roman" w:cs="Times New Roman"/>
              </w:rPr>
              <w:t>041</w:t>
            </w:r>
          </w:p>
        </w:tc>
        <w:tc>
          <w:tcPr>
            <w:tcW w:w="3150" w:type="dxa"/>
            <w:shd w:val="clear" w:color="auto" w:fill="FFFFFF"/>
            <w:tcMar>
              <w:top w:w="30" w:type="dxa"/>
              <w:left w:w="30" w:type="dxa"/>
              <w:bottom w:w="30" w:type="dxa"/>
              <w:right w:w="30" w:type="dxa"/>
            </w:tcMar>
            <w:vAlign w:val="center"/>
          </w:tcPr>
          <w:p w14:paraId="7A0B017B" w14:textId="77777777" w:rsidR="00691A83" w:rsidRPr="00C04ECF" w:rsidRDefault="00691A83" w:rsidP="00317B8C">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w:t>
            </w:r>
            <w:r w:rsidR="00317B8C" w:rsidRPr="00C04ECF">
              <w:rPr>
                <w:rFonts w:ascii="Times New Roman" w:hAnsi="Times New Roman" w:cs="Times New Roman"/>
              </w:rPr>
              <w:t>16141338</w:t>
            </w:r>
          </w:p>
        </w:tc>
      </w:tr>
      <w:tr w:rsidR="005864C1" w:rsidRPr="00C04ECF" w14:paraId="165D88A2" w14:textId="77777777" w:rsidTr="00B52B3D">
        <w:trPr>
          <w:cantSplit/>
        </w:trPr>
        <w:tc>
          <w:tcPr>
            <w:tcW w:w="6120" w:type="dxa"/>
            <w:gridSpan w:val="4"/>
            <w:shd w:val="clear" w:color="auto" w:fill="FFFFFF"/>
            <w:tcMar>
              <w:top w:w="30" w:type="dxa"/>
              <w:left w:w="30" w:type="dxa"/>
              <w:bottom w:w="30" w:type="dxa"/>
              <w:right w:w="30" w:type="dxa"/>
            </w:tcMar>
          </w:tcPr>
          <w:p w14:paraId="5103D893" w14:textId="77777777" w:rsidR="00691A83" w:rsidRDefault="00691A83" w:rsidP="009D0688">
            <w:pPr>
              <w:autoSpaceDE w:val="0"/>
              <w:autoSpaceDN w:val="0"/>
              <w:adjustRightInd w:val="0"/>
              <w:spacing w:after="0" w:line="240" w:lineRule="auto"/>
              <w:rPr>
                <w:rFonts w:ascii="Times New Roman" w:hAnsi="Times New Roman" w:cs="Times New Roman"/>
                <w:lang w:val="id-ID"/>
              </w:rPr>
            </w:pPr>
            <w:r w:rsidRPr="00C04ECF">
              <w:rPr>
                <w:rFonts w:ascii="Times New Roman" w:hAnsi="Times New Roman" w:cs="Times New Roman"/>
              </w:rPr>
              <w:t>a. Predictors: (Constant), X_sqr</w:t>
            </w:r>
          </w:p>
          <w:p w14:paraId="1B9857D2" w14:textId="77777777" w:rsidR="00BE1937" w:rsidRPr="00BE1937" w:rsidRDefault="00BE1937" w:rsidP="00BE1937">
            <w:pPr>
              <w:autoSpaceDE w:val="0"/>
              <w:autoSpaceDN w:val="0"/>
              <w:adjustRightInd w:val="0"/>
              <w:spacing w:after="0" w:line="240" w:lineRule="auto"/>
              <w:rPr>
                <w:rFonts w:ascii="Times New Roman" w:hAnsi="Times New Roman" w:cs="Times New Roman"/>
                <w:lang w:val="id-ID"/>
              </w:rPr>
            </w:pPr>
          </w:p>
        </w:tc>
        <w:tc>
          <w:tcPr>
            <w:tcW w:w="3150" w:type="dxa"/>
            <w:shd w:val="clear" w:color="auto" w:fill="FFFFFF"/>
            <w:tcMar>
              <w:top w:w="30" w:type="dxa"/>
              <w:left w:w="30" w:type="dxa"/>
              <w:bottom w:w="30" w:type="dxa"/>
              <w:right w:w="30" w:type="dxa"/>
            </w:tcMar>
          </w:tcPr>
          <w:p w14:paraId="3E6DD3A7" w14:textId="77777777" w:rsidR="00691A83" w:rsidRPr="00C04ECF" w:rsidRDefault="00691A83" w:rsidP="00691A83">
            <w:pPr>
              <w:autoSpaceDE w:val="0"/>
              <w:autoSpaceDN w:val="0"/>
              <w:adjustRightInd w:val="0"/>
              <w:spacing w:after="0" w:line="240" w:lineRule="auto"/>
              <w:rPr>
                <w:rFonts w:ascii="Times New Roman" w:hAnsi="Times New Roman" w:cs="Times New Roman"/>
              </w:rPr>
            </w:pPr>
          </w:p>
        </w:tc>
      </w:tr>
    </w:tbl>
    <w:p w14:paraId="1D4F75F6" w14:textId="77777777" w:rsidR="009A27BA" w:rsidRDefault="009A27BA" w:rsidP="00691A83">
      <w:pPr>
        <w:autoSpaceDE w:val="0"/>
        <w:autoSpaceDN w:val="0"/>
        <w:adjustRightInd w:val="0"/>
        <w:spacing w:after="0" w:line="240" w:lineRule="auto"/>
        <w:jc w:val="both"/>
        <w:rPr>
          <w:rFonts w:ascii="Times New Roman" w:hAnsi="Times New Roman" w:cs="Times New Roman"/>
        </w:rPr>
        <w:sectPr w:rsidR="009A27BA" w:rsidSect="00CB7671">
          <w:type w:val="continuous"/>
          <w:pgSz w:w="11907" w:h="16839" w:code="9"/>
          <w:pgMar w:top="1440" w:right="1530" w:bottom="1440" w:left="1440" w:header="708" w:footer="708" w:gutter="0"/>
          <w:cols w:space="708"/>
          <w:docGrid w:linePitch="360"/>
        </w:sectPr>
      </w:pPr>
    </w:p>
    <w:p w14:paraId="0C6D204F" w14:textId="77777777" w:rsidR="00400466" w:rsidRPr="00A50C2E" w:rsidRDefault="00400466" w:rsidP="009A27BA">
      <w:pPr>
        <w:autoSpaceDE w:val="0"/>
        <w:autoSpaceDN w:val="0"/>
        <w:adjustRightInd w:val="0"/>
        <w:spacing w:after="0" w:line="360" w:lineRule="auto"/>
        <w:jc w:val="both"/>
        <w:rPr>
          <w:rFonts w:ascii="Times New Roman" w:hAnsi="Times New Roman" w:cs="Times New Roman"/>
          <w:sz w:val="24"/>
          <w:szCs w:val="24"/>
        </w:rPr>
      </w:pPr>
      <w:r w:rsidRPr="00A50C2E">
        <w:rPr>
          <w:rFonts w:ascii="Times New Roman" w:hAnsi="Times New Roman" w:cs="Times New Roman"/>
          <w:sz w:val="24"/>
          <w:szCs w:val="24"/>
        </w:rPr>
        <w:lastRenderedPageBreak/>
        <w:t>Nilai X</w:t>
      </w:r>
      <w:r w:rsidRPr="00A50C2E">
        <w:rPr>
          <w:rFonts w:ascii="Times New Roman" w:hAnsi="Times New Roman" w:cs="Times New Roman"/>
          <w:sz w:val="24"/>
          <w:szCs w:val="24"/>
          <w:vertAlign w:val="superscript"/>
        </w:rPr>
        <w:t>2</w:t>
      </w:r>
      <w:r w:rsidRPr="00A50C2E">
        <w:rPr>
          <w:rFonts w:ascii="Times New Roman" w:hAnsi="Times New Roman" w:cs="Times New Roman"/>
          <w:sz w:val="24"/>
          <w:szCs w:val="24"/>
          <w:vertAlign w:val="subscript"/>
        </w:rPr>
        <w:t>hitung</w:t>
      </w:r>
      <w:r w:rsidRPr="00A50C2E">
        <w:rPr>
          <w:rFonts w:ascii="Times New Roman" w:hAnsi="Times New Roman" w:cs="Times New Roman"/>
          <w:sz w:val="24"/>
          <w:szCs w:val="24"/>
        </w:rPr>
        <w:t xml:space="preserve"> = </w:t>
      </w:r>
      <w:r w:rsidR="00C04ECF" w:rsidRPr="00A50C2E">
        <w:rPr>
          <w:rFonts w:ascii="Times New Roman" w:hAnsi="Times New Roman" w:cs="Times New Roman"/>
          <w:sz w:val="24"/>
          <w:szCs w:val="24"/>
        </w:rPr>
        <w:t>0</w:t>
      </w:r>
      <w:r w:rsidRPr="00A50C2E">
        <w:rPr>
          <w:rFonts w:ascii="Times New Roman" w:hAnsi="Times New Roman" w:cs="Times New Roman"/>
          <w:sz w:val="24"/>
          <w:szCs w:val="24"/>
        </w:rPr>
        <w:t>,</w:t>
      </w:r>
      <w:r w:rsidR="00783888" w:rsidRPr="00A50C2E">
        <w:rPr>
          <w:rFonts w:ascii="Times New Roman" w:hAnsi="Times New Roman" w:cs="Times New Roman"/>
          <w:sz w:val="24"/>
          <w:szCs w:val="24"/>
        </w:rPr>
        <w:t>056</w:t>
      </w:r>
      <w:r w:rsidRPr="00A50C2E">
        <w:rPr>
          <w:rFonts w:ascii="Times New Roman" w:hAnsi="Times New Roman" w:cs="Times New Roman"/>
          <w:sz w:val="24"/>
          <w:szCs w:val="24"/>
        </w:rPr>
        <w:t xml:space="preserve"> x </w:t>
      </w:r>
      <w:r w:rsidR="00691A83" w:rsidRPr="00A50C2E">
        <w:rPr>
          <w:rFonts w:ascii="Times New Roman" w:hAnsi="Times New Roman" w:cs="Times New Roman"/>
          <w:sz w:val="24"/>
          <w:szCs w:val="24"/>
        </w:rPr>
        <w:t>6</w:t>
      </w:r>
      <w:r w:rsidRPr="00A50C2E">
        <w:rPr>
          <w:rFonts w:ascii="Times New Roman" w:hAnsi="Times New Roman" w:cs="Times New Roman"/>
          <w:sz w:val="24"/>
          <w:szCs w:val="24"/>
        </w:rPr>
        <w:t xml:space="preserve">9 = </w:t>
      </w:r>
      <w:r w:rsidR="00783888" w:rsidRPr="00A50C2E">
        <w:rPr>
          <w:rFonts w:ascii="Times New Roman" w:hAnsi="Times New Roman" w:cs="Times New Roman"/>
          <w:sz w:val="24"/>
          <w:szCs w:val="24"/>
        </w:rPr>
        <w:t>3.864</w:t>
      </w:r>
      <w:r w:rsidRPr="00A50C2E">
        <w:rPr>
          <w:rFonts w:ascii="Times New Roman" w:hAnsi="Times New Roman" w:cs="Times New Roman"/>
          <w:sz w:val="24"/>
          <w:szCs w:val="24"/>
        </w:rPr>
        <w:t xml:space="preserve"> &lt; X</w:t>
      </w:r>
      <w:r w:rsidRPr="00A50C2E">
        <w:rPr>
          <w:rFonts w:ascii="Times New Roman" w:hAnsi="Times New Roman" w:cs="Times New Roman"/>
          <w:sz w:val="24"/>
          <w:szCs w:val="24"/>
          <w:vertAlign w:val="superscript"/>
        </w:rPr>
        <w:t>2</w:t>
      </w:r>
      <w:r w:rsidRPr="00A50C2E">
        <w:rPr>
          <w:rFonts w:ascii="Times New Roman" w:hAnsi="Times New Roman" w:cs="Times New Roman"/>
          <w:sz w:val="24"/>
          <w:szCs w:val="24"/>
          <w:vertAlign w:val="subscript"/>
        </w:rPr>
        <w:t>tabel</w:t>
      </w:r>
      <w:r w:rsidRPr="00A50C2E">
        <w:rPr>
          <w:rFonts w:ascii="Times New Roman" w:hAnsi="Times New Roman" w:cs="Times New Roman"/>
          <w:sz w:val="24"/>
          <w:szCs w:val="24"/>
        </w:rPr>
        <w:t xml:space="preserve"> </w:t>
      </w:r>
      <w:r w:rsidR="00691A83" w:rsidRPr="00A50C2E">
        <w:rPr>
          <w:rFonts w:ascii="Times New Roman" w:hAnsi="Times New Roman" w:cs="Times New Roman"/>
          <w:sz w:val="24"/>
          <w:szCs w:val="24"/>
        </w:rPr>
        <w:t>89.39</w:t>
      </w:r>
      <w:r w:rsidR="00783888" w:rsidRPr="00A50C2E">
        <w:rPr>
          <w:rFonts w:ascii="Times New Roman" w:hAnsi="Times New Roman" w:cs="Times New Roman"/>
          <w:sz w:val="24"/>
          <w:szCs w:val="24"/>
        </w:rPr>
        <w:t>,</w:t>
      </w:r>
      <w:r w:rsidRPr="00A50C2E">
        <w:rPr>
          <w:rFonts w:ascii="Times New Roman" w:hAnsi="Times New Roman" w:cs="Times New Roman"/>
          <w:sz w:val="24"/>
          <w:szCs w:val="24"/>
        </w:rPr>
        <w:t xml:space="preserve"> </w:t>
      </w:r>
      <w:r w:rsidR="00783888" w:rsidRPr="00A50C2E">
        <w:rPr>
          <w:rFonts w:ascii="Times New Roman" w:hAnsi="Times New Roman" w:cs="Times New Roman"/>
          <w:sz w:val="24"/>
          <w:szCs w:val="24"/>
        </w:rPr>
        <w:t>b</w:t>
      </w:r>
      <w:r w:rsidRPr="00A50C2E">
        <w:rPr>
          <w:rFonts w:ascii="Times New Roman" w:hAnsi="Times New Roman" w:cs="Times New Roman"/>
          <w:sz w:val="24"/>
          <w:szCs w:val="24"/>
        </w:rPr>
        <w:t xml:space="preserve">erarti </w:t>
      </w:r>
      <w:r w:rsidR="00691A83" w:rsidRPr="00A50C2E">
        <w:rPr>
          <w:rFonts w:ascii="Times New Roman" w:hAnsi="Times New Roman" w:cs="Times New Roman"/>
          <w:sz w:val="24"/>
          <w:szCs w:val="24"/>
        </w:rPr>
        <w:t xml:space="preserve">model regresi yang digunakan </w:t>
      </w:r>
      <w:r w:rsidRPr="00A50C2E">
        <w:rPr>
          <w:rFonts w:ascii="Times New Roman" w:hAnsi="Times New Roman" w:cs="Times New Roman"/>
          <w:sz w:val="24"/>
          <w:szCs w:val="24"/>
        </w:rPr>
        <w:t>benar linier.</w:t>
      </w:r>
    </w:p>
    <w:p w14:paraId="517D242E" w14:textId="77777777" w:rsidR="00400466" w:rsidRPr="00A50C2E" w:rsidRDefault="00DA3323" w:rsidP="009A27BA">
      <w:pPr>
        <w:autoSpaceDE w:val="0"/>
        <w:autoSpaceDN w:val="0"/>
        <w:adjustRightInd w:val="0"/>
        <w:spacing w:after="0" w:line="360" w:lineRule="auto"/>
        <w:rPr>
          <w:rFonts w:ascii="Times New Roman" w:hAnsi="Times New Roman"/>
          <w:sz w:val="24"/>
          <w:szCs w:val="24"/>
        </w:rPr>
      </w:pPr>
      <w:r w:rsidRPr="00A50C2E">
        <w:rPr>
          <w:rFonts w:ascii="Times New Roman" w:hAnsi="Times New Roman"/>
          <w:sz w:val="24"/>
          <w:szCs w:val="24"/>
        </w:rPr>
        <w:lastRenderedPageBreak/>
        <w:t>3</w:t>
      </w:r>
      <w:r w:rsidR="00400466" w:rsidRPr="00A50C2E">
        <w:rPr>
          <w:rFonts w:ascii="Times New Roman" w:hAnsi="Times New Roman"/>
          <w:sz w:val="24"/>
          <w:szCs w:val="24"/>
        </w:rPr>
        <w:t>. Regresi Linier</w:t>
      </w:r>
      <w:r w:rsidRPr="00A50C2E">
        <w:rPr>
          <w:rFonts w:ascii="Times New Roman" w:hAnsi="Times New Roman"/>
          <w:sz w:val="24"/>
          <w:szCs w:val="24"/>
        </w:rPr>
        <w:t>.</w:t>
      </w:r>
      <w:r w:rsidR="00400466" w:rsidRPr="00A50C2E">
        <w:rPr>
          <w:rFonts w:ascii="Times New Roman" w:hAnsi="Times New Roman"/>
          <w:sz w:val="24"/>
          <w:szCs w:val="24"/>
        </w:rPr>
        <w:t xml:space="preserve"> </w:t>
      </w:r>
    </w:p>
    <w:p w14:paraId="48E1DC5E" w14:textId="77777777" w:rsidR="00400466" w:rsidRPr="00A50C2E" w:rsidRDefault="00400466" w:rsidP="009A27BA">
      <w:pPr>
        <w:autoSpaceDE w:val="0"/>
        <w:autoSpaceDN w:val="0"/>
        <w:adjustRightInd w:val="0"/>
        <w:spacing w:after="0" w:line="360" w:lineRule="auto"/>
        <w:rPr>
          <w:rFonts w:ascii="Times New Roman" w:hAnsi="Times New Roman" w:cs="Times New Roman"/>
          <w:sz w:val="24"/>
          <w:szCs w:val="24"/>
        </w:rPr>
      </w:pPr>
      <w:r w:rsidRPr="00A50C2E">
        <w:rPr>
          <w:rFonts w:ascii="Times New Roman" w:hAnsi="Times New Roman" w:cs="Times New Roman"/>
          <w:sz w:val="24"/>
          <w:szCs w:val="24"/>
        </w:rPr>
        <w:t>a. Hubungan antar variabel (n=</w:t>
      </w:r>
      <w:r w:rsidR="00471EA5" w:rsidRPr="00A50C2E">
        <w:rPr>
          <w:rFonts w:ascii="Times New Roman" w:hAnsi="Times New Roman" w:cs="Times New Roman"/>
          <w:sz w:val="24"/>
          <w:szCs w:val="24"/>
        </w:rPr>
        <w:t>6</w:t>
      </w:r>
      <w:r w:rsidRPr="00A50C2E">
        <w:rPr>
          <w:rFonts w:ascii="Times New Roman" w:hAnsi="Times New Roman" w:cs="Times New Roman"/>
          <w:sz w:val="24"/>
          <w:szCs w:val="24"/>
        </w:rPr>
        <w:t>9)</w:t>
      </w:r>
    </w:p>
    <w:p w14:paraId="1BCFCBF5" w14:textId="77777777" w:rsidR="009A27BA" w:rsidRDefault="009A27BA" w:rsidP="00AE53A1">
      <w:pPr>
        <w:autoSpaceDE w:val="0"/>
        <w:autoSpaceDN w:val="0"/>
        <w:adjustRightInd w:val="0"/>
        <w:spacing w:after="0" w:line="240" w:lineRule="auto"/>
        <w:ind w:right="-22"/>
        <w:jc w:val="center"/>
        <w:rPr>
          <w:rFonts w:ascii="Times New Roman" w:hAnsi="Times New Roman" w:cs="Times New Roman"/>
        </w:rPr>
        <w:sectPr w:rsidR="009A27BA" w:rsidSect="009A27BA">
          <w:type w:val="continuous"/>
          <w:pgSz w:w="11907" w:h="16839" w:code="9"/>
          <w:pgMar w:top="1440" w:right="1530" w:bottom="1440" w:left="1440" w:header="708" w:footer="708" w:gutter="0"/>
          <w:cols w:num="2" w:space="708"/>
          <w:docGrid w:linePitch="360"/>
        </w:sectPr>
      </w:pPr>
    </w:p>
    <w:p w14:paraId="0DD02643" w14:textId="77777777" w:rsidR="00AE53A1" w:rsidRPr="00B52B3D" w:rsidRDefault="00400466" w:rsidP="00AE53A1">
      <w:pPr>
        <w:autoSpaceDE w:val="0"/>
        <w:autoSpaceDN w:val="0"/>
        <w:adjustRightInd w:val="0"/>
        <w:spacing w:after="0" w:line="240" w:lineRule="auto"/>
        <w:ind w:right="-22"/>
        <w:jc w:val="center"/>
        <w:rPr>
          <w:rFonts w:ascii="Times New Roman" w:hAnsi="Times New Roman" w:cs="Times New Roman"/>
          <w:b/>
          <w:bCs/>
        </w:rPr>
      </w:pPr>
      <w:r w:rsidRPr="00B52B3D">
        <w:rPr>
          <w:rFonts w:ascii="Times New Roman" w:hAnsi="Times New Roman" w:cs="Times New Roman"/>
          <w:b/>
          <w:bCs/>
        </w:rPr>
        <w:lastRenderedPageBreak/>
        <w:t xml:space="preserve">Tabel </w:t>
      </w:r>
      <w:r w:rsidR="00DA3323" w:rsidRPr="00B52B3D">
        <w:rPr>
          <w:rFonts w:ascii="Times New Roman" w:hAnsi="Times New Roman" w:cs="Times New Roman"/>
          <w:b/>
          <w:bCs/>
        </w:rPr>
        <w:t>5</w:t>
      </w:r>
      <w:r w:rsidRPr="00B52B3D">
        <w:rPr>
          <w:rFonts w:ascii="Times New Roman" w:hAnsi="Times New Roman" w:cs="Times New Roman"/>
          <w:b/>
          <w:bCs/>
        </w:rPr>
        <w:t>. Hubungan Antar Variabel Dalam Model Persamaan Substruktur 1</w:t>
      </w:r>
    </w:p>
    <w:tbl>
      <w:tblPr>
        <w:tblW w:w="9270" w:type="dxa"/>
        <w:tblInd w:w="30" w:type="dxa"/>
        <w:tblBorders>
          <w:insideH w:val="single" w:sz="4" w:space="0" w:color="auto"/>
        </w:tblBorders>
        <w:tblLayout w:type="fixed"/>
        <w:tblCellMar>
          <w:left w:w="30" w:type="dxa"/>
          <w:right w:w="30" w:type="dxa"/>
        </w:tblCellMar>
        <w:tblLook w:val="0000" w:firstRow="0" w:lastRow="0" w:firstColumn="0" w:lastColumn="0" w:noHBand="0" w:noVBand="0"/>
      </w:tblPr>
      <w:tblGrid>
        <w:gridCol w:w="1948"/>
        <w:gridCol w:w="1199"/>
        <w:gridCol w:w="3153"/>
        <w:gridCol w:w="2970"/>
      </w:tblGrid>
      <w:tr w:rsidR="005864C1" w:rsidRPr="00C04ECF" w14:paraId="30D62427" w14:textId="77777777" w:rsidTr="00B52B3D">
        <w:trPr>
          <w:cantSplit/>
          <w:tblHeader/>
        </w:trPr>
        <w:tc>
          <w:tcPr>
            <w:tcW w:w="9270" w:type="dxa"/>
            <w:gridSpan w:val="4"/>
            <w:shd w:val="clear" w:color="auto" w:fill="FFFFFF"/>
            <w:tcMar>
              <w:top w:w="30" w:type="dxa"/>
              <w:left w:w="30" w:type="dxa"/>
              <w:bottom w:w="30" w:type="dxa"/>
              <w:right w:w="30" w:type="dxa"/>
            </w:tcMar>
            <w:vAlign w:val="center"/>
          </w:tcPr>
          <w:p w14:paraId="05588AEC" w14:textId="77777777" w:rsidR="00AE53A1" w:rsidRPr="00C04ECF" w:rsidRDefault="00AE53A1" w:rsidP="00AE53A1">
            <w:pPr>
              <w:autoSpaceDE w:val="0"/>
              <w:autoSpaceDN w:val="0"/>
              <w:adjustRightInd w:val="0"/>
              <w:spacing w:after="0" w:line="240" w:lineRule="auto"/>
              <w:jc w:val="center"/>
              <w:rPr>
                <w:rFonts w:ascii="Times New Roman" w:hAnsi="Times New Roman" w:cs="Times New Roman"/>
              </w:rPr>
            </w:pPr>
            <w:r w:rsidRPr="00C04ECF">
              <w:rPr>
                <w:rFonts w:ascii="Times New Roman" w:hAnsi="Times New Roman" w:cs="Times New Roman"/>
                <w:b/>
                <w:bCs/>
              </w:rPr>
              <w:lastRenderedPageBreak/>
              <w:t>Correlations</w:t>
            </w:r>
          </w:p>
        </w:tc>
      </w:tr>
      <w:tr w:rsidR="005864C1" w:rsidRPr="00C04ECF" w14:paraId="0DB15DAD" w14:textId="77777777" w:rsidTr="00B52B3D">
        <w:trPr>
          <w:cantSplit/>
          <w:tblHeader/>
        </w:trPr>
        <w:tc>
          <w:tcPr>
            <w:tcW w:w="1948" w:type="dxa"/>
            <w:shd w:val="clear" w:color="auto" w:fill="FFFFFF"/>
            <w:tcMar>
              <w:top w:w="30" w:type="dxa"/>
              <w:left w:w="30" w:type="dxa"/>
              <w:bottom w:w="30" w:type="dxa"/>
              <w:right w:w="30" w:type="dxa"/>
            </w:tcMar>
          </w:tcPr>
          <w:p w14:paraId="2235AA49" w14:textId="77777777" w:rsidR="00AE53A1" w:rsidRPr="00C04ECF" w:rsidRDefault="00AE53A1" w:rsidP="00AE53A1">
            <w:pPr>
              <w:autoSpaceDE w:val="0"/>
              <w:autoSpaceDN w:val="0"/>
              <w:adjustRightInd w:val="0"/>
              <w:spacing w:after="0" w:line="240" w:lineRule="auto"/>
              <w:rPr>
                <w:rFonts w:ascii="Times New Roman" w:hAnsi="Times New Roman" w:cs="Times New Roman"/>
              </w:rPr>
            </w:pPr>
          </w:p>
        </w:tc>
        <w:tc>
          <w:tcPr>
            <w:tcW w:w="1199" w:type="dxa"/>
            <w:shd w:val="clear" w:color="auto" w:fill="FFFFFF"/>
            <w:tcMar>
              <w:top w:w="30" w:type="dxa"/>
              <w:left w:w="30" w:type="dxa"/>
              <w:bottom w:w="30" w:type="dxa"/>
              <w:right w:w="30" w:type="dxa"/>
            </w:tcMar>
          </w:tcPr>
          <w:p w14:paraId="7FD27C3F" w14:textId="77777777" w:rsidR="00AE53A1" w:rsidRPr="00C04ECF" w:rsidRDefault="00AE53A1" w:rsidP="00AE53A1">
            <w:pPr>
              <w:autoSpaceDE w:val="0"/>
              <w:autoSpaceDN w:val="0"/>
              <w:adjustRightInd w:val="0"/>
              <w:spacing w:after="0" w:line="240" w:lineRule="auto"/>
              <w:rPr>
                <w:rFonts w:ascii="Times New Roman" w:hAnsi="Times New Roman" w:cs="Times New Roman"/>
              </w:rPr>
            </w:pPr>
          </w:p>
        </w:tc>
        <w:tc>
          <w:tcPr>
            <w:tcW w:w="3153" w:type="dxa"/>
            <w:shd w:val="clear" w:color="auto" w:fill="FFFFFF"/>
            <w:tcMar>
              <w:top w:w="30" w:type="dxa"/>
              <w:left w:w="30" w:type="dxa"/>
              <w:bottom w:w="30" w:type="dxa"/>
              <w:right w:w="30" w:type="dxa"/>
            </w:tcMar>
            <w:vAlign w:val="bottom"/>
          </w:tcPr>
          <w:p w14:paraId="48F572E6" w14:textId="77777777" w:rsidR="00AE53A1" w:rsidRPr="00C04ECF" w:rsidRDefault="00AE53A1" w:rsidP="005864C1">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Y1</w:t>
            </w:r>
          </w:p>
        </w:tc>
        <w:tc>
          <w:tcPr>
            <w:tcW w:w="2970" w:type="dxa"/>
            <w:shd w:val="clear" w:color="auto" w:fill="FFFFFF"/>
            <w:tcMar>
              <w:top w:w="30" w:type="dxa"/>
              <w:left w:w="30" w:type="dxa"/>
              <w:bottom w:w="30" w:type="dxa"/>
              <w:right w:w="30" w:type="dxa"/>
            </w:tcMar>
            <w:vAlign w:val="bottom"/>
          </w:tcPr>
          <w:p w14:paraId="0B45BEB2" w14:textId="77777777" w:rsidR="00AE53A1" w:rsidRPr="00C04ECF" w:rsidRDefault="00AE53A1" w:rsidP="005864C1">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X</w:t>
            </w:r>
          </w:p>
        </w:tc>
      </w:tr>
      <w:tr w:rsidR="005864C1" w:rsidRPr="00C04ECF" w14:paraId="6CEE6BE7" w14:textId="77777777" w:rsidTr="00B52B3D">
        <w:trPr>
          <w:cantSplit/>
          <w:tblHeader/>
        </w:trPr>
        <w:tc>
          <w:tcPr>
            <w:tcW w:w="1948" w:type="dxa"/>
            <w:vMerge w:val="restart"/>
            <w:shd w:val="clear" w:color="auto" w:fill="FFFFFF"/>
            <w:tcMar>
              <w:top w:w="30" w:type="dxa"/>
              <w:left w:w="30" w:type="dxa"/>
              <w:bottom w:w="30" w:type="dxa"/>
              <w:right w:w="30" w:type="dxa"/>
            </w:tcMar>
          </w:tcPr>
          <w:p w14:paraId="6863735D" w14:textId="77777777" w:rsidR="00AE53A1" w:rsidRPr="00C04ECF" w:rsidRDefault="00AE53A1" w:rsidP="00AE53A1">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Pearson Correlation</w:t>
            </w:r>
          </w:p>
        </w:tc>
        <w:tc>
          <w:tcPr>
            <w:tcW w:w="1199" w:type="dxa"/>
            <w:shd w:val="clear" w:color="auto" w:fill="FFFFFF"/>
            <w:tcMar>
              <w:top w:w="30" w:type="dxa"/>
              <w:left w:w="30" w:type="dxa"/>
              <w:bottom w:w="30" w:type="dxa"/>
              <w:right w:w="30" w:type="dxa"/>
            </w:tcMar>
          </w:tcPr>
          <w:p w14:paraId="4A4D957F" w14:textId="77777777" w:rsidR="00AE53A1" w:rsidRPr="00C04ECF" w:rsidRDefault="00AE53A1" w:rsidP="00AE53A1">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Y1</w:t>
            </w:r>
          </w:p>
        </w:tc>
        <w:tc>
          <w:tcPr>
            <w:tcW w:w="3153" w:type="dxa"/>
            <w:shd w:val="clear" w:color="auto" w:fill="FFFFFF"/>
            <w:tcMar>
              <w:top w:w="30" w:type="dxa"/>
              <w:left w:w="30" w:type="dxa"/>
              <w:bottom w:w="30" w:type="dxa"/>
              <w:right w:w="30" w:type="dxa"/>
            </w:tcMar>
            <w:vAlign w:val="center"/>
          </w:tcPr>
          <w:p w14:paraId="1D6CF365" w14:textId="77777777" w:rsidR="00AE53A1" w:rsidRPr="00C04ECF" w:rsidRDefault="00AE53A1" w:rsidP="00AE53A1">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1.000</w:t>
            </w:r>
          </w:p>
        </w:tc>
        <w:tc>
          <w:tcPr>
            <w:tcW w:w="2970" w:type="dxa"/>
            <w:shd w:val="clear" w:color="auto" w:fill="FFFFFF"/>
            <w:tcMar>
              <w:top w:w="30" w:type="dxa"/>
              <w:left w:w="30" w:type="dxa"/>
              <w:bottom w:w="30" w:type="dxa"/>
              <w:right w:w="30" w:type="dxa"/>
            </w:tcMar>
            <w:vAlign w:val="center"/>
          </w:tcPr>
          <w:p w14:paraId="77C21D64" w14:textId="77777777" w:rsidR="00AE53A1" w:rsidRPr="00C04ECF" w:rsidRDefault="00DA3323" w:rsidP="00AE53A1">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.041</w:t>
            </w:r>
          </w:p>
        </w:tc>
      </w:tr>
      <w:tr w:rsidR="005864C1" w:rsidRPr="00C04ECF" w14:paraId="7BFD397A" w14:textId="77777777" w:rsidTr="00B52B3D">
        <w:trPr>
          <w:cantSplit/>
          <w:tblHeader/>
        </w:trPr>
        <w:tc>
          <w:tcPr>
            <w:tcW w:w="1948" w:type="dxa"/>
            <w:vMerge/>
            <w:shd w:val="clear" w:color="auto" w:fill="FFFFFF"/>
            <w:tcMar>
              <w:top w:w="30" w:type="dxa"/>
              <w:left w:w="30" w:type="dxa"/>
              <w:bottom w:w="30" w:type="dxa"/>
              <w:right w:w="30" w:type="dxa"/>
            </w:tcMar>
          </w:tcPr>
          <w:p w14:paraId="11AE7063" w14:textId="77777777" w:rsidR="00AE53A1" w:rsidRPr="00C04ECF" w:rsidRDefault="00AE53A1" w:rsidP="00AE53A1">
            <w:pPr>
              <w:autoSpaceDE w:val="0"/>
              <w:autoSpaceDN w:val="0"/>
              <w:adjustRightInd w:val="0"/>
              <w:spacing w:after="0" w:line="240" w:lineRule="auto"/>
              <w:rPr>
                <w:rFonts w:ascii="Times New Roman" w:hAnsi="Times New Roman" w:cs="Times New Roman"/>
              </w:rPr>
            </w:pPr>
          </w:p>
        </w:tc>
        <w:tc>
          <w:tcPr>
            <w:tcW w:w="1199" w:type="dxa"/>
            <w:shd w:val="clear" w:color="auto" w:fill="FFFFFF"/>
            <w:tcMar>
              <w:top w:w="30" w:type="dxa"/>
              <w:left w:w="30" w:type="dxa"/>
              <w:bottom w:w="30" w:type="dxa"/>
              <w:right w:w="30" w:type="dxa"/>
            </w:tcMar>
          </w:tcPr>
          <w:p w14:paraId="6C1A35FE" w14:textId="77777777" w:rsidR="00AE53A1" w:rsidRPr="00C04ECF" w:rsidRDefault="00AE53A1" w:rsidP="00AE53A1">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X</w:t>
            </w:r>
          </w:p>
        </w:tc>
        <w:tc>
          <w:tcPr>
            <w:tcW w:w="3153" w:type="dxa"/>
            <w:shd w:val="clear" w:color="auto" w:fill="FFFFFF"/>
            <w:tcMar>
              <w:top w:w="30" w:type="dxa"/>
              <w:left w:w="30" w:type="dxa"/>
              <w:bottom w:w="30" w:type="dxa"/>
              <w:right w:w="30" w:type="dxa"/>
            </w:tcMar>
            <w:vAlign w:val="center"/>
          </w:tcPr>
          <w:p w14:paraId="44963BAC" w14:textId="77777777" w:rsidR="00AE53A1" w:rsidRPr="00C04ECF" w:rsidRDefault="00DA3323" w:rsidP="00AE53A1">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.041</w:t>
            </w:r>
          </w:p>
        </w:tc>
        <w:tc>
          <w:tcPr>
            <w:tcW w:w="2970" w:type="dxa"/>
            <w:shd w:val="clear" w:color="auto" w:fill="FFFFFF"/>
            <w:tcMar>
              <w:top w:w="30" w:type="dxa"/>
              <w:left w:w="30" w:type="dxa"/>
              <w:bottom w:w="30" w:type="dxa"/>
              <w:right w:w="30" w:type="dxa"/>
            </w:tcMar>
            <w:vAlign w:val="center"/>
          </w:tcPr>
          <w:p w14:paraId="527C0CA0" w14:textId="77777777" w:rsidR="00AE53A1" w:rsidRPr="00C04ECF" w:rsidRDefault="00AE53A1" w:rsidP="00AE53A1">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1.000</w:t>
            </w:r>
          </w:p>
        </w:tc>
      </w:tr>
      <w:tr w:rsidR="005864C1" w:rsidRPr="00C04ECF" w14:paraId="54E441FE" w14:textId="77777777" w:rsidTr="00B52B3D">
        <w:trPr>
          <w:cantSplit/>
          <w:tblHeader/>
        </w:trPr>
        <w:tc>
          <w:tcPr>
            <w:tcW w:w="1948" w:type="dxa"/>
            <w:vMerge w:val="restart"/>
            <w:shd w:val="clear" w:color="auto" w:fill="FFFFFF"/>
            <w:tcMar>
              <w:top w:w="30" w:type="dxa"/>
              <w:left w:w="30" w:type="dxa"/>
              <w:bottom w:w="30" w:type="dxa"/>
              <w:right w:w="30" w:type="dxa"/>
            </w:tcMar>
          </w:tcPr>
          <w:p w14:paraId="3C92F7FA" w14:textId="77777777" w:rsidR="00AE53A1" w:rsidRPr="00C04ECF" w:rsidRDefault="00AE53A1" w:rsidP="00AE53A1">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Sig. (1-tailed)</w:t>
            </w:r>
          </w:p>
        </w:tc>
        <w:tc>
          <w:tcPr>
            <w:tcW w:w="1199" w:type="dxa"/>
            <w:shd w:val="clear" w:color="auto" w:fill="FFFFFF"/>
            <w:tcMar>
              <w:top w:w="30" w:type="dxa"/>
              <w:left w:w="30" w:type="dxa"/>
              <w:bottom w:w="30" w:type="dxa"/>
              <w:right w:w="30" w:type="dxa"/>
            </w:tcMar>
          </w:tcPr>
          <w:p w14:paraId="6D4018FE" w14:textId="77777777" w:rsidR="00AE53A1" w:rsidRPr="00C04ECF" w:rsidRDefault="00AE53A1" w:rsidP="00AE53A1">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Y1</w:t>
            </w:r>
          </w:p>
        </w:tc>
        <w:tc>
          <w:tcPr>
            <w:tcW w:w="3153" w:type="dxa"/>
            <w:shd w:val="clear" w:color="auto" w:fill="FFFFFF"/>
            <w:tcMar>
              <w:top w:w="30" w:type="dxa"/>
              <w:left w:w="30" w:type="dxa"/>
              <w:bottom w:w="30" w:type="dxa"/>
              <w:right w:w="30" w:type="dxa"/>
            </w:tcMar>
            <w:vAlign w:val="center"/>
          </w:tcPr>
          <w:p w14:paraId="4F0BCD0C" w14:textId="77777777" w:rsidR="00AE53A1" w:rsidRPr="00C04ECF" w:rsidRDefault="00AE53A1" w:rsidP="00AE53A1">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w:t>
            </w:r>
          </w:p>
        </w:tc>
        <w:tc>
          <w:tcPr>
            <w:tcW w:w="2970" w:type="dxa"/>
            <w:shd w:val="clear" w:color="auto" w:fill="FFFFFF"/>
            <w:tcMar>
              <w:top w:w="30" w:type="dxa"/>
              <w:left w:w="30" w:type="dxa"/>
              <w:bottom w:w="30" w:type="dxa"/>
              <w:right w:w="30" w:type="dxa"/>
            </w:tcMar>
            <w:vAlign w:val="center"/>
          </w:tcPr>
          <w:p w14:paraId="12C61A1B" w14:textId="77777777" w:rsidR="00AE53A1" w:rsidRPr="00C04ECF" w:rsidRDefault="00AE53A1" w:rsidP="00336EC2">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w:t>
            </w:r>
            <w:r w:rsidR="00336EC2">
              <w:rPr>
                <w:rFonts w:ascii="Times New Roman" w:hAnsi="Times New Roman" w:cs="Times New Roman"/>
              </w:rPr>
              <w:t>368</w:t>
            </w:r>
          </w:p>
        </w:tc>
      </w:tr>
      <w:tr w:rsidR="005864C1" w:rsidRPr="00C04ECF" w14:paraId="228179BA" w14:textId="77777777" w:rsidTr="00B52B3D">
        <w:trPr>
          <w:cantSplit/>
          <w:tblHeader/>
        </w:trPr>
        <w:tc>
          <w:tcPr>
            <w:tcW w:w="1948" w:type="dxa"/>
            <w:vMerge/>
            <w:shd w:val="clear" w:color="auto" w:fill="FFFFFF"/>
            <w:tcMar>
              <w:top w:w="30" w:type="dxa"/>
              <w:left w:w="30" w:type="dxa"/>
              <w:bottom w:w="30" w:type="dxa"/>
              <w:right w:w="30" w:type="dxa"/>
            </w:tcMar>
          </w:tcPr>
          <w:p w14:paraId="53C4925A" w14:textId="77777777" w:rsidR="00AE53A1" w:rsidRPr="00C04ECF" w:rsidRDefault="00AE53A1" w:rsidP="00AE53A1">
            <w:pPr>
              <w:autoSpaceDE w:val="0"/>
              <w:autoSpaceDN w:val="0"/>
              <w:adjustRightInd w:val="0"/>
              <w:spacing w:after="0" w:line="240" w:lineRule="auto"/>
              <w:rPr>
                <w:rFonts w:ascii="Times New Roman" w:hAnsi="Times New Roman" w:cs="Times New Roman"/>
              </w:rPr>
            </w:pPr>
          </w:p>
        </w:tc>
        <w:tc>
          <w:tcPr>
            <w:tcW w:w="1199" w:type="dxa"/>
            <w:shd w:val="clear" w:color="auto" w:fill="FFFFFF"/>
            <w:tcMar>
              <w:top w:w="30" w:type="dxa"/>
              <w:left w:w="30" w:type="dxa"/>
              <w:bottom w:w="30" w:type="dxa"/>
              <w:right w:w="30" w:type="dxa"/>
            </w:tcMar>
          </w:tcPr>
          <w:p w14:paraId="372F61CF" w14:textId="77777777" w:rsidR="00AE53A1" w:rsidRPr="00C04ECF" w:rsidRDefault="00AE53A1" w:rsidP="00AE53A1">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X</w:t>
            </w:r>
          </w:p>
        </w:tc>
        <w:tc>
          <w:tcPr>
            <w:tcW w:w="3153" w:type="dxa"/>
            <w:shd w:val="clear" w:color="auto" w:fill="FFFFFF"/>
            <w:tcMar>
              <w:top w:w="30" w:type="dxa"/>
              <w:left w:w="30" w:type="dxa"/>
              <w:bottom w:w="30" w:type="dxa"/>
              <w:right w:w="30" w:type="dxa"/>
            </w:tcMar>
            <w:vAlign w:val="center"/>
          </w:tcPr>
          <w:p w14:paraId="2FC8173F" w14:textId="77777777" w:rsidR="00AE53A1" w:rsidRPr="00C04ECF" w:rsidRDefault="00AE53A1" w:rsidP="00FE0BD4">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w:t>
            </w:r>
            <w:r w:rsidR="00FE0BD4" w:rsidRPr="00C04ECF">
              <w:rPr>
                <w:rFonts w:ascii="Times New Roman" w:hAnsi="Times New Roman" w:cs="Times New Roman"/>
              </w:rPr>
              <w:t>368</w:t>
            </w:r>
          </w:p>
        </w:tc>
        <w:tc>
          <w:tcPr>
            <w:tcW w:w="2970" w:type="dxa"/>
            <w:shd w:val="clear" w:color="auto" w:fill="FFFFFF"/>
            <w:tcMar>
              <w:top w:w="30" w:type="dxa"/>
              <w:left w:w="30" w:type="dxa"/>
              <w:bottom w:w="30" w:type="dxa"/>
              <w:right w:w="30" w:type="dxa"/>
            </w:tcMar>
            <w:vAlign w:val="center"/>
          </w:tcPr>
          <w:p w14:paraId="2A308595" w14:textId="77777777" w:rsidR="00AE53A1" w:rsidRPr="00C04ECF" w:rsidRDefault="00AE53A1" w:rsidP="00AE53A1">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w:t>
            </w:r>
          </w:p>
        </w:tc>
      </w:tr>
      <w:tr w:rsidR="005864C1" w:rsidRPr="00C04ECF" w14:paraId="611C14E3" w14:textId="77777777" w:rsidTr="00B52B3D">
        <w:trPr>
          <w:cantSplit/>
          <w:tblHeader/>
        </w:trPr>
        <w:tc>
          <w:tcPr>
            <w:tcW w:w="1948" w:type="dxa"/>
            <w:vMerge w:val="restart"/>
            <w:shd w:val="clear" w:color="auto" w:fill="FFFFFF"/>
            <w:tcMar>
              <w:top w:w="30" w:type="dxa"/>
              <w:left w:w="30" w:type="dxa"/>
              <w:bottom w:w="30" w:type="dxa"/>
              <w:right w:w="30" w:type="dxa"/>
            </w:tcMar>
          </w:tcPr>
          <w:p w14:paraId="5C278AD1" w14:textId="77777777" w:rsidR="00AE53A1" w:rsidRPr="00C04ECF" w:rsidRDefault="00AE53A1" w:rsidP="00AE53A1">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N</w:t>
            </w:r>
          </w:p>
        </w:tc>
        <w:tc>
          <w:tcPr>
            <w:tcW w:w="1199" w:type="dxa"/>
            <w:shd w:val="clear" w:color="auto" w:fill="FFFFFF"/>
            <w:tcMar>
              <w:top w:w="30" w:type="dxa"/>
              <w:left w:w="30" w:type="dxa"/>
              <w:bottom w:w="30" w:type="dxa"/>
              <w:right w:w="30" w:type="dxa"/>
            </w:tcMar>
          </w:tcPr>
          <w:p w14:paraId="7405613E" w14:textId="77777777" w:rsidR="00AE53A1" w:rsidRPr="00C04ECF" w:rsidRDefault="00AE53A1" w:rsidP="00AE53A1">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Y1</w:t>
            </w:r>
          </w:p>
        </w:tc>
        <w:tc>
          <w:tcPr>
            <w:tcW w:w="3153" w:type="dxa"/>
            <w:shd w:val="clear" w:color="auto" w:fill="FFFFFF"/>
            <w:tcMar>
              <w:top w:w="30" w:type="dxa"/>
              <w:left w:w="30" w:type="dxa"/>
              <w:bottom w:w="30" w:type="dxa"/>
              <w:right w:w="30" w:type="dxa"/>
            </w:tcMar>
            <w:vAlign w:val="center"/>
          </w:tcPr>
          <w:p w14:paraId="0D708841" w14:textId="77777777" w:rsidR="00AE53A1" w:rsidRPr="00C04ECF" w:rsidRDefault="00AE53A1" w:rsidP="00AE53A1">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69</w:t>
            </w:r>
          </w:p>
        </w:tc>
        <w:tc>
          <w:tcPr>
            <w:tcW w:w="2970" w:type="dxa"/>
            <w:shd w:val="clear" w:color="auto" w:fill="FFFFFF"/>
            <w:tcMar>
              <w:top w:w="30" w:type="dxa"/>
              <w:left w:w="30" w:type="dxa"/>
              <w:bottom w:w="30" w:type="dxa"/>
              <w:right w:w="30" w:type="dxa"/>
            </w:tcMar>
            <w:vAlign w:val="center"/>
          </w:tcPr>
          <w:p w14:paraId="3127DB7D" w14:textId="77777777" w:rsidR="00AE53A1" w:rsidRPr="00C04ECF" w:rsidRDefault="00AE53A1" w:rsidP="00AE53A1">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69</w:t>
            </w:r>
          </w:p>
        </w:tc>
      </w:tr>
      <w:tr w:rsidR="005864C1" w:rsidRPr="00C04ECF" w14:paraId="58A4F095" w14:textId="77777777" w:rsidTr="00B52B3D">
        <w:trPr>
          <w:cantSplit/>
        </w:trPr>
        <w:tc>
          <w:tcPr>
            <w:tcW w:w="1948" w:type="dxa"/>
            <w:vMerge/>
            <w:shd w:val="clear" w:color="auto" w:fill="FFFFFF"/>
            <w:tcMar>
              <w:top w:w="30" w:type="dxa"/>
              <w:left w:w="30" w:type="dxa"/>
              <w:bottom w:w="30" w:type="dxa"/>
              <w:right w:w="30" w:type="dxa"/>
            </w:tcMar>
          </w:tcPr>
          <w:p w14:paraId="0D5A3770" w14:textId="77777777" w:rsidR="00AE53A1" w:rsidRPr="00C04ECF" w:rsidRDefault="00AE53A1" w:rsidP="00AE53A1">
            <w:pPr>
              <w:autoSpaceDE w:val="0"/>
              <w:autoSpaceDN w:val="0"/>
              <w:adjustRightInd w:val="0"/>
              <w:spacing w:after="0" w:line="240" w:lineRule="auto"/>
              <w:rPr>
                <w:rFonts w:ascii="Times New Roman" w:hAnsi="Times New Roman" w:cs="Times New Roman"/>
              </w:rPr>
            </w:pPr>
          </w:p>
        </w:tc>
        <w:tc>
          <w:tcPr>
            <w:tcW w:w="1199" w:type="dxa"/>
            <w:shd w:val="clear" w:color="auto" w:fill="FFFFFF"/>
            <w:tcMar>
              <w:top w:w="30" w:type="dxa"/>
              <w:left w:w="30" w:type="dxa"/>
              <w:bottom w:w="30" w:type="dxa"/>
              <w:right w:w="30" w:type="dxa"/>
            </w:tcMar>
          </w:tcPr>
          <w:p w14:paraId="590D7789" w14:textId="77777777" w:rsidR="00AE53A1" w:rsidRPr="00C04ECF" w:rsidRDefault="00AE53A1" w:rsidP="00AE53A1">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X</w:t>
            </w:r>
          </w:p>
        </w:tc>
        <w:tc>
          <w:tcPr>
            <w:tcW w:w="3153" w:type="dxa"/>
            <w:shd w:val="clear" w:color="auto" w:fill="FFFFFF"/>
            <w:tcMar>
              <w:top w:w="30" w:type="dxa"/>
              <w:left w:w="30" w:type="dxa"/>
              <w:bottom w:w="30" w:type="dxa"/>
              <w:right w:w="30" w:type="dxa"/>
            </w:tcMar>
            <w:vAlign w:val="center"/>
          </w:tcPr>
          <w:p w14:paraId="74AFB748" w14:textId="77777777" w:rsidR="00AE53A1" w:rsidRPr="00C04ECF" w:rsidRDefault="00AE53A1" w:rsidP="00AE53A1">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69</w:t>
            </w:r>
          </w:p>
        </w:tc>
        <w:tc>
          <w:tcPr>
            <w:tcW w:w="2970" w:type="dxa"/>
            <w:shd w:val="clear" w:color="auto" w:fill="FFFFFF"/>
            <w:tcMar>
              <w:top w:w="30" w:type="dxa"/>
              <w:left w:w="30" w:type="dxa"/>
              <w:bottom w:w="30" w:type="dxa"/>
              <w:right w:w="30" w:type="dxa"/>
            </w:tcMar>
            <w:vAlign w:val="center"/>
          </w:tcPr>
          <w:p w14:paraId="1417304F" w14:textId="77777777" w:rsidR="00AE53A1" w:rsidRPr="00C04ECF" w:rsidRDefault="00AE53A1" w:rsidP="00AE53A1">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69</w:t>
            </w:r>
          </w:p>
        </w:tc>
      </w:tr>
    </w:tbl>
    <w:p w14:paraId="4AAE7293" w14:textId="77777777" w:rsidR="00C702B8" w:rsidRPr="00C04ECF" w:rsidRDefault="00400466" w:rsidP="00C702B8">
      <w:pPr>
        <w:autoSpaceDE w:val="0"/>
        <w:autoSpaceDN w:val="0"/>
        <w:adjustRightInd w:val="0"/>
        <w:spacing w:after="0" w:line="240" w:lineRule="auto"/>
        <w:ind w:right="-22"/>
        <w:jc w:val="both"/>
        <w:rPr>
          <w:rFonts w:ascii="Times New Roman" w:hAnsi="Times New Roman" w:cs="Times New Roman"/>
        </w:rPr>
      </w:pPr>
      <w:r w:rsidRPr="00C04ECF">
        <w:rPr>
          <w:rFonts w:ascii="Times New Roman" w:hAnsi="Times New Roman" w:cs="Times New Roman"/>
        </w:rPr>
        <w:t>Variabel X berhubungan</w:t>
      </w:r>
      <w:r w:rsidR="00D6299D">
        <w:rPr>
          <w:rFonts w:ascii="Times New Roman" w:hAnsi="Times New Roman" w:cs="Times New Roman"/>
        </w:rPr>
        <w:t xml:space="preserve"> tidak</w:t>
      </w:r>
      <w:r w:rsidRPr="00C04ECF">
        <w:rPr>
          <w:rFonts w:ascii="Times New Roman" w:hAnsi="Times New Roman" w:cs="Times New Roman"/>
        </w:rPr>
        <w:t xml:space="preserve"> signifikan terhadap Y1</w:t>
      </w:r>
      <w:r w:rsidR="00C702B8" w:rsidRPr="00C04ECF">
        <w:rPr>
          <w:rFonts w:ascii="Times New Roman" w:hAnsi="Times New Roman" w:cs="Times New Roman"/>
        </w:rPr>
        <w:t>.</w:t>
      </w:r>
    </w:p>
    <w:p w14:paraId="216E4134" w14:textId="77777777" w:rsidR="00997627" w:rsidRDefault="00997627" w:rsidP="00400466">
      <w:pPr>
        <w:autoSpaceDE w:val="0"/>
        <w:autoSpaceDN w:val="0"/>
        <w:adjustRightInd w:val="0"/>
        <w:spacing w:after="0" w:line="240" w:lineRule="auto"/>
        <w:jc w:val="both"/>
        <w:rPr>
          <w:rFonts w:ascii="Times New Roman" w:hAnsi="Times New Roman" w:cs="Times New Roman"/>
          <w:lang w:val="id-ID"/>
        </w:rPr>
      </w:pPr>
    </w:p>
    <w:p w14:paraId="1DC82C87" w14:textId="77777777" w:rsidR="009A27BA" w:rsidRDefault="009A27BA" w:rsidP="00B27DCA">
      <w:pPr>
        <w:autoSpaceDE w:val="0"/>
        <w:autoSpaceDN w:val="0"/>
        <w:adjustRightInd w:val="0"/>
        <w:spacing w:after="0" w:line="360" w:lineRule="auto"/>
        <w:jc w:val="both"/>
        <w:rPr>
          <w:rFonts w:ascii="Times New Roman" w:hAnsi="Times New Roman" w:cs="Times New Roman"/>
        </w:rPr>
        <w:sectPr w:rsidR="009A27BA" w:rsidSect="00CB7671">
          <w:type w:val="continuous"/>
          <w:pgSz w:w="11907" w:h="16839" w:code="9"/>
          <w:pgMar w:top="1440" w:right="1530" w:bottom="1440" w:left="1440" w:header="708" w:footer="708" w:gutter="0"/>
          <w:cols w:space="708"/>
          <w:docGrid w:linePitch="360"/>
        </w:sectPr>
      </w:pPr>
    </w:p>
    <w:p w14:paraId="2360F935" w14:textId="77777777" w:rsidR="009A27BA" w:rsidRPr="00A50C2E" w:rsidRDefault="00C702B8" w:rsidP="009A27BA">
      <w:pPr>
        <w:autoSpaceDE w:val="0"/>
        <w:autoSpaceDN w:val="0"/>
        <w:adjustRightInd w:val="0"/>
        <w:spacing w:after="0" w:line="360" w:lineRule="auto"/>
        <w:jc w:val="both"/>
        <w:rPr>
          <w:rFonts w:ascii="Times New Roman" w:hAnsi="Times New Roman" w:cs="Times New Roman"/>
          <w:sz w:val="24"/>
          <w:szCs w:val="24"/>
          <w:lang w:val="id-ID"/>
        </w:rPr>
      </w:pPr>
      <w:r w:rsidRPr="00A50C2E">
        <w:rPr>
          <w:rFonts w:ascii="Times New Roman" w:hAnsi="Times New Roman" w:cs="Times New Roman"/>
          <w:sz w:val="24"/>
          <w:szCs w:val="24"/>
        </w:rPr>
        <w:lastRenderedPageBreak/>
        <w:t>b. Koefisien Derterminasi (R</w:t>
      </w:r>
      <w:r w:rsidRPr="00A50C2E">
        <w:rPr>
          <w:rFonts w:ascii="Times New Roman" w:hAnsi="Times New Roman" w:cs="Times New Roman"/>
          <w:sz w:val="24"/>
          <w:szCs w:val="24"/>
          <w:vertAlign w:val="superscript"/>
        </w:rPr>
        <w:t>2</w:t>
      </w:r>
      <w:r w:rsidRPr="00A50C2E">
        <w:rPr>
          <w:rFonts w:ascii="Times New Roman" w:hAnsi="Times New Roman" w:cs="Times New Roman"/>
          <w:sz w:val="24"/>
          <w:szCs w:val="24"/>
        </w:rPr>
        <w:t>).</w:t>
      </w:r>
    </w:p>
    <w:p w14:paraId="5A4528A4" w14:textId="77777777" w:rsidR="009A27BA" w:rsidRPr="00A50C2E" w:rsidRDefault="009A27BA" w:rsidP="009A27BA">
      <w:pPr>
        <w:autoSpaceDE w:val="0"/>
        <w:autoSpaceDN w:val="0"/>
        <w:adjustRightInd w:val="0"/>
        <w:spacing w:after="0" w:line="360" w:lineRule="auto"/>
        <w:jc w:val="both"/>
        <w:rPr>
          <w:rFonts w:ascii="Times New Roman" w:hAnsi="Times New Roman" w:cs="Times New Roman"/>
          <w:sz w:val="24"/>
          <w:szCs w:val="24"/>
          <w:lang w:val="id-ID"/>
        </w:rPr>
      </w:pPr>
      <w:r w:rsidRPr="00A50C2E">
        <w:rPr>
          <w:rFonts w:ascii="Times New Roman" w:hAnsi="Times New Roman" w:cs="Times New Roman"/>
          <w:sz w:val="24"/>
          <w:szCs w:val="24"/>
        </w:rPr>
        <w:t>Koefisien Determinasi (R</w:t>
      </w:r>
      <w:r w:rsidRPr="00A50C2E">
        <w:rPr>
          <w:rFonts w:ascii="Times New Roman" w:hAnsi="Times New Roman" w:cs="Times New Roman"/>
          <w:sz w:val="24"/>
          <w:szCs w:val="24"/>
          <w:vertAlign w:val="superscript"/>
        </w:rPr>
        <w:t>2</w:t>
      </w:r>
      <w:r w:rsidRPr="00A50C2E">
        <w:rPr>
          <w:rFonts w:ascii="Times New Roman" w:hAnsi="Times New Roman" w:cs="Times New Roman"/>
          <w:sz w:val="24"/>
          <w:szCs w:val="24"/>
        </w:rPr>
        <w:t xml:space="preserve">) mengukur </w:t>
      </w:r>
    </w:p>
    <w:p w14:paraId="2A34F2DF" w14:textId="77777777" w:rsidR="00D05BC1" w:rsidRPr="00A50C2E" w:rsidRDefault="009A27BA" w:rsidP="009A27BA">
      <w:pPr>
        <w:autoSpaceDE w:val="0"/>
        <w:autoSpaceDN w:val="0"/>
        <w:adjustRightInd w:val="0"/>
        <w:spacing w:after="0" w:line="360" w:lineRule="auto"/>
        <w:jc w:val="both"/>
        <w:rPr>
          <w:rFonts w:ascii="Times New Roman" w:hAnsi="Times New Roman" w:cs="Times New Roman"/>
          <w:sz w:val="24"/>
          <w:szCs w:val="24"/>
        </w:rPr>
      </w:pPr>
      <w:r w:rsidRPr="00A50C2E">
        <w:rPr>
          <w:rFonts w:ascii="Times New Roman" w:hAnsi="Times New Roman" w:cs="Times New Roman"/>
          <w:sz w:val="24"/>
          <w:szCs w:val="24"/>
        </w:rPr>
        <w:lastRenderedPageBreak/>
        <w:t xml:space="preserve">seberapa jauh kemampuan model dalam </w:t>
      </w:r>
      <w:r w:rsidR="00400466" w:rsidRPr="00A50C2E">
        <w:rPr>
          <w:rFonts w:ascii="Times New Roman" w:hAnsi="Times New Roman" w:cs="Times New Roman"/>
          <w:sz w:val="24"/>
          <w:szCs w:val="24"/>
        </w:rPr>
        <w:t>menjelaskan keberadaan variabel dependen.</w:t>
      </w:r>
    </w:p>
    <w:p w14:paraId="4C561FF1" w14:textId="77777777" w:rsidR="009A27BA" w:rsidRDefault="009A27BA" w:rsidP="00FD3D13">
      <w:pPr>
        <w:autoSpaceDE w:val="0"/>
        <w:autoSpaceDN w:val="0"/>
        <w:adjustRightInd w:val="0"/>
        <w:spacing w:after="0" w:line="240" w:lineRule="auto"/>
        <w:jc w:val="center"/>
        <w:rPr>
          <w:rFonts w:ascii="Times New Roman" w:hAnsi="Times New Roman" w:cs="Times New Roman"/>
        </w:rPr>
        <w:sectPr w:rsidR="009A27BA" w:rsidSect="009A27BA">
          <w:type w:val="continuous"/>
          <w:pgSz w:w="11907" w:h="16839" w:code="9"/>
          <w:pgMar w:top="1440" w:right="1530" w:bottom="1440" w:left="1440" w:header="708" w:footer="708" w:gutter="0"/>
          <w:cols w:num="2" w:space="708"/>
          <w:docGrid w:linePitch="360"/>
        </w:sectPr>
      </w:pPr>
    </w:p>
    <w:p w14:paraId="1F142C9B" w14:textId="77777777" w:rsidR="00400466" w:rsidRPr="00B52B3D" w:rsidRDefault="00400466" w:rsidP="00FD3D13">
      <w:pPr>
        <w:autoSpaceDE w:val="0"/>
        <w:autoSpaceDN w:val="0"/>
        <w:adjustRightInd w:val="0"/>
        <w:spacing w:after="0" w:line="240" w:lineRule="auto"/>
        <w:jc w:val="center"/>
        <w:rPr>
          <w:rFonts w:ascii="Times New Roman" w:hAnsi="Times New Roman" w:cs="Times New Roman"/>
          <w:b/>
          <w:bCs/>
        </w:rPr>
      </w:pPr>
      <w:r w:rsidRPr="00B52B3D">
        <w:rPr>
          <w:rFonts w:ascii="Times New Roman" w:hAnsi="Times New Roman" w:cs="Times New Roman"/>
          <w:b/>
          <w:bCs/>
        </w:rPr>
        <w:lastRenderedPageBreak/>
        <w:t xml:space="preserve">Tabel </w:t>
      </w:r>
      <w:r w:rsidR="00FE0BD4" w:rsidRPr="00B52B3D">
        <w:rPr>
          <w:rFonts w:ascii="Times New Roman" w:hAnsi="Times New Roman" w:cs="Times New Roman"/>
          <w:b/>
          <w:bCs/>
        </w:rPr>
        <w:t>6</w:t>
      </w:r>
      <w:r w:rsidRPr="00B52B3D">
        <w:rPr>
          <w:rFonts w:ascii="Times New Roman" w:hAnsi="Times New Roman" w:cs="Times New Roman"/>
          <w:b/>
          <w:bCs/>
        </w:rPr>
        <w:t>. Koefisien Determinasi (R</w:t>
      </w:r>
      <w:r w:rsidRPr="00B52B3D">
        <w:rPr>
          <w:rFonts w:ascii="Times New Roman" w:hAnsi="Times New Roman" w:cs="Times New Roman"/>
          <w:b/>
          <w:bCs/>
          <w:vertAlign w:val="superscript"/>
        </w:rPr>
        <w:t>2</w:t>
      </w:r>
      <w:r w:rsidRPr="00B52B3D">
        <w:rPr>
          <w:rFonts w:ascii="Times New Roman" w:hAnsi="Times New Roman" w:cs="Times New Roman"/>
          <w:b/>
          <w:bCs/>
        </w:rPr>
        <w:t>) Persamaan Substruktur 1</w:t>
      </w: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349"/>
        <w:gridCol w:w="1440"/>
        <w:gridCol w:w="2700"/>
        <w:gridCol w:w="3150"/>
      </w:tblGrid>
      <w:tr w:rsidR="005864C1" w:rsidRPr="00C04ECF" w14:paraId="6DD21D81" w14:textId="77777777" w:rsidTr="00B52B3D">
        <w:trPr>
          <w:cantSplit/>
          <w:tblHeader/>
        </w:trPr>
        <w:tc>
          <w:tcPr>
            <w:tcW w:w="9360" w:type="dxa"/>
            <w:gridSpan w:val="5"/>
            <w:tcBorders>
              <w:top w:val="nil"/>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63FFF7CB" w14:textId="77777777" w:rsidR="00FD3D13" w:rsidRPr="00C04ECF" w:rsidRDefault="00FD3D13" w:rsidP="00FD3D13">
            <w:pPr>
              <w:autoSpaceDE w:val="0"/>
              <w:autoSpaceDN w:val="0"/>
              <w:adjustRightInd w:val="0"/>
              <w:spacing w:after="0" w:line="240" w:lineRule="auto"/>
              <w:jc w:val="center"/>
              <w:rPr>
                <w:rFonts w:ascii="Times New Roman" w:hAnsi="Times New Roman" w:cs="Times New Roman"/>
              </w:rPr>
            </w:pPr>
            <w:r w:rsidRPr="00C04ECF">
              <w:rPr>
                <w:rFonts w:ascii="Times New Roman" w:hAnsi="Times New Roman" w:cs="Times New Roman"/>
                <w:b/>
                <w:bCs/>
              </w:rPr>
              <w:t>Model Summary</w:t>
            </w:r>
            <w:r w:rsidRPr="00C04ECF">
              <w:rPr>
                <w:rFonts w:ascii="Times New Roman" w:hAnsi="Times New Roman" w:cs="Times New Roman"/>
                <w:b/>
                <w:bCs/>
                <w:vertAlign w:val="superscript"/>
              </w:rPr>
              <w:t>b</w:t>
            </w:r>
          </w:p>
        </w:tc>
      </w:tr>
      <w:tr w:rsidR="005864C1" w:rsidRPr="00C04ECF" w14:paraId="7106B283" w14:textId="77777777" w:rsidTr="00B52B3D">
        <w:trPr>
          <w:cantSplit/>
          <w:tblHeader/>
        </w:trPr>
        <w:tc>
          <w:tcPr>
            <w:tcW w:w="721" w:type="dxa"/>
            <w:tcBorders>
              <w:top w:val="single" w:sz="4" w:space="0" w:color="auto"/>
              <w:left w:val="single" w:sz="16" w:space="0" w:color="000000"/>
              <w:bottom w:val="single" w:sz="4" w:space="0" w:color="auto"/>
              <w:right w:val="single" w:sz="16" w:space="0" w:color="000000"/>
            </w:tcBorders>
            <w:shd w:val="clear" w:color="auto" w:fill="FFFFFF"/>
            <w:tcMar>
              <w:top w:w="30" w:type="dxa"/>
              <w:left w:w="30" w:type="dxa"/>
              <w:bottom w:w="30" w:type="dxa"/>
              <w:right w:w="30" w:type="dxa"/>
            </w:tcMar>
            <w:vAlign w:val="bottom"/>
          </w:tcPr>
          <w:p w14:paraId="30C2DA3F" w14:textId="77777777" w:rsidR="00FD3D13" w:rsidRPr="00C04ECF" w:rsidRDefault="00FD3D13" w:rsidP="00FD3D13">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Model</w:t>
            </w:r>
          </w:p>
        </w:tc>
        <w:tc>
          <w:tcPr>
            <w:tcW w:w="1349" w:type="dxa"/>
            <w:tcBorders>
              <w:top w:val="single" w:sz="4" w:space="0" w:color="auto"/>
              <w:left w:val="single" w:sz="16" w:space="0" w:color="000000"/>
              <w:bottom w:val="single" w:sz="4" w:space="0" w:color="auto"/>
            </w:tcBorders>
            <w:shd w:val="clear" w:color="auto" w:fill="FFFFFF"/>
            <w:tcMar>
              <w:top w:w="30" w:type="dxa"/>
              <w:left w:w="30" w:type="dxa"/>
              <w:bottom w:w="30" w:type="dxa"/>
              <w:right w:w="30" w:type="dxa"/>
            </w:tcMar>
            <w:vAlign w:val="bottom"/>
          </w:tcPr>
          <w:p w14:paraId="3E3B6A72" w14:textId="77777777" w:rsidR="00FD3D13" w:rsidRPr="00C04ECF" w:rsidRDefault="00FD3D13" w:rsidP="00FD3D13">
            <w:pPr>
              <w:autoSpaceDE w:val="0"/>
              <w:autoSpaceDN w:val="0"/>
              <w:adjustRightInd w:val="0"/>
              <w:spacing w:after="0" w:line="240" w:lineRule="auto"/>
              <w:jc w:val="center"/>
              <w:rPr>
                <w:rFonts w:ascii="Times New Roman" w:hAnsi="Times New Roman" w:cs="Times New Roman"/>
              </w:rPr>
            </w:pPr>
            <w:r w:rsidRPr="00C04ECF">
              <w:rPr>
                <w:rFonts w:ascii="Times New Roman" w:hAnsi="Times New Roman" w:cs="Times New Roman"/>
              </w:rPr>
              <w:t>R</w:t>
            </w:r>
          </w:p>
        </w:tc>
        <w:tc>
          <w:tcPr>
            <w:tcW w:w="144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86F5CCD" w14:textId="77777777" w:rsidR="00FD3D13" w:rsidRPr="00C04ECF" w:rsidRDefault="00FD3D13" w:rsidP="00FD3D13">
            <w:pPr>
              <w:autoSpaceDE w:val="0"/>
              <w:autoSpaceDN w:val="0"/>
              <w:adjustRightInd w:val="0"/>
              <w:spacing w:after="0" w:line="240" w:lineRule="auto"/>
              <w:jc w:val="center"/>
              <w:rPr>
                <w:rFonts w:ascii="Times New Roman" w:hAnsi="Times New Roman" w:cs="Times New Roman"/>
              </w:rPr>
            </w:pPr>
            <w:r w:rsidRPr="00C04ECF">
              <w:rPr>
                <w:rFonts w:ascii="Times New Roman" w:hAnsi="Times New Roman" w:cs="Times New Roman"/>
              </w:rPr>
              <w:t>R Square</w:t>
            </w:r>
          </w:p>
        </w:tc>
        <w:tc>
          <w:tcPr>
            <w:tcW w:w="27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3347DF98" w14:textId="77777777" w:rsidR="00FD3D13" w:rsidRPr="00C04ECF" w:rsidRDefault="00FD3D13" w:rsidP="00FD3D13">
            <w:pPr>
              <w:autoSpaceDE w:val="0"/>
              <w:autoSpaceDN w:val="0"/>
              <w:adjustRightInd w:val="0"/>
              <w:spacing w:after="0" w:line="240" w:lineRule="auto"/>
              <w:jc w:val="center"/>
              <w:rPr>
                <w:rFonts w:ascii="Times New Roman" w:hAnsi="Times New Roman" w:cs="Times New Roman"/>
              </w:rPr>
            </w:pPr>
            <w:r w:rsidRPr="00C04ECF">
              <w:rPr>
                <w:rFonts w:ascii="Times New Roman" w:hAnsi="Times New Roman" w:cs="Times New Roman"/>
              </w:rPr>
              <w:t>Adjusted R Square</w:t>
            </w:r>
          </w:p>
        </w:tc>
        <w:tc>
          <w:tcPr>
            <w:tcW w:w="3150" w:type="dxa"/>
            <w:tcBorders>
              <w:top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675989C2" w14:textId="77777777" w:rsidR="00FD3D13" w:rsidRPr="00C04ECF" w:rsidRDefault="00FD3D13" w:rsidP="00FD3D13">
            <w:pPr>
              <w:autoSpaceDE w:val="0"/>
              <w:autoSpaceDN w:val="0"/>
              <w:adjustRightInd w:val="0"/>
              <w:spacing w:after="0" w:line="240" w:lineRule="auto"/>
              <w:jc w:val="center"/>
              <w:rPr>
                <w:rFonts w:ascii="Times New Roman" w:hAnsi="Times New Roman" w:cs="Times New Roman"/>
              </w:rPr>
            </w:pPr>
            <w:r w:rsidRPr="00C04ECF">
              <w:rPr>
                <w:rFonts w:ascii="Times New Roman" w:hAnsi="Times New Roman" w:cs="Times New Roman"/>
              </w:rPr>
              <w:t>Std. Error of the Estimate</w:t>
            </w:r>
          </w:p>
        </w:tc>
      </w:tr>
      <w:tr w:rsidR="005864C1" w:rsidRPr="00C04ECF" w14:paraId="0F31BA3D" w14:textId="77777777" w:rsidTr="00B52B3D">
        <w:trPr>
          <w:cantSplit/>
          <w:tblHeader/>
        </w:trPr>
        <w:tc>
          <w:tcPr>
            <w:tcW w:w="721" w:type="dxa"/>
            <w:tcBorders>
              <w:top w:val="single" w:sz="4" w:space="0" w:color="auto"/>
              <w:left w:val="single" w:sz="16" w:space="0" w:color="000000"/>
              <w:bottom w:val="single" w:sz="4" w:space="0" w:color="auto"/>
              <w:right w:val="single" w:sz="16" w:space="0" w:color="000000"/>
            </w:tcBorders>
            <w:shd w:val="clear" w:color="auto" w:fill="FFFFFF"/>
            <w:tcMar>
              <w:top w:w="30" w:type="dxa"/>
              <w:left w:w="30" w:type="dxa"/>
              <w:bottom w:w="30" w:type="dxa"/>
              <w:right w:w="30" w:type="dxa"/>
            </w:tcMar>
          </w:tcPr>
          <w:p w14:paraId="28FB4008" w14:textId="77777777" w:rsidR="00FD3D13" w:rsidRPr="00C04ECF" w:rsidRDefault="00FD3D13" w:rsidP="00FD3D13">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1</w:t>
            </w:r>
          </w:p>
        </w:tc>
        <w:tc>
          <w:tcPr>
            <w:tcW w:w="1349" w:type="dxa"/>
            <w:tcBorders>
              <w:top w:val="single" w:sz="4" w:space="0" w:color="auto"/>
              <w:left w:val="single" w:sz="16" w:space="0" w:color="000000"/>
              <w:bottom w:val="single" w:sz="4" w:space="0" w:color="auto"/>
            </w:tcBorders>
            <w:shd w:val="clear" w:color="auto" w:fill="FFFFFF"/>
            <w:tcMar>
              <w:top w:w="30" w:type="dxa"/>
              <w:left w:w="30" w:type="dxa"/>
              <w:bottom w:w="30" w:type="dxa"/>
              <w:right w:w="30" w:type="dxa"/>
            </w:tcMar>
            <w:vAlign w:val="center"/>
          </w:tcPr>
          <w:p w14:paraId="49D430DF" w14:textId="77777777" w:rsidR="00FD3D13" w:rsidRPr="00C04ECF" w:rsidRDefault="00FD3D13" w:rsidP="00FE0BD4">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w:t>
            </w:r>
            <w:r w:rsidR="00FE0BD4" w:rsidRPr="00C04ECF">
              <w:rPr>
                <w:rFonts w:ascii="Times New Roman" w:hAnsi="Times New Roman" w:cs="Times New Roman"/>
              </w:rPr>
              <w:t>041</w:t>
            </w:r>
            <w:r w:rsidRPr="00C04ECF">
              <w:rPr>
                <w:rFonts w:ascii="Times New Roman" w:hAnsi="Times New Roman" w:cs="Times New Roman"/>
                <w:vertAlign w:val="superscript"/>
              </w:rPr>
              <w:t>a</w:t>
            </w:r>
          </w:p>
        </w:tc>
        <w:tc>
          <w:tcPr>
            <w:tcW w:w="1440"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6C63BD2A" w14:textId="77777777" w:rsidR="00FD3D13" w:rsidRPr="00C04ECF" w:rsidRDefault="00FD3D13" w:rsidP="00FE0BD4">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w:t>
            </w:r>
            <w:r w:rsidR="00FE0BD4" w:rsidRPr="00C04ECF">
              <w:rPr>
                <w:rFonts w:ascii="Times New Roman" w:hAnsi="Times New Roman" w:cs="Times New Roman"/>
              </w:rPr>
              <w:t>002</w:t>
            </w:r>
          </w:p>
        </w:tc>
        <w:tc>
          <w:tcPr>
            <w:tcW w:w="2700"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495CF283" w14:textId="77777777" w:rsidR="00FD3D13" w:rsidRPr="00C04ECF" w:rsidRDefault="00FE0BD4" w:rsidP="00FD3D13">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-.013</w:t>
            </w:r>
          </w:p>
        </w:tc>
        <w:tc>
          <w:tcPr>
            <w:tcW w:w="3150" w:type="dxa"/>
            <w:tcBorders>
              <w:top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0DD067FB" w14:textId="77777777" w:rsidR="00FD3D13" w:rsidRPr="00C04ECF" w:rsidRDefault="00FE0BD4" w:rsidP="00FD3D13">
            <w:pPr>
              <w:autoSpaceDE w:val="0"/>
              <w:autoSpaceDN w:val="0"/>
              <w:adjustRightInd w:val="0"/>
              <w:spacing w:after="0" w:line="240" w:lineRule="auto"/>
              <w:jc w:val="right"/>
              <w:rPr>
                <w:rFonts w:ascii="Times New Roman" w:hAnsi="Times New Roman" w:cs="Times New Roman"/>
              </w:rPr>
            </w:pPr>
            <w:r w:rsidRPr="00C04ECF">
              <w:rPr>
                <w:rFonts w:ascii="Times New Roman" w:hAnsi="Times New Roman" w:cs="Times New Roman"/>
              </w:rPr>
              <w:t>.16609</w:t>
            </w:r>
          </w:p>
        </w:tc>
      </w:tr>
      <w:tr w:rsidR="005864C1" w:rsidRPr="00C04ECF" w14:paraId="5662FA0D" w14:textId="77777777" w:rsidTr="00B52B3D">
        <w:trPr>
          <w:cantSplit/>
        </w:trPr>
        <w:tc>
          <w:tcPr>
            <w:tcW w:w="6210" w:type="dxa"/>
            <w:gridSpan w:val="4"/>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01C27687" w14:textId="77777777" w:rsidR="00FD3D13" w:rsidRPr="00C04ECF" w:rsidRDefault="00FD3D13" w:rsidP="00C702B8">
            <w:pPr>
              <w:autoSpaceDE w:val="0"/>
              <w:autoSpaceDN w:val="0"/>
              <w:adjustRightInd w:val="0"/>
              <w:spacing w:after="0" w:line="240" w:lineRule="auto"/>
              <w:rPr>
                <w:rFonts w:ascii="Times New Roman" w:hAnsi="Times New Roman" w:cs="Times New Roman"/>
              </w:rPr>
            </w:pPr>
            <w:r w:rsidRPr="00C04ECF">
              <w:rPr>
                <w:rFonts w:ascii="Times New Roman" w:hAnsi="Times New Roman" w:cs="Times New Roman"/>
              </w:rPr>
              <w:t xml:space="preserve">a. Predictors: (Constant), </w:t>
            </w:r>
            <w:r w:rsidR="00C702B8" w:rsidRPr="00C04ECF">
              <w:rPr>
                <w:rFonts w:ascii="Times New Roman" w:hAnsi="Times New Roman" w:cs="Times New Roman"/>
              </w:rPr>
              <w:t>X</w:t>
            </w:r>
          </w:p>
        </w:tc>
        <w:tc>
          <w:tcPr>
            <w:tcW w:w="3150"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tcPr>
          <w:p w14:paraId="1C49CDA5" w14:textId="77777777" w:rsidR="00FD3D13" w:rsidRPr="00C04ECF" w:rsidRDefault="00FD3D13" w:rsidP="00FD3D13">
            <w:pPr>
              <w:autoSpaceDE w:val="0"/>
              <w:autoSpaceDN w:val="0"/>
              <w:adjustRightInd w:val="0"/>
              <w:spacing w:after="0" w:line="240" w:lineRule="auto"/>
              <w:rPr>
                <w:rFonts w:ascii="Times New Roman" w:hAnsi="Times New Roman" w:cs="Times New Roman"/>
              </w:rPr>
            </w:pPr>
          </w:p>
        </w:tc>
      </w:tr>
      <w:tr w:rsidR="005864C1" w:rsidRPr="00C04ECF" w14:paraId="39C811FB" w14:textId="77777777" w:rsidTr="00B52B3D">
        <w:trPr>
          <w:cantSplit/>
        </w:trPr>
        <w:tc>
          <w:tcPr>
            <w:tcW w:w="6210" w:type="dxa"/>
            <w:gridSpan w:val="4"/>
            <w:tcBorders>
              <w:top w:val="single" w:sz="4" w:space="0" w:color="auto"/>
              <w:left w:val="nil"/>
              <w:bottom w:val="nil"/>
              <w:right w:val="nil"/>
            </w:tcBorders>
            <w:shd w:val="clear" w:color="auto" w:fill="FFFFFF"/>
            <w:tcMar>
              <w:top w:w="30" w:type="dxa"/>
              <w:left w:w="30" w:type="dxa"/>
              <w:bottom w:w="30" w:type="dxa"/>
              <w:right w:w="30" w:type="dxa"/>
            </w:tcMar>
          </w:tcPr>
          <w:p w14:paraId="2E1F9DAA" w14:textId="77777777" w:rsidR="00FD3D13" w:rsidRDefault="00FD3D13" w:rsidP="00C702B8">
            <w:pPr>
              <w:autoSpaceDE w:val="0"/>
              <w:autoSpaceDN w:val="0"/>
              <w:adjustRightInd w:val="0"/>
              <w:spacing w:after="0" w:line="240" w:lineRule="auto"/>
              <w:rPr>
                <w:rFonts w:ascii="Times New Roman" w:hAnsi="Times New Roman" w:cs="Times New Roman"/>
                <w:lang w:val="id-ID"/>
              </w:rPr>
            </w:pPr>
            <w:r w:rsidRPr="00C04ECF">
              <w:rPr>
                <w:rFonts w:ascii="Times New Roman" w:hAnsi="Times New Roman" w:cs="Times New Roman"/>
              </w:rPr>
              <w:t xml:space="preserve"> </w:t>
            </w:r>
            <w:r w:rsidR="00997627">
              <w:rPr>
                <w:rFonts w:ascii="Times New Roman" w:hAnsi="Times New Roman" w:cs="Times New Roman"/>
                <w:lang w:val="id-ID"/>
              </w:rPr>
              <w:t xml:space="preserve">   </w:t>
            </w:r>
            <w:r w:rsidRPr="00C04ECF">
              <w:rPr>
                <w:rFonts w:ascii="Times New Roman" w:hAnsi="Times New Roman" w:cs="Times New Roman"/>
              </w:rPr>
              <w:t xml:space="preserve">Dependent Variable: </w:t>
            </w:r>
            <w:r w:rsidR="00C702B8" w:rsidRPr="00C04ECF">
              <w:rPr>
                <w:rFonts w:ascii="Times New Roman" w:hAnsi="Times New Roman" w:cs="Times New Roman"/>
              </w:rPr>
              <w:t>Y1</w:t>
            </w:r>
          </w:p>
          <w:p w14:paraId="0DF04D8A" w14:textId="77777777" w:rsidR="00501FF6" w:rsidRPr="00501FF6" w:rsidRDefault="00501FF6" w:rsidP="00A50C2E">
            <w:pPr>
              <w:autoSpaceDE w:val="0"/>
              <w:autoSpaceDN w:val="0"/>
              <w:adjustRightInd w:val="0"/>
              <w:spacing w:after="0" w:line="240" w:lineRule="auto"/>
              <w:rPr>
                <w:rFonts w:ascii="Times New Roman" w:hAnsi="Times New Roman" w:cs="Times New Roman"/>
                <w:lang w:val="id-ID"/>
              </w:rPr>
            </w:pPr>
          </w:p>
        </w:tc>
        <w:tc>
          <w:tcPr>
            <w:tcW w:w="3150" w:type="dxa"/>
            <w:tcBorders>
              <w:top w:val="single" w:sz="4" w:space="0" w:color="auto"/>
              <w:left w:val="nil"/>
              <w:bottom w:val="nil"/>
              <w:right w:val="single" w:sz="4" w:space="0" w:color="auto"/>
            </w:tcBorders>
            <w:shd w:val="clear" w:color="auto" w:fill="FFFFFF"/>
            <w:tcMar>
              <w:top w:w="30" w:type="dxa"/>
              <w:left w:w="30" w:type="dxa"/>
              <w:bottom w:w="30" w:type="dxa"/>
              <w:right w:w="30" w:type="dxa"/>
            </w:tcMar>
          </w:tcPr>
          <w:p w14:paraId="56DB653F" w14:textId="77777777" w:rsidR="00FD3D13" w:rsidRPr="00C04ECF" w:rsidRDefault="00FD3D13" w:rsidP="00FD3D13">
            <w:pPr>
              <w:autoSpaceDE w:val="0"/>
              <w:autoSpaceDN w:val="0"/>
              <w:adjustRightInd w:val="0"/>
              <w:spacing w:after="0" w:line="240" w:lineRule="auto"/>
              <w:rPr>
                <w:rFonts w:ascii="Times New Roman" w:hAnsi="Times New Roman" w:cs="Times New Roman"/>
              </w:rPr>
            </w:pPr>
          </w:p>
        </w:tc>
      </w:tr>
    </w:tbl>
    <w:p w14:paraId="4B6699D5" w14:textId="77777777" w:rsidR="0015455A" w:rsidRDefault="0015455A" w:rsidP="00B27DCA">
      <w:pPr>
        <w:autoSpaceDE w:val="0"/>
        <w:autoSpaceDN w:val="0"/>
        <w:adjustRightInd w:val="0"/>
        <w:spacing w:after="0" w:line="360" w:lineRule="auto"/>
        <w:jc w:val="both"/>
        <w:rPr>
          <w:rFonts w:ascii="Times New Roman" w:hAnsi="Times New Roman" w:cs="Times New Roman"/>
          <w:sz w:val="24"/>
          <w:szCs w:val="24"/>
        </w:rPr>
        <w:sectPr w:rsidR="0015455A" w:rsidSect="00CB7671">
          <w:type w:val="continuous"/>
          <w:pgSz w:w="11907" w:h="16839" w:code="9"/>
          <w:pgMar w:top="1440" w:right="1530" w:bottom="1440" w:left="1440" w:header="708" w:footer="708" w:gutter="0"/>
          <w:cols w:space="708"/>
          <w:docGrid w:linePitch="360"/>
        </w:sectPr>
      </w:pPr>
    </w:p>
    <w:p w14:paraId="3A285D71" w14:textId="77777777" w:rsidR="00400466" w:rsidRPr="00A50C2E" w:rsidRDefault="00400466" w:rsidP="00B27DCA">
      <w:pPr>
        <w:autoSpaceDE w:val="0"/>
        <w:autoSpaceDN w:val="0"/>
        <w:adjustRightInd w:val="0"/>
        <w:spacing w:after="0" w:line="360" w:lineRule="auto"/>
        <w:jc w:val="both"/>
        <w:rPr>
          <w:rFonts w:ascii="Times New Roman" w:hAnsi="Times New Roman" w:cs="Times New Roman"/>
          <w:sz w:val="24"/>
          <w:szCs w:val="24"/>
        </w:rPr>
      </w:pPr>
      <w:r w:rsidRPr="00A50C2E">
        <w:rPr>
          <w:rFonts w:ascii="Times New Roman" w:hAnsi="Times New Roman" w:cs="Times New Roman"/>
          <w:sz w:val="24"/>
          <w:szCs w:val="24"/>
        </w:rPr>
        <w:lastRenderedPageBreak/>
        <w:t>Hasil analisis regresi diperoleh nilai R</w:t>
      </w:r>
      <w:r w:rsidRPr="00A50C2E">
        <w:rPr>
          <w:rFonts w:ascii="Times New Roman" w:hAnsi="Times New Roman" w:cs="Times New Roman"/>
          <w:sz w:val="24"/>
          <w:szCs w:val="24"/>
          <w:vertAlign w:val="superscript"/>
        </w:rPr>
        <w:t>2</w:t>
      </w:r>
      <w:r w:rsidRPr="00A50C2E">
        <w:rPr>
          <w:rFonts w:ascii="Times New Roman" w:hAnsi="Times New Roman" w:cs="Times New Roman"/>
          <w:sz w:val="24"/>
          <w:szCs w:val="24"/>
        </w:rPr>
        <w:t xml:space="preserve"> = </w:t>
      </w:r>
      <w:r w:rsidR="00E11CB0" w:rsidRPr="00A50C2E">
        <w:rPr>
          <w:rFonts w:ascii="Times New Roman" w:hAnsi="Times New Roman" w:cs="Times New Roman"/>
          <w:sz w:val="24"/>
          <w:szCs w:val="24"/>
        </w:rPr>
        <w:t>.</w:t>
      </w:r>
      <w:r w:rsidR="00FE0BD4" w:rsidRPr="00A50C2E">
        <w:rPr>
          <w:rFonts w:ascii="Times New Roman" w:hAnsi="Times New Roman" w:cs="Times New Roman"/>
          <w:sz w:val="24"/>
          <w:szCs w:val="24"/>
        </w:rPr>
        <w:t>002</w:t>
      </w:r>
      <w:r w:rsidRPr="00A50C2E">
        <w:rPr>
          <w:rFonts w:ascii="Times New Roman" w:hAnsi="Times New Roman" w:cs="Times New Roman"/>
          <w:sz w:val="24"/>
          <w:szCs w:val="24"/>
        </w:rPr>
        <w:t xml:space="preserve"> ini berarti model penelitian mampu menjelaskan keberadaan variabel dependen sebesar </w:t>
      </w:r>
      <w:r w:rsidR="00FE0BD4" w:rsidRPr="00A50C2E">
        <w:rPr>
          <w:rFonts w:ascii="Times New Roman" w:hAnsi="Times New Roman" w:cs="Times New Roman"/>
          <w:sz w:val="24"/>
          <w:szCs w:val="24"/>
        </w:rPr>
        <w:t>0,2</w:t>
      </w:r>
      <w:r w:rsidRPr="00A50C2E">
        <w:rPr>
          <w:rFonts w:ascii="Times New Roman" w:hAnsi="Times New Roman" w:cs="Times New Roman"/>
          <w:sz w:val="24"/>
          <w:szCs w:val="24"/>
        </w:rPr>
        <w:t xml:space="preserve">% dan sisanya </w:t>
      </w:r>
      <w:r w:rsidR="00FD3D13" w:rsidRPr="00A50C2E">
        <w:rPr>
          <w:rFonts w:ascii="Times New Roman" w:hAnsi="Times New Roman" w:cs="Times New Roman"/>
          <w:sz w:val="24"/>
          <w:szCs w:val="24"/>
        </w:rPr>
        <w:t>97</w:t>
      </w:r>
      <w:r w:rsidRPr="00A50C2E">
        <w:rPr>
          <w:rFonts w:ascii="Times New Roman" w:hAnsi="Times New Roman" w:cs="Times New Roman"/>
          <w:sz w:val="24"/>
          <w:szCs w:val="24"/>
        </w:rPr>
        <w:t>% dijelaskan oleh variabel diluar model.</w:t>
      </w:r>
    </w:p>
    <w:p w14:paraId="39958275" w14:textId="77777777" w:rsidR="00C702B8" w:rsidRPr="00C04ECF" w:rsidRDefault="00C702B8" w:rsidP="00B27DCA">
      <w:pPr>
        <w:autoSpaceDE w:val="0"/>
        <w:autoSpaceDN w:val="0"/>
        <w:adjustRightInd w:val="0"/>
        <w:spacing w:after="0" w:line="360" w:lineRule="auto"/>
        <w:jc w:val="both"/>
        <w:rPr>
          <w:rFonts w:ascii="Times New Roman" w:hAnsi="Times New Roman" w:cs="Times New Roman"/>
        </w:rPr>
      </w:pPr>
      <w:r w:rsidRPr="00C04ECF">
        <w:rPr>
          <w:rFonts w:ascii="Times New Roman" w:hAnsi="Times New Roman" w:cs="Times New Roman"/>
        </w:rPr>
        <w:lastRenderedPageBreak/>
        <w:t>c. Uji F.</w:t>
      </w:r>
    </w:p>
    <w:p w14:paraId="37BA8424" w14:textId="77777777" w:rsidR="00400466" w:rsidRPr="00C04ECF" w:rsidRDefault="00400466" w:rsidP="00B27DCA">
      <w:pPr>
        <w:autoSpaceDE w:val="0"/>
        <w:autoSpaceDN w:val="0"/>
        <w:adjustRightInd w:val="0"/>
        <w:spacing w:after="0" w:line="360" w:lineRule="auto"/>
        <w:jc w:val="both"/>
        <w:rPr>
          <w:rFonts w:ascii="Times New Roman" w:hAnsi="Times New Roman" w:cs="Times New Roman"/>
        </w:rPr>
      </w:pPr>
      <w:r w:rsidRPr="00C04ECF">
        <w:rPr>
          <w:rFonts w:ascii="Times New Roman" w:hAnsi="Times New Roman" w:cs="Times New Roman"/>
        </w:rPr>
        <w:t>Uji F menjelaskan kemampuan variabel independen secara simultan menjelaskan keberadaan variabel dependen.</w:t>
      </w:r>
    </w:p>
    <w:p w14:paraId="096C376B" w14:textId="77777777" w:rsidR="0015455A" w:rsidRDefault="0015455A" w:rsidP="00FE0BD4">
      <w:pPr>
        <w:autoSpaceDE w:val="0"/>
        <w:autoSpaceDN w:val="0"/>
        <w:adjustRightInd w:val="0"/>
        <w:spacing w:after="0" w:line="240" w:lineRule="auto"/>
        <w:jc w:val="center"/>
        <w:rPr>
          <w:rFonts w:ascii="Times New Roman" w:hAnsi="Times New Roman" w:cs="Times New Roman"/>
        </w:rPr>
        <w:sectPr w:rsidR="0015455A" w:rsidSect="0015455A">
          <w:type w:val="continuous"/>
          <w:pgSz w:w="11907" w:h="16839" w:code="9"/>
          <w:pgMar w:top="1440" w:right="1530" w:bottom="1440" w:left="1440" w:header="708" w:footer="708" w:gutter="0"/>
          <w:cols w:num="2" w:space="708"/>
          <w:docGrid w:linePitch="360"/>
        </w:sectPr>
      </w:pPr>
    </w:p>
    <w:p w14:paraId="1796AB49" w14:textId="77777777" w:rsidR="00400466" w:rsidRPr="00B52B3D" w:rsidRDefault="00400466" w:rsidP="00FE0BD4">
      <w:pPr>
        <w:autoSpaceDE w:val="0"/>
        <w:autoSpaceDN w:val="0"/>
        <w:adjustRightInd w:val="0"/>
        <w:spacing w:after="0" w:line="240" w:lineRule="auto"/>
        <w:jc w:val="center"/>
        <w:rPr>
          <w:rFonts w:ascii="Times New Roman" w:hAnsi="Times New Roman" w:cs="Times New Roman"/>
          <w:b/>
          <w:bCs/>
          <w:lang w:val="id-ID"/>
        </w:rPr>
      </w:pPr>
      <w:r w:rsidRPr="00B52B3D">
        <w:rPr>
          <w:rFonts w:ascii="Times New Roman" w:hAnsi="Times New Roman" w:cs="Times New Roman"/>
          <w:b/>
          <w:bCs/>
        </w:rPr>
        <w:lastRenderedPageBreak/>
        <w:t xml:space="preserve">Tabel </w:t>
      </w:r>
      <w:r w:rsidR="00073FEA" w:rsidRPr="00B52B3D">
        <w:rPr>
          <w:rFonts w:ascii="Times New Roman" w:hAnsi="Times New Roman" w:cs="Times New Roman"/>
          <w:b/>
          <w:bCs/>
        </w:rPr>
        <w:t>7</w:t>
      </w:r>
      <w:r w:rsidR="00467133" w:rsidRPr="00B52B3D">
        <w:rPr>
          <w:rFonts w:ascii="Times New Roman" w:hAnsi="Times New Roman" w:cs="Times New Roman"/>
          <w:b/>
          <w:bCs/>
        </w:rPr>
        <w:t>. Uji F</w:t>
      </w:r>
    </w:p>
    <w:tbl>
      <w:tblPr>
        <w:tblW w:w="9360" w:type="dxa"/>
        <w:tblInd w:w="30" w:type="dxa"/>
        <w:tblBorders>
          <w:insideH w:val="single" w:sz="4" w:space="0" w:color="auto"/>
        </w:tblBorders>
        <w:tblLayout w:type="fixed"/>
        <w:tblCellMar>
          <w:left w:w="30" w:type="dxa"/>
          <w:right w:w="30" w:type="dxa"/>
        </w:tblCellMar>
        <w:tblLook w:val="0000" w:firstRow="0" w:lastRow="0" w:firstColumn="0" w:lastColumn="0" w:noHBand="0" w:noVBand="0"/>
      </w:tblPr>
      <w:tblGrid>
        <w:gridCol w:w="721"/>
        <w:gridCol w:w="1258"/>
        <w:gridCol w:w="2161"/>
        <w:gridCol w:w="900"/>
        <w:gridCol w:w="1260"/>
        <w:gridCol w:w="990"/>
        <w:gridCol w:w="2070"/>
      </w:tblGrid>
      <w:tr w:rsidR="00471EA5" w:rsidRPr="00E81690" w14:paraId="4EA59E5B" w14:textId="77777777" w:rsidTr="00B52B3D">
        <w:trPr>
          <w:cantSplit/>
          <w:tblHeader/>
        </w:trPr>
        <w:tc>
          <w:tcPr>
            <w:tcW w:w="9360" w:type="dxa"/>
            <w:gridSpan w:val="7"/>
            <w:shd w:val="clear" w:color="auto" w:fill="FFFFFF"/>
            <w:tcMar>
              <w:top w:w="30" w:type="dxa"/>
              <w:left w:w="30" w:type="dxa"/>
              <w:bottom w:w="30" w:type="dxa"/>
              <w:right w:w="30" w:type="dxa"/>
            </w:tcMar>
            <w:vAlign w:val="center"/>
          </w:tcPr>
          <w:p w14:paraId="0A35D7D4" w14:textId="77777777" w:rsidR="00471EA5" w:rsidRPr="00E81690" w:rsidRDefault="00471EA5" w:rsidP="00471EA5">
            <w:pPr>
              <w:autoSpaceDE w:val="0"/>
              <w:autoSpaceDN w:val="0"/>
              <w:adjustRightInd w:val="0"/>
              <w:spacing w:after="0" w:line="240" w:lineRule="auto"/>
              <w:jc w:val="center"/>
              <w:rPr>
                <w:rFonts w:ascii="Times New Roman" w:hAnsi="Times New Roman" w:cs="Times New Roman"/>
              </w:rPr>
            </w:pPr>
            <w:r w:rsidRPr="00E81690">
              <w:rPr>
                <w:rFonts w:ascii="Times New Roman" w:hAnsi="Times New Roman" w:cs="Times New Roman"/>
                <w:b/>
                <w:bCs/>
              </w:rPr>
              <w:t>ANOVA</w:t>
            </w:r>
            <w:r w:rsidRPr="00E81690">
              <w:rPr>
                <w:rFonts w:ascii="Times New Roman" w:hAnsi="Times New Roman" w:cs="Times New Roman"/>
                <w:b/>
                <w:bCs/>
                <w:vertAlign w:val="superscript"/>
              </w:rPr>
              <w:t>b</w:t>
            </w:r>
          </w:p>
        </w:tc>
      </w:tr>
      <w:tr w:rsidR="00471EA5" w:rsidRPr="00E81690" w14:paraId="56EA1A97" w14:textId="77777777" w:rsidTr="00B52B3D">
        <w:trPr>
          <w:cantSplit/>
          <w:tblHeader/>
        </w:trPr>
        <w:tc>
          <w:tcPr>
            <w:tcW w:w="1979" w:type="dxa"/>
            <w:gridSpan w:val="2"/>
            <w:shd w:val="clear" w:color="auto" w:fill="FFFFFF"/>
            <w:tcMar>
              <w:top w:w="30" w:type="dxa"/>
              <w:left w:w="30" w:type="dxa"/>
              <w:bottom w:w="30" w:type="dxa"/>
              <w:right w:w="30" w:type="dxa"/>
            </w:tcMar>
            <w:vAlign w:val="bottom"/>
          </w:tcPr>
          <w:p w14:paraId="42B8E7B1" w14:textId="77777777" w:rsidR="00471EA5" w:rsidRPr="00E81690" w:rsidRDefault="00471EA5" w:rsidP="00471EA5">
            <w:pPr>
              <w:autoSpaceDE w:val="0"/>
              <w:autoSpaceDN w:val="0"/>
              <w:adjustRightInd w:val="0"/>
              <w:spacing w:after="0" w:line="240" w:lineRule="auto"/>
              <w:rPr>
                <w:rFonts w:ascii="Times New Roman" w:hAnsi="Times New Roman" w:cs="Times New Roman"/>
              </w:rPr>
            </w:pPr>
            <w:r w:rsidRPr="00E81690">
              <w:rPr>
                <w:rFonts w:ascii="Times New Roman" w:hAnsi="Times New Roman" w:cs="Times New Roman"/>
              </w:rPr>
              <w:t>Model</w:t>
            </w:r>
          </w:p>
        </w:tc>
        <w:tc>
          <w:tcPr>
            <w:tcW w:w="2161" w:type="dxa"/>
            <w:shd w:val="clear" w:color="auto" w:fill="FFFFFF"/>
            <w:tcMar>
              <w:top w:w="30" w:type="dxa"/>
              <w:left w:w="30" w:type="dxa"/>
              <w:bottom w:w="30" w:type="dxa"/>
              <w:right w:w="30" w:type="dxa"/>
            </w:tcMar>
            <w:vAlign w:val="bottom"/>
          </w:tcPr>
          <w:p w14:paraId="4A9D5AF3" w14:textId="77777777" w:rsidR="00471EA5" w:rsidRPr="00E81690" w:rsidRDefault="00471EA5" w:rsidP="00471EA5">
            <w:pPr>
              <w:autoSpaceDE w:val="0"/>
              <w:autoSpaceDN w:val="0"/>
              <w:adjustRightInd w:val="0"/>
              <w:spacing w:after="0" w:line="240" w:lineRule="auto"/>
              <w:jc w:val="center"/>
              <w:rPr>
                <w:rFonts w:ascii="Times New Roman" w:hAnsi="Times New Roman" w:cs="Times New Roman"/>
              </w:rPr>
            </w:pPr>
            <w:r w:rsidRPr="00E81690">
              <w:rPr>
                <w:rFonts w:ascii="Times New Roman" w:hAnsi="Times New Roman" w:cs="Times New Roman"/>
              </w:rPr>
              <w:t>Sum of Squares</w:t>
            </w:r>
          </w:p>
        </w:tc>
        <w:tc>
          <w:tcPr>
            <w:tcW w:w="900" w:type="dxa"/>
            <w:shd w:val="clear" w:color="auto" w:fill="FFFFFF"/>
            <w:tcMar>
              <w:top w:w="30" w:type="dxa"/>
              <w:left w:w="30" w:type="dxa"/>
              <w:bottom w:w="30" w:type="dxa"/>
              <w:right w:w="30" w:type="dxa"/>
            </w:tcMar>
            <w:vAlign w:val="bottom"/>
          </w:tcPr>
          <w:p w14:paraId="11B6FA77" w14:textId="77777777" w:rsidR="00471EA5" w:rsidRPr="00E81690" w:rsidRDefault="00E26290" w:rsidP="00471EA5">
            <w:pPr>
              <w:autoSpaceDE w:val="0"/>
              <w:autoSpaceDN w:val="0"/>
              <w:adjustRightInd w:val="0"/>
              <w:spacing w:after="0" w:line="240" w:lineRule="auto"/>
              <w:jc w:val="center"/>
              <w:rPr>
                <w:rFonts w:ascii="Times New Roman" w:hAnsi="Times New Roman" w:cs="Times New Roman"/>
              </w:rPr>
            </w:pPr>
            <w:r w:rsidRPr="00E81690">
              <w:rPr>
                <w:rFonts w:ascii="Times New Roman" w:hAnsi="Times New Roman" w:cs="Times New Roman"/>
              </w:rPr>
              <w:t>D</w:t>
            </w:r>
            <w:r w:rsidR="00471EA5" w:rsidRPr="00E81690">
              <w:rPr>
                <w:rFonts w:ascii="Times New Roman" w:hAnsi="Times New Roman" w:cs="Times New Roman"/>
              </w:rPr>
              <w:t>f</w:t>
            </w:r>
          </w:p>
        </w:tc>
        <w:tc>
          <w:tcPr>
            <w:tcW w:w="1260" w:type="dxa"/>
            <w:shd w:val="clear" w:color="auto" w:fill="FFFFFF"/>
            <w:tcMar>
              <w:top w:w="30" w:type="dxa"/>
              <w:left w:w="30" w:type="dxa"/>
              <w:bottom w:w="30" w:type="dxa"/>
              <w:right w:w="30" w:type="dxa"/>
            </w:tcMar>
            <w:vAlign w:val="bottom"/>
          </w:tcPr>
          <w:p w14:paraId="33B36712" w14:textId="77777777" w:rsidR="00471EA5" w:rsidRPr="00E81690" w:rsidRDefault="00471EA5" w:rsidP="00471EA5">
            <w:pPr>
              <w:autoSpaceDE w:val="0"/>
              <w:autoSpaceDN w:val="0"/>
              <w:adjustRightInd w:val="0"/>
              <w:spacing w:after="0" w:line="240" w:lineRule="auto"/>
              <w:jc w:val="center"/>
              <w:rPr>
                <w:rFonts w:ascii="Times New Roman" w:hAnsi="Times New Roman" w:cs="Times New Roman"/>
              </w:rPr>
            </w:pPr>
            <w:r w:rsidRPr="00E81690">
              <w:rPr>
                <w:rFonts w:ascii="Times New Roman" w:hAnsi="Times New Roman" w:cs="Times New Roman"/>
              </w:rPr>
              <w:t>Mean Square</w:t>
            </w:r>
          </w:p>
        </w:tc>
        <w:tc>
          <w:tcPr>
            <w:tcW w:w="990" w:type="dxa"/>
            <w:shd w:val="clear" w:color="auto" w:fill="FFFFFF"/>
            <w:tcMar>
              <w:top w:w="30" w:type="dxa"/>
              <w:left w:w="30" w:type="dxa"/>
              <w:bottom w:w="30" w:type="dxa"/>
              <w:right w:w="30" w:type="dxa"/>
            </w:tcMar>
            <w:vAlign w:val="bottom"/>
          </w:tcPr>
          <w:p w14:paraId="0485EE17" w14:textId="77777777" w:rsidR="00471EA5" w:rsidRPr="00E81690" w:rsidRDefault="00471EA5" w:rsidP="00471EA5">
            <w:pPr>
              <w:autoSpaceDE w:val="0"/>
              <w:autoSpaceDN w:val="0"/>
              <w:adjustRightInd w:val="0"/>
              <w:spacing w:after="0" w:line="240" w:lineRule="auto"/>
              <w:jc w:val="center"/>
              <w:rPr>
                <w:rFonts w:ascii="Times New Roman" w:hAnsi="Times New Roman" w:cs="Times New Roman"/>
              </w:rPr>
            </w:pPr>
            <w:r w:rsidRPr="00E81690">
              <w:rPr>
                <w:rFonts w:ascii="Times New Roman" w:hAnsi="Times New Roman" w:cs="Times New Roman"/>
              </w:rPr>
              <w:t>F</w:t>
            </w:r>
          </w:p>
        </w:tc>
        <w:tc>
          <w:tcPr>
            <w:tcW w:w="2070" w:type="dxa"/>
            <w:shd w:val="clear" w:color="auto" w:fill="FFFFFF"/>
            <w:tcMar>
              <w:top w:w="30" w:type="dxa"/>
              <w:left w:w="30" w:type="dxa"/>
              <w:bottom w:w="30" w:type="dxa"/>
              <w:right w:w="30" w:type="dxa"/>
            </w:tcMar>
            <w:vAlign w:val="bottom"/>
          </w:tcPr>
          <w:p w14:paraId="210BA5F3" w14:textId="77777777" w:rsidR="00471EA5" w:rsidRPr="00E81690" w:rsidRDefault="00471EA5" w:rsidP="00471EA5">
            <w:pPr>
              <w:autoSpaceDE w:val="0"/>
              <w:autoSpaceDN w:val="0"/>
              <w:adjustRightInd w:val="0"/>
              <w:spacing w:after="0" w:line="240" w:lineRule="auto"/>
              <w:jc w:val="center"/>
              <w:rPr>
                <w:rFonts w:ascii="Times New Roman" w:hAnsi="Times New Roman" w:cs="Times New Roman"/>
              </w:rPr>
            </w:pPr>
            <w:r w:rsidRPr="00E81690">
              <w:rPr>
                <w:rFonts w:ascii="Times New Roman" w:hAnsi="Times New Roman" w:cs="Times New Roman"/>
              </w:rPr>
              <w:t>Sig.</w:t>
            </w:r>
          </w:p>
        </w:tc>
      </w:tr>
      <w:tr w:rsidR="00471EA5" w:rsidRPr="00E81690" w14:paraId="6585FAC4" w14:textId="77777777" w:rsidTr="00B52B3D">
        <w:trPr>
          <w:cantSplit/>
          <w:tblHeader/>
        </w:trPr>
        <w:tc>
          <w:tcPr>
            <w:tcW w:w="721" w:type="dxa"/>
            <w:vMerge w:val="restart"/>
            <w:shd w:val="clear" w:color="auto" w:fill="FFFFFF"/>
            <w:tcMar>
              <w:top w:w="30" w:type="dxa"/>
              <w:left w:w="30" w:type="dxa"/>
              <w:bottom w:w="30" w:type="dxa"/>
              <w:right w:w="30" w:type="dxa"/>
            </w:tcMar>
          </w:tcPr>
          <w:p w14:paraId="6E0AFF59" w14:textId="77777777" w:rsidR="00471EA5" w:rsidRPr="00E81690" w:rsidRDefault="00471EA5" w:rsidP="00471EA5">
            <w:pPr>
              <w:autoSpaceDE w:val="0"/>
              <w:autoSpaceDN w:val="0"/>
              <w:adjustRightInd w:val="0"/>
              <w:spacing w:after="0" w:line="240" w:lineRule="auto"/>
              <w:rPr>
                <w:rFonts w:ascii="Times New Roman" w:hAnsi="Times New Roman" w:cs="Times New Roman"/>
              </w:rPr>
            </w:pPr>
            <w:r w:rsidRPr="00E81690">
              <w:rPr>
                <w:rFonts w:ascii="Times New Roman" w:hAnsi="Times New Roman" w:cs="Times New Roman"/>
              </w:rPr>
              <w:t>1</w:t>
            </w:r>
          </w:p>
        </w:tc>
        <w:tc>
          <w:tcPr>
            <w:tcW w:w="1258" w:type="dxa"/>
            <w:shd w:val="clear" w:color="auto" w:fill="FFFFFF"/>
            <w:tcMar>
              <w:top w:w="30" w:type="dxa"/>
              <w:left w:w="30" w:type="dxa"/>
              <w:bottom w:w="30" w:type="dxa"/>
              <w:right w:w="30" w:type="dxa"/>
            </w:tcMar>
          </w:tcPr>
          <w:p w14:paraId="36F2FA22" w14:textId="77777777" w:rsidR="00471EA5" w:rsidRPr="00E81690" w:rsidRDefault="00471EA5" w:rsidP="00471EA5">
            <w:pPr>
              <w:autoSpaceDE w:val="0"/>
              <w:autoSpaceDN w:val="0"/>
              <w:adjustRightInd w:val="0"/>
              <w:spacing w:after="0" w:line="240" w:lineRule="auto"/>
              <w:rPr>
                <w:rFonts w:ascii="Times New Roman" w:hAnsi="Times New Roman" w:cs="Times New Roman"/>
              </w:rPr>
            </w:pPr>
            <w:r w:rsidRPr="00E81690">
              <w:rPr>
                <w:rFonts w:ascii="Times New Roman" w:hAnsi="Times New Roman" w:cs="Times New Roman"/>
              </w:rPr>
              <w:t>Regression</w:t>
            </w:r>
          </w:p>
        </w:tc>
        <w:tc>
          <w:tcPr>
            <w:tcW w:w="2161" w:type="dxa"/>
            <w:shd w:val="clear" w:color="auto" w:fill="FFFFFF"/>
            <w:tcMar>
              <w:top w:w="30" w:type="dxa"/>
              <w:left w:w="30" w:type="dxa"/>
              <w:bottom w:w="30" w:type="dxa"/>
              <w:right w:w="30" w:type="dxa"/>
            </w:tcMar>
            <w:vAlign w:val="center"/>
          </w:tcPr>
          <w:p w14:paraId="2272CD7C" w14:textId="77777777" w:rsidR="00471EA5" w:rsidRPr="00E81690" w:rsidRDefault="00FE0BD4" w:rsidP="00471EA5">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.003</w:t>
            </w:r>
          </w:p>
        </w:tc>
        <w:tc>
          <w:tcPr>
            <w:tcW w:w="900" w:type="dxa"/>
            <w:shd w:val="clear" w:color="auto" w:fill="FFFFFF"/>
            <w:tcMar>
              <w:top w:w="30" w:type="dxa"/>
              <w:left w:w="30" w:type="dxa"/>
              <w:bottom w:w="30" w:type="dxa"/>
              <w:right w:w="30" w:type="dxa"/>
            </w:tcMar>
            <w:vAlign w:val="center"/>
          </w:tcPr>
          <w:p w14:paraId="2941CD70" w14:textId="77777777" w:rsidR="00471EA5" w:rsidRPr="00E81690" w:rsidRDefault="00471EA5" w:rsidP="00471EA5">
            <w:pPr>
              <w:autoSpaceDE w:val="0"/>
              <w:autoSpaceDN w:val="0"/>
              <w:adjustRightInd w:val="0"/>
              <w:spacing w:after="0" w:line="240" w:lineRule="auto"/>
              <w:jc w:val="right"/>
              <w:rPr>
                <w:rFonts w:ascii="Times New Roman" w:hAnsi="Times New Roman" w:cs="Times New Roman"/>
              </w:rPr>
            </w:pPr>
            <w:r w:rsidRPr="00E81690">
              <w:rPr>
                <w:rFonts w:ascii="Times New Roman" w:hAnsi="Times New Roman" w:cs="Times New Roman"/>
              </w:rPr>
              <w:t>1</w:t>
            </w:r>
          </w:p>
        </w:tc>
        <w:tc>
          <w:tcPr>
            <w:tcW w:w="1260" w:type="dxa"/>
            <w:shd w:val="clear" w:color="auto" w:fill="FFFFFF"/>
            <w:tcMar>
              <w:top w:w="30" w:type="dxa"/>
              <w:left w:w="30" w:type="dxa"/>
              <w:bottom w:w="30" w:type="dxa"/>
              <w:right w:w="30" w:type="dxa"/>
            </w:tcMar>
            <w:vAlign w:val="center"/>
          </w:tcPr>
          <w:p w14:paraId="5C730ECA" w14:textId="77777777" w:rsidR="00471EA5" w:rsidRPr="00E81690" w:rsidRDefault="00FE0BD4" w:rsidP="00471EA5">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.003</w:t>
            </w:r>
          </w:p>
        </w:tc>
        <w:tc>
          <w:tcPr>
            <w:tcW w:w="990" w:type="dxa"/>
            <w:shd w:val="clear" w:color="auto" w:fill="FFFFFF"/>
            <w:tcMar>
              <w:top w:w="30" w:type="dxa"/>
              <w:left w:w="30" w:type="dxa"/>
              <w:bottom w:w="30" w:type="dxa"/>
              <w:right w:w="30" w:type="dxa"/>
            </w:tcMar>
            <w:vAlign w:val="center"/>
          </w:tcPr>
          <w:p w14:paraId="450B31B3" w14:textId="77777777" w:rsidR="00471EA5" w:rsidRPr="00E81690" w:rsidRDefault="00FE0BD4" w:rsidP="00471EA5">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.115</w:t>
            </w:r>
          </w:p>
        </w:tc>
        <w:tc>
          <w:tcPr>
            <w:tcW w:w="2070" w:type="dxa"/>
            <w:shd w:val="clear" w:color="auto" w:fill="FFFFFF"/>
            <w:tcMar>
              <w:top w:w="30" w:type="dxa"/>
              <w:left w:w="30" w:type="dxa"/>
              <w:bottom w:w="30" w:type="dxa"/>
              <w:right w:w="30" w:type="dxa"/>
            </w:tcMar>
            <w:vAlign w:val="center"/>
          </w:tcPr>
          <w:p w14:paraId="597E8375" w14:textId="77777777" w:rsidR="00471EA5" w:rsidRPr="00E81690" w:rsidRDefault="00FE0BD4" w:rsidP="00FE0BD4">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.736</w:t>
            </w:r>
            <w:r w:rsidRPr="00FE0BD4">
              <w:rPr>
                <w:rFonts w:ascii="Times New Roman" w:hAnsi="Times New Roman" w:cs="Times New Roman"/>
                <w:sz w:val="16"/>
                <w:szCs w:val="16"/>
                <w:vertAlign w:val="superscript"/>
              </w:rPr>
              <w:t>b</w:t>
            </w:r>
          </w:p>
        </w:tc>
      </w:tr>
      <w:tr w:rsidR="00471EA5" w:rsidRPr="00E81690" w14:paraId="66752CB0" w14:textId="77777777" w:rsidTr="00B52B3D">
        <w:trPr>
          <w:cantSplit/>
          <w:tblHeader/>
        </w:trPr>
        <w:tc>
          <w:tcPr>
            <w:tcW w:w="721" w:type="dxa"/>
            <w:vMerge/>
            <w:shd w:val="clear" w:color="auto" w:fill="FFFFFF"/>
            <w:tcMar>
              <w:top w:w="30" w:type="dxa"/>
              <w:left w:w="30" w:type="dxa"/>
              <w:bottom w:w="30" w:type="dxa"/>
              <w:right w:w="30" w:type="dxa"/>
            </w:tcMar>
          </w:tcPr>
          <w:p w14:paraId="5FF2142F" w14:textId="77777777" w:rsidR="00471EA5" w:rsidRPr="00E81690" w:rsidRDefault="00471EA5" w:rsidP="00471EA5">
            <w:pPr>
              <w:autoSpaceDE w:val="0"/>
              <w:autoSpaceDN w:val="0"/>
              <w:adjustRightInd w:val="0"/>
              <w:spacing w:after="0" w:line="240" w:lineRule="auto"/>
              <w:rPr>
                <w:rFonts w:ascii="Times New Roman" w:hAnsi="Times New Roman" w:cs="Times New Roman"/>
              </w:rPr>
            </w:pPr>
          </w:p>
        </w:tc>
        <w:tc>
          <w:tcPr>
            <w:tcW w:w="1258" w:type="dxa"/>
            <w:shd w:val="clear" w:color="auto" w:fill="FFFFFF"/>
            <w:tcMar>
              <w:top w:w="30" w:type="dxa"/>
              <w:left w:w="30" w:type="dxa"/>
              <w:bottom w:w="30" w:type="dxa"/>
              <w:right w:w="30" w:type="dxa"/>
            </w:tcMar>
          </w:tcPr>
          <w:p w14:paraId="64FD26E3" w14:textId="77777777" w:rsidR="00471EA5" w:rsidRPr="00E81690" w:rsidRDefault="00471EA5" w:rsidP="00471EA5">
            <w:pPr>
              <w:autoSpaceDE w:val="0"/>
              <w:autoSpaceDN w:val="0"/>
              <w:adjustRightInd w:val="0"/>
              <w:spacing w:after="0" w:line="240" w:lineRule="auto"/>
              <w:rPr>
                <w:rFonts w:ascii="Times New Roman" w:hAnsi="Times New Roman" w:cs="Times New Roman"/>
              </w:rPr>
            </w:pPr>
            <w:r w:rsidRPr="00E81690">
              <w:rPr>
                <w:rFonts w:ascii="Times New Roman" w:hAnsi="Times New Roman" w:cs="Times New Roman"/>
              </w:rPr>
              <w:t>Residual</w:t>
            </w:r>
          </w:p>
        </w:tc>
        <w:tc>
          <w:tcPr>
            <w:tcW w:w="2161" w:type="dxa"/>
            <w:shd w:val="clear" w:color="auto" w:fill="FFFFFF"/>
            <w:tcMar>
              <w:top w:w="30" w:type="dxa"/>
              <w:left w:w="30" w:type="dxa"/>
              <w:bottom w:w="30" w:type="dxa"/>
              <w:right w:w="30" w:type="dxa"/>
            </w:tcMar>
            <w:vAlign w:val="center"/>
          </w:tcPr>
          <w:p w14:paraId="5EC9CE2B" w14:textId="77777777" w:rsidR="00471EA5" w:rsidRPr="00E81690" w:rsidRDefault="00FE0BD4" w:rsidP="00FE0BD4">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1.848</w:t>
            </w:r>
          </w:p>
        </w:tc>
        <w:tc>
          <w:tcPr>
            <w:tcW w:w="900" w:type="dxa"/>
            <w:shd w:val="clear" w:color="auto" w:fill="FFFFFF"/>
            <w:tcMar>
              <w:top w:w="30" w:type="dxa"/>
              <w:left w:w="30" w:type="dxa"/>
              <w:bottom w:w="30" w:type="dxa"/>
              <w:right w:w="30" w:type="dxa"/>
            </w:tcMar>
            <w:vAlign w:val="center"/>
          </w:tcPr>
          <w:p w14:paraId="7EF7438D" w14:textId="77777777" w:rsidR="00471EA5" w:rsidRPr="00E81690" w:rsidRDefault="00471EA5" w:rsidP="00471EA5">
            <w:pPr>
              <w:autoSpaceDE w:val="0"/>
              <w:autoSpaceDN w:val="0"/>
              <w:adjustRightInd w:val="0"/>
              <w:spacing w:after="0" w:line="240" w:lineRule="auto"/>
              <w:jc w:val="right"/>
              <w:rPr>
                <w:rFonts w:ascii="Times New Roman" w:hAnsi="Times New Roman" w:cs="Times New Roman"/>
              </w:rPr>
            </w:pPr>
            <w:r w:rsidRPr="00E81690">
              <w:rPr>
                <w:rFonts w:ascii="Times New Roman" w:hAnsi="Times New Roman" w:cs="Times New Roman"/>
              </w:rPr>
              <w:t>67</w:t>
            </w:r>
          </w:p>
        </w:tc>
        <w:tc>
          <w:tcPr>
            <w:tcW w:w="1260" w:type="dxa"/>
            <w:shd w:val="clear" w:color="auto" w:fill="FFFFFF"/>
            <w:tcMar>
              <w:top w:w="30" w:type="dxa"/>
              <w:left w:w="30" w:type="dxa"/>
              <w:bottom w:w="30" w:type="dxa"/>
              <w:right w:w="30" w:type="dxa"/>
            </w:tcMar>
            <w:vAlign w:val="center"/>
          </w:tcPr>
          <w:p w14:paraId="6EE762B1" w14:textId="77777777" w:rsidR="00471EA5" w:rsidRPr="00E81690" w:rsidRDefault="00073FEA" w:rsidP="00471EA5">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.028</w:t>
            </w:r>
          </w:p>
        </w:tc>
        <w:tc>
          <w:tcPr>
            <w:tcW w:w="990" w:type="dxa"/>
            <w:shd w:val="clear" w:color="auto" w:fill="FFFFFF"/>
            <w:tcMar>
              <w:top w:w="30" w:type="dxa"/>
              <w:left w:w="30" w:type="dxa"/>
              <w:bottom w:w="30" w:type="dxa"/>
              <w:right w:w="30" w:type="dxa"/>
            </w:tcMar>
          </w:tcPr>
          <w:p w14:paraId="3DC224D9" w14:textId="77777777" w:rsidR="00471EA5" w:rsidRPr="00E81690" w:rsidRDefault="00471EA5" w:rsidP="00471EA5">
            <w:pPr>
              <w:autoSpaceDE w:val="0"/>
              <w:autoSpaceDN w:val="0"/>
              <w:adjustRightInd w:val="0"/>
              <w:spacing w:after="0" w:line="240" w:lineRule="auto"/>
              <w:rPr>
                <w:rFonts w:ascii="Times New Roman" w:hAnsi="Times New Roman" w:cs="Times New Roman"/>
              </w:rPr>
            </w:pPr>
          </w:p>
        </w:tc>
        <w:tc>
          <w:tcPr>
            <w:tcW w:w="2070" w:type="dxa"/>
            <w:shd w:val="clear" w:color="auto" w:fill="FFFFFF"/>
            <w:tcMar>
              <w:top w:w="30" w:type="dxa"/>
              <w:left w:w="30" w:type="dxa"/>
              <w:bottom w:w="30" w:type="dxa"/>
              <w:right w:w="30" w:type="dxa"/>
            </w:tcMar>
          </w:tcPr>
          <w:p w14:paraId="5C0C7F1C" w14:textId="77777777" w:rsidR="00471EA5" w:rsidRPr="00E81690" w:rsidRDefault="00471EA5" w:rsidP="00471EA5">
            <w:pPr>
              <w:autoSpaceDE w:val="0"/>
              <w:autoSpaceDN w:val="0"/>
              <w:adjustRightInd w:val="0"/>
              <w:spacing w:after="0" w:line="240" w:lineRule="auto"/>
              <w:rPr>
                <w:rFonts w:ascii="Times New Roman" w:hAnsi="Times New Roman" w:cs="Times New Roman"/>
              </w:rPr>
            </w:pPr>
          </w:p>
        </w:tc>
      </w:tr>
      <w:tr w:rsidR="00471EA5" w:rsidRPr="00E81690" w14:paraId="7F330993" w14:textId="77777777" w:rsidTr="00B52B3D">
        <w:trPr>
          <w:cantSplit/>
          <w:tblHeader/>
        </w:trPr>
        <w:tc>
          <w:tcPr>
            <w:tcW w:w="721" w:type="dxa"/>
            <w:vMerge/>
            <w:shd w:val="clear" w:color="auto" w:fill="FFFFFF"/>
            <w:tcMar>
              <w:top w:w="30" w:type="dxa"/>
              <w:left w:w="30" w:type="dxa"/>
              <w:bottom w:w="30" w:type="dxa"/>
              <w:right w:w="30" w:type="dxa"/>
            </w:tcMar>
          </w:tcPr>
          <w:p w14:paraId="38403BC6" w14:textId="77777777" w:rsidR="00471EA5" w:rsidRPr="00E81690" w:rsidRDefault="00471EA5" w:rsidP="00471EA5">
            <w:pPr>
              <w:autoSpaceDE w:val="0"/>
              <w:autoSpaceDN w:val="0"/>
              <w:adjustRightInd w:val="0"/>
              <w:spacing w:after="0" w:line="240" w:lineRule="auto"/>
              <w:rPr>
                <w:rFonts w:ascii="Times New Roman" w:hAnsi="Times New Roman" w:cs="Times New Roman"/>
              </w:rPr>
            </w:pPr>
          </w:p>
        </w:tc>
        <w:tc>
          <w:tcPr>
            <w:tcW w:w="1258" w:type="dxa"/>
            <w:shd w:val="clear" w:color="auto" w:fill="FFFFFF"/>
            <w:tcMar>
              <w:top w:w="30" w:type="dxa"/>
              <w:left w:w="30" w:type="dxa"/>
              <w:bottom w:w="30" w:type="dxa"/>
              <w:right w:w="30" w:type="dxa"/>
            </w:tcMar>
          </w:tcPr>
          <w:p w14:paraId="1341DA9F" w14:textId="77777777" w:rsidR="00471EA5" w:rsidRPr="00E81690" w:rsidRDefault="00471EA5" w:rsidP="00471EA5">
            <w:pPr>
              <w:autoSpaceDE w:val="0"/>
              <w:autoSpaceDN w:val="0"/>
              <w:adjustRightInd w:val="0"/>
              <w:spacing w:after="0" w:line="240" w:lineRule="auto"/>
              <w:rPr>
                <w:rFonts w:ascii="Times New Roman" w:hAnsi="Times New Roman" w:cs="Times New Roman"/>
              </w:rPr>
            </w:pPr>
            <w:r w:rsidRPr="00E81690">
              <w:rPr>
                <w:rFonts w:ascii="Times New Roman" w:hAnsi="Times New Roman" w:cs="Times New Roman"/>
              </w:rPr>
              <w:t>Total</w:t>
            </w:r>
          </w:p>
        </w:tc>
        <w:tc>
          <w:tcPr>
            <w:tcW w:w="2161" w:type="dxa"/>
            <w:shd w:val="clear" w:color="auto" w:fill="FFFFFF"/>
            <w:tcMar>
              <w:top w:w="30" w:type="dxa"/>
              <w:left w:w="30" w:type="dxa"/>
              <w:bottom w:w="30" w:type="dxa"/>
              <w:right w:w="30" w:type="dxa"/>
            </w:tcMar>
            <w:vAlign w:val="center"/>
          </w:tcPr>
          <w:p w14:paraId="606CC85F" w14:textId="77777777" w:rsidR="00471EA5" w:rsidRPr="00E81690" w:rsidRDefault="00073FEA" w:rsidP="00471EA5">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1.851</w:t>
            </w:r>
          </w:p>
        </w:tc>
        <w:tc>
          <w:tcPr>
            <w:tcW w:w="900" w:type="dxa"/>
            <w:shd w:val="clear" w:color="auto" w:fill="FFFFFF"/>
            <w:tcMar>
              <w:top w:w="30" w:type="dxa"/>
              <w:left w:w="30" w:type="dxa"/>
              <w:bottom w:w="30" w:type="dxa"/>
              <w:right w:w="30" w:type="dxa"/>
            </w:tcMar>
            <w:vAlign w:val="center"/>
          </w:tcPr>
          <w:p w14:paraId="484FD0B5" w14:textId="77777777" w:rsidR="00471EA5" w:rsidRPr="00E81690" w:rsidRDefault="00471EA5" w:rsidP="00471EA5">
            <w:pPr>
              <w:autoSpaceDE w:val="0"/>
              <w:autoSpaceDN w:val="0"/>
              <w:adjustRightInd w:val="0"/>
              <w:spacing w:after="0" w:line="240" w:lineRule="auto"/>
              <w:jc w:val="right"/>
              <w:rPr>
                <w:rFonts w:ascii="Times New Roman" w:hAnsi="Times New Roman" w:cs="Times New Roman"/>
              </w:rPr>
            </w:pPr>
            <w:r w:rsidRPr="00E81690">
              <w:rPr>
                <w:rFonts w:ascii="Times New Roman" w:hAnsi="Times New Roman" w:cs="Times New Roman"/>
              </w:rPr>
              <w:t>68</w:t>
            </w:r>
          </w:p>
        </w:tc>
        <w:tc>
          <w:tcPr>
            <w:tcW w:w="1260" w:type="dxa"/>
            <w:shd w:val="clear" w:color="auto" w:fill="FFFFFF"/>
            <w:tcMar>
              <w:top w:w="30" w:type="dxa"/>
              <w:left w:w="30" w:type="dxa"/>
              <w:bottom w:w="30" w:type="dxa"/>
              <w:right w:w="30" w:type="dxa"/>
            </w:tcMar>
          </w:tcPr>
          <w:p w14:paraId="390694AF" w14:textId="77777777" w:rsidR="00471EA5" w:rsidRPr="00E81690" w:rsidRDefault="00471EA5" w:rsidP="00471EA5">
            <w:pPr>
              <w:autoSpaceDE w:val="0"/>
              <w:autoSpaceDN w:val="0"/>
              <w:adjustRightInd w:val="0"/>
              <w:spacing w:after="0" w:line="240" w:lineRule="auto"/>
              <w:rPr>
                <w:rFonts w:ascii="Times New Roman" w:hAnsi="Times New Roman" w:cs="Times New Roman"/>
              </w:rPr>
            </w:pPr>
          </w:p>
        </w:tc>
        <w:tc>
          <w:tcPr>
            <w:tcW w:w="990" w:type="dxa"/>
            <w:shd w:val="clear" w:color="auto" w:fill="FFFFFF"/>
            <w:tcMar>
              <w:top w:w="30" w:type="dxa"/>
              <w:left w:w="30" w:type="dxa"/>
              <w:bottom w:w="30" w:type="dxa"/>
              <w:right w:w="30" w:type="dxa"/>
            </w:tcMar>
          </w:tcPr>
          <w:p w14:paraId="4C82CAC0" w14:textId="77777777" w:rsidR="00471EA5" w:rsidRPr="00E81690" w:rsidRDefault="00471EA5" w:rsidP="00471EA5">
            <w:pPr>
              <w:autoSpaceDE w:val="0"/>
              <w:autoSpaceDN w:val="0"/>
              <w:adjustRightInd w:val="0"/>
              <w:spacing w:after="0" w:line="240" w:lineRule="auto"/>
              <w:rPr>
                <w:rFonts w:ascii="Times New Roman" w:hAnsi="Times New Roman" w:cs="Times New Roman"/>
              </w:rPr>
            </w:pPr>
          </w:p>
        </w:tc>
        <w:tc>
          <w:tcPr>
            <w:tcW w:w="2070" w:type="dxa"/>
            <w:shd w:val="clear" w:color="auto" w:fill="FFFFFF"/>
            <w:tcMar>
              <w:top w:w="30" w:type="dxa"/>
              <w:left w:w="30" w:type="dxa"/>
              <w:bottom w:w="30" w:type="dxa"/>
              <w:right w:w="30" w:type="dxa"/>
            </w:tcMar>
          </w:tcPr>
          <w:p w14:paraId="50A90509" w14:textId="77777777" w:rsidR="00471EA5" w:rsidRPr="00E81690" w:rsidRDefault="00471EA5" w:rsidP="00471EA5">
            <w:pPr>
              <w:autoSpaceDE w:val="0"/>
              <w:autoSpaceDN w:val="0"/>
              <w:adjustRightInd w:val="0"/>
              <w:spacing w:after="0" w:line="240" w:lineRule="auto"/>
              <w:rPr>
                <w:rFonts w:ascii="Times New Roman" w:hAnsi="Times New Roman" w:cs="Times New Roman"/>
              </w:rPr>
            </w:pPr>
          </w:p>
        </w:tc>
      </w:tr>
      <w:tr w:rsidR="00471EA5" w:rsidRPr="00E81690" w14:paraId="79C9A568" w14:textId="77777777" w:rsidTr="00B52B3D">
        <w:trPr>
          <w:cantSplit/>
        </w:trPr>
        <w:tc>
          <w:tcPr>
            <w:tcW w:w="4140" w:type="dxa"/>
            <w:gridSpan w:val="3"/>
            <w:shd w:val="clear" w:color="auto" w:fill="FFFFFF"/>
            <w:tcMar>
              <w:top w:w="30" w:type="dxa"/>
              <w:left w:w="30" w:type="dxa"/>
              <w:bottom w:w="30" w:type="dxa"/>
              <w:right w:w="30" w:type="dxa"/>
            </w:tcMar>
          </w:tcPr>
          <w:p w14:paraId="64034E67" w14:textId="77777777" w:rsidR="00471EA5" w:rsidRPr="00E81690" w:rsidRDefault="00471EA5" w:rsidP="00C702B8">
            <w:pPr>
              <w:autoSpaceDE w:val="0"/>
              <w:autoSpaceDN w:val="0"/>
              <w:adjustRightInd w:val="0"/>
              <w:spacing w:after="0" w:line="240" w:lineRule="auto"/>
              <w:rPr>
                <w:rFonts w:ascii="Times New Roman" w:hAnsi="Times New Roman" w:cs="Times New Roman"/>
              </w:rPr>
            </w:pPr>
            <w:r w:rsidRPr="00E81690">
              <w:rPr>
                <w:rFonts w:ascii="Times New Roman" w:hAnsi="Times New Roman" w:cs="Times New Roman"/>
              </w:rPr>
              <w:t xml:space="preserve">a. Predictors: (Constant), </w:t>
            </w:r>
            <w:r w:rsidR="00C702B8" w:rsidRPr="00E81690">
              <w:rPr>
                <w:rFonts w:ascii="Times New Roman" w:hAnsi="Times New Roman" w:cs="Times New Roman"/>
              </w:rPr>
              <w:t>X</w:t>
            </w:r>
          </w:p>
        </w:tc>
        <w:tc>
          <w:tcPr>
            <w:tcW w:w="900" w:type="dxa"/>
            <w:shd w:val="clear" w:color="auto" w:fill="FFFFFF"/>
            <w:tcMar>
              <w:top w:w="30" w:type="dxa"/>
              <w:left w:w="30" w:type="dxa"/>
              <w:bottom w:w="30" w:type="dxa"/>
              <w:right w:w="30" w:type="dxa"/>
            </w:tcMar>
          </w:tcPr>
          <w:p w14:paraId="6DE3A4F3" w14:textId="77777777" w:rsidR="00471EA5" w:rsidRPr="00E81690" w:rsidRDefault="00471EA5" w:rsidP="00471EA5">
            <w:pPr>
              <w:autoSpaceDE w:val="0"/>
              <w:autoSpaceDN w:val="0"/>
              <w:adjustRightInd w:val="0"/>
              <w:spacing w:after="0" w:line="240" w:lineRule="auto"/>
              <w:rPr>
                <w:rFonts w:ascii="Times New Roman" w:hAnsi="Times New Roman" w:cs="Times New Roman"/>
              </w:rPr>
            </w:pPr>
          </w:p>
        </w:tc>
        <w:tc>
          <w:tcPr>
            <w:tcW w:w="1260" w:type="dxa"/>
            <w:shd w:val="clear" w:color="auto" w:fill="FFFFFF"/>
            <w:tcMar>
              <w:top w:w="30" w:type="dxa"/>
              <w:left w:w="30" w:type="dxa"/>
              <w:bottom w:w="30" w:type="dxa"/>
              <w:right w:w="30" w:type="dxa"/>
            </w:tcMar>
          </w:tcPr>
          <w:p w14:paraId="513BEED2" w14:textId="77777777" w:rsidR="00471EA5" w:rsidRPr="00E81690" w:rsidRDefault="00471EA5" w:rsidP="00471EA5">
            <w:pPr>
              <w:autoSpaceDE w:val="0"/>
              <w:autoSpaceDN w:val="0"/>
              <w:adjustRightInd w:val="0"/>
              <w:spacing w:after="0" w:line="240" w:lineRule="auto"/>
              <w:rPr>
                <w:rFonts w:ascii="Times New Roman" w:hAnsi="Times New Roman" w:cs="Times New Roman"/>
              </w:rPr>
            </w:pPr>
          </w:p>
        </w:tc>
        <w:tc>
          <w:tcPr>
            <w:tcW w:w="990" w:type="dxa"/>
            <w:shd w:val="clear" w:color="auto" w:fill="FFFFFF"/>
            <w:tcMar>
              <w:top w:w="30" w:type="dxa"/>
              <w:left w:w="30" w:type="dxa"/>
              <w:bottom w:w="30" w:type="dxa"/>
              <w:right w:w="30" w:type="dxa"/>
            </w:tcMar>
          </w:tcPr>
          <w:p w14:paraId="0345C18A" w14:textId="77777777" w:rsidR="00471EA5" w:rsidRPr="00E81690" w:rsidRDefault="00471EA5" w:rsidP="00471EA5">
            <w:pPr>
              <w:autoSpaceDE w:val="0"/>
              <w:autoSpaceDN w:val="0"/>
              <w:adjustRightInd w:val="0"/>
              <w:spacing w:after="0" w:line="240" w:lineRule="auto"/>
              <w:rPr>
                <w:rFonts w:ascii="Times New Roman" w:hAnsi="Times New Roman" w:cs="Times New Roman"/>
              </w:rPr>
            </w:pPr>
          </w:p>
        </w:tc>
        <w:tc>
          <w:tcPr>
            <w:tcW w:w="2070" w:type="dxa"/>
            <w:shd w:val="clear" w:color="auto" w:fill="FFFFFF"/>
            <w:tcMar>
              <w:top w:w="30" w:type="dxa"/>
              <w:left w:w="30" w:type="dxa"/>
              <w:bottom w:w="30" w:type="dxa"/>
              <w:right w:w="30" w:type="dxa"/>
            </w:tcMar>
          </w:tcPr>
          <w:p w14:paraId="261E770B" w14:textId="77777777" w:rsidR="00471EA5" w:rsidRPr="00E81690" w:rsidRDefault="00471EA5" w:rsidP="00471EA5">
            <w:pPr>
              <w:autoSpaceDE w:val="0"/>
              <w:autoSpaceDN w:val="0"/>
              <w:adjustRightInd w:val="0"/>
              <w:spacing w:after="0" w:line="240" w:lineRule="auto"/>
              <w:rPr>
                <w:rFonts w:ascii="Times New Roman" w:hAnsi="Times New Roman" w:cs="Times New Roman"/>
              </w:rPr>
            </w:pPr>
          </w:p>
        </w:tc>
      </w:tr>
      <w:tr w:rsidR="00471EA5" w:rsidRPr="00E81690" w14:paraId="69968E9D" w14:textId="77777777" w:rsidTr="00B52B3D">
        <w:trPr>
          <w:cantSplit/>
        </w:trPr>
        <w:tc>
          <w:tcPr>
            <w:tcW w:w="5040" w:type="dxa"/>
            <w:gridSpan w:val="4"/>
            <w:shd w:val="clear" w:color="auto" w:fill="FFFFFF"/>
            <w:tcMar>
              <w:top w:w="30" w:type="dxa"/>
              <w:left w:w="30" w:type="dxa"/>
              <w:bottom w:w="30" w:type="dxa"/>
              <w:right w:w="30" w:type="dxa"/>
            </w:tcMar>
          </w:tcPr>
          <w:p w14:paraId="47DB7167" w14:textId="77777777" w:rsidR="00471EA5" w:rsidRDefault="00E940B0" w:rsidP="00C702B8">
            <w:pPr>
              <w:autoSpaceDE w:val="0"/>
              <w:autoSpaceDN w:val="0"/>
              <w:adjustRightInd w:val="0"/>
              <w:spacing w:after="0" w:line="240" w:lineRule="auto"/>
              <w:rPr>
                <w:rFonts w:ascii="Times New Roman" w:hAnsi="Times New Roman" w:cs="Times New Roman"/>
                <w:lang w:val="id-ID"/>
              </w:rPr>
            </w:pPr>
            <w:r>
              <w:rPr>
                <w:rFonts w:ascii="Times New Roman" w:hAnsi="Times New Roman" w:cs="Times New Roman"/>
                <w:lang w:val="id-ID"/>
              </w:rPr>
              <w:t xml:space="preserve">    </w:t>
            </w:r>
            <w:r w:rsidR="00471EA5" w:rsidRPr="00E81690">
              <w:rPr>
                <w:rFonts w:ascii="Times New Roman" w:hAnsi="Times New Roman" w:cs="Times New Roman"/>
              </w:rPr>
              <w:t xml:space="preserve">Dependent Variable: </w:t>
            </w:r>
            <w:r w:rsidR="00C702B8" w:rsidRPr="00E81690">
              <w:rPr>
                <w:rFonts w:ascii="Times New Roman" w:hAnsi="Times New Roman" w:cs="Times New Roman"/>
              </w:rPr>
              <w:t>Y1</w:t>
            </w:r>
          </w:p>
          <w:p w14:paraId="489A688A" w14:textId="77777777" w:rsidR="0015455A" w:rsidRPr="0015455A" w:rsidRDefault="0015455A" w:rsidP="0015455A">
            <w:pPr>
              <w:autoSpaceDE w:val="0"/>
              <w:autoSpaceDN w:val="0"/>
              <w:adjustRightInd w:val="0"/>
              <w:spacing w:after="0" w:line="240" w:lineRule="auto"/>
              <w:rPr>
                <w:rFonts w:ascii="Times New Roman" w:hAnsi="Times New Roman" w:cs="Times New Roman"/>
                <w:lang w:val="id-ID"/>
              </w:rPr>
            </w:pPr>
          </w:p>
        </w:tc>
        <w:tc>
          <w:tcPr>
            <w:tcW w:w="1260" w:type="dxa"/>
            <w:shd w:val="clear" w:color="auto" w:fill="FFFFFF"/>
            <w:tcMar>
              <w:top w:w="30" w:type="dxa"/>
              <w:left w:w="30" w:type="dxa"/>
              <w:bottom w:w="30" w:type="dxa"/>
              <w:right w:w="30" w:type="dxa"/>
            </w:tcMar>
          </w:tcPr>
          <w:p w14:paraId="66A95417" w14:textId="77777777" w:rsidR="00471EA5" w:rsidRPr="00E81690" w:rsidRDefault="00471EA5" w:rsidP="00471EA5">
            <w:pPr>
              <w:autoSpaceDE w:val="0"/>
              <w:autoSpaceDN w:val="0"/>
              <w:adjustRightInd w:val="0"/>
              <w:spacing w:after="0" w:line="240" w:lineRule="auto"/>
              <w:rPr>
                <w:rFonts w:ascii="Times New Roman" w:hAnsi="Times New Roman" w:cs="Times New Roman"/>
              </w:rPr>
            </w:pPr>
          </w:p>
        </w:tc>
        <w:tc>
          <w:tcPr>
            <w:tcW w:w="990" w:type="dxa"/>
            <w:shd w:val="clear" w:color="auto" w:fill="FFFFFF"/>
            <w:tcMar>
              <w:top w:w="30" w:type="dxa"/>
              <w:left w:w="30" w:type="dxa"/>
              <w:bottom w:w="30" w:type="dxa"/>
              <w:right w:w="30" w:type="dxa"/>
            </w:tcMar>
          </w:tcPr>
          <w:p w14:paraId="090BEE05" w14:textId="77777777" w:rsidR="00471EA5" w:rsidRPr="00E81690" w:rsidRDefault="00471EA5" w:rsidP="00471EA5">
            <w:pPr>
              <w:autoSpaceDE w:val="0"/>
              <w:autoSpaceDN w:val="0"/>
              <w:adjustRightInd w:val="0"/>
              <w:spacing w:after="0" w:line="240" w:lineRule="auto"/>
              <w:rPr>
                <w:rFonts w:ascii="Times New Roman" w:hAnsi="Times New Roman" w:cs="Times New Roman"/>
              </w:rPr>
            </w:pPr>
          </w:p>
        </w:tc>
        <w:tc>
          <w:tcPr>
            <w:tcW w:w="2070" w:type="dxa"/>
            <w:shd w:val="clear" w:color="auto" w:fill="FFFFFF"/>
            <w:tcMar>
              <w:top w:w="30" w:type="dxa"/>
              <w:left w:w="30" w:type="dxa"/>
              <w:bottom w:w="30" w:type="dxa"/>
              <w:right w:w="30" w:type="dxa"/>
            </w:tcMar>
          </w:tcPr>
          <w:p w14:paraId="29B6EC5E" w14:textId="77777777" w:rsidR="00471EA5" w:rsidRPr="00E81690" w:rsidRDefault="00471EA5" w:rsidP="00471EA5">
            <w:pPr>
              <w:autoSpaceDE w:val="0"/>
              <w:autoSpaceDN w:val="0"/>
              <w:adjustRightInd w:val="0"/>
              <w:spacing w:after="0" w:line="240" w:lineRule="auto"/>
              <w:rPr>
                <w:rFonts w:ascii="Times New Roman" w:hAnsi="Times New Roman" w:cs="Times New Roman"/>
              </w:rPr>
            </w:pPr>
          </w:p>
        </w:tc>
      </w:tr>
    </w:tbl>
    <w:p w14:paraId="4FEA0D47" w14:textId="77777777" w:rsidR="00CF065E" w:rsidRDefault="00CF065E" w:rsidP="00CF065E">
      <w:pPr>
        <w:autoSpaceDE w:val="0"/>
        <w:autoSpaceDN w:val="0"/>
        <w:adjustRightInd w:val="0"/>
        <w:spacing w:after="0" w:line="360" w:lineRule="auto"/>
        <w:jc w:val="both"/>
        <w:rPr>
          <w:rFonts w:ascii="Times New Roman" w:hAnsi="Times New Roman" w:cs="Times New Roman"/>
          <w:sz w:val="24"/>
          <w:szCs w:val="24"/>
        </w:rPr>
        <w:sectPr w:rsidR="00CF065E" w:rsidSect="00CB7671">
          <w:type w:val="continuous"/>
          <w:pgSz w:w="11907" w:h="16839" w:code="9"/>
          <w:pgMar w:top="1440" w:right="1530" w:bottom="1440" w:left="1440" w:header="708" w:footer="708" w:gutter="0"/>
          <w:cols w:space="708"/>
          <w:docGrid w:linePitch="360"/>
        </w:sectPr>
      </w:pPr>
    </w:p>
    <w:p w14:paraId="610C3A60" w14:textId="77777777" w:rsidR="00400466" w:rsidRPr="00CF065E" w:rsidRDefault="00400466" w:rsidP="00CF065E">
      <w:pPr>
        <w:autoSpaceDE w:val="0"/>
        <w:autoSpaceDN w:val="0"/>
        <w:adjustRightInd w:val="0"/>
        <w:spacing w:after="0" w:line="360" w:lineRule="auto"/>
        <w:jc w:val="both"/>
        <w:rPr>
          <w:rFonts w:ascii="Times New Roman" w:hAnsi="Times New Roman" w:cs="Times New Roman"/>
          <w:sz w:val="24"/>
          <w:szCs w:val="24"/>
        </w:rPr>
      </w:pPr>
      <w:r w:rsidRPr="00CF065E">
        <w:rPr>
          <w:rFonts w:ascii="Times New Roman" w:hAnsi="Times New Roman" w:cs="Times New Roman"/>
          <w:sz w:val="24"/>
          <w:szCs w:val="24"/>
        </w:rPr>
        <w:lastRenderedPageBreak/>
        <w:t xml:space="preserve">Hasil analisa regresi diperoleh nilai F = </w:t>
      </w:r>
      <w:r w:rsidR="00073FEA" w:rsidRPr="00CF065E">
        <w:rPr>
          <w:rFonts w:ascii="Times New Roman" w:hAnsi="Times New Roman" w:cs="Times New Roman"/>
          <w:sz w:val="24"/>
          <w:szCs w:val="24"/>
        </w:rPr>
        <w:t>0.115</w:t>
      </w:r>
      <w:r w:rsidRPr="00CF065E">
        <w:rPr>
          <w:rFonts w:ascii="Times New Roman" w:hAnsi="Times New Roman" w:cs="Times New Roman"/>
          <w:sz w:val="24"/>
          <w:szCs w:val="24"/>
        </w:rPr>
        <w:t xml:space="preserve"> </w:t>
      </w:r>
      <w:r w:rsidR="00073FEA" w:rsidRPr="00CF065E">
        <w:rPr>
          <w:rFonts w:ascii="Times New Roman" w:hAnsi="Times New Roman" w:cs="Times New Roman"/>
          <w:sz w:val="24"/>
          <w:szCs w:val="24"/>
        </w:rPr>
        <w:t>&lt;</w:t>
      </w:r>
      <w:r w:rsidRPr="00CF065E">
        <w:rPr>
          <w:rFonts w:ascii="Times New Roman" w:hAnsi="Times New Roman" w:cs="Times New Roman"/>
          <w:sz w:val="24"/>
          <w:szCs w:val="24"/>
        </w:rPr>
        <w:t xml:space="preserve"> </w:t>
      </w:r>
      <w:r w:rsidR="00FD3D13" w:rsidRPr="00CF065E">
        <w:rPr>
          <w:rFonts w:ascii="Times New Roman" w:hAnsi="Times New Roman" w:cs="Times New Roman"/>
          <w:sz w:val="24"/>
          <w:szCs w:val="24"/>
        </w:rPr>
        <w:t>3.9</w:t>
      </w:r>
      <w:r w:rsidRPr="00CF065E">
        <w:rPr>
          <w:rFonts w:ascii="Times New Roman" w:hAnsi="Times New Roman" w:cs="Times New Roman"/>
          <w:sz w:val="24"/>
          <w:szCs w:val="24"/>
        </w:rPr>
        <w:t xml:space="preserve">78 ini berarti bahwa model yang digunakan </w:t>
      </w:r>
      <w:r w:rsidR="00073FEA" w:rsidRPr="00CF065E">
        <w:rPr>
          <w:rFonts w:ascii="Times New Roman" w:hAnsi="Times New Roman" w:cs="Times New Roman"/>
          <w:sz w:val="24"/>
          <w:szCs w:val="24"/>
        </w:rPr>
        <w:t xml:space="preserve">tidak </w:t>
      </w:r>
      <w:r w:rsidRPr="00CF065E">
        <w:rPr>
          <w:rFonts w:ascii="Times New Roman" w:hAnsi="Times New Roman" w:cs="Times New Roman"/>
          <w:sz w:val="24"/>
          <w:szCs w:val="24"/>
        </w:rPr>
        <w:t xml:space="preserve">dapat menjelaskan secara signifikan keberadaan variabel dependen. </w:t>
      </w:r>
    </w:p>
    <w:p w14:paraId="2D28700F" w14:textId="77777777" w:rsidR="00C702B8" w:rsidRPr="00CF065E" w:rsidRDefault="00400466" w:rsidP="00CF065E">
      <w:pPr>
        <w:autoSpaceDE w:val="0"/>
        <w:autoSpaceDN w:val="0"/>
        <w:adjustRightInd w:val="0"/>
        <w:spacing w:after="0" w:line="360" w:lineRule="auto"/>
        <w:jc w:val="both"/>
        <w:rPr>
          <w:rFonts w:ascii="Times New Roman" w:hAnsi="Times New Roman" w:cs="Times New Roman"/>
          <w:sz w:val="24"/>
          <w:szCs w:val="24"/>
        </w:rPr>
      </w:pPr>
      <w:r w:rsidRPr="00CF065E">
        <w:rPr>
          <w:rFonts w:ascii="Times New Roman" w:hAnsi="Times New Roman" w:cs="Times New Roman"/>
          <w:sz w:val="24"/>
          <w:szCs w:val="24"/>
        </w:rPr>
        <w:lastRenderedPageBreak/>
        <w:t xml:space="preserve">d. Uji t </w:t>
      </w:r>
    </w:p>
    <w:p w14:paraId="035FBA9B" w14:textId="77777777" w:rsidR="00FD3D13" w:rsidRPr="00CF065E" w:rsidRDefault="00C702B8" w:rsidP="00CF065E">
      <w:pPr>
        <w:autoSpaceDE w:val="0"/>
        <w:autoSpaceDN w:val="0"/>
        <w:adjustRightInd w:val="0"/>
        <w:spacing w:after="0" w:line="360" w:lineRule="auto"/>
        <w:jc w:val="both"/>
        <w:rPr>
          <w:rFonts w:ascii="Times New Roman" w:hAnsi="Times New Roman" w:cs="Times New Roman"/>
          <w:sz w:val="24"/>
          <w:szCs w:val="24"/>
        </w:rPr>
      </w:pPr>
      <w:r w:rsidRPr="00CF065E">
        <w:rPr>
          <w:rFonts w:ascii="Times New Roman" w:hAnsi="Times New Roman" w:cs="Times New Roman"/>
          <w:sz w:val="24"/>
          <w:szCs w:val="24"/>
        </w:rPr>
        <w:t xml:space="preserve">Uji t </w:t>
      </w:r>
      <w:r w:rsidR="00400466" w:rsidRPr="00CF065E">
        <w:rPr>
          <w:rFonts w:ascii="Times New Roman" w:hAnsi="Times New Roman" w:cs="Times New Roman"/>
          <w:sz w:val="24"/>
          <w:szCs w:val="24"/>
        </w:rPr>
        <w:t>menjelaskan kemampuan variabel independen secara partial menjel</w:t>
      </w:r>
      <w:r w:rsidR="006E1CF5" w:rsidRPr="00CF065E">
        <w:rPr>
          <w:rFonts w:ascii="Times New Roman" w:hAnsi="Times New Roman" w:cs="Times New Roman"/>
          <w:sz w:val="24"/>
          <w:szCs w:val="24"/>
        </w:rPr>
        <w:t>a</w:t>
      </w:r>
      <w:r w:rsidR="00400466" w:rsidRPr="00CF065E">
        <w:rPr>
          <w:rFonts w:ascii="Times New Roman" w:hAnsi="Times New Roman" w:cs="Times New Roman"/>
          <w:sz w:val="24"/>
          <w:szCs w:val="24"/>
        </w:rPr>
        <w:t>skan keberadaan variabel dependen.</w:t>
      </w:r>
    </w:p>
    <w:p w14:paraId="0A8686E8" w14:textId="77777777" w:rsidR="00CF065E" w:rsidRDefault="00CF065E" w:rsidP="00400466">
      <w:pPr>
        <w:autoSpaceDE w:val="0"/>
        <w:autoSpaceDN w:val="0"/>
        <w:adjustRightInd w:val="0"/>
        <w:spacing w:after="0" w:line="240" w:lineRule="auto"/>
        <w:jc w:val="center"/>
        <w:rPr>
          <w:rFonts w:ascii="Times New Roman" w:hAnsi="Times New Roman" w:cs="Times New Roman"/>
        </w:rPr>
        <w:sectPr w:rsidR="00CF065E" w:rsidSect="00CF065E">
          <w:type w:val="continuous"/>
          <w:pgSz w:w="11907" w:h="16839" w:code="9"/>
          <w:pgMar w:top="1440" w:right="1530" w:bottom="1440" w:left="1440" w:header="708" w:footer="708" w:gutter="0"/>
          <w:cols w:num="2" w:space="708"/>
          <w:docGrid w:linePitch="360"/>
        </w:sectPr>
      </w:pPr>
    </w:p>
    <w:p w14:paraId="65F22767" w14:textId="77777777" w:rsidR="00400466" w:rsidRPr="00B52B3D" w:rsidRDefault="00400466" w:rsidP="00400466">
      <w:pPr>
        <w:autoSpaceDE w:val="0"/>
        <w:autoSpaceDN w:val="0"/>
        <w:adjustRightInd w:val="0"/>
        <w:spacing w:after="0" w:line="240" w:lineRule="auto"/>
        <w:jc w:val="center"/>
        <w:rPr>
          <w:rFonts w:ascii="Times New Roman" w:hAnsi="Times New Roman" w:cs="Times New Roman"/>
          <w:b/>
          <w:bCs/>
          <w:lang w:val="id-ID"/>
        </w:rPr>
      </w:pPr>
      <w:r w:rsidRPr="00B52B3D">
        <w:rPr>
          <w:rFonts w:ascii="Times New Roman" w:hAnsi="Times New Roman" w:cs="Times New Roman"/>
          <w:b/>
          <w:bCs/>
        </w:rPr>
        <w:lastRenderedPageBreak/>
        <w:t xml:space="preserve">Tabel </w:t>
      </w:r>
      <w:r w:rsidR="00073FEA" w:rsidRPr="00B52B3D">
        <w:rPr>
          <w:rFonts w:ascii="Times New Roman" w:hAnsi="Times New Roman" w:cs="Times New Roman"/>
          <w:b/>
          <w:bCs/>
        </w:rPr>
        <w:t>8</w:t>
      </w:r>
      <w:r w:rsidR="00467133" w:rsidRPr="00B52B3D">
        <w:rPr>
          <w:rFonts w:ascii="Times New Roman" w:hAnsi="Times New Roman" w:cs="Times New Roman"/>
          <w:b/>
          <w:bCs/>
        </w:rPr>
        <w:t>. Uji t</w:t>
      </w:r>
    </w:p>
    <w:tbl>
      <w:tblPr>
        <w:tblW w:w="9360" w:type="dxa"/>
        <w:tblInd w:w="30" w:type="dxa"/>
        <w:tblBorders>
          <w:insideH w:val="single" w:sz="4" w:space="0" w:color="auto"/>
        </w:tblBorders>
        <w:tblLayout w:type="fixed"/>
        <w:tblCellMar>
          <w:left w:w="30" w:type="dxa"/>
          <w:right w:w="30" w:type="dxa"/>
        </w:tblCellMar>
        <w:tblLook w:val="0000" w:firstRow="0" w:lastRow="0" w:firstColumn="0" w:lastColumn="0" w:noHBand="0" w:noVBand="0"/>
      </w:tblPr>
      <w:tblGrid>
        <w:gridCol w:w="736"/>
        <w:gridCol w:w="1107"/>
        <w:gridCol w:w="851"/>
        <w:gridCol w:w="1086"/>
        <w:gridCol w:w="1530"/>
        <w:gridCol w:w="900"/>
        <w:gridCol w:w="900"/>
        <w:gridCol w:w="1170"/>
        <w:gridCol w:w="1080"/>
      </w:tblGrid>
      <w:tr w:rsidR="00FD3D13" w:rsidRPr="00E81690" w14:paraId="169F85CB" w14:textId="77777777" w:rsidTr="00B52B3D">
        <w:trPr>
          <w:cantSplit/>
          <w:tblHeader/>
        </w:trPr>
        <w:tc>
          <w:tcPr>
            <w:tcW w:w="9360" w:type="dxa"/>
            <w:gridSpan w:val="9"/>
            <w:shd w:val="clear" w:color="auto" w:fill="FFFFFF"/>
            <w:tcMar>
              <w:top w:w="30" w:type="dxa"/>
              <w:left w:w="30" w:type="dxa"/>
              <w:bottom w:w="30" w:type="dxa"/>
              <w:right w:w="30" w:type="dxa"/>
            </w:tcMar>
            <w:vAlign w:val="center"/>
          </w:tcPr>
          <w:p w14:paraId="15DE924E" w14:textId="77777777" w:rsidR="00FD3D13" w:rsidRPr="00E81690" w:rsidRDefault="00FD3D13" w:rsidP="0043028D">
            <w:pPr>
              <w:autoSpaceDE w:val="0"/>
              <w:autoSpaceDN w:val="0"/>
              <w:adjustRightInd w:val="0"/>
              <w:spacing w:after="0" w:line="240" w:lineRule="auto"/>
              <w:jc w:val="center"/>
              <w:rPr>
                <w:rFonts w:ascii="Times New Roman" w:hAnsi="Times New Roman" w:cs="Times New Roman"/>
                <w:color w:val="000000"/>
              </w:rPr>
            </w:pPr>
            <w:r w:rsidRPr="00E81690">
              <w:rPr>
                <w:rFonts w:ascii="Times New Roman" w:hAnsi="Times New Roman" w:cs="Times New Roman"/>
                <w:b/>
                <w:bCs/>
                <w:color w:val="000000"/>
              </w:rPr>
              <w:t>Coefficients</w:t>
            </w:r>
            <w:r w:rsidRPr="00E81690">
              <w:rPr>
                <w:rFonts w:ascii="Times New Roman" w:hAnsi="Times New Roman" w:cs="Times New Roman"/>
                <w:b/>
                <w:bCs/>
                <w:color w:val="000000"/>
                <w:vertAlign w:val="superscript"/>
              </w:rPr>
              <w:t>a</w:t>
            </w:r>
          </w:p>
        </w:tc>
      </w:tr>
      <w:tr w:rsidR="00FD3D13" w:rsidRPr="00E81690" w14:paraId="64E4D2EE" w14:textId="77777777" w:rsidTr="00B52B3D">
        <w:trPr>
          <w:cantSplit/>
          <w:tblHeader/>
        </w:trPr>
        <w:tc>
          <w:tcPr>
            <w:tcW w:w="1843" w:type="dxa"/>
            <w:gridSpan w:val="2"/>
            <w:vMerge w:val="restart"/>
            <w:shd w:val="clear" w:color="auto" w:fill="FFFFFF"/>
            <w:tcMar>
              <w:top w:w="30" w:type="dxa"/>
              <w:left w:w="30" w:type="dxa"/>
              <w:bottom w:w="30" w:type="dxa"/>
              <w:right w:w="30" w:type="dxa"/>
            </w:tcMar>
            <w:vAlign w:val="bottom"/>
          </w:tcPr>
          <w:p w14:paraId="00DC6CDB" w14:textId="77777777" w:rsidR="00FD3D13" w:rsidRPr="00E81690" w:rsidRDefault="00FD3D13" w:rsidP="0043028D">
            <w:pPr>
              <w:autoSpaceDE w:val="0"/>
              <w:autoSpaceDN w:val="0"/>
              <w:adjustRightInd w:val="0"/>
              <w:spacing w:after="0" w:line="240" w:lineRule="auto"/>
              <w:rPr>
                <w:rFonts w:ascii="Times New Roman" w:hAnsi="Times New Roman" w:cs="Times New Roman"/>
                <w:color w:val="000000"/>
              </w:rPr>
            </w:pPr>
            <w:r w:rsidRPr="00E81690">
              <w:rPr>
                <w:rFonts w:ascii="Times New Roman" w:hAnsi="Times New Roman" w:cs="Times New Roman"/>
                <w:color w:val="000000"/>
              </w:rPr>
              <w:lastRenderedPageBreak/>
              <w:t>Model</w:t>
            </w:r>
          </w:p>
        </w:tc>
        <w:tc>
          <w:tcPr>
            <w:tcW w:w="1937" w:type="dxa"/>
            <w:gridSpan w:val="2"/>
            <w:shd w:val="clear" w:color="auto" w:fill="FFFFFF"/>
            <w:tcMar>
              <w:top w:w="30" w:type="dxa"/>
              <w:left w:w="30" w:type="dxa"/>
              <w:bottom w:w="30" w:type="dxa"/>
              <w:right w:w="30" w:type="dxa"/>
            </w:tcMar>
            <w:vAlign w:val="bottom"/>
          </w:tcPr>
          <w:p w14:paraId="2348B233" w14:textId="77777777" w:rsidR="00FD3D13" w:rsidRPr="00E81690" w:rsidRDefault="00FD3D13" w:rsidP="0043028D">
            <w:pPr>
              <w:autoSpaceDE w:val="0"/>
              <w:autoSpaceDN w:val="0"/>
              <w:adjustRightInd w:val="0"/>
              <w:spacing w:after="0" w:line="240" w:lineRule="auto"/>
              <w:jc w:val="center"/>
              <w:rPr>
                <w:rFonts w:ascii="Times New Roman" w:hAnsi="Times New Roman" w:cs="Times New Roman"/>
                <w:color w:val="000000"/>
              </w:rPr>
            </w:pPr>
            <w:r w:rsidRPr="00E81690">
              <w:rPr>
                <w:rFonts w:ascii="Times New Roman" w:hAnsi="Times New Roman" w:cs="Times New Roman"/>
                <w:color w:val="000000"/>
              </w:rPr>
              <w:t>Unstandardized Coefficients</w:t>
            </w:r>
          </w:p>
        </w:tc>
        <w:tc>
          <w:tcPr>
            <w:tcW w:w="1530" w:type="dxa"/>
            <w:shd w:val="clear" w:color="auto" w:fill="FFFFFF"/>
            <w:tcMar>
              <w:top w:w="30" w:type="dxa"/>
              <w:left w:w="30" w:type="dxa"/>
              <w:bottom w:w="30" w:type="dxa"/>
              <w:right w:w="30" w:type="dxa"/>
            </w:tcMar>
            <w:vAlign w:val="bottom"/>
          </w:tcPr>
          <w:p w14:paraId="36E9218D" w14:textId="77777777" w:rsidR="00FD3D13" w:rsidRPr="00E81690" w:rsidRDefault="00FD3D13" w:rsidP="0043028D">
            <w:pPr>
              <w:autoSpaceDE w:val="0"/>
              <w:autoSpaceDN w:val="0"/>
              <w:adjustRightInd w:val="0"/>
              <w:spacing w:after="0" w:line="240" w:lineRule="auto"/>
              <w:jc w:val="center"/>
              <w:rPr>
                <w:rFonts w:ascii="Times New Roman" w:hAnsi="Times New Roman" w:cs="Times New Roman"/>
                <w:color w:val="000000"/>
              </w:rPr>
            </w:pPr>
            <w:r w:rsidRPr="00E81690">
              <w:rPr>
                <w:rFonts w:ascii="Times New Roman" w:hAnsi="Times New Roman" w:cs="Times New Roman"/>
                <w:color w:val="000000"/>
              </w:rPr>
              <w:t>Standardized Coefficients</w:t>
            </w:r>
          </w:p>
        </w:tc>
        <w:tc>
          <w:tcPr>
            <w:tcW w:w="900" w:type="dxa"/>
            <w:vMerge w:val="restart"/>
            <w:shd w:val="clear" w:color="auto" w:fill="FFFFFF"/>
            <w:tcMar>
              <w:top w:w="30" w:type="dxa"/>
              <w:left w:w="30" w:type="dxa"/>
              <w:bottom w:w="30" w:type="dxa"/>
              <w:right w:w="30" w:type="dxa"/>
            </w:tcMar>
            <w:vAlign w:val="bottom"/>
          </w:tcPr>
          <w:p w14:paraId="28B8E718" w14:textId="77777777" w:rsidR="00FD3D13" w:rsidRPr="00E81690" w:rsidRDefault="00E42BE6" w:rsidP="0043028D">
            <w:pPr>
              <w:autoSpaceDE w:val="0"/>
              <w:autoSpaceDN w:val="0"/>
              <w:adjustRightInd w:val="0"/>
              <w:spacing w:after="0" w:line="240" w:lineRule="auto"/>
              <w:jc w:val="center"/>
              <w:rPr>
                <w:rFonts w:ascii="Times New Roman" w:hAnsi="Times New Roman" w:cs="Times New Roman"/>
                <w:color w:val="000000"/>
              </w:rPr>
            </w:pPr>
            <w:r w:rsidRPr="00E81690">
              <w:rPr>
                <w:rFonts w:ascii="Times New Roman" w:hAnsi="Times New Roman" w:cs="Times New Roman"/>
                <w:color w:val="000000"/>
              </w:rPr>
              <w:t>T</w:t>
            </w:r>
          </w:p>
        </w:tc>
        <w:tc>
          <w:tcPr>
            <w:tcW w:w="900" w:type="dxa"/>
            <w:vMerge w:val="restart"/>
            <w:shd w:val="clear" w:color="auto" w:fill="FFFFFF"/>
            <w:tcMar>
              <w:top w:w="30" w:type="dxa"/>
              <w:left w:w="30" w:type="dxa"/>
              <w:bottom w:w="30" w:type="dxa"/>
              <w:right w:w="30" w:type="dxa"/>
            </w:tcMar>
            <w:vAlign w:val="bottom"/>
          </w:tcPr>
          <w:p w14:paraId="58863CD0" w14:textId="77777777" w:rsidR="00FD3D13" w:rsidRPr="00E81690" w:rsidRDefault="00FD3D13" w:rsidP="0043028D">
            <w:pPr>
              <w:autoSpaceDE w:val="0"/>
              <w:autoSpaceDN w:val="0"/>
              <w:adjustRightInd w:val="0"/>
              <w:spacing w:after="0" w:line="240" w:lineRule="auto"/>
              <w:jc w:val="center"/>
              <w:rPr>
                <w:rFonts w:ascii="Times New Roman" w:hAnsi="Times New Roman" w:cs="Times New Roman"/>
                <w:color w:val="000000"/>
              </w:rPr>
            </w:pPr>
            <w:r w:rsidRPr="00E81690">
              <w:rPr>
                <w:rFonts w:ascii="Times New Roman" w:hAnsi="Times New Roman" w:cs="Times New Roman"/>
                <w:color w:val="000000"/>
              </w:rPr>
              <w:t>Sig.</w:t>
            </w:r>
          </w:p>
        </w:tc>
        <w:tc>
          <w:tcPr>
            <w:tcW w:w="2250" w:type="dxa"/>
            <w:gridSpan w:val="2"/>
            <w:shd w:val="clear" w:color="auto" w:fill="FFFFFF"/>
            <w:tcMar>
              <w:top w:w="30" w:type="dxa"/>
              <w:left w:w="30" w:type="dxa"/>
              <w:bottom w:w="30" w:type="dxa"/>
              <w:right w:w="30" w:type="dxa"/>
            </w:tcMar>
            <w:vAlign w:val="bottom"/>
          </w:tcPr>
          <w:p w14:paraId="30D7E123" w14:textId="77777777" w:rsidR="00FD3D13" w:rsidRPr="00E81690" w:rsidRDefault="00FD3D13" w:rsidP="0043028D">
            <w:pPr>
              <w:autoSpaceDE w:val="0"/>
              <w:autoSpaceDN w:val="0"/>
              <w:adjustRightInd w:val="0"/>
              <w:spacing w:after="0" w:line="240" w:lineRule="auto"/>
              <w:jc w:val="center"/>
              <w:rPr>
                <w:rFonts w:ascii="Times New Roman" w:hAnsi="Times New Roman" w:cs="Times New Roman"/>
                <w:color w:val="000000"/>
              </w:rPr>
            </w:pPr>
            <w:r w:rsidRPr="00E81690">
              <w:rPr>
                <w:rFonts w:ascii="Times New Roman" w:hAnsi="Times New Roman" w:cs="Times New Roman"/>
                <w:color w:val="000000"/>
              </w:rPr>
              <w:t>Collinearity Statistics</w:t>
            </w:r>
          </w:p>
        </w:tc>
      </w:tr>
      <w:tr w:rsidR="00FD3D13" w:rsidRPr="00E81690" w14:paraId="62804693" w14:textId="77777777" w:rsidTr="00B52B3D">
        <w:trPr>
          <w:cantSplit/>
          <w:tblHeader/>
        </w:trPr>
        <w:tc>
          <w:tcPr>
            <w:tcW w:w="1843" w:type="dxa"/>
            <w:gridSpan w:val="2"/>
            <w:vMerge/>
            <w:shd w:val="clear" w:color="auto" w:fill="FFFFFF"/>
            <w:tcMar>
              <w:top w:w="30" w:type="dxa"/>
              <w:left w:w="30" w:type="dxa"/>
              <w:bottom w:w="30" w:type="dxa"/>
              <w:right w:w="30" w:type="dxa"/>
            </w:tcMar>
            <w:vAlign w:val="bottom"/>
          </w:tcPr>
          <w:p w14:paraId="397CDEC9" w14:textId="77777777" w:rsidR="00FD3D13" w:rsidRPr="00E81690" w:rsidRDefault="00FD3D13" w:rsidP="0043028D">
            <w:pPr>
              <w:autoSpaceDE w:val="0"/>
              <w:autoSpaceDN w:val="0"/>
              <w:adjustRightInd w:val="0"/>
              <w:spacing w:after="0" w:line="240" w:lineRule="auto"/>
              <w:rPr>
                <w:rFonts w:ascii="Times New Roman" w:hAnsi="Times New Roman" w:cs="Times New Roman"/>
                <w:color w:val="000000"/>
              </w:rPr>
            </w:pPr>
          </w:p>
        </w:tc>
        <w:tc>
          <w:tcPr>
            <w:tcW w:w="851" w:type="dxa"/>
            <w:shd w:val="clear" w:color="auto" w:fill="FFFFFF"/>
            <w:tcMar>
              <w:top w:w="30" w:type="dxa"/>
              <w:left w:w="30" w:type="dxa"/>
              <w:bottom w:w="30" w:type="dxa"/>
              <w:right w:w="30" w:type="dxa"/>
            </w:tcMar>
            <w:vAlign w:val="bottom"/>
          </w:tcPr>
          <w:p w14:paraId="067B9532" w14:textId="77777777" w:rsidR="00FD3D13" w:rsidRPr="00E81690" w:rsidRDefault="00FD3D13" w:rsidP="0043028D">
            <w:pPr>
              <w:autoSpaceDE w:val="0"/>
              <w:autoSpaceDN w:val="0"/>
              <w:adjustRightInd w:val="0"/>
              <w:spacing w:after="0" w:line="240" w:lineRule="auto"/>
              <w:jc w:val="center"/>
              <w:rPr>
                <w:rFonts w:ascii="Times New Roman" w:hAnsi="Times New Roman" w:cs="Times New Roman"/>
                <w:color w:val="000000"/>
              </w:rPr>
            </w:pPr>
            <w:r w:rsidRPr="00E81690">
              <w:rPr>
                <w:rFonts w:ascii="Times New Roman" w:hAnsi="Times New Roman" w:cs="Times New Roman"/>
                <w:color w:val="000000"/>
              </w:rPr>
              <w:t>B</w:t>
            </w:r>
          </w:p>
        </w:tc>
        <w:tc>
          <w:tcPr>
            <w:tcW w:w="1086" w:type="dxa"/>
            <w:shd w:val="clear" w:color="auto" w:fill="FFFFFF"/>
            <w:tcMar>
              <w:top w:w="30" w:type="dxa"/>
              <w:left w:w="30" w:type="dxa"/>
              <w:bottom w:w="30" w:type="dxa"/>
              <w:right w:w="30" w:type="dxa"/>
            </w:tcMar>
            <w:vAlign w:val="bottom"/>
          </w:tcPr>
          <w:p w14:paraId="4E176047" w14:textId="77777777" w:rsidR="00FD3D13" w:rsidRPr="00E81690" w:rsidRDefault="00FD3D13" w:rsidP="0043028D">
            <w:pPr>
              <w:autoSpaceDE w:val="0"/>
              <w:autoSpaceDN w:val="0"/>
              <w:adjustRightInd w:val="0"/>
              <w:spacing w:after="0" w:line="240" w:lineRule="auto"/>
              <w:jc w:val="center"/>
              <w:rPr>
                <w:rFonts w:ascii="Times New Roman" w:hAnsi="Times New Roman" w:cs="Times New Roman"/>
                <w:color w:val="000000"/>
              </w:rPr>
            </w:pPr>
            <w:r w:rsidRPr="00E81690">
              <w:rPr>
                <w:rFonts w:ascii="Times New Roman" w:hAnsi="Times New Roman" w:cs="Times New Roman"/>
                <w:color w:val="000000"/>
              </w:rPr>
              <w:t>Std. Error</w:t>
            </w:r>
          </w:p>
        </w:tc>
        <w:tc>
          <w:tcPr>
            <w:tcW w:w="1530" w:type="dxa"/>
            <w:shd w:val="clear" w:color="auto" w:fill="FFFFFF"/>
            <w:tcMar>
              <w:top w:w="30" w:type="dxa"/>
              <w:left w:w="30" w:type="dxa"/>
              <w:bottom w:w="30" w:type="dxa"/>
              <w:right w:w="30" w:type="dxa"/>
            </w:tcMar>
            <w:vAlign w:val="bottom"/>
          </w:tcPr>
          <w:p w14:paraId="71D557B6" w14:textId="77777777" w:rsidR="00FD3D13" w:rsidRPr="00E81690" w:rsidRDefault="00FD3D13" w:rsidP="0043028D">
            <w:pPr>
              <w:autoSpaceDE w:val="0"/>
              <w:autoSpaceDN w:val="0"/>
              <w:adjustRightInd w:val="0"/>
              <w:spacing w:after="0" w:line="240" w:lineRule="auto"/>
              <w:jc w:val="center"/>
              <w:rPr>
                <w:rFonts w:ascii="Times New Roman" w:hAnsi="Times New Roman" w:cs="Times New Roman"/>
                <w:color w:val="000000"/>
              </w:rPr>
            </w:pPr>
            <w:r w:rsidRPr="00E81690">
              <w:rPr>
                <w:rFonts w:ascii="Times New Roman" w:hAnsi="Times New Roman" w:cs="Times New Roman"/>
                <w:color w:val="000000"/>
              </w:rPr>
              <w:t>Beta</w:t>
            </w:r>
          </w:p>
        </w:tc>
        <w:tc>
          <w:tcPr>
            <w:tcW w:w="900" w:type="dxa"/>
            <w:vMerge/>
            <w:shd w:val="clear" w:color="auto" w:fill="FFFFFF"/>
            <w:tcMar>
              <w:top w:w="30" w:type="dxa"/>
              <w:left w:w="30" w:type="dxa"/>
              <w:bottom w:w="30" w:type="dxa"/>
              <w:right w:w="30" w:type="dxa"/>
            </w:tcMar>
            <w:vAlign w:val="bottom"/>
          </w:tcPr>
          <w:p w14:paraId="2092CBBE" w14:textId="77777777" w:rsidR="00FD3D13" w:rsidRPr="00E81690" w:rsidRDefault="00FD3D13" w:rsidP="0043028D">
            <w:pPr>
              <w:autoSpaceDE w:val="0"/>
              <w:autoSpaceDN w:val="0"/>
              <w:adjustRightInd w:val="0"/>
              <w:spacing w:after="0" w:line="240" w:lineRule="auto"/>
              <w:rPr>
                <w:rFonts w:ascii="Times New Roman" w:hAnsi="Times New Roman" w:cs="Times New Roman"/>
                <w:color w:val="000000"/>
              </w:rPr>
            </w:pPr>
          </w:p>
        </w:tc>
        <w:tc>
          <w:tcPr>
            <w:tcW w:w="900" w:type="dxa"/>
            <w:vMerge/>
            <w:shd w:val="clear" w:color="auto" w:fill="FFFFFF"/>
            <w:tcMar>
              <w:top w:w="30" w:type="dxa"/>
              <w:left w:w="30" w:type="dxa"/>
              <w:bottom w:w="30" w:type="dxa"/>
              <w:right w:w="30" w:type="dxa"/>
            </w:tcMar>
            <w:vAlign w:val="bottom"/>
          </w:tcPr>
          <w:p w14:paraId="3A9EFDC8" w14:textId="77777777" w:rsidR="00FD3D13" w:rsidRPr="00E81690" w:rsidRDefault="00FD3D13" w:rsidP="0043028D">
            <w:pPr>
              <w:autoSpaceDE w:val="0"/>
              <w:autoSpaceDN w:val="0"/>
              <w:adjustRightInd w:val="0"/>
              <w:spacing w:after="0" w:line="240" w:lineRule="auto"/>
              <w:rPr>
                <w:rFonts w:ascii="Times New Roman" w:hAnsi="Times New Roman" w:cs="Times New Roman"/>
                <w:color w:val="000000"/>
              </w:rPr>
            </w:pPr>
          </w:p>
        </w:tc>
        <w:tc>
          <w:tcPr>
            <w:tcW w:w="1170" w:type="dxa"/>
            <w:shd w:val="clear" w:color="auto" w:fill="FFFFFF"/>
            <w:tcMar>
              <w:top w:w="30" w:type="dxa"/>
              <w:left w:w="30" w:type="dxa"/>
              <w:bottom w:w="30" w:type="dxa"/>
              <w:right w:w="30" w:type="dxa"/>
            </w:tcMar>
            <w:vAlign w:val="bottom"/>
          </w:tcPr>
          <w:p w14:paraId="007ABF9F" w14:textId="77777777" w:rsidR="00FD3D13" w:rsidRPr="00E81690" w:rsidRDefault="00FD3D13" w:rsidP="0043028D">
            <w:pPr>
              <w:autoSpaceDE w:val="0"/>
              <w:autoSpaceDN w:val="0"/>
              <w:adjustRightInd w:val="0"/>
              <w:spacing w:after="0" w:line="240" w:lineRule="auto"/>
              <w:jc w:val="center"/>
              <w:rPr>
                <w:rFonts w:ascii="Times New Roman" w:hAnsi="Times New Roman" w:cs="Times New Roman"/>
                <w:color w:val="000000"/>
              </w:rPr>
            </w:pPr>
            <w:r w:rsidRPr="00E81690">
              <w:rPr>
                <w:rFonts w:ascii="Times New Roman" w:hAnsi="Times New Roman" w:cs="Times New Roman"/>
                <w:color w:val="000000"/>
              </w:rPr>
              <w:t>Tolerance</w:t>
            </w:r>
          </w:p>
        </w:tc>
        <w:tc>
          <w:tcPr>
            <w:tcW w:w="1080" w:type="dxa"/>
            <w:shd w:val="clear" w:color="auto" w:fill="FFFFFF"/>
            <w:tcMar>
              <w:top w:w="30" w:type="dxa"/>
              <w:left w:w="30" w:type="dxa"/>
              <w:bottom w:w="30" w:type="dxa"/>
              <w:right w:w="30" w:type="dxa"/>
            </w:tcMar>
            <w:vAlign w:val="bottom"/>
          </w:tcPr>
          <w:p w14:paraId="0015E1B3" w14:textId="77777777" w:rsidR="00FD3D13" w:rsidRPr="00E81690" w:rsidRDefault="00FD3D13" w:rsidP="0043028D">
            <w:pPr>
              <w:autoSpaceDE w:val="0"/>
              <w:autoSpaceDN w:val="0"/>
              <w:adjustRightInd w:val="0"/>
              <w:spacing w:after="0" w:line="240" w:lineRule="auto"/>
              <w:jc w:val="center"/>
              <w:rPr>
                <w:rFonts w:ascii="Times New Roman" w:hAnsi="Times New Roman" w:cs="Times New Roman"/>
                <w:color w:val="000000"/>
              </w:rPr>
            </w:pPr>
            <w:r w:rsidRPr="00E81690">
              <w:rPr>
                <w:rFonts w:ascii="Times New Roman" w:hAnsi="Times New Roman" w:cs="Times New Roman"/>
                <w:color w:val="000000"/>
              </w:rPr>
              <w:t>VIF</w:t>
            </w:r>
          </w:p>
        </w:tc>
      </w:tr>
      <w:tr w:rsidR="00FD3D13" w:rsidRPr="00E81690" w14:paraId="1B83385C" w14:textId="77777777" w:rsidTr="00B52B3D">
        <w:trPr>
          <w:cantSplit/>
          <w:tblHeader/>
        </w:trPr>
        <w:tc>
          <w:tcPr>
            <w:tcW w:w="736" w:type="dxa"/>
            <w:vMerge w:val="restart"/>
            <w:shd w:val="clear" w:color="auto" w:fill="FFFFFF"/>
            <w:tcMar>
              <w:top w:w="30" w:type="dxa"/>
              <w:left w:w="30" w:type="dxa"/>
              <w:bottom w:w="30" w:type="dxa"/>
              <w:right w:w="30" w:type="dxa"/>
            </w:tcMar>
          </w:tcPr>
          <w:p w14:paraId="6E2063BB" w14:textId="77777777" w:rsidR="00FD3D13" w:rsidRPr="00E81690" w:rsidRDefault="00FD3D13" w:rsidP="0043028D">
            <w:pPr>
              <w:autoSpaceDE w:val="0"/>
              <w:autoSpaceDN w:val="0"/>
              <w:adjustRightInd w:val="0"/>
              <w:spacing w:after="0" w:line="240" w:lineRule="auto"/>
              <w:rPr>
                <w:rFonts w:ascii="Times New Roman" w:hAnsi="Times New Roman" w:cs="Times New Roman"/>
                <w:color w:val="000000"/>
              </w:rPr>
            </w:pPr>
            <w:r w:rsidRPr="00E81690">
              <w:rPr>
                <w:rFonts w:ascii="Times New Roman" w:hAnsi="Times New Roman" w:cs="Times New Roman"/>
                <w:color w:val="000000"/>
              </w:rPr>
              <w:t>1</w:t>
            </w:r>
          </w:p>
        </w:tc>
        <w:tc>
          <w:tcPr>
            <w:tcW w:w="1107" w:type="dxa"/>
            <w:shd w:val="clear" w:color="auto" w:fill="FFFFFF"/>
            <w:tcMar>
              <w:top w:w="30" w:type="dxa"/>
              <w:left w:w="30" w:type="dxa"/>
              <w:bottom w:w="30" w:type="dxa"/>
              <w:right w:w="30" w:type="dxa"/>
            </w:tcMar>
          </w:tcPr>
          <w:p w14:paraId="6B9EE6F4" w14:textId="77777777" w:rsidR="00FD3D13" w:rsidRPr="00E81690" w:rsidRDefault="00FD3D13" w:rsidP="0043028D">
            <w:pPr>
              <w:autoSpaceDE w:val="0"/>
              <w:autoSpaceDN w:val="0"/>
              <w:adjustRightInd w:val="0"/>
              <w:spacing w:after="0" w:line="240" w:lineRule="auto"/>
              <w:rPr>
                <w:rFonts w:ascii="Times New Roman" w:hAnsi="Times New Roman" w:cs="Times New Roman"/>
                <w:color w:val="000000"/>
              </w:rPr>
            </w:pPr>
            <w:r w:rsidRPr="00E81690">
              <w:rPr>
                <w:rFonts w:ascii="Times New Roman" w:hAnsi="Times New Roman" w:cs="Times New Roman"/>
                <w:color w:val="000000"/>
              </w:rPr>
              <w:t>(Constant)</w:t>
            </w:r>
          </w:p>
        </w:tc>
        <w:tc>
          <w:tcPr>
            <w:tcW w:w="851" w:type="dxa"/>
            <w:shd w:val="clear" w:color="auto" w:fill="FFFFFF"/>
            <w:tcMar>
              <w:top w:w="30" w:type="dxa"/>
              <w:left w:w="30" w:type="dxa"/>
              <w:bottom w:w="30" w:type="dxa"/>
              <w:right w:w="30" w:type="dxa"/>
            </w:tcMar>
            <w:vAlign w:val="center"/>
          </w:tcPr>
          <w:p w14:paraId="4A0F1FBE" w14:textId="77777777" w:rsidR="00FD3D13" w:rsidRPr="00E81690" w:rsidRDefault="00073FEA" w:rsidP="0043028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.044</w:t>
            </w:r>
          </w:p>
        </w:tc>
        <w:tc>
          <w:tcPr>
            <w:tcW w:w="1086" w:type="dxa"/>
            <w:shd w:val="clear" w:color="auto" w:fill="FFFFFF"/>
            <w:tcMar>
              <w:top w:w="30" w:type="dxa"/>
              <w:left w:w="30" w:type="dxa"/>
              <w:bottom w:w="30" w:type="dxa"/>
              <w:right w:w="30" w:type="dxa"/>
            </w:tcMar>
            <w:vAlign w:val="center"/>
          </w:tcPr>
          <w:p w14:paraId="414194AA" w14:textId="77777777" w:rsidR="00FD3D13" w:rsidRPr="00E81690" w:rsidRDefault="00073FEA" w:rsidP="0043028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.037</w:t>
            </w:r>
          </w:p>
        </w:tc>
        <w:tc>
          <w:tcPr>
            <w:tcW w:w="1530" w:type="dxa"/>
            <w:shd w:val="clear" w:color="auto" w:fill="FFFFFF"/>
            <w:tcMar>
              <w:top w:w="30" w:type="dxa"/>
              <w:left w:w="30" w:type="dxa"/>
              <w:bottom w:w="30" w:type="dxa"/>
              <w:right w:w="30" w:type="dxa"/>
            </w:tcMar>
          </w:tcPr>
          <w:p w14:paraId="0BF11308" w14:textId="77777777" w:rsidR="00FD3D13" w:rsidRPr="00E81690" w:rsidRDefault="00FD3D13" w:rsidP="0043028D">
            <w:pPr>
              <w:autoSpaceDE w:val="0"/>
              <w:autoSpaceDN w:val="0"/>
              <w:adjustRightInd w:val="0"/>
              <w:spacing w:after="0" w:line="240" w:lineRule="auto"/>
              <w:rPr>
                <w:rFonts w:ascii="Times New Roman" w:hAnsi="Times New Roman" w:cs="Times New Roman"/>
              </w:rPr>
            </w:pPr>
          </w:p>
        </w:tc>
        <w:tc>
          <w:tcPr>
            <w:tcW w:w="900" w:type="dxa"/>
            <w:shd w:val="clear" w:color="auto" w:fill="FFFFFF"/>
            <w:tcMar>
              <w:top w:w="30" w:type="dxa"/>
              <w:left w:w="30" w:type="dxa"/>
              <w:bottom w:w="30" w:type="dxa"/>
              <w:right w:w="30" w:type="dxa"/>
            </w:tcMar>
            <w:vAlign w:val="center"/>
          </w:tcPr>
          <w:p w14:paraId="3A73C225" w14:textId="77777777" w:rsidR="00FD3D13" w:rsidRPr="00E81690" w:rsidRDefault="00073FEA" w:rsidP="0043028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1.193</w:t>
            </w:r>
          </w:p>
        </w:tc>
        <w:tc>
          <w:tcPr>
            <w:tcW w:w="900" w:type="dxa"/>
            <w:shd w:val="clear" w:color="auto" w:fill="FFFFFF"/>
            <w:tcMar>
              <w:top w:w="30" w:type="dxa"/>
              <w:left w:w="30" w:type="dxa"/>
              <w:bottom w:w="30" w:type="dxa"/>
              <w:right w:w="30" w:type="dxa"/>
            </w:tcMar>
            <w:vAlign w:val="center"/>
          </w:tcPr>
          <w:p w14:paraId="05EBCDAD" w14:textId="77777777" w:rsidR="00FD3D13" w:rsidRPr="00E81690" w:rsidRDefault="00073FEA" w:rsidP="00073FEA">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.237</w:t>
            </w:r>
          </w:p>
        </w:tc>
        <w:tc>
          <w:tcPr>
            <w:tcW w:w="1170" w:type="dxa"/>
            <w:shd w:val="clear" w:color="auto" w:fill="FFFFFF"/>
            <w:tcMar>
              <w:top w:w="30" w:type="dxa"/>
              <w:left w:w="30" w:type="dxa"/>
              <w:bottom w:w="30" w:type="dxa"/>
              <w:right w:w="30" w:type="dxa"/>
            </w:tcMar>
          </w:tcPr>
          <w:p w14:paraId="423E1D38" w14:textId="77777777" w:rsidR="00FD3D13" w:rsidRPr="00E81690" w:rsidRDefault="00FD3D13" w:rsidP="0043028D">
            <w:pPr>
              <w:autoSpaceDE w:val="0"/>
              <w:autoSpaceDN w:val="0"/>
              <w:adjustRightInd w:val="0"/>
              <w:spacing w:after="0" w:line="240" w:lineRule="auto"/>
              <w:rPr>
                <w:rFonts w:ascii="Times New Roman" w:hAnsi="Times New Roman" w:cs="Times New Roman"/>
              </w:rPr>
            </w:pPr>
          </w:p>
        </w:tc>
        <w:tc>
          <w:tcPr>
            <w:tcW w:w="1080" w:type="dxa"/>
            <w:shd w:val="clear" w:color="auto" w:fill="FFFFFF"/>
            <w:tcMar>
              <w:top w:w="30" w:type="dxa"/>
              <w:left w:w="30" w:type="dxa"/>
              <w:bottom w:w="30" w:type="dxa"/>
              <w:right w:w="30" w:type="dxa"/>
            </w:tcMar>
          </w:tcPr>
          <w:p w14:paraId="63F3D019" w14:textId="77777777" w:rsidR="00FD3D13" w:rsidRPr="00E81690" w:rsidRDefault="00FD3D13" w:rsidP="0043028D">
            <w:pPr>
              <w:autoSpaceDE w:val="0"/>
              <w:autoSpaceDN w:val="0"/>
              <w:adjustRightInd w:val="0"/>
              <w:spacing w:after="0" w:line="240" w:lineRule="auto"/>
              <w:rPr>
                <w:rFonts w:ascii="Times New Roman" w:hAnsi="Times New Roman" w:cs="Times New Roman"/>
              </w:rPr>
            </w:pPr>
          </w:p>
        </w:tc>
      </w:tr>
      <w:tr w:rsidR="00FD3D13" w:rsidRPr="00E81690" w14:paraId="30B8B6E6" w14:textId="77777777" w:rsidTr="00B52B3D">
        <w:trPr>
          <w:cantSplit/>
          <w:tblHeader/>
        </w:trPr>
        <w:tc>
          <w:tcPr>
            <w:tcW w:w="736" w:type="dxa"/>
            <w:vMerge/>
            <w:shd w:val="clear" w:color="auto" w:fill="FFFFFF"/>
            <w:tcMar>
              <w:top w:w="30" w:type="dxa"/>
              <w:left w:w="30" w:type="dxa"/>
              <w:bottom w:w="30" w:type="dxa"/>
              <w:right w:w="30" w:type="dxa"/>
            </w:tcMar>
          </w:tcPr>
          <w:p w14:paraId="1415DCC5" w14:textId="77777777" w:rsidR="00FD3D13" w:rsidRPr="00E81690" w:rsidRDefault="00FD3D13" w:rsidP="0043028D">
            <w:pPr>
              <w:autoSpaceDE w:val="0"/>
              <w:autoSpaceDN w:val="0"/>
              <w:adjustRightInd w:val="0"/>
              <w:spacing w:after="0" w:line="240" w:lineRule="auto"/>
              <w:rPr>
                <w:rFonts w:ascii="Times New Roman" w:hAnsi="Times New Roman" w:cs="Times New Roman"/>
              </w:rPr>
            </w:pPr>
          </w:p>
        </w:tc>
        <w:tc>
          <w:tcPr>
            <w:tcW w:w="1107" w:type="dxa"/>
            <w:shd w:val="clear" w:color="auto" w:fill="FFFFFF"/>
            <w:tcMar>
              <w:top w:w="30" w:type="dxa"/>
              <w:left w:w="30" w:type="dxa"/>
              <w:bottom w:w="30" w:type="dxa"/>
              <w:right w:w="30" w:type="dxa"/>
            </w:tcMar>
          </w:tcPr>
          <w:p w14:paraId="25C31FA6" w14:textId="77777777" w:rsidR="00FD3D13" w:rsidRPr="00E81690" w:rsidRDefault="006E1CF5" w:rsidP="0043028D">
            <w:pPr>
              <w:autoSpaceDE w:val="0"/>
              <w:autoSpaceDN w:val="0"/>
              <w:adjustRightInd w:val="0"/>
              <w:spacing w:after="0" w:line="240" w:lineRule="auto"/>
              <w:rPr>
                <w:rFonts w:ascii="Times New Roman" w:hAnsi="Times New Roman" w:cs="Times New Roman"/>
                <w:color w:val="000000"/>
              </w:rPr>
            </w:pPr>
            <w:r w:rsidRPr="00E81690">
              <w:rPr>
                <w:rFonts w:ascii="Times New Roman" w:hAnsi="Times New Roman" w:cs="Times New Roman"/>
                <w:color w:val="000000"/>
              </w:rPr>
              <w:t>X</w:t>
            </w:r>
          </w:p>
        </w:tc>
        <w:tc>
          <w:tcPr>
            <w:tcW w:w="851" w:type="dxa"/>
            <w:shd w:val="clear" w:color="auto" w:fill="FFFFFF"/>
            <w:tcMar>
              <w:top w:w="30" w:type="dxa"/>
              <w:left w:w="30" w:type="dxa"/>
              <w:bottom w:w="30" w:type="dxa"/>
              <w:right w:w="30" w:type="dxa"/>
            </w:tcMar>
            <w:vAlign w:val="center"/>
          </w:tcPr>
          <w:p w14:paraId="49A1F1FB" w14:textId="77777777" w:rsidR="00FD3D13" w:rsidRPr="00E81690" w:rsidRDefault="00073FEA" w:rsidP="0043028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.019</w:t>
            </w:r>
          </w:p>
        </w:tc>
        <w:tc>
          <w:tcPr>
            <w:tcW w:w="1086" w:type="dxa"/>
            <w:shd w:val="clear" w:color="auto" w:fill="FFFFFF"/>
            <w:tcMar>
              <w:top w:w="30" w:type="dxa"/>
              <w:left w:w="30" w:type="dxa"/>
              <w:bottom w:w="30" w:type="dxa"/>
              <w:right w:w="30" w:type="dxa"/>
            </w:tcMar>
            <w:vAlign w:val="center"/>
          </w:tcPr>
          <w:p w14:paraId="64CCF962" w14:textId="77777777" w:rsidR="00FD3D13" w:rsidRPr="00E81690" w:rsidRDefault="00073FEA" w:rsidP="0043028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.055</w:t>
            </w:r>
          </w:p>
        </w:tc>
        <w:tc>
          <w:tcPr>
            <w:tcW w:w="1530" w:type="dxa"/>
            <w:shd w:val="clear" w:color="auto" w:fill="FFFFFF"/>
            <w:tcMar>
              <w:top w:w="30" w:type="dxa"/>
              <w:left w:w="30" w:type="dxa"/>
              <w:bottom w:w="30" w:type="dxa"/>
              <w:right w:w="30" w:type="dxa"/>
            </w:tcMar>
            <w:vAlign w:val="center"/>
          </w:tcPr>
          <w:p w14:paraId="2687FE38" w14:textId="77777777" w:rsidR="00FD3D13" w:rsidRPr="00E81690" w:rsidRDefault="00073FEA" w:rsidP="0043028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.041</w:t>
            </w:r>
          </w:p>
        </w:tc>
        <w:tc>
          <w:tcPr>
            <w:tcW w:w="900" w:type="dxa"/>
            <w:shd w:val="clear" w:color="auto" w:fill="FFFFFF"/>
            <w:tcMar>
              <w:top w:w="30" w:type="dxa"/>
              <w:left w:w="30" w:type="dxa"/>
              <w:bottom w:w="30" w:type="dxa"/>
              <w:right w:w="30" w:type="dxa"/>
            </w:tcMar>
            <w:vAlign w:val="center"/>
          </w:tcPr>
          <w:p w14:paraId="4A30671C" w14:textId="77777777" w:rsidR="00FD3D13" w:rsidRPr="00E81690" w:rsidRDefault="00073FEA" w:rsidP="0043028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.339</w:t>
            </w:r>
          </w:p>
        </w:tc>
        <w:tc>
          <w:tcPr>
            <w:tcW w:w="900" w:type="dxa"/>
            <w:shd w:val="clear" w:color="auto" w:fill="FFFFFF"/>
            <w:tcMar>
              <w:top w:w="30" w:type="dxa"/>
              <w:left w:w="30" w:type="dxa"/>
              <w:bottom w:w="30" w:type="dxa"/>
              <w:right w:w="30" w:type="dxa"/>
            </w:tcMar>
            <w:vAlign w:val="center"/>
          </w:tcPr>
          <w:p w14:paraId="3DF082ED" w14:textId="77777777" w:rsidR="00FD3D13" w:rsidRPr="00E81690" w:rsidRDefault="00073FEA" w:rsidP="0043028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.736</w:t>
            </w:r>
          </w:p>
        </w:tc>
        <w:tc>
          <w:tcPr>
            <w:tcW w:w="1170" w:type="dxa"/>
            <w:shd w:val="clear" w:color="auto" w:fill="FFFFFF"/>
            <w:tcMar>
              <w:top w:w="30" w:type="dxa"/>
              <w:left w:w="30" w:type="dxa"/>
              <w:bottom w:w="30" w:type="dxa"/>
              <w:right w:w="30" w:type="dxa"/>
            </w:tcMar>
            <w:vAlign w:val="center"/>
          </w:tcPr>
          <w:p w14:paraId="4EDB8B33" w14:textId="77777777" w:rsidR="00FD3D13" w:rsidRPr="00E81690" w:rsidRDefault="00FD3D13" w:rsidP="0043028D">
            <w:pPr>
              <w:autoSpaceDE w:val="0"/>
              <w:autoSpaceDN w:val="0"/>
              <w:adjustRightInd w:val="0"/>
              <w:spacing w:after="0" w:line="240" w:lineRule="auto"/>
              <w:jc w:val="right"/>
              <w:rPr>
                <w:rFonts w:ascii="Times New Roman" w:hAnsi="Times New Roman" w:cs="Times New Roman"/>
                <w:color w:val="000000"/>
              </w:rPr>
            </w:pPr>
            <w:r w:rsidRPr="00E81690">
              <w:rPr>
                <w:rFonts w:ascii="Times New Roman" w:hAnsi="Times New Roman" w:cs="Times New Roman"/>
                <w:color w:val="000000"/>
              </w:rPr>
              <w:t>1.000</w:t>
            </w:r>
          </w:p>
        </w:tc>
        <w:tc>
          <w:tcPr>
            <w:tcW w:w="1080" w:type="dxa"/>
            <w:shd w:val="clear" w:color="auto" w:fill="FFFFFF"/>
            <w:tcMar>
              <w:top w:w="30" w:type="dxa"/>
              <w:left w:w="30" w:type="dxa"/>
              <w:bottom w:w="30" w:type="dxa"/>
              <w:right w:w="30" w:type="dxa"/>
            </w:tcMar>
            <w:vAlign w:val="center"/>
          </w:tcPr>
          <w:p w14:paraId="5777F9D8" w14:textId="77777777" w:rsidR="00FD3D13" w:rsidRPr="00E81690" w:rsidRDefault="00FD3D13" w:rsidP="0043028D">
            <w:pPr>
              <w:autoSpaceDE w:val="0"/>
              <w:autoSpaceDN w:val="0"/>
              <w:adjustRightInd w:val="0"/>
              <w:spacing w:after="0" w:line="240" w:lineRule="auto"/>
              <w:jc w:val="right"/>
              <w:rPr>
                <w:rFonts w:ascii="Times New Roman" w:hAnsi="Times New Roman" w:cs="Times New Roman"/>
                <w:color w:val="000000"/>
              </w:rPr>
            </w:pPr>
            <w:r w:rsidRPr="00E81690">
              <w:rPr>
                <w:rFonts w:ascii="Times New Roman" w:hAnsi="Times New Roman" w:cs="Times New Roman"/>
                <w:color w:val="000000"/>
              </w:rPr>
              <w:t>1.000</w:t>
            </w:r>
          </w:p>
        </w:tc>
      </w:tr>
      <w:tr w:rsidR="00FD3D13" w:rsidRPr="00E81690" w14:paraId="6454513B" w14:textId="77777777" w:rsidTr="00B52B3D">
        <w:trPr>
          <w:cantSplit/>
        </w:trPr>
        <w:tc>
          <w:tcPr>
            <w:tcW w:w="3780" w:type="dxa"/>
            <w:gridSpan w:val="4"/>
            <w:shd w:val="clear" w:color="auto" w:fill="FFFFFF"/>
            <w:tcMar>
              <w:top w:w="30" w:type="dxa"/>
              <w:left w:w="30" w:type="dxa"/>
              <w:bottom w:w="30" w:type="dxa"/>
              <w:right w:w="30" w:type="dxa"/>
            </w:tcMar>
          </w:tcPr>
          <w:p w14:paraId="394D70D1" w14:textId="77777777" w:rsidR="00FD3D13" w:rsidRDefault="00FD3D13" w:rsidP="00C702B8">
            <w:pPr>
              <w:autoSpaceDE w:val="0"/>
              <w:autoSpaceDN w:val="0"/>
              <w:adjustRightInd w:val="0"/>
              <w:spacing w:after="0" w:line="240" w:lineRule="auto"/>
              <w:rPr>
                <w:rFonts w:ascii="Times New Roman" w:hAnsi="Times New Roman" w:cs="Times New Roman"/>
                <w:color w:val="000000"/>
                <w:lang w:val="id-ID"/>
              </w:rPr>
            </w:pPr>
            <w:r w:rsidRPr="00E81690">
              <w:rPr>
                <w:rFonts w:ascii="Times New Roman" w:hAnsi="Times New Roman" w:cs="Times New Roman"/>
                <w:color w:val="000000"/>
              </w:rPr>
              <w:t xml:space="preserve">a. Dependent Variable: </w:t>
            </w:r>
            <w:r w:rsidR="00C702B8" w:rsidRPr="00E81690">
              <w:rPr>
                <w:rFonts w:ascii="Times New Roman" w:hAnsi="Times New Roman" w:cs="Times New Roman"/>
                <w:color w:val="000000"/>
              </w:rPr>
              <w:t>Y1</w:t>
            </w:r>
          </w:p>
          <w:p w14:paraId="6AEDE4E7" w14:textId="77777777" w:rsidR="00501FF6" w:rsidRPr="00501FF6" w:rsidRDefault="00501FF6" w:rsidP="00501FF6">
            <w:pPr>
              <w:autoSpaceDE w:val="0"/>
              <w:autoSpaceDN w:val="0"/>
              <w:adjustRightInd w:val="0"/>
              <w:spacing w:after="0" w:line="240" w:lineRule="auto"/>
              <w:rPr>
                <w:rFonts w:ascii="Times New Roman" w:hAnsi="Times New Roman" w:cs="Times New Roman"/>
                <w:color w:val="000000"/>
                <w:lang w:val="id-ID"/>
              </w:rPr>
            </w:pPr>
          </w:p>
        </w:tc>
        <w:tc>
          <w:tcPr>
            <w:tcW w:w="1530" w:type="dxa"/>
            <w:shd w:val="clear" w:color="auto" w:fill="FFFFFF"/>
            <w:tcMar>
              <w:top w:w="30" w:type="dxa"/>
              <w:left w:w="30" w:type="dxa"/>
              <w:bottom w:w="30" w:type="dxa"/>
              <w:right w:w="30" w:type="dxa"/>
            </w:tcMar>
          </w:tcPr>
          <w:p w14:paraId="43737019" w14:textId="77777777" w:rsidR="00FD3D13" w:rsidRPr="00E81690" w:rsidRDefault="00FD3D13" w:rsidP="0043028D">
            <w:pPr>
              <w:autoSpaceDE w:val="0"/>
              <w:autoSpaceDN w:val="0"/>
              <w:adjustRightInd w:val="0"/>
              <w:spacing w:after="0" w:line="240" w:lineRule="auto"/>
              <w:rPr>
                <w:rFonts w:ascii="Times New Roman" w:hAnsi="Times New Roman" w:cs="Times New Roman"/>
              </w:rPr>
            </w:pPr>
          </w:p>
        </w:tc>
        <w:tc>
          <w:tcPr>
            <w:tcW w:w="900" w:type="dxa"/>
            <w:shd w:val="clear" w:color="auto" w:fill="FFFFFF"/>
            <w:tcMar>
              <w:top w:w="30" w:type="dxa"/>
              <w:left w:w="30" w:type="dxa"/>
              <w:bottom w:w="30" w:type="dxa"/>
              <w:right w:w="30" w:type="dxa"/>
            </w:tcMar>
          </w:tcPr>
          <w:p w14:paraId="3EA0446D" w14:textId="77777777" w:rsidR="00FD3D13" w:rsidRPr="00E81690" w:rsidRDefault="00FD3D13" w:rsidP="0043028D">
            <w:pPr>
              <w:autoSpaceDE w:val="0"/>
              <w:autoSpaceDN w:val="0"/>
              <w:adjustRightInd w:val="0"/>
              <w:spacing w:after="0" w:line="240" w:lineRule="auto"/>
              <w:rPr>
                <w:rFonts w:ascii="Times New Roman" w:hAnsi="Times New Roman" w:cs="Times New Roman"/>
              </w:rPr>
            </w:pPr>
          </w:p>
        </w:tc>
        <w:tc>
          <w:tcPr>
            <w:tcW w:w="900" w:type="dxa"/>
            <w:shd w:val="clear" w:color="auto" w:fill="FFFFFF"/>
            <w:tcMar>
              <w:top w:w="30" w:type="dxa"/>
              <w:left w:w="30" w:type="dxa"/>
              <w:bottom w:w="30" w:type="dxa"/>
              <w:right w:w="30" w:type="dxa"/>
            </w:tcMar>
          </w:tcPr>
          <w:p w14:paraId="256DDF2B" w14:textId="77777777" w:rsidR="00FD3D13" w:rsidRPr="00E81690" w:rsidRDefault="00FD3D13" w:rsidP="0043028D">
            <w:pPr>
              <w:autoSpaceDE w:val="0"/>
              <w:autoSpaceDN w:val="0"/>
              <w:adjustRightInd w:val="0"/>
              <w:spacing w:after="0" w:line="240" w:lineRule="auto"/>
              <w:rPr>
                <w:rFonts w:ascii="Times New Roman" w:hAnsi="Times New Roman" w:cs="Times New Roman"/>
              </w:rPr>
            </w:pPr>
          </w:p>
        </w:tc>
        <w:tc>
          <w:tcPr>
            <w:tcW w:w="1170" w:type="dxa"/>
            <w:shd w:val="clear" w:color="auto" w:fill="FFFFFF"/>
            <w:tcMar>
              <w:top w:w="30" w:type="dxa"/>
              <w:left w:w="30" w:type="dxa"/>
              <w:bottom w:w="30" w:type="dxa"/>
              <w:right w:w="30" w:type="dxa"/>
            </w:tcMar>
          </w:tcPr>
          <w:p w14:paraId="031738BC" w14:textId="77777777" w:rsidR="00FD3D13" w:rsidRPr="00E81690" w:rsidRDefault="00FD3D13" w:rsidP="0043028D">
            <w:pPr>
              <w:autoSpaceDE w:val="0"/>
              <w:autoSpaceDN w:val="0"/>
              <w:adjustRightInd w:val="0"/>
              <w:spacing w:after="0" w:line="240" w:lineRule="auto"/>
              <w:rPr>
                <w:rFonts w:ascii="Times New Roman" w:hAnsi="Times New Roman" w:cs="Times New Roman"/>
              </w:rPr>
            </w:pPr>
          </w:p>
        </w:tc>
        <w:tc>
          <w:tcPr>
            <w:tcW w:w="1080" w:type="dxa"/>
            <w:shd w:val="clear" w:color="auto" w:fill="FFFFFF"/>
            <w:tcMar>
              <w:top w:w="30" w:type="dxa"/>
              <w:left w:w="30" w:type="dxa"/>
              <w:bottom w:w="30" w:type="dxa"/>
              <w:right w:w="30" w:type="dxa"/>
            </w:tcMar>
          </w:tcPr>
          <w:p w14:paraId="2CE83C0C" w14:textId="77777777" w:rsidR="00FD3D13" w:rsidRPr="00E81690" w:rsidRDefault="00FD3D13" w:rsidP="0043028D">
            <w:pPr>
              <w:autoSpaceDE w:val="0"/>
              <w:autoSpaceDN w:val="0"/>
              <w:adjustRightInd w:val="0"/>
              <w:spacing w:after="0" w:line="240" w:lineRule="auto"/>
              <w:rPr>
                <w:rFonts w:ascii="Times New Roman" w:hAnsi="Times New Roman" w:cs="Times New Roman"/>
              </w:rPr>
            </w:pPr>
          </w:p>
        </w:tc>
      </w:tr>
    </w:tbl>
    <w:p w14:paraId="11BD301C" w14:textId="77777777" w:rsidR="00467133" w:rsidRDefault="00467133" w:rsidP="00467133">
      <w:pPr>
        <w:tabs>
          <w:tab w:val="left" w:pos="567"/>
        </w:tabs>
        <w:spacing w:after="0" w:line="360" w:lineRule="auto"/>
        <w:jc w:val="both"/>
        <w:rPr>
          <w:rFonts w:ascii="Times New Roman" w:hAnsi="Times New Roman" w:cs="Times New Roman"/>
        </w:rPr>
        <w:sectPr w:rsidR="00467133" w:rsidSect="00CB7671">
          <w:type w:val="continuous"/>
          <w:pgSz w:w="11907" w:h="16839" w:code="9"/>
          <w:pgMar w:top="1440" w:right="1530" w:bottom="1440" w:left="1440" w:header="708" w:footer="708" w:gutter="0"/>
          <w:cols w:space="708"/>
          <w:docGrid w:linePitch="360"/>
        </w:sectPr>
      </w:pPr>
    </w:p>
    <w:p w14:paraId="21EB5653" w14:textId="77777777" w:rsidR="00467133" w:rsidRPr="00467133" w:rsidRDefault="00400466" w:rsidP="00467133">
      <w:pPr>
        <w:tabs>
          <w:tab w:val="left" w:pos="567"/>
        </w:tabs>
        <w:spacing w:after="0" w:line="360" w:lineRule="auto"/>
        <w:jc w:val="both"/>
        <w:rPr>
          <w:rFonts w:ascii="Times New Roman" w:hAnsi="Times New Roman"/>
          <w:sz w:val="24"/>
          <w:szCs w:val="24"/>
        </w:rPr>
      </w:pPr>
      <w:r w:rsidRPr="00467133">
        <w:rPr>
          <w:rFonts w:ascii="Times New Roman" w:hAnsi="Times New Roman" w:cs="Times New Roman"/>
          <w:sz w:val="24"/>
          <w:szCs w:val="24"/>
        </w:rPr>
        <w:lastRenderedPageBreak/>
        <w:t>Hasil analisa regresi ditemukan bahwa variabel X secara partial berpengaruh signifikan terhadap Y1</w:t>
      </w:r>
      <w:r w:rsidR="00467133" w:rsidRPr="00467133">
        <w:rPr>
          <w:rFonts w:ascii="Times New Roman" w:hAnsi="Times New Roman" w:cs="Times New Roman"/>
          <w:sz w:val="24"/>
          <w:szCs w:val="24"/>
          <w:lang w:val="id-ID"/>
        </w:rPr>
        <w:t xml:space="preserve">. </w:t>
      </w:r>
      <w:r w:rsidR="00467133" w:rsidRPr="00467133">
        <w:rPr>
          <w:rFonts w:ascii="Times New Roman" w:hAnsi="Times New Roman"/>
          <w:sz w:val="24"/>
          <w:szCs w:val="24"/>
        </w:rPr>
        <w:t xml:space="preserve">Hasil pengujian hipotesis menunjukkan bahwa hipotesis ke </w:t>
      </w:r>
      <w:r w:rsidR="00467133" w:rsidRPr="00467133">
        <w:rPr>
          <w:rFonts w:ascii="Times New Roman" w:hAnsi="Times New Roman"/>
          <w:sz w:val="24"/>
          <w:szCs w:val="24"/>
        </w:rPr>
        <w:lastRenderedPageBreak/>
        <w:t>1 yang diajukan berhasil ditolak.</w:t>
      </w:r>
      <w:r w:rsidR="00467133" w:rsidRPr="00467133">
        <w:rPr>
          <w:rFonts w:ascii="Times New Roman" w:hAnsi="Times New Roman"/>
          <w:sz w:val="24"/>
          <w:szCs w:val="24"/>
          <w:lang w:val="id-ID"/>
        </w:rPr>
        <w:t xml:space="preserve"> </w:t>
      </w:r>
      <w:r w:rsidR="00467133" w:rsidRPr="00467133">
        <w:rPr>
          <w:rFonts w:ascii="Times New Roman" w:hAnsi="Times New Roman"/>
          <w:sz w:val="24"/>
          <w:szCs w:val="24"/>
        </w:rPr>
        <w:t>Berdasarkan hasil regresi persamaan substruktur 1, dapat digambarkan sebagai berikut:</w:t>
      </w:r>
    </w:p>
    <w:p w14:paraId="5C5B71D0" w14:textId="77777777" w:rsidR="00467133" w:rsidRPr="00467133" w:rsidRDefault="00467133" w:rsidP="00FB4322">
      <w:pPr>
        <w:autoSpaceDE w:val="0"/>
        <w:autoSpaceDN w:val="0"/>
        <w:adjustRightInd w:val="0"/>
        <w:spacing w:after="0" w:line="240" w:lineRule="auto"/>
        <w:jc w:val="both"/>
        <w:rPr>
          <w:rFonts w:ascii="Times New Roman" w:hAnsi="Times New Roman" w:cs="Times New Roman"/>
          <w:sz w:val="24"/>
          <w:szCs w:val="24"/>
          <w:lang w:val="id-ID"/>
        </w:rPr>
        <w:sectPr w:rsidR="00467133" w:rsidRPr="00467133" w:rsidSect="00467133">
          <w:type w:val="continuous"/>
          <w:pgSz w:w="11907" w:h="16839" w:code="9"/>
          <w:pgMar w:top="1440" w:right="1530" w:bottom="1440" w:left="1440" w:header="708" w:footer="708" w:gutter="0"/>
          <w:cols w:num="2" w:space="708"/>
          <w:docGrid w:linePitch="360"/>
        </w:sectPr>
      </w:pPr>
    </w:p>
    <w:p w14:paraId="3B2A133A" w14:textId="77777777" w:rsidR="00400466" w:rsidRPr="00467133" w:rsidRDefault="00400466" w:rsidP="00467133">
      <w:pPr>
        <w:autoSpaceDE w:val="0"/>
        <w:autoSpaceDN w:val="0"/>
        <w:adjustRightInd w:val="0"/>
        <w:spacing w:after="0" w:line="240" w:lineRule="auto"/>
        <w:jc w:val="both"/>
        <w:rPr>
          <w:rFonts w:ascii="Times New Roman" w:hAnsi="Times New Roman" w:cs="Times New Roman"/>
          <w:sz w:val="24"/>
          <w:szCs w:val="24"/>
          <w:lang w:val="id-ID"/>
        </w:rPr>
      </w:pPr>
    </w:p>
    <w:p w14:paraId="583069AB" w14:textId="77777777" w:rsidR="00400466" w:rsidRDefault="00400466" w:rsidP="00400466">
      <w:pPr>
        <w:tabs>
          <w:tab w:val="left" w:pos="567"/>
        </w:tabs>
        <w:spacing w:after="0" w:line="240" w:lineRule="auto"/>
        <w:jc w:val="both"/>
        <w:rPr>
          <w:rFonts w:ascii="Times New Roman" w:hAnsi="Times New Roman"/>
          <w:lang w:val="id-ID"/>
        </w:rPr>
      </w:pPr>
      <w:r w:rsidRPr="00C702B8">
        <w:rPr>
          <w:rFonts w:ascii="Times New Roman" w:hAnsi="Times New Roman"/>
        </w:rPr>
        <w:t>e. Pengujian Hipotesis.</w:t>
      </w:r>
    </w:p>
    <w:p w14:paraId="5452978B" w14:textId="77777777" w:rsidR="00467133" w:rsidRPr="00467133" w:rsidRDefault="00467133" w:rsidP="00467133">
      <w:pPr>
        <w:tabs>
          <w:tab w:val="left" w:pos="567"/>
        </w:tabs>
        <w:spacing w:after="0" w:line="240" w:lineRule="auto"/>
        <w:jc w:val="both"/>
        <w:rPr>
          <w:rFonts w:ascii="Times New Roman" w:hAnsi="Times New Roman"/>
          <w:lang w:val="id-ID"/>
        </w:rPr>
      </w:pPr>
    </w:p>
    <w:p w14:paraId="7F8C81D7" w14:textId="77777777" w:rsidR="00400466" w:rsidRPr="00B52B3D" w:rsidRDefault="00400466" w:rsidP="00400466">
      <w:pPr>
        <w:tabs>
          <w:tab w:val="left" w:pos="567"/>
        </w:tabs>
        <w:spacing w:after="0" w:line="240" w:lineRule="auto"/>
        <w:jc w:val="center"/>
        <w:rPr>
          <w:rFonts w:ascii="Times New Roman" w:hAnsi="Times New Roman"/>
          <w:b/>
          <w:bCs/>
        </w:rPr>
      </w:pPr>
      <w:r w:rsidRPr="00B52B3D">
        <w:rPr>
          <w:rFonts w:ascii="Times New Roman" w:hAnsi="Times New Roman"/>
          <w:b/>
          <w:bCs/>
        </w:rPr>
        <w:t xml:space="preserve">Tabel </w:t>
      </w:r>
      <w:r w:rsidR="005C0819" w:rsidRPr="00B52B3D">
        <w:rPr>
          <w:rFonts w:ascii="Times New Roman" w:hAnsi="Times New Roman"/>
          <w:b/>
          <w:bCs/>
        </w:rPr>
        <w:t>9</w:t>
      </w:r>
      <w:r w:rsidRPr="00B52B3D">
        <w:rPr>
          <w:rFonts w:ascii="Times New Roman" w:hAnsi="Times New Roman"/>
          <w:b/>
          <w:bCs/>
        </w:rPr>
        <w:t>. Pengujian Hipotesis Model Persamaan Substruktur 1</w:t>
      </w:r>
    </w:p>
    <w:tbl>
      <w:tblPr>
        <w:tblW w:w="0" w:type="auto"/>
        <w:tblBorders>
          <w:insideH w:val="single" w:sz="4" w:space="0" w:color="auto"/>
        </w:tblBorders>
        <w:tblLook w:val="04A0" w:firstRow="1" w:lastRow="0" w:firstColumn="1" w:lastColumn="0" w:noHBand="0" w:noVBand="1"/>
      </w:tblPr>
      <w:tblGrid>
        <w:gridCol w:w="1817"/>
        <w:gridCol w:w="1893"/>
        <w:gridCol w:w="784"/>
        <w:gridCol w:w="830"/>
        <w:gridCol w:w="883"/>
        <w:gridCol w:w="1562"/>
        <w:gridCol w:w="1384"/>
      </w:tblGrid>
      <w:tr w:rsidR="005C0819" w:rsidRPr="00C702B8" w14:paraId="54137009" w14:textId="77777777" w:rsidTr="00B52B3D">
        <w:tc>
          <w:tcPr>
            <w:tcW w:w="1908" w:type="dxa"/>
          </w:tcPr>
          <w:p w14:paraId="4C5E06D9" w14:textId="77777777" w:rsidR="00400466" w:rsidRPr="00C702B8" w:rsidRDefault="00400466" w:rsidP="0043028D">
            <w:pPr>
              <w:tabs>
                <w:tab w:val="left" w:pos="567"/>
              </w:tabs>
              <w:spacing w:after="0" w:line="240" w:lineRule="auto"/>
              <w:jc w:val="center"/>
              <w:rPr>
                <w:rFonts w:ascii="Times New Roman" w:hAnsi="Times New Roman"/>
                <w:sz w:val="20"/>
                <w:szCs w:val="20"/>
              </w:rPr>
            </w:pPr>
            <w:r w:rsidRPr="00C702B8">
              <w:rPr>
                <w:rFonts w:ascii="Times New Roman" w:hAnsi="Times New Roman"/>
                <w:sz w:val="20"/>
                <w:szCs w:val="20"/>
              </w:rPr>
              <w:t>Variabel Dependen</w:t>
            </w:r>
          </w:p>
        </w:tc>
        <w:tc>
          <w:tcPr>
            <w:tcW w:w="1980" w:type="dxa"/>
          </w:tcPr>
          <w:p w14:paraId="4E39827B" w14:textId="77777777" w:rsidR="00400466" w:rsidRPr="00C702B8" w:rsidRDefault="00400466" w:rsidP="0043028D">
            <w:pPr>
              <w:tabs>
                <w:tab w:val="left" w:pos="567"/>
              </w:tabs>
              <w:spacing w:after="0" w:line="240" w:lineRule="auto"/>
              <w:jc w:val="center"/>
              <w:rPr>
                <w:rFonts w:ascii="Times New Roman" w:hAnsi="Times New Roman"/>
                <w:sz w:val="20"/>
                <w:szCs w:val="20"/>
              </w:rPr>
            </w:pPr>
            <w:r w:rsidRPr="00C702B8">
              <w:rPr>
                <w:rFonts w:ascii="Times New Roman" w:hAnsi="Times New Roman"/>
                <w:sz w:val="20"/>
                <w:szCs w:val="20"/>
              </w:rPr>
              <w:t>Variabel Independen</w:t>
            </w:r>
          </w:p>
        </w:tc>
        <w:tc>
          <w:tcPr>
            <w:tcW w:w="810" w:type="dxa"/>
          </w:tcPr>
          <w:p w14:paraId="0F4F85BF" w14:textId="77777777" w:rsidR="00400466" w:rsidRPr="00C702B8" w:rsidRDefault="00400466" w:rsidP="0043028D">
            <w:pPr>
              <w:tabs>
                <w:tab w:val="left" w:pos="567"/>
              </w:tabs>
              <w:spacing w:after="0" w:line="240" w:lineRule="auto"/>
              <w:jc w:val="center"/>
              <w:rPr>
                <w:rFonts w:ascii="Times New Roman" w:hAnsi="Times New Roman"/>
                <w:sz w:val="20"/>
                <w:szCs w:val="20"/>
              </w:rPr>
            </w:pPr>
            <w:r w:rsidRPr="00C702B8">
              <w:rPr>
                <w:rFonts w:ascii="Times New Roman" w:hAnsi="Times New Roman"/>
                <w:sz w:val="20"/>
                <w:szCs w:val="20"/>
              </w:rPr>
              <w:t>P</w:t>
            </w:r>
          </w:p>
        </w:tc>
        <w:tc>
          <w:tcPr>
            <w:tcW w:w="861" w:type="dxa"/>
          </w:tcPr>
          <w:p w14:paraId="78CABACA" w14:textId="77777777" w:rsidR="00400466" w:rsidRPr="00C702B8" w:rsidRDefault="00400466" w:rsidP="0043028D">
            <w:pPr>
              <w:tabs>
                <w:tab w:val="left" w:pos="567"/>
              </w:tabs>
              <w:spacing w:after="0" w:line="240" w:lineRule="auto"/>
              <w:jc w:val="center"/>
              <w:rPr>
                <w:rFonts w:ascii="Times New Roman" w:hAnsi="Times New Roman"/>
                <w:sz w:val="20"/>
                <w:szCs w:val="20"/>
              </w:rPr>
            </w:pPr>
            <w:r w:rsidRPr="00C702B8">
              <w:rPr>
                <w:rFonts w:ascii="Times New Roman" w:hAnsi="Times New Roman"/>
                <w:sz w:val="20"/>
                <w:szCs w:val="20"/>
              </w:rPr>
              <w:t>T</w:t>
            </w:r>
          </w:p>
        </w:tc>
        <w:tc>
          <w:tcPr>
            <w:tcW w:w="883" w:type="dxa"/>
          </w:tcPr>
          <w:p w14:paraId="146CBF63" w14:textId="77777777" w:rsidR="00400466" w:rsidRPr="00C702B8" w:rsidRDefault="00400466" w:rsidP="00E11CB0">
            <w:pPr>
              <w:tabs>
                <w:tab w:val="left" w:pos="567"/>
              </w:tabs>
              <w:spacing w:after="0" w:line="240" w:lineRule="auto"/>
              <w:jc w:val="center"/>
              <w:rPr>
                <w:rFonts w:ascii="Times New Roman" w:hAnsi="Times New Roman"/>
                <w:sz w:val="20"/>
                <w:szCs w:val="20"/>
              </w:rPr>
            </w:pPr>
            <w:r w:rsidRPr="00C702B8">
              <w:rPr>
                <w:rFonts w:ascii="Times New Roman" w:hAnsi="Times New Roman"/>
                <w:sz w:val="20"/>
                <w:szCs w:val="20"/>
              </w:rPr>
              <w:t>Sig.</w:t>
            </w:r>
            <w:r w:rsidR="005C0819">
              <w:rPr>
                <w:rFonts w:ascii="Times New Roman" w:hAnsi="Times New Roman"/>
                <w:sz w:val="20"/>
                <w:szCs w:val="20"/>
              </w:rPr>
              <w:t>0</w:t>
            </w:r>
            <w:r w:rsidR="00E11CB0">
              <w:rPr>
                <w:rFonts w:ascii="Times New Roman" w:hAnsi="Times New Roman"/>
                <w:sz w:val="20"/>
                <w:szCs w:val="20"/>
              </w:rPr>
              <w:t>.</w:t>
            </w:r>
            <w:r w:rsidRPr="00C702B8">
              <w:rPr>
                <w:rFonts w:ascii="Times New Roman" w:hAnsi="Times New Roman"/>
                <w:sz w:val="20"/>
                <w:szCs w:val="20"/>
              </w:rPr>
              <w:t>05</w:t>
            </w:r>
          </w:p>
        </w:tc>
        <w:tc>
          <w:tcPr>
            <w:tcW w:w="1612" w:type="dxa"/>
          </w:tcPr>
          <w:p w14:paraId="2AF6F0F0" w14:textId="77777777" w:rsidR="00400466" w:rsidRPr="00C702B8" w:rsidRDefault="00400466" w:rsidP="0043028D">
            <w:pPr>
              <w:tabs>
                <w:tab w:val="left" w:pos="567"/>
              </w:tabs>
              <w:spacing w:after="0" w:line="240" w:lineRule="auto"/>
              <w:jc w:val="center"/>
              <w:rPr>
                <w:rFonts w:ascii="Times New Roman" w:hAnsi="Times New Roman"/>
                <w:sz w:val="20"/>
                <w:szCs w:val="20"/>
              </w:rPr>
            </w:pPr>
            <w:r w:rsidRPr="00C702B8">
              <w:rPr>
                <w:rFonts w:ascii="Times New Roman" w:hAnsi="Times New Roman"/>
                <w:sz w:val="20"/>
                <w:szCs w:val="20"/>
              </w:rPr>
              <w:t>Keterangan</w:t>
            </w:r>
          </w:p>
        </w:tc>
        <w:tc>
          <w:tcPr>
            <w:tcW w:w="1432" w:type="dxa"/>
          </w:tcPr>
          <w:p w14:paraId="5E85F4F6" w14:textId="77777777" w:rsidR="00400466" w:rsidRPr="00C702B8" w:rsidRDefault="00400466" w:rsidP="0043028D">
            <w:pPr>
              <w:tabs>
                <w:tab w:val="left" w:pos="567"/>
              </w:tabs>
              <w:spacing w:after="0" w:line="240" w:lineRule="auto"/>
              <w:jc w:val="center"/>
              <w:rPr>
                <w:rFonts w:ascii="Times New Roman" w:hAnsi="Times New Roman"/>
                <w:sz w:val="20"/>
                <w:szCs w:val="20"/>
              </w:rPr>
            </w:pPr>
            <w:r w:rsidRPr="00C702B8">
              <w:rPr>
                <w:rFonts w:ascii="Times New Roman" w:hAnsi="Times New Roman"/>
                <w:sz w:val="20"/>
                <w:szCs w:val="20"/>
              </w:rPr>
              <w:t>Hipotesis ke:</w:t>
            </w:r>
          </w:p>
        </w:tc>
      </w:tr>
      <w:tr w:rsidR="005C0819" w:rsidRPr="00C702B8" w14:paraId="45BEF329" w14:textId="77777777" w:rsidTr="00B52B3D">
        <w:tc>
          <w:tcPr>
            <w:tcW w:w="1908" w:type="dxa"/>
          </w:tcPr>
          <w:p w14:paraId="08BDEDFA" w14:textId="77777777" w:rsidR="00400466" w:rsidRPr="00C702B8" w:rsidRDefault="00400466" w:rsidP="0043028D">
            <w:pPr>
              <w:tabs>
                <w:tab w:val="left" w:pos="567"/>
              </w:tabs>
              <w:spacing w:after="0" w:line="240" w:lineRule="auto"/>
              <w:jc w:val="both"/>
              <w:rPr>
                <w:rFonts w:ascii="Times New Roman" w:hAnsi="Times New Roman"/>
                <w:sz w:val="20"/>
                <w:szCs w:val="20"/>
              </w:rPr>
            </w:pPr>
            <w:r w:rsidRPr="00C702B8">
              <w:rPr>
                <w:rFonts w:ascii="Times New Roman" w:hAnsi="Times New Roman"/>
                <w:sz w:val="20"/>
                <w:szCs w:val="20"/>
              </w:rPr>
              <w:t>Y1</w:t>
            </w:r>
          </w:p>
        </w:tc>
        <w:tc>
          <w:tcPr>
            <w:tcW w:w="1980" w:type="dxa"/>
          </w:tcPr>
          <w:p w14:paraId="795F4817" w14:textId="77777777" w:rsidR="00400466" w:rsidRPr="00C702B8" w:rsidRDefault="00400466" w:rsidP="00C702B8">
            <w:pPr>
              <w:tabs>
                <w:tab w:val="left" w:pos="567"/>
              </w:tabs>
              <w:spacing w:after="0" w:line="240" w:lineRule="auto"/>
              <w:jc w:val="center"/>
              <w:rPr>
                <w:rFonts w:ascii="Times New Roman" w:hAnsi="Times New Roman"/>
                <w:sz w:val="20"/>
                <w:szCs w:val="20"/>
              </w:rPr>
            </w:pPr>
            <w:r w:rsidRPr="00C702B8">
              <w:rPr>
                <w:rFonts w:ascii="Times New Roman" w:hAnsi="Times New Roman"/>
                <w:sz w:val="20"/>
                <w:szCs w:val="20"/>
              </w:rPr>
              <w:t>X</w:t>
            </w:r>
          </w:p>
        </w:tc>
        <w:tc>
          <w:tcPr>
            <w:tcW w:w="810" w:type="dxa"/>
          </w:tcPr>
          <w:p w14:paraId="575D8401" w14:textId="77777777" w:rsidR="00400466" w:rsidRPr="00C702B8" w:rsidRDefault="00073FEA" w:rsidP="00E11CB0">
            <w:pPr>
              <w:tabs>
                <w:tab w:val="left" w:pos="567"/>
              </w:tabs>
              <w:spacing w:after="0" w:line="240" w:lineRule="auto"/>
              <w:jc w:val="center"/>
              <w:rPr>
                <w:rFonts w:ascii="Times New Roman" w:hAnsi="Times New Roman"/>
                <w:sz w:val="20"/>
                <w:szCs w:val="20"/>
              </w:rPr>
            </w:pPr>
            <w:r>
              <w:rPr>
                <w:rFonts w:ascii="Times New Roman" w:hAnsi="Times New Roman"/>
                <w:sz w:val="20"/>
                <w:szCs w:val="20"/>
              </w:rPr>
              <w:t>.041</w:t>
            </w:r>
          </w:p>
        </w:tc>
        <w:tc>
          <w:tcPr>
            <w:tcW w:w="861" w:type="dxa"/>
          </w:tcPr>
          <w:p w14:paraId="399DF8B3" w14:textId="77777777" w:rsidR="00400466" w:rsidRPr="00C702B8" w:rsidRDefault="00073FEA" w:rsidP="00E11CB0">
            <w:pPr>
              <w:tabs>
                <w:tab w:val="left" w:pos="567"/>
              </w:tabs>
              <w:spacing w:after="0" w:line="240" w:lineRule="auto"/>
              <w:jc w:val="center"/>
              <w:rPr>
                <w:rFonts w:ascii="Times New Roman" w:hAnsi="Times New Roman"/>
                <w:sz w:val="20"/>
                <w:szCs w:val="20"/>
              </w:rPr>
            </w:pPr>
            <w:r>
              <w:rPr>
                <w:rFonts w:ascii="Times New Roman" w:hAnsi="Times New Roman"/>
                <w:sz w:val="20"/>
                <w:szCs w:val="20"/>
              </w:rPr>
              <w:t>.339</w:t>
            </w:r>
          </w:p>
        </w:tc>
        <w:tc>
          <w:tcPr>
            <w:tcW w:w="883" w:type="dxa"/>
          </w:tcPr>
          <w:p w14:paraId="7C5AB8CD" w14:textId="77777777" w:rsidR="00400466" w:rsidRPr="00C702B8" w:rsidRDefault="00073FEA" w:rsidP="006432F4">
            <w:pPr>
              <w:tabs>
                <w:tab w:val="left" w:pos="567"/>
              </w:tabs>
              <w:spacing w:after="0" w:line="240" w:lineRule="auto"/>
              <w:jc w:val="center"/>
              <w:rPr>
                <w:rFonts w:ascii="Times New Roman" w:hAnsi="Times New Roman"/>
                <w:sz w:val="20"/>
                <w:szCs w:val="20"/>
              </w:rPr>
            </w:pPr>
            <w:r>
              <w:rPr>
                <w:rFonts w:ascii="Times New Roman" w:hAnsi="Times New Roman"/>
                <w:sz w:val="20"/>
                <w:szCs w:val="20"/>
              </w:rPr>
              <w:t>.736</w:t>
            </w:r>
          </w:p>
        </w:tc>
        <w:tc>
          <w:tcPr>
            <w:tcW w:w="1612" w:type="dxa"/>
          </w:tcPr>
          <w:p w14:paraId="3F707F24" w14:textId="77777777" w:rsidR="00400466" w:rsidRPr="00C702B8" w:rsidRDefault="00073FEA" w:rsidP="0043028D">
            <w:pPr>
              <w:tabs>
                <w:tab w:val="left" w:pos="567"/>
              </w:tabs>
              <w:spacing w:after="0" w:line="240" w:lineRule="auto"/>
              <w:jc w:val="center"/>
              <w:rPr>
                <w:rFonts w:ascii="Times New Roman" w:hAnsi="Times New Roman"/>
                <w:sz w:val="20"/>
                <w:szCs w:val="20"/>
              </w:rPr>
            </w:pPr>
            <w:r>
              <w:rPr>
                <w:rFonts w:ascii="Times New Roman" w:hAnsi="Times New Roman"/>
                <w:sz w:val="20"/>
                <w:szCs w:val="20"/>
              </w:rPr>
              <w:t xml:space="preserve">Tidak </w:t>
            </w:r>
            <w:r w:rsidR="00400466" w:rsidRPr="00C702B8">
              <w:rPr>
                <w:rFonts w:ascii="Times New Roman" w:hAnsi="Times New Roman"/>
                <w:sz w:val="20"/>
                <w:szCs w:val="20"/>
              </w:rPr>
              <w:t>Signifikan</w:t>
            </w:r>
          </w:p>
        </w:tc>
        <w:tc>
          <w:tcPr>
            <w:tcW w:w="1432" w:type="dxa"/>
          </w:tcPr>
          <w:p w14:paraId="59CA6CDB" w14:textId="77777777" w:rsidR="00400466" w:rsidRPr="00C702B8" w:rsidRDefault="00C14371" w:rsidP="005C0819">
            <w:pPr>
              <w:tabs>
                <w:tab w:val="left" w:pos="567"/>
              </w:tabs>
              <w:spacing w:after="0" w:line="240" w:lineRule="auto"/>
              <w:jc w:val="center"/>
              <w:rPr>
                <w:rFonts w:ascii="Times New Roman" w:hAnsi="Times New Roman"/>
                <w:sz w:val="20"/>
                <w:szCs w:val="20"/>
              </w:rPr>
            </w:pPr>
            <w:r>
              <w:rPr>
                <w:rFonts w:ascii="Times New Roman" w:hAnsi="Times New Roman"/>
                <w:sz w:val="20"/>
                <w:szCs w:val="20"/>
              </w:rPr>
              <w:t>1</w:t>
            </w:r>
            <w:r w:rsidR="00400466" w:rsidRPr="00C702B8">
              <w:rPr>
                <w:rFonts w:ascii="Times New Roman" w:hAnsi="Times New Roman"/>
                <w:sz w:val="20"/>
                <w:szCs w:val="20"/>
              </w:rPr>
              <w:t>. Dit</w:t>
            </w:r>
            <w:r w:rsidR="005C0819">
              <w:rPr>
                <w:rFonts w:ascii="Times New Roman" w:hAnsi="Times New Roman"/>
                <w:sz w:val="20"/>
                <w:szCs w:val="20"/>
              </w:rPr>
              <w:t>olak</w:t>
            </w:r>
          </w:p>
        </w:tc>
      </w:tr>
      <w:tr w:rsidR="005C0819" w:rsidRPr="00C702B8" w14:paraId="1BC749D6" w14:textId="77777777" w:rsidTr="00B52B3D">
        <w:tc>
          <w:tcPr>
            <w:tcW w:w="1908" w:type="dxa"/>
          </w:tcPr>
          <w:p w14:paraId="4983516C" w14:textId="77777777" w:rsidR="00400466" w:rsidRPr="00C702B8" w:rsidRDefault="00400466" w:rsidP="00073FEA">
            <w:pPr>
              <w:tabs>
                <w:tab w:val="left" w:pos="567"/>
              </w:tabs>
              <w:spacing w:after="0" w:line="240" w:lineRule="auto"/>
              <w:jc w:val="both"/>
              <w:rPr>
                <w:rFonts w:ascii="Times New Roman" w:hAnsi="Times New Roman"/>
                <w:sz w:val="20"/>
                <w:szCs w:val="20"/>
              </w:rPr>
            </w:pPr>
            <w:r w:rsidRPr="00C702B8">
              <w:rPr>
                <w:rFonts w:ascii="Times New Roman" w:hAnsi="Times New Roman"/>
                <w:sz w:val="20"/>
                <w:szCs w:val="20"/>
              </w:rPr>
              <w:t>R</w:t>
            </w:r>
            <w:r w:rsidRPr="00C702B8">
              <w:rPr>
                <w:rFonts w:ascii="Times New Roman" w:hAnsi="Times New Roman"/>
                <w:sz w:val="20"/>
                <w:szCs w:val="20"/>
                <w:vertAlign w:val="superscript"/>
              </w:rPr>
              <w:t>2</w:t>
            </w:r>
            <w:r w:rsidRPr="00C702B8">
              <w:rPr>
                <w:rFonts w:ascii="Times New Roman" w:hAnsi="Times New Roman"/>
                <w:sz w:val="20"/>
                <w:szCs w:val="20"/>
              </w:rPr>
              <w:t xml:space="preserve">= </w:t>
            </w:r>
            <w:r w:rsidR="00073FEA">
              <w:rPr>
                <w:rFonts w:ascii="Times New Roman" w:hAnsi="Times New Roman"/>
                <w:sz w:val="20"/>
                <w:szCs w:val="20"/>
              </w:rPr>
              <w:t xml:space="preserve">  0</w:t>
            </w:r>
            <w:r w:rsidRPr="00C702B8">
              <w:rPr>
                <w:rFonts w:ascii="Times New Roman" w:hAnsi="Times New Roman"/>
                <w:sz w:val="20"/>
                <w:szCs w:val="20"/>
              </w:rPr>
              <w:t>,</w:t>
            </w:r>
            <w:r w:rsidR="00073FEA">
              <w:rPr>
                <w:rFonts w:ascii="Times New Roman" w:hAnsi="Times New Roman"/>
                <w:sz w:val="20"/>
                <w:szCs w:val="20"/>
              </w:rPr>
              <w:t>002</w:t>
            </w:r>
          </w:p>
        </w:tc>
        <w:tc>
          <w:tcPr>
            <w:tcW w:w="1980" w:type="dxa"/>
          </w:tcPr>
          <w:p w14:paraId="4DD77ACB" w14:textId="77777777" w:rsidR="00400466" w:rsidRPr="00C702B8" w:rsidRDefault="00400466" w:rsidP="0043028D">
            <w:pPr>
              <w:tabs>
                <w:tab w:val="left" w:pos="567"/>
              </w:tabs>
              <w:spacing w:after="0" w:line="240" w:lineRule="auto"/>
              <w:jc w:val="center"/>
              <w:rPr>
                <w:rFonts w:ascii="Times New Roman" w:hAnsi="Times New Roman"/>
                <w:sz w:val="20"/>
                <w:szCs w:val="20"/>
              </w:rPr>
            </w:pPr>
          </w:p>
        </w:tc>
        <w:tc>
          <w:tcPr>
            <w:tcW w:w="810" w:type="dxa"/>
          </w:tcPr>
          <w:p w14:paraId="5E8EA06D" w14:textId="77777777" w:rsidR="00400466" w:rsidRPr="00C702B8" w:rsidRDefault="00400466" w:rsidP="0043028D">
            <w:pPr>
              <w:tabs>
                <w:tab w:val="left" w:pos="567"/>
              </w:tabs>
              <w:spacing w:after="0" w:line="240" w:lineRule="auto"/>
              <w:jc w:val="center"/>
              <w:rPr>
                <w:rFonts w:ascii="Times New Roman" w:hAnsi="Times New Roman"/>
                <w:sz w:val="20"/>
                <w:szCs w:val="20"/>
              </w:rPr>
            </w:pPr>
          </w:p>
        </w:tc>
        <w:tc>
          <w:tcPr>
            <w:tcW w:w="861" w:type="dxa"/>
          </w:tcPr>
          <w:p w14:paraId="20AD57E8" w14:textId="77777777" w:rsidR="00400466" w:rsidRPr="00C702B8" w:rsidRDefault="00400466" w:rsidP="0043028D">
            <w:pPr>
              <w:tabs>
                <w:tab w:val="left" w:pos="567"/>
              </w:tabs>
              <w:spacing w:after="0" w:line="240" w:lineRule="auto"/>
              <w:jc w:val="center"/>
              <w:rPr>
                <w:rFonts w:ascii="Times New Roman" w:hAnsi="Times New Roman"/>
                <w:sz w:val="20"/>
                <w:szCs w:val="20"/>
              </w:rPr>
            </w:pPr>
          </w:p>
        </w:tc>
        <w:tc>
          <w:tcPr>
            <w:tcW w:w="883" w:type="dxa"/>
          </w:tcPr>
          <w:p w14:paraId="35121EBF" w14:textId="77777777" w:rsidR="00400466" w:rsidRPr="00C702B8" w:rsidRDefault="00400466" w:rsidP="0043028D">
            <w:pPr>
              <w:tabs>
                <w:tab w:val="left" w:pos="567"/>
              </w:tabs>
              <w:spacing w:after="0" w:line="240" w:lineRule="auto"/>
              <w:jc w:val="center"/>
              <w:rPr>
                <w:rFonts w:ascii="Times New Roman" w:hAnsi="Times New Roman"/>
                <w:sz w:val="20"/>
                <w:szCs w:val="20"/>
              </w:rPr>
            </w:pPr>
          </w:p>
        </w:tc>
        <w:tc>
          <w:tcPr>
            <w:tcW w:w="1612" w:type="dxa"/>
          </w:tcPr>
          <w:p w14:paraId="13325976" w14:textId="77777777" w:rsidR="00400466" w:rsidRPr="00C702B8" w:rsidRDefault="00400466" w:rsidP="0043028D">
            <w:pPr>
              <w:tabs>
                <w:tab w:val="left" w:pos="567"/>
              </w:tabs>
              <w:spacing w:after="0" w:line="240" w:lineRule="auto"/>
              <w:jc w:val="center"/>
              <w:rPr>
                <w:rFonts w:ascii="Times New Roman" w:hAnsi="Times New Roman"/>
                <w:sz w:val="20"/>
                <w:szCs w:val="20"/>
              </w:rPr>
            </w:pPr>
          </w:p>
        </w:tc>
        <w:tc>
          <w:tcPr>
            <w:tcW w:w="1432" w:type="dxa"/>
          </w:tcPr>
          <w:p w14:paraId="0D9EAFB4" w14:textId="77777777" w:rsidR="00400466" w:rsidRPr="00C702B8" w:rsidRDefault="00400466" w:rsidP="0043028D">
            <w:pPr>
              <w:tabs>
                <w:tab w:val="left" w:pos="567"/>
              </w:tabs>
              <w:spacing w:after="0" w:line="240" w:lineRule="auto"/>
              <w:jc w:val="center"/>
              <w:rPr>
                <w:rFonts w:ascii="Times New Roman" w:hAnsi="Times New Roman"/>
                <w:sz w:val="20"/>
                <w:szCs w:val="20"/>
              </w:rPr>
            </w:pPr>
          </w:p>
        </w:tc>
      </w:tr>
      <w:tr w:rsidR="005C0819" w:rsidRPr="00C702B8" w14:paraId="42AEA227" w14:textId="77777777" w:rsidTr="00B52B3D">
        <w:tc>
          <w:tcPr>
            <w:tcW w:w="1908" w:type="dxa"/>
          </w:tcPr>
          <w:p w14:paraId="4768481F" w14:textId="77777777" w:rsidR="00400466" w:rsidRPr="00C702B8" w:rsidRDefault="00400466" w:rsidP="00073FEA">
            <w:pPr>
              <w:tabs>
                <w:tab w:val="left" w:pos="567"/>
              </w:tabs>
              <w:spacing w:after="0" w:line="240" w:lineRule="auto"/>
              <w:jc w:val="both"/>
              <w:rPr>
                <w:rFonts w:ascii="Times New Roman" w:hAnsi="Times New Roman"/>
                <w:sz w:val="20"/>
                <w:szCs w:val="20"/>
              </w:rPr>
            </w:pPr>
            <w:r w:rsidRPr="00C702B8">
              <w:rPr>
                <w:rFonts w:ascii="Times New Roman" w:hAnsi="Times New Roman"/>
                <w:sz w:val="20"/>
                <w:szCs w:val="20"/>
              </w:rPr>
              <w:t>F</w:t>
            </w:r>
            <w:r w:rsidRPr="00C702B8">
              <w:rPr>
                <w:rFonts w:ascii="Times New Roman" w:hAnsi="Times New Roman"/>
                <w:sz w:val="20"/>
                <w:szCs w:val="20"/>
                <w:vertAlign w:val="subscript"/>
              </w:rPr>
              <w:t>h</w:t>
            </w:r>
            <w:r w:rsidRPr="00C702B8">
              <w:rPr>
                <w:rFonts w:ascii="Times New Roman" w:hAnsi="Times New Roman"/>
                <w:sz w:val="20"/>
                <w:szCs w:val="20"/>
              </w:rPr>
              <w:t>=</w:t>
            </w:r>
            <w:r w:rsidR="00073FEA">
              <w:rPr>
                <w:rFonts w:ascii="Times New Roman" w:hAnsi="Times New Roman"/>
                <w:sz w:val="20"/>
                <w:szCs w:val="20"/>
              </w:rPr>
              <w:t xml:space="preserve">   0,115</w:t>
            </w:r>
          </w:p>
        </w:tc>
        <w:tc>
          <w:tcPr>
            <w:tcW w:w="1980" w:type="dxa"/>
          </w:tcPr>
          <w:p w14:paraId="06A39BA4" w14:textId="77777777" w:rsidR="00400466" w:rsidRPr="00C702B8" w:rsidRDefault="00400466" w:rsidP="0043028D">
            <w:pPr>
              <w:tabs>
                <w:tab w:val="left" w:pos="567"/>
              </w:tabs>
              <w:spacing w:after="0" w:line="240" w:lineRule="auto"/>
              <w:jc w:val="center"/>
              <w:rPr>
                <w:rFonts w:ascii="Times New Roman" w:hAnsi="Times New Roman"/>
                <w:sz w:val="20"/>
                <w:szCs w:val="20"/>
              </w:rPr>
            </w:pPr>
          </w:p>
        </w:tc>
        <w:tc>
          <w:tcPr>
            <w:tcW w:w="810" w:type="dxa"/>
          </w:tcPr>
          <w:p w14:paraId="4D9695E7" w14:textId="77777777" w:rsidR="00400466" w:rsidRPr="00C702B8" w:rsidRDefault="00400466" w:rsidP="0043028D">
            <w:pPr>
              <w:tabs>
                <w:tab w:val="left" w:pos="567"/>
              </w:tabs>
              <w:spacing w:after="0" w:line="240" w:lineRule="auto"/>
              <w:jc w:val="center"/>
              <w:rPr>
                <w:rFonts w:ascii="Times New Roman" w:hAnsi="Times New Roman"/>
                <w:sz w:val="20"/>
                <w:szCs w:val="20"/>
              </w:rPr>
            </w:pPr>
          </w:p>
        </w:tc>
        <w:tc>
          <w:tcPr>
            <w:tcW w:w="861" w:type="dxa"/>
          </w:tcPr>
          <w:p w14:paraId="2501A905" w14:textId="77777777" w:rsidR="00400466" w:rsidRPr="00C702B8" w:rsidRDefault="00400466" w:rsidP="0043028D">
            <w:pPr>
              <w:tabs>
                <w:tab w:val="left" w:pos="567"/>
              </w:tabs>
              <w:spacing w:after="0" w:line="240" w:lineRule="auto"/>
              <w:jc w:val="center"/>
              <w:rPr>
                <w:rFonts w:ascii="Times New Roman" w:hAnsi="Times New Roman"/>
                <w:sz w:val="20"/>
                <w:szCs w:val="20"/>
              </w:rPr>
            </w:pPr>
          </w:p>
        </w:tc>
        <w:tc>
          <w:tcPr>
            <w:tcW w:w="883" w:type="dxa"/>
          </w:tcPr>
          <w:p w14:paraId="4BBDE016" w14:textId="77777777" w:rsidR="00400466" w:rsidRPr="00C702B8" w:rsidRDefault="00400466" w:rsidP="0043028D">
            <w:pPr>
              <w:tabs>
                <w:tab w:val="left" w:pos="567"/>
              </w:tabs>
              <w:spacing w:after="0" w:line="240" w:lineRule="auto"/>
              <w:jc w:val="center"/>
              <w:rPr>
                <w:rFonts w:ascii="Times New Roman" w:hAnsi="Times New Roman"/>
                <w:sz w:val="20"/>
                <w:szCs w:val="20"/>
              </w:rPr>
            </w:pPr>
          </w:p>
        </w:tc>
        <w:tc>
          <w:tcPr>
            <w:tcW w:w="1612" w:type="dxa"/>
          </w:tcPr>
          <w:p w14:paraId="4E4A7978" w14:textId="77777777" w:rsidR="00400466" w:rsidRPr="00C702B8" w:rsidRDefault="00400466" w:rsidP="0043028D">
            <w:pPr>
              <w:tabs>
                <w:tab w:val="left" w:pos="567"/>
              </w:tabs>
              <w:spacing w:after="0" w:line="240" w:lineRule="auto"/>
              <w:jc w:val="center"/>
              <w:rPr>
                <w:rFonts w:ascii="Times New Roman" w:hAnsi="Times New Roman"/>
                <w:sz w:val="20"/>
                <w:szCs w:val="20"/>
              </w:rPr>
            </w:pPr>
          </w:p>
        </w:tc>
        <w:tc>
          <w:tcPr>
            <w:tcW w:w="1432" w:type="dxa"/>
          </w:tcPr>
          <w:p w14:paraId="1A22C364" w14:textId="77777777" w:rsidR="00400466" w:rsidRPr="00C702B8" w:rsidRDefault="00400466" w:rsidP="0043028D">
            <w:pPr>
              <w:tabs>
                <w:tab w:val="left" w:pos="567"/>
              </w:tabs>
              <w:spacing w:after="0" w:line="240" w:lineRule="auto"/>
              <w:jc w:val="center"/>
              <w:rPr>
                <w:rFonts w:ascii="Times New Roman" w:hAnsi="Times New Roman"/>
                <w:sz w:val="20"/>
                <w:szCs w:val="20"/>
              </w:rPr>
            </w:pPr>
          </w:p>
        </w:tc>
      </w:tr>
      <w:tr w:rsidR="005C0819" w:rsidRPr="00C702B8" w14:paraId="2BA2BFEE" w14:textId="77777777" w:rsidTr="00B52B3D">
        <w:tc>
          <w:tcPr>
            <w:tcW w:w="1908" w:type="dxa"/>
          </w:tcPr>
          <w:p w14:paraId="408F8F4E" w14:textId="77777777" w:rsidR="00400466" w:rsidRPr="00C702B8" w:rsidRDefault="00400466" w:rsidP="00073FEA">
            <w:pPr>
              <w:tabs>
                <w:tab w:val="left" w:pos="567"/>
              </w:tabs>
              <w:spacing w:after="0" w:line="240" w:lineRule="auto"/>
              <w:jc w:val="both"/>
              <w:rPr>
                <w:rFonts w:ascii="Times New Roman" w:hAnsi="Times New Roman"/>
                <w:sz w:val="20"/>
                <w:szCs w:val="20"/>
              </w:rPr>
            </w:pPr>
            <w:r w:rsidRPr="00C702B8">
              <w:rPr>
                <w:rFonts w:ascii="Times New Roman" w:hAnsi="Times New Roman"/>
                <w:sz w:val="20"/>
                <w:szCs w:val="20"/>
              </w:rPr>
              <w:t>Sig=</w:t>
            </w:r>
            <w:r w:rsidR="00073FEA">
              <w:rPr>
                <w:rFonts w:ascii="Times New Roman" w:hAnsi="Times New Roman"/>
                <w:sz w:val="20"/>
                <w:szCs w:val="20"/>
              </w:rPr>
              <w:t xml:space="preserve"> 0</w:t>
            </w:r>
            <w:r w:rsidRPr="00C702B8">
              <w:rPr>
                <w:rFonts w:ascii="Times New Roman" w:hAnsi="Times New Roman"/>
                <w:sz w:val="20"/>
                <w:szCs w:val="20"/>
              </w:rPr>
              <w:t>,</w:t>
            </w:r>
            <w:r w:rsidR="00073FEA">
              <w:rPr>
                <w:rFonts w:ascii="Times New Roman" w:hAnsi="Times New Roman"/>
                <w:sz w:val="20"/>
                <w:szCs w:val="20"/>
              </w:rPr>
              <w:t>736</w:t>
            </w:r>
          </w:p>
        </w:tc>
        <w:tc>
          <w:tcPr>
            <w:tcW w:w="1980" w:type="dxa"/>
          </w:tcPr>
          <w:p w14:paraId="5E7974B5" w14:textId="77777777" w:rsidR="00400466" w:rsidRPr="00C702B8" w:rsidRDefault="00400466" w:rsidP="0043028D">
            <w:pPr>
              <w:tabs>
                <w:tab w:val="left" w:pos="567"/>
              </w:tabs>
              <w:spacing w:after="0" w:line="240" w:lineRule="auto"/>
              <w:jc w:val="center"/>
              <w:rPr>
                <w:rFonts w:ascii="Times New Roman" w:hAnsi="Times New Roman"/>
                <w:sz w:val="20"/>
                <w:szCs w:val="20"/>
              </w:rPr>
            </w:pPr>
          </w:p>
        </w:tc>
        <w:tc>
          <w:tcPr>
            <w:tcW w:w="810" w:type="dxa"/>
          </w:tcPr>
          <w:p w14:paraId="747F27A1" w14:textId="77777777" w:rsidR="00400466" w:rsidRPr="00C702B8" w:rsidRDefault="00400466" w:rsidP="0043028D">
            <w:pPr>
              <w:tabs>
                <w:tab w:val="left" w:pos="567"/>
              </w:tabs>
              <w:spacing w:after="0" w:line="240" w:lineRule="auto"/>
              <w:jc w:val="center"/>
              <w:rPr>
                <w:rFonts w:ascii="Times New Roman" w:hAnsi="Times New Roman"/>
                <w:sz w:val="20"/>
                <w:szCs w:val="20"/>
              </w:rPr>
            </w:pPr>
          </w:p>
        </w:tc>
        <w:tc>
          <w:tcPr>
            <w:tcW w:w="861" w:type="dxa"/>
          </w:tcPr>
          <w:p w14:paraId="4D20508F" w14:textId="77777777" w:rsidR="00400466" w:rsidRPr="00C702B8" w:rsidRDefault="00400466" w:rsidP="0043028D">
            <w:pPr>
              <w:tabs>
                <w:tab w:val="left" w:pos="567"/>
              </w:tabs>
              <w:spacing w:after="0" w:line="240" w:lineRule="auto"/>
              <w:jc w:val="center"/>
              <w:rPr>
                <w:rFonts w:ascii="Times New Roman" w:hAnsi="Times New Roman"/>
                <w:sz w:val="20"/>
                <w:szCs w:val="20"/>
              </w:rPr>
            </w:pPr>
          </w:p>
        </w:tc>
        <w:tc>
          <w:tcPr>
            <w:tcW w:w="883" w:type="dxa"/>
          </w:tcPr>
          <w:p w14:paraId="6BBF6E90" w14:textId="77777777" w:rsidR="00400466" w:rsidRPr="00C702B8" w:rsidRDefault="00400466" w:rsidP="0043028D">
            <w:pPr>
              <w:tabs>
                <w:tab w:val="left" w:pos="567"/>
              </w:tabs>
              <w:spacing w:after="0" w:line="240" w:lineRule="auto"/>
              <w:jc w:val="center"/>
              <w:rPr>
                <w:rFonts w:ascii="Times New Roman" w:hAnsi="Times New Roman"/>
                <w:sz w:val="20"/>
                <w:szCs w:val="20"/>
              </w:rPr>
            </w:pPr>
          </w:p>
        </w:tc>
        <w:tc>
          <w:tcPr>
            <w:tcW w:w="1612" w:type="dxa"/>
          </w:tcPr>
          <w:p w14:paraId="2A018ABE" w14:textId="77777777" w:rsidR="00400466" w:rsidRPr="00C702B8" w:rsidRDefault="00400466" w:rsidP="0043028D">
            <w:pPr>
              <w:tabs>
                <w:tab w:val="left" w:pos="567"/>
              </w:tabs>
              <w:spacing w:after="0" w:line="240" w:lineRule="auto"/>
              <w:jc w:val="center"/>
              <w:rPr>
                <w:rFonts w:ascii="Times New Roman" w:hAnsi="Times New Roman"/>
                <w:sz w:val="20"/>
                <w:szCs w:val="20"/>
              </w:rPr>
            </w:pPr>
          </w:p>
        </w:tc>
        <w:tc>
          <w:tcPr>
            <w:tcW w:w="1432" w:type="dxa"/>
          </w:tcPr>
          <w:p w14:paraId="18345B64" w14:textId="77777777" w:rsidR="00400466" w:rsidRPr="00C702B8" w:rsidRDefault="00400466" w:rsidP="0043028D">
            <w:pPr>
              <w:tabs>
                <w:tab w:val="left" w:pos="567"/>
              </w:tabs>
              <w:spacing w:after="0" w:line="240" w:lineRule="auto"/>
              <w:jc w:val="center"/>
              <w:rPr>
                <w:rFonts w:ascii="Times New Roman" w:hAnsi="Times New Roman"/>
                <w:sz w:val="20"/>
                <w:szCs w:val="20"/>
              </w:rPr>
            </w:pPr>
          </w:p>
        </w:tc>
      </w:tr>
    </w:tbl>
    <w:p w14:paraId="1DA9D492" w14:textId="77777777" w:rsidR="00400466" w:rsidRPr="00C702B8" w:rsidRDefault="00400466" w:rsidP="00400466">
      <w:pPr>
        <w:tabs>
          <w:tab w:val="left" w:pos="567"/>
        </w:tabs>
        <w:spacing w:after="0" w:line="240" w:lineRule="auto"/>
        <w:jc w:val="both"/>
        <w:rPr>
          <w:rFonts w:ascii="Times New Roman" w:hAnsi="Times New Roman"/>
        </w:rPr>
      </w:pPr>
      <w:r w:rsidRPr="00C702B8">
        <w:rPr>
          <w:rFonts w:ascii="Times New Roman" w:hAnsi="Times New Roman"/>
        </w:rPr>
        <w:t>Sumber: Hasil analisis regresi.</w:t>
      </w:r>
    </w:p>
    <w:p w14:paraId="174CA6FB" w14:textId="77777777" w:rsidR="00E940B0" w:rsidRDefault="00E940B0" w:rsidP="00467133">
      <w:pPr>
        <w:tabs>
          <w:tab w:val="left" w:pos="567"/>
        </w:tabs>
        <w:spacing w:after="0" w:line="240" w:lineRule="auto"/>
        <w:jc w:val="both"/>
        <w:rPr>
          <w:rFonts w:ascii="Times New Roman" w:hAnsi="Times New Roman"/>
          <w:lang w:val="id-ID"/>
        </w:rPr>
      </w:pPr>
    </w:p>
    <w:p w14:paraId="72AE98AA" w14:textId="77777777" w:rsidR="005A1C82" w:rsidRDefault="004428FF" w:rsidP="00E940B0">
      <w:pPr>
        <w:spacing w:after="0" w:line="240" w:lineRule="auto"/>
        <w:jc w:val="both"/>
      </w:pPr>
      <w:r>
        <w:rPr>
          <w:noProof/>
          <w:lang w:val="id-ID" w:eastAsia="id-ID"/>
        </w:rPr>
        <w:pict w14:anchorId="76F0A10A">
          <v:group id="_x0000_s1063" style="position:absolute;left:0;text-align:left;margin-left:98.25pt;margin-top:5.75pt;width:270pt;height:56.95pt;z-index:251741184" coordorigin="1470,11980" coordsize="5400,1139">
            <v:group id="_x0000_s1060" style="position:absolute;left:1470;top:12039;width:5400;height:1080" coordorigin="1470,12039" coordsize="5400,1080">
              <v:shape id="Text Box 33" o:spid="_x0000_s1029" type="#_x0000_t202" style="position:absolute;left:1470;top:12039;width:2235;height: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">
                <v:textbox style="mso-next-textbox:#Text Box 33">
                  <w:txbxContent>
                    <w:p w14:paraId="4AFCD233" w14:textId="77777777" w:rsidR="00061F37" w:rsidRPr="00E81690" w:rsidRDefault="00061F37" w:rsidP="005A1C82">
                      <w:pPr>
                        <w:rPr>
                          <w:rFonts w:ascii="Times New Roman" w:hAnsi="Times New Roman" w:cs="Times New Roman"/>
                        </w:rPr>
                      </w:pPr>
                      <w:r>
                        <w:rPr>
                          <w:rFonts w:ascii="Times New Roman" w:hAnsi="Times New Roman" w:cs="Times New Roman"/>
                        </w:rPr>
                        <w:t>Struktur modal</w:t>
                      </w:r>
                      <w:r w:rsidRPr="00E81690">
                        <w:rPr>
                          <w:rFonts w:ascii="Times New Roman" w:hAnsi="Times New Roman" w:cs="Times New Roman"/>
                        </w:rPr>
                        <w:t xml:space="preserve"> (X)</w:t>
                      </w:r>
                    </w:p>
                  </w:txbxContent>
                </v:textbox>
              </v:shape>
              <v:shape id="Text Box 34" o:spid="_x0000_s1030" type="#_x0000_t202" style="position:absolute;left:4950;top:12609;width:1920;height: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">
                <v:textbox style="mso-next-textbox:#Text Box 34">
                  <w:txbxContent>
                    <w:p w14:paraId="31E56EA8" w14:textId="77777777" w:rsidR="00061F37" w:rsidRPr="00E81690" w:rsidRDefault="00061F37" w:rsidP="005A1C82">
                      <w:pPr>
                        <w:rPr>
                          <w:rFonts w:ascii="Times New Roman" w:hAnsi="Times New Roman" w:cs="Times New Roman"/>
                        </w:rPr>
                      </w:pPr>
                      <w:r>
                        <w:rPr>
                          <w:rFonts w:ascii="Times New Roman" w:hAnsi="Times New Roman" w:cs="Times New Roman"/>
                        </w:rPr>
                        <w:t>Profitabilitas</w:t>
                      </w:r>
                      <w:r w:rsidRPr="00E81690">
                        <w:rPr>
                          <w:rFonts w:ascii="Times New Roman" w:hAnsi="Times New Roman" w:cs="Times New Roman"/>
                        </w:rPr>
                        <w:t xml:space="preserve"> (Y1)</w:t>
                      </w:r>
                    </w:p>
                  </w:txbxContent>
                </v:textbox>
              </v:shape>
              <v:shape id="Straight Arrow Connector 12" o:spid="_x0000_s1046" type="#_x0000_t32" style="position:absolute;left:5565;top:12045;width:0;height:5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" strokecolor="#4579b8 [3044]">
                <v:stroke endarrow="open"/>
              </v:shape>
              <v:shape id="Straight Arrow Connector 21" o:spid="_x0000_s1045" type="#_x0000_t32" style="position:absolute;left:3705;top:12295;width:1245;height: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" strokecolor="#4579b8 [3044]">
                <v:stroke endarrow="open"/>
              </v:shape>
            </v:group>
            <v:rect id="_x0000_s1061" style="position:absolute;left:5595;top:12045;width:1140;height:390" stroked="f">
              <v:textbox style="mso-next-textbox:#_x0000_s1061">
                <w:txbxContent>
                  <w:p w14:paraId="3E5B6743" w14:textId="77777777" w:rsidR="00061F37" w:rsidRDefault="00061F37" w:rsidP="00E940B0">
                    <w:pPr>
                      <w:jc w:val="center"/>
                    </w:pPr>
                    <w:r>
                      <w:t>e1 = 0.97</w:t>
                    </w:r>
                  </w:p>
                </w:txbxContent>
              </v:textbox>
            </v:rect>
            <v:rect id="_x0000_s1062" style="position:absolute;left:3720;top:11980;width:1770;height:375" stroked="f">
              <v:textbox style="mso-next-textbox:#_x0000_s1062">
                <w:txbxContent>
                  <w:p w14:paraId="20EED630" w14:textId="77777777" w:rsidR="00061F37" w:rsidRDefault="00061F37" w:rsidP="00E940B0">
                    <w:pPr>
                      <w:spacing w:after="0" w:line="240" w:lineRule="auto"/>
                      <w:jc w:val="center"/>
                    </w:pPr>
                    <w:r>
                      <w:t>PY1X =0.041(TS)</w:t>
                    </w:r>
                  </w:p>
                  <w:p w14:paraId="059BBAD2" w14:textId="77777777" w:rsidR="00061F37" w:rsidRPr="00E940B0" w:rsidRDefault="00061F37" w:rsidP="00E940B0"/>
                </w:txbxContent>
              </v:textbox>
            </v:rect>
          </v:group>
        </w:pict>
      </w:r>
      <w:r w:rsidR="005A1C82">
        <w:tab/>
        <w:t xml:space="preserve">                                                                     </w:t>
      </w:r>
    </w:p>
    <w:p w14:paraId="2F23956A" w14:textId="77777777" w:rsidR="005A1C82" w:rsidRDefault="00A71C20" w:rsidP="00E940B0">
      <w:pPr>
        <w:spacing w:after="0" w:line="240" w:lineRule="auto"/>
        <w:jc w:val="both"/>
      </w:pPr>
      <w:r>
        <w:t xml:space="preserve">                                                </w:t>
      </w:r>
    </w:p>
    <w:p w14:paraId="0327CD77" w14:textId="77777777" w:rsidR="005A1C82" w:rsidRDefault="005A1C82" w:rsidP="005A1C82">
      <w:pPr>
        <w:spacing w:after="0" w:line="240" w:lineRule="auto"/>
        <w:jc w:val="both"/>
      </w:pPr>
    </w:p>
    <w:p w14:paraId="29020C6C" w14:textId="77777777" w:rsidR="005A1C82" w:rsidRDefault="00E940B0" w:rsidP="00E940B0">
      <w:pPr>
        <w:tabs>
          <w:tab w:val="left" w:pos="7485"/>
        </w:tabs>
        <w:spacing w:after="0" w:line="240" w:lineRule="auto"/>
        <w:jc w:val="both"/>
      </w:pPr>
      <w:r>
        <w:tab/>
      </w:r>
    </w:p>
    <w:p w14:paraId="4EA35BEF" w14:textId="77777777" w:rsidR="005A1C82" w:rsidRDefault="005A1C82" w:rsidP="005A1C82">
      <w:pPr>
        <w:spacing w:after="0" w:line="240" w:lineRule="auto"/>
        <w:jc w:val="both"/>
      </w:pPr>
      <w:r>
        <w:t xml:space="preserve">                             </w:t>
      </w:r>
    </w:p>
    <w:p w14:paraId="6C0AC25A" w14:textId="77777777" w:rsidR="0001528E" w:rsidRDefault="0001528E" w:rsidP="000A1201">
      <w:pPr>
        <w:spacing w:after="0" w:line="240" w:lineRule="auto"/>
        <w:jc w:val="center"/>
        <w:rPr>
          <w:rFonts w:ascii="Times New Roman" w:hAnsi="Times New Roman"/>
        </w:rPr>
      </w:pPr>
    </w:p>
    <w:p w14:paraId="73CEF16D" w14:textId="77777777" w:rsidR="00400466" w:rsidRPr="00B52B3D" w:rsidRDefault="00400466" w:rsidP="000A1201">
      <w:pPr>
        <w:spacing w:after="0" w:line="240" w:lineRule="auto"/>
        <w:jc w:val="center"/>
        <w:rPr>
          <w:rFonts w:ascii="Times New Roman" w:hAnsi="Times New Roman"/>
          <w:b/>
          <w:bCs/>
        </w:rPr>
      </w:pPr>
      <w:r w:rsidRPr="00B52B3D">
        <w:rPr>
          <w:rFonts w:ascii="Times New Roman" w:hAnsi="Times New Roman"/>
          <w:b/>
          <w:bCs/>
        </w:rPr>
        <w:t>Gambar 2. Diagram Jalur Persamaan substuktur 1</w:t>
      </w:r>
    </w:p>
    <w:p w14:paraId="6510D0D1" w14:textId="77777777" w:rsidR="00632E7D" w:rsidRDefault="00632E7D" w:rsidP="00E81690">
      <w:pPr>
        <w:spacing w:after="0" w:line="240" w:lineRule="auto"/>
        <w:jc w:val="both"/>
        <w:rPr>
          <w:rFonts w:ascii="Times New Roman" w:hAnsi="Times New Roman" w:cs="Times New Roman"/>
          <w:color w:val="FF0000"/>
        </w:rPr>
      </w:pPr>
    </w:p>
    <w:p w14:paraId="5127C342" w14:textId="77777777" w:rsidR="008940E5" w:rsidRDefault="008940E5" w:rsidP="00501FF6">
      <w:pPr>
        <w:spacing w:after="0" w:line="360" w:lineRule="auto"/>
        <w:jc w:val="both"/>
        <w:rPr>
          <w:rFonts w:ascii="Times New Roman" w:hAnsi="Times New Roman" w:cs="Times New Roman"/>
          <w:sz w:val="24"/>
          <w:szCs w:val="24"/>
        </w:rPr>
        <w:sectPr w:rsidR="008940E5" w:rsidSect="00CB7671">
          <w:type w:val="continuous"/>
          <w:pgSz w:w="11907" w:h="16839" w:code="9"/>
          <w:pgMar w:top="1440" w:right="1530" w:bottom="1440" w:left="1440" w:header="708" w:footer="708" w:gutter="0"/>
          <w:cols w:space="708"/>
          <w:docGrid w:linePitch="360"/>
        </w:sectPr>
      </w:pPr>
    </w:p>
    <w:p w14:paraId="7D7A92F0" w14:textId="77777777" w:rsidR="00E81690" w:rsidRPr="00467133" w:rsidRDefault="00722E78" w:rsidP="00501FF6">
      <w:pPr>
        <w:spacing w:after="0" w:line="360" w:lineRule="auto"/>
        <w:jc w:val="both"/>
        <w:rPr>
          <w:rFonts w:ascii="Times New Roman" w:hAnsi="Times New Roman" w:cs="Times New Roman"/>
          <w:sz w:val="24"/>
          <w:szCs w:val="24"/>
        </w:rPr>
      </w:pPr>
      <w:r w:rsidRPr="00467133">
        <w:rPr>
          <w:rFonts w:ascii="Times New Roman" w:hAnsi="Times New Roman" w:cs="Times New Roman"/>
          <w:sz w:val="24"/>
          <w:szCs w:val="24"/>
        </w:rPr>
        <w:lastRenderedPageBreak/>
        <w:t>b</w:t>
      </w:r>
      <w:r w:rsidR="00E81690" w:rsidRPr="00467133">
        <w:rPr>
          <w:rFonts w:ascii="Times New Roman" w:hAnsi="Times New Roman" w:cs="Times New Roman"/>
          <w:sz w:val="24"/>
          <w:szCs w:val="24"/>
        </w:rPr>
        <w:t>. Analisa Persamaan Substruktur 2</w:t>
      </w:r>
    </w:p>
    <w:p w14:paraId="62640AD4" w14:textId="77777777" w:rsidR="008940E5" w:rsidRDefault="00E81690" w:rsidP="00501FF6">
      <w:pPr>
        <w:tabs>
          <w:tab w:val="left" w:pos="567"/>
        </w:tabs>
        <w:spacing w:after="0" w:line="360" w:lineRule="auto"/>
        <w:jc w:val="both"/>
        <w:rPr>
          <w:rFonts w:ascii="Times New Roman" w:hAnsi="Times New Roman" w:cs="Times New Roman"/>
          <w:sz w:val="24"/>
          <w:szCs w:val="24"/>
          <w:lang w:val="id-ID"/>
        </w:rPr>
      </w:pPr>
      <w:r w:rsidRPr="00467133">
        <w:rPr>
          <w:rFonts w:ascii="Times New Roman" w:hAnsi="Times New Roman" w:cs="Times New Roman"/>
          <w:sz w:val="24"/>
          <w:szCs w:val="24"/>
        </w:rPr>
        <w:t xml:space="preserve">    Persamaan substruktur </w:t>
      </w:r>
      <w:r w:rsidR="00632E7D" w:rsidRPr="00467133">
        <w:rPr>
          <w:rFonts w:ascii="Times New Roman" w:hAnsi="Times New Roman" w:cs="Times New Roman"/>
          <w:sz w:val="24"/>
          <w:szCs w:val="24"/>
        </w:rPr>
        <w:t>2</w:t>
      </w:r>
      <w:r w:rsidRPr="00467133">
        <w:rPr>
          <w:rFonts w:ascii="Times New Roman" w:hAnsi="Times New Roman" w:cs="Times New Roman"/>
          <w:sz w:val="24"/>
          <w:szCs w:val="24"/>
        </w:rPr>
        <w:t xml:space="preserve">: </w:t>
      </w:r>
      <w:r w:rsidRPr="00467133">
        <w:rPr>
          <w:rFonts w:ascii="Times New Roman" w:hAnsi="Times New Roman" w:cs="Times New Roman"/>
          <w:sz w:val="24"/>
          <w:szCs w:val="24"/>
        </w:rPr>
        <w:tab/>
      </w:r>
    </w:p>
    <w:p w14:paraId="33005AC8" w14:textId="77777777" w:rsidR="00E81690" w:rsidRPr="00467133" w:rsidRDefault="008940E5" w:rsidP="008940E5">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ab/>
      </w:r>
      <w:r w:rsidR="00E81690" w:rsidRPr="00467133">
        <w:rPr>
          <w:rFonts w:ascii="Times New Roman" w:hAnsi="Times New Roman" w:cs="Times New Roman"/>
          <w:sz w:val="24"/>
          <w:szCs w:val="24"/>
        </w:rPr>
        <w:t>Y</w:t>
      </w:r>
      <w:r w:rsidR="00E11CB0" w:rsidRPr="00467133">
        <w:rPr>
          <w:rFonts w:ascii="Times New Roman" w:hAnsi="Times New Roman" w:cs="Times New Roman"/>
          <w:sz w:val="24"/>
          <w:szCs w:val="24"/>
        </w:rPr>
        <w:t>2</w:t>
      </w:r>
      <w:r w:rsidR="00E81690" w:rsidRPr="00467133">
        <w:rPr>
          <w:rFonts w:ascii="Times New Roman" w:hAnsi="Times New Roman" w:cs="Times New Roman"/>
          <w:sz w:val="24"/>
          <w:szCs w:val="24"/>
        </w:rPr>
        <w:tab/>
        <w:t xml:space="preserve"> = PY</w:t>
      </w:r>
      <w:r w:rsidR="00E11CB0" w:rsidRPr="00467133">
        <w:rPr>
          <w:rFonts w:ascii="Times New Roman" w:hAnsi="Times New Roman" w:cs="Times New Roman"/>
          <w:sz w:val="24"/>
          <w:szCs w:val="24"/>
        </w:rPr>
        <w:t>2</w:t>
      </w:r>
      <w:r w:rsidR="00E81690" w:rsidRPr="00467133">
        <w:rPr>
          <w:rFonts w:ascii="Times New Roman" w:hAnsi="Times New Roman" w:cs="Times New Roman"/>
          <w:sz w:val="24"/>
          <w:szCs w:val="24"/>
        </w:rPr>
        <w:t xml:space="preserve">X </w:t>
      </w:r>
      <w:r w:rsidR="00E11CB0" w:rsidRPr="00467133">
        <w:rPr>
          <w:rFonts w:ascii="Times New Roman" w:hAnsi="Times New Roman" w:cs="Times New Roman"/>
          <w:sz w:val="24"/>
          <w:szCs w:val="24"/>
        </w:rPr>
        <w:t xml:space="preserve">+ PY2Y1 </w:t>
      </w:r>
      <w:r w:rsidR="00E81690" w:rsidRPr="00467133">
        <w:rPr>
          <w:rFonts w:ascii="Times New Roman" w:hAnsi="Times New Roman" w:cs="Times New Roman"/>
          <w:sz w:val="24"/>
          <w:szCs w:val="24"/>
        </w:rPr>
        <w:t>+ e1</w:t>
      </w:r>
    </w:p>
    <w:p w14:paraId="2FA7767C" w14:textId="77777777" w:rsidR="00E81690" w:rsidRPr="00467133" w:rsidRDefault="00E81690" w:rsidP="008940E5">
      <w:pPr>
        <w:tabs>
          <w:tab w:val="left" w:pos="567"/>
        </w:tabs>
        <w:spacing w:after="0" w:line="360" w:lineRule="auto"/>
        <w:jc w:val="both"/>
        <w:rPr>
          <w:rFonts w:ascii="Times New Roman" w:hAnsi="Times New Roman" w:cs="Times New Roman"/>
          <w:sz w:val="24"/>
          <w:szCs w:val="24"/>
        </w:rPr>
      </w:pPr>
      <w:r w:rsidRPr="00467133">
        <w:rPr>
          <w:rFonts w:ascii="Times New Roman" w:hAnsi="Times New Roman" w:cs="Times New Roman"/>
          <w:sz w:val="24"/>
          <w:szCs w:val="24"/>
        </w:rPr>
        <w:t>Dimana : Y</w:t>
      </w:r>
      <w:r w:rsidR="00E11CB0" w:rsidRPr="00467133">
        <w:rPr>
          <w:rFonts w:ascii="Times New Roman" w:hAnsi="Times New Roman" w:cs="Times New Roman"/>
          <w:sz w:val="24"/>
          <w:szCs w:val="24"/>
        </w:rPr>
        <w:t>2</w:t>
      </w:r>
      <w:r w:rsidR="008940E5">
        <w:rPr>
          <w:rFonts w:ascii="Times New Roman" w:hAnsi="Times New Roman" w:cs="Times New Roman"/>
          <w:sz w:val="24"/>
          <w:szCs w:val="24"/>
          <w:lang w:val="id-ID"/>
        </w:rPr>
        <w:t xml:space="preserve"> </w:t>
      </w:r>
      <w:r w:rsidRPr="00467133">
        <w:rPr>
          <w:rFonts w:ascii="Times New Roman" w:hAnsi="Times New Roman" w:cs="Times New Roman"/>
          <w:sz w:val="24"/>
          <w:szCs w:val="24"/>
        </w:rPr>
        <w:t xml:space="preserve">= </w:t>
      </w:r>
      <w:r w:rsidR="005C0819" w:rsidRPr="00467133">
        <w:rPr>
          <w:rFonts w:ascii="Times New Roman" w:hAnsi="Times New Roman" w:cs="Times New Roman"/>
          <w:sz w:val="24"/>
          <w:szCs w:val="24"/>
        </w:rPr>
        <w:t>Nilai perusahaan</w:t>
      </w:r>
      <w:r w:rsidR="008940E5">
        <w:rPr>
          <w:rFonts w:ascii="Times New Roman" w:hAnsi="Times New Roman" w:cs="Times New Roman"/>
          <w:sz w:val="24"/>
          <w:szCs w:val="24"/>
          <w:lang w:val="id-ID"/>
        </w:rPr>
        <w:t xml:space="preserve">, </w:t>
      </w:r>
      <w:r w:rsidR="008940E5">
        <w:rPr>
          <w:rFonts w:ascii="Times New Roman" w:hAnsi="Times New Roman" w:cs="Times New Roman"/>
          <w:sz w:val="24"/>
          <w:szCs w:val="24"/>
        </w:rPr>
        <w:t>Y1</w:t>
      </w:r>
      <w:r w:rsidR="008940E5">
        <w:rPr>
          <w:rFonts w:ascii="Times New Roman" w:hAnsi="Times New Roman" w:cs="Times New Roman"/>
          <w:sz w:val="24"/>
          <w:szCs w:val="24"/>
        </w:rPr>
        <w:tab/>
      </w:r>
      <w:r w:rsidR="00E11CB0" w:rsidRPr="00467133">
        <w:rPr>
          <w:rFonts w:ascii="Times New Roman" w:hAnsi="Times New Roman" w:cs="Times New Roman"/>
          <w:sz w:val="24"/>
          <w:szCs w:val="24"/>
        </w:rPr>
        <w:t xml:space="preserve">= </w:t>
      </w:r>
      <w:r w:rsidR="005C0819" w:rsidRPr="00467133">
        <w:rPr>
          <w:rFonts w:ascii="Times New Roman" w:hAnsi="Times New Roman" w:cs="Times New Roman"/>
          <w:sz w:val="24"/>
          <w:szCs w:val="24"/>
        </w:rPr>
        <w:t>Profitabilitas</w:t>
      </w:r>
      <w:r w:rsidR="008940E5">
        <w:rPr>
          <w:rFonts w:ascii="Times New Roman" w:hAnsi="Times New Roman" w:cs="Times New Roman"/>
          <w:sz w:val="24"/>
          <w:szCs w:val="24"/>
          <w:lang w:val="id-ID"/>
        </w:rPr>
        <w:t xml:space="preserve">, </w:t>
      </w:r>
      <w:r w:rsidR="008940E5">
        <w:rPr>
          <w:rFonts w:ascii="Times New Roman" w:hAnsi="Times New Roman" w:cs="Times New Roman"/>
          <w:sz w:val="24"/>
          <w:szCs w:val="24"/>
        </w:rPr>
        <w:t>X</w:t>
      </w:r>
      <w:r w:rsidR="008940E5">
        <w:rPr>
          <w:rFonts w:ascii="Times New Roman" w:hAnsi="Times New Roman" w:cs="Times New Roman"/>
          <w:sz w:val="24"/>
          <w:szCs w:val="24"/>
          <w:lang w:val="id-ID"/>
        </w:rPr>
        <w:t xml:space="preserve"> </w:t>
      </w:r>
      <w:r w:rsidRPr="00467133">
        <w:rPr>
          <w:rFonts w:ascii="Times New Roman" w:hAnsi="Times New Roman" w:cs="Times New Roman"/>
          <w:sz w:val="24"/>
          <w:szCs w:val="24"/>
        </w:rPr>
        <w:t xml:space="preserve">= </w:t>
      </w:r>
      <w:r w:rsidR="005C0819" w:rsidRPr="00467133">
        <w:rPr>
          <w:rFonts w:ascii="Times New Roman" w:hAnsi="Times New Roman" w:cs="Times New Roman"/>
          <w:sz w:val="24"/>
          <w:szCs w:val="24"/>
        </w:rPr>
        <w:t>Struktur modal</w:t>
      </w:r>
      <w:r w:rsidR="008940E5">
        <w:rPr>
          <w:rFonts w:ascii="Times New Roman" w:hAnsi="Times New Roman" w:cs="Times New Roman"/>
          <w:sz w:val="24"/>
          <w:szCs w:val="24"/>
          <w:lang w:val="id-ID"/>
        </w:rPr>
        <w:t xml:space="preserve">, </w:t>
      </w:r>
      <w:r w:rsidR="008940E5">
        <w:rPr>
          <w:rFonts w:ascii="Times New Roman" w:hAnsi="Times New Roman" w:cs="Times New Roman"/>
          <w:sz w:val="24"/>
          <w:szCs w:val="24"/>
        </w:rPr>
        <w:t xml:space="preserve">P </w:t>
      </w:r>
      <w:r w:rsidRPr="00467133">
        <w:rPr>
          <w:rFonts w:ascii="Times New Roman" w:hAnsi="Times New Roman" w:cs="Times New Roman"/>
          <w:sz w:val="24"/>
          <w:szCs w:val="24"/>
        </w:rPr>
        <w:t>= Beta</w:t>
      </w:r>
      <w:r w:rsidR="008940E5">
        <w:rPr>
          <w:rFonts w:ascii="Times New Roman" w:hAnsi="Times New Roman" w:cs="Times New Roman"/>
          <w:sz w:val="24"/>
          <w:szCs w:val="24"/>
          <w:lang w:val="id-ID"/>
        </w:rPr>
        <w:t xml:space="preserve">, </w:t>
      </w:r>
      <w:r w:rsidR="008940E5">
        <w:rPr>
          <w:rFonts w:ascii="Times New Roman" w:hAnsi="Times New Roman" w:cs="Times New Roman"/>
          <w:sz w:val="24"/>
          <w:szCs w:val="24"/>
        </w:rPr>
        <w:t xml:space="preserve">e1 </w:t>
      </w:r>
      <w:r w:rsidRPr="00467133">
        <w:rPr>
          <w:rFonts w:ascii="Times New Roman" w:hAnsi="Times New Roman" w:cs="Times New Roman"/>
          <w:sz w:val="24"/>
          <w:szCs w:val="24"/>
        </w:rPr>
        <w:t>= error</w:t>
      </w:r>
    </w:p>
    <w:p w14:paraId="467945FE" w14:textId="77777777" w:rsidR="00E81690" w:rsidRPr="00467133" w:rsidRDefault="00E81690" w:rsidP="00501FF6">
      <w:pPr>
        <w:tabs>
          <w:tab w:val="left" w:pos="567"/>
        </w:tabs>
        <w:spacing w:after="0" w:line="360" w:lineRule="auto"/>
        <w:jc w:val="both"/>
        <w:rPr>
          <w:rFonts w:ascii="Times New Roman" w:hAnsi="Times New Roman" w:cs="Times New Roman"/>
          <w:sz w:val="24"/>
          <w:szCs w:val="24"/>
          <w:lang w:val="id-ID"/>
        </w:rPr>
      </w:pPr>
      <w:r w:rsidRPr="00467133">
        <w:rPr>
          <w:rFonts w:ascii="Times New Roman" w:hAnsi="Times New Roman" w:cs="Times New Roman"/>
          <w:sz w:val="24"/>
          <w:szCs w:val="24"/>
        </w:rPr>
        <w:lastRenderedPageBreak/>
        <w:t>Untuk mengetahui kelayakan dari suatu model, dilakukan:</w:t>
      </w:r>
    </w:p>
    <w:p w14:paraId="357EFE09" w14:textId="77777777" w:rsidR="00E81690" w:rsidRPr="00467133" w:rsidRDefault="00E81690" w:rsidP="00501FF6">
      <w:pPr>
        <w:tabs>
          <w:tab w:val="left" w:pos="567"/>
        </w:tabs>
        <w:spacing w:after="0" w:line="360" w:lineRule="auto"/>
        <w:jc w:val="both"/>
        <w:rPr>
          <w:rFonts w:ascii="Times New Roman" w:hAnsi="Times New Roman" w:cs="Times New Roman"/>
          <w:sz w:val="24"/>
          <w:szCs w:val="24"/>
        </w:rPr>
      </w:pPr>
      <w:r w:rsidRPr="00467133">
        <w:rPr>
          <w:rFonts w:ascii="Times New Roman" w:hAnsi="Times New Roman" w:cs="Times New Roman"/>
          <w:sz w:val="24"/>
          <w:szCs w:val="24"/>
        </w:rPr>
        <w:t>1. Uji Normalitas</w:t>
      </w:r>
    </w:p>
    <w:p w14:paraId="63E47429" w14:textId="77777777" w:rsidR="00E81690" w:rsidRPr="00467133" w:rsidRDefault="00E81690" w:rsidP="00501FF6">
      <w:pPr>
        <w:tabs>
          <w:tab w:val="left" w:pos="567"/>
        </w:tabs>
        <w:spacing w:after="0" w:line="360" w:lineRule="auto"/>
        <w:jc w:val="both"/>
        <w:rPr>
          <w:rFonts w:ascii="Times New Roman" w:hAnsi="Times New Roman" w:cs="Times New Roman"/>
          <w:sz w:val="24"/>
          <w:szCs w:val="24"/>
        </w:rPr>
      </w:pPr>
      <w:r w:rsidRPr="00467133">
        <w:rPr>
          <w:rFonts w:ascii="Times New Roman" w:hAnsi="Times New Roman" w:cs="Times New Roman"/>
          <w:sz w:val="24"/>
          <w:szCs w:val="24"/>
        </w:rPr>
        <w:t xml:space="preserve">Uji Normalitas dengan menggunakan model </w:t>
      </w:r>
      <w:r w:rsidRPr="00467133">
        <w:rPr>
          <w:rFonts w:ascii="Times New Roman" w:hAnsi="Times New Roman" w:cs="Times New Roman"/>
          <w:i/>
          <w:sz w:val="24"/>
          <w:szCs w:val="24"/>
        </w:rPr>
        <w:t>Kolmogorov-SmirnovZ</w:t>
      </w:r>
      <w:r w:rsidRPr="00467133">
        <w:rPr>
          <w:rFonts w:ascii="Times New Roman" w:hAnsi="Times New Roman" w:cs="Times New Roman"/>
          <w:sz w:val="24"/>
          <w:szCs w:val="24"/>
        </w:rPr>
        <w:t xml:space="preserve"> didapat:</w:t>
      </w:r>
    </w:p>
    <w:p w14:paraId="4E494161" w14:textId="77777777" w:rsidR="008940E5" w:rsidRDefault="008940E5" w:rsidP="0089589E">
      <w:pPr>
        <w:autoSpaceDE w:val="0"/>
        <w:autoSpaceDN w:val="0"/>
        <w:adjustRightInd w:val="0"/>
        <w:spacing w:after="0" w:line="240" w:lineRule="auto"/>
        <w:jc w:val="center"/>
        <w:rPr>
          <w:rFonts w:ascii="Times New Roman" w:hAnsi="Times New Roman" w:cs="Times New Roman"/>
        </w:rPr>
        <w:sectPr w:rsidR="008940E5" w:rsidSect="008940E5">
          <w:type w:val="continuous"/>
          <w:pgSz w:w="11907" w:h="16839" w:code="9"/>
          <w:pgMar w:top="1440" w:right="1530" w:bottom="1440" w:left="1440" w:header="708" w:footer="708" w:gutter="0"/>
          <w:cols w:num="2" w:space="708"/>
          <w:docGrid w:linePitch="360"/>
        </w:sectPr>
      </w:pPr>
    </w:p>
    <w:p w14:paraId="6B5E0312" w14:textId="77777777" w:rsidR="00E81690" w:rsidRPr="00B52B3D" w:rsidRDefault="00E81690" w:rsidP="0089589E">
      <w:pPr>
        <w:autoSpaceDE w:val="0"/>
        <w:autoSpaceDN w:val="0"/>
        <w:adjustRightInd w:val="0"/>
        <w:spacing w:after="0" w:line="240" w:lineRule="auto"/>
        <w:jc w:val="center"/>
        <w:rPr>
          <w:rFonts w:ascii="Times New Roman" w:hAnsi="Times New Roman" w:cs="Times New Roman"/>
          <w:b/>
          <w:bCs/>
          <w:i/>
        </w:rPr>
      </w:pPr>
      <w:r w:rsidRPr="00B52B3D">
        <w:rPr>
          <w:rFonts w:ascii="Times New Roman" w:hAnsi="Times New Roman" w:cs="Times New Roman"/>
          <w:b/>
          <w:bCs/>
        </w:rPr>
        <w:lastRenderedPageBreak/>
        <w:t>Tabel. 1</w:t>
      </w:r>
      <w:r w:rsidR="000F2BC0" w:rsidRPr="00B52B3D">
        <w:rPr>
          <w:rFonts w:ascii="Times New Roman" w:hAnsi="Times New Roman" w:cs="Times New Roman"/>
          <w:b/>
          <w:bCs/>
        </w:rPr>
        <w:t>0</w:t>
      </w:r>
      <w:r w:rsidRPr="00B52B3D">
        <w:rPr>
          <w:rFonts w:ascii="Times New Roman" w:hAnsi="Times New Roman" w:cs="Times New Roman"/>
          <w:b/>
          <w:bCs/>
        </w:rPr>
        <w:t xml:space="preserve">. Uji Normalitas Model </w:t>
      </w:r>
      <w:r w:rsidRPr="00B52B3D">
        <w:rPr>
          <w:rFonts w:ascii="Times New Roman" w:hAnsi="Times New Roman" w:cs="Times New Roman"/>
          <w:b/>
          <w:bCs/>
          <w:i/>
        </w:rPr>
        <w:t>Kolmogorov-SmirnovZ</w:t>
      </w:r>
    </w:p>
    <w:tbl>
      <w:tblPr>
        <w:tblW w:w="9450" w:type="dxa"/>
        <w:tblInd w:w="30" w:type="dxa"/>
        <w:tblBorders>
          <w:insideH w:val="single" w:sz="4" w:space="0" w:color="auto"/>
        </w:tblBorders>
        <w:tblLayout w:type="fixed"/>
        <w:tblCellMar>
          <w:left w:w="30" w:type="dxa"/>
          <w:right w:w="30" w:type="dxa"/>
        </w:tblCellMar>
        <w:tblLook w:val="0000" w:firstRow="0" w:lastRow="0" w:firstColumn="0" w:lastColumn="0" w:noHBand="0" w:noVBand="0"/>
      </w:tblPr>
      <w:tblGrid>
        <w:gridCol w:w="2384"/>
        <w:gridCol w:w="2159"/>
        <w:gridCol w:w="4907"/>
      </w:tblGrid>
      <w:tr w:rsidR="005864C1" w:rsidRPr="009E234A" w14:paraId="369DEC5B" w14:textId="77777777" w:rsidTr="00B52B3D">
        <w:trPr>
          <w:cantSplit/>
          <w:tblHeader/>
        </w:trPr>
        <w:tc>
          <w:tcPr>
            <w:tcW w:w="9450" w:type="dxa"/>
            <w:gridSpan w:val="3"/>
            <w:shd w:val="clear" w:color="auto" w:fill="FFFFFF"/>
            <w:tcMar>
              <w:top w:w="30" w:type="dxa"/>
              <w:left w:w="30" w:type="dxa"/>
              <w:bottom w:w="30" w:type="dxa"/>
              <w:right w:w="30" w:type="dxa"/>
            </w:tcMar>
            <w:vAlign w:val="center"/>
          </w:tcPr>
          <w:p w14:paraId="10A8CBC5" w14:textId="77777777" w:rsidR="0089589E" w:rsidRPr="009E234A" w:rsidRDefault="0089589E" w:rsidP="0089589E">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b/>
                <w:bCs/>
              </w:rPr>
              <w:t>One-Sample Kolmogorov-Smirnov Test</w:t>
            </w:r>
          </w:p>
        </w:tc>
      </w:tr>
      <w:tr w:rsidR="005864C1" w:rsidRPr="009E234A" w14:paraId="4AF4FF1D" w14:textId="77777777" w:rsidTr="00B52B3D">
        <w:trPr>
          <w:cantSplit/>
          <w:tblHeader/>
        </w:trPr>
        <w:tc>
          <w:tcPr>
            <w:tcW w:w="2384" w:type="dxa"/>
            <w:shd w:val="clear" w:color="auto" w:fill="FFFFFF"/>
            <w:tcMar>
              <w:top w:w="30" w:type="dxa"/>
              <w:left w:w="30" w:type="dxa"/>
              <w:bottom w:w="30" w:type="dxa"/>
              <w:right w:w="30" w:type="dxa"/>
            </w:tcMar>
          </w:tcPr>
          <w:p w14:paraId="638123D7" w14:textId="77777777" w:rsidR="0089589E" w:rsidRPr="009E234A" w:rsidRDefault="0089589E" w:rsidP="0089589E">
            <w:pPr>
              <w:autoSpaceDE w:val="0"/>
              <w:autoSpaceDN w:val="0"/>
              <w:adjustRightInd w:val="0"/>
              <w:spacing w:after="0" w:line="240" w:lineRule="auto"/>
              <w:rPr>
                <w:rFonts w:ascii="Times New Roman" w:hAnsi="Times New Roman" w:cs="Times New Roman"/>
              </w:rPr>
            </w:pPr>
          </w:p>
        </w:tc>
        <w:tc>
          <w:tcPr>
            <w:tcW w:w="2159" w:type="dxa"/>
            <w:shd w:val="clear" w:color="auto" w:fill="FFFFFF"/>
            <w:tcMar>
              <w:top w:w="30" w:type="dxa"/>
              <w:left w:w="30" w:type="dxa"/>
              <w:bottom w:w="30" w:type="dxa"/>
              <w:right w:w="30" w:type="dxa"/>
            </w:tcMar>
          </w:tcPr>
          <w:p w14:paraId="6C48E591" w14:textId="77777777" w:rsidR="0089589E" w:rsidRPr="009E234A" w:rsidRDefault="0089589E" w:rsidP="0089589E">
            <w:pPr>
              <w:autoSpaceDE w:val="0"/>
              <w:autoSpaceDN w:val="0"/>
              <w:adjustRightInd w:val="0"/>
              <w:spacing w:after="0" w:line="240" w:lineRule="auto"/>
              <w:rPr>
                <w:rFonts w:ascii="Times New Roman" w:hAnsi="Times New Roman" w:cs="Times New Roman"/>
              </w:rPr>
            </w:pPr>
          </w:p>
        </w:tc>
        <w:tc>
          <w:tcPr>
            <w:tcW w:w="4907" w:type="dxa"/>
            <w:shd w:val="clear" w:color="auto" w:fill="FFFFFF"/>
            <w:tcMar>
              <w:top w:w="30" w:type="dxa"/>
              <w:left w:w="30" w:type="dxa"/>
              <w:bottom w:w="30" w:type="dxa"/>
              <w:right w:w="30" w:type="dxa"/>
            </w:tcMar>
            <w:vAlign w:val="bottom"/>
          </w:tcPr>
          <w:p w14:paraId="439BCC2F" w14:textId="77777777" w:rsidR="0089589E" w:rsidRPr="009E234A" w:rsidRDefault="0089589E" w:rsidP="0089589E">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Standardized Residual</w:t>
            </w:r>
          </w:p>
        </w:tc>
      </w:tr>
      <w:tr w:rsidR="005864C1" w:rsidRPr="009E234A" w14:paraId="1F638B4E" w14:textId="77777777" w:rsidTr="00B52B3D">
        <w:trPr>
          <w:cantSplit/>
          <w:tblHeader/>
        </w:trPr>
        <w:tc>
          <w:tcPr>
            <w:tcW w:w="4543" w:type="dxa"/>
            <w:gridSpan w:val="2"/>
            <w:shd w:val="clear" w:color="auto" w:fill="FFFFFF"/>
            <w:tcMar>
              <w:top w:w="30" w:type="dxa"/>
              <w:left w:w="30" w:type="dxa"/>
              <w:bottom w:w="30" w:type="dxa"/>
              <w:right w:w="30" w:type="dxa"/>
            </w:tcMar>
          </w:tcPr>
          <w:p w14:paraId="33EBE5C9" w14:textId="77777777" w:rsidR="0089589E" w:rsidRPr="009E234A" w:rsidRDefault="0089589E" w:rsidP="0089589E">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N</w:t>
            </w:r>
          </w:p>
        </w:tc>
        <w:tc>
          <w:tcPr>
            <w:tcW w:w="4907" w:type="dxa"/>
            <w:shd w:val="clear" w:color="auto" w:fill="FFFFFF"/>
            <w:tcMar>
              <w:top w:w="30" w:type="dxa"/>
              <w:left w:w="30" w:type="dxa"/>
              <w:bottom w:w="30" w:type="dxa"/>
              <w:right w:w="30" w:type="dxa"/>
            </w:tcMar>
            <w:vAlign w:val="center"/>
          </w:tcPr>
          <w:p w14:paraId="7BDB1939" w14:textId="77777777" w:rsidR="0089589E" w:rsidRPr="009E234A" w:rsidRDefault="0089589E" w:rsidP="0089589E">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69</w:t>
            </w:r>
          </w:p>
        </w:tc>
      </w:tr>
      <w:tr w:rsidR="005864C1" w:rsidRPr="009E234A" w14:paraId="00D94087" w14:textId="77777777" w:rsidTr="00B52B3D">
        <w:trPr>
          <w:cantSplit/>
          <w:tblHeader/>
        </w:trPr>
        <w:tc>
          <w:tcPr>
            <w:tcW w:w="2384" w:type="dxa"/>
            <w:vMerge w:val="restart"/>
            <w:shd w:val="clear" w:color="auto" w:fill="FFFFFF"/>
            <w:tcMar>
              <w:top w:w="30" w:type="dxa"/>
              <w:left w:w="30" w:type="dxa"/>
              <w:bottom w:w="30" w:type="dxa"/>
              <w:right w:w="30" w:type="dxa"/>
            </w:tcMar>
          </w:tcPr>
          <w:p w14:paraId="48E402E1" w14:textId="77777777" w:rsidR="0089589E" w:rsidRPr="009E234A" w:rsidRDefault="0089589E" w:rsidP="0089589E">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Normal Parameters</w:t>
            </w:r>
            <w:r w:rsidRPr="009E234A">
              <w:rPr>
                <w:rFonts w:ascii="Times New Roman" w:hAnsi="Times New Roman" w:cs="Times New Roman"/>
                <w:vertAlign w:val="superscript"/>
              </w:rPr>
              <w:t>a</w:t>
            </w:r>
          </w:p>
        </w:tc>
        <w:tc>
          <w:tcPr>
            <w:tcW w:w="2159" w:type="dxa"/>
            <w:shd w:val="clear" w:color="auto" w:fill="FFFFFF"/>
            <w:tcMar>
              <w:top w:w="30" w:type="dxa"/>
              <w:left w:w="30" w:type="dxa"/>
              <w:bottom w:w="30" w:type="dxa"/>
              <w:right w:w="30" w:type="dxa"/>
            </w:tcMar>
          </w:tcPr>
          <w:p w14:paraId="6E4F5FE1" w14:textId="77777777" w:rsidR="0089589E" w:rsidRPr="009E234A" w:rsidRDefault="0089589E" w:rsidP="0089589E">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Mean</w:t>
            </w:r>
          </w:p>
        </w:tc>
        <w:tc>
          <w:tcPr>
            <w:tcW w:w="4907" w:type="dxa"/>
            <w:shd w:val="clear" w:color="auto" w:fill="FFFFFF"/>
            <w:tcMar>
              <w:top w:w="30" w:type="dxa"/>
              <w:left w:w="30" w:type="dxa"/>
              <w:bottom w:w="30" w:type="dxa"/>
              <w:right w:w="30" w:type="dxa"/>
            </w:tcMar>
            <w:vAlign w:val="center"/>
          </w:tcPr>
          <w:p w14:paraId="761E3B63" w14:textId="77777777" w:rsidR="0089589E" w:rsidRPr="009E234A" w:rsidRDefault="0089589E" w:rsidP="0089589E">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.0000000</w:t>
            </w:r>
          </w:p>
        </w:tc>
      </w:tr>
      <w:tr w:rsidR="005864C1" w:rsidRPr="009E234A" w14:paraId="697B7746" w14:textId="77777777" w:rsidTr="00B52B3D">
        <w:trPr>
          <w:cantSplit/>
          <w:tblHeader/>
        </w:trPr>
        <w:tc>
          <w:tcPr>
            <w:tcW w:w="2384" w:type="dxa"/>
            <w:vMerge/>
            <w:shd w:val="clear" w:color="auto" w:fill="FFFFFF"/>
            <w:tcMar>
              <w:top w:w="30" w:type="dxa"/>
              <w:left w:w="30" w:type="dxa"/>
              <w:bottom w:w="30" w:type="dxa"/>
              <w:right w:w="30" w:type="dxa"/>
            </w:tcMar>
          </w:tcPr>
          <w:p w14:paraId="298D1C63" w14:textId="77777777" w:rsidR="0089589E" w:rsidRPr="009E234A" w:rsidRDefault="0089589E" w:rsidP="0089589E">
            <w:pPr>
              <w:autoSpaceDE w:val="0"/>
              <w:autoSpaceDN w:val="0"/>
              <w:adjustRightInd w:val="0"/>
              <w:spacing w:after="0" w:line="240" w:lineRule="auto"/>
              <w:rPr>
                <w:rFonts w:ascii="Times New Roman" w:hAnsi="Times New Roman" w:cs="Times New Roman"/>
              </w:rPr>
            </w:pPr>
          </w:p>
        </w:tc>
        <w:tc>
          <w:tcPr>
            <w:tcW w:w="2159" w:type="dxa"/>
            <w:shd w:val="clear" w:color="auto" w:fill="FFFFFF"/>
            <w:tcMar>
              <w:top w:w="30" w:type="dxa"/>
              <w:left w:w="30" w:type="dxa"/>
              <w:bottom w:w="30" w:type="dxa"/>
              <w:right w:w="30" w:type="dxa"/>
            </w:tcMar>
          </w:tcPr>
          <w:p w14:paraId="2586D54A" w14:textId="77777777" w:rsidR="0089589E" w:rsidRPr="009E234A" w:rsidRDefault="0089589E" w:rsidP="0089589E">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Std. Deviation</w:t>
            </w:r>
          </w:p>
        </w:tc>
        <w:tc>
          <w:tcPr>
            <w:tcW w:w="4907" w:type="dxa"/>
            <w:shd w:val="clear" w:color="auto" w:fill="FFFFFF"/>
            <w:tcMar>
              <w:top w:w="30" w:type="dxa"/>
              <w:left w:w="30" w:type="dxa"/>
              <w:bottom w:w="30" w:type="dxa"/>
              <w:right w:w="30" w:type="dxa"/>
            </w:tcMar>
            <w:vAlign w:val="center"/>
          </w:tcPr>
          <w:p w14:paraId="40B13643" w14:textId="77777777" w:rsidR="0089589E" w:rsidRPr="009E234A" w:rsidRDefault="0089589E" w:rsidP="0089589E">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.98518437</w:t>
            </w:r>
          </w:p>
        </w:tc>
      </w:tr>
      <w:tr w:rsidR="005864C1" w:rsidRPr="009E234A" w14:paraId="163987F7" w14:textId="77777777" w:rsidTr="00B52B3D">
        <w:trPr>
          <w:cantSplit/>
          <w:tblHeader/>
        </w:trPr>
        <w:tc>
          <w:tcPr>
            <w:tcW w:w="2384" w:type="dxa"/>
            <w:vMerge w:val="restart"/>
            <w:shd w:val="clear" w:color="auto" w:fill="FFFFFF"/>
            <w:tcMar>
              <w:top w:w="30" w:type="dxa"/>
              <w:left w:w="30" w:type="dxa"/>
              <w:bottom w:w="30" w:type="dxa"/>
              <w:right w:w="30" w:type="dxa"/>
            </w:tcMar>
          </w:tcPr>
          <w:p w14:paraId="409BB32A" w14:textId="77777777" w:rsidR="0089589E" w:rsidRPr="009E234A" w:rsidRDefault="0089589E" w:rsidP="0089589E">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Most Extreme Differences</w:t>
            </w:r>
          </w:p>
        </w:tc>
        <w:tc>
          <w:tcPr>
            <w:tcW w:w="2159" w:type="dxa"/>
            <w:shd w:val="clear" w:color="auto" w:fill="FFFFFF"/>
            <w:tcMar>
              <w:top w:w="30" w:type="dxa"/>
              <w:left w:w="30" w:type="dxa"/>
              <w:bottom w:w="30" w:type="dxa"/>
              <w:right w:w="30" w:type="dxa"/>
            </w:tcMar>
          </w:tcPr>
          <w:p w14:paraId="303519F7" w14:textId="77777777" w:rsidR="0089589E" w:rsidRPr="009E234A" w:rsidRDefault="0089589E" w:rsidP="0089589E">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Absolute</w:t>
            </w:r>
          </w:p>
        </w:tc>
        <w:tc>
          <w:tcPr>
            <w:tcW w:w="4907" w:type="dxa"/>
            <w:shd w:val="clear" w:color="auto" w:fill="FFFFFF"/>
            <w:tcMar>
              <w:top w:w="30" w:type="dxa"/>
              <w:left w:w="30" w:type="dxa"/>
              <w:bottom w:w="30" w:type="dxa"/>
              <w:right w:w="30" w:type="dxa"/>
            </w:tcMar>
            <w:vAlign w:val="center"/>
          </w:tcPr>
          <w:p w14:paraId="0031EC0E" w14:textId="77777777" w:rsidR="0089589E" w:rsidRPr="009E234A" w:rsidRDefault="0089589E" w:rsidP="00E66007">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r w:rsidR="00E66007" w:rsidRPr="009E234A">
              <w:rPr>
                <w:rFonts w:ascii="Times New Roman" w:hAnsi="Times New Roman" w:cs="Times New Roman"/>
              </w:rPr>
              <w:t>092</w:t>
            </w:r>
          </w:p>
        </w:tc>
      </w:tr>
      <w:tr w:rsidR="005864C1" w:rsidRPr="009E234A" w14:paraId="297689D0" w14:textId="77777777" w:rsidTr="00B52B3D">
        <w:trPr>
          <w:cantSplit/>
          <w:tblHeader/>
        </w:trPr>
        <w:tc>
          <w:tcPr>
            <w:tcW w:w="2384" w:type="dxa"/>
            <w:vMerge/>
            <w:shd w:val="clear" w:color="auto" w:fill="FFFFFF"/>
            <w:tcMar>
              <w:top w:w="30" w:type="dxa"/>
              <w:left w:w="30" w:type="dxa"/>
              <w:bottom w:w="30" w:type="dxa"/>
              <w:right w:w="30" w:type="dxa"/>
            </w:tcMar>
          </w:tcPr>
          <w:p w14:paraId="3821CF05" w14:textId="77777777" w:rsidR="0089589E" w:rsidRPr="009E234A" w:rsidRDefault="0089589E" w:rsidP="0089589E">
            <w:pPr>
              <w:autoSpaceDE w:val="0"/>
              <w:autoSpaceDN w:val="0"/>
              <w:adjustRightInd w:val="0"/>
              <w:spacing w:after="0" w:line="240" w:lineRule="auto"/>
              <w:rPr>
                <w:rFonts w:ascii="Times New Roman" w:hAnsi="Times New Roman" w:cs="Times New Roman"/>
              </w:rPr>
            </w:pPr>
          </w:p>
        </w:tc>
        <w:tc>
          <w:tcPr>
            <w:tcW w:w="2159" w:type="dxa"/>
            <w:shd w:val="clear" w:color="auto" w:fill="FFFFFF"/>
            <w:tcMar>
              <w:top w:w="30" w:type="dxa"/>
              <w:left w:w="30" w:type="dxa"/>
              <w:bottom w:w="30" w:type="dxa"/>
              <w:right w:w="30" w:type="dxa"/>
            </w:tcMar>
          </w:tcPr>
          <w:p w14:paraId="040FD52F" w14:textId="77777777" w:rsidR="0089589E" w:rsidRPr="009E234A" w:rsidRDefault="0089589E" w:rsidP="0089589E">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Positive</w:t>
            </w:r>
          </w:p>
        </w:tc>
        <w:tc>
          <w:tcPr>
            <w:tcW w:w="4907" w:type="dxa"/>
            <w:shd w:val="clear" w:color="auto" w:fill="FFFFFF"/>
            <w:tcMar>
              <w:top w:w="30" w:type="dxa"/>
              <w:left w:w="30" w:type="dxa"/>
              <w:bottom w:w="30" w:type="dxa"/>
              <w:right w:w="30" w:type="dxa"/>
            </w:tcMar>
            <w:vAlign w:val="center"/>
          </w:tcPr>
          <w:p w14:paraId="6E721402" w14:textId="77777777" w:rsidR="0089589E" w:rsidRPr="009E234A" w:rsidRDefault="0089589E" w:rsidP="00E66007">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r w:rsidR="00E66007" w:rsidRPr="009E234A">
              <w:rPr>
                <w:rFonts w:ascii="Times New Roman" w:hAnsi="Times New Roman" w:cs="Times New Roman"/>
              </w:rPr>
              <w:t>092</w:t>
            </w:r>
          </w:p>
        </w:tc>
      </w:tr>
      <w:tr w:rsidR="005864C1" w:rsidRPr="009E234A" w14:paraId="1D8076F3" w14:textId="77777777" w:rsidTr="00B52B3D">
        <w:trPr>
          <w:cantSplit/>
          <w:tblHeader/>
        </w:trPr>
        <w:tc>
          <w:tcPr>
            <w:tcW w:w="2384" w:type="dxa"/>
            <w:vMerge/>
            <w:shd w:val="clear" w:color="auto" w:fill="FFFFFF"/>
            <w:tcMar>
              <w:top w:w="30" w:type="dxa"/>
              <w:left w:w="30" w:type="dxa"/>
              <w:bottom w:w="30" w:type="dxa"/>
              <w:right w:w="30" w:type="dxa"/>
            </w:tcMar>
          </w:tcPr>
          <w:p w14:paraId="4391B86B" w14:textId="77777777" w:rsidR="0089589E" w:rsidRPr="009E234A" w:rsidRDefault="0089589E" w:rsidP="0089589E">
            <w:pPr>
              <w:autoSpaceDE w:val="0"/>
              <w:autoSpaceDN w:val="0"/>
              <w:adjustRightInd w:val="0"/>
              <w:spacing w:after="0" w:line="240" w:lineRule="auto"/>
              <w:rPr>
                <w:rFonts w:ascii="Times New Roman" w:hAnsi="Times New Roman" w:cs="Times New Roman"/>
              </w:rPr>
            </w:pPr>
          </w:p>
        </w:tc>
        <w:tc>
          <w:tcPr>
            <w:tcW w:w="2159" w:type="dxa"/>
            <w:shd w:val="clear" w:color="auto" w:fill="FFFFFF"/>
            <w:tcMar>
              <w:top w:w="30" w:type="dxa"/>
              <w:left w:w="30" w:type="dxa"/>
              <w:bottom w:w="30" w:type="dxa"/>
              <w:right w:w="30" w:type="dxa"/>
            </w:tcMar>
          </w:tcPr>
          <w:p w14:paraId="485CC221" w14:textId="77777777" w:rsidR="0089589E" w:rsidRPr="009E234A" w:rsidRDefault="0089589E" w:rsidP="0089589E">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Negative</w:t>
            </w:r>
          </w:p>
        </w:tc>
        <w:tc>
          <w:tcPr>
            <w:tcW w:w="4907" w:type="dxa"/>
            <w:shd w:val="clear" w:color="auto" w:fill="FFFFFF"/>
            <w:tcMar>
              <w:top w:w="30" w:type="dxa"/>
              <w:left w:w="30" w:type="dxa"/>
              <w:bottom w:w="30" w:type="dxa"/>
              <w:right w:w="30" w:type="dxa"/>
            </w:tcMar>
            <w:vAlign w:val="center"/>
          </w:tcPr>
          <w:p w14:paraId="29903CFD" w14:textId="77777777" w:rsidR="0089589E" w:rsidRPr="009E234A" w:rsidRDefault="0089589E" w:rsidP="00E66007">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r w:rsidR="00E66007" w:rsidRPr="009E234A">
              <w:rPr>
                <w:rFonts w:ascii="Times New Roman" w:hAnsi="Times New Roman" w:cs="Times New Roman"/>
              </w:rPr>
              <w:t>071</w:t>
            </w:r>
          </w:p>
        </w:tc>
      </w:tr>
      <w:tr w:rsidR="005864C1" w:rsidRPr="009E234A" w14:paraId="1192573D" w14:textId="77777777" w:rsidTr="00B52B3D">
        <w:trPr>
          <w:cantSplit/>
          <w:tblHeader/>
        </w:trPr>
        <w:tc>
          <w:tcPr>
            <w:tcW w:w="4543" w:type="dxa"/>
            <w:gridSpan w:val="2"/>
            <w:shd w:val="clear" w:color="auto" w:fill="FFFFFF"/>
            <w:tcMar>
              <w:top w:w="30" w:type="dxa"/>
              <w:left w:w="30" w:type="dxa"/>
              <w:bottom w:w="30" w:type="dxa"/>
              <w:right w:w="30" w:type="dxa"/>
            </w:tcMar>
          </w:tcPr>
          <w:p w14:paraId="6460153A" w14:textId="77777777" w:rsidR="0089589E" w:rsidRPr="009E234A" w:rsidRDefault="0089589E" w:rsidP="0089589E">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Kolmogorov-Smirnov Z</w:t>
            </w:r>
          </w:p>
        </w:tc>
        <w:tc>
          <w:tcPr>
            <w:tcW w:w="4907" w:type="dxa"/>
            <w:shd w:val="clear" w:color="auto" w:fill="FFFFFF"/>
            <w:tcMar>
              <w:top w:w="30" w:type="dxa"/>
              <w:left w:w="30" w:type="dxa"/>
              <w:bottom w:w="30" w:type="dxa"/>
              <w:right w:w="30" w:type="dxa"/>
            </w:tcMar>
            <w:vAlign w:val="center"/>
          </w:tcPr>
          <w:p w14:paraId="551B40D0" w14:textId="77777777" w:rsidR="0089589E" w:rsidRPr="009E234A" w:rsidRDefault="00E66007" w:rsidP="0089589E">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.762</w:t>
            </w:r>
          </w:p>
        </w:tc>
      </w:tr>
      <w:tr w:rsidR="005864C1" w:rsidRPr="009E234A" w14:paraId="0D189EE0" w14:textId="77777777" w:rsidTr="00B52B3D">
        <w:trPr>
          <w:cantSplit/>
          <w:tblHeader/>
        </w:trPr>
        <w:tc>
          <w:tcPr>
            <w:tcW w:w="4543" w:type="dxa"/>
            <w:gridSpan w:val="2"/>
            <w:shd w:val="clear" w:color="auto" w:fill="FFFFFF"/>
            <w:tcMar>
              <w:top w:w="30" w:type="dxa"/>
              <w:left w:w="30" w:type="dxa"/>
              <w:bottom w:w="30" w:type="dxa"/>
              <w:right w:w="30" w:type="dxa"/>
            </w:tcMar>
          </w:tcPr>
          <w:p w14:paraId="36297350" w14:textId="77777777" w:rsidR="0089589E" w:rsidRPr="009E234A" w:rsidRDefault="0089589E" w:rsidP="0089589E">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Asymp. Sig. (2-tailed)</w:t>
            </w:r>
          </w:p>
        </w:tc>
        <w:tc>
          <w:tcPr>
            <w:tcW w:w="4907" w:type="dxa"/>
            <w:shd w:val="clear" w:color="auto" w:fill="FFFFFF"/>
            <w:tcMar>
              <w:top w:w="30" w:type="dxa"/>
              <w:left w:w="30" w:type="dxa"/>
              <w:bottom w:w="30" w:type="dxa"/>
              <w:right w:w="30" w:type="dxa"/>
            </w:tcMar>
            <w:vAlign w:val="center"/>
          </w:tcPr>
          <w:p w14:paraId="6F3987B8" w14:textId="77777777" w:rsidR="0089589E" w:rsidRPr="009E234A" w:rsidRDefault="0089589E" w:rsidP="00E66007">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r w:rsidR="00E66007" w:rsidRPr="009E234A">
              <w:rPr>
                <w:rFonts w:ascii="Times New Roman" w:hAnsi="Times New Roman" w:cs="Times New Roman"/>
              </w:rPr>
              <w:t>607</w:t>
            </w:r>
          </w:p>
        </w:tc>
      </w:tr>
      <w:tr w:rsidR="005864C1" w:rsidRPr="009E234A" w14:paraId="70060BF5" w14:textId="77777777" w:rsidTr="00B52B3D">
        <w:trPr>
          <w:cantSplit/>
        </w:trPr>
        <w:tc>
          <w:tcPr>
            <w:tcW w:w="4543" w:type="dxa"/>
            <w:gridSpan w:val="2"/>
            <w:shd w:val="clear" w:color="auto" w:fill="FFFFFF"/>
            <w:tcMar>
              <w:top w:w="30" w:type="dxa"/>
              <w:left w:w="30" w:type="dxa"/>
              <w:bottom w:w="30" w:type="dxa"/>
              <w:right w:w="30" w:type="dxa"/>
            </w:tcMar>
          </w:tcPr>
          <w:p w14:paraId="0493A2C3" w14:textId="77777777" w:rsidR="0089589E" w:rsidRDefault="0089589E" w:rsidP="0089589E">
            <w:pPr>
              <w:autoSpaceDE w:val="0"/>
              <w:autoSpaceDN w:val="0"/>
              <w:adjustRightInd w:val="0"/>
              <w:spacing w:after="0" w:line="240" w:lineRule="auto"/>
              <w:rPr>
                <w:rFonts w:ascii="Times New Roman" w:hAnsi="Times New Roman" w:cs="Times New Roman"/>
                <w:lang w:val="id-ID"/>
              </w:rPr>
            </w:pPr>
            <w:r w:rsidRPr="009E234A">
              <w:rPr>
                <w:rFonts w:ascii="Times New Roman" w:hAnsi="Times New Roman" w:cs="Times New Roman"/>
              </w:rPr>
              <w:t>a. Test distribution is Normal.</w:t>
            </w:r>
          </w:p>
          <w:p w14:paraId="2ED7CCD6" w14:textId="77777777" w:rsidR="00501FF6" w:rsidRPr="00501FF6" w:rsidRDefault="00501FF6" w:rsidP="00501FF6">
            <w:pPr>
              <w:autoSpaceDE w:val="0"/>
              <w:autoSpaceDN w:val="0"/>
              <w:adjustRightInd w:val="0"/>
              <w:spacing w:after="0" w:line="240" w:lineRule="auto"/>
              <w:rPr>
                <w:rFonts w:ascii="Times New Roman" w:hAnsi="Times New Roman" w:cs="Times New Roman"/>
                <w:lang w:val="id-ID"/>
              </w:rPr>
            </w:pPr>
          </w:p>
        </w:tc>
        <w:tc>
          <w:tcPr>
            <w:tcW w:w="4907" w:type="dxa"/>
            <w:vAlign w:val="center"/>
          </w:tcPr>
          <w:p w14:paraId="27D9F7D9" w14:textId="77777777" w:rsidR="0089589E" w:rsidRPr="009E234A" w:rsidRDefault="0089589E" w:rsidP="0089589E">
            <w:pPr>
              <w:autoSpaceDE w:val="0"/>
              <w:autoSpaceDN w:val="0"/>
              <w:adjustRightInd w:val="0"/>
              <w:spacing w:after="0" w:line="240" w:lineRule="auto"/>
              <w:rPr>
                <w:rFonts w:ascii="Times New Roman" w:hAnsi="Times New Roman" w:cs="Times New Roman"/>
              </w:rPr>
            </w:pPr>
          </w:p>
        </w:tc>
      </w:tr>
    </w:tbl>
    <w:p w14:paraId="3305A4D3" w14:textId="77777777" w:rsidR="008940E5" w:rsidRDefault="008940E5" w:rsidP="00E81690">
      <w:pPr>
        <w:autoSpaceDE w:val="0"/>
        <w:autoSpaceDN w:val="0"/>
        <w:adjustRightInd w:val="0"/>
        <w:spacing w:after="0" w:line="240" w:lineRule="auto"/>
        <w:jc w:val="both"/>
        <w:rPr>
          <w:rFonts w:ascii="Times New Roman" w:hAnsi="Times New Roman" w:cs="Times New Roman"/>
          <w:sz w:val="24"/>
          <w:szCs w:val="24"/>
        </w:rPr>
        <w:sectPr w:rsidR="008940E5" w:rsidSect="00CB7671">
          <w:type w:val="continuous"/>
          <w:pgSz w:w="11907" w:h="16839" w:code="9"/>
          <w:pgMar w:top="1440" w:right="1530" w:bottom="1440" w:left="1440" w:header="708" w:footer="708" w:gutter="0"/>
          <w:cols w:space="708"/>
          <w:docGrid w:linePitch="360"/>
        </w:sectPr>
      </w:pPr>
    </w:p>
    <w:p w14:paraId="7A90FF00" w14:textId="77777777" w:rsidR="00E81690" w:rsidRPr="008940E5" w:rsidRDefault="00E81690" w:rsidP="00E81690">
      <w:pPr>
        <w:autoSpaceDE w:val="0"/>
        <w:autoSpaceDN w:val="0"/>
        <w:adjustRightInd w:val="0"/>
        <w:spacing w:after="0" w:line="240" w:lineRule="auto"/>
        <w:jc w:val="both"/>
        <w:rPr>
          <w:rFonts w:ascii="Times New Roman" w:hAnsi="Times New Roman" w:cs="Times New Roman"/>
          <w:sz w:val="24"/>
          <w:szCs w:val="24"/>
        </w:rPr>
      </w:pPr>
      <w:r w:rsidRPr="008940E5">
        <w:rPr>
          <w:rFonts w:ascii="Times New Roman" w:hAnsi="Times New Roman" w:cs="Times New Roman"/>
          <w:sz w:val="24"/>
          <w:szCs w:val="24"/>
        </w:rPr>
        <w:lastRenderedPageBreak/>
        <w:t>Asymp sig  menunjukkan nilai.</w:t>
      </w:r>
      <w:r w:rsidR="00E66007" w:rsidRPr="008940E5">
        <w:rPr>
          <w:rFonts w:ascii="Times New Roman" w:hAnsi="Times New Roman" w:cs="Times New Roman"/>
          <w:sz w:val="24"/>
          <w:szCs w:val="24"/>
        </w:rPr>
        <w:t>0</w:t>
      </w:r>
      <w:r w:rsidRPr="008940E5">
        <w:rPr>
          <w:rFonts w:ascii="Times New Roman" w:hAnsi="Times New Roman" w:cs="Times New Roman"/>
          <w:sz w:val="24"/>
          <w:szCs w:val="24"/>
        </w:rPr>
        <w:t>.</w:t>
      </w:r>
      <w:r w:rsidR="00E66007" w:rsidRPr="008940E5">
        <w:rPr>
          <w:rFonts w:ascii="Times New Roman" w:hAnsi="Times New Roman" w:cs="Times New Roman"/>
          <w:sz w:val="24"/>
          <w:szCs w:val="24"/>
        </w:rPr>
        <w:t>607</w:t>
      </w:r>
      <w:r w:rsidRPr="008940E5">
        <w:rPr>
          <w:rFonts w:ascii="Times New Roman" w:hAnsi="Times New Roman" w:cs="Times New Roman"/>
          <w:sz w:val="24"/>
          <w:szCs w:val="24"/>
        </w:rPr>
        <w:t xml:space="preserve"> &gt;</w:t>
      </w:r>
      <w:r w:rsidR="00B7320F" w:rsidRPr="008940E5">
        <w:rPr>
          <w:rFonts w:ascii="Times New Roman" w:hAnsi="Times New Roman" w:cs="Times New Roman"/>
          <w:sz w:val="24"/>
          <w:szCs w:val="24"/>
        </w:rPr>
        <w:t xml:space="preserve"> </w:t>
      </w:r>
      <w:r w:rsidR="00E66007" w:rsidRPr="008940E5">
        <w:rPr>
          <w:rFonts w:ascii="Times New Roman" w:hAnsi="Times New Roman" w:cs="Times New Roman"/>
          <w:sz w:val="24"/>
          <w:szCs w:val="24"/>
        </w:rPr>
        <w:t xml:space="preserve">0.05, </w:t>
      </w:r>
      <w:r w:rsidRPr="008940E5">
        <w:rPr>
          <w:rFonts w:ascii="Times New Roman" w:hAnsi="Times New Roman" w:cs="Times New Roman"/>
          <w:sz w:val="24"/>
          <w:szCs w:val="24"/>
        </w:rPr>
        <w:t>nilai residual terstandarisasi menyebar secara normal.</w:t>
      </w:r>
    </w:p>
    <w:p w14:paraId="2793A6BA" w14:textId="77777777" w:rsidR="00E01745" w:rsidRPr="008940E5" w:rsidRDefault="00E01745" w:rsidP="00E81690">
      <w:pPr>
        <w:autoSpaceDE w:val="0"/>
        <w:autoSpaceDN w:val="0"/>
        <w:adjustRightInd w:val="0"/>
        <w:spacing w:after="0" w:line="240" w:lineRule="auto"/>
        <w:jc w:val="both"/>
        <w:rPr>
          <w:rFonts w:ascii="Times New Roman" w:hAnsi="Times New Roman" w:cs="Times New Roman"/>
          <w:sz w:val="24"/>
          <w:szCs w:val="24"/>
          <w:lang w:val="id-ID"/>
        </w:rPr>
      </w:pPr>
    </w:p>
    <w:p w14:paraId="666FEDA2" w14:textId="77777777" w:rsidR="00E81690" w:rsidRPr="008940E5" w:rsidRDefault="00E81690" w:rsidP="00501FF6">
      <w:pPr>
        <w:autoSpaceDE w:val="0"/>
        <w:autoSpaceDN w:val="0"/>
        <w:adjustRightInd w:val="0"/>
        <w:spacing w:after="0" w:line="360" w:lineRule="auto"/>
        <w:jc w:val="both"/>
        <w:rPr>
          <w:rFonts w:ascii="Times New Roman" w:hAnsi="Times New Roman" w:cs="Times New Roman"/>
          <w:sz w:val="24"/>
          <w:szCs w:val="24"/>
        </w:rPr>
      </w:pPr>
      <w:r w:rsidRPr="008940E5">
        <w:rPr>
          <w:rFonts w:ascii="Times New Roman" w:hAnsi="Times New Roman" w:cs="Times New Roman"/>
          <w:sz w:val="24"/>
          <w:szCs w:val="24"/>
        </w:rPr>
        <w:lastRenderedPageBreak/>
        <w:t>2. Uji Linieritas.</w:t>
      </w:r>
    </w:p>
    <w:p w14:paraId="6EFC454D" w14:textId="77777777" w:rsidR="00E81690" w:rsidRPr="008940E5" w:rsidRDefault="00E81690" w:rsidP="00501FF6">
      <w:pPr>
        <w:autoSpaceDE w:val="0"/>
        <w:autoSpaceDN w:val="0"/>
        <w:adjustRightInd w:val="0"/>
        <w:spacing w:after="0" w:line="360" w:lineRule="auto"/>
        <w:jc w:val="both"/>
        <w:rPr>
          <w:rFonts w:ascii="Times New Roman" w:hAnsi="Times New Roman" w:cs="Times New Roman"/>
          <w:sz w:val="24"/>
          <w:szCs w:val="24"/>
        </w:rPr>
      </w:pPr>
      <w:r w:rsidRPr="008940E5">
        <w:rPr>
          <w:rFonts w:ascii="Times New Roman" w:hAnsi="Times New Roman" w:cs="Times New Roman"/>
          <w:sz w:val="24"/>
          <w:szCs w:val="24"/>
        </w:rPr>
        <w:t xml:space="preserve">Uji Linieritas dengan menggunakan model </w:t>
      </w:r>
      <w:r w:rsidRPr="008940E5">
        <w:rPr>
          <w:rFonts w:ascii="Times New Roman" w:hAnsi="Times New Roman" w:cs="Times New Roman"/>
          <w:i/>
          <w:sz w:val="24"/>
          <w:szCs w:val="24"/>
        </w:rPr>
        <w:t>Lagrange Multiplier</w:t>
      </w:r>
      <w:r w:rsidRPr="008940E5">
        <w:rPr>
          <w:rFonts w:ascii="Times New Roman" w:hAnsi="Times New Roman" w:cs="Times New Roman"/>
          <w:sz w:val="24"/>
          <w:szCs w:val="24"/>
        </w:rPr>
        <w:t xml:space="preserve"> (LM Test) didapat:</w:t>
      </w:r>
    </w:p>
    <w:p w14:paraId="5EFB98ED" w14:textId="77777777" w:rsidR="008940E5" w:rsidRDefault="008940E5" w:rsidP="00E81690">
      <w:pPr>
        <w:autoSpaceDE w:val="0"/>
        <w:autoSpaceDN w:val="0"/>
        <w:adjustRightInd w:val="0"/>
        <w:spacing w:after="0" w:line="240" w:lineRule="auto"/>
        <w:jc w:val="center"/>
        <w:rPr>
          <w:rFonts w:ascii="Times New Roman" w:hAnsi="Times New Roman" w:cs="Times New Roman"/>
        </w:rPr>
        <w:sectPr w:rsidR="008940E5" w:rsidSect="008940E5">
          <w:type w:val="continuous"/>
          <w:pgSz w:w="11907" w:h="16839" w:code="9"/>
          <w:pgMar w:top="1440" w:right="1530" w:bottom="1440" w:left="1440" w:header="708" w:footer="708" w:gutter="0"/>
          <w:cols w:num="2" w:space="708"/>
          <w:docGrid w:linePitch="360"/>
        </w:sectPr>
      </w:pPr>
    </w:p>
    <w:p w14:paraId="7526A2F9" w14:textId="77777777" w:rsidR="00E81690" w:rsidRPr="00B52B3D" w:rsidRDefault="00E81690" w:rsidP="00E81690">
      <w:pPr>
        <w:autoSpaceDE w:val="0"/>
        <w:autoSpaceDN w:val="0"/>
        <w:adjustRightInd w:val="0"/>
        <w:spacing w:after="0" w:line="240" w:lineRule="auto"/>
        <w:jc w:val="center"/>
        <w:rPr>
          <w:rFonts w:ascii="Times New Roman" w:hAnsi="Times New Roman" w:cs="Times New Roman"/>
          <w:b/>
          <w:bCs/>
        </w:rPr>
      </w:pPr>
      <w:r w:rsidRPr="00B52B3D">
        <w:rPr>
          <w:rFonts w:ascii="Times New Roman" w:hAnsi="Times New Roman" w:cs="Times New Roman"/>
          <w:b/>
          <w:bCs/>
        </w:rPr>
        <w:lastRenderedPageBreak/>
        <w:t xml:space="preserve">Tabel </w:t>
      </w:r>
      <w:r w:rsidR="00542047" w:rsidRPr="00B52B3D">
        <w:rPr>
          <w:rFonts w:ascii="Times New Roman" w:hAnsi="Times New Roman" w:cs="Times New Roman"/>
          <w:b/>
          <w:bCs/>
        </w:rPr>
        <w:t>1</w:t>
      </w:r>
      <w:r w:rsidR="000F2BC0" w:rsidRPr="00B52B3D">
        <w:rPr>
          <w:rFonts w:ascii="Times New Roman" w:hAnsi="Times New Roman" w:cs="Times New Roman"/>
          <w:b/>
          <w:bCs/>
        </w:rPr>
        <w:t>1</w:t>
      </w:r>
      <w:r w:rsidRPr="00B52B3D">
        <w:rPr>
          <w:rFonts w:ascii="Times New Roman" w:hAnsi="Times New Roman" w:cs="Times New Roman"/>
          <w:b/>
          <w:bCs/>
        </w:rPr>
        <w:t>. Uji Linieritas Model Lagrane Multiplier</w:t>
      </w:r>
    </w:p>
    <w:tbl>
      <w:tblPr>
        <w:tblW w:w="9450" w:type="dxa"/>
        <w:tblInd w:w="30" w:type="dxa"/>
        <w:tblBorders>
          <w:insideH w:val="single" w:sz="4" w:space="0" w:color="auto"/>
        </w:tblBorders>
        <w:tblLayout w:type="fixed"/>
        <w:tblCellMar>
          <w:left w:w="30" w:type="dxa"/>
          <w:right w:w="30" w:type="dxa"/>
        </w:tblCellMar>
        <w:tblLook w:val="0000" w:firstRow="0" w:lastRow="0" w:firstColumn="0" w:lastColumn="0" w:noHBand="0" w:noVBand="0"/>
      </w:tblPr>
      <w:tblGrid>
        <w:gridCol w:w="721"/>
        <w:gridCol w:w="1349"/>
        <w:gridCol w:w="1620"/>
        <w:gridCol w:w="2340"/>
        <w:gridCol w:w="3420"/>
      </w:tblGrid>
      <w:tr w:rsidR="009256BC" w:rsidRPr="009E234A" w14:paraId="4FBE6F49" w14:textId="77777777" w:rsidTr="00B52B3D">
        <w:trPr>
          <w:cantSplit/>
          <w:tblHeader/>
        </w:trPr>
        <w:tc>
          <w:tcPr>
            <w:tcW w:w="9450" w:type="dxa"/>
            <w:gridSpan w:val="5"/>
            <w:shd w:val="clear" w:color="auto" w:fill="FFFFFF"/>
            <w:tcMar>
              <w:top w:w="30" w:type="dxa"/>
              <w:left w:w="30" w:type="dxa"/>
              <w:bottom w:w="30" w:type="dxa"/>
              <w:right w:w="30" w:type="dxa"/>
            </w:tcMar>
            <w:vAlign w:val="center"/>
          </w:tcPr>
          <w:p w14:paraId="6647135B" w14:textId="77777777" w:rsidR="008A55EC" w:rsidRPr="009E234A" w:rsidRDefault="008A55EC" w:rsidP="008A55EC">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b/>
                <w:bCs/>
              </w:rPr>
              <w:t>Model Summary</w:t>
            </w:r>
          </w:p>
        </w:tc>
      </w:tr>
      <w:tr w:rsidR="009256BC" w:rsidRPr="009E234A" w14:paraId="6CD8397B" w14:textId="77777777" w:rsidTr="00B52B3D">
        <w:trPr>
          <w:cantSplit/>
          <w:tblHeader/>
        </w:trPr>
        <w:tc>
          <w:tcPr>
            <w:tcW w:w="721" w:type="dxa"/>
            <w:shd w:val="clear" w:color="auto" w:fill="FFFFFF"/>
            <w:tcMar>
              <w:top w:w="30" w:type="dxa"/>
              <w:left w:w="30" w:type="dxa"/>
              <w:bottom w:w="30" w:type="dxa"/>
              <w:right w:w="30" w:type="dxa"/>
            </w:tcMar>
            <w:vAlign w:val="bottom"/>
          </w:tcPr>
          <w:p w14:paraId="57C02C91"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Model</w:t>
            </w:r>
          </w:p>
        </w:tc>
        <w:tc>
          <w:tcPr>
            <w:tcW w:w="1349" w:type="dxa"/>
            <w:shd w:val="clear" w:color="auto" w:fill="FFFFFF"/>
            <w:tcMar>
              <w:top w:w="30" w:type="dxa"/>
              <w:left w:w="30" w:type="dxa"/>
              <w:bottom w:w="30" w:type="dxa"/>
              <w:right w:w="30" w:type="dxa"/>
            </w:tcMar>
            <w:vAlign w:val="bottom"/>
          </w:tcPr>
          <w:p w14:paraId="027AA9D8" w14:textId="77777777" w:rsidR="008A55EC" w:rsidRPr="009E234A" w:rsidRDefault="008A55EC" w:rsidP="008A55EC">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R</w:t>
            </w:r>
          </w:p>
        </w:tc>
        <w:tc>
          <w:tcPr>
            <w:tcW w:w="1620" w:type="dxa"/>
            <w:shd w:val="clear" w:color="auto" w:fill="FFFFFF"/>
            <w:tcMar>
              <w:top w:w="30" w:type="dxa"/>
              <w:left w:w="30" w:type="dxa"/>
              <w:bottom w:w="30" w:type="dxa"/>
              <w:right w:w="30" w:type="dxa"/>
            </w:tcMar>
            <w:vAlign w:val="bottom"/>
          </w:tcPr>
          <w:p w14:paraId="36D27DEA" w14:textId="77777777" w:rsidR="008A55EC" w:rsidRPr="009E234A" w:rsidRDefault="008A55EC" w:rsidP="008A55EC">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R Square</w:t>
            </w:r>
          </w:p>
        </w:tc>
        <w:tc>
          <w:tcPr>
            <w:tcW w:w="2340" w:type="dxa"/>
            <w:shd w:val="clear" w:color="auto" w:fill="FFFFFF"/>
            <w:tcMar>
              <w:top w:w="30" w:type="dxa"/>
              <w:left w:w="30" w:type="dxa"/>
              <w:bottom w:w="30" w:type="dxa"/>
              <w:right w:w="30" w:type="dxa"/>
            </w:tcMar>
            <w:vAlign w:val="bottom"/>
          </w:tcPr>
          <w:p w14:paraId="44354790" w14:textId="77777777" w:rsidR="008A55EC" w:rsidRPr="009E234A" w:rsidRDefault="008A55EC" w:rsidP="008A55EC">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Adjusted R Square</w:t>
            </w:r>
          </w:p>
        </w:tc>
        <w:tc>
          <w:tcPr>
            <w:tcW w:w="3420" w:type="dxa"/>
            <w:shd w:val="clear" w:color="auto" w:fill="FFFFFF"/>
            <w:tcMar>
              <w:top w:w="30" w:type="dxa"/>
              <w:left w:w="30" w:type="dxa"/>
              <w:bottom w:w="30" w:type="dxa"/>
              <w:right w:w="30" w:type="dxa"/>
            </w:tcMar>
            <w:vAlign w:val="bottom"/>
          </w:tcPr>
          <w:p w14:paraId="4B0729B7" w14:textId="77777777" w:rsidR="008A55EC" w:rsidRPr="009E234A" w:rsidRDefault="008A55EC" w:rsidP="008A55EC">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Std. Error of the Estimate</w:t>
            </w:r>
          </w:p>
        </w:tc>
      </w:tr>
      <w:tr w:rsidR="009256BC" w:rsidRPr="009E234A" w14:paraId="2EAE97D1" w14:textId="77777777" w:rsidTr="00B52B3D">
        <w:trPr>
          <w:cantSplit/>
          <w:tblHeader/>
        </w:trPr>
        <w:tc>
          <w:tcPr>
            <w:tcW w:w="721" w:type="dxa"/>
            <w:shd w:val="clear" w:color="auto" w:fill="FFFFFF"/>
            <w:tcMar>
              <w:top w:w="30" w:type="dxa"/>
              <w:left w:w="30" w:type="dxa"/>
              <w:bottom w:w="30" w:type="dxa"/>
              <w:right w:w="30" w:type="dxa"/>
            </w:tcMar>
          </w:tcPr>
          <w:p w14:paraId="3E220205"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1</w:t>
            </w:r>
          </w:p>
        </w:tc>
        <w:tc>
          <w:tcPr>
            <w:tcW w:w="1349" w:type="dxa"/>
            <w:shd w:val="clear" w:color="auto" w:fill="FFFFFF"/>
            <w:tcMar>
              <w:top w:w="30" w:type="dxa"/>
              <w:left w:w="30" w:type="dxa"/>
              <w:bottom w:w="30" w:type="dxa"/>
              <w:right w:w="30" w:type="dxa"/>
            </w:tcMar>
            <w:vAlign w:val="center"/>
          </w:tcPr>
          <w:p w14:paraId="39B447AB" w14:textId="77777777" w:rsidR="008A55EC" w:rsidRPr="009E234A" w:rsidRDefault="008A55EC" w:rsidP="009256BC">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r w:rsidR="009256BC" w:rsidRPr="009E234A">
              <w:rPr>
                <w:rFonts w:ascii="Times New Roman" w:hAnsi="Times New Roman" w:cs="Times New Roman"/>
              </w:rPr>
              <w:t>206</w:t>
            </w:r>
            <w:r w:rsidRPr="009E234A">
              <w:rPr>
                <w:rFonts w:ascii="Times New Roman" w:hAnsi="Times New Roman" w:cs="Times New Roman"/>
                <w:vertAlign w:val="superscript"/>
              </w:rPr>
              <w:t>a</w:t>
            </w:r>
          </w:p>
        </w:tc>
        <w:tc>
          <w:tcPr>
            <w:tcW w:w="1620" w:type="dxa"/>
            <w:shd w:val="clear" w:color="auto" w:fill="FFFFFF"/>
            <w:tcMar>
              <w:top w:w="30" w:type="dxa"/>
              <w:left w:w="30" w:type="dxa"/>
              <w:bottom w:w="30" w:type="dxa"/>
              <w:right w:w="30" w:type="dxa"/>
            </w:tcMar>
            <w:vAlign w:val="center"/>
          </w:tcPr>
          <w:p w14:paraId="542E3A65" w14:textId="77777777" w:rsidR="008A55EC" w:rsidRPr="009E234A" w:rsidRDefault="008A55EC" w:rsidP="009256BC">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.0</w:t>
            </w:r>
            <w:r w:rsidR="009256BC" w:rsidRPr="009E234A">
              <w:rPr>
                <w:rFonts w:ascii="Times New Roman" w:hAnsi="Times New Roman" w:cs="Times New Roman"/>
              </w:rPr>
              <w:t>42</w:t>
            </w:r>
          </w:p>
        </w:tc>
        <w:tc>
          <w:tcPr>
            <w:tcW w:w="2340" w:type="dxa"/>
            <w:shd w:val="clear" w:color="auto" w:fill="FFFFFF"/>
            <w:tcMar>
              <w:top w:w="30" w:type="dxa"/>
              <w:left w:w="30" w:type="dxa"/>
              <w:bottom w:w="30" w:type="dxa"/>
              <w:right w:w="30" w:type="dxa"/>
            </w:tcMar>
            <w:vAlign w:val="center"/>
          </w:tcPr>
          <w:p w14:paraId="0C831547" w14:textId="77777777" w:rsidR="008A55EC" w:rsidRPr="009E234A" w:rsidRDefault="009256BC" w:rsidP="008A55EC">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.013</w:t>
            </w:r>
          </w:p>
        </w:tc>
        <w:tc>
          <w:tcPr>
            <w:tcW w:w="3420" w:type="dxa"/>
            <w:shd w:val="clear" w:color="auto" w:fill="FFFFFF"/>
            <w:tcMar>
              <w:top w:w="30" w:type="dxa"/>
              <w:left w:w="30" w:type="dxa"/>
              <w:bottom w:w="30" w:type="dxa"/>
              <w:right w:w="30" w:type="dxa"/>
            </w:tcMar>
            <w:vAlign w:val="center"/>
          </w:tcPr>
          <w:p w14:paraId="1BD3FD71" w14:textId="77777777" w:rsidR="008A55EC" w:rsidRPr="009E234A" w:rsidRDefault="009256BC" w:rsidP="008A55EC">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1.409366</w:t>
            </w:r>
            <w:r w:rsidR="000F2BC0" w:rsidRPr="009E234A">
              <w:rPr>
                <w:rFonts w:ascii="Times New Roman" w:hAnsi="Times New Roman" w:cs="Times New Roman"/>
              </w:rPr>
              <w:t>43</w:t>
            </w:r>
          </w:p>
        </w:tc>
      </w:tr>
      <w:tr w:rsidR="009256BC" w:rsidRPr="009E234A" w14:paraId="1264614D" w14:textId="77777777" w:rsidTr="00B52B3D">
        <w:trPr>
          <w:cantSplit/>
        </w:trPr>
        <w:tc>
          <w:tcPr>
            <w:tcW w:w="6030" w:type="dxa"/>
            <w:gridSpan w:val="4"/>
            <w:shd w:val="clear" w:color="auto" w:fill="FFFFFF"/>
            <w:tcMar>
              <w:top w:w="30" w:type="dxa"/>
              <w:left w:w="30" w:type="dxa"/>
              <w:bottom w:w="30" w:type="dxa"/>
              <w:right w:w="30" w:type="dxa"/>
            </w:tcMar>
          </w:tcPr>
          <w:p w14:paraId="7B02F681" w14:textId="77777777" w:rsidR="008A55EC" w:rsidRDefault="008A55EC" w:rsidP="008A55EC">
            <w:pPr>
              <w:autoSpaceDE w:val="0"/>
              <w:autoSpaceDN w:val="0"/>
              <w:adjustRightInd w:val="0"/>
              <w:spacing w:after="0" w:line="240" w:lineRule="auto"/>
              <w:rPr>
                <w:rFonts w:ascii="Times New Roman" w:hAnsi="Times New Roman" w:cs="Times New Roman"/>
                <w:lang w:val="id-ID"/>
              </w:rPr>
            </w:pPr>
            <w:r w:rsidRPr="009E234A">
              <w:rPr>
                <w:rFonts w:ascii="Times New Roman" w:hAnsi="Times New Roman" w:cs="Times New Roman"/>
              </w:rPr>
              <w:t>a. Predictors: (Constant), X_Sqr, Y1_Sqr</w:t>
            </w:r>
          </w:p>
          <w:p w14:paraId="3BB79AF0" w14:textId="77777777" w:rsidR="00501FF6" w:rsidRPr="00501FF6" w:rsidRDefault="00501FF6" w:rsidP="00501FF6">
            <w:pPr>
              <w:autoSpaceDE w:val="0"/>
              <w:autoSpaceDN w:val="0"/>
              <w:adjustRightInd w:val="0"/>
              <w:spacing w:after="0" w:line="240" w:lineRule="auto"/>
              <w:rPr>
                <w:rFonts w:ascii="Times New Roman" w:hAnsi="Times New Roman" w:cs="Times New Roman"/>
                <w:lang w:val="id-ID"/>
              </w:rPr>
            </w:pPr>
          </w:p>
        </w:tc>
        <w:tc>
          <w:tcPr>
            <w:tcW w:w="3420" w:type="dxa"/>
            <w:shd w:val="clear" w:color="auto" w:fill="FFFFFF"/>
            <w:tcMar>
              <w:top w:w="30" w:type="dxa"/>
              <w:left w:w="30" w:type="dxa"/>
              <w:bottom w:w="30" w:type="dxa"/>
              <w:right w:w="30" w:type="dxa"/>
            </w:tcMar>
          </w:tcPr>
          <w:p w14:paraId="0DBFCE92"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p>
        </w:tc>
      </w:tr>
    </w:tbl>
    <w:p w14:paraId="2FF58B89" w14:textId="77777777" w:rsidR="003D1942" w:rsidRDefault="003D1942" w:rsidP="00E81690">
      <w:pPr>
        <w:autoSpaceDE w:val="0"/>
        <w:autoSpaceDN w:val="0"/>
        <w:adjustRightInd w:val="0"/>
        <w:spacing w:after="0" w:line="240" w:lineRule="auto"/>
        <w:jc w:val="both"/>
        <w:rPr>
          <w:rFonts w:ascii="Times New Roman" w:hAnsi="Times New Roman" w:cs="Times New Roman"/>
          <w:sz w:val="24"/>
          <w:szCs w:val="24"/>
        </w:rPr>
        <w:sectPr w:rsidR="003D1942" w:rsidSect="00CB7671">
          <w:type w:val="continuous"/>
          <w:pgSz w:w="11907" w:h="16839" w:code="9"/>
          <w:pgMar w:top="1440" w:right="1530" w:bottom="1440" w:left="1440" w:header="708" w:footer="708" w:gutter="0"/>
          <w:cols w:space="708"/>
          <w:docGrid w:linePitch="360"/>
        </w:sectPr>
      </w:pPr>
    </w:p>
    <w:p w14:paraId="79F6C1F6" w14:textId="77777777" w:rsidR="00E81690" w:rsidRPr="003D1942" w:rsidRDefault="00E81690" w:rsidP="00E81690">
      <w:pPr>
        <w:autoSpaceDE w:val="0"/>
        <w:autoSpaceDN w:val="0"/>
        <w:adjustRightInd w:val="0"/>
        <w:spacing w:after="0" w:line="240" w:lineRule="auto"/>
        <w:jc w:val="both"/>
        <w:rPr>
          <w:rFonts w:ascii="Times New Roman" w:hAnsi="Times New Roman" w:cs="Times New Roman"/>
          <w:sz w:val="24"/>
          <w:szCs w:val="24"/>
        </w:rPr>
      </w:pPr>
      <w:r w:rsidRPr="003D1942">
        <w:rPr>
          <w:rFonts w:ascii="Times New Roman" w:hAnsi="Times New Roman" w:cs="Times New Roman"/>
          <w:sz w:val="24"/>
          <w:szCs w:val="24"/>
        </w:rPr>
        <w:lastRenderedPageBreak/>
        <w:t>Nilai X</w:t>
      </w:r>
      <w:r w:rsidRPr="003D1942">
        <w:rPr>
          <w:rFonts w:ascii="Times New Roman" w:hAnsi="Times New Roman" w:cs="Times New Roman"/>
          <w:sz w:val="24"/>
          <w:szCs w:val="24"/>
          <w:vertAlign w:val="superscript"/>
        </w:rPr>
        <w:t>2</w:t>
      </w:r>
      <w:r w:rsidRPr="003D1942">
        <w:rPr>
          <w:rFonts w:ascii="Times New Roman" w:hAnsi="Times New Roman" w:cs="Times New Roman"/>
          <w:sz w:val="24"/>
          <w:szCs w:val="24"/>
          <w:vertAlign w:val="subscript"/>
        </w:rPr>
        <w:t>hitung</w:t>
      </w:r>
      <w:r w:rsidRPr="003D1942">
        <w:rPr>
          <w:rFonts w:ascii="Times New Roman" w:hAnsi="Times New Roman" w:cs="Times New Roman"/>
          <w:sz w:val="24"/>
          <w:szCs w:val="24"/>
        </w:rPr>
        <w:t xml:space="preserve"> = </w:t>
      </w:r>
      <w:r w:rsidR="00336EC2" w:rsidRPr="003D1942">
        <w:rPr>
          <w:rFonts w:ascii="Times New Roman" w:hAnsi="Times New Roman" w:cs="Times New Roman"/>
          <w:sz w:val="24"/>
          <w:szCs w:val="24"/>
        </w:rPr>
        <w:t>0</w:t>
      </w:r>
      <w:r w:rsidR="008A55EC" w:rsidRPr="003D1942">
        <w:rPr>
          <w:rFonts w:ascii="Times New Roman" w:hAnsi="Times New Roman" w:cs="Times New Roman"/>
          <w:sz w:val="24"/>
          <w:szCs w:val="24"/>
        </w:rPr>
        <w:t>.0</w:t>
      </w:r>
      <w:r w:rsidR="000F2BC0" w:rsidRPr="003D1942">
        <w:rPr>
          <w:rFonts w:ascii="Times New Roman" w:hAnsi="Times New Roman" w:cs="Times New Roman"/>
          <w:sz w:val="24"/>
          <w:szCs w:val="24"/>
        </w:rPr>
        <w:t>42</w:t>
      </w:r>
      <w:r w:rsidRPr="003D1942">
        <w:rPr>
          <w:rFonts w:ascii="Times New Roman" w:hAnsi="Times New Roman" w:cs="Times New Roman"/>
          <w:sz w:val="24"/>
          <w:szCs w:val="24"/>
        </w:rPr>
        <w:t xml:space="preserve"> x 69 = </w:t>
      </w:r>
      <w:r w:rsidR="000F2BC0" w:rsidRPr="003D1942">
        <w:rPr>
          <w:rFonts w:ascii="Times New Roman" w:hAnsi="Times New Roman" w:cs="Times New Roman"/>
          <w:sz w:val="24"/>
          <w:szCs w:val="24"/>
        </w:rPr>
        <w:t>2.898</w:t>
      </w:r>
      <w:r w:rsidRPr="003D1942">
        <w:rPr>
          <w:rFonts w:ascii="Times New Roman" w:hAnsi="Times New Roman" w:cs="Times New Roman"/>
          <w:sz w:val="24"/>
          <w:szCs w:val="24"/>
        </w:rPr>
        <w:t xml:space="preserve"> &lt; X</w:t>
      </w:r>
      <w:r w:rsidRPr="003D1942">
        <w:rPr>
          <w:rFonts w:ascii="Times New Roman" w:hAnsi="Times New Roman" w:cs="Times New Roman"/>
          <w:sz w:val="24"/>
          <w:szCs w:val="24"/>
          <w:vertAlign w:val="superscript"/>
        </w:rPr>
        <w:t>2</w:t>
      </w:r>
      <w:r w:rsidRPr="003D1942">
        <w:rPr>
          <w:rFonts w:ascii="Times New Roman" w:hAnsi="Times New Roman" w:cs="Times New Roman"/>
          <w:sz w:val="24"/>
          <w:szCs w:val="24"/>
          <w:vertAlign w:val="subscript"/>
        </w:rPr>
        <w:t>tabel</w:t>
      </w:r>
      <w:r w:rsidRPr="003D1942">
        <w:rPr>
          <w:rFonts w:ascii="Times New Roman" w:hAnsi="Times New Roman" w:cs="Times New Roman"/>
          <w:sz w:val="24"/>
          <w:szCs w:val="24"/>
        </w:rPr>
        <w:t xml:space="preserve"> 89.39</w:t>
      </w:r>
      <w:r w:rsidR="000F2BC0" w:rsidRPr="003D1942">
        <w:rPr>
          <w:rFonts w:ascii="Times New Roman" w:hAnsi="Times New Roman" w:cs="Times New Roman"/>
          <w:sz w:val="24"/>
          <w:szCs w:val="24"/>
        </w:rPr>
        <w:t>,</w:t>
      </w:r>
      <w:r w:rsidRPr="003D1942">
        <w:rPr>
          <w:rFonts w:ascii="Times New Roman" w:hAnsi="Times New Roman" w:cs="Times New Roman"/>
          <w:sz w:val="24"/>
          <w:szCs w:val="24"/>
        </w:rPr>
        <w:t xml:space="preserve"> </w:t>
      </w:r>
      <w:r w:rsidR="000F2BC0" w:rsidRPr="003D1942">
        <w:rPr>
          <w:rFonts w:ascii="Times New Roman" w:hAnsi="Times New Roman" w:cs="Times New Roman"/>
          <w:sz w:val="24"/>
          <w:szCs w:val="24"/>
        </w:rPr>
        <w:t>b</w:t>
      </w:r>
      <w:r w:rsidRPr="003D1942">
        <w:rPr>
          <w:rFonts w:ascii="Times New Roman" w:hAnsi="Times New Roman" w:cs="Times New Roman"/>
          <w:sz w:val="24"/>
          <w:szCs w:val="24"/>
        </w:rPr>
        <w:t>erarti model regresi yang digunakan benar linier.</w:t>
      </w:r>
    </w:p>
    <w:p w14:paraId="0A7BE73E" w14:textId="77777777" w:rsidR="00E01745" w:rsidRPr="003D1942" w:rsidRDefault="00E01745" w:rsidP="00E81690">
      <w:pPr>
        <w:autoSpaceDE w:val="0"/>
        <w:autoSpaceDN w:val="0"/>
        <w:adjustRightInd w:val="0"/>
        <w:spacing w:after="0" w:line="240" w:lineRule="auto"/>
        <w:rPr>
          <w:rFonts w:ascii="Times New Roman" w:hAnsi="Times New Roman" w:cs="Times New Roman"/>
          <w:sz w:val="24"/>
          <w:szCs w:val="24"/>
          <w:lang w:val="id-ID"/>
        </w:rPr>
      </w:pPr>
    </w:p>
    <w:p w14:paraId="4E62E627" w14:textId="77777777" w:rsidR="00E81690" w:rsidRPr="003D1942" w:rsidRDefault="003D1942" w:rsidP="00501FF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 Uji Asumsi K</w:t>
      </w:r>
      <w:r w:rsidR="00E81690" w:rsidRPr="003D1942">
        <w:rPr>
          <w:rFonts w:ascii="Times New Roman" w:hAnsi="Times New Roman" w:cs="Times New Roman"/>
          <w:sz w:val="24"/>
          <w:szCs w:val="24"/>
        </w:rPr>
        <w:t xml:space="preserve">lasik </w:t>
      </w:r>
    </w:p>
    <w:p w14:paraId="43243B96" w14:textId="77777777" w:rsidR="000A1201" w:rsidRPr="003D1942" w:rsidRDefault="00E81690" w:rsidP="00FB4322">
      <w:pPr>
        <w:autoSpaceDE w:val="0"/>
        <w:autoSpaceDN w:val="0"/>
        <w:adjustRightInd w:val="0"/>
        <w:spacing w:after="0" w:line="240" w:lineRule="auto"/>
        <w:rPr>
          <w:rFonts w:ascii="Times New Roman" w:hAnsi="Times New Roman" w:cs="Times New Roman"/>
          <w:sz w:val="24"/>
          <w:szCs w:val="24"/>
          <w:lang w:val="id-ID"/>
        </w:rPr>
      </w:pPr>
      <w:r w:rsidRPr="003D1942">
        <w:rPr>
          <w:rFonts w:ascii="Times New Roman" w:hAnsi="Times New Roman" w:cs="Times New Roman"/>
          <w:sz w:val="24"/>
          <w:szCs w:val="24"/>
        </w:rPr>
        <w:t>a. Uji Multikolinieritas</w:t>
      </w:r>
    </w:p>
    <w:p w14:paraId="600EC607" w14:textId="77777777" w:rsidR="003D1942" w:rsidRDefault="003D1942" w:rsidP="00E81690">
      <w:pPr>
        <w:autoSpaceDE w:val="0"/>
        <w:autoSpaceDN w:val="0"/>
        <w:adjustRightInd w:val="0"/>
        <w:spacing w:after="0" w:line="240" w:lineRule="auto"/>
        <w:rPr>
          <w:rFonts w:ascii="Times New Roman" w:hAnsi="Times New Roman" w:cs="Times New Roman"/>
        </w:rPr>
        <w:sectPr w:rsidR="003D1942" w:rsidSect="003D1942">
          <w:type w:val="continuous"/>
          <w:pgSz w:w="11907" w:h="16839" w:code="9"/>
          <w:pgMar w:top="1440" w:right="1530" w:bottom="1440" w:left="1440" w:header="708" w:footer="708" w:gutter="0"/>
          <w:cols w:num="2" w:space="708"/>
          <w:docGrid w:linePitch="360"/>
        </w:sectPr>
      </w:pPr>
    </w:p>
    <w:p w14:paraId="31CFE0E5" w14:textId="77777777" w:rsidR="00E81690" w:rsidRPr="00B52B3D" w:rsidRDefault="00E81690" w:rsidP="008A55EC">
      <w:pPr>
        <w:autoSpaceDE w:val="0"/>
        <w:autoSpaceDN w:val="0"/>
        <w:adjustRightInd w:val="0"/>
        <w:spacing w:after="0" w:line="240" w:lineRule="auto"/>
        <w:jc w:val="center"/>
        <w:rPr>
          <w:rFonts w:ascii="Times New Roman" w:hAnsi="Times New Roman" w:cs="Times New Roman"/>
          <w:b/>
          <w:bCs/>
          <w:lang w:val="id-ID"/>
        </w:rPr>
      </w:pPr>
      <w:r w:rsidRPr="00B52B3D">
        <w:rPr>
          <w:rFonts w:ascii="Times New Roman" w:hAnsi="Times New Roman" w:cs="Times New Roman"/>
          <w:b/>
          <w:bCs/>
        </w:rPr>
        <w:lastRenderedPageBreak/>
        <w:t xml:space="preserve">Tabel </w:t>
      </w:r>
      <w:r w:rsidR="00542047" w:rsidRPr="00B52B3D">
        <w:rPr>
          <w:rFonts w:ascii="Times New Roman" w:hAnsi="Times New Roman" w:cs="Times New Roman"/>
          <w:b/>
          <w:bCs/>
        </w:rPr>
        <w:t>1</w:t>
      </w:r>
      <w:r w:rsidR="00D52803" w:rsidRPr="00B52B3D">
        <w:rPr>
          <w:rFonts w:ascii="Times New Roman" w:hAnsi="Times New Roman" w:cs="Times New Roman"/>
          <w:b/>
          <w:bCs/>
        </w:rPr>
        <w:t>2</w:t>
      </w:r>
      <w:r w:rsidR="008940E5" w:rsidRPr="00B52B3D">
        <w:rPr>
          <w:rFonts w:ascii="Times New Roman" w:hAnsi="Times New Roman" w:cs="Times New Roman"/>
          <w:b/>
          <w:bCs/>
        </w:rPr>
        <w:t>. Uji Multikolinieritas</w:t>
      </w:r>
    </w:p>
    <w:tbl>
      <w:tblPr>
        <w:tblW w:w="9360" w:type="dxa"/>
        <w:tblInd w:w="30" w:type="dxa"/>
        <w:tblBorders>
          <w:insideH w:val="single" w:sz="4" w:space="0" w:color="auto"/>
        </w:tblBorders>
        <w:tblLayout w:type="fixed"/>
        <w:tblCellMar>
          <w:left w:w="30" w:type="dxa"/>
          <w:right w:w="30" w:type="dxa"/>
        </w:tblCellMar>
        <w:tblLook w:val="0000" w:firstRow="0" w:lastRow="0" w:firstColumn="0" w:lastColumn="0" w:noHBand="0" w:noVBand="0"/>
      </w:tblPr>
      <w:tblGrid>
        <w:gridCol w:w="737"/>
        <w:gridCol w:w="1106"/>
        <w:gridCol w:w="1127"/>
        <w:gridCol w:w="1260"/>
        <w:gridCol w:w="1440"/>
        <w:gridCol w:w="810"/>
        <w:gridCol w:w="900"/>
        <w:gridCol w:w="1080"/>
        <w:gridCol w:w="900"/>
      </w:tblGrid>
      <w:tr w:rsidR="000F2BC0" w:rsidRPr="009E234A" w14:paraId="30DBBB90" w14:textId="77777777" w:rsidTr="00B52B3D">
        <w:trPr>
          <w:cantSplit/>
          <w:tblHeader/>
        </w:trPr>
        <w:tc>
          <w:tcPr>
            <w:tcW w:w="9360" w:type="dxa"/>
            <w:gridSpan w:val="9"/>
            <w:shd w:val="clear" w:color="auto" w:fill="FFFFFF"/>
            <w:tcMar>
              <w:top w:w="30" w:type="dxa"/>
              <w:left w:w="30" w:type="dxa"/>
              <w:bottom w:w="30" w:type="dxa"/>
              <w:right w:w="30" w:type="dxa"/>
            </w:tcMar>
            <w:vAlign w:val="center"/>
          </w:tcPr>
          <w:p w14:paraId="0EF38FAE" w14:textId="77777777" w:rsidR="008A55EC" w:rsidRPr="009E234A" w:rsidRDefault="008A55EC" w:rsidP="008A55EC">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b/>
                <w:bCs/>
              </w:rPr>
              <w:t>Coefficients</w:t>
            </w:r>
            <w:r w:rsidRPr="009E234A">
              <w:rPr>
                <w:rFonts w:ascii="Times New Roman" w:hAnsi="Times New Roman" w:cs="Times New Roman"/>
                <w:b/>
                <w:bCs/>
                <w:vertAlign w:val="superscript"/>
              </w:rPr>
              <w:t>a</w:t>
            </w:r>
          </w:p>
        </w:tc>
      </w:tr>
      <w:tr w:rsidR="000F2BC0" w:rsidRPr="009E234A" w14:paraId="140D4AA9" w14:textId="77777777" w:rsidTr="00B52B3D">
        <w:trPr>
          <w:cantSplit/>
          <w:tblHeader/>
        </w:trPr>
        <w:tc>
          <w:tcPr>
            <w:tcW w:w="1843" w:type="dxa"/>
            <w:gridSpan w:val="2"/>
            <w:vMerge w:val="restart"/>
            <w:shd w:val="clear" w:color="auto" w:fill="FFFFFF"/>
            <w:tcMar>
              <w:top w:w="30" w:type="dxa"/>
              <w:left w:w="30" w:type="dxa"/>
              <w:bottom w:w="30" w:type="dxa"/>
              <w:right w:w="30" w:type="dxa"/>
            </w:tcMar>
            <w:vAlign w:val="bottom"/>
          </w:tcPr>
          <w:p w14:paraId="78B74360"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Model</w:t>
            </w:r>
          </w:p>
        </w:tc>
        <w:tc>
          <w:tcPr>
            <w:tcW w:w="2387" w:type="dxa"/>
            <w:gridSpan w:val="2"/>
            <w:shd w:val="clear" w:color="auto" w:fill="FFFFFF"/>
            <w:tcMar>
              <w:top w:w="30" w:type="dxa"/>
              <w:left w:w="30" w:type="dxa"/>
              <w:bottom w:w="30" w:type="dxa"/>
              <w:right w:w="30" w:type="dxa"/>
            </w:tcMar>
            <w:vAlign w:val="bottom"/>
          </w:tcPr>
          <w:p w14:paraId="29A09F54" w14:textId="77777777" w:rsidR="008A55EC" w:rsidRPr="009E234A" w:rsidRDefault="008A55EC" w:rsidP="008A55EC">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Unstandardized Coefficients</w:t>
            </w:r>
          </w:p>
        </w:tc>
        <w:tc>
          <w:tcPr>
            <w:tcW w:w="1440" w:type="dxa"/>
            <w:shd w:val="clear" w:color="auto" w:fill="FFFFFF"/>
            <w:tcMar>
              <w:top w:w="30" w:type="dxa"/>
              <w:left w:w="30" w:type="dxa"/>
              <w:bottom w:w="30" w:type="dxa"/>
              <w:right w:w="30" w:type="dxa"/>
            </w:tcMar>
            <w:vAlign w:val="bottom"/>
          </w:tcPr>
          <w:p w14:paraId="120D3143" w14:textId="77777777" w:rsidR="008A55EC" w:rsidRPr="009E234A" w:rsidRDefault="008A55EC" w:rsidP="008A55EC">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Standardized Coefficients</w:t>
            </w:r>
          </w:p>
        </w:tc>
        <w:tc>
          <w:tcPr>
            <w:tcW w:w="810" w:type="dxa"/>
            <w:vMerge w:val="restart"/>
            <w:shd w:val="clear" w:color="auto" w:fill="FFFFFF"/>
            <w:tcMar>
              <w:top w:w="30" w:type="dxa"/>
              <w:left w:w="30" w:type="dxa"/>
              <w:bottom w:w="30" w:type="dxa"/>
              <w:right w:w="30" w:type="dxa"/>
            </w:tcMar>
            <w:vAlign w:val="bottom"/>
          </w:tcPr>
          <w:p w14:paraId="1F277F5B" w14:textId="77777777" w:rsidR="008A55EC" w:rsidRPr="009E234A" w:rsidRDefault="008A55EC" w:rsidP="008A55EC">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t</w:t>
            </w:r>
          </w:p>
        </w:tc>
        <w:tc>
          <w:tcPr>
            <w:tcW w:w="900" w:type="dxa"/>
            <w:vMerge w:val="restart"/>
            <w:shd w:val="clear" w:color="auto" w:fill="FFFFFF"/>
            <w:tcMar>
              <w:top w:w="30" w:type="dxa"/>
              <w:left w:w="30" w:type="dxa"/>
              <w:bottom w:w="30" w:type="dxa"/>
              <w:right w:w="30" w:type="dxa"/>
            </w:tcMar>
            <w:vAlign w:val="bottom"/>
          </w:tcPr>
          <w:p w14:paraId="494D7962" w14:textId="77777777" w:rsidR="008A55EC" w:rsidRPr="009E234A" w:rsidRDefault="008A55EC" w:rsidP="008A55EC">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Sig.</w:t>
            </w:r>
          </w:p>
        </w:tc>
        <w:tc>
          <w:tcPr>
            <w:tcW w:w="1980" w:type="dxa"/>
            <w:gridSpan w:val="2"/>
            <w:shd w:val="clear" w:color="auto" w:fill="FFFFFF"/>
            <w:tcMar>
              <w:top w:w="30" w:type="dxa"/>
              <w:left w:w="30" w:type="dxa"/>
              <w:bottom w:w="30" w:type="dxa"/>
              <w:right w:w="30" w:type="dxa"/>
            </w:tcMar>
            <w:vAlign w:val="bottom"/>
          </w:tcPr>
          <w:p w14:paraId="3C368EB3" w14:textId="77777777" w:rsidR="008A55EC" w:rsidRPr="009E234A" w:rsidRDefault="008A55EC" w:rsidP="008A55EC">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Collinearity Statistics</w:t>
            </w:r>
          </w:p>
        </w:tc>
      </w:tr>
      <w:tr w:rsidR="000F2BC0" w:rsidRPr="009E234A" w14:paraId="6441B3E3" w14:textId="77777777" w:rsidTr="00B52B3D">
        <w:trPr>
          <w:cantSplit/>
          <w:tblHeader/>
        </w:trPr>
        <w:tc>
          <w:tcPr>
            <w:tcW w:w="1843" w:type="dxa"/>
            <w:gridSpan w:val="2"/>
            <w:vMerge/>
            <w:shd w:val="clear" w:color="auto" w:fill="FFFFFF"/>
            <w:tcMar>
              <w:top w:w="30" w:type="dxa"/>
              <w:left w:w="30" w:type="dxa"/>
              <w:bottom w:w="30" w:type="dxa"/>
              <w:right w:w="30" w:type="dxa"/>
            </w:tcMar>
            <w:vAlign w:val="bottom"/>
          </w:tcPr>
          <w:p w14:paraId="5CF602DE"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p>
        </w:tc>
        <w:tc>
          <w:tcPr>
            <w:tcW w:w="1127" w:type="dxa"/>
            <w:shd w:val="clear" w:color="auto" w:fill="FFFFFF"/>
            <w:tcMar>
              <w:top w:w="30" w:type="dxa"/>
              <w:left w:w="30" w:type="dxa"/>
              <w:bottom w:w="30" w:type="dxa"/>
              <w:right w:w="30" w:type="dxa"/>
            </w:tcMar>
            <w:vAlign w:val="bottom"/>
          </w:tcPr>
          <w:p w14:paraId="64D8F7CE" w14:textId="77777777" w:rsidR="008A55EC" w:rsidRPr="009E234A" w:rsidRDefault="008A55EC" w:rsidP="008A55EC">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B</w:t>
            </w:r>
          </w:p>
        </w:tc>
        <w:tc>
          <w:tcPr>
            <w:tcW w:w="1260" w:type="dxa"/>
            <w:shd w:val="clear" w:color="auto" w:fill="FFFFFF"/>
            <w:tcMar>
              <w:top w:w="30" w:type="dxa"/>
              <w:left w:w="30" w:type="dxa"/>
              <w:bottom w:w="30" w:type="dxa"/>
              <w:right w:w="30" w:type="dxa"/>
            </w:tcMar>
            <w:vAlign w:val="bottom"/>
          </w:tcPr>
          <w:p w14:paraId="72A78F05" w14:textId="77777777" w:rsidR="008A55EC" w:rsidRPr="009E234A" w:rsidRDefault="008A55EC" w:rsidP="008A55EC">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Std. Error</w:t>
            </w:r>
          </w:p>
        </w:tc>
        <w:tc>
          <w:tcPr>
            <w:tcW w:w="1440" w:type="dxa"/>
            <w:shd w:val="clear" w:color="auto" w:fill="FFFFFF"/>
            <w:tcMar>
              <w:top w:w="30" w:type="dxa"/>
              <w:left w:w="30" w:type="dxa"/>
              <w:bottom w:w="30" w:type="dxa"/>
              <w:right w:w="30" w:type="dxa"/>
            </w:tcMar>
            <w:vAlign w:val="bottom"/>
          </w:tcPr>
          <w:p w14:paraId="2126B651" w14:textId="77777777" w:rsidR="008A55EC" w:rsidRPr="009E234A" w:rsidRDefault="008A55EC" w:rsidP="008A55EC">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Beta</w:t>
            </w:r>
          </w:p>
        </w:tc>
        <w:tc>
          <w:tcPr>
            <w:tcW w:w="810" w:type="dxa"/>
            <w:vMerge/>
            <w:shd w:val="clear" w:color="auto" w:fill="FFFFFF"/>
            <w:tcMar>
              <w:top w:w="30" w:type="dxa"/>
              <w:left w:w="30" w:type="dxa"/>
              <w:bottom w:w="30" w:type="dxa"/>
              <w:right w:w="30" w:type="dxa"/>
            </w:tcMar>
            <w:vAlign w:val="bottom"/>
          </w:tcPr>
          <w:p w14:paraId="652D12DF"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p>
        </w:tc>
        <w:tc>
          <w:tcPr>
            <w:tcW w:w="900" w:type="dxa"/>
            <w:vMerge/>
            <w:shd w:val="clear" w:color="auto" w:fill="FFFFFF"/>
            <w:tcMar>
              <w:top w:w="30" w:type="dxa"/>
              <w:left w:w="30" w:type="dxa"/>
              <w:bottom w:w="30" w:type="dxa"/>
              <w:right w:w="30" w:type="dxa"/>
            </w:tcMar>
            <w:vAlign w:val="bottom"/>
          </w:tcPr>
          <w:p w14:paraId="0D39DFDD"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p>
        </w:tc>
        <w:tc>
          <w:tcPr>
            <w:tcW w:w="1080" w:type="dxa"/>
            <w:shd w:val="clear" w:color="auto" w:fill="FFFFFF"/>
            <w:tcMar>
              <w:top w:w="30" w:type="dxa"/>
              <w:left w:w="30" w:type="dxa"/>
              <w:bottom w:w="30" w:type="dxa"/>
              <w:right w:w="30" w:type="dxa"/>
            </w:tcMar>
            <w:vAlign w:val="bottom"/>
          </w:tcPr>
          <w:p w14:paraId="004DD584" w14:textId="77777777" w:rsidR="008A55EC" w:rsidRPr="009E234A" w:rsidRDefault="008A55EC" w:rsidP="008A55EC">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Tolerance</w:t>
            </w:r>
          </w:p>
        </w:tc>
        <w:tc>
          <w:tcPr>
            <w:tcW w:w="900" w:type="dxa"/>
            <w:shd w:val="clear" w:color="auto" w:fill="FFFFFF"/>
            <w:tcMar>
              <w:top w:w="30" w:type="dxa"/>
              <w:left w:w="30" w:type="dxa"/>
              <w:bottom w:w="30" w:type="dxa"/>
              <w:right w:w="30" w:type="dxa"/>
            </w:tcMar>
            <w:vAlign w:val="bottom"/>
          </w:tcPr>
          <w:p w14:paraId="4504CD38" w14:textId="77777777" w:rsidR="008A55EC" w:rsidRPr="009E234A" w:rsidRDefault="008A55EC" w:rsidP="008A55EC">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VIF</w:t>
            </w:r>
          </w:p>
        </w:tc>
      </w:tr>
      <w:tr w:rsidR="000F2BC0" w:rsidRPr="009E234A" w14:paraId="29CD5C1B" w14:textId="77777777" w:rsidTr="00B52B3D">
        <w:trPr>
          <w:cantSplit/>
          <w:tblHeader/>
        </w:trPr>
        <w:tc>
          <w:tcPr>
            <w:tcW w:w="737" w:type="dxa"/>
            <w:vMerge w:val="restart"/>
            <w:shd w:val="clear" w:color="auto" w:fill="FFFFFF"/>
            <w:tcMar>
              <w:top w:w="30" w:type="dxa"/>
              <w:left w:w="30" w:type="dxa"/>
              <w:bottom w:w="30" w:type="dxa"/>
              <w:right w:w="30" w:type="dxa"/>
            </w:tcMar>
          </w:tcPr>
          <w:p w14:paraId="479EEBD3"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1</w:t>
            </w:r>
          </w:p>
        </w:tc>
        <w:tc>
          <w:tcPr>
            <w:tcW w:w="1106" w:type="dxa"/>
            <w:shd w:val="clear" w:color="auto" w:fill="FFFFFF"/>
            <w:tcMar>
              <w:top w:w="30" w:type="dxa"/>
              <w:left w:w="30" w:type="dxa"/>
              <w:bottom w:w="30" w:type="dxa"/>
              <w:right w:w="30" w:type="dxa"/>
            </w:tcMar>
          </w:tcPr>
          <w:p w14:paraId="36C9C7C2"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(Constant)</w:t>
            </w:r>
          </w:p>
        </w:tc>
        <w:tc>
          <w:tcPr>
            <w:tcW w:w="1127" w:type="dxa"/>
            <w:shd w:val="clear" w:color="auto" w:fill="FFFFFF"/>
            <w:tcMar>
              <w:top w:w="30" w:type="dxa"/>
              <w:left w:w="30" w:type="dxa"/>
              <w:bottom w:w="30" w:type="dxa"/>
              <w:right w:w="30" w:type="dxa"/>
            </w:tcMar>
            <w:vAlign w:val="center"/>
          </w:tcPr>
          <w:p w14:paraId="7601299A" w14:textId="77777777" w:rsidR="008A55EC" w:rsidRPr="009E234A" w:rsidRDefault="000F2BC0" w:rsidP="008A55EC">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7.279</w:t>
            </w:r>
          </w:p>
        </w:tc>
        <w:tc>
          <w:tcPr>
            <w:tcW w:w="1260" w:type="dxa"/>
            <w:shd w:val="clear" w:color="auto" w:fill="FFFFFF"/>
            <w:tcMar>
              <w:top w:w="30" w:type="dxa"/>
              <w:left w:w="30" w:type="dxa"/>
              <w:bottom w:w="30" w:type="dxa"/>
              <w:right w:w="30" w:type="dxa"/>
            </w:tcMar>
            <w:vAlign w:val="center"/>
          </w:tcPr>
          <w:p w14:paraId="25A5E7C4" w14:textId="77777777" w:rsidR="008A55EC" w:rsidRPr="009E234A" w:rsidRDefault="008A55EC" w:rsidP="000F2BC0">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.3</w:t>
            </w:r>
            <w:r w:rsidR="000F2BC0" w:rsidRPr="009E234A">
              <w:rPr>
                <w:rFonts w:ascii="Times New Roman" w:hAnsi="Times New Roman" w:cs="Times New Roman"/>
              </w:rPr>
              <w:t>25</w:t>
            </w:r>
          </w:p>
        </w:tc>
        <w:tc>
          <w:tcPr>
            <w:tcW w:w="1440" w:type="dxa"/>
            <w:shd w:val="clear" w:color="auto" w:fill="FFFFFF"/>
            <w:tcMar>
              <w:top w:w="30" w:type="dxa"/>
              <w:left w:w="30" w:type="dxa"/>
              <w:bottom w:w="30" w:type="dxa"/>
              <w:right w:w="30" w:type="dxa"/>
            </w:tcMar>
          </w:tcPr>
          <w:p w14:paraId="68B9168E"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p>
        </w:tc>
        <w:tc>
          <w:tcPr>
            <w:tcW w:w="810" w:type="dxa"/>
            <w:shd w:val="clear" w:color="auto" w:fill="FFFFFF"/>
            <w:tcMar>
              <w:top w:w="30" w:type="dxa"/>
              <w:left w:w="30" w:type="dxa"/>
              <w:bottom w:w="30" w:type="dxa"/>
              <w:right w:w="30" w:type="dxa"/>
            </w:tcMar>
            <w:vAlign w:val="center"/>
          </w:tcPr>
          <w:p w14:paraId="1FA322F3" w14:textId="77777777" w:rsidR="008A55EC" w:rsidRPr="009E234A" w:rsidRDefault="000F2BC0" w:rsidP="008A55EC">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22.403</w:t>
            </w:r>
          </w:p>
        </w:tc>
        <w:tc>
          <w:tcPr>
            <w:tcW w:w="900" w:type="dxa"/>
            <w:shd w:val="clear" w:color="auto" w:fill="FFFFFF"/>
            <w:tcMar>
              <w:top w:w="30" w:type="dxa"/>
              <w:left w:w="30" w:type="dxa"/>
              <w:bottom w:w="30" w:type="dxa"/>
              <w:right w:w="30" w:type="dxa"/>
            </w:tcMar>
            <w:vAlign w:val="center"/>
          </w:tcPr>
          <w:p w14:paraId="50808431" w14:textId="77777777" w:rsidR="008A55EC" w:rsidRPr="009E234A" w:rsidRDefault="008A55EC" w:rsidP="000F2BC0">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r w:rsidR="000F2BC0" w:rsidRPr="009E234A">
              <w:rPr>
                <w:rFonts w:ascii="Times New Roman" w:hAnsi="Times New Roman" w:cs="Times New Roman"/>
              </w:rPr>
              <w:t>000</w:t>
            </w:r>
          </w:p>
        </w:tc>
        <w:tc>
          <w:tcPr>
            <w:tcW w:w="1080" w:type="dxa"/>
            <w:shd w:val="clear" w:color="auto" w:fill="FFFFFF"/>
            <w:tcMar>
              <w:top w:w="30" w:type="dxa"/>
              <w:left w:w="30" w:type="dxa"/>
              <w:bottom w:w="30" w:type="dxa"/>
              <w:right w:w="30" w:type="dxa"/>
            </w:tcMar>
          </w:tcPr>
          <w:p w14:paraId="6D5C2351"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p>
        </w:tc>
        <w:tc>
          <w:tcPr>
            <w:tcW w:w="900" w:type="dxa"/>
            <w:shd w:val="clear" w:color="auto" w:fill="FFFFFF"/>
            <w:tcMar>
              <w:top w:w="30" w:type="dxa"/>
              <w:left w:w="30" w:type="dxa"/>
              <w:bottom w:w="30" w:type="dxa"/>
              <w:right w:w="30" w:type="dxa"/>
            </w:tcMar>
          </w:tcPr>
          <w:p w14:paraId="02C3BA43"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p>
        </w:tc>
      </w:tr>
      <w:tr w:rsidR="000F2BC0" w:rsidRPr="009E234A" w14:paraId="59EF8FFB" w14:textId="77777777" w:rsidTr="00B52B3D">
        <w:trPr>
          <w:cantSplit/>
          <w:tblHeader/>
        </w:trPr>
        <w:tc>
          <w:tcPr>
            <w:tcW w:w="737" w:type="dxa"/>
            <w:vMerge/>
            <w:shd w:val="clear" w:color="auto" w:fill="FFFFFF"/>
            <w:tcMar>
              <w:top w:w="30" w:type="dxa"/>
              <w:left w:w="30" w:type="dxa"/>
              <w:bottom w:w="30" w:type="dxa"/>
              <w:right w:w="30" w:type="dxa"/>
            </w:tcMar>
          </w:tcPr>
          <w:p w14:paraId="46534164"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p>
        </w:tc>
        <w:tc>
          <w:tcPr>
            <w:tcW w:w="1106" w:type="dxa"/>
            <w:shd w:val="clear" w:color="auto" w:fill="FFFFFF"/>
            <w:tcMar>
              <w:top w:w="30" w:type="dxa"/>
              <w:left w:w="30" w:type="dxa"/>
              <w:bottom w:w="30" w:type="dxa"/>
              <w:right w:w="30" w:type="dxa"/>
            </w:tcMar>
          </w:tcPr>
          <w:p w14:paraId="0300720C"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Y1</w:t>
            </w:r>
          </w:p>
        </w:tc>
        <w:tc>
          <w:tcPr>
            <w:tcW w:w="1127" w:type="dxa"/>
            <w:shd w:val="clear" w:color="auto" w:fill="FFFFFF"/>
            <w:tcMar>
              <w:top w:w="30" w:type="dxa"/>
              <w:left w:w="30" w:type="dxa"/>
              <w:bottom w:w="30" w:type="dxa"/>
              <w:right w:w="30" w:type="dxa"/>
            </w:tcMar>
            <w:vAlign w:val="center"/>
          </w:tcPr>
          <w:p w14:paraId="4323EC3C" w14:textId="77777777" w:rsidR="008A55EC" w:rsidRPr="009E234A" w:rsidRDefault="000F2BC0" w:rsidP="008A55EC">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-1.751</w:t>
            </w:r>
          </w:p>
        </w:tc>
        <w:tc>
          <w:tcPr>
            <w:tcW w:w="1260" w:type="dxa"/>
            <w:shd w:val="clear" w:color="auto" w:fill="FFFFFF"/>
            <w:tcMar>
              <w:top w:w="30" w:type="dxa"/>
              <w:left w:w="30" w:type="dxa"/>
              <w:bottom w:w="30" w:type="dxa"/>
              <w:right w:w="30" w:type="dxa"/>
            </w:tcMar>
            <w:vAlign w:val="center"/>
          </w:tcPr>
          <w:p w14:paraId="542A8447" w14:textId="77777777" w:rsidR="008A55EC" w:rsidRPr="009E234A" w:rsidRDefault="008A55EC" w:rsidP="000F2BC0">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r w:rsidR="000F2BC0" w:rsidRPr="009E234A">
              <w:rPr>
                <w:rFonts w:ascii="Times New Roman" w:hAnsi="Times New Roman" w:cs="Times New Roman"/>
              </w:rPr>
              <w:t>475</w:t>
            </w:r>
          </w:p>
        </w:tc>
        <w:tc>
          <w:tcPr>
            <w:tcW w:w="1440" w:type="dxa"/>
            <w:shd w:val="clear" w:color="auto" w:fill="FFFFFF"/>
            <w:tcMar>
              <w:top w:w="30" w:type="dxa"/>
              <w:left w:w="30" w:type="dxa"/>
              <w:bottom w:w="30" w:type="dxa"/>
              <w:right w:w="30" w:type="dxa"/>
            </w:tcMar>
            <w:vAlign w:val="center"/>
          </w:tcPr>
          <w:p w14:paraId="7E217766" w14:textId="77777777" w:rsidR="008A55EC" w:rsidRPr="009E234A" w:rsidRDefault="000F2BC0" w:rsidP="008A55EC">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-.411</w:t>
            </w:r>
          </w:p>
        </w:tc>
        <w:tc>
          <w:tcPr>
            <w:tcW w:w="810" w:type="dxa"/>
            <w:shd w:val="clear" w:color="auto" w:fill="FFFFFF"/>
            <w:tcMar>
              <w:top w:w="30" w:type="dxa"/>
              <w:left w:w="30" w:type="dxa"/>
              <w:bottom w:w="30" w:type="dxa"/>
              <w:right w:w="30" w:type="dxa"/>
            </w:tcMar>
            <w:vAlign w:val="center"/>
          </w:tcPr>
          <w:p w14:paraId="64EE7B90" w14:textId="77777777" w:rsidR="008A55EC" w:rsidRPr="009E234A" w:rsidRDefault="000F2BC0" w:rsidP="008A55EC">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-3.690</w:t>
            </w:r>
          </w:p>
        </w:tc>
        <w:tc>
          <w:tcPr>
            <w:tcW w:w="900" w:type="dxa"/>
            <w:shd w:val="clear" w:color="auto" w:fill="FFFFFF"/>
            <w:tcMar>
              <w:top w:w="30" w:type="dxa"/>
              <w:left w:w="30" w:type="dxa"/>
              <w:bottom w:w="30" w:type="dxa"/>
              <w:right w:w="30" w:type="dxa"/>
            </w:tcMar>
            <w:vAlign w:val="center"/>
          </w:tcPr>
          <w:p w14:paraId="2C0738BA" w14:textId="77777777" w:rsidR="008A55EC" w:rsidRPr="009E234A" w:rsidRDefault="008A55EC" w:rsidP="000F2BC0">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.00</w:t>
            </w:r>
            <w:r w:rsidR="000F2BC0" w:rsidRPr="009E234A">
              <w:rPr>
                <w:rFonts w:ascii="Times New Roman" w:hAnsi="Times New Roman" w:cs="Times New Roman"/>
              </w:rPr>
              <w:t>0</w:t>
            </w:r>
          </w:p>
        </w:tc>
        <w:tc>
          <w:tcPr>
            <w:tcW w:w="1080" w:type="dxa"/>
            <w:shd w:val="clear" w:color="auto" w:fill="FFFFFF"/>
            <w:tcMar>
              <w:top w:w="30" w:type="dxa"/>
              <w:left w:w="30" w:type="dxa"/>
              <w:bottom w:w="30" w:type="dxa"/>
              <w:right w:w="30" w:type="dxa"/>
            </w:tcMar>
            <w:vAlign w:val="center"/>
          </w:tcPr>
          <w:p w14:paraId="2C180340" w14:textId="77777777" w:rsidR="008A55EC" w:rsidRPr="009E234A" w:rsidRDefault="008A55EC" w:rsidP="00D52803">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r w:rsidR="00D52803" w:rsidRPr="009E234A">
              <w:rPr>
                <w:rFonts w:ascii="Times New Roman" w:hAnsi="Times New Roman" w:cs="Times New Roman"/>
              </w:rPr>
              <w:t>998</w:t>
            </w:r>
          </w:p>
        </w:tc>
        <w:tc>
          <w:tcPr>
            <w:tcW w:w="900" w:type="dxa"/>
            <w:shd w:val="clear" w:color="auto" w:fill="FFFFFF"/>
            <w:tcMar>
              <w:top w:w="30" w:type="dxa"/>
              <w:left w:w="30" w:type="dxa"/>
              <w:bottom w:w="30" w:type="dxa"/>
              <w:right w:w="30" w:type="dxa"/>
            </w:tcMar>
            <w:vAlign w:val="center"/>
          </w:tcPr>
          <w:p w14:paraId="30417343" w14:textId="77777777" w:rsidR="008A55EC" w:rsidRPr="009E234A" w:rsidRDefault="008A55EC" w:rsidP="00D52803">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w:t>
            </w:r>
            <w:r w:rsidR="00D52803" w:rsidRPr="009E234A">
              <w:rPr>
                <w:rFonts w:ascii="Times New Roman" w:hAnsi="Times New Roman" w:cs="Times New Roman"/>
              </w:rPr>
              <w:t>002</w:t>
            </w:r>
          </w:p>
        </w:tc>
      </w:tr>
      <w:tr w:rsidR="000F2BC0" w:rsidRPr="009E234A" w14:paraId="63BD607B" w14:textId="77777777" w:rsidTr="00B52B3D">
        <w:trPr>
          <w:cantSplit/>
          <w:tblHeader/>
        </w:trPr>
        <w:tc>
          <w:tcPr>
            <w:tcW w:w="737" w:type="dxa"/>
            <w:vMerge/>
            <w:shd w:val="clear" w:color="auto" w:fill="FFFFFF"/>
            <w:tcMar>
              <w:top w:w="30" w:type="dxa"/>
              <w:left w:w="30" w:type="dxa"/>
              <w:bottom w:w="30" w:type="dxa"/>
              <w:right w:w="30" w:type="dxa"/>
            </w:tcMar>
          </w:tcPr>
          <w:p w14:paraId="56736454"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p>
        </w:tc>
        <w:tc>
          <w:tcPr>
            <w:tcW w:w="1106" w:type="dxa"/>
            <w:shd w:val="clear" w:color="auto" w:fill="FFFFFF"/>
            <w:tcMar>
              <w:top w:w="30" w:type="dxa"/>
              <w:left w:w="30" w:type="dxa"/>
              <w:bottom w:w="30" w:type="dxa"/>
              <w:right w:w="30" w:type="dxa"/>
            </w:tcMar>
          </w:tcPr>
          <w:p w14:paraId="23DCC3AF"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X</w:t>
            </w:r>
          </w:p>
        </w:tc>
        <w:tc>
          <w:tcPr>
            <w:tcW w:w="1127" w:type="dxa"/>
            <w:shd w:val="clear" w:color="auto" w:fill="FFFFFF"/>
            <w:tcMar>
              <w:top w:w="30" w:type="dxa"/>
              <w:left w:w="30" w:type="dxa"/>
              <w:bottom w:w="30" w:type="dxa"/>
              <w:right w:w="30" w:type="dxa"/>
            </w:tcMar>
            <w:vAlign w:val="center"/>
          </w:tcPr>
          <w:p w14:paraId="674BC9E4" w14:textId="77777777" w:rsidR="008A55EC" w:rsidRPr="009E234A" w:rsidRDefault="000F2BC0" w:rsidP="008A55EC">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1.245</w:t>
            </w:r>
          </w:p>
        </w:tc>
        <w:tc>
          <w:tcPr>
            <w:tcW w:w="1260" w:type="dxa"/>
            <w:shd w:val="clear" w:color="auto" w:fill="FFFFFF"/>
            <w:tcMar>
              <w:top w:w="30" w:type="dxa"/>
              <w:left w:w="30" w:type="dxa"/>
              <w:bottom w:w="30" w:type="dxa"/>
              <w:right w:w="30" w:type="dxa"/>
            </w:tcMar>
            <w:vAlign w:val="center"/>
          </w:tcPr>
          <w:p w14:paraId="618D2E4E" w14:textId="77777777" w:rsidR="008A55EC" w:rsidRPr="009E234A" w:rsidRDefault="000F2BC0" w:rsidP="008A55EC">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1.059</w:t>
            </w:r>
          </w:p>
        </w:tc>
        <w:tc>
          <w:tcPr>
            <w:tcW w:w="1440" w:type="dxa"/>
            <w:shd w:val="clear" w:color="auto" w:fill="FFFFFF"/>
            <w:tcMar>
              <w:top w:w="30" w:type="dxa"/>
              <w:left w:w="30" w:type="dxa"/>
              <w:bottom w:w="30" w:type="dxa"/>
              <w:right w:w="30" w:type="dxa"/>
            </w:tcMar>
            <w:vAlign w:val="center"/>
          </w:tcPr>
          <w:p w14:paraId="0036578F" w14:textId="77777777" w:rsidR="008A55EC" w:rsidRPr="009E234A" w:rsidRDefault="000F2BC0" w:rsidP="008A55EC">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.131</w:t>
            </w:r>
          </w:p>
        </w:tc>
        <w:tc>
          <w:tcPr>
            <w:tcW w:w="810" w:type="dxa"/>
            <w:shd w:val="clear" w:color="auto" w:fill="FFFFFF"/>
            <w:tcMar>
              <w:top w:w="30" w:type="dxa"/>
              <w:left w:w="30" w:type="dxa"/>
              <w:bottom w:w="30" w:type="dxa"/>
              <w:right w:w="30" w:type="dxa"/>
            </w:tcMar>
            <w:vAlign w:val="center"/>
          </w:tcPr>
          <w:p w14:paraId="3FC9A7AC" w14:textId="77777777" w:rsidR="008A55EC" w:rsidRPr="009E234A" w:rsidRDefault="000F2BC0" w:rsidP="008A55EC">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1.176</w:t>
            </w:r>
          </w:p>
        </w:tc>
        <w:tc>
          <w:tcPr>
            <w:tcW w:w="900" w:type="dxa"/>
            <w:shd w:val="clear" w:color="auto" w:fill="FFFFFF"/>
            <w:tcMar>
              <w:top w:w="30" w:type="dxa"/>
              <w:left w:w="30" w:type="dxa"/>
              <w:bottom w:w="30" w:type="dxa"/>
              <w:right w:w="30" w:type="dxa"/>
            </w:tcMar>
            <w:vAlign w:val="center"/>
          </w:tcPr>
          <w:p w14:paraId="36323718" w14:textId="77777777" w:rsidR="008A55EC" w:rsidRPr="009E234A" w:rsidRDefault="008A55EC" w:rsidP="000F2BC0">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r w:rsidR="000F2BC0" w:rsidRPr="009E234A">
              <w:rPr>
                <w:rFonts w:ascii="Times New Roman" w:hAnsi="Times New Roman" w:cs="Times New Roman"/>
              </w:rPr>
              <w:t>244</w:t>
            </w:r>
          </w:p>
        </w:tc>
        <w:tc>
          <w:tcPr>
            <w:tcW w:w="1080" w:type="dxa"/>
            <w:shd w:val="clear" w:color="auto" w:fill="FFFFFF"/>
            <w:tcMar>
              <w:top w:w="30" w:type="dxa"/>
              <w:left w:w="30" w:type="dxa"/>
              <w:bottom w:w="30" w:type="dxa"/>
              <w:right w:w="30" w:type="dxa"/>
            </w:tcMar>
            <w:vAlign w:val="center"/>
          </w:tcPr>
          <w:p w14:paraId="3F787221" w14:textId="77777777" w:rsidR="008A55EC" w:rsidRPr="009E234A" w:rsidRDefault="008A55EC" w:rsidP="00D52803">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r w:rsidR="00D52803" w:rsidRPr="009E234A">
              <w:rPr>
                <w:rFonts w:ascii="Times New Roman" w:hAnsi="Times New Roman" w:cs="Times New Roman"/>
              </w:rPr>
              <w:t>998</w:t>
            </w:r>
          </w:p>
        </w:tc>
        <w:tc>
          <w:tcPr>
            <w:tcW w:w="900" w:type="dxa"/>
            <w:shd w:val="clear" w:color="auto" w:fill="FFFFFF"/>
            <w:tcMar>
              <w:top w:w="30" w:type="dxa"/>
              <w:left w:w="30" w:type="dxa"/>
              <w:bottom w:w="30" w:type="dxa"/>
              <w:right w:w="30" w:type="dxa"/>
            </w:tcMar>
            <w:vAlign w:val="center"/>
          </w:tcPr>
          <w:p w14:paraId="0ABF30BC" w14:textId="77777777" w:rsidR="008A55EC" w:rsidRPr="009E234A" w:rsidRDefault="008A55EC" w:rsidP="00D52803">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w:t>
            </w:r>
            <w:r w:rsidR="00D52803" w:rsidRPr="009E234A">
              <w:rPr>
                <w:rFonts w:ascii="Times New Roman" w:hAnsi="Times New Roman" w:cs="Times New Roman"/>
              </w:rPr>
              <w:t>002</w:t>
            </w:r>
          </w:p>
        </w:tc>
      </w:tr>
      <w:tr w:rsidR="000F2BC0" w:rsidRPr="009E234A" w14:paraId="60B146A6" w14:textId="77777777" w:rsidTr="00B52B3D">
        <w:trPr>
          <w:cantSplit/>
        </w:trPr>
        <w:tc>
          <w:tcPr>
            <w:tcW w:w="2970" w:type="dxa"/>
            <w:gridSpan w:val="3"/>
            <w:shd w:val="clear" w:color="auto" w:fill="FFFFFF"/>
            <w:tcMar>
              <w:top w:w="30" w:type="dxa"/>
              <w:left w:w="30" w:type="dxa"/>
              <w:bottom w:w="30" w:type="dxa"/>
              <w:right w:w="30" w:type="dxa"/>
            </w:tcMar>
          </w:tcPr>
          <w:p w14:paraId="732B33C2" w14:textId="77777777" w:rsidR="008A55EC" w:rsidRDefault="008A55EC" w:rsidP="008A55EC">
            <w:pPr>
              <w:autoSpaceDE w:val="0"/>
              <w:autoSpaceDN w:val="0"/>
              <w:adjustRightInd w:val="0"/>
              <w:spacing w:after="0" w:line="240" w:lineRule="auto"/>
              <w:rPr>
                <w:rFonts w:ascii="Times New Roman" w:hAnsi="Times New Roman" w:cs="Times New Roman"/>
                <w:lang w:val="id-ID"/>
              </w:rPr>
            </w:pPr>
            <w:r w:rsidRPr="009E234A">
              <w:rPr>
                <w:rFonts w:ascii="Times New Roman" w:hAnsi="Times New Roman" w:cs="Times New Roman"/>
              </w:rPr>
              <w:t>a. Dependent Variable: Y2</w:t>
            </w:r>
          </w:p>
          <w:p w14:paraId="5B6D9AF4" w14:textId="77777777" w:rsidR="00501FF6" w:rsidRPr="00501FF6" w:rsidRDefault="00501FF6" w:rsidP="00501FF6">
            <w:pPr>
              <w:autoSpaceDE w:val="0"/>
              <w:autoSpaceDN w:val="0"/>
              <w:adjustRightInd w:val="0"/>
              <w:spacing w:after="0" w:line="240" w:lineRule="auto"/>
              <w:rPr>
                <w:rFonts w:ascii="Times New Roman" w:hAnsi="Times New Roman" w:cs="Times New Roman"/>
                <w:lang w:val="id-ID"/>
              </w:rPr>
            </w:pPr>
          </w:p>
        </w:tc>
        <w:tc>
          <w:tcPr>
            <w:tcW w:w="1260" w:type="dxa"/>
            <w:shd w:val="clear" w:color="auto" w:fill="FFFFFF"/>
            <w:tcMar>
              <w:top w:w="30" w:type="dxa"/>
              <w:left w:w="30" w:type="dxa"/>
              <w:bottom w:w="30" w:type="dxa"/>
              <w:right w:w="30" w:type="dxa"/>
            </w:tcMar>
          </w:tcPr>
          <w:p w14:paraId="16DE57B0"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p>
        </w:tc>
        <w:tc>
          <w:tcPr>
            <w:tcW w:w="1440" w:type="dxa"/>
            <w:shd w:val="clear" w:color="auto" w:fill="FFFFFF"/>
            <w:tcMar>
              <w:top w:w="30" w:type="dxa"/>
              <w:left w:w="30" w:type="dxa"/>
              <w:bottom w:w="30" w:type="dxa"/>
              <w:right w:w="30" w:type="dxa"/>
            </w:tcMar>
          </w:tcPr>
          <w:p w14:paraId="6AD6B4A1"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p>
        </w:tc>
        <w:tc>
          <w:tcPr>
            <w:tcW w:w="810" w:type="dxa"/>
            <w:shd w:val="clear" w:color="auto" w:fill="FFFFFF"/>
            <w:tcMar>
              <w:top w:w="30" w:type="dxa"/>
              <w:left w:w="30" w:type="dxa"/>
              <w:bottom w:w="30" w:type="dxa"/>
              <w:right w:w="30" w:type="dxa"/>
            </w:tcMar>
          </w:tcPr>
          <w:p w14:paraId="49DC7F72"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p>
        </w:tc>
        <w:tc>
          <w:tcPr>
            <w:tcW w:w="900" w:type="dxa"/>
            <w:shd w:val="clear" w:color="auto" w:fill="FFFFFF"/>
            <w:tcMar>
              <w:top w:w="30" w:type="dxa"/>
              <w:left w:w="30" w:type="dxa"/>
              <w:bottom w:w="30" w:type="dxa"/>
              <w:right w:w="30" w:type="dxa"/>
            </w:tcMar>
          </w:tcPr>
          <w:p w14:paraId="2B12151A"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p>
        </w:tc>
        <w:tc>
          <w:tcPr>
            <w:tcW w:w="1080" w:type="dxa"/>
            <w:shd w:val="clear" w:color="auto" w:fill="FFFFFF"/>
            <w:tcMar>
              <w:top w:w="30" w:type="dxa"/>
              <w:left w:w="30" w:type="dxa"/>
              <w:bottom w:w="30" w:type="dxa"/>
              <w:right w:w="30" w:type="dxa"/>
            </w:tcMar>
          </w:tcPr>
          <w:p w14:paraId="6FC0545E"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p>
        </w:tc>
        <w:tc>
          <w:tcPr>
            <w:tcW w:w="900" w:type="dxa"/>
            <w:shd w:val="clear" w:color="auto" w:fill="FFFFFF"/>
            <w:tcMar>
              <w:top w:w="30" w:type="dxa"/>
              <w:left w:w="30" w:type="dxa"/>
              <w:bottom w:w="30" w:type="dxa"/>
              <w:right w:w="30" w:type="dxa"/>
            </w:tcMar>
          </w:tcPr>
          <w:p w14:paraId="407196C1" w14:textId="77777777" w:rsidR="008A55EC" w:rsidRPr="009E234A" w:rsidRDefault="008A55EC" w:rsidP="008A55EC">
            <w:pPr>
              <w:autoSpaceDE w:val="0"/>
              <w:autoSpaceDN w:val="0"/>
              <w:adjustRightInd w:val="0"/>
              <w:spacing w:after="0" w:line="240" w:lineRule="auto"/>
              <w:rPr>
                <w:rFonts w:ascii="Times New Roman" w:hAnsi="Times New Roman" w:cs="Times New Roman"/>
              </w:rPr>
            </w:pPr>
          </w:p>
        </w:tc>
      </w:tr>
    </w:tbl>
    <w:p w14:paraId="0BF034A9" w14:textId="77777777" w:rsidR="0045662F" w:rsidRDefault="0045662F" w:rsidP="00501FF6">
      <w:pPr>
        <w:autoSpaceDE w:val="0"/>
        <w:autoSpaceDN w:val="0"/>
        <w:adjustRightInd w:val="0"/>
        <w:spacing w:after="0" w:line="360" w:lineRule="auto"/>
        <w:jc w:val="both"/>
        <w:rPr>
          <w:rFonts w:ascii="Times New Roman" w:hAnsi="Times New Roman" w:cs="Times New Roman"/>
        </w:rPr>
        <w:sectPr w:rsidR="0045662F" w:rsidSect="00CB7671">
          <w:type w:val="continuous"/>
          <w:pgSz w:w="11907" w:h="16839" w:code="9"/>
          <w:pgMar w:top="1440" w:right="1530" w:bottom="1440" w:left="1440" w:header="708" w:footer="708" w:gutter="0"/>
          <w:cols w:space="708"/>
          <w:docGrid w:linePitch="360"/>
        </w:sectPr>
      </w:pPr>
    </w:p>
    <w:p w14:paraId="1920EF85" w14:textId="77777777" w:rsidR="00E81690" w:rsidRPr="009E234A" w:rsidRDefault="00E81690" w:rsidP="00501FF6">
      <w:pPr>
        <w:autoSpaceDE w:val="0"/>
        <w:autoSpaceDN w:val="0"/>
        <w:adjustRightInd w:val="0"/>
        <w:spacing w:after="0" w:line="360" w:lineRule="auto"/>
        <w:jc w:val="both"/>
        <w:rPr>
          <w:rFonts w:ascii="Times New Roman" w:hAnsi="Times New Roman" w:cs="Times New Roman"/>
        </w:rPr>
      </w:pPr>
      <w:r w:rsidRPr="009E234A">
        <w:rPr>
          <w:rFonts w:ascii="Times New Roman" w:hAnsi="Times New Roman" w:cs="Times New Roman"/>
        </w:rPr>
        <w:lastRenderedPageBreak/>
        <w:t xml:space="preserve">Nilai Tolerance untuk masing-masing variabel bebas &gt; ,10 dan nilai VIF </w:t>
      </w:r>
      <w:r w:rsidR="00447800" w:rsidRPr="009E234A">
        <w:rPr>
          <w:rFonts w:ascii="Times New Roman" w:hAnsi="Times New Roman" w:cs="Times New Roman"/>
        </w:rPr>
        <w:t xml:space="preserve">&lt; 10. </w:t>
      </w:r>
      <w:r w:rsidRPr="009E234A">
        <w:rPr>
          <w:rFonts w:ascii="Times New Roman" w:hAnsi="Times New Roman" w:cs="Times New Roman"/>
        </w:rPr>
        <w:t xml:space="preserve">Ini berarti </w:t>
      </w:r>
      <w:r w:rsidRPr="009E234A">
        <w:rPr>
          <w:rFonts w:ascii="Times New Roman" w:hAnsi="Times New Roman" w:cs="Times New Roman"/>
        </w:rPr>
        <w:lastRenderedPageBreak/>
        <w:t>variabel bebas yang digunakan bebas dari multikolinieritas.</w:t>
      </w:r>
    </w:p>
    <w:p w14:paraId="1F9176AB" w14:textId="77777777" w:rsidR="0045662F" w:rsidRDefault="0045662F" w:rsidP="00E81690">
      <w:pPr>
        <w:autoSpaceDE w:val="0"/>
        <w:autoSpaceDN w:val="0"/>
        <w:adjustRightInd w:val="0"/>
        <w:spacing w:after="0" w:line="240" w:lineRule="auto"/>
        <w:rPr>
          <w:rFonts w:ascii="Times New Roman" w:hAnsi="Times New Roman" w:cs="Times New Roman"/>
          <w:lang w:val="id-ID"/>
        </w:rPr>
        <w:sectPr w:rsidR="0045662F" w:rsidSect="0045662F">
          <w:type w:val="continuous"/>
          <w:pgSz w:w="11907" w:h="16839" w:code="9"/>
          <w:pgMar w:top="1440" w:right="1530" w:bottom="1440" w:left="1440" w:header="708" w:footer="708" w:gutter="0"/>
          <w:cols w:num="2" w:space="708"/>
          <w:docGrid w:linePitch="360"/>
        </w:sectPr>
      </w:pPr>
    </w:p>
    <w:p w14:paraId="2A823E30" w14:textId="77777777" w:rsidR="00E01745" w:rsidRDefault="00E01745" w:rsidP="00E81690">
      <w:pPr>
        <w:autoSpaceDE w:val="0"/>
        <w:autoSpaceDN w:val="0"/>
        <w:adjustRightInd w:val="0"/>
        <w:spacing w:after="0" w:line="240" w:lineRule="auto"/>
        <w:rPr>
          <w:rFonts w:ascii="Times New Roman" w:hAnsi="Times New Roman" w:cs="Times New Roman"/>
          <w:lang w:val="id-ID"/>
        </w:rPr>
      </w:pPr>
    </w:p>
    <w:p w14:paraId="61987687" w14:textId="77777777" w:rsidR="00E81690" w:rsidRPr="009E234A" w:rsidRDefault="00E81690" w:rsidP="00E81690">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 xml:space="preserve">b. Uji Heteroskedastisitas </w:t>
      </w:r>
    </w:p>
    <w:p w14:paraId="3107F0A3" w14:textId="77777777" w:rsidR="00E81690" w:rsidRPr="00B52B3D" w:rsidRDefault="00E81690" w:rsidP="00C7310A">
      <w:pPr>
        <w:autoSpaceDE w:val="0"/>
        <w:autoSpaceDN w:val="0"/>
        <w:adjustRightInd w:val="0"/>
        <w:spacing w:after="0" w:line="240" w:lineRule="auto"/>
        <w:jc w:val="center"/>
        <w:rPr>
          <w:rFonts w:ascii="Times New Roman" w:hAnsi="Times New Roman" w:cs="Times New Roman"/>
          <w:b/>
          <w:bCs/>
        </w:rPr>
      </w:pPr>
      <w:r w:rsidRPr="00B52B3D">
        <w:rPr>
          <w:rFonts w:ascii="Times New Roman" w:hAnsi="Times New Roman" w:cs="Times New Roman"/>
          <w:b/>
          <w:bCs/>
        </w:rPr>
        <w:t xml:space="preserve">Tabel </w:t>
      </w:r>
      <w:r w:rsidR="00542047" w:rsidRPr="00B52B3D">
        <w:rPr>
          <w:rFonts w:ascii="Times New Roman" w:hAnsi="Times New Roman" w:cs="Times New Roman"/>
          <w:b/>
          <w:bCs/>
        </w:rPr>
        <w:t>1</w:t>
      </w:r>
      <w:r w:rsidR="00D52803" w:rsidRPr="00B52B3D">
        <w:rPr>
          <w:rFonts w:ascii="Times New Roman" w:hAnsi="Times New Roman" w:cs="Times New Roman"/>
          <w:b/>
          <w:bCs/>
        </w:rPr>
        <w:t>3</w:t>
      </w:r>
      <w:r w:rsidRPr="00B52B3D">
        <w:rPr>
          <w:rFonts w:ascii="Times New Roman" w:hAnsi="Times New Roman" w:cs="Times New Roman"/>
          <w:b/>
          <w:bCs/>
        </w:rPr>
        <w:t>. Uji Heteroskedastisitas</w:t>
      </w:r>
    </w:p>
    <w:tbl>
      <w:tblPr>
        <w:tblW w:w="9360" w:type="dxa"/>
        <w:tblInd w:w="30" w:type="dxa"/>
        <w:tblBorders>
          <w:insideH w:val="single" w:sz="4" w:space="0" w:color="auto"/>
        </w:tblBorders>
        <w:tblLayout w:type="fixed"/>
        <w:tblCellMar>
          <w:left w:w="30" w:type="dxa"/>
          <w:right w:w="30" w:type="dxa"/>
        </w:tblCellMar>
        <w:tblLook w:val="0000" w:firstRow="0" w:lastRow="0" w:firstColumn="0" w:lastColumn="0" w:noHBand="0" w:noVBand="0"/>
      </w:tblPr>
      <w:tblGrid>
        <w:gridCol w:w="721"/>
        <w:gridCol w:w="1259"/>
        <w:gridCol w:w="1440"/>
        <w:gridCol w:w="807"/>
        <w:gridCol w:w="1713"/>
        <w:gridCol w:w="3420"/>
      </w:tblGrid>
      <w:tr w:rsidR="00447800" w:rsidRPr="009E234A" w14:paraId="67C0B199" w14:textId="77777777" w:rsidTr="00B52B3D">
        <w:trPr>
          <w:cantSplit/>
          <w:tblHeader/>
        </w:trPr>
        <w:tc>
          <w:tcPr>
            <w:tcW w:w="9360" w:type="dxa"/>
            <w:gridSpan w:val="6"/>
            <w:shd w:val="clear" w:color="auto" w:fill="FFFFFF"/>
            <w:tcMar>
              <w:top w:w="30" w:type="dxa"/>
              <w:left w:w="30" w:type="dxa"/>
              <w:bottom w:w="30" w:type="dxa"/>
              <w:right w:w="30" w:type="dxa"/>
            </w:tcMar>
            <w:vAlign w:val="center"/>
          </w:tcPr>
          <w:p w14:paraId="18A75DA8" w14:textId="77777777" w:rsidR="00C7310A" w:rsidRPr="009E234A" w:rsidRDefault="00C7310A" w:rsidP="00C7310A">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b/>
                <w:bCs/>
              </w:rPr>
              <w:t>Model Summary</w:t>
            </w:r>
            <w:r w:rsidRPr="009E234A">
              <w:rPr>
                <w:rFonts w:ascii="Times New Roman" w:hAnsi="Times New Roman" w:cs="Times New Roman"/>
                <w:b/>
                <w:bCs/>
                <w:vertAlign w:val="superscript"/>
              </w:rPr>
              <w:t>b</w:t>
            </w:r>
          </w:p>
        </w:tc>
      </w:tr>
      <w:tr w:rsidR="00447800" w:rsidRPr="009E234A" w14:paraId="6CA8469F" w14:textId="77777777" w:rsidTr="00B52B3D">
        <w:trPr>
          <w:cantSplit/>
          <w:tblHeader/>
        </w:trPr>
        <w:tc>
          <w:tcPr>
            <w:tcW w:w="721" w:type="dxa"/>
            <w:shd w:val="clear" w:color="auto" w:fill="FFFFFF"/>
            <w:tcMar>
              <w:top w:w="30" w:type="dxa"/>
              <w:left w:w="30" w:type="dxa"/>
              <w:bottom w:w="30" w:type="dxa"/>
              <w:right w:w="30" w:type="dxa"/>
            </w:tcMar>
            <w:vAlign w:val="bottom"/>
          </w:tcPr>
          <w:p w14:paraId="666A23EE" w14:textId="77777777" w:rsidR="00C7310A" w:rsidRPr="009E234A" w:rsidRDefault="00C7310A" w:rsidP="00C7310A">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Model</w:t>
            </w:r>
          </w:p>
        </w:tc>
        <w:tc>
          <w:tcPr>
            <w:tcW w:w="1259" w:type="dxa"/>
            <w:shd w:val="clear" w:color="auto" w:fill="FFFFFF"/>
            <w:tcMar>
              <w:top w:w="30" w:type="dxa"/>
              <w:left w:w="30" w:type="dxa"/>
              <w:bottom w:w="30" w:type="dxa"/>
              <w:right w:w="30" w:type="dxa"/>
            </w:tcMar>
            <w:vAlign w:val="bottom"/>
          </w:tcPr>
          <w:p w14:paraId="10F14A24" w14:textId="77777777" w:rsidR="00C7310A" w:rsidRPr="009E234A" w:rsidRDefault="00C7310A" w:rsidP="00C7310A">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R</w:t>
            </w:r>
          </w:p>
        </w:tc>
        <w:tc>
          <w:tcPr>
            <w:tcW w:w="1440" w:type="dxa"/>
            <w:shd w:val="clear" w:color="auto" w:fill="FFFFFF"/>
            <w:tcMar>
              <w:top w:w="30" w:type="dxa"/>
              <w:left w:w="30" w:type="dxa"/>
              <w:bottom w:w="30" w:type="dxa"/>
              <w:right w:w="30" w:type="dxa"/>
            </w:tcMar>
            <w:vAlign w:val="bottom"/>
          </w:tcPr>
          <w:p w14:paraId="13B5F10A" w14:textId="77777777" w:rsidR="00C7310A" w:rsidRPr="009E234A" w:rsidRDefault="00C7310A" w:rsidP="00C7310A">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R Square</w:t>
            </w:r>
          </w:p>
        </w:tc>
        <w:tc>
          <w:tcPr>
            <w:tcW w:w="2520" w:type="dxa"/>
            <w:gridSpan w:val="2"/>
            <w:shd w:val="clear" w:color="auto" w:fill="FFFFFF"/>
            <w:tcMar>
              <w:top w:w="30" w:type="dxa"/>
              <w:left w:w="30" w:type="dxa"/>
              <w:bottom w:w="30" w:type="dxa"/>
              <w:right w:w="30" w:type="dxa"/>
            </w:tcMar>
            <w:vAlign w:val="bottom"/>
          </w:tcPr>
          <w:p w14:paraId="45ECDBAF" w14:textId="77777777" w:rsidR="00C7310A" w:rsidRPr="009E234A" w:rsidRDefault="00C7310A" w:rsidP="00C7310A">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Adjusted R Square</w:t>
            </w:r>
          </w:p>
        </w:tc>
        <w:tc>
          <w:tcPr>
            <w:tcW w:w="3420" w:type="dxa"/>
            <w:shd w:val="clear" w:color="auto" w:fill="FFFFFF"/>
            <w:tcMar>
              <w:top w:w="30" w:type="dxa"/>
              <w:left w:w="30" w:type="dxa"/>
              <w:bottom w:w="30" w:type="dxa"/>
              <w:right w:w="30" w:type="dxa"/>
            </w:tcMar>
            <w:vAlign w:val="bottom"/>
          </w:tcPr>
          <w:p w14:paraId="2AB49441" w14:textId="77777777" w:rsidR="00C7310A" w:rsidRPr="009E234A" w:rsidRDefault="00C7310A" w:rsidP="00C7310A">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Std. Error of the Estimate</w:t>
            </w:r>
          </w:p>
        </w:tc>
      </w:tr>
      <w:tr w:rsidR="00447800" w:rsidRPr="009E234A" w14:paraId="5D4D8BA2" w14:textId="77777777" w:rsidTr="00B52B3D">
        <w:trPr>
          <w:cantSplit/>
          <w:tblHeader/>
        </w:trPr>
        <w:tc>
          <w:tcPr>
            <w:tcW w:w="721" w:type="dxa"/>
            <w:shd w:val="clear" w:color="auto" w:fill="FFFFFF"/>
            <w:tcMar>
              <w:top w:w="30" w:type="dxa"/>
              <w:left w:w="30" w:type="dxa"/>
              <w:bottom w:w="30" w:type="dxa"/>
              <w:right w:w="30" w:type="dxa"/>
            </w:tcMar>
          </w:tcPr>
          <w:p w14:paraId="0EAA26C5" w14:textId="77777777" w:rsidR="00C7310A" w:rsidRPr="009E234A" w:rsidRDefault="00C7310A" w:rsidP="00C7310A">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1</w:t>
            </w:r>
          </w:p>
        </w:tc>
        <w:tc>
          <w:tcPr>
            <w:tcW w:w="1259" w:type="dxa"/>
            <w:shd w:val="clear" w:color="auto" w:fill="FFFFFF"/>
            <w:tcMar>
              <w:top w:w="30" w:type="dxa"/>
              <w:left w:w="30" w:type="dxa"/>
              <w:bottom w:w="30" w:type="dxa"/>
              <w:right w:w="30" w:type="dxa"/>
            </w:tcMar>
            <w:vAlign w:val="center"/>
          </w:tcPr>
          <w:p w14:paraId="309E0159" w14:textId="77777777" w:rsidR="00C7310A" w:rsidRPr="009E234A" w:rsidRDefault="00C7310A" w:rsidP="00447800">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.2</w:t>
            </w:r>
            <w:r w:rsidR="00447800" w:rsidRPr="009E234A">
              <w:rPr>
                <w:rFonts w:ascii="Times New Roman" w:hAnsi="Times New Roman" w:cs="Times New Roman"/>
              </w:rPr>
              <w:t>92</w:t>
            </w:r>
            <w:r w:rsidRPr="009E234A">
              <w:rPr>
                <w:rFonts w:ascii="Times New Roman" w:hAnsi="Times New Roman" w:cs="Times New Roman"/>
                <w:vertAlign w:val="superscript"/>
              </w:rPr>
              <w:t>a</w:t>
            </w:r>
          </w:p>
        </w:tc>
        <w:tc>
          <w:tcPr>
            <w:tcW w:w="1440" w:type="dxa"/>
            <w:shd w:val="clear" w:color="auto" w:fill="FFFFFF"/>
            <w:tcMar>
              <w:top w:w="30" w:type="dxa"/>
              <w:left w:w="30" w:type="dxa"/>
              <w:bottom w:w="30" w:type="dxa"/>
              <w:right w:w="30" w:type="dxa"/>
            </w:tcMar>
            <w:vAlign w:val="center"/>
          </w:tcPr>
          <w:p w14:paraId="38A68C7F" w14:textId="77777777" w:rsidR="00C7310A" w:rsidRPr="009E234A" w:rsidRDefault="00C7310A" w:rsidP="00447800">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.0</w:t>
            </w:r>
            <w:r w:rsidR="00447800" w:rsidRPr="009E234A">
              <w:rPr>
                <w:rFonts w:ascii="Times New Roman" w:hAnsi="Times New Roman" w:cs="Times New Roman"/>
              </w:rPr>
              <w:t>8</w:t>
            </w:r>
            <w:r w:rsidRPr="009E234A">
              <w:rPr>
                <w:rFonts w:ascii="Times New Roman" w:hAnsi="Times New Roman" w:cs="Times New Roman"/>
              </w:rPr>
              <w:t>5</w:t>
            </w:r>
          </w:p>
        </w:tc>
        <w:tc>
          <w:tcPr>
            <w:tcW w:w="2520" w:type="dxa"/>
            <w:gridSpan w:val="2"/>
            <w:shd w:val="clear" w:color="auto" w:fill="FFFFFF"/>
            <w:tcMar>
              <w:top w:w="30" w:type="dxa"/>
              <w:left w:w="30" w:type="dxa"/>
              <w:bottom w:w="30" w:type="dxa"/>
              <w:right w:w="30" w:type="dxa"/>
            </w:tcMar>
            <w:vAlign w:val="center"/>
          </w:tcPr>
          <w:p w14:paraId="6868C3D1" w14:textId="77777777" w:rsidR="00C7310A" w:rsidRPr="009E234A" w:rsidRDefault="00447800" w:rsidP="00C7310A">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.012</w:t>
            </w:r>
          </w:p>
        </w:tc>
        <w:tc>
          <w:tcPr>
            <w:tcW w:w="3420" w:type="dxa"/>
            <w:shd w:val="clear" w:color="auto" w:fill="FFFFFF"/>
            <w:tcMar>
              <w:top w:w="30" w:type="dxa"/>
              <w:left w:w="30" w:type="dxa"/>
              <w:bottom w:w="30" w:type="dxa"/>
              <w:right w:w="30" w:type="dxa"/>
            </w:tcMar>
            <w:vAlign w:val="center"/>
          </w:tcPr>
          <w:p w14:paraId="162D2768" w14:textId="77777777" w:rsidR="00C7310A" w:rsidRPr="009E234A" w:rsidRDefault="00447800" w:rsidP="00C7310A">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2.631175</w:t>
            </w:r>
          </w:p>
        </w:tc>
      </w:tr>
      <w:tr w:rsidR="00447800" w:rsidRPr="009E234A" w14:paraId="33889C95" w14:textId="77777777" w:rsidTr="00B52B3D">
        <w:trPr>
          <w:cantSplit/>
          <w:tblHeader/>
        </w:trPr>
        <w:tc>
          <w:tcPr>
            <w:tcW w:w="9360" w:type="dxa"/>
            <w:gridSpan w:val="6"/>
            <w:shd w:val="clear" w:color="auto" w:fill="FFFFFF"/>
            <w:tcMar>
              <w:top w:w="30" w:type="dxa"/>
              <w:left w:w="30" w:type="dxa"/>
              <w:bottom w:w="30" w:type="dxa"/>
              <w:right w:w="30" w:type="dxa"/>
            </w:tcMar>
          </w:tcPr>
          <w:p w14:paraId="02F2B14E" w14:textId="77777777" w:rsidR="00C7310A" w:rsidRPr="009E234A" w:rsidRDefault="00C7310A" w:rsidP="00E67362">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 xml:space="preserve">a. Predictors: (Constant), X_Y1, </w:t>
            </w:r>
            <w:r w:rsidR="00E67362" w:rsidRPr="009E234A">
              <w:rPr>
                <w:rFonts w:ascii="Times New Roman" w:hAnsi="Times New Roman" w:cs="Times New Roman"/>
              </w:rPr>
              <w:t>Y1</w:t>
            </w:r>
            <w:r w:rsidRPr="009E234A">
              <w:rPr>
                <w:rFonts w:ascii="Times New Roman" w:hAnsi="Times New Roman" w:cs="Times New Roman"/>
              </w:rPr>
              <w:t xml:space="preserve">, X_Sqr, Y1_Sqr, </w:t>
            </w:r>
            <w:r w:rsidR="00E67362" w:rsidRPr="009E234A">
              <w:rPr>
                <w:rFonts w:ascii="Times New Roman" w:hAnsi="Times New Roman" w:cs="Times New Roman"/>
              </w:rPr>
              <w:t>X</w:t>
            </w:r>
          </w:p>
        </w:tc>
      </w:tr>
      <w:tr w:rsidR="00447800" w:rsidRPr="009E234A" w14:paraId="74DE2F50" w14:textId="77777777" w:rsidTr="00B52B3D">
        <w:trPr>
          <w:cantSplit/>
        </w:trPr>
        <w:tc>
          <w:tcPr>
            <w:tcW w:w="4227" w:type="dxa"/>
            <w:gridSpan w:val="4"/>
            <w:shd w:val="clear" w:color="auto" w:fill="FFFFFF"/>
            <w:tcMar>
              <w:top w:w="30" w:type="dxa"/>
              <w:left w:w="30" w:type="dxa"/>
              <w:bottom w:w="30" w:type="dxa"/>
              <w:right w:w="30" w:type="dxa"/>
            </w:tcMar>
          </w:tcPr>
          <w:p w14:paraId="1AEBD028" w14:textId="77777777" w:rsidR="00C7310A" w:rsidRDefault="00C7310A" w:rsidP="00C7310A">
            <w:pPr>
              <w:autoSpaceDE w:val="0"/>
              <w:autoSpaceDN w:val="0"/>
              <w:adjustRightInd w:val="0"/>
              <w:spacing w:after="0" w:line="240" w:lineRule="auto"/>
              <w:rPr>
                <w:rFonts w:ascii="Times New Roman" w:hAnsi="Times New Roman" w:cs="Times New Roman"/>
                <w:lang w:val="id-ID"/>
              </w:rPr>
            </w:pPr>
            <w:r w:rsidRPr="009E234A">
              <w:rPr>
                <w:rFonts w:ascii="Times New Roman" w:hAnsi="Times New Roman" w:cs="Times New Roman"/>
              </w:rPr>
              <w:t>b. Dependent Variable: U2</w:t>
            </w:r>
          </w:p>
          <w:p w14:paraId="639D58B5" w14:textId="77777777" w:rsidR="00501FF6" w:rsidRPr="00501FF6" w:rsidRDefault="00501FF6" w:rsidP="00501FF6">
            <w:pPr>
              <w:autoSpaceDE w:val="0"/>
              <w:autoSpaceDN w:val="0"/>
              <w:adjustRightInd w:val="0"/>
              <w:spacing w:after="0" w:line="240" w:lineRule="auto"/>
              <w:rPr>
                <w:rFonts w:ascii="Times New Roman" w:hAnsi="Times New Roman" w:cs="Times New Roman"/>
                <w:lang w:val="id-ID"/>
              </w:rPr>
            </w:pPr>
          </w:p>
        </w:tc>
        <w:tc>
          <w:tcPr>
            <w:tcW w:w="5133" w:type="dxa"/>
            <w:gridSpan w:val="2"/>
            <w:shd w:val="clear" w:color="auto" w:fill="FFFFFF"/>
            <w:tcMar>
              <w:top w:w="30" w:type="dxa"/>
              <w:left w:w="30" w:type="dxa"/>
              <w:bottom w:w="30" w:type="dxa"/>
              <w:right w:w="30" w:type="dxa"/>
            </w:tcMar>
          </w:tcPr>
          <w:p w14:paraId="26611137" w14:textId="77777777" w:rsidR="00C7310A" w:rsidRPr="009E234A" w:rsidRDefault="00C7310A" w:rsidP="00C7310A">
            <w:pPr>
              <w:autoSpaceDE w:val="0"/>
              <w:autoSpaceDN w:val="0"/>
              <w:adjustRightInd w:val="0"/>
              <w:spacing w:after="0" w:line="240" w:lineRule="auto"/>
              <w:rPr>
                <w:rFonts w:ascii="Times New Roman" w:hAnsi="Times New Roman" w:cs="Times New Roman"/>
              </w:rPr>
            </w:pPr>
          </w:p>
        </w:tc>
      </w:tr>
    </w:tbl>
    <w:p w14:paraId="0ACA0315" w14:textId="77777777" w:rsidR="0045662F" w:rsidRDefault="0045662F" w:rsidP="0045662F">
      <w:pPr>
        <w:autoSpaceDE w:val="0"/>
        <w:autoSpaceDN w:val="0"/>
        <w:adjustRightInd w:val="0"/>
        <w:spacing w:after="0" w:line="240" w:lineRule="auto"/>
        <w:jc w:val="both"/>
        <w:rPr>
          <w:rFonts w:ascii="Times New Roman" w:hAnsi="Times New Roman" w:cs="Times New Roman"/>
          <w:sz w:val="24"/>
          <w:szCs w:val="24"/>
        </w:rPr>
        <w:sectPr w:rsidR="0045662F" w:rsidSect="00CB7671">
          <w:type w:val="continuous"/>
          <w:pgSz w:w="11907" w:h="16839" w:code="9"/>
          <w:pgMar w:top="1440" w:right="1530" w:bottom="1440" w:left="1440" w:header="708" w:footer="708" w:gutter="0"/>
          <w:cols w:space="708"/>
          <w:docGrid w:linePitch="360"/>
        </w:sectPr>
      </w:pPr>
    </w:p>
    <w:p w14:paraId="02E4E937" w14:textId="77777777" w:rsidR="00E81690" w:rsidRPr="0045662F" w:rsidRDefault="00E81690" w:rsidP="00501FF6">
      <w:pPr>
        <w:autoSpaceDE w:val="0"/>
        <w:autoSpaceDN w:val="0"/>
        <w:adjustRightInd w:val="0"/>
        <w:spacing w:after="0" w:line="360" w:lineRule="auto"/>
        <w:jc w:val="both"/>
        <w:rPr>
          <w:rFonts w:ascii="Times New Roman" w:hAnsi="Times New Roman" w:cs="Times New Roman"/>
          <w:sz w:val="24"/>
          <w:szCs w:val="24"/>
        </w:rPr>
      </w:pPr>
      <w:r w:rsidRPr="0045662F">
        <w:rPr>
          <w:rFonts w:ascii="Times New Roman" w:hAnsi="Times New Roman" w:cs="Times New Roman"/>
          <w:sz w:val="24"/>
          <w:szCs w:val="24"/>
        </w:rPr>
        <w:lastRenderedPageBreak/>
        <w:t>Nilai X</w:t>
      </w:r>
      <w:r w:rsidRPr="0045662F">
        <w:rPr>
          <w:rFonts w:ascii="Times New Roman" w:hAnsi="Times New Roman" w:cs="Times New Roman"/>
          <w:sz w:val="24"/>
          <w:szCs w:val="24"/>
          <w:vertAlign w:val="superscript"/>
        </w:rPr>
        <w:t>2</w:t>
      </w:r>
      <w:r w:rsidRPr="0045662F">
        <w:rPr>
          <w:rFonts w:ascii="Times New Roman" w:hAnsi="Times New Roman" w:cs="Times New Roman"/>
          <w:sz w:val="24"/>
          <w:szCs w:val="24"/>
          <w:vertAlign w:val="subscript"/>
        </w:rPr>
        <w:t>hitung</w:t>
      </w:r>
      <w:r w:rsidRPr="0045662F">
        <w:rPr>
          <w:rFonts w:ascii="Times New Roman" w:hAnsi="Times New Roman" w:cs="Times New Roman"/>
          <w:sz w:val="24"/>
          <w:szCs w:val="24"/>
        </w:rPr>
        <w:t>=</w:t>
      </w:r>
      <w:r w:rsidR="00336EC2" w:rsidRPr="0045662F">
        <w:rPr>
          <w:rFonts w:ascii="Times New Roman" w:hAnsi="Times New Roman" w:cs="Times New Roman"/>
          <w:sz w:val="24"/>
          <w:szCs w:val="24"/>
        </w:rPr>
        <w:t xml:space="preserve"> 0</w:t>
      </w:r>
      <w:r w:rsidRPr="0045662F">
        <w:rPr>
          <w:rFonts w:ascii="Times New Roman" w:hAnsi="Times New Roman" w:cs="Times New Roman"/>
          <w:sz w:val="24"/>
          <w:szCs w:val="24"/>
        </w:rPr>
        <w:t>.</w:t>
      </w:r>
      <w:r w:rsidR="00E67362" w:rsidRPr="0045662F">
        <w:rPr>
          <w:rFonts w:ascii="Times New Roman" w:hAnsi="Times New Roman" w:cs="Times New Roman"/>
          <w:sz w:val="24"/>
          <w:szCs w:val="24"/>
        </w:rPr>
        <w:t>0</w:t>
      </w:r>
      <w:r w:rsidR="00447800" w:rsidRPr="0045662F">
        <w:rPr>
          <w:rFonts w:ascii="Times New Roman" w:hAnsi="Times New Roman" w:cs="Times New Roman"/>
          <w:sz w:val="24"/>
          <w:szCs w:val="24"/>
        </w:rPr>
        <w:t>8</w:t>
      </w:r>
      <w:r w:rsidR="00E67362" w:rsidRPr="0045662F">
        <w:rPr>
          <w:rFonts w:ascii="Times New Roman" w:hAnsi="Times New Roman" w:cs="Times New Roman"/>
          <w:sz w:val="24"/>
          <w:szCs w:val="24"/>
        </w:rPr>
        <w:t>5</w:t>
      </w:r>
      <w:r w:rsidR="00336EC2" w:rsidRPr="0045662F">
        <w:rPr>
          <w:rFonts w:ascii="Times New Roman" w:hAnsi="Times New Roman" w:cs="Times New Roman"/>
          <w:sz w:val="24"/>
          <w:szCs w:val="24"/>
        </w:rPr>
        <w:t xml:space="preserve"> </w:t>
      </w:r>
      <w:r w:rsidRPr="0045662F">
        <w:rPr>
          <w:rFonts w:ascii="Times New Roman" w:hAnsi="Times New Roman" w:cs="Times New Roman"/>
          <w:sz w:val="24"/>
          <w:szCs w:val="24"/>
        </w:rPr>
        <w:t>x</w:t>
      </w:r>
      <w:r w:rsidR="00336EC2" w:rsidRPr="0045662F">
        <w:rPr>
          <w:rFonts w:ascii="Times New Roman" w:hAnsi="Times New Roman" w:cs="Times New Roman"/>
          <w:sz w:val="24"/>
          <w:szCs w:val="24"/>
        </w:rPr>
        <w:t xml:space="preserve"> </w:t>
      </w:r>
      <w:r w:rsidRPr="0045662F">
        <w:rPr>
          <w:rFonts w:ascii="Times New Roman" w:hAnsi="Times New Roman" w:cs="Times New Roman"/>
          <w:sz w:val="24"/>
          <w:szCs w:val="24"/>
        </w:rPr>
        <w:t>69</w:t>
      </w:r>
      <w:r w:rsidR="00336EC2" w:rsidRPr="0045662F">
        <w:rPr>
          <w:rFonts w:ascii="Times New Roman" w:hAnsi="Times New Roman" w:cs="Times New Roman"/>
          <w:sz w:val="24"/>
          <w:szCs w:val="24"/>
        </w:rPr>
        <w:t xml:space="preserve"> </w:t>
      </w:r>
      <w:r w:rsidRPr="0045662F">
        <w:rPr>
          <w:rFonts w:ascii="Times New Roman" w:hAnsi="Times New Roman" w:cs="Times New Roman"/>
          <w:sz w:val="24"/>
          <w:szCs w:val="24"/>
        </w:rPr>
        <w:t xml:space="preserve">= </w:t>
      </w:r>
      <w:r w:rsidR="00447800" w:rsidRPr="0045662F">
        <w:rPr>
          <w:rFonts w:ascii="Times New Roman" w:hAnsi="Times New Roman" w:cs="Times New Roman"/>
          <w:sz w:val="24"/>
          <w:szCs w:val="24"/>
        </w:rPr>
        <w:t>58.65</w:t>
      </w:r>
      <w:r w:rsidRPr="0045662F">
        <w:rPr>
          <w:rFonts w:ascii="Times New Roman" w:hAnsi="Times New Roman" w:cs="Times New Roman"/>
          <w:sz w:val="24"/>
          <w:szCs w:val="24"/>
        </w:rPr>
        <w:t xml:space="preserve"> &lt; X</w:t>
      </w:r>
      <w:r w:rsidRPr="0045662F">
        <w:rPr>
          <w:rFonts w:ascii="Times New Roman" w:hAnsi="Times New Roman" w:cs="Times New Roman"/>
          <w:sz w:val="24"/>
          <w:szCs w:val="24"/>
          <w:vertAlign w:val="superscript"/>
        </w:rPr>
        <w:t>2</w:t>
      </w:r>
      <w:r w:rsidRPr="0045662F">
        <w:rPr>
          <w:rFonts w:ascii="Times New Roman" w:hAnsi="Times New Roman" w:cs="Times New Roman"/>
          <w:sz w:val="24"/>
          <w:szCs w:val="24"/>
          <w:vertAlign w:val="subscript"/>
        </w:rPr>
        <w:t>tabel</w:t>
      </w:r>
      <w:r w:rsidRPr="0045662F">
        <w:rPr>
          <w:rFonts w:ascii="Times New Roman" w:hAnsi="Times New Roman" w:cs="Times New Roman"/>
          <w:sz w:val="24"/>
          <w:szCs w:val="24"/>
        </w:rPr>
        <w:t xml:space="preserve"> 89,39 maka model regresi yang digunakan bebas dari heteroskastisitas.</w:t>
      </w:r>
    </w:p>
    <w:p w14:paraId="22D39961" w14:textId="77777777" w:rsidR="00E81690" w:rsidRPr="0045662F" w:rsidRDefault="00E81690" w:rsidP="00BE1937">
      <w:pPr>
        <w:autoSpaceDE w:val="0"/>
        <w:autoSpaceDN w:val="0"/>
        <w:adjustRightInd w:val="0"/>
        <w:spacing w:after="0" w:line="360" w:lineRule="auto"/>
        <w:rPr>
          <w:rFonts w:ascii="Times New Roman" w:hAnsi="Times New Roman" w:cs="Times New Roman"/>
          <w:sz w:val="24"/>
          <w:szCs w:val="24"/>
        </w:rPr>
      </w:pPr>
      <w:r w:rsidRPr="0045662F">
        <w:rPr>
          <w:rFonts w:ascii="Times New Roman" w:hAnsi="Times New Roman" w:cs="Times New Roman"/>
          <w:sz w:val="24"/>
          <w:szCs w:val="24"/>
        </w:rPr>
        <w:lastRenderedPageBreak/>
        <w:t>4. Regresi Linier Berganda.</w:t>
      </w:r>
    </w:p>
    <w:p w14:paraId="2AAFF323" w14:textId="77777777" w:rsidR="00632E7D" w:rsidRPr="0045662F" w:rsidRDefault="00E81690" w:rsidP="00BE1937">
      <w:pPr>
        <w:autoSpaceDE w:val="0"/>
        <w:autoSpaceDN w:val="0"/>
        <w:adjustRightInd w:val="0"/>
        <w:spacing w:after="0" w:line="360" w:lineRule="auto"/>
        <w:rPr>
          <w:rFonts w:ascii="Times New Roman" w:hAnsi="Times New Roman" w:cs="Times New Roman"/>
          <w:sz w:val="24"/>
          <w:szCs w:val="24"/>
        </w:rPr>
      </w:pPr>
      <w:r w:rsidRPr="0045662F">
        <w:rPr>
          <w:rFonts w:ascii="Times New Roman" w:hAnsi="Times New Roman" w:cs="Times New Roman"/>
          <w:sz w:val="24"/>
          <w:szCs w:val="24"/>
        </w:rPr>
        <w:t>a. Hubungan antar variabel (n=69)</w:t>
      </w:r>
    </w:p>
    <w:p w14:paraId="3B0F487A" w14:textId="77777777" w:rsidR="0045662F" w:rsidRDefault="0045662F" w:rsidP="00E67362">
      <w:pPr>
        <w:autoSpaceDE w:val="0"/>
        <w:autoSpaceDN w:val="0"/>
        <w:adjustRightInd w:val="0"/>
        <w:spacing w:after="0" w:line="240" w:lineRule="auto"/>
        <w:ind w:right="-22"/>
        <w:jc w:val="center"/>
        <w:rPr>
          <w:rFonts w:ascii="Times New Roman" w:hAnsi="Times New Roman" w:cs="Times New Roman"/>
        </w:rPr>
        <w:sectPr w:rsidR="0045662F" w:rsidSect="0045662F">
          <w:type w:val="continuous"/>
          <w:pgSz w:w="11907" w:h="16839" w:code="9"/>
          <w:pgMar w:top="1440" w:right="1530" w:bottom="1440" w:left="1440" w:header="708" w:footer="708" w:gutter="0"/>
          <w:cols w:num="2" w:space="708"/>
          <w:docGrid w:linePitch="360"/>
        </w:sectPr>
      </w:pPr>
    </w:p>
    <w:p w14:paraId="545C4417" w14:textId="77777777" w:rsidR="00E81690" w:rsidRPr="00B52B3D" w:rsidRDefault="00E81690" w:rsidP="00E67362">
      <w:pPr>
        <w:autoSpaceDE w:val="0"/>
        <w:autoSpaceDN w:val="0"/>
        <w:adjustRightInd w:val="0"/>
        <w:spacing w:after="0" w:line="240" w:lineRule="auto"/>
        <w:ind w:right="-22"/>
        <w:jc w:val="center"/>
        <w:rPr>
          <w:rFonts w:ascii="Times New Roman" w:hAnsi="Times New Roman" w:cs="Times New Roman"/>
          <w:b/>
          <w:bCs/>
          <w:lang w:val="id-ID"/>
        </w:rPr>
      </w:pPr>
      <w:r w:rsidRPr="00B52B3D">
        <w:rPr>
          <w:rFonts w:ascii="Times New Roman" w:hAnsi="Times New Roman" w:cs="Times New Roman"/>
          <w:b/>
          <w:bCs/>
        </w:rPr>
        <w:lastRenderedPageBreak/>
        <w:t xml:space="preserve">Tabel </w:t>
      </w:r>
      <w:r w:rsidR="00542047" w:rsidRPr="00B52B3D">
        <w:rPr>
          <w:rFonts w:ascii="Times New Roman" w:hAnsi="Times New Roman" w:cs="Times New Roman"/>
          <w:b/>
          <w:bCs/>
        </w:rPr>
        <w:t>1</w:t>
      </w:r>
      <w:r w:rsidR="006D4646" w:rsidRPr="00B52B3D">
        <w:rPr>
          <w:rFonts w:ascii="Times New Roman" w:hAnsi="Times New Roman" w:cs="Times New Roman"/>
          <w:b/>
          <w:bCs/>
        </w:rPr>
        <w:t>4</w:t>
      </w:r>
      <w:r w:rsidRPr="00B52B3D">
        <w:rPr>
          <w:rFonts w:ascii="Times New Roman" w:hAnsi="Times New Roman" w:cs="Times New Roman"/>
          <w:b/>
          <w:bCs/>
        </w:rPr>
        <w:t xml:space="preserve">. Hubungan Antar Variabel Dalam Model Persamaan Substruktur </w:t>
      </w:r>
      <w:r w:rsidR="00966D09" w:rsidRPr="00B52B3D">
        <w:rPr>
          <w:rFonts w:ascii="Times New Roman" w:hAnsi="Times New Roman" w:cs="Times New Roman"/>
          <w:b/>
          <w:bCs/>
        </w:rPr>
        <w:t>2</w:t>
      </w:r>
    </w:p>
    <w:tbl>
      <w:tblPr>
        <w:tblW w:w="9270" w:type="dxa"/>
        <w:tblInd w:w="30" w:type="dxa"/>
        <w:tblBorders>
          <w:insideH w:val="single" w:sz="4" w:space="0" w:color="auto"/>
        </w:tblBorders>
        <w:tblLayout w:type="fixed"/>
        <w:tblCellMar>
          <w:left w:w="30" w:type="dxa"/>
          <w:right w:w="30" w:type="dxa"/>
        </w:tblCellMar>
        <w:tblLook w:val="0000" w:firstRow="0" w:lastRow="0" w:firstColumn="0" w:lastColumn="0" w:noHBand="0" w:noVBand="0"/>
      </w:tblPr>
      <w:tblGrid>
        <w:gridCol w:w="1950"/>
        <w:gridCol w:w="1198"/>
        <w:gridCol w:w="2162"/>
        <w:gridCol w:w="1980"/>
        <w:gridCol w:w="1980"/>
      </w:tblGrid>
      <w:tr w:rsidR="009E234A" w:rsidRPr="009E234A" w14:paraId="725A8AEB" w14:textId="77777777" w:rsidTr="00B52B3D">
        <w:trPr>
          <w:cantSplit/>
          <w:tblHeader/>
        </w:trPr>
        <w:tc>
          <w:tcPr>
            <w:tcW w:w="9270" w:type="dxa"/>
            <w:gridSpan w:val="5"/>
            <w:shd w:val="clear" w:color="auto" w:fill="FFFFFF"/>
            <w:tcMar>
              <w:top w:w="30" w:type="dxa"/>
              <w:left w:w="30" w:type="dxa"/>
              <w:bottom w:w="30" w:type="dxa"/>
              <w:right w:w="30" w:type="dxa"/>
            </w:tcMar>
            <w:vAlign w:val="center"/>
          </w:tcPr>
          <w:p w14:paraId="72AD030A" w14:textId="77777777" w:rsidR="00E67362" w:rsidRPr="009E234A" w:rsidRDefault="00E67362" w:rsidP="00E67362">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b/>
                <w:bCs/>
              </w:rPr>
              <w:t>Correlations</w:t>
            </w:r>
          </w:p>
        </w:tc>
      </w:tr>
      <w:tr w:rsidR="009E234A" w:rsidRPr="009E234A" w14:paraId="6B2521F4" w14:textId="77777777" w:rsidTr="00B52B3D">
        <w:trPr>
          <w:cantSplit/>
          <w:tblHeader/>
        </w:trPr>
        <w:tc>
          <w:tcPr>
            <w:tcW w:w="1950" w:type="dxa"/>
            <w:shd w:val="clear" w:color="auto" w:fill="FFFFFF"/>
            <w:tcMar>
              <w:top w:w="30" w:type="dxa"/>
              <w:left w:w="30" w:type="dxa"/>
              <w:bottom w:w="30" w:type="dxa"/>
              <w:right w:w="30" w:type="dxa"/>
            </w:tcMar>
          </w:tcPr>
          <w:p w14:paraId="169055FB" w14:textId="77777777" w:rsidR="00E67362" w:rsidRPr="009E234A" w:rsidRDefault="00E67362" w:rsidP="00E67362">
            <w:pPr>
              <w:autoSpaceDE w:val="0"/>
              <w:autoSpaceDN w:val="0"/>
              <w:adjustRightInd w:val="0"/>
              <w:spacing w:after="0" w:line="240" w:lineRule="auto"/>
              <w:rPr>
                <w:rFonts w:ascii="Times New Roman" w:hAnsi="Times New Roman" w:cs="Times New Roman"/>
              </w:rPr>
            </w:pPr>
          </w:p>
        </w:tc>
        <w:tc>
          <w:tcPr>
            <w:tcW w:w="1198" w:type="dxa"/>
            <w:shd w:val="clear" w:color="auto" w:fill="FFFFFF"/>
            <w:tcMar>
              <w:top w:w="30" w:type="dxa"/>
              <w:left w:w="30" w:type="dxa"/>
              <w:bottom w:w="30" w:type="dxa"/>
              <w:right w:w="30" w:type="dxa"/>
            </w:tcMar>
          </w:tcPr>
          <w:p w14:paraId="3A3F345C" w14:textId="77777777" w:rsidR="00E67362" w:rsidRPr="009E234A" w:rsidRDefault="00E67362" w:rsidP="00E67362">
            <w:pPr>
              <w:autoSpaceDE w:val="0"/>
              <w:autoSpaceDN w:val="0"/>
              <w:adjustRightInd w:val="0"/>
              <w:spacing w:after="0" w:line="240" w:lineRule="auto"/>
              <w:rPr>
                <w:rFonts w:ascii="Times New Roman" w:hAnsi="Times New Roman" w:cs="Times New Roman"/>
              </w:rPr>
            </w:pPr>
          </w:p>
        </w:tc>
        <w:tc>
          <w:tcPr>
            <w:tcW w:w="2162" w:type="dxa"/>
            <w:shd w:val="clear" w:color="auto" w:fill="FFFFFF"/>
            <w:tcMar>
              <w:top w:w="30" w:type="dxa"/>
              <w:left w:w="30" w:type="dxa"/>
              <w:bottom w:w="30" w:type="dxa"/>
              <w:right w:w="30" w:type="dxa"/>
            </w:tcMar>
            <w:vAlign w:val="bottom"/>
          </w:tcPr>
          <w:p w14:paraId="25C86D6A"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Y2</w:t>
            </w:r>
          </w:p>
        </w:tc>
        <w:tc>
          <w:tcPr>
            <w:tcW w:w="1980" w:type="dxa"/>
            <w:shd w:val="clear" w:color="auto" w:fill="FFFFFF"/>
            <w:tcMar>
              <w:top w:w="30" w:type="dxa"/>
              <w:left w:w="30" w:type="dxa"/>
              <w:bottom w:w="30" w:type="dxa"/>
              <w:right w:w="30" w:type="dxa"/>
            </w:tcMar>
            <w:vAlign w:val="bottom"/>
          </w:tcPr>
          <w:p w14:paraId="151A33A2" w14:textId="77777777" w:rsidR="00E67362" w:rsidRPr="009E234A" w:rsidRDefault="00F60096"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X</w:t>
            </w:r>
          </w:p>
        </w:tc>
        <w:tc>
          <w:tcPr>
            <w:tcW w:w="1980" w:type="dxa"/>
            <w:shd w:val="clear" w:color="auto" w:fill="FFFFFF"/>
            <w:tcMar>
              <w:top w:w="30" w:type="dxa"/>
              <w:left w:w="30" w:type="dxa"/>
              <w:bottom w:w="30" w:type="dxa"/>
              <w:right w:w="30" w:type="dxa"/>
            </w:tcMar>
            <w:vAlign w:val="bottom"/>
          </w:tcPr>
          <w:p w14:paraId="293B8334" w14:textId="77777777" w:rsidR="00E67362" w:rsidRPr="009E234A" w:rsidRDefault="00F60096"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Y1</w:t>
            </w:r>
          </w:p>
        </w:tc>
      </w:tr>
      <w:tr w:rsidR="009E234A" w:rsidRPr="009E234A" w14:paraId="75111AE4" w14:textId="77777777" w:rsidTr="00B52B3D">
        <w:trPr>
          <w:cantSplit/>
          <w:tblHeader/>
        </w:trPr>
        <w:tc>
          <w:tcPr>
            <w:tcW w:w="1950" w:type="dxa"/>
            <w:vMerge w:val="restart"/>
            <w:shd w:val="clear" w:color="auto" w:fill="FFFFFF"/>
            <w:tcMar>
              <w:top w:w="30" w:type="dxa"/>
              <w:left w:w="30" w:type="dxa"/>
              <w:bottom w:w="30" w:type="dxa"/>
              <w:right w:w="30" w:type="dxa"/>
            </w:tcMar>
          </w:tcPr>
          <w:p w14:paraId="0A947319" w14:textId="77777777" w:rsidR="00E67362" w:rsidRPr="009E234A" w:rsidRDefault="00E67362" w:rsidP="00E67362">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Pearson Correlation</w:t>
            </w:r>
          </w:p>
        </w:tc>
        <w:tc>
          <w:tcPr>
            <w:tcW w:w="1198" w:type="dxa"/>
            <w:shd w:val="clear" w:color="auto" w:fill="FFFFFF"/>
            <w:tcMar>
              <w:top w:w="30" w:type="dxa"/>
              <w:left w:w="30" w:type="dxa"/>
              <w:bottom w:w="30" w:type="dxa"/>
              <w:right w:w="30" w:type="dxa"/>
            </w:tcMar>
          </w:tcPr>
          <w:p w14:paraId="7C103775" w14:textId="77777777" w:rsidR="00E67362" w:rsidRPr="009E234A" w:rsidRDefault="00E67362" w:rsidP="00E67362">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Y2</w:t>
            </w:r>
          </w:p>
        </w:tc>
        <w:tc>
          <w:tcPr>
            <w:tcW w:w="2162" w:type="dxa"/>
            <w:shd w:val="clear" w:color="auto" w:fill="FFFFFF"/>
            <w:tcMar>
              <w:top w:w="30" w:type="dxa"/>
              <w:left w:w="30" w:type="dxa"/>
              <w:bottom w:w="30" w:type="dxa"/>
              <w:right w:w="30" w:type="dxa"/>
            </w:tcMar>
            <w:vAlign w:val="center"/>
          </w:tcPr>
          <w:p w14:paraId="152C783F"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1.000</w:t>
            </w:r>
          </w:p>
        </w:tc>
        <w:tc>
          <w:tcPr>
            <w:tcW w:w="1980" w:type="dxa"/>
            <w:shd w:val="clear" w:color="auto" w:fill="FFFFFF"/>
            <w:tcMar>
              <w:top w:w="30" w:type="dxa"/>
              <w:left w:w="30" w:type="dxa"/>
              <w:bottom w:w="30" w:type="dxa"/>
              <w:right w:w="30" w:type="dxa"/>
            </w:tcMar>
            <w:vAlign w:val="center"/>
          </w:tcPr>
          <w:p w14:paraId="660DBC5C" w14:textId="77777777" w:rsidR="00E67362" w:rsidRPr="009E234A" w:rsidRDefault="00D52803"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-.406</w:t>
            </w:r>
          </w:p>
        </w:tc>
        <w:tc>
          <w:tcPr>
            <w:tcW w:w="1980" w:type="dxa"/>
            <w:shd w:val="clear" w:color="auto" w:fill="FFFFFF"/>
            <w:tcMar>
              <w:top w:w="30" w:type="dxa"/>
              <w:left w:w="30" w:type="dxa"/>
              <w:bottom w:w="30" w:type="dxa"/>
              <w:right w:w="30" w:type="dxa"/>
            </w:tcMar>
            <w:vAlign w:val="center"/>
          </w:tcPr>
          <w:p w14:paraId="38000D75" w14:textId="77777777" w:rsidR="00E67362" w:rsidRPr="009E234A" w:rsidRDefault="00D52803"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.114</w:t>
            </w:r>
          </w:p>
        </w:tc>
      </w:tr>
      <w:tr w:rsidR="009E234A" w:rsidRPr="009E234A" w14:paraId="72F1B2E9" w14:textId="77777777" w:rsidTr="00B52B3D">
        <w:trPr>
          <w:cantSplit/>
          <w:tblHeader/>
        </w:trPr>
        <w:tc>
          <w:tcPr>
            <w:tcW w:w="1950" w:type="dxa"/>
            <w:vMerge/>
            <w:shd w:val="clear" w:color="auto" w:fill="FFFFFF"/>
            <w:tcMar>
              <w:top w:w="30" w:type="dxa"/>
              <w:left w:w="30" w:type="dxa"/>
              <w:bottom w:w="30" w:type="dxa"/>
              <w:right w:w="30" w:type="dxa"/>
            </w:tcMar>
          </w:tcPr>
          <w:p w14:paraId="2C41916B" w14:textId="77777777" w:rsidR="00E67362" w:rsidRPr="009E234A" w:rsidRDefault="00E67362" w:rsidP="00E67362">
            <w:pPr>
              <w:autoSpaceDE w:val="0"/>
              <w:autoSpaceDN w:val="0"/>
              <w:adjustRightInd w:val="0"/>
              <w:spacing w:after="0" w:line="240" w:lineRule="auto"/>
              <w:rPr>
                <w:rFonts w:ascii="Times New Roman" w:hAnsi="Times New Roman" w:cs="Times New Roman"/>
              </w:rPr>
            </w:pPr>
          </w:p>
        </w:tc>
        <w:tc>
          <w:tcPr>
            <w:tcW w:w="1198" w:type="dxa"/>
            <w:shd w:val="clear" w:color="auto" w:fill="FFFFFF"/>
            <w:tcMar>
              <w:top w:w="30" w:type="dxa"/>
              <w:left w:w="30" w:type="dxa"/>
              <w:bottom w:w="30" w:type="dxa"/>
              <w:right w:w="30" w:type="dxa"/>
            </w:tcMar>
          </w:tcPr>
          <w:p w14:paraId="6A74819F" w14:textId="77777777" w:rsidR="00E67362" w:rsidRPr="009E234A" w:rsidRDefault="00F60096" w:rsidP="00E67362">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X</w:t>
            </w:r>
          </w:p>
        </w:tc>
        <w:tc>
          <w:tcPr>
            <w:tcW w:w="2162" w:type="dxa"/>
            <w:shd w:val="clear" w:color="auto" w:fill="FFFFFF"/>
            <w:tcMar>
              <w:top w:w="30" w:type="dxa"/>
              <w:left w:w="30" w:type="dxa"/>
              <w:bottom w:w="30" w:type="dxa"/>
              <w:right w:w="30" w:type="dxa"/>
            </w:tcMar>
            <w:vAlign w:val="center"/>
          </w:tcPr>
          <w:p w14:paraId="129DA31B" w14:textId="77777777" w:rsidR="00E67362" w:rsidRPr="009E234A" w:rsidRDefault="00D52803"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-.406</w:t>
            </w:r>
          </w:p>
        </w:tc>
        <w:tc>
          <w:tcPr>
            <w:tcW w:w="1980" w:type="dxa"/>
            <w:shd w:val="clear" w:color="auto" w:fill="FFFFFF"/>
            <w:tcMar>
              <w:top w:w="30" w:type="dxa"/>
              <w:left w:w="30" w:type="dxa"/>
              <w:bottom w:w="30" w:type="dxa"/>
              <w:right w:w="30" w:type="dxa"/>
            </w:tcMar>
            <w:vAlign w:val="center"/>
          </w:tcPr>
          <w:p w14:paraId="4486FD54"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1.000</w:t>
            </w:r>
          </w:p>
        </w:tc>
        <w:tc>
          <w:tcPr>
            <w:tcW w:w="1980" w:type="dxa"/>
            <w:shd w:val="clear" w:color="auto" w:fill="FFFFFF"/>
            <w:tcMar>
              <w:top w:w="30" w:type="dxa"/>
              <w:left w:w="30" w:type="dxa"/>
              <w:bottom w:w="30" w:type="dxa"/>
              <w:right w:w="30" w:type="dxa"/>
            </w:tcMar>
            <w:vAlign w:val="center"/>
          </w:tcPr>
          <w:p w14:paraId="09B1540A" w14:textId="77777777" w:rsidR="00E67362" w:rsidRPr="009E234A" w:rsidRDefault="00D52803"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.041</w:t>
            </w:r>
          </w:p>
        </w:tc>
      </w:tr>
      <w:tr w:rsidR="009E234A" w:rsidRPr="009E234A" w14:paraId="5C7B2FF0" w14:textId="77777777" w:rsidTr="00B52B3D">
        <w:trPr>
          <w:cantSplit/>
          <w:tblHeader/>
        </w:trPr>
        <w:tc>
          <w:tcPr>
            <w:tcW w:w="1950" w:type="dxa"/>
            <w:vMerge/>
            <w:shd w:val="clear" w:color="auto" w:fill="FFFFFF"/>
            <w:tcMar>
              <w:top w:w="30" w:type="dxa"/>
              <w:left w:w="30" w:type="dxa"/>
              <w:bottom w:w="30" w:type="dxa"/>
              <w:right w:w="30" w:type="dxa"/>
            </w:tcMar>
          </w:tcPr>
          <w:p w14:paraId="3D698616" w14:textId="77777777" w:rsidR="00E67362" w:rsidRPr="009E234A" w:rsidRDefault="00E67362" w:rsidP="00E67362">
            <w:pPr>
              <w:autoSpaceDE w:val="0"/>
              <w:autoSpaceDN w:val="0"/>
              <w:adjustRightInd w:val="0"/>
              <w:spacing w:after="0" w:line="240" w:lineRule="auto"/>
              <w:rPr>
                <w:rFonts w:ascii="Times New Roman" w:hAnsi="Times New Roman" w:cs="Times New Roman"/>
              </w:rPr>
            </w:pPr>
          </w:p>
        </w:tc>
        <w:tc>
          <w:tcPr>
            <w:tcW w:w="1198" w:type="dxa"/>
            <w:shd w:val="clear" w:color="auto" w:fill="FFFFFF"/>
            <w:tcMar>
              <w:top w:w="30" w:type="dxa"/>
              <w:left w:w="30" w:type="dxa"/>
              <w:bottom w:w="30" w:type="dxa"/>
              <w:right w:w="30" w:type="dxa"/>
            </w:tcMar>
          </w:tcPr>
          <w:p w14:paraId="1449D422" w14:textId="77777777" w:rsidR="00E67362" w:rsidRPr="009E234A" w:rsidRDefault="00F60096" w:rsidP="00E67362">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Y1</w:t>
            </w:r>
          </w:p>
        </w:tc>
        <w:tc>
          <w:tcPr>
            <w:tcW w:w="2162" w:type="dxa"/>
            <w:shd w:val="clear" w:color="auto" w:fill="FFFFFF"/>
            <w:tcMar>
              <w:top w:w="30" w:type="dxa"/>
              <w:left w:w="30" w:type="dxa"/>
              <w:bottom w:w="30" w:type="dxa"/>
              <w:right w:w="30" w:type="dxa"/>
            </w:tcMar>
            <w:vAlign w:val="center"/>
          </w:tcPr>
          <w:p w14:paraId="6F5BE388" w14:textId="77777777" w:rsidR="00E67362" w:rsidRPr="009E234A" w:rsidRDefault="00D52803"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.114</w:t>
            </w:r>
          </w:p>
        </w:tc>
        <w:tc>
          <w:tcPr>
            <w:tcW w:w="1980" w:type="dxa"/>
            <w:shd w:val="clear" w:color="auto" w:fill="FFFFFF"/>
            <w:tcMar>
              <w:top w:w="30" w:type="dxa"/>
              <w:left w:w="30" w:type="dxa"/>
              <w:bottom w:w="30" w:type="dxa"/>
              <w:right w:w="30" w:type="dxa"/>
            </w:tcMar>
            <w:vAlign w:val="center"/>
          </w:tcPr>
          <w:p w14:paraId="3334C7AD" w14:textId="77777777" w:rsidR="00E67362" w:rsidRPr="009E234A" w:rsidRDefault="00D52803"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.041</w:t>
            </w:r>
          </w:p>
        </w:tc>
        <w:tc>
          <w:tcPr>
            <w:tcW w:w="1980" w:type="dxa"/>
            <w:shd w:val="clear" w:color="auto" w:fill="FFFFFF"/>
            <w:tcMar>
              <w:top w:w="30" w:type="dxa"/>
              <w:left w:w="30" w:type="dxa"/>
              <w:bottom w:w="30" w:type="dxa"/>
              <w:right w:w="30" w:type="dxa"/>
            </w:tcMar>
            <w:vAlign w:val="center"/>
          </w:tcPr>
          <w:p w14:paraId="0ADD07A6"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1.000</w:t>
            </w:r>
          </w:p>
        </w:tc>
      </w:tr>
      <w:tr w:rsidR="009E234A" w:rsidRPr="009E234A" w14:paraId="3AEC0D8E" w14:textId="77777777" w:rsidTr="00B52B3D">
        <w:trPr>
          <w:cantSplit/>
          <w:tblHeader/>
        </w:trPr>
        <w:tc>
          <w:tcPr>
            <w:tcW w:w="1950" w:type="dxa"/>
            <w:vMerge w:val="restart"/>
            <w:shd w:val="clear" w:color="auto" w:fill="FFFFFF"/>
            <w:tcMar>
              <w:top w:w="30" w:type="dxa"/>
              <w:left w:w="30" w:type="dxa"/>
              <w:bottom w:w="30" w:type="dxa"/>
              <w:right w:w="30" w:type="dxa"/>
            </w:tcMar>
          </w:tcPr>
          <w:p w14:paraId="7CEAF2B6" w14:textId="77777777" w:rsidR="00E67362" w:rsidRPr="009E234A" w:rsidRDefault="00E67362" w:rsidP="00E67362">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Sig. (1-tailed)</w:t>
            </w:r>
          </w:p>
        </w:tc>
        <w:tc>
          <w:tcPr>
            <w:tcW w:w="1198" w:type="dxa"/>
            <w:shd w:val="clear" w:color="auto" w:fill="FFFFFF"/>
            <w:tcMar>
              <w:top w:w="30" w:type="dxa"/>
              <w:left w:w="30" w:type="dxa"/>
              <w:bottom w:w="30" w:type="dxa"/>
              <w:right w:w="30" w:type="dxa"/>
            </w:tcMar>
          </w:tcPr>
          <w:p w14:paraId="5C6E18DE" w14:textId="77777777" w:rsidR="00E67362" w:rsidRPr="009E234A" w:rsidRDefault="00E67362" w:rsidP="00E67362">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Y2</w:t>
            </w:r>
          </w:p>
        </w:tc>
        <w:tc>
          <w:tcPr>
            <w:tcW w:w="2162" w:type="dxa"/>
            <w:shd w:val="clear" w:color="auto" w:fill="FFFFFF"/>
            <w:tcMar>
              <w:top w:w="30" w:type="dxa"/>
              <w:left w:w="30" w:type="dxa"/>
              <w:bottom w:w="30" w:type="dxa"/>
              <w:right w:w="30" w:type="dxa"/>
            </w:tcMar>
            <w:vAlign w:val="center"/>
          </w:tcPr>
          <w:p w14:paraId="06BCD418"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p>
        </w:tc>
        <w:tc>
          <w:tcPr>
            <w:tcW w:w="1980" w:type="dxa"/>
            <w:shd w:val="clear" w:color="auto" w:fill="FFFFFF"/>
            <w:tcMar>
              <w:top w:w="30" w:type="dxa"/>
              <w:left w:w="30" w:type="dxa"/>
              <w:bottom w:w="30" w:type="dxa"/>
              <w:right w:w="30" w:type="dxa"/>
            </w:tcMar>
            <w:vAlign w:val="center"/>
          </w:tcPr>
          <w:p w14:paraId="15214F39"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.00</w:t>
            </w:r>
            <w:r w:rsidR="00D52803" w:rsidRPr="009E234A">
              <w:rPr>
                <w:rFonts w:ascii="Times New Roman" w:hAnsi="Times New Roman" w:cs="Times New Roman"/>
              </w:rPr>
              <w:t>0</w:t>
            </w:r>
          </w:p>
        </w:tc>
        <w:tc>
          <w:tcPr>
            <w:tcW w:w="1980" w:type="dxa"/>
            <w:shd w:val="clear" w:color="auto" w:fill="FFFFFF"/>
            <w:tcMar>
              <w:top w:w="30" w:type="dxa"/>
              <w:left w:w="30" w:type="dxa"/>
              <w:bottom w:w="30" w:type="dxa"/>
              <w:right w:w="30" w:type="dxa"/>
            </w:tcMar>
            <w:vAlign w:val="center"/>
          </w:tcPr>
          <w:p w14:paraId="39E90185"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r w:rsidR="00D52803" w:rsidRPr="009E234A">
              <w:rPr>
                <w:rFonts w:ascii="Times New Roman" w:hAnsi="Times New Roman" w:cs="Times New Roman"/>
              </w:rPr>
              <w:t>1</w:t>
            </w:r>
            <w:r w:rsidRPr="009E234A">
              <w:rPr>
                <w:rFonts w:ascii="Times New Roman" w:hAnsi="Times New Roman" w:cs="Times New Roman"/>
              </w:rPr>
              <w:t>76</w:t>
            </w:r>
          </w:p>
        </w:tc>
      </w:tr>
      <w:tr w:rsidR="009E234A" w:rsidRPr="009E234A" w14:paraId="0652B880" w14:textId="77777777" w:rsidTr="00B52B3D">
        <w:trPr>
          <w:cantSplit/>
          <w:tblHeader/>
        </w:trPr>
        <w:tc>
          <w:tcPr>
            <w:tcW w:w="1950" w:type="dxa"/>
            <w:vMerge/>
            <w:shd w:val="clear" w:color="auto" w:fill="FFFFFF"/>
            <w:tcMar>
              <w:top w:w="30" w:type="dxa"/>
              <w:left w:w="30" w:type="dxa"/>
              <w:bottom w:w="30" w:type="dxa"/>
              <w:right w:w="30" w:type="dxa"/>
            </w:tcMar>
          </w:tcPr>
          <w:p w14:paraId="0CD0C9F2" w14:textId="77777777" w:rsidR="00E67362" w:rsidRPr="009E234A" w:rsidRDefault="00E67362" w:rsidP="00E67362">
            <w:pPr>
              <w:autoSpaceDE w:val="0"/>
              <w:autoSpaceDN w:val="0"/>
              <w:adjustRightInd w:val="0"/>
              <w:spacing w:after="0" w:line="240" w:lineRule="auto"/>
              <w:rPr>
                <w:rFonts w:ascii="Times New Roman" w:hAnsi="Times New Roman" w:cs="Times New Roman"/>
              </w:rPr>
            </w:pPr>
          </w:p>
        </w:tc>
        <w:tc>
          <w:tcPr>
            <w:tcW w:w="1198" w:type="dxa"/>
            <w:shd w:val="clear" w:color="auto" w:fill="FFFFFF"/>
            <w:tcMar>
              <w:top w:w="30" w:type="dxa"/>
              <w:left w:w="30" w:type="dxa"/>
              <w:bottom w:w="30" w:type="dxa"/>
              <w:right w:w="30" w:type="dxa"/>
            </w:tcMar>
          </w:tcPr>
          <w:p w14:paraId="40DFF5B9" w14:textId="77777777" w:rsidR="00E67362" w:rsidRPr="009E234A" w:rsidRDefault="00F60096" w:rsidP="00E67362">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X</w:t>
            </w:r>
          </w:p>
        </w:tc>
        <w:tc>
          <w:tcPr>
            <w:tcW w:w="2162" w:type="dxa"/>
            <w:shd w:val="clear" w:color="auto" w:fill="FFFFFF"/>
            <w:tcMar>
              <w:top w:w="30" w:type="dxa"/>
              <w:left w:w="30" w:type="dxa"/>
              <w:bottom w:w="30" w:type="dxa"/>
              <w:right w:w="30" w:type="dxa"/>
            </w:tcMar>
            <w:vAlign w:val="center"/>
          </w:tcPr>
          <w:p w14:paraId="6AE28582"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.00</w:t>
            </w:r>
            <w:r w:rsidR="00D52803" w:rsidRPr="009E234A">
              <w:rPr>
                <w:rFonts w:ascii="Times New Roman" w:hAnsi="Times New Roman" w:cs="Times New Roman"/>
              </w:rPr>
              <w:t>0</w:t>
            </w:r>
          </w:p>
        </w:tc>
        <w:tc>
          <w:tcPr>
            <w:tcW w:w="1980" w:type="dxa"/>
            <w:shd w:val="clear" w:color="auto" w:fill="FFFFFF"/>
            <w:tcMar>
              <w:top w:w="30" w:type="dxa"/>
              <w:left w:w="30" w:type="dxa"/>
              <w:bottom w:w="30" w:type="dxa"/>
              <w:right w:w="30" w:type="dxa"/>
            </w:tcMar>
            <w:vAlign w:val="center"/>
          </w:tcPr>
          <w:p w14:paraId="0F28BB20"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p>
        </w:tc>
        <w:tc>
          <w:tcPr>
            <w:tcW w:w="1980" w:type="dxa"/>
            <w:shd w:val="clear" w:color="auto" w:fill="FFFFFF"/>
            <w:tcMar>
              <w:top w:w="30" w:type="dxa"/>
              <w:left w:w="30" w:type="dxa"/>
              <w:bottom w:w="30" w:type="dxa"/>
              <w:right w:w="30" w:type="dxa"/>
            </w:tcMar>
            <w:vAlign w:val="center"/>
          </w:tcPr>
          <w:p w14:paraId="289F6782"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r w:rsidR="00D52803" w:rsidRPr="009E234A">
              <w:rPr>
                <w:rFonts w:ascii="Times New Roman" w:hAnsi="Times New Roman" w:cs="Times New Roman"/>
              </w:rPr>
              <w:t>368</w:t>
            </w:r>
          </w:p>
        </w:tc>
      </w:tr>
      <w:tr w:rsidR="009E234A" w:rsidRPr="009E234A" w14:paraId="4B9ACA4E" w14:textId="77777777" w:rsidTr="00B52B3D">
        <w:trPr>
          <w:cantSplit/>
          <w:tblHeader/>
        </w:trPr>
        <w:tc>
          <w:tcPr>
            <w:tcW w:w="1950" w:type="dxa"/>
            <w:vMerge/>
            <w:shd w:val="clear" w:color="auto" w:fill="FFFFFF"/>
            <w:tcMar>
              <w:top w:w="30" w:type="dxa"/>
              <w:left w:w="30" w:type="dxa"/>
              <w:bottom w:w="30" w:type="dxa"/>
              <w:right w:w="30" w:type="dxa"/>
            </w:tcMar>
          </w:tcPr>
          <w:p w14:paraId="2E7CCAE9" w14:textId="77777777" w:rsidR="00E67362" w:rsidRPr="009E234A" w:rsidRDefault="00E67362" w:rsidP="00E67362">
            <w:pPr>
              <w:autoSpaceDE w:val="0"/>
              <w:autoSpaceDN w:val="0"/>
              <w:adjustRightInd w:val="0"/>
              <w:spacing w:after="0" w:line="240" w:lineRule="auto"/>
              <w:rPr>
                <w:rFonts w:ascii="Times New Roman" w:hAnsi="Times New Roman" w:cs="Times New Roman"/>
              </w:rPr>
            </w:pPr>
          </w:p>
        </w:tc>
        <w:tc>
          <w:tcPr>
            <w:tcW w:w="1198" w:type="dxa"/>
            <w:shd w:val="clear" w:color="auto" w:fill="FFFFFF"/>
            <w:tcMar>
              <w:top w:w="30" w:type="dxa"/>
              <w:left w:w="30" w:type="dxa"/>
              <w:bottom w:w="30" w:type="dxa"/>
              <w:right w:w="30" w:type="dxa"/>
            </w:tcMar>
          </w:tcPr>
          <w:p w14:paraId="04812045" w14:textId="77777777" w:rsidR="00E67362" w:rsidRPr="009E234A" w:rsidRDefault="00F60096" w:rsidP="00E67362">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Y1</w:t>
            </w:r>
          </w:p>
        </w:tc>
        <w:tc>
          <w:tcPr>
            <w:tcW w:w="2162" w:type="dxa"/>
            <w:shd w:val="clear" w:color="auto" w:fill="FFFFFF"/>
            <w:tcMar>
              <w:top w:w="30" w:type="dxa"/>
              <w:left w:w="30" w:type="dxa"/>
              <w:bottom w:w="30" w:type="dxa"/>
              <w:right w:w="30" w:type="dxa"/>
            </w:tcMar>
            <w:vAlign w:val="center"/>
          </w:tcPr>
          <w:p w14:paraId="68BF9F73"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r w:rsidR="00D52803" w:rsidRPr="009E234A">
              <w:rPr>
                <w:rFonts w:ascii="Times New Roman" w:hAnsi="Times New Roman" w:cs="Times New Roman"/>
              </w:rPr>
              <w:t>1</w:t>
            </w:r>
            <w:r w:rsidRPr="009E234A">
              <w:rPr>
                <w:rFonts w:ascii="Times New Roman" w:hAnsi="Times New Roman" w:cs="Times New Roman"/>
              </w:rPr>
              <w:t>76</w:t>
            </w:r>
          </w:p>
        </w:tc>
        <w:tc>
          <w:tcPr>
            <w:tcW w:w="1980" w:type="dxa"/>
            <w:shd w:val="clear" w:color="auto" w:fill="FFFFFF"/>
            <w:tcMar>
              <w:top w:w="30" w:type="dxa"/>
              <w:left w:w="30" w:type="dxa"/>
              <w:bottom w:w="30" w:type="dxa"/>
              <w:right w:w="30" w:type="dxa"/>
            </w:tcMar>
            <w:vAlign w:val="center"/>
          </w:tcPr>
          <w:p w14:paraId="1A54FB50"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r w:rsidR="00D52803" w:rsidRPr="009E234A">
              <w:rPr>
                <w:rFonts w:ascii="Times New Roman" w:hAnsi="Times New Roman" w:cs="Times New Roman"/>
              </w:rPr>
              <w:t>368</w:t>
            </w:r>
          </w:p>
        </w:tc>
        <w:tc>
          <w:tcPr>
            <w:tcW w:w="1980" w:type="dxa"/>
            <w:shd w:val="clear" w:color="auto" w:fill="FFFFFF"/>
            <w:tcMar>
              <w:top w:w="30" w:type="dxa"/>
              <w:left w:w="30" w:type="dxa"/>
              <w:bottom w:w="30" w:type="dxa"/>
              <w:right w:w="30" w:type="dxa"/>
            </w:tcMar>
            <w:vAlign w:val="center"/>
          </w:tcPr>
          <w:p w14:paraId="4939DB31"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p>
        </w:tc>
      </w:tr>
      <w:tr w:rsidR="009E234A" w:rsidRPr="009E234A" w14:paraId="03645615" w14:textId="77777777" w:rsidTr="00B52B3D">
        <w:trPr>
          <w:cantSplit/>
          <w:tblHeader/>
        </w:trPr>
        <w:tc>
          <w:tcPr>
            <w:tcW w:w="1950" w:type="dxa"/>
            <w:vMerge w:val="restart"/>
            <w:shd w:val="clear" w:color="auto" w:fill="FFFFFF"/>
            <w:tcMar>
              <w:top w:w="30" w:type="dxa"/>
              <w:left w:w="30" w:type="dxa"/>
              <w:bottom w:w="30" w:type="dxa"/>
              <w:right w:w="30" w:type="dxa"/>
            </w:tcMar>
          </w:tcPr>
          <w:p w14:paraId="0C4FF492" w14:textId="77777777" w:rsidR="00E67362" w:rsidRPr="009E234A" w:rsidRDefault="00E67362" w:rsidP="00E67362">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N</w:t>
            </w:r>
          </w:p>
        </w:tc>
        <w:tc>
          <w:tcPr>
            <w:tcW w:w="1198" w:type="dxa"/>
            <w:shd w:val="clear" w:color="auto" w:fill="FFFFFF"/>
            <w:tcMar>
              <w:top w:w="30" w:type="dxa"/>
              <w:left w:w="30" w:type="dxa"/>
              <w:bottom w:w="30" w:type="dxa"/>
              <w:right w:w="30" w:type="dxa"/>
            </w:tcMar>
          </w:tcPr>
          <w:p w14:paraId="72663D88" w14:textId="77777777" w:rsidR="00E67362" w:rsidRPr="009E234A" w:rsidRDefault="00E67362" w:rsidP="00E67362">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Y2</w:t>
            </w:r>
          </w:p>
        </w:tc>
        <w:tc>
          <w:tcPr>
            <w:tcW w:w="2162" w:type="dxa"/>
            <w:shd w:val="clear" w:color="auto" w:fill="FFFFFF"/>
            <w:tcMar>
              <w:top w:w="30" w:type="dxa"/>
              <w:left w:w="30" w:type="dxa"/>
              <w:bottom w:w="30" w:type="dxa"/>
              <w:right w:w="30" w:type="dxa"/>
            </w:tcMar>
            <w:vAlign w:val="center"/>
          </w:tcPr>
          <w:p w14:paraId="575388F6"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69</w:t>
            </w:r>
          </w:p>
        </w:tc>
        <w:tc>
          <w:tcPr>
            <w:tcW w:w="1980" w:type="dxa"/>
            <w:shd w:val="clear" w:color="auto" w:fill="FFFFFF"/>
            <w:tcMar>
              <w:top w:w="30" w:type="dxa"/>
              <w:left w:w="30" w:type="dxa"/>
              <w:bottom w:w="30" w:type="dxa"/>
              <w:right w:w="30" w:type="dxa"/>
            </w:tcMar>
            <w:vAlign w:val="center"/>
          </w:tcPr>
          <w:p w14:paraId="3ABA1744"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69</w:t>
            </w:r>
          </w:p>
        </w:tc>
        <w:tc>
          <w:tcPr>
            <w:tcW w:w="1980" w:type="dxa"/>
            <w:shd w:val="clear" w:color="auto" w:fill="FFFFFF"/>
            <w:tcMar>
              <w:top w:w="30" w:type="dxa"/>
              <w:left w:w="30" w:type="dxa"/>
              <w:bottom w:w="30" w:type="dxa"/>
              <w:right w:w="30" w:type="dxa"/>
            </w:tcMar>
            <w:vAlign w:val="center"/>
          </w:tcPr>
          <w:p w14:paraId="101B53A3"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69</w:t>
            </w:r>
          </w:p>
        </w:tc>
      </w:tr>
      <w:tr w:rsidR="009E234A" w:rsidRPr="009E234A" w14:paraId="1562F630" w14:textId="77777777" w:rsidTr="00B52B3D">
        <w:trPr>
          <w:cantSplit/>
          <w:tblHeader/>
        </w:trPr>
        <w:tc>
          <w:tcPr>
            <w:tcW w:w="1950" w:type="dxa"/>
            <w:vMerge/>
            <w:shd w:val="clear" w:color="auto" w:fill="FFFFFF"/>
            <w:tcMar>
              <w:top w:w="30" w:type="dxa"/>
              <w:left w:w="30" w:type="dxa"/>
              <w:bottom w:w="30" w:type="dxa"/>
              <w:right w:w="30" w:type="dxa"/>
            </w:tcMar>
          </w:tcPr>
          <w:p w14:paraId="3B470A25" w14:textId="77777777" w:rsidR="00E67362" w:rsidRPr="009E234A" w:rsidRDefault="00E67362" w:rsidP="00E67362">
            <w:pPr>
              <w:autoSpaceDE w:val="0"/>
              <w:autoSpaceDN w:val="0"/>
              <w:adjustRightInd w:val="0"/>
              <w:spacing w:after="0" w:line="240" w:lineRule="auto"/>
              <w:rPr>
                <w:rFonts w:ascii="Times New Roman" w:hAnsi="Times New Roman" w:cs="Times New Roman"/>
              </w:rPr>
            </w:pPr>
          </w:p>
        </w:tc>
        <w:tc>
          <w:tcPr>
            <w:tcW w:w="1198" w:type="dxa"/>
            <w:shd w:val="clear" w:color="auto" w:fill="FFFFFF"/>
            <w:tcMar>
              <w:top w:w="30" w:type="dxa"/>
              <w:left w:w="30" w:type="dxa"/>
              <w:bottom w:w="30" w:type="dxa"/>
              <w:right w:w="30" w:type="dxa"/>
            </w:tcMar>
          </w:tcPr>
          <w:p w14:paraId="2F5CEEDB" w14:textId="77777777" w:rsidR="00E67362" w:rsidRPr="009E234A" w:rsidRDefault="00F60096" w:rsidP="00E67362">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X</w:t>
            </w:r>
          </w:p>
        </w:tc>
        <w:tc>
          <w:tcPr>
            <w:tcW w:w="2162" w:type="dxa"/>
            <w:shd w:val="clear" w:color="auto" w:fill="FFFFFF"/>
            <w:tcMar>
              <w:top w:w="30" w:type="dxa"/>
              <w:left w:w="30" w:type="dxa"/>
              <w:bottom w:w="30" w:type="dxa"/>
              <w:right w:w="30" w:type="dxa"/>
            </w:tcMar>
            <w:vAlign w:val="center"/>
          </w:tcPr>
          <w:p w14:paraId="1B4410FE"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69</w:t>
            </w:r>
          </w:p>
        </w:tc>
        <w:tc>
          <w:tcPr>
            <w:tcW w:w="1980" w:type="dxa"/>
            <w:shd w:val="clear" w:color="auto" w:fill="FFFFFF"/>
            <w:tcMar>
              <w:top w:w="30" w:type="dxa"/>
              <w:left w:w="30" w:type="dxa"/>
              <w:bottom w:w="30" w:type="dxa"/>
              <w:right w:w="30" w:type="dxa"/>
            </w:tcMar>
            <w:vAlign w:val="center"/>
          </w:tcPr>
          <w:p w14:paraId="1D4C940D"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69</w:t>
            </w:r>
          </w:p>
        </w:tc>
        <w:tc>
          <w:tcPr>
            <w:tcW w:w="1980" w:type="dxa"/>
            <w:shd w:val="clear" w:color="auto" w:fill="FFFFFF"/>
            <w:tcMar>
              <w:top w:w="30" w:type="dxa"/>
              <w:left w:w="30" w:type="dxa"/>
              <w:bottom w:w="30" w:type="dxa"/>
              <w:right w:w="30" w:type="dxa"/>
            </w:tcMar>
            <w:vAlign w:val="center"/>
          </w:tcPr>
          <w:p w14:paraId="1DD87DE8"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69</w:t>
            </w:r>
          </w:p>
        </w:tc>
      </w:tr>
      <w:tr w:rsidR="009E234A" w:rsidRPr="009E234A" w14:paraId="7711475D" w14:textId="77777777" w:rsidTr="00B52B3D">
        <w:trPr>
          <w:cantSplit/>
        </w:trPr>
        <w:tc>
          <w:tcPr>
            <w:tcW w:w="1950" w:type="dxa"/>
            <w:vMerge/>
            <w:shd w:val="clear" w:color="auto" w:fill="FFFFFF"/>
            <w:tcMar>
              <w:top w:w="30" w:type="dxa"/>
              <w:left w:w="30" w:type="dxa"/>
              <w:bottom w:w="30" w:type="dxa"/>
              <w:right w:w="30" w:type="dxa"/>
            </w:tcMar>
          </w:tcPr>
          <w:p w14:paraId="108B5F2A" w14:textId="77777777" w:rsidR="00E67362" w:rsidRPr="009E234A" w:rsidRDefault="00E67362" w:rsidP="00E67362">
            <w:pPr>
              <w:autoSpaceDE w:val="0"/>
              <w:autoSpaceDN w:val="0"/>
              <w:adjustRightInd w:val="0"/>
              <w:spacing w:after="0" w:line="240" w:lineRule="auto"/>
              <w:rPr>
                <w:rFonts w:ascii="Times New Roman" w:hAnsi="Times New Roman" w:cs="Times New Roman"/>
              </w:rPr>
            </w:pPr>
          </w:p>
        </w:tc>
        <w:tc>
          <w:tcPr>
            <w:tcW w:w="1198" w:type="dxa"/>
            <w:shd w:val="clear" w:color="auto" w:fill="FFFFFF"/>
            <w:tcMar>
              <w:top w:w="30" w:type="dxa"/>
              <w:left w:w="30" w:type="dxa"/>
              <w:bottom w:w="30" w:type="dxa"/>
              <w:right w:w="30" w:type="dxa"/>
            </w:tcMar>
          </w:tcPr>
          <w:p w14:paraId="4DCE8BEC" w14:textId="77777777" w:rsidR="00E67362" w:rsidRPr="009E234A" w:rsidRDefault="00F60096" w:rsidP="00E67362">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Y1</w:t>
            </w:r>
          </w:p>
        </w:tc>
        <w:tc>
          <w:tcPr>
            <w:tcW w:w="2162" w:type="dxa"/>
            <w:shd w:val="clear" w:color="auto" w:fill="FFFFFF"/>
            <w:tcMar>
              <w:top w:w="30" w:type="dxa"/>
              <w:left w:w="30" w:type="dxa"/>
              <w:bottom w:w="30" w:type="dxa"/>
              <w:right w:w="30" w:type="dxa"/>
            </w:tcMar>
            <w:vAlign w:val="center"/>
          </w:tcPr>
          <w:p w14:paraId="07DAC962"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69</w:t>
            </w:r>
          </w:p>
        </w:tc>
        <w:tc>
          <w:tcPr>
            <w:tcW w:w="1980" w:type="dxa"/>
            <w:shd w:val="clear" w:color="auto" w:fill="FFFFFF"/>
            <w:tcMar>
              <w:top w:w="30" w:type="dxa"/>
              <w:left w:w="30" w:type="dxa"/>
              <w:bottom w:w="30" w:type="dxa"/>
              <w:right w:w="30" w:type="dxa"/>
            </w:tcMar>
            <w:vAlign w:val="center"/>
          </w:tcPr>
          <w:p w14:paraId="6F6C769C"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69</w:t>
            </w:r>
          </w:p>
        </w:tc>
        <w:tc>
          <w:tcPr>
            <w:tcW w:w="1980" w:type="dxa"/>
            <w:shd w:val="clear" w:color="auto" w:fill="FFFFFF"/>
            <w:tcMar>
              <w:top w:w="30" w:type="dxa"/>
              <w:left w:w="30" w:type="dxa"/>
              <w:bottom w:w="30" w:type="dxa"/>
              <w:right w:w="30" w:type="dxa"/>
            </w:tcMar>
            <w:vAlign w:val="center"/>
          </w:tcPr>
          <w:p w14:paraId="2F0F3FD9" w14:textId="77777777" w:rsidR="00E67362" w:rsidRPr="009E234A" w:rsidRDefault="00E67362" w:rsidP="00F6009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69</w:t>
            </w:r>
          </w:p>
        </w:tc>
      </w:tr>
    </w:tbl>
    <w:p w14:paraId="6CEBAB53" w14:textId="77777777" w:rsidR="00E67362" w:rsidRPr="009E234A" w:rsidRDefault="00E67362" w:rsidP="00E67362">
      <w:pPr>
        <w:autoSpaceDE w:val="0"/>
        <w:autoSpaceDN w:val="0"/>
        <w:adjustRightInd w:val="0"/>
        <w:spacing w:after="0" w:line="240" w:lineRule="auto"/>
        <w:rPr>
          <w:rFonts w:ascii="Times New Roman" w:hAnsi="Times New Roman" w:cs="Times New Roman"/>
        </w:rPr>
      </w:pPr>
    </w:p>
    <w:p w14:paraId="281888C3" w14:textId="77777777" w:rsidR="0045662F" w:rsidRDefault="0045662F" w:rsidP="00BE1937">
      <w:pPr>
        <w:autoSpaceDE w:val="0"/>
        <w:autoSpaceDN w:val="0"/>
        <w:adjustRightInd w:val="0"/>
        <w:spacing w:after="0" w:line="360" w:lineRule="auto"/>
        <w:ind w:right="-22"/>
        <w:jc w:val="both"/>
        <w:rPr>
          <w:rFonts w:ascii="Times New Roman" w:hAnsi="Times New Roman" w:cs="Times New Roman"/>
          <w:sz w:val="24"/>
          <w:szCs w:val="24"/>
        </w:rPr>
        <w:sectPr w:rsidR="0045662F" w:rsidSect="00CB7671">
          <w:type w:val="continuous"/>
          <w:pgSz w:w="11907" w:h="16839" w:code="9"/>
          <w:pgMar w:top="1440" w:right="1530" w:bottom="1440" w:left="1440" w:header="708" w:footer="708" w:gutter="0"/>
          <w:cols w:space="708"/>
          <w:docGrid w:linePitch="360"/>
        </w:sectPr>
      </w:pPr>
    </w:p>
    <w:p w14:paraId="5043732F" w14:textId="77777777" w:rsidR="00E81690" w:rsidRPr="0045662F" w:rsidRDefault="00E81690" w:rsidP="00BE1937">
      <w:pPr>
        <w:autoSpaceDE w:val="0"/>
        <w:autoSpaceDN w:val="0"/>
        <w:adjustRightInd w:val="0"/>
        <w:spacing w:after="0" w:line="360" w:lineRule="auto"/>
        <w:ind w:right="-22"/>
        <w:jc w:val="both"/>
        <w:rPr>
          <w:rFonts w:ascii="Times New Roman" w:hAnsi="Times New Roman" w:cs="Times New Roman"/>
          <w:sz w:val="24"/>
          <w:szCs w:val="24"/>
        </w:rPr>
      </w:pPr>
      <w:r w:rsidRPr="0045662F">
        <w:rPr>
          <w:rFonts w:ascii="Times New Roman" w:hAnsi="Times New Roman" w:cs="Times New Roman"/>
          <w:sz w:val="24"/>
          <w:szCs w:val="24"/>
        </w:rPr>
        <w:lastRenderedPageBreak/>
        <w:t>Variabel</w:t>
      </w:r>
      <w:r w:rsidR="00E67362" w:rsidRPr="0045662F">
        <w:rPr>
          <w:rFonts w:ascii="Times New Roman" w:hAnsi="Times New Roman" w:cs="Times New Roman"/>
          <w:sz w:val="24"/>
          <w:szCs w:val="24"/>
        </w:rPr>
        <w:t xml:space="preserve"> </w:t>
      </w:r>
      <w:r w:rsidR="00336EC2" w:rsidRPr="0045662F">
        <w:rPr>
          <w:rFonts w:ascii="Times New Roman" w:hAnsi="Times New Roman" w:cs="Times New Roman"/>
          <w:sz w:val="24"/>
          <w:szCs w:val="24"/>
        </w:rPr>
        <w:t>X</w:t>
      </w:r>
      <w:r w:rsidR="00E67362" w:rsidRPr="0045662F">
        <w:rPr>
          <w:rFonts w:ascii="Times New Roman" w:hAnsi="Times New Roman" w:cs="Times New Roman"/>
          <w:sz w:val="24"/>
          <w:szCs w:val="24"/>
        </w:rPr>
        <w:t xml:space="preserve"> berhubungan</w:t>
      </w:r>
      <w:r w:rsidR="00D52803" w:rsidRPr="0045662F">
        <w:rPr>
          <w:rFonts w:ascii="Times New Roman" w:hAnsi="Times New Roman" w:cs="Times New Roman"/>
          <w:sz w:val="24"/>
          <w:szCs w:val="24"/>
        </w:rPr>
        <w:t xml:space="preserve"> negative dan </w:t>
      </w:r>
      <w:r w:rsidR="00E67362" w:rsidRPr="0045662F">
        <w:rPr>
          <w:rFonts w:ascii="Times New Roman" w:hAnsi="Times New Roman" w:cs="Times New Roman"/>
          <w:sz w:val="24"/>
          <w:szCs w:val="24"/>
        </w:rPr>
        <w:t xml:space="preserve">signifikan terhadap </w:t>
      </w:r>
      <w:r w:rsidR="00336EC2" w:rsidRPr="0045662F">
        <w:rPr>
          <w:rFonts w:ascii="Times New Roman" w:hAnsi="Times New Roman" w:cs="Times New Roman"/>
          <w:sz w:val="24"/>
          <w:szCs w:val="24"/>
        </w:rPr>
        <w:t>Y2</w:t>
      </w:r>
      <w:r w:rsidR="00660A3D" w:rsidRPr="0045662F">
        <w:rPr>
          <w:rFonts w:ascii="Times New Roman" w:hAnsi="Times New Roman" w:cs="Times New Roman"/>
          <w:sz w:val="24"/>
          <w:szCs w:val="24"/>
        </w:rPr>
        <w:t xml:space="preserve">, variabel </w:t>
      </w:r>
      <w:r w:rsidR="00336EC2" w:rsidRPr="0045662F">
        <w:rPr>
          <w:rFonts w:ascii="Times New Roman" w:hAnsi="Times New Roman" w:cs="Times New Roman"/>
          <w:sz w:val="24"/>
          <w:szCs w:val="24"/>
        </w:rPr>
        <w:t>X</w:t>
      </w:r>
      <w:r w:rsidR="00660A3D" w:rsidRPr="0045662F">
        <w:rPr>
          <w:rFonts w:ascii="Times New Roman" w:hAnsi="Times New Roman" w:cs="Times New Roman"/>
          <w:sz w:val="24"/>
          <w:szCs w:val="24"/>
        </w:rPr>
        <w:t xml:space="preserve"> berhubungan </w:t>
      </w:r>
      <w:r w:rsidR="00336EC2" w:rsidRPr="0045662F">
        <w:rPr>
          <w:rFonts w:ascii="Times New Roman" w:hAnsi="Times New Roman" w:cs="Times New Roman"/>
          <w:sz w:val="24"/>
          <w:szCs w:val="24"/>
        </w:rPr>
        <w:t xml:space="preserve">tidak </w:t>
      </w:r>
      <w:r w:rsidR="00660A3D" w:rsidRPr="0045662F">
        <w:rPr>
          <w:rFonts w:ascii="Times New Roman" w:hAnsi="Times New Roman" w:cs="Times New Roman"/>
          <w:sz w:val="24"/>
          <w:szCs w:val="24"/>
        </w:rPr>
        <w:t xml:space="preserve">signifikan terhadap </w:t>
      </w:r>
      <w:r w:rsidR="00336EC2" w:rsidRPr="0045662F">
        <w:rPr>
          <w:rFonts w:ascii="Times New Roman" w:hAnsi="Times New Roman" w:cs="Times New Roman"/>
          <w:sz w:val="24"/>
          <w:szCs w:val="24"/>
        </w:rPr>
        <w:t>Y1</w:t>
      </w:r>
      <w:r w:rsidR="00D52803" w:rsidRPr="0045662F">
        <w:rPr>
          <w:rFonts w:ascii="Times New Roman" w:hAnsi="Times New Roman" w:cs="Times New Roman"/>
          <w:sz w:val="24"/>
          <w:szCs w:val="24"/>
        </w:rPr>
        <w:t xml:space="preserve">. </w:t>
      </w:r>
      <w:r w:rsidR="00660A3D" w:rsidRPr="0045662F">
        <w:rPr>
          <w:rFonts w:ascii="Times New Roman" w:hAnsi="Times New Roman" w:cs="Times New Roman"/>
          <w:sz w:val="24"/>
          <w:szCs w:val="24"/>
        </w:rPr>
        <w:t xml:space="preserve">dan variabel </w:t>
      </w:r>
      <w:r w:rsidR="00336EC2" w:rsidRPr="0045662F">
        <w:rPr>
          <w:rFonts w:ascii="Times New Roman" w:hAnsi="Times New Roman" w:cs="Times New Roman"/>
          <w:sz w:val="24"/>
          <w:szCs w:val="24"/>
        </w:rPr>
        <w:t>Y1</w:t>
      </w:r>
      <w:r w:rsidR="00660A3D" w:rsidRPr="0045662F">
        <w:rPr>
          <w:rFonts w:ascii="Times New Roman" w:hAnsi="Times New Roman" w:cs="Times New Roman"/>
          <w:sz w:val="24"/>
          <w:szCs w:val="24"/>
        </w:rPr>
        <w:t xml:space="preserve"> berhubungan </w:t>
      </w:r>
      <w:r w:rsidR="00D52803" w:rsidRPr="0045662F">
        <w:rPr>
          <w:rFonts w:ascii="Times New Roman" w:hAnsi="Times New Roman" w:cs="Times New Roman"/>
          <w:sz w:val="24"/>
          <w:szCs w:val="24"/>
        </w:rPr>
        <w:t xml:space="preserve">tidak </w:t>
      </w:r>
      <w:r w:rsidR="00660A3D" w:rsidRPr="0045662F">
        <w:rPr>
          <w:rFonts w:ascii="Times New Roman" w:hAnsi="Times New Roman" w:cs="Times New Roman"/>
          <w:sz w:val="24"/>
          <w:szCs w:val="24"/>
        </w:rPr>
        <w:t>signifikan terhadap Y</w:t>
      </w:r>
      <w:r w:rsidR="00336EC2" w:rsidRPr="0045662F">
        <w:rPr>
          <w:rFonts w:ascii="Times New Roman" w:hAnsi="Times New Roman" w:cs="Times New Roman"/>
          <w:sz w:val="24"/>
          <w:szCs w:val="24"/>
        </w:rPr>
        <w:t>2</w:t>
      </w:r>
    </w:p>
    <w:p w14:paraId="46A6C3D1" w14:textId="77777777" w:rsidR="00E81690" w:rsidRPr="0045662F" w:rsidRDefault="00E81690" w:rsidP="00E81690">
      <w:pPr>
        <w:autoSpaceDE w:val="0"/>
        <w:autoSpaceDN w:val="0"/>
        <w:adjustRightInd w:val="0"/>
        <w:spacing w:after="0" w:line="240" w:lineRule="auto"/>
        <w:jc w:val="both"/>
        <w:rPr>
          <w:rFonts w:ascii="Times New Roman" w:hAnsi="Times New Roman" w:cs="Times New Roman"/>
          <w:sz w:val="24"/>
          <w:szCs w:val="24"/>
        </w:rPr>
      </w:pPr>
      <w:r w:rsidRPr="0045662F">
        <w:rPr>
          <w:rFonts w:ascii="Times New Roman" w:hAnsi="Times New Roman" w:cs="Times New Roman"/>
          <w:sz w:val="24"/>
          <w:szCs w:val="24"/>
        </w:rPr>
        <w:lastRenderedPageBreak/>
        <w:t>b. Koefisien Derterminasi (R</w:t>
      </w:r>
      <w:r w:rsidRPr="0045662F">
        <w:rPr>
          <w:rFonts w:ascii="Times New Roman" w:hAnsi="Times New Roman" w:cs="Times New Roman"/>
          <w:sz w:val="24"/>
          <w:szCs w:val="24"/>
          <w:vertAlign w:val="superscript"/>
        </w:rPr>
        <w:t>2</w:t>
      </w:r>
      <w:r w:rsidRPr="0045662F">
        <w:rPr>
          <w:rFonts w:ascii="Times New Roman" w:hAnsi="Times New Roman" w:cs="Times New Roman"/>
          <w:sz w:val="24"/>
          <w:szCs w:val="24"/>
        </w:rPr>
        <w:t>).</w:t>
      </w:r>
    </w:p>
    <w:p w14:paraId="06B2F86E" w14:textId="77777777" w:rsidR="000A1201" w:rsidRPr="0045662F" w:rsidRDefault="00E81690" w:rsidP="00BE1937">
      <w:pPr>
        <w:autoSpaceDE w:val="0"/>
        <w:autoSpaceDN w:val="0"/>
        <w:adjustRightInd w:val="0"/>
        <w:spacing w:after="0" w:line="360" w:lineRule="auto"/>
        <w:jc w:val="both"/>
        <w:rPr>
          <w:rFonts w:ascii="Times New Roman" w:hAnsi="Times New Roman" w:cs="Times New Roman"/>
          <w:sz w:val="24"/>
          <w:szCs w:val="24"/>
          <w:lang w:val="id-ID"/>
        </w:rPr>
      </w:pPr>
      <w:r w:rsidRPr="0045662F">
        <w:rPr>
          <w:rFonts w:ascii="Times New Roman" w:hAnsi="Times New Roman" w:cs="Times New Roman"/>
          <w:sz w:val="24"/>
          <w:szCs w:val="24"/>
        </w:rPr>
        <w:t>Koefisien Determinasi (R</w:t>
      </w:r>
      <w:r w:rsidRPr="0045662F">
        <w:rPr>
          <w:rFonts w:ascii="Times New Roman" w:hAnsi="Times New Roman" w:cs="Times New Roman"/>
          <w:sz w:val="24"/>
          <w:szCs w:val="24"/>
          <w:vertAlign w:val="superscript"/>
        </w:rPr>
        <w:t>2</w:t>
      </w:r>
      <w:r w:rsidRPr="0045662F">
        <w:rPr>
          <w:rFonts w:ascii="Times New Roman" w:hAnsi="Times New Roman" w:cs="Times New Roman"/>
          <w:sz w:val="24"/>
          <w:szCs w:val="24"/>
        </w:rPr>
        <w:t>) mengukur seberapa jauh kemampuan model dalam menjelaskan keberadaan variabel dependen.</w:t>
      </w:r>
    </w:p>
    <w:p w14:paraId="1AF13CB9" w14:textId="77777777" w:rsidR="0045662F" w:rsidRDefault="0045662F" w:rsidP="00E81690">
      <w:pPr>
        <w:autoSpaceDE w:val="0"/>
        <w:autoSpaceDN w:val="0"/>
        <w:adjustRightInd w:val="0"/>
        <w:spacing w:after="0" w:line="240" w:lineRule="auto"/>
        <w:jc w:val="center"/>
        <w:rPr>
          <w:rFonts w:ascii="Times New Roman" w:hAnsi="Times New Roman" w:cs="Times New Roman"/>
        </w:rPr>
        <w:sectPr w:rsidR="0045662F" w:rsidSect="0045662F">
          <w:type w:val="continuous"/>
          <w:pgSz w:w="11907" w:h="16839" w:code="9"/>
          <w:pgMar w:top="1440" w:right="1530" w:bottom="1440" w:left="1440" w:header="708" w:footer="708" w:gutter="0"/>
          <w:cols w:num="2" w:space="708"/>
          <w:docGrid w:linePitch="360"/>
        </w:sectPr>
      </w:pPr>
    </w:p>
    <w:p w14:paraId="33B357DB" w14:textId="77777777" w:rsidR="00E81690" w:rsidRPr="00B52B3D" w:rsidRDefault="00E81690" w:rsidP="00E81690">
      <w:pPr>
        <w:autoSpaceDE w:val="0"/>
        <w:autoSpaceDN w:val="0"/>
        <w:adjustRightInd w:val="0"/>
        <w:spacing w:after="0" w:line="240" w:lineRule="auto"/>
        <w:jc w:val="center"/>
        <w:rPr>
          <w:rFonts w:ascii="Times New Roman" w:hAnsi="Times New Roman" w:cs="Times New Roman"/>
          <w:b/>
          <w:bCs/>
          <w:lang w:val="id-ID"/>
        </w:rPr>
      </w:pPr>
      <w:r w:rsidRPr="00B52B3D">
        <w:rPr>
          <w:rFonts w:ascii="Times New Roman" w:hAnsi="Times New Roman" w:cs="Times New Roman"/>
          <w:b/>
          <w:bCs/>
        </w:rPr>
        <w:lastRenderedPageBreak/>
        <w:t xml:space="preserve">Tabel </w:t>
      </w:r>
      <w:r w:rsidR="00542047" w:rsidRPr="00B52B3D">
        <w:rPr>
          <w:rFonts w:ascii="Times New Roman" w:hAnsi="Times New Roman" w:cs="Times New Roman"/>
          <w:b/>
          <w:bCs/>
        </w:rPr>
        <w:t>1</w:t>
      </w:r>
      <w:r w:rsidR="006D4646" w:rsidRPr="00B52B3D">
        <w:rPr>
          <w:rFonts w:ascii="Times New Roman" w:hAnsi="Times New Roman" w:cs="Times New Roman"/>
          <w:b/>
          <w:bCs/>
        </w:rPr>
        <w:t>5</w:t>
      </w:r>
      <w:r w:rsidRPr="00B52B3D">
        <w:rPr>
          <w:rFonts w:ascii="Times New Roman" w:hAnsi="Times New Roman" w:cs="Times New Roman"/>
          <w:b/>
          <w:bCs/>
        </w:rPr>
        <w:t>. Koefisien Determinasi (R</w:t>
      </w:r>
      <w:r w:rsidRPr="00B52B3D">
        <w:rPr>
          <w:rFonts w:ascii="Times New Roman" w:hAnsi="Times New Roman" w:cs="Times New Roman"/>
          <w:b/>
          <w:bCs/>
          <w:vertAlign w:val="superscript"/>
        </w:rPr>
        <w:t>2</w:t>
      </w:r>
      <w:r w:rsidRPr="00B52B3D">
        <w:rPr>
          <w:rFonts w:ascii="Times New Roman" w:hAnsi="Times New Roman" w:cs="Times New Roman"/>
          <w:b/>
          <w:bCs/>
        </w:rPr>
        <w:t xml:space="preserve">) Persamaan Substruktur </w:t>
      </w:r>
      <w:r w:rsidR="00966D09" w:rsidRPr="00B52B3D">
        <w:rPr>
          <w:rFonts w:ascii="Times New Roman" w:hAnsi="Times New Roman" w:cs="Times New Roman"/>
          <w:b/>
          <w:bCs/>
        </w:rPr>
        <w:t>2</w:t>
      </w:r>
    </w:p>
    <w:tbl>
      <w:tblPr>
        <w:tblW w:w="9270" w:type="dxa"/>
        <w:tblInd w:w="30" w:type="dxa"/>
        <w:tblBorders>
          <w:insideH w:val="single" w:sz="4" w:space="0" w:color="auto"/>
        </w:tblBorders>
        <w:tblLayout w:type="fixed"/>
        <w:tblCellMar>
          <w:left w:w="30" w:type="dxa"/>
          <w:right w:w="30" w:type="dxa"/>
        </w:tblCellMar>
        <w:tblLook w:val="0000" w:firstRow="0" w:lastRow="0" w:firstColumn="0" w:lastColumn="0" w:noHBand="0" w:noVBand="0"/>
      </w:tblPr>
      <w:tblGrid>
        <w:gridCol w:w="721"/>
        <w:gridCol w:w="1349"/>
        <w:gridCol w:w="1350"/>
        <w:gridCol w:w="2340"/>
        <w:gridCol w:w="3510"/>
      </w:tblGrid>
      <w:tr w:rsidR="006D4646" w:rsidRPr="009E234A" w14:paraId="266253CB" w14:textId="77777777" w:rsidTr="00B52B3D">
        <w:trPr>
          <w:cantSplit/>
          <w:tblHeader/>
        </w:trPr>
        <w:tc>
          <w:tcPr>
            <w:tcW w:w="9270" w:type="dxa"/>
            <w:gridSpan w:val="5"/>
            <w:shd w:val="clear" w:color="auto" w:fill="FFFFFF"/>
            <w:tcMar>
              <w:top w:w="30" w:type="dxa"/>
              <w:left w:w="30" w:type="dxa"/>
              <w:bottom w:w="30" w:type="dxa"/>
              <w:right w:w="30" w:type="dxa"/>
            </w:tcMar>
            <w:vAlign w:val="center"/>
          </w:tcPr>
          <w:p w14:paraId="023E2D73" w14:textId="77777777" w:rsidR="00660A3D" w:rsidRPr="009E234A" w:rsidRDefault="00660A3D" w:rsidP="00660A3D">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b/>
                <w:bCs/>
              </w:rPr>
              <w:t>Model Summary</w:t>
            </w:r>
          </w:p>
        </w:tc>
      </w:tr>
      <w:tr w:rsidR="006D4646" w:rsidRPr="009E234A" w14:paraId="1943C4BD" w14:textId="77777777" w:rsidTr="00B52B3D">
        <w:trPr>
          <w:cantSplit/>
          <w:tblHeader/>
        </w:trPr>
        <w:tc>
          <w:tcPr>
            <w:tcW w:w="721" w:type="dxa"/>
            <w:shd w:val="clear" w:color="auto" w:fill="FFFFFF"/>
            <w:tcMar>
              <w:top w:w="30" w:type="dxa"/>
              <w:left w:w="30" w:type="dxa"/>
              <w:bottom w:w="30" w:type="dxa"/>
              <w:right w:w="30" w:type="dxa"/>
            </w:tcMar>
            <w:vAlign w:val="bottom"/>
          </w:tcPr>
          <w:p w14:paraId="25356360"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Model</w:t>
            </w:r>
          </w:p>
        </w:tc>
        <w:tc>
          <w:tcPr>
            <w:tcW w:w="1349" w:type="dxa"/>
            <w:shd w:val="clear" w:color="auto" w:fill="FFFFFF"/>
            <w:tcMar>
              <w:top w:w="30" w:type="dxa"/>
              <w:left w:w="30" w:type="dxa"/>
              <w:bottom w:w="30" w:type="dxa"/>
              <w:right w:w="30" w:type="dxa"/>
            </w:tcMar>
            <w:vAlign w:val="bottom"/>
          </w:tcPr>
          <w:p w14:paraId="0C320F14" w14:textId="77777777" w:rsidR="00660A3D" w:rsidRPr="009E234A" w:rsidRDefault="00660A3D" w:rsidP="00660A3D">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R</w:t>
            </w:r>
          </w:p>
        </w:tc>
        <w:tc>
          <w:tcPr>
            <w:tcW w:w="1350" w:type="dxa"/>
            <w:shd w:val="clear" w:color="auto" w:fill="FFFFFF"/>
            <w:tcMar>
              <w:top w:w="30" w:type="dxa"/>
              <w:left w:w="30" w:type="dxa"/>
              <w:bottom w:w="30" w:type="dxa"/>
              <w:right w:w="30" w:type="dxa"/>
            </w:tcMar>
            <w:vAlign w:val="bottom"/>
          </w:tcPr>
          <w:p w14:paraId="77792464" w14:textId="77777777" w:rsidR="00660A3D" w:rsidRPr="009E234A" w:rsidRDefault="00660A3D" w:rsidP="00660A3D">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R Square</w:t>
            </w:r>
          </w:p>
        </w:tc>
        <w:tc>
          <w:tcPr>
            <w:tcW w:w="2340" w:type="dxa"/>
            <w:shd w:val="clear" w:color="auto" w:fill="FFFFFF"/>
            <w:tcMar>
              <w:top w:w="30" w:type="dxa"/>
              <w:left w:w="30" w:type="dxa"/>
              <w:bottom w:w="30" w:type="dxa"/>
              <w:right w:w="30" w:type="dxa"/>
            </w:tcMar>
            <w:vAlign w:val="bottom"/>
          </w:tcPr>
          <w:p w14:paraId="7D75FE05" w14:textId="77777777" w:rsidR="00660A3D" w:rsidRPr="009E234A" w:rsidRDefault="00660A3D" w:rsidP="00660A3D">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Adjusted R Square</w:t>
            </w:r>
          </w:p>
        </w:tc>
        <w:tc>
          <w:tcPr>
            <w:tcW w:w="3510" w:type="dxa"/>
            <w:shd w:val="clear" w:color="auto" w:fill="FFFFFF"/>
            <w:tcMar>
              <w:top w:w="30" w:type="dxa"/>
              <w:left w:w="30" w:type="dxa"/>
              <w:bottom w:w="30" w:type="dxa"/>
              <w:right w:w="30" w:type="dxa"/>
            </w:tcMar>
            <w:vAlign w:val="bottom"/>
          </w:tcPr>
          <w:p w14:paraId="329F0306" w14:textId="77777777" w:rsidR="00660A3D" w:rsidRPr="009E234A" w:rsidRDefault="00660A3D" w:rsidP="00660A3D">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Std. Error of the Estimate</w:t>
            </w:r>
          </w:p>
        </w:tc>
      </w:tr>
      <w:tr w:rsidR="006D4646" w:rsidRPr="009E234A" w14:paraId="23F8F20C" w14:textId="77777777" w:rsidTr="00B52B3D">
        <w:trPr>
          <w:cantSplit/>
          <w:tblHeader/>
        </w:trPr>
        <w:tc>
          <w:tcPr>
            <w:tcW w:w="721" w:type="dxa"/>
            <w:shd w:val="clear" w:color="auto" w:fill="FFFFFF"/>
            <w:tcMar>
              <w:top w:w="30" w:type="dxa"/>
              <w:left w:w="30" w:type="dxa"/>
              <w:bottom w:w="30" w:type="dxa"/>
              <w:right w:w="30" w:type="dxa"/>
            </w:tcMar>
          </w:tcPr>
          <w:p w14:paraId="57DF4C0B"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1</w:t>
            </w:r>
          </w:p>
        </w:tc>
        <w:tc>
          <w:tcPr>
            <w:tcW w:w="1349" w:type="dxa"/>
            <w:shd w:val="clear" w:color="auto" w:fill="FFFFFF"/>
            <w:tcMar>
              <w:top w:w="30" w:type="dxa"/>
              <w:left w:w="30" w:type="dxa"/>
              <w:bottom w:w="30" w:type="dxa"/>
              <w:right w:w="30" w:type="dxa"/>
            </w:tcMar>
            <w:vAlign w:val="center"/>
          </w:tcPr>
          <w:p w14:paraId="2C75237B" w14:textId="77777777" w:rsidR="00660A3D" w:rsidRPr="009E234A" w:rsidRDefault="00660A3D" w:rsidP="006D464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r w:rsidR="006D4646" w:rsidRPr="009E234A">
              <w:rPr>
                <w:rFonts w:ascii="Times New Roman" w:hAnsi="Times New Roman" w:cs="Times New Roman"/>
              </w:rPr>
              <w:t>426</w:t>
            </w:r>
            <w:r w:rsidRPr="009E234A">
              <w:rPr>
                <w:rFonts w:ascii="Times New Roman" w:hAnsi="Times New Roman" w:cs="Times New Roman"/>
                <w:vertAlign w:val="superscript"/>
              </w:rPr>
              <w:t>a</w:t>
            </w:r>
          </w:p>
        </w:tc>
        <w:tc>
          <w:tcPr>
            <w:tcW w:w="1350" w:type="dxa"/>
            <w:shd w:val="clear" w:color="auto" w:fill="FFFFFF"/>
            <w:tcMar>
              <w:top w:w="30" w:type="dxa"/>
              <w:left w:w="30" w:type="dxa"/>
              <w:bottom w:w="30" w:type="dxa"/>
              <w:right w:w="30" w:type="dxa"/>
            </w:tcMar>
            <w:vAlign w:val="center"/>
          </w:tcPr>
          <w:p w14:paraId="24DEE53A" w14:textId="77777777" w:rsidR="00660A3D" w:rsidRPr="009E234A" w:rsidRDefault="00660A3D" w:rsidP="006D464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w:t>
            </w:r>
            <w:r w:rsidR="006D4646" w:rsidRPr="009E234A">
              <w:rPr>
                <w:rFonts w:ascii="Times New Roman" w:hAnsi="Times New Roman" w:cs="Times New Roman"/>
              </w:rPr>
              <w:t>82</w:t>
            </w:r>
          </w:p>
        </w:tc>
        <w:tc>
          <w:tcPr>
            <w:tcW w:w="2340" w:type="dxa"/>
            <w:shd w:val="clear" w:color="auto" w:fill="FFFFFF"/>
            <w:tcMar>
              <w:top w:w="30" w:type="dxa"/>
              <w:left w:w="30" w:type="dxa"/>
              <w:bottom w:w="30" w:type="dxa"/>
              <w:right w:w="30" w:type="dxa"/>
            </w:tcMar>
            <w:vAlign w:val="center"/>
          </w:tcPr>
          <w:p w14:paraId="160C96BF" w14:textId="77777777" w:rsidR="00660A3D" w:rsidRPr="009E234A" w:rsidRDefault="00660A3D" w:rsidP="006D464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w:t>
            </w:r>
            <w:r w:rsidR="006D4646" w:rsidRPr="009E234A">
              <w:rPr>
                <w:rFonts w:ascii="Times New Roman" w:hAnsi="Times New Roman" w:cs="Times New Roman"/>
              </w:rPr>
              <w:t>57</w:t>
            </w:r>
          </w:p>
        </w:tc>
        <w:tc>
          <w:tcPr>
            <w:tcW w:w="3510" w:type="dxa"/>
            <w:shd w:val="clear" w:color="auto" w:fill="FFFFFF"/>
            <w:tcMar>
              <w:top w:w="30" w:type="dxa"/>
              <w:left w:w="30" w:type="dxa"/>
              <w:bottom w:w="30" w:type="dxa"/>
              <w:right w:w="30" w:type="dxa"/>
            </w:tcMar>
            <w:vAlign w:val="center"/>
          </w:tcPr>
          <w:p w14:paraId="7BFFEB75" w14:textId="77777777" w:rsidR="00660A3D" w:rsidRPr="009E234A" w:rsidRDefault="006D4646" w:rsidP="00660A3D">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1.44010</w:t>
            </w:r>
          </w:p>
        </w:tc>
      </w:tr>
      <w:tr w:rsidR="006D4646" w:rsidRPr="009E234A" w14:paraId="02E3B598" w14:textId="77777777" w:rsidTr="00B52B3D">
        <w:trPr>
          <w:cantSplit/>
        </w:trPr>
        <w:tc>
          <w:tcPr>
            <w:tcW w:w="5760" w:type="dxa"/>
            <w:gridSpan w:val="4"/>
            <w:shd w:val="clear" w:color="auto" w:fill="FFFFFF"/>
            <w:tcMar>
              <w:top w:w="30" w:type="dxa"/>
              <w:left w:w="30" w:type="dxa"/>
              <w:bottom w:w="30" w:type="dxa"/>
              <w:right w:w="30" w:type="dxa"/>
            </w:tcMar>
          </w:tcPr>
          <w:p w14:paraId="206A8AA8" w14:textId="77777777" w:rsidR="00660A3D" w:rsidRDefault="00660A3D" w:rsidP="00660A3D">
            <w:pPr>
              <w:autoSpaceDE w:val="0"/>
              <w:autoSpaceDN w:val="0"/>
              <w:adjustRightInd w:val="0"/>
              <w:spacing w:after="0" w:line="240" w:lineRule="auto"/>
              <w:rPr>
                <w:rFonts w:ascii="Times New Roman" w:hAnsi="Times New Roman" w:cs="Times New Roman"/>
                <w:lang w:val="id-ID"/>
              </w:rPr>
            </w:pPr>
            <w:r w:rsidRPr="009E234A">
              <w:rPr>
                <w:rFonts w:ascii="Times New Roman" w:hAnsi="Times New Roman" w:cs="Times New Roman"/>
              </w:rPr>
              <w:t>a. Predictors: (Constant), X, Y1</w:t>
            </w:r>
          </w:p>
          <w:p w14:paraId="32560FC5" w14:textId="77777777" w:rsidR="00BE1937" w:rsidRPr="00BE1937" w:rsidRDefault="00BE1937" w:rsidP="00BE1937">
            <w:pPr>
              <w:autoSpaceDE w:val="0"/>
              <w:autoSpaceDN w:val="0"/>
              <w:adjustRightInd w:val="0"/>
              <w:spacing w:after="0" w:line="240" w:lineRule="auto"/>
              <w:rPr>
                <w:rFonts w:ascii="Times New Roman" w:hAnsi="Times New Roman" w:cs="Times New Roman"/>
                <w:lang w:val="id-ID"/>
              </w:rPr>
            </w:pPr>
          </w:p>
        </w:tc>
        <w:tc>
          <w:tcPr>
            <w:tcW w:w="3510" w:type="dxa"/>
            <w:shd w:val="clear" w:color="auto" w:fill="FFFFFF"/>
            <w:tcMar>
              <w:top w:w="30" w:type="dxa"/>
              <w:left w:w="30" w:type="dxa"/>
              <w:bottom w:w="30" w:type="dxa"/>
              <w:right w:w="30" w:type="dxa"/>
            </w:tcMar>
          </w:tcPr>
          <w:p w14:paraId="2AA7D002"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p>
        </w:tc>
      </w:tr>
    </w:tbl>
    <w:p w14:paraId="74BA4C07" w14:textId="77777777" w:rsidR="00966D09" w:rsidRDefault="00966D09" w:rsidP="00BE1937">
      <w:pPr>
        <w:autoSpaceDE w:val="0"/>
        <w:autoSpaceDN w:val="0"/>
        <w:adjustRightInd w:val="0"/>
        <w:spacing w:after="0" w:line="360" w:lineRule="auto"/>
        <w:jc w:val="both"/>
        <w:rPr>
          <w:rFonts w:ascii="Times New Roman" w:hAnsi="Times New Roman" w:cs="Times New Roman"/>
          <w:sz w:val="24"/>
          <w:szCs w:val="24"/>
        </w:rPr>
        <w:sectPr w:rsidR="00966D09" w:rsidSect="00CB7671">
          <w:type w:val="continuous"/>
          <w:pgSz w:w="11907" w:h="16839" w:code="9"/>
          <w:pgMar w:top="1440" w:right="1530" w:bottom="1440" w:left="1440" w:header="708" w:footer="708" w:gutter="0"/>
          <w:cols w:space="708"/>
          <w:docGrid w:linePitch="360"/>
        </w:sectPr>
      </w:pPr>
    </w:p>
    <w:p w14:paraId="2A039126" w14:textId="77777777" w:rsidR="00EA7846" w:rsidRPr="00966D09" w:rsidRDefault="00E81690" w:rsidP="00BE1937">
      <w:pPr>
        <w:autoSpaceDE w:val="0"/>
        <w:autoSpaceDN w:val="0"/>
        <w:adjustRightInd w:val="0"/>
        <w:spacing w:after="0" w:line="360" w:lineRule="auto"/>
        <w:jc w:val="both"/>
        <w:rPr>
          <w:rFonts w:ascii="Times New Roman" w:hAnsi="Times New Roman" w:cs="Times New Roman"/>
          <w:sz w:val="24"/>
          <w:szCs w:val="24"/>
          <w:lang w:val="id-ID"/>
        </w:rPr>
      </w:pPr>
      <w:r w:rsidRPr="00966D09">
        <w:rPr>
          <w:rFonts w:ascii="Times New Roman" w:hAnsi="Times New Roman" w:cs="Times New Roman"/>
          <w:sz w:val="24"/>
          <w:szCs w:val="24"/>
        </w:rPr>
        <w:lastRenderedPageBreak/>
        <w:t>Hasil analisis regresi diperoleh nilai R</w:t>
      </w:r>
      <w:r w:rsidRPr="00966D09">
        <w:rPr>
          <w:rFonts w:ascii="Times New Roman" w:hAnsi="Times New Roman" w:cs="Times New Roman"/>
          <w:sz w:val="24"/>
          <w:szCs w:val="24"/>
          <w:vertAlign w:val="superscript"/>
        </w:rPr>
        <w:t>2</w:t>
      </w:r>
      <w:r w:rsidRPr="00966D09">
        <w:rPr>
          <w:rFonts w:ascii="Times New Roman" w:hAnsi="Times New Roman" w:cs="Times New Roman"/>
          <w:sz w:val="24"/>
          <w:szCs w:val="24"/>
        </w:rPr>
        <w:t xml:space="preserve"> = ,1</w:t>
      </w:r>
      <w:r w:rsidR="00660A3D" w:rsidRPr="00966D09">
        <w:rPr>
          <w:rFonts w:ascii="Times New Roman" w:hAnsi="Times New Roman" w:cs="Times New Roman"/>
          <w:sz w:val="24"/>
          <w:szCs w:val="24"/>
        </w:rPr>
        <w:t>31</w:t>
      </w:r>
      <w:r w:rsidRPr="00966D09">
        <w:rPr>
          <w:rFonts w:ascii="Times New Roman" w:hAnsi="Times New Roman" w:cs="Times New Roman"/>
          <w:sz w:val="24"/>
          <w:szCs w:val="24"/>
        </w:rPr>
        <w:t xml:space="preserve"> ini berarti model penelitian </w:t>
      </w:r>
      <w:r w:rsidR="00660A3D" w:rsidRPr="00966D09">
        <w:rPr>
          <w:rFonts w:ascii="Times New Roman" w:hAnsi="Times New Roman" w:cs="Times New Roman"/>
          <w:sz w:val="24"/>
          <w:szCs w:val="24"/>
        </w:rPr>
        <w:t xml:space="preserve">yang diajukan </w:t>
      </w:r>
      <w:r w:rsidRPr="00966D09">
        <w:rPr>
          <w:rFonts w:ascii="Times New Roman" w:hAnsi="Times New Roman" w:cs="Times New Roman"/>
          <w:sz w:val="24"/>
          <w:szCs w:val="24"/>
        </w:rPr>
        <w:t>mampu menjelaskan keberadaan variabel dependen sebesar 1</w:t>
      </w:r>
      <w:r w:rsidR="00660A3D" w:rsidRPr="00966D09">
        <w:rPr>
          <w:rFonts w:ascii="Times New Roman" w:hAnsi="Times New Roman" w:cs="Times New Roman"/>
          <w:sz w:val="24"/>
          <w:szCs w:val="24"/>
        </w:rPr>
        <w:t>3</w:t>
      </w:r>
      <w:r w:rsidRPr="00966D09">
        <w:rPr>
          <w:rFonts w:ascii="Times New Roman" w:hAnsi="Times New Roman" w:cs="Times New Roman"/>
          <w:sz w:val="24"/>
          <w:szCs w:val="24"/>
        </w:rPr>
        <w:t>,</w:t>
      </w:r>
      <w:r w:rsidR="00660A3D" w:rsidRPr="00966D09">
        <w:rPr>
          <w:rFonts w:ascii="Times New Roman" w:hAnsi="Times New Roman" w:cs="Times New Roman"/>
          <w:sz w:val="24"/>
          <w:szCs w:val="24"/>
        </w:rPr>
        <w:t>1</w:t>
      </w:r>
      <w:r w:rsidRPr="00966D09">
        <w:rPr>
          <w:rFonts w:ascii="Times New Roman" w:hAnsi="Times New Roman" w:cs="Times New Roman"/>
          <w:sz w:val="24"/>
          <w:szCs w:val="24"/>
        </w:rPr>
        <w:t>% dan sisanya 9</w:t>
      </w:r>
      <w:r w:rsidR="00660A3D" w:rsidRPr="00966D09">
        <w:rPr>
          <w:rFonts w:ascii="Times New Roman" w:hAnsi="Times New Roman" w:cs="Times New Roman"/>
          <w:sz w:val="24"/>
          <w:szCs w:val="24"/>
        </w:rPr>
        <w:t>3</w:t>
      </w:r>
      <w:r w:rsidRPr="00966D09">
        <w:rPr>
          <w:rFonts w:ascii="Times New Roman" w:hAnsi="Times New Roman" w:cs="Times New Roman"/>
          <w:sz w:val="24"/>
          <w:szCs w:val="24"/>
        </w:rPr>
        <w:t>.</w:t>
      </w:r>
      <w:r w:rsidR="00660A3D" w:rsidRPr="00966D09">
        <w:rPr>
          <w:rFonts w:ascii="Times New Roman" w:hAnsi="Times New Roman" w:cs="Times New Roman"/>
          <w:sz w:val="24"/>
          <w:szCs w:val="24"/>
        </w:rPr>
        <w:t>22</w:t>
      </w:r>
      <w:r w:rsidRPr="00966D09">
        <w:rPr>
          <w:rFonts w:ascii="Times New Roman" w:hAnsi="Times New Roman" w:cs="Times New Roman"/>
          <w:sz w:val="24"/>
          <w:szCs w:val="24"/>
        </w:rPr>
        <w:t>% dijelaskan oleh variabel diluar model.</w:t>
      </w:r>
    </w:p>
    <w:p w14:paraId="65E418DF" w14:textId="77777777" w:rsidR="00E81690" w:rsidRPr="00966D09" w:rsidRDefault="00E81690" w:rsidP="00BE1937">
      <w:pPr>
        <w:autoSpaceDE w:val="0"/>
        <w:autoSpaceDN w:val="0"/>
        <w:adjustRightInd w:val="0"/>
        <w:spacing w:after="0" w:line="360" w:lineRule="auto"/>
        <w:jc w:val="both"/>
        <w:rPr>
          <w:rFonts w:ascii="Times New Roman" w:hAnsi="Times New Roman" w:cs="Times New Roman"/>
          <w:sz w:val="24"/>
          <w:szCs w:val="24"/>
        </w:rPr>
      </w:pPr>
      <w:r w:rsidRPr="00966D09">
        <w:rPr>
          <w:rFonts w:ascii="Times New Roman" w:hAnsi="Times New Roman" w:cs="Times New Roman"/>
          <w:sz w:val="24"/>
          <w:szCs w:val="24"/>
        </w:rPr>
        <w:lastRenderedPageBreak/>
        <w:t>c. Uji F.</w:t>
      </w:r>
    </w:p>
    <w:p w14:paraId="7A9B1A72" w14:textId="77777777" w:rsidR="00E81690" w:rsidRPr="00966D09" w:rsidRDefault="00E81690" w:rsidP="00BE1937">
      <w:pPr>
        <w:autoSpaceDE w:val="0"/>
        <w:autoSpaceDN w:val="0"/>
        <w:adjustRightInd w:val="0"/>
        <w:spacing w:after="0" w:line="360" w:lineRule="auto"/>
        <w:jc w:val="both"/>
        <w:rPr>
          <w:rFonts w:ascii="Times New Roman" w:hAnsi="Times New Roman" w:cs="Times New Roman"/>
          <w:sz w:val="24"/>
          <w:szCs w:val="24"/>
        </w:rPr>
      </w:pPr>
      <w:r w:rsidRPr="00966D09">
        <w:rPr>
          <w:rFonts w:ascii="Times New Roman" w:hAnsi="Times New Roman" w:cs="Times New Roman"/>
          <w:sz w:val="24"/>
          <w:szCs w:val="24"/>
        </w:rPr>
        <w:t>Uji F menjelaskan kemampuan variabel independen secara simultan menjelaskan keberadaan variabel dependen.</w:t>
      </w:r>
    </w:p>
    <w:p w14:paraId="2B5275C9" w14:textId="77777777" w:rsidR="00966D09" w:rsidRDefault="00966D09" w:rsidP="00660A3D">
      <w:pPr>
        <w:autoSpaceDE w:val="0"/>
        <w:autoSpaceDN w:val="0"/>
        <w:adjustRightInd w:val="0"/>
        <w:spacing w:after="0" w:line="240" w:lineRule="auto"/>
        <w:jc w:val="center"/>
        <w:rPr>
          <w:rFonts w:ascii="Times New Roman" w:hAnsi="Times New Roman" w:cs="Times New Roman"/>
        </w:rPr>
        <w:sectPr w:rsidR="00966D09" w:rsidSect="00966D09">
          <w:type w:val="continuous"/>
          <w:pgSz w:w="11907" w:h="16839" w:code="9"/>
          <w:pgMar w:top="1440" w:right="1530" w:bottom="1440" w:left="1440" w:header="708" w:footer="708" w:gutter="0"/>
          <w:cols w:num="2" w:space="708"/>
          <w:docGrid w:linePitch="360"/>
        </w:sectPr>
      </w:pPr>
    </w:p>
    <w:p w14:paraId="157D68ED" w14:textId="77777777" w:rsidR="00E81690" w:rsidRPr="00B52B3D" w:rsidRDefault="00E81690" w:rsidP="00660A3D">
      <w:pPr>
        <w:autoSpaceDE w:val="0"/>
        <w:autoSpaceDN w:val="0"/>
        <w:adjustRightInd w:val="0"/>
        <w:spacing w:after="0" w:line="240" w:lineRule="auto"/>
        <w:jc w:val="center"/>
        <w:rPr>
          <w:rFonts w:ascii="Times New Roman" w:hAnsi="Times New Roman" w:cs="Times New Roman"/>
          <w:b/>
          <w:bCs/>
          <w:lang w:val="id-ID"/>
        </w:rPr>
      </w:pPr>
      <w:r w:rsidRPr="00B52B3D">
        <w:rPr>
          <w:rFonts w:ascii="Times New Roman" w:hAnsi="Times New Roman" w:cs="Times New Roman"/>
          <w:b/>
          <w:bCs/>
        </w:rPr>
        <w:lastRenderedPageBreak/>
        <w:t xml:space="preserve">Tabel </w:t>
      </w:r>
      <w:r w:rsidR="00542047" w:rsidRPr="00B52B3D">
        <w:rPr>
          <w:rFonts w:ascii="Times New Roman" w:hAnsi="Times New Roman" w:cs="Times New Roman"/>
          <w:b/>
          <w:bCs/>
        </w:rPr>
        <w:t>1</w:t>
      </w:r>
      <w:r w:rsidR="006D4646" w:rsidRPr="00B52B3D">
        <w:rPr>
          <w:rFonts w:ascii="Times New Roman" w:hAnsi="Times New Roman" w:cs="Times New Roman"/>
          <w:b/>
          <w:bCs/>
        </w:rPr>
        <w:t>6</w:t>
      </w:r>
      <w:r w:rsidR="00966D09" w:rsidRPr="00B52B3D">
        <w:rPr>
          <w:rFonts w:ascii="Times New Roman" w:hAnsi="Times New Roman" w:cs="Times New Roman"/>
          <w:b/>
          <w:bCs/>
        </w:rPr>
        <w:t>. Uji F</w:t>
      </w:r>
    </w:p>
    <w:tbl>
      <w:tblPr>
        <w:tblW w:w="9270" w:type="dxa"/>
        <w:tblInd w:w="30" w:type="dxa"/>
        <w:tblBorders>
          <w:insideH w:val="single" w:sz="4" w:space="0" w:color="auto"/>
        </w:tblBorders>
        <w:tblLayout w:type="fixed"/>
        <w:tblCellMar>
          <w:left w:w="30" w:type="dxa"/>
          <w:right w:w="30" w:type="dxa"/>
        </w:tblCellMar>
        <w:tblLook w:val="0000" w:firstRow="0" w:lastRow="0" w:firstColumn="0" w:lastColumn="0" w:noHBand="0" w:noVBand="0"/>
      </w:tblPr>
      <w:tblGrid>
        <w:gridCol w:w="721"/>
        <w:gridCol w:w="1258"/>
        <w:gridCol w:w="1441"/>
        <w:gridCol w:w="266"/>
        <w:gridCol w:w="992"/>
        <w:gridCol w:w="1712"/>
        <w:gridCol w:w="1260"/>
        <w:gridCol w:w="1620"/>
      </w:tblGrid>
      <w:tr w:rsidR="006D4646" w:rsidRPr="009E234A" w14:paraId="354B2B52" w14:textId="77777777" w:rsidTr="00B52B3D">
        <w:trPr>
          <w:cantSplit/>
          <w:tblHeader/>
        </w:trPr>
        <w:tc>
          <w:tcPr>
            <w:tcW w:w="9270" w:type="dxa"/>
            <w:gridSpan w:val="8"/>
            <w:shd w:val="clear" w:color="auto" w:fill="FFFFFF"/>
            <w:tcMar>
              <w:top w:w="30" w:type="dxa"/>
              <w:left w:w="30" w:type="dxa"/>
              <w:bottom w:w="30" w:type="dxa"/>
              <w:right w:w="30" w:type="dxa"/>
            </w:tcMar>
            <w:vAlign w:val="center"/>
          </w:tcPr>
          <w:p w14:paraId="072F1BD3" w14:textId="77777777" w:rsidR="00660A3D" w:rsidRPr="009E234A" w:rsidRDefault="00660A3D" w:rsidP="00660A3D">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b/>
                <w:bCs/>
              </w:rPr>
              <w:t>ANOVA</w:t>
            </w:r>
            <w:r w:rsidRPr="009E234A">
              <w:rPr>
                <w:rFonts w:ascii="Times New Roman" w:hAnsi="Times New Roman" w:cs="Times New Roman"/>
                <w:b/>
                <w:bCs/>
                <w:vertAlign w:val="superscript"/>
              </w:rPr>
              <w:t>b</w:t>
            </w:r>
          </w:p>
        </w:tc>
      </w:tr>
      <w:tr w:rsidR="006D4646" w:rsidRPr="009E234A" w14:paraId="2226F1A8" w14:textId="77777777" w:rsidTr="00B52B3D">
        <w:trPr>
          <w:cantSplit/>
          <w:tblHeader/>
        </w:trPr>
        <w:tc>
          <w:tcPr>
            <w:tcW w:w="1979" w:type="dxa"/>
            <w:gridSpan w:val="2"/>
            <w:shd w:val="clear" w:color="auto" w:fill="FFFFFF"/>
            <w:tcMar>
              <w:top w:w="30" w:type="dxa"/>
              <w:left w:w="30" w:type="dxa"/>
              <w:bottom w:w="30" w:type="dxa"/>
              <w:right w:w="30" w:type="dxa"/>
            </w:tcMar>
            <w:vAlign w:val="bottom"/>
          </w:tcPr>
          <w:p w14:paraId="1FC9AF13"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Model</w:t>
            </w:r>
          </w:p>
        </w:tc>
        <w:tc>
          <w:tcPr>
            <w:tcW w:w="1707" w:type="dxa"/>
            <w:gridSpan w:val="2"/>
            <w:shd w:val="clear" w:color="auto" w:fill="FFFFFF"/>
            <w:tcMar>
              <w:top w:w="30" w:type="dxa"/>
              <w:left w:w="30" w:type="dxa"/>
              <w:bottom w:w="30" w:type="dxa"/>
              <w:right w:w="30" w:type="dxa"/>
            </w:tcMar>
            <w:vAlign w:val="bottom"/>
          </w:tcPr>
          <w:p w14:paraId="174E2DEB" w14:textId="77777777" w:rsidR="00660A3D" w:rsidRPr="009E234A" w:rsidRDefault="00660A3D" w:rsidP="00660A3D">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Sum of Squares</w:t>
            </w:r>
          </w:p>
        </w:tc>
        <w:tc>
          <w:tcPr>
            <w:tcW w:w="992" w:type="dxa"/>
            <w:shd w:val="clear" w:color="auto" w:fill="FFFFFF"/>
            <w:tcMar>
              <w:top w:w="30" w:type="dxa"/>
              <w:left w:w="30" w:type="dxa"/>
              <w:bottom w:w="30" w:type="dxa"/>
              <w:right w:w="30" w:type="dxa"/>
            </w:tcMar>
            <w:vAlign w:val="bottom"/>
          </w:tcPr>
          <w:p w14:paraId="2D4444D3" w14:textId="77777777" w:rsidR="00660A3D" w:rsidRPr="009E234A" w:rsidRDefault="00542047" w:rsidP="00660A3D">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D</w:t>
            </w:r>
            <w:r w:rsidR="00660A3D" w:rsidRPr="009E234A">
              <w:rPr>
                <w:rFonts w:ascii="Times New Roman" w:hAnsi="Times New Roman" w:cs="Times New Roman"/>
              </w:rPr>
              <w:t>f</w:t>
            </w:r>
          </w:p>
        </w:tc>
        <w:tc>
          <w:tcPr>
            <w:tcW w:w="1712" w:type="dxa"/>
            <w:shd w:val="clear" w:color="auto" w:fill="FFFFFF"/>
            <w:tcMar>
              <w:top w:w="30" w:type="dxa"/>
              <w:left w:w="30" w:type="dxa"/>
              <w:bottom w:w="30" w:type="dxa"/>
              <w:right w:w="30" w:type="dxa"/>
            </w:tcMar>
            <w:vAlign w:val="bottom"/>
          </w:tcPr>
          <w:p w14:paraId="2F110BD3" w14:textId="77777777" w:rsidR="00660A3D" w:rsidRPr="009E234A" w:rsidRDefault="00660A3D" w:rsidP="00660A3D">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Mean Square</w:t>
            </w:r>
          </w:p>
        </w:tc>
        <w:tc>
          <w:tcPr>
            <w:tcW w:w="1260" w:type="dxa"/>
            <w:shd w:val="clear" w:color="auto" w:fill="FFFFFF"/>
            <w:tcMar>
              <w:top w:w="30" w:type="dxa"/>
              <w:left w:w="30" w:type="dxa"/>
              <w:bottom w:w="30" w:type="dxa"/>
              <w:right w:w="30" w:type="dxa"/>
            </w:tcMar>
            <w:vAlign w:val="bottom"/>
          </w:tcPr>
          <w:p w14:paraId="3BFF67D5" w14:textId="77777777" w:rsidR="00660A3D" w:rsidRPr="009E234A" w:rsidRDefault="00660A3D" w:rsidP="00660A3D">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F</w:t>
            </w:r>
          </w:p>
        </w:tc>
        <w:tc>
          <w:tcPr>
            <w:tcW w:w="1620" w:type="dxa"/>
            <w:shd w:val="clear" w:color="auto" w:fill="FFFFFF"/>
            <w:tcMar>
              <w:top w:w="30" w:type="dxa"/>
              <w:left w:w="30" w:type="dxa"/>
              <w:bottom w:w="30" w:type="dxa"/>
              <w:right w:w="30" w:type="dxa"/>
            </w:tcMar>
            <w:vAlign w:val="bottom"/>
          </w:tcPr>
          <w:p w14:paraId="503F2979" w14:textId="77777777" w:rsidR="00660A3D" w:rsidRPr="009E234A" w:rsidRDefault="00660A3D" w:rsidP="00660A3D">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Sig.</w:t>
            </w:r>
          </w:p>
        </w:tc>
      </w:tr>
      <w:tr w:rsidR="006D4646" w:rsidRPr="009E234A" w14:paraId="015D149B" w14:textId="77777777" w:rsidTr="00B52B3D">
        <w:trPr>
          <w:cantSplit/>
          <w:tblHeader/>
        </w:trPr>
        <w:tc>
          <w:tcPr>
            <w:tcW w:w="721" w:type="dxa"/>
            <w:vMerge w:val="restart"/>
            <w:shd w:val="clear" w:color="auto" w:fill="FFFFFF"/>
            <w:tcMar>
              <w:top w:w="30" w:type="dxa"/>
              <w:left w:w="30" w:type="dxa"/>
              <w:bottom w:w="30" w:type="dxa"/>
              <w:right w:w="30" w:type="dxa"/>
            </w:tcMar>
          </w:tcPr>
          <w:p w14:paraId="4B1186AF"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1</w:t>
            </w:r>
          </w:p>
        </w:tc>
        <w:tc>
          <w:tcPr>
            <w:tcW w:w="1258" w:type="dxa"/>
            <w:shd w:val="clear" w:color="auto" w:fill="FFFFFF"/>
            <w:tcMar>
              <w:top w:w="30" w:type="dxa"/>
              <w:left w:w="30" w:type="dxa"/>
              <w:bottom w:w="30" w:type="dxa"/>
              <w:right w:w="30" w:type="dxa"/>
            </w:tcMar>
          </w:tcPr>
          <w:p w14:paraId="7A68BA71"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Regression</w:t>
            </w:r>
          </w:p>
        </w:tc>
        <w:tc>
          <w:tcPr>
            <w:tcW w:w="1707" w:type="dxa"/>
            <w:gridSpan w:val="2"/>
            <w:shd w:val="clear" w:color="auto" w:fill="FFFFFF"/>
            <w:tcMar>
              <w:top w:w="30" w:type="dxa"/>
              <w:left w:w="30" w:type="dxa"/>
              <w:bottom w:w="30" w:type="dxa"/>
              <w:right w:w="30" w:type="dxa"/>
            </w:tcMar>
            <w:vAlign w:val="center"/>
          </w:tcPr>
          <w:p w14:paraId="1EC57D36" w14:textId="77777777" w:rsidR="00660A3D" w:rsidRPr="009E234A" w:rsidRDefault="006D4646" w:rsidP="00660A3D">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30.414</w:t>
            </w:r>
          </w:p>
        </w:tc>
        <w:tc>
          <w:tcPr>
            <w:tcW w:w="992" w:type="dxa"/>
            <w:shd w:val="clear" w:color="auto" w:fill="FFFFFF"/>
            <w:tcMar>
              <w:top w:w="30" w:type="dxa"/>
              <w:left w:w="30" w:type="dxa"/>
              <w:bottom w:w="30" w:type="dxa"/>
              <w:right w:w="30" w:type="dxa"/>
            </w:tcMar>
            <w:vAlign w:val="center"/>
          </w:tcPr>
          <w:p w14:paraId="19613359" w14:textId="77777777" w:rsidR="00660A3D" w:rsidRPr="009E234A" w:rsidRDefault="00660A3D" w:rsidP="00660A3D">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2</w:t>
            </w:r>
          </w:p>
        </w:tc>
        <w:tc>
          <w:tcPr>
            <w:tcW w:w="1712" w:type="dxa"/>
            <w:shd w:val="clear" w:color="auto" w:fill="FFFFFF"/>
            <w:tcMar>
              <w:top w:w="30" w:type="dxa"/>
              <w:left w:w="30" w:type="dxa"/>
              <w:bottom w:w="30" w:type="dxa"/>
              <w:right w:w="30" w:type="dxa"/>
            </w:tcMar>
            <w:vAlign w:val="center"/>
          </w:tcPr>
          <w:p w14:paraId="40FB8FAF" w14:textId="77777777" w:rsidR="00660A3D" w:rsidRPr="009E234A" w:rsidRDefault="006D4646" w:rsidP="00660A3D">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15.207</w:t>
            </w:r>
          </w:p>
        </w:tc>
        <w:tc>
          <w:tcPr>
            <w:tcW w:w="1260" w:type="dxa"/>
            <w:shd w:val="clear" w:color="auto" w:fill="FFFFFF"/>
            <w:tcMar>
              <w:top w:w="30" w:type="dxa"/>
              <w:left w:w="30" w:type="dxa"/>
              <w:bottom w:w="30" w:type="dxa"/>
              <w:right w:w="30" w:type="dxa"/>
            </w:tcMar>
            <w:vAlign w:val="center"/>
          </w:tcPr>
          <w:p w14:paraId="0DC408D0" w14:textId="77777777" w:rsidR="00660A3D" w:rsidRPr="009E234A" w:rsidRDefault="006D4646" w:rsidP="00660A3D">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7.333</w:t>
            </w:r>
          </w:p>
        </w:tc>
        <w:tc>
          <w:tcPr>
            <w:tcW w:w="1620" w:type="dxa"/>
            <w:shd w:val="clear" w:color="auto" w:fill="FFFFFF"/>
            <w:tcMar>
              <w:top w:w="30" w:type="dxa"/>
              <w:left w:w="30" w:type="dxa"/>
              <w:bottom w:w="30" w:type="dxa"/>
              <w:right w:w="30" w:type="dxa"/>
            </w:tcMar>
            <w:vAlign w:val="center"/>
          </w:tcPr>
          <w:p w14:paraId="3492DE0B" w14:textId="77777777" w:rsidR="00660A3D" w:rsidRPr="009E234A" w:rsidRDefault="00660A3D" w:rsidP="006D464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.0</w:t>
            </w:r>
            <w:r w:rsidR="006D4646" w:rsidRPr="009E234A">
              <w:rPr>
                <w:rFonts w:ascii="Times New Roman" w:hAnsi="Times New Roman" w:cs="Times New Roman"/>
              </w:rPr>
              <w:t>01</w:t>
            </w:r>
            <w:r w:rsidR="006D4646" w:rsidRPr="009E234A">
              <w:rPr>
                <w:rFonts w:ascii="Times New Roman" w:hAnsi="Times New Roman" w:cs="Times New Roman"/>
                <w:sz w:val="16"/>
                <w:szCs w:val="16"/>
                <w:vertAlign w:val="superscript"/>
              </w:rPr>
              <w:t>b</w:t>
            </w:r>
          </w:p>
        </w:tc>
      </w:tr>
      <w:tr w:rsidR="006D4646" w:rsidRPr="009E234A" w14:paraId="36772F0A" w14:textId="77777777" w:rsidTr="00B52B3D">
        <w:trPr>
          <w:cantSplit/>
          <w:tblHeader/>
        </w:trPr>
        <w:tc>
          <w:tcPr>
            <w:tcW w:w="721" w:type="dxa"/>
            <w:vMerge/>
            <w:shd w:val="clear" w:color="auto" w:fill="FFFFFF"/>
            <w:tcMar>
              <w:top w:w="30" w:type="dxa"/>
              <w:left w:w="30" w:type="dxa"/>
              <w:bottom w:w="30" w:type="dxa"/>
              <w:right w:w="30" w:type="dxa"/>
            </w:tcMar>
          </w:tcPr>
          <w:p w14:paraId="6AEC3228"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p>
        </w:tc>
        <w:tc>
          <w:tcPr>
            <w:tcW w:w="1258" w:type="dxa"/>
            <w:shd w:val="clear" w:color="auto" w:fill="FFFFFF"/>
            <w:tcMar>
              <w:top w:w="30" w:type="dxa"/>
              <w:left w:w="30" w:type="dxa"/>
              <w:bottom w:w="30" w:type="dxa"/>
              <w:right w:w="30" w:type="dxa"/>
            </w:tcMar>
          </w:tcPr>
          <w:p w14:paraId="024D1D0D"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Residual</w:t>
            </w:r>
          </w:p>
        </w:tc>
        <w:tc>
          <w:tcPr>
            <w:tcW w:w="1707" w:type="dxa"/>
            <w:gridSpan w:val="2"/>
            <w:shd w:val="clear" w:color="auto" w:fill="FFFFFF"/>
            <w:tcMar>
              <w:top w:w="30" w:type="dxa"/>
              <w:left w:w="30" w:type="dxa"/>
              <w:bottom w:w="30" w:type="dxa"/>
              <w:right w:w="30" w:type="dxa"/>
            </w:tcMar>
            <w:vAlign w:val="center"/>
          </w:tcPr>
          <w:p w14:paraId="636025C1" w14:textId="77777777" w:rsidR="00660A3D" w:rsidRPr="009E234A" w:rsidRDefault="006D4646" w:rsidP="00660A3D">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136.877</w:t>
            </w:r>
          </w:p>
        </w:tc>
        <w:tc>
          <w:tcPr>
            <w:tcW w:w="992" w:type="dxa"/>
            <w:shd w:val="clear" w:color="auto" w:fill="FFFFFF"/>
            <w:tcMar>
              <w:top w:w="30" w:type="dxa"/>
              <w:left w:w="30" w:type="dxa"/>
              <w:bottom w:w="30" w:type="dxa"/>
              <w:right w:w="30" w:type="dxa"/>
            </w:tcMar>
            <w:vAlign w:val="center"/>
          </w:tcPr>
          <w:p w14:paraId="7A95597E" w14:textId="77777777" w:rsidR="00660A3D" w:rsidRPr="009E234A" w:rsidRDefault="00660A3D" w:rsidP="00660A3D">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66</w:t>
            </w:r>
          </w:p>
        </w:tc>
        <w:tc>
          <w:tcPr>
            <w:tcW w:w="1712" w:type="dxa"/>
            <w:shd w:val="clear" w:color="auto" w:fill="FFFFFF"/>
            <w:tcMar>
              <w:top w:w="30" w:type="dxa"/>
              <w:left w:w="30" w:type="dxa"/>
              <w:bottom w:w="30" w:type="dxa"/>
              <w:right w:w="30" w:type="dxa"/>
            </w:tcMar>
            <w:vAlign w:val="center"/>
          </w:tcPr>
          <w:p w14:paraId="4E973BB2" w14:textId="77777777" w:rsidR="00660A3D" w:rsidRPr="009E234A" w:rsidRDefault="006D4646" w:rsidP="00660A3D">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2.074</w:t>
            </w:r>
          </w:p>
        </w:tc>
        <w:tc>
          <w:tcPr>
            <w:tcW w:w="1260" w:type="dxa"/>
            <w:shd w:val="clear" w:color="auto" w:fill="FFFFFF"/>
            <w:tcMar>
              <w:top w:w="30" w:type="dxa"/>
              <w:left w:w="30" w:type="dxa"/>
              <w:bottom w:w="30" w:type="dxa"/>
              <w:right w:w="30" w:type="dxa"/>
            </w:tcMar>
          </w:tcPr>
          <w:p w14:paraId="1AD9FE7F"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p>
        </w:tc>
        <w:tc>
          <w:tcPr>
            <w:tcW w:w="1620" w:type="dxa"/>
            <w:shd w:val="clear" w:color="auto" w:fill="FFFFFF"/>
            <w:tcMar>
              <w:top w:w="30" w:type="dxa"/>
              <w:left w:w="30" w:type="dxa"/>
              <w:bottom w:w="30" w:type="dxa"/>
              <w:right w:w="30" w:type="dxa"/>
            </w:tcMar>
          </w:tcPr>
          <w:p w14:paraId="38051804"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p>
        </w:tc>
      </w:tr>
      <w:tr w:rsidR="006D4646" w:rsidRPr="009E234A" w14:paraId="1FBC287C" w14:textId="77777777" w:rsidTr="00B52B3D">
        <w:trPr>
          <w:cantSplit/>
          <w:tblHeader/>
        </w:trPr>
        <w:tc>
          <w:tcPr>
            <w:tcW w:w="721" w:type="dxa"/>
            <w:vMerge/>
            <w:shd w:val="clear" w:color="auto" w:fill="FFFFFF"/>
            <w:tcMar>
              <w:top w:w="30" w:type="dxa"/>
              <w:left w:w="30" w:type="dxa"/>
              <w:bottom w:w="30" w:type="dxa"/>
              <w:right w:w="30" w:type="dxa"/>
            </w:tcMar>
          </w:tcPr>
          <w:p w14:paraId="15546774"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p>
        </w:tc>
        <w:tc>
          <w:tcPr>
            <w:tcW w:w="1258" w:type="dxa"/>
            <w:shd w:val="clear" w:color="auto" w:fill="FFFFFF"/>
            <w:tcMar>
              <w:top w:w="30" w:type="dxa"/>
              <w:left w:w="30" w:type="dxa"/>
              <w:bottom w:w="30" w:type="dxa"/>
              <w:right w:w="30" w:type="dxa"/>
            </w:tcMar>
          </w:tcPr>
          <w:p w14:paraId="6211984B"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Total</w:t>
            </w:r>
          </w:p>
        </w:tc>
        <w:tc>
          <w:tcPr>
            <w:tcW w:w="1707" w:type="dxa"/>
            <w:gridSpan w:val="2"/>
            <w:shd w:val="clear" w:color="auto" w:fill="FFFFFF"/>
            <w:tcMar>
              <w:top w:w="30" w:type="dxa"/>
              <w:left w:w="30" w:type="dxa"/>
              <w:bottom w:w="30" w:type="dxa"/>
              <w:right w:w="30" w:type="dxa"/>
            </w:tcMar>
            <w:vAlign w:val="center"/>
          </w:tcPr>
          <w:p w14:paraId="580C5634" w14:textId="77777777" w:rsidR="00660A3D" w:rsidRPr="009E234A" w:rsidRDefault="006D4646" w:rsidP="00660A3D">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167.291</w:t>
            </w:r>
          </w:p>
        </w:tc>
        <w:tc>
          <w:tcPr>
            <w:tcW w:w="992" w:type="dxa"/>
            <w:shd w:val="clear" w:color="auto" w:fill="FFFFFF"/>
            <w:tcMar>
              <w:top w:w="30" w:type="dxa"/>
              <w:left w:w="30" w:type="dxa"/>
              <w:bottom w:w="30" w:type="dxa"/>
              <w:right w:w="30" w:type="dxa"/>
            </w:tcMar>
            <w:vAlign w:val="center"/>
          </w:tcPr>
          <w:p w14:paraId="6C53E460" w14:textId="77777777" w:rsidR="00660A3D" w:rsidRPr="009E234A" w:rsidRDefault="00660A3D" w:rsidP="00660A3D">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68</w:t>
            </w:r>
          </w:p>
        </w:tc>
        <w:tc>
          <w:tcPr>
            <w:tcW w:w="1712" w:type="dxa"/>
            <w:shd w:val="clear" w:color="auto" w:fill="FFFFFF"/>
            <w:tcMar>
              <w:top w:w="30" w:type="dxa"/>
              <w:left w:w="30" w:type="dxa"/>
              <w:bottom w:w="30" w:type="dxa"/>
              <w:right w:w="30" w:type="dxa"/>
            </w:tcMar>
          </w:tcPr>
          <w:p w14:paraId="696D2EC2"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p>
        </w:tc>
        <w:tc>
          <w:tcPr>
            <w:tcW w:w="1260" w:type="dxa"/>
            <w:shd w:val="clear" w:color="auto" w:fill="FFFFFF"/>
            <w:tcMar>
              <w:top w:w="30" w:type="dxa"/>
              <w:left w:w="30" w:type="dxa"/>
              <w:bottom w:w="30" w:type="dxa"/>
              <w:right w:w="30" w:type="dxa"/>
            </w:tcMar>
          </w:tcPr>
          <w:p w14:paraId="1CA7BA4C"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p>
        </w:tc>
        <w:tc>
          <w:tcPr>
            <w:tcW w:w="1620" w:type="dxa"/>
            <w:shd w:val="clear" w:color="auto" w:fill="FFFFFF"/>
            <w:tcMar>
              <w:top w:w="30" w:type="dxa"/>
              <w:left w:w="30" w:type="dxa"/>
              <w:bottom w:w="30" w:type="dxa"/>
              <w:right w:w="30" w:type="dxa"/>
            </w:tcMar>
          </w:tcPr>
          <w:p w14:paraId="69A2A5B6"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p>
        </w:tc>
      </w:tr>
      <w:tr w:rsidR="006D4646" w:rsidRPr="009E234A" w14:paraId="63DFA471" w14:textId="77777777" w:rsidTr="00B52B3D">
        <w:trPr>
          <w:cantSplit/>
        </w:trPr>
        <w:tc>
          <w:tcPr>
            <w:tcW w:w="4678" w:type="dxa"/>
            <w:gridSpan w:val="5"/>
            <w:shd w:val="clear" w:color="auto" w:fill="FFFFFF"/>
            <w:tcMar>
              <w:top w:w="30" w:type="dxa"/>
              <w:left w:w="30" w:type="dxa"/>
              <w:bottom w:w="30" w:type="dxa"/>
              <w:right w:w="30" w:type="dxa"/>
            </w:tcMar>
          </w:tcPr>
          <w:p w14:paraId="1069F012"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a. Predictors: (Constant), X, Y1</w:t>
            </w:r>
          </w:p>
        </w:tc>
        <w:tc>
          <w:tcPr>
            <w:tcW w:w="1712" w:type="dxa"/>
            <w:shd w:val="clear" w:color="auto" w:fill="FFFFFF"/>
            <w:tcMar>
              <w:top w:w="30" w:type="dxa"/>
              <w:left w:w="30" w:type="dxa"/>
              <w:bottom w:w="30" w:type="dxa"/>
              <w:right w:w="30" w:type="dxa"/>
            </w:tcMar>
          </w:tcPr>
          <w:p w14:paraId="4B2B9FE8"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p>
        </w:tc>
        <w:tc>
          <w:tcPr>
            <w:tcW w:w="1260" w:type="dxa"/>
            <w:shd w:val="clear" w:color="auto" w:fill="FFFFFF"/>
            <w:tcMar>
              <w:top w:w="30" w:type="dxa"/>
              <w:left w:w="30" w:type="dxa"/>
              <w:bottom w:w="30" w:type="dxa"/>
              <w:right w:w="30" w:type="dxa"/>
            </w:tcMar>
          </w:tcPr>
          <w:p w14:paraId="63A2580D"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p>
        </w:tc>
        <w:tc>
          <w:tcPr>
            <w:tcW w:w="1620" w:type="dxa"/>
            <w:shd w:val="clear" w:color="auto" w:fill="FFFFFF"/>
            <w:tcMar>
              <w:top w:w="30" w:type="dxa"/>
              <w:left w:w="30" w:type="dxa"/>
              <w:bottom w:w="30" w:type="dxa"/>
              <w:right w:w="30" w:type="dxa"/>
            </w:tcMar>
          </w:tcPr>
          <w:p w14:paraId="6618E394"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p>
        </w:tc>
      </w:tr>
      <w:tr w:rsidR="006D4646" w:rsidRPr="009E234A" w14:paraId="35C3834A" w14:textId="77777777" w:rsidTr="00B52B3D">
        <w:trPr>
          <w:cantSplit/>
        </w:trPr>
        <w:tc>
          <w:tcPr>
            <w:tcW w:w="3420" w:type="dxa"/>
            <w:gridSpan w:val="3"/>
            <w:shd w:val="clear" w:color="auto" w:fill="FFFFFF"/>
            <w:tcMar>
              <w:top w:w="30" w:type="dxa"/>
              <w:left w:w="30" w:type="dxa"/>
              <w:bottom w:w="30" w:type="dxa"/>
              <w:right w:w="30" w:type="dxa"/>
            </w:tcMar>
          </w:tcPr>
          <w:p w14:paraId="15B470AC" w14:textId="77777777" w:rsidR="00660A3D" w:rsidRDefault="00660A3D" w:rsidP="00660A3D">
            <w:pPr>
              <w:autoSpaceDE w:val="0"/>
              <w:autoSpaceDN w:val="0"/>
              <w:adjustRightInd w:val="0"/>
              <w:spacing w:after="0" w:line="240" w:lineRule="auto"/>
              <w:rPr>
                <w:rFonts w:ascii="Times New Roman" w:hAnsi="Times New Roman" w:cs="Times New Roman"/>
                <w:lang w:val="id-ID"/>
              </w:rPr>
            </w:pPr>
            <w:r w:rsidRPr="009E234A">
              <w:rPr>
                <w:rFonts w:ascii="Times New Roman" w:hAnsi="Times New Roman" w:cs="Times New Roman"/>
              </w:rPr>
              <w:t>b. Dependent Variable: Y2</w:t>
            </w:r>
          </w:p>
          <w:p w14:paraId="4653465C" w14:textId="77777777" w:rsidR="00BE1937" w:rsidRPr="00BE1937" w:rsidRDefault="00BE1937" w:rsidP="00BE1937">
            <w:pPr>
              <w:autoSpaceDE w:val="0"/>
              <w:autoSpaceDN w:val="0"/>
              <w:adjustRightInd w:val="0"/>
              <w:spacing w:after="0" w:line="240" w:lineRule="auto"/>
              <w:rPr>
                <w:rFonts w:ascii="Times New Roman" w:hAnsi="Times New Roman" w:cs="Times New Roman"/>
                <w:lang w:val="id-ID"/>
              </w:rPr>
            </w:pPr>
          </w:p>
        </w:tc>
        <w:tc>
          <w:tcPr>
            <w:tcW w:w="1258" w:type="dxa"/>
            <w:gridSpan w:val="2"/>
            <w:shd w:val="clear" w:color="auto" w:fill="FFFFFF"/>
            <w:tcMar>
              <w:top w:w="30" w:type="dxa"/>
              <w:left w:w="30" w:type="dxa"/>
              <w:bottom w:w="30" w:type="dxa"/>
              <w:right w:w="30" w:type="dxa"/>
            </w:tcMar>
          </w:tcPr>
          <w:p w14:paraId="03BF0307"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p>
        </w:tc>
        <w:tc>
          <w:tcPr>
            <w:tcW w:w="1712" w:type="dxa"/>
            <w:shd w:val="clear" w:color="auto" w:fill="FFFFFF"/>
            <w:tcMar>
              <w:top w:w="30" w:type="dxa"/>
              <w:left w:w="30" w:type="dxa"/>
              <w:bottom w:w="30" w:type="dxa"/>
              <w:right w:w="30" w:type="dxa"/>
            </w:tcMar>
          </w:tcPr>
          <w:p w14:paraId="51E3E195"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p>
        </w:tc>
        <w:tc>
          <w:tcPr>
            <w:tcW w:w="1260" w:type="dxa"/>
            <w:shd w:val="clear" w:color="auto" w:fill="FFFFFF"/>
            <w:tcMar>
              <w:top w:w="30" w:type="dxa"/>
              <w:left w:w="30" w:type="dxa"/>
              <w:bottom w:w="30" w:type="dxa"/>
              <w:right w:w="30" w:type="dxa"/>
            </w:tcMar>
          </w:tcPr>
          <w:p w14:paraId="2E51FA41"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p>
        </w:tc>
        <w:tc>
          <w:tcPr>
            <w:tcW w:w="1620" w:type="dxa"/>
            <w:shd w:val="clear" w:color="auto" w:fill="FFFFFF"/>
            <w:tcMar>
              <w:top w:w="30" w:type="dxa"/>
              <w:left w:w="30" w:type="dxa"/>
              <w:bottom w:w="30" w:type="dxa"/>
              <w:right w:w="30" w:type="dxa"/>
            </w:tcMar>
          </w:tcPr>
          <w:p w14:paraId="19FA6363" w14:textId="77777777" w:rsidR="00660A3D" w:rsidRPr="009E234A" w:rsidRDefault="00660A3D" w:rsidP="00660A3D">
            <w:pPr>
              <w:autoSpaceDE w:val="0"/>
              <w:autoSpaceDN w:val="0"/>
              <w:adjustRightInd w:val="0"/>
              <w:spacing w:after="0" w:line="240" w:lineRule="auto"/>
              <w:rPr>
                <w:rFonts w:ascii="Times New Roman" w:hAnsi="Times New Roman" w:cs="Times New Roman"/>
              </w:rPr>
            </w:pPr>
          </w:p>
        </w:tc>
      </w:tr>
    </w:tbl>
    <w:p w14:paraId="28907BCF" w14:textId="77777777" w:rsidR="00966D09" w:rsidRDefault="00966D09" w:rsidP="00966D09">
      <w:pPr>
        <w:autoSpaceDE w:val="0"/>
        <w:autoSpaceDN w:val="0"/>
        <w:adjustRightInd w:val="0"/>
        <w:spacing w:after="0" w:line="360" w:lineRule="auto"/>
        <w:jc w:val="both"/>
        <w:rPr>
          <w:rFonts w:ascii="Times New Roman" w:hAnsi="Times New Roman" w:cs="Times New Roman"/>
          <w:sz w:val="24"/>
          <w:szCs w:val="24"/>
        </w:rPr>
        <w:sectPr w:rsidR="00966D09" w:rsidSect="00CB7671">
          <w:type w:val="continuous"/>
          <w:pgSz w:w="11907" w:h="16839" w:code="9"/>
          <w:pgMar w:top="1440" w:right="1530" w:bottom="1440" w:left="1440" w:header="708" w:footer="708" w:gutter="0"/>
          <w:cols w:space="708"/>
          <w:docGrid w:linePitch="360"/>
        </w:sectPr>
      </w:pPr>
    </w:p>
    <w:p w14:paraId="49EA8A71" w14:textId="77777777" w:rsidR="00E81690" w:rsidRPr="00966D09" w:rsidRDefault="00E81690" w:rsidP="00966D09">
      <w:pPr>
        <w:autoSpaceDE w:val="0"/>
        <w:autoSpaceDN w:val="0"/>
        <w:adjustRightInd w:val="0"/>
        <w:spacing w:after="0" w:line="360" w:lineRule="auto"/>
        <w:jc w:val="both"/>
        <w:rPr>
          <w:rFonts w:ascii="Times New Roman" w:hAnsi="Times New Roman" w:cs="Times New Roman"/>
          <w:sz w:val="24"/>
          <w:szCs w:val="24"/>
        </w:rPr>
      </w:pPr>
      <w:r w:rsidRPr="00966D09">
        <w:rPr>
          <w:rFonts w:ascii="Times New Roman" w:hAnsi="Times New Roman" w:cs="Times New Roman"/>
          <w:sz w:val="24"/>
          <w:szCs w:val="24"/>
        </w:rPr>
        <w:lastRenderedPageBreak/>
        <w:t xml:space="preserve">Hasil analisa regresi diperoleh nilai F = </w:t>
      </w:r>
      <w:r w:rsidR="006D4646" w:rsidRPr="00966D09">
        <w:rPr>
          <w:rFonts w:ascii="Times New Roman" w:hAnsi="Times New Roman" w:cs="Times New Roman"/>
          <w:sz w:val="24"/>
          <w:szCs w:val="24"/>
        </w:rPr>
        <w:t>7.333</w:t>
      </w:r>
      <w:r w:rsidRPr="00966D09">
        <w:rPr>
          <w:rFonts w:ascii="Times New Roman" w:hAnsi="Times New Roman" w:cs="Times New Roman"/>
          <w:sz w:val="24"/>
          <w:szCs w:val="24"/>
        </w:rPr>
        <w:t xml:space="preserve"> &gt; 3.978 ini berarti bahwa model </w:t>
      </w:r>
      <w:r w:rsidRPr="00966D09">
        <w:rPr>
          <w:rFonts w:ascii="Times New Roman" w:hAnsi="Times New Roman" w:cs="Times New Roman"/>
          <w:sz w:val="24"/>
          <w:szCs w:val="24"/>
        </w:rPr>
        <w:lastRenderedPageBreak/>
        <w:t xml:space="preserve">yang digunakan dapat menjelaskan secara signifikan keberadaan variabel dependen. </w:t>
      </w:r>
    </w:p>
    <w:p w14:paraId="45CDED83" w14:textId="77777777" w:rsidR="00E81690" w:rsidRPr="00966D09" w:rsidRDefault="00E81690" w:rsidP="00966D09">
      <w:pPr>
        <w:autoSpaceDE w:val="0"/>
        <w:autoSpaceDN w:val="0"/>
        <w:adjustRightInd w:val="0"/>
        <w:spacing w:after="0" w:line="360" w:lineRule="auto"/>
        <w:jc w:val="both"/>
        <w:rPr>
          <w:rFonts w:ascii="Times New Roman" w:hAnsi="Times New Roman" w:cs="Times New Roman"/>
          <w:sz w:val="24"/>
          <w:szCs w:val="24"/>
        </w:rPr>
      </w:pPr>
      <w:r w:rsidRPr="00966D09">
        <w:rPr>
          <w:rFonts w:ascii="Times New Roman" w:hAnsi="Times New Roman" w:cs="Times New Roman"/>
          <w:sz w:val="24"/>
          <w:szCs w:val="24"/>
        </w:rPr>
        <w:t xml:space="preserve">d. Uji t </w:t>
      </w:r>
    </w:p>
    <w:p w14:paraId="081D99FA" w14:textId="77777777" w:rsidR="00E81690" w:rsidRPr="00966D09" w:rsidRDefault="00E81690" w:rsidP="00966D09">
      <w:pPr>
        <w:autoSpaceDE w:val="0"/>
        <w:autoSpaceDN w:val="0"/>
        <w:adjustRightInd w:val="0"/>
        <w:spacing w:after="0" w:line="360" w:lineRule="auto"/>
        <w:jc w:val="both"/>
        <w:rPr>
          <w:rFonts w:ascii="Times New Roman" w:hAnsi="Times New Roman" w:cs="Times New Roman"/>
          <w:sz w:val="24"/>
          <w:szCs w:val="24"/>
        </w:rPr>
      </w:pPr>
      <w:r w:rsidRPr="00966D09">
        <w:rPr>
          <w:rFonts w:ascii="Times New Roman" w:hAnsi="Times New Roman" w:cs="Times New Roman"/>
          <w:sz w:val="24"/>
          <w:szCs w:val="24"/>
        </w:rPr>
        <w:lastRenderedPageBreak/>
        <w:t xml:space="preserve">Uji t menjelaskan kemampuan variabel independen secara partial menjelaskan </w:t>
      </w:r>
      <w:r w:rsidRPr="00966D09">
        <w:rPr>
          <w:rFonts w:ascii="Times New Roman" w:hAnsi="Times New Roman" w:cs="Times New Roman"/>
          <w:sz w:val="24"/>
          <w:szCs w:val="24"/>
        </w:rPr>
        <w:lastRenderedPageBreak/>
        <w:t>keberadaan variabel dependen.</w:t>
      </w:r>
    </w:p>
    <w:p w14:paraId="72A8C80F" w14:textId="77777777" w:rsidR="00966D09" w:rsidRDefault="00966D09" w:rsidP="000B1715">
      <w:pPr>
        <w:autoSpaceDE w:val="0"/>
        <w:autoSpaceDN w:val="0"/>
        <w:adjustRightInd w:val="0"/>
        <w:spacing w:after="0" w:line="240" w:lineRule="auto"/>
        <w:jc w:val="center"/>
        <w:rPr>
          <w:rFonts w:ascii="Times New Roman" w:hAnsi="Times New Roman" w:cs="Times New Roman"/>
          <w:lang w:val="id-ID"/>
        </w:rPr>
        <w:sectPr w:rsidR="00966D09" w:rsidSect="00966D09">
          <w:type w:val="continuous"/>
          <w:pgSz w:w="11907" w:h="16839" w:code="9"/>
          <w:pgMar w:top="1440" w:right="1530" w:bottom="1440" w:left="1440" w:header="708" w:footer="708" w:gutter="0"/>
          <w:cols w:num="2" w:space="708"/>
          <w:docGrid w:linePitch="360"/>
        </w:sectPr>
      </w:pPr>
    </w:p>
    <w:p w14:paraId="500FE926" w14:textId="77777777" w:rsidR="00FB4322" w:rsidRDefault="00FB4322" w:rsidP="000B1715">
      <w:pPr>
        <w:autoSpaceDE w:val="0"/>
        <w:autoSpaceDN w:val="0"/>
        <w:adjustRightInd w:val="0"/>
        <w:spacing w:after="0" w:line="240" w:lineRule="auto"/>
        <w:jc w:val="center"/>
        <w:rPr>
          <w:rFonts w:ascii="Times New Roman" w:hAnsi="Times New Roman" w:cs="Times New Roman"/>
          <w:lang w:val="id-ID"/>
        </w:rPr>
      </w:pPr>
    </w:p>
    <w:p w14:paraId="0D7040D5" w14:textId="77777777" w:rsidR="00E81690" w:rsidRPr="00B52B3D" w:rsidRDefault="00E81690" w:rsidP="000B1715">
      <w:pPr>
        <w:autoSpaceDE w:val="0"/>
        <w:autoSpaceDN w:val="0"/>
        <w:adjustRightInd w:val="0"/>
        <w:spacing w:after="0" w:line="240" w:lineRule="auto"/>
        <w:jc w:val="center"/>
        <w:rPr>
          <w:rFonts w:ascii="Times New Roman" w:hAnsi="Times New Roman" w:cs="Times New Roman"/>
          <w:b/>
          <w:bCs/>
          <w:lang w:val="id-ID"/>
        </w:rPr>
      </w:pPr>
      <w:r w:rsidRPr="00B52B3D">
        <w:rPr>
          <w:rFonts w:ascii="Times New Roman" w:hAnsi="Times New Roman" w:cs="Times New Roman"/>
          <w:b/>
          <w:bCs/>
        </w:rPr>
        <w:t xml:space="preserve">Tabel </w:t>
      </w:r>
      <w:r w:rsidR="00542047" w:rsidRPr="00B52B3D">
        <w:rPr>
          <w:rFonts w:ascii="Times New Roman" w:hAnsi="Times New Roman" w:cs="Times New Roman"/>
          <w:b/>
          <w:bCs/>
        </w:rPr>
        <w:t>1</w:t>
      </w:r>
      <w:r w:rsidR="00C04ECF" w:rsidRPr="00B52B3D">
        <w:rPr>
          <w:rFonts w:ascii="Times New Roman" w:hAnsi="Times New Roman" w:cs="Times New Roman"/>
          <w:b/>
          <w:bCs/>
        </w:rPr>
        <w:t>7</w:t>
      </w:r>
      <w:r w:rsidR="00966D09" w:rsidRPr="00B52B3D">
        <w:rPr>
          <w:rFonts w:ascii="Times New Roman" w:hAnsi="Times New Roman" w:cs="Times New Roman"/>
          <w:b/>
          <w:bCs/>
        </w:rPr>
        <w:t>. Uji t</w:t>
      </w:r>
    </w:p>
    <w:tbl>
      <w:tblPr>
        <w:tblW w:w="9270" w:type="dxa"/>
        <w:tblInd w:w="30" w:type="dxa"/>
        <w:tblBorders>
          <w:insideH w:val="single" w:sz="4" w:space="0" w:color="auto"/>
        </w:tblBorders>
        <w:tblLayout w:type="fixed"/>
        <w:tblCellMar>
          <w:left w:w="30" w:type="dxa"/>
          <w:right w:w="30" w:type="dxa"/>
        </w:tblCellMar>
        <w:tblLook w:val="0000" w:firstRow="0" w:lastRow="0" w:firstColumn="0" w:lastColumn="0" w:noHBand="0" w:noVBand="0"/>
      </w:tblPr>
      <w:tblGrid>
        <w:gridCol w:w="737"/>
        <w:gridCol w:w="1106"/>
        <w:gridCol w:w="947"/>
        <w:gridCol w:w="990"/>
        <w:gridCol w:w="1260"/>
        <w:gridCol w:w="990"/>
        <w:gridCol w:w="990"/>
        <w:gridCol w:w="990"/>
        <w:gridCol w:w="1260"/>
      </w:tblGrid>
      <w:tr w:rsidR="006D4646" w:rsidRPr="009E234A" w14:paraId="4658E7CF" w14:textId="77777777" w:rsidTr="00B52B3D">
        <w:trPr>
          <w:cantSplit/>
          <w:tblHeader/>
        </w:trPr>
        <w:tc>
          <w:tcPr>
            <w:tcW w:w="9270" w:type="dxa"/>
            <w:gridSpan w:val="9"/>
            <w:shd w:val="clear" w:color="auto" w:fill="FFFFFF"/>
            <w:tcMar>
              <w:top w:w="30" w:type="dxa"/>
              <w:left w:w="30" w:type="dxa"/>
              <w:bottom w:w="30" w:type="dxa"/>
              <w:right w:w="30" w:type="dxa"/>
            </w:tcMar>
            <w:vAlign w:val="center"/>
          </w:tcPr>
          <w:p w14:paraId="2673DFAE" w14:textId="77777777" w:rsidR="00660A3D" w:rsidRPr="009E234A" w:rsidRDefault="00660A3D" w:rsidP="000B1715">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b/>
                <w:bCs/>
              </w:rPr>
              <w:t>Coefficients</w:t>
            </w:r>
            <w:r w:rsidRPr="009E234A">
              <w:rPr>
                <w:rFonts w:ascii="Times New Roman" w:hAnsi="Times New Roman" w:cs="Times New Roman"/>
                <w:b/>
                <w:bCs/>
                <w:vertAlign w:val="superscript"/>
              </w:rPr>
              <w:t>a</w:t>
            </w:r>
          </w:p>
        </w:tc>
      </w:tr>
      <w:tr w:rsidR="006D4646" w:rsidRPr="009E234A" w14:paraId="6C1393EE" w14:textId="77777777" w:rsidTr="00B52B3D">
        <w:trPr>
          <w:cantSplit/>
          <w:tblHeader/>
        </w:trPr>
        <w:tc>
          <w:tcPr>
            <w:tcW w:w="1843" w:type="dxa"/>
            <w:gridSpan w:val="2"/>
            <w:vMerge w:val="restart"/>
            <w:shd w:val="clear" w:color="auto" w:fill="FFFFFF"/>
            <w:tcMar>
              <w:top w:w="30" w:type="dxa"/>
              <w:left w:w="30" w:type="dxa"/>
              <w:bottom w:w="30" w:type="dxa"/>
              <w:right w:w="30" w:type="dxa"/>
            </w:tcMar>
            <w:vAlign w:val="bottom"/>
          </w:tcPr>
          <w:p w14:paraId="5BC1C29E" w14:textId="77777777" w:rsidR="00660A3D" w:rsidRPr="009E234A" w:rsidRDefault="00660A3D" w:rsidP="000B1715">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Model</w:t>
            </w:r>
          </w:p>
        </w:tc>
        <w:tc>
          <w:tcPr>
            <w:tcW w:w="1937" w:type="dxa"/>
            <w:gridSpan w:val="2"/>
            <w:shd w:val="clear" w:color="auto" w:fill="FFFFFF"/>
            <w:tcMar>
              <w:top w:w="30" w:type="dxa"/>
              <w:left w:w="30" w:type="dxa"/>
              <w:bottom w:w="30" w:type="dxa"/>
              <w:right w:w="30" w:type="dxa"/>
            </w:tcMar>
            <w:vAlign w:val="bottom"/>
          </w:tcPr>
          <w:p w14:paraId="3354201C" w14:textId="77777777" w:rsidR="00660A3D" w:rsidRPr="009E234A" w:rsidRDefault="00660A3D" w:rsidP="000B1715">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Unstandardized Coefficients</w:t>
            </w:r>
          </w:p>
        </w:tc>
        <w:tc>
          <w:tcPr>
            <w:tcW w:w="1260" w:type="dxa"/>
            <w:shd w:val="clear" w:color="auto" w:fill="FFFFFF"/>
            <w:tcMar>
              <w:top w:w="30" w:type="dxa"/>
              <w:left w:w="30" w:type="dxa"/>
              <w:bottom w:w="30" w:type="dxa"/>
              <w:right w:w="30" w:type="dxa"/>
            </w:tcMar>
            <w:vAlign w:val="bottom"/>
          </w:tcPr>
          <w:p w14:paraId="3D609D8D" w14:textId="77777777" w:rsidR="00660A3D" w:rsidRPr="009E234A" w:rsidRDefault="00660A3D" w:rsidP="000B1715">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Standardized Coefficients</w:t>
            </w:r>
          </w:p>
        </w:tc>
        <w:tc>
          <w:tcPr>
            <w:tcW w:w="990" w:type="dxa"/>
            <w:vMerge w:val="restart"/>
            <w:shd w:val="clear" w:color="auto" w:fill="FFFFFF"/>
            <w:tcMar>
              <w:top w:w="30" w:type="dxa"/>
              <w:left w:w="30" w:type="dxa"/>
              <w:bottom w:w="30" w:type="dxa"/>
              <w:right w:w="30" w:type="dxa"/>
            </w:tcMar>
            <w:vAlign w:val="bottom"/>
          </w:tcPr>
          <w:p w14:paraId="3E88F9B9" w14:textId="77777777" w:rsidR="00660A3D" w:rsidRPr="009E234A" w:rsidRDefault="00660A3D" w:rsidP="000B1715">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t</w:t>
            </w:r>
          </w:p>
        </w:tc>
        <w:tc>
          <w:tcPr>
            <w:tcW w:w="990" w:type="dxa"/>
            <w:vMerge w:val="restart"/>
            <w:shd w:val="clear" w:color="auto" w:fill="FFFFFF"/>
            <w:tcMar>
              <w:top w:w="30" w:type="dxa"/>
              <w:left w:w="30" w:type="dxa"/>
              <w:bottom w:w="30" w:type="dxa"/>
              <w:right w:w="30" w:type="dxa"/>
            </w:tcMar>
            <w:vAlign w:val="bottom"/>
          </w:tcPr>
          <w:p w14:paraId="27E0FD55" w14:textId="77777777" w:rsidR="00660A3D" w:rsidRPr="009E234A" w:rsidRDefault="00660A3D" w:rsidP="000B1715">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Sig.</w:t>
            </w:r>
          </w:p>
        </w:tc>
        <w:tc>
          <w:tcPr>
            <w:tcW w:w="2250" w:type="dxa"/>
            <w:gridSpan w:val="2"/>
            <w:shd w:val="clear" w:color="auto" w:fill="FFFFFF"/>
            <w:tcMar>
              <w:top w:w="30" w:type="dxa"/>
              <w:left w:w="30" w:type="dxa"/>
              <w:bottom w:w="30" w:type="dxa"/>
              <w:right w:w="30" w:type="dxa"/>
            </w:tcMar>
            <w:vAlign w:val="bottom"/>
          </w:tcPr>
          <w:p w14:paraId="7D637885" w14:textId="77777777" w:rsidR="00660A3D" w:rsidRPr="009E234A" w:rsidRDefault="00660A3D" w:rsidP="000B1715">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Collinearity Statistics</w:t>
            </w:r>
          </w:p>
        </w:tc>
      </w:tr>
      <w:tr w:rsidR="006D4646" w:rsidRPr="009E234A" w14:paraId="691744C0" w14:textId="77777777" w:rsidTr="00B52B3D">
        <w:trPr>
          <w:cantSplit/>
          <w:tblHeader/>
        </w:trPr>
        <w:tc>
          <w:tcPr>
            <w:tcW w:w="1843" w:type="dxa"/>
            <w:gridSpan w:val="2"/>
            <w:vMerge/>
            <w:shd w:val="clear" w:color="auto" w:fill="FFFFFF"/>
            <w:tcMar>
              <w:top w:w="30" w:type="dxa"/>
              <w:left w:w="30" w:type="dxa"/>
              <w:bottom w:w="30" w:type="dxa"/>
              <w:right w:w="30" w:type="dxa"/>
            </w:tcMar>
            <w:vAlign w:val="bottom"/>
          </w:tcPr>
          <w:p w14:paraId="461EF6FD" w14:textId="77777777" w:rsidR="00660A3D" w:rsidRPr="009E234A" w:rsidRDefault="00660A3D" w:rsidP="000B1715">
            <w:pPr>
              <w:autoSpaceDE w:val="0"/>
              <w:autoSpaceDN w:val="0"/>
              <w:adjustRightInd w:val="0"/>
              <w:spacing w:after="0" w:line="240" w:lineRule="auto"/>
              <w:rPr>
                <w:rFonts w:ascii="Times New Roman" w:hAnsi="Times New Roman" w:cs="Times New Roman"/>
              </w:rPr>
            </w:pPr>
          </w:p>
        </w:tc>
        <w:tc>
          <w:tcPr>
            <w:tcW w:w="947" w:type="dxa"/>
            <w:shd w:val="clear" w:color="auto" w:fill="FFFFFF"/>
            <w:tcMar>
              <w:top w:w="30" w:type="dxa"/>
              <w:left w:w="30" w:type="dxa"/>
              <w:bottom w:w="30" w:type="dxa"/>
              <w:right w:w="30" w:type="dxa"/>
            </w:tcMar>
            <w:vAlign w:val="bottom"/>
          </w:tcPr>
          <w:p w14:paraId="2CF6268C" w14:textId="77777777" w:rsidR="00660A3D" w:rsidRPr="009E234A" w:rsidRDefault="00660A3D" w:rsidP="000B1715">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B</w:t>
            </w:r>
          </w:p>
        </w:tc>
        <w:tc>
          <w:tcPr>
            <w:tcW w:w="990" w:type="dxa"/>
            <w:shd w:val="clear" w:color="auto" w:fill="FFFFFF"/>
            <w:tcMar>
              <w:top w:w="30" w:type="dxa"/>
              <w:left w:w="30" w:type="dxa"/>
              <w:bottom w:w="30" w:type="dxa"/>
              <w:right w:w="30" w:type="dxa"/>
            </w:tcMar>
            <w:vAlign w:val="bottom"/>
          </w:tcPr>
          <w:p w14:paraId="7A318C24" w14:textId="77777777" w:rsidR="00660A3D" w:rsidRPr="009E234A" w:rsidRDefault="00660A3D" w:rsidP="000B1715">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Std. Error</w:t>
            </w:r>
          </w:p>
        </w:tc>
        <w:tc>
          <w:tcPr>
            <w:tcW w:w="1260" w:type="dxa"/>
            <w:shd w:val="clear" w:color="auto" w:fill="FFFFFF"/>
            <w:tcMar>
              <w:top w:w="30" w:type="dxa"/>
              <w:left w:w="30" w:type="dxa"/>
              <w:bottom w:w="30" w:type="dxa"/>
              <w:right w:w="30" w:type="dxa"/>
            </w:tcMar>
            <w:vAlign w:val="bottom"/>
          </w:tcPr>
          <w:p w14:paraId="59DA45A0" w14:textId="77777777" w:rsidR="00660A3D" w:rsidRPr="009E234A" w:rsidRDefault="00660A3D" w:rsidP="000B1715">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Beta</w:t>
            </w:r>
          </w:p>
        </w:tc>
        <w:tc>
          <w:tcPr>
            <w:tcW w:w="990" w:type="dxa"/>
            <w:vMerge/>
            <w:shd w:val="clear" w:color="auto" w:fill="FFFFFF"/>
            <w:tcMar>
              <w:top w:w="30" w:type="dxa"/>
              <w:left w:w="30" w:type="dxa"/>
              <w:bottom w:w="30" w:type="dxa"/>
              <w:right w:w="30" w:type="dxa"/>
            </w:tcMar>
            <w:vAlign w:val="bottom"/>
          </w:tcPr>
          <w:p w14:paraId="25ADF167" w14:textId="77777777" w:rsidR="00660A3D" w:rsidRPr="009E234A" w:rsidRDefault="00660A3D" w:rsidP="000B1715">
            <w:pPr>
              <w:autoSpaceDE w:val="0"/>
              <w:autoSpaceDN w:val="0"/>
              <w:adjustRightInd w:val="0"/>
              <w:spacing w:after="0" w:line="240" w:lineRule="auto"/>
              <w:rPr>
                <w:rFonts w:ascii="Times New Roman" w:hAnsi="Times New Roman" w:cs="Times New Roman"/>
              </w:rPr>
            </w:pPr>
          </w:p>
        </w:tc>
        <w:tc>
          <w:tcPr>
            <w:tcW w:w="990" w:type="dxa"/>
            <w:vMerge/>
            <w:shd w:val="clear" w:color="auto" w:fill="FFFFFF"/>
            <w:tcMar>
              <w:top w:w="30" w:type="dxa"/>
              <w:left w:w="30" w:type="dxa"/>
              <w:bottom w:w="30" w:type="dxa"/>
              <w:right w:w="30" w:type="dxa"/>
            </w:tcMar>
            <w:vAlign w:val="bottom"/>
          </w:tcPr>
          <w:p w14:paraId="1D12D3F0" w14:textId="77777777" w:rsidR="00660A3D" w:rsidRPr="009E234A" w:rsidRDefault="00660A3D" w:rsidP="000B1715">
            <w:pPr>
              <w:autoSpaceDE w:val="0"/>
              <w:autoSpaceDN w:val="0"/>
              <w:adjustRightInd w:val="0"/>
              <w:spacing w:after="0" w:line="240" w:lineRule="auto"/>
              <w:rPr>
                <w:rFonts w:ascii="Times New Roman" w:hAnsi="Times New Roman" w:cs="Times New Roman"/>
              </w:rPr>
            </w:pPr>
          </w:p>
        </w:tc>
        <w:tc>
          <w:tcPr>
            <w:tcW w:w="990" w:type="dxa"/>
            <w:shd w:val="clear" w:color="auto" w:fill="FFFFFF"/>
            <w:tcMar>
              <w:top w:w="30" w:type="dxa"/>
              <w:left w:w="30" w:type="dxa"/>
              <w:bottom w:w="30" w:type="dxa"/>
              <w:right w:w="30" w:type="dxa"/>
            </w:tcMar>
            <w:vAlign w:val="bottom"/>
          </w:tcPr>
          <w:p w14:paraId="765957A8" w14:textId="77777777" w:rsidR="00660A3D" w:rsidRPr="009E234A" w:rsidRDefault="00660A3D" w:rsidP="000B1715">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Tolerance</w:t>
            </w:r>
          </w:p>
        </w:tc>
        <w:tc>
          <w:tcPr>
            <w:tcW w:w="1260" w:type="dxa"/>
            <w:shd w:val="clear" w:color="auto" w:fill="FFFFFF"/>
            <w:tcMar>
              <w:top w:w="30" w:type="dxa"/>
              <w:left w:w="30" w:type="dxa"/>
              <w:bottom w:w="30" w:type="dxa"/>
              <w:right w:w="30" w:type="dxa"/>
            </w:tcMar>
            <w:vAlign w:val="bottom"/>
          </w:tcPr>
          <w:p w14:paraId="5C84AE15" w14:textId="77777777" w:rsidR="00660A3D" w:rsidRPr="009E234A" w:rsidRDefault="00660A3D" w:rsidP="000B1715">
            <w:pPr>
              <w:autoSpaceDE w:val="0"/>
              <w:autoSpaceDN w:val="0"/>
              <w:adjustRightInd w:val="0"/>
              <w:spacing w:after="0" w:line="240" w:lineRule="auto"/>
              <w:jc w:val="center"/>
              <w:rPr>
                <w:rFonts w:ascii="Times New Roman" w:hAnsi="Times New Roman" w:cs="Times New Roman"/>
              </w:rPr>
            </w:pPr>
            <w:r w:rsidRPr="009E234A">
              <w:rPr>
                <w:rFonts w:ascii="Times New Roman" w:hAnsi="Times New Roman" w:cs="Times New Roman"/>
              </w:rPr>
              <w:t>VIF</w:t>
            </w:r>
          </w:p>
        </w:tc>
      </w:tr>
      <w:tr w:rsidR="006D4646" w:rsidRPr="009E234A" w14:paraId="43140E4F" w14:textId="77777777" w:rsidTr="00B52B3D">
        <w:trPr>
          <w:cantSplit/>
          <w:tblHeader/>
        </w:trPr>
        <w:tc>
          <w:tcPr>
            <w:tcW w:w="737" w:type="dxa"/>
            <w:vMerge w:val="restart"/>
            <w:shd w:val="clear" w:color="auto" w:fill="FFFFFF"/>
            <w:tcMar>
              <w:top w:w="30" w:type="dxa"/>
              <w:left w:w="30" w:type="dxa"/>
              <w:bottom w:w="30" w:type="dxa"/>
              <w:right w:w="30" w:type="dxa"/>
            </w:tcMar>
          </w:tcPr>
          <w:p w14:paraId="3CB573E2" w14:textId="77777777" w:rsidR="00660A3D" w:rsidRPr="009E234A" w:rsidRDefault="00660A3D" w:rsidP="000B1715">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1</w:t>
            </w:r>
          </w:p>
        </w:tc>
        <w:tc>
          <w:tcPr>
            <w:tcW w:w="1106" w:type="dxa"/>
            <w:shd w:val="clear" w:color="auto" w:fill="FFFFFF"/>
            <w:tcMar>
              <w:top w:w="30" w:type="dxa"/>
              <w:left w:w="30" w:type="dxa"/>
              <w:bottom w:w="30" w:type="dxa"/>
              <w:right w:w="30" w:type="dxa"/>
            </w:tcMar>
          </w:tcPr>
          <w:p w14:paraId="182B81CA" w14:textId="77777777" w:rsidR="00660A3D" w:rsidRPr="009E234A" w:rsidRDefault="00660A3D" w:rsidP="000B1715">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(Constant)</w:t>
            </w:r>
          </w:p>
        </w:tc>
        <w:tc>
          <w:tcPr>
            <w:tcW w:w="947" w:type="dxa"/>
            <w:shd w:val="clear" w:color="auto" w:fill="FFFFFF"/>
            <w:tcMar>
              <w:top w:w="30" w:type="dxa"/>
              <w:left w:w="30" w:type="dxa"/>
              <w:bottom w:w="30" w:type="dxa"/>
              <w:right w:w="30" w:type="dxa"/>
            </w:tcMar>
            <w:vAlign w:val="center"/>
          </w:tcPr>
          <w:p w14:paraId="581EF04F" w14:textId="77777777" w:rsidR="00660A3D" w:rsidRPr="009E234A" w:rsidRDefault="006D4646" w:rsidP="000B1715">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7.279</w:t>
            </w:r>
          </w:p>
        </w:tc>
        <w:tc>
          <w:tcPr>
            <w:tcW w:w="990" w:type="dxa"/>
            <w:shd w:val="clear" w:color="auto" w:fill="FFFFFF"/>
            <w:tcMar>
              <w:top w:w="30" w:type="dxa"/>
              <w:left w:w="30" w:type="dxa"/>
              <w:bottom w:w="30" w:type="dxa"/>
              <w:right w:w="30" w:type="dxa"/>
            </w:tcMar>
            <w:vAlign w:val="center"/>
          </w:tcPr>
          <w:p w14:paraId="35F5DCF1" w14:textId="77777777" w:rsidR="00660A3D" w:rsidRPr="009E234A" w:rsidRDefault="00660A3D" w:rsidP="006D464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.3</w:t>
            </w:r>
            <w:r w:rsidR="006D4646" w:rsidRPr="009E234A">
              <w:rPr>
                <w:rFonts w:ascii="Times New Roman" w:hAnsi="Times New Roman" w:cs="Times New Roman"/>
              </w:rPr>
              <w:t>25</w:t>
            </w:r>
          </w:p>
        </w:tc>
        <w:tc>
          <w:tcPr>
            <w:tcW w:w="1260" w:type="dxa"/>
            <w:shd w:val="clear" w:color="auto" w:fill="FFFFFF"/>
            <w:tcMar>
              <w:top w:w="30" w:type="dxa"/>
              <w:left w:w="30" w:type="dxa"/>
              <w:bottom w:w="30" w:type="dxa"/>
              <w:right w:w="30" w:type="dxa"/>
            </w:tcMar>
          </w:tcPr>
          <w:p w14:paraId="3429E603" w14:textId="77777777" w:rsidR="00660A3D" w:rsidRPr="009E234A" w:rsidRDefault="00660A3D" w:rsidP="000B1715">
            <w:pPr>
              <w:autoSpaceDE w:val="0"/>
              <w:autoSpaceDN w:val="0"/>
              <w:adjustRightInd w:val="0"/>
              <w:spacing w:after="0" w:line="240" w:lineRule="auto"/>
              <w:rPr>
                <w:rFonts w:ascii="Times New Roman" w:hAnsi="Times New Roman" w:cs="Times New Roman"/>
              </w:rPr>
            </w:pPr>
          </w:p>
        </w:tc>
        <w:tc>
          <w:tcPr>
            <w:tcW w:w="990" w:type="dxa"/>
            <w:shd w:val="clear" w:color="auto" w:fill="FFFFFF"/>
            <w:tcMar>
              <w:top w:w="30" w:type="dxa"/>
              <w:left w:w="30" w:type="dxa"/>
              <w:bottom w:w="30" w:type="dxa"/>
              <w:right w:w="30" w:type="dxa"/>
            </w:tcMar>
            <w:vAlign w:val="center"/>
          </w:tcPr>
          <w:p w14:paraId="4669E079" w14:textId="77777777" w:rsidR="00660A3D" w:rsidRPr="009E234A" w:rsidRDefault="006D4646" w:rsidP="000B1715">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22.403</w:t>
            </w:r>
          </w:p>
        </w:tc>
        <w:tc>
          <w:tcPr>
            <w:tcW w:w="990" w:type="dxa"/>
            <w:shd w:val="clear" w:color="auto" w:fill="FFFFFF"/>
            <w:tcMar>
              <w:top w:w="30" w:type="dxa"/>
              <w:left w:w="30" w:type="dxa"/>
              <w:bottom w:w="30" w:type="dxa"/>
              <w:right w:w="30" w:type="dxa"/>
            </w:tcMar>
            <w:vAlign w:val="center"/>
          </w:tcPr>
          <w:p w14:paraId="66D56490" w14:textId="77777777" w:rsidR="00660A3D" w:rsidRPr="009E234A" w:rsidRDefault="00DE3C59" w:rsidP="00DE3C59">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.000</w:t>
            </w:r>
          </w:p>
        </w:tc>
        <w:tc>
          <w:tcPr>
            <w:tcW w:w="990" w:type="dxa"/>
            <w:shd w:val="clear" w:color="auto" w:fill="FFFFFF"/>
            <w:tcMar>
              <w:top w:w="30" w:type="dxa"/>
              <w:left w:w="30" w:type="dxa"/>
              <w:bottom w:w="30" w:type="dxa"/>
              <w:right w:w="30" w:type="dxa"/>
            </w:tcMar>
          </w:tcPr>
          <w:p w14:paraId="237FC3A7" w14:textId="77777777" w:rsidR="00660A3D" w:rsidRPr="009E234A" w:rsidRDefault="00660A3D" w:rsidP="000B1715">
            <w:pPr>
              <w:autoSpaceDE w:val="0"/>
              <w:autoSpaceDN w:val="0"/>
              <w:adjustRightInd w:val="0"/>
              <w:spacing w:after="0" w:line="240" w:lineRule="auto"/>
              <w:rPr>
                <w:rFonts w:ascii="Times New Roman" w:hAnsi="Times New Roman" w:cs="Times New Roman"/>
              </w:rPr>
            </w:pPr>
          </w:p>
        </w:tc>
        <w:tc>
          <w:tcPr>
            <w:tcW w:w="1260" w:type="dxa"/>
            <w:shd w:val="clear" w:color="auto" w:fill="FFFFFF"/>
            <w:tcMar>
              <w:top w:w="30" w:type="dxa"/>
              <w:left w:w="30" w:type="dxa"/>
              <w:bottom w:w="30" w:type="dxa"/>
              <w:right w:w="30" w:type="dxa"/>
            </w:tcMar>
          </w:tcPr>
          <w:p w14:paraId="7781A140" w14:textId="77777777" w:rsidR="00660A3D" w:rsidRPr="009E234A" w:rsidRDefault="00660A3D" w:rsidP="000B1715">
            <w:pPr>
              <w:autoSpaceDE w:val="0"/>
              <w:autoSpaceDN w:val="0"/>
              <w:adjustRightInd w:val="0"/>
              <w:spacing w:after="0" w:line="240" w:lineRule="auto"/>
              <w:rPr>
                <w:rFonts w:ascii="Times New Roman" w:hAnsi="Times New Roman" w:cs="Times New Roman"/>
              </w:rPr>
            </w:pPr>
          </w:p>
        </w:tc>
      </w:tr>
      <w:tr w:rsidR="006D4646" w:rsidRPr="009E234A" w14:paraId="55E86D05" w14:textId="77777777" w:rsidTr="00B52B3D">
        <w:trPr>
          <w:cantSplit/>
          <w:tblHeader/>
        </w:trPr>
        <w:tc>
          <w:tcPr>
            <w:tcW w:w="737" w:type="dxa"/>
            <w:vMerge/>
            <w:shd w:val="clear" w:color="auto" w:fill="FFFFFF"/>
            <w:tcMar>
              <w:top w:w="30" w:type="dxa"/>
              <w:left w:w="30" w:type="dxa"/>
              <w:bottom w:w="30" w:type="dxa"/>
              <w:right w:w="30" w:type="dxa"/>
            </w:tcMar>
          </w:tcPr>
          <w:p w14:paraId="7375C27D" w14:textId="77777777" w:rsidR="00660A3D" w:rsidRPr="009E234A" w:rsidRDefault="00660A3D" w:rsidP="000B1715">
            <w:pPr>
              <w:autoSpaceDE w:val="0"/>
              <w:autoSpaceDN w:val="0"/>
              <w:adjustRightInd w:val="0"/>
              <w:spacing w:after="0" w:line="240" w:lineRule="auto"/>
              <w:rPr>
                <w:rFonts w:ascii="Times New Roman" w:hAnsi="Times New Roman" w:cs="Times New Roman"/>
              </w:rPr>
            </w:pPr>
          </w:p>
        </w:tc>
        <w:tc>
          <w:tcPr>
            <w:tcW w:w="1106" w:type="dxa"/>
            <w:shd w:val="clear" w:color="auto" w:fill="FFFFFF"/>
            <w:tcMar>
              <w:top w:w="30" w:type="dxa"/>
              <w:left w:w="30" w:type="dxa"/>
              <w:bottom w:w="30" w:type="dxa"/>
              <w:right w:w="30" w:type="dxa"/>
            </w:tcMar>
          </w:tcPr>
          <w:p w14:paraId="07B334CB" w14:textId="77777777" w:rsidR="00660A3D" w:rsidRPr="009E234A" w:rsidRDefault="00F60096" w:rsidP="000B1715">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X</w:t>
            </w:r>
          </w:p>
        </w:tc>
        <w:tc>
          <w:tcPr>
            <w:tcW w:w="947" w:type="dxa"/>
            <w:shd w:val="clear" w:color="auto" w:fill="FFFFFF"/>
            <w:tcMar>
              <w:top w:w="30" w:type="dxa"/>
              <w:left w:w="30" w:type="dxa"/>
              <w:bottom w:w="30" w:type="dxa"/>
              <w:right w:w="30" w:type="dxa"/>
            </w:tcMar>
            <w:vAlign w:val="center"/>
          </w:tcPr>
          <w:p w14:paraId="00FCFB22" w14:textId="77777777" w:rsidR="00660A3D" w:rsidRPr="009E234A" w:rsidRDefault="006D4646" w:rsidP="000B1715">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-1.751</w:t>
            </w:r>
          </w:p>
        </w:tc>
        <w:tc>
          <w:tcPr>
            <w:tcW w:w="990" w:type="dxa"/>
            <w:shd w:val="clear" w:color="auto" w:fill="FFFFFF"/>
            <w:tcMar>
              <w:top w:w="30" w:type="dxa"/>
              <w:left w:w="30" w:type="dxa"/>
              <w:bottom w:w="30" w:type="dxa"/>
              <w:right w:w="30" w:type="dxa"/>
            </w:tcMar>
            <w:vAlign w:val="center"/>
          </w:tcPr>
          <w:p w14:paraId="043B015A" w14:textId="77777777" w:rsidR="00660A3D" w:rsidRPr="009E234A" w:rsidRDefault="00660A3D" w:rsidP="006D4646">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r w:rsidR="006D4646" w:rsidRPr="009E234A">
              <w:rPr>
                <w:rFonts w:ascii="Times New Roman" w:hAnsi="Times New Roman" w:cs="Times New Roman"/>
              </w:rPr>
              <w:t>475</w:t>
            </w:r>
          </w:p>
        </w:tc>
        <w:tc>
          <w:tcPr>
            <w:tcW w:w="1260" w:type="dxa"/>
            <w:shd w:val="clear" w:color="auto" w:fill="FFFFFF"/>
            <w:tcMar>
              <w:top w:w="30" w:type="dxa"/>
              <w:left w:w="30" w:type="dxa"/>
              <w:bottom w:w="30" w:type="dxa"/>
              <w:right w:w="30" w:type="dxa"/>
            </w:tcMar>
            <w:vAlign w:val="center"/>
          </w:tcPr>
          <w:p w14:paraId="66AF7D6F" w14:textId="77777777" w:rsidR="00660A3D" w:rsidRPr="009E234A" w:rsidRDefault="006D4646" w:rsidP="000B1715">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-.411</w:t>
            </w:r>
          </w:p>
        </w:tc>
        <w:tc>
          <w:tcPr>
            <w:tcW w:w="990" w:type="dxa"/>
            <w:shd w:val="clear" w:color="auto" w:fill="FFFFFF"/>
            <w:tcMar>
              <w:top w:w="30" w:type="dxa"/>
              <w:left w:w="30" w:type="dxa"/>
              <w:bottom w:w="30" w:type="dxa"/>
              <w:right w:w="30" w:type="dxa"/>
            </w:tcMar>
            <w:vAlign w:val="center"/>
          </w:tcPr>
          <w:p w14:paraId="756C094F" w14:textId="77777777" w:rsidR="00660A3D" w:rsidRPr="009E234A" w:rsidRDefault="00DE3C59" w:rsidP="000B1715">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-3.690</w:t>
            </w:r>
          </w:p>
        </w:tc>
        <w:tc>
          <w:tcPr>
            <w:tcW w:w="990" w:type="dxa"/>
            <w:shd w:val="clear" w:color="auto" w:fill="FFFFFF"/>
            <w:tcMar>
              <w:top w:w="30" w:type="dxa"/>
              <w:left w:w="30" w:type="dxa"/>
              <w:bottom w:w="30" w:type="dxa"/>
              <w:right w:w="30" w:type="dxa"/>
            </w:tcMar>
            <w:vAlign w:val="center"/>
          </w:tcPr>
          <w:p w14:paraId="4CAE1190" w14:textId="77777777" w:rsidR="00660A3D" w:rsidRPr="009E234A" w:rsidRDefault="00660A3D" w:rsidP="00DE3C59">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.00</w:t>
            </w:r>
            <w:r w:rsidR="00DE3C59" w:rsidRPr="009E234A">
              <w:rPr>
                <w:rFonts w:ascii="Times New Roman" w:hAnsi="Times New Roman" w:cs="Times New Roman"/>
              </w:rPr>
              <w:t>0</w:t>
            </w:r>
          </w:p>
        </w:tc>
        <w:tc>
          <w:tcPr>
            <w:tcW w:w="990" w:type="dxa"/>
            <w:shd w:val="clear" w:color="auto" w:fill="FFFFFF"/>
            <w:tcMar>
              <w:top w:w="30" w:type="dxa"/>
              <w:left w:w="30" w:type="dxa"/>
              <w:bottom w:w="30" w:type="dxa"/>
              <w:right w:w="30" w:type="dxa"/>
            </w:tcMar>
            <w:vAlign w:val="center"/>
          </w:tcPr>
          <w:p w14:paraId="4CE49083" w14:textId="77777777" w:rsidR="00660A3D" w:rsidRPr="009E234A" w:rsidRDefault="00660A3D" w:rsidP="00DE3C59">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r w:rsidR="00DE3C59" w:rsidRPr="009E234A">
              <w:rPr>
                <w:rFonts w:ascii="Times New Roman" w:hAnsi="Times New Roman" w:cs="Times New Roman"/>
              </w:rPr>
              <w:t>998</w:t>
            </w:r>
          </w:p>
        </w:tc>
        <w:tc>
          <w:tcPr>
            <w:tcW w:w="1260" w:type="dxa"/>
            <w:shd w:val="clear" w:color="auto" w:fill="FFFFFF"/>
            <w:tcMar>
              <w:top w:w="30" w:type="dxa"/>
              <w:left w:w="30" w:type="dxa"/>
              <w:bottom w:w="30" w:type="dxa"/>
              <w:right w:w="30" w:type="dxa"/>
            </w:tcMar>
            <w:vAlign w:val="center"/>
          </w:tcPr>
          <w:p w14:paraId="7788CB33" w14:textId="77777777" w:rsidR="00660A3D" w:rsidRPr="009E234A" w:rsidRDefault="00660A3D" w:rsidP="00DE3C59">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w:t>
            </w:r>
            <w:r w:rsidR="00DE3C59" w:rsidRPr="009E234A">
              <w:rPr>
                <w:rFonts w:ascii="Times New Roman" w:hAnsi="Times New Roman" w:cs="Times New Roman"/>
              </w:rPr>
              <w:t>002</w:t>
            </w:r>
          </w:p>
        </w:tc>
      </w:tr>
      <w:tr w:rsidR="006D4646" w:rsidRPr="009E234A" w14:paraId="3AFA3D41" w14:textId="77777777" w:rsidTr="00B52B3D">
        <w:trPr>
          <w:cantSplit/>
          <w:tblHeader/>
        </w:trPr>
        <w:tc>
          <w:tcPr>
            <w:tcW w:w="737" w:type="dxa"/>
            <w:vMerge/>
            <w:shd w:val="clear" w:color="auto" w:fill="FFFFFF"/>
            <w:tcMar>
              <w:top w:w="30" w:type="dxa"/>
              <w:left w:w="30" w:type="dxa"/>
              <w:bottom w:w="30" w:type="dxa"/>
              <w:right w:w="30" w:type="dxa"/>
            </w:tcMar>
          </w:tcPr>
          <w:p w14:paraId="50AB3EA5" w14:textId="77777777" w:rsidR="00660A3D" w:rsidRPr="009E234A" w:rsidRDefault="00660A3D" w:rsidP="000B1715">
            <w:pPr>
              <w:autoSpaceDE w:val="0"/>
              <w:autoSpaceDN w:val="0"/>
              <w:adjustRightInd w:val="0"/>
              <w:spacing w:after="0" w:line="240" w:lineRule="auto"/>
              <w:rPr>
                <w:rFonts w:ascii="Times New Roman" w:hAnsi="Times New Roman" w:cs="Times New Roman"/>
              </w:rPr>
            </w:pPr>
          </w:p>
        </w:tc>
        <w:tc>
          <w:tcPr>
            <w:tcW w:w="1106" w:type="dxa"/>
            <w:shd w:val="clear" w:color="auto" w:fill="FFFFFF"/>
            <w:tcMar>
              <w:top w:w="30" w:type="dxa"/>
              <w:left w:w="30" w:type="dxa"/>
              <w:bottom w:w="30" w:type="dxa"/>
              <w:right w:w="30" w:type="dxa"/>
            </w:tcMar>
          </w:tcPr>
          <w:p w14:paraId="548F1403" w14:textId="77777777" w:rsidR="00660A3D" w:rsidRPr="009E234A" w:rsidRDefault="00F60096" w:rsidP="000B1715">
            <w:pPr>
              <w:autoSpaceDE w:val="0"/>
              <w:autoSpaceDN w:val="0"/>
              <w:adjustRightInd w:val="0"/>
              <w:spacing w:after="0" w:line="240" w:lineRule="auto"/>
              <w:rPr>
                <w:rFonts w:ascii="Times New Roman" w:hAnsi="Times New Roman" w:cs="Times New Roman"/>
              </w:rPr>
            </w:pPr>
            <w:r w:rsidRPr="009E234A">
              <w:rPr>
                <w:rFonts w:ascii="Times New Roman" w:hAnsi="Times New Roman" w:cs="Times New Roman"/>
              </w:rPr>
              <w:t>Y1</w:t>
            </w:r>
          </w:p>
        </w:tc>
        <w:tc>
          <w:tcPr>
            <w:tcW w:w="947" w:type="dxa"/>
            <w:shd w:val="clear" w:color="auto" w:fill="FFFFFF"/>
            <w:tcMar>
              <w:top w:w="30" w:type="dxa"/>
              <w:left w:w="30" w:type="dxa"/>
              <w:bottom w:w="30" w:type="dxa"/>
              <w:right w:w="30" w:type="dxa"/>
            </w:tcMar>
            <w:vAlign w:val="center"/>
          </w:tcPr>
          <w:p w14:paraId="0FFF894A" w14:textId="77777777" w:rsidR="00660A3D" w:rsidRPr="009E234A" w:rsidRDefault="006D4646" w:rsidP="000B1715">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1.245</w:t>
            </w:r>
          </w:p>
        </w:tc>
        <w:tc>
          <w:tcPr>
            <w:tcW w:w="990" w:type="dxa"/>
            <w:shd w:val="clear" w:color="auto" w:fill="FFFFFF"/>
            <w:tcMar>
              <w:top w:w="30" w:type="dxa"/>
              <w:left w:w="30" w:type="dxa"/>
              <w:bottom w:w="30" w:type="dxa"/>
              <w:right w:w="30" w:type="dxa"/>
            </w:tcMar>
            <w:vAlign w:val="center"/>
          </w:tcPr>
          <w:p w14:paraId="59429953" w14:textId="77777777" w:rsidR="00660A3D" w:rsidRPr="009E234A" w:rsidRDefault="006D4646" w:rsidP="000B1715">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1.059</w:t>
            </w:r>
          </w:p>
        </w:tc>
        <w:tc>
          <w:tcPr>
            <w:tcW w:w="1260" w:type="dxa"/>
            <w:shd w:val="clear" w:color="auto" w:fill="FFFFFF"/>
            <w:tcMar>
              <w:top w:w="30" w:type="dxa"/>
              <w:left w:w="30" w:type="dxa"/>
              <w:bottom w:w="30" w:type="dxa"/>
              <w:right w:w="30" w:type="dxa"/>
            </w:tcMar>
            <w:vAlign w:val="center"/>
          </w:tcPr>
          <w:p w14:paraId="6B00DCE4" w14:textId="77777777" w:rsidR="00660A3D" w:rsidRPr="009E234A" w:rsidRDefault="006D4646" w:rsidP="000B1715">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.131</w:t>
            </w:r>
          </w:p>
        </w:tc>
        <w:tc>
          <w:tcPr>
            <w:tcW w:w="990" w:type="dxa"/>
            <w:shd w:val="clear" w:color="auto" w:fill="FFFFFF"/>
            <w:tcMar>
              <w:top w:w="30" w:type="dxa"/>
              <w:left w:w="30" w:type="dxa"/>
              <w:bottom w:w="30" w:type="dxa"/>
              <w:right w:w="30" w:type="dxa"/>
            </w:tcMar>
            <w:vAlign w:val="center"/>
          </w:tcPr>
          <w:p w14:paraId="1B270B92" w14:textId="77777777" w:rsidR="00660A3D" w:rsidRPr="009E234A" w:rsidRDefault="00DE3C59" w:rsidP="000B1715">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1.176</w:t>
            </w:r>
          </w:p>
        </w:tc>
        <w:tc>
          <w:tcPr>
            <w:tcW w:w="990" w:type="dxa"/>
            <w:shd w:val="clear" w:color="auto" w:fill="FFFFFF"/>
            <w:tcMar>
              <w:top w:w="30" w:type="dxa"/>
              <w:left w:w="30" w:type="dxa"/>
              <w:bottom w:w="30" w:type="dxa"/>
              <w:right w:w="30" w:type="dxa"/>
            </w:tcMar>
            <w:vAlign w:val="center"/>
          </w:tcPr>
          <w:p w14:paraId="43F39384" w14:textId="77777777" w:rsidR="00660A3D" w:rsidRPr="009E234A" w:rsidRDefault="00660A3D" w:rsidP="00DE3C59">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r w:rsidR="00DE3C59" w:rsidRPr="009E234A">
              <w:rPr>
                <w:rFonts w:ascii="Times New Roman" w:hAnsi="Times New Roman" w:cs="Times New Roman"/>
              </w:rPr>
              <w:t>244</w:t>
            </w:r>
          </w:p>
        </w:tc>
        <w:tc>
          <w:tcPr>
            <w:tcW w:w="990" w:type="dxa"/>
            <w:shd w:val="clear" w:color="auto" w:fill="FFFFFF"/>
            <w:tcMar>
              <w:top w:w="30" w:type="dxa"/>
              <w:left w:w="30" w:type="dxa"/>
              <w:bottom w:w="30" w:type="dxa"/>
              <w:right w:w="30" w:type="dxa"/>
            </w:tcMar>
            <w:vAlign w:val="center"/>
          </w:tcPr>
          <w:p w14:paraId="726F009F" w14:textId="77777777" w:rsidR="00660A3D" w:rsidRPr="009E234A" w:rsidRDefault="00660A3D" w:rsidP="00DE3C59">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w:t>
            </w:r>
            <w:r w:rsidR="00DE3C59" w:rsidRPr="009E234A">
              <w:rPr>
                <w:rFonts w:ascii="Times New Roman" w:hAnsi="Times New Roman" w:cs="Times New Roman"/>
              </w:rPr>
              <w:t>998</w:t>
            </w:r>
          </w:p>
        </w:tc>
        <w:tc>
          <w:tcPr>
            <w:tcW w:w="1260" w:type="dxa"/>
            <w:shd w:val="clear" w:color="auto" w:fill="FFFFFF"/>
            <w:tcMar>
              <w:top w:w="30" w:type="dxa"/>
              <w:left w:w="30" w:type="dxa"/>
              <w:bottom w:w="30" w:type="dxa"/>
              <w:right w:w="30" w:type="dxa"/>
            </w:tcMar>
            <w:vAlign w:val="center"/>
          </w:tcPr>
          <w:p w14:paraId="2777D384" w14:textId="77777777" w:rsidR="00660A3D" w:rsidRPr="009E234A" w:rsidRDefault="00660A3D" w:rsidP="00DE3C59">
            <w:pPr>
              <w:autoSpaceDE w:val="0"/>
              <w:autoSpaceDN w:val="0"/>
              <w:adjustRightInd w:val="0"/>
              <w:spacing w:after="0" w:line="240" w:lineRule="auto"/>
              <w:jc w:val="right"/>
              <w:rPr>
                <w:rFonts w:ascii="Times New Roman" w:hAnsi="Times New Roman" w:cs="Times New Roman"/>
              </w:rPr>
            </w:pPr>
            <w:r w:rsidRPr="009E234A">
              <w:rPr>
                <w:rFonts w:ascii="Times New Roman" w:hAnsi="Times New Roman" w:cs="Times New Roman"/>
              </w:rPr>
              <w:t>1.</w:t>
            </w:r>
            <w:r w:rsidR="00DE3C59" w:rsidRPr="009E234A">
              <w:rPr>
                <w:rFonts w:ascii="Times New Roman" w:hAnsi="Times New Roman" w:cs="Times New Roman"/>
              </w:rPr>
              <w:t>002</w:t>
            </w:r>
          </w:p>
        </w:tc>
      </w:tr>
      <w:tr w:rsidR="006D4646" w:rsidRPr="009E234A" w14:paraId="6F4C6695" w14:textId="77777777" w:rsidTr="00B52B3D">
        <w:trPr>
          <w:cantSplit/>
        </w:trPr>
        <w:tc>
          <w:tcPr>
            <w:tcW w:w="2790" w:type="dxa"/>
            <w:gridSpan w:val="3"/>
            <w:shd w:val="clear" w:color="auto" w:fill="FFFFFF"/>
            <w:tcMar>
              <w:top w:w="30" w:type="dxa"/>
              <w:left w:w="30" w:type="dxa"/>
              <w:bottom w:w="30" w:type="dxa"/>
              <w:right w:w="30" w:type="dxa"/>
            </w:tcMar>
          </w:tcPr>
          <w:p w14:paraId="2D0CB956" w14:textId="77777777" w:rsidR="00660A3D" w:rsidRDefault="00660A3D" w:rsidP="000B1715">
            <w:pPr>
              <w:autoSpaceDE w:val="0"/>
              <w:autoSpaceDN w:val="0"/>
              <w:adjustRightInd w:val="0"/>
              <w:spacing w:after="0" w:line="240" w:lineRule="auto"/>
              <w:rPr>
                <w:rFonts w:ascii="Times New Roman" w:hAnsi="Times New Roman" w:cs="Times New Roman"/>
                <w:lang w:val="id-ID"/>
              </w:rPr>
            </w:pPr>
            <w:r w:rsidRPr="009E234A">
              <w:rPr>
                <w:rFonts w:ascii="Times New Roman" w:hAnsi="Times New Roman" w:cs="Times New Roman"/>
              </w:rPr>
              <w:t xml:space="preserve">a. Dependent Variable: </w:t>
            </w:r>
            <w:r w:rsidR="00083B2B" w:rsidRPr="009E234A">
              <w:rPr>
                <w:rFonts w:ascii="Times New Roman" w:hAnsi="Times New Roman" w:cs="Times New Roman"/>
              </w:rPr>
              <w:t>Y2</w:t>
            </w:r>
          </w:p>
          <w:p w14:paraId="5C2EE019" w14:textId="77777777" w:rsidR="00966D09" w:rsidRPr="00966D09" w:rsidRDefault="00966D09" w:rsidP="000B1715">
            <w:pPr>
              <w:autoSpaceDE w:val="0"/>
              <w:autoSpaceDN w:val="0"/>
              <w:adjustRightInd w:val="0"/>
              <w:spacing w:after="0" w:line="240" w:lineRule="auto"/>
              <w:rPr>
                <w:rFonts w:ascii="Times New Roman" w:hAnsi="Times New Roman" w:cs="Times New Roman"/>
                <w:lang w:val="id-ID"/>
              </w:rPr>
            </w:pPr>
          </w:p>
        </w:tc>
        <w:tc>
          <w:tcPr>
            <w:tcW w:w="990" w:type="dxa"/>
            <w:shd w:val="clear" w:color="auto" w:fill="FFFFFF"/>
            <w:tcMar>
              <w:top w:w="30" w:type="dxa"/>
              <w:left w:w="30" w:type="dxa"/>
              <w:bottom w:w="30" w:type="dxa"/>
              <w:right w:w="30" w:type="dxa"/>
            </w:tcMar>
          </w:tcPr>
          <w:p w14:paraId="0D580058" w14:textId="77777777" w:rsidR="00660A3D" w:rsidRPr="009E234A" w:rsidRDefault="00660A3D" w:rsidP="000B1715">
            <w:pPr>
              <w:autoSpaceDE w:val="0"/>
              <w:autoSpaceDN w:val="0"/>
              <w:adjustRightInd w:val="0"/>
              <w:spacing w:after="0" w:line="240" w:lineRule="auto"/>
              <w:rPr>
                <w:rFonts w:ascii="Times New Roman" w:hAnsi="Times New Roman" w:cs="Times New Roman"/>
              </w:rPr>
            </w:pPr>
          </w:p>
        </w:tc>
        <w:tc>
          <w:tcPr>
            <w:tcW w:w="1260" w:type="dxa"/>
            <w:shd w:val="clear" w:color="auto" w:fill="FFFFFF"/>
            <w:tcMar>
              <w:top w:w="30" w:type="dxa"/>
              <w:left w:w="30" w:type="dxa"/>
              <w:bottom w:w="30" w:type="dxa"/>
              <w:right w:w="30" w:type="dxa"/>
            </w:tcMar>
          </w:tcPr>
          <w:p w14:paraId="0411DA9B" w14:textId="77777777" w:rsidR="00660A3D" w:rsidRPr="009E234A" w:rsidRDefault="00660A3D" w:rsidP="000B1715">
            <w:pPr>
              <w:autoSpaceDE w:val="0"/>
              <w:autoSpaceDN w:val="0"/>
              <w:adjustRightInd w:val="0"/>
              <w:spacing w:after="0" w:line="240" w:lineRule="auto"/>
              <w:rPr>
                <w:rFonts w:ascii="Times New Roman" w:hAnsi="Times New Roman" w:cs="Times New Roman"/>
              </w:rPr>
            </w:pPr>
          </w:p>
        </w:tc>
        <w:tc>
          <w:tcPr>
            <w:tcW w:w="990" w:type="dxa"/>
            <w:shd w:val="clear" w:color="auto" w:fill="FFFFFF"/>
            <w:tcMar>
              <w:top w:w="30" w:type="dxa"/>
              <w:left w:w="30" w:type="dxa"/>
              <w:bottom w:w="30" w:type="dxa"/>
              <w:right w:w="30" w:type="dxa"/>
            </w:tcMar>
          </w:tcPr>
          <w:p w14:paraId="3BFC2D59" w14:textId="77777777" w:rsidR="00660A3D" w:rsidRPr="009E234A" w:rsidRDefault="00660A3D" w:rsidP="000B1715">
            <w:pPr>
              <w:autoSpaceDE w:val="0"/>
              <w:autoSpaceDN w:val="0"/>
              <w:adjustRightInd w:val="0"/>
              <w:spacing w:after="0" w:line="240" w:lineRule="auto"/>
              <w:rPr>
                <w:rFonts w:ascii="Times New Roman" w:hAnsi="Times New Roman" w:cs="Times New Roman"/>
              </w:rPr>
            </w:pPr>
          </w:p>
        </w:tc>
        <w:tc>
          <w:tcPr>
            <w:tcW w:w="990" w:type="dxa"/>
            <w:shd w:val="clear" w:color="auto" w:fill="FFFFFF"/>
            <w:tcMar>
              <w:top w:w="30" w:type="dxa"/>
              <w:left w:w="30" w:type="dxa"/>
              <w:bottom w:w="30" w:type="dxa"/>
              <w:right w:w="30" w:type="dxa"/>
            </w:tcMar>
          </w:tcPr>
          <w:p w14:paraId="54647C48" w14:textId="77777777" w:rsidR="00660A3D" w:rsidRPr="009E234A" w:rsidRDefault="00660A3D" w:rsidP="000B1715">
            <w:pPr>
              <w:autoSpaceDE w:val="0"/>
              <w:autoSpaceDN w:val="0"/>
              <w:adjustRightInd w:val="0"/>
              <w:spacing w:after="0" w:line="240" w:lineRule="auto"/>
              <w:rPr>
                <w:rFonts w:ascii="Times New Roman" w:hAnsi="Times New Roman" w:cs="Times New Roman"/>
              </w:rPr>
            </w:pPr>
          </w:p>
        </w:tc>
        <w:tc>
          <w:tcPr>
            <w:tcW w:w="990" w:type="dxa"/>
            <w:shd w:val="clear" w:color="auto" w:fill="FFFFFF"/>
            <w:tcMar>
              <w:top w:w="30" w:type="dxa"/>
              <w:left w:w="30" w:type="dxa"/>
              <w:bottom w:w="30" w:type="dxa"/>
              <w:right w:w="30" w:type="dxa"/>
            </w:tcMar>
          </w:tcPr>
          <w:p w14:paraId="2E00C4E7" w14:textId="77777777" w:rsidR="00660A3D" w:rsidRPr="009E234A" w:rsidRDefault="00660A3D" w:rsidP="000B1715">
            <w:pPr>
              <w:autoSpaceDE w:val="0"/>
              <w:autoSpaceDN w:val="0"/>
              <w:adjustRightInd w:val="0"/>
              <w:spacing w:after="0" w:line="240" w:lineRule="auto"/>
              <w:rPr>
                <w:rFonts w:ascii="Times New Roman" w:hAnsi="Times New Roman" w:cs="Times New Roman"/>
              </w:rPr>
            </w:pPr>
          </w:p>
        </w:tc>
        <w:tc>
          <w:tcPr>
            <w:tcW w:w="1260" w:type="dxa"/>
            <w:shd w:val="clear" w:color="auto" w:fill="FFFFFF"/>
            <w:tcMar>
              <w:top w:w="30" w:type="dxa"/>
              <w:left w:w="30" w:type="dxa"/>
              <w:bottom w:w="30" w:type="dxa"/>
              <w:right w:w="30" w:type="dxa"/>
            </w:tcMar>
          </w:tcPr>
          <w:p w14:paraId="6E8E9739" w14:textId="77777777" w:rsidR="00660A3D" w:rsidRPr="009E234A" w:rsidRDefault="00660A3D" w:rsidP="000B1715">
            <w:pPr>
              <w:autoSpaceDE w:val="0"/>
              <w:autoSpaceDN w:val="0"/>
              <w:adjustRightInd w:val="0"/>
              <w:spacing w:after="0" w:line="240" w:lineRule="auto"/>
              <w:rPr>
                <w:rFonts w:ascii="Times New Roman" w:hAnsi="Times New Roman" w:cs="Times New Roman"/>
              </w:rPr>
            </w:pPr>
          </w:p>
        </w:tc>
      </w:tr>
    </w:tbl>
    <w:p w14:paraId="61084C27" w14:textId="77777777" w:rsidR="00966D09" w:rsidRDefault="00966D09" w:rsidP="00BE1937">
      <w:pPr>
        <w:autoSpaceDE w:val="0"/>
        <w:autoSpaceDN w:val="0"/>
        <w:adjustRightInd w:val="0"/>
        <w:spacing w:after="0" w:line="360" w:lineRule="auto"/>
        <w:jc w:val="both"/>
        <w:rPr>
          <w:rFonts w:ascii="Times New Roman" w:hAnsi="Times New Roman" w:cs="Times New Roman"/>
          <w:sz w:val="24"/>
          <w:szCs w:val="24"/>
        </w:rPr>
        <w:sectPr w:rsidR="00966D09" w:rsidSect="00CB7671">
          <w:type w:val="continuous"/>
          <w:pgSz w:w="11907" w:h="16839" w:code="9"/>
          <w:pgMar w:top="1440" w:right="1530" w:bottom="1440" w:left="1440" w:header="708" w:footer="708" w:gutter="0"/>
          <w:cols w:space="708"/>
          <w:docGrid w:linePitch="360"/>
        </w:sectPr>
      </w:pPr>
    </w:p>
    <w:p w14:paraId="165E4EE9" w14:textId="77777777" w:rsidR="00E81690" w:rsidRPr="00966D09" w:rsidRDefault="00E81690" w:rsidP="00BE1937">
      <w:pPr>
        <w:autoSpaceDE w:val="0"/>
        <w:autoSpaceDN w:val="0"/>
        <w:adjustRightInd w:val="0"/>
        <w:spacing w:after="0" w:line="360" w:lineRule="auto"/>
        <w:jc w:val="both"/>
        <w:rPr>
          <w:rFonts w:ascii="Times New Roman" w:hAnsi="Times New Roman" w:cs="Times New Roman"/>
          <w:sz w:val="24"/>
          <w:szCs w:val="24"/>
        </w:rPr>
      </w:pPr>
      <w:r w:rsidRPr="00966D09">
        <w:rPr>
          <w:rFonts w:ascii="Times New Roman" w:hAnsi="Times New Roman" w:cs="Times New Roman"/>
          <w:sz w:val="24"/>
          <w:szCs w:val="24"/>
        </w:rPr>
        <w:lastRenderedPageBreak/>
        <w:t xml:space="preserve">Hasil analisa regresi ditemukan bahwa variabel X secara partial berpengaruh </w:t>
      </w:r>
      <w:r w:rsidR="00C810E2" w:rsidRPr="00966D09">
        <w:rPr>
          <w:rFonts w:ascii="Times New Roman" w:hAnsi="Times New Roman" w:cs="Times New Roman"/>
          <w:sz w:val="24"/>
          <w:szCs w:val="24"/>
        </w:rPr>
        <w:t xml:space="preserve">negative dan </w:t>
      </w:r>
      <w:r w:rsidRPr="00966D09">
        <w:rPr>
          <w:rFonts w:ascii="Times New Roman" w:hAnsi="Times New Roman" w:cs="Times New Roman"/>
          <w:sz w:val="24"/>
          <w:szCs w:val="24"/>
        </w:rPr>
        <w:t>signifikan terhadap Y</w:t>
      </w:r>
      <w:r w:rsidR="00083B2B" w:rsidRPr="00966D09">
        <w:rPr>
          <w:rFonts w:ascii="Times New Roman" w:hAnsi="Times New Roman" w:cs="Times New Roman"/>
          <w:sz w:val="24"/>
          <w:szCs w:val="24"/>
        </w:rPr>
        <w:t xml:space="preserve">2. </w:t>
      </w:r>
      <w:r w:rsidR="00083B2B" w:rsidRPr="00966D09">
        <w:rPr>
          <w:rFonts w:ascii="Times New Roman" w:hAnsi="Times New Roman" w:cs="Times New Roman"/>
          <w:sz w:val="24"/>
          <w:szCs w:val="24"/>
        </w:rPr>
        <w:lastRenderedPageBreak/>
        <w:t xml:space="preserve">Variabel Y1 berpengaruh </w:t>
      </w:r>
      <w:r w:rsidR="00DE3C59" w:rsidRPr="00966D09">
        <w:rPr>
          <w:rFonts w:ascii="Times New Roman" w:hAnsi="Times New Roman" w:cs="Times New Roman"/>
          <w:sz w:val="24"/>
          <w:szCs w:val="24"/>
        </w:rPr>
        <w:t xml:space="preserve">tidak </w:t>
      </w:r>
      <w:r w:rsidR="00083B2B" w:rsidRPr="00966D09">
        <w:rPr>
          <w:rFonts w:ascii="Times New Roman" w:hAnsi="Times New Roman" w:cs="Times New Roman"/>
          <w:sz w:val="24"/>
          <w:szCs w:val="24"/>
        </w:rPr>
        <w:t>signifikan terhadap Y2.</w:t>
      </w:r>
    </w:p>
    <w:p w14:paraId="3B05F2D9" w14:textId="77777777" w:rsidR="00E81690" w:rsidRPr="00966D09" w:rsidRDefault="00E81690" w:rsidP="00E81690">
      <w:pPr>
        <w:tabs>
          <w:tab w:val="left" w:pos="567"/>
        </w:tabs>
        <w:spacing w:after="0" w:line="240" w:lineRule="auto"/>
        <w:jc w:val="both"/>
        <w:rPr>
          <w:rFonts w:ascii="Times New Roman" w:hAnsi="Times New Roman" w:cs="Times New Roman"/>
          <w:sz w:val="24"/>
          <w:szCs w:val="24"/>
          <w:lang w:val="id-ID"/>
        </w:rPr>
      </w:pPr>
      <w:r w:rsidRPr="00966D09">
        <w:rPr>
          <w:rFonts w:ascii="Times New Roman" w:hAnsi="Times New Roman" w:cs="Times New Roman"/>
          <w:sz w:val="24"/>
          <w:szCs w:val="24"/>
        </w:rPr>
        <w:t>e. Pengujian Hipotesis.</w:t>
      </w:r>
    </w:p>
    <w:p w14:paraId="6E423D21" w14:textId="77777777" w:rsidR="00966D09" w:rsidRDefault="00966D09" w:rsidP="00CB7671">
      <w:pPr>
        <w:tabs>
          <w:tab w:val="left" w:pos="567"/>
        </w:tabs>
        <w:spacing w:after="0" w:line="240" w:lineRule="auto"/>
        <w:jc w:val="both"/>
        <w:rPr>
          <w:rFonts w:ascii="Times New Roman" w:hAnsi="Times New Roman" w:cs="Times New Roman"/>
          <w:lang w:val="id-ID"/>
        </w:rPr>
        <w:sectPr w:rsidR="00966D09" w:rsidSect="00966D09">
          <w:type w:val="continuous"/>
          <w:pgSz w:w="11907" w:h="16839" w:code="9"/>
          <w:pgMar w:top="1440" w:right="1530" w:bottom="1440" w:left="1440" w:header="708" w:footer="708" w:gutter="0"/>
          <w:cols w:num="2" w:space="708"/>
          <w:docGrid w:linePitch="360"/>
        </w:sectPr>
      </w:pPr>
    </w:p>
    <w:p w14:paraId="7E301412" w14:textId="77777777" w:rsidR="00CB7671" w:rsidRPr="00CB7671" w:rsidRDefault="00CB7671" w:rsidP="00966D09">
      <w:pPr>
        <w:tabs>
          <w:tab w:val="left" w:pos="567"/>
        </w:tabs>
        <w:spacing w:after="0" w:line="240" w:lineRule="auto"/>
        <w:jc w:val="both"/>
        <w:rPr>
          <w:rFonts w:ascii="Times New Roman" w:hAnsi="Times New Roman" w:cs="Times New Roman"/>
          <w:lang w:val="id-ID"/>
        </w:rPr>
      </w:pPr>
    </w:p>
    <w:p w14:paraId="157EE4C3" w14:textId="77777777" w:rsidR="00E81690" w:rsidRPr="00B52B3D" w:rsidRDefault="00E81690" w:rsidP="00E81690">
      <w:pPr>
        <w:tabs>
          <w:tab w:val="left" w:pos="567"/>
        </w:tabs>
        <w:spacing w:after="0" w:line="240" w:lineRule="auto"/>
        <w:jc w:val="center"/>
        <w:rPr>
          <w:rFonts w:ascii="Times New Roman" w:hAnsi="Times New Roman" w:cs="Times New Roman"/>
          <w:b/>
          <w:bCs/>
        </w:rPr>
      </w:pPr>
      <w:r w:rsidRPr="00B52B3D">
        <w:rPr>
          <w:rFonts w:ascii="Times New Roman" w:hAnsi="Times New Roman" w:cs="Times New Roman"/>
          <w:b/>
          <w:bCs/>
        </w:rPr>
        <w:t xml:space="preserve">Tabel </w:t>
      </w:r>
      <w:r w:rsidR="00C04ECF" w:rsidRPr="00B52B3D">
        <w:rPr>
          <w:rFonts w:ascii="Times New Roman" w:hAnsi="Times New Roman" w:cs="Times New Roman"/>
          <w:b/>
          <w:bCs/>
        </w:rPr>
        <w:t>18</w:t>
      </w:r>
      <w:r w:rsidRPr="00B52B3D">
        <w:rPr>
          <w:rFonts w:ascii="Times New Roman" w:hAnsi="Times New Roman" w:cs="Times New Roman"/>
          <w:b/>
          <w:bCs/>
        </w:rPr>
        <w:t xml:space="preserve">. Pengujian Hipotesis Model Persamaan Substruktur </w:t>
      </w:r>
      <w:r w:rsidR="000B1715" w:rsidRPr="00B52B3D">
        <w:rPr>
          <w:rFonts w:ascii="Times New Roman" w:hAnsi="Times New Roman" w:cs="Times New Roman"/>
          <w:b/>
          <w:bCs/>
        </w:rPr>
        <w:t>2</w:t>
      </w:r>
    </w:p>
    <w:tbl>
      <w:tblPr>
        <w:tblW w:w="0" w:type="auto"/>
        <w:tblBorders>
          <w:insideH w:val="single" w:sz="4" w:space="0" w:color="auto"/>
        </w:tblBorders>
        <w:tblLayout w:type="fixed"/>
        <w:tblLook w:val="04A0" w:firstRow="1" w:lastRow="0" w:firstColumn="1" w:lastColumn="0" w:noHBand="0" w:noVBand="1"/>
      </w:tblPr>
      <w:tblGrid>
        <w:gridCol w:w="1156"/>
        <w:gridCol w:w="1243"/>
        <w:gridCol w:w="1114"/>
        <w:gridCol w:w="1123"/>
        <w:gridCol w:w="1114"/>
        <w:gridCol w:w="2008"/>
        <w:gridCol w:w="1620"/>
      </w:tblGrid>
      <w:tr w:rsidR="00DE3C59" w:rsidRPr="009E234A" w14:paraId="511A7F6F" w14:textId="77777777" w:rsidTr="00B52B3D">
        <w:tc>
          <w:tcPr>
            <w:tcW w:w="1156" w:type="dxa"/>
          </w:tcPr>
          <w:p w14:paraId="401AC7CF" w14:textId="77777777" w:rsidR="00E81690" w:rsidRPr="009E234A" w:rsidRDefault="00E81690" w:rsidP="00A24AC6">
            <w:pPr>
              <w:tabs>
                <w:tab w:val="left" w:pos="567"/>
              </w:tabs>
              <w:spacing w:after="0" w:line="240" w:lineRule="auto"/>
              <w:jc w:val="center"/>
              <w:rPr>
                <w:rFonts w:ascii="Times New Roman" w:hAnsi="Times New Roman" w:cs="Times New Roman"/>
              </w:rPr>
            </w:pPr>
            <w:r w:rsidRPr="009E234A">
              <w:rPr>
                <w:rFonts w:ascii="Times New Roman" w:hAnsi="Times New Roman" w:cs="Times New Roman"/>
              </w:rPr>
              <w:t>Variabel Dependen</w:t>
            </w:r>
          </w:p>
        </w:tc>
        <w:tc>
          <w:tcPr>
            <w:tcW w:w="1243" w:type="dxa"/>
          </w:tcPr>
          <w:p w14:paraId="5E70282A" w14:textId="77777777" w:rsidR="00E81690" w:rsidRPr="009E234A" w:rsidRDefault="00E81690" w:rsidP="00A24AC6">
            <w:pPr>
              <w:tabs>
                <w:tab w:val="left" w:pos="567"/>
              </w:tabs>
              <w:spacing w:after="0" w:line="240" w:lineRule="auto"/>
              <w:jc w:val="center"/>
              <w:rPr>
                <w:rFonts w:ascii="Times New Roman" w:hAnsi="Times New Roman" w:cs="Times New Roman"/>
              </w:rPr>
            </w:pPr>
            <w:r w:rsidRPr="009E234A">
              <w:rPr>
                <w:rFonts w:ascii="Times New Roman" w:hAnsi="Times New Roman" w:cs="Times New Roman"/>
              </w:rPr>
              <w:t>Variabel Independen</w:t>
            </w:r>
          </w:p>
        </w:tc>
        <w:tc>
          <w:tcPr>
            <w:tcW w:w="1114" w:type="dxa"/>
          </w:tcPr>
          <w:p w14:paraId="0FC1B68B" w14:textId="77777777" w:rsidR="00E81690" w:rsidRPr="009E234A" w:rsidRDefault="00E81690" w:rsidP="00A24AC6">
            <w:pPr>
              <w:tabs>
                <w:tab w:val="left" w:pos="567"/>
              </w:tabs>
              <w:spacing w:after="0" w:line="240" w:lineRule="auto"/>
              <w:jc w:val="center"/>
              <w:rPr>
                <w:rFonts w:ascii="Times New Roman" w:hAnsi="Times New Roman" w:cs="Times New Roman"/>
              </w:rPr>
            </w:pPr>
            <w:r w:rsidRPr="009E234A">
              <w:rPr>
                <w:rFonts w:ascii="Times New Roman" w:hAnsi="Times New Roman" w:cs="Times New Roman"/>
              </w:rPr>
              <w:t>P</w:t>
            </w:r>
          </w:p>
        </w:tc>
        <w:tc>
          <w:tcPr>
            <w:tcW w:w="1123" w:type="dxa"/>
          </w:tcPr>
          <w:p w14:paraId="15849976" w14:textId="77777777" w:rsidR="00E81690" w:rsidRPr="009E234A" w:rsidRDefault="00E81690" w:rsidP="00A24AC6">
            <w:pPr>
              <w:tabs>
                <w:tab w:val="left" w:pos="567"/>
              </w:tabs>
              <w:spacing w:after="0" w:line="240" w:lineRule="auto"/>
              <w:jc w:val="center"/>
              <w:rPr>
                <w:rFonts w:ascii="Times New Roman" w:hAnsi="Times New Roman" w:cs="Times New Roman"/>
              </w:rPr>
            </w:pPr>
            <w:r w:rsidRPr="009E234A">
              <w:rPr>
                <w:rFonts w:ascii="Times New Roman" w:hAnsi="Times New Roman" w:cs="Times New Roman"/>
              </w:rPr>
              <w:t>T</w:t>
            </w:r>
          </w:p>
        </w:tc>
        <w:tc>
          <w:tcPr>
            <w:tcW w:w="1114" w:type="dxa"/>
          </w:tcPr>
          <w:p w14:paraId="1B0008BB" w14:textId="77777777" w:rsidR="00E81690" w:rsidRPr="009E234A" w:rsidRDefault="00E81690" w:rsidP="00A24AC6">
            <w:pPr>
              <w:tabs>
                <w:tab w:val="left" w:pos="567"/>
              </w:tabs>
              <w:spacing w:after="0" w:line="240" w:lineRule="auto"/>
              <w:jc w:val="center"/>
              <w:rPr>
                <w:rFonts w:ascii="Times New Roman" w:hAnsi="Times New Roman" w:cs="Times New Roman"/>
              </w:rPr>
            </w:pPr>
            <w:r w:rsidRPr="009E234A">
              <w:rPr>
                <w:rFonts w:ascii="Times New Roman" w:hAnsi="Times New Roman" w:cs="Times New Roman"/>
              </w:rPr>
              <w:t>Sig. 0,05</w:t>
            </w:r>
          </w:p>
        </w:tc>
        <w:tc>
          <w:tcPr>
            <w:tcW w:w="2008" w:type="dxa"/>
          </w:tcPr>
          <w:p w14:paraId="6B5B9EA2" w14:textId="77777777" w:rsidR="00E81690" w:rsidRPr="009E234A" w:rsidRDefault="00E81690" w:rsidP="00A24AC6">
            <w:pPr>
              <w:tabs>
                <w:tab w:val="left" w:pos="567"/>
              </w:tabs>
              <w:spacing w:after="0" w:line="240" w:lineRule="auto"/>
              <w:jc w:val="center"/>
              <w:rPr>
                <w:rFonts w:ascii="Times New Roman" w:hAnsi="Times New Roman" w:cs="Times New Roman"/>
              </w:rPr>
            </w:pPr>
            <w:r w:rsidRPr="009E234A">
              <w:rPr>
                <w:rFonts w:ascii="Times New Roman" w:hAnsi="Times New Roman" w:cs="Times New Roman"/>
              </w:rPr>
              <w:t>Keterangan</w:t>
            </w:r>
          </w:p>
        </w:tc>
        <w:tc>
          <w:tcPr>
            <w:tcW w:w="1620" w:type="dxa"/>
          </w:tcPr>
          <w:p w14:paraId="34E1AF9A" w14:textId="77777777" w:rsidR="00E81690" w:rsidRPr="009E234A" w:rsidRDefault="00E81690" w:rsidP="00A24AC6">
            <w:pPr>
              <w:tabs>
                <w:tab w:val="left" w:pos="567"/>
              </w:tabs>
              <w:spacing w:after="0" w:line="240" w:lineRule="auto"/>
              <w:jc w:val="center"/>
              <w:rPr>
                <w:rFonts w:ascii="Times New Roman" w:hAnsi="Times New Roman" w:cs="Times New Roman"/>
              </w:rPr>
            </w:pPr>
            <w:r w:rsidRPr="009E234A">
              <w:rPr>
                <w:rFonts w:ascii="Times New Roman" w:hAnsi="Times New Roman" w:cs="Times New Roman"/>
              </w:rPr>
              <w:t>Hipotesis ke:</w:t>
            </w:r>
          </w:p>
        </w:tc>
      </w:tr>
      <w:tr w:rsidR="00DE3C59" w:rsidRPr="009E234A" w14:paraId="2F718A69" w14:textId="77777777" w:rsidTr="00B52B3D">
        <w:tc>
          <w:tcPr>
            <w:tcW w:w="1156" w:type="dxa"/>
          </w:tcPr>
          <w:p w14:paraId="0097B306" w14:textId="77777777" w:rsidR="00E81690" w:rsidRPr="009E234A" w:rsidRDefault="00E81690" w:rsidP="005450FD">
            <w:pPr>
              <w:tabs>
                <w:tab w:val="left" w:pos="567"/>
              </w:tabs>
              <w:spacing w:after="0" w:line="240" w:lineRule="auto"/>
              <w:jc w:val="both"/>
              <w:rPr>
                <w:rFonts w:ascii="Times New Roman" w:hAnsi="Times New Roman" w:cs="Times New Roman"/>
              </w:rPr>
            </w:pPr>
            <w:r w:rsidRPr="009E234A">
              <w:rPr>
                <w:rFonts w:ascii="Times New Roman" w:hAnsi="Times New Roman" w:cs="Times New Roman"/>
              </w:rPr>
              <w:t>Y</w:t>
            </w:r>
            <w:r w:rsidR="005450FD" w:rsidRPr="009E234A">
              <w:rPr>
                <w:rFonts w:ascii="Times New Roman" w:hAnsi="Times New Roman" w:cs="Times New Roman"/>
              </w:rPr>
              <w:t>2</w:t>
            </w:r>
          </w:p>
        </w:tc>
        <w:tc>
          <w:tcPr>
            <w:tcW w:w="1243" w:type="dxa"/>
          </w:tcPr>
          <w:p w14:paraId="56BB9DA8" w14:textId="77777777" w:rsidR="00E81690" w:rsidRPr="009E234A" w:rsidRDefault="00E81690" w:rsidP="00A24AC6">
            <w:pPr>
              <w:tabs>
                <w:tab w:val="left" w:pos="567"/>
              </w:tabs>
              <w:spacing w:after="0" w:line="240" w:lineRule="auto"/>
              <w:jc w:val="center"/>
              <w:rPr>
                <w:rFonts w:ascii="Times New Roman" w:hAnsi="Times New Roman" w:cs="Times New Roman"/>
              </w:rPr>
            </w:pPr>
            <w:r w:rsidRPr="009E234A">
              <w:rPr>
                <w:rFonts w:ascii="Times New Roman" w:hAnsi="Times New Roman" w:cs="Times New Roman"/>
              </w:rPr>
              <w:t>X</w:t>
            </w:r>
          </w:p>
        </w:tc>
        <w:tc>
          <w:tcPr>
            <w:tcW w:w="1114" w:type="dxa"/>
          </w:tcPr>
          <w:p w14:paraId="769C23E0" w14:textId="77777777" w:rsidR="00E81690" w:rsidRPr="009E234A" w:rsidRDefault="005450FD" w:rsidP="00F60096">
            <w:pPr>
              <w:tabs>
                <w:tab w:val="left" w:pos="567"/>
              </w:tabs>
              <w:spacing w:after="0" w:line="240" w:lineRule="auto"/>
              <w:rPr>
                <w:rFonts w:ascii="Times New Roman" w:hAnsi="Times New Roman" w:cs="Times New Roman"/>
              </w:rPr>
            </w:pPr>
            <w:r w:rsidRPr="009E234A">
              <w:rPr>
                <w:rFonts w:ascii="Times New Roman" w:hAnsi="Times New Roman" w:cs="Times New Roman"/>
              </w:rPr>
              <w:t xml:space="preserve">   </w:t>
            </w:r>
            <w:r w:rsidR="00DE3C59" w:rsidRPr="009E234A">
              <w:rPr>
                <w:rFonts w:ascii="Times New Roman" w:hAnsi="Times New Roman" w:cs="Times New Roman"/>
              </w:rPr>
              <w:t xml:space="preserve"> </w:t>
            </w:r>
            <w:r w:rsidR="00F60096" w:rsidRPr="009E234A">
              <w:rPr>
                <w:rFonts w:ascii="Times New Roman" w:hAnsi="Times New Roman" w:cs="Times New Roman"/>
              </w:rPr>
              <w:t>-.411</w:t>
            </w:r>
          </w:p>
        </w:tc>
        <w:tc>
          <w:tcPr>
            <w:tcW w:w="1123" w:type="dxa"/>
          </w:tcPr>
          <w:p w14:paraId="5F19389E" w14:textId="77777777" w:rsidR="00E81690" w:rsidRPr="009E234A" w:rsidRDefault="00E81690" w:rsidP="00F60096">
            <w:pPr>
              <w:tabs>
                <w:tab w:val="left" w:pos="567"/>
              </w:tabs>
              <w:spacing w:after="0" w:line="240" w:lineRule="auto"/>
              <w:jc w:val="center"/>
              <w:rPr>
                <w:rFonts w:ascii="Times New Roman" w:hAnsi="Times New Roman" w:cs="Times New Roman"/>
              </w:rPr>
            </w:pPr>
            <w:r w:rsidRPr="009E234A">
              <w:rPr>
                <w:rFonts w:ascii="Times New Roman" w:hAnsi="Times New Roman" w:cs="Times New Roman"/>
              </w:rPr>
              <w:t xml:space="preserve"> </w:t>
            </w:r>
            <w:r w:rsidR="00DE3C59" w:rsidRPr="009E234A">
              <w:rPr>
                <w:rFonts w:ascii="Times New Roman" w:hAnsi="Times New Roman" w:cs="Times New Roman"/>
              </w:rPr>
              <w:t xml:space="preserve"> </w:t>
            </w:r>
            <w:r w:rsidR="00F60096" w:rsidRPr="009E234A">
              <w:rPr>
                <w:rFonts w:ascii="Times New Roman" w:hAnsi="Times New Roman" w:cs="Times New Roman"/>
              </w:rPr>
              <w:t>-3.690</w:t>
            </w:r>
          </w:p>
        </w:tc>
        <w:tc>
          <w:tcPr>
            <w:tcW w:w="1114" w:type="dxa"/>
          </w:tcPr>
          <w:p w14:paraId="659DE322" w14:textId="77777777" w:rsidR="00E81690" w:rsidRPr="009E234A" w:rsidRDefault="00397A0A" w:rsidP="00F60096">
            <w:pPr>
              <w:tabs>
                <w:tab w:val="left" w:pos="567"/>
              </w:tabs>
              <w:spacing w:after="0" w:line="240" w:lineRule="auto"/>
              <w:jc w:val="center"/>
              <w:rPr>
                <w:rFonts w:ascii="Times New Roman" w:hAnsi="Times New Roman" w:cs="Times New Roman"/>
              </w:rPr>
            </w:pPr>
            <w:r w:rsidRPr="009E234A">
              <w:rPr>
                <w:rFonts w:ascii="Times New Roman" w:hAnsi="Times New Roman" w:cs="Times New Roman"/>
              </w:rPr>
              <w:t>.</w:t>
            </w:r>
            <w:r w:rsidR="00F60096" w:rsidRPr="009E234A">
              <w:rPr>
                <w:rFonts w:ascii="Times New Roman" w:hAnsi="Times New Roman" w:cs="Times New Roman"/>
              </w:rPr>
              <w:t>000</w:t>
            </w:r>
          </w:p>
        </w:tc>
        <w:tc>
          <w:tcPr>
            <w:tcW w:w="2008" w:type="dxa"/>
          </w:tcPr>
          <w:p w14:paraId="751F721B" w14:textId="77777777" w:rsidR="00E81690" w:rsidRPr="009E234A" w:rsidRDefault="00F60096" w:rsidP="00A24AC6">
            <w:pPr>
              <w:tabs>
                <w:tab w:val="left" w:pos="567"/>
              </w:tabs>
              <w:spacing w:after="0" w:line="240" w:lineRule="auto"/>
              <w:jc w:val="center"/>
              <w:rPr>
                <w:rFonts w:ascii="Times New Roman" w:hAnsi="Times New Roman" w:cs="Times New Roman"/>
              </w:rPr>
            </w:pPr>
            <w:r w:rsidRPr="009E234A">
              <w:rPr>
                <w:rFonts w:ascii="Times New Roman" w:hAnsi="Times New Roman" w:cs="Times New Roman"/>
              </w:rPr>
              <w:t>Signifikan</w:t>
            </w:r>
          </w:p>
        </w:tc>
        <w:tc>
          <w:tcPr>
            <w:tcW w:w="1620" w:type="dxa"/>
          </w:tcPr>
          <w:p w14:paraId="52695F15" w14:textId="77777777" w:rsidR="00E81690" w:rsidRPr="009E234A" w:rsidRDefault="00F60096" w:rsidP="00F60096">
            <w:pPr>
              <w:tabs>
                <w:tab w:val="left" w:pos="567"/>
              </w:tabs>
              <w:spacing w:after="0" w:line="240" w:lineRule="auto"/>
              <w:jc w:val="center"/>
              <w:rPr>
                <w:rFonts w:ascii="Times New Roman" w:hAnsi="Times New Roman" w:cs="Times New Roman"/>
              </w:rPr>
            </w:pPr>
            <w:r w:rsidRPr="009E234A">
              <w:rPr>
                <w:rFonts w:ascii="Times New Roman" w:hAnsi="Times New Roman" w:cs="Times New Roman"/>
              </w:rPr>
              <w:t xml:space="preserve">   </w:t>
            </w:r>
            <w:r w:rsidR="00C14371" w:rsidRPr="009E234A">
              <w:rPr>
                <w:rFonts w:ascii="Times New Roman" w:hAnsi="Times New Roman" w:cs="Times New Roman"/>
              </w:rPr>
              <w:t>2</w:t>
            </w:r>
            <w:r w:rsidR="00E81690" w:rsidRPr="009E234A">
              <w:rPr>
                <w:rFonts w:ascii="Times New Roman" w:hAnsi="Times New Roman" w:cs="Times New Roman"/>
              </w:rPr>
              <w:t>. Dit</w:t>
            </w:r>
            <w:r w:rsidRPr="009E234A">
              <w:rPr>
                <w:rFonts w:ascii="Times New Roman" w:hAnsi="Times New Roman" w:cs="Times New Roman"/>
              </w:rPr>
              <w:t>erima</w:t>
            </w:r>
          </w:p>
        </w:tc>
      </w:tr>
      <w:tr w:rsidR="00DE3C59" w:rsidRPr="009E234A" w14:paraId="07FE88AB" w14:textId="77777777" w:rsidTr="00B52B3D">
        <w:tc>
          <w:tcPr>
            <w:tcW w:w="1156" w:type="dxa"/>
          </w:tcPr>
          <w:p w14:paraId="31D7B98F" w14:textId="77777777" w:rsidR="00E81690" w:rsidRPr="009E234A" w:rsidRDefault="00E81690" w:rsidP="00DE3C59">
            <w:pPr>
              <w:tabs>
                <w:tab w:val="left" w:pos="567"/>
              </w:tabs>
              <w:spacing w:after="0" w:line="240" w:lineRule="auto"/>
              <w:jc w:val="both"/>
              <w:rPr>
                <w:rFonts w:ascii="Times New Roman" w:hAnsi="Times New Roman" w:cs="Times New Roman"/>
              </w:rPr>
            </w:pPr>
            <w:r w:rsidRPr="009E234A">
              <w:rPr>
                <w:rFonts w:ascii="Times New Roman" w:hAnsi="Times New Roman" w:cs="Times New Roman"/>
              </w:rPr>
              <w:t>R</w:t>
            </w:r>
            <w:r w:rsidRPr="009E234A">
              <w:rPr>
                <w:rFonts w:ascii="Times New Roman" w:hAnsi="Times New Roman" w:cs="Times New Roman"/>
                <w:vertAlign w:val="superscript"/>
              </w:rPr>
              <w:t>2</w:t>
            </w:r>
            <w:r w:rsidRPr="009E234A">
              <w:rPr>
                <w:rFonts w:ascii="Times New Roman" w:hAnsi="Times New Roman" w:cs="Times New Roman"/>
              </w:rPr>
              <w:t>=</w:t>
            </w:r>
            <w:r w:rsidR="005450FD" w:rsidRPr="009E234A">
              <w:rPr>
                <w:rFonts w:ascii="Times New Roman" w:hAnsi="Times New Roman" w:cs="Times New Roman"/>
              </w:rPr>
              <w:t xml:space="preserve">  </w:t>
            </w:r>
            <w:r w:rsidR="00397A0A" w:rsidRPr="009E234A">
              <w:rPr>
                <w:rFonts w:ascii="Times New Roman" w:hAnsi="Times New Roman" w:cs="Times New Roman"/>
              </w:rPr>
              <w:t xml:space="preserve"> .</w:t>
            </w:r>
            <w:r w:rsidRPr="009E234A">
              <w:rPr>
                <w:rFonts w:ascii="Times New Roman" w:hAnsi="Times New Roman" w:cs="Times New Roman"/>
              </w:rPr>
              <w:t>1</w:t>
            </w:r>
            <w:r w:rsidR="00DE3C59" w:rsidRPr="009E234A">
              <w:rPr>
                <w:rFonts w:ascii="Times New Roman" w:hAnsi="Times New Roman" w:cs="Times New Roman"/>
              </w:rPr>
              <w:t>82</w:t>
            </w:r>
          </w:p>
        </w:tc>
        <w:tc>
          <w:tcPr>
            <w:tcW w:w="1243" w:type="dxa"/>
          </w:tcPr>
          <w:p w14:paraId="3BF66D81" w14:textId="77777777" w:rsidR="00E81690" w:rsidRPr="009E234A" w:rsidRDefault="005450FD" w:rsidP="00A24AC6">
            <w:pPr>
              <w:tabs>
                <w:tab w:val="left" w:pos="567"/>
              </w:tabs>
              <w:spacing w:after="0" w:line="240" w:lineRule="auto"/>
              <w:jc w:val="center"/>
              <w:rPr>
                <w:rFonts w:ascii="Times New Roman" w:hAnsi="Times New Roman" w:cs="Times New Roman"/>
              </w:rPr>
            </w:pPr>
            <w:r w:rsidRPr="009E234A">
              <w:rPr>
                <w:rFonts w:ascii="Times New Roman" w:hAnsi="Times New Roman" w:cs="Times New Roman"/>
              </w:rPr>
              <w:t>Y1</w:t>
            </w:r>
          </w:p>
        </w:tc>
        <w:tc>
          <w:tcPr>
            <w:tcW w:w="1114" w:type="dxa"/>
          </w:tcPr>
          <w:p w14:paraId="77D3BD6F" w14:textId="77777777" w:rsidR="00E81690" w:rsidRPr="009E234A" w:rsidRDefault="00DE3C59" w:rsidP="00F60096">
            <w:pPr>
              <w:tabs>
                <w:tab w:val="left" w:pos="567"/>
              </w:tabs>
              <w:spacing w:after="0" w:line="240" w:lineRule="auto"/>
              <w:jc w:val="center"/>
              <w:rPr>
                <w:rFonts w:ascii="Times New Roman" w:hAnsi="Times New Roman" w:cs="Times New Roman"/>
              </w:rPr>
            </w:pPr>
            <w:r w:rsidRPr="009E234A">
              <w:rPr>
                <w:rFonts w:ascii="Times New Roman" w:hAnsi="Times New Roman" w:cs="Times New Roman"/>
              </w:rPr>
              <w:t xml:space="preserve">  </w:t>
            </w:r>
            <w:r w:rsidR="00F60096" w:rsidRPr="009E234A">
              <w:rPr>
                <w:rFonts w:ascii="Times New Roman" w:hAnsi="Times New Roman" w:cs="Times New Roman"/>
              </w:rPr>
              <w:t>.131</w:t>
            </w:r>
          </w:p>
        </w:tc>
        <w:tc>
          <w:tcPr>
            <w:tcW w:w="1123" w:type="dxa"/>
          </w:tcPr>
          <w:p w14:paraId="111747C9" w14:textId="77777777" w:rsidR="00E81690" w:rsidRPr="009E234A" w:rsidRDefault="00397A0A" w:rsidP="00F60096">
            <w:pPr>
              <w:tabs>
                <w:tab w:val="left" w:pos="567"/>
              </w:tabs>
              <w:spacing w:after="0" w:line="240" w:lineRule="auto"/>
              <w:jc w:val="center"/>
              <w:rPr>
                <w:rFonts w:ascii="Times New Roman" w:hAnsi="Times New Roman" w:cs="Times New Roman"/>
              </w:rPr>
            </w:pPr>
            <w:r w:rsidRPr="009E234A">
              <w:rPr>
                <w:rFonts w:ascii="Times New Roman" w:hAnsi="Times New Roman" w:cs="Times New Roman"/>
              </w:rPr>
              <w:t xml:space="preserve"> </w:t>
            </w:r>
            <w:r w:rsidR="00F60096" w:rsidRPr="009E234A">
              <w:rPr>
                <w:rFonts w:ascii="Times New Roman" w:hAnsi="Times New Roman" w:cs="Times New Roman"/>
              </w:rPr>
              <w:t xml:space="preserve"> 1.176</w:t>
            </w:r>
          </w:p>
        </w:tc>
        <w:tc>
          <w:tcPr>
            <w:tcW w:w="1114" w:type="dxa"/>
          </w:tcPr>
          <w:p w14:paraId="45299242" w14:textId="77777777" w:rsidR="00E81690" w:rsidRPr="009E234A" w:rsidRDefault="005450FD" w:rsidP="00F60096">
            <w:pPr>
              <w:tabs>
                <w:tab w:val="left" w:pos="567"/>
              </w:tabs>
              <w:spacing w:after="0" w:line="240" w:lineRule="auto"/>
              <w:jc w:val="center"/>
              <w:rPr>
                <w:rFonts w:ascii="Times New Roman" w:hAnsi="Times New Roman" w:cs="Times New Roman"/>
              </w:rPr>
            </w:pPr>
            <w:r w:rsidRPr="009E234A">
              <w:rPr>
                <w:rFonts w:ascii="Times New Roman" w:hAnsi="Times New Roman" w:cs="Times New Roman"/>
              </w:rPr>
              <w:t>.</w:t>
            </w:r>
            <w:r w:rsidR="00F60096" w:rsidRPr="009E234A">
              <w:rPr>
                <w:rFonts w:ascii="Times New Roman" w:hAnsi="Times New Roman" w:cs="Times New Roman"/>
              </w:rPr>
              <w:t>244</w:t>
            </w:r>
          </w:p>
        </w:tc>
        <w:tc>
          <w:tcPr>
            <w:tcW w:w="2008" w:type="dxa"/>
          </w:tcPr>
          <w:p w14:paraId="66DCB635" w14:textId="77777777" w:rsidR="00E81690" w:rsidRPr="009E234A" w:rsidRDefault="00F60096" w:rsidP="00A24AC6">
            <w:pPr>
              <w:tabs>
                <w:tab w:val="left" w:pos="567"/>
              </w:tabs>
              <w:spacing w:after="0" w:line="240" w:lineRule="auto"/>
              <w:jc w:val="center"/>
              <w:rPr>
                <w:rFonts w:ascii="Times New Roman" w:hAnsi="Times New Roman" w:cs="Times New Roman"/>
              </w:rPr>
            </w:pPr>
            <w:r w:rsidRPr="009E234A">
              <w:rPr>
                <w:rFonts w:ascii="Times New Roman" w:hAnsi="Times New Roman" w:cs="Times New Roman"/>
              </w:rPr>
              <w:t xml:space="preserve">Tidak </w:t>
            </w:r>
            <w:r w:rsidR="005450FD" w:rsidRPr="009E234A">
              <w:rPr>
                <w:rFonts w:ascii="Times New Roman" w:hAnsi="Times New Roman" w:cs="Times New Roman"/>
              </w:rPr>
              <w:t>Signifikan</w:t>
            </w:r>
          </w:p>
        </w:tc>
        <w:tc>
          <w:tcPr>
            <w:tcW w:w="1620" w:type="dxa"/>
          </w:tcPr>
          <w:p w14:paraId="3C46ECFD" w14:textId="77777777" w:rsidR="00E81690" w:rsidRPr="009E234A" w:rsidRDefault="00F60096" w:rsidP="00F60096">
            <w:pPr>
              <w:tabs>
                <w:tab w:val="left" w:pos="567"/>
              </w:tabs>
              <w:spacing w:after="0" w:line="240" w:lineRule="auto"/>
              <w:jc w:val="center"/>
              <w:rPr>
                <w:rFonts w:ascii="Times New Roman" w:hAnsi="Times New Roman" w:cs="Times New Roman"/>
              </w:rPr>
            </w:pPr>
            <w:r w:rsidRPr="009E234A">
              <w:rPr>
                <w:rFonts w:ascii="Times New Roman" w:hAnsi="Times New Roman" w:cs="Times New Roman"/>
              </w:rPr>
              <w:t xml:space="preserve"> 4</w:t>
            </w:r>
            <w:r w:rsidR="008B7403" w:rsidRPr="009E234A">
              <w:rPr>
                <w:rFonts w:ascii="Times New Roman" w:hAnsi="Times New Roman" w:cs="Times New Roman"/>
              </w:rPr>
              <w:t>. Dit</w:t>
            </w:r>
            <w:r w:rsidRPr="009E234A">
              <w:rPr>
                <w:rFonts w:ascii="Times New Roman" w:hAnsi="Times New Roman" w:cs="Times New Roman"/>
              </w:rPr>
              <w:t>olak</w:t>
            </w:r>
          </w:p>
        </w:tc>
      </w:tr>
      <w:tr w:rsidR="00DE3C59" w:rsidRPr="009E234A" w14:paraId="1C185802" w14:textId="77777777" w:rsidTr="00B52B3D">
        <w:tc>
          <w:tcPr>
            <w:tcW w:w="1156" w:type="dxa"/>
          </w:tcPr>
          <w:p w14:paraId="4ACDCB08" w14:textId="77777777" w:rsidR="00E81690" w:rsidRPr="009E234A" w:rsidRDefault="00E81690" w:rsidP="00DE3C59">
            <w:pPr>
              <w:tabs>
                <w:tab w:val="left" w:pos="567"/>
              </w:tabs>
              <w:spacing w:after="0" w:line="240" w:lineRule="auto"/>
              <w:jc w:val="both"/>
              <w:rPr>
                <w:rFonts w:ascii="Times New Roman" w:hAnsi="Times New Roman" w:cs="Times New Roman"/>
              </w:rPr>
            </w:pPr>
            <w:r w:rsidRPr="009E234A">
              <w:rPr>
                <w:rFonts w:ascii="Times New Roman" w:hAnsi="Times New Roman" w:cs="Times New Roman"/>
              </w:rPr>
              <w:t>F</w:t>
            </w:r>
            <w:r w:rsidRPr="009E234A">
              <w:rPr>
                <w:rFonts w:ascii="Times New Roman" w:hAnsi="Times New Roman" w:cs="Times New Roman"/>
                <w:vertAlign w:val="subscript"/>
              </w:rPr>
              <w:t>h</w:t>
            </w:r>
            <w:r w:rsidR="00397A0A" w:rsidRPr="009E234A">
              <w:rPr>
                <w:rFonts w:ascii="Times New Roman" w:hAnsi="Times New Roman" w:cs="Times New Roman"/>
                <w:vertAlign w:val="subscript"/>
              </w:rPr>
              <w:t xml:space="preserve">  </w:t>
            </w:r>
            <w:r w:rsidRPr="009E234A">
              <w:rPr>
                <w:rFonts w:ascii="Times New Roman" w:hAnsi="Times New Roman" w:cs="Times New Roman"/>
              </w:rPr>
              <w:t>=</w:t>
            </w:r>
            <w:r w:rsidR="00DE3C59" w:rsidRPr="009E234A">
              <w:rPr>
                <w:rFonts w:ascii="Times New Roman" w:hAnsi="Times New Roman" w:cs="Times New Roman"/>
              </w:rPr>
              <w:t>7.333</w:t>
            </w:r>
          </w:p>
        </w:tc>
        <w:tc>
          <w:tcPr>
            <w:tcW w:w="1243" w:type="dxa"/>
          </w:tcPr>
          <w:p w14:paraId="53F2D39D" w14:textId="77777777" w:rsidR="00E81690" w:rsidRPr="009E234A" w:rsidRDefault="00E81690" w:rsidP="00A24AC6">
            <w:pPr>
              <w:tabs>
                <w:tab w:val="left" w:pos="567"/>
              </w:tabs>
              <w:spacing w:after="0" w:line="240" w:lineRule="auto"/>
              <w:jc w:val="center"/>
              <w:rPr>
                <w:rFonts w:ascii="Times New Roman" w:hAnsi="Times New Roman" w:cs="Times New Roman"/>
              </w:rPr>
            </w:pPr>
          </w:p>
        </w:tc>
        <w:tc>
          <w:tcPr>
            <w:tcW w:w="1114" w:type="dxa"/>
          </w:tcPr>
          <w:p w14:paraId="25AD027B" w14:textId="77777777" w:rsidR="00E81690" w:rsidRPr="009E234A" w:rsidRDefault="00E81690" w:rsidP="00A24AC6">
            <w:pPr>
              <w:tabs>
                <w:tab w:val="left" w:pos="567"/>
              </w:tabs>
              <w:spacing w:after="0" w:line="240" w:lineRule="auto"/>
              <w:jc w:val="center"/>
              <w:rPr>
                <w:rFonts w:ascii="Times New Roman" w:hAnsi="Times New Roman" w:cs="Times New Roman"/>
              </w:rPr>
            </w:pPr>
          </w:p>
        </w:tc>
        <w:tc>
          <w:tcPr>
            <w:tcW w:w="1123" w:type="dxa"/>
          </w:tcPr>
          <w:p w14:paraId="7944F75B" w14:textId="77777777" w:rsidR="00E81690" w:rsidRPr="009E234A" w:rsidRDefault="00E81690" w:rsidP="00A24AC6">
            <w:pPr>
              <w:tabs>
                <w:tab w:val="left" w:pos="567"/>
              </w:tabs>
              <w:spacing w:after="0" w:line="240" w:lineRule="auto"/>
              <w:jc w:val="center"/>
              <w:rPr>
                <w:rFonts w:ascii="Times New Roman" w:hAnsi="Times New Roman" w:cs="Times New Roman"/>
              </w:rPr>
            </w:pPr>
          </w:p>
        </w:tc>
        <w:tc>
          <w:tcPr>
            <w:tcW w:w="1114" w:type="dxa"/>
          </w:tcPr>
          <w:p w14:paraId="65D2539E" w14:textId="77777777" w:rsidR="00E81690" w:rsidRPr="009E234A" w:rsidRDefault="00E81690" w:rsidP="00A24AC6">
            <w:pPr>
              <w:tabs>
                <w:tab w:val="left" w:pos="567"/>
              </w:tabs>
              <w:spacing w:after="0" w:line="240" w:lineRule="auto"/>
              <w:jc w:val="center"/>
              <w:rPr>
                <w:rFonts w:ascii="Times New Roman" w:hAnsi="Times New Roman" w:cs="Times New Roman"/>
              </w:rPr>
            </w:pPr>
          </w:p>
        </w:tc>
        <w:tc>
          <w:tcPr>
            <w:tcW w:w="2008" w:type="dxa"/>
          </w:tcPr>
          <w:p w14:paraId="50DED473" w14:textId="77777777" w:rsidR="00E81690" w:rsidRPr="009E234A" w:rsidRDefault="00E81690" w:rsidP="00A24AC6">
            <w:pPr>
              <w:tabs>
                <w:tab w:val="left" w:pos="567"/>
              </w:tabs>
              <w:spacing w:after="0" w:line="240" w:lineRule="auto"/>
              <w:jc w:val="center"/>
              <w:rPr>
                <w:rFonts w:ascii="Times New Roman" w:hAnsi="Times New Roman" w:cs="Times New Roman"/>
              </w:rPr>
            </w:pPr>
          </w:p>
        </w:tc>
        <w:tc>
          <w:tcPr>
            <w:tcW w:w="1620" w:type="dxa"/>
          </w:tcPr>
          <w:p w14:paraId="0F8929E1" w14:textId="77777777" w:rsidR="00E81690" w:rsidRPr="009E234A" w:rsidRDefault="00E81690" w:rsidP="00A24AC6">
            <w:pPr>
              <w:tabs>
                <w:tab w:val="left" w:pos="567"/>
              </w:tabs>
              <w:spacing w:after="0" w:line="240" w:lineRule="auto"/>
              <w:jc w:val="center"/>
              <w:rPr>
                <w:rFonts w:ascii="Times New Roman" w:hAnsi="Times New Roman" w:cs="Times New Roman"/>
              </w:rPr>
            </w:pPr>
          </w:p>
        </w:tc>
      </w:tr>
      <w:tr w:rsidR="00DE3C59" w:rsidRPr="009E234A" w14:paraId="57463CE5" w14:textId="77777777" w:rsidTr="00B52B3D">
        <w:tc>
          <w:tcPr>
            <w:tcW w:w="1156" w:type="dxa"/>
          </w:tcPr>
          <w:p w14:paraId="6CF51233" w14:textId="77777777" w:rsidR="00E81690" w:rsidRPr="009E234A" w:rsidRDefault="00E81690" w:rsidP="00DE3C59">
            <w:pPr>
              <w:tabs>
                <w:tab w:val="left" w:pos="567"/>
              </w:tabs>
              <w:spacing w:after="0" w:line="240" w:lineRule="auto"/>
              <w:jc w:val="both"/>
              <w:rPr>
                <w:rFonts w:ascii="Times New Roman" w:hAnsi="Times New Roman" w:cs="Times New Roman"/>
              </w:rPr>
            </w:pPr>
            <w:r w:rsidRPr="009E234A">
              <w:rPr>
                <w:rFonts w:ascii="Times New Roman" w:hAnsi="Times New Roman" w:cs="Times New Roman"/>
              </w:rPr>
              <w:t>Sig=</w:t>
            </w:r>
            <w:r w:rsidR="00397A0A" w:rsidRPr="009E234A">
              <w:rPr>
                <w:rFonts w:ascii="Times New Roman" w:hAnsi="Times New Roman" w:cs="Times New Roman"/>
              </w:rPr>
              <w:t xml:space="preserve">  .</w:t>
            </w:r>
            <w:r w:rsidRPr="009E234A">
              <w:rPr>
                <w:rFonts w:ascii="Times New Roman" w:hAnsi="Times New Roman" w:cs="Times New Roman"/>
              </w:rPr>
              <w:t>0</w:t>
            </w:r>
            <w:r w:rsidR="00DE3C59" w:rsidRPr="009E234A">
              <w:rPr>
                <w:rFonts w:ascii="Times New Roman" w:hAnsi="Times New Roman" w:cs="Times New Roman"/>
              </w:rPr>
              <w:t>01</w:t>
            </w:r>
          </w:p>
        </w:tc>
        <w:tc>
          <w:tcPr>
            <w:tcW w:w="1243" w:type="dxa"/>
          </w:tcPr>
          <w:p w14:paraId="10C827B1" w14:textId="77777777" w:rsidR="00E81690" w:rsidRPr="009E234A" w:rsidRDefault="00E81690" w:rsidP="00A24AC6">
            <w:pPr>
              <w:tabs>
                <w:tab w:val="left" w:pos="567"/>
              </w:tabs>
              <w:spacing w:after="0" w:line="240" w:lineRule="auto"/>
              <w:jc w:val="center"/>
              <w:rPr>
                <w:rFonts w:ascii="Times New Roman" w:hAnsi="Times New Roman" w:cs="Times New Roman"/>
              </w:rPr>
            </w:pPr>
          </w:p>
        </w:tc>
        <w:tc>
          <w:tcPr>
            <w:tcW w:w="1114" w:type="dxa"/>
          </w:tcPr>
          <w:p w14:paraId="69A759D6" w14:textId="77777777" w:rsidR="00E81690" w:rsidRPr="009E234A" w:rsidRDefault="00E81690" w:rsidP="00A24AC6">
            <w:pPr>
              <w:tabs>
                <w:tab w:val="left" w:pos="567"/>
              </w:tabs>
              <w:spacing w:after="0" w:line="240" w:lineRule="auto"/>
              <w:jc w:val="center"/>
              <w:rPr>
                <w:rFonts w:ascii="Times New Roman" w:hAnsi="Times New Roman" w:cs="Times New Roman"/>
              </w:rPr>
            </w:pPr>
          </w:p>
        </w:tc>
        <w:tc>
          <w:tcPr>
            <w:tcW w:w="1123" w:type="dxa"/>
          </w:tcPr>
          <w:p w14:paraId="542E4AD8" w14:textId="77777777" w:rsidR="00E81690" w:rsidRPr="009E234A" w:rsidRDefault="00E81690" w:rsidP="00A24AC6">
            <w:pPr>
              <w:tabs>
                <w:tab w:val="left" w:pos="567"/>
              </w:tabs>
              <w:spacing w:after="0" w:line="240" w:lineRule="auto"/>
              <w:jc w:val="center"/>
              <w:rPr>
                <w:rFonts w:ascii="Times New Roman" w:hAnsi="Times New Roman" w:cs="Times New Roman"/>
              </w:rPr>
            </w:pPr>
          </w:p>
        </w:tc>
        <w:tc>
          <w:tcPr>
            <w:tcW w:w="1114" w:type="dxa"/>
          </w:tcPr>
          <w:p w14:paraId="0EFA3416" w14:textId="77777777" w:rsidR="00E81690" w:rsidRPr="009E234A" w:rsidRDefault="00E81690" w:rsidP="00A24AC6">
            <w:pPr>
              <w:tabs>
                <w:tab w:val="left" w:pos="567"/>
              </w:tabs>
              <w:spacing w:after="0" w:line="240" w:lineRule="auto"/>
              <w:jc w:val="center"/>
              <w:rPr>
                <w:rFonts w:ascii="Times New Roman" w:hAnsi="Times New Roman" w:cs="Times New Roman"/>
              </w:rPr>
            </w:pPr>
          </w:p>
        </w:tc>
        <w:tc>
          <w:tcPr>
            <w:tcW w:w="2008" w:type="dxa"/>
          </w:tcPr>
          <w:p w14:paraId="2FACEDE2" w14:textId="77777777" w:rsidR="00E81690" w:rsidRPr="009E234A" w:rsidRDefault="00E81690" w:rsidP="00A24AC6">
            <w:pPr>
              <w:tabs>
                <w:tab w:val="left" w:pos="567"/>
              </w:tabs>
              <w:spacing w:after="0" w:line="240" w:lineRule="auto"/>
              <w:jc w:val="center"/>
              <w:rPr>
                <w:rFonts w:ascii="Times New Roman" w:hAnsi="Times New Roman" w:cs="Times New Roman"/>
              </w:rPr>
            </w:pPr>
          </w:p>
        </w:tc>
        <w:tc>
          <w:tcPr>
            <w:tcW w:w="1620" w:type="dxa"/>
          </w:tcPr>
          <w:p w14:paraId="182ED24B" w14:textId="77777777" w:rsidR="00E81690" w:rsidRPr="009E234A" w:rsidRDefault="00E81690" w:rsidP="00A24AC6">
            <w:pPr>
              <w:tabs>
                <w:tab w:val="left" w:pos="567"/>
              </w:tabs>
              <w:spacing w:after="0" w:line="240" w:lineRule="auto"/>
              <w:jc w:val="center"/>
              <w:rPr>
                <w:rFonts w:ascii="Times New Roman" w:hAnsi="Times New Roman" w:cs="Times New Roman"/>
              </w:rPr>
            </w:pPr>
          </w:p>
        </w:tc>
      </w:tr>
    </w:tbl>
    <w:p w14:paraId="3C9AF921" w14:textId="77777777" w:rsidR="00E81690" w:rsidRDefault="00E81690" w:rsidP="00E81690">
      <w:pPr>
        <w:tabs>
          <w:tab w:val="left" w:pos="567"/>
        </w:tabs>
        <w:spacing w:after="0" w:line="240" w:lineRule="auto"/>
        <w:jc w:val="both"/>
        <w:rPr>
          <w:rFonts w:ascii="Times New Roman" w:hAnsi="Times New Roman" w:cs="Times New Roman"/>
          <w:lang w:val="id-ID"/>
        </w:rPr>
      </w:pPr>
      <w:r w:rsidRPr="009E234A">
        <w:rPr>
          <w:rFonts w:ascii="Times New Roman" w:hAnsi="Times New Roman" w:cs="Times New Roman"/>
        </w:rPr>
        <w:t>Sumber: Hasil analisis regresi.</w:t>
      </w:r>
    </w:p>
    <w:p w14:paraId="20543BF6" w14:textId="77777777" w:rsidR="00BE1937" w:rsidRPr="00BE1937" w:rsidRDefault="00BE1937" w:rsidP="00E81690">
      <w:pPr>
        <w:tabs>
          <w:tab w:val="left" w:pos="567"/>
        </w:tabs>
        <w:spacing w:after="0" w:line="240" w:lineRule="auto"/>
        <w:jc w:val="both"/>
        <w:rPr>
          <w:rFonts w:ascii="Times New Roman" w:hAnsi="Times New Roman" w:cs="Times New Roman"/>
          <w:lang w:val="id-ID"/>
        </w:rPr>
      </w:pPr>
    </w:p>
    <w:p w14:paraId="5A8CFF18" w14:textId="77777777" w:rsidR="00E85B1F" w:rsidRDefault="00E85B1F" w:rsidP="00BE1937">
      <w:pPr>
        <w:tabs>
          <w:tab w:val="left" w:pos="567"/>
        </w:tabs>
        <w:spacing w:after="0" w:line="360" w:lineRule="auto"/>
        <w:jc w:val="both"/>
        <w:rPr>
          <w:rFonts w:ascii="Times New Roman" w:hAnsi="Times New Roman" w:cs="Times New Roman"/>
          <w:sz w:val="24"/>
          <w:szCs w:val="24"/>
        </w:rPr>
        <w:sectPr w:rsidR="00E85B1F" w:rsidSect="00CB7671">
          <w:type w:val="continuous"/>
          <w:pgSz w:w="11907" w:h="16839" w:code="9"/>
          <w:pgMar w:top="1440" w:right="1530" w:bottom="1440" w:left="1440" w:header="708" w:footer="708" w:gutter="0"/>
          <w:cols w:space="708"/>
          <w:docGrid w:linePitch="360"/>
        </w:sectPr>
      </w:pPr>
    </w:p>
    <w:p w14:paraId="6E23146E" w14:textId="77777777" w:rsidR="00E81690" w:rsidRDefault="00E81690" w:rsidP="00BE1937">
      <w:pPr>
        <w:tabs>
          <w:tab w:val="left" w:pos="567"/>
        </w:tabs>
        <w:spacing w:after="0" w:line="360" w:lineRule="auto"/>
        <w:jc w:val="both"/>
        <w:rPr>
          <w:rFonts w:ascii="Times New Roman" w:hAnsi="Times New Roman" w:cs="Times New Roman"/>
          <w:sz w:val="24"/>
          <w:szCs w:val="24"/>
          <w:lang w:val="id-ID"/>
        </w:rPr>
      </w:pPr>
      <w:r w:rsidRPr="00966D09">
        <w:rPr>
          <w:rFonts w:ascii="Times New Roman" w:hAnsi="Times New Roman" w:cs="Times New Roman"/>
          <w:sz w:val="24"/>
          <w:szCs w:val="24"/>
        </w:rPr>
        <w:lastRenderedPageBreak/>
        <w:t>Hasil pengujian hipotesis menunjukkan bahwa hipotesis ke</w:t>
      </w:r>
      <w:r w:rsidR="00B7320F" w:rsidRPr="00966D09">
        <w:rPr>
          <w:rFonts w:ascii="Times New Roman" w:hAnsi="Times New Roman" w:cs="Times New Roman"/>
          <w:sz w:val="24"/>
          <w:szCs w:val="24"/>
        </w:rPr>
        <w:t xml:space="preserve"> 2 </w:t>
      </w:r>
      <w:r w:rsidRPr="00966D09">
        <w:rPr>
          <w:rFonts w:ascii="Times New Roman" w:hAnsi="Times New Roman" w:cs="Times New Roman"/>
          <w:sz w:val="24"/>
          <w:szCs w:val="24"/>
        </w:rPr>
        <w:t>yang diajukan berhasil dit</w:t>
      </w:r>
      <w:r w:rsidR="00B7320F" w:rsidRPr="00966D09">
        <w:rPr>
          <w:rFonts w:ascii="Times New Roman" w:hAnsi="Times New Roman" w:cs="Times New Roman"/>
          <w:sz w:val="24"/>
          <w:szCs w:val="24"/>
        </w:rPr>
        <w:t>erima</w:t>
      </w:r>
      <w:r w:rsidR="008B7403" w:rsidRPr="00966D09">
        <w:rPr>
          <w:rFonts w:ascii="Times New Roman" w:hAnsi="Times New Roman" w:cs="Times New Roman"/>
          <w:sz w:val="24"/>
          <w:szCs w:val="24"/>
        </w:rPr>
        <w:t xml:space="preserve"> dan hipotesis ke </w:t>
      </w:r>
      <w:r w:rsidR="00B7320F" w:rsidRPr="00966D09">
        <w:rPr>
          <w:rFonts w:ascii="Times New Roman" w:hAnsi="Times New Roman" w:cs="Times New Roman"/>
          <w:sz w:val="24"/>
          <w:szCs w:val="24"/>
        </w:rPr>
        <w:t>4</w:t>
      </w:r>
      <w:r w:rsidR="008B7403" w:rsidRPr="00966D09">
        <w:rPr>
          <w:rFonts w:ascii="Times New Roman" w:hAnsi="Times New Roman" w:cs="Times New Roman"/>
          <w:sz w:val="24"/>
          <w:szCs w:val="24"/>
        </w:rPr>
        <w:t xml:space="preserve"> </w:t>
      </w:r>
      <w:r w:rsidR="008B7403" w:rsidRPr="00966D09">
        <w:rPr>
          <w:rFonts w:ascii="Times New Roman" w:hAnsi="Times New Roman" w:cs="Times New Roman"/>
          <w:sz w:val="24"/>
          <w:szCs w:val="24"/>
        </w:rPr>
        <w:lastRenderedPageBreak/>
        <w:t>berhasil dit</w:t>
      </w:r>
      <w:r w:rsidR="00B7320F" w:rsidRPr="00966D09">
        <w:rPr>
          <w:rFonts w:ascii="Times New Roman" w:hAnsi="Times New Roman" w:cs="Times New Roman"/>
          <w:sz w:val="24"/>
          <w:szCs w:val="24"/>
        </w:rPr>
        <w:t>olak</w:t>
      </w:r>
      <w:r w:rsidR="008B7403" w:rsidRPr="00966D09">
        <w:rPr>
          <w:rFonts w:ascii="Times New Roman" w:hAnsi="Times New Roman" w:cs="Times New Roman"/>
          <w:sz w:val="24"/>
          <w:szCs w:val="24"/>
        </w:rPr>
        <w:t>.</w:t>
      </w:r>
      <w:r w:rsidR="00BE1937" w:rsidRPr="00966D09">
        <w:rPr>
          <w:rFonts w:ascii="Times New Roman" w:hAnsi="Times New Roman" w:cs="Times New Roman"/>
          <w:sz w:val="24"/>
          <w:szCs w:val="24"/>
          <w:lang w:val="id-ID"/>
        </w:rPr>
        <w:t xml:space="preserve"> </w:t>
      </w:r>
      <w:r w:rsidRPr="00966D09">
        <w:rPr>
          <w:rFonts w:ascii="Times New Roman" w:hAnsi="Times New Roman" w:cs="Times New Roman"/>
          <w:sz w:val="24"/>
          <w:szCs w:val="24"/>
        </w:rPr>
        <w:t xml:space="preserve">Berdasarkan hasil regresi persamaan substruktur </w:t>
      </w:r>
      <w:r w:rsidR="000B1715" w:rsidRPr="00966D09">
        <w:rPr>
          <w:rFonts w:ascii="Times New Roman" w:hAnsi="Times New Roman" w:cs="Times New Roman"/>
          <w:sz w:val="24"/>
          <w:szCs w:val="24"/>
        </w:rPr>
        <w:t>2</w:t>
      </w:r>
      <w:r w:rsidRPr="00966D09">
        <w:rPr>
          <w:rFonts w:ascii="Times New Roman" w:hAnsi="Times New Roman" w:cs="Times New Roman"/>
          <w:sz w:val="24"/>
          <w:szCs w:val="24"/>
        </w:rPr>
        <w:t>, dapat digambarkan sebagai berikut:</w:t>
      </w:r>
    </w:p>
    <w:p w14:paraId="52D3C28F" w14:textId="77777777" w:rsidR="00E85B1F" w:rsidRDefault="00E85B1F" w:rsidP="00BE1937">
      <w:pPr>
        <w:tabs>
          <w:tab w:val="left" w:pos="567"/>
        </w:tabs>
        <w:spacing w:after="0" w:line="360" w:lineRule="auto"/>
        <w:jc w:val="both"/>
        <w:rPr>
          <w:rFonts w:ascii="Times New Roman" w:hAnsi="Times New Roman" w:cs="Times New Roman"/>
          <w:sz w:val="24"/>
          <w:szCs w:val="24"/>
          <w:lang w:val="id-ID"/>
        </w:rPr>
        <w:sectPr w:rsidR="00E85B1F" w:rsidSect="00E85B1F">
          <w:type w:val="continuous"/>
          <w:pgSz w:w="11907" w:h="16839" w:code="9"/>
          <w:pgMar w:top="1440" w:right="1530" w:bottom="1440" w:left="1440" w:header="708" w:footer="708" w:gutter="0"/>
          <w:cols w:num="2" w:space="708"/>
          <w:docGrid w:linePitch="360"/>
        </w:sectPr>
      </w:pPr>
    </w:p>
    <w:p w14:paraId="20DBD8DE" w14:textId="77777777" w:rsidR="00E85B1F" w:rsidRPr="00E85B1F" w:rsidRDefault="00E85B1F" w:rsidP="00BE1937">
      <w:pPr>
        <w:tabs>
          <w:tab w:val="left" w:pos="567"/>
        </w:tabs>
        <w:spacing w:after="0" w:line="360" w:lineRule="auto"/>
        <w:jc w:val="both"/>
        <w:rPr>
          <w:rFonts w:ascii="Times New Roman" w:hAnsi="Times New Roman" w:cs="Times New Roman"/>
          <w:sz w:val="24"/>
          <w:szCs w:val="24"/>
          <w:lang w:val="id-ID"/>
        </w:rPr>
      </w:pPr>
    </w:p>
    <w:p w14:paraId="2D1B8C39" w14:textId="77777777" w:rsidR="0001528E" w:rsidRPr="009E234A" w:rsidRDefault="004428FF" w:rsidP="00E81690">
      <w:pPr>
        <w:tabs>
          <w:tab w:val="left" w:pos="567"/>
        </w:tabs>
        <w:spacing w:after="0" w:line="240" w:lineRule="auto"/>
        <w:jc w:val="both"/>
        <w:rPr>
          <w:rFonts w:ascii="Times New Roman" w:hAnsi="Times New Roman" w:cs="Times New Roman"/>
        </w:rPr>
      </w:pPr>
      <w:r>
        <w:rPr>
          <w:rFonts w:ascii="Times New Roman" w:hAnsi="Times New Roman" w:cs="Times New Roman"/>
          <w:noProof/>
          <w:lang w:val="id-ID" w:eastAsia="id-ID"/>
        </w:rPr>
        <w:pict w14:anchorId="085EFC64">
          <v:group id="_x0000_s1069" style="position:absolute;left:0;text-align:left;margin-left:21pt;margin-top:6.2pt;width:425.25pt;height:77.35pt;z-index:251745280" coordorigin="1485,3375" coordsize="8505,1547">
            <v:group id="_x0000_s1064" style="position:absolute;left:1485;top:3572;width:8235;height:1350" coordorigin="1485,3572" coordsize="8235,1350">
              <v:shape id="Text Box 41" o:spid="_x0000_s1032" type="#_x0000_t202" style="position:absolute;left:1485;top:3677;width:2220;height: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">
                <v:textbox style="mso-next-textbox:#Text Box 41">
                  <w:txbxContent>
                    <w:p w14:paraId="2CA22BB9" w14:textId="77777777" w:rsidR="00061F37" w:rsidRPr="00E81690" w:rsidRDefault="00061F37" w:rsidP="00E81690">
                      <w:pPr>
                        <w:rPr>
                          <w:rFonts w:ascii="Times New Roman" w:hAnsi="Times New Roman" w:cs="Times New Roman"/>
                        </w:rPr>
                      </w:pPr>
                      <w:r>
                        <w:rPr>
                          <w:rFonts w:ascii="Times New Roman" w:hAnsi="Times New Roman" w:cs="Times New Roman"/>
                        </w:rPr>
                        <w:t>Struktur modal</w:t>
                      </w:r>
                      <w:r w:rsidRPr="00E81690">
                        <w:rPr>
                          <w:rFonts w:ascii="Times New Roman" w:hAnsi="Times New Roman" w:cs="Times New Roman"/>
                        </w:rPr>
                        <w:t xml:space="preserve"> (X)</w:t>
                      </w:r>
                    </w:p>
                  </w:txbxContent>
                </v:textbox>
              </v:shape>
              <v:shape id="Text Box 42" o:spid="_x0000_s1033" type="#_x0000_t202" style="position:absolute;left:1515;top:4502;width:1920;height: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">
                <v:textbox style="mso-next-textbox:#Text Box 42">
                  <w:txbxContent>
                    <w:p w14:paraId="579CD472" w14:textId="77777777" w:rsidR="00061F37" w:rsidRPr="00E81690" w:rsidRDefault="00061F37" w:rsidP="00E81690">
                      <w:pPr>
                        <w:rPr>
                          <w:rFonts w:ascii="Times New Roman" w:hAnsi="Times New Roman" w:cs="Times New Roman"/>
                        </w:rPr>
                      </w:pPr>
                      <w:r>
                        <w:rPr>
                          <w:rFonts w:ascii="Times New Roman" w:hAnsi="Times New Roman" w:cs="Times New Roman"/>
                        </w:rPr>
                        <w:t>Profitabilitas</w:t>
                      </w:r>
                      <w:r w:rsidRPr="00E81690">
                        <w:rPr>
                          <w:rFonts w:ascii="Times New Roman" w:hAnsi="Times New Roman" w:cs="Times New Roman"/>
                        </w:rPr>
                        <w:t xml:space="preserve"> (Y1)</w:t>
                      </w:r>
                    </w:p>
                  </w:txbxContent>
                </v:textbox>
              </v:shape>
              <v:shape id="Text Box 47" o:spid="_x0000_s1031" type="#_x0000_t202" style="position:absolute;left:7230;top:3572;width:2490;height: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">
                <v:textbox style="mso-next-textbox:#Text Box 47">
                  <w:txbxContent>
                    <w:p w14:paraId="26D1825F" w14:textId="77777777" w:rsidR="00061F37" w:rsidRDefault="00061F37">
                      <w:r>
                        <w:t>Nilai perusahaan (Y2)</w:t>
                      </w:r>
                    </w:p>
                  </w:txbxContent>
                </v:textbox>
              </v:shape>
              <v:shape id="Straight Arrow Connector 22" o:spid="_x0000_s1043" type="#_x0000_t32" style="position:absolute;left:3705;top:3831;width:3525;height:45;flip:y;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" strokecolor="#4579b8 [3044]">
                <v:stroke endarrow="open"/>
              </v:shape>
              <v:shape id="Straight Arrow Connector 23" o:spid="_x0000_s1044" type="#_x0000_t32" style="position:absolute;left:3435;top:3876;width:3795;height:846;flip:y;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" strokecolor="#4579b8 [3044]">
                <v:stroke endarrow="open"/>
              </v:shape>
              <v:shape id="Straight Arrow Connector 24" o:spid="_x0000_s1042" type="#_x0000_t32" style="position:absolute;left:8475;top:4056;width:0;height:666;flip:y;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" strokecolor="#4579b8 [3044]">
                <v:stroke endarrow="open"/>
              </v:shape>
            </v:group>
            <v:rect id="_x0000_s1066" style="position:absolute;left:5190;top:4395;width:2205;height:418" stroked="f">
              <v:textbox style="mso-next-textbox:#_x0000_s1066">
                <w:txbxContent>
                  <w:p w14:paraId="1B7E0319" w14:textId="77777777" w:rsidR="00061F37" w:rsidRDefault="00061F37" w:rsidP="00F47504">
                    <w:pPr>
                      <w:jc w:val="center"/>
                    </w:pPr>
                    <w:r w:rsidRPr="009E234A">
                      <w:rPr>
                        <w:rFonts w:ascii="Times New Roman" w:hAnsi="Times New Roman" w:cs="Times New Roman"/>
                      </w:rPr>
                      <w:t>PY2Y1=</w:t>
                    </w:r>
                    <w:r>
                      <w:rPr>
                        <w:rFonts w:ascii="Times New Roman" w:hAnsi="Times New Roman" w:cs="Times New Roman"/>
                      </w:rPr>
                      <w:t xml:space="preserve"> </w:t>
                    </w:r>
                    <w:r w:rsidRPr="009E234A">
                      <w:rPr>
                        <w:rFonts w:ascii="Times New Roman" w:hAnsi="Times New Roman" w:cs="Times New Roman"/>
                      </w:rPr>
                      <w:t>0.131(TS)</w:t>
                    </w:r>
                  </w:p>
                </w:txbxContent>
              </v:textbox>
            </v:rect>
            <v:rect id="_x0000_s1067" style="position:absolute;left:8565;top:4158;width:1425;height:418" stroked="f">
              <v:textbox style="mso-next-textbox:#_x0000_s1067">
                <w:txbxContent>
                  <w:p w14:paraId="3F0923C6" w14:textId="77777777" w:rsidR="00061F37" w:rsidRPr="00F47504" w:rsidRDefault="00061F37" w:rsidP="00F47504">
                    <w:pPr>
                      <w:jc w:val="center"/>
                    </w:pPr>
                    <w:r w:rsidRPr="009E234A">
                      <w:rPr>
                        <w:rFonts w:ascii="Times New Roman" w:hAnsi="Times New Roman" w:cs="Times New Roman"/>
                      </w:rPr>
                      <w:t>e2=</w:t>
                    </w:r>
                    <w:r>
                      <w:rPr>
                        <w:rFonts w:ascii="Times New Roman" w:hAnsi="Times New Roman" w:cs="Times New Roman"/>
                      </w:rPr>
                      <w:t xml:space="preserve"> </w:t>
                    </w:r>
                    <w:r w:rsidRPr="009E234A">
                      <w:rPr>
                        <w:rFonts w:ascii="Times New Roman" w:hAnsi="Times New Roman" w:cs="Times New Roman"/>
                      </w:rPr>
                      <w:t>0.9044</w:t>
                    </w:r>
                  </w:p>
                </w:txbxContent>
              </v:textbox>
            </v:rect>
            <v:rect id="_x0000_s1068" style="position:absolute;left:4665;top:3375;width:1725;height:437" stroked="f">
              <v:textbox style="mso-next-textbox:#_x0000_s1068">
                <w:txbxContent>
                  <w:p w14:paraId="21A936E6" w14:textId="77777777" w:rsidR="00061F37" w:rsidRDefault="00061F37" w:rsidP="00F47504">
                    <w:pPr>
                      <w:jc w:val="center"/>
                    </w:pPr>
                    <w:r w:rsidRPr="009E234A">
                      <w:rPr>
                        <w:rFonts w:ascii="Times New Roman" w:hAnsi="Times New Roman" w:cs="Times New Roman"/>
                      </w:rPr>
                      <w:t>PY2X= -0.411 (S)</w:t>
                    </w:r>
                  </w:p>
                </w:txbxContent>
              </v:textbox>
            </v:rect>
          </v:group>
        </w:pict>
      </w:r>
    </w:p>
    <w:p w14:paraId="14DF3CCD" w14:textId="77777777" w:rsidR="00E81690" w:rsidRPr="009E234A" w:rsidRDefault="00E81690" w:rsidP="00F47504">
      <w:pPr>
        <w:spacing w:after="0" w:line="240" w:lineRule="auto"/>
        <w:jc w:val="both"/>
        <w:rPr>
          <w:rFonts w:ascii="Times New Roman" w:hAnsi="Times New Roman" w:cs="Times New Roman"/>
        </w:rPr>
      </w:pPr>
      <w:r w:rsidRPr="009E234A">
        <w:rPr>
          <w:rFonts w:ascii="Times New Roman" w:hAnsi="Times New Roman" w:cs="Times New Roman"/>
        </w:rPr>
        <w:tab/>
        <w:t xml:space="preserve"> </w:t>
      </w:r>
    </w:p>
    <w:p w14:paraId="532C52FF" w14:textId="77777777" w:rsidR="00E81690" w:rsidRPr="009E234A" w:rsidRDefault="00632E7D" w:rsidP="00E81690">
      <w:pPr>
        <w:spacing w:after="0" w:line="240" w:lineRule="auto"/>
        <w:jc w:val="both"/>
        <w:rPr>
          <w:rFonts w:ascii="Times New Roman" w:hAnsi="Times New Roman" w:cs="Times New Roman"/>
        </w:rPr>
      </w:pPr>
      <w:r w:rsidRPr="009E234A">
        <w:rPr>
          <w:rFonts w:ascii="Times New Roman" w:hAnsi="Times New Roman" w:cs="Times New Roman"/>
        </w:rPr>
        <w:t xml:space="preserve">         </w:t>
      </w:r>
      <w:r w:rsidR="00E81690" w:rsidRPr="009E234A">
        <w:rPr>
          <w:rFonts w:ascii="Times New Roman" w:hAnsi="Times New Roman" w:cs="Times New Roman"/>
        </w:rPr>
        <w:t xml:space="preserve">                                      </w:t>
      </w:r>
    </w:p>
    <w:p w14:paraId="6678E843" w14:textId="77777777" w:rsidR="00E81690" w:rsidRPr="009E234A" w:rsidRDefault="00E81690" w:rsidP="00E81690">
      <w:pPr>
        <w:spacing w:after="0" w:line="240" w:lineRule="auto"/>
        <w:jc w:val="both"/>
        <w:rPr>
          <w:rFonts w:ascii="Times New Roman" w:hAnsi="Times New Roman" w:cs="Times New Roman"/>
        </w:rPr>
      </w:pPr>
    </w:p>
    <w:p w14:paraId="47733432" w14:textId="77777777" w:rsidR="00E81690" w:rsidRPr="009E234A" w:rsidRDefault="00E81690" w:rsidP="00E81690">
      <w:pPr>
        <w:spacing w:after="0" w:line="240" w:lineRule="auto"/>
        <w:jc w:val="both"/>
        <w:rPr>
          <w:rFonts w:ascii="Times New Roman" w:hAnsi="Times New Roman" w:cs="Times New Roman"/>
        </w:rPr>
      </w:pPr>
    </w:p>
    <w:p w14:paraId="29A6448C" w14:textId="77777777" w:rsidR="00147FDE" w:rsidRPr="009E234A" w:rsidRDefault="00E81690" w:rsidP="00632E7D">
      <w:pPr>
        <w:spacing w:after="0" w:line="240" w:lineRule="auto"/>
        <w:jc w:val="both"/>
        <w:rPr>
          <w:rFonts w:ascii="Times New Roman" w:hAnsi="Times New Roman" w:cs="Times New Roman"/>
        </w:rPr>
      </w:pPr>
      <w:r w:rsidRPr="009E234A">
        <w:rPr>
          <w:rFonts w:ascii="Times New Roman" w:hAnsi="Times New Roman" w:cs="Times New Roman"/>
        </w:rPr>
        <w:t xml:space="preserve"> </w:t>
      </w:r>
    </w:p>
    <w:p w14:paraId="6AA0754A" w14:textId="77777777" w:rsidR="00C04ECF" w:rsidRPr="009E234A" w:rsidRDefault="00C04ECF" w:rsidP="00632E7D">
      <w:pPr>
        <w:spacing w:after="0" w:line="240" w:lineRule="auto"/>
        <w:jc w:val="both"/>
        <w:rPr>
          <w:rFonts w:ascii="Times New Roman" w:hAnsi="Times New Roman" w:cs="Times New Roman"/>
        </w:rPr>
      </w:pPr>
    </w:p>
    <w:p w14:paraId="28C08E32" w14:textId="77777777" w:rsidR="00E81690" w:rsidRPr="00B52B3D" w:rsidRDefault="00E81690" w:rsidP="00E81690">
      <w:pPr>
        <w:tabs>
          <w:tab w:val="left" w:pos="567"/>
        </w:tabs>
        <w:spacing w:after="0" w:line="240" w:lineRule="auto"/>
        <w:jc w:val="center"/>
        <w:rPr>
          <w:rFonts w:ascii="Times New Roman" w:hAnsi="Times New Roman" w:cs="Times New Roman"/>
          <w:b/>
          <w:bCs/>
        </w:rPr>
      </w:pPr>
      <w:r w:rsidRPr="00B52B3D">
        <w:rPr>
          <w:rFonts w:ascii="Times New Roman" w:hAnsi="Times New Roman" w:cs="Times New Roman"/>
          <w:b/>
          <w:bCs/>
        </w:rPr>
        <w:t xml:space="preserve">Gambar </w:t>
      </w:r>
      <w:r w:rsidR="00542047" w:rsidRPr="00B52B3D">
        <w:rPr>
          <w:rFonts w:ascii="Times New Roman" w:hAnsi="Times New Roman" w:cs="Times New Roman"/>
          <w:b/>
          <w:bCs/>
        </w:rPr>
        <w:t>3</w:t>
      </w:r>
      <w:r w:rsidRPr="00B52B3D">
        <w:rPr>
          <w:rFonts w:ascii="Times New Roman" w:hAnsi="Times New Roman" w:cs="Times New Roman"/>
          <w:b/>
          <w:bCs/>
        </w:rPr>
        <w:t xml:space="preserve">. Diagram Jalur Persamaan substuktur </w:t>
      </w:r>
      <w:r w:rsidR="003C23F5" w:rsidRPr="00B52B3D">
        <w:rPr>
          <w:rFonts w:ascii="Times New Roman" w:hAnsi="Times New Roman" w:cs="Times New Roman"/>
          <w:b/>
          <w:bCs/>
        </w:rPr>
        <w:t>2</w:t>
      </w:r>
    </w:p>
    <w:p w14:paraId="7E1BE6BB" w14:textId="77777777" w:rsidR="00395454" w:rsidRPr="005C0819" w:rsidRDefault="00395454" w:rsidP="00395454">
      <w:pPr>
        <w:tabs>
          <w:tab w:val="left" w:pos="567"/>
        </w:tabs>
        <w:spacing w:after="0" w:line="240" w:lineRule="auto"/>
        <w:jc w:val="both"/>
        <w:rPr>
          <w:rFonts w:ascii="Times New Roman" w:hAnsi="Times New Roman"/>
          <w:color w:val="FF0000"/>
        </w:rPr>
      </w:pPr>
    </w:p>
    <w:p w14:paraId="0F6F9A95" w14:textId="77777777" w:rsidR="00E85B1F" w:rsidRDefault="00E85B1F" w:rsidP="00BE1937">
      <w:pPr>
        <w:tabs>
          <w:tab w:val="left" w:pos="567"/>
        </w:tabs>
        <w:spacing w:after="0" w:line="360" w:lineRule="auto"/>
        <w:jc w:val="both"/>
        <w:rPr>
          <w:rFonts w:ascii="Times New Roman" w:hAnsi="Times New Roman"/>
          <w:sz w:val="24"/>
          <w:szCs w:val="24"/>
        </w:rPr>
        <w:sectPr w:rsidR="00E85B1F" w:rsidSect="00CB7671">
          <w:type w:val="continuous"/>
          <w:pgSz w:w="11907" w:h="16839" w:code="9"/>
          <w:pgMar w:top="1440" w:right="1530" w:bottom="1440" w:left="1440" w:header="708" w:footer="708" w:gutter="0"/>
          <w:cols w:space="708"/>
          <w:docGrid w:linePitch="360"/>
        </w:sectPr>
      </w:pPr>
    </w:p>
    <w:p w14:paraId="478A0957" w14:textId="77777777" w:rsidR="00395454" w:rsidRPr="00E85B1F" w:rsidRDefault="00B7320F" w:rsidP="00BE1937">
      <w:pPr>
        <w:tabs>
          <w:tab w:val="left" w:pos="567"/>
        </w:tabs>
        <w:spacing w:after="0" w:line="360" w:lineRule="auto"/>
        <w:jc w:val="both"/>
        <w:rPr>
          <w:rFonts w:ascii="Times New Roman" w:hAnsi="Times New Roman"/>
          <w:sz w:val="24"/>
          <w:szCs w:val="24"/>
        </w:rPr>
      </w:pPr>
      <w:r w:rsidRPr="00E85B1F">
        <w:rPr>
          <w:rFonts w:ascii="Times New Roman" w:hAnsi="Times New Roman"/>
          <w:sz w:val="24"/>
          <w:szCs w:val="24"/>
        </w:rPr>
        <w:lastRenderedPageBreak/>
        <w:t>5</w:t>
      </w:r>
      <w:r w:rsidR="00395454" w:rsidRPr="00E85B1F">
        <w:rPr>
          <w:rFonts w:ascii="Times New Roman" w:hAnsi="Times New Roman"/>
          <w:sz w:val="24"/>
          <w:szCs w:val="24"/>
        </w:rPr>
        <w:t xml:space="preserve">. Uji Sobel model </w:t>
      </w:r>
      <w:r w:rsidR="00395454" w:rsidRPr="00E85B1F">
        <w:rPr>
          <w:rFonts w:ascii="Times New Roman" w:hAnsi="Times New Roman"/>
          <w:i/>
          <w:sz w:val="24"/>
          <w:szCs w:val="24"/>
        </w:rPr>
        <w:t>Product of Coefficient</w:t>
      </w:r>
      <w:r w:rsidR="00395454" w:rsidRPr="00E85B1F">
        <w:rPr>
          <w:rFonts w:ascii="Times New Roman" w:hAnsi="Times New Roman"/>
          <w:sz w:val="24"/>
          <w:szCs w:val="24"/>
        </w:rPr>
        <w:t xml:space="preserve">, diketahui signifikansi pengaruh tidak langsung </w:t>
      </w:r>
      <w:r w:rsidR="000964C0" w:rsidRPr="00E85B1F">
        <w:rPr>
          <w:rFonts w:ascii="Times New Roman" w:hAnsi="Times New Roman"/>
          <w:sz w:val="24"/>
          <w:szCs w:val="24"/>
        </w:rPr>
        <w:t>sebagai berikut:</w:t>
      </w:r>
    </w:p>
    <w:tbl>
      <w:tblPr>
        <w:tblW w:w="999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245"/>
        <w:gridCol w:w="1308"/>
        <w:gridCol w:w="1440"/>
        <w:gridCol w:w="1000"/>
        <w:gridCol w:w="1000"/>
      </w:tblGrid>
      <w:tr w:rsidR="00AD3480" w:rsidRPr="00E85B1F" w14:paraId="7FA455F8" w14:textId="77777777" w:rsidTr="000B1715">
        <w:trPr>
          <w:cantSplit/>
        </w:trPr>
        <w:tc>
          <w:tcPr>
            <w:tcW w:w="5245" w:type="dxa"/>
            <w:tcBorders>
              <w:top w:val="nil"/>
              <w:left w:val="nil"/>
              <w:bottom w:val="nil"/>
              <w:right w:val="nil"/>
            </w:tcBorders>
            <w:shd w:val="clear" w:color="auto" w:fill="FFFFFF"/>
            <w:tcMar>
              <w:top w:w="30" w:type="dxa"/>
              <w:left w:w="30" w:type="dxa"/>
              <w:bottom w:w="30" w:type="dxa"/>
              <w:right w:w="30" w:type="dxa"/>
            </w:tcMar>
          </w:tcPr>
          <w:p w14:paraId="159525D3" w14:textId="77777777" w:rsidR="000B1715" w:rsidRPr="00E85B1F" w:rsidRDefault="000B1715" w:rsidP="00BE1937">
            <w:pPr>
              <w:autoSpaceDE w:val="0"/>
              <w:autoSpaceDN w:val="0"/>
              <w:adjustRightInd w:val="0"/>
              <w:spacing w:after="0" w:line="360" w:lineRule="auto"/>
              <w:rPr>
                <w:rFonts w:ascii="Times New Roman" w:hAnsi="Times New Roman"/>
                <w:sz w:val="24"/>
                <w:szCs w:val="24"/>
              </w:rPr>
            </w:pPr>
            <w:r w:rsidRPr="00E85B1F">
              <w:rPr>
                <w:rFonts w:ascii="Times New Roman" w:hAnsi="Times New Roman"/>
                <w:sz w:val="24"/>
                <w:szCs w:val="24"/>
              </w:rPr>
              <w:lastRenderedPageBreak/>
              <w:t xml:space="preserve">1. Hubungan tidak langsung </w:t>
            </w:r>
            <w:r w:rsidR="00395454" w:rsidRPr="00E85B1F">
              <w:rPr>
                <w:rFonts w:ascii="Times New Roman" w:hAnsi="Times New Roman"/>
                <w:sz w:val="24"/>
                <w:szCs w:val="24"/>
              </w:rPr>
              <w:t>terhadap Y2 melalui Y1.</w:t>
            </w:r>
          </w:p>
          <w:p w14:paraId="15D8D39D" w14:textId="77777777" w:rsidR="00E8018B" w:rsidRPr="00E85B1F" w:rsidRDefault="00E8018B" w:rsidP="00E85B1F">
            <w:pPr>
              <w:autoSpaceDE w:val="0"/>
              <w:autoSpaceDN w:val="0"/>
              <w:adjustRightInd w:val="0"/>
              <w:spacing w:after="0" w:line="360" w:lineRule="auto"/>
              <w:ind w:left="254"/>
              <w:rPr>
                <w:rFonts w:ascii="Arial" w:hAnsi="Arial" w:cs="Arial"/>
                <w:sz w:val="20"/>
                <w:szCs w:val="20"/>
              </w:rPr>
            </w:pPr>
            <w:r w:rsidRPr="00E85B1F">
              <w:rPr>
                <w:rFonts w:ascii="Times New Roman" w:hAnsi="Times New Roman" w:cs="Times New Roman"/>
                <w:sz w:val="24"/>
                <w:szCs w:val="24"/>
              </w:rPr>
              <w:t xml:space="preserve">Model </w:t>
            </w:r>
            <w:r w:rsidR="003A3F18" w:rsidRPr="00E85B1F">
              <w:rPr>
                <w:rFonts w:ascii="Times New Roman" w:hAnsi="Times New Roman" w:cs="Times New Roman"/>
                <w:i/>
                <w:sz w:val="24"/>
                <w:szCs w:val="24"/>
              </w:rPr>
              <w:t>Product of Coefficient</w:t>
            </w:r>
            <w:r w:rsidR="003A3F18" w:rsidRPr="00E85B1F">
              <w:rPr>
                <w:rFonts w:ascii="Times New Roman" w:hAnsi="Times New Roman"/>
                <w:i/>
                <w:sz w:val="24"/>
                <w:szCs w:val="24"/>
              </w:rPr>
              <w:t xml:space="preserve"> </w:t>
            </w:r>
            <w:r w:rsidR="003A3F18" w:rsidRPr="00E85B1F">
              <w:rPr>
                <w:rFonts w:ascii="Times New Roman" w:hAnsi="Times New Roman"/>
                <w:sz w:val="24"/>
                <w:szCs w:val="24"/>
              </w:rPr>
              <w:t>:</w:t>
            </w:r>
          </w:p>
        </w:tc>
        <w:tc>
          <w:tcPr>
            <w:tcW w:w="1308" w:type="dxa"/>
            <w:tcBorders>
              <w:top w:val="nil"/>
              <w:left w:val="nil"/>
              <w:bottom w:val="nil"/>
              <w:right w:val="nil"/>
            </w:tcBorders>
            <w:shd w:val="clear" w:color="auto" w:fill="FFFFFF"/>
            <w:tcMar>
              <w:top w:w="30" w:type="dxa"/>
              <w:left w:w="30" w:type="dxa"/>
              <w:bottom w:w="30" w:type="dxa"/>
              <w:right w:w="30" w:type="dxa"/>
            </w:tcMar>
          </w:tcPr>
          <w:p w14:paraId="3A3AFE36" w14:textId="77777777" w:rsidR="00A24AC6" w:rsidRPr="00E85B1F" w:rsidRDefault="00A24AC6" w:rsidP="00BE1937">
            <w:pPr>
              <w:autoSpaceDE w:val="0"/>
              <w:autoSpaceDN w:val="0"/>
              <w:adjustRightInd w:val="0"/>
              <w:spacing w:after="0" w:line="360" w:lineRule="auto"/>
              <w:rPr>
                <w:rFonts w:ascii="Times New Roman" w:hAnsi="Times New Roman" w:cs="Times New Roman"/>
                <w:sz w:val="28"/>
                <w:szCs w:val="28"/>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04371EBC" w14:textId="77777777" w:rsidR="00A24AC6" w:rsidRPr="00E85B1F" w:rsidRDefault="00A24AC6" w:rsidP="00BE1937">
            <w:pPr>
              <w:autoSpaceDE w:val="0"/>
              <w:autoSpaceDN w:val="0"/>
              <w:adjustRightInd w:val="0"/>
              <w:spacing w:after="0" w:line="360" w:lineRule="auto"/>
              <w:rPr>
                <w:rFonts w:ascii="Times New Roman" w:hAnsi="Times New Roman" w:cs="Times New Roman"/>
                <w:sz w:val="28"/>
                <w:szCs w:val="28"/>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51A2BFDA" w14:textId="77777777" w:rsidR="00A24AC6" w:rsidRPr="00E85B1F" w:rsidRDefault="00A24AC6" w:rsidP="00BE1937">
            <w:pPr>
              <w:autoSpaceDE w:val="0"/>
              <w:autoSpaceDN w:val="0"/>
              <w:adjustRightInd w:val="0"/>
              <w:spacing w:after="0" w:line="360" w:lineRule="auto"/>
              <w:rPr>
                <w:rFonts w:ascii="Times New Roman" w:hAnsi="Times New Roman" w:cs="Times New Roman"/>
                <w:sz w:val="28"/>
                <w:szCs w:val="28"/>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BA6F8D1" w14:textId="77777777" w:rsidR="00A24AC6" w:rsidRPr="00E85B1F" w:rsidRDefault="00A24AC6" w:rsidP="00BE1937">
            <w:pPr>
              <w:autoSpaceDE w:val="0"/>
              <w:autoSpaceDN w:val="0"/>
              <w:adjustRightInd w:val="0"/>
              <w:spacing w:after="0" w:line="360" w:lineRule="auto"/>
              <w:rPr>
                <w:rFonts w:ascii="Times New Roman" w:hAnsi="Times New Roman" w:cs="Times New Roman"/>
                <w:sz w:val="28"/>
                <w:szCs w:val="28"/>
              </w:rPr>
            </w:pPr>
          </w:p>
        </w:tc>
      </w:tr>
    </w:tbl>
    <w:p w14:paraId="5E830899" w14:textId="77777777" w:rsidR="00395454" w:rsidRPr="00E85B1F" w:rsidRDefault="00E85B1F" w:rsidP="00BE193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Sab</w:t>
      </w:r>
      <w:r>
        <w:rPr>
          <w:rFonts w:ascii="Times New Roman" w:hAnsi="Times New Roman" w:cs="Times New Roman"/>
          <w:sz w:val="24"/>
          <w:szCs w:val="24"/>
          <w:lang w:val="id-ID"/>
        </w:rPr>
        <w:t xml:space="preserve"> </w:t>
      </w:r>
      <w:r w:rsidR="00395454" w:rsidRPr="00E85B1F">
        <w:rPr>
          <w:rFonts w:ascii="Times New Roman" w:hAnsi="Times New Roman" w:cs="Times New Roman"/>
          <w:sz w:val="24"/>
          <w:szCs w:val="24"/>
        </w:rPr>
        <w:t>= (b</w:t>
      </w:r>
      <w:r w:rsidR="00395454" w:rsidRPr="00E85B1F">
        <w:rPr>
          <w:rFonts w:ascii="Times New Roman" w:hAnsi="Times New Roman" w:cs="Times New Roman"/>
          <w:sz w:val="24"/>
          <w:szCs w:val="24"/>
          <w:vertAlign w:val="superscript"/>
        </w:rPr>
        <w:t>2</w:t>
      </w:r>
      <w:r w:rsidR="00395454" w:rsidRPr="00E85B1F">
        <w:rPr>
          <w:rFonts w:ascii="Times New Roman" w:hAnsi="Times New Roman" w:cs="Times New Roman"/>
          <w:sz w:val="24"/>
          <w:szCs w:val="24"/>
        </w:rPr>
        <w:t>sa</w:t>
      </w:r>
      <w:r w:rsidR="00395454" w:rsidRPr="00E85B1F">
        <w:rPr>
          <w:rFonts w:ascii="Times New Roman" w:hAnsi="Times New Roman" w:cs="Times New Roman"/>
          <w:sz w:val="24"/>
          <w:szCs w:val="24"/>
          <w:vertAlign w:val="superscript"/>
        </w:rPr>
        <w:t>2</w:t>
      </w:r>
      <w:r w:rsidR="00395454" w:rsidRPr="00E85B1F">
        <w:rPr>
          <w:rFonts w:ascii="Times New Roman" w:hAnsi="Times New Roman" w:cs="Times New Roman"/>
          <w:sz w:val="24"/>
          <w:szCs w:val="24"/>
        </w:rPr>
        <w:t xml:space="preserve"> + a</w:t>
      </w:r>
      <w:r w:rsidR="00395454" w:rsidRPr="00E85B1F">
        <w:rPr>
          <w:rFonts w:ascii="Times New Roman" w:hAnsi="Times New Roman" w:cs="Times New Roman"/>
          <w:sz w:val="24"/>
          <w:szCs w:val="24"/>
          <w:vertAlign w:val="superscript"/>
        </w:rPr>
        <w:t>2</w:t>
      </w:r>
      <w:r w:rsidR="00395454" w:rsidRPr="00E85B1F">
        <w:rPr>
          <w:rFonts w:ascii="Times New Roman" w:hAnsi="Times New Roman" w:cs="Times New Roman"/>
          <w:sz w:val="24"/>
          <w:szCs w:val="24"/>
        </w:rPr>
        <w:t>sb</w:t>
      </w:r>
      <w:r w:rsidR="00395454" w:rsidRPr="00E85B1F">
        <w:rPr>
          <w:rFonts w:ascii="Times New Roman" w:hAnsi="Times New Roman" w:cs="Times New Roman"/>
          <w:sz w:val="24"/>
          <w:szCs w:val="24"/>
          <w:vertAlign w:val="superscript"/>
        </w:rPr>
        <w:t>2</w:t>
      </w:r>
      <w:r w:rsidR="00395454" w:rsidRPr="00E85B1F">
        <w:rPr>
          <w:rFonts w:ascii="Times New Roman" w:hAnsi="Times New Roman" w:cs="Times New Roman"/>
          <w:sz w:val="24"/>
          <w:szCs w:val="24"/>
        </w:rPr>
        <w:t xml:space="preserve"> + sa</w:t>
      </w:r>
      <w:r w:rsidR="00395454" w:rsidRPr="00E85B1F">
        <w:rPr>
          <w:rFonts w:ascii="Times New Roman" w:hAnsi="Times New Roman" w:cs="Times New Roman"/>
          <w:sz w:val="24"/>
          <w:szCs w:val="24"/>
          <w:vertAlign w:val="superscript"/>
        </w:rPr>
        <w:t>2</w:t>
      </w:r>
      <w:r w:rsidR="00395454" w:rsidRPr="00E85B1F">
        <w:rPr>
          <w:rFonts w:ascii="Times New Roman" w:hAnsi="Times New Roman" w:cs="Times New Roman"/>
          <w:sz w:val="24"/>
          <w:szCs w:val="24"/>
        </w:rPr>
        <w:t>sb</w:t>
      </w:r>
      <w:r w:rsidR="00395454" w:rsidRPr="00E85B1F">
        <w:rPr>
          <w:rFonts w:ascii="Times New Roman" w:hAnsi="Times New Roman" w:cs="Times New Roman"/>
          <w:sz w:val="24"/>
          <w:szCs w:val="24"/>
          <w:vertAlign w:val="superscript"/>
        </w:rPr>
        <w:t>2</w:t>
      </w:r>
      <w:r w:rsidR="00395454" w:rsidRPr="00E85B1F">
        <w:rPr>
          <w:rFonts w:ascii="Times New Roman" w:hAnsi="Times New Roman" w:cs="Times New Roman"/>
          <w:sz w:val="24"/>
          <w:szCs w:val="24"/>
        </w:rPr>
        <w:t>)</w:t>
      </w:r>
      <w:r w:rsidR="00395454" w:rsidRPr="00E85B1F">
        <w:rPr>
          <w:rFonts w:ascii="Times New Roman" w:hAnsi="Times New Roman" w:cs="Times New Roman"/>
          <w:sz w:val="24"/>
          <w:szCs w:val="24"/>
          <w:vertAlign w:val="superscript"/>
        </w:rPr>
        <w:t>½</w:t>
      </w:r>
      <w:r w:rsidR="00AD3480" w:rsidRPr="00E85B1F">
        <w:rPr>
          <w:rFonts w:ascii="Times New Roman" w:hAnsi="Times New Roman" w:cs="Times New Roman"/>
          <w:sz w:val="24"/>
          <w:szCs w:val="24"/>
          <w:vertAlign w:val="superscript"/>
        </w:rPr>
        <w:t xml:space="preserve"> </w:t>
      </w:r>
      <w:r w:rsidR="00AD3480" w:rsidRPr="00E85B1F">
        <w:rPr>
          <w:rFonts w:ascii="Times New Roman" w:hAnsi="Times New Roman" w:cs="Times New Roman"/>
          <w:sz w:val="24"/>
          <w:szCs w:val="24"/>
        </w:rPr>
        <w:t xml:space="preserve"> = 0.092</w:t>
      </w:r>
    </w:p>
    <w:p w14:paraId="63EDB903" w14:textId="77777777" w:rsidR="00395454" w:rsidRPr="00E85B1F" w:rsidRDefault="00E85B1F" w:rsidP="00BE193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Z    </w:t>
      </w:r>
      <w:r w:rsidR="00395454" w:rsidRPr="00E85B1F">
        <w:rPr>
          <w:rFonts w:ascii="Times New Roman" w:hAnsi="Times New Roman" w:cs="Times New Roman"/>
          <w:sz w:val="24"/>
          <w:szCs w:val="24"/>
        </w:rPr>
        <w:t>= ab/Sab</w:t>
      </w:r>
    </w:p>
    <w:p w14:paraId="31DF835B" w14:textId="77777777" w:rsidR="00AD3480" w:rsidRPr="00E85B1F" w:rsidRDefault="00822125" w:rsidP="00BE1937">
      <w:pPr>
        <w:autoSpaceDE w:val="0"/>
        <w:autoSpaceDN w:val="0"/>
        <w:adjustRightInd w:val="0"/>
        <w:spacing w:after="0" w:line="360" w:lineRule="auto"/>
        <w:rPr>
          <w:rFonts w:ascii="Times New Roman" w:hAnsi="Times New Roman" w:cs="Times New Roman"/>
          <w:sz w:val="24"/>
          <w:szCs w:val="24"/>
        </w:rPr>
      </w:pPr>
      <w:r w:rsidRPr="00E85B1F">
        <w:rPr>
          <w:rFonts w:ascii="Times New Roman" w:hAnsi="Times New Roman" w:cs="Times New Roman"/>
          <w:sz w:val="24"/>
          <w:szCs w:val="24"/>
        </w:rPr>
        <w:t xml:space="preserve">      </w:t>
      </w:r>
      <w:r w:rsidRPr="00E85B1F">
        <w:rPr>
          <w:rFonts w:ascii="Times New Roman" w:hAnsi="Times New Roman" w:cs="Times New Roman"/>
          <w:sz w:val="24"/>
          <w:szCs w:val="24"/>
        </w:rPr>
        <w:tab/>
        <w:t xml:space="preserve">= </w:t>
      </w:r>
      <w:r w:rsidR="00AD3480" w:rsidRPr="00E85B1F">
        <w:rPr>
          <w:rFonts w:ascii="Times New Roman" w:hAnsi="Times New Roman" w:cs="Times New Roman"/>
          <w:sz w:val="24"/>
          <w:szCs w:val="24"/>
        </w:rPr>
        <w:t>0.0237/0.092</w:t>
      </w:r>
    </w:p>
    <w:p w14:paraId="66BEF6AC" w14:textId="77777777" w:rsidR="00395454" w:rsidRPr="00E85B1F" w:rsidRDefault="00AD3480" w:rsidP="00BE1937">
      <w:pPr>
        <w:autoSpaceDE w:val="0"/>
        <w:autoSpaceDN w:val="0"/>
        <w:adjustRightInd w:val="0"/>
        <w:spacing w:after="0" w:line="360" w:lineRule="auto"/>
        <w:rPr>
          <w:rFonts w:ascii="Times New Roman" w:hAnsi="Times New Roman" w:cs="Times New Roman"/>
          <w:sz w:val="24"/>
          <w:szCs w:val="24"/>
        </w:rPr>
      </w:pPr>
      <w:r w:rsidRPr="00E85B1F">
        <w:rPr>
          <w:rFonts w:ascii="Times New Roman" w:hAnsi="Times New Roman" w:cs="Times New Roman"/>
          <w:sz w:val="24"/>
          <w:szCs w:val="24"/>
        </w:rPr>
        <w:lastRenderedPageBreak/>
        <w:tab/>
        <w:t>= 0.257</w:t>
      </w:r>
      <w:r w:rsidR="00822125" w:rsidRPr="00E85B1F">
        <w:rPr>
          <w:rFonts w:ascii="Times New Roman" w:hAnsi="Times New Roman" w:cs="Times New Roman"/>
          <w:sz w:val="24"/>
          <w:szCs w:val="24"/>
        </w:rPr>
        <w:t xml:space="preserve"> </w:t>
      </w:r>
    </w:p>
    <w:p w14:paraId="470A22AA" w14:textId="77777777" w:rsidR="00395454" w:rsidRPr="00E85B1F" w:rsidRDefault="00395454" w:rsidP="00BE1937">
      <w:pPr>
        <w:autoSpaceDE w:val="0"/>
        <w:autoSpaceDN w:val="0"/>
        <w:adjustRightInd w:val="0"/>
        <w:spacing w:after="0" w:line="360" w:lineRule="auto"/>
        <w:jc w:val="both"/>
        <w:rPr>
          <w:rFonts w:ascii="Times New Roman" w:hAnsi="Times New Roman" w:cs="Times New Roman"/>
          <w:sz w:val="24"/>
          <w:szCs w:val="24"/>
        </w:rPr>
      </w:pPr>
      <w:r w:rsidRPr="00E85B1F">
        <w:rPr>
          <w:rFonts w:ascii="Times New Roman" w:hAnsi="Times New Roman" w:cs="Times New Roman"/>
          <w:sz w:val="24"/>
          <w:szCs w:val="24"/>
        </w:rPr>
        <w:t>Nilai Z</w:t>
      </w:r>
      <w:r w:rsidRPr="00E85B1F">
        <w:rPr>
          <w:rFonts w:ascii="Times New Roman" w:hAnsi="Times New Roman" w:cs="Times New Roman"/>
          <w:sz w:val="24"/>
          <w:szCs w:val="24"/>
          <w:vertAlign w:val="subscript"/>
        </w:rPr>
        <w:t>hitung</w:t>
      </w:r>
      <w:r w:rsidRPr="00E85B1F">
        <w:rPr>
          <w:rFonts w:ascii="Times New Roman" w:hAnsi="Times New Roman" w:cs="Times New Roman"/>
          <w:sz w:val="24"/>
          <w:szCs w:val="24"/>
        </w:rPr>
        <w:t xml:space="preserve"> = </w:t>
      </w:r>
      <w:r w:rsidR="00AD3480" w:rsidRPr="00E85B1F">
        <w:rPr>
          <w:rFonts w:ascii="Times New Roman" w:hAnsi="Times New Roman" w:cs="Times New Roman"/>
          <w:sz w:val="24"/>
          <w:szCs w:val="24"/>
        </w:rPr>
        <w:t>0.257</w:t>
      </w:r>
      <w:r w:rsidRPr="00E85B1F">
        <w:rPr>
          <w:rFonts w:ascii="Times New Roman" w:hAnsi="Times New Roman" w:cs="Times New Roman"/>
          <w:sz w:val="24"/>
          <w:szCs w:val="24"/>
        </w:rPr>
        <w:t xml:space="preserve"> &lt; Z.</w:t>
      </w:r>
      <w:r w:rsidRPr="00E85B1F">
        <w:rPr>
          <w:rFonts w:ascii="Times New Roman" w:hAnsi="Times New Roman" w:cs="Times New Roman"/>
          <w:sz w:val="24"/>
          <w:szCs w:val="24"/>
          <w:vertAlign w:val="subscript"/>
        </w:rPr>
        <w:t>05</w:t>
      </w:r>
      <w:r w:rsidRPr="00E85B1F">
        <w:rPr>
          <w:rFonts w:ascii="Times New Roman" w:hAnsi="Times New Roman" w:cs="Times New Roman"/>
          <w:sz w:val="24"/>
          <w:szCs w:val="24"/>
        </w:rPr>
        <w:t xml:space="preserve">= 1.96.  maka variabel Y1 tidak berpengaruh signifikan </w:t>
      </w:r>
      <w:r w:rsidRPr="00E85B1F">
        <w:rPr>
          <w:rFonts w:ascii="Times New Roman" w:hAnsi="Times New Roman" w:cs="Times New Roman"/>
          <w:sz w:val="24"/>
          <w:szCs w:val="24"/>
        </w:rPr>
        <w:lastRenderedPageBreak/>
        <w:t>dalam memediasi hubungan kausal X terhadap Y2</w:t>
      </w:r>
    </w:p>
    <w:p w14:paraId="6AE0A919" w14:textId="77777777" w:rsidR="00E85B1F" w:rsidRDefault="00E85B1F" w:rsidP="00395454">
      <w:pPr>
        <w:tabs>
          <w:tab w:val="left" w:pos="567"/>
        </w:tabs>
        <w:spacing w:after="0" w:line="240" w:lineRule="auto"/>
        <w:jc w:val="center"/>
        <w:rPr>
          <w:rFonts w:ascii="Times New Roman" w:hAnsi="Times New Roman" w:cs="Times New Roman"/>
        </w:rPr>
        <w:sectPr w:rsidR="00E85B1F" w:rsidSect="00E85B1F">
          <w:type w:val="continuous"/>
          <w:pgSz w:w="11907" w:h="16839" w:code="9"/>
          <w:pgMar w:top="1440" w:right="1530" w:bottom="1440" w:left="1440" w:header="708" w:footer="708" w:gutter="0"/>
          <w:cols w:num="2" w:space="708"/>
          <w:docGrid w:linePitch="360"/>
        </w:sectPr>
      </w:pPr>
    </w:p>
    <w:p w14:paraId="47C42003" w14:textId="77777777" w:rsidR="00395454" w:rsidRPr="00B52B3D" w:rsidRDefault="00395454" w:rsidP="00395454">
      <w:pPr>
        <w:tabs>
          <w:tab w:val="left" w:pos="567"/>
        </w:tabs>
        <w:spacing w:after="0" w:line="240" w:lineRule="auto"/>
        <w:jc w:val="center"/>
        <w:rPr>
          <w:rFonts w:ascii="Times New Roman" w:hAnsi="Times New Roman" w:cs="Times New Roman"/>
          <w:b/>
          <w:bCs/>
        </w:rPr>
      </w:pPr>
      <w:r w:rsidRPr="00B52B3D">
        <w:rPr>
          <w:rFonts w:ascii="Times New Roman" w:hAnsi="Times New Roman" w:cs="Times New Roman"/>
          <w:b/>
          <w:bCs/>
        </w:rPr>
        <w:lastRenderedPageBreak/>
        <w:t xml:space="preserve">Tabel </w:t>
      </w:r>
      <w:r w:rsidR="00C04ECF" w:rsidRPr="00B52B3D">
        <w:rPr>
          <w:rFonts w:ascii="Times New Roman" w:hAnsi="Times New Roman" w:cs="Times New Roman"/>
          <w:b/>
          <w:bCs/>
        </w:rPr>
        <w:t>19</w:t>
      </w:r>
      <w:r w:rsidRPr="00B52B3D">
        <w:rPr>
          <w:rFonts w:ascii="Times New Roman" w:hAnsi="Times New Roman" w:cs="Times New Roman"/>
          <w:b/>
          <w:bCs/>
        </w:rPr>
        <w:t xml:space="preserve">. </w:t>
      </w:r>
      <w:r w:rsidR="002F2B0A" w:rsidRPr="00B52B3D">
        <w:rPr>
          <w:rFonts w:ascii="Times New Roman" w:hAnsi="Times New Roman" w:cs="Times New Roman"/>
          <w:b/>
          <w:bCs/>
        </w:rPr>
        <w:t>Pengujian Hipotesis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988"/>
        <w:gridCol w:w="2584"/>
        <w:gridCol w:w="2295"/>
        <w:gridCol w:w="2286"/>
      </w:tblGrid>
      <w:tr w:rsidR="009E234A" w:rsidRPr="00722E78" w14:paraId="79B4D19A" w14:textId="77777777" w:rsidTr="00B52B3D">
        <w:tc>
          <w:tcPr>
            <w:tcW w:w="2033" w:type="dxa"/>
          </w:tcPr>
          <w:p w14:paraId="4A0CFDB6" w14:textId="77777777" w:rsidR="00E8018B" w:rsidRPr="00722E78" w:rsidRDefault="00E8018B" w:rsidP="00395454">
            <w:pPr>
              <w:tabs>
                <w:tab w:val="left" w:pos="567"/>
              </w:tabs>
              <w:jc w:val="center"/>
              <w:rPr>
                <w:rFonts w:ascii="Times New Roman" w:hAnsi="Times New Roman" w:cs="Times New Roman"/>
              </w:rPr>
            </w:pPr>
            <w:r w:rsidRPr="00722E78">
              <w:rPr>
                <w:rFonts w:ascii="Times New Roman" w:hAnsi="Times New Roman" w:cs="Times New Roman"/>
              </w:rPr>
              <w:t>Variabel</w:t>
            </w:r>
          </w:p>
        </w:tc>
        <w:tc>
          <w:tcPr>
            <w:tcW w:w="2665" w:type="dxa"/>
          </w:tcPr>
          <w:p w14:paraId="6F6E1B29" w14:textId="77777777" w:rsidR="00E8018B" w:rsidRPr="00722E78" w:rsidRDefault="00E8018B" w:rsidP="00395454">
            <w:pPr>
              <w:tabs>
                <w:tab w:val="left" w:pos="567"/>
              </w:tabs>
              <w:jc w:val="center"/>
              <w:rPr>
                <w:rFonts w:ascii="Times New Roman" w:hAnsi="Times New Roman" w:cs="Times New Roman"/>
              </w:rPr>
            </w:pPr>
            <w:r w:rsidRPr="00722E78">
              <w:rPr>
                <w:rFonts w:ascii="Times New Roman" w:hAnsi="Times New Roman" w:cs="Times New Roman"/>
              </w:rPr>
              <w:t>Nilai Uji Z pada α=.05</w:t>
            </w:r>
          </w:p>
        </w:tc>
        <w:tc>
          <w:tcPr>
            <w:tcW w:w="2340" w:type="dxa"/>
          </w:tcPr>
          <w:p w14:paraId="6E14F13F" w14:textId="77777777" w:rsidR="00E8018B" w:rsidRPr="00722E78" w:rsidRDefault="00E8018B" w:rsidP="00E8018B">
            <w:pPr>
              <w:tabs>
                <w:tab w:val="left" w:pos="567"/>
              </w:tabs>
              <w:jc w:val="center"/>
              <w:rPr>
                <w:rFonts w:ascii="Times New Roman" w:hAnsi="Times New Roman" w:cs="Times New Roman"/>
              </w:rPr>
            </w:pPr>
            <w:r w:rsidRPr="00722E78">
              <w:rPr>
                <w:rFonts w:ascii="Times New Roman" w:hAnsi="Times New Roman" w:cs="Times New Roman"/>
              </w:rPr>
              <w:t>Signifikansi</w:t>
            </w:r>
          </w:p>
        </w:tc>
        <w:tc>
          <w:tcPr>
            <w:tcW w:w="2340" w:type="dxa"/>
          </w:tcPr>
          <w:p w14:paraId="3477F9BF" w14:textId="77777777" w:rsidR="00E8018B" w:rsidRPr="00722E78" w:rsidRDefault="00E8018B" w:rsidP="00C14371">
            <w:pPr>
              <w:tabs>
                <w:tab w:val="left" w:pos="567"/>
              </w:tabs>
              <w:jc w:val="center"/>
              <w:rPr>
                <w:rFonts w:ascii="Times New Roman" w:hAnsi="Times New Roman" w:cs="Times New Roman"/>
              </w:rPr>
            </w:pPr>
            <w:r w:rsidRPr="00722E78">
              <w:rPr>
                <w:rFonts w:ascii="Times New Roman" w:hAnsi="Times New Roman" w:cs="Times New Roman"/>
              </w:rPr>
              <w:t xml:space="preserve">Hipotesis ke </w:t>
            </w:r>
            <w:r w:rsidR="00C14371" w:rsidRPr="00722E78">
              <w:rPr>
                <w:rFonts w:ascii="Times New Roman" w:hAnsi="Times New Roman" w:cs="Times New Roman"/>
              </w:rPr>
              <w:t>3</w:t>
            </w:r>
          </w:p>
        </w:tc>
      </w:tr>
      <w:tr w:rsidR="009E234A" w:rsidRPr="00722E78" w14:paraId="05A34272" w14:textId="77777777" w:rsidTr="00B52B3D">
        <w:tc>
          <w:tcPr>
            <w:tcW w:w="2033" w:type="dxa"/>
          </w:tcPr>
          <w:p w14:paraId="28D9EA25" w14:textId="77777777" w:rsidR="00E8018B" w:rsidRPr="00722E78" w:rsidRDefault="00E8018B" w:rsidP="00395454">
            <w:pPr>
              <w:tabs>
                <w:tab w:val="left" w:pos="567"/>
              </w:tabs>
              <w:jc w:val="center"/>
              <w:rPr>
                <w:rFonts w:ascii="Times New Roman" w:hAnsi="Times New Roman" w:cs="Times New Roman"/>
              </w:rPr>
            </w:pPr>
            <w:r w:rsidRPr="00722E78">
              <w:rPr>
                <w:rFonts w:ascii="Times New Roman" w:hAnsi="Times New Roman" w:cs="Times New Roman"/>
              </w:rPr>
              <w:t>X-&gt;Y1-&gt;Y2</w:t>
            </w:r>
          </w:p>
        </w:tc>
        <w:tc>
          <w:tcPr>
            <w:tcW w:w="2665" w:type="dxa"/>
          </w:tcPr>
          <w:p w14:paraId="4AF8682E" w14:textId="77777777" w:rsidR="00E8018B" w:rsidRPr="00722E78" w:rsidRDefault="00AD3480" w:rsidP="00395454">
            <w:pPr>
              <w:tabs>
                <w:tab w:val="left" w:pos="567"/>
              </w:tabs>
              <w:jc w:val="center"/>
              <w:rPr>
                <w:rFonts w:ascii="Times New Roman" w:hAnsi="Times New Roman" w:cs="Times New Roman"/>
              </w:rPr>
            </w:pPr>
            <w:r w:rsidRPr="00722E78">
              <w:rPr>
                <w:rFonts w:ascii="Times New Roman" w:hAnsi="Times New Roman" w:cs="Times New Roman"/>
              </w:rPr>
              <w:t>0.257 &lt; 1.96</w:t>
            </w:r>
          </w:p>
        </w:tc>
        <w:tc>
          <w:tcPr>
            <w:tcW w:w="2340" w:type="dxa"/>
          </w:tcPr>
          <w:p w14:paraId="36C18547" w14:textId="77777777" w:rsidR="00E8018B" w:rsidRPr="00722E78" w:rsidRDefault="00E8018B" w:rsidP="00395454">
            <w:pPr>
              <w:tabs>
                <w:tab w:val="left" w:pos="567"/>
              </w:tabs>
              <w:jc w:val="center"/>
              <w:rPr>
                <w:rFonts w:ascii="Times New Roman" w:hAnsi="Times New Roman" w:cs="Times New Roman"/>
              </w:rPr>
            </w:pPr>
            <w:r w:rsidRPr="00722E78">
              <w:rPr>
                <w:rFonts w:ascii="Times New Roman" w:hAnsi="Times New Roman" w:cs="Times New Roman"/>
              </w:rPr>
              <w:t>Tidak Signifikan</w:t>
            </w:r>
          </w:p>
        </w:tc>
        <w:tc>
          <w:tcPr>
            <w:tcW w:w="2340" w:type="dxa"/>
          </w:tcPr>
          <w:p w14:paraId="3922C318" w14:textId="77777777" w:rsidR="00E8018B" w:rsidRPr="00722E78" w:rsidRDefault="00E8018B" w:rsidP="00395454">
            <w:pPr>
              <w:tabs>
                <w:tab w:val="left" w:pos="567"/>
              </w:tabs>
              <w:jc w:val="center"/>
              <w:rPr>
                <w:rFonts w:ascii="Times New Roman" w:hAnsi="Times New Roman" w:cs="Times New Roman"/>
              </w:rPr>
            </w:pPr>
            <w:r w:rsidRPr="00722E78">
              <w:rPr>
                <w:rFonts w:ascii="Times New Roman" w:hAnsi="Times New Roman" w:cs="Times New Roman"/>
              </w:rPr>
              <w:t>Ditolak</w:t>
            </w:r>
          </w:p>
        </w:tc>
      </w:tr>
    </w:tbl>
    <w:p w14:paraId="6338B0E8" w14:textId="77777777" w:rsidR="00395454" w:rsidRDefault="00395454" w:rsidP="00395454">
      <w:pPr>
        <w:tabs>
          <w:tab w:val="left" w:pos="567"/>
        </w:tabs>
        <w:spacing w:after="0" w:line="240" w:lineRule="auto"/>
        <w:jc w:val="both"/>
        <w:rPr>
          <w:rFonts w:ascii="Times New Roman" w:hAnsi="Times New Roman" w:cs="Times New Roman"/>
          <w:lang w:val="id-ID"/>
        </w:rPr>
      </w:pPr>
      <w:r w:rsidRPr="00722E78">
        <w:rPr>
          <w:rFonts w:ascii="Times New Roman" w:hAnsi="Times New Roman" w:cs="Times New Roman"/>
        </w:rPr>
        <w:t>Sumber: Diolah dari hasil regresi.</w:t>
      </w:r>
    </w:p>
    <w:p w14:paraId="10E7958B" w14:textId="77777777" w:rsidR="00BB327B" w:rsidRPr="00BB327B" w:rsidRDefault="00BB327B" w:rsidP="00395454">
      <w:pPr>
        <w:tabs>
          <w:tab w:val="left" w:pos="567"/>
        </w:tabs>
        <w:spacing w:after="0" w:line="240" w:lineRule="auto"/>
        <w:jc w:val="both"/>
        <w:rPr>
          <w:rFonts w:ascii="Times New Roman" w:hAnsi="Times New Roman" w:cs="Times New Roman"/>
          <w:lang w:val="id-ID"/>
        </w:rPr>
      </w:pPr>
    </w:p>
    <w:p w14:paraId="1F60A022" w14:textId="77777777" w:rsidR="00E85B1F" w:rsidRDefault="00E85B1F" w:rsidP="00B91F93">
      <w:pPr>
        <w:tabs>
          <w:tab w:val="left" w:pos="567"/>
        </w:tabs>
        <w:spacing w:after="0" w:line="360" w:lineRule="auto"/>
        <w:jc w:val="both"/>
        <w:rPr>
          <w:rFonts w:ascii="Times New Roman" w:hAnsi="Times New Roman" w:cs="Times New Roman"/>
          <w:sz w:val="24"/>
          <w:szCs w:val="24"/>
        </w:rPr>
        <w:sectPr w:rsidR="00E85B1F" w:rsidSect="00CB7671">
          <w:type w:val="continuous"/>
          <w:pgSz w:w="11907" w:h="16839" w:code="9"/>
          <w:pgMar w:top="1440" w:right="1530" w:bottom="1440" w:left="1440" w:header="708" w:footer="708" w:gutter="0"/>
          <w:cols w:space="708"/>
          <w:docGrid w:linePitch="360"/>
        </w:sectPr>
      </w:pPr>
    </w:p>
    <w:p w14:paraId="58EBF963" w14:textId="77777777" w:rsidR="00395454" w:rsidRPr="00E85B1F" w:rsidRDefault="00395454" w:rsidP="00B91F93">
      <w:pPr>
        <w:tabs>
          <w:tab w:val="left" w:pos="567"/>
        </w:tabs>
        <w:spacing w:after="0" w:line="360" w:lineRule="auto"/>
        <w:jc w:val="both"/>
        <w:rPr>
          <w:rFonts w:ascii="Times New Roman" w:hAnsi="Times New Roman" w:cs="Times New Roman"/>
          <w:sz w:val="24"/>
          <w:szCs w:val="24"/>
        </w:rPr>
      </w:pPr>
      <w:r w:rsidRPr="00E85B1F">
        <w:rPr>
          <w:rFonts w:ascii="Times New Roman" w:hAnsi="Times New Roman" w:cs="Times New Roman"/>
          <w:sz w:val="24"/>
          <w:szCs w:val="24"/>
        </w:rPr>
        <w:lastRenderedPageBreak/>
        <w:t xml:space="preserve">Tabel </w:t>
      </w:r>
      <w:r w:rsidR="00CC68E8" w:rsidRPr="00E85B1F">
        <w:rPr>
          <w:rFonts w:ascii="Times New Roman" w:hAnsi="Times New Roman" w:cs="Times New Roman"/>
          <w:sz w:val="24"/>
          <w:szCs w:val="24"/>
        </w:rPr>
        <w:t>19</w:t>
      </w:r>
      <w:r w:rsidRPr="00E85B1F">
        <w:rPr>
          <w:rFonts w:ascii="Times New Roman" w:hAnsi="Times New Roman" w:cs="Times New Roman"/>
          <w:sz w:val="24"/>
          <w:szCs w:val="24"/>
        </w:rPr>
        <w:t xml:space="preserve"> menunjukkan bahwa: </w:t>
      </w:r>
      <w:r w:rsidR="00AD3480" w:rsidRPr="00E85B1F">
        <w:rPr>
          <w:rFonts w:ascii="Times New Roman" w:hAnsi="Times New Roman" w:cs="Times New Roman"/>
          <w:sz w:val="24"/>
          <w:szCs w:val="24"/>
        </w:rPr>
        <w:t>profitabilitas</w:t>
      </w:r>
      <w:r w:rsidRPr="00E85B1F">
        <w:rPr>
          <w:rFonts w:ascii="Times New Roman" w:hAnsi="Times New Roman" w:cs="Times New Roman"/>
          <w:sz w:val="24"/>
          <w:szCs w:val="24"/>
        </w:rPr>
        <w:t xml:space="preserve"> tidak berpengaruh signifikan</w:t>
      </w:r>
      <w:r w:rsidR="00CC68E8" w:rsidRPr="00E85B1F">
        <w:rPr>
          <w:rFonts w:ascii="Times New Roman" w:hAnsi="Times New Roman" w:cs="Times New Roman"/>
          <w:sz w:val="24"/>
          <w:szCs w:val="24"/>
        </w:rPr>
        <w:t xml:space="preserve"> </w:t>
      </w:r>
      <w:r w:rsidRPr="00E85B1F">
        <w:rPr>
          <w:rFonts w:ascii="Times New Roman" w:hAnsi="Times New Roman" w:cs="Times New Roman"/>
          <w:sz w:val="24"/>
          <w:szCs w:val="24"/>
        </w:rPr>
        <w:t xml:space="preserve">dalam memediasi hubungan kausal </w:t>
      </w:r>
      <w:r w:rsidR="00AD3480" w:rsidRPr="00E85B1F">
        <w:rPr>
          <w:rFonts w:ascii="Times New Roman" w:hAnsi="Times New Roman" w:cs="Times New Roman"/>
          <w:sz w:val="24"/>
          <w:szCs w:val="24"/>
        </w:rPr>
        <w:t>struktur modal</w:t>
      </w:r>
      <w:r w:rsidRPr="00E85B1F">
        <w:rPr>
          <w:rFonts w:ascii="Times New Roman" w:hAnsi="Times New Roman" w:cs="Times New Roman"/>
          <w:sz w:val="24"/>
          <w:szCs w:val="24"/>
        </w:rPr>
        <w:t xml:space="preserve"> terhadap </w:t>
      </w:r>
      <w:r w:rsidR="00AD3480" w:rsidRPr="00E85B1F">
        <w:rPr>
          <w:rFonts w:ascii="Times New Roman" w:hAnsi="Times New Roman" w:cs="Times New Roman"/>
          <w:sz w:val="24"/>
          <w:szCs w:val="24"/>
        </w:rPr>
        <w:t>nilai perusahaan</w:t>
      </w:r>
      <w:r w:rsidR="00CC68E8" w:rsidRPr="00E85B1F">
        <w:rPr>
          <w:rFonts w:ascii="Times New Roman" w:hAnsi="Times New Roman" w:cs="Times New Roman"/>
          <w:sz w:val="24"/>
          <w:szCs w:val="24"/>
        </w:rPr>
        <w:t>,</w:t>
      </w:r>
      <w:r w:rsidRPr="00E85B1F">
        <w:rPr>
          <w:rFonts w:ascii="Times New Roman" w:hAnsi="Times New Roman" w:cs="Times New Roman"/>
          <w:sz w:val="24"/>
          <w:szCs w:val="24"/>
        </w:rPr>
        <w:t xml:space="preserve"> </w:t>
      </w:r>
      <w:r w:rsidR="00CC68E8" w:rsidRPr="00E85B1F">
        <w:rPr>
          <w:rFonts w:ascii="Times New Roman" w:hAnsi="Times New Roman" w:cs="Times New Roman"/>
          <w:sz w:val="24"/>
          <w:szCs w:val="24"/>
        </w:rPr>
        <w:t>Hipotesis 3 berhasil ditolak.</w:t>
      </w:r>
    </w:p>
    <w:p w14:paraId="6FCB3E47" w14:textId="77777777" w:rsidR="00395454" w:rsidRPr="00E85B1F" w:rsidRDefault="003A3F18" w:rsidP="00E85B1F">
      <w:pPr>
        <w:spacing w:after="0" w:line="360" w:lineRule="auto"/>
        <w:ind w:left="284" w:hanging="284"/>
        <w:jc w:val="both"/>
        <w:rPr>
          <w:rFonts w:ascii="Times New Roman" w:hAnsi="Times New Roman" w:cs="Times New Roman"/>
          <w:sz w:val="24"/>
          <w:szCs w:val="24"/>
          <w:lang w:val="id-ID"/>
        </w:rPr>
      </w:pPr>
      <w:r w:rsidRPr="00E85B1F">
        <w:rPr>
          <w:rFonts w:ascii="Times New Roman" w:hAnsi="Times New Roman" w:cs="Times New Roman"/>
          <w:sz w:val="24"/>
          <w:szCs w:val="24"/>
        </w:rPr>
        <w:t>2</w:t>
      </w:r>
      <w:r w:rsidR="00E85B1F">
        <w:rPr>
          <w:rFonts w:ascii="Times New Roman" w:hAnsi="Times New Roman" w:cs="Times New Roman"/>
          <w:sz w:val="24"/>
          <w:szCs w:val="24"/>
        </w:rPr>
        <w:t>.</w:t>
      </w:r>
      <w:r w:rsidR="00E85B1F">
        <w:rPr>
          <w:rFonts w:ascii="Times New Roman" w:hAnsi="Times New Roman" w:cs="Times New Roman"/>
          <w:sz w:val="24"/>
          <w:szCs w:val="24"/>
          <w:lang w:val="id-ID"/>
        </w:rPr>
        <w:tab/>
      </w:r>
      <w:r w:rsidR="00395454" w:rsidRPr="00E85B1F">
        <w:rPr>
          <w:rFonts w:ascii="Times New Roman" w:hAnsi="Times New Roman" w:cs="Times New Roman"/>
          <w:sz w:val="24"/>
          <w:szCs w:val="24"/>
        </w:rPr>
        <w:t>Pengaruh langsung, Pengaruh tid</w:t>
      </w:r>
      <w:r w:rsidR="00E85B1F">
        <w:rPr>
          <w:rFonts w:ascii="Times New Roman" w:hAnsi="Times New Roman" w:cs="Times New Roman"/>
          <w:sz w:val="24"/>
          <w:szCs w:val="24"/>
        </w:rPr>
        <w:t>ak langsung dan Pengaruh total.</w:t>
      </w:r>
    </w:p>
    <w:p w14:paraId="63211889" w14:textId="77777777" w:rsidR="00395454" w:rsidRPr="00E85B1F" w:rsidRDefault="00395454" w:rsidP="00B91F93">
      <w:pPr>
        <w:tabs>
          <w:tab w:val="left" w:pos="567"/>
        </w:tabs>
        <w:spacing w:after="0" w:line="360" w:lineRule="auto"/>
        <w:jc w:val="both"/>
        <w:rPr>
          <w:rFonts w:ascii="Times New Roman" w:hAnsi="Times New Roman" w:cs="Times New Roman"/>
          <w:sz w:val="24"/>
          <w:szCs w:val="24"/>
        </w:rPr>
      </w:pPr>
      <w:r w:rsidRPr="00E85B1F">
        <w:rPr>
          <w:rFonts w:ascii="Times New Roman" w:hAnsi="Times New Roman" w:cs="Times New Roman"/>
          <w:sz w:val="24"/>
          <w:szCs w:val="24"/>
        </w:rPr>
        <w:lastRenderedPageBreak/>
        <w:t>Pengaruh langsung, pengaruh tidaklangsung dan pengaruh total dari masing-masing variabel independen terhadap variabel dependen ditunjukkan pada table berikut:</w:t>
      </w:r>
    </w:p>
    <w:p w14:paraId="07B72B98" w14:textId="77777777" w:rsidR="00E85B1F" w:rsidRDefault="00E85B1F" w:rsidP="00B91F93">
      <w:pPr>
        <w:tabs>
          <w:tab w:val="left" w:pos="567"/>
        </w:tabs>
        <w:spacing w:after="0" w:line="240" w:lineRule="auto"/>
        <w:jc w:val="center"/>
        <w:rPr>
          <w:rFonts w:ascii="Times New Roman" w:hAnsi="Times New Roman" w:cs="Times New Roman"/>
          <w:lang w:val="id-ID"/>
        </w:rPr>
        <w:sectPr w:rsidR="00E85B1F" w:rsidSect="00E85B1F">
          <w:type w:val="continuous"/>
          <w:pgSz w:w="11907" w:h="16839" w:code="9"/>
          <w:pgMar w:top="1440" w:right="1530" w:bottom="1440" w:left="1440" w:header="708" w:footer="708" w:gutter="0"/>
          <w:cols w:num="2" w:space="708"/>
          <w:docGrid w:linePitch="360"/>
        </w:sectPr>
      </w:pPr>
    </w:p>
    <w:p w14:paraId="1910284F" w14:textId="77777777" w:rsidR="00BB327B" w:rsidRDefault="00BB327B" w:rsidP="00503A52">
      <w:pPr>
        <w:tabs>
          <w:tab w:val="left" w:pos="567"/>
        </w:tabs>
        <w:spacing w:after="0" w:line="240" w:lineRule="auto"/>
        <w:jc w:val="center"/>
        <w:rPr>
          <w:rFonts w:ascii="Times New Roman" w:hAnsi="Times New Roman" w:cs="Times New Roman"/>
          <w:lang w:val="id-ID"/>
        </w:rPr>
      </w:pPr>
    </w:p>
    <w:p w14:paraId="1BE71A1F" w14:textId="77777777" w:rsidR="00395454" w:rsidRPr="00B52B3D" w:rsidRDefault="00395454" w:rsidP="00395454">
      <w:pPr>
        <w:tabs>
          <w:tab w:val="left" w:pos="567"/>
        </w:tabs>
        <w:spacing w:after="0" w:line="240" w:lineRule="auto"/>
        <w:jc w:val="center"/>
        <w:rPr>
          <w:rFonts w:ascii="Times New Roman" w:hAnsi="Times New Roman" w:cs="Times New Roman"/>
          <w:b/>
          <w:bCs/>
        </w:rPr>
      </w:pPr>
      <w:r w:rsidRPr="00B52B3D">
        <w:rPr>
          <w:rFonts w:ascii="Times New Roman" w:hAnsi="Times New Roman" w:cs="Times New Roman"/>
          <w:b/>
          <w:bCs/>
        </w:rPr>
        <w:t>Tabel 2</w:t>
      </w:r>
      <w:r w:rsidR="00C04ECF" w:rsidRPr="00B52B3D">
        <w:rPr>
          <w:rFonts w:ascii="Times New Roman" w:hAnsi="Times New Roman" w:cs="Times New Roman"/>
          <w:b/>
          <w:bCs/>
        </w:rPr>
        <w:t>0</w:t>
      </w:r>
      <w:r w:rsidRPr="00B52B3D">
        <w:rPr>
          <w:rFonts w:ascii="Times New Roman" w:hAnsi="Times New Roman" w:cs="Times New Roman"/>
          <w:b/>
          <w:bCs/>
        </w:rPr>
        <w:t>. Pengaruh Langsung, Pengaruh Tidak Langsung dan Pengaruh Total.</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594"/>
        <w:gridCol w:w="1593"/>
        <w:gridCol w:w="2102"/>
        <w:gridCol w:w="1927"/>
        <w:gridCol w:w="1937"/>
      </w:tblGrid>
      <w:tr w:rsidR="009E234A" w:rsidRPr="00722E78" w14:paraId="44ADC2CB" w14:textId="77777777" w:rsidTr="00B52B3D">
        <w:tc>
          <w:tcPr>
            <w:tcW w:w="1626" w:type="dxa"/>
          </w:tcPr>
          <w:p w14:paraId="0BE1CC51" w14:textId="77777777" w:rsidR="003A3F18" w:rsidRPr="00722E78" w:rsidRDefault="003A3F18" w:rsidP="00395454">
            <w:pPr>
              <w:tabs>
                <w:tab w:val="left" w:pos="567"/>
              </w:tabs>
              <w:jc w:val="center"/>
              <w:rPr>
                <w:rFonts w:ascii="Times New Roman" w:hAnsi="Times New Roman" w:cs="Times New Roman"/>
              </w:rPr>
            </w:pPr>
            <w:r w:rsidRPr="00722E78">
              <w:rPr>
                <w:rFonts w:ascii="Times New Roman" w:hAnsi="Times New Roman" w:cs="Times New Roman"/>
              </w:rPr>
              <w:t>Pengaruh antar variabel</w:t>
            </w:r>
          </w:p>
        </w:tc>
        <w:tc>
          <w:tcPr>
            <w:tcW w:w="1626" w:type="dxa"/>
          </w:tcPr>
          <w:p w14:paraId="7067E39D" w14:textId="77777777" w:rsidR="003A3F18" w:rsidRPr="00722E78" w:rsidRDefault="003A3F18" w:rsidP="00395454">
            <w:pPr>
              <w:tabs>
                <w:tab w:val="left" w:pos="567"/>
              </w:tabs>
              <w:jc w:val="center"/>
              <w:rPr>
                <w:rFonts w:ascii="Times New Roman" w:hAnsi="Times New Roman" w:cs="Times New Roman"/>
              </w:rPr>
            </w:pPr>
            <w:r w:rsidRPr="00722E78">
              <w:rPr>
                <w:rFonts w:ascii="Times New Roman" w:hAnsi="Times New Roman" w:cs="Times New Roman"/>
              </w:rPr>
              <w:t>Pengaruh langsung</w:t>
            </w:r>
          </w:p>
        </w:tc>
        <w:tc>
          <w:tcPr>
            <w:tcW w:w="2166" w:type="dxa"/>
          </w:tcPr>
          <w:p w14:paraId="5C93F3F9" w14:textId="77777777" w:rsidR="003A3F18" w:rsidRPr="00722E78" w:rsidRDefault="003A3F18" w:rsidP="00890835">
            <w:pPr>
              <w:tabs>
                <w:tab w:val="left" w:pos="567"/>
              </w:tabs>
              <w:jc w:val="center"/>
              <w:rPr>
                <w:rFonts w:ascii="Times New Roman" w:hAnsi="Times New Roman" w:cs="Times New Roman"/>
              </w:rPr>
            </w:pPr>
            <w:r w:rsidRPr="00722E78">
              <w:rPr>
                <w:rFonts w:ascii="Times New Roman" w:hAnsi="Times New Roman" w:cs="Times New Roman"/>
              </w:rPr>
              <w:t>Pengaruh tidak langsung</w:t>
            </w:r>
            <w:r w:rsidR="00011054" w:rsidRPr="00722E78">
              <w:rPr>
                <w:rFonts w:ascii="Times New Roman" w:hAnsi="Times New Roman" w:cs="Times New Roman"/>
              </w:rPr>
              <w:t xml:space="preserve"> melalui Y1</w:t>
            </w:r>
            <w:r w:rsidRPr="00722E78">
              <w:rPr>
                <w:rFonts w:ascii="Times New Roman" w:hAnsi="Times New Roman" w:cs="Times New Roman"/>
              </w:rPr>
              <w:t xml:space="preserve"> </w:t>
            </w:r>
          </w:p>
        </w:tc>
        <w:tc>
          <w:tcPr>
            <w:tcW w:w="1980" w:type="dxa"/>
          </w:tcPr>
          <w:p w14:paraId="33036DB3" w14:textId="77777777" w:rsidR="003A3F18" w:rsidRPr="00722E78" w:rsidRDefault="003A3F18" w:rsidP="003A3F18">
            <w:pPr>
              <w:tabs>
                <w:tab w:val="left" w:pos="567"/>
              </w:tabs>
              <w:jc w:val="center"/>
              <w:rPr>
                <w:rFonts w:ascii="Times New Roman" w:hAnsi="Times New Roman" w:cs="Times New Roman"/>
              </w:rPr>
            </w:pPr>
            <w:r w:rsidRPr="00722E78">
              <w:rPr>
                <w:rFonts w:ascii="Times New Roman" w:hAnsi="Times New Roman" w:cs="Times New Roman"/>
              </w:rPr>
              <w:t>Pengaruh total</w:t>
            </w:r>
          </w:p>
        </w:tc>
        <w:tc>
          <w:tcPr>
            <w:tcW w:w="1980" w:type="dxa"/>
          </w:tcPr>
          <w:p w14:paraId="2594487E" w14:textId="77777777" w:rsidR="003A3F18" w:rsidRPr="00722E78" w:rsidRDefault="003A3F18" w:rsidP="00395454">
            <w:pPr>
              <w:tabs>
                <w:tab w:val="left" w:pos="567"/>
              </w:tabs>
              <w:jc w:val="center"/>
              <w:rPr>
                <w:rFonts w:ascii="Times New Roman" w:hAnsi="Times New Roman" w:cs="Times New Roman"/>
              </w:rPr>
            </w:pPr>
            <w:r w:rsidRPr="00722E78">
              <w:rPr>
                <w:rFonts w:ascii="Times New Roman" w:hAnsi="Times New Roman" w:cs="Times New Roman"/>
              </w:rPr>
              <w:t>Keterangan</w:t>
            </w:r>
          </w:p>
        </w:tc>
      </w:tr>
      <w:tr w:rsidR="009E234A" w:rsidRPr="00722E78" w14:paraId="70CE0EEC" w14:textId="77777777" w:rsidTr="00B52B3D">
        <w:tc>
          <w:tcPr>
            <w:tcW w:w="1626" w:type="dxa"/>
          </w:tcPr>
          <w:p w14:paraId="5916C85A" w14:textId="77777777" w:rsidR="003A3F18" w:rsidRPr="00722E78" w:rsidRDefault="00227AE4" w:rsidP="002F2832">
            <w:pPr>
              <w:tabs>
                <w:tab w:val="left" w:pos="567"/>
              </w:tabs>
              <w:jc w:val="center"/>
              <w:rPr>
                <w:rFonts w:ascii="Times New Roman" w:hAnsi="Times New Roman" w:cs="Times New Roman"/>
              </w:rPr>
            </w:pPr>
            <w:r w:rsidRPr="00722E78">
              <w:rPr>
                <w:rFonts w:ascii="Times New Roman" w:hAnsi="Times New Roman" w:cs="Times New Roman"/>
              </w:rPr>
              <w:t xml:space="preserve">X -&gt; </w:t>
            </w:r>
            <w:r w:rsidR="002F2832" w:rsidRPr="00722E78">
              <w:rPr>
                <w:rFonts w:ascii="Times New Roman" w:hAnsi="Times New Roman" w:cs="Times New Roman"/>
              </w:rPr>
              <w:t>Y1</w:t>
            </w:r>
          </w:p>
        </w:tc>
        <w:tc>
          <w:tcPr>
            <w:tcW w:w="1626" w:type="dxa"/>
          </w:tcPr>
          <w:p w14:paraId="5A110008" w14:textId="77777777" w:rsidR="003A3F18" w:rsidRPr="00722E78" w:rsidRDefault="00AD3480" w:rsidP="00AD3480">
            <w:pPr>
              <w:tabs>
                <w:tab w:val="left" w:pos="567"/>
              </w:tabs>
              <w:jc w:val="center"/>
              <w:rPr>
                <w:rFonts w:ascii="Times New Roman" w:hAnsi="Times New Roman" w:cs="Times New Roman"/>
              </w:rPr>
            </w:pPr>
            <w:r w:rsidRPr="00722E78">
              <w:rPr>
                <w:rFonts w:ascii="Times New Roman" w:hAnsi="Times New Roman" w:cs="Times New Roman"/>
              </w:rPr>
              <w:t>0.041 (TS)</w:t>
            </w:r>
          </w:p>
        </w:tc>
        <w:tc>
          <w:tcPr>
            <w:tcW w:w="2166" w:type="dxa"/>
          </w:tcPr>
          <w:p w14:paraId="593B1CDB" w14:textId="77777777" w:rsidR="003A3F18" w:rsidRPr="00722E78" w:rsidRDefault="003A3F18" w:rsidP="00395454">
            <w:pPr>
              <w:tabs>
                <w:tab w:val="left" w:pos="567"/>
              </w:tabs>
              <w:jc w:val="center"/>
              <w:rPr>
                <w:rFonts w:ascii="Times New Roman" w:hAnsi="Times New Roman" w:cs="Times New Roman"/>
              </w:rPr>
            </w:pPr>
          </w:p>
        </w:tc>
        <w:tc>
          <w:tcPr>
            <w:tcW w:w="1980" w:type="dxa"/>
          </w:tcPr>
          <w:p w14:paraId="4BCED141" w14:textId="77777777" w:rsidR="003A3F18" w:rsidRPr="00722E78" w:rsidRDefault="003A3F18" w:rsidP="00395454">
            <w:pPr>
              <w:tabs>
                <w:tab w:val="left" w:pos="567"/>
              </w:tabs>
              <w:jc w:val="center"/>
              <w:rPr>
                <w:rFonts w:ascii="Times New Roman" w:hAnsi="Times New Roman" w:cs="Times New Roman"/>
              </w:rPr>
            </w:pPr>
          </w:p>
        </w:tc>
        <w:tc>
          <w:tcPr>
            <w:tcW w:w="1980" w:type="dxa"/>
          </w:tcPr>
          <w:p w14:paraId="583E8055" w14:textId="77777777" w:rsidR="003A3F18" w:rsidRPr="00722E78" w:rsidRDefault="003A3F18" w:rsidP="00395454">
            <w:pPr>
              <w:tabs>
                <w:tab w:val="left" w:pos="567"/>
              </w:tabs>
              <w:jc w:val="center"/>
              <w:rPr>
                <w:rFonts w:ascii="Times New Roman" w:hAnsi="Times New Roman" w:cs="Times New Roman"/>
              </w:rPr>
            </w:pPr>
          </w:p>
        </w:tc>
      </w:tr>
      <w:tr w:rsidR="009E234A" w:rsidRPr="00722E78" w14:paraId="1CD45EE4" w14:textId="77777777" w:rsidTr="00B52B3D">
        <w:tc>
          <w:tcPr>
            <w:tcW w:w="1626" w:type="dxa"/>
          </w:tcPr>
          <w:p w14:paraId="2C1F6FF8" w14:textId="77777777" w:rsidR="003A3F18" w:rsidRPr="00722E78" w:rsidRDefault="002F2832" w:rsidP="00395454">
            <w:pPr>
              <w:tabs>
                <w:tab w:val="left" w:pos="567"/>
              </w:tabs>
              <w:jc w:val="center"/>
              <w:rPr>
                <w:rFonts w:ascii="Times New Roman" w:hAnsi="Times New Roman" w:cs="Times New Roman"/>
              </w:rPr>
            </w:pPr>
            <w:r w:rsidRPr="00722E78">
              <w:rPr>
                <w:rFonts w:ascii="Times New Roman" w:hAnsi="Times New Roman" w:cs="Times New Roman"/>
              </w:rPr>
              <w:t>X</w:t>
            </w:r>
            <w:r w:rsidR="00227AE4" w:rsidRPr="00722E78">
              <w:rPr>
                <w:rFonts w:ascii="Times New Roman" w:hAnsi="Times New Roman" w:cs="Times New Roman"/>
              </w:rPr>
              <w:t xml:space="preserve"> </w:t>
            </w:r>
            <w:r w:rsidRPr="00722E78">
              <w:rPr>
                <w:rFonts w:ascii="Times New Roman" w:hAnsi="Times New Roman" w:cs="Times New Roman"/>
              </w:rPr>
              <w:t>-&gt;</w:t>
            </w:r>
            <w:r w:rsidR="00227AE4" w:rsidRPr="00722E78">
              <w:rPr>
                <w:rFonts w:ascii="Times New Roman" w:hAnsi="Times New Roman" w:cs="Times New Roman"/>
              </w:rPr>
              <w:t xml:space="preserve"> </w:t>
            </w:r>
            <w:r w:rsidRPr="00722E78">
              <w:rPr>
                <w:rFonts w:ascii="Times New Roman" w:hAnsi="Times New Roman" w:cs="Times New Roman"/>
              </w:rPr>
              <w:t>Y2</w:t>
            </w:r>
          </w:p>
        </w:tc>
        <w:tc>
          <w:tcPr>
            <w:tcW w:w="1626" w:type="dxa"/>
          </w:tcPr>
          <w:p w14:paraId="4D1736DD" w14:textId="77777777" w:rsidR="003A3F18" w:rsidRPr="00722E78" w:rsidRDefault="00AD3480" w:rsidP="00AD3480">
            <w:pPr>
              <w:tabs>
                <w:tab w:val="left" w:pos="567"/>
              </w:tabs>
              <w:jc w:val="center"/>
              <w:rPr>
                <w:rFonts w:ascii="Times New Roman" w:hAnsi="Times New Roman" w:cs="Times New Roman"/>
              </w:rPr>
            </w:pPr>
            <w:r w:rsidRPr="00722E78">
              <w:rPr>
                <w:rFonts w:ascii="Times New Roman" w:hAnsi="Times New Roman" w:cs="Times New Roman"/>
              </w:rPr>
              <w:t>-0.411 (S)</w:t>
            </w:r>
          </w:p>
        </w:tc>
        <w:tc>
          <w:tcPr>
            <w:tcW w:w="2166" w:type="dxa"/>
          </w:tcPr>
          <w:p w14:paraId="0EA097DA" w14:textId="77777777" w:rsidR="003A3F18" w:rsidRPr="00722E78" w:rsidRDefault="00011054" w:rsidP="00395454">
            <w:pPr>
              <w:tabs>
                <w:tab w:val="left" w:pos="567"/>
              </w:tabs>
              <w:jc w:val="center"/>
              <w:rPr>
                <w:rFonts w:ascii="Times New Roman" w:hAnsi="Times New Roman" w:cs="Times New Roman"/>
              </w:rPr>
            </w:pPr>
            <w:r w:rsidRPr="00722E78">
              <w:rPr>
                <w:rFonts w:ascii="Times New Roman" w:hAnsi="Times New Roman" w:cs="Times New Roman"/>
              </w:rPr>
              <w:t>0.0054</w:t>
            </w:r>
            <w:r w:rsidR="000247F3" w:rsidRPr="00722E78">
              <w:rPr>
                <w:rFonts w:ascii="Times New Roman" w:hAnsi="Times New Roman" w:cs="Times New Roman"/>
              </w:rPr>
              <w:t xml:space="preserve"> (TS)</w:t>
            </w:r>
          </w:p>
        </w:tc>
        <w:tc>
          <w:tcPr>
            <w:tcW w:w="1980" w:type="dxa"/>
          </w:tcPr>
          <w:p w14:paraId="41EE3853" w14:textId="77777777" w:rsidR="003A3F18" w:rsidRPr="00722E78" w:rsidRDefault="00011054" w:rsidP="00395454">
            <w:pPr>
              <w:tabs>
                <w:tab w:val="left" w:pos="567"/>
              </w:tabs>
              <w:jc w:val="center"/>
              <w:rPr>
                <w:rFonts w:ascii="Times New Roman" w:hAnsi="Times New Roman" w:cs="Times New Roman"/>
              </w:rPr>
            </w:pPr>
            <w:r w:rsidRPr="00722E78">
              <w:rPr>
                <w:rFonts w:ascii="Times New Roman" w:hAnsi="Times New Roman" w:cs="Times New Roman"/>
              </w:rPr>
              <w:t>-0.4056</w:t>
            </w:r>
          </w:p>
        </w:tc>
        <w:tc>
          <w:tcPr>
            <w:tcW w:w="1980" w:type="dxa"/>
          </w:tcPr>
          <w:p w14:paraId="6AF38F7B" w14:textId="77777777" w:rsidR="003A3F18" w:rsidRPr="00722E78" w:rsidRDefault="003A3F18" w:rsidP="00395454">
            <w:pPr>
              <w:tabs>
                <w:tab w:val="left" w:pos="567"/>
              </w:tabs>
              <w:jc w:val="center"/>
              <w:rPr>
                <w:rFonts w:ascii="Times New Roman" w:hAnsi="Times New Roman" w:cs="Times New Roman"/>
              </w:rPr>
            </w:pPr>
          </w:p>
        </w:tc>
      </w:tr>
      <w:tr w:rsidR="009E234A" w:rsidRPr="00722E78" w14:paraId="59E9804A" w14:textId="77777777" w:rsidTr="00B52B3D">
        <w:tc>
          <w:tcPr>
            <w:tcW w:w="1626" w:type="dxa"/>
          </w:tcPr>
          <w:p w14:paraId="1A491863" w14:textId="77777777" w:rsidR="003A3F18" w:rsidRPr="00722E78" w:rsidRDefault="002F2832" w:rsidP="00395454">
            <w:pPr>
              <w:tabs>
                <w:tab w:val="left" w:pos="567"/>
              </w:tabs>
              <w:jc w:val="center"/>
              <w:rPr>
                <w:rFonts w:ascii="Times New Roman" w:hAnsi="Times New Roman" w:cs="Times New Roman"/>
              </w:rPr>
            </w:pPr>
            <w:r w:rsidRPr="00722E78">
              <w:rPr>
                <w:rFonts w:ascii="Times New Roman" w:hAnsi="Times New Roman" w:cs="Times New Roman"/>
              </w:rPr>
              <w:t>Y1-&gt;Y2</w:t>
            </w:r>
          </w:p>
        </w:tc>
        <w:tc>
          <w:tcPr>
            <w:tcW w:w="1626" w:type="dxa"/>
          </w:tcPr>
          <w:p w14:paraId="0139535A" w14:textId="77777777" w:rsidR="003A3F18" w:rsidRPr="00722E78" w:rsidRDefault="00AD3480" w:rsidP="00AD3480">
            <w:pPr>
              <w:tabs>
                <w:tab w:val="left" w:pos="567"/>
              </w:tabs>
              <w:jc w:val="center"/>
              <w:rPr>
                <w:rFonts w:ascii="Times New Roman" w:hAnsi="Times New Roman" w:cs="Times New Roman"/>
              </w:rPr>
            </w:pPr>
            <w:r w:rsidRPr="00722E78">
              <w:rPr>
                <w:rFonts w:ascii="Times New Roman" w:hAnsi="Times New Roman" w:cs="Times New Roman"/>
              </w:rPr>
              <w:t>0.131 (TS)</w:t>
            </w:r>
          </w:p>
        </w:tc>
        <w:tc>
          <w:tcPr>
            <w:tcW w:w="2166" w:type="dxa"/>
          </w:tcPr>
          <w:p w14:paraId="0F3F5ED1" w14:textId="77777777" w:rsidR="003A3F18" w:rsidRPr="00722E78" w:rsidRDefault="003A3F18" w:rsidP="00395454">
            <w:pPr>
              <w:tabs>
                <w:tab w:val="left" w:pos="567"/>
              </w:tabs>
              <w:jc w:val="center"/>
              <w:rPr>
                <w:rFonts w:ascii="Times New Roman" w:hAnsi="Times New Roman" w:cs="Times New Roman"/>
              </w:rPr>
            </w:pPr>
          </w:p>
        </w:tc>
        <w:tc>
          <w:tcPr>
            <w:tcW w:w="1980" w:type="dxa"/>
          </w:tcPr>
          <w:p w14:paraId="0D253778" w14:textId="77777777" w:rsidR="003A3F18" w:rsidRPr="00722E78" w:rsidRDefault="003A3F18" w:rsidP="00395454">
            <w:pPr>
              <w:tabs>
                <w:tab w:val="left" w:pos="567"/>
              </w:tabs>
              <w:jc w:val="center"/>
              <w:rPr>
                <w:rFonts w:ascii="Times New Roman" w:hAnsi="Times New Roman" w:cs="Times New Roman"/>
              </w:rPr>
            </w:pPr>
          </w:p>
        </w:tc>
        <w:tc>
          <w:tcPr>
            <w:tcW w:w="1980" w:type="dxa"/>
          </w:tcPr>
          <w:p w14:paraId="67CDB6C5" w14:textId="77777777" w:rsidR="003A3F18" w:rsidRPr="00722E78" w:rsidRDefault="003A3F18" w:rsidP="00395454">
            <w:pPr>
              <w:tabs>
                <w:tab w:val="left" w:pos="567"/>
              </w:tabs>
              <w:jc w:val="center"/>
              <w:rPr>
                <w:rFonts w:ascii="Times New Roman" w:hAnsi="Times New Roman" w:cs="Times New Roman"/>
              </w:rPr>
            </w:pPr>
          </w:p>
        </w:tc>
      </w:tr>
    </w:tbl>
    <w:p w14:paraId="6DEB7B6F" w14:textId="77777777" w:rsidR="00395454" w:rsidRDefault="00395454" w:rsidP="00395454">
      <w:pPr>
        <w:tabs>
          <w:tab w:val="left" w:pos="567"/>
        </w:tabs>
        <w:spacing w:after="0" w:line="240" w:lineRule="auto"/>
        <w:jc w:val="both"/>
        <w:rPr>
          <w:rFonts w:ascii="Times New Roman" w:hAnsi="Times New Roman" w:cs="Times New Roman"/>
          <w:lang w:val="id-ID"/>
        </w:rPr>
      </w:pPr>
      <w:r w:rsidRPr="00722E78">
        <w:rPr>
          <w:rFonts w:ascii="Times New Roman" w:hAnsi="Times New Roman" w:cs="Times New Roman"/>
        </w:rPr>
        <w:t>Sumber: Diolah dari hasil regresi</w:t>
      </w:r>
    </w:p>
    <w:p w14:paraId="7DEB4862" w14:textId="77777777" w:rsidR="00503A52" w:rsidRDefault="00503A52" w:rsidP="00503A52">
      <w:pPr>
        <w:tabs>
          <w:tab w:val="left" w:pos="567"/>
        </w:tabs>
        <w:spacing w:after="0" w:line="240" w:lineRule="auto"/>
        <w:jc w:val="both"/>
        <w:rPr>
          <w:rFonts w:ascii="Times New Roman" w:hAnsi="Times New Roman" w:cs="Times New Roman"/>
          <w:lang w:val="id-ID"/>
        </w:rPr>
      </w:pPr>
    </w:p>
    <w:p w14:paraId="4644C991" w14:textId="77777777" w:rsidR="00503A52" w:rsidRDefault="00503A52" w:rsidP="00503A52">
      <w:pPr>
        <w:spacing w:after="0" w:line="360" w:lineRule="auto"/>
        <w:jc w:val="both"/>
        <w:rPr>
          <w:rFonts w:ascii="Times New Roman" w:hAnsi="Times New Roman" w:cs="Times New Roman"/>
        </w:rPr>
        <w:sectPr w:rsidR="00503A52" w:rsidSect="00CB7671">
          <w:type w:val="continuous"/>
          <w:pgSz w:w="11907" w:h="16839" w:code="9"/>
          <w:pgMar w:top="1440" w:right="1530" w:bottom="1440" w:left="1440" w:header="708" w:footer="708" w:gutter="0"/>
          <w:cols w:space="708"/>
          <w:docGrid w:linePitch="360"/>
        </w:sectPr>
      </w:pPr>
    </w:p>
    <w:p w14:paraId="57F5A427" w14:textId="77777777" w:rsidR="00503A52" w:rsidRPr="00722E78" w:rsidRDefault="00503A52" w:rsidP="00503A52">
      <w:pPr>
        <w:spacing w:after="0" w:line="360" w:lineRule="auto"/>
        <w:jc w:val="both"/>
        <w:rPr>
          <w:rFonts w:ascii="Times New Roman" w:hAnsi="Times New Roman" w:cs="Times New Roman"/>
        </w:rPr>
      </w:pPr>
      <w:r w:rsidRPr="00722E78">
        <w:rPr>
          <w:rFonts w:ascii="Times New Roman" w:hAnsi="Times New Roman" w:cs="Times New Roman"/>
        </w:rPr>
        <w:lastRenderedPageBreak/>
        <w:t xml:space="preserve">Dari uraian diatas, dapat digambarkan diagram dari keputusan investasi, keputusan pendanaan sebagai variabel exogenous dan biaya modal perusahaan dan financial distress sebagai variabel endogenous </w:t>
      </w:r>
      <w:r>
        <w:rPr>
          <w:rFonts w:ascii="Times New Roman" w:hAnsi="Times New Roman" w:cs="Times New Roman"/>
          <w:lang w:val="id-ID"/>
        </w:rPr>
        <w:t>seperti gambar 4.</w:t>
      </w:r>
      <w:r w:rsidRPr="00503A52">
        <w:rPr>
          <w:rFonts w:ascii="Times New Roman" w:hAnsi="Times New Roman" w:cs="Times New Roman"/>
        </w:rPr>
        <w:t xml:space="preserve"> </w:t>
      </w:r>
      <w:r w:rsidRPr="00722E78">
        <w:rPr>
          <w:rFonts w:ascii="Times New Roman" w:hAnsi="Times New Roman" w:cs="Times New Roman"/>
        </w:rPr>
        <w:t>Berdasarkan diagram jalur diatas, dapat diuraikan sebagai berikut:</w:t>
      </w:r>
    </w:p>
    <w:p w14:paraId="05A75C44" w14:textId="77777777" w:rsidR="00503A52" w:rsidRPr="00722E78" w:rsidRDefault="00503A52" w:rsidP="00503A52">
      <w:pPr>
        <w:pStyle w:val="ListParagraph"/>
        <w:tabs>
          <w:tab w:val="left" w:pos="426"/>
        </w:tabs>
        <w:spacing w:after="0" w:line="360" w:lineRule="auto"/>
        <w:ind w:left="567" w:hanging="567"/>
        <w:rPr>
          <w:rFonts w:ascii="Times New Roman" w:hAnsi="Times New Roman" w:cs="Times New Roman"/>
        </w:rPr>
      </w:pPr>
      <w:r w:rsidRPr="00722E78">
        <w:rPr>
          <w:rFonts w:ascii="Times New Roman" w:hAnsi="Times New Roman" w:cs="Times New Roman"/>
        </w:rPr>
        <w:t xml:space="preserve">1. </w:t>
      </w:r>
      <w:r w:rsidRPr="00722E78">
        <w:rPr>
          <w:rFonts w:ascii="Times New Roman" w:hAnsi="Times New Roman" w:cs="Times New Roman"/>
        </w:rPr>
        <w:tab/>
        <w:t xml:space="preserve">Pengaruh langsung dari variabel </w:t>
      </w:r>
      <w:r w:rsidRPr="00722E78">
        <w:rPr>
          <w:rFonts w:ascii="Times New Roman" w:hAnsi="Times New Roman" w:cs="Times New Roman"/>
          <w:i/>
        </w:rPr>
        <w:t xml:space="preserve">exogenous </w:t>
      </w:r>
      <w:r w:rsidRPr="00722E78">
        <w:rPr>
          <w:rFonts w:ascii="Times New Roman" w:hAnsi="Times New Roman" w:cs="Times New Roman"/>
        </w:rPr>
        <w:t xml:space="preserve">terhadap variabel </w:t>
      </w:r>
      <w:r w:rsidRPr="00722E78">
        <w:rPr>
          <w:rFonts w:ascii="Times New Roman" w:hAnsi="Times New Roman" w:cs="Times New Roman"/>
          <w:i/>
        </w:rPr>
        <w:t>endogenous</w:t>
      </w:r>
      <w:r w:rsidRPr="00722E78">
        <w:rPr>
          <w:rFonts w:ascii="Times New Roman" w:hAnsi="Times New Roman" w:cs="Times New Roman"/>
        </w:rPr>
        <w:t>.</w:t>
      </w:r>
    </w:p>
    <w:p w14:paraId="008B45FE" w14:textId="77777777" w:rsidR="00503A52" w:rsidRPr="00503A52" w:rsidRDefault="00503A52" w:rsidP="00503A52">
      <w:pPr>
        <w:pStyle w:val="ListParagraph"/>
        <w:tabs>
          <w:tab w:val="left" w:pos="426"/>
        </w:tabs>
        <w:spacing w:after="0" w:line="360" w:lineRule="auto"/>
        <w:ind w:left="450" w:hanging="24"/>
        <w:rPr>
          <w:rFonts w:ascii="Times New Roman" w:hAnsi="Times New Roman" w:cs="Times New Roman"/>
          <w:lang w:val="id-ID"/>
        </w:rPr>
      </w:pPr>
      <w:r w:rsidRPr="00722E78">
        <w:rPr>
          <w:rFonts w:ascii="Times New Roman" w:hAnsi="Times New Roman" w:cs="Times New Roman"/>
        </w:rPr>
        <w:t>a.</w:t>
      </w:r>
      <w:r w:rsidRPr="00722E78">
        <w:rPr>
          <w:rFonts w:ascii="Times New Roman" w:hAnsi="Times New Roman" w:cs="Times New Roman"/>
        </w:rPr>
        <w:tab/>
        <w:t>Struktur modal dan profitabilitas.</w:t>
      </w:r>
    </w:p>
    <w:p w14:paraId="7A08D7F8" w14:textId="77777777" w:rsidR="00503A52" w:rsidRPr="00503A52" w:rsidRDefault="00503A52" w:rsidP="00503A52">
      <w:pPr>
        <w:pStyle w:val="ListParagraph"/>
        <w:tabs>
          <w:tab w:val="left" w:pos="426"/>
        </w:tabs>
        <w:spacing w:after="0" w:line="360" w:lineRule="auto"/>
        <w:ind w:left="450" w:hanging="450"/>
        <w:jc w:val="both"/>
        <w:rPr>
          <w:rFonts w:ascii="Times New Roman" w:hAnsi="Times New Roman" w:cs="Times New Roman"/>
          <w:lang w:val="id-ID"/>
        </w:rPr>
      </w:pPr>
      <w:r w:rsidRPr="00722E78">
        <w:rPr>
          <w:rFonts w:ascii="Times New Roman" w:hAnsi="Times New Roman" w:cs="Times New Roman"/>
        </w:rPr>
        <w:tab/>
        <w:t xml:space="preserve">Struktur modal yang diukur dengan </w:t>
      </w:r>
      <w:r w:rsidRPr="00722E78">
        <w:rPr>
          <w:rFonts w:ascii="Times New Roman" w:hAnsi="Times New Roman" w:cs="Times New Roman"/>
          <w:i/>
        </w:rPr>
        <w:t>leverage ratio</w:t>
      </w:r>
      <w:r w:rsidRPr="00722E78">
        <w:rPr>
          <w:rFonts w:ascii="Times New Roman" w:hAnsi="Times New Roman" w:cs="Times New Roman"/>
        </w:rPr>
        <w:t xml:space="preserve"> berpengaruh positif dan tidak signifikan terhadap profitabilitas yang diukur dengan rentabilitas ekonomi. Ini berarti bahwa penambahan utang </w:t>
      </w:r>
      <w:r w:rsidRPr="00722E78">
        <w:rPr>
          <w:rFonts w:ascii="Times New Roman" w:hAnsi="Times New Roman" w:cs="Times New Roman"/>
        </w:rPr>
        <w:lastRenderedPageBreak/>
        <w:t xml:space="preserve">akan diikuti dengan penambahan laba operasi, namun penambahan tersebut tidak signifikan. </w:t>
      </w:r>
      <w:r>
        <w:rPr>
          <w:rFonts w:ascii="Times New Roman" w:hAnsi="Times New Roman" w:cs="Times New Roman"/>
        </w:rPr>
        <w:t>Peningkatan penggunaan utang, akan diikuti dengan peningkatan profitabilitas perusahaan. Namun</w:t>
      </w:r>
      <w:r w:rsidRPr="00722E78">
        <w:rPr>
          <w:rFonts w:ascii="Times New Roman" w:hAnsi="Times New Roman" w:cs="Times New Roman"/>
        </w:rPr>
        <w:t xml:space="preserve"> penggunaan utang pada perusahaan tambang batubara berpengaruh tidak signifikan </w:t>
      </w:r>
      <w:r>
        <w:rPr>
          <w:rFonts w:ascii="Times New Roman" w:hAnsi="Times New Roman" w:cs="Times New Roman"/>
        </w:rPr>
        <w:t>terhadap profitabilitas</w:t>
      </w:r>
      <w:r w:rsidRPr="00722E78">
        <w:rPr>
          <w:rFonts w:ascii="Times New Roman" w:hAnsi="Times New Roman" w:cs="Times New Roman"/>
        </w:rPr>
        <w:t xml:space="preserve">. Bambang Riyanto mengingatkan bahwa sejauh penggunaan utang diharapkan memberikan tambahan rentabilitas ekonomi yang lebih besar dari bunga utang, penggunaan utang tersebut dapat dibenarkan. </w:t>
      </w:r>
      <w:r>
        <w:rPr>
          <w:rFonts w:ascii="Times New Roman" w:hAnsi="Times New Roman" w:cs="Times New Roman"/>
        </w:rPr>
        <w:t>P</w:t>
      </w:r>
      <w:r w:rsidRPr="00722E78">
        <w:rPr>
          <w:rFonts w:ascii="Times New Roman" w:hAnsi="Times New Roman" w:cs="Times New Roman"/>
        </w:rPr>
        <w:t>enggunaan utang pada perusahaan tambang batubara</w:t>
      </w:r>
      <w:r>
        <w:rPr>
          <w:rFonts w:ascii="Times New Roman" w:hAnsi="Times New Roman" w:cs="Times New Roman"/>
        </w:rPr>
        <w:t xml:space="preserve"> </w:t>
      </w:r>
      <w:r>
        <w:rPr>
          <w:rFonts w:ascii="Times New Roman" w:hAnsi="Times New Roman" w:cs="Times New Roman"/>
        </w:rPr>
        <w:lastRenderedPageBreak/>
        <w:t xml:space="preserve">mencapai rerata 57,11%,  </w:t>
      </w:r>
      <w:r w:rsidRPr="00722E78">
        <w:rPr>
          <w:rFonts w:ascii="Times New Roman" w:hAnsi="Times New Roman" w:cs="Times New Roman"/>
        </w:rPr>
        <w:t xml:space="preserve"> dipandang </w:t>
      </w:r>
      <w:r w:rsidRPr="00722E78">
        <w:rPr>
          <w:rFonts w:ascii="Times New Roman" w:hAnsi="Times New Roman" w:cs="Times New Roman"/>
        </w:rPr>
        <w:lastRenderedPageBreak/>
        <w:t>perlu untuk mendapatkan perhatian lebih.</w:t>
      </w:r>
    </w:p>
    <w:p w14:paraId="405235DD" w14:textId="77777777" w:rsidR="00503A52" w:rsidRDefault="00503A52" w:rsidP="00D50339">
      <w:pPr>
        <w:tabs>
          <w:tab w:val="left" w:pos="567"/>
        </w:tabs>
        <w:spacing w:after="0" w:line="240" w:lineRule="auto"/>
        <w:jc w:val="both"/>
        <w:rPr>
          <w:rFonts w:ascii="Times New Roman" w:hAnsi="Times New Roman" w:cs="Times New Roman"/>
        </w:rPr>
        <w:sectPr w:rsidR="00503A52" w:rsidSect="00503A52">
          <w:type w:val="continuous"/>
          <w:pgSz w:w="11907" w:h="16839" w:code="9"/>
          <w:pgMar w:top="1440" w:right="1530" w:bottom="1440" w:left="1440" w:header="708" w:footer="708" w:gutter="0"/>
          <w:cols w:num="2" w:space="708"/>
          <w:docGrid w:linePitch="360"/>
        </w:sectPr>
      </w:pPr>
    </w:p>
    <w:p w14:paraId="2CE92C8A" w14:textId="77777777" w:rsidR="00E13BC6" w:rsidRPr="00722E78" w:rsidRDefault="004428FF" w:rsidP="00D50339">
      <w:pPr>
        <w:tabs>
          <w:tab w:val="left" w:pos="567"/>
        </w:tabs>
        <w:spacing w:after="0" w:line="240" w:lineRule="auto"/>
        <w:jc w:val="both"/>
        <w:rPr>
          <w:rFonts w:ascii="Times New Roman" w:hAnsi="Times New Roman" w:cs="Times New Roman"/>
        </w:rPr>
      </w:pPr>
      <w:r>
        <w:rPr>
          <w:rFonts w:ascii="Times New Roman" w:hAnsi="Times New Roman" w:cs="Times New Roman"/>
          <w:noProof/>
          <w:lang w:val="id-ID" w:eastAsia="id-ID"/>
        </w:rPr>
        <w:lastRenderedPageBreak/>
        <w:pict w14:anchorId="3F053044">
          <v:group id="_x0000_s1076" style="position:absolute;left:0;text-align:left;margin-left:71.25pt;margin-top:.6pt;width:372.75pt;height:120.85pt;z-index:251751424" coordorigin="1485,2970" coordsize="7455,2417">
            <v:group id="_x0000_s1070" style="position:absolute;left:1485;top:3275;width:6960;height:1860" coordorigin="1485,3275" coordsize="6960,1860">
              <v:shape id="Text Box 53" o:spid="_x0000_s1035" type="#_x0000_t202" style="position:absolute;left:1485;top:3275;width:2085;height: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whLAIAAFg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">
                <v:textbox style="mso-next-textbox:#Text Box 53">
                  <w:txbxContent>
                    <w:p w14:paraId="221DB4A1" w14:textId="77777777" w:rsidR="00061F37" w:rsidRDefault="00061F37" w:rsidP="00E13BC6">
                      <w:r>
                        <w:t>Struktur modal (X)</w:t>
                      </w:r>
                    </w:p>
                  </w:txbxContent>
                </v:textbox>
              </v:shape>
              <v:shape id="Text Box 55" o:spid="_x0000_s1034" type="#_x0000_t202" style="position:absolute;left:5985;top:3275;width:2460;height: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">
                <v:textbox style="mso-next-textbox:#Text Box 55">
                  <w:txbxContent>
                    <w:p w14:paraId="7579299A" w14:textId="77777777" w:rsidR="00061F37" w:rsidRDefault="00061F37" w:rsidP="00E13BC6">
                      <w:r>
                        <w:t>Nilai perusahaan (Y2)</w:t>
                      </w:r>
                    </w:p>
                  </w:txbxContent>
                </v:textbox>
              </v:shape>
              <v:shape id="Text Box 64" o:spid="_x0000_s1036" type="#_x0000_t202" style="position:absolute;left:3795;top:4700;width:1950;height: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">
                <v:textbox style="mso-next-textbox:#Text Box 64">
                  <w:txbxContent>
                    <w:p w14:paraId="172D4855" w14:textId="77777777" w:rsidR="00061F37" w:rsidRDefault="00061F37">
                      <w:r>
                        <w:t>Profitabilitas (Y1)</w:t>
                      </w:r>
                    </w:p>
                  </w:txbxContent>
                </v:textbox>
              </v:shape>
              <v:shape id="Straight Arrow Connector 25" o:spid="_x0000_s1039" type="#_x0000_t32" style="position:absolute;left:3570;top:3463;width:2415;height: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" strokecolor="#4579b8 [3044]">
                <v:stroke endarrow="open"/>
              </v:shape>
              <v:shape id="Straight Arrow Connector 26" o:spid="_x0000_s1040" type="#_x0000_t32" style="position:absolute;left:3570;top:3463;width:1260;height:123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" strokecolor="#4579b8 [3044]">
                <v:stroke endarrow="open"/>
              </v:shape>
              <v:shape id="Straight Arrow Connector 27" o:spid="_x0000_s1041" type="#_x0000_t32" style="position:absolute;left:4830;top:3463;width:1155;height:1230;flip:y;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" strokecolor="#4579b8 [3044]">
                <v:stroke endarrow="open"/>
              </v:shape>
              <v:shape id="Straight Arrow Connector 35" o:spid="_x0000_s1038" type="#_x0000_t32" style="position:absolute;left:7470;top:3733;width:0;height:960;flip:y;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" strokecolor="#4579b8 [3044]">
                <v:stroke endarrow="open"/>
              </v:shape>
              <v:shape id="Straight Arrow Connector 36" o:spid="_x0000_s1037" type="#_x0000_t32" style="position:absolute;left:5745;top:4918;width:1065;height:0;flip:x;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" strokecolor="#4579b8 [3044]">
                <v:stroke endarrow="open"/>
              </v:shape>
            </v:group>
            <v:rect id="_x0000_s1071" style="position:absolute;left:7545;top:3990;width:1395;height:435" stroked="f">
              <v:textbox style="mso-next-textbox:#_x0000_s1071">
                <w:txbxContent>
                  <w:p w14:paraId="1442FA80" w14:textId="77777777" w:rsidR="00061F37" w:rsidRDefault="00061F37" w:rsidP="00BB327B">
                    <w:pPr>
                      <w:jc w:val="center"/>
                    </w:pPr>
                    <w:r w:rsidRPr="00722E78">
                      <w:rPr>
                        <w:rFonts w:ascii="Times New Roman" w:hAnsi="Times New Roman" w:cs="Times New Roman"/>
                      </w:rPr>
                      <w:t>e2=  0.9044</w:t>
                    </w:r>
                  </w:p>
                </w:txbxContent>
              </v:textbox>
            </v:rect>
            <v:rect id="_x0000_s1072" style="position:absolute;left:5895;top:4952;width:1155;height:435" stroked="f">
              <v:textbox style="mso-next-textbox:#_x0000_s1072">
                <w:txbxContent>
                  <w:p w14:paraId="116C79F9" w14:textId="77777777" w:rsidR="00061F37" w:rsidRPr="00BB327B" w:rsidRDefault="00061F37" w:rsidP="00BB327B">
                    <w:pPr>
                      <w:jc w:val="center"/>
                    </w:pPr>
                    <w:r w:rsidRPr="00722E78">
                      <w:rPr>
                        <w:rFonts w:ascii="Times New Roman" w:hAnsi="Times New Roman" w:cs="Times New Roman"/>
                      </w:rPr>
                      <w:t>e1= 0.97</w:t>
                    </w:r>
                  </w:p>
                </w:txbxContent>
              </v:textbox>
            </v:rect>
            <v:rect id="_x0000_s1073" style="position:absolute;left:3780;top:2970;width:2115;height:435" stroked="f">
              <v:textbox style="mso-next-textbox:#_x0000_s1073">
                <w:txbxContent>
                  <w:p w14:paraId="7184AF0E" w14:textId="77777777" w:rsidR="00061F37" w:rsidRPr="009170E9" w:rsidRDefault="00061F37" w:rsidP="009170E9">
                    <w:pPr>
                      <w:jc w:val="center"/>
                    </w:pPr>
                    <w:r w:rsidRPr="00722E78">
                      <w:rPr>
                        <w:rFonts w:ascii="Times New Roman" w:hAnsi="Times New Roman" w:cs="Times New Roman"/>
                      </w:rPr>
                      <w:t>PY2X = -0.411(S)</w:t>
                    </w:r>
                  </w:p>
                </w:txbxContent>
              </v:textbox>
            </v:rect>
            <v:rect id="_x0000_s1074" style="position:absolute;left:5415;top:4080;width:1950;height:435" stroked="f">
              <v:textbox style="mso-next-textbox:#_x0000_s1074">
                <w:txbxContent>
                  <w:p w14:paraId="550F002D" w14:textId="77777777" w:rsidR="00061F37" w:rsidRPr="009170E9" w:rsidRDefault="00061F37" w:rsidP="009170E9">
                    <w:pPr>
                      <w:jc w:val="center"/>
                    </w:pPr>
                    <w:r w:rsidRPr="00722E78">
                      <w:rPr>
                        <w:rFonts w:ascii="Times New Roman" w:hAnsi="Times New Roman" w:cs="Times New Roman"/>
                      </w:rPr>
                      <w:t>PY2Y1=0.131(TS)</w:t>
                    </w:r>
                  </w:p>
                </w:txbxContent>
              </v:textbox>
            </v:rect>
            <v:rect id="_x0000_s1075" style="position:absolute;left:1890;top:3990;width:2175;height:435" stroked="f">
              <v:textbox style="mso-next-textbox:#_x0000_s1075">
                <w:txbxContent>
                  <w:p w14:paraId="38F033ED" w14:textId="77777777" w:rsidR="00061F37" w:rsidRPr="009170E9" w:rsidRDefault="00061F37" w:rsidP="009170E9">
                    <w:pPr>
                      <w:jc w:val="center"/>
                      <w:rPr>
                        <w:lang w:val="id-ID"/>
                      </w:rPr>
                    </w:pPr>
                    <w:r w:rsidRPr="00722E78">
                      <w:rPr>
                        <w:rFonts w:ascii="Times New Roman" w:hAnsi="Times New Roman" w:cs="Times New Roman"/>
                      </w:rPr>
                      <w:t>PY1X= 0.041(TS)</w:t>
                    </w:r>
                  </w:p>
                </w:txbxContent>
              </v:textbox>
            </v:rect>
          </v:group>
        </w:pict>
      </w:r>
      <w:r w:rsidR="00E13BC6" w:rsidRPr="00722E78">
        <w:rPr>
          <w:rFonts w:ascii="Times New Roman" w:hAnsi="Times New Roman" w:cs="Times New Roman"/>
        </w:rPr>
        <w:t xml:space="preserve">          </w:t>
      </w:r>
      <w:r w:rsidR="00704DD9" w:rsidRPr="00722E78">
        <w:rPr>
          <w:rFonts w:ascii="Times New Roman" w:hAnsi="Times New Roman" w:cs="Times New Roman"/>
        </w:rPr>
        <w:t xml:space="preserve">                             </w:t>
      </w:r>
      <w:r w:rsidR="00227AE4" w:rsidRPr="00722E78">
        <w:rPr>
          <w:rFonts w:ascii="Times New Roman" w:hAnsi="Times New Roman" w:cs="Times New Roman"/>
        </w:rPr>
        <w:t xml:space="preserve">    </w:t>
      </w:r>
    </w:p>
    <w:p w14:paraId="085E6807" w14:textId="77777777" w:rsidR="00E13BC6" w:rsidRPr="00722E78" w:rsidRDefault="00E13BC6" w:rsidP="00E13BC6">
      <w:pPr>
        <w:tabs>
          <w:tab w:val="left" w:pos="567"/>
        </w:tabs>
        <w:spacing w:after="0" w:line="240" w:lineRule="auto"/>
        <w:jc w:val="both"/>
        <w:rPr>
          <w:rFonts w:ascii="Times New Roman" w:hAnsi="Times New Roman" w:cs="Times New Roman"/>
        </w:rPr>
      </w:pPr>
      <w:r w:rsidRPr="00722E78">
        <w:rPr>
          <w:rFonts w:ascii="Times New Roman" w:hAnsi="Times New Roman" w:cs="Times New Roman"/>
        </w:rPr>
        <w:t xml:space="preserve">                                               </w:t>
      </w:r>
    </w:p>
    <w:p w14:paraId="28C9895F" w14:textId="77777777" w:rsidR="00E13BC6" w:rsidRPr="00722E78" w:rsidRDefault="00E13BC6" w:rsidP="00E13BC6">
      <w:pPr>
        <w:spacing w:after="0" w:line="240" w:lineRule="auto"/>
        <w:jc w:val="both"/>
        <w:rPr>
          <w:rFonts w:ascii="Times New Roman" w:hAnsi="Times New Roman" w:cs="Times New Roman"/>
        </w:rPr>
      </w:pPr>
      <w:r w:rsidRPr="00722E78">
        <w:rPr>
          <w:rFonts w:ascii="Times New Roman" w:hAnsi="Times New Roman" w:cs="Times New Roman"/>
        </w:rPr>
        <w:t xml:space="preserve">                                                                                                          </w:t>
      </w:r>
    </w:p>
    <w:p w14:paraId="56A7B729" w14:textId="77777777" w:rsidR="00E13BC6" w:rsidRPr="00722E78" w:rsidRDefault="00E13BC6" w:rsidP="00E13BC6">
      <w:pPr>
        <w:spacing w:after="0" w:line="240" w:lineRule="auto"/>
        <w:jc w:val="both"/>
        <w:rPr>
          <w:rFonts w:ascii="Times New Roman" w:hAnsi="Times New Roman" w:cs="Times New Roman"/>
        </w:rPr>
      </w:pPr>
    </w:p>
    <w:p w14:paraId="7B2A7BD4" w14:textId="77777777" w:rsidR="00E13BC6" w:rsidRPr="00722E78" w:rsidRDefault="003C23F5" w:rsidP="009170E9">
      <w:pPr>
        <w:spacing w:after="0" w:line="240" w:lineRule="auto"/>
        <w:jc w:val="both"/>
        <w:rPr>
          <w:rFonts w:ascii="Times New Roman" w:hAnsi="Times New Roman" w:cs="Times New Roman"/>
        </w:rPr>
      </w:pPr>
      <w:r w:rsidRPr="00722E78">
        <w:rPr>
          <w:rFonts w:ascii="Times New Roman" w:hAnsi="Times New Roman" w:cs="Times New Roman"/>
        </w:rPr>
        <w:t xml:space="preserve">                         </w:t>
      </w:r>
    </w:p>
    <w:p w14:paraId="27DD6F59" w14:textId="77777777" w:rsidR="00E13BC6" w:rsidRPr="00722E78" w:rsidRDefault="00E13BC6" w:rsidP="00BB327B">
      <w:pPr>
        <w:spacing w:after="0" w:line="240" w:lineRule="auto"/>
        <w:jc w:val="both"/>
        <w:rPr>
          <w:rFonts w:ascii="Times New Roman" w:hAnsi="Times New Roman" w:cs="Times New Roman"/>
        </w:rPr>
      </w:pPr>
      <w:r w:rsidRPr="00722E78">
        <w:rPr>
          <w:rFonts w:ascii="Times New Roman" w:hAnsi="Times New Roman" w:cs="Times New Roman"/>
        </w:rPr>
        <w:t xml:space="preserve">                                                                                                    </w:t>
      </w:r>
      <w:r w:rsidR="00C04ECF" w:rsidRPr="00722E78">
        <w:rPr>
          <w:rFonts w:ascii="Times New Roman" w:hAnsi="Times New Roman" w:cs="Times New Roman"/>
        </w:rPr>
        <w:t xml:space="preserve">         </w:t>
      </w:r>
      <w:r w:rsidRPr="00722E78">
        <w:rPr>
          <w:rFonts w:ascii="Times New Roman" w:hAnsi="Times New Roman" w:cs="Times New Roman"/>
        </w:rPr>
        <w:t xml:space="preserve"> </w:t>
      </w:r>
    </w:p>
    <w:p w14:paraId="75058292" w14:textId="77777777" w:rsidR="009E234A" w:rsidRPr="00722E78" w:rsidRDefault="009E234A" w:rsidP="009E234A">
      <w:pPr>
        <w:spacing w:after="0" w:line="240" w:lineRule="auto"/>
        <w:jc w:val="both"/>
        <w:rPr>
          <w:rFonts w:ascii="Times New Roman" w:hAnsi="Times New Roman" w:cs="Times New Roman"/>
        </w:rPr>
      </w:pPr>
    </w:p>
    <w:p w14:paraId="6F6F01B0" w14:textId="77777777" w:rsidR="00E13BC6" w:rsidRPr="00722E78" w:rsidRDefault="009E234A" w:rsidP="00BB327B">
      <w:pPr>
        <w:spacing w:after="0" w:line="240" w:lineRule="auto"/>
        <w:jc w:val="center"/>
        <w:rPr>
          <w:rFonts w:ascii="Times New Roman" w:hAnsi="Times New Roman" w:cs="Times New Roman"/>
        </w:rPr>
      </w:pPr>
      <w:r w:rsidRPr="00722E78">
        <w:rPr>
          <w:rFonts w:ascii="Times New Roman" w:hAnsi="Times New Roman" w:cs="Times New Roman"/>
        </w:rPr>
        <w:t xml:space="preserve">            </w:t>
      </w:r>
      <w:r w:rsidR="003C23F5" w:rsidRPr="00722E78">
        <w:rPr>
          <w:rFonts w:ascii="Times New Roman" w:hAnsi="Times New Roman" w:cs="Times New Roman"/>
        </w:rPr>
        <w:t xml:space="preserve"> </w:t>
      </w:r>
    </w:p>
    <w:p w14:paraId="10A0B773" w14:textId="77777777" w:rsidR="00E13BC6" w:rsidRPr="00722E78" w:rsidRDefault="00E13BC6" w:rsidP="00E13BC6">
      <w:pPr>
        <w:spacing w:after="0" w:line="240" w:lineRule="auto"/>
        <w:jc w:val="center"/>
        <w:rPr>
          <w:rFonts w:ascii="Times New Roman" w:hAnsi="Times New Roman" w:cs="Times New Roman"/>
        </w:rPr>
      </w:pPr>
    </w:p>
    <w:p w14:paraId="00AA69A8" w14:textId="77777777" w:rsidR="008E3878" w:rsidRDefault="008E3878" w:rsidP="00E13BC6">
      <w:pPr>
        <w:spacing w:after="0" w:line="240" w:lineRule="auto"/>
        <w:jc w:val="center"/>
        <w:rPr>
          <w:rFonts w:ascii="Times New Roman" w:hAnsi="Times New Roman" w:cs="Times New Roman"/>
          <w:lang w:val="id-ID"/>
        </w:rPr>
      </w:pPr>
    </w:p>
    <w:p w14:paraId="24A41252" w14:textId="77777777" w:rsidR="00E13BC6" w:rsidRPr="00B52B3D" w:rsidRDefault="00E13BC6" w:rsidP="00E13BC6">
      <w:pPr>
        <w:spacing w:after="0" w:line="240" w:lineRule="auto"/>
        <w:jc w:val="center"/>
        <w:rPr>
          <w:rFonts w:ascii="Times New Roman" w:hAnsi="Times New Roman" w:cs="Times New Roman"/>
          <w:b/>
          <w:bCs/>
        </w:rPr>
      </w:pPr>
      <w:r w:rsidRPr="00B52B3D">
        <w:rPr>
          <w:rFonts w:ascii="Times New Roman" w:hAnsi="Times New Roman" w:cs="Times New Roman"/>
          <w:b/>
          <w:bCs/>
        </w:rPr>
        <w:t>Gambar 4. Diagram Jalur Persamaan 1 dan 2</w:t>
      </w:r>
    </w:p>
    <w:p w14:paraId="455FA7C9" w14:textId="77777777" w:rsidR="003C23F5" w:rsidRPr="00722E78" w:rsidRDefault="003C23F5" w:rsidP="00E13BC6">
      <w:pPr>
        <w:spacing w:after="0" w:line="240" w:lineRule="auto"/>
        <w:jc w:val="center"/>
        <w:rPr>
          <w:rFonts w:ascii="Times New Roman" w:hAnsi="Times New Roman" w:cs="Times New Roman"/>
        </w:rPr>
      </w:pPr>
    </w:p>
    <w:p w14:paraId="01B4A0C1" w14:textId="77777777" w:rsidR="00503A52" w:rsidRPr="007F02BF" w:rsidRDefault="00503A52" w:rsidP="00B91F93">
      <w:pPr>
        <w:tabs>
          <w:tab w:val="left" w:pos="426"/>
        </w:tabs>
        <w:spacing w:after="0" w:line="360" w:lineRule="auto"/>
        <w:ind w:left="426" w:hanging="426"/>
        <w:jc w:val="both"/>
        <w:rPr>
          <w:rFonts w:ascii="Times New Roman" w:hAnsi="Times New Roman" w:cs="Times New Roman"/>
          <w:lang w:val="id-ID"/>
        </w:rPr>
        <w:sectPr w:rsidR="00503A52" w:rsidRPr="007F02BF" w:rsidSect="00CB7671">
          <w:type w:val="continuous"/>
          <w:pgSz w:w="11907" w:h="16839" w:code="9"/>
          <w:pgMar w:top="1440" w:right="1530" w:bottom="1440" w:left="1440" w:header="708" w:footer="708" w:gutter="0"/>
          <w:cols w:space="708"/>
          <w:docGrid w:linePitch="360"/>
        </w:sectPr>
      </w:pPr>
    </w:p>
    <w:p w14:paraId="0987B5ED" w14:textId="77777777" w:rsidR="00EA5908" w:rsidRPr="00503A52" w:rsidRDefault="007F02BF" w:rsidP="007F02BF">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b.</w:t>
      </w:r>
      <w:r>
        <w:rPr>
          <w:rFonts w:ascii="Times New Roman" w:hAnsi="Times New Roman" w:cs="Times New Roman"/>
          <w:sz w:val="24"/>
          <w:szCs w:val="24"/>
          <w:lang w:val="id-ID"/>
        </w:rPr>
        <w:tab/>
      </w:r>
      <w:r w:rsidR="00EA5908" w:rsidRPr="00503A52">
        <w:rPr>
          <w:rFonts w:ascii="Times New Roman" w:hAnsi="Times New Roman" w:cs="Times New Roman"/>
          <w:sz w:val="24"/>
          <w:szCs w:val="24"/>
        </w:rPr>
        <w:t>Struktur modal dan nilai perusahaan.</w:t>
      </w:r>
    </w:p>
    <w:p w14:paraId="365B0637" w14:textId="77777777" w:rsidR="00464322" w:rsidRPr="00503A52" w:rsidRDefault="00EA5908" w:rsidP="00B91F93">
      <w:pPr>
        <w:tabs>
          <w:tab w:val="left" w:pos="426"/>
        </w:tabs>
        <w:spacing w:after="0" w:line="360" w:lineRule="auto"/>
        <w:ind w:left="426" w:hanging="426"/>
        <w:jc w:val="both"/>
        <w:rPr>
          <w:rFonts w:ascii="Times New Roman" w:hAnsi="Times New Roman" w:cs="Times New Roman"/>
          <w:sz w:val="24"/>
          <w:szCs w:val="24"/>
        </w:rPr>
      </w:pPr>
      <w:r w:rsidRPr="00503A52">
        <w:rPr>
          <w:rFonts w:ascii="Times New Roman" w:hAnsi="Times New Roman" w:cs="Times New Roman"/>
          <w:sz w:val="24"/>
          <w:szCs w:val="24"/>
        </w:rPr>
        <w:tab/>
        <w:t>Struktur modal</w:t>
      </w:r>
      <w:r w:rsidR="00E13BC6" w:rsidRPr="00503A52">
        <w:rPr>
          <w:rFonts w:ascii="Times New Roman" w:hAnsi="Times New Roman" w:cs="Times New Roman"/>
          <w:sz w:val="24"/>
          <w:szCs w:val="24"/>
        </w:rPr>
        <w:t xml:space="preserve"> </w:t>
      </w:r>
      <w:r w:rsidRPr="00503A52">
        <w:rPr>
          <w:rFonts w:ascii="Times New Roman" w:hAnsi="Times New Roman" w:cs="Times New Roman"/>
          <w:sz w:val="24"/>
          <w:szCs w:val="24"/>
        </w:rPr>
        <w:t xml:space="preserve">yang diukur dengan </w:t>
      </w:r>
      <w:r w:rsidRPr="00503A52">
        <w:rPr>
          <w:rFonts w:ascii="Times New Roman" w:hAnsi="Times New Roman" w:cs="Times New Roman"/>
          <w:i/>
          <w:sz w:val="24"/>
          <w:szCs w:val="24"/>
        </w:rPr>
        <w:t>leverage ratio</w:t>
      </w:r>
      <w:r w:rsidRPr="00503A52">
        <w:rPr>
          <w:rFonts w:ascii="Times New Roman" w:hAnsi="Times New Roman" w:cs="Times New Roman"/>
          <w:sz w:val="24"/>
          <w:szCs w:val="24"/>
        </w:rPr>
        <w:t xml:space="preserve"> </w:t>
      </w:r>
      <w:r w:rsidR="00E13BC6" w:rsidRPr="00503A52">
        <w:rPr>
          <w:rFonts w:ascii="Times New Roman" w:hAnsi="Times New Roman" w:cs="Times New Roman"/>
          <w:sz w:val="24"/>
          <w:szCs w:val="24"/>
        </w:rPr>
        <w:t>berpengaruh</w:t>
      </w:r>
      <w:r w:rsidRPr="00503A52">
        <w:rPr>
          <w:rFonts w:ascii="Times New Roman" w:hAnsi="Times New Roman" w:cs="Times New Roman"/>
          <w:sz w:val="24"/>
          <w:szCs w:val="24"/>
        </w:rPr>
        <w:t xml:space="preserve"> negative dan </w:t>
      </w:r>
      <w:r w:rsidR="00E13BC6" w:rsidRPr="00503A52">
        <w:rPr>
          <w:rFonts w:ascii="Times New Roman" w:hAnsi="Times New Roman" w:cs="Times New Roman"/>
          <w:sz w:val="24"/>
          <w:szCs w:val="24"/>
        </w:rPr>
        <w:t xml:space="preserve">signifikan terhadap </w:t>
      </w:r>
      <w:r w:rsidRPr="00503A52">
        <w:rPr>
          <w:rFonts w:ascii="Times New Roman" w:hAnsi="Times New Roman" w:cs="Times New Roman"/>
          <w:sz w:val="24"/>
          <w:szCs w:val="24"/>
        </w:rPr>
        <w:t xml:space="preserve">nilai perusahaan yang diukur dengan harga saham penutup. Ini berarti bahwa penambahan utang berpengaruh signifikan </w:t>
      </w:r>
      <w:r w:rsidR="00394A03" w:rsidRPr="00503A52">
        <w:rPr>
          <w:rFonts w:ascii="Times New Roman" w:hAnsi="Times New Roman" w:cs="Times New Roman"/>
          <w:sz w:val="24"/>
          <w:szCs w:val="24"/>
        </w:rPr>
        <w:t>terhadap penurunan harga saham</w:t>
      </w:r>
      <w:r w:rsidRPr="00503A52">
        <w:rPr>
          <w:rFonts w:ascii="Times New Roman" w:hAnsi="Times New Roman" w:cs="Times New Roman"/>
          <w:sz w:val="24"/>
          <w:szCs w:val="24"/>
        </w:rPr>
        <w:t xml:space="preserve">  yaitu sebesar 41,10%</w:t>
      </w:r>
      <w:r w:rsidR="00E13BC6" w:rsidRPr="00503A52">
        <w:rPr>
          <w:rFonts w:ascii="Times New Roman" w:hAnsi="Times New Roman" w:cs="Times New Roman"/>
          <w:sz w:val="24"/>
          <w:szCs w:val="24"/>
        </w:rPr>
        <w:t xml:space="preserve">. Ini berarti bahwa </w:t>
      </w:r>
      <w:r w:rsidR="00464322" w:rsidRPr="00503A52">
        <w:rPr>
          <w:rFonts w:ascii="Times New Roman" w:hAnsi="Times New Roman" w:cs="Times New Roman"/>
          <w:sz w:val="24"/>
          <w:szCs w:val="24"/>
        </w:rPr>
        <w:t xml:space="preserve">tingginya penggunaan utang berdampak signifikan terhadap </w:t>
      </w:r>
      <w:r w:rsidRPr="00503A52">
        <w:rPr>
          <w:rFonts w:ascii="Times New Roman" w:hAnsi="Times New Roman" w:cs="Times New Roman"/>
          <w:sz w:val="24"/>
          <w:szCs w:val="24"/>
        </w:rPr>
        <w:t>turunnya harga saham</w:t>
      </w:r>
      <w:r w:rsidR="00464322" w:rsidRPr="00503A52">
        <w:rPr>
          <w:rFonts w:ascii="Times New Roman" w:hAnsi="Times New Roman" w:cs="Times New Roman"/>
          <w:sz w:val="24"/>
          <w:szCs w:val="24"/>
        </w:rPr>
        <w:t>.</w:t>
      </w:r>
      <w:r w:rsidR="00797D58" w:rsidRPr="00503A52">
        <w:rPr>
          <w:rFonts w:ascii="Times New Roman" w:hAnsi="Times New Roman" w:cs="Times New Roman"/>
          <w:sz w:val="24"/>
          <w:szCs w:val="24"/>
        </w:rPr>
        <w:t xml:space="preserve"> Hal ini menunuukkan bahwa penggunaan utang pada perusahaan tambang batubara sudah optimal. Dengan demikian</w:t>
      </w:r>
      <w:r w:rsidR="00F51031" w:rsidRPr="00503A52">
        <w:rPr>
          <w:rFonts w:ascii="Times New Roman" w:hAnsi="Times New Roman" w:cs="Times New Roman"/>
          <w:sz w:val="24"/>
          <w:szCs w:val="24"/>
        </w:rPr>
        <w:t xml:space="preserve"> </w:t>
      </w:r>
      <w:r w:rsidR="00CF6910" w:rsidRPr="00503A52">
        <w:rPr>
          <w:rFonts w:ascii="Times New Roman" w:hAnsi="Times New Roman" w:cs="Times New Roman"/>
          <w:sz w:val="24"/>
          <w:szCs w:val="24"/>
        </w:rPr>
        <w:t xml:space="preserve">perusahaan tambang batubara sebagai </w:t>
      </w:r>
      <w:r w:rsidR="00BD492A" w:rsidRPr="00503A52">
        <w:rPr>
          <w:rFonts w:ascii="Times New Roman" w:hAnsi="Times New Roman" w:cs="Times New Roman"/>
          <w:sz w:val="24"/>
          <w:szCs w:val="24"/>
        </w:rPr>
        <w:t xml:space="preserve">penggunaan utang harus berhati-hati didalam pengambilan keputusan pendanaan </w:t>
      </w:r>
      <w:r w:rsidR="00CF6910" w:rsidRPr="00503A52">
        <w:rPr>
          <w:rFonts w:ascii="Times New Roman" w:hAnsi="Times New Roman" w:cs="Times New Roman"/>
          <w:sz w:val="24"/>
          <w:szCs w:val="24"/>
        </w:rPr>
        <w:t xml:space="preserve">terutama dana external </w:t>
      </w:r>
      <w:r w:rsidR="00BD492A" w:rsidRPr="00503A52">
        <w:rPr>
          <w:rFonts w:ascii="Times New Roman" w:hAnsi="Times New Roman" w:cs="Times New Roman"/>
          <w:sz w:val="24"/>
          <w:szCs w:val="24"/>
        </w:rPr>
        <w:t xml:space="preserve">karena </w:t>
      </w:r>
      <w:r w:rsidR="00CF6910" w:rsidRPr="00503A52">
        <w:rPr>
          <w:rFonts w:ascii="Times New Roman" w:hAnsi="Times New Roman" w:cs="Times New Roman"/>
          <w:sz w:val="24"/>
          <w:szCs w:val="24"/>
        </w:rPr>
        <w:t>penambahan utang akan berdampak terhadap r</w:t>
      </w:r>
      <w:r w:rsidR="00752FB3" w:rsidRPr="00503A52">
        <w:rPr>
          <w:rFonts w:ascii="Times New Roman" w:hAnsi="Times New Roman" w:cs="Times New Roman"/>
          <w:sz w:val="24"/>
          <w:szCs w:val="24"/>
        </w:rPr>
        <w:t>i</w:t>
      </w:r>
      <w:r w:rsidR="00CF6910" w:rsidRPr="00503A52">
        <w:rPr>
          <w:rFonts w:ascii="Times New Roman" w:hAnsi="Times New Roman" w:cs="Times New Roman"/>
          <w:sz w:val="24"/>
          <w:szCs w:val="24"/>
        </w:rPr>
        <w:t xml:space="preserve">siko dan umumnya investor tidak </w:t>
      </w:r>
      <w:r w:rsidR="00752FB3" w:rsidRPr="00503A52">
        <w:rPr>
          <w:rFonts w:ascii="Times New Roman" w:hAnsi="Times New Roman" w:cs="Times New Roman"/>
          <w:sz w:val="24"/>
          <w:szCs w:val="24"/>
        </w:rPr>
        <w:t>meny</w:t>
      </w:r>
      <w:r w:rsidR="00CF6910" w:rsidRPr="00503A52">
        <w:rPr>
          <w:rFonts w:ascii="Times New Roman" w:hAnsi="Times New Roman" w:cs="Times New Roman"/>
          <w:sz w:val="24"/>
          <w:szCs w:val="24"/>
        </w:rPr>
        <w:t>uka</w:t>
      </w:r>
      <w:r w:rsidR="00752FB3" w:rsidRPr="00503A52">
        <w:rPr>
          <w:rFonts w:ascii="Times New Roman" w:hAnsi="Times New Roman" w:cs="Times New Roman"/>
          <w:sz w:val="24"/>
          <w:szCs w:val="24"/>
        </w:rPr>
        <w:t>i</w:t>
      </w:r>
      <w:r w:rsidR="00CF6910" w:rsidRPr="00503A52">
        <w:rPr>
          <w:rFonts w:ascii="Times New Roman" w:hAnsi="Times New Roman" w:cs="Times New Roman"/>
          <w:sz w:val="24"/>
          <w:szCs w:val="24"/>
        </w:rPr>
        <w:t xml:space="preserve"> r</w:t>
      </w:r>
      <w:r w:rsidR="00752FB3" w:rsidRPr="00503A52">
        <w:rPr>
          <w:rFonts w:ascii="Times New Roman" w:hAnsi="Times New Roman" w:cs="Times New Roman"/>
          <w:sz w:val="24"/>
          <w:szCs w:val="24"/>
        </w:rPr>
        <w:t>i</w:t>
      </w:r>
      <w:r w:rsidR="00CF6910" w:rsidRPr="00503A52">
        <w:rPr>
          <w:rFonts w:ascii="Times New Roman" w:hAnsi="Times New Roman" w:cs="Times New Roman"/>
          <w:sz w:val="24"/>
          <w:szCs w:val="24"/>
        </w:rPr>
        <w:t>siko</w:t>
      </w:r>
      <w:r w:rsidR="00752FB3" w:rsidRPr="00503A52">
        <w:rPr>
          <w:rFonts w:ascii="Times New Roman" w:hAnsi="Times New Roman" w:cs="Times New Roman"/>
          <w:sz w:val="24"/>
          <w:szCs w:val="24"/>
        </w:rPr>
        <w:t xml:space="preserve"> (risk averse). Investor baru bersedia mengambil suatu kesempatan </w:t>
      </w:r>
      <w:r w:rsidR="00752FB3" w:rsidRPr="00503A52">
        <w:rPr>
          <w:rFonts w:ascii="Times New Roman" w:hAnsi="Times New Roman" w:cs="Times New Roman"/>
          <w:sz w:val="24"/>
          <w:szCs w:val="24"/>
        </w:rPr>
        <w:lastRenderedPageBreak/>
        <w:t>investasi</w:t>
      </w:r>
      <w:r w:rsidR="008A05AD" w:rsidRPr="00503A52">
        <w:rPr>
          <w:rFonts w:ascii="Times New Roman" w:hAnsi="Times New Roman" w:cs="Times New Roman"/>
          <w:sz w:val="24"/>
          <w:szCs w:val="24"/>
        </w:rPr>
        <w:t xml:space="preserve"> </w:t>
      </w:r>
      <w:r w:rsidR="00752FB3" w:rsidRPr="00503A52">
        <w:rPr>
          <w:rFonts w:ascii="Times New Roman" w:hAnsi="Times New Roman" w:cs="Times New Roman"/>
          <w:sz w:val="24"/>
          <w:szCs w:val="24"/>
        </w:rPr>
        <w:t>yang lebih berisiko kalau memperoleh tingkat keuntungan yang lebih tinggi.</w:t>
      </w:r>
      <w:r w:rsidR="00CF6910" w:rsidRPr="00503A52">
        <w:rPr>
          <w:rFonts w:ascii="Times New Roman" w:hAnsi="Times New Roman" w:cs="Times New Roman"/>
          <w:sz w:val="24"/>
          <w:szCs w:val="24"/>
        </w:rPr>
        <w:t xml:space="preserve">                          </w:t>
      </w:r>
    </w:p>
    <w:p w14:paraId="5D0A3087" w14:textId="77777777" w:rsidR="00E13BC6" w:rsidRPr="00503A52" w:rsidRDefault="00752FB3" w:rsidP="00B91F93">
      <w:pPr>
        <w:tabs>
          <w:tab w:val="left" w:pos="426"/>
        </w:tabs>
        <w:spacing w:after="0" w:line="360" w:lineRule="auto"/>
        <w:rPr>
          <w:rFonts w:ascii="Times New Roman" w:hAnsi="Times New Roman" w:cs="Times New Roman"/>
          <w:sz w:val="24"/>
          <w:szCs w:val="24"/>
        </w:rPr>
      </w:pPr>
      <w:r w:rsidRPr="00503A52">
        <w:rPr>
          <w:rFonts w:ascii="Times New Roman" w:hAnsi="Times New Roman" w:cs="Times New Roman"/>
          <w:sz w:val="24"/>
          <w:szCs w:val="24"/>
        </w:rPr>
        <w:t>c.</w:t>
      </w:r>
      <w:r w:rsidRPr="00503A52">
        <w:rPr>
          <w:rFonts w:ascii="Times New Roman" w:hAnsi="Times New Roman" w:cs="Times New Roman"/>
          <w:sz w:val="24"/>
          <w:szCs w:val="24"/>
        </w:rPr>
        <w:tab/>
        <w:t>Profitabilitas dan nilai perusahaan.</w:t>
      </w:r>
    </w:p>
    <w:p w14:paraId="6AF4A3AD" w14:textId="77777777" w:rsidR="00752FB3" w:rsidRPr="00503A52" w:rsidRDefault="00752FB3" w:rsidP="00B91F93">
      <w:pPr>
        <w:tabs>
          <w:tab w:val="left" w:pos="426"/>
        </w:tabs>
        <w:spacing w:after="0" w:line="360" w:lineRule="auto"/>
        <w:ind w:left="450" w:hanging="450"/>
        <w:jc w:val="both"/>
        <w:rPr>
          <w:rFonts w:ascii="Times New Roman" w:hAnsi="Times New Roman" w:cs="Times New Roman"/>
          <w:sz w:val="24"/>
          <w:szCs w:val="24"/>
        </w:rPr>
      </w:pPr>
      <w:r w:rsidRPr="00503A52">
        <w:rPr>
          <w:rFonts w:ascii="Times New Roman" w:hAnsi="Times New Roman" w:cs="Times New Roman"/>
          <w:sz w:val="24"/>
          <w:szCs w:val="24"/>
        </w:rPr>
        <w:tab/>
        <w:t xml:space="preserve">Profitabilitas yang diukur dengan rentabilitas ekonomi berpengaruh tidak signifikan terhadap nilai perusahaan yang diukur dengan harga saham penutup. Ini berarti bahwa kemampuan perusahaan dalam meningkatkan laba operasi berpengaruh </w:t>
      </w:r>
      <w:r w:rsidR="00C06AA8" w:rsidRPr="00503A52">
        <w:rPr>
          <w:rFonts w:ascii="Times New Roman" w:hAnsi="Times New Roman" w:cs="Times New Roman"/>
          <w:sz w:val="24"/>
          <w:szCs w:val="24"/>
        </w:rPr>
        <w:t xml:space="preserve">13,10% dan </w:t>
      </w:r>
      <w:r w:rsidRPr="00503A52">
        <w:rPr>
          <w:rFonts w:ascii="Times New Roman" w:hAnsi="Times New Roman" w:cs="Times New Roman"/>
          <w:sz w:val="24"/>
          <w:szCs w:val="24"/>
        </w:rPr>
        <w:t xml:space="preserve">tidak signifikan terhadap </w:t>
      </w:r>
      <w:r w:rsidR="00C06AA8" w:rsidRPr="00503A52">
        <w:rPr>
          <w:rFonts w:ascii="Times New Roman" w:hAnsi="Times New Roman" w:cs="Times New Roman"/>
          <w:sz w:val="24"/>
          <w:szCs w:val="24"/>
        </w:rPr>
        <w:t>peningkatan harga saham. Ini menunjukkan bahwa</w:t>
      </w:r>
      <w:r w:rsidRPr="00503A52">
        <w:rPr>
          <w:rFonts w:ascii="Times New Roman" w:hAnsi="Times New Roman" w:cs="Times New Roman"/>
          <w:sz w:val="24"/>
          <w:szCs w:val="24"/>
        </w:rPr>
        <w:t xml:space="preserve"> </w:t>
      </w:r>
      <w:r w:rsidR="008A05AD" w:rsidRPr="00503A52">
        <w:rPr>
          <w:rFonts w:ascii="Times New Roman" w:hAnsi="Times New Roman" w:cs="Times New Roman"/>
          <w:sz w:val="24"/>
          <w:szCs w:val="24"/>
        </w:rPr>
        <w:t xml:space="preserve">makin meningkatnya kemampuan perusahaan tambang batubara dalam perolehan laba operasi dari total asset yang dimiliki berpengaruh </w:t>
      </w:r>
      <w:r w:rsidR="000247F3" w:rsidRPr="00503A52">
        <w:rPr>
          <w:rFonts w:ascii="Times New Roman" w:hAnsi="Times New Roman" w:cs="Times New Roman"/>
          <w:sz w:val="24"/>
          <w:szCs w:val="24"/>
        </w:rPr>
        <w:t xml:space="preserve">tidak signifikan </w:t>
      </w:r>
      <w:r w:rsidR="008A05AD" w:rsidRPr="00503A52">
        <w:rPr>
          <w:rFonts w:ascii="Times New Roman" w:hAnsi="Times New Roman" w:cs="Times New Roman"/>
          <w:sz w:val="24"/>
          <w:szCs w:val="24"/>
        </w:rPr>
        <w:t xml:space="preserve">terhadap </w:t>
      </w:r>
      <w:r w:rsidR="000247F3" w:rsidRPr="00503A52">
        <w:rPr>
          <w:rFonts w:ascii="Times New Roman" w:hAnsi="Times New Roman" w:cs="Times New Roman"/>
          <w:sz w:val="24"/>
          <w:szCs w:val="24"/>
        </w:rPr>
        <w:t>kenaikan harga saham.</w:t>
      </w:r>
    </w:p>
    <w:p w14:paraId="46380E9F" w14:textId="77777777" w:rsidR="00E13BC6" w:rsidRPr="00503A52" w:rsidRDefault="00E13BC6" w:rsidP="00B91F93">
      <w:pPr>
        <w:tabs>
          <w:tab w:val="left" w:pos="426"/>
        </w:tabs>
        <w:spacing w:after="0" w:line="360" w:lineRule="auto"/>
        <w:ind w:left="426" w:hanging="426"/>
        <w:rPr>
          <w:rFonts w:ascii="Times New Roman" w:hAnsi="Times New Roman" w:cs="Times New Roman"/>
          <w:sz w:val="24"/>
          <w:szCs w:val="24"/>
        </w:rPr>
      </w:pPr>
      <w:r w:rsidRPr="00503A52">
        <w:rPr>
          <w:rFonts w:ascii="Times New Roman" w:hAnsi="Times New Roman" w:cs="Times New Roman"/>
          <w:sz w:val="24"/>
          <w:szCs w:val="24"/>
        </w:rPr>
        <w:t xml:space="preserve">2. </w:t>
      </w:r>
      <w:r w:rsidR="00F51031" w:rsidRPr="00503A52">
        <w:rPr>
          <w:rFonts w:ascii="Times New Roman" w:hAnsi="Times New Roman" w:cs="Times New Roman"/>
          <w:sz w:val="24"/>
          <w:szCs w:val="24"/>
        </w:rPr>
        <w:tab/>
      </w:r>
      <w:r w:rsidRPr="00503A52">
        <w:rPr>
          <w:rFonts w:ascii="Times New Roman" w:hAnsi="Times New Roman" w:cs="Times New Roman"/>
          <w:sz w:val="24"/>
          <w:szCs w:val="24"/>
        </w:rPr>
        <w:t xml:space="preserve">Pengaruh tidak langsung dari variabel </w:t>
      </w:r>
      <w:r w:rsidRPr="00503A52">
        <w:rPr>
          <w:rFonts w:ascii="Times New Roman" w:hAnsi="Times New Roman" w:cs="Times New Roman"/>
          <w:i/>
          <w:sz w:val="24"/>
          <w:szCs w:val="24"/>
        </w:rPr>
        <w:t xml:space="preserve">exogenous </w:t>
      </w:r>
      <w:r w:rsidRPr="00503A52">
        <w:rPr>
          <w:rFonts w:ascii="Times New Roman" w:hAnsi="Times New Roman" w:cs="Times New Roman"/>
          <w:sz w:val="24"/>
          <w:szCs w:val="24"/>
        </w:rPr>
        <w:t xml:space="preserve">terhadap variabel </w:t>
      </w:r>
      <w:r w:rsidRPr="00503A52">
        <w:rPr>
          <w:rFonts w:ascii="Times New Roman" w:hAnsi="Times New Roman" w:cs="Times New Roman"/>
          <w:i/>
          <w:sz w:val="24"/>
          <w:szCs w:val="24"/>
        </w:rPr>
        <w:t>endogenous</w:t>
      </w:r>
      <w:r w:rsidRPr="00503A52">
        <w:rPr>
          <w:rFonts w:ascii="Times New Roman" w:hAnsi="Times New Roman" w:cs="Times New Roman"/>
          <w:sz w:val="24"/>
          <w:szCs w:val="24"/>
        </w:rPr>
        <w:t>.</w:t>
      </w:r>
    </w:p>
    <w:p w14:paraId="6F95BD74" w14:textId="77777777" w:rsidR="00E13BC6" w:rsidRPr="00503A52" w:rsidRDefault="00E13BC6" w:rsidP="00B91F93">
      <w:pPr>
        <w:pStyle w:val="ListParagraph"/>
        <w:tabs>
          <w:tab w:val="left" w:pos="426"/>
        </w:tabs>
        <w:spacing w:after="0" w:line="360" w:lineRule="auto"/>
        <w:ind w:left="567" w:hanging="567"/>
        <w:rPr>
          <w:rFonts w:ascii="Times New Roman" w:hAnsi="Times New Roman" w:cs="Times New Roman"/>
          <w:sz w:val="24"/>
          <w:szCs w:val="24"/>
        </w:rPr>
      </w:pPr>
      <w:r w:rsidRPr="00503A52">
        <w:rPr>
          <w:rFonts w:ascii="Times New Roman" w:hAnsi="Times New Roman" w:cs="Times New Roman"/>
          <w:sz w:val="24"/>
          <w:szCs w:val="24"/>
        </w:rPr>
        <w:tab/>
      </w:r>
      <w:r w:rsidR="000247F3" w:rsidRPr="00503A52">
        <w:rPr>
          <w:rFonts w:ascii="Times New Roman" w:hAnsi="Times New Roman" w:cs="Times New Roman"/>
          <w:sz w:val="24"/>
          <w:szCs w:val="24"/>
        </w:rPr>
        <w:t>Struktur modal, nilai perusahaan dan profitabilitas.</w:t>
      </w:r>
    </w:p>
    <w:p w14:paraId="5E920738" w14:textId="77777777" w:rsidR="000247F3" w:rsidRPr="00503A52" w:rsidRDefault="000247F3" w:rsidP="00B91F93">
      <w:pPr>
        <w:pStyle w:val="ListParagraph"/>
        <w:tabs>
          <w:tab w:val="left" w:pos="426"/>
        </w:tabs>
        <w:spacing w:after="0" w:line="360" w:lineRule="auto"/>
        <w:ind w:left="450" w:hanging="450"/>
        <w:jc w:val="both"/>
        <w:rPr>
          <w:rFonts w:ascii="Times New Roman" w:hAnsi="Times New Roman" w:cs="Times New Roman"/>
          <w:sz w:val="24"/>
          <w:szCs w:val="24"/>
        </w:rPr>
      </w:pPr>
      <w:r w:rsidRPr="00503A52">
        <w:rPr>
          <w:rFonts w:ascii="Times New Roman" w:hAnsi="Times New Roman" w:cs="Times New Roman"/>
          <w:sz w:val="24"/>
          <w:szCs w:val="24"/>
        </w:rPr>
        <w:lastRenderedPageBreak/>
        <w:tab/>
        <w:t>Struktur modal secara langsung berpengaruh  negative</w:t>
      </w:r>
      <w:r w:rsidR="00A14C29" w:rsidRPr="00503A52">
        <w:rPr>
          <w:rFonts w:ascii="Times New Roman" w:hAnsi="Times New Roman" w:cs="Times New Roman"/>
          <w:sz w:val="24"/>
          <w:szCs w:val="24"/>
        </w:rPr>
        <w:t xml:space="preserve"> 41,10%</w:t>
      </w:r>
      <w:r w:rsidRPr="00503A52">
        <w:rPr>
          <w:rFonts w:ascii="Times New Roman" w:hAnsi="Times New Roman" w:cs="Times New Roman"/>
          <w:sz w:val="24"/>
          <w:szCs w:val="24"/>
        </w:rPr>
        <w:t xml:space="preserve"> dan signifikan terhadap nilai perusahaan. </w:t>
      </w:r>
      <w:r w:rsidR="00A14C29" w:rsidRPr="00503A52">
        <w:rPr>
          <w:rFonts w:ascii="Times New Roman" w:hAnsi="Times New Roman" w:cs="Times New Roman"/>
          <w:sz w:val="24"/>
          <w:szCs w:val="24"/>
        </w:rPr>
        <w:t>P</w:t>
      </w:r>
      <w:r w:rsidRPr="00503A52">
        <w:rPr>
          <w:rFonts w:ascii="Times New Roman" w:hAnsi="Times New Roman" w:cs="Times New Roman"/>
          <w:sz w:val="24"/>
          <w:szCs w:val="24"/>
        </w:rPr>
        <w:t xml:space="preserve">rofitabilitas sebagai variable mediasi berpengaruh 0,54% dan tidak signifikan. Ini berarti bahwa </w:t>
      </w:r>
      <w:r w:rsidR="001C0C29" w:rsidRPr="00503A52">
        <w:rPr>
          <w:rFonts w:ascii="Times New Roman" w:hAnsi="Times New Roman" w:cs="Times New Roman"/>
          <w:sz w:val="24"/>
          <w:szCs w:val="24"/>
        </w:rPr>
        <w:t>penambahan utang berpengaruh negative dan signifikan terhadap penurunan harga saham</w:t>
      </w:r>
      <w:r w:rsidRPr="00503A52">
        <w:rPr>
          <w:rFonts w:ascii="Times New Roman" w:hAnsi="Times New Roman" w:cs="Times New Roman"/>
          <w:sz w:val="24"/>
          <w:szCs w:val="24"/>
        </w:rPr>
        <w:t xml:space="preserve"> </w:t>
      </w:r>
      <w:r w:rsidR="001C0C29" w:rsidRPr="00503A52">
        <w:rPr>
          <w:rFonts w:ascii="Times New Roman" w:hAnsi="Times New Roman" w:cs="Times New Roman"/>
          <w:sz w:val="24"/>
          <w:szCs w:val="24"/>
        </w:rPr>
        <w:t>pada perusahaan tambang batubara. Jika penambahan utang dipinalti dengan kemampuan perusahaan memperoleh laba operasional, berdampak</w:t>
      </w:r>
      <w:r w:rsidR="00A14C29" w:rsidRPr="00503A52">
        <w:rPr>
          <w:rFonts w:ascii="Times New Roman" w:hAnsi="Times New Roman" w:cs="Times New Roman"/>
          <w:sz w:val="24"/>
          <w:szCs w:val="24"/>
        </w:rPr>
        <w:t xml:space="preserve"> negative  40,56%</w:t>
      </w:r>
      <w:r w:rsidR="001C0C29" w:rsidRPr="00503A52">
        <w:rPr>
          <w:rFonts w:ascii="Times New Roman" w:hAnsi="Times New Roman" w:cs="Times New Roman"/>
          <w:sz w:val="24"/>
          <w:szCs w:val="24"/>
        </w:rPr>
        <w:t xml:space="preserve"> </w:t>
      </w:r>
      <w:r w:rsidR="00A14C29" w:rsidRPr="00503A52">
        <w:rPr>
          <w:rFonts w:ascii="Times New Roman" w:hAnsi="Times New Roman" w:cs="Times New Roman"/>
          <w:sz w:val="24"/>
          <w:szCs w:val="24"/>
        </w:rPr>
        <w:t xml:space="preserve"> </w:t>
      </w:r>
      <w:r w:rsidR="001C0C29" w:rsidRPr="00503A52">
        <w:rPr>
          <w:rFonts w:ascii="Times New Roman" w:hAnsi="Times New Roman" w:cs="Times New Roman"/>
          <w:sz w:val="24"/>
          <w:szCs w:val="24"/>
        </w:rPr>
        <w:t>terhadap nilai perusahaan</w:t>
      </w:r>
      <w:r w:rsidR="00A14C29" w:rsidRPr="00503A52">
        <w:rPr>
          <w:rFonts w:ascii="Times New Roman" w:hAnsi="Times New Roman" w:cs="Times New Roman"/>
          <w:sz w:val="24"/>
          <w:szCs w:val="24"/>
        </w:rPr>
        <w:t>.</w:t>
      </w:r>
      <w:r w:rsidR="001C0C29" w:rsidRPr="00503A52">
        <w:rPr>
          <w:rFonts w:ascii="Times New Roman" w:hAnsi="Times New Roman" w:cs="Times New Roman"/>
          <w:sz w:val="24"/>
          <w:szCs w:val="24"/>
        </w:rPr>
        <w:t xml:space="preserve"> </w:t>
      </w:r>
    </w:p>
    <w:p w14:paraId="232BE7C1" w14:textId="77777777" w:rsidR="00D50339" w:rsidRPr="00503A52" w:rsidRDefault="00D50339" w:rsidP="00B91F93">
      <w:pPr>
        <w:tabs>
          <w:tab w:val="left" w:pos="426"/>
        </w:tabs>
        <w:spacing w:after="0" w:line="240" w:lineRule="auto"/>
        <w:ind w:left="426" w:hanging="426"/>
        <w:jc w:val="both"/>
        <w:rPr>
          <w:rFonts w:ascii="Times New Roman" w:hAnsi="Times New Roman" w:cs="Times New Roman"/>
          <w:b/>
          <w:bCs/>
          <w:sz w:val="24"/>
          <w:szCs w:val="24"/>
          <w:lang w:val="id-ID"/>
        </w:rPr>
      </w:pPr>
    </w:p>
    <w:p w14:paraId="6666ACFB" w14:textId="77777777" w:rsidR="007F02BF" w:rsidRDefault="007F02BF" w:rsidP="00B91F93">
      <w:pPr>
        <w:tabs>
          <w:tab w:val="left" w:pos="426"/>
        </w:tabs>
        <w:spacing w:after="0" w:line="360" w:lineRule="auto"/>
        <w:ind w:left="426" w:hanging="426"/>
        <w:jc w:val="both"/>
        <w:rPr>
          <w:rFonts w:ascii="Times New Roman" w:hAnsi="Times New Roman" w:cs="Times New Roman"/>
          <w:b/>
          <w:bCs/>
          <w:sz w:val="24"/>
          <w:szCs w:val="24"/>
          <w:lang w:val="id-ID"/>
        </w:rPr>
      </w:pPr>
    </w:p>
    <w:p w14:paraId="0C06F92C" w14:textId="77777777" w:rsidR="00E13BC6" w:rsidRPr="00503A52" w:rsidRDefault="00503090" w:rsidP="00B91F93">
      <w:pPr>
        <w:tabs>
          <w:tab w:val="left" w:pos="426"/>
        </w:tabs>
        <w:spacing w:after="0" w:line="360" w:lineRule="auto"/>
        <w:ind w:left="426" w:hanging="426"/>
        <w:jc w:val="both"/>
        <w:rPr>
          <w:rFonts w:ascii="Times New Roman" w:hAnsi="Times New Roman" w:cs="Times New Roman"/>
          <w:b/>
          <w:bCs/>
          <w:sz w:val="24"/>
          <w:szCs w:val="24"/>
          <w:lang w:val="id-ID"/>
        </w:rPr>
      </w:pPr>
      <w:r w:rsidRPr="00503A52">
        <w:rPr>
          <w:rFonts w:ascii="Times New Roman" w:hAnsi="Times New Roman" w:cs="Times New Roman"/>
          <w:b/>
          <w:bCs/>
          <w:sz w:val="24"/>
          <w:szCs w:val="24"/>
        </w:rPr>
        <w:t>K</w:t>
      </w:r>
      <w:r w:rsidR="00A14C29" w:rsidRPr="00503A52">
        <w:rPr>
          <w:rFonts w:ascii="Times New Roman" w:hAnsi="Times New Roman" w:cs="Times New Roman"/>
          <w:b/>
          <w:bCs/>
          <w:sz w:val="24"/>
          <w:szCs w:val="24"/>
        </w:rPr>
        <w:t xml:space="preserve">ESIMPULAN </w:t>
      </w:r>
    </w:p>
    <w:p w14:paraId="0291B440" w14:textId="77777777" w:rsidR="006C2A28" w:rsidRPr="00503A52" w:rsidRDefault="006C2A28" w:rsidP="00B91F93">
      <w:pPr>
        <w:spacing w:after="0" w:line="360" w:lineRule="auto"/>
        <w:ind w:left="450" w:hanging="450"/>
        <w:jc w:val="both"/>
        <w:rPr>
          <w:rFonts w:ascii="Times New Roman" w:hAnsi="Times New Roman" w:cs="Times New Roman"/>
          <w:sz w:val="24"/>
          <w:szCs w:val="24"/>
        </w:rPr>
      </w:pPr>
      <w:r w:rsidRPr="00503A52">
        <w:rPr>
          <w:rFonts w:ascii="Times New Roman" w:hAnsi="Times New Roman" w:cs="Times New Roman"/>
          <w:sz w:val="24"/>
          <w:szCs w:val="24"/>
        </w:rPr>
        <w:t>1.</w:t>
      </w:r>
      <w:r w:rsidRPr="00503A52">
        <w:rPr>
          <w:rFonts w:ascii="Times New Roman" w:hAnsi="Times New Roman" w:cs="Times New Roman"/>
          <w:sz w:val="24"/>
          <w:szCs w:val="24"/>
        </w:rPr>
        <w:tab/>
        <w:t>Penambahan utang pada perusahaan tambang batubara berpengaruh tidak signifikan terhadap peningkatan kemampuan perusahaan dalam perolehan laba operasional dari asset yang digunakan.</w:t>
      </w:r>
    </w:p>
    <w:p w14:paraId="2ABCB59F" w14:textId="77777777" w:rsidR="006C2A28" w:rsidRPr="00503A52" w:rsidRDefault="006C2A28" w:rsidP="00B91F93">
      <w:pPr>
        <w:spacing w:after="0" w:line="360" w:lineRule="auto"/>
        <w:ind w:left="450" w:hanging="450"/>
        <w:jc w:val="both"/>
        <w:rPr>
          <w:rFonts w:ascii="Times New Roman" w:hAnsi="Times New Roman" w:cs="Times New Roman"/>
          <w:sz w:val="24"/>
          <w:szCs w:val="24"/>
        </w:rPr>
      </w:pPr>
      <w:r w:rsidRPr="00503A52">
        <w:rPr>
          <w:rFonts w:ascii="Times New Roman" w:hAnsi="Times New Roman" w:cs="Times New Roman"/>
          <w:sz w:val="24"/>
          <w:szCs w:val="24"/>
        </w:rPr>
        <w:t xml:space="preserve">2. </w:t>
      </w:r>
      <w:r w:rsidRPr="00503A52">
        <w:rPr>
          <w:rFonts w:ascii="Times New Roman" w:hAnsi="Times New Roman" w:cs="Times New Roman"/>
          <w:sz w:val="24"/>
          <w:szCs w:val="24"/>
        </w:rPr>
        <w:tab/>
        <w:t xml:space="preserve">Penambahan utang pada perusahaan tambang batubara berpengaruh signifikan terhadap </w:t>
      </w:r>
      <w:r w:rsidR="00D511B1" w:rsidRPr="00503A52">
        <w:rPr>
          <w:rFonts w:ascii="Times New Roman" w:hAnsi="Times New Roman" w:cs="Times New Roman"/>
          <w:sz w:val="24"/>
          <w:szCs w:val="24"/>
        </w:rPr>
        <w:t xml:space="preserve">penurunan </w:t>
      </w:r>
      <w:r w:rsidRPr="00503A52">
        <w:rPr>
          <w:rFonts w:ascii="Times New Roman" w:hAnsi="Times New Roman" w:cs="Times New Roman"/>
          <w:sz w:val="24"/>
          <w:szCs w:val="24"/>
        </w:rPr>
        <w:t>harga saham.</w:t>
      </w:r>
    </w:p>
    <w:p w14:paraId="24905B59" w14:textId="77777777" w:rsidR="00D511B1" w:rsidRPr="00503A52" w:rsidRDefault="006C2A28" w:rsidP="00B91F93">
      <w:pPr>
        <w:spacing w:after="0" w:line="360" w:lineRule="auto"/>
        <w:ind w:left="450" w:hanging="450"/>
        <w:jc w:val="both"/>
        <w:rPr>
          <w:rFonts w:ascii="Times New Roman" w:hAnsi="Times New Roman" w:cs="Times New Roman"/>
          <w:sz w:val="24"/>
          <w:szCs w:val="24"/>
        </w:rPr>
      </w:pPr>
      <w:r w:rsidRPr="00503A52">
        <w:rPr>
          <w:rFonts w:ascii="Times New Roman" w:hAnsi="Times New Roman" w:cs="Times New Roman"/>
          <w:sz w:val="24"/>
          <w:szCs w:val="24"/>
        </w:rPr>
        <w:t xml:space="preserve">3. </w:t>
      </w:r>
      <w:r w:rsidRPr="00503A52">
        <w:rPr>
          <w:rFonts w:ascii="Times New Roman" w:hAnsi="Times New Roman" w:cs="Times New Roman"/>
          <w:sz w:val="24"/>
          <w:szCs w:val="24"/>
        </w:rPr>
        <w:tab/>
      </w:r>
      <w:r w:rsidR="00D511B1" w:rsidRPr="00503A52">
        <w:rPr>
          <w:rFonts w:ascii="Times New Roman" w:hAnsi="Times New Roman" w:cs="Times New Roman"/>
          <w:sz w:val="24"/>
          <w:szCs w:val="24"/>
        </w:rPr>
        <w:t>Kemampuan perusahaan tambang batubara dalam meningkatkan laba operasional dari asset yang dimiliki berpengaruh tidak signifikan terhadap kenaikan harga saham</w:t>
      </w:r>
    </w:p>
    <w:p w14:paraId="510D33DB" w14:textId="77777777" w:rsidR="006C2A28" w:rsidRPr="00503A52" w:rsidRDefault="00D511B1" w:rsidP="00B91F93">
      <w:pPr>
        <w:spacing w:after="0" w:line="360" w:lineRule="auto"/>
        <w:ind w:left="450" w:hanging="450"/>
        <w:jc w:val="both"/>
        <w:rPr>
          <w:rFonts w:ascii="Times New Roman" w:hAnsi="Times New Roman" w:cs="Times New Roman"/>
          <w:sz w:val="24"/>
          <w:szCs w:val="24"/>
        </w:rPr>
      </w:pPr>
      <w:r w:rsidRPr="00503A52">
        <w:rPr>
          <w:rFonts w:ascii="Times New Roman" w:hAnsi="Times New Roman" w:cs="Times New Roman"/>
          <w:sz w:val="24"/>
          <w:szCs w:val="24"/>
        </w:rPr>
        <w:t xml:space="preserve">4. </w:t>
      </w:r>
      <w:r w:rsidRPr="00503A52">
        <w:rPr>
          <w:rFonts w:ascii="Times New Roman" w:hAnsi="Times New Roman" w:cs="Times New Roman"/>
          <w:sz w:val="24"/>
          <w:szCs w:val="24"/>
        </w:rPr>
        <w:tab/>
        <w:t xml:space="preserve">Profitabilitas tidak berpengaruh signifikan dalam memediasi </w:t>
      </w:r>
      <w:r w:rsidRPr="00503A52">
        <w:rPr>
          <w:rFonts w:ascii="Times New Roman" w:hAnsi="Times New Roman" w:cs="Times New Roman"/>
          <w:sz w:val="24"/>
          <w:szCs w:val="24"/>
        </w:rPr>
        <w:lastRenderedPageBreak/>
        <w:t>hubungan struktur modal terhadap nilai perusahaan.</w:t>
      </w:r>
    </w:p>
    <w:p w14:paraId="028B4030" w14:textId="77777777" w:rsidR="00D50339" w:rsidRPr="00503A52" w:rsidRDefault="00D50339" w:rsidP="00B91F93">
      <w:pPr>
        <w:spacing w:after="0" w:line="360" w:lineRule="auto"/>
        <w:ind w:left="450" w:hanging="450"/>
        <w:jc w:val="both"/>
        <w:rPr>
          <w:rFonts w:ascii="Times New Roman" w:hAnsi="Times New Roman" w:cs="Times New Roman"/>
          <w:sz w:val="24"/>
          <w:szCs w:val="24"/>
          <w:lang w:val="id-ID"/>
        </w:rPr>
      </w:pPr>
      <w:r w:rsidRPr="00503A52">
        <w:rPr>
          <w:rFonts w:ascii="Times New Roman" w:hAnsi="Times New Roman" w:cs="Times New Roman"/>
          <w:b/>
          <w:bCs/>
          <w:sz w:val="24"/>
          <w:szCs w:val="24"/>
        </w:rPr>
        <w:t>SARAN</w:t>
      </w:r>
    </w:p>
    <w:p w14:paraId="332A2CEF" w14:textId="77777777" w:rsidR="006C2A28" w:rsidRPr="00503A52" w:rsidRDefault="007F02BF" w:rsidP="00B91F93">
      <w:pPr>
        <w:spacing w:after="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1. </w:t>
      </w:r>
      <w:r w:rsidR="00382256" w:rsidRPr="00503A52">
        <w:rPr>
          <w:rFonts w:ascii="Times New Roman" w:hAnsi="Times New Roman" w:cs="Times New Roman"/>
          <w:sz w:val="24"/>
          <w:szCs w:val="24"/>
        </w:rPr>
        <w:t>Bagi p</w:t>
      </w:r>
      <w:r w:rsidR="006C2A28" w:rsidRPr="00503A52">
        <w:rPr>
          <w:rFonts w:ascii="Times New Roman" w:hAnsi="Times New Roman" w:cs="Times New Roman"/>
          <w:sz w:val="24"/>
          <w:szCs w:val="24"/>
        </w:rPr>
        <w:t xml:space="preserve">eneliti selanjutnya dapat menggunakan </w:t>
      </w:r>
      <w:r w:rsidR="00D511B1" w:rsidRPr="00503A52">
        <w:rPr>
          <w:rFonts w:ascii="Times New Roman" w:hAnsi="Times New Roman" w:cs="Times New Roman"/>
          <w:sz w:val="24"/>
          <w:szCs w:val="24"/>
        </w:rPr>
        <w:t>melakukan penelitian lebih mendalam berkaitan dengan</w:t>
      </w:r>
      <w:r w:rsidR="00382256" w:rsidRPr="00503A52">
        <w:rPr>
          <w:rFonts w:ascii="Times New Roman" w:hAnsi="Times New Roman" w:cs="Times New Roman"/>
          <w:sz w:val="24"/>
          <w:szCs w:val="24"/>
        </w:rPr>
        <w:t xml:space="preserve"> </w:t>
      </w:r>
      <w:r w:rsidR="00D511B1" w:rsidRPr="00503A52">
        <w:rPr>
          <w:rFonts w:ascii="Times New Roman" w:hAnsi="Times New Roman" w:cs="Times New Roman"/>
          <w:sz w:val="24"/>
          <w:szCs w:val="24"/>
        </w:rPr>
        <w:t>struktur modal</w:t>
      </w:r>
      <w:r w:rsidR="00F95931" w:rsidRPr="00503A52">
        <w:rPr>
          <w:rFonts w:ascii="Times New Roman" w:hAnsi="Times New Roman" w:cs="Times New Roman"/>
          <w:sz w:val="24"/>
          <w:szCs w:val="24"/>
        </w:rPr>
        <w:t>,</w:t>
      </w:r>
      <w:r w:rsidR="00D511B1" w:rsidRPr="00503A52">
        <w:rPr>
          <w:rFonts w:ascii="Times New Roman" w:hAnsi="Times New Roman" w:cs="Times New Roman"/>
          <w:sz w:val="24"/>
          <w:szCs w:val="24"/>
        </w:rPr>
        <w:t xml:space="preserve"> profitabilitas</w:t>
      </w:r>
      <w:r w:rsidR="00F95931" w:rsidRPr="00503A52">
        <w:rPr>
          <w:rFonts w:ascii="Times New Roman" w:hAnsi="Times New Roman" w:cs="Times New Roman"/>
          <w:sz w:val="24"/>
          <w:szCs w:val="24"/>
        </w:rPr>
        <w:t xml:space="preserve"> dan nilai perusahaan</w:t>
      </w:r>
      <w:r w:rsidR="006C2A28" w:rsidRPr="00503A52">
        <w:rPr>
          <w:rFonts w:ascii="Times New Roman" w:hAnsi="Times New Roman" w:cs="Times New Roman"/>
          <w:sz w:val="24"/>
          <w:szCs w:val="24"/>
        </w:rPr>
        <w:t>.</w:t>
      </w:r>
    </w:p>
    <w:p w14:paraId="740A88D7" w14:textId="77777777" w:rsidR="006C2A28" w:rsidRPr="00503A52" w:rsidRDefault="006C2A28" w:rsidP="00B91F93">
      <w:pPr>
        <w:spacing w:after="0" w:line="360" w:lineRule="auto"/>
        <w:ind w:left="450" w:hanging="450"/>
        <w:jc w:val="both"/>
        <w:rPr>
          <w:rFonts w:ascii="Times New Roman" w:hAnsi="Times New Roman" w:cs="Times New Roman"/>
          <w:sz w:val="24"/>
          <w:szCs w:val="24"/>
        </w:rPr>
      </w:pPr>
      <w:r w:rsidRPr="00503A52">
        <w:rPr>
          <w:rFonts w:ascii="Times New Roman" w:hAnsi="Times New Roman" w:cs="Times New Roman"/>
          <w:sz w:val="24"/>
          <w:szCs w:val="24"/>
        </w:rPr>
        <w:t xml:space="preserve">2.  </w:t>
      </w:r>
      <w:r w:rsidR="00382256" w:rsidRPr="00503A52">
        <w:rPr>
          <w:rFonts w:ascii="Times New Roman" w:hAnsi="Times New Roman" w:cs="Times New Roman"/>
          <w:sz w:val="24"/>
          <w:szCs w:val="24"/>
        </w:rPr>
        <w:t xml:space="preserve">  </w:t>
      </w:r>
      <w:r w:rsidRPr="00503A52">
        <w:rPr>
          <w:rFonts w:ascii="Times New Roman" w:hAnsi="Times New Roman" w:cs="Times New Roman"/>
          <w:sz w:val="24"/>
          <w:szCs w:val="24"/>
        </w:rPr>
        <w:t>Bagi pelaku bisnis dalam mengambil keputusan investasi</w:t>
      </w:r>
      <w:r w:rsidR="00382256" w:rsidRPr="00503A52">
        <w:rPr>
          <w:rFonts w:ascii="Times New Roman" w:hAnsi="Times New Roman" w:cs="Times New Roman"/>
          <w:sz w:val="24"/>
          <w:szCs w:val="24"/>
        </w:rPr>
        <w:t>,</w:t>
      </w:r>
      <w:r w:rsidRPr="00503A52">
        <w:rPr>
          <w:rFonts w:ascii="Times New Roman" w:hAnsi="Times New Roman" w:cs="Times New Roman"/>
          <w:sz w:val="24"/>
          <w:szCs w:val="24"/>
        </w:rPr>
        <w:t xml:space="preserve"> tidak hanya memperhatikan kemampuan perusahaan memperoleh laba tetapi juga hendaknya memperhatikan </w:t>
      </w:r>
      <w:r w:rsidR="00382256" w:rsidRPr="00503A52">
        <w:rPr>
          <w:rFonts w:ascii="Times New Roman" w:hAnsi="Times New Roman" w:cs="Times New Roman"/>
          <w:sz w:val="24"/>
          <w:szCs w:val="24"/>
        </w:rPr>
        <w:t>kemampuan perusahaan menggunakan dana extern.</w:t>
      </w:r>
    </w:p>
    <w:p w14:paraId="5330A3E7" w14:textId="77777777" w:rsidR="006C2A28" w:rsidRPr="00503A52" w:rsidRDefault="006C2A28" w:rsidP="006C2A28">
      <w:pPr>
        <w:spacing w:after="0" w:line="240" w:lineRule="auto"/>
        <w:ind w:left="284" w:hanging="284"/>
        <w:jc w:val="both"/>
        <w:rPr>
          <w:rFonts w:ascii="Times New Roman" w:hAnsi="Times New Roman" w:cs="Times New Roman"/>
          <w:sz w:val="24"/>
          <w:szCs w:val="24"/>
        </w:rPr>
      </w:pPr>
    </w:p>
    <w:p w14:paraId="0C0CC23E" w14:textId="77777777" w:rsidR="006C2A28" w:rsidRPr="00503A52" w:rsidRDefault="006C2A28" w:rsidP="006C2A28">
      <w:pPr>
        <w:tabs>
          <w:tab w:val="left" w:pos="284"/>
        </w:tabs>
        <w:spacing w:after="0" w:line="240" w:lineRule="auto"/>
        <w:rPr>
          <w:rFonts w:ascii="Times New Roman" w:hAnsi="Times New Roman" w:cs="Times New Roman"/>
          <w:b/>
          <w:bCs/>
          <w:sz w:val="24"/>
          <w:szCs w:val="24"/>
        </w:rPr>
      </w:pPr>
      <w:r w:rsidRPr="00503A52">
        <w:rPr>
          <w:rFonts w:ascii="Times New Roman" w:hAnsi="Times New Roman" w:cs="Times New Roman"/>
          <w:b/>
          <w:bCs/>
          <w:sz w:val="24"/>
          <w:szCs w:val="24"/>
        </w:rPr>
        <w:t>DAFTAR PUSTAKA</w:t>
      </w:r>
    </w:p>
    <w:p w14:paraId="60847886" w14:textId="77777777" w:rsidR="006C2A28" w:rsidRPr="00503A52" w:rsidRDefault="006C2A28" w:rsidP="006C2A28">
      <w:pPr>
        <w:autoSpaceDE w:val="0"/>
        <w:autoSpaceDN w:val="0"/>
        <w:adjustRightInd w:val="0"/>
        <w:spacing w:after="0" w:line="240" w:lineRule="auto"/>
        <w:ind w:left="567" w:hanging="567"/>
        <w:jc w:val="both"/>
        <w:rPr>
          <w:rFonts w:ascii="Times New Roman" w:hAnsi="Times New Roman" w:cs="Times New Roman"/>
          <w:i/>
          <w:sz w:val="24"/>
          <w:szCs w:val="24"/>
        </w:rPr>
      </w:pPr>
    </w:p>
    <w:p w14:paraId="551088C4" w14:textId="77777777" w:rsidR="006C2A28" w:rsidRPr="00503A52" w:rsidRDefault="006C2A28" w:rsidP="006C2A28">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503A52">
        <w:rPr>
          <w:rFonts w:ascii="Times New Roman" w:hAnsi="Times New Roman" w:cs="Times New Roman"/>
          <w:iCs/>
          <w:sz w:val="24"/>
          <w:szCs w:val="24"/>
        </w:rPr>
        <w:t>Abrams, Jat H,</w:t>
      </w:r>
      <w:r w:rsidRPr="00503A52">
        <w:rPr>
          <w:rFonts w:ascii="Times New Roman" w:hAnsi="Times New Roman" w:cs="Times New Roman"/>
          <w:sz w:val="24"/>
          <w:szCs w:val="24"/>
        </w:rPr>
        <w:t xml:space="preserve"> </w:t>
      </w:r>
      <w:r w:rsidR="008E3878" w:rsidRPr="00503A52">
        <w:rPr>
          <w:rFonts w:ascii="Times New Roman" w:hAnsi="Times New Roman" w:cs="Times New Roman"/>
          <w:sz w:val="24"/>
          <w:szCs w:val="24"/>
        </w:rPr>
        <w:t>2010.</w:t>
      </w:r>
      <w:r w:rsidR="008E3878" w:rsidRPr="00503A52">
        <w:rPr>
          <w:rFonts w:ascii="Times New Roman" w:hAnsi="Times New Roman" w:cs="Times New Roman"/>
          <w:sz w:val="24"/>
          <w:szCs w:val="24"/>
          <w:lang w:val="id-ID"/>
        </w:rPr>
        <w:t xml:space="preserve"> </w:t>
      </w:r>
      <w:r w:rsidRPr="00503A52">
        <w:rPr>
          <w:rFonts w:ascii="Times New Roman" w:hAnsi="Times New Roman" w:cs="Times New Roman"/>
          <w:sz w:val="24"/>
          <w:szCs w:val="24"/>
        </w:rPr>
        <w:t>Quantitative Business Valuation: A Mathematical Approach for Today’s Professional, Second Editio</w:t>
      </w:r>
      <w:r w:rsidR="008E3878" w:rsidRPr="00503A52">
        <w:rPr>
          <w:rFonts w:ascii="Times New Roman" w:hAnsi="Times New Roman" w:cs="Times New Roman"/>
          <w:sz w:val="24"/>
          <w:szCs w:val="24"/>
        </w:rPr>
        <w:t>n, John Wiley &amp; Sons. Inc</w:t>
      </w:r>
      <w:r w:rsidR="008E3878" w:rsidRPr="00503A52">
        <w:rPr>
          <w:rFonts w:ascii="Times New Roman" w:hAnsi="Times New Roman" w:cs="Times New Roman"/>
          <w:sz w:val="24"/>
          <w:szCs w:val="24"/>
          <w:lang w:val="id-ID"/>
        </w:rPr>
        <w:t>.</w:t>
      </w:r>
    </w:p>
    <w:p w14:paraId="765BAA1B" w14:textId="77777777" w:rsidR="006C2A28" w:rsidRPr="00503A52" w:rsidRDefault="006C2A28" w:rsidP="006C2A28">
      <w:pPr>
        <w:autoSpaceDE w:val="0"/>
        <w:autoSpaceDN w:val="0"/>
        <w:adjustRightInd w:val="0"/>
        <w:spacing w:after="0" w:line="240" w:lineRule="auto"/>
        <w:ind w:left="567" w:hanging="567"/>
        <w:jc w:val="both"/>
        <w:rPr>
          <w:rFonts w:ascii="Times New Roman" w:hAnsi="Times New Roman" w:cs="Times New Roman"/>
          <w:sz w:val="24"/>
          <w:szCs w:val="24"/>
        </w:rPr>
      </w:pPr>
    </w:p>
    <w:p w14:paraId="3599C505" w14:textId="77777777" w:rsidR="006C2A28" w:rsidRPr="00503A52" w:rsidRDefault="006C2A28" w:rsidP="008E3878">
      <w:pPr>
        <w:autoSpaceDE w:val="0"/>
        <w:autoSpaceDN w:val="0"/>
        <w:adjustRightInd w:val="0"/>
        <w:spacing w:after="0" w:line="240" w:lineRule="auto"/>
        <w:ind w:left="567" w:hanging="567"/>
        <w:jc w:val="both"/>
        <w:rPr>
          <w:rFonts w:ascii="Times New Roman" w:hAnsi="Times New Roman" w:cs="Times New Roman"/>
          <w:sz w:val="24"/>
          <w:szCs w:val="24"/>
        </w:rPr>
      </w:pPr>
      <w:r w:rsidRPr="00503A52">
        <w:rPr>
          <w:rFonts w:ascii="Times New Roman" w:hAnsi="Times New Roman" w:cs="Times New Roman"/>
          <w:sz w:val="24"/>
          <w:szCs w:val="24"/>
        </w:rPr>
        <w:t xml:space="preserve">Alma, Buchari, </w:t>
      </w:r>
      <w:r w:rsidR="008E3878" w:rsidRPr="00503A52">
        <w:rPr>
          <w:rFonts w:ascii="Times New Roman" w:hAnsi="Times New Roman" w:cs="Times New Roman"/>
          <w:sz w:val="24"/>
          <w:szCs w:val="24"/>
        </w:rPr>
        <w:t>2001.</w:t>
      </w:r>
      <w:r w:rsidR="008E3878" w:rsidRPr="00503A52">
        <w:rPr>
          <w:rFonts w:ascii="Times New Roman" w:hAnsi="Times New Roman" w:cs="Times New Roman"/>
          <w:sz w:val="24"/>
          <w:szCs w:val="24"/>
          <w:lang w:val="id-ID"/>
        </w:rPr>
        <w:t xml:space="preserve"> </w:t>
      </w:r>
      <w:r w:rsidRPr="00503A52">
        <w:rPr>
          <w:rFonts w:ascii="Times New Roman" w:hAnsi="Times New Roman" w:cs="Times New Roman"/>
          <w:sz w:val="24"/>
          <w:szCs w:val="24"/>
        </w:rPr>
        <w:t>Pengantar Bisnis, Edisi Rev</w:t>
      </w:r>
      <w:r w:rsidR="008E3878" w:rsidRPr="00503A52">
        <w:rPr>
          <w:rFonts w:ascii="Times New Roman" w:hAnsi="Times New Roman" w:cs="Times New Roman"/>
          <w:sz w:val="24"/>
          <w:szCs w:val="24"/>
        </w:rPr>
        <w:t>isi, Penerbit ALFABETE, Bandung</w:t>
      </w:r>
      <w:r w:rsidR="008E3878" w:rsidRPr="00503A52">
        <w:rPr>
          <w:rFonts w:ascii="Times New Roman" w:hAnsi="Times New Roman" w:cs="Times New Roman"/>
          <w:sz w:val="24"/>
          <w:szCs w:val="24"/>
          <w:lang w:val="id-ID"/>
        </w:rPr>
        <w:t>.</w:t>
      </w:r>
      <w:r w:rsidRPr="00503A52">
        <w:rPr>
          <w:rFonts w:ascii="Times New Roman" w:hAnsi="Times New Roman" w:cs="Times New Roman"/>
          <w:sz w:val="24"/>
          <w:szCs w:val="24"/>
        </w:rPr>
        <w:t xml:space="preserve"> </w:t>
      </w:r>
    </w:p>
    <w:p w14:paraId="67282A5B" w14:textId="77777777" w:rsidR="006C2A28" w:rsidRPr="00503A52" w:rsidRDefault="006C2A28" w:rsidP="006C2A28">
      <w:pPr>
        <w:autoSpaceDE w:val="0"/>
        <w:autoSpaceDN w:val="0"/>
        <w:adjustRightInd w:val="0"/>
        <w:spacing w:after="0" w:line="240" w:lineRule="auto"/>
        <w:ind w:left="567" w:hanging="567"/>
        <w:jc w:val="both"/>
        <w:rPr>
          <w:rFonts w:ascii="Times New Roman" w:hAnsi="Times New Roman" w:cs="Times New Roman"/>
          <w:sz w:val="24"/>
          <w:szCs w:val="24"/>
        </w:rPr>
      </w:pPr>
    </w:p>
    <w:p w14:paraId="0AEDC139" w14:textId="77777777" w:rsidR="006C2A28" w:rsidRPr="00503A52" w:rsidRDefault="006C2A28" w:rsidP="006C2A28">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503A52">
        <w:rPr>
          <w:rFonts w:ascii="Times New Roman" w:hAnsi="Times New Roman" w:cs="Times New Roman"/>
          <w:iCs/>
          <w:sz w:val="24"/>
          <w:szCs w:val="24"/>
        </w:rPr>
        <w:t>Brigham, Eugene F.,</w:t>
      </w:r>
      <w:r w:rsidRPr="00503A52">
        <w:rPr>
          <w:rFonts w:ascii="Times New Roman" w:hAnsi="Times New Roman" w:cs="Times New Roman"/>
          <w:sz w:val="24"/>
          <w:szCs w:val="24"/>
        </w:rPr>
        <w:t xml:space="preserve"> </w:t>
      </w:r>
      <w:r w:rsidR="008E3878" w:rsidRPr="00503A52">
        <w:rPr>
          <w:rFonts w:ascii="Times New Roman" w:hAnsi="Times New Roman" w:cs="Times New Roman"/>
          <w:sz w:val="24"/>
          <w:szCs w:val="24"/>
        </w:rPr>
        <w:t>1992.</w:t>
      </w:r>
      <w:r w:rsidR="008E3878" w:rsidRPr="00503A52">
        <w:rPr>
          <w:rFonts w:ascii="Times New Roman" w:hAnsi="Times New Roman" w:cs="Times New Roman"/>
          <w:sz w:val="24"/>
          <w:szCs w:val="24"/>
          <w:lang w:val="id-ID"/>
        </w:rPr>
        <w:t xml:space="preserve"> </w:t>
      </w:r>
      <w:r w:rsidRPr="00503A52">
        <w:rPr>
          <w:rFonts w:ascii="Times New Roman" w:hAnsi="Times New Roman" w:cs="Times New Roman"/>
          <w:sz w:val="24"/>
          <w:szCs w:val="24"/>
        </w:rPr>
        <w:t>Fundamentals of Financial Management, Sixth Edition, The Dryde</w:t>
      </w:r>
      <w:r w:rsidR="008E3878" w:rsidRPr="00503A52">
        <w:rPr>
          <w:rFonts w:ascii="Times New Roman" w:hAnsi="Times New Roman" w:cs="Times New Roman"/>
          <w:sz w:val="24"/>
          <w:szCs w:val="24"/>
        </w:rPr>
        <w:t xml:space="preserve">n Press, Orlondo, Florida. </w:t>
      </w:r>
    </w:p>
    <w:p w14:paraId="5E1A6B37" w14:textId="77777777" w:rsidR="00F95931" w:rsidRPr="00503A52" w:rsidRDefault="00F95931" w:rsidP="00F95931">
      <w:pPr>
        <w:autoSpaceDE w:val="0"/>
        <w:autoSpaceDN w:val="0"/>
        <w:adjustRightInd w:val="0"/>
        <w:spacing w:after="0" w:line="240" w:lineRule="auto"/>
        <w:ind w:left="567" w:hanging="567"/>
        <w:jc w:val="both"/>
        <w:rPr>
          <w:rFonts w:ascii="Times New Roman" w:hAnsi="Times New Roman" w:cs="Times New Roman"/>
          <w:i/>
          <w:sz w:val="24"/>
          <w:szCs w:val="24"/>
        </w:rPr>
      </w:pPr>
    </w:p>
    <w:p w14:paraId="36901012" w14:textId="77777777" w:rsidR="00F95931" w:rsidRPr="00503A52" w:rsidRDefault="00F95931" w:rsidP="004A223F">
      <w:pPr>
        <w:autoSpaceDE w:val="0"/>
        <w:autoSpaceDN w:val="0"/>
        <w:adjustRightInd w:val="0"/>
        <w:spacing w:after="0" w:line="240" w:lineRule="auto"/>
        <w:ind w:left="567" w:hanging="567"/>
        <w:jc w:val="both"/>
        <w:rPr>
          <w:rFonts w:ascii="Times New Roman" w:hAnsi="Times New Roman" w:cs="Times New Roman"/>
          <w:sz w:val="24"/>
          <w:szCs w:val="24"/>
        </w:rPr>
      </w:pPr>
      <w:r w:rsidRPr="00503A52">
        <w:rPr>
          <w:rFonts w:ascii="Times New Roman" w:hAnsi="Times New Roman" w:cs="Times New Roman"/>
          <w:i/>
          <w:sz w:val="24"/>
          <w:szCs w:val="24"/>
        </w:rPr>
        <w:t>--------------------------, Louis C. Gapenski</w:t>
      </w:r>
      <w:r w:rsidRPr="00503A52">
        <w:rPr>
          <w:rFonts w:ascii="Times New Roman" w:hAnsi="Times New Roman" w:cs="Times New Roman"/>
          <w:sz w:val="24"/>
          <w:szCs w:val="24"/>
        </w:rPr>
        <w:t xml:space="preserve">, </w:t>
      </w:r>
      <w:r w:rsidR="004A223F" w:rsidRPr="00503A52">
        <w:rPr>
          <w:rFonts w:ascii="Times New Roman" w:hAnsi="Times New Roman" w:cs="Times New Roman"/>
          <w:sz w:val="24"/>
          <w:szCs w:val="24"/>
        </w:rPr>
        <w:t xml:space="preserve">1990.  </w:t>
      </w:r>
      <w:r w:rsidRPr="00503A52">
        <w:rPr>
          <w:rFonts w:ascii="Times New Roman" w:hAnsi="Times New Roman" w:cs="Times New Roman"/>
          <w:sz w:val="24"/>
          <w:szCs w:val="24"/>
        </w:rPr>
        <w:t xml:space="preserve">Intermediate Financial Management, Third Edition, The Dryden Press, San Francisco. </w:t>
      </w:r>
    </w:p>
    <w:p w14:paraId="4FC55C61" w14:textId="77777777" w:rsidR="00D95CA5" w:rsidRPr="00503A52" w:rsidRDefault="00D95CA5" w:rsidP="00D95CA5">
      <w:pPr>
        <w:autoSpaceDE w:val="0"/>
        <w:autoSpaceDN w:val="0"/>
        <w:adjustRightInd w:val="0"/>
        <w:spacing w:after="0" w:line="240" w:lineRule="auto"/>
        <w:jc w:val="both"/>
        <w:rPr>
          <w:rFonts w:ascii="Times New Roman" w:hAnsi="Times New Roman" w:cs="Times New Roman"/>
          <w:sz w:val="24"/>
          <w:szCs w:val="24"/>
        </w:rPr>
      </w:pPr>
    </w:p>
    <w:p w14:paraId="6175C6E9" w14:textId="77777777" w:rsidR="006002CE" w:rsidRPr="00503A52" w:rsidRDefault="006002CE" w:rsidP="004A223F">
      <w:pPr>
        <w:autoSpaceDE w:val="0"/>
        <w:autoSpaceDN w:val="0"/>
        <w:adjustRightInd w:val="0"/>
        <w:spacing w:after="0" w:line="240" w:lineRule="auto"/>
        <w:ind w:left="630" w:hanging="630"/>
        <w:jc w:val="both"/>
        <w:rPr>
          <w:rFonts w:ascii="Times New Roman" w:hAnsi="Times New Roman" w:cs="Times New Roman"/>
          <w:sz w:val="24"/>
          <w:szCs w:val="24"/>
        </w:rPr>
      </w:pPr>
      <w:r w:rsidRPr="00503A52">
        <w:rPr>
          <w:rFonts w:ascii="Times New Roman" w:hAnsi="Times New Roman" w:cs="Times New Roman"/>
          <w:sz w:val="24"/>
          <w:szCs w:val="24"/>
        </w:rPr>
        <w:t xml:space="preserve">Griffin, Rick W. dan Ronald J. Ebert, </w:t>
      </w:r>
      <w:r w:rsidR="004A223F" w:rsidRPr="00503A52">
        <w:rPr>
          <w:rFonts w:ascii="Times New Roman" w:hAnsi="Times New Roman" w:cs="Times New Roman"/>
          <w:sz w:val="24"/>
          <w:szCs w:val="24"/>
        </w:rPr>
        <w:t>2007.</w:t>
      </w:r>
      <w:r w:rsidR="004A223F" w:rsidRPr="00503A52">
        <w:rPr>
          <w:rFonts w:ascii="Times New Roman" w:hAnsi="Times New Roman" w:cs="Times New Roman"/>
          <w:sz w:val="24"/>
          <w:szCs w:val="24"/>
          <w:lang w:val="id-ID"/>
        </w:rPr>
        <w:t xml:space="preserve"> </w:t>
      </w:r>
      <w:r w:rsidRPr="00503A52">
        <w:rPr>
          <w:rFonts w:ascii="Times New Roman" w:hAnsi="Times New Roman" w:cs="Times New Roman"/>
          <w:sz w:val="24"/>
          <w:szCs w:val="24"/>
        </w:rPr>
        <w:t xml:space="preserve">BISNIS, alih Bahasa Sita Wardhani, Edisi kedelapan, Jilid 1 Penerbit Erlangga, Jakarta. </w:t>
      </w:r>
    </w:p>
    <w:p w14:paraId="7E5CB208" w14:textId="77777777" w:rsidR="006002CE" w:rsidRPr="00503A52" w:rsidRDefault="006002CE" w:rsidP="00D95CA5">
      <w:pPr>
        <w:autoSpaceDE w:val="0"/>
        <w:autoSpaceDN w:val="0"/>
        <w:adjustRightInd w:val="0"/>
        <w:spacing w:after="0" w:line="240" w:lineRule="auto"/>
        <w:jc w:val="both"/>
        <w:rPr>
          <w:rFonts w:ascii="Times New Roman" w:hAnsi="Times New Roman" w:cs="Times New Roman"/>
          <w:sz w:val="24"/>
          <w:szCs w:val="24"/>
        </w:rPr>
      </w:pPr>
      <w:r w:rsidRPr="00503A52">
        <w:rPr>
          <w:rFonts w:ascii="Times New Roman" w:hAnsi="Times New Roman" w:cs="Times New Roman"/>
          <w:sz w:val="24"/>
          <w:szCs w:val="24"/>
        </w:rPr>
        <w:t xml:space="preserve"> </w:t>
      </w:r>
    </w:p>
    <w:p w14:paraId="4526D17F" w14:textId="77777777" w:rsidR="006C2A28" w:rsidRPr="00503A52" w:rsidRDefault="006C2A28" w:rsidP="004A223F">
      <w:pPr>
        <w:autoSpaceDE w:val="0"/>
        <w:autoSpaceDN w:val="0"/>
        <w:adjustRightInd w:val="0"/>
        <w:spacing w:after="0" w:line="240" w:lineRule="auto"/>
        <w:ind w:left="567" w:hanging="567"/>
        <w:jc w:val="both"/>
        <w:rPr>
          <w:rFonts w:ascii="Times New Roman" w:hAnsi="Times New Roman" w:cs="Times New Roman"/>
          <w:sz w:val="24"/>
          <w:szCs w:val="24"/>
          <w:u w:val="single"/>
          <w:lang w:val="id-ID"/>
        </w:rPr>
      </w:pPr>
      <w:r w:rsidRPr="00503A52">
        <w:rPr>
          <w:rFonts w:ascii="Times New Roman" w:hAnsi="Times New Roman" w:cs="Times New Roman"/>
          <w:sz w:val="24"/>
          <w:szCs w:val="24"/>
        </w:rPr>
        <w:lastRenderedPageBreak/>
        <w:t xml:space="preserve">Ghozali, Imam, </w:t>
      </w:r>
      <w:r w:rsidR="004A223F" w:rsidRPr="00503A52">
        <w:rPr>
          <w:rFonts w:ascii="Times New Roman" w:hAnsi="Times New Roman" w:cs="Times New Roman"/>
          <w:sz w:val="24"/>
          <w:szCs w:val="24"/>
        </w:rPr>
        <w:t>2012</w:t>
      </w:r>
      <w:r w:rsidR="004A223F" w:rsidRPr="00503A52">
        <w:rPr>
          <w:rFonts w:ascii="Times New Roman" w:hAnsi="Times New Roman" w:cs="Times New Roman"/>
          <w:sz w:val="24"/>
          <w:szCs w:val="24"/>
          <w:lang w:val="id-ID"/>
        </w:rPr>
        <w:t xml:space="preserve">. </w:t>
      </w:r>
      <w:r w:rsidRPr="00503A52">
        <w:rPr>
          <w:rFonts w:ascii="Times New Roman" w:hAnsi="Times New Roman" w:cs="Times New Roman"/>
          <w:sz w:val="24"/>
          <w:szCs w:val="24"/>
        </w:rPr>
        <w:t>Partial Least Square: Konsep, Teknik dan Aplikasi Menggunakan Program Smart PLS 2.0M, Badan Penerbit Universitas Diponegoro, Semarang</w:t>
      </w:r>
      <w:r w:rsidR="004A223F" w:rsidRPr="00503A52">
        <w:rPr>
          <w:rFonts w:ascii="Times New Roman" w:hAnsi="Times New Roman" w:cs="Times New Roman"/>
          <w:sz w:val="24"/>
          <w:szCs w:val="24"/>
          <w:lang w:val="id-ID"/>
        </w:rPr>
        <w:t>.</w:t>
      </w:r>
    </w:p>
    <w:p w14:paraId="7D3FC0E3" w14:textId="77777777" w:rsidR="006C2A28" w:rsidRPr="00503A52" w:rsidRDefault="006C2A28" w:rsidP="006C2A28">
      <w:pPr>
        <w:autoSpaceDE w:val="0"/>
        <w:autoSpaceDN w:val="0"/>
        <w:adjustRightInd w:val="0"/>
        <w:spacing w:after="0" w:line="240" w:lineRule="auto"/>
        <w:ind w:left="567" w:hanging="567"/>
        <w:jc w:val="both"/>
        <w:rPr>
          <w:rFonts w:ascii="Times New Roman" w:hAnsi="Times New Roman" w:cs="Times New Roman"/>
          <w:sz w:val="24"/>
          <w:szCs w:val="24"/>
        </w:rPr>
      </w:pPr>
    </w:p>
    <w:p w14:paraId="11D7B6CF" w14:textId="77777777" w:rsidR="006C2A28" w:rsidRPr="00503A52" w:rsidRDefault="006C2A28" w:rsidP="004A223F">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503A52">
        <w:rPr>
          <w:rFonts w:ascii="Times New Roman" w:hAnsi="Times New Roman" w:cs="Times New Roman"/>
          <w:sz w:val="24"/>
          <w:szCs w:val="24"/>
        </w:rPr>
        <w:t xml:space="preserve">Halim, Abdul, </w:t>
      </w:r>
      <w:r w:rsidR="004A223F" w:rsidRPr="00503A52">
        <w:rPr>
          <w:rFonts w:ascii="Times New Roman" w:hAnsi="Times New Roman" w:cs="Times New Roman"/>
          <w:sz w:val="24"/>
          <w:szCs w:val="24"/>
        </w:rPr>
        <w:t>2015.</w:t>
      </w:r>
      <w:r w:rsidR="004A223F" w:rsidRPr="00503A52">
        <w:rPr>
          <w:rFonts w:ascii="Times New Roman" w:hAnsi="Times New Roman" w:cs="Times New Roman"/>
          <w:sz w:val="24"/>
          <w:szCs w:val="24"/>
          <w:lang w:val="id-ID"/>
        </w:rPr>
        <w:t xml:space="preserve"> </w:t>
      </w:r>
      <w:r w:rsidRPr="00503A52">
        <w:rPr>
          <w:rFonts w:ascii="Times New Roman" w:hAnsi="Times New Roman" w:cs="Times New Roman"/>
          <w:sz w:val="24"/>
          <w:szCs w:val="24"/>
        </w:rPr>
        <w:t>Manajemen Keuangan Bisnis, Edisi Pertam</w:t>
      </w:r>
      <w:r w:rsidR="004A223F" w:rsidRPr="00503A52">
        <w:rPr>
          <w:rFonts w:ascii="Times New Roman" w:hAnsi="Times New Roman" w:cs="Times New Roman"/>
          <w:sz w:val="24"/>
          <w:szCs w:val="24"/>
        </w:rPr>
        <w:t>a, Mitra Wacana Media, Jakarta</w:t>
      </w:r>
      <w:r w:rsidR="004A223F" w:rsidRPr="00503A52">
        <w:rPr>
          <w:rFonts w:ascii="Times New Roman" w:hAnsi="Times New Roman" w:cs="Times New Roman"/>
          <w:sz w:val="24"/>
          <w:szCs w:val="24"/>
          <w:lang w:val="id-ID"/>
        </w:rPr>
        <w:t>.</w:t>
      </w:r>
    </w:p>
    <w:p w14:paraId="1B8CDDDF" w14:textId="77777777" w:rsidR="006C2A28" w:rsidRPr="00503A52" w:rsidRDefault="006C2A28" w:rsidP="006C2A28">
      <w:pPr>
        <w:autoSpaceDE w:val="0"/>
        <w:autoSpaceDN w:val="0"/>
        <w:adjustRightInd w:val="0"/>
        <w:spacing w:after="0" w:line="240" w:lineRule="auto"/>
        <w:ind w:left="567" w:hanging="567"/>
        <w:jc w:val="both"/>
        <w:rPr>
          <w:rFonts w:ascii="Times New Roman" w:hAnsi="Times New Roman" w:cs="Times New Roman"/>
          <w:sz w:val="24"/>
          <w:szCs w:val="24"/>
        </w:rPr>
      </w:pPr>
    </w:p>
    <w:p w14:paraId="0628701C" w14:textId="77777777" w:rsidR="006C2A28" w:rsidRPr="00503A52" w:rsidRDefault="006C2A28" w:rsidP="004A223F">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503A52">
        <w:rPr>
          <w:rFonts w:ascii="Times New Roman" w:hAnsi="Times New Roman" w:cs="Times New Roman"/>
          <w:sz w:val="24"/>
          <w:szCs w:val="24"/>
        </w:rPr>
        <w:t xml:space="preserve">Hanafi, Mamduh M., dan Abdul Halim, </w:t>
      </w:r>
      <w:r w:rsidR="006059A5" w:rsidRPr="00503A52">
        <w:rPr>
          <w:rFonts w:ascii="Times New Roman" w:hAnsi="Times New Roman" w:cs="Times New Roman"/>
          <w:sz w:val="24"/>
          <w:szCs w:val="24"/>
        </w:rPr>
        <w:t>2016.</w:t>
      </w:r>
      <w:r w:rsidR="006059A5" w:rsidRPr="00503A52">
        <w:rPr>
          <w:rFonts w:ascii="Times New Roman" w:hAnsi="Times New Roman" w:cs="Times New Roman"/>
          <w:sz w:val="24"/>
          <w:szCs w:val="24"/>
          <w:lang w:val="id-ID"/>
        </w:rPr>
        <w:t xml:space="preserve"> </w:t>
      </w:r>
      <w:r w:rsidRPr="00503A52">
        <w:rPr>
          <w:rFonts w:ascii="Times New Roman" w:hAnsi="Times New Roman" w:cs="Times New Roman"/>
          <w:sz w:val="24"/>
          <w:szCs w:val="24"/>
        </w:rPr>
        <w:t xml:space="preserve">Analisis Laporan Keuangan, Edisi Kelima, Penerbit UPP </w:t>
      </w:r>
      <w:r w:rsidR="00904004" w:rsidRPr="00503A52">
        <w:rPr>
          <w:rFonts w:ascii="Times New Roman" w:hAnsi="Times New Roman" w:cs="Times New Roman"/>
          <w:sz w:val="24"/>
          <w:szCs w:val="24"/>
        </w:rPr>
        <w:t>STIM YKPN, Yogyakarta</w:t>
      </w:r>
      <w:r w:rsidR="00904004" w:rsidRPr="00503A52">
        <w:rPr>
          <w:rFonts w:ascii="Times New Roman" w:hAnsi="Times New Roman" w:cs="Times New Roman"/>
          <w:sz w:val="24"/>
          <w:szCs w:val="24"/>
          <w:lang w:val="id-ID"/>
        </w:rPr>
        <w:t>.</w:t>
      </w:r>
    </w:p>
    <w:p w14:paraId="58618935" w14:textId="77777777" w:rsidR="006C2A28" w:rsidRPr="00503A52" w:rsidRDefault="006C2A28" w:rsidP="006C2A28">
      <w:pPr>
        <w:autoSpaceDE w:val="0"/>
        <w:autoSpaceDN w:val="0"/>
        <w:adjustRightInd w:val="0"/>
        <w:spacing w:after="0" w:line="240" w:lineRule="auto"/>
        <w:ind w:left="284" w:hanging="284"/>
        <w:jc w:val="both"/>
        <w:rPr>
          <w:rFonts w:ascii="Times New Roman" w:hAnsi="Times New Roman" w:cs="Times New Roman"/>
          <w:sz w:val="24"/>
          <w:szCs w:val="24"/>
        </w:rPr>
      </w:pPr>
    </w:p>
    <w:p w14:paraId="30D9A872" w14:textId="77777777" w:rsidR="006C2A28" w:rsidRPr="00503A52" w:rsidRDefault="006C2A28" w:rsidP="00904004">
      <w:pPr>
        <w:autoSpaceDE w:val="0"/>
        <w:autoSpaceDN w:val="0"/>
        <w:adjustRightInd w:val="0"/>
        <w:spacing w:after="0" w:line="240" w:lineRule="auto"/>
        <w:ind w:left="284" w:hanging="284"/>
        <w:jc w:val="both"/>
        <w:rPr>
          <w:rFonts w:ascii="Times New Roman" w:hAnsi="Times New Roman" w:cs="Times New Roman"/>
          <w:sz w:val="24"/>
          <w:szCs w:val="24"/>
          <w:lang w:val="id-ID"/>
        </w:rPr>
      </w:pPr>
      <w:r w:rsidRPr="00503A52">
        <w:rPr>
          <w:rFonts w:ascii="Times New Roman" w:hAnsi="Times New Roman" w:cs="Times New Roman"/>
          <w:sz w:val="24"/>
          <w:szCs w:val="24"/>
        </w:rPr>
        <w:t xml:space="preserve">Hery, </w:t>
      </w:r>
      <w:r w:rsidR="00904004" w:rsidRPr="00503A52">
        <w:rPr>
          <w:rFonts w:ascii="Times New Roman" w:hAnsi="Times New Roman" w:cs="Times New Roman"/>
          <w:sz w:val="24"/>
          <w:szCs w:val="24"/>
        </w:rPr>
        <w:t>2017.</w:t>
      </w:r>
      <w:r w:rsidR="00904004" w:rsidRPr="00503A52">
        <w:rPr>
          <w:rFonts w:ascii="Times New Roman" w:hAnsi="Times New Roman" w:cs="Times New Roman"/>
          <w:sz w:val="24"/>
          <w:szCs w:val="24"/>
          <w:lang w:val="id-ID"/>
        </w:rPr>
        <w:t xml:space="preserve"> </w:t>
      </w:r>
      <w:r w:rsidRPr="00503A52">
        <w:rPr>
          <w:rFonts w:ascii="Times New Roman" w:hAnsi="Times New Roman" w:cs="Times New Roman"/>
          <w:sz w:val="24"/>
          <w:szCs w:val="24"/>
        </w:rPr>
        <w:t xml:space="preserve">Kajian Riset Akuntansi, </w:t>
      </w:r>
      <w:r w:rsidR="00904004" w:rsidRPr="00503A52">
        <w:rPr>
          <w:rFonts w:ascii="Times New Roman" w:hAnsi="Times New Roman" w:cs="Times New Roman"/>
          <w:sz w:val="24"/>
          <w:szCs w:val="24"/>
        </w:rPr>
        <w:t>Penerbit PT. Grasindo, Jakarta</w:t>
      </w:r>
      <w:r w:rsidR="00904004" w:rsidRPr="00503A52">
        <w:rPr>
          <w:rFonts w:ascii="Times New Roman" w:hAnsi="Times New Roman" w:cs="Times New Roman"/>
          <w:sz w:val="24"/>
          <w:szCs w:val="24"/>
          <w:lang w:val="id-ID"/>
        </w:rPr>
        <w:t>.</w:t>
      </w:r>
    </w:p>
    <w:p w14:paraId="291FF05D" w14:textId="77777777" w:rsidR="006C2A28" w:rsidRPr="00503A52" w:rsidRDefault="006C2A28" w:rsidP="006C2A28">
      <w:pPr>
        <w:autoSpaceDE w:val="0"/>
        <w:autoSpaceDN w:val="0"/>
        <w:adjustRightInd w:val="0"/>
        <w:spacing w:after="0" w:line="240" w:lineRule="auto"/>
        <w:ind w:left="284" w:hanging="284"/>
        <w:jc w:val="both"/>
        <w:rPr>
          <w:rFonts w:ascii="Times New Roman" w:hAnsi="Times New Roman" w:cs="Times New Roman"/>
          <w:sz w:val="24"/>
          <w:szCs w:val="24"/>
        </w:rPr>
      </w:pPr>
    </w:p>
    <w:p w14:paraId="4954D62F" w14:textId="77777777" w:rsidR="00D95CA5" w:rsidRPr="00503A52" w:rsidRDefault="00D95CA5" w:rsidP="00904004">
      <w:pPr>
        <w:autoSpaceDE w:val="0"/>
        <w:autoSpaceDN w:val="0"/>
        <w:adjustRightInd w:val="0"/>
        <w:spacing w:after="0" w:line="240" w:lineRule="auto"/>
        <w:ind w:left="630" w:hanging="630"/>
        <w:jc w:val="both"/>
        <w:rPr>
          <w:rFonts w:ascii="Times New Roman" w:hAnsi="Times New Roman" w:cs="Times New Roman"/>
          <w:sz w:val="24"/>
          <w:szCs w:val="24"/>
          <w:lang w:val="id-ID"/>
        </w:rPr>
      </w:pPr>
      <w:r w:rsidRPr="00503A52">
        <w:rPr>
          <w:rFonts w:ascii="Times New Roman" w:hAnsi="Times New Roman" w:cs="Times New Roman"/>
          <w:sz w:val="24"/>
          <w:szCs w:val="24"/>
        </w:rPr>
        <w:t xml:space="preserve">Husnan, Suad dan Enny Pudjiastuti, </w:t>
      </w:r>
      <w:r w:rsidR="00904004" w:rsidRPr="00503A52">
        <w:rPr>
          <w:rFonts w:ascii="Times New Roman" w:hAnsi="Times New Roman" w:cs="Times New Roman"/>
          <w:sz w:val="24"/>
          <w:szCs w:val="24"/>
        </w:rPr>
        <w:t>2002.</w:t>
      </w:r>
      <w:r w:rsidR="00904004" w:rsidRPr="00503A52">
        <w:rPr>
          <w:rFonts w:ascii="Times New Roman" w:hAnsi="Times New Roman" w:cs="Times New Roman"/>
          <w:sz w:val="24"/>
          <w:szCs w:val="24"/>
          <w:lang w:val="id-ID"/>
        </w:rPr>
        <w:t xml:space="preserve"> </w:t>
      </w:r>
      <w:r w:rsidRPr="00503A52">
        <w:rPr>
          <w:rFonts w:ascii="Times New Roman" w:hAnsi="Times New Roman" w:cs="Times New Roman"/>
          <w:sz w:val="24"/>
          <w:szCs w:val="24"/>
        </w:rPr>
        <w:t>Dasar-Dasar Manajemen Keuangan, Edisi Ke</w:t>
      </w:r>
      <w:r w:rsidR="00904004" w:rsidRPr="00503A52">
        <w:rPr>
          <w:rFonts w:ascii="Times New Roman" w:hAnsi="Times New Roman" w:cs="Times New Roman"/>
          <w:sz w:val="24"/>
          <w:szCs w:val="24"/>
        </w:rPr>
        <w:t>tiga, UPP AMP YKPN, Yogyakarta</w:t>
      </w:r>
      <w:r w:rsidR="00904004" w:rsidRPr="00503A52">
        <w:rPr>
          <w:rFonts w:ascii="Times New Roman" w:hAnsi="Times New Roman" w:cs="Times New Roman"/>
          <w:sz w:val="24"/>
          <w:szCs w:val="24"/>
          <w:lang w:val="id-ID"/>
        </w:rPr>
        <w:t>.</w:t>
      </w:r>
    </w:p>
    <w:p w14:paraId="56A99DF8" w14:textId="77777777" w:rsidR="00D95CA5" w:rsidRPr="00503A52" w:rsidRDefault="00D95CA5" w:rsidP="006C2A28">
      <w:pPr>
        <w:autoSpaceDE w:val="0"/>
        <w:autoSpaceDN w:val="0"/>
        <w:adjustRightInd w:val="0"/>
        <w:spacing w:after="0" w:line="240" w:lineRule="auto"/>
        <w:ind w:left="284" w:hanging="284"/>
        <w:jc w:val="both"/>
        <w:rPr>
          <w:rFonts w:ascii="Times New Roman" w:hAnsi="Times New Roman" w:cs="Times New Roman"/>
          <w:sz w:val="24"/>
          <w:szCs w:val="24"/>
        </w:rPr>
      </w:pPr>
      <w:r w:rsidRPr="00503A52">
        <w:rPr>
          <w:rFonts w:ascii="Times New Roman" w:hAnsi="Times New Roman" w:cs="Times New Roman"/>
          <w:sz w:val="24"/>
          <w:szCs w:val="24"/>
        </w:rPr>
        <w:t xml:space="preserve"> </w:t>
      </w:r>
    </w:p>
    <w:p w14:paraId="441E0537" w14:textId="77777777" w:rsidR="006C2A28" w:rsidRPr="00503A52" w:rsidRDefault="006C2A28" w:rsidP="00F7439A">
      <w:pPr>
        <w:autoSpaceDE w:val="0"/>
        <w:autoSpaceDN w:val="0"/>
        <w:adjustRightInd w:val="0"/>
        <w:spacing w:after="0" w:line="240" w:lineRule="auto"/>
        <w:ind w:left="284" w:hanging="284"/>
        <w:jc w:val="both"/>
        <w:rPr>
          <w:rFonts w:ascii="Times New Roman" w:hAnsi="Times New Roman" w:cs="Times New Roman"/>
          <w:sz w:val="24"/>
          <w:szCs w:val="24"/>
        </w:rPr>
      </w:pPr>
      <w:r w:rsidRPr="00503A52">
        <w:rPr>
          <w:rFonts w:ascii="Times New Roman" w:hAnsi="Times New Roman" w:cs="Times New Roman"/>
          <w:sz w:val="24"/>
          <w:szCs w:val="24"/>
        </w:rPr>
        <w:t xml:space="preserve">Fahmi, Irham, </w:t>
      </w:r>
      <w:r w:rsidR="00F7439A" w:rsidRPr="00503A52">
        <w:rPr>
          <w:rFonts w:ascii="Times New Roman" w:hAnsi="Times New Roman" w:cs="Times New Roman"/>
          <w:sz w:val="24"/>
          <w:szCs w:val="24"/>
        </w:rPr>
        <w:t>2015</w:t>
      </w:r>
      <w:r w:rsidR="00F7439A" w:rsidRPr="00503A52">
        <w:rPr>
          <w:rFonts w:ascii="Times New Roman" w:hAnsi="Times New Roman" w:cs="Times New Roman"/>
          <w:sz w:val="24"/>
          <w:szCs w:val="24"/>
          <w:lang w:val="id-ID"/>
        </w:rPr>
        <w:t xml:space="preserve">. </w:t>
      </w:r>
      <w:r w:rsidRPr="00503A52">
        <w:rPr>
          <w:rFonts w:ascii="Times New Roman" w:hAnsi="Times New Roman" w:cs="Times New Roman"/>
          <w:sz w:val="24"/>
          <w:szCs w:val="24"/>
        </w:rPr>
        <w:t>Analisis Laporan Keua</w:t>
      </w:r>
      <w:r w:rsidR="00F7439A" w:rsidRPr="00503A52">
        <w:rPr>
          <w:rFonts w:ascii="Times New Roman" w:hAnsi="Times New Roman" w:cs="Times New Roman"/>
          <w:sz w:val="24"/>
          <w:szCs w:val="24"/>
        </w:rPr>
        <w:t>ngan, Penerbit ALFABETA Bandung</w:t>
      </w:r>
      <w:r w:rsidR="00F7439A" w:rsidRPr="00503A52">
        <w:rPr>
          <w:rFonts w:ascii="Times New Roman" w:hAnsi="Times New Roman" w:cs="Times New Roman"/>
          <w:sz w:val="24"/>
          <w:szCs w:val="24"/>
          <w:lang w:val="id-ID"/>
        </w:rPr>
        <w:t>.</w:t>
      </w:r>
      <w:r w:rsidRPr="00503A52">
        <w:rPr>
          <w:rFonts w:ascii="Times New Roman" w:hAnsi="Times New Roman" w:cs="Times New Roman"/>
          <w:sz w:val="24"/>
          <w:szCs w:val="24"/>
        </w:rPr>
        <w:t xml:space="preserve"> </w:t>
      </w:r>
    </w:p>
    <w:p w14:paraId="4EBAEBD1" w14:textId="77777777" w:rsidR="006C2A28" w:rsidRPr="00503A52" w:rsidRDefault="006C2A28" w:rsidP="006C2A28">
      <w:pPr>
        <w:autoSpaceDE w:val="0"/>
        <w:autoSpaceDN w:val="0"/>
        <w:adjustRightInd w:val="0"/>
        <w:spacing w:after="0" w:line="240" w:lineRule="auto"/>
        <w:ind w:left="567" w:hanging="567"/>
        <w:jc w:val="both"/>
        <w:rPr>
          <w:rFonts w:ascii="Times New Roman" w:hAnsi="Times New Roman" w:cs="Times New Roman"/>
          <w:sz w:val="24"/>
          <w:szCs w:val="24"/>
        </w:rPr>
      </w:pPr>
    </w:p>
    <w:p w14:paraId="73F58CC9" w14:textId="77777777" w:rsidR="008F79BE" w:rsidRDefault="006C2A28" w:rsidP="00F7439A">
      <w:pPr>
        <w:autoSpaceDE w:val="0"/>
        <w:autoSpaceDN w:val="0"/>
        <w:adjustRightInd w:val="0"/>
        <w:spacing w:after="0" w:line="240" w:lineRule="auto"/>
        <w:ind w:left="567" w:hanging="567"/>
        <w:jc w:val="both"/>
        <w:rPr>
          <w:rFonts w:ascii="Times New Roman" w:hAnsi="Times New Roman" w:cs="Times New Roman"/>
          <w:sz w:val="24"/>
          <w:szCs w:val="24"/>
        </w:rPr>
      </w:pPr>
      <w:r w:rsidRPr="00503A52">
        <w:rPr>
          <w:rFonts w:ascii="Times New Roman" w:hAnsi="Times New Roman" w:cs="Times New Roman"/>
          <w:iCs/>
          <w:sz w:val="24"/>
          <w:szCs w:val="24"/>
        </w:rPr>
        <w:t>Olobatuyi, Moses E,</w:t>
      </w:r>
      <w:r w:rsidRPr="00503A52">
        <w:rPr>
          <w:rFonts w:ascii="Times New Roman" w:hAnsi="Times New Roman" w:cs="Times New Roman"/>
          <w:sz w:val="24"/>
          <w:szCs w:val="24"/>
        </w:rPr>
        <w:t xml:space="preserve"> </w:t>
      </w:r>
      <w:r w:rsidR="00F7439A" w:rsidRPr="00503A52">
        <w:rPr>
          <w:rFonts w:ascii="Times New Roman" w:hAnsi="Times New Roman" w:cs="Times New Roman"/>
          <w:sz w:val="24"/>
          <w:szCs w:val="24"/>
        </w:rPr>
        <w:t>2006.</w:t>
      </w:r>
      <w:r w:rsidR="00F7439A" w:rsidRPr="00503A52">
        <w:rPr>
          <w:rFonts w:ascii="Times New Roman" w:hAnsi="Times New Roman" w:cs="Times New Roman"/>
          <w:sz w:val="24"/>
          <w:szCs w:val="24"/>
          <w:lang w:val="id-ID"/>
        </w:rPr>
        <w:t xml:space="preserve">. </w:t>
      </w:r>
      <w:r w:rsidRPr="00503A52">
        <w:rPr>
          <w:rFonts w:ascii="Times New Roman" w:hAnsi="Times New Roman" w:cs="Times New Roman"/>
          <w:sz w:val="24"/>
          <w:szCs w:val="24"/>
        </w:rPr>
        <w:t xml:space="preserve">A User’s </w:t>
      </w:r>
    </w:p>
    <w:p w14:paraId="2E26EF62" w14:textId="77777777" w:rsidR="006C2A28" w:rsidRPr="00503A52" w:rsidRDefault="008F79BE" w:rsidP="00F7439A">
      <w:pPr>
        <w:autoSpaceDE w:val="0"/>
        <w:autoSpaceDN w:val="0"/>
        <w:adjustRightInd w:val="0"/>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lastRenderedPageBreak/>
        <w:tab/>
      </w:r>
      <w:r w:rsidR="006C2A28" w:rsidRPr="00503A52">
        <w:rPr>
          <w:rFonts w:ascii="Times New Roman" w:hAnsi="Times New Roman" w:cs="Times New Roman"/>
          <w:sz w:val="24"/>
          <w:szCs w:val="24"/>
        </w:rPr>
        <w:t>Guide to Path Analysis, Lanham, Maryland: Un</w:t>
      </w:r>
      <w:r w:rsidR="00F7439A" w:rsidRPr="00503A52">
        <w:rPr>
          <w:rFonts w:ascii="Times New Roman" w:hAnsi="Times New Roman" w:cs="Times New Roman"/>
          <w:sz w:val="24"/>
          <w:szCs w:val="24"/>
        </w:rPr>
        <w:t>iversity Press of Amarica Inc.</w:t>
      </w:r>
    </w:p>
    <w:p w14:paraId="26BA5FE4" w14:textId="77777777" w:rsidR="006C2A28" w:rsidRPr="00503A52" w:rsidRDefault="006C2A28" w:rsidP="006C2A28">
      <w:pPr>
        <w:autoSpaceDE w:val="0"/>
        <w:autoSpaceDN w:val="0"/>
        <w:adjustRightInd w:val="0"/>
        <w:spacing w:after="0" w:line="240" w:lineRule="auto"/>
        <w:ind w:left="567" w:hanging="567"/>
        <w:jc w:val="both"/>
        <w:rPr>
          <w:rFonts w:ascii="Times New Roman" w:hAnsi="Times New Roman" w:cs="Times New Roman"/>
          <w:sz w:val="24"/>
          <w:szCs w:val="24"/>
        </w:rPr>
      </w:pPr>
    </w:p>
    <w:p w14:paraId="56FD66C6" w14:textId="77777777" w:rsidR="006C2A28" w:rsidRPr="00503A52" w:rsidRDefault="006C2A28" w:rsidP="00F7439A">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503A52">
        <w:rPr>
          <w:rFonts w:ascii="Times New Roman" w:hAnsi="Times New Roman" w:cs="Times New Roman"/>
          <w:sz w:val="24"/>
          <w:szCs w:val="24"/>
        </w:rPr>
        <w:t xml:space="preserve">Pardede Ratlan dan Renhard Manurung, </w:t>
      </w:r>
      <w:r w:rsidR="00F7439A" w:rsidRPr="00503A52">
        <w:rPr>
          <w:rFonts w:ascii="Times New Roman" w:hAnsi="Times New Roman" w:cs="Times New Roman"/>
          <w:sz w:val="24"/>
          <w:szCs w:val="24"/>
        </w:rPr>
        <w:t xml:space="preserve">2014. </w:t>
      </w:r>
      <w:r w:rsidRPr="00503A52">
        <w:rPr>
          <w:rFonts w:ascii="Times New Roman" w:hAnsi="Times New Roman" w:cs="Times New Roman"/>
          <w:sz w:val="24"/>
          <w:szCs w:val="24"/>
        </w:rPr>
        <w:t xml:space="preserve">Analisis Jalur (Path Analysis) Teori dan Aplikasi dalam Riset Bisnis, </w:t>
      </w:r>
      <w:r w:rsidR="00F7439A" w:rsidRPr="00503A52">
        <w:rPr>
          <w:rFonts w:ascii="Times New Roman" w:hAnsi="Times New Roman" w:cs="Times New Roman"/>
          <w:sz w:val="24"/>
          <w:szCs w:val="24"/>
        </w:rPr>
        <w:t>Penerbit Rineka Cipta, Jakarta</w:t>
      </w:r>
      <w:r w:rsidR="00F7439A" w:rsidRPr="00503A52">
        <w:rPr>
          <w:rFonts w:ascii="Times New Roman" w:hAnsi="Times New Roman" w:cs="Times New Roman"/>
          <w:sz w:val="24"/>
          <w:szCs w:val="24"/>
          <w:lang w:val="id-ID"/>
        </w:rPr>
        <w:t>.</w:t>
      </w:r>
    </w:p>
    <w:p w14:paraId="525C9591" w14:textId="77777777" w:rsidR="006C2A28" w:rsidRPr="00503A52" w:rsidRDefault="006C2A28" w:rsidP="006C2A28">
      <w:pPr>
        <w:autoSpaceDE w:val="0"/>
        <w:autoSpaceDN w:val="0"/>
        <w:adjustRightInd w:val="0"/>
        <w:spacing w:after="0" w:line="240" w:lineRule="auto"/>
        <w:ind w:left="567" w:hanging="567"/>
        <w:jc w:val="both"/>
        <w:rPr>
          <w:rFonts w:ascii="Times New Roman" w:hAnsi="Times New Roman" w:cs="Times New Roman"/>
          <w:sz w:val="24"/>
          <w:szCs w:val="24"/>
        </w:rPr>
      </w:pPr>
    </w:p>
    <w:p w14:paraId="44E2BB22" w14:textId="77777777" w:rsidR="006002CE" w:rsidRPr="00503A52" w:rsidRDefault="00D95CA5" w:rsidP="00F7439A">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503A52">
        <w:rPr>
          <w:rFonts w:ascii="Times New Roman" w:hAnsi="Times New Roman" w:cs="Times New Roman"/>
          <w:sz w:val="24"/>
          <w:szCs w:val="24"/>
        </w:rPr>
        <w:t xml:space="preserve">Rahman Nidar, Sulaeman, </w:t>
      </w:r>
      <w:r w:rsidR="00F7439A" w:rsidRPr="00503A52">
        <w:rPr>
          <w:rFonts w:ascii="Times New Roman" w:hAnsi="Times New Roman" w:cs="Times New Roman"/>
          <w:sz w:val="24"/>
          <w:szCs w:val="24"/>
        </w:rPr>
        <w:t>2016</w:t>
      </w:r>
      <w:r w:rsidR="00F7439A" w:rsidRPr="00503A52">
        <w:rPr>
          <w:rFonts w:ascii="Times New Roman" w:hAnsi="Times New Roman" w:cs="Times New Roman"/>
          <w:sz w:val="24"/>
          <w:szCs w:val="24"/>
          <w:lang w:val="id-ID"/>
        </w:rPr>
        <w:t xml:space="preserve">. </w:t>
      </w:r>
      <w:r w:rsidRPr="00503A52">
        <w:rPr>
          <w:rFonts w:ascii="Times New Roman" w:hAnsi="Times New Roman" w:cs="Times New Roman"/>
          <w:sz w:val="24"/>
          <w:szCs w:val="24"/>
        </w:rPr>
        <w:t>Manajemen Keuangan Perusahaan Modern,  Cetakan I, Penerbit Pustaka Reka Cipta,</w:t>
      </w:r>
      <w:r w:rsidR="00F7439A" w:rsidRPr="00503A52">
        <w:rPr>
          <w:rFonts w:ascii="Times New Roman" w:hAnsi="Times New Roman" w:cs="Times New Roman"/>
          <w:sz w:val="24"/>
          <w:szCs w:val="24"/>
        </w:rPr>
        <w:t xml:space="preserve"> Jakarta</w:t>
      </w:r>
      <w:r w:rsidR="00F7439A" w:rsidRPr="00503A52">
        <w:rPr>
          <w:rFonts w:ascii="Times New Roman" w:hAnsi="Times New Roman" w:cs="Times New Roman"/>
          <w:sz w:val="24"/>
          <w:szCs w:val="24"/>
          <w:lang w:val="id-ID"/>
        </w:rPr>
        <w:t>.</w:t>
      </w:r>
    </w:p>
    <w:p w14:paraId="4931F0ED" w14:textId="77777777" w:rsidR="00D95CA5" w:rsidRPr="00503A52" w:rsidRDefault="00D95CA5" w:rsidP="00F7439A">
      <w:pPr>
        <w:autoSpaceDE w:val="0"/>
        <w:autoSpaceDN w:val="0"/>
        <w:adjustRightInd w:val="0"/>
        <w:spacing w:after="0" w:line="240" w:lineRule="auto"/>
        <w:jc w:val="both"/>
        <w:rPr>
          <w:rFonts w:ascii="Times New Roman" w:hAnsi="Times New Roman" w:cs="Times New Roman"/>
          <w:sz w:val="24"/>
          <w:szCs w:val="24"/>
          <w:lang w:val="id-ID"/>
        </w:rPr>
      </w:pPr>
    </w:p>
    <w:p w14:paraId="1BF48B51" w14:textId="77777777" w:rsidR="006C2A28" w:rsidRPr="00503A52" w:rsidRDefault="006C2A28" w:rsidP="00F7439A">
      <w:pPr>
        <w:autoSpaceDE w:val="0"/>
        <w:autoSpaceDN w:val="0"/>
        <w:adjustRightInd w:val="0"/>
        <w:spacing w:after="0" w:line="240" w:lineRule="auto"/>
        <w:ind w:left="567" w:hanging="567"/>
        <w:jc w:val="both"/>
        <w:rPr>
          <w:rFonts w:ascii="Times New Roman" w:hAnsi="Times New Roman" w:cs="Times New Roman"/>
          <w:sz w:val="24"/>
          <w:szCs w:val="24"/>
        </w:rPr>
      </w:pPr>
      <w:r w:rsidRPr="00503A52">
        <w:rPr>
          <w:rFonts w:ascii="Times New Roman" w:hAnsi="Times New Roman" w:cs="Times New Roman"/>
          <w:sz w:val="24"/>
          <w:szCs w:val="24"/>
        </w:rPr>
        <w:t xml:space="preserve">Sukamulija, Sukmawati, </w:t>
      </w:r>
      <w:r w:rsidR="00F7439A" w:rsidRPr="00503A52">
        <w:rPr>
          <w:rFonts w:ascii="Times New Roman" w:hAnsi="Times New Roman" w:cs="Times New Roman"/>
          <w:sz w:val="24"/>
          <w:szCs w:val="24"/>
        </w:rPr>
        <w:t>2017</w:t>
      </w:r>
      <w:r w:rsidR="00F7439A" w:rsidRPr="00503A52">
        <w:rPr>
          <w:rFonts w:ascii="Times New Roman" w:hAnsi="Times New Roman" w:cs="Times New Roman"/>
          <w:sz w:val="24"/>
          <w:szCs w:val="24"/>
          <w:lang w:val="id-ID"/>
        </w:rPr>
        <w:t xml:space="preserve">. </w:t>
      </w:r>
      <w:r w:rsidRPr="00503A52">
        <w:rPr>
          <w:rFonts w:ascii="Times New Roman" w:hAnsi="Times New Roman" w:cs="Times New Roman"/>
          <w:sz w:val="24"/>
          <w:szCs w:val="24"/>
        </w:rPr>
        <w:t>Pengantar Pemodelan Keuangan dan Analisis Pasar M</w:t>
      </w:r>
      <w:r w:rsidR="00F7439A" w:rsidRPr="00503A52">
        <w:rPr>
          <w:rFonts w:ascii="Times New Roman" w:hAnsi="Times New Roman" w:cs="Times New Roman"/>
          <w:sz w:val="24"/>
          <w:szCs w:val="24"/>
        </w:rPr>
        <w:t>odal, Penerbit ANDI, Yogyakarta</w:t>
      </w:r>
      <w:r w:rsidR="00F7439A" w:rsidRPr="00503A52">
        <w:rPr>
          <w:rFonts w:ascii="Times New Roman" w:hAnsi="Times New Roman" w:cs="Times New Roman"/>
          <w:sz w:val="24"/>
          <w:szCs w:val="24"/>
          <w:lang w:val="id-ID"/>
        </w:rPr>
        <w:t>.</w:t>
      </w:r>
      <w:r w:rsidRPr="00503A52">
        <w:rPr>
          <w:rFonts w:ascii="Times New Roman" w:hAnsi="Times New Roman" w:cs="Times New Roman"/>
          <w:sz w:val="24"/>
          <w:szCs w:val="24"/>
        </w:rPr>
        <w:t xml:space="preserve"> </w:t>
      </w:r>
    </w:p>
    <w:p w14:paraId="0F916664" w14:textId="77777777" w:rsidR="006C2A28" w:rsidRPr="00503A52" w:rsidRDefault="006C2A28" w:rsidP="006C2A28">
      <w:pPr>
        <w:autoSpaceDE w:val="0"/>
        <w:autoSpaceDN w:val="0"/>
        <w:adjustRightInd w:val="0"/>
        <w:spacing w:after="0" w:line="240" w:lineRule="auto"/>
        <w:ind w:left="567" w:hanging="567"/>
        <w:jc w:val="both"/>
        <w:rPr>
          <w:rFonts w:ascii="Times New Roman" w:hAnsi="Times New Roman" w:cs="Times New Roman"/>
          <w:sz w:val="24"/>
          <w:szCs w:val="24"/>
        </w:rPr>
      </w:pPr>
    </w:p>
    <w:p w14:paraId="5811B423" w14:textId="77777777" w:rsidR="006C2A28" w:rsidRPr="00503A52" w:rsidRDefault="006C2A28" w:rsidP="00F7439A">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503A52">
        <w:rPr>
          <w:rFonts w:ascii="Times New Roman" w:hAnsi="Times New Roman" w:cs="Times New Roman"/>
          <w:sz w:val="24"/>
          <w:szCs w:val="24"/>
        </w:rPr>
        <w:t xml:space="preserve">Suliyanto, </w:t>
      </w:r>
      <w:r w:rsidR="00F7439A" w:rsidRPr="00503A52">
        <w:rPr>
          <w:rFonts w:ascii="Times New Roman" w:hAnsi="Times New Roman" w:cs="Times New Roman"/>
          <w:sz w:val="24"/>
          <w:szCs w:val="24"/>
        </w:rPr>
        <w:t>2011.</w:t>
      </w:r>
      <w:r w:rsidR="00F7439A" w:rsidRPr="00503A52">
        <w:rPr>
          <w:rFonts w:ascii="Times New Roman" w:hAnsi="Times New Roman" w:cs="Times New Roman"/>
          <w:sz w:val="24"/>
          <w:szCs w:val="24"/>
          <w:lang w:val="id-ID"/>
        </w:rPr>
        <w:t xml:space="preserve"> </w:t>
      </w:r>
      <w:r w:rsidRPr="00503A52">
        <w:rPr>
          <w:rFonts w:ascii="Times New Roman" w:hAnsi="Times New Roman" w:cs="Times New Roman"/>
          <w:sz w:val="24"/>
          <w:szCs w:val="24"/>
        </w:rPr>
        <w:t>Ekometrika Terapan: Teori dan Aplikasi dengan</w:t>
      </w:r>
      <w:r w:rsidR="00F7439A" w:rsidRPr="00503A52">
        <w:rPr>
          <w:rFonts w:ascii="Times New Roman" w:hAnsi="Times New Roman" w:cs="Times New Roman"/>
          <w:sz w:val="24"/>
          <w:szCs w:val="24"/>
        </w:rPr>
        <w:t xml:space="preserve"> SPSS,</w:t>
      </w:r>
      <w:r w:rsidR="00597B4A" w:rsidRPr="00503A52">
        <w:rPr>
          <w:rFonts w:ascii="Times New Roman" w:hAnsi="Times New Roman" w:cs="Times New Roman"/>
          <w:sz w:val="24"/>
          <w:szCs w:val="24"/>
          <w:lang w:val="id-ID"/>
        </w:rPr>
        <w:t xml:space="preserve"> </w:t>
      </w:r>
      <w:r w:rsidR="00F7439A" w:rsidRPr="00503A52">
        <w:rPr>
          <w:rFonts w:ascii="Times New Roman" w:hAnsi="Times New Roman" w:cs="Times New Roman"/>
          <w:sz w:val="24"/>
          <w:szCs w:val="24"/>
        </w:rPr>
        <w:t>Penerbit ANDI Yogyakarta</w:t>
      </w:r>
      <w:r w:rsidR="00F7439A" w:rsidRPr="00503A52">
        <w:rPr>
          <w:rFonts w:ascii="Times New Roman" w:hAnsi="Times New Roman" w:cs="Times New Roman"/>
          <w:sz w:val="24"/>
          <w:szCs w:val="24"/>
          <w:lang w:val="id-ID"/>
        </w:rPr>
        <w:t>.</w:t>
      </w:r>
    </w:p>
    <w:p w14:paraId="3A388A31" w14:textId="77777777" w:rsidR="006002CE" w:rsidRPr="00503A52" w:rsidRDefault="006002CE" w:rsidP="006C2A28">
      <w:pPr>
        <w:autoSpaceDE w:val="0"/>
        <w:autoSpaceDN w:val="0"/>
        <w:adjustRightInd w:val="0"/>
        <w:spacing w:after="0" w:line="240" w:lineRule="auto"/>
        <w:ind w:left="567" w:hanging="567"/>
        <w:jc w:val="both"/>
        <w:rPr>
          <w:rFonts w:ascii="Times New Roman" w:hAnsi="Times New Roman" w:cs="Times New Roman"/>
          <w:sz w:val="24"/>
          <w:szCs w:val="24"/>
        </w:rPr>
      </w:pPr>
    </w:p>
    <w:p w14:paraId="261A4DB9" w14:textId="77777777" w:rsidR="006C2A28" w:rsidRPr="00503A52" w:rsidRDefault="00D95CA5" w:rsidP="00597B4A">
      <w:pPr>
        <w:autoSpaceDE w:val="0"/>
        <w:autoSpaceDN w:val="0"/>
        <w:adjustRightInd w:val="0"/>
        <w:spacing w:after="0" w:line="240" w:lineRule="auto"/>
        <w:ind w:left="567" w:hanging="567"/>
        <w:jc w:val="both"/>
        <w:rPr>
          <w:rFonts w:ascii="Times New Roman" w:hAnsi="Times New Roman" w:cs="Times New Roman"/>
          <w:sz w:val="24"/>
          <w:szCs w:val="24"/>
        </w:rPr>
      </w:pPr>
      <w:r w:rsidRPr="00503A52">
        <w:rPr>
          <w:rFonts w:ascii="Times New Roman" w:hAnsi="Times New Roman" w:cs="Times New Roman"/>
          <w:sz w:val="24"/>
          <w:szCs w:val="24"/>
        </w:rPr>
        <w:t xml:space="preserve">Wiyono, Gendro dan Hadri Kusuma, </w:t>
      </w:r>
      <w:r w:rsidR="00597B4A" w:rsidRPr="00503A52">
        <w:rPr>
          <w:rFonts w:ascii="Times New Roman" w:hAnsi="Times New Roman" w:cs="Times New Roman"/>
          <w:sz w:val="24"/>
          <w:szCs w:val="24"/>
        </w:rPr>
        <w:t>2017.</w:t>
      </w:r>
      <w:r w:rsidR="00597B4A" w:rsidRPr="00503A52">
        <w:rPr>
          <w:rFonts w:ascii="Times New Roman" w:hAnsi="Times New Roman" w:cs="Times New Roman"/>
          <w:sz w:val="24"/>
          <w:szCs w:val="24"/>
          <w:lang w:val="id-ID"/>
        </w:rPr>
        <w:t xml:space="preserve"> </w:t>
      </w:r>
      <w:r w:rsidRPr="00503A52">
        <w:rPr>
          <w:rFonts w:ascii="Times New Roman" w:hAnsi="Times New Roman" w:cs="Times New Roman"/>
          <w:sz w:val="24"/>
          <w:szCs w:val="24"/>
        </w:rPr>
        <w:t>Manajemen Keuangan Lanjutan, Edisi P</w:t>
      </w:r>
      <w:r w:rsidR="00597B4A" w:rsidRPr="00503A52">
        <w:rPr>
          <w:rFonts w:ascii="Times New Roman" w:hAnsi="Times New Roman" w:cs="Times New Roman"/>
          <w:sz w:val="24"/>
          <w:szCs w:val="24"/>
        </w:rPr>
        <w:t>ertama, UPP AMP YKPM Yogyakarta</w:t>
      </w:r>
      <w:r w:rsidR="00597B4A" w:rsidRPr="00503A52">
        <w:rPr>
          <w:rFonts w:ascii="Times New Roman" w:hAnsi="Times New Roman" w:cs="Times New Roman"/>
          <w:sz w:val="24"/>
          <w:szCs w:val="24"/>
          <w:lang w:val="id-ID"/>
        </w:rPr>
        <w:t>.</w:t>
      </w:r>
      <w:r w:rsidRPr="00503A52">
        <w:rPr>
          <w:rFonts w:ascii="Times New Roman" w:hAnsi="Times New Roman" w:cs="Times New Roman"/>
          <w:sz w:val="24"/>
          <w:szCs w:val="24"/>
        </w:rPr>
        <w:t xml:space="preserve"> </w:t>
      </w:r>
    </w:p>
    <w:p w14:paraId="5A247677" w14:textId="77777777" w:rsidR="00503A52" w:rsidRDefault="00503A52" w:rsidP="006C2A28">
      <w:pPr>
        <w:autoSpaceDE w:val="0"/>
        <w:autoSpaceDN w:val="0"/>
        <w:adjustRightInd w:val="0"/>
        <w:spacing w:after="0" w:line="240" w:lineRule="auto"/>
        <w:ind w:left="567" w:hanging="567"/>
        <w:jc w:val="both"/>
        <w:rPr>
          <w:rFonts w:ascii="Times New Roman" w:hAnsi="Times New Roman" w:cs="Times New Roman"/>
        </w:rPr>
        <w:sectPr w:rsidR="00503A52" w:rsidSect="00503A52">
          <w:type w:val="continuous"/>
          <w:pgSz w:w="11907" w:h="16839" w:code="9"/>
          <w:pgMar w:top="1440" w:right="1530" w:bottom="1440" w:left="1440" w:header="708" w:footer="708" w:gutter="0"/>
          <w:cols w:num="2" w:space="708"/>
          <w:docGrid w:linePitch="360"/>
        </w:sectPr>
      </w:pPr>
    </w:p>
    <w:p w14:paraId="43E19F47" w14:textId="77777777" w:rsidR="00D95CA5" w:rsidRDefault="00D95CA5" w:rsidP="006C2A28">
      <w:pPr>
        <w:autoSpaceDE w:val="0"/>
        <w:autoSpaceDN w:val="0"/>
        <w:adjustRightInd w:val="0"/>
        <w:spacing w:after="0" w:line="240" w:lineRule="auto"/>
        <w:ind w:left="567" w:hanging="567"/>
        <w:jc w:val="both"/>
        <w:rPr>
          <w:rFonts w:ascii="Times New Roman" w:hAnsi="Times New Roman" w:cs="Times New Roman"/>
        </w:rPr>
      </w:pPr>
    </w:p>
    <w:p w14:paraId="41A83DC9" w14:textId="77777777" w:rsidR="006C2A28" w:rsidRDefault="006C2A28" w:rsidP="006C2A28">
      <w:pPr>
        <w:spacing w:after="0" w:line="240" w:lineRule="auto"/>
        <w:jc w:val="both"/>
        <w:rPr>
          <w:rFonts w:ascii="Times New Roman" w:hAnsi="Times New Roman" w:cs="Times New Roman"/>
        </w:rPr>
      </w:pPr>
    </w:p>
    <w:p w14:paraId="6E571D6F" w14:textId="77777777" w:rsidR="00395454" w:rsidRPr="00722E78" w:rsidRDefault="00395454" w:rsidP="00914CD5">
      <w:pPr>
        <w:tabs>
          <w:tab w:val="left" w:pos="426"/>
        </w:tabs>
        <w:spacing w:after="0" w:line="240" w:lineRule="auto"/>
        <w:ind w:left="426" w:hanging="426"/>
        <w:jc w:val="both"/>
        <w:rPr>
          <w:rFonts w:ascii="Times New Roman" w:hAnsi="Times New Roman" w:cs="Times New Roman"/>
        </w:rPr>
      </w:pPr>
    </w:p>
    <w:p w14:paraId="1F112E3A" w14:textId="77777777" w:rsidR="00395454" w:rsidRPr="00722E78" w:rsidRDefault="00395454" w:rsidP="00914CD5">
      <w:pPr>
        <w:tabs>
          <w:tab w:val="left" w:pos="426"/>
        </w:tabs>
        <w:spacing w:after="0" w:line="240" w:lineRule="auto"/>
        <w:ind w:left="426" w:hanging="426"/>
        <w:jc w:val="both"/>
        <w:rPr>
          <w:rFonts w:ascii="Times New Roman" w:hAnsi="Times New Roman" w:cs="Times New Roman"/>
        </w:rPr>
      </w:pPr>
    </w:p>
    <w:p w14:paraId="71272722" w14:textId="77777777" w:rsidR="00395454" w:rsidRPr="00722E78" w:rsidRDefault="00395454" w:rsidP="00914CD5">
      <w:pPr>
        <w:tabs>
          <w:tab w:val="left" w:pos="426"/>
        </w:tabs>
        <w:spacing w:after="0" w:line="240" w:lineRule="auto"/>
        <w:ind w:left="426" w:hanging="426"/>
        <w:jc w:val="both"/>
        <w:rPr>
          <w:rFonts w:ascii="Times New Roman" w:hAnsi="Times New Roman" w:cs="Times New Roman"/>
        </w:rPr>
      </w:pPr>
    </w:p>
    <w:p w14:paraId="061528CF" w14:textId="77777777" w:rsidR="00395454" w:rsidRPr="00722E78" w:rsidRDefault="00395454" w:rsidP="00914CD5">
      <w:pPr>
        <w:tabs>
          <w:tab w:val="left" w:pos="426"/>
        </w:tabs>
        <w:spacing w:after="0" w:line="240" w:lineRule="auto"/>
        <w:ind w:left="426" w:hanging="426"/>
        <w:jc w:val="both"/>
        <w:rPr>
          <w:rFonts w:ascii="Times New Roman" w:hAnsi="Times New Roman" w:cs="Times New Roman"/>
        </w:rPr>
      </w:pPr>
    </w:p>
    <w:p w14:paraId="74CB3E93" w14:textId="77777777" w:rsidR="00395454" w:rsidRPr="00722E78" w:rsidRDefault="00395454" w:rsidP="00914CD5">
      <w:pPr>
        <w:tabs>
          <w:tab w:val="left" w:pos="426"/>
        </w:tabs>
        <w:spacing w:after="0" w:line="240" w:lineRule="auto"/>
        <w:ind w:left="426" w:hanging="426"/>
        <w:jc w:val="both"/>
        <w:rPr>
          <w:rFonts w:ascii="Times New Roman" w:hAnsi="Times New Roman" w:cs="Times New Roman"/>
        </w:rPr>
      </w:pPr>
    </w:p>
    <w:p w14:paraId="342C8224" w14:textId="77777777" w:rsidR="00395454" w:rsidRPr="00722E78" w:rsidRDefault="00395454" w:rsidP="00395454">
      <w:pPr>
        <w:tabs>
          <w:tab w:val="left" w:pos="567"/>
        </w:tabs>
        <w:spacing w:after="0" w:line="240" w:lineRule="auto"/>
        <w:jc w:val="both"/>
        <w:rPr>
          <w:rFonts w:ascii="Times New Roman" w:hAnsi="Times New Roman" w:cs="Times New Roman"/>
        </w:rPr>
      </w:pPr>
    </w:p>
    <w:sectPr w:rsidR="00395454" w:rsidRPr="00722E78" w:rsidSect="00CB7671">
      <w:type w:val="continuous"/>
      <w:pgSz w:w="11907" w:h="16839" w:code="9"/>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14178" w14:textId="77777777" w:rsidR="004428FF" w:rsidRDefault="004428FF" w:rsidP="00061F37">
      <w:pPr>
        <w:spacing w:after="0" w:line="240" w:lineRule="auto"/>
      </w:pPr>
      <w:r>
        <w:separator/>
      </w:r>
    </w:p>
  </w:endnote>
  <w:endnote w:type="continuationSeparator" w:id="0">
    <w:p w14:paraId="4713998B" w14:textId="77777777" w:rsidR="004428FF" w:rsidRDefault="004428FF" w:rsidP="00061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2B597" w14:textId="77777777" w:rsidR="00061F37" w:rsidRPr="00A76C00" w:rsidRDefault="00061F37" w:rsidP="00061F37">
    <w:pPr>
      <w:pStyle w:val="Footer"/>
      <w:tabs>
        <w:tab w:val="clear" w:pos="4680"/>
        <w:tab w:val="clear" w:pos="9360"/>
      </w:tabs>
      <w:jc w:val="right"/>
      <w:rPr>
        <w:sz w:val="28"/>
      </w:rPr>
    </w:pPr>
    <w:bookmarkStart w:id="1" w:name="_Hlk11574598"/>
    <w:bookmarkStart w:id="2" w:name="_Hlk12727605"/>
    <w:bookmarkStart w:id="3" w:name="_Hlk12727606"/>
    <w:r w:rsidRPr="00A76C00">
      <w:rPr>
        <w:b/>
        <w:sz w:val="16"/>
        <w:szCs w:val="24"/>
      </w:rPr>
      <w:t xml:space="preserve">RJABM Volume </w:t>
    </w:r>
    <w:r>
      <w:rPr>
        <w:b/>
        <w:sz w:val="16"/>
        <w:szCs w:val="24"/>
        <w:lang w:val="en-ID"/>
      </w:rPr>
      <w:t>3</w:t>
    </w:r>
    <w:r w:rsidRPr="00A76C00">
      <w:rPr>
        <w:b/>
        <w:sz w:val="16"/>
        <w:szCs w:val="24"/>
      </w:rPr>
      <w:t xml:space="preserve"> No.</w:t>
    </w:r>
    <w:r>
      <w:rPr>
        <w:b/>
        <w:sz w:val="16"/>
        <w:szCs w:val="24"/>
        <w:lang w:val="en-ID"/>
      </w:rPr>
      <w:t>1</w:t>
    </w:r>
    <w:r w:rsidRPr="00A76C00">
      <w:rPr>
        <w:b/>
        <w:sz w:val="16"/>
        <w:szCs w:val="24"/>
      </w:rPr>
      <w:t xml:space="preserve"> </w:t>
    </w:r>
    <w:r>
      <w:rPr>
        <w:b/>
        <w:sz w:val="16"/>
        <w:szCs w:val="24"/>
      </w:rPr>
      <w:t>June 2019</w:t>
    </w:r>
  </w:p>
  <w:bookmarkEnd w:id="1"/>
  <w:bookmarkEnd w:id="2"/>
  <w:bookmarkEnd w:id="3"/>
  <w:p w14:paraId="2A6D45BD" w14:textId="77777777" w:rsidR="00061F37" w:rsidRDefault="00061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B9E44" w14:textId="77777777" w:rsidR="004428FF" w:rsidRDefault="004428FF" w:rsidP="00061F37">
      <w:pPr>
        <w:spacing w:after="0" w:line="240" w:lineRule="auto"/>
      </w:pPr>
      <w:r>
        <w:separator/>
      </w:r>
    </w:p>
  </w:footnote>
  <w:footnote w:type="continuationSeparator" w:id="0">
    <w:p w14:paraId="2D0F6F0E" w14:textId="77777777" w:rsidR="004428FF" w:rsidRDefault="004428FF" w:rsidP="00061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Borders>
        <w:insideV w:val="single" w:sz="4" w:space="0" w:color="auto"/>
      </w:tblBorders>
      <w:tblLook w:val="04A0" w:firstRow="1" w:lastRow="0" w:firstColumn="1" w:lastColumn="0" w:noHBand="0" w:noVBand="1"/>
    </w:tblPr>
    <w:tblGrid>
      <w:gridCol w:w="1152"/>
      <w:gridCol w:w="8001"/>
    </w:tblGrid>
    <w:tr w:rsidR="00061F37" w14:paraId="7236DE7F" w14:textId="77777777" w:rsidTr="00061F37">
      <w:tc>
        <w:tcPr>
          <w:tcW w:w="1152" w:type="dxa"/>
        </w:tcPr>
        <w:p w14:paraId="13A2A87C" w14:textId="77777777" w:rsidR="00061F37" w:rsidRPr="00AA188F" w:rsidRDefault="00061F37" w:rsidP="00061F37">
          <w:pPr>
            <w:pStyle w:val="Header"/>
            <w:jc w:val="right"/>
            <w:rPr>
              <w:b/>
              <w:bCs/>
            </w:rPr>
          </w:pPr>
          <w:r w:rsidRPr="00AA188F">
            <w:rPr>
              <w:rFonts w:ascii="Times New Roman" w:hAnsi="Times New Roman"/>
            </w:rPr>
            <w:fldChar w:fldCharType="begin"/>
          </w:r>
          <w:r w:rsidRPr="004B6DB5">
            <w:instrText xml:space="preserve"> PAGE   \* MERGEFORMAT </w:instrText>
          </w:r>
          <w:r w:rsidRPr="00AA188F">
            <w:rPr>
              <w:rFonts w:ascii="Times New Roman" w:hAnsi="Times New Roman"/>
            </w:rPr>
            <w:fldChar w:fldCharType="separate"/>
          </w:r>
          <w:r w:rsidR="007F5784" w:rsidRPr="007F5784">
            <w:rPr>
              <w:noProof/>
              <w:sz w:val="16"/>
            </w:rPr>
            <w:t>97</w:t>
          </w:r>
          <w:r w:rsidRPr="00AA188F">
            <w:rPr>
              <w:noProof/>
            </w:rPr>
            <w:fldChar w:fldCharType="end"/>
          </w:r>
        </w:p>
      </w:tc>
      <w:tc>
        <w:tcPr>
          <w:tcW w:w="0" w:type="auto"/>
          <w:noWrap/>
        </w:tcPr>
        <w:p w14:paraId="62264BCD" w14:textId="77777777" w:rsidR="00061F37" w:rsidRDefault="00061F37" w:rsidP="00061F37">
          <w:pPr>
            <w:pStyle w:val="Header"/>
            <w:rPr>
              <w:b/>
              <w:bCs/>
            </w:rPr>
          </w:pPr>
          <w:r w:rsidRPr="001E544A">
            <w:rPr>
              <w:rFonts w:cstheme="minorHAnsi"/>
              <w:sz w:val="16"/>
              <w:szCs w:val="16"/>
            </w:rPr>
            <w:t>Research Journal of Accounting and Business Management (RJABM); P-ISSN: 2580-3115; E-ISSN: 2580-3131</w:t>
          </w:r>
        </w:p>
      </w:tc>
    </w:tr>
  </w:tbl>
  <w:p w14:paraId="3E02A4F9" w14:textId="77777777" w:rsidR="00061F37" w:rsidRDefault="00061F37" w:rsidP="00061F37">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D1848"/>
    <w:multiLevelType w:val="hybridMultilevel"/>
    <w:tmpl w:val="D7B264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224B2"/>
    <w:rsid w:val="00011054"/>
    <w:rsid w:val="0001528E"/>
    <w:rsid w:val="000247F3"/>
    <w:rsid w:val="00031D6D"/>
    <w:rsid w:val="00032F3A"/>
    <w:rsid w:val="00054296"/>
    <w:rsid w:val="00056D1A"/>
    <w:rsid w:val="00061F37"/>
    <w:rsid w:val="00073FEA"/>
    <w:rsid w:val="000831F0"/>
    <w:rsid w:val="00083B2B"/>
    <w:rsid w:val="000964C0"/>
    <w:rsid w:val="000A1201"/>
    <w:rsid w:val="000B1715"/>
    <w:rsid w:val="000B6939"/>
    <w:rsid w:val="000C65FE"/>
    <w:rsid w:val="000D048E"/>
    <w:rsid w:val="000E31AC"/>
    <w:rsid w:val="000E3909"/>
    <w:rsid w:val="000F2BC0"/>
    <w:rsid w:val="000F5711"/>
    <w:rsid w:val="00100FC6"/>
    <w:rsid w:val="00103E6C"/>
    <w:rsid w:val="00125472"/>
    <w:rsid w:val="0012568C"/>
    <w:rsid w:val="00133668"/>
    <w:rsid w:val="001349B9"/>
    <w:rsid w:val="00147FDE"/>
    <w:rsid w:val="0015455A"/>
    <w:rsid w:val="00170353"/>
    <w:rsid w:val="00173F96"/>
    <w:rsid w:val="00180B31"/>
    <w:rsid w:val="001A458F"/>
    <w:rsid w:val="001B31A3"/>
    <w:rsid w:val="001C0C29"/>
    <w:rsid w:val="001E2752"/>
    <w:rsid w:val="001E35A0"/>
    <w:rsid w:val="001E6A79"/>
    <w:rsid w:val="002075DF"/>
    <w:rsid w:val="002248E5"/>
    <w:rsid w:val="00227AE4"/>
    <w:rsid w:val="002564CB"/>
    <w:rsid w:val="002658A4"/>
    <w:rsid w:val="00270CC8"/>
    <w:rsid w:val="0027506C"/>
    <w:rsid w:val="002849FF"/>
    <w:rsid w:val="00292B0F"/>
    <w:rsid w:val="002D0109"/>
    <w:rsid w:val="002F2832"/>
    <w:rsid w:val="002F2B0A"/>
    <w:rsid w:val="003009CD"/>
    <w:rsid w:val="00302E5B"/>
    <w:rsid w:val="003069B2"/>
    <w:rsid w:val="00306D7E"/>
    <w:rsid w:val="00311C7F"/>
    <w:rsid w:val="00317B8C"/>
    <w:rsid w:val="00322775"/>
    <w:rsid w:val="00333256"/>
    <w:rsid w:val="00335AD5"/>
    <w:rsid w:val="00336EC2"/>
    <w:rsid w:val="00364352"/>
    <w:rsid w:val="00377CFE"/>
    <w:rsid w:val="00382256"/>
    <w:rsid w:val="00382452"/>
    <w:rsid w:val="00394A03"/>
    <w:rsid w:val="00395454"/>
    <w:rsid w:val="00397A0A"/>
    <w:rsid w:val="003A1E47"/>
    <w:rsid w:val="003A2417"/>
    <w:rsid w:val="003A3F18"/>
    <w:rsid w:val="003A66DD"/>
    <w:rsid w:val="003A6AE7"/>
    <w:rsid w:val="003C0E4F"/>
    <w:rsid w:val="003C23F5"/>
    <w:rsid w:val="003C3F4A"/>
    <w:rsid w:val="003D1942"/>
    <w:rsid w:val="003D40AD"/>
    <w:rsid w:val="003E2ADF"/>
    <w:rsid w:val="003E5F83"/>
    <w:rsid w:val="003F40E9"/>
    <w:rsid w:val="003F58E2"/>
    <w:rsid w:val="003F6A31"/>
    <w:rsid w:val="00400466"/>
    <w:rsid w:val="00402BC4"/>
    <w:rsid w:val="004111B8"/>
    <w:rsid w:val="004148D3"/>
    <w:rsid w:val="00425993"/>
    <w:rsid w:val="0043028D"/>
    <w:rsid w:val="00432B44"/>
    <w:rsid w:val="004428FF"/>
    <w:rsid w:val="00447800"/>
    <w:rsid w:val="00447FA0"/>
    <w:rsid w:val="004524C0"/>
    <w:rsid w:val="0045662F"/>
    <w:rsid w:val="00464322"/>
    <w:rsid w:val="00467133"/>
    <w:rsid w:val="00471EA5"/>
    <w:rsid w:val="00472E32"/>
    <w:rsid w:val="004A223F"/>
    <w:rsid w:val="004A5398"/>
    <w:rsid w:val="004D1C85"/>
    <w:rsid w:val="004F0E9D"/>
    <w:rsid w:val="00501FF6"/>
    <w:rsid w:val="00503090"/>
    <w:rsid w:val="00503A52"/>
    <w:rsid w:val="0050671D"/>
    <w:rsid w:val="00530C57"/>
    <w:rsid w:val="00531972"/>
    <w:rsid w:val="005353D5"/>
    <w:rsid w:val="00537099"/>
    <w:rsid w:val="00542047"/>
    <w:rsid w:val="005450FD"/>
    <w:rsid w:val="00563BC3"/>
    <w:rsid w:val="00585D92"/>
    <w:rsid w:val="005864C1"/>
    <w:rsid w:val="00594139"/>
    <w:rsid w:val="005968B0"/>
    <w:rsid w:val="00597B4A"/>
    <w:rsid w:val="005A18DD"/>
    <w:rsid w:val="005A1C82"/>
    <w:rsid w:val="005B6559"/>
    <w:rsid w:val="005C0819"/>
    <w:rsid w:val="005E1538"/>
    <w:rsid w:val="005E42A2"/>
    <w:rsid w:val="005F14FF"/>
    <w:rsid w:val="005F7B40"/>
    <w:rsid w:val="006002CE"/>
    <w:rsid w:val="006059A5"/>
    <w:rsid w:val="00624821"/>
    <w:rsid w:val="00632E7D"/>
    <w:rsid w:val="006338E1"/>
    <w:rsid w:val="006432F4"/>
    <w:rsid w:val="00643429"/>
    <w:rsid w:val="00645261"/>
    <w:rsid w:val="00651B2D"/>
    <w:rsid w:val="00656A40"/>
    <w:rsid w:val="00660A3D"/>
    <w:rsid w:val="006737D2"/>
    <w:rsid w:val="00691A83"/>
    <w:rsid w:val="006A3A94"/>
    <w:rsid w:val="006A6E38"/>
    <w:rsid w:val="006C2A28"/>
    <w:rsid w:val="006C7C6F"/>
    <w:rsid w:val="006D1324"/>
    <w:rsid w:val="006D4646"/>
    <w:rsid w:val="006D699A"/>
    <w:rsid w:val="006E1CF5"/>
    <w:rsid w:val="006F3134"/>
    <w:rsid w:val="00704DD9"/>
    <w:rsid w:val="00711384"/>
    <w:rsid w:val="00711429"/>
    <w:rsid w:val="007224B2"/>
    <w:rsid w:val="00722E78"/>
    <w:rsid w:val="00725D85"/>
    <w:rsid w:val="007378D2"/>
    <w:rsid w:val="00752FB3"/>
    <w:rsid w:val="007612A5"/>
    <w:rsid w:val="007807EB"/>
    <w:rsid w:val="00783888"/>
    <w:rsid w:val="00797D58"/>
    <w:rsid w:val="007A6E31"/>
    <w:rsid w:val="007B33DD"/>
    <w:rsid w:val="007C7E1D"/>
    <w:rsid w:val="007D66FF"/>
    <w:rsid w:val="007E1957"/>
    <w:rsid w:val="007E74C6"/>
    <w:rsid w:val="007F02BF"/>
    <w:rsid w:val="007F5784"/>
    <w:rsid w:val="007F6969"/>
    <w:rsid w:val="008010A3"/>
    <w:rsid w:val="008031D6"/>
    <w:rsid w:val="00805367"/>
    <w:rsid w:val="00812126"/>
    <w:rsid w:val="00822125"/>
    <w:rsid w:val="00883D16"/>
    <w:rsid w:val="00890835"/>
    <w:rsid w:val="008940E5"/>
    <w:rsid w:val="0089589E"/>
    <w:rsid w:val="008974D6"/>
    <w:rsid w:val="008A05AD"/>
    <w:rsid w:val="008A2A96"/>
    <w:rsid w:val="008A55EC"/>
    <w:rsid w:val="008B03DA"/>
    <w:rsid w:val="008B7403"/>
    <w:rsid w:val="008C575A"/>
    <w:rsid w:val="008E3878"/>
    <w:rsid w:val="008E520B"/>
    <w:rsid w:val="008F79BE"/>
    <w:rsid w:val="00904004"/>
    <w:rsid w:val="00914CD5"/>
    <w:rsid w:val="009170E9"/>
    <w:rsid w:val="009256BC"/>
    <w:rsid w:val="00926DD9"/>
    <w:rsid w:val="009475F6"/>
    <w:rsid w:val="00954562"/>
    <w:rsid w:val="00966D09"/>
    <w:rsid w:val="00980F86"/>
    <w:rsid w:val="0098244D"/>
    <w:rsid w:val="00997627"/>
    <w:rsid w:val="009A27BA"/>
    <w:rsid w:val="009B4262"/>
    <w:rsid w:val="009C11A0"/>
    <w:rsid w:val="009D0688"/>
    <w:rsid w:val="009E234A"/>
    <w:rsid w:val="009E5420"/>
    <w:rsid w:val="009F07A6"/>
    <w:rsid w:val="009F6F06"/>
    <w:rsid w:val="00A06380"/>
    <w:rsid w:val="00A06B94"/>
    <w:rsid w:val="00A14C29"/>
    <w:rsid w:val="00A24AC6"/>
    <w:rsid w:val="00A24F6F"/>
    <w:rsid w:val="00A354BC"/>
    <w:rsid w:val="00A41D73"/>
    <w:rsid w:val="00A50B74"/>
    <w:rsid w:val="00A50C2E"/>
    <w:rsid w:val="00A62EAC"/>
    <w:rsid w:val="00A63962"/>
    <w:rsid w:val="00A6453A"/>
    <w:rsid w:val="00A66A3A"/>
    <w:rsid w:val="00A71C20"/>
    <w:rsid w:val="00A776D7"/>
    <w:rsid w:val="00AA4AB4"/>
    <w:rsid w:val="00AB08B4"/>
    <w:rsid w:val="00AB2FB1"/>
    <w:rsid w:val="00AD3480"/>
    <w:rsid w:val="00AE53A1"/>
    <w:rsid w:val="00AE7391"/>
    <w:rsid w:val="00B0246F"/>
    <w:rsid w:val="00B056B2"/>
    <w:rsid w:val="00B22DCF"/>
    <w:rsid w:val="00B27DCA"/>
    <w:rsid w:val="00B518E8"/>
    <w:rsid w:val="00B52A84"/>
    <w:rsid w:val="00B52B3D"/>
    <w:rsid w:val="00B534DE"/>
    <w:rsid w:val="00B674CE"/>
    <w:rsid w:val="00B7320F"/>
    <w:rsid w:val="00B91F93"/>
    <w:rsid w:val="00BB327B"/>
    <w:rsid w:val="00BD0D3F"/>
    <w:rsid w:val="00BD492A"/>
    <w:rsid w:val="00BD527E"/>
    <w:rsid w:val="00BE1937"/>
    <w:rsid w:val="00C00F38"/>
    <w:rsid w:val="00C04ECF"/>
    <w:rsid w:val="00C06A31"/>
    <w:rsid w:val="00C06AA8"/>
    <w:rsid w:val="00C12227"/>
    <w:rsid w:val="00C14371"/>
    <w:rsid w:val="00C16408"/>
    <w:rsid w:val="00C312C2"/>
    <w:rsid w:val="00C37256"/>
    <w:rsid w:val="00C702B8"/>
    <w:rsid w:val="00C72C98"/>
    <w:rsid w:val="00C7310A"/>
    <w:rsid w:val="00C74B65"/>
    <w:rsid w:val="00C74F70"/>
    <w:rsid w:val="00C810E2"/>
    <w:rsid w:val="00C811B2"/>
    <w:rsid w:val="00C93271"/>
    <w:rsid w:val="00C933C5"/>
    <w:rsid w:val="00CA6ACE"/>
    <w:rsid w:val="00CB7671"/>
    <w:rsid w:val="00CC68E8"/>
    <w:rsid w:val="00CF0456"/>
    <w:rsid w:val="00CF065E"/>
    <w:rsid w:val="00CF6910"/>
    <w:rsid w:val="00D02192"/>
    <w:rsid w:val="00D05BC1"/>
    <w:rsid w:val="00D2134D"/>
    <w:rsid w:val="00D23CD4"/>
    <w:rsid w:val="00D277D8"/>
    <w:rsid w:val="00D30A25"/>
    <w:rsid w:val="00D452ED"/>
    <w:rsid w:val="00D47818"/>
    <w:rsid w:val="00D50339"/>
    <w:rsid w:val="00D511B1"/>
    <w:rsid w:val="00D52803"/>
    <w:rsid w:val="00D53852"/>
    <w:rsid w:val="00D56A59"/>
    <w:rsid w:val="00D60D53"/>
    <w:rsid w:val="00D6299D"/>
    <w:rsid w:val="00D6449A"/>
    <w:rsid w:val="00D74B38"/>
    <w:rsid w:val="00D95CA5"/>
    <w:rsid w:val="00D9637D"/>
    <w:rsid w:val="00DA3323"/>
    <w:rsid w:val="00DB2402"/>
    <w:rsid w:val="00DE215B"/>
    <w:rsid w:val="00DE3C59"/>
    <w:rsid w:val="00E01745"/>
    <w:rsid w:val="00E11CB0"/>
    <w:rsid w:val="00E13BC6"/>
    <w:rsid w:val="00E21454"/>
    <w:rsid w:val="00E2352B"/>
    <w:rsid w:val="00E25A8F"/>
    <w:rsid w:val="00E26290"/>
    <w:rsid w:val="00E42BE6"/>
    <w:rsid w:val="00E506F2"/>
    <w:rsid w:val="00E56EDF"/>
    <w:rsid w:val="00E62943"/>
    <w:rsid w:val="00E66007"/>
    <w:rsid w:val="00E67362"/>
    <w:rsid w:val="00E77519"/>
    <w:rsid w:val="00E8018B"/>
    <w:rsid w:val="00E81690"/>
    <w:rsid w:val="00E85B1F"/>
    <w:rsid w:val="00E87BF5"/>
    <w:rsid w:val="00E93B81"/>
    <w:rsid w:val="00E940B0"/>
    <w:rsid w:val="00E94E59"/>
    <w:rsid w:val="00EA4722"/>
    <w:rsid w:val="00EA5908"/>
    <w:rsid w:val="00EA7846"/>
    <w:rsid w:val="00EB044A"/>
    <w:rsid w:val="00EF660C"/>
    <w:rsid w:val="00F32C65"/>
    <w:rsid w:val="00F47504"/>
    <w:rsid w:val="00F51031"/>
    <w:rsid w:val="00F534F4"/>
    <w:rsid w:val="00F60096"/>
    <w:rsid w:val="00F66467"/>
    <w:rsid w:val="00F73BBA"/>
    <w:rsid w:val="00F7439A"/>
    <w:rsid w:val="00F8716D"/>
    <w:rsid w:val="00F941D8"/>
    <w:rsid w:val="00F95931"/>
    <w:rsid w:val="00FB4322"/>
    <w:rsid w:val="00FB72E1"/>
    <w:rsid w:val="00FD3D13"/>
    <w:rsid w:val="00FE0BD4"/>
    <w:rsid w:val="00FE6A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rules v:ext="edit">
        <o:r id="V:Rule1" type="connector" idref="#Straight Arrow Connector 36"/>
        <o:r id="V:Rule2" type="connector" idref="#Straight Arrow Connector 33"/>
        <o:r id="V:Rule3" type="connector" idref="#Straight Arrow Connector 35"/>
        <o:r id="V:Rule4" type="connector" idref="#Straight Arrow Connector 34"/>
        <o:r id="V:Rule5" type="connector" idref="#Straight Arrow Connector 12"/>
        <o:r id="V:Rule6" type="connector" idref="#Straight Arrow Connector 22"/>
        <o:r id="V:Rule7" type="connector" idref="#Straight Arrow Connector 21"/>
        <o:r id="V:Rule8" type="connector" idref="#Straight Arrow Connector 24"/>
        <o:r id="V:Rule9" type="connector" idref="#Straight Arrow Connector 31"/>
        <o:r id="V:Rule10" type="connector" idref="#Straight Arrow Connector 32"/>
        <o:r id="V:Rule11" type="connector" idref="#Straight Arrow Connector 26"/>
        <o:r id="V:Rule12" type="connector" idref="#Straight Arrow Connector 23"/>
        <o:r id="V:Rule13" type="connector" idref="#Straight Arrow Connector 20"/>
        <o:r id="V:Rule14" type="connector" idref="#Straight Arrow Connector 25"/>
        <o:r id="V:Rule15" type="connector" idref="#Straight Arrow Connector 27"/>
      </o:rules>
    </o:shapelayout>
  </w:shapeDefaults>
  <w:decimalSymbol w:val="."/>
  <w:listSeparator w:val=","/>
  <w14:docId w14:val="226629F7"/>
  <w15:docId w15:val="{BF5C59FD-93FB-44CD-9B81-04B7B907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3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821"/>
    <w:rPr>
      <w:color w:val="0000FF" w:themeColor="hyperlink"/>
      <w:u w:val="single"/>
    </w:rPr>
  </w:style>
  <w:style w:type="table" w:styleId="TableGrid">
    <w:name w:val="Table Grid"/>
    <w:basedOn w:val="TableNormal"/>
    <w:uiPriority w:val="59"/>
    <w:rsid w:val="00E801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13BC6"/>
    <w:pPr>
      <w:ind w:left="720"/>
      <w:contextualSpacing/>
    </w:pPr>
  </w:style>
  <w:style w:type="paragraph" w:styleId="Header">
    <w:name w:val="header"/>
    <w:basedOn w:val="Normal"/>
    <w:link w:val="HeaderChar"/>
    <w:uiPriority w:val="99"/>
    <w:unhideWhenUsed/>
    <w:rsid w:val="00061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F37"/>
  </w:style>
  <w:style w:type="paragraph" w:styleId="Footer">
    <w:name w:val="footer"/>
    <w:basedOn w:val="Normal"/>
    <w:link w:val="FooterChar"/>
    <w:uiPriority w:val="99"/>
    <w:unhideWhenUsed/>
    <w:rsid w:val="00061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71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injonathan.lc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exmundi.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1332333-E801-4016-85FE-D01B7D34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17</Pages>
  <Words>4977</Words>
  <Characters>28375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20</cp:revision>
  <cp:lastPrinted>2019-06-30T07:04:00Z</cp:lastPrinted>
  <dcterms:created xsi:type="dcterms:W3CDTF">2019-06-13T01:45:00Z</dcterms:created>
  <dcterms:modified xsi:type="dcterms:W3CDTF">2019-07-01T03:01:00Z</dcterms:modified>
</cp:coreProperties>
</file>