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454" w:rsidRPr="003072B6" w:rsidRDefault="00720A6C" w:rsidP="005E1108">
      <w:pPr>
        <w:spacing w:line="240" w:lineRule="auto"/>
        <w:jc w:val="center"/>
        <w:rPr>
          <w:rFonts w:ascii="Times New Roman" w:hAnsi="Times New Roman" w:cs="Times New Roman"/>
          <w:b/>
        </w:rPr>
      </w:pPr>
      <w:r w:rsidRPr="003072B6">
        <w:rPr>
          <w:rFonts w:ascii="Times New Roman" w:hAnsi="Times New Roman" w:cs="Times New Roman"/>
          <w:b/>
        </w:rPr>
        <w:t xml:space="preserve">PENERAPAN KESELAMATAN DAN KESEHATAN KERJA PEKERJA PADA PEMBANGUNAN GEREJA REFORMED INJIL INDONESIA –SAMARINDA </w:t>
      </w:r>
    </w:p>
    <w:p w:rsidR="00A76454" w:rsidRPr="005E1108" w:rsidRDefault="00A76454" w:rsidP="005E1108">
      <w:pPr>
        <w:spacing w:line="240" w:lineRule="auto"/>
        <w:jc w:val="center"/>
        <w:rPr>
          <w:rFonts w:ascii="Times New Roman" w:hAnsi="Times New Roman" w:cs="Times New Roman"/>
          <w:sz w:val="20"/>
          <w:szCs w:val="20"/>
        </w:rPr>
      </w:pPr>
    </w:p>
    <w:p w:rsidR="00A76454" w:rsidRPr="005E1108" w:rsidRDefault="00720A6C" w:rsidP="005E1108">
      <w:pPr>
        <w:pStyle w:val="Default"/>
        <w:jc w:val="center"/>
        <w:rPr>
          <w:sz w:val="20"/>
          <w:szCs w:val="20"/>
        </w:rPr>
      </w:pPr>
      <w:r w:rsidRPr="005E1108">
        <w:rPr>
          <w:b/>
          <w:bCs/>
          <w:sz w:val="20"/>
          <w:szCs w:val="20"/>
          <w:lang w:val="id-ID"/>
        </w:rPr>
        <w:t>RIYANTO HIDAYAT</w:t>
      </w:r>
      <w:r w:rsidR="00A76454" w:rsidRPr="005E1108">
        <w:rPr>
          <w:b/>
          <w:bCs/>
          <w:sz w:val="20"/>
          <w:szCs w:val="20"/>
        </w:rPr>
        <w:t xml:space="preserve"> </w:t>
      </w:r>
      <w:r w:rsidR="00A76454" w:rsidRPr="005E1108">
        <w:rPr>
          <w:b/>
          <w:bCs/>
          <w:sz w:val="20"/>
          <w:szCs w:val="20"/>
          <w:vertAlign w:val="superscript"/>
        </w:rPr>
        <w:t>1)</w:t>
      </w:r>
    </w:p>
    <w:p w:rsidR="00A76454" w:rsidRPr="005E1108" w:rsidRDefault="00720A6C" w:rsidP="005E1108">
      <w:pPr>
        <w:pStyle w:val="Default"/>
        <w:jc w:val="center"/>
        <w:rPr>
          <w:sz w:val="20"/>
          <w:szCs w:val="20"/>
          <w:vertAlign w:val="superscript"/>
        </w:rPr>
      </w:pPr>
      <w:r w:rsidRPr="005E1108">
        <w:rPr>
          <w:b/>
          <w:bCs/>
          <w:sz w:val="20"/>
          <w:szCs w:val="20"/>
          <w:lang w:val="id-ID"/>
        </w:rPr>
        <w:t>Dr.Ir.H.Benny Mochtar,E.A</w:t>
      </w:r>
      <w:r w:rsidR="00A76454" w:rsidRPr="005E1108">
        <w:rPr>
          <w:b/>
          <w:bCs/>
          <w:sz w:val="20"/>
          <w:szCs w:val="20"/>
        </w:rPr>
        <w:t xml:space="preserve">.,MT </w:t>
      </w:r>
      <w:r w:rsidR="00A76454" w:rsidRPr="005E1108">
        <w:rPr>
          <w:b/>
          <w:bCs/>
          <w:sz w:val="20"/>
          <w:szCs w:val="20"/>
          <w:vertAlign w:val="superscript"/>
        </w:rPr>
        <w:t>2)</w:t>
      </w:r>
    </w:p>
    <w:p w:rsidR="00A76454" w:rsidRPr="005E1108" w:rsidRDefault="005C2D88" w:rsidP="005E1108">
      <w:pPr>
        <w:pStyle w:val="Default"/>
        <w:jc w:val="center"/>
        <w:rPr>
          <w:b/>
          <w:bCs/>
          <w:sz w:val="20"/>
          <w:szCs w:val="20"/>
          <w:vertAlign w:val="superscript"/>
        </w:rPr>
      </w:pPr>
      <w:r w:rsidRPr="005E1108">
        <w:rPr>
          <w:b/>
          <w:bCs/>
          <w:sz w:val="20"/>
          <w:szCs w:val="20"/>
          <w:lang w:val="id-ID"/>
        </w:rPr>
        <w:t>Mega Waty</w:t>
      </w:r>
      <w:r w:rsidR="00A76454" w:rsidRPr="005E1108">
        <w:rPr>
          <w:b/>
          <w:bCs/>
          <w:sz w:val="20"/>
          <w:szCs w:val="20"/>
        </w:rPr>
        <w:t xml:space="preserve">, ST.,MT </w:t>
      </w:r>
      <w:r w:rsidR="00A76454" w:rsidRPr="005E1108">
        <w:rPr>
          <w:b/>
          <w:bCs/>
          <w:sz w:val="20"/>
          <w:szCs w:val="20"/>
          <w:vertAlign w:val="superscript"/>
        </w:rPr>
        <w:t>3)</w:t>
      </w:r>
    </w:p>
    <w:p w:rsidR="00A76454" w:rsidRPr="005E1108" w:rsidRDefault="00A76454" w:rsidP="005E1108">
      <w:pPr>
        <w:pStyle w:val="Default"/>
        <w:jc w:val="center"/>
        <w:rPr>
          <w:sz w:val="20"/>
          <w:szCs w:val="20"/>
        </w:rPr>
      </w:pPr>
    </w:p>
    <w:p w:rsidR="00A76454" w:rsidRPr="005E1108" w:rsidRDefault="00A76454" w:rsidP="005E1108">
      <w:pPr>
        <w:pStyle w:val="Default"/>
        <w:rPr>
          <w:sz w:val="20"/>
          <w:szCs w:val="20"/>
        </w:rPr>
      </w:pPr>
    </w:p>
    <w:p w:rsidR="00A76454" w:rsidRPr="005E1108" w:rsidRDefault="00A76454" w:rsidP="005E1108">
      <w:pPr>
        <w:pStyle w:val="Default"/>
        <w:jc w:val="center"/>
        <w:rPr>
          <w:sz w:val="20"/>
          <w:szCs w:val="20"/>
        </w:rPr>
      </w:pPr>
      <w:r w:rsidRPr="005E1108">
        <w:rPr>
          <w:b/>
          <w:bCs/>
          <w:sz w:val="20"/>
          <w:szCs w:val="20"/>
        </w:rPr>
        <w:t>JURUSAN TEKNIK SIPIL</w:t>
      </w:r>
    </w:p>
    <w:p w:rsidR="00A76454" w:rsidRPr="005E1108" w:rsidRDefault="00A76454" w:rsidP="005E1108">
      <w:pPr>
        <w:pStyle w:val="Default"/>
        <w:jc w:val="center"/>
        <w:rPr>
          <w:sz w:val="20"/>
          <w:szCs w:val="20"/>
        </w:rPr>
      </w:pPr>
      <w:r w:rsidRPr="005E1108">
        <w:rPr>
          <w:b/>
          <w:bCs/>
          <w:sz w:val="20"/>
          <w:szCs w:val="20"/>
        </w:rPr>
        <w:t>FAKULTAS TEKNIK</w:t>
      </w:r>
    </w:p>
    <w:p w:rsidR="00A76454" w:rsidRPr="005E1108" w:rsidRDefault="00A76454" w:rsidP="005E1108">
      <w:pPr>
        <w:pStyle w:val="Default"/>
        <w:jc w:val="center"/>
        <w:rPr>
          <w:sz w:val="20"/>
          <w:szCs w:val="20"/>
        </w:rPr>
      </w:pPr>
      <w:r w:rsidRPr="005E1108">
        <w:rPr>
          <w:b/>
          <w:bCs/>
          <w:sz w:val="20"/>
          <w:szCs w:val="20"/>
        </w:rPr>
        <w:t>UNIVERSITAS 17 AGUSTUS 1945 SAMARINDA</w:t>
      </w:r>
    </w:p>
    <w:p w:rsidR="00A76454" w:rsidRPr="005E1108" w:rsidRDefault="00A76454" w:rsidP="005E1108">
      <w:pPr>
        <w:pStyle w:val="Default"/>
        <w:jc w:val="center"/>
        <w:rPr>
          <w:sz w:val="20"/>
          <w:szCs w:val="20"/>
        </w:rPr>
      </w:pPr>
      <w:r w:rsidRPr="005E1108">
        <w:rPr>
          <w:b/>
          <w:bCs/>
          <w:sz w:val="20"/>
          <w:szCs w:val="20"/>
        </w:rPr>
        <w:t>SAMARINDA</w:t>
      </w:r>
    </w:p>
    <w:p w:rsidR="00A76454" w:rsidRPr="005E1108" w:rsidRDefault="00B93987" w:rsidP="005E1108">
      <w:pPr>
        <w:pStyle w:val="Default"/>
        <w:jc w:val="center"/>
        <w:rPr>
          <w:b/>
          <w:bCs/>
          <w:sz w:val="20"/>
          <w:szCs w:val="20"/>
          <w:lang w:val="id-ID"/>
        </w:rPr>
      </w:pPr>
      <w:r w:rsidRPr="005E1108">
        <w:rPr>
          <w:b/>
          <w:bCs/>
          <w:sz w:val="20"/>
          <w:szCs w:val="20"/>
        </w:rPr>
        <w:t>201</w:t>
      </w:r>
      <w:r w:rsidRPr="005E1108">
        <w:rPr>
          <w:b/>
          <w:bCs/>
          <w:sz w:val="20"/>
          <w:szCs w:val="20"/>
          <w:lang w:val="id-ID"/>
        </w:rPr>
        <w:t>6</w:t>
      </w:r>
    </w:p>
    <w:p w:rsidR="00A76454" w:rsidRPr="005E1108" w:rsidRDefault="00A76454" w:rsidP="005E1108">
      <w:pPr>
        <w:pStyle w:val="Default"/>
        <w:jc w:val="center"/>
        <w:rPr>
          <w:sz w:val="20"/>
          <w:szCs w:val="20"/>
          <w:lang w:val="id-ID"/>
        </w:rPr>
      </w:pPr>
    </w:p>
    <w:p w:rsidR="00DE36C5" w:rsidRPr="005E1108" w:rsidRDefault="00DE36C5" w:rsidP="005E1108">
      <w:pPr>
        <w:tabs>
          <w:tab w:val="left" w:pos="426"/>
        </w:tabs>
        <w:spacing w:line="240" w:lineRule="auto"/>
        <w:jc w:val="center"/>
        <w:rPr>
          <w:rFonts w:ascii="Times New Roman" w:hAnsi="Times New Roman" w:cs="Times New Roman"/>
          <w:b/>
          <w:bCs/>
          <w:sz w:val="20"/>
          <w:szCs w:val="20"/>
        </w:rPr>
      </w:pPr>
      <w:r w:rsidRPr="005E1108">
        <w:rPr>
          <w:rFonts w:ascii="Times New Roman" w:hAnsi="Times New Roman" w:cs="Times New Roman"/>
          <w:b/>
          <w:bCs/>
          <w:sz w:val="20"/>
          <w:szCs w:val="20"/>
        </w:rPr>
        <w:t>INTISARI</w:t>
      </w:r>
    </w:p>
    <w:p w:rsidR="00DE36C5" w:rsidRPr="005E1108" w:rsidRDefault="00DE36C5" w:rsidP="005E1108">
      <w:pPr>
        <w:pStyle w:val="Default"/>
        <w:jc w:val="center"/>
        <w:rPr>
          <w:sz w:val="20"/>
          <w:szCs w:val="20"/>
          <w:lang w:val="id-ID"/>
        </w:rPr>
      </w:pPr>
    </w:p>
    <w:p w:rsidR="00DE36C5" w:rsidRPr="005E1108" w:rsidRDefault="00DE36C5" w:rsidP="005E1108">
      <w:pPr>
        <w:spacing w:line="240" w:lineRule="auto"/>
        <w:ind w:firstLine="720"/>
        <w:jc w:val="both"/>
        <w:rPr>
          <w:rFonts w:ascii="Times New Roman" w:hAnsi="Times New Roman" w:cs="Times New Roman"/>
          <w:sz w:val="20"/>
          <w:szCs w:val="20"/>
        </w:rPr>
      </w:pPr>
      <w:r w:rsidRPr="005E1108">
        <w:rPr>
          <w:rFonts w:ascii="Times New Roman" w:hAnsi="Times New Roman" w:cs="Times New Roman"/>
          <w:sz w:val="20"/>
          <w:szCs w:val="20"/>
          <w:shd w:val="clear" w:color="auto" w:fill="FFFFFF"/>
          <w:lang w:eastAsia="id-ID"/>
        </w:rPr>
        <w:t xml:space="preserve">Keselamatan dan kesehatan kerja harus di jadikan hal yang penting dalam memperhatikan kesejahteraan tenaga kerja </w:t>
      </w:r>
      <w:r w:rsidRPr="005E1108">
        <w:rPr>
          <w:rFonts w:ascii="Times New Roman" w:hAnsi="Times New Roman" w:cs="Times New Roman"/>
          <w:sz w:val="20"/>
          <w:szCs w:val="20"/>
        </w:rPr>
        <w:t>kontruksi  pembangunan Gereja RII Samarinda.</w:t>
      </w:r>
      <w:r w:rsidRPr="005E1108">
        <w:rPr>
          <w:rFonts w:ascii="Times New Roman" w:hAnsi="Times New Roman" w:cs="Times New Roman"/>
          <w:sz w:val="20"/>
          <w:szCs w:val="20"/>
          <w:shd w:val="clear" w:color="auto" w:fill="FFFFFF"/>
          <w:lang w:eastAsia="id-ID"/>
        </w:rPr>
        <w:t xml:space="preserve"> karena dampak kecelakaan dan penyakit kerja yang bisa saja timbul tidak hanya merugikan tenaga kerja saja tetapi juga perusahaan itu sendiri baik itu secara langsung maupun tidak langsung. Pengertian tentang keselamatan dan kesehatan kerja yang didefinisikan oleh beberapa ahli tidaklah jauh berbeda satu sama lainnya. Pada dasarnya definisi tentang keselamatan dan kesehatan kerja mengarah pada interaksi pekerja dengan lingkungan kerja dan interaksi pekerja dengan mesin atau alat – alat produksi</w:t>
      </w:r>
    </w:p>
    <w:p w:rsidR="00DE36C5" w:rsidRPr="005E1108" w:rsidRDefault="00DE36C5" w:rsidP="005E1108">
      <w:pPr>
        <w:pStyle w:val="ListParagraph"/>
        <w:spacing w:line="240" w:lineRule="auto"/>
        <w:ind w:left="0" w:firstLine="720"/>
        <w:jc w:val="both"/>
        <w:rPr>
          <w:rFonts w:ascii="Times New Roman" w:hAnsi="Times New Roman" w:cs="Times New Roman"/>
          <w:sz w:val="20"/>
          <w:szCs w:val="20"/>
        </w:rPr>
      </w:pPr>
      <w:r w:rsidRPr="005E1108">
        <w:rPr>
          <w:rFonts w:ascii="Times New Roman" w:hAnsi="Times New Roman" w:cs="Times New Roman"/>
          <w:sz w:val="20"/>
          <w:szCs w:val="20"/>
        </w:rPr>
        <w:t>Maksud dari penelitian ini adalah Bagaimana penerapan K3 terhadap  tenaga kerja pekerja dilingkungan pada proyek kontuksi pembangunan Gereja RII  Samarinda?</w:t>
      </w:r>
    </w:p>
    <w:p w:rsidR="00DE36C5" w:rsidRPr="005E1108" w:rsidRDefault="00DE36C5" w:rsidP="005E1108">
      <w:pPr>
        <w:spacing w:line="240" w:lineRule="auto"/>
        <w:ind w:firstLine="360"/>
        <w:jc w:val="both"/>
        <w:rPr>
          <w:rFonts w:ascii="Times New Roman" w:hAnsi="Times New Roman" w:cs="Times New Roman"/>
          <w:b/>
          <w:sz w:val="20"/>
          <w:szCs w:val="20"/>
        </w:rPr>
      </w:pPr>
      <w:r w:rsidRPr="005E1108">
        <w:rPr>
          <w:rFonts w:ascii="Times New Roman" w:hAnsi="Times New Roman" w:cs="Times New Roman"/>
          <w:sz w:val="20"/>
          <w:szCs w:val="20"/>
        </w:rPr>
        <w:t xml:space="preserve"> tujuan penelitian Menganalisa penerapan faktor – faktor kebijakan keselamatan dan kesehatan kerja terhadap tenaga kerja pada proyek konstruksi pembangunan Gereja RII Samarinda. Hasilanalisis penerapan system manajemen keselamatan dan kesehatan kerja di lingkunganproyek kontruksi pembangunan  Gereja RII Samarinda dapat disimpulkan sebagai berikut:</w:t>
      </w:r>
    </w:p>
    <w:p w:rsidR="00DE36C5" w:rsidRPr="005E1108" w:rsidRDefault="00DE36C5" w:rsidP="005E1108">
      <w:pPr>
        <w:spacing w:line="240" w:lineRule="auto"/>
        <w:ind w:firstLine="360"/>
        <w:jc w:val="both"/>
        <w:rPr>
          <w:rFonts w:ascii="Times New Roman" w:hAnsi="Times New Roman" w:cs="Times New Roman"/>
          <w:b/>
          <w:sz w:val="20"/>
          <w:szCs w:val="20"/>
        </w:rPr>
      </w:pPr>
      <w:r w:rsidRPr="005E1108">
        <w:rPr>
          <w:rFonts w:ascii="Times New Roman" w:hAnsi="Times New Roman" w:cs="Times New Roman"/>
          <w:sz w:val="20"/>
          <w:szCs w:val="20"/>
        </w:rPr>
        <w:t>Kebijakan k3 dari 30 responden yang mengetahui serta menjalankan penerapan dan operasi kegiatan diperusahaan proyek kontruksi pembangunan  Gereja RII Samarindasebesar</w:t>
      </w:r>
      <w:r w:rsidRPr="005E1108">
        <w:rPr>
          <w:rFonts w:ascii="Times New Roman" w:hAnsi="Times New Roman" w:cs="Times New Roman"/>
          <w:b/>
          <w:sz w:val="20"/>
          <w:szCs w:val="20"/>
        </w:rPr>
        <w:t>95%</w:t>
      </w:r>
    </w:p>
    <w:p w:rsidR="00DE36C5" w:rsidRPr="005E1108" w:rsidRDefault="00DE36C5" w:rsidP="005E1108">
      <w:pPr>
        <w:spacing w:line="240" w:lineRule="auto"/>
        <w:ind w:firstLine="360"/>
        <w:jc w:val="both"/>
        <w:rPr>
          <w:rFonts w:ascii="Times New Roman" w:hAnsi="Times New Roman" w:cs="Times New Roman"/>
          <w:b/>
          <w:sz w:val="20"/>
          <w:szCs w:val="20"/>
        </w:rPr>
      </w:pPr>
      <w:r w:rsidRPr="005E1108">
        <w:rPr>
          <w:rFonts w:ascii="Times New Roman" w:hAnsi="Times New Roman" w:cs="Times New Roman"/>
          <w:sz w:val="20"/>
          <w:szCs w:val="20"/>
        </w:rPr>
        <w:t xml:space="preserve">Perencanaan K3 dari 30 responden yang mengetahui serta menjalankan penerapan dan operasi </w:t>
      </w:r>
      <w:bookmarkStart w:id="0" w:name="_GoBack"/>
      <w:bookmarkEnd w:id="0"/>
      <w:r w:rsidRPr="005E1108">
        <w:rPr>
          <w:rFonts w:ascii="Times New Roman" w:hAnsi="Times New Roman" w:cs="Times New Roman"/>
          <w:sz w:val="20"/>
          <w:szCs w:val="20"/>
        </w:rPr>
        <w:t xml:space="preserve">kegiatan diperusahaan proyek kontruksi pembangunan  Gereja RII Samarinda sebesar </w:t>
      </w:r>
      <w:r w:rsidRPr="005E1108">
        <w:rPr>
          <w:rFonts w:ascii="Times New Roman" w:hAnsi="Times New Roman" w:cs="Times New Roman"/>
          <w:b/>
          <w:sz w:val="20"/>
          <w:szCs w:val="20"/>
        </w:rPr>
        <w:t>94%</w:t>
      </w:r>
    </w:p>
    <w:p w:rsidR="00DE36C5" w:rsidRPr="005E1108" w:rsidRDefault="00DE36C5" w:rsidP="005E1108">
      <w:pPr>
        <w:spacing w:line="240" w:lineRule="auto"/>
        <w:ind w:firstLine="360"/>
        <w:jc w:val="both"/>
        <w:rPr>
          <w:rFonts w:ascii="Times New Roman" w:hAnsi="Times New Roman" w:cs="Times New Roman"/>
          <w:b/>
          <w:sz w:val="20"/>
          <w:szCs w:val="20"/>
        </w:rPr>
      </w:pPr>
      <w:r w:rsidRPr="005E1108">
        <w:rPr>
          <w:rFonts w:ascii="Times New Roman" w:hAnsi="Times New Roman" w:cs="Times New Roman"/>
          <w:sz w:val="20"/>
          <w:szCs w:val="20"/>
        </w:rPr>
        <w:t xml:space="preserve">Penerapan dan Operasional kegiatan K3 dari 30 responden yang mengetahui serta menjalankan penerapan dan operasi kegiatan diperusahaan proyek kontruksi pembangunan  Gereja RII Samarinda sebesar </w:t>
      </w:r>
      <w:r w:rsidRPr="005E1108">
        <w:rPr>
          <w:rFonts w:ascii="Times New Roman" w:hAnsi="Times New Roman" w:cs="Times New Roman"/>
          <w:b/>
          <w:sz w:val="20"/>
          <w:szCs w:val="20"/>
        </w:rPr>
        <w:t>98%</w:t>
      </w:r>
    </w:p>
    <w:p w:rsidR="00DE36C5" w:rsidRPr="005E1108" w:rsidRDefault="00DE36C5" w:rsidP="005E1108">
      <w:pPr>
        <w:pStyle w:val="ListParagraph"/>
        <w:spacing w:line="240" w:lineRule="auto"/>
        <w:ind w:left="0" w:firstLine="360"/>
        <w:jc w:val="both"/>
        <w:rPr>
          <w:rFonts w:ascii="Times New Roman" w:hAnsi="Times New Roman" w:cs="Times New Roman"/>
          <w:b/>
          <w:sz w:val="20"/>
          <w:szCs w:val="20"/>
        </w:rPr>
      </w:pPr>
      <w:r w:rsidRPr="005E1108">
        <w:rPr>
          <w:rFonts w:ascii="Times New Roman" w:hAnsi="Times New Roman" w:cs="Times New Roman"/>
          <w:sz w:val="20"/>
          <w:szCs w:val="20"/>
        </w:rPr>
        <w:t xml:space="preserve">Evaluasi k3 dari 30 responden yang mengetahui serta menjalankan penerapan dan operasi kegiatan diperusahaan proyek kontruksi pembangunan  Gereja RII Samarinda sebesar </w:t>
      </w:r>
      <w:r w:rsidRPr="005E1108">
        <w:rPr>
          <w:rFonts w:ascii="Times New Roman" w:hAnsi="Times New Roman" w:cs="Times New Roman"/>
          <w:b/>
          <w:sz w:val="20"/>
          <w:szCs w:val="20"/>
        </w:rPr>
        <w:t>100%</w:t>
      </w:r>
    </w:p>
    <w:p w:rsidR="00DE36C5" w:rsidRPr="005E1108" w:rsidRDefault="00DE36C5" w:rsidP="005E1108">
      <w:pPr>
        <w:spacing w:line="240" w:lineRule="auto"/>
        <w:ind w:firstLine="360"/>
        <w:jc w:val="both"/>
        <w:rPr>
          <w:rFonts w:ascii="Times New Roman" w:hAnsi="Times New Roman" w:cs="Times New Roman"/>
          <w:b/>
          <w:sz w:val="20"/>
          <w:szCs w:val="20"/>
        </w:rPr>
      </w:pPr>
      <w:r w:rsidRPr="005E1108">
        <w:rPr>
          <w:rFonts w:ascii="Times New Roman" w:hAnsi="Times New Roman" w:cs="Times New Roman"/>
          <w:sz w:val="20"/>
          <w:szCs w:val="20"/>
        </w:rPr>
        <w:t xml:space="preserve">Tinjauan Manajemen k3 dari 30 responden yang mengetahui serta menjalankan penerapan dan operasi kegiatan diperusahaan proyek kontruksi pembangunan  Gereja RII Samarinda sebesar </w:t>
      </w:r>
      <w:r w:rsidRPr="005E1108">
        <w:rPr>
          <w:rFonts w:ascii="Times New Roman" w:hAnsi="Times New Roman" w:cs="Times New Roman"/>
          <w:b/>
          <w:sz w:val="20"/>
          <w:szCs w:val="20"/>
        </w:rPr>
        <w:t>100%</w:t>
      </w:r>
    </w:p>
    <w:p w:rsidR="00DE36C5" w:rsidRPr="005E1108" w:rsidRDefault="00DE36C5" w:rsidP="005E1108">
      <w:pPr>
        <w:spacing w:line="240" w:lineRule="auto"/>
        <w:ind w:firstLine="360"/>
        <w:jc w:val="both"/>
        <w:rPr>
          <w:rFonts w:ascii="Times New Roman" w:hAnsi="Times New Roman" w:cs="Times New Roman"/>
          <w:sz w:val="20"/>
          <w:szCs w:val="20"/>
        </w:rPr>
      </w:pPr>
      <w:r w:rsidRPr="005E1108">
        <w:rPr>
          <w:rFonts w:ascii="Times New Roman" w:hAnsi="Times New Roman" w:cs="Times New Roman"/>
          <w:sz w:val="20"/>
          <w:szCs w:val="20"/>
        </w:rPr>
        <w:lastRenderedPageBreak/>
        <w:t xml:space="preserve">Berdasarkan hasil penelitian total penerapan sistem manajemen keselamatan dan kesehatan kerja adalah </w:t>
      </w:r>
      <w:r w:rsidRPr="005E1108">
        <w:rPr>
          <w:rFonts w:ascii="Times New Roman" w:hAnsi="Times New Roman" w:cs="Times New Roman"/>
          <w:b/>
          <w:sz w:val="20"/>
          <w:szCs w:val="20"/>
        </w:rPr>
        <w:t>97,4%</w:t>
      </w:r>
      <w:r w:rsidRPr="005E1108">
        <w:rPr>
          <w:rFonts w:ascii="Times New Roman" w:hAnsi="Times New Roman" w:cs="Times New Roman"/>
          <w:sz w:val="20"/>
          <w:szCs w:val="20"/>
        </w:rPr>
        <w:t xml:space="preserve">  angka ini menunjukan bahwa penerapan K3 proyek kontruksi pembangunan  Gereja RII sudah dilaksanakan dengan baik, Dalam hal ini membuktikan bahwa perusahaan ini telah bertanggung jawab dalam kegiatan proyek yang berlangsung.</w:t>
      </w:r>
    </w:p>
    <w:p w:rsidR="00DE36C5" w:rsidRPr="005E1108" w:rsidRDefault="00DE36C5" w:rsidP="005E1108">
      <w:pPr>
        <w:spacing w:line="240" w:lineRule="auto"/>
        <w:ind w:firstLine="360"/>
        <w:jc w:val="both"/>
        <w:rPr>
          <w:rFonts w:ascii="Times New Roman" w:hAnsi="Times New Roman" w:cs="Times New Roman"/>
          <w:sz w:val="20"/>
          <w:szCs w:val="20"/>
        </w:rPr>
      </w:pPr>
      <w:r w:rsidRPr="005E1108">
        <w:rPr>
          <w:rFonts w:ascii="Times New Roman" w:hAnsi="Times New Roman" w:cs="Times New Roman"/>
          <w:sz w:val="20"/>
          <w:szCs w:val="20"/>
        </w:rPr>
        <w:t xml:space="preserve">Fasilitas yang mendukung  penerapan K3 pada proyek kontruksi pembangunan  Gereja RII Samarinda yang dilakukan terhadap 30 responden berada dikisaran </w:t>
      </w:r>
      <w:r w:rsidRPr="005E1108">
        <w:rPr>
          <w:rFonts w:ascii="Times New Roman" w:hAnsi="Times New Roman" w:cs="Times New Roman"/>
          <w:b/>
          <w:sz w:val="20"/>
          <w:szCs w:val="20"/>
        </w:rPr>
        <w:t xml:space="preserve">87,45% </w:t>
      </w:r>
      <w:r w:rsidRPr="005E1108">
        <w:rPr>
          <w:rFonts w:ascii="Times New Roman" w:hAnsi="Times New Roman" w:cs="Times New Roman"/>
          <w:sz w:val="20"/>
          <w:szCs w:val="20"/>
        </w:rPr>
        <w:t>angka ini dikatagorikan sangat baik dalam hal kelengkapan fasilitas K3 di proyek</w:t>
      </w:r>
    </w:p>
    <w:p w:rsidR="00DE36C5" w:rsidRPr="005E1108" w:rsidRDefault="00DE36C5" w:rsidP="005E1108">
      <w:pPr>
        <w:autoSpaceDE w:val="0"/>
        <w:autoSpaceDN w:val="0"/>
        <w:adjustRightInd w:val="0"/>
        <w:spacing w:line="240" w:lineRule="auto"/>
        <w:rPr>
          <w:rFonts w:ascii="Times New Roman" w:hAnsi="Times New Roman" w:cs="Times New Roman"/>
          <w:i/>
          <w:sz w:val="20"/>
          <w:szCs w:val="20"/>
        </w:rPr>
      </w:pPr>
    </w:p>
    <w:p w:rsidR="00DE36C5" w:rsidRPr="005E1108" w:rsidRDefault="00DE36C5" w:rsidP="005E1108">
      <w:pPr>
        <w:spacing w:line="240" w:lineRule="auto"/>
        <w:ind w:right="216" w:firstLine="720"/>
        <w:jc w:val="center"/>
        <w:rPr>
          <w:rFonts w:ascii="Times New Roman" w:hAnsi="Times New Roman" w:cs="Times New Roman"/>
          <w:sz w:val="20"/>
          <w:szCs w:val="20"/>
        </w:rPr>
      </w:pPr>
      <w:r w:rsidRPr="005E1108">
        <w:rPr>
          <w:rFonts w:ascii="Times New Roman" w:hAnsi="Times New Roman" w:cs="Times New Roman"/>
          <w:sz w:val="20"/>
          <w:szCs w:val="20"/>
        </w:rPr>
        <w:t>ABSTRAK</w:t>
      </w:r>
    </w:p>
    <w:p w:rsidR="00DE36C5" w:rsidRPr="005E1108" w:rsidRDefault="00DE36C5" w:rsidP="005E11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212121"/>
          <w:sz w:val="20"/>
          <w:szCs w:val="20"/>
          <w:lang w:eastAsia="id-ID"/>
        </w:rPr>
      </w:pPr>
      <w:r w:rsidRPr="005E1108">
        <w:rPr>
          <w:rFonts w:ascii="Times New Roman" w:hAnsi="Times New Roman" w:cs="Times New Roman"/>
          <w:color w:val="212121"/>
          <w:sz w:val="20"/>
          <w:szCs w:val="20"/>
          <w:lang w:eastAsia="id-ID"/>
        </w:rPr>
        <w:tab/>
        <w:t>Occupational safety and health must be made very important in the welfare of construction workers building up the Church RII Samarinda. because the impact of accidents and occupational diseases that could arise not only harm employment, but also the company itself either directly or indirectly. Understanding health and safety at work is defined by some experts are not much different from each other. Basically the definition of occupational safety and health of workers leads to interaction with the work environment and worker interaction with machinery or tools - tool production</w:t>
      </w:r>
    </w:p>
    <w:p w:rsidR="00DE36C5" w:rsidRPr="005E1108" w:rsidRDefault="00DE36C5" w:rsidP="005E11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212121"/>
          <w:sz w:val="20"/>
          <w:szCs w:val="20"/>
          <w:lang w:eastAsia="id-ID"/>
        </w:rPr>
      </w:pPr>
      <w:r w:rsidRPr="005E1108">
        <w:rPr>
          <w:rFonts w:ascii="Times New Roman" w:hAnsi="Times New Roman" w:cs="Times New Roman"/>
          <w:color w:val="212121"/>
          <w:sz w:val="20"/>
          <w:szCs w:val="20"/>
          <w:lang w:eastAsia="id-ID"/>
        </w:rPr>
        <w:tab/>
        <w:t>The purpose of this research is how the application of labor K3 against employees within the Church development projects RII kontuksi Samarinda?</w:t>
      </w:r>
    </w:p>
    <w:p w:rsidR="00DE36C5" w:rsidRPr="005E1108" w:rsidRDefault="00DE36C5" w:rsidP="005E11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212121"/>
          <w:sz w:val="20"/>
          <w:szCs w:val="20"/>
          <w:lang w:eastAsia="id-ID"/>
        </w:rPr>
      </w:pPr>
      <w:r w:rsidRPr="005E1108">
        <w:rPr>
          <w:rFonts w:ascii="Times New Roman" w:hAnsi="Times New Roman" w:cs="Times New Roman"/>
          <w:color w:val="212121"/>
          <w:sz w:val="20"/>
          <w:szCs w:val="20"/>
          <w:lang w:eastAsia="id-ID"/>
        </w:rPr>
        <w:t> </w:t>
      </w:r>
      <w:r w:rsidRPr="005E1108">
        <w:rPr>
          <w:rFonts w:ascii="Times New Roman" w:hAnsi="Times New Roman" w:cs="Times New Roman"/>
          <w:color w:val="212121"/>
          <w:sz w:val="20"/>
          <w:szCs w:val="20"/>
          <w:lang w:eastAsia="id-ID"/>
        </w:rPr>
        <w:tab/>
        <w:t>Analyzing the implementation of the research objectives of factors - factors of safety and health policies against workers on the construction project development RII Church Samarinda. Hasilanalisis application of the system of management of safety and health in construction lingkunganproyek Samarinda RII Church development can be summarized as follows:</w:t>
      </w:r>
    </w:p>
    <w:p w:rsidR="00DE36C5" w:rsidRPr="005E1108" w:rsidRDefault="00DE36C5" w:rsidP="005E11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212121"/>
          <w:sz w:val="20"/>
          <w:szCs w:val="20"/>
          <w:lang w:eastAsia="id-ID"/>
        </w:rPr>
      </w:pPr>
      <w:r w:rsidRPr="005E1108">
        <w:rPr>
          <w:rFonts w:ascii="Times New Roman" w:hAnsi="Times New Roman" w:cs="Times New Roman"/>
          <w:color w:val="212121"/>
          <w:sz w:val="20"/>
          <w:szCs w:val="20"/>
          <w:lang w:eastAsia="id-ID"/>
        </w:rPr>
        <w:tab/>
        <w:t>K3 policies of the 30 respondents who knew as well as run the application and operation of the construction project development activities in the company RII Church Samarindasebesar95%</w:t>
      </w:r>
    </w:p>
    <w:p w:rsidR="00DE36C5" w:rsidRPr="005E1108" w:rsidRDefault="00DE36C5" w:rsidP="005E11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212121"/>
          <w:sz w:val="20"/>
          <w:szCs w:val="20"/>
          <w:lang w:eastAsia="id-ID"/>
        </w:rPr>
      </w:pPr>
      <w:r w:rsidRPr="005E1108">
        <w:rPr>
          <w:rFonts w:ascii="Times New Roman" w:hAnsi="Times New Roman" w:cs="Times New Roman"/>
          <w:color w:val="212121"/>
          <w:sz w:val="20"/>
          <w:szCs w:val="20"/>
          <w:lang w:eastAsia="id-ID"/>
        </w:rPr>
        <w:tab/>
        <w:t>Planning K3 of the 30 respondents who knew as well as run the application and operation of the construction project development activities in the company RII Church Samarinda by 94%</w:t>
      </w:r>
    </w:p>
    <w:p w:rsidR="00DE36C5" w:rsidRPr="005E1108" w:rsidRDefault="00DE36C5" w:rsidP="005E11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212121"/>
          <w:sz w:val="20"/>
          <w:szCs w:val="20"/>
          <w:lang w:eastAsia="id-ID"/>
        </w:rPr>
      </w:pPr>
      <w:r w:rsidRPr="005E1108">
        <w:rPr>
          <w:rFonts w:ascii="Times New Roman" w:hAnsi="Times New Roman" w:cs="Times New Roman"/>
          <w:color w:val="212121"/>
          <w:sz w:val="20"/>
          <w:szCs w:val="20"/>
          <w:lang w:eastAsia="id-ID"/>
        </w:rPr>
        <w:tab/>
        <w:t>Implementation and Operations K3 activities of the 30 respondents who knew as well as run the application and operation of the construction project development activities in the company RII Church Samarinda by 98%</w:t>
      </w:r>
    </w:p>
    <w:p w:rsidR="00DE36C5" w:rsidRPr="005E1108" w:rsidRDefault="00DE36C5" w:rsidP="005E11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212121"/>
          <w:sz w:val="20"/>
          <w:szCs w:val="20"/>
          <w:lang w:eastAsia="id-ID"/>
        </w:rPr>
      </w:pPr>
      <w:r w:rsidRPr="005E1108">
        <w:rPr>
          <w:rFonts w:ascii="Times New Roman" w:hAnsi="Times New Roman" w:cs="Times New Roman"/>
          <w:color w:val="212121"/>
          <w:sz w:val="20"/>
          <w:szCs w:val="20"/>
          <w:lang w:eastAsia="id-ID"/>
        </w:rPr>
        <w:tab/>
        <w:t>K3 evaluation of the 30 respondents who knew as well as run the application and operation of the construction project development activities in the company RII Samarinda Church at 100%</w:t>
      </w:r>
    </w:p>
    <w:p w:rsidR="00DE36C5" w:rsidRPr="005E1108" w:rsidRDefault="00DE36C5" w:rsidP="005E11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212121"/>
          <w:sz w:val="20"/>
          <w:szCs w:val="20"/>
          <w:lang w:eastAsia="id-ID"/>
        </w:rPr>
      </w:pPr>
      <w:r w:rsidRPr="005E1108">
        <w:rPr>
          <w:rFonts w:ascii="Times New Roman" w:hAnsi="Times New Roman" w:cs="Times New Roman"/>
          <w:color w:val="212121"/>
          <w:sz w:val="20"/>
          <w:szCs w:val="20"/>
          <w:lang w:eastAsia="id-ID"/>
        </w:rPr>
        <w:t>K3 Management Review of the 30 respondents who knew as well as run the application and operation of the construction project development activities in the company RII Samarinda Church at 100%</w:t>
      </w:r>
    </w:p>
    <w:p w:rsidR="00DE36C5" w:rsidRPr="005E1108" w:rsidRDefault="00DE36C5" w:rsidP="005E11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212121"/>
          <w:sz w:val="20"/>
          <w:szCs w:val="20"/>
          <w:lang w:eastAsia="id-ID"/>
        </w:rPr>
      </w:pPr>
      <w:r w:rsidRPr="005E1108">
        <w:rPr>
          <w:rFonts w:ascii="Times New Roman" w:hAnsi="Times New Roman" w:cs="Times New Roman"/>
          <w:color w:val="212121"/>
          <w:sz w:val="20"/>
          <w:szCs w:val="20"/>
          <w:lang w:eastAsia="id-ID"/>
        </w:rPr>
        <w:tab/>
        <w:t>Based on the results of the entire study management system implementation of occupational safety and health is 97.4% of this figure shows that the implementation of construction projects construction K3 RII Church has been executed, in this case to prove that the company has been responsible for project activities that took place.</w:t>
      </w:r>
      <w:r w:rsidRPr="005E1108">
        <w:rPr>
          <w:rFonts w:ascii="Times New Roman" w:hAnsi="Times New Roman" w:cs="Times New Roman"/>
          <w:color w:val="212121"/>
          <w:sz w:val="20"/>
          <w:szCs w:val="20"/>
          <w:lang w:eastAsia="id-ID"/>
        </w:rPr>
        <w:tab/>
      </w:r>
    </w:p>
    <w:p w:rsidR="00DE36C5" w:rsidRPr="005E1108" w:rsidRDefault="00DE36C5" w:rsidP="005E11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212121"/>
          <w:sz w:val="20"/>
          <w:szCs w:val="20"/>
          <w:lang w:eastAsia="id-ID"/>
        </w:rPr>
      </w:pPr>
      <w:r w:rsidRPr="005E1108">
        <w:rPr>
          <w:rFonts w:ascii="Times New Roman" w:hAnsi="Times New Roman" w:cs="Times New Roman"/>
          <w:color w:val="212121"/>
          <w:sz w:val="20"/>
          <w:szCs w:val="20"/>
          <w:lang w:eastAsia="id-ID"/>
        </w:rPr>
        <w:tab/>
        <w:t>K3 facilities that support the implementation of the construction project development RII Church Samarinda conducted on 30 respondents is around 87.45% this figure is very well categorized in terms of completeness K3 facilities in the project</w:t>
      </w:r>
    </w:p>
    <w:p w:rsidR="005C2D88" w:rsidRPr="005E1108" w:rsidRDefault="005C2D88" w:rsidP="005E1108">
      <w:pPr>
        <w:pStyle w:val="Default"/>
        <w:jc w:val="center"/>
        <w:rPr>
          <w:sz w:val="20"/>
          <w:szCs w:val="20"/>
          <w:lang w:val="id-ID"/>
        </w:rPr>
      </w:pPr>
    </w:p>
    <w:p w:rsidR="005C2D88" w:rsidRPr="005E1108" w:rsidRDefault="005C2D88" w:rsidP="005E1108">
      <w:pPr>
        <w:pStyle w:val="Default"/>
        <w:jc w:val="center"/>
        <w:rPr>
          <w:sz w:val="20"/>
          <w:szCs w:val="20"/>
          <w:lang w:val="id-ID"/>
        </w:rPr>
      </w:pPr>
    </w:p>
    <w:p w:rsidR="005C2D88" w:rsidRPr="005E1108" w:rsidRDefault="005C2D88" w:rsidP="005E1108">
      <w:pPr>
        <w:pStyle w:val="Default"/>
        <w:jc w:val="center"/>
        <w:rPr>
          <w:sz w:val="20"/>
          <w:szCs w:val="20"/>
          <w:lang w:val="id-ID"/>
        </w:rPr>
      </w:pPr>
    </w:p>
    <w:p w:rsidR="005C2D88" w:rsidRPr="005E1108" w:rsidRDefault="005C2D88" w:rsidP="005E1108">
      <w:pPr>
        <w:pStyle w:val="Default"/>
        <w:jc w:val="center"/>
        <w:rPr>
          <w:sz w:val="20"/>
          <w:szCs w:val="20"/>
          <w:lang w:val="id-ID"/>
        </w:rPr>
      </w:pPr>
    </w:p>
    <w:p w:rsidR="005C2D88" w:rsidRPr="005E1108" w:rsidRDefault="005C2D88" w:rsidP="005E1108">
      <w:pPr>
        <w:pStyle w:val="Default"/>
        <w:jc w:val="center"/>
        <w:rPr>
          <w:sz w:val="20"/>
          <w:szCs w:val="20"/>
          <w:lang w:val="id-ID"/>
        </w:rPr>
      </w:pPr>
    </w:p>
    <w:p w:rsidR="00BC571C" w:rsidRPr="005E1108" w:rsidRDefault="00A43476" w:rsidP="005E1108">
      <w:pPr>
        <w:tabs>
          <w:tab w:val="left" w:pos="426"/>
        </w:tabs>
        <w:spacing w:line="240" w:lineRule="auto"/>
        <w:jc w:val="both"/>
        <w:rPr>
          <w:rFonts w:ascii="Times New Roman" w:hAnsi="Times New Roman" w:cs="Times New Roman"/>
          <w:b/>
          <w:sz w:val="20"/>
          <w:szCs w:val="20"/>
        </w:rPr>
      </w:pPr>
      <w:r w:rsidRPr="005E1108">
        <w:rPr>
          <w:rFonts w:ascii="Times New Roman" w:hAnsi="Times New Roman" w:cs="Times New Roman"/>
          <w:b/>
          <w:sz w:val="20"/>
          <w:szCs w:val="20"/>
        </w:rPr>
        <w:t xml:space="preserve">PENDAHULUAN </w:t>
      </w:r>
    </w:p>
    <w:p w:rsidR="00DE36C5" w:rsidRPr="00F64623" w:rsidRDefault="00DE36C5" w:rsidP="00F64623">
      <w:pPr>
        <w:pStyle w:val="ListParagraph"/>
        <w:spacing w:line="240" w:lineRule="auto"/>
        <w:ind w:left="0" w:firstLine="72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Keselamatan dan kesehatan kerja harus dijadikan hal yang penting dalam memperhatikan kesejahteraan tenaga kerja karena dampak kecelakaan dan penyakit kerja yang bisa saja timbul tidak hanya merugikan tenaga kerja saja tetapi juga perusahaan itu sendiri baik itu secara langsung maupun tidak langsung. Pengertian tentang keselamatan dan kesehatan kerja yang didefinisikan oleh beberapa ahli tidaklah jauh berbeda satu sama lainnya. Pada dasarnya definisi tentang keselamatan dan kesehatan kerja mengarah pada interaksi pekerja dengan lingkungan kerja dan interaksi pekerja dengan me</w:t>
      </w:r>
      <w:r w:rsidR="00F64623">
        <w:rPr>
          <w:rFonts w:ascii="Times New Roman" w:hAnsi="Times New Roman" w:cs="Times New Roman"/>
          <w:sz w:val="20"/>
          <w:szCs w:val="20"/>
          <w:shd w:val="clear" w:color="auto" w:fill="FFFFFF"/>
          <w:lang w:eastAsia="id-ID"/>
        </w:rPr>
        <w:t xml:space="preserve">sin atau alat – alat produksi. </w:t>
      </w:r>
    </w:p>
    <w:p w:rsidR="00722827" w:rsidRPr="005E1108" w:rsidRDefault="00722827" w:rsidP="005E1108">
      <w:pPr>
        <w:tabs>
          <w:tab w:val="left" w:pos="426"/>
        </w:tabs>
        <w:spacing w:line="240" w:lineRule="auto"/>
        <w:jc w:val="both"/>
        <w:rPr>
          <w:rFonts w:ascii="Times New Roman" w:hAnsi="Times New Roman" w:cs="Times New Roman"/>
          <w:b/>
          <w:sz w:val="20"/>
          <w:szCs w:val="20"/>
        </w:rPr>
      </w:pPr>
      <w:r w:rsidRPr="005E1108">
        <w:rPr>
          <w:rFonts w:ascii="Times New Roman" w:hAnsi="Times New Roman" w:cs="Times New Roman"/>
          <w:b/>
          <w:sz w:val="20"/>
          <w:szCs w:val="20"/>
        </w:rPr>
        <w:t xml:space="preserve">CARA PENELITIAN DAN PEMBAHASAN </w:t>
      </w:r>
    </w:p>
    <w:p w:rsidR="00D5116E" w:rsidRPr="005E1108" w:rsidRDefault="00D5116E" w:rsidP="005E1108">
      <w:pPr>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rPr>
        <w:t>LokasiPenelitian</w:t>
      </w:r>
    </w:p>
    <w:p w:rsidR="00D5116E" w:rsidRPr="005E1108" w:rsidRDefault="00D5116E" w:rsidP="005E1108">
      <w:pPr>
        <w:pStyle w:val="ListParagraph"/>
        <w:spacing w:line="240" w:lineRule="auto"/>
        <w:ind w:left="0" w:firstLine="720"/>
        <w:jc w:val="both"/>
        <w:rPr>
          <w:rFonts w:ascii="Times New Roman" w:eastAsia="Arial Unicode MS" w:hAnsi="Times New Roman" w:cs="Times New Roman"/>
          <w:sz w:val="20"/>
          <w:szCs w:val="20"/>
        </w:rPr>
      </w:pPr>
      <w:r w:rsidRPr="005E1108">
        <w:rPr>
          <w:rFonts w:ascii="Times New Roman" w:eastAsia="Arial Unicode MS" w:hAnsi="Times New Roman" w:cs="Times New Roman"/>
          <w:sz w:val="20"/>
          <w:szCs w:val="20"/>
        </w:rPr>
        <w:t xml:space="preserve">Yang menjadi lokasi penelitian dalam pengamatan ini adalah proyek pembanggunan </w:t>
      </w:r>
      <w:r w:rsidRPr="005E1108">
        <w:rPr>
          <w:rFonts w:ascii="Times New Roman" w:eastAsia="Arial Unicode MS" w:hAnsi="Times New Roman" w:cs="Times New Roman"/>
          <w:i/>
          <w:sz w:val="20"/>
          <w:szCs w:val="20"/>
        </w:rPr>
        <w:t xml:space="preserve">GEREJA REFORMED INJILI INDONESIA di </w:t>
      </w:r>
      <w:r w:rsidRPr="005E1108">
        <w:rPr>
          <w:rFonts w:ascii="Times New Roman" w:eastAsia="Arial Unicode MS" w:hAnsi="Times New Roman" w:cs="Times New Roman"/>
          <w:sz w:val="20"/>
          <w:szCs w:val="20"/>
        </w:rPr>
        <w:t>Samarinda.</w:t>
      </w:r>
    </w:p>
    <w:p w:rsidR="00D5116E" w:rsidRPr="005E1108" w:rsidRDefault="00D5116E" w:rsidP="005E1108">
      <w:pPr>
        <w:pStyle w:val="ListParagraph"/>
        <w:spacing w:line="240" w:lineRule="auto"/>
        <w:ind w:left="0" w:firstLine="720"/>
        <w:jc w:val="both"/>
        <w:rPr>
          <w:rFonts w:ascii="Times New Roman" w:hAnsi="Times New Roman" w:cs="Times New Roman"/>
          <w:sz w:val="20"/>
          <w:szCs w:val="20"/>
        </w:rPr>
      </w:pPr>
      <w:r w:rsidRPr="005E1108">
        <w:rPr>
          <w:rFonts w:ascii="Times New Roman" w:hAnsi="Times New Roman" w:cs="Times New Roman"/>
          <w:sz w:val="20"/>
          <w:szCs w:val="20"/>
        </w:rPr>
        <w:t>Pengamatan (</w:t>
      </w:r>
      <w:r w:rsidRPr="005E1108">
        <w:rPr>
          <w:rFonts w:ascii="Times New Roman" w:hAnsi="Times New Roman" w:cs="Times New Roman"/>
          <w:i/>
          <w:sz w:val="20"/>
          <w:szCs w:val="20"/>
        </w:rPr>
        <w:t>observation</w:t>
      </w:r>
      <w:r w:rsidRPr="005E1108">
        <w:rPr>
          <w:rFonts w:ascii="Times New Roman" w:hAnsi="Times New Roman" w:cs="Times New Roman"/>
          <w:sz w:val="20"/>
          <w:szCs w:val="20"/>
        </w:rPr>
        <w:t>) dilakukan jika peneliti menghendaki data hasil dari melihat atau menyaksikan aktivitas yang dilakukan para responden dan mendengarkan apa yang dikatakan mereka (Hamidi, 2010).</w:t>
      </w:r>
    </w:p>
    <w:p w:rsidR="00D5116E" w:rsidRPr="005E1108" w:rsidRDefault="00D5116E" w:rsidP="005E1108">
      <w:pPr>
        <w:pStyle w:val="ListParagraph"/>
        <w:spacing w:line="240" w:lineRule="auto"/>
        <w:ind w:left="0" w:firstLine="720"/>
        <w:jc w:val="both"/>
        <w:rPr>
          <w:rFonts w:ascii="Times New Roman" w:hAnsi="Times New Roman" w:cs="Times New Roman"/>
          <w:sz w:val="20"/>
          <w:szCs w:val="20"/>
        </w:rPr>
      </w:pPr>
      <w:r w:rsidRPr="005E1108">
        <w:rPr>
          <w:rFonts w:ascii="Times New Roman" w:hAnsi="Times New Roman" w:cs="Times New Roman"/>
          <w:sz w:val="20"/>
          <w:szCs w:val="20"/>
        </w:rPr>
        <w:t>Teknik pengumpulan data dengan observasi digunakan bila, penelitian berkenaan dengan perilaku manusia, proses kerja, gejala-gejala alam dan bila responden yang diamati tidak terlalu besar (Sugiyono, 2010).</w:t>
      </w:r>
    </w:p>
    <w:p w:rsidR="00D5116E" w:rsidRPr="005E1108" w:rsidRDefault="00D5116E" w:rsidP="005E1108">
      <w:pPr>
        <w:pStyle w:val="ListParagraph"/>
        <w:spacing w:line="240" w:lineRule="auto"/>
        <w:ind w:left="0" w:firstLine="720"/>
        <w:jc w:val="both"/>
        <w:rPr>
          <w:rFonts w:ascii="Times New Roman" w:hAnsi="Times New Roman" w:cs="Times New Roman"/>
          <w:sz w:val="20"/>
          <w:szCs w:val="20"/>
        </w:rPr>
      </w:pPr>
      <w:r w:rsidRPr="005E1108">
        <w:rPr>
          <w:rFonts w:ascii="Times New Roman" w:hAnsi="Times New Roman" w:cs="Times New Roman"/>
          <w:sz w:val="20"/>
          <w:szCs w:val="20"/>
        </w:rPr>
        <w:t xml:space="preserve">Teknik </w:t>
      </w:r>
      <w:r w:rsidRPr="005E1108">
        <w:rPr>
          <w:rStyle w:val="Strong"/>
          <w:rFonts w:ascii="Times New Roman" w:hAnsi="Times New Roman" w:cs="Times New Roman"/>
          <w:sz w:val="20"/>
          <w:szCs w:val="20"/>
        </w:rPr>
        <w:t xml:space="preserve">Kuesioner </w:t>
      </w:r>
      <w:r w:rsidRPr="005E1108">
        <w:rPr>
          <w:rFonts w:ascii="Times New Roman" w:hAnsi="Times New Roman" w:cs="Times New Roman"/>
          <w:sz w:val="20"/>
          <w:szCs w:val="20"/>
        </w:rPr>
        <w:t>adalah suatu teknik pengumpulan informasi yang memungkinkan analis mempelajari sikap-sikap, keyakinan, perilaku, dan karakteristik beberapa orang utama di dalam organisasi yang bias terpengaruh oleh sistem yang diajukan atau oleh sistem yang sudah ada.</w:t>
      </w:r>
    </w:p>
    <w:p w:rsidR="00D5116E" w:rsidRPr="005E1108" w:rsidRDefault="00D5116E" w:rsidP="005E1108">
      <w:pPr>
        <w:pStyle w:val="ListParagraph"/>
        <w:spacing w:line="240" w:lineRule="auto"/>
        <w:ind w:left="0" w:firstLine="360"/>
        <w:jc w:val="both"/>
        <w:rPr>
          <w:rFonts w:ascii="Times New Roman" w:hAnsi="Times New Roman" w:cs="Times New Roman"/>
          <w:sz w:val="20"/>
          <w:szCs w:val="20"/>
        </w:rPr>
      </w:pPr>
      <w:r w:rsidRPr="005E1108">
        <w:rPr>
          <w:rFonts w:ascii="Times New Roman" w:hAnsi="Times New Roman" w:cs="Times New Roman"/>
          <w:sz w:val="20"/>
          <w:szCs w:val="20"/>
        </w:rPr>
        <w:t xml:space="preserve">Teknik </w:t>
      </w:r>
      <w:r w:rsidRPr="005E1108">
        <w:rPr>
          <w:rFonts w:ascii="Times New Roman" w:hAnsi="Times New Roman" w:cs="Times New Roman"/>
          <w:bCs/>
          <w:sz w:val="20"/>
          <w:szCs w:val="20"/>
        </w:rPr>
        <w:t xml:space="preserve">Wawancara </w:t>
      </w:r>
      <w:r w:rsidRPr="005E1108">
        <w:rPr>
          <w:rFonts w:ascii="Times New Roman" w:hAnsi="Times New Roman" w:cs="Times New Roman"/>
          <w:sz w:val="20"/>
          <w:szCs w:val="20"/>
        </w:rPr>
        <w:t>merupakan percakapan antara dua orang atau lebih dan berlangsung antara narasumber dan pewawancara. Tujuan dari wawancara adalah untuk mendapatkan informasi di manasang pewawancara melontarkan pertanyaan-pertanyaan untuk dijawab oleh orang yang diwawancarai.</w:t>
      </w:r>
    </w:p>
    <w:p w:rsidR="00B74FDA" w:rsidRPr="005E1108" w:rsidRDefault="00B74FDA" w:rsidP="005E1108">
      <w:pPr>
        <w:spacing w:line="240" w:lineRule="auto"/>
        <w:ind w:firstLine="720"/>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Pada bab ini penulis akan membahas analisis kuantitatif  penerapan keselamatan dan keselamatan  kerja pekerja pada kinerja pada pembangunan  gereja reformed injik indonesia  samarinda  dan faktor apa saja yang menghubungkan kinerja terhadap K3 terhadap kinerja sebagai berikut </w:t>
      </w:r>
    </w:p>
    <w:p w:rsidR="00B74FDA" w:rsidRPr="005E1108" w:rsidRDefault="00B74FDA" w:rsidP="005E1108">
      <w:pPr>
        <w:pStyle w:val="ListParagraph"/>
        <w:numPr>
          <w:ilvl w:val="0"/>
          <w:numId w:val="20"/>
        </w:numPr>
        <w:spacing w:line="240" w:lineRule="auto"/>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Profil responden </w:t>
      </w:r>
    </w:p>
    <w:p w:rsidR="00B74FDA" w:rsidRPr="005E1108" w:rsidRDefault="00B74FDA" w:rsidP="005E1108">
      <w:pPr>
        <w:pStyle w:val="ListParagraph"/>
        <w:numPr>
          <w:ilvl w:val="0"/>
          <w:numId w:val="20"/>
        </w:numPr>
        <w:spacing w:line="240" w:lineRule="auto"/>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Indentifikasi responden </w:t>
      </w:r>
    </w:p>
    <w:p w:rsidR="00B74FDA" w:rsidRPr="005E1108" w:rsidRDefault="00B74FDA" w:rsidP="005E1108">
      <w:pPr>
        <w:pStyle w:val="ListParagraph"/>
        <w:numPr>
          <w:ilvl w:val="0"/>
          <w:numId w:val="20"/>
        </w:numPr>
        <w:spacing w:line="240" w:lineRule="auto"/>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Pengujian kuesioner </w:t>
      </w:r>
    </w:p>
    <w:p w:rsidR="00B74FDA" w:rsidRDefault="00B74FDA" w:rsidP="005E1108">
      <w:pPr>
        <w:pStyle w:val="ListParagraph"/>
        <w:numPr>
          <w:ilvl w:val="0"/>
          <w:numId w:val="20"/>
        </w:numPr>
        <w:spacing w:line="240" w:lineRule="auto"/>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Analisa frekuensi tanggapan responden kinerja </w:t>
      </w:r>
    </w:p>
    <w:p w:rsidR="005E1108" w:rsidRPr="005E1108" w:rsidRDefault="005E1108" w:rsidP="005E1108">
      <w:pPr>
        <w:pStyle w:val="ListParagraph"/>
        <w:spacing w:line="240" w:lineRule="auto"/>
        <w:ind w:left="1080"/>
        <w:rPr>
          <w:rFonts w:ascii="Times New Roman" w:hAnsi="Times New Roman" w:cs="Times New Roman"/>
          <w:sz w:val="20"/>
          <w:szCs w:val="20"/>
          <w:shd w:val="clear" w:color="auto" w:fill="FFFFFF"/>
          <w:lang w:eastAsia="id-ID"/>
        </w:rPr>
      </w:pPr>
    </w:p>
    <w:p w:rsidR="00B74FDA" w:rsidRPr="005E1108" w:rsidRDefault="00B74FDA" w:rsidP="005E1108">
      <w:pPr>
        <w:pStyle w:val="ListParagraph"/>
        <w:numPr>
          <w:ilvl w:val="0"/>
          <w:numId w:val="18"/>
        </w:numPr>
        <w:spacing w:line="240" w:lineRule="auto"/>
        <w:jc w:val="both"/>
        <w:rPr>
          <w:rFonts w:ascii="Times New Roman" w:hAnsi="Times New Roman" w:cs="Times New Roman"/>
          <w:b/>
          <w:vanish/>
          <w:sz w:val="20"/>
          <w:szCs w:val="20"/>
          <w:shd w:val="clear" w:color="auto" w:fill="FFFFFF"/>
          <w:lang w:eastAsia="id-ID"/>
        </w:rPr>
      </w:pPr>
    </w:p>
    <w:p w:rsidR="00B74FDA" w:rsidRPr="005E1108" w:rsidRDefault="00B74FDA" w:rsidP="005E1108">
      <w:pPr>
        <w:pStyle w:val="ListParagraph"/>
        <w:numPr>
          <w:ilvl w:val="0"/>
          <w:numId w:val="18"/>
        </w:numPr>
        <w:spacing w:line="240" w:lineRule="auto"/>
        <w:jc w:val="both"/>
        <w:rPr>
          <w:rFonts w:ascii="Times New Roman" w:hAnsi="Times New Roman" w:cs="Times New Roman"/>
          <w:b/>
          <w:vanish/>
          <w:sz w:val="20"/>
          <w:szCs w:val="20"/>
          <w:shd w:val="clear" w:color="auto" w:fill="FFFFFF"/>
          <w:lang w:eastAsia="id-ID"/>
        </w:rPr>
      </w:pPr>
    </w:p>
    <w:p w:rsidR="00B74FDA" w:rsidRPr="005E1108" w:rsidRDefault="00B74FDA" w:rsidP="005E1108">
      <w:pPr>
        <w:pStyle w:val="ListParagraph"/>
        <w:numPr>
          <w:ilvl w:val="0"/>
          <w:numId w:val="18"/>
        </w:numPr>
        <w:spacing w:line="240" w:lineRule="auto"/>
        <w:jc w:val="both"/>
        <w:rPr>
          <w:rFonts w:ascii="Times New Roman" w:hAnsi="Times New Roman" w:cs="Times New Roman"/>
          <w:b/>
          <w:vanish/>
          <w:sz w:val="20"/>
          <w:szCs w:val="20"/>
          <w:shd w:val="clear" w:color="auto" w:fill="FFFFFF"/>
          <w:lang w:eastAsia="id-ID"/>
        </w:rPr>
      </w:pPr>
    </w:p>
    <w:p w:rsidR="00B74FDA" w:rsidRPr="005E1108" w:rsidRDefault="00B74FDA" w:rsidP="005E1108">
      <w:pPr>
        <w:pStyle w:val="ListParagraph"/>
        <w:numPr>
          <w:ilvl w:val="0"/>
          <w:numId w:val="18"/>
        </w:numPr>
        <w:spacing w:line="240" w:lineRule="auto"/>
        <w:jc w:val="both"/>
        <w:rPr>
          <w:rFonts w:ascii="Times New Roman" w:hAnsi="Times New Roman" w:cs="Times New Roman"/>
          <w:b/>
          <w:vanish/>
          <w:sz w:val="20"/>
          <w:szCs w:val="20"/>
          <w:shd w:val="clear" w:color="auto" w:fill="FFFFFF"/>
          <w:lang w:eastAsia="id-ID"/>
        </w:rPr>
      </w:pPr>
    </w:p>
    <w:p w:rsidR="00B74FDA" w:rsidRPr="005E1108" w:rsidRDefault="00B74FDA" w:rsidP="005E1108">
      <w:pPr>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 xml:space="preserve">Profil Responden </w:t>
      </w:r>
    </w:p>
    <w:p w:rsidR="00B74FDA" w:rsidRPr="005E1108" w:rsidRDefault="00B74FDA" w:rsidP="005E1108">
      <w:pPr>
        <w:pStyle w:val="ListParagraph"/>
        <w:spacing w:line="240" w:lineRule="auto"/>
        <w:ind w:left="0" w:firstLine="720"/>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Untuk mengetahui penerapan K3 kerja pekerja terhadap kinerja pada pembangunan gereja RII samarinda,maka peneliti nyebarkan kuesioner kepada 30 0rang staf dan pekerja lapangan yang menjadi sampel dalam penelitian ini.  </w:t>
      </w:r>
    </w:p>
    <w:p w:rsidR="00B74FDA" w:rsidRPr="005E1108" w:rsidRDefault="00B74FDA" w:rsidP="005E1108">
      <w:pPr>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 xml:space="preserve">Identifikasi Responden </w:t>
      </w:r>
    </w:p>
    <w:p w:rsidR="00B74FDA" w:rsidRPr="005E1108" w:rsidRDefault="00B74FDA" w:rsidP="005E1108">
      <w:pPr>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lastRenderedPageBreak/>
        <w:t xml:space="preserve">Identifikasi Responden berdasarkan Tingkat pendidikan </w:t>
      </w:r>
    </w:p>
    <w:p w:rsidR="00B74FDA" w:rsidRPr="005E1108" w:rsidRDefault="00B74FDA" w:rsidP="005E1108">
      <w:pPr>
        <w:pStyle w:val="ListParagraph"/>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 xml:space="preserve">Tabel 4.1 Karakteristik Karyawan berdasarkan Tingkat pendidikan </w:t>
      </w:r>
    </w:p>
    <w:tbl>
      <w:tblPr>
        <w:tblStyle w:val="TableGrid"/>
        <w:tblW w:w="0" w:type="auto"/>
        <w:tblLook w:val="04A0" w:firstRow="1" w:lastRow="0" w:firstColumn="1" w:lastColumn="0" w:noHBand="0" w:noVBand="1"/>
      </w:tblPr>
      <w:tblGrid>
        <w:gridCol w:w="522"/>
        <w:gridCol w:w="2552"/>
        <w:gridCol w:w="1559"/>
        <w:gridCol w:w="1985"/>
      </w:tblGrid>
      <w:tr w:rsidR="00B74FDA" w:rsidRPr="005E1108" w:rsidTr="00ED7C62">
        <w:tc>
          <w:tcPr>
            <w:tcW w:w="522"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w:t>
            </w:r>
          </w:p>
        </w:tc>
        <w:tc>
          <w:tcPr>
            <w:tcW w:w="2552"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Tingkat pendidikan</w:t>
            </w:r>
          </w:p>
        </w:tc>
        <w:tc>
          <w:tcPr>
            <w:tcW w:w="1559"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Frekuensi</w:t>
            </w:r>
          </w:p>
        </w:tc>
        <w:tc>
          <w:tcPr>
            <w:tcW w:w="1985"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Persentase(%)</w:t>
            </w:r>
          </w:p>
        </w:tc>
      </w:tr>
      <w:tr w:rsidR="00B74FDA" w:rsidRPr="005E1108" w:rsidTr="00ED7C62">
        <w:tc>
          <w:tcPr>
            <w:tcW w:w="522"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w:t>
            </w:r>
          </w:p>
        </w:tc>
        <w:tc>
          <w:tcPr>
            <w:tcW w:w="2552" w:type="dxa"/>
          </w:tcPr>
          <w:p w:rsidR="00B74FDA" w:rsidRPr="005E1108" w:rsidRDefault="00B74FDA" w:rsidP="005E1108">
            <w:pPr>
              <w:pStyle w:val="ListParagraph"/>
              <w:ind w:left="0"/>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SMA/Sederajat</w:t>
            </w:r>
          </w:p>
        </w:tc>
        <w:tc>
          <w:tcPr>
            <w:tcW w:w="1559"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16</w:t>
            </w:r>
          </w:p>
        </w:tc>
        <w:tc>
          <w:tcPr>
            <w:tcW w:w="1985"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53%</w:t>
            </w:r>
          </w:p>
        </w:tc>
      </w:tr>
      <w:tr w:rsidR="00B74FDA" w:rsidRPr="005E1108" w:rsidTr="00ED7C62">
        <w:tc>
          <w:tcPr>
            <w:tcW w:w="522"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2</w:t>
            </w:r>
          </w:p>
        </w:tc>
        <w:tc>
          <w:tcPr>
            <w:tcW w:w="2552"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Diploma I/II/III</w:t>
            </w:r>
          </w:p>
        </w:tc>
        <w:tc>
          <w:tcPr>
            <w:tcW w:w="1559"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14</w:t>
            </w:r>
          </w:p>
        </w:tc>
        <w:tc>
          <w:tcPr>
            <w:tcW w:w="1985"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47%</w:t>
            </w:r>
          </w:p>
        </w:tc>
      </w:tr>
      <w:tr w:rsidR="00B74FDA" w:rsidRPr="005E1108" w:rsidTr="00ED7C62">
        <w:tc>
          <w:tcPr>
            <w:tcW w:w="522"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3</w:t>
            </w:r>
          </w:p>
        </w:tc>
        <w:tc>
          <w:tcPr>
            <w:tcW w:w="2552"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Strata I</w:t>
            </w:r>
          </w:p>
        </w:tc>
        <w:tc>
          <w:tcPr>
            <w:tcW w:w="1559"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B74FDA" w:rsidRPr="005E1108" w:rsidTr="00ED7C62">
        <w:tc>
          <w:tcPr>
            <w:tcW w:w="522"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4</w:t>
            </w:r>
          </w:p>
        </w:tc>
        <w:tc>
          <w:tcPr>
            <w:tcW w:w="2552"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Strata II</w:t>
            </w:r>
          </w:p>
        </w:tc>
        <w:tc>
          <w:tcPr>
            <w:tcW w:w="1559"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B74FDA" w:rsidRPr="005E1108" w:rsidTr="00ED7C62">
        <w:tc>
          <w:tcPr>
            <w:tcW w:w="522"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p>
        </w:tc>
        <w:tc>
          <w:tcPr>
            <w:tcW w:w="2552"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TOTAL</w:t>
            </w:r>
          </w:p>
        </w:tc>
        <w:tc>
          <w:tcPr>
            <w:tcW w:w="1559"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30</w:t>
            </w:r>
          </w:p>
        </w:tc>
        <w:tc>
          <w:tcPr>
            <w:tcW w:w="1985"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100%</w:t>
            </w:r>
          </w:p>
        </w:tc>
      </w:tr>
    </w:tbl>
    <w:p w:rsidR="00D5116E" w:rsidRPr="005E1108" w:rsidRDefault="005E1108" w:rsidP="005E1108">
      <w:pPr>
        <w:tabs>
          <w:tab w:val="left" w:pos="426"/>
        </w:tabs>
        <w:spacing w:line="240" w:lineRule="auto"/>
        <w:jc w:val="both"/>
        <w:rPr>
          <w:rFonts w:ascii="Times New Roman" w:hAnsi="Times New Roman" w:cs="Times New Roman"/>
          <w:sz w:val="20"/>
          <w:szCs w:val="20"/>
          <w:shd w:val="clear" w:color="auto" w:fill="FFFFFF"/>
          <w:lang w:eastAsia="id-ID"/>
        </w:rPr>
      </w:pPr>
      <w:r>
        <w:rPr>
          <w:rFonts w:ascii="Times New Roman" w:hAnsi="Times New Roman" w:cs="Times New Roman"/>
          <w:sz w:val="20"/>
          <w:szCs w:val="20"/>
          <w:shd w:val="clear" w:color="auto" w:fill="FFFFFF"/>
          <w:lang w:eastAsia="id-ID"/>
        </w:rPr>
        <w:t xml:space="preserve"> </w:t>
      </w:r>
      <w:r w:rsidR="00B74FDA" w:rsidRPr="005E1108">
        <w:rPr>
          <w:rFonts w:ascii="Times New Roman" w:hAnsi="Times New Roman" w:cs="Times New Roman"/>
          <w:sz w:val="20"/>
          <w:szCs w:val="20"/>
          <w:shd w:val="clear" w:color="auto" w:fill="FFFFFF"/>
          <w:lang w:eastAsia="id-ID"/>
        </w:rPr>
        <w:t>(sumber :Analisis data Kuesiner,2016)</w:t>
      </w:r>
    </w:p>
    <w:p w:rsidR="00B74FDA" w:rsidRPr="005E1108" w:rsidRDefault="00B74FDA" w:rsidP="005E1108">
      <w:pPr>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 xml:space="preserve">Identifikasi Responden  Berdasarkan Tingkat usia </w:t>
      </w:r>
    </w:p>
    <w:p w:rsidR="00B74FDA" w:rsidRPr="003072B6" w:rsidRDefault="00B74FDA" w:rsidP="00ED7C62">
      <w:pPr>
        <w:spacing w:line="240" w:lineRule="auto"/>
        <w:ind w:firstLine="720"/>
        <w:jc w:val="both"/>
        <w:rPr>
          <w:rFonts w:ascii="Times New Roman" w:hAnsi="Times New Roman" w:cs="Times New Roman"/>
          <w:b/>
          <w:sz w:val="20"/>
          <w:szCs w:val="20"/>
          <w:shd w:val="clear" w:color="auto" w:fill="FFFFFF"/>
          <w:lang w:eastAsia="id-ID"/>
        </w:rPr>
      </w:pPr>
      <w:r w:rsidRPr="003072B6">
        <w:rPr>
          <w:rFonts w:ascii="Times New Roman" w:hAnsi="Times New Roman" w:cs="Times New Roman"/>
          <w:b/>
          <w:sz w:val="20"/>
          <w:szCs w:val="20"/>
          <w:shd w:val="clear" w:color="auto" w:fill="FFFFFF"/>
          <w:lang w:eastAsia="id-ID"/>
        </w:rPr>
        <w:t>Tabel 4.2 Karakteristik Karyawan berdasarkan Tingkat usia</w:t>
      </w:r>
    </w:p>
    <w:tbl>
      <w:tblPr>
        <w:tblStyle w:val="TableGrid"/>
        <w:tblW w:w="0" w:type="auto"/>
        <w:tblLook w:val="04A0" w:firstRow="1" w:lastRow="0" w:firstColumn="1" w:lastColumn="0" w:noHBand="0" w:noVBand="1"/>
      </w:tblPr>
      <w:tblGrid>
        <w:gridCol w:w="522"/>
        <w:gridCol w:w="2835"/>
        <w:gridCol w:w="1418"/>
        <w:gridCol w:w="1984"/>
      </w:tblGrid>
      <w:tr w:rsidR="00B74FDA" w:rsidRPr="005E1108" w:rsidTr="003072B6">
        <w:tc>
          <w:tcPr>
            <w:tcW w:w="522" w:type="dxa"/>
          </w:tcPr>
          <w:p w:rsidR="00B74FDA" w:rsidRPr="005E1108" w:rsidRDefault="00B74FDA" w:rsidP="005E1108">
            <w:pPr>
              <w:pStyle w:val="ListParagraph"/>
              <w:ind w:left="0"/>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No</w:t>
            </w:r>
          </w:p>
        </w:tc>
        <w:tc>
          <w:tcPr>
            <w:tcW w:w="2835" w:type="dxa"/>
          </w:tcPr>
          <w:p w:rsidR="00B74FDA" w:rsidRPr="005E1108" w:rsidRDefault="00B74FDA" w:rsidP="005E1108">
            <w:pPr>
              <w:pStyle w:val="ListParagraph"/>
              <w:ind w:left="0"/>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 xml:space="preserve">Responden Tingkat usia </w:t>
            </w:r>
          </w:p>
        </w:tc>
        <w:tc>
          <w:tcPr>
            <w:tcW w:w="1418" w:type="dxa"/>
          </w:tcPr>
          <w:p w:rsidR="00B74FDA" w:rsidRPr="005E1108" w:rsidRDefault="00B74FDA" w:rsidP="005E1108">
            <w:pPr>
              <w:pStyle w:val="ListParagraph"/>
              <w:ind w:left="0"/>
              <w:jc w:val="center"/>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 xml:space="preserve">Frekuensi </w:t>
            </w:r>
          </w:p>
        </w:tc>
        <w:tc>
          <w:tcPr>
            <w:tcW w:w="1984" w:type="dxa"/>
          </w:tcPr>
          <w:p w:rsidR="00B74FDA" w:rsidRPr="005E1108" w:rsidRDefault="00B74FDA" w:rsidP="005E1108">
            <w:pPr>
              <w:pStyle w:val="ListParagraph"/>
              <w:ind w:left="0"/>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 xml:space="preserve">   Persentasi(%)</w:t>
            </w:r>
          </w:p>
        </w:tc>
      </w:tr>
      <w:tr w:rsidR="00B74FDA" w:rsidRPr="005E1108" w:rsidTr="003072B6">
        <w:tc>
          <w:tcPr>
            <w:tcW w:w="522" w:type="dxa"/>
          </w:tcPr>
          <w:p w:rsidR="00B74FDA" w:rsidRPr="005E1108" w:rsidRDefault="00B74FDA" w:rsidP="005E1108">
            <w:pPr>
              <w:pStyle w:val="ListParagraph"/>
              <w:ind w:left="0"/>
              <w:jc w:val="center"/>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1</w:t>
            </w:r>
          </w:p>
        </w:tc>
        <w:tc>
          <w:tcPr>
            <w:tcW w:w="2835"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20 sampai 30 tahun</w:t>
            </w:r>
          </w:p>
        </w:tc>
        <w:tc>
          <w:tcPr>
            <w:tcW w:w="1418" w:type="dxa"/>
          </w:tcPr>
          <w:p w:rsidR="00B74FDA" w:rsidRPr="005E1108" w:rsidRDefault="00B74FDA" w:rsidP="005E1108">
            <w:pPr>
              <w:pStyle w:val="ListParagraph"/>
              <w:ind w:left="0"/>
              <w:jc w:val="center"/>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23</w:t>
            </w:r>
          </w:p>
        </w:tc>
        <w:tc>
          <w:tcPr>
            <w:tcW w:w="1984" w:type="dxa"/>
          </w:tcPr>
          <w:p w:rsidR="00B74FDA" w:rsidRPr="005E1108" w:rsidRDefault="00B74FDA" w:rsidP="005E1108">
            <w:pPr>
              <w:pStyle w:val="ListParagraph"/>
              <w:ind w:left="0"/>
              <w:jc w:val="center"/>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77%</w:t>
            </w:r>
          </w:p>
        </w:tc>
      </w:tr>
      <w:tr w:rsidR="00B74FDA" w:rsidRPr="005E1108" w:rsidTr="003072B6">
        <w:tc>
          <w:tcPr>
            <w:tcW w:w="522" w:type="dxa"/>
          </w:tcPr>
          <w:p w:rsidR="00B74FDA" w:rsidRPr="005E1108" w:rsidRDefault="00B74FDA" w:rsidP="005E1108">
            <w:pPr>
              <w:pStyle w:val="ListParagraph"/>
              <w:ind w:left="0"/>
              <w:jc w:val="center"/>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2</w:t>
            </w:r>
          </w:p>
        </w:tc>
        <w:tc>
          <w:tcPr>
            <w:tcW w:w="2835"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30 sampai 40 tahun </w:t>
            </w:r>
          </w:p>
        </w:tc>
        <w:tc>
          <w:tcPr>
            <w:tcW w:w="1418" w:type="dxa"/>
          </w:tcPr>
          <w:p w:rsidR="00B74FDA" w:rsidRPr="005E1108" w:rsidRDefault="00B74FDA" w:rsidP="005E1108">
            <w:pPr>
              <w:pStyle w:val="ListParagraph"/>
              <w:ind w:left="0"/>
              <w:jc w:val="center"/>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7</w:t>
            </w:r>
          </w:p>
        </w:tc>
        <w:tc>
          <w:tcPr>
            <w:tcW w:w="1984" w:type="dxa"/>
          </w:tcPr>
          <w:p w:rsidR="00B74FDA" w:rsidRPr="005E1108" w:rsidRDefault="00B74FDA" w:rsidP="005E1108">
            <w:pPr>
              <w:pStyle w:val="ListParagraph"/>
              <w:ind w:left="0"/>
              <w:jc w:val="center"/>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23%</w:t>
            </w:r>
          </w:p>
        </w:tc>
      </w:tr>
      <w:tr w:rsidR="00B74FDA" w:rsidRPr="005E1108" w:rsidTr="003072B6">
        <w:tc>
          <w:tcPr>
            <w:tcW w:w="522" w:type="dxa"/>
          </w:tcPr>
          <w:p w:rsidR="00B74FDA" w:rsidRPr="005E1108" w:rsidRDefault="00B74FDA" w:rsidP="005E1108">
            <w:pPr>
              <w:pStyle w:val="ListParagraph"/>
              <w:ind w:left="0"/>
              <w:jc w:val="center"/>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3</w:t>
            </w:r>
          </w:p>
        </w:tc>
        <w:tc>
          <w:tcPr>
            <w:tcW w:w="2835"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40 sampai  50 tahun </w:t>
            </w:r>
          </w:p>
        </w:tc>
        <w:tc>
          <w:tcPr>
            <w:tcW w:w="1418" w:type="dxa"/>
          </w:tcPr>
          <w:p w:rsidR="00B74FDA" w:rsidRPr="005E1108" w:rsidRDefault="00B74FDA" w:rsidP="005E1108">
            <w:pPr>
              <w:pStyle w:val="ListParagraph"/>
              <w:ind w:left="0"/>
              <w:jc w:val="center"/>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0</w:t>
            </w:r>
          </w:p>
        </w:tc>
        <w:tc>
          <w:tcPr>
            <w:tcW w:w="1984" w:type="dxa"/>
          </w:tcPr>
          <w:p w:rsidR="00B74FDA" w:rsidRPr="005E1108" w:rsidRDefault="00B74FDA" w:rsidP="005E1108">
            <w:pPr>
              <w:pStyle w:val="ListParagraph"/>
              <w:ind w:left="0"/>
              <w:jc w:val="center"/>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0%</w:t>
            </w:r>
          </w:p>
        </w:tc>
      </w:tr>
      <w:tr w:rsidR="00B74FDA" w:rsidRPr="005E1108" w:rsidTr="003072B6">
        <w:tc>
          <w:tcPr>
            <w:tcW w:w="522" w:type="dxa"/>
          </w:tcPr>
          <w:p w:rsidR="00B74FDA" w:rsidRPr="005E1108" w:rsidRDefault="00B74FDA" w:rsidP="005E1108">
            <w:pPr>
              <w:pStyle w:val="ListParagraph"/>
              <w:ind w:left="0"/>
              <w:jc w:val="center"/>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4</w:t>
            </w:r>
          </w:p>
        </w:tc>
        <w:tc>
          <w:tcPr>
            <w:tcW w:w="2835"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Di atas 50 tahun</w:t>
            </w:r>
          </w:p>
        </w:tc>
        <w:tc>
          <w:tcPr>
            <w:tcW w:w="1418" w:type="dxa"/>
          </w:tcPr>
          <w:p w:rsidR="00B74FDA" w:rsidRPr="005E1108" w:rsidRDefault="00B74FDA" w:rsidP="005E1108">
            <w:pPr>
              <w:pStyle w:val="ListParagraph"/>
              <w:ind w:left="0"/>
              <w:jc w:val="center"/>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0</w:t>
            </w:r>
          </w:p>
        </w:tc>
        <w:tc>
          <w:tcPr>
            <w:tcW w:w="1984" w:type="dxa"/>
          </w:tcPr>
          <w:p w:rsidR="00B74FDA" w:rsidRPr="005E1108" w:rsidRDefault="00B74FDA" w:rsidP="005E1108">
            <w:pPr>
              <w:pStyle w:val="ListParagraph"/>
              <w:ind w:left="0"/>
              <w:jc w:val="center"/>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0%</w:t>
            </w:r>
          </w:p>
        </w:tc>
      </w:tr>
      <w:tr w:rsidR="00B74FDA" w:rsidRPr="005E1108" w:rsidTr="003072B6">
        <w:tc>
          <w:tcPr>
            <w:tcW w:w="522" w:type="dxa"/>
          </w:tcPr>
          <w:p w:rsidR="00B74FDA" w:rsidRPr="005E1108" w:rsidRDefault="00B74FDA" w:rsidP="005E1108">
            <w:pPr>
              <w:pStyle w:val="ListParagraph"/>
              <w:ind w:left="0"/>
              <w:jc w:val="both"/>
              <w:rPr>
                <w:rFonts w:ascii="Times New Roman" w:hAnsi="Times New Roman" w:cs="Times New Roman"/>
                <w:b/>
                <w:sz w:val="20"/>
                <w:szCs w:val="20"/>
                <w:shd w:val="clear" w:color="auto" w:fill="FFFFFF"/>
                <w:lang w:eastAsia="id-ID"/>
              </w:rPr>
            </w:pPr>
          </w:p>
        </w:tc>
        <w:tc>
          <w:tcPr>
            <w:tcW w:w="2835" w:type="dxa"/>
          </w:tcPr>
          <w:p w:rsidR="00B74FDA" w:rsidRPr="005E1108" w:rsidRDefault="00B74FDA" w:rsidP="005E1108">
            <w:pPr>
              <w:pStyle w:val="ListParagraph"/>
              <w:ind w:left="0"/>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Total  :</w:t>
            </w:r>
          </w:p>
        </w:tc>
        <w:tc>
          <w:tcPr>
            <w:tcW w:w="1418" w:type="dxa"/>
          </w:tcPr>
          <w:p w:rsidR="00B74FDA" w:rsidRPr="005E1108" w:rsidRDefault="00B74FDA" w:rsidP="005E1108">
            <w:pPr>
              <w:pStyle w:val="ListParagraph"/>
              <w:ind w:left="0"/>
              <w:jc w:val="center"/>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30</w:t>
            </w:r>
          </w:p>
        </w:tc>
        <w:tc>
          <w:tcPr>
            <w:tcW w:w="1984" w:type="dxa"/>
          </w:tcPr>
          <w:p w:rsidR="00B74FDA" w:rsidRPr="005E1108" w:rsidRDefault="00B74FDA" w:rsidP="005E1108">
            <w:pPr>
              <w:pStyle w:val="ListParagraph"/>
              <w:ind w:left="0"/>
              <w:jc w:val="center"/>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100%</w:t>
            </w:r>
          </w:p>
        </w:tc>
      </w:tr>
    </w:tbl>
    <w:p w:rsidR="00B74FDA" w:rsidRPr="003072B6" w:rsidRDefault="00B74FDA" w:rsidP="003072B6">
      <w:pPr>
        <w:spacing w:line="240" w:lineRule="auto"/>
        <w:jc w:val="both"/>
        <w:rPr>
          <w:rFonts w:ascii="Times New Roman" w:hAnsi="Times New Roman" w:cs="Times New Roman"/>
          <w:sz w:val="20"/>
          <w:szCs w:val="20"/>
          <w:shd w:val="clear" w:color="auto" w:fill="FFFFFF"/>
          <w:lang w:eastAsia="id-ID"/>
        </w:rPr>
      </w:pPr>
      <w:r w:rsidRPr="003072B6">
        <w:rPr>
          <w:rFonts w:ascii="Times New Roman" w:hAnsi="Times New Roman" w:cs="Times New Roman"/>
          <w:sz w:val="20"/>
          <w:szCs w:val="20"/>
          <w:shd w:val="clear" w:color="auto" w:fill="FFFFFF"/>
          <w:lang w:eastAsia="id-ID"/>
        </w:rPr>
        <w:t>(sumber :Analisis data Kuesiner,2016)</w:t>
      </w:r>
    </w:p>
    <w:p w:rsidR="00B74FDA" w:rsidRPr="005E1108" w:rsidRDefault="00B74FDA" w:rsidP="00ED7C62">
      <w:pPr>
        <w:pStyle w:val="ListParagraph"/>
        <w:spacing w:line="240" w:lineRule="auto"/>
        <w:ind w:left="0" w:firstLine="72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Tabel 4.2 menunjukan bahwa 23 orang responden (77%) dengan tingkat usia 20 s/d 30 tahun , 7 orang responden (23%) dengan tingkat usia 30 s/d 40 tahun dan dapat dilihat pada grafik dibawah ini:</w:t>
      </w:r>
    </w:p>
    <w:p w:rsidR="00B74FDA" w:rsidRPr="005E1108" w:rsidRDefault="00B74FDA" w:rsidP="005E1108">
      <w:pPr>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Analisa Frekuensi penerapan keselamatan dan kesehatan kerja</w:t>
      </w:r>
    </w:p>
    <w:p w:rsidR="00B74FDA" w:rsidRPr="005E1108" w:rsidRDefault="00B74FDA" w:rsidP="005E1108">
      <w:pPr>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 xml:space="preserve">Jumlah dan distribusi frekuensi Responden </w:t>
      </w:r>
    </w:p>
    <w:tbl>
      <w:tblPr>
        <w:tblpPr w:leftFromText="180" w:rightFromText="180" w:vertAnchor="text" w:horzAnchor="margin" w:tblpY="565"/>
        <w:tblW w:w="5420" w:type="dxa"/>
        <w:tblLook w:val="04A0" w:firstRow="1" w:lastRow="0" w:firstColumn="1" w:lastColumn="0" w:noHBand="0" w:noVBand="1"/>
      </w:tblPr>
      <w:tblGrid>
        <w:gridCol w:w="1461"/>
        <w:gridCol w:w="1290"/>
        <w:gridCol w:w="1790"/>
        <w:gridCol w:w="960"/>
      </w:tblGrid>
      <w:tr w:rsidR="00B74FDA" w:rsidRPr="005E1108" w:rsidTr="00B74FDA">
        <w:trPr>
          <w:trHeight w:val="300"/>
        </w:trPr>
        <w:tc>
          <w:tcPr>
            <w:tcW w:w="13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 xml:space="preserve">NO </w:t>
            </w:r>
          </w:p>
        </w:tc>
        <w:tc>
          <w:tcPr>
            <w:tcW w:w="3080"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 xml:space="preserve">Mengetahui dan melaksanakan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 xml:space="preserve">Jumlah </w:t>
            </w:r>
          </w:p>
        </w:tc>
      </w:tr>
      <w:tr w:rsidR="00B74FDA" w:rsidRPr="005E1108" w:rsidTr="00B74FDA">
        <w:trPr>
          <w:trHeight w:val="300"/>
        </w:trPr>
        <w:tc>
          <w:tcPr>
            <w:tcW w:w="1380" w:type="dxa"/>
            <w:vMerge/>
            <w:tcBorders>
              <w:top w:val="single" w:sz="4" w:space="0" w:color="auto"/>
              <w:left w:val="single" w:sz="4" w:space="0" w:color="auto"/>
              <w:bottom w:val="single" w:sz="4" w:space="0" w:color="auto"/>
              <w:right w:val="single" w:sz="4" w:space="0" w:color="auto"/>
            </w:tcBorders>
            <w:vAlign w:val="center"/>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p>
        </w:tc>
        <w:tc>
          <w:tcPr>
            <w:tcW w:w="3080"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Kebijakan K3</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p>
        </w:tc>
      </w:tr>
      <w:tr w:rsidR="00B74FDA" w:rsidRPr="005E1108" w:rsidTr="00B74FDA">
        <w:trPr>
          <w:trHeight w:val="300"/>
        </w:trPr>
        <w:tc>
          <w:tcPr>
            <w:tcW w:w="1380" w:type="dxa"/>
            <w:vMerge/>
            <w:tcBorders>
              <w:top w:val="single" w:sz="4" w:space="0" w:color="auto"/>
              <w:left w:val="single" w:sz="4" w:space="0" w:color="auto"/>
              <w:bottom w:val="single" w:sz="4" w:space="0" w:color="auto"/>
              <w:right w:val="single" w:sz="4" w:space="0" w:color="auto"/>
            </w:tcBorders>
            <w:vAlign w:val="center"/>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p>
        </w:tc>
        <w:tc>
          <w:tcPr>
            <w:tcW w:w="129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YA</w:t>
            </w:r>
          </w:p>
        </w:tc>
        <w:tc>
          <w:tcPr>
            <w:tcW w:w="179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TIDAK</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p>
        </w:tc>
      </w:tr>
      <w:tr w:rsidR="00B74FDA" w:rsidRPr="005E1108" w:rsidTr="00B74FDA">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P1</w:t>
            </w:r>
          </w:p>
        </w:tc>
        <w:tc>
          <w:tcPr>
            <w:tcW w:w="129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c>
          <w:tcPr>
            <w:tcW w:w="179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96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B74FDA">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P2</w:t>
            </w:r>
          </w:p>
        </w:tc>
        <w:tc>
          <w:tcPr>
            <w:tcW w:w="129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28</w:t>
            </w:r>
          </w:p>
        </w:tc>
        <w:tc>
          <w:tcPr>
            <w:tcW w:w="179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2</w:t>
            </w:r>
          </w:p>
        </w:tc>
        <w:tc>
          <w:tcPr>
            <w:tcW w:w="96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B74FDA">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P3</w:t>
            </w:r>
          </w:p>
        </w:tc>
        <w:tc>
          <w:tcPr>
            <w:tcW w:w="129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c>
          <w:tcPr>
            <w:tcW w:w="179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96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B74FDA">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P4</w:t>
            </w:r>
          </w:p>
        </w:tc>
        <w:tc>
          <w:tcPr>
            <w:tcW w:w="129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29</w:t>
            </w:r>
          </w:p>
        </w:tc>
        <w:tc>
          <w:tcPr>
            <w:tcW w:w="179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1</w:t>
            </w:r>
          </w:p>
        </w:tc>
        <w:tc>
          <w:tcPr>
            <w:tcW w:w="96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B74FDA">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P5</w:t>
            </w:r>
          </w:p>
        </w:tc>
        <w:tc>
          <w:tcPr>
            <w:tcW w:w="129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c>
          <w:tcPr>
            <w:tcW w:w="179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96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B74FDA">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 xml:space="preserve">JUMLAH </w:t>
            </w:r>
          </w:p>
        </w:tc>
        <w:tc>
          <w:tcPr>
            <w:tcW w:w="129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142</w:t>
            </w:r>
          </w:p>
        </w:tc>
        <w:tc>
          <w:tcPr>
            <w:tcW w:w="179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8</w:t>
            </w:r>
          </w:p>
        </w:tc>
        <w:tc>
          <w:tcPr>
            <w:tcW w:w="96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150</w:t>
            </w:r>
          </w:p>
        </w:tc>
      </w:tr>
      <w:tr w:rsidR="00B74FDA" w:rsidRPr="005E1108" w:rsidTr="00B74FDA">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PERSENTASE</w:t>
            </w:r>
          </w:p>
        </w:tc>
        <w:tc>
          <w:tcPr>
            <w:tcW w:w="129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95%</w:t>
            </w:r>
          </w:p>
        </w:tc>
        <w:tc>
          <w:tcPr>
            <w:tcW w:w="179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5%</w:t>
            </w:r>
          </w:p>
        </w:tc>
        <w:tc>
          <w:tcPr>
            <w:tcW w:w="960"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100%</w:t>
            </w:r>
          </w:p>
        </w:tc>
      </w:tr>
    </w:tbl>
    <w:p w:rsidR="00B74FDA" w:rsidRPr="005E1108" w:rsidRDefault="00B74FDA" w:rsidP="005E1108">
      <w:pPr>
        <w:pStyle w:val="ListParagraph"/>
        <w:spacing w:line="240" w:lineRule="auto"/>
        <w:ind w:left="780"/>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 xml:space="preserve">Tabel 4.4  jumlah responden berdasrkan kebijakan K3 </w:t>
      </w:r>
    </w:p>
    <w:p w:rsidR="00B74FDA" w:rsidRPr="005E1108" w:rsidRDefault="00B74FDA" w:rsidP="005E1108">
      <w:pPr>
        <w:pStyle w:val="ListParagraph"/>
        <w:spacing w:line="240" w:lineRule="auto"/>
        <w:ind w:left="780"/>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ab/>
      </w:r>
    </w:p>
    <w:p w:rsidR="00B74FDA" w:rsidRPr="005E1108" w:rsidRDefault="00B74FDA" w:rsidP="005E1108">
      <w:pPr>
        <w:spacing w:line="240" w:lineRule="auto"/>
        <w:jc w:val="both"/>
        <w:rPr>
          <w:rFonts w:ascii="Times New Roman" w:hAnsi="Times New Roman" w:cs="Times New Roman"/>
          <w:b/>
          <w:sz w:val="20"/>
          <w:szCs w:val="20"/>
          <w:shd w:val="clear" w:color="auto" w:fill="FFFFFF"/>
          <w:lang w:eastAsia="id-ID"/>
        </w:rPr>
      </w:pPr>
    </w:p>
    <w:p w:rsidR="00B74FDA" w:rsidRPr="005E1108" w:rsidRDefault="00B74FDA" w:rsidP="005E1108">
      <w:pPr>
        <w:pStyle w:val="ListParagraph"/>
        <w:spacing w:line="240" w:lineRule="auto"/>
        <w:jc w:val="both"/>
        <w:rPr>
          <w:rFonts w:ascii="Times New Roman" w:hAnsi="Times New Roman" w:cs="Times New Roman"/>
          <w:b/>
          <w:sz w:val="20"/>
          <w:szCs w:val="20"/>
          <w:shd w:val="clear" w:color="auto" w:fill="FFFFFF"/>
          <w:lang w:eastAsia="id-ID"/>
        </w:rPr>
      </w:pPr>
    </w:p>
    <w:p w:rsidR="00B74FDA" w:rsidRPr="005E1108" w:rsidRDefault="00B74FDA" w:rsidP="005E1108">
      <w:pPr>
        <w:pStyle w:val="ListParagraph"/>
        <w:spacing w:line="240" w:lineRule="auto"/>
        <w:jc w:val="both"/>
        <w:rPr>
          <w:rFonts w:ascii="Times New Roman" w:hAnsi="Times New Roman" w:cs="Times New Roman"/>
          <w:b/>
          <w:sz w:val="20"/>
          <w:szCs w:val="20"/>
          <w:shd w:val="clear" w:color="auto" w:fill="FFFFFF"/>
          <w:lang w:eastAsia="id-ID"/>
        </w:rPr>
      </w:pPr>
    </w:p>
    <w:p w:rsidR="00B74FDA" w:rsidRPr="005E1108" w:rsidRDefault="00B74FDA" w:rsidP="005E1108">
      <w:pPr>
        <w:pStyle w:val="ListParagraph"/>
        <w:spacing w:line="240" w:lineRule="auto"/>
        <w:rPr>
          <w:rFonts w:ascii="Times New Roman" w:hAnsi="Times New Roman" w:cs="Times New Roman"/>
          <w:b/>
          <w:sz w:val="20"/>
          <w:szCs w:val="20"/>
          <w:shd w:val="clear" w:color="auto" w:fill="FFFFFF"/>
          <w:lang w:eastAsia="id-ID"/>
        </w:rPr>
      </w:pPr>
    </w:p>
    <w:p w:rsidR="00B74FDA" w:rsidRDefault="00B74FDA" w:rsidP="005E1108">
      <w:pPr>
        <w:spacing w:line="240" w:lineRule="auto"/>
        <w:ind w:left="720"/>
        <w:jc w:val="both"/>
        <w:rPr>
          <w:rFonts w:ascii="Times New Roman" w:hAnsi="Times New Roman" w:cs="Times New Roman"/>
          <w:sz w:val="20"/>
          <w:szCs w:val="20"/>
          <w:shd w:val="clear" w:color="auto" w:fill="FFFFFF"/>
          <w:lang w:eastAsia="id-ID"/>
        </w:rPr>
      </w:pPr>
    </w:p>
    <w:p w:rsidR="005E1108" w:rsidRDefault="005E1108" w:rsidP="005E1108">
      <w:pPr>
        <w:spacing w:line="240" w:lineRule="auto"/>
        <w:ind w:left="720"/>
        <w:jc w:val="both"/>
        <w:rPr>
          <w:rFonts w:ascii="Times New Roman" w:hAnsi="Times New Roman" w:cs="Times New Roman"/>
          <w:sz w:val="20"/>
          <w:szCs w:val="20"/>
          <w:shd w:val="clear" w:color="auto" w:fill="FFFFFF"/>
          <w:lang w:eastAsia="id-ID"/>
        </w:rPr>
      </w:pPr>
    </w:p>
    <w:p w:rsidR="005E1108" w:rsidRDefault="005E1108" w:rsidP="005E1108">
      <w:pPr>
        <w:spacing w:line="240" w:lineRule="auto"/>
        <w:ind w:left="720"/>
        <w:jc w:val="both"/>
        <w:rPr>
          <w:rFonts w:ascii="Times New Roman" w:hAnsi="Times New Roman" w:cs="Times New Roman"/>
          <w:sz w:val="20"/>
          <w:szCs w:val="20"/>
          <w:shd w:val="clear" w:color="auto" w:fill="FFFFFF"/>
          <w:lang w:eastAsia="id-ID"/>
        </w:rPr>
      </w:pPr>
    </w:p>
    <w:p w:rsidR="005E1108" w:rsidRPr="005E1108" w:rsidRDefault="005E1108" w:rsidP="005E1108">
      <w:pPr>
        <w:spacing w:line="240" w:lineRule="auto"/>
        <w:ind w:left="720"/>
        <w:jc w:val="both"/>
        <w:rPr>
          <w:rFonts w:ascii="Times New Roman" w:hAnsi="Times New Roman" w:cs="Times New Roman"/>
          <w:sz w:val="20"/>
          <w:szCs w:val="20"/>
          <w:shd w:val="clear" w:color="auto" w:fill="FFFFFF"/>
          <w:lang w:eastAsia="id-ID"/>
        </w:rPr>
      </w:pPr>
    </w:p>
    <w:p w:rsidR="00B74FDA" w:rsidRPr="005E1108" w:rsidRDefault="00B74FDA" w:rsidP="005E1108">
      <w:pPr>
        <w:spacing w:line="240" w:lineRule="auto"/>
        <w:rPr>
          <w:rFonts w:ascii="Times New Roman" w:hAnsi="Times New Roman" w:cs="Times New Roman"/>
          <w:sz w:val="20"/>
          <w:szCs w:val="20"/>
          <w:lang w:eastAsia="id-ID"/>
        </w:rPr>
      </w:pPr>
      <w:r w:rsidRPr="005E1108">
        <w:rPr>
          <w:rFonts w:ascii="Times New Roman" w:hAnsi="Times New Roman" w:cs="Times New Roman"/>
          <w:sz w:val="20"/>
          <w:szCs w:val="20"/>
          <w:lang w:eastAsia="id-ID"/>
        </w:rPr>
        <w:t>(Sumber:Analisa data kuesioner, 2016)</w:t>
      </w:r>
    </w:p>
    <w:p w:rsidR="00B74FDA" w:rsidRPr="005E1108" w:rsidRDefault="00B74FDA" w:rsidP="005E1108">
      <w:pPr>
        <w:spacing w:line="240" w:lineRule="auto"/>
        <w:ind w:firstLine="720"/>
        <w:rPr>
          <w:rFonts w:ascii="Times New Roman" w:hAnsi="Times New Roman" w:cs="Times New Roman"/>
          <w:sz w:val="20"/>
          <w:szCs w:val="20"/>
          <w:lang w:eastAsia="id-ID"/>
        </w:rPr>
      </w:pPr>
      <w:r w:rsidRPr="005E1108">
        <w:rPr>
          <w:rFonts w:ascii="Times New Roman" w:hAnsi="Times New Roman" w:cs="Times New Roman"/>
          <w:sz w:val="20"/>
          <w:szCs w:val="20"/>
          <w:lang w:eastAsia="id-ID"/>
        </w:rPr>
        <w:t>Untuk pertanyaan (kebijakan k3 )yang menjawab (YA ,Yaitu sudah diterapkan sebesar 95%),dan (tidak, yaitu yang tidak diterapan sebesar 5% )dan dapat dilihat pada grafik  dibawah ini:</w:t>
      </w:r>
    </w:p>
    <w:p w:rsidR="00B74FDA" w:rsidRPr="005E1108" w:rsidRDefault="00B74FDA" w:rsidP="005E1108">
      <w:pPr>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lastRenderedPageBreak/>
        <w:t xml:space="preserve">Jumlah dan distribusi frekuensi Responden </w:t>
      </w:r>
    </w:p>
    <w:p w:rsidR="00B74FDA" w:rsidRPr="005E1108" w:rsidRDefault="00B74FDA" w:rsidP="005E1108">
      <w:pPr>
        <w:pStyle w:val="ListParagraph"/>
        <w:spacing w:line="240" w:lineRule="auto"/>
        <w:ind w:left="780"/>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Tabel 4.5  jumlah responden berdasrkan perncanaan K3</w:t>
      </w:r>
    </w:p>
    <w:tbl>
      <w:tblPr>
        <w:tblW w:w="7164" w:type="dxa"/>
        <w:tblInd w:w="93" w:type="dxa"/>
        <w:tblLook w:val="04A0" w:firstRow="1" w:lastRow="0" w:firstColumn="1" w:lastColumn="0" w:noHBand="0" w:noVBand="1"/>
      </w:tblPr>
      <w:tblGrid>
        <w:gridCol w:w="1631"/>
        <w:gridCol w:w="1843"/>
        <w:gridCol w:w="2555"/>
        <w:gridCol w:w="1135"/>
      </w:tblGrid>
      <w:tr w:rsidR="00B74FDA" w:rsidRPr="005E1108" w:rsidTr="00B74FDA">
        <w:trPr>
          <w:trHeight w:val="287"/>
        </w:trPr>
        <w:tc>
          <w:tcPr>
            <w:tcW w:w="163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 xml:space="preserve">NO </w:t>
            </w:r>
          </w:p>
        </w:tc>
        <w:tc>
          <w:tcPr>
            <w:tcW w:w="43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 xml:space="preserve">Mengetahui dan melaksanakan </w:t>
            </w:r>
          </w:p>
        </w:tc>
        <w:tc>
          <w:tcPr>
            <w:tcW w:w="113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 xml:space="preserve">Jumlah </w:t>
            </w:r>
          </w:p>
        </w:tc>
      </w:tr>
      <w:tr w:rsidR="00B74FDA" w:rsidRPr="005E1108" w:rsidTr="00B74FDA">
        <w:trPr>
          <w:trHeight w:val="287"/>
        </w:trPr>
        <w:tc>
          <w:tcPr>
            <w:tcW w:w="1631" w:type="dxa"/>
            <w:vMerge/>
            <w:tcBorders>
              <w:top w:val="single" w:sz="4" w:space="0" w:color="auto"/>
              <w:left w:val="single" w:sz="4" w:space="0" w:color="auto"/>
              <w:bottom w:val="single" w:sz="4" w:space="0" w:color="000000"/>
              <w:right w:val="single" w:sz="4" w:space="0" w:color="auto"/>
            </w:tcBorders>
            <w:vAlign w:val="center"/>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p>
        </w:tc>
        <w:tc>
          <w:tcPr>
            <w:tcW w:w="43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perencanaan K3</w:t>
            </w:r>
          </w:p>
        </w:tc>
        <w:tc>
          <w:tcPr>
            <w:tcW w:w="1135" w:type="dxa"/>
            <w:vMerge/>
            <w:tcBorders>
              <w:top w:val="single" w:sz="4" w:space="0" w:color="auto"/>
              <w:left w:val="single" w:sz="4" w:space="0" w:color="auto"/>
              <w:bottom w:val="single" w:sz="4" w:space="0" w:color="000000"/>
              <w:right w:val="single" w:sz="4" w:space="0" w:color="auto"/>
            </w:tcBorders>
            <w:vAlign w:val="center"/>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p>
        </w:tc>
      </w:tr>
      <w:tr w:rsidR="00B74FDA" w:rsidRPr="005E1108" w:rsidTr="00B74FDA">
        <w:trPr>
          <w:trHeight w:val="287"/>
        </w:trPr>
        <w:tc>
          <w:tcPr>
            <w:tcW w:w="1631" w:type="dxa"/>
            <w:vMerge/>
            <w:tcBorders>
              <w:top w:val="single" w:sz="4" w:space="0" w:color="auto"/>
              <w:left w:val="single" w:sz="4" w:space="0" w:color="auto"/>
              <w:bottom w:val="single" w:sz="4" w:space="0" w:color="000000"/>
              <w:right w:val="single" w:sz="4" w:space="0" w:color="auto"/>
            </w:tcBorders>
            <w:vAlign w:val="center"/>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p>
        </w:tc>
        <w:tc>
          <w:tcPr>
            <w:tcW w:w="1843"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YA</w:t>
            </w:r>
          </w:p>
        </w:tc>
        <w:tc>
          <w:tcPr>
            <w:tcW w:w="2555"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TIDAK</w:t>
            </w:r>
          </w:p>
        </w:tc>
        <w:tc>
          <w:tcPr>
            <w:tcW w:w="1135" w:type="dxa"/>
            <w:vMerge/>
            <w:tcBorders>
              <w:top w:val="single" w:sz="4" w:space="0" w:color="auto"/>
              <w:left w:val="single" w:sz="4" w:space="0" w:color="auto"/>
              <w:bottom w:val="single" w:sz="4" w:space="0" w:color="000000"/>
              <w:right w:val="single" w:sz="4" w:space="0" w:color="auto"/>
            </w:tcBorders>
            <w:vAlign w:val="center"/>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p>
        </w:tc>
      </w:tr>
      <w:tr w:rsidR="00B74FDA" w:rsidRPr="005E1108" w:rsidTr="00B74FDA">
        <w:trPr>
          <w:trHeight w:val="287"/>
        </w:trPr>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P6</w:t>
            </w:r>
          </w:p>
        </w:tc>
        <w:tc>
          <w:tcPr>
            <w:tcW w:w="1843"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24</w:t>
            </w:r>
          </w:p>
        </w:tc>
        <w:tc>
          <w:tcPr>
            <w:tcW w:w="2555"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6</w:t>
            </w:r>
          </w:p>
        </w:tc>
        <w:tc>
          <w:tcPr>
            <w:tcW w:w="1135"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B74FDA">
        <w:trPr>
          <w:trHeight w:val="287"/>
        </w:trPr>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P7</w:t>
            </w:r>
          </w:p>
        </w:tc>
        <w:tc>
          <w:tcPr>
            <w:tcW w:w="1843"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29</w:t>
            </w:r>
          </w:p>
        </w:tc>
        <w:tc>
          <w:tcPr>
            <w:tcW w:w="2555"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1</w:t>
            </w:r>
          </w:p>
        </w:tc>
        <w:tc>
          <w:tcPr>
            <w:tcW w:w="1135"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B74FDA">
        <w:trPr>
          <w:trHeight w:val="287"/>
        </w:trPr>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P8</w:t>
            </w:r>
          </w:p>
        </w:tc>
        <w:tc>
          <w:tcPr>
            <w:tcW w:w="1843"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c>
          <w:tcPr>
            <w:tcW w:w="2555"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1135"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B74FDA">
        <w:trPr>
          <w:trHeight w:val="287"/>
        </w:trPr>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P9</w:t>
            </w:r>
          </w:p>
        </w:tc>
        <w:tc>
          <w:tcPr>
            <w:tcW w:w="1843"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28</w:t>
            </w:r>
          </w:p>
        </w:tc>
        <w:tc>
          <w:tcPr>
            <w:tcW w:w="2555"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2</w:t>
            </w:r>
          </w:p>
        </w:tc>
        <w:tc>
          <w:tcPr>
            <w:tcW w:w="1135"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B74FDA">
        <w:trPr>
          <w:trHeight w:val="287"/>
        </w:trPr>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P10</w:t>
            </w:r>
          </w:p>
        </w:tc>
        <w:tc>
          <w:tcPr>
            <w:tcW w:w="1843"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c>
          <w:tcPr>
            <w:tcW w:w="2555"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1135"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B74FDA">
        <w:trPr>
          <w:trHeight w:val="287"/>
        </w:trPr>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 xml:space="preserve">JUMLAH </w:t>
            </w:r>
          </w:p>
        </w:tc>
        <w:tc>
          <w:tcPr>
            <w:tcW w:w="1843"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141</w:t>
            </w:r>
          </w:p>
        </w:tc>
        <w:tc>
          <w:tcPr>
            <w:tcW w:w="2555"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9</w:t>
            </w:r>
          </w:p>
        </w:tc>
        <w:tc>
          <w:tcPr>
            <w:tcW w:w="1135"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150</w:t>
            </w:r>
          </w:p>
        </w:tc>
      </w:tr>
      <w:tr w:rsidR="00B74FDA" w:rsidRPr="005E1108" w:rsidTr="00B74FDA">
        <w:trPr>
          <w:trHeight w:val="287"/>
        </w:trPr>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PERSENTASE</w:t>
            </w:r>
          </w:p>
        </w:tc>
        <w:tc>
          <w:tcPr>
            <w:tcW w:w="1843"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94%</w:t>
            </w:r>
          </w:p>
        </w:tc>
        <w:tc>
          <w:tcPr>
            <w:tcW w:w="2555"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6%</w:t>
            </w:r>
          </w:p>
        </w:tc>
        <w:tc>
          <w:tcPr>
            <w:tcW w:w="1135"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100%</w:t>
            </w:r>
          </w:p>
        </w:tc>
      </w:tr>
    </w:tbl>
    <w:p w:rsidR="00B74FDA" w:rsidRPr="005E1108" w:rsidRDefault="00B74FDA" w:rsidP="005E1108">
      <w:pPr>
        <w:spacing w:line="240" w:lineRule="auto"/>
        <w:rPr>
          <w:rFonts w:ascii="Times New Roman" w:hAnsi="Times New Roman" w:cs="Times New Roman"/>
          <w:sz w:val="20"/>
          <w:szCs w:val="20"/>
          <w:lang w:eastAsia="id-ID"/>
        </w:rPr>
      </w:pPr>
      <w:r w:rsidRPr="005E1108">
        <w:rPr>
          <w:rFonts w:ascii="Times New Roman" w:hAnsi="Times New Roman" w:cs="Times New Roman"/>
          <w:sz w:val="20"/>
          <w:szCs w:val="20"/>
          <w:lang w:eastAsia="id-ID"/>
        </w:rPr>
        <w:t>(Sumber:Analisa data kuesioner, 2016)</w:t>
      </w:r>
    </w:p>
    <w:p w:rsidR="00B74FDA" w:rsidRPr="005E1108" w:rsidRDefault="00B74FDA" w:rsidP="005E1108">
      <w:pPr>
        <w:spacing w:line="240" w:lineRule="auto"/>
        <w:ind w:firstLine="720"/>
        <w:rPr>
          <w:rFonts w:ascii="Times New Roman" w:hAnsi="Times New Roman" w:cs="Times New Roman"/>
          <w:sz w:val="20"/>
          <w:szCs w:val="20"/>
          <w:lang w:eastAsia="id-ID"/>
        </w:rPr>
      </w:pPr>
      <w:r w:rsidRPr="005E1108">
        <w:rPr>
          <w:rFonts w:ascii="Times New Roman" w:hAnsi="Times New Roman" w:cs="Times New Roman"/>
          <w:sz w:val="20"/>
          <w:szCs w:val="20"/>
          <w:lang w:eastAsia="id-ID"/>
        </w:rPr>
        <w:t>Untuk pertanyaan (perencanaan  k3 )yang menjawab (YA ,Yaitu sudah diterapkan sebesar 94%),dan (tidak, yaitu yang tidak diterapan sebesar 6% )dan dapat dilihat pada grafik  dibawah ini:</w:t>
      </w:r>
    </w:p>
    <w:p w:rsidR="00B74FDA" w:rsidRPr="005E1108" w:rsidRDefault="00B74FDA" w:rsidP="005E1108">
      <w:pPr>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Jumlah dan distribusi frekuensi Responden</w:t>
      </w:r>
    </w:p>
    <w:p w:rsidR="00B74FDA" w:rsidRPr="005E1108" w:rsidRDefault="00B74FDA" w:rsidP="005E1108">
      <w:pPr>
        <w:pStyle w:val="ListParagraph"/>
        <w:spacing w:line="240" w:lineRule="auto"/>
        <w:ind w:left="780"/>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Tabel 4.6 jumlah responden berdasrkan penerapan dan operasi kegiatan K3</w:t>
      </w:r>
    </w:p>
    <w:tbl>
      <w:tblPr>
        <w:tblW w:w="7097" w:type="dxa"/>
        <w:tblInd w:w="108" w:type="dxa"/>
        <w:tblLook w:val="04A0" w:firstRow="1" w:lastRow="0" w:firstColumn="1" w:lastColumn="0" w:noHBand="0" w:noVBand="1"/>
      </w:tblPr>
      <w:tblGrid>
        <w:gridCol w:w="1533"/>
        <w:gridCol w:w="1854"/>
        <w:gridCol w:w="2569"/>
        <w:gridCol w:w="1141"/>
      </w:tblGrid>
      <w:tr w:rsidR="00B74FDA" w:rsidRPr="005E1108" w:rsidTr="00B74FDA">
        <w:trPr>
          <w:trHeight w:val="303"/>
        </w:trPr>
        <w:tc>
          <w:tcPr>
            <w:tcW w:w="153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 xml:space="preserve">NO </w:t>
            </w:r>
          </w:p>
        </w:tc>
        <w:tc>
          <w:tcPr>
            <w:tcW w:w="44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 xml:space="preserve">Mengetahui dan melaksanakan </w:t>
            </w:r>
          </w:p>
        </w:tc>
        <w:tc>
          <w:tcPr>
            <w:tcW w:w="114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 xml:space="preserve">Jumlah </w:t>
            </w:r>
          </w:p>
        </w:tc>
      </w:tr>
      <w:tr w:rsidR="00B74FDA" w:rsidRPr="005E1108" w:rsidTr="00B74FDA">
        <w:trPr>
          <w:trHeight w:val="303"/>
        </w:trPr>
        <w:tc>
          <w:tcPr>
            <w:tcW w:w="1533" w:type="dxa"/>
            <w:vMerge/>
            <w:tcBorders>
              <w:top w:val="single" w:sz="4" w:space="0" w:color="auto"/>
              <w:left w:val="single" w:sz="4" w:space="0" w:color="auto"/>
              <w:bottom w:val="single" w:sz="4" w:space="0" w:color="000000"/>
              <w:right w:val="single" w:sz="4" w:space="0" w:color="auto"/>
            </w:tcBorders>
            <w:vAlign w:val="center"/>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p>
        </w:tc>
        <w:tc>
          <w:tcPr>
            <w:tcW w:w="44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penerapan dan operasi kegiatan  K3</w:t>
            </w:r>
          </w:p>
        </w:tc>
        <w:tc>
          <w:tcPr>
            <w:tcW w:w="1141" w:type="dxa"/>
            <w:vMerge/>
            <w:tcBorders>
              <w:top w:val="single" w:sz="4" w:space="0" w:color="auto"/>
              <w:left w:val="single" w:sz="4" w:space="0" w:color="auto"/>
              <w:bottom w:val="single" w:sz="4" w:space="0" w:color="000000"/>
              <w:right w:val="single" w:sz="4" w:space="0" w:color="auto"/>
            </w:tcBorders>
            <w:vAlign w:val="center"/>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p>
        </w:tc>
      </w:tr>
      <w:tr w:rsidR="00B74FDA" w:rsidRPr="005E1108" w:rsidTr="00B74FDA">
        <w:trPr>
          <w:trHeight w:val="303"/>
        </w:trPr>
        <w:tc>
          <w:tcPr>
            <w:tcW w:w="1533" w:type="dxa"/>
            <w:vMerge/>
            <w:tcBorders>
              <w:top w:val="single" w:sz="4" w:space="0" w:color="auto"/>
              <w:left w:val="single" w:sz="4" w:space="0" w:color="auto"/>
              <w:bottom w:val="single" w:sz="4" w:space="0" w:color="000000"/>
              <w:right w:val="single" w:sz="4" w:space="0" w:color="auto"/>
            </w:tcBorders>
            <w:vAlign w:val="center"/>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p>
        </w:tc>
        <w:tc>
          <w:tcPr>
            <w:tcW w:w="1854"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YA</w:t>
            </w:r>
          </w:p>
        </w:tc>
        <w:tc>
          <w:tcPr>
            <w:tcW w:w="2569"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TIDAK</w:t>
            </w:r>
          </w:p>
        </w:tc>
        <w:tc>
          <w:tcPr>
            <w:tcW w:w="1141" w:type="dxa"/>
            <w:vMerge/>
            <w:tcBorders>
              <w:top w:val="single" w:sz="4" w:space="0" w:color="auto"/>
              <w:left w:val="single" w:sz="4" w:space="0" w:color="auto"/>
              <w:bottom w:val="single" w:sz="4" w:space="0" w:color="000000"/>
              <w:right w:val="single" w:sz="4" w:space="0" w:color="auto"/>
            </w:tcBorders>
            <w:vAlign w:val="center"/>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p>
        </w:tc>
      </w:tr>
      <w:tr w:rsidR="00B74FDA" w:rsidRPr="005E1108" w:rsidTr="00B74FDA">
        <w:trPr>
          <w:trHeight w:val="303"/>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P11</w:t>
            </w:r>
          </w:p>
        </w:tc>
        <w:tc>
          <w:tcPr>
            <w:tcW w:w="1854"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29</w:t>
            </w:r>
          </w:p>
        </w:tc>
        <w:tc>
          <w:tcPr>
            <w:tcW w:w="2569"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1</w:t>
            </w:r>
          </w:p>
        </w:tc>
        <w:tc>
          <w:tcPr>
            <w:tcW w:w="1141"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B74FDA">
        <w:trPr>
          <w:trHeight w:val="303"/>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P12</w:t>
            </w:r>
          </w:p>
        </w:tc>
        <w:tc>
          <w:tcPr>
            <w:tcW w:w="1854"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c>
          <w:tcPr>
            <w:tcW w:w="2569"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1141"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B74FDA">
        <w:trPr>
          <w:trHeight w:val="303"/>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P13</w:t>
            </w:r>
          </w:p>
        </w:tc>
        <w:tc>
          <w:tcPr>
            <w:tcW w:w="1854"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c>
          <w:tcPr>
            <w:tcW w:w="2569"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1141"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B74FDA">
        <w:trPr>
          <w:trHeight w:val="303"/>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P14</w:t>
            </w:r>
          </w:p>
        </w:tc>
        <w:tc>
          <w:tcPr>
            <w:tcW w:w="1854"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c>
          <w:tcPr>
            <w:tcW w:w="2569"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1141"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B74FDA">
        <w:trPr>
          <w:trHeight w:val="303"/>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P15</w:t>
            </w:r>
          </w:p>
        </w:tc>
        <w:tc>
          <w:tcPr>
            <w:tcW w:w="1854"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28</w:t>
            </w:r>
          </w:p>
        </w:tc>
        <w:tc>
          <w:tcPr>
            <w:tcW w:w="2569"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2</w:t>
            </w:r>
          </w:p>
        </w:tc>
        <w:tc>
          <w:tcPr>
            <w:tcW w:w="1141"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B74FDA">
        <w:trPr>
          <w:trHeight w:val="303"/>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 xml:space="preserve">JUMLAH </w:t>
            </w:r>
          </w:p>
        </w:tc>
        <w:tc>
          <w:tcPr>
            <w:tcW w:w="1854"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147</w:t>
            </w:r>
          </w:p>
        </w:tc>
        <w:tc>
          <w:tcPr>
            <w:tcW w:w="2569"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w:t>
            </w:r>
          </w:p>
        </w:tc>
        <w:tc>
          <w:tcPr>
            <w:tcW w:w="1141"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150</w:t>
            </w:r>
          </w:p>
        </w:tc>
      </w:tr>
      <w:tr w:rsidR="00B74FDA" w:rsidRPr="005E1108" w:rsidTr="00B74FDA">
        <w:trPr>
          <w:trHeight w:val="303"/>
        </w:trPr>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PERSENTASE</w:t>
            </w:r>
          </w:p>
        </w:tc>
        <w:tc>
          <w:tcPr>
            <w:tcW w:w="1854"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98%</w:t>
            </w:r>
          </w:p>
        </w:tc>
        <w:tc>
          <w:tcPr>
            <w:tcW w:w="2569"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2%</w:t>
            </w:r>
          </w:p>
        </w:tc>
        <w:tc>
          <w:tcPr>
            <w:tcW w:w="1141"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100%</w:t>
            </w:r>
          </w:p>
        </w:tc>
      </w:tr>
    </w:tbl>
    <w:p w:rsidR="00B74FDA" w:rsidRPr="005E1108" w:rsidRDefault="00B74FDA" w:rsidP="003072B6">
      <w:pPr>
        <w:spacing w:line="240" w:lineRule="auto"/>
        <w:rPr>
          <w:rFonts w:ascii="Times New Roman" w:hAnsi="Times New Roman" w:cs="Times New Roman"/>
          <w:sz w:val="20"/>
          <w:szCs w:val="20"/>
          <w:lang w:eastAsia="id-ID"/>
        </w:rPr>
      </w:pPr>
      <w:r w:rsidRPr="005E1108">
        <w:rPr>
          <w:rFonts w:ascii="Times New Roman" w:hAnsi="Times New Roman" w:cs="Times New Roman"/>
          <w:sz w:val="20"/>
          <w:szCs w:val="20"/>
          <w:lang w:eastAsia="id-ID"/>
        </w:rPr>
        <w:t>(Sumber:Analisa data kuesioner, 2016)</w:t>
      </w:r>
    </w:p>
    <w:p w:rsidR="00B74FDA" w:rsidRPr="005E1108" w:rsidRDefault="00B74FDA" w:rsidP="005E1108">
      <w:pPr>
        <w:spacing w:line="240" w:lineRule="auto"/>
        <w:ind w:firstLine="720"/>
        <w:rPr>
          <w:rFonts w:ascii="Times New Roman" w:hAnsi="Times New Roman" w:cs="Times New Roman"/>
          <w:sz w:val="20"/>
          <w:szCs w:val="20"/>
          <w:lang w:eastAsia="id-ID"/>
        </w:rPr>
      </w:pPr>
      <w:r w:rsidRPr="005E1108">
        <w:rPr>
          <w:rFonts w:ascii="Times New Roman" w:hAnsi="Times New Roman" w:cs="Times New Roman"/>
          <w:sz w:val="20"/>
          <w:szCs w:val="20"/>
          <w:lang w:eastAsia="id-ID"/>
        </w:rPr>
        <w:t>Untuk pertanyaan (penerapan dan operasi kegiatan  k3 )yang menjawab (YA ,Yaitu sudah diterapkan sebesar 98%),dan (tidak, yaitu yang tidak diterapan sebesar 2% )dan dapat dilihat pada grafik  dibawah ini:</w:t>
      </w:r>
    </w:p>
    <w:p w:rsidR="00B5401F" w:rsidRDefault="00B5401F" w:rsidP="003072B6">
      <w:pPr>
        <w:spacing w:line="240" w:lineRule="auto"/>
        <w:jc w:val="both"/>
        <w:rPr>
          <w:rFonts w:ascii="Times New Roman" w:hAnsi="Times New Roman" w:cs="Times New Roman"/>
          <w:b/>
          <w:sz w:val="20"/>
          <w:szCs w:val="20"/>
          <w:shd w:val="clear" w:color="auto" w:fill="FFFFFF"/>
          <w:lang w:eastAsia="id-ID"/>
        </w:rPr>
      </w:pPr>
    </w:p>
    <w:p w:rsidR="00B5401F" w:rsidRDefault="00B5401F" w:rsidP="003072B6">
      <w:pPr>
        <w:spacing w:line="240" w:lineRule="auto"/>
        <w:jc w:val="both"/>
        <w:rPr>
          <w:rFonts w:ascii="Times New Roman" w:hAnsi="Times New Roman" w:cs="Times New Roman"/>
          <w:b/>
          <w:sz w:val="20"/>
          <w:szCs w:val="20"/>
          <w:shd w:val="clear" w:color="auto" w:fill="FFFFFF"/>
          <w:lang w:eastAsia="id-ID"/>
        </w:rPr>
      </w:pPr>
    </w:p>
    <w:p w:rsidR="00B5401F" w:rsidRDefault="00B5401F" w:rsidP="003072B6">
      <w:pPr>
        <w:spacing w:line="240" w:lineRule="auto"/>
        <w:jc w:val="both"/>
        <w:rPr>
          <w:rFonts w:ascii="Times New Roman" w:hAnsi="Times New Roman" w:cs="Times New Roman"/>
          <w:b/>
          <w:sz w:val="20"/>
          <w:szCs w:val="20"/>
          <w:shd w:val="clear" w:color="auto" w:fill="FFFFFF"/>
          <w:lang w:eastAsia="id-ID"/>
        </w:rPr>
      </w:pPr>
    </w:p>
    <w:p w:rsidR="00B5401F" w:rsidRDefault="00B5401F" w:rsidP="003072B6">
      <w:pPr>
        <w:spacing w:line="240" w:lineRule="auto"/>
        <w:jc w:val="both"/>
        <w:rPr>
          <w:rFonts w:ascii="Times New Roman" w:hAnsi="Times New Roman" w:cs="Times New Roman"/>
          <w:b/>
          <w:sz w:val="20"/>
          <w:szCs w:val="20"/>
          <w:shd w:val="clear" w:color="auto" w:fill="FFFFFF"/>
          <w:lang w:eastAsia="id-ID"/>
        </w:rPr>
      </w:pPr>
    </w:p>
    <w:p w:rsidR="00B74FDA" w:rsidRPr="003072B6" w:rsidRDefault="00B74FDA" w:rsidP="003072B6">
      <w:pPr>
        <w:spacing w:line="240" w:lineRule="auto"/>
        <w:jc w:val="both"/>
        <w:rPr>
          <w:rFonts w:ascii="Times New Roman" w:hAnsi="Times New Roman" w:cs="Times New Roman"/>
          <w:b/>
          <w:sz w:val="20"/>
          <w:szCs w:val="20"/>
          <w:shd w:val="clear" w:color="auto" w:fill="FFFFFF"/>
          <w:lang w:eastAsia="id-ID"/>
        </w:rPr>
      </w:pPr>
      <w:r w:rsidRPr="003072B6">
        <w:rPr>
          <w:rFonts w:ascii="Times New Roman" w:hAnsi="Times New Roman" w:cs="Times New Roman"/>
          <w:b/>
          <w:sz w:val="20"/>
          <w:szCs w:val="20"/>
          <w:shd w:val="clear" w:color="auto" w:fill="FFFFFF"/>
          <w:lang w:eastAsia="id-ID"/>
        </w:rPr>
        <w:lastRenderedPageBreak/>
        <w:t>Jumlah dan distribusi frekuensi Responden</w:t>
      </w:r>
    </w:p>
    <w:p w:rsidR="00B74FDA" w:rsidRPr="005E1108" w:rsidRDefault="00B74FDA" w:rsidP="005E1108">
      <w:pPr>
        <w:spacing w:line="240" w:lineRule="auto"/>
        <w:ind w:firstLine="720"/>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Tabel 4.7  jumlah  responden berdasrkani evaluasi K3</w:t>
      </w:r>
    </w:p>
    <w:tbl>
      <w:tblPr>
        <w:tblStyle w:val="TableGrid"/>
        <w:tblW w:w="7088" w:type="dxa"/>
        <w:tblLook w:val="04A0" w:firstRow="1" w:lastRow="0" w:firstColumn="1" w:lastColumn="0" w:noHBand="0" w:noVBand="1"/>
      </w:tblPr>
      <w:tblGrid>
        <w:gridCol w:w="1461"/>
        <w:gridCol w:w="1778"/>
        <w:gridCol w:w="1942"/>
        <w:gridCol w:w="2017"/>
      </w:tblGrid>
      <w:tr w:rsidR="00B74FDA" w:rsidRPr="005E1108" w:rsidTr="00F64623">
        <w:trPr>
          <w:trHeight w:val="300"/>
        </w:trPr>
        <w:tc>
          <w:tcPr>
            <w:tcW w:w="1351" w:type="dxa"/>
            <w:vMerge w:val="restart"/>
            <w:noWrap/>
            <w:hideMark/>
          </w:tcPr>
          <w:p w:rsidR="00B74FDA" w:rsidRPr="005E1108" w:rsidRDefault="00B74FDA" w:rsidP="005E1108">
            <w:pPr>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 xml:space="preserve">NO </w:t>
            </w:r>
          </w:p>
        </w:tc>
        <w:tc>
          <w:tcPr>
            <w:tcW w:w="3720" w:type="dxa"/>
            <w:gridSpan w:val="2"/>
            <w:noWrap/>
            <w:hideMark/>
          </w:tcPr>
          <w:p w:rsidR="00B74FDA" w:rsidRPr="005E1108" w:rsidRDefault="00B74FDA" w:rsidP="005E1108">
            <w:pPr>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 xml:space="preserve">Mengetahui dan melaksanakan </w:t>
            </w:r>
          </w:p>
        </w:tc>
        <w:tc>
          <w:tcPr>
            <w:tcW w:w="2017" w:type="dxa"/>
            <w:vMerge w:val="restart"/>
            <w:noWrap/>
            <w:hideMark/>
          </w:tcPr>
          <w:p w:rsidR="00B74FDA" w:rsidRPr="005E1108" w:rsidRDefault="00B74FDA" w:rsidP="005E1108">
            <w:pPr>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 xml:space="preserve">Jumlah </w:t>
            </w:r>
          </w:p>
        </w:tc>
      </w:tr>
      <w:tr w:rsidR="00B74FDA" w:rsidRPr="005E1108" w:rsidTr="00F64623">
        <w:trPr>
          <w:trHeight w:val="300"/>
        </w:trPr>
        <w:tc>
          <w:tcPr>
            <w:tcW w:w="1351" w:type="dxa"/>
            <w:vMerge/>
            <w:hideMark/>
          </w:tcPr>
          <w:p w:rsidR="00B74FDA" w:rsidRPr="005E1108" w:rsidRDefault="00B74FDA" w:rsidP="005E1108">
            <w:pPr>
              <w:rPr>
                <w:rFonts w:ascii="Times New Roman" w:eastAsia="Times New Roman" w:hAnsi="Times New Roman" w:cs="Times New Roman"/>
                <w:color w:val="000000"/>
                <w:sz w:val="20"/>
                <w:szCs w:val="20"/>
                <w:lang w:eastAsia="id-ID"/>
              </w:rPr>
            </w:pPr>
          </w:p>
        </w:tc>
        <w:tc>
          <w:tcPr>
            <w:tcW w:w="3720" w:type="dxa"/>
            <w:gridSpan w:val="2"/>
            <w:noWrap/>
            <w:hideMark/>
          </w:tcPr>
          <w:p w:rsidR="00B74FDA" w:rsidRPr="005E1108" w:rsidRDefault="00B74FDA" w:rsidP="005E1108">
            <w:pPr>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Evaluasi K3</w:t>
            </w:r>
          </w:p>
        </w:tc>
        <w:tc>
          <w:tcPr>
            <w:tcW w:w="2017" w:type="dxa"/>
            <w:vMerge/>
            <w:hideMark/>
          </w:tcPr>
          <w:p w:rsidR="00B74FDA" w:rsidRPr="005E1108" w:rsidRDefault="00B74FDA" w:rsidP="005E1108">
            <w:pPr>
              <w:rPr>
                <w:rFonts w:ascii="Times New Roman" w:eastAsia="Times New Roman" w:hAnsi="Times New Roman" w:cs="Times New Roman"/>
                <w:color w:val="000000"/>
                <w:sz w:val="20"/>
                <w:szCs w:val="20"/>
                <w:lang w:eastAsia="id-ID"/>
              </w:rPr>
            </w:pPr>
          </w:p>
        </w:tc>
      </w:tr>
      <w:tr w:rsidR="00B74FDA" w:rsidRPr="005E1108" w:rsidTr="00F64623">
        <w:trPr>
          <w:trHeight w:val="300"/>
        </w:trPr>
        <w:tc>
          <w:tcPr>
            <w:tcW w:w="1351" w:type="dxa"/>
            <w:vMerge/>
            <w:hideMark/>
          </w:tcPr>
          <w:p w:rsidR="00B74FDA" w:rsidRPr="005E1108" w:rsidRDefault="00B74FDA" w:rsidP="005E1108">
            <w:pPr>
              <w:rPr>
                <w:rFonts w:ascii="Times New Roman" w:eastAsia="Times New Roman" w:hAnsi="Times New Roman" w:cs="Times New Roman"/>
                <w:color w:val="000000"/>
                <w:sz w:val="20"/>
                <w:szCs w:val="20"/>
                <w:lang w:eastAsia="id-ID"/>
              </w:rPr>
            </w:pPr>
          </w:p>
        </w:tc>
        <w:tc>
          <w:tcPr>
            <w:tcW w:w="1778" w:type="dxa"/>
            <w:noWrap/>
            <w:hideMark/>
          </w:tcPr>
          <w:p w:rsidR="00B74FDA" w:rsidRPr="005E1108" w:rsidRDefault="00B74FDA" w:rsidP="005E1108">
            <w:pPr>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YA</w:t>
            </w:r>
          </w:p>
        </w:tc>
        <w:tc>
          <w:tcPr>
            <w:tcW w:w="1942" w:type="dxa"/>
            <w:noWrap/>
            <w:hideMark/>
          </w:tcPr>
          <w:p w:rsidR="00B74FDA" w:rsidRPr="005E1108" w:rsidRDefault="00B74FDA" w:rsidP="005E1108">
            <w:pPr>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TIDAK</w:t>
            </w:r>
          </w:p>
        </w:tc>
        <w:tc>
          <w:tcPr>
            <w:tcW w:w="2017" w:type="dxa"/>
            <w:vMerge/>
            <w:hideMark/>
          </w:tcPr>
          <w:p w:rsidR="00B74FDA" w:rsidRPr="005E1108" w:rsidRDefault="00B74FDA" w:rsidP="005E1108">
            <w:pPr>
              <w:rPr>
                <w:rFonts w:ascii="Times New Roman" w:eastAsia="Times New Roman" w:hAnsi="Times New Roman" w:cs="Times New Roman"/>
                <w:color w:val="000000"/>
                <w:sz w:val="20"/>
                <w:szCs w:val="20"/>
                <w:lang w:eastAsia="id-ID"/>
              </w:rPr>
            </w:pPr>
          </w:p>
        </w:tc>
      </w:tr>
      <w:tr w:rsidR="00B74FDA" w:rsidRPr="005E1108" w:rsidTr="00F64623">
        <w:trPr>
          <w:trHeight w:val="300"/>
        </w:trPr>
        <w:tc>
          <w:tcPr>
            <w:tcW w:w="1351" w:type="dxa"/>
            <w:noWrap/>
            <w:hideMark/>
          </w:tcPr>
          <w:p w:rsidR="00B74FDA" w:rsidRPr="005E1108" w:rsidRDefault="00B74FDA" w:rsidP="005E1108">
            <w:pP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P16</w:t>
            </w:r>
          </w:p>
        </w:tc>
        <w:tc>
          <w:tcPr>
            <w:tcW w:w="1778" w:type="dxa"/>
            <w:noWrap/>
            <w:hideMark/>
          </w:tcPr>
          <w:p w:rsidR="00B74FDA" w:rsidRPr="005E1108" w:rsidRDefault="00B74FDA" w:rsidP="005E1108">
            <w:pPr>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c>
          <w:tcPr>
            <w:tcW w:w="1942" w:type="dxa"/>
            <w:noWrap/>
            <w:hideMark/>
          </w:tcPr>
          <w:p w:rsidR="00B74FDA" w:rsidRPr="005E1108" w:rsidRDefault="00B74FDA" w:rsidP="005E1108">
            <w:pPr>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2017" w:type="dxa"/>
            <w:noWrap/>
            <w:hideMark/>
          </w:tcPr>
          <w:p w:rsidR="00B74FDA" w:rsidRPr="005E1108" w:rsidRDefault="00B74FDA" w:rsidP="005E1108">
            <w:pPr>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F64623">
        <w:trPr>
          <w:trHeight w:val="300"/>
        </w:trPr>
        <w:tc>
          <w:tcPr>
            <w:tcW w:w="1351" w:type="dxa"/>
            <w:noWrap/>
            <w:hideMark/>
          </w:tcPr>
          <w:p w:rsidR="00B74FDA" w:rsidRPr="005E1108" w:rsidRDefault="00B74FDA" w:rsidP="005E1108">
            <w:pP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P17</w:t>
            </w:r>
          </w:p>
        </w:tc>
        <w:tc>
          <w:tcPr>
            <w:tcW w:w="1778" w:type="dxa"/>
            <w:noWrap/>
            <w:hideMark/>
          </w:tcPr>
          <w:p w:rsidR="00B74FDA" w:rsidRPr="005E1108" w:rsidRDefault="00B74FDA" w:rsidP="005E1108">
            <w:pPr>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c>
          <w:tcPr>
            <w:tcW w:w="1942" w:type="dxa"/>
            <w:noWrap/>
            <w:hideMark/>
          </w:tcPr>
          <w:p w:rsidR="00B74FDA" w:rsidRPr="005E1108" w:rsidRDefault="00B74FDA" w:rsidP="005E1108">
            <w:pPr>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2017" w:type="dxa"/>
            <w:noWrap/>
            <w:hideMark/>
          </w:tcPr>
          <w:p w:rsidR="00B74FDA" w:rsidRPr="005E1108" w:rsidRDefault="00B74FDA" w:rsidP="005E1108">
            <w:pPr>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F64623">
        <w:trPr>
          <w:trHeight w:val="300"/>
        </w:trPr>
        <w:tc>
          <w:tcPr>
            <w:tcW w:w="1351" w:type="dxa"/>
            <w:noWrap/>
            <w:hideMark/>
          </w:tcPr>
          <w:p w:rsidR="00B74FDA" w:rsidRPr="005E1108" w:rsidRDefault="00B74FDA" w:rsidP="005E1108">
            <w:pP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P18</w:t>
            </w:r>
          </w:p>
        </w:tc>
        <w:tc>
          <w:tcPr>
            <w:tcW w:w="1778" w:type="dxa"/>
            <w:noWrap/>
            <w:hideMark/>
          </w:tcPr>
          <w:p w:rsidR="00B74FDA" w:rsidRPr="005E1108" w:rsidRDefault="00B74FDA" w:rsidP="005E1108">
            <w:pPr>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c>
          <w:tcPr>
            <w:tcW w:w="1942" w:type="dxa"/>
            <w:noWrap/>
            <w:hideMark/>
          </w:tcPr>
          <w:p w:rsidR="00B74FDA" w:rsidRPr="005E1108" w:rsidRDefault="00B74FDA" w:rsidP="005E1108">
            <w:pPr>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2017" w:type="dxa"/>
            <w:noWrap/>
            <w:hideMark/>
          </w:tcPr>
          <w:p w:rsidR="00B74FDA" w:rsidRPr="005E1108" w:rsidRDefault="00B74FDA" w:rsidP="005E1108">
            <w:pPr>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F64623">
        <w:trPr>
          <w:trHeight w:val="300"/>
        </w:trPr>
        <w:tc>
          <w:tcPr>
            <w:tcW w:w="1351" w:type="dxa"/>
            <w:noWrap/>
            <w:hideMark/>
          </w:tcPr>
          <w:p w:rsidR="00B74FDA" w:rsidRPr="005E1108" w:rsidRDefault="00B74FDA" w:rsidP="005E1108">
            <w:pP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P19</w:t>
            </w:r>
          </w:p>
        </w:tc>
        <w:tc>
          <w:tcPr>
            <w:tcW w:w="1778" w:type="dxa"/>
            <w:noWrap/>
            <w:hideMark/>
          </w:tcPr>
          <w:p w:rsidR="00B74FDA" w:rsidRPr="005E1108" w:rsidRDefault="00B74FDA" w:rsidP="005E1108">
            <w:pPr>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c>
          <w:tcPr>
            <w:tcW w:w="1942" w:type="dxa"/>
            <w:noWrap/>
            <w:hideMark/>
          </w:tcPr>
          <w:p w:rsidR="00B74FDA" w:rsidRPr="005E1108" w:rsidRDefault="00B74FDA" w:rsidP="005E1108">
            <w:pPr>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2017" w:type="dxa"/>
            <w:noWrap/>
            <w:hideMark/>
          </w:tcPr>
          <w:p w:rsidR="00B74FDA" w:rsidRPr="005E1108" w:rsidRDefault="00B74FDA" w:rsidP="005E1108">
            <w:pPr>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F64623">
        <w:trPr>
          <w:trHeight w:val="300"/>
        </w:trPr>
        <w:tc>
          <w:tcPr>
            <w:tcW w:w="1351" w:type="dxa"/>
            <w:noWrap/>
            <w:hideMark/>
          </w:tcPr>
          <w:p w:rsidR="00B74FDA" w:rsidRPr="005E1108" w:rsidRDefault="00B74FDA" w:rsidP="005E1108">
            <w:pP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P20</w:t>
            </w:r>
          </w:p>
        </w:tc>
        <w:tc>
          <w:tcPr>
            <w:tcW w:w="1778" w:type="dxa"/>
            <w:noWrap/>
            <w:hideMark/>
          </w:tcPr>
          <w:p w:rsidR="00B74FDA" w:rsidRPr="005E1108" w:rsidRDefault="00B74FDA" w:rsidP="005E1108">
            <w:pPr>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c>
          <w:tcPr>
            <w:tcW w:w="1942" w:type="dxa"/>
            <w:noWrap/>
            <w:hideMark/>
          </w:tcPr>
          <w:p w:rsidR="00B74FDA" w:rsidRPr="005E1108" w:rsidRDefault="00B74FDA" w:rsidP="005E1108">
            <w:pPr>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2017" w:type="dxa"/>
            <w:noWrap/>
            <w:hideMark/>
          </w:tcPr>
          <w:p w:rsidR="00B74FDA" w:rsidRPr="005E1108" w:rsidRDefault="00B74FDA" w:rsidP="005E1108">
            <w:pPr>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F64623">
        <w:trPr>
          <w:trHeight w:val="300"/>
        </w:trPr>
        <w:tc>
          <w:tcPr>
            <w:tcW w:w="1351" w:type="dxa"/>
            <w:noWrap/>
            <w:hideMark/>
          </w:tcPr>
          <w:p w:rsidR="00B74FDA" w:rsidRPr="005E1108" w:rsidRDefault="00B74FDA" w:rsidP="005E1108">
            <w:pP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 xml:space="preserve">JUMLAH </w:t>
            </w:r>
          </w:p>
        </w:tc>
        <w:tc>
          <w:tcPr>
            <w:tcW w:w="1778" w:type="dxa"/>
            <w:noWrap/>
            <w:hideMark/>
          </w:tcPr>
          <w:p w:rsidR="00B74FDA" w:rsidRPr="005E1108" w:rsidRDefault="00B74FDA" w:rsidP="005E1108">
            <w:pPr>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150</w:t>
            </w:r>
          </w:p>
        </w:tc>
        <w:tc>
          <w:tcPr>
            <w:tcW w:w="1942" w:type="dxa"/>
            <w:noWrap/>
            <w:hideMark/>
          </w:tcPr>
          <w:p w:rsidR="00B74FDA" w:rsidRPr="005E1108" w:rsidRDefault="00B74FDA" w:rsidP="005E1108">
            <w:pPr>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2017" w:type="dxa"/>
            <w:noWrap/>
            <w:hideMark/>
          </w:tcPr>
          <w:p w:rsidR="00B74FDA" w:rsidRPr="005E1108" w:rsidRDefault="00B74FDA" w:rsidP="005E1108">
            <w:pPr>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150</w:t>
            </w:r>
          </w:p>
        </w:tc>
      </w:tr>
      <w:tr w:rsidR="00B74FDA" w:rsidRPr="005E1108" w:rsidTr="00F64623">
        <w:trPr>
          <w:trHeight w:val="300"/>
        </w:trPr>
        <w:tc>
          <w:tcPr>
            <w:tcW w:w="1351" w:type="dxa"/>
            <w:noWrap/>
            <w:hideMark/>
          </w:tcPr>
          <w:p w:rsidR="00B74FDA" w:rsidRPr="005E1108" w:rsidRDefault="00B74FDA" w:rsidP="005E1108">
            <w:pP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PERSENTASE</w:t>
            </w:r>
          </w:p>
        </w:tc>
        <w:tc>
          <w:tcPr>
            <w:tcW w:w="1778" w:type="dxa"/>
            <w:noWrap/>
            <w:hideMark/>
          </w:tcPr>
          <w:p w:rsidR="00B74FDA" w:rsidRPr="005E1108" w:rsidRDefault="00B74FDA" w:rsidP="005E1108">
            <w:pPr>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100%</w:t>
            </w:r>
          </w:p>
        </w:tc>
        <w:tc>
          <w:tcPr>
            <w:tcW w:w="1942" w:type="dxa"/>
            <w:noWrap/>
            <w:hideMark/>
          </w:tcPr>
          <w:p w:rsidR="00B74FDA" w:rsidRPr="005E1108" w:rsidRDefault="00B74FDA" w:rsidP="005E1108">
            <w:pPr>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2017" w:type="dxa"/>
            <w:noWrap/>
            <w:hideMark/>
          </w:tcPr>
          <w:p w:rsidR="00B74FDA" w:rsidRPr="005E1108" w:rsidRDefault="00B74FDA" w:rsidP="005E1108">
            <w:pPr>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100%</w:t>
            </w:r>
          </w:p>
        </w:tc>
      </w:tr>
    </w:tbl>
    <w:p w:rsidR="00B74FDA" w:rsidRPr="005E1108" w:rsidRDefault="00B74FDA" w:rsidP="005E1108">
      <w:pPr>
        <w:spacing w:line="240" w:lineRule="auto"/>
        <w:ind w:firstLine="720"/>
        <w:rPr>
          <w:rFonts w:ascii="Times New Roman" w:hAnsi="Times New Roman" w:cs="Times New Roman"/>
          <w:sz w:val="20"/>
          <w:szCs w:val="20"/>
          <w:lang w:eastAsia="id-ID"/>
        </w:rPr>
      </w:pPr>
      <w:r w:rsidRPr="005E1108">
        <w:rPr>
          <w:rFonts w:ascii="Times New Roman" w:hAnsi="Times New Roman" w:cs="Times New Roman"/>
          <w:sz w:val="20"/>
          <w:szCs w:val="20"/>
          <w:lang w:eastAsia="id-ID"/>
        </w:rPr>
        <w:t>(Sumber:Analisa data kuesioner, 2016)</w:t>
      </w:r>
    </w:p>
    <w:p w:rsidR="00B74FDA" w:rsidRPr="005E1108" w:rsidRDefault="00B74FDA" w:rsidP="005E1108">
      <w:pPr>
        <w:spacing w:line="240" w:lineRule="auto"/>
        <w:ind w:firstLine="720"/>
        <w:rPr>
          <w:rFonts w:ascii="Times New Roman" w:hAnsi="Times New Roman" w:cs="Times New Roman"/>
          <w:sz w:val="20"/>
          <w:szCs w:val="20"/>
          <w:lang w:eastAsia="id-ID"/>
        </w:rPr>
      </w:pPr>
      <w:r w:rsidRPr="005E1108">
        <w:rPr>
          <w:rFonts w:ascii="Times New Roman" w:hAnsi="Times New Roman" w:cs="Times New Roman"/>
          <w:sz w:val="20"/>
          <w:szCs w:val="20"/>
          <w:lang w:eastAsia="id-ID"/>
        </w:rPr>
        <w:t>Untuk pertanyaan (penerapan dan operasi kegiatan  k3 )yang menjawab (YA ,Yaitu sudah diterapkan sebesar 100%),dan (tidak, yaitu yang tidak diterapan sebesar 0% )dan dapat dilihat pada grafik  dibawah ini:</w:t>
      </w:r>
    </w:p>
    <w:p w:rsidR="00B74FDA" w:rsidRPr="000C37FA" w:rsidRDefault="00B74FDA" w:rsidP="000C37FA">
      <w:pPr>
        <w:spacing w:line="240" w:lineRule="auto"/>
        <w:jc w:val="both"/>
        <w:rPr>
          <w:rFonts w:ascii="Times New Roman" w:hAnsi="Times New Roman" w:cs="Times New Roman"/>
          <w:b/>
          <w:sz w:val="20"/>
          <w:szCs w:val="20"/>
          <w:shd w:val="clear" w:color="auto" w:fill="FFFFFF"/>
          <w:lang w:eastAsia="id-ID"/>
        </w:rPr>
      </w:pPr>
      <w:r w:rsidRPr="000C37FA">
        <w:rPr>
          <w:rFonts w:ascii="Times New Roman" w:hAnsi="Times New Roman" w:cs="Times New Roman"/>
          <w:b/>
          <w:sz w:val="20"/>
          <w:szCs w:val="20"/>
          <w:shd w:val="clear" w:color="auto" w:fill="FFFFFF"/>
          <w:lang w:eastAsia="id-ID"/>
        </w:rPr>
        <w:t>Jumlah dan distribusi frekuensi Responden</w:t>
      </w:r>
    </w:p>
    <w:p w:rsidR="00B74FDA" w:rsidRPr="005E1108" w:rsidRDefault="00B74FDA" w:rsidP="005E1108">
      <w:pPr>
        <w:spacing w:line="240" w:lineRule="auto"/>
        <w:ind w:firstLine="720"/>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Tabel 4.8 jumlah responden berdasarkan Tijauan Manajemen</w:t>
      </w:r>
    </w:p>
    <w:tbl>
      <w:tblPr>
        <w:tblW w:w="7088" w:type="dxa"/>
        <w:tblInd w:w="108" w:type="dxa"/>
        <w:tblLook w:val="04A0" w:firstRow="1" w:lastRow="0" w:firstColumn="1" w:lastColumn="0" w:noHBand="0" w:noVBand="1"/>
      </w:tblPr>
      <w:tblGrid>
        <w:gridCol w:w="1461"/>
        <w:gridCol w:w="1778"/>
        <w:gridCol w:w="1942"/>
        <w:gridCol w:w="2017"/>
      </w:tblGrid>
      <w:tr w:rsidR="00B74FDA" w:rsidRPr="005E1108" w:rsidTr="00B74FDA">
        <w:trPr>
          <w:trHeight w:val="300"/>
        </w:trPr>
        <w:tc>
          <w:tcPr>
            <w:tcW w:w="135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 xml:space="preserve">NO </w:t>
            </w:r>
          </w:p>
        </w:tc>
        <w:tc>
          <w:tcPr>
            <w:tcW w:w="37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 xml:space="preserve">Mengetahui dan melaksanakan </w:t>
            </w:r>
          </w:p>
        </w:tc>
        <w:tc>
          <w:tcPr>
            <w:tcW w:w="201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 xml:space="preserve">Jumlah </w:t>
            </w:r>
          </w:p>
        </w:tc>
      </w:tr>
      <w:tr w:rsidR="00B74FDA" w:rsidRPr="005E1108" w:rsidTr="00B74FDA">
        <w:trPr>
          <w:trHeight w:val="300"/>
        </w:trPr>
        <w:tc>
          <w:tcPr>
            <w:tcW w:w="1351" w:type="dxa"/>
            <w:vMerge/>
            <w:tcBorders>
              <w:top w:val="single" w:sz="4" w:space="0" w:color="auto"/>
              <w:left w:val="single" w:sz="4" w:space="0" w:color="auto"/>
              <w:bottom w:val="single" w:sz="4" w:space="0" w:color="000000"/>
              <w:right w:val="single" w:sz="4" w:space="0" w:color="auto"/>
            </w:tcBorders>
            <w:vAlign w:val="center"/>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p>
        </w:tc>
        <w:tc>
          <w:tcPr>
            <w:tcW w:w="37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Tinjauan manajemen  K3</w:t>
            </w:r>
          </w:p>
        </w:tc>
        <w:tc>
          <w:tcPr>
            <w:tcW w:w="2017" w:type="dxa"/>
            <w:vMerge/>
            <w:tcBorders>
              <w:top w:val="single" w:sz="4" w:space="0" w:color="auto"/>
              <w:left w:val="single" w:sz="4" w:space="0" w:color="auto"/>
              <w:bottom w:val="single" w:sz="4" w:space="0" w:color="000000"/>
              <w:right w:val="single" w:sz="4" w:space="0" w:color="auto"/>
            </w:tcBorders>
            <w:vAlign w:val="center"/>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p>
        </w:tc>
      </w:tr>
      <w:tr w:rsidR="00B74FDA" w:rsidRPr="005E1108" w:rsidTr="00B74FDA">
        <w:trPr>
          <w:trHeight w:val="300"/>
        </w:trPr>
        <w:tc>
          <w:tcPr>
            <w:tcW w:w="1351" w:type="dxa"/>
            <w:vMerge/>
            <w:tcBorders>
              <w:top w:val="single" w:sz="4" w:space="0" w:color="auto"/>
              <w:left w:val="single" w:sz="4" w:space="0" w:color="auto"/>
              <w:bottom w:val="single" w:sz="4" w:space="0" w:color="000000"/>
              <w:right w:val="single" w:sz="4" w:space="0" w:color="auto"/>
            </w:tcBorders>
            <w:vAlign w:val="center"/>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p>
        </w:tc>
        <w:tc>
          <w:tcPr>
            <w:tcW w:w="1778"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YA</w:t>
            </w:r>
          </w:p>
        </w:tc>
        <w:tc>
          <w:tcPr>
            <w:tcW w:w="1942"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center"/>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TIDAK</w:t>
            </w:r>
          </w:p>
        </w:tc>
        <w:tc>
          <w:tcPr>
            <w:tcW w:w="2017" w:type="dxa"/>
            <w:vMerge/>
            <w:tcBorders>
              <w:top w:val="single" w:sz="4" w:space="0" w:color="auto"/>
              <w:left w:val="single" w:sz="4" w:space="0" w:color="auto"/>
              <w:bottom w:val="single" w:sz="4" w:space="0" w:color="000000"/>
              <w:right w:val="single" w:sz="4" w:space="0" w:color="auto"/>
            </w:tcBorders>
            <w:vAlign w:val="center"/>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p>
        </w:tc>
      </w:tr>
      <w:tr w:rsidR="00B74FDA" w:rsidRPr="005E1108" w:rsidTr="00B74FDA">
        <w:trPr>
          <w:trHeight w:val="300"/>
        </w:trPr>
        <w:tc>
          <w:tcPr>
            <w:tcW w:w="1351"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P21</w:t>
            </w:r>
          </w:p>
        </w:tc>
        <w:tc>
          <w:tcPr>
            <w:tcW w:w="1778"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c>
          <w:tcPr>
            <w:tcW w:w="1942"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2017"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B74FDA">
        <w:trPr>
          <w:trHeight w:val="300"/>
        </w:trPr>
        <w:tc>
          <w:tcPr>
            <w:tcW w:w="1351"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P22</w:t>
            </w:r>
          </w:p>
        </w:tc>
        <w:tc>
          <w:tcPr>
            <w:tcW w:w="1778"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c>
          <w:tcPr>
            <w:tcW w:w="1942"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2017"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B74FDA">
        <w:trPr>
          <w:trHeight w:val="300"/>
        </w:trPr>
        <w:tc>
          <w:tcPr>
            <w:tcW w:w="1351"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P23</w:t>
            </w:r>
          </w:p>
        </w:tc>
        <w:tc>
          <w:tcPr>
            <w:tcW w:w="1778"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c>
          <w:tcPr>
            <w:tcW w:w="1942"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2017"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B74FDA">
        <w:trPr>
          <w:trHeight w:val="300"/>
        </w:trPr>
        <w:tc>
          <w:tcPr>
            <w:tcW w:w="1351"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P24</w:t>
            </w:r>
          </w:p>
        </w:tc>
        <w:tc>
          <w:tcPr>
            <w:tcW w:w="1778"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c>
          <w:tcPr>
            <w:tcW w:w="1942"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2017"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B74FDA">
        <w:trPr>
          <w:trHeight w:val="300"/>
        </w:trPr>
        <w:tc>
          <w:tcPr>
            <w:tcW w:w="1351"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P25</w:t>
            </w:r>
          </w:p>
        </w:tc>
        <w:tc>
          <w:tcPr>
            <w:tcW w:w="1778"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c>
          <w:tcPr>
            <w:tcW w:w="1942"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2017"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30</w:t>
            </w:r>
          </w:p>
        </w:tc>
      </w:tr>
      <w:tr w:rsidR="00B74FDA" w:rsidRPr="005E1108" w:rsidTr="00B74FDA">
        <w:trPr>
          <w:trHeight w:val="300"/>
        </w:trPr>
        <w:tc>
          <w:tcPr>
            <w:tcW w:w="1351"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 xml:space="preserve">JUMLAH </w:t>
            </w:r>
          </w:p>
        </w:tc>
        <w:tc>
          <w:tcPr>
            <w:tcW w:w="1778"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150</w:t>
            </w:r>
          </w:p>
        </w:tc>
        <w:tc>
          <w:tcPr>
            <w:tcW w:w="1942"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2017"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150</w:t>
            </w:r>
          </w:p>
        </w:tc>
      </w:tr>
      <w:tr w:rsidR="00B74FDA" w:rsidRPr="005E1108" w:rsidTr="00B74FDA">
        <w:trPr>
          <w:trHeight w:val="300"/>
        </w:trPr>
        <w:tc>
          <w:tcPr>
            <w:tcW w:w="1351" w:type="dxa"/>
            <w:tcBorders>
              <w:top w:val="nil"/>
              <w:left w:val="single" w:sz="4" w:space="0" w:color="auto"/>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PERSENTASE</w:t>
            </w:r>
          </w:p>
        </w:tc>
        <w:tc>
          <w:tcPr>
            <w:tcW w:w="1778"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100%</w:t>
            </w:r>
          </w:p>
        </w:tc>
        <w:tc>
          <w:tcPr>
            <w:tcW w:w="1942"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0%</w:t>
            </w:r>
          </w:p>
        </w:tc>
        <w:tc>
          <w:tcPr>
            <w:tcW w:w="2017" w:type="dxa"/>
            <w:tcBorders>
              <w:top w:val="nil"/>
              <w:left w:val="nil"/>
              <w:bottom w:val="single" w:sz="4" w:space="0" w:color="auto"/>
              <w:right w:val="single" w:sz="4" w:space="0" w:color="auto"/>
            </w:tcBorders>
            <w:shd w:val="clear" w:color="auto" w:fill="auto"/>
            <w:noWrap/>
            <w:vAlign w:val="bottom"/>
            <w:hideMark/>
          </w:tcPr>
          <w:p w:rsidR="00B74FDA" w:rsidRPr="005E1108" w:rsidRDefault="00B74FDA" w:rsidP="005E1108">
            <w:pPr>
              <w:spacing w:after="0" w:line="240" w:lineRule="auto"/>
              <w:jc w:val="right"/>
              <w:rPr>
                <w:rFonts w:ascii="Times New Roman" w:eastAsia="Times New Roman" w:hAnsi="Times New Roman" w:cs="Times New Roman"/>
                <w:color w:val="000000"/>
                <w:sz w:val="20"/>
                <w:szCs w:val="20"/>
                <w:lang w:eastAsia="id-ID"/>
              </w:rPr>
            </w:pPr>
            <w:r w:rsidRPr="005E1108">
              <w:rPr>
                <w:rFonts w:ascii="Times New Roman" w:eastAsia="Times New Roman" w:hAnsi="Times New Roman" w:cs="Times New Roman"/>
                <w:color w:val="000000"/>
                <w:sz w:val="20"/>
                <w:szCs w:val="20"/>
                <w:lang w:eastAsia="id-ID"/>
              </w:rPr>
              <w:t>100%</w:t>
            </w:r>
          </w:p>
        </w:tc>
      </w:tr>
    </w:tbl>
    <w:p w:rsidR="00B74FDA" w:rsidRPr="005E1108" w:rsidRDefault="00B74FDA" w:rsidP="005E1108">
      <w:pPr>
        <w:spacing w:line="240" w:lineRule="auto"/>
        <w:ind w:firstLine="720"/>
        <w:rPr>
          <w:rFonts w:ascii="Times New Roman" w:hAnsi="Times New Roman" w:cs="Times New Roman"/>
          <w:sz w:val="20"/>
          <w:szCs w:val="20"/>
          <w:lang w:eastAsia="id-ID"/>
        </w:rPr>
      </w:pPr>
      <w:r w:rsidRPr="005E1108">
        <w:rPr>
          <w:rFonts w:ascii="Times New Roman" w:hAnsi="Times New Roman" w:cs="Times New Roman"/>
          <w:sz w:val="20"/>
          <w:szCs w:val="20"/>
          <w:lang w:eastAsia="id-ID"/>
        </w:rPr>
        <w:t>(Sumber Analisa data kuesioner:, 2016)</w:t>
      </w:r>
    </w:p>
    <w:p w:rsidR="00B74FDA" w:rsidRPr="005E1108" w:rsidRDefault="00B74FDA" w:rsidP="005E1108">
      <w:pPr>
        <w:spacing w:line="240" w:lineRule="auto"/>
        <w:ind w:firstLine="720"/>
        <w:rPr>
          <w:rFonts w:ascii="Times New Roman" w:hAnsi="Times New Roman" w:cs="Times New Roman"/>
          <w:sz w:val="20"/>
          <w:szCs w:val="20"/>
          <w:lang w:eastAsia="id-ID"/>
        </w:rPr>
      </w:pPr>
      <w:r w:rsidRPr="005E1108">
        <w:rPr>
          <w:rFonts w:ascii="Times New Roman" w:hAnsi="Times New Roman" w:cs="Times New Roman"/>
          <w:sz w:val="20"/>
          <w:szCs w:val="20"/>
          <w:lang w:eastAsia="id-ID"/>
        </w:rPr>
        <w:t>Untuk pertanyaan (penerapan dan operasi kegiatan  k3 )yang menjawab (YA ,Yaitu sudah diterapkan sebesar 100%),dan (tidak, yaitu yang tidak diterapan sebesar 0% )dan dapat dilihat pada grafik  dibawah ini:</w:t>
      </w:r>
    </w:p>
    <w:p w:rsidR="00B74FDA" w:rsidRPr="005E1108" w:rsidRDefault="00B74FDA" w:rsidP="000C37FA">
      <w:pPr>
        <w:pStyle w:val="ListParagraph"/>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 xml:space="preserve">Tabel 4.9 Nilai  Hasil persentase penerapan K3 </w:t>
      </w:r>
    </w:p>
    <w:tbl>
      <w:tblPr>
        <w:tblStyle w:val="TableGrid"/>
        <w:tblW w:w="0" w:type="auto"/>
        <w:tblInd w:w="-34" w:type="dxa"/>
        <w:tblLook w:val="04A0" w:firstRow="1" w:lastRow="0" w:firstColumn="1" w:lastColumn="0" w:noHBand="0" w:noVBand="1"/>
      </w:tblPr>
      <w:tblGrid>
        <w:gridCol w:w="568"/>
        <w:gridCol w:w="4110"/>
        <w:gridCol w:w="2694"/>
      </w:tblGrid>
      <w:tr w:rsidR="00B74FDA" w:rsidRPr="005E1108" w:rsidTr="00B74FDA">
        <w:tc>
          <w:tcPr>
            <w:tcW w:w="568"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w:t>
            </w:r>
          </w:p>
        </w:tc>
        <w:tc>
          <w:tcPr>
            <w:tcW w:w="4110"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Penerapan K3</w:t>
            </w:r>
          </w:p>
        </w:tc>
        <w:tc>
          <w:tcPr>
            <w:tcW w:w="2694"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Presentase %</w:t>
            </w:r>
          </w:p>
        </w:tc>
      </w:tr>
      <w:tr w:rsidR="00B74FDA" w:rsidRPr="005E1108" w:rsidTr="00B74FDA">
        <w:tc>
          <w:tcPr>
            <w:tcW w:w="568"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 1</w:t>
            </w:r>
          </w:p>
        </w:tc>
        <w:tc>
          <w:tcPr>
            <w:tcW w:w="4110"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Kebijakan K3</w:t>
            </w:r>
          </w:p>
        </w:tc>
        <w:tc>
          <w:tcPr>
            <w:tcW w:w="2694"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95%</w:t>
            </w:r>
          </w:p>
        </w:tc>
      </w:tr>
      <w:tr w:rsidR="00B74FDA" w:rsidRPr="005E1108" w:rsidTr="00B74FDA">
        <w:tc>
          <w:tcPr>
            <w:tcW w:w="568"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 2</w:t>
            </w:r>
          </w:p>
        </w:tc>
        <w:tc>
          <w:tcPr>
            <w:tcW w:w="4110"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Perencanaan K3 </w:t>
            </w:r>
          </w:p>
        </w:tc>
        <w:tc>
          <w:tcPr>
            <w:tcW w:w="2694"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94%</w:t>
            </w:r>
          </w:p>
        </w:tc>
      </w:tr>
      <w:tr w:rsidR="00B74FDA" w:rsidRPr="005E1108" w:rsidTr="00B74FDA">
        <w:tc>
          <w:tcPr>
            <w:tcW w:w="568"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 3</w:t>
            </w:r>
          </w:p>
        </w:tc>
        <w:tc>
          <w:tcPr>
            <w:tcW w:w="4110"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Penerapan dan operasional</w:t>
            </w:r>
          </w:p>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lastRenderedPageBreak/>
              <w:t xml:space="preserve"> kegiatan K3</w:t>
            </w:r>
          </w:p>
        </w:tc>
        <w:tc>
          <w:tcPr>
            <w:tcW w:w="2694"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lastRenderedPageBreak/>
              <w:t>98%</w:t>
            </w:r>
          </w:p>
        </w:tc>
      </w:tr>
      <w:tr w:rsidR="00B74FDA" w:rsidRPr="005E1108" w:rsidTr="00B74FDA">
        <w:tc>
          <w:tcPr>
            <w:tcW w:w="568"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lastRenderedPageBreak/>
              <w:t xml:space="preserve"> 4</w:t>
            </w:r>
          </w:p>
        </w:tc>
        <w:tc>
          <w:tcPr>
            <w:tcW w:w="4110"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Evaluasi K3</w:t>
            </w:r>
          </w:p>
        </w:tc>
        <w:tc>
          <w:tcPr>
            <w:tcW w:w="2694"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100%</w:t>
            </w:r>
          </w:p>
        </w:tc>
      </w:tr>
      <w:tr w:rsidR="00B74FDA" w:rsidRPr="005E1108" w:rsidTr="00B74FDA">
        <w:tc>
          <w:tcPr>
            <w:tcW w:w="568"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 5</w:t>
            </w:r>
          </w:p>
        </w:tc>
        <w:tc>
          <w:tcPr>
            <w:tcW w:w="4110"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Tinjauan  Manajemen</w:t>
            </w:r>
          </w:p>
        </w:tc>
        <w:tc>
          <w:tcPr>
            <w:tcW w:w="2694"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100%</w:t>
            </w:r>
          </w:p>
        </w:tc>
      </w:tr>
      <w:tr w:rsidR="00B74FDA" w:rsidRPr="005E1108" w:rsidTr="00B74FDA">
        <w:tc>
          <w:tcPr>
            <w:tcW w:w="568"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p>
        </w:tc>
        <w:tc>
          <w:tcPr>
            <w:tcW w:w="4110"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Jumlah :</w:t>
            </w:r>
          </w:p>
        </w:tc>
        <w:tc>
          <w:tcPr>
            <w:tcW w:w="2694"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97,4%</w:t>
            </w:r>
          </w:p>
        </w:tc>
      </w:tr>
    </w:tbl>
    <w:p w:rsidR="00B74FDA" w:rsidRPr="005E1108" w:rsidRDefault="00B74FDA" w:rsidP="005E1108">
      <w:pPr>
        <w:pStyle w:val="ListParagraph"/>
        <w:spacing w:line="240" w:lineRule="auto"/>
        <w:jc w:val="both"/>
        <w:rPr>
          <w:rFonts w:ascii="Times New Roman" w:hAnsi="Times New Roman" w:cs="Times New Roman"/>
          <w:b/>
          <w:sz w:val="20"/>
          <w:szCs w:val="20"/>
          <w:shd w:val="clear" w:color="auto" w:fill="FFFFFF"/>
          <w:lang w:eastAsia="id-ID"/>
        </w:rPr>
      </w:pPr>
    </w:p>
    <w:p w:rsidR="00B74FDA" w:rsidRPr="000C37FA" w:rsidRDefault="00B74FDA" w:rsidP="000C37FA">
      <w:pPr>
        <w:spacing w:line="240" w:lineRule="auto"/>
        <w:ind w:firstLine="720"/>
        <w:jc w:val="both"/>
        <w:rPr>
          <w:rFonts w:ascii="Times New Roman" w:hAnsi="Times New Roman" w:cs="Times New Roman"/>
          <w:b/>
          <w:sz w:val="20"/>
          <w:szCs w:val="20"/>
          <w:shd w:val="clear" w:color="auto" w:fill="FFFFFF"/>
          <w:lang w:eastAsia="id-ID"/>
        </w:rPr>
      </w:pPr>
      <w:r w:rsidRPr="000C37FA">
        <w:rPr>
          <w:rFonts w:ascii="Times New Roman" w:hAnsi="Times New Roman" w:cs="Times New Roman"/>
          <w:b/>
          <w:sz w:val="20"/>
          <w:szCs w:val="20"/>
          <w:shd w:val="clear" w:color="auto" w:fill="FFFFFF"/>
          <w:lang w:eastAsia="id-ID"/>
        </w:rPr>
        <w:t>Tabel 4.10 Nilai  Hasil Kuesioner Penelitian Kinerja Untuk Keselamatan Dan Kesehatan Kerja</w:t>
      </w:r>
    </w:p>
    <w:tbl>
      <w:tblPr>
        <w:tblStyle w:val="TableGrid"/>
        <w:tblW w:w="9606" w:type="dxa"/>
        <w:tblLayout w:type="fixed"/>
        <w:tblLook w:val="01E0" w:firstRow="1" w:lastRow="1" w:firstColumn="1" w:lastColumn="1" w:noHBand="0" w:noVBand="0"/>
      </w:tblPr>
      <w:tblGrid>
        <w:gridCol w:w="510"/>
        <w:gridCol w:w="5875"/>
        <w:gridCol w:w="953"/>
        <w:gridCol w:w="850"/>
        <w:gridCol w:w="1418"/>
      </w:tblGrid>
      <w:tr w:rsidR="00B74FDA" w:rsidRPr="005E1108" w:rsidTr="00B74FDA">
        <w:trPr>
          <w:trHeight w:val="531"/>
        </w:trPr>
        <w:tc>
          <w:tcPr>
            <w:tcW w:w="510" w:type="dxa"/>
            <w:vMerge w:val="restart"/>
            <w:vAlign w:val="center"/>
          </w:tcPr>
          <w:p w:rsidR="00B74FDA" w:rsidRPr="005E1108" w:rsidRDefault="00B74FDA" w:rsidP="005E1108">
            <w:pPr>
              <w:jc w:val="center"/>
              <w:rPr>
                <w:rFonts w:ascii="Times New Roman" w:hAnsi="Times New Roman" w:cs="Times New Roman"/>
                <w:b/>
                <w:sz w:val="20"/>
                <w:szCs w:val="20"/>
              </w:rPr>
            </w:pPr>
            <w:r w:rsidRPr="005E1108">
              <w:rPr>
                <w:rFonts w:ascii="Times New Roman" w:hAnsi="Times New Roman" w:cs="Times New Roman"/>
                <w:b/>
                <w:sz w:val="20"/>
                <w:szCs w:val="20"/>
              </w:rPr>
              <w:t>No</w:t>
            </w:r>
          </w:p>
        </w:tc>
        <w:tc>
          <w:tcPr>
            <w:tcW w:w="5875" w:type="dxa"/>
            <w:vMerge w:val="restart"/>
            <w:tcBorders>
              <w:right w:val="single" w:sz="4" w:space="0" w:color="auto"/>
            </w:tcBorders>
            <w:vAlign w:val="center"/>
          </w:tcPr>
          <w:p w:rsidR="00B74FDA" w:rsidRPr="005E1108" w:rsidRDefault="00B74FDA" w:rsidP="005E1108">
            <w:pPr>
              <w:jc w:val="center"/>
              <w:rPr>
                <w:rFonts w:ascii="Times New Roman" w:hAnsi="Times New Roman" w:cs="Times New Roman"/>
                <w:b/>
                <w:sz w:val="20"/>
                <w:szCs w:val="20"/>
              </w:rPr>
            </w:pPr>
            <w:r w:rsidRPr="005E1108">
              <w:rPr>
                <w:rFonts w:ascii="Times New Roman" w:hAnsi="Times New Roman" w:cs="Times New Roman"/>
                <w:b/>
                <w:sz w:val="20"/>
                <w:szCs w:val="20"/>
              </w:rPr>
              <w:t>Pertanyaan</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B74FDA" w:rsidRPr="005E1108" w:rsidRDefault="00B74FDA" w:rsidP="005E1108">
            <w:pPr>
              <w:jc w:val="center"/>
              <w:rPr>
                <w:rFonts w:ascii="Times New Roman" w:hAnsi="Times New Roman" w:cs="Times New Roman"/>
                <w:b/>
                <w:sz w:val="20"/>
                <w:szCs w:val="20"/>
              </w:rPr>
            </w:pPr>
            <w:r w:rsidRPr="005E1108">
              <w:rPr>
                <w:rFonts w:ascii="Times New Roman" w:hAnsi="Times New Roman" w:cs="Times New Roman"/>
                <w:b/>
                <w:sz w:val="20"/>
                <w:szCs w:val="20"/>
              </w:rPr>
              <w:t>jawaban</w:t>
            </w:r>
          </w:p>
        </w:tc>
        <w:tc>
          <w:tcPr>
            <w:tcW w:w="1418" w:type="dxa"/>
            <w:vMerge w:val="restart"/>
            <w:tcBorders>
              <w:top w:val="single" w:sz="4" w:space="0" w:color="auto"/>
              <w:bottom w:val="nil"/>
              <w:right w:val="single" w:sz="4" w:space="0" w:color="auto"/>
            </w:tcBorders>
            <w:shd w:val="clear" w:color="auto" w:fill="auto"/>
          </w:tcPr>
          <w:p w:rsidR="00B74FDA" w:rsidRPr="005E1108" w:rsidRDefault="00B74FDA" w:rsidP="005E1108">
            <w:pPr>
              <w:rPr>
                <w:rFonts w:ascii="Times New Roman" w:hAnsi="Times New Roman" w:cs="Times New Roman"/>
                <w:b/>
                <w:sz w:val="20"/>
                <w:szCs w:val="20"/>
              </w:rPr>
            </w:pPr>
          </w:p>
          <w:p w:rsidR="00B74FDA" w:rsidRPr="005E1108" w:rsidRDefault="00B74FDA" w:rsidP="005E1108">
            <w:pPr>
              <w:rPr>
                <w:rFonts w:ascii="Times New Roman" w:hAnsi="Times New Roman" w:cs="Times New Roman"/>
                <w:b/>
                <w:sz w:val="20"/>
                <w:szCs w:val="20"/>
              </w:rPr>
            </w:pPr>
            <w:r w:rsidRPr="005E1108">
              <w:rPr>
                <w:rFonts w:ascii="Times New Roman" w:hAnsi="Times New Roman" w:cs="Times New Roman"/>
                <w:b/>
                <w:sz w:val="20"/>
                <w:szCs w:val="20"/>
              </w:rPr>
              <w:t>RESPONDEN</w:t>
            </w:r>
          </w:p>
        </w:tc>
      </w:tr>
      <w:tr w:rsidR="00B74FDA" w:rsidRPr="005E1108" w:rsidTr="00B74FDA">
        <w:trPr>
          <w:trHeight w:val="158"/>
        </w:trPr>
        <w:tc>
          <w:tcPr>
            <w:tcW w:w="510" w:type="dxa"/>
            <w:vMerge/>
            <w:vAlign w:val="center"/>
          </w:tcPr>
          <w:p w:rsidR="00B74FDA" w:rsidRPr="005E1108" w:rsidRDefault="00B74FDA" w:rsidP="005E1108">
            <w:pPr>
              <w:jc w:val="center"/>
              <w:rPr>
                <w:rFonts w:ascii="Times New Roman" w:hAnsi="Times New Roman" w:cs="Times New Roman"/>
                <w:b/>
                <w:sz w:val="20"/>
                <w:szCs w:val="20"/>
              </w:rPr>
            </w:pPr>
          </w:p>
        </w:tc>
        <w:tc>
          <w:tcPr>
            <w:tcW w:w="5875" w:type="dxa"/>
            <w:vMerge/>
            <w:vAlign w:val="center"/>
          </w:tcPr>
          <w:p w:rsidR="00B74FDA" w:rsidRPr="005E1108" w:rsidRDefault="00B74FDA" w:rsidP="005E1108">
            <w:pPr>
              <w:jc w:val="center"/>
              <w:rPr>
                <w:rFonts w:ascii="Times New Roman" w:hAnsi="Times New Roman" w:cs="Times New Roman"/>
                <w:b/>
                <w:sz w:val="20"/>
                <w:szCs w:val="20"/>
              </w:rPr>
            </w:pPr>
          </w:p>
        </w:tc>
        <w:tc>
          <w:tcPr>
            <w:tcW w:w="953" w:type="dxa"/>
            <w:tcBorders>
              <w:top w:val="single" w:sz="4" w:space="0" w:color="auto"/>
              <w:bottom w:val="single" w:sz="4" w:space="0" w:color="auto"/>
            </w:tcBorders>
            <w:vAlign w:val="center"/>
          </w:tcPr>
          <w:p w:rsidR="00B74FDA" w:rsidRPr="005E1108" w:rsidRDefault="00B74FDA" w:rsidP="005E1108">
            <w:pPr>
              <w:jc w:val="center"/>
              <w:rPr>
                <w:rFonts w:ascii="Times New Roman" w:hAnsi="Times New Roman" w:cs="Times New Roman"/>
                <w:b/>
                <w:sz w:val="20"/>
                <w:szCs w:val="20"/>
              </w:rPr>
            </w:pPr>
            <w:r w:rsidRPr="005E1108">
              <w:rPr>
                <w:rFonts w:ascii="Times New Roman" w:hAnsi="Times New Roman" w:cs="Times New Roman"/>
                <w:b/>
                <w:sz w:val="20"/>
                <w:szCs w:val="20"/>
              </w:rPr>
              <w:t>Ya</w:t>
            </w:r>
          </w:p>
        </w:tc>
        <w:tc>
          <w:tcPr>
            <w:tcW w:w="850" w:type="dxa"/>
            <w:tcBorders>
              <w:top w:val="single" w:sz="4" w:space="0" w:color="auto"/>
              <w:bottom w:val="single" w:sz="4" w:space="0" w:color="auto"/>
            </w:tcBorders>
            <w:vAlign w:val="center"/>
          </w:tcPr>
          <w:p w:rsidR="00B74FDA" w:rsidRPr="005E1108" w:rsidRDefault="00B74FDA" w:rsidP="005E1108">
            <w:pPr>
              <w:jc w:val="center"/>
              <w:rPr>
                <w:rFonts w:ascii="Times New Roman" w:hAnsi="Times New Roman" w:cs="Times New Roman"/>
                <w:b/>
                <w:sz w:val="20"/>
                <w:szCs w:val="20"/>
              </w:rPr>
            </w:pPr>
            <w:r w:rsidRPr="005E1108">
              <w:rPr>
                <w:rFonts w:ascii="Times New Roman" w:hAnsi="Times New Roman" w:cs="Times New Roman"/>
                <w:b/>
                <w:sz w:val="20"/>
                <w:szCs w:val="20"/>
              </w:rPr>
              <w:t>Tidak</w:t>
            </w:r>
          </w:p>
        </w:tc>
        <w:tc>
          <w:tcPr>
            <w:tcW w:w="1418" w:type="dxa"/>
            <w:vMerge/>
            <w:tcBorders>
              <w:bottom w:val="single" w:sz="4" w:space="0" w:color="auto"/>
              <w:right w:val="single" w:sz="4" w:space="0" w:color="auto"/>
            </w:tcBorders>
            <w:shd w:val="clear" w:color="auto" w:fill="auto"/>
          </w:tcPr>
          <w:p w:rsidR="00B74FDA" w:rsidRPr="005E1108" w:rsidRDefault="00B74FDA" w:rsidP="005E1108">
            <w:pPr>
              <w:rPr>
                <w:rFonts w:ascii="Times New Roman" w:hAnsi="Times New Roman" w:cs="Times New Roman"/>
                <w:b/>
                <w:sz w:val="20"/>
                <w:szCs w:val="20"/>
              </w:rPr>
            </w:pPr>
          </w:p>
        </w:tc>
      </w:tr>
      <w:tr w:rsidR="00B74FDA" w:rsidRPr="005E1108" w:rsidTr="00B74FDA">
        <w:trPr>
          <w:trHeight w:val="458"/>
        </w:trPr>
        <w:tc>
          <w:tcPr>
            <w:tcW w:w="510" w:type="dxa"/>
            <w:tcBorders>
              <w:bottom w:val="single" w:sz="4" w:space="0" w:color="auto"/>
            </w:tcBorders>
          </w:tcPr>
          <w:p w:rsidR="00B74FDA" w:rsidRPr="005E1108" w:rsidRDefault="00B74FDA" w:rsidP="005E1108">
            <w:pPr>
              <w:jc w:val="center"/>
              <w:rPr>
                <w:rFonts w:ascii="Times New Roman" w:hAnsi="Times New Roman" w:cs="Times New Roman"/>
                <w:b/>
                <w:sz w:val="20"/>
                <w:szCs w:val="20"/>
              </w:rPr>
            </w:pPr>
            <w:r w:rsidRPr="005E1108">
              <w:rPr>
                <w:rFonts w:ascii="Times New Roman" w:hAnsi="Times New Roman" w:cs="Times New Roman"/>
                <w:b/>
                <w:sz w:val="20"/>
                <w:szCs w:val="20"/>
              </w:rPr>
              <w:t>I</w:t>
            </w:r>
          </w:p>
        </w:tc>
        <w:tc>
          <w:tcPr>
            <w:tcW w:w="5875" w:type="dxa"/>
          </w:tcPr>
          <w:p w:rsidR="00B74FDA" w:rsidRPr="005E1108" w:rsidRDefault="00B74FDA" w:rsidP="005E1108">
            <w:pPr>
              <w:autoSpaceDE w:val="0"/>
              <w:autoSpaceDN w:val="0"/>
              <w:adjustRightInd w:val="0"/>
              <w:rPr>
                <w:rFonts w:ascii="Times New Roman" w:hAnsi="Times New Roman" w:cs="Times New Roman"/>
                <w:b/>
                <w:sz w:val="20"/>
                <w:szCs w:val="20"/>
              </w:rPr>
            </w:pPr>
            <w:r w:rsidRPr="005E1108">
              <w:rPr>
                <w:rFonts w:ascii="Times New Roman" w:hAnsi="Times New Roman" w:cs="Times New Roman"/>
                <w:b/>
                <w:sz w:val="20"/>
                <w:szCs w:val="20"/>
              </w:rPr>
              <w:t>Kebijakan K3</w:t>
            </w:r>
          </w:p>
        </w:tc>
        <w:tc>
          <w:tcPr>
            <w:tcW w:w="953" w:type="dxa"/>
            <w:tcBorders>
              <w:right w:val="single" w:sz="4" w:space="0" w:color="auto"/>
            </w:tcBorders>
          </w:tcPr>
          <w:p w:rsidR="00B74FDA" w:rsidRPr="005E1108" w:rsidRDefault="00B74FDA" w:rsidP="005E1108">
            <w:pPr>
              <w:rPr>
                <w:rFonts w:ascii="Times New Roman" w:hAnsi="Times New Roman" w:cs="Times New Roman"/>
                <w:sz w:val="20"/>
                <w:szCs w:val="20"/>
              </w:rPr>
            </w:pPr>
          </w:p>
        </w:tc>
        <w:tc>
          <w:tcPr>
            <w:tcW w:w="850" w:type="dxa"/>
            <w:tcBorders>
              <w:left w:val="single" w:sz="4" w:space="0" w:color="auto"/>
              <w:right w:val="single" w:sz="4" w:space="0" w:color="auto"/>
            </w:tcBorders>
          </w:tcPr>
          <w:p w:rsidR="00B74FDA" w:rsidRPr="005E1108" w:rsidRDefault="00B74FDA" w:rsidP="005E1108">
            <w:pPr>
              <w:rPr>
                <w:rFonts w:ascii="Times New Roman" w:hAnsi="Times New Roman" w:cs="Times New Roman"/>
                <w:sz w:val="20"/>
                <w:szCs w:val="20"/>
              </w:rPr>
            </w:pP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rPr>
                <w:rFonts w:ascii="Times New Roman" w:hAnsi="Times New Roman" w:cs="Times New Roman"/>
                <w:sz w:val="20"/>
                <w:szCs w:val="20"/>
              </w:rPr>
            </w:pPr>
          </w:p>
        </w:tc>
      </w:tr>
      <w:tr w:rsidR="00B74FDA" w:rsidRPr="005E1108" w:rsidTr="00B74FDA">
        <w:trPr>
          <w:trHeight w:val="440"/>
        </w:trPr>
        <w:tc>
          <w:tcPr>
            <w:tcW w:w="510" w:type="dxa"/>
            <w:tcBorders>
              <w:bottom w:val="single" w:sz="4" w:space="0" w:color="auto"/>
            </w:tcBorders>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1</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Apakah Perusahaan mempunyai Kebijakan K3 ?</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c>
          <w:tcPr>
            <w:tcW w:w="850" w:type="dxa"/>
            <w:tcBorders>
              <w:bottom w:val="single" w:sz="4" w:space="0" w:color="auto"/>
            </w:tcBorders>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0</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440"/>
        </w:trPr>
        <w:tc>
          <w:tcPr>
            <w:tcW w:w="510" w:type="dxa"/>
            <w:tcBorders>
              <w:top w:val="single" w:sz="4" w:space="0" w:color="auto"/>
              <w:bottom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2</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Apakah Pemimpin Perusahaan menandatangani Kebijakan K3 ?</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29</w:t>
            </w:r>
          </w:p>
        </w:tc>
        <w:tc>
          <w:tcPr>
            <w:tcW w:w="850" w:type="dxa"/>
            <w:tcBorders>
              <w:bottom w:val="single" w:sz="4" w:space="0" w:color="auto"/>
            </w:tcBorders>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1</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1172"/>
        </w:trPr>
        <w:tc>
          <w:tcPr>
            <w:tcW w:w="510" w:type="dxa"/>
            <w:vMerge w:val="restart"/>
            <w:tcBorders>
              <w:top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3</w:t>
            </w:r>
          </w:p>
        </w:tc>
        <w:tc>
          <w:tcPr>
            <w:tcW w:w="5875" w:type="dxa"/>
            <w:vMerge w:val="restart"/>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Apakah Kebijakan K3 Sesuai dengan sifat dan kategori risiko K3 bagi perusahaan ?</w:t>
            </w:r>
          </w:p>
        </w:tc>
        <w:tc>
          <w:tcPr>
            <w:tcW w:w="953" w:type="dxa"/>
            <w:vMerge w:val="restart"/>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c>
          <w:tcPr>
            <w:tcW w:w="850" w:type="dxa"/>
            <w:vMerge w:val="restart"/>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0</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c>
          <w:tcPr>
            <w:tcW w:w="510" w:type="dxa"/>
            <w:vMerge/>
            <w:tcBorders>
              <w:bottom w:val="single" w:sz="4" w:space="0" w:color="auto"/>
            </w:tcBorders>
          </w:tcPr>
          <w:p w:rsidR="00B74FDA" w:rsidRPr="005E1108" w:rsidRDefault="00B74FDA" w:rsidP="005E1108">
            <w:pPr>
              <w:jc w:val="center"/>
              <w:rPr>
                <w:rFonts w:ascii="Times New Roman" w:hAnsi="Times New Roman" w:cs="Times New Roman"/>
                <w:sz w:val="20"/>
                <w:szCs w:val="20"/>
                <w:lang w:val="sv-SE"/>
              </w:rPr>
            </w:pPr>
          </w:p>
        </w:tc>
        <w:tc>
          <w:tcPr>
            <w:tcW w:w="5875" w:type="dxa"/>
            <w:vMerge/>
          </w:tcPr>
          <w:p w:rsidR="00B74FDA" w:rsidRPr="005E1108" w:rsidRDefault="00B74FDA" w:rsidP="005E1108">
            <w:pPr>
              <w:autoSpaceDE w:val="0"/>
              <w:autoSpaceDN w:val="0"/>
              <w:adjustRightInd w:val="0"/>
              <w:rPr>
                <w:rFonts w:ascii="Times New Roman" w:hAnsi="Times New Roman" w:cs="Times New Roman"/>
                <w:sz w:val="20"/>
                <w:szCs w:val="20"/>
                <w:lang w:val="sv-SE"/>
              </w:rPr>
            </w:pPr>
          </w:p>
        </w:tc>
        <w:tc>
          <w:tcPr>
            <w:tcW w:w="953" w:type="dxa"/>
            <w:vMerge/>
          </w:tcPr>
          <w:p w:rsidR="00B74FDA" w:rsidRPr="005E1108" w:rsidRDefault="00B74FDA" w:rsidP="005E1108">
            <w:pPr>
              <w:rPr>
                <w:rFonts w:ascii="Times New Roman" w:hAnsi="Times New Roman" w:cs="Times New Roman"/>
                <w:sz w:val="20"/>
                <w:szCs w:val="20"/>
                <w:lang w:val="sv-SE"/>
              </w:rPr>
            </w:pPr>
          </w:p>
        </w:tc>
        <w:tc>
          <w:tcPr>
            <w:tcW w:w="850" w:type="dxa"/>
            <w:vMerge/>
          </w:tcPr>
          <w:p w:rsidR="00B74FDA" w:rsidRPr="005E1108" w:rsidRDefault="00B74FDA" w:rsidP="005E1108">
            <w:pPr>
              <w:rPr>
                <w:rFonts w:ascii="Times New Roman" w:hAnsi="Times New Roman" w:cs="Times New Roman"/>
                <w:sz w:val="20"/>
                <w:szCs w:val="20"/>
                <w:lang w:val="sv-SE"/>
              </w:rPr>
            </w:pPr>
          </w:p>
        </w:tc>
        <w:tc>
          <w:tcPr>
            <w:tcW w:w="1418" w:type="dxa"/>
            <w:tcBorders>
              <w:top w:val="single" w:sz="4" w:space="0" w:color="auto"/>
              <w:bottom w:val="nil"/>
              <w:right w:val="single" w:sz="4" w:space="0" w:color="auto"/>
            </w:tcBorders>
            <w:shd w:val="clear" w:color="auto" w:fill="auto"/>
          </w:tcPr>
          <w:p w:rsidR="00B74FDA" w:rsidRPr="005E1108" w:rsidRDefault="00B74FDA" w:rsidP="005E1108">
            <w:pPr>
              <w:rPr>
                <w:rFonts w:ascii="Times New Roman" w:hAnsi="Times New Roman" w:cs="Times New Roman"/>
                <w:sz w:val="20"/>
                <w:szCs w:val="20"/>
                <w:lang w:val="sv-SE"/>
              </w:rPr>
            </w:pPr>
          </w:p>
        </w:tc>
      </w:tr>
      <w:tr w:rsidR="00B74FDA" w:rsidRPr="005E1108" w:rsidTr="00B74FDA">
        <w:trPr>
          <w:trHeight w:val="440"/>
        </w:trPr>
        <w:tc>
          <w:tcPr>
            <w:tcW w:w="510" w:type="dxa"/>
            <w:tcBorders>
              <w:top w:val="single" w:sz="4" w:space="0" w:color="auto"/>
              <w:bottom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4</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Apakah Kebijakan K3 dapat diakses oleh semua pihak yang berkepentingan ?</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29</w:t>
            </w:r>
          </w:p>
        </w:tc>
        <w:tc>
          <w:tcPr>
            <w:tcW w:w="850"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1</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440"/>
        </w:trPr>
        <w:tc>
          <w:tcPr>
            <w:tcW w:w="510" w:type="dxa"/>
            <w:tcBorders>
              <w:top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5</w:t>
            </w:r>
          </w:p>
        </w:tc>
        <w:tc>
          <w:tcPr>
            <w:tcW w:w="5875" w:type="dxa"/>
          </w:tcPr>
          <w:p w:rsidR="00B74FDA" w:rsidRPr="005E1108" w:rsidRDefault="00B74FDA" w:rsidP="005E1108">
            <w:pPr>
              <w:rPr>
                <w:rFonts w:ascii="Times New Roman" w:hAnsi="Times New Roman" w:cs="Times New Roman"/>
                <w:sz w:val="20"/>
                <w:szCs w:val="20"/>
                <w:lang w:val="sv-SE"/>
              </w:rPr>
            </w:pPr>
            <w:r w:rsidRPr="005E1108">
              <w:rPr>
                <w:rFonts w:ascii="Times New Roman" w:hAnsi="Times New Roman" w:cs="Times New Roman"/>
                <w:sz w:val="20"/>
                <w:szCs w:val="20"/>
                <w:lang w:val="sv-SE"/>
              </w:rPr>
              <w:t>Apakah Kebijakan K3 dievaluasi secara berkala untuk memastikan bahwa masih relevan dan sesuai ?</w:t>
            </w:r>
          </w:p>
        </w:tc>
        <w:tc>
          <w:tcPr>
            <w:tcW w:w="953" w:type="dxa"/>
            <w:tcBorders>
              <w:bottom w:val="single" w:sz="4" w:space="0" w:color="auto"/>
            </w:tcBorders>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25</w:t>
            </w:r>
          </w:p>
        </w:tc>
        <w:tc>
          <w:tcPr>
            <w:tcW w:w="850" w:type="dxa"/>
            <w:tcBorders>
              <w:bottom w:val="single" w:sz="4" w:space="0" w:color="auto"/>
            </w:tcBorders>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5</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440"/>
        </w:trPr>
        <w:tc>
          <w:tcPr>
            <w:tcW w:w="510" w:type="dxa"/>
            <w:tcBorders>
              <w:bottom w:val="single" w:sz="4" w:space="0" w:color="auto"/>
            </w:tcBorders>
          </w:tcPr>
          <w:p w:rsidR="00B74FDA" w:rsidRPr="005E1108" w:rsidRDefault="00B74FDA" w:rsidP="005E1108">
            <w:pPr>
              <w:jc w:val="center"/>
              <w:rPr>
                <w:rFonts w:ascii="Times New Roman" w:hAnsi="Times New Roman" w:cs="Times New Roman"/>
                <w:b/>
                <w:sz w:val="20"/>
                <w:szCs w:val="20"/>
                <w:lang w:val="sv-SE"/>
              </w:rPr>
            </w:pPr>
            <w:r w:rsidRPr="005E1108">
              <w:rPr>
                <w:rFonts w:ascii="Times New Roman" w:hAnsi="Times New Roman" w:cs="Times New Roman"/>
                <w:b/>
                <w:sz w:val="20"/>
                <w:szCs w:val="20"/>
                <w:lang w:val="sv-SE"/>
              </w:rPr>
              <w:t>II</w:t>
            </w:r>
          </w:p>
        </w:tc>
        <w:tc>
          <w:tcPr>
            <w:tcW w:w="5875" w:type="dxa"/>
          </w:tcPr>
          <w:p w:rsidR="00B74FDA" w:rsidRPr="005E1108" w:rsidRDefault="00B74FDA" w:rsidP="005E1108">
            <w:pPr>
              <w:rPr>
                <w:rFonts w:ascii="Times New Roman" w:hAnsi="Times New Roman" w:cs="Times New Roman"/>
                <w:b/>
                <w:sz w:val="20"/>
                <w:szCs w:val="20"/>
                <w:lang w:val="sv-SE"/>
              </w:rPr>
            </w:pPr>
            <w:r w:rsidRPr="005E1108">
              <w:rPr>
                <w:rFonts w:ascii="Times New Roman" w:hAnsi="Times New Roman" w:cs="Times New Roman"/>
                <w:b/>
                <w:sz w:val="20"/>
                <w:szCs w:val="20"/>
                <w:lang w:val="sv-SE"/>
              </w:rPr>
              <w:t>Perencanaan</w:t>
            </w:r>
          </w:p>
        </w:tc>
        <w:tc>
          <w:tcPr>
            <w:tcW w:w="953" w:type="dxa"/>
            <w:tcBorders>
              <w:right w:val="single" w:sz="4" w:space="0" w:color="auto"/>
            </w:tcBorders>
          </w:tcPr>
          <w:p w:rsidR="00B74FDA" w:rsidRPr="005E1108" w:rsidRDefault="00B74FDA" w:rsidP="005E1108">
            <w:pPr>
              <w:rPr>
                <w:rFonts w:ascii="Times New Roman" w:hAnsi="Times New Roman" w:cs="Times New Roman"/>
                <w:sz w:val="20"/>
                <w:szCs w:val="20"/>
                <w:lang w:val="sv-SE"/>
              </w:rPr>
            </w:pPr>
          </w:p>
        </w:tc>
        <w:tc>
          <w:tcPr>
            <w:tcW w:w="850" w:type="dxa"/>
            <w:tcBorders>
              <w:left w:val="single" w:sz="4" w:space="0" w:color="auto"/>
              <w:right w:val="single" w:sz="4" w:space="0" w:color="auto"/>
            </w:tcBorders>
          </w:tcPr>
          <w:p w:rsidR="00B74FDA" w:rsidRPr="005E1108" w:rsidRDefault="00B74FDA" w:rsidP="005E1108">
            <w:pPr>
              <w:rPr>
                <w:rFonts w:ascii="Times New Roman" w:hAnsi="Times New Roman" w:cs="Times New Roman"/>
                <w:sz w:val="20"/>
                <w:szCs w:val="20"/>
                <w:lang w:val="sv-SE"/>
              </w:rPr>
            </w:pP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rPr>
                <w:rFonts w:ascii="Times New Roman" w:hAnsi="Times New Roman" w:cs="Times New Roman"/>
                <w:sz w:val="20"/>
                <w:szCs w:val="20"/>
              </w:rPr>
            </w:pPr>
          </w:p>
          <w:p w:rsidR="00B74FDA" w:rsidRPr="005E1108" w:rsidRDefault="00B74FDA" w:rsidP="005E1108">
            <w:pPr>
              <w:rPr>
                <w:rFonts w:ascii="Times New Roman" w:hAnsi="Times New Roman" w:cs="Times New Roman"/>
                <w:sz w:val="20"/>
                <w:szCs w:val="20"/>
              </w:rPr>
            </w:pPr>
          </w:p>
        </w:tc>
      </w:tr>
      <w:tr w:rsidR="00B74FDA" w:rsidRPr="005E1108" w:rsidTr="00B74FDA">
        <w:trPr>
          <w:trHeight w:val="440"/>
        </w:trPr>
        <w:tc>
          <w:tcPr>
            <w:tcW w:w="510" w:type="dxa"/>
            <w:tcBorders>
              <w:bottom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6</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Apakah Perusahaan telah membuat prosedur untuk identifikasi bahaya ?</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24</w:t>
            </w:r>
          </w:p>
        </w:tc>
        <w:tc>
          <w:tcPr>
            <w:tcW w:w="850" w:type="dxa"/>
            <w:tcBorders>
              <w:bottom w:val="single" w:sz="4" w:space="0" w:color="auto"/>
            </w:tcBorders>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6</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440"/>
        </w:trPr>
        <w:tc>
          <w:tcPr>
            <w:tcW w:w="510" w:type="dxa"/>
            <w:tcBorders>
              <w:top w:val="single" w:sz="4" w:space="0" w:color="auto"/>
              <w:bottom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7</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Apakah Perusahaan telah memelihara prosedur untuk identifikasi bahaya ?</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29</w:t>
            </w:r>
          </w:p>
        </w:tc>
        <w:tc>
          <w:tcPr>
            <w:tcW w:w="850"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1</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440"/>
        </w:trPr>
        <w:tc>
          <w:tcPr>
            <w:tcW w:w="510" w:type="dxa"/>
            <w:tcBorders>
              <w:top w:val="single" w:sz="4" w:space="0" w:color="auto"/>
              <w:bottom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8</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Apakah Perusahaan telah bertanggung jawab atas terjadinya kecelakaan kerja konstruksi ?</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c>
          <w:tcPr>
            <w:tcW w:w="850"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0</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530"/>
        </w:trPr>
        <w:tc>
          <w:tcPr>
            <w:tcW w:w="510" w:type="dxa"/>
            <w:tcBorders>
              <w:top w:val="single" w:sz="4" w:space="0" w:color="auto"/>
              <w:bottom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9</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Apakah Perusahaan Telah membuat sasaran program K3 yang terdokumentasi ?</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28</w:t>
            </w:r>
          </w:p>
        </w:tc>
        <w:tc>
          <w:tcPr>
            <w:tcW w:w="850"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2</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440"/>
        </w:trPr>
        <w:tc>
          <w:tcPr>
            <w:tcW w:w="510" w:type="dxa"/>
            <w:tcBorders>
              <w:top w:val="single" w:sz="4" w:space="0" w:color="auto"/>
              <w:bottom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10</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Apakah Perusahaan telah membuat jadwal pelaksanaan pekerjaan ?</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c>
          <w:tcPr>
            <w:tcW w:w="850"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0</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530"/>
        </w:trPr>
        <w:tc>
          <w:tcPr>
            <w:tcW w:w="510" w:type="dxa"/>
            <w:tcBorders>
              <w:top w:val="single" w:sz="4" w:space="0" w:color="auto"/>
              <w:bottom w:val="single" w:sz="4" w:space="0" w:color="auto"/>
            </w:tcBorders>
          </w:tcPr>
          <w:p w:rsidR="00B74FDA" w:rsidRPr="005E1108" w:rsidRDefault="00B74FDA" w:rsidP="005E1108">
            <w:pPr>
              <w:jc w:val="center"/>
              <w:rPr>
                <w:rFonts w:ascii="Times New Roman" w:hAnsi="Times New Roman" w:cs="Times New Roman"/>
                <w:b/>
                <w:sz w:val="20"/>
                <w:szCs w:val="20"/>
                <w:lang w:val="sv-SE"/>
              </w:rPr>
            </w:pPr>
            <w:r w:rsidRPr="005E1108">
              <w:rPr>
                <w:rFonts w:ascii="Times New Roman" w:hAnsi="Times New Roman" w:cs="Times New Roman"/>
                <w:b/>
                <w:sz w:val="20"/>
                <w:szCs w:val="20"/>
                <w:lang w:val="sv-SE"/>
              </w:rPr>
              <w:t>III</w:t>
            </w:r>
          </w:p>
        </w:tc>
        <w:tc>
          <w:tcPr>
            <w:tcW w:w="5875" w:type="dxa"/>
          </w:tcPr>
          <w:p w:rsidR="00B74FDA" w:rsidRPr="005E1108" w:rsidRDefault="00B74FDA" w:rsidP="005E1108">
            <w:pPr>
              <w:autoSpaceDE w:val="0"/>
              <w:autoSpaceDN w:val="0"/>
              <w:adjustRightInd w:val="0"/>
              <w:rPr>
                <w:rFonts w:ascii="Times New Roman" w:hAnsi="Times New Roman" w:cs="Times New Roman"/>
                <w:b/>
                <w:sz w:val="20"/>
                <w:szCs w:val="20"/>
                <w:lang w:val="sv-SE"/>
              </w:rPr>
            </w:pPr>
            <w:r w:rsidRPr="005E1108">
              <w:rPr>
                <w:rFonts w:ascii="Times New Roman" w:hAnsi="Times New Roman" w:cs="Times New Roman"/>
                <w:b/>
                <w:sz w:val="20"/>
                <w:szCs w:val="20"/>
                <w:lang w:val="sv-SE"/>
              </w:rPr>
              <w:t>Penerapan dan Operasi Kegiatan</w:t>
            </w:r>
          </w:p>
        </w:tc>
        <w:tc>
          <w:tcPr>
            <w:tcW w:w="953" w:type="dxa"/>
          </w:tcPr>
          <w:p w:rsidR="00B74FDA" w:rsidRPr="005E1108" w:rsidRDefault="00B74FDA" w:rsidP="005E1108">
            <w:pPr>
              <w:rPr>
                <w:rFonts w:ascii="Times New Roman" w:hAnsi="Times New Roman" w:cs="Times New Roman"/>
                <w:sz w:val="20"/>
                <w:szCs w:val="20"/>
                <w:lang w:val="sv-SE"/>
              </w:rPr>
            </w:pPr>
          </w:p>
        </w:tc>
        <w:tc>
          <w:tcPr>
            <w:tcW w:w="850" w:type="dxa"/>
          </w:tcPr>
          <w:p w:rsidR="00B74FDA" w:rsidRPr="005E1108" w:rsidRDefault="00B74FDA" w:rsidP="005E1108">
            <w:pPr>
              <w:rPr>
                <w:rFonts w:ascii="Times New Roman" w:hAnsi="Times New Roman" w:cs="Times New Roman"/>
                <w:sz w:val="20"/>
                <w:szCs w:val="20"/>
                <w:lang w:val="sv-SE"/>
              </w:rPr>
            </w:pP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rPr>
                <w:rFonts w:ascii="Times New Roman" w:hAnsi="Times New Roman" w:cs="Times New Roman"/>
                <w:sz w:val="20"/>
                <w:szCs w:val="20"/>
              </w:rPr>
            </w:pPr>
          </w:p>
        </w:tc>
      </w:tr>
      <w:tr w:rsidR="00B74FDA" w:rsidRPr="005E1108" w:rsidTr="00B74FDA">
        <w:trPr>
          <w:trHeight w:val="530"/>
        </w:trPr>
        <w:tc>
          <w:tcPr>
            <w:tcW w:w="510" w:type="dxa"/>
            <w:tcBorders>
              <w:top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11</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Apakah Pemimpin Puncak telah mengambil tanggung jawab utama untuk K3 dan sistem manajemen K3?</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29</w:t>
            </w:r>
          </w:p>
        </w:tc>
        <w:tc>
          <w:tcPr>
            <w:tcW w:w="850"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1</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530"/>
        </w:trPr>
        <w:tc>
          <w:tcPr>
            <w:tcW w:w="510" w:type="dxa"/>
            <w:tcBorders>
              <w:top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12</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Apakah Perusahaan Telah memeberikan pelatihan K3 dan SMK3 ?</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c>
          <w:tcPr>
            <w:tcW w:w="850"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0</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530"/>
        </w:trPr>
        <w:tc>
          <w:tcPr>
            <w:tcW w:w="510" w:type="dxa"/>
            <w:tcBorders>
              <w:top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13</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Apakah Perusahaan telah melakukan konsultasi dengan pemasok jika ada perubaha pelaksanaan K3 ?</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c>
          <w:tcPr>
            <w:tcW w:w="850"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0</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530"/>
        </w:trPr>
        <w:tc>
          <w:tcPr>
            <w:tcW w:w="510" w:type="dxa"/>
            <w:tcBorders>
              <w:top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lastRenderedPageBreak/>
              <w:t>14</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Apakah dokumen yang diperlukan dan pedoman SMk3 telah dikendalikan ?</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28</w:t>
            </w:r>
          </w:p>
        </w:tc>
        <w:tc>
          <w:tcPr>
            <w:tcW w:w="850"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2</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530"/>
        </w:trPr>
        <w:tc>
          <w:tcPr>
            <w:tcW w:w="510" w:type="dxa"/>
            <w:tcBorders>
              <w:top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15</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Apakah perusahaan telah membuat, mengidentifikasi, menerapkan, dan memelihara prosedur pada situasi darurat ?</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c>
          <w:tcPr>
            <w:tcW w:w="850"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0</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530"/>
        </w:trPr>
        <w:tc>
          <w:tcPr>
            <w:tcW w:w="510" w:type="dxa"/>
            <w:tcBorders>
              <w:top w:val="single" w:sz="4" w:space="0" w:color="auto"/>
            </w:tcBorders>
          </w:tcPr>
          <w:p w:rsidR="00B74FDA" w:rsidRPr="005E1108" w:rsidRDefault="00B74FDA" w:rsidP="005E1108">
            <w:pPr>
              <w:jc w:val="center"/>
              <w:rPr>
                <w:rFonts w:ascii="Times New Roman" w:hAnsi="Times New Roman" w:cs="Times New Roman"/>
                <w:b/>
                <w:sz w:val="20"/>
                <w:szCs w:val="20"/>
                <w:lang w:val="sv-SE"/>
              </w:rPr>
            </w:pPr>
            <w:r w:rsidRPr="005E1108">
              <w:rPr>
                <w:rFonts w:ascii="Times New Roman" w:hAnsi="Times New Roman" w:cs="Times New Roman"/>
                <w:b/>
                <w:sz w:val="20"/>
                <w:szCs w:val="20"/>
                <w:lang w:val="sv-SE"/>
              </w:rPr>
              <w:t>IV</w:t>
            </w:r>
          </w:p>
        </w:tc>
        <w:tc>
          <w:tcPr>
            <w:tcW w:w="5875" w:type="dxa"/>
          </w:tcPr>
          <w:p w:rsidR="00B74FDA" w:rsidRPr="005E1108" w:rsidRDefault="00B74FDA" w:rsidP="005E1108">
            <w:pPr>
              <w:autoSpaceDE w:val="0"/>
              <w:autoSpaceDN w:val="0"/>
              <w:adjustRightInd w:val="0"/>
              <w:rPr>
                <w:rFonts w:ascii="Times New Roman" w:hAnsi="Times New Roman" w:cs="Times New Roman"/>
                <w:b/>
                <w:sz w:val="20"/>
                <w:szCs w:val="20"/>
                <w:lang w:val="sv-SE"/>
              </w:rPr>
            </w:pPr>
            <w:r w:rsidRPr="005E1108">
              <w:rPr>
                <w:rFonts w:ascii="Times New Roman" w:hAnsi="Times New Roman" w:cs="Times New Roman"/>
                <w:b/>
                <w:sz w:val="20"/>
                <w:szCs w:val="20"/>
                <w:lang w:val="sv-SE"/>
              </w:rPr>
              <w:t>Evaluasi</w:t>
            </w:r>
          </w:p>
        </w:tc>
        <w:tc>
          <w:tcPr>
            <w:tcW w:w="953" w:type="dxa"/>
          </w:tcPr>
          <w:p w:rsidR="00B74FDA" w:rsidRPr="005E1108" w:rsidRDefault="00B74FDA" w:rsidP="005E1108">
            <w:pPr>
              <w:rPr>
                <w:rFonts w:ascii="Times New Roman" w:hAnsi="Times New Roman" w:cs="Times New Roman"/>
                <w:sz w:val="20"/>
                <w:szCs w:val="20"/>
                <w:lang w:val="sv-SE"/>
              </w:rPr>
            </w:pPr>
          </w:p>
        </w:tc>
        <w:tc>
          <w:tcPr>
            <w:tcW w:w="850" w:type="dxa"/>
            <w:tcBorders>
              <w:bottom w:val="single" w:sz="4" w:space="0" w:color="auto"/>
            </w:tcBorders>
          </w:tcPr>
          <w:p w:rsidR="00B74FDA" w:rsidRPr="005E1108" w:rsidRDefault="00B74FDA" w:rsidP="005E1108">
            <w:pPr>
              <w:rPr>
                <w:rFonts w:ascii="Times New Roman" w:hAnsi="Times New Roman" w:cs="Times New Roman"/>
                <w:sz w:val="20"/>
                <w:szCs w:val="20"/>
                <w:lang w:val="sv-SE"/>
              </w:rPr>
            </w:pP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rPr>
                <w:rFonts w:ascii="Times New Roman" w:hAnsi="Times New Roman" w:cs="Times New Roman"/>
                <w:sz w:val="20"/>
                <w:szCs w:val="20"/>
                <w:lang w:val="sv-SE"/>
              </w:rPr>
            </w:pPr>
          </w:p>
        </w:tc>
      </w:tr>
      <w:tr w:rsidR="00B74FDA" w:rsidRPr="005E1108" w:rsidTr="00B74FDA">
        <w:trPr>
          <w:trHeight w:val="530"/>
        </w:trPr>
        <w:tc>
          <w:tcPr>
            <w:tcW w:w="510" w:type="dxa"/>
            <w:tcBorders>
              <w:top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16</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Apakah inspeksi pengujian dan pemantauan dilakukan oleh personil yang berpengalaman dan punya keahlian yang cukup ?</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c>
          <w:tcPr>
            <w:tcW w:w="850" w:type="dxa"/>
            <w:tcBorders>
              <w:top w:val="single" w:sz="4" w:space="0" w:color="auto"/>
              <w:right w:val="single" w:sz="4" w:space="0" w:color="auto"/>
            </w:tcBorders>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530"/>
        </w:trPr>
        <w:tc>
          <w:tcPr>
            <w:tcW w:w="510" w:type="dxa"/>
            <w:tcBorders>
              <w:top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17</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Apakah peralatan dan metode pengujian yang digunakan cukup memadai ?</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c>
          <w:tcPr>
            <w:tcW w:w="850"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0</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530"/>
        </w:trPr>
        <w:tc>
          <w:tcPr>
            <w:tcW w:w="510" w:type="dxa"/>
            <w:tcBorders>
              <w:top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18</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Apakah catatan inspeksi, pengujian dan pemantauan terpelihara dengan baik ?</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c>
          <w:tcPr>
            <w:tcW w:w="850"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0</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530"/>
        </w:trPr>
        <w:tc>
          <w:tcPr>
            <w:tcW w:w="510" w:type="dxa"/>
            <w:tcBorders>
              <w:top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19</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Apakah hasil temuan dianalisa dan ditinjau ulang ?</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c>
          <w:tcPr>
            <w:tcW w:w="850"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0</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530"/>
        </w:trPr>
        <w:tc>
          <w:tcPr>
            <w:tcW w:w="510" w:type="dxa"/>
            <w:tcBorders>
              <w:top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20</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Apakah tindakan perbaikan dan pencegahan dilaksanakan berdasarkan hasil temuan ?</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c>
          <w:tcPr>
            <w:tcW w:w="850"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0</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530"/>
        </w:trPr>
        <w:tc>
          <w:tcPr>
            <w:tcW w:w="510" w:type="dxa"/>
            <w:tcBorders>
              <w:top w:val="single" w:sz="4" w:space="0" w:color="auto"/>
            </w:tcBorders>
          </w:tcPr>
          <w:p w:rsidR="00B74FDA" w:rsidRPr="005E1108" w:rsidRDefault="00B74FDA" w:rsidP="005E1108">
            <w:pPr>
              <w:jc w:val="center"/>
              <w:rPr>
                <w:rFonts w:ascii="Times New Roman" w:hAnsi="Times New Roman" w:cs="Times New Roman"/>
                <w:b/>
                <w:sz w:val="20"/>
                <w:szCs w:val="20"/>
                <w:lang w:val="sv-SE"/>
              </w:rPr>
            </w:pPr>
            <w:r w:rsidRPr="005E1108">
              <w:rPr>
                <w:rFonts w:ascii="Times New Roman" w:hAnsi="Times New Roman" w:cs="Times New Roman"/>
                <w:b/>
                <w:sz w:val="20"/>
                <w:szCs w:val="20"/>
                <w:lang w:val="sv-SE"/>
              </w:rPr>
              <w:t>V</w:t>
            </w:r>
          </w:p>
        </w:tc>
        <w:tc>
          <w:tcPr>
            <w:tcW w:w="5875" w:type="dxa"/>
          </w:tcPr>
          <w:p w:rsidR="00B74FDA" w:rsidRPr="005E1108" w:rsidRDefault="00B74FDA" w:rsidP="005E1108">
            <w:pPr>
              <w:autoSpaceDE w:val="0"/>
              <w:autoSpaceDN w:val="0"/>
              <w:adjustRightInd w:val="0"/>
              <w:rPr>
                <w:rFonts w:ascii="Times New Roman" w:hAnsi="Times New Roman" w:cs="Times New Roman"/>
                <w:b/>
                <w:sz w:val="20"/>
                <w:szCs w:val="20"/>
                <w:lang w:val="sv-SE"/>
              </w:rPr>
            </w:pPr>
            <w:r w:rsidRPr="005E1108">
              <w:rPr>
                <w:rFonts w:ascii="Times New Roman" w:hAnsi="Times New Roman" w:cs="Times New Roman"/>
                <w:b/>
                <w:sz w:val="20"/>
                <w:szCs w:val="20"/>
                <w:lang w:val="sv-SE"/>
              </w:rPr>
              <w:t>Tinjauan Manajemen</w:t>
            </w:r>
          </w:p>
        </w:tc>
        <w:tc>
          <w:tcPr>
            <w:tcW w:w="953" w:type="dxa"/>
          </w:tcPr>
          <w:p w:rsidR="00B74FDA" w:rsidRPr="005E1108" w:rsidRDefault="00B74FDA" w:rsidP="005E1108">
            <w:pPr>
              <w:rPr>
                <w:rFonts w:ascii="Times New Roman" w:hAnsi="Times New Roman" w:cs="Times New Roman"/>
                <w:sz w:val="20"/>
                <w:szCs w:val="20"/>
                <w:lang w:val="sv-SE"/>
              </w:rPr>
            </w:pPr>
          </w:p>
        </w:tc>
        <w:tc>
          <w:tcPr>
            <w:tcW w:w="850" w:type="dxa"/>
          </w:tcPr>
          <w:p w:rsidR="00B74FDA" w:rsidRPr="005E1108" w:rsidRDefault="00B74FDA" w:rsidP="005E1108">
            <w:pPr>
              <w:rPr>
                <w:rFonts w:ascii="Times New Roman" w:hAnsi="Times New Roman" w:cs="Times New Roman"/>
                <w:sz w:val="20"/>
                <w:szCs w:val="20"/>
                <w:lang w:val="sv-SE"/>
              </w:rPr>
            </w:pP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rPr>
                <w:rFonts w:ascii="Times New Roman" w:hAnsi="Times New Roman" w:cs="Times New Roman"/>
                <w:sz w:val="20"/>
                <w:szCs w:val="20"/>
                <w:lang w:val="sv-SE"/>
              </w:rPr>
            </w:pPr>
          </w:p>
        </w:tc>
      </w:tr>
      <w:tr w:rsidR="00B74FDA" w:rsidRPr="005E1108" w:rsidTr="00B74FDA">
        <w:trPr>
          <w:trHeight w:val="530"/>
        </w:trPr>
        <w:tc>
          <w:tcPr>
            <w:tcW w:w="510" w:type="dxa"/>
            <w:tcBorders>
              <w:top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21</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 xml:space="preserve">Apakah pengurus melakukan tinjauan ulang </w:t>
            </w:r>
            <w:r w:rsidRPr="005E1108">
              <w:rPr>
                <w:rFonts w:ascii="Times New Roman" w:hAnsi="Times New Roman" w:cs="Times New Roman"/>
                <w:sz w:val="20"/>
                <w:szCs w:val="20"/>
              </w:rPr>
              <w:t>kinerja</w:t>
            </w:r>
            <w:r w:rsidRPr="005E1108">
              <w:rPr>
                <w:rFonts w:ascii="Times New Roman" w:hAnsi="Times New Roman" w:cs="Times New Roman"/>
                <w:sz w:val="20"/>
                <w:szCs w:val="20"/>
                <w:lang w:val="sv-SE"/>
              </w:rPr>
              <w:t xml:space="preserve"> secara berkala ?</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c>
          <w:tcPr>
            <w:tcW w:w="850"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0</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530"/>
        </w:trPr>
        <w:tc>
          <w:tcPr>
            <w:tcW w:w="510" w:type="dxa"/>
            <w:tcBorders>
              <w:top w:val="single" w:sz="4" w:space="0" w:color="auto"/>
              <w:bottom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22</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Apakah dilakukan tinjauan ulang dari evaluasi terhadap penerapan kebijakan K3 ?</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c>
          <w:tcPr>
            <w:tcW w:w="850"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0</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530"/>
        </w:trPr>
        <w:tc>
          <w:tcPr>
            <w:tcW w:w="510" w:type="dxa"/>
            <w:tcBorders>
              <w:top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23</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Apakah dilakukan tinjauan ulang terhadap tujuan, sasaran, dan kinerja K3 ?</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c>
          <w:tcPr>
            <w:tcW w:w="850"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0</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530"/>
        </w:trPr>
        <w:tc>
          <w:tcPr>
            <w:tcW w:w="510" w:type="dxa"/>
            <w:tcBorders>
              <w:top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24</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 xml:space="preserve">Apakah dilakukan tinjauan ulang dari hasil temuan audit </w:t>
            </w:r>
            <w:r w:rsidRPr="005E1108">
              <w:rPr>
                <w:rFonts w:ascii="Times New Roman" w:hAnsi="Times New Roman" w:cs="Times New Roman"/>
                <w:sz w:val="20"/>
                <w:szCs w:val="20"/>
              </w:rPr>
              <w:t>kinerja para pekerja</w:t>
            </w:r>
            <w:r w:rsidRPr="005E1108">
              <w:rPr>
                <w:rFonts w:ascii="Times New Roman" w:hAnsi="Times New Roman" w:cs="Times New Roman"/>
                <w:sz w:val="20"/>
                <w:szCs w:val="20"/>
                <w:lang w:val="sv-SE"/>
              </w:rPr>
              <w:t xml:space="preserve"> ?</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c>
          <w:tcPr>
            <w:tcW w:w="850"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0</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r w:rsidR="00B74FDA" w:rsidRPr="005E1108" w:rsidTr="00B74FDA">
        <w:trPr>
          <w:trHeight w:val="530"/>
        </w:trPr>
        <w:tc>
          <w:tcPr>
            <w:tcW w:w="510" w:type="dxa"/>
            <w:tcBorders>
              <w:top w:val="single" w:sz="4" w:space="0" w:color="auto"/>
            </w:tcBorders>
          </w:tcPr>
          <w:p w:rsidR="00B74FDA" w:rsidRPr="005E1108" w:rsidRDefault="00B74FDA" w:rsidP="005E1108">
            <w:pPr>
              <w:jc w:val="center"/>
              <w:rPr>
                <w:rFonts w:ascii="Times New Roman" w:hAnsi="Times New Roman" w:cs="Times New Roman"/>
                <w:sz w:val="20"/>
                <w:szCs w:val="20"/>
                <w:lang w:val="sv-SE"/>
              </w:rPr>
            </w:pPr>
            <w:r w:rsidRPr="005E1108">
              <w:rPr>
                <w:rFonts w:ascii="Times New Roman" w:hAnsi="Times New Roman" w:cs="Times New Roman"/>
                <w:sz w:val="20"/>
                <w:szCs w:val="20"/>
                <w:lang w:val="sv-SE"/>
              </w:rPr>
              <w:t>25</w:t>
            </w:r>
          </w:p>
        </w:tc>
        <w:tc>
          <w:tcPr>
            <w:tcW w:w="5875" w:type="dxa"/>
          </w:tcPr>
          <w:p w:rsidR="00B74FDA" w:rsidRPr="005E1108" w:rsidRDefault="00B74FDA" w:rsidP="005E1108">
            <w:pPr>
              <w:autoSpaceDE w:val="0"/>
              <w:autoSpaceDN w:val="0"/>
              <w:adjustRightInd w:val="0"/>
              <w:rPr>
                <w:rFonts w:ascii="Times New Roman" w:hAnsi="Times New Roman" w:cs="Times New Roman"/>
                <w:sz w:val="20"/>
                <w:szCs w:val="20"/>
                <w:lang w:val="sv-SE"/>
              </w:rPr>
            </w:pPr>
            <w:r w:rsidRPr="005E1108">
              <w:rPr>
                <w:rFonts w:ascii="Times New Roman" w:hAnsi="Times New Roman" w:cs="Times New Roman"/>
                <w:sz w:val="20"/>
                <w:szCs w:val="20"/>
                <w:lang w:val="sv-SE"/>
              </w:rPr>
              <w:t xml:space="preserve">Apakah dilakukan tinjauan ulang dari evaluasi efektifitas penerapan </w:t>
            </w:r>
            <w:r w:rsidRPr="005E1108">
              <w:rPr>
                <w:rFonts w:ascii="Times New Roman" w:hAnsi="Times New Roman" w:cs="Times New Roman"/>
                <w:sz w:val="20"/>
                <w:szCs w:val="20"/>
              </w:rPr>
              <w:t>K3 terhadap kinerja</w:t>
            </w:r>
            <w:r w:rsidRPr="005E1108">
              <w:rPr>
                <w:rFonts w:ascii="Times New Roman" w:hAnsi="Times New Roman" w:cs="Times New Roman"/>
                <w:sz w:val="20"/>
                <w:szCs w:val="20"/>
                <w:lang w:val="sv-SE"/>
              </w:rPr>
              <w:t>?</w:t>
            </w:r>
          </w:p>
        </w:tc>
        <w:tc>
          <w:tcPr>
            <w:tcW w:w="953"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c>
          <w:tcPr>
            <w:tcW w:w="850" w:type="dxa"/>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0</w:t>
            </w:r>
          </w:p>
        </w:tc>
        <w:tc>
          <w:tcPr>
            <w:tcW w:w="1418" w:type="dxa"/>
            <w:tcBorders>
              <w:top w:val="single" w:sz="4" w:space="0" w:color="auto"/>
              <w:bottom w:val="single" w:sz="4" w:space="0" w:color="auto"/>
              <w:right w:val="single" w:sz="4" w:space="0" w:color="auto"/>
            </w:tcBorders>
            <w:shd w:val="clear" w:color="auto" w:fill="auto"/>
          </w:tcPr>
          <w:p w:rsidR="00B74FDA" w:rsidRPr="005E1108" w:rsidRDefault="00B74FDA" w:rsidP="005E1108">
            <w:pPr>
              <w:jc w:val="center"/>
              <w:rPr>
                <w:rFonts w:ascii="Times New Roman" w:hAnsi="Times New Roman" w:cs="Times New Roman"/>
                <w:sz w:val="20"/>
                <w:szCs w:val="20"/>
              </w:rPr>
            </w:pPr>
            <w:r w:rsidRPr="005E1108">
              <w:rPr>
                <w:rFonts w:ascii="Times New Roman" w:hAnsi="Times New Roman" w:cs="Times New Roman"/>
                <w:sz w:val="20"/>
                <w:szCs w:val="20"/>
              </w:rPr>
              <w:t>30</w:t>
            </w:r>
          </w:p>
        </w:tc>
      </w:tr>
    </w:tbl>
    <w:p w:rsidR="00B74FDA" w:rsidRPr="005E1108" w:rsidRDefault="00B74FDA" w:rsidP="005E1108">
      <w:pPr>
        <w:spacing w:line="240" w:lineRule="auto"/>
        <w:jc w:val="both"/>
        <w:rPr>
          <w:rFonts w:ascii="Times New Roman" w:hAnsi="Times New Roman" w:cs="Times New Roman"/>
          <w:b/>
          <w:sz w:val="20"/>
          <w:szCs w:val="20"/>
          <w:shd w:val="clear" w:color="auto" w:fill="FFFFFF"/>
          <w:lang w:eastAsia="id-ID"/>
        </w:rPr>
      </w:pPr>
    </w:p>
    <w:p w:rsidR="00B74FDA" w:rsidRPr="000C37FA" w:rsidRDefault="00B74FDA" w:rsidP="000C37FA">
      <w:pPr>
        <w:spacing w:line="240" w:lineRule="auto"/>
        <w:jc w:val="both"/>
        <w:rPr>
          <w:rFonts w:ascii="Times New Roman" w:hAnsi="Times New Roman" w:cs="Times New Roman"/>
          <w:b/>
          <w:sz w:val="20"/>
          <w:szCs w:val="20"/>
          <w:shd w:val="clear" w:color="auto" w:fill="FFFFFF"/>
          <w:lang w:eastAsia="id-ID"/>
        </w:rPr>
      </w:pPr>
      <w:r w:rsidRPr="000C37FA">
        <w:rPr>
          <w:rFonts w:ascii="Times New Roman" w:hAnsi="Times New Roman" w:cs="Times New Roman"/>
          <w:b/>
          <w:sz w:val="20"/>
          <w:szCs w:val="20"/>
          <w:shd w:val="clear" w:color="auto" w:fill="FFFFFF"/>
          <w:lang w:eastAsia="id-ID"/>
        </w:rPr>
        <w:t>Analisa Kelengkapan Fasilitas K3</w:t>
      </w:r>
    </w:p>
    <w:p w:rsidR="00B74FDA" w:rsidRPr="000C37FA" w:rsidRDefault="00B74FDA" w:rsidP="000C37FA">
      <w:pPr>
        <w:spacing w:line="240" w:lineRule="auto"/>
        <w:jc w:val="both"/>
        <w:rPr>
          <w:rFonts w:ascii="Times New Roman" w:hAnsi="Times New Roman" w:cs="Times New Roman"/>
          <w:b/>
          <w:sz w:val="20"/>
          <w:szCs w:val="20"/>
          <w:shd w:val="clear" w:color="auto" w:fill="FFFFFF"/>
          <w:lang w:eastAsia="id-ID"/>
        </w:rPr>
      </w:pPr>
      <w:r w:rsidRPr="000C37FA">
        <w:rPr>
          <w:rFonts w:ascii="Times New Roman" w:hAnsi="Times New Roman" w:cs="Times New Roman"/>
          <w:b/>
          <w:sz w:val="20"/>
          <w:szCs w:val="20"/>
          <w:shd w:val="clear" w:color="auto" w:fill="FFFFFF"/>
          <w:lang w:eastAsia="id-ID"/>
        </w:rPr>
        <w:t xml:space="preserve">Jawaban Mengenai Kelengkapan Helm </w:t>
      </w:r>
    </w:p>
    <w:p w:rsidR="00B74FDA" w:rsidRPr="005E1108" w:rsidRDefault="00B74FDA" w:rsidP="005E1108">
      <w:pPr>
        <w:pStyle w:val="ListParagraph"/>
        <w:spacing w:line="240" w:lineRule="auto"/>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 xml:space="preserve"> Tabel 4.11 Nilai Presentase Kelengkapan Helm</w:t>
      </w:r>
    </w:p>
    <w:tbl>
      <w:tblPr>
        <w:tblStyle w:val="TableGrid"/>
        <w:tblW w:w="0" w:type="auto"/>
        <w:tblLook w:val="04A0" w:firstRow="1" w:lastRow="0" w:firstColumn="1" w:lastColumn="0" w:noHBand="0" w:noVBand="1"/>
      </w:tblPr>
      <w:tblGrid>
        <w:gridCol w:w="522"/>
        <w:gridCol w:w="2518"/>
        <w:gridCol w:w="1559"/>
        <w:gridCol w:w="1985"/>
      </w:tblGrid>
      <w:tr w:rsidR="00B74FDA" w:rsidRPr="005E1108" w:rsidTr="000C37FA">
        <w:tc>
          <w:tcPr>
            <w:tcW w:w="522"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w:t>
            </w:r>
          </w:p>
        </w:tc>
        <w:tc>
          <w:tcPr>
            <w:tcW w:w="2518"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Kelengkapan Helm</w:t>
            </w:r>
          </w:p>
        </w:tc>
        <w:tc>
          <w:tcPr>
            <w:tcW w:w="1559"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Frekuensi </w:t>
            </w:r>
          </w:p>
        </w:tc>
        <w:tc>
          <w:tcPr>
            <w:tcW w:w="1985"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Presentase%</w:t>
            </w:r>
          </w:p>
        </w:tc>
      </w:tr>
      <w:tr w:rsidR="00B74FDA" w:rsidRPr="005E1108" w:rsidTr="000C37FA">
        <w:tc>
          <w:tcPr>
            <w:tcW w:w="522"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w:t>
            </w:r>
          </w:p>
        </w:tc>
        <w:tc>
          <w:tcPr>
            <w:tcW w:w="2518"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1</w:t>
            </w:r>
          </w:p>
        </w:tc>
        <w:tc>
          <w:tcPr>
            <w:tcW w:w="1559"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B74FDA" w:rsidRPr="005E1108" w:rsidTr="000C37FA">
        <w:tc>
          <w:tcPr>
            <w:tcW w:w="522"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2</w:t>
            </w:r>
          </w:p>
        </w:tc>
        <w:tc>
          <w:tcPr>
            <w:tcW w:w="1559"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2</w:t>
            </w:r>
          </w:p>
        </w:tc>
        <w:tc>
          <w:tcPr>
            <w:tcW w:w="1985"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6,7%</w:t>
            </w:r>
          </w:p>
        </w:tc>
      </w:tr>
      <w:tr w:rsidR="00B74FDA" w:rsidRPr="005E1108" w:rsidTr="000C37FA">
        <w:tc>
          <w:tcPr>
            <w:tcW w:w="522"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3</w:t>
            </w:r>
          </w:p>
        </w:tc>
        <w:tc>
          <w:tcPr>
            <w:tcW w:w="1559"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4</w:t>
            </w:r>
          </w:p>
        </w:tc>
        <w:tc>
          <w:tcPr>
            <w:tcW w:w="1985"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13,3%</w:t>
            </w:r>
          </w:p>
        </w:tc>
      </w:tr>
      <w:tr w:rsidR="00B74FDA" w:rsidRPr="005E1108" w:rsidTr="000C37FA">
        <w:tc>
          <w:tcPr>
            <w:tcW w:w="522"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4</w:t>
            </w:r>
          </w:p>
        </w:tc>
        <w:tc>
          <w:tcPr>
            <w:tcW w:w="1559"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10</w:t>
            </w:r>
          </w:p>
        </w:tc>
        <w:tc>
          <w:tcPr>
            <w:tcW w:w="1985"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33,3%</w:t>
            </w:r>
          </w:p>
        </w:tc>
      </w:tr>
      <w:tr w:rsidR="00B74FDA" w:rsidRPr="005E1108" w:rsidTr="000C37FA">
        <w:tc>
          <w:tcPr>
            <w:tcW w:w="522"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5</w:t>
            </w:r>
          </w:p>
        </w:tc>
        <w:tc>
          <w:tcPr>
            <w:tcW w:w="1559"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14</w:t>
            </w:r>
          </w:p>
        </w:tc>
        <w:tc>
          <w:tcPr>
            <w:tcW w:w="1985"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46%</w:t>
            </w:r>
          </w:p>
        </w:tc>
      </w:tr>
      <w:tr w:rsidR="00B74FDA" w:rsidRPr="005E1108" w:rsidTr="000C37FA">
        <w:tc>
          <w:tcPr>
            <w:tcW w:w="522" w:type="dxa"/>
          </w:tcPr>
          <w:p w:rsidR="00B74FDA" w:rsidRPr="005E1108" w:rsidRDefault="00B74FDA"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B74FDA" w:rsidRPr="005E1108" w:rsidRDefault="00B74FDA" w:rsidP="005E1108">
            <w:pPr>
              <w:pStyle w:val="ListParagraph"/>
              <w:tabs>
                <w:tab w:val="left" w:pos="1087"/>
              </w:tabs>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Total </w:t>
            </w:r>
            <w:r w:rsidRPr="005E1108">
              <w:rPr>
                <w:rFonts w:ascii="Times New Roman" w:hAnsi="Times New Roman" w:cs="Times New Roman"/>
                <w:sz w:val="20"/>
                <w:szCs w:val="20"/>
                <w:shd w:val="clear" w:color="auto" w:fill="FFFFFF"/>
                <w:lang w:eastAsia="id-ID"/>
              </w:rPr>
              <w:tab/>
            </w:r>
          </w:p>
        </w:tc>
        <w:tc>
          <w:tcPr>
            <w:tcW w:w="1559"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30</w:t>
            </w:r>
          </w:p>
        </w:tc>
        <w:tc>
          <w:tcPr>
            <w:tcW w:w="1985" w:type="dxa"/>
          </w:tcPr>
          <w:p w:rsidR="00B74FDA" w:rsidRPr="005E1108" w:rsidRDefault="00B74FDA"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100%</w:t>
            </w:r>
          </w:p>
        </w:tc>
      </w:tr>
    </w:tbl>
    <w:p w:rsidR="00B74FDA" w:rsidRPr="005E1108" w:rsidRDefault="00B74FDA" w:rsidP="000C37FA">
      <w:pPr>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sz w:val="20"/>
          <w:szCs w:val="20"/>
          <w:lang w:eastAsia="id-ID"/>
        </w:rPr>
        <w:t>(Sumber Analisa data kuesioner:, 2016)</w:t>
      </w:r>
    </w:p>
    <w:p w:rsidR="00B5401F" w:rsidRDefault="00B74FDA" w:rsidP="00B5401F">
      <w:pPr>
        <w:pStyle w:val="ListParagraph"/>
        <w:spacing w:line="240" w:lineRule="auto"/>
        <w:ind w:left="0" w:firstLine="72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 xml:space="preserve"> </w:t>
      </w:r>
      <w:r w:rsidRPr="005E1108">
        <w:rPr>
          <w:rFonts w:ascii="Times New Roman" w:hAnsi="Times New Roman" w:cs="Times New Roman"/>
          <w:sz w:val="20"/>
          <w:szCs w:val="20"/>
          <w:shd w:val="clear" w:color="auto" w:fill="FFFFFF"/>
          <w:lang w:eastAsia="id-ID"/>
        </w:rPr>
        <w:t xml:space="preserve">Tabel 4.4.1  kelengkapan fasilitas pendukung yang menggunakan berupa helm  menunjukan bahwa 2 orang responden (6,7%) untuk nomer 3, 4 orang responden (13,3%),untuk  nomer 4, 10 orang </w:t>
      </w:r>
      <w:r w:rsidRPr="005E1108">
        <w:rPr>
          <w:rFonts w:ascii="Times New Roman" w:hAnsi="Times New Roman" w:cs="Times New Roman"/>
          <w:sz w:val="20"/>
          <w:szCs w:val="20"/>
          <w:shd w:val="clear" w:color="auto" w:fill="FFFFFF"/>
          <w:lang w:eastAsia="id-ID"/>
        </w:rPr>
        <w:lastRenderedPageBreak/>
        <w:t>responden (33,3%) ,untuk  nomer 5, 14 orang responden (46%) dengan kelengkapan fasilitas alat pelindung diri berupa helm dan dapat dilihat pada grafik dibawah ini:</w:t>
      </w:r>
    </w:p>
    <w:p w:rsidR="00B5401F" w:rsidRPr="00B5401F" w:rsidRDefault="00B5401F" w:rsidP="00B5401F">
      <w:pPr>
        <w:pStyle w:val="ListParagraph"/>
        <w:spacing w:line="240" w:lineRule="auto"/>
        <w:ind w:left="0" w:firstLine="720"/>
        <w:jc w:val="both"/>
        <w:rPr>
          <w:rFonts w:ascii="Times New Roman" w:hAnsi="Times New Roman" w:cs="Times New Roman"/>
          <w:sz w:val="20"/>
          <w:szCs w:val="20"/>
          <w:shd w:val="clear" w:color="auto" w:fill="FFFFFF"/>
          <w:lang w:eastAsia="id-ID"/>
        </w:rPr>
      </w:pPr>
    </w:p>
    <w:p w:rsidR="005E1108" w:rsidRPr="000C37FA" w:rsidRDefault="005E1108" w:rsidP="000C37FA">
      <w:pPr>
        <w:spacing w:line="240" w:lineRule="auto"/>
        <w:jc w:val="both"/>
        <w:rPr>
          <w:rFonts w:ascii="Times New Roman" w:hAnsi="Times New Roman" w:cs="Times New Roman"/>
          <w:b/>
          <w:sz w:val="20"/>
          <w:szCs w:val="20"/>
          <w:shd w:val="clear" w:color="auto" w:fill="FFFFFF"/>
          <w:lang w:eastAsia="id-ID"/>
        </w:rPr>
      </w:pPr>
      <w:r w:rsidRPr="000C37FA">
        <w:rPr>
          <w:rFonts w:ascii="Times New Roman" w:hAnsi="Times New Roman" w:cs="Times New Roman"/>
          <w:b/>
          <w:sz w:val="20"/>
          <w:szCs w:val="20"/>
          <w:shd w:val="clear" w:color="auto" w:fill="FFFFFF"/>
          <w:lang w:eastAsia="id-ID"/>
        </w:rPr>
        <w:t>Jawaban Mengenai Kelengkapan Sepatu</w:t>
      </w:r>
    </w:p>
    <w:p w:rsidR="005E1108" w:rsidRPr="005E1108" w:rsidRDefault="005E1108" w:rsidP="005E1108">
      <w:pPr>
        <w:pStyle w:val="ListParagraph"/>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Tabel 4.12 Nilai Presentase Sepatu</w:t>
      </w:r>
    </w:p>
    <w:tbl>
      <w:tblPr>
        <w:tblStyle w:val="TableGrid"/>
        <w:tblW w:w="0" w:type="auto"/>
        <w:tblLook w:val="04A0" w:firstRow="1" w:lastRow="0" w:firstColumn="1" w:lastColumn="0" w:noHBand="0" w:noVBand="1"/>
      </w:tblPr>
      <w:tblGrid>
        <w:gridCol w:w="522"/>
        <w:gridCol w:w="2518"/>
        <w:gridCol w:w="1559"/>
        <w:gridCol w:w="1985"/>
      </w:tblGrid>
      <w:tr w:rsidR="005E1108" w:rsidRPr="005E1108" w:rsidTr="000C37FA">
        <w:tc>
          <w:tcPr>
            <w:tcW w:w="522"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w:t>
            </w: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Kelengkapan sepatu</w:t>
            </w:r>
          </w:p>
        </w:tc>
        <w:tc>
          <w:tcPr>
            <w:tcW w:w="155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Frekuensi </w:t>
            </w:r>
          </w:p>
        </w:tc>
        <w:tc>
          <w:tcPr>
            <w:tcW w:w="1985"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Presentase%</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2</w:t>
            </w: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1</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2</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3</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6</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20,3%</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4</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33,3%</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5</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14</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46%</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tabs>
                <w:tab w:val="left" w:pos="1087"/>
              </w:tabs>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Total </w:t>
            </w:r>
            <w:r w:rsidRPr="005E1108">
              <w:rPr>
                <w:rFonts w:ascii="Times New Roman" w:hAnsi="Times New Roman" w:cs="Times New Roman"/>
                <w:sz w:val="20"/>
                <w:szCs w:val="20"/>
                <w:shd w:val="clear" w:color="auto" w:fill="FFFFFF"/>
                <w:lang w:eastAsia="id-ID"/>
              </w:rPr>
              <w:tab/>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30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100%</w:t>
            </w:r>
          </w:p>
        </w:tc>
      </w:tr>
    </w:tbl>
    <w:p w:rsidR="005E1108" w:rsidRPr="005E1108" w:rsidRDefault="005E1108" w:rsidP="000C37FA">
      <w:pPr>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sz w:val="20"/>
          <w:szCs w:val="20"/>
          <w:lang w:eastAsia="id-ID"/>
        </w:rPr>
        <w:t>(Sumber Analisa data kuesioner:, 2016)</w:t>
      </w:r>
    </w:p>
    <w:p w:rsidR="005E1108" w:rsidRPr="005E1108" w:rsidRDefault="005E1108" w:rsidP="000C37FA">
      <w:pPr>
        <w:spacing w:line="240" w:lineRule="auto"/>
        <w:ind w:firstLine="72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Tabel 4.4.2  kelengkapan fasilitas pendukung yang menggunakan berupa sepatu menunjukan bahwa 8 orang responden (20,3%) untuk  nomer 4, 10 orang responden (33,3%) ,untuk nomer 5, 14 orang responden (46%) dengan kelengkapan fasilitas alat pelindung diri berupa sepatu dan dapat dilihat pada grafik dibawah ini:</w:t>
      </w:r>
    </w:p>
    <w:p w:rsidR="005E1108" w:rsidRPr="000C37FA" w:rsidRDefault="005E1108" w:rsidP="000C37FA">
      <w:pPr>
        <w:spacing w:line="240" w:lineRule="auto"/>
        <w:jc w:val="both"/>
        <w:rPr>
          <w:rFonts w:ascii="Times New Roman" w:hAnsi="Times New Roman" w:cs="Times New Roman"/>
          <w:b/>
          <w:sz w:val="20"/>
          <w:szCs w:val="20"/>
          <w:shd w:val="clear" w:color="auto" w:fill="FFFFFF"/>
          <w:lang w:eastAsia="id-ID"/>
        </w:rPr>
      </w:pPr>
      <w:r w:rsidRPr="000C37FA">
        <w:rPr>
          <w:rFonts w:ascii="Times New Roman" w:hAnsi="Times New Roman" w:cs="Times New Roman"/>
          <w:b/>
          <w:sz w:val="20"/>
          <w:szCs w:val="20"/>
          <w:shd w:val="clear" w:color="auto" w:fill="FFFFFF"/>
          <w:lang w:eastAsia="id-ID"/>
        </w:rPr>
        <w:t>Jawaban Mengenai Kelengkapan sarung tangan</w:t>
      </w:r>
    </w:p>
    <w:p w:rsidR="005E1108" w:rsidRPr="005E1108" w:rsidRDefault="005E1108" w:rsidP="005E1108">
      <w:pPr>
        <w:pStyle w:val="ListParagraph"/>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 xml:space="preserve">Tabel 4.13 Nilai Presentase Kelengkapan Sarung Tangan </w:t>
      </w:r>
    </w:p>
    <w:tbl>
      <w:tblPr>
        <w:tblStyle w:val="TableGrid"/>
        <w:tblW w:w="0" w:type="auto"/>
        <w:tblLook w:val="04A0" w:firstRow="1" w:lastRow="0" w:firstColumn="1" w:lastColumn="0" w:noHBand="0" w:noVBand="1"/>
      </w:tblPr>
      <w:tblGrid>
        <w:gridCol w:w="522"/>
        <w:gridCol w:w="2518"/>
        <w:gridCol w:w="1559"/>
        <w:gridCol w:w="1985"/>
      </w:tblGrid>
      <w:tr w:rsidR="005E1108" w:rsidRPr="005E1108" w:rsidTr="000C37FA">
        <w:tc>
          <w:tcPr>
            <w:tcW w:w="522"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w:t>
            </w:r>
          </w:p>
        </w:tc>
        <w:tc>
          <w:tcPr>
            <w:tcW w:w="2518"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Kelengkapan sarung tangan</w:t>
            </w:r>
          </w:p>
        </w:tc>
        <w:tc>
          <w:tcPr>
            <w:tcW w:w="155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Frekuensi </w:t>
            </w:r>
          </w:p>
        </w:tc>
        <w:tc>
          <w:tcPr>
            <w:tcW w:w="1985"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Presentase%</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3</w:t>
            </w: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1</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2</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4</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13,3%</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3</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6</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20%</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4</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5</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16,6%</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5</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15</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50%</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tabs>
                <w:tab w:val="left" w:pos="1087"/>
              </w:tabs>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Total </w:t>
            </w:r>
            <w:r w:rsidRPr="005E1108">
              <w:rPr>
                <w:rFonts w:ascii="Times New Roman" w:hAnsi="Times New Roman" w:cs="Times New Roman"/>
                <w:sz w:val="20"/>
                <w:szCs w:val="20"/>
                <w:shd w:val="clear" w:color="auto" w:fill="FFFFFF"/>
                <w:lang w:eastAsia="id-ID"/>
              </w:rPr>
              <w:tab/>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30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100%</w:t>
            </w:r>
          </w:p>
        </w:tc>
      </w:tr>
    </w:tbl>
    <w:p w:rsidR="005E1108" w:rsidRPr="005E1108" w:rsidRDefault="005E1108" w:rsidP="000C37FA">
      <w:pPr>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sz w:val="20"/>
          <w:szCs w:val="20"/>
          <w:lang w:eastAsia="id-ID"/>
        </w:rPr>
        <w:t>(Sumber Analisa data kuesioner:, 2016)</w:t>
      </w:r>
    </w:p>
    <w:p w:rsidR="005E1108" w:rsidRPr="005E1108" w:rsidRDefault="005E1108" w:rsidP="000C37FA">
      <w:pPr>
        <w:spacing w:line="240" w:lineRule="auto"/>
        <w:ind w:firstLine="72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Tabel 4.4.3  kelengkapan fasilitas pendukung yang menggunakan berupa sepatu menunjukan bahwa 4 orang responden (13,3%)untuk nomer 3, 6 orang responden (20%) untuk  nomer 4, 5 orang responden (16,6%) ,untuk nomer 5, 15 orang responden (50%) dengan kelengkapan fasilitas alat pelindung diri berupa sarung tangan dan dapat dilihat pada grafik dibawah ini:</w:t>
      </w:r>
    </w:p>
    <w:p w:rsidR="005E1108" w:rsidRPr="000C37FA" w:rsidRDefault="005E1108" w:rsidP="000C37FA">
      <w:pPr>
        <w:spacing w:line="240" w:lineRule="auto"/>
        <w:jc w:val="both"/>
        <w:rPr>
          <w:rFonts w:ascii="Times New Roman" w:hAnsi="Times New Roman" w:cs="Times New Roman"/>
          <w:b/>
          <w:sz w:val="20"/>
          <w:szCs w:val="20"/>
          <w:shd w:val="clear" w:color="auto" w:fill="FFFFFF"/>
          <w:lang w:eastAsia="id-ID"/>
        </w:rPr>
      </w:pPr>
      <w:r w:rsidRPr="000C37FA">
        <w:rPr>
          <w:rFonts w:ascii="Times New Roman" w:hAnsi="Times New Roman" w:cs="Times New Roman"/>
          <w:b/>
          <w:sz w:val="20"/>
          <w:szCs w:val="20"/>
          <w:shd w:val="clear" w:color="auto" w:fill="FFFFFF"/>
          <w:lang w:eastAsia="id-ID"/>
        </w:rPr>
        <w:t>Jawaban Mengenai Kelengkapan Rompi</w:t>
      </w:r>
    </w:p>
    <w:p w:rsidR="005E1108" w:rsidRPr="005E1108" w:rsidRDefault="005E1108" w:rsidP="005E1108">
      <w:pPr>
        <w:pStyle w:val="ListParagraph"/>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Tabel 4.14  Nilai Presentase Kelengkapan rompi</w:t>
      </w:r>
    </w:p>
    <w:tbl>
      <w:tblPr>
        <w:tblStyle w:val="TableGrid"/>
        <w:tblW w:w="0" w:type="auto"/>
        <w:tblLook w:val="04A0" w:firstRow="1" w:lastRow="0" w:firstColumn="1" w:lastColumn="0" w:noHBand="0" w:noVBand="1"/>
      </w:tblPr>
      <w:tblGrid>
        <w:gridCol w:w="522"/>
        <w:gridCol w:w="2518"/>
        <w:gridCol w:w="1559"/>
        <w:gridCol w:w="1985"/>
      </w:tblGrid>
      <w:tr w:rsidR="005E1108" w:rsidRPr="005E1108" w:rsidTr="000C37FA">
        <w:tc>
          <w:tcPr>
            <w:tcW w:w="522"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w:t>
            </w:r>
          </w:p>
        </w:tc>
        <w:tc>
          <w:tcPr>
            <w:tcW w:w="2518"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Kelengkapan Rompi</w:t>
            </w:r>
          </w:p>
        </w:tc>
        <w:tc>
          <w:tcPr>
            <w:tcW w:w="155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Frekuensi </w:t>
            </w:r>
          </w:p>
        </w:tc>
        <w:tc>
          <w:tcPr>
            <w:tcW w:w="1985"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Presentase%</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4</w:t>
            </w: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1</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2</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3</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6</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20%</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4</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8</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26,6%</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5</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16</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53,3%</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tabs>
                <w:tab w:val="left" w:pos="1087"/>
              </w:tabs>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Total </w:t>
            </w:r>
            <w:r w:rsidRPr="005E1108">
              <w:rPr>
                <w:rFonts w:ascii="Times New Roman" w:hAnsi="Times New Roman" w:cs="Times New Roman"/>
                <w:sz w:val="20"/>
                <w:szCs w:val="20"/>
                <w:shd w:val="clear" w:color="auto" w:fill="FFFFFF"/>
                <w:lang w:eastAsia="id-ID"/>
              </w:rPr>
              <w:tab/>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30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100%</w:t>
            </w:r>
          </w:p>
        </w:tc>
      </w:tr>
    </w:tbl>
    <w:p w:rsidR="005E1108" w:rsidRPr="005E1108" w:rsidRDefault="005E1108" w:rsidP="000C37FA">
      <w:pPr>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sz w:val="20"/>
          <w:szCs w:val="20"/>
          <w:lang w:eastAsia="id-ID"/>
        </w:rPr>
        <w:t>(Sumber Analisa data kuesioner:, 2016)</w:t>
      </w:r>
    </w:p>
    <w:p w:rsidR="00B5401F" w:rsidRPr="00C8616B" w:rsidRDefault="005E1108" w:rsidP="00C8616B">
      <w:pPr>
        <w:spacing w:line="240" w:lineRule="auto"/>
        <w:ind w:firstLine="72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lastRenderedPageBreak/>
        <w:t>Tabel 4.4.4  kelengkapan fasilitas pendukung yang menggunakan berupa rompi menunjukan bahwa 6 orang responden (20%) untuk  nomer 4, 8 orang responden (26,6%) ,untuk nomer 5, 16 orang responden (53,3%) dengan kelengkapan fasilitas alat pelindung diri berupa rompi dan dapat dilihat pada grafik dibawah ini:</w:t>
      </w:r>
    </w:p>
    <w:p w:rsidR="005E1108" w:rsidRPr="000C37FA" w:rsidRDefault="005E1108" w:rsidP="000C37FA">
      <w:pPr>
        <w:spacing w:line="240" w:lineRule="auto"/>
        <w:jc w:val="both"/>
        <w:rPr>
          <w:rFonts w:ascii="Times New Roman" w:hAnsi="Times New Roman" w:cs="Times New Roman"/>
          <w:b/>
          <w:sz w:val="20"/>
          <w:szCs w:val="20"/>
          <w:shd w:val="clear" w:color="auto" w:fill="FFFFFF"/>
          <w:lang w:eastAsia="id-ID"/>
        </w:rPr>
      </w:pPr>
      <w:r w:rsidRPr="000C37FA">
        <w:rPr>
          <w:rFonts w:ascii="Times New Roman" w:hAnsi="Times New Roman" w:cs="Times New Roman"/>
          <w:b/>
          <w:sz w:val="20"/>
          <w:szCs w:val="20"/>
          <w:shd w:val="clear" w:color="auto" w:fill="FFFFFF"/>
          <w:lang w:eastAsia="id-ID"/>
        </w:rPr>
        <w:t xml:space="preserve">Jawaban Mengenai Kelengkapan Masker </w:t>
      </w:r>
    </w:p>
    <w:p w:rsidR="005E1108" w:rsidRPr="005E1108" w:rsidRDefault="005E1108" w:rsidP="005E1108">
      <w:pPr>
        <w:pStyle w:val="ListParagraph"/>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Tabel 4.15 Nilai Presentase Kelengkapan Masker</w:t>
      </w:r>
    </w:p>
    <w:tbl>
      <w:tblPr>
        <w:tblStyle w:val="TableGrid"/>
        <w:tblW w:w="0" w:type="auto"/>
        <w:tblLook w:val="04A0" w:firstRow="1" w:lastRow="0" w:firstColumn="1" w:lastColumn="0" w:noHBand="0" w:noVBand="1"/>
      </w:tblPr>
      <w:tblGrid>
        <w:gridCol w:w="522"/>
        <w:gridCol w:w="2518"/>
        <w:gridCol w:w="1559"/>
        <w:gridCol w:w="1985"/>
      </w:tblGrid>
      <w:tr w:rsidR="005E1108" w:rsidRPr="005E1108" w:rsidTr="000C37FA">
        <w:tc>
          <w:tcPr>
            <w:tcW w:w="522"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w:t>
            </w:r>
          </w:p>
        </w:tc>
        <w:tc>
          <w:tcPr>
            <w:tcW w:w="2518"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Kelengkapan Masker</w:t>
            </w:r>
          </w:p>
        </w:tc>
        <w:tc>
          <w:tcPr>
            <w:tcW w:w="155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Frekuensi </w:t>
            </w:r>
          </w:p>
        </w:tc>
        <w:tc>
          <w:tcPr>
            <w:tcW w:w="1985"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Presentase%</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5</w:t>
            </w: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1</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2</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3</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4</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12</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40%</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5</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18</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60%</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tabs>
                <w:tab w:val="left" w:pos="1087"/>
              </w:tabs>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Total </w:t>
            </w:r>
            <w:r w:rsidRPr="005E1108">
              <w:rPr>
                <w:rFonts w:ascii="Times New Roman" w:hAnsi="Times New Roman" w:cs="Times New Roman"/>
                <w:sz w:val="20"/>
                <w:szCs w:val="20"/>
                <w:shd w:val="clear" w:color="auto" w:fill="FFFFFF"/>
                <w:lang w:eastAsia="id-ID"/>
              </w:rPr>
              <w:tab/>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30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100%</w:t>
            </w:r>
          </w:p>
        </w:tc>
      </w:tr>
    </w:tbl>
    <w:p w:rsidR="005E1108" w:rsidRPr="005E1108" w:rsidRDefault="005E1108" w:rsidP="000C37FA">
      <w:pPr>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sz w:val="20"/>
          <w:szCs w:val="20"/>
          <w:lang w:eastAsia="id-ID"/>
        </w:rPr>
        <w:t>(Sumber Analisa data kuesioner:, 2016)</w:t>
      </w:r>
    </w:p>
    <w:p w:rsidR="005E1108" w:rsidRPr="005E1108" w:rsidRDefault="005E1108" w:rsidP="000C37FA">
      <w:pPr>
        <w:spacing w:line="240" w:lineRule="auto"/>
        <w:ind w:firstLine="72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Tabel 4.4.5  kelengkapan fasilitas pendukung yang menggunakan berupa rompi menunjukan bahwa 12 orang responden (40%) ,untuk nomer 5, 18 orang responden (60%) dengan kelengkapan fasilitas alat pelindung diri berupa masker  dan dapat dilihat pada grafik dibawah ini:</w:t>
      </w:r>
    </w:p>
    <w:p w:rsidR="005E1108" w:rsidRPr="000C37FA" w:rsidRDefault="005E1108" w:rsidP="000C37FA">
      <w:pPr>
        <w:spacing w:line="240" w:lineRule="auto"/>
        <w:jc w:val="both"/>
        <w:rPr>
          <w:rFonts w:ascii="Times New Roman" w:hAnsi="Times New Roman" w:cs="Times New Roman"/>
          <w:b/>
          <w:sz w:val="20"/>
          <w:szCs w:val="20"/>
          <w:shd w:val="clear" w:color="auto" w:fill="FFFFFF"/>
          <w:lang w:eastAsia="id-ID"/>
        </w:rPr>
      </w:pPr>
      <w:r w:rsidRPr="000C37FA">
        <w:rPr>
          <w:rFonts w:ascii="Times New Roman" w:hAnsi="Times New Roman" w:cs="Times New Roman"/>
          <w:b/>
          <w:sz w:val="20"/>
          <w:szCs w:val="20"/>
          <w:shd w:val="clear" w:color="auto" w:fill="FFFFFF"/>
          <w:lang w:eastAsia="id-ID"/>
        </w:rPr>
        <w:t>Jawaban Mengenai Kelengkapan Jaring Pengaman</w:t>
      </w:r>
    </w:p>
    <w:p w:rsidR="005E1108" w:rsidRPr="005E1108" w:rsidRDefault="005E1108" w:rsidP="005E1108">
      <w:pPr>
        <w:pStyle w:val="ListParagraph"/>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 xml:space="preserve">Tabel 4.16 Nilai Presentase Kelengkapan Jaring Pengaman </w:t>
      </w:r>
    </w:p>
    <w:tbl>
      <w:tblPr>
        <w:tblStyle w:val="TableGrid"/>
        <w:tblW w:w="0" w:type="auto"/>
        <w:tblLook w:val="04A0" w:firstRow="1" w:lastRow="0" w:firstColumn="1" w:lastColumn="0" w:noHBand="0" w:noVBand="1"/>
      </w:tblPr>
      <w:tblGrid>
        <w:gridCol w:w="522"/>
        <w:gridCol w:w="2518"/>
        <w:gridCol w:w="1559"/>
        <w:gridCol w:w="1985"/>
      </w:tblGrid>
      <w:tr w:rsidR="005E1108" w:rsidRPr="005E1108" w:rsidTr="000C37FA">
        <w:tc>
          <w:tcPr>
            <w:tcW w:w="522"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w:t>
            </w:r>
          </w:p>
        </w:tc>
        <w:tc>
          <w:tcPr>
            <w:tcW w:w="2518"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Kelengkapan jaring pengaman</w:t>
            </w:r>
          </w:p>
        </w:tc>
        <w:tc>
          <w:tcPr>
            <w:tcW w:w="155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Frekuensi </w:t>
            </w:r>
          </w:p>
        </w:tc>
        <w:tc>
          <w:tcPr>
            <w:tcW w:w="1985"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Presentase%</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6</w:t>
            </w: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1</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2</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3</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5</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16,6%</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4</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7</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23,3%</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5</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18</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60%</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tabs>
                <w:tab w:val="left" w:pos="1087"/>
              </w:tabs>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Total </w:t>
            </w:r>
            <w:r w:rsidRPr="005E1108">
              <w:rPr>
                <w:rFonts w:ascii="Times New Roman" w:hAnsi="Times New Roman" w:cs="Times New Roman"/>
                <w:sz w:val="20"/>
                <w:szCs w:val="20"/>
                <w:shd w:val="clear" w:color="auto" w:fill="FFFFFF"/>
                <w:lang w:eastAsia="id-ID"/>
              </w:rPr>
              <w:tab/>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30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100%</w:t>
            </w:r>
          </w:p>
        </w:tc>
      </w:tr>
    </w:tbl>
    <w:p w:rsidR="005E1108" w:rsidRPr="005E1108" w:rsidRDefault="005E1108" w:rsidP="000C37FA">
      <w:pPr>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sz w:val="20"/>
          <w:szCs w:val="20"/>
          <w:lang w:eastAsia="id-ID"/>
        </w:rPr>
        <w:t>(Sumber Analisa data kuesioner:, 2016)</w:t>
      </w:r>
    </w:p>
    <w:p w:rsidR="005E1108" w:rsidRPr="005E1108" w:rsidRDefault="005E1108" w:rsidP="000C37FA">
      <w:pPr>
        <w:spacing w:line="240" w:lineRule="auto"/>
        <w:ind w:firstLine="72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Tabel 4.4.5  kelengkapan fasilitas pendukung yang menggunakan berupa jaring pengaman menunjukan bahwa 5 orang responden (16,6%) ,untuk nomer 4, 7 orang responden (23,3%) untuk nomer 5, 18 orang responden (60%) dengan kelengkapan fasilitas alat pelindung diri berupa masker  dan dapat dilihat pada grafik dibawah ini:</w:t>
      </w:r>
    </w:p>
    <w:p w:rsidR="005E1108" w:rsidRPr="000C37FA" w:rsidRDefault="005E1108" w:rsidP="000C37FA">
      <w:pPr>
        <w:spacing w:line="240" w:lineRule="auto"/>
        <w:jc w:val="both"/>
        <w:rPr>
          <w:rFonts w:ascii="Times New Roman" w:hAnsi="Times New Roman" w:cs="Times New Roman"/>
          <w:b/>
          <w:sz w:val="20"/>
          <w:szCs w:val="20"/>
          <w:shd w:val="clear" w:color="auto" w:fill="FFFFFF"/>
          <w:lang w:eastAsia="id-ID"/>
        </w:rPr>
      </w:pPr>
      <w:r w:rsidRPr="000C37FA">
        <w:rPr>
          <w:rFonts w:ascii="Times New Roman" w:hAnsi="Times New Roman" w:cs="Times New Roman"/>
          <w:b/>
          <w:sz w:val="20"/>
          <w:szCs w:val="20"/>
          <w:shd w:val="clear" w:color="auto" w:fill="FFFFFF"/>
          <w:lang w:eastAsia="id-ID"/>
        </w:rPr>
        <w:t>Jawaban Mengenai Kelengkapan Rambu-Rambu</w:t>
      </w:r>
    </w:p>
    <w:p w:rsidR="005E1108" w:rsidRPr="005E1108" w:rsidRDefault="005E1108" w:rsidP="005E1108">
      <w:pPr>
        <w:pStyle w:val="ListParagraph"/>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Tabel 4.17 Nilai Presentase Kelengkapan Rambu-Rambu</w:t>
      </w:r>
    </w:p>
    <w:tbl>
      <w:tblPr>
        <w:tblStyle w:val="TableGrid"/>
        <w:tblW w:w="0" w:type="auto"/>
        <w:tblLook w:val="04A0" w:firstRow="1" w:lastRow="0" w:firstColumn="1" w:lastColumn="0" w:noHBand="0" w:noVBand="1"/>
      </w:tblPr>
      <w:tblGrid>
        <w:gridCol w:w="522"/>
        <w:gridCol w:w="2518"/>
        <w:gridCol w:w="1559"/>
        <w:gridCol w:w="1985"/>
      </w:tblGrid>
      <w:tr w:rsidR="005E1108" w:rsidRPr="005E1108" w:rsidTr="000C37FA">
        <w:tc>
          <w:tcPr>
            <w:tcW w:w="522"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w:t>
            </w:r>
          </w:p>
        </w:tc>
        <w:tc>
          <w:tcPr>
            <w:tcW w:w="2518"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Kelengkapan rambu-Rambu</w:t>
            </w:r>
          </w:p>
        </w:tc>
        <w:tc>
          <w:tcPr>
            <w:tcW w:w="155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Frekuensi </w:t>
            </w:r>
          </w:p>
        </w:tc>
        <w:tc>
          <w:tcPr>
            <w:tcW w:w="1985"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Presentase%</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7</w:t>
            </w: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1</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2</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3</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4</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15</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50%</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5</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15</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50%</w:t>
            </w:r>
          </w:p>
        </w:tc>
      </w:tr>
      <w:tr w:rsidR="005E1108" w:rsidRPr="005E1108" w:rsidTr="000C37F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tabs>
                <w:tab w:val="left" w:pos="1087"/>
              </w:tabs>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Total </w:t>
            </w:r>
            <w:r w:rsidRPr="005E1108">
              <w:rPr>
                <w:rFonts w:ascii="Times New Roman" w:hAnsi="Times New Roman" w:cs="Times New Roman"/>
                <w:sz w:val="20"/>
                <w:szCs w:val="20"/>
                <w:shd w:val="clear" w:color="auto" w:fill="FFFFFF"/>
                <w:lang w:eastAsia="id-ID"/>
              </w:rPr>
              <w:tab/>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30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100%</w:t>
            </w:r>
          </w:p>
        </w:tc>
      </w:tr>
    </w:tbl>
    <w:p w:rsidR="005E1108" w:rsidRPr="005E1108" w:rsidRDefault="005E1108" w:rsidP="000C37FA">
      <w:pPr>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sz w:val="20"/>
          <w:szCs w:val="20"/>
          <w:lang w:eastAsia="id-ID"/>
        </w:rPr>
        <w:t>(Sumber Analisa data kuesioner:, 2016)</w:t>
      </w:r>
    </w:p>
    <w:p w:rsidR="00B5401F" w:rsidRPr="00C8616B" w:rsidRDefault="005E1108" w:rsidP="00C8616B">
      <w:pPr>
        <w:spacing w:line="240" w:lineRule="auto"/>
        <w:ind w:firstLine="72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lastRenderedPageBreak/>
        <w:t>Tabel 4.4.5  kelengkapan fasilitas pendukung yang menggunakan berupa jaring pengaman menunjukan bahwa  15 orang responden (50%) untuk nomer 5, 15 orang responden (50%) dengan kelengkapan fasilitas alat pelindung diri berupa rambu-rambu  dan dapat dilihat pada grafik dibawah ini:</w:t>
      </w:r>
    </w:p>
    <w:p w:rsidR="005E1108" w:rsidRPr="00934F9A" w:rsidRDefault="005E1108" w:rsidP="00934F9A">
      <w:pPr>
        <w:spacing w:line="240" w:lineRule="auto"/>
        <w:jc w:val="both"/>
        <w:rPr>
          <w:rFonts w:ascii="Times New Roman" w:hAnsi="Times New Roman" w:cs="Times New Roman"/>
          <w:b/>
          <w:sz w:val="20"/>
          <w:szCs w:val="20"/>
          <w:shd w:val="clear" w:color="auto" w:fill="FFFFFF"/>
          <w:lang w:eastAsia="id-ID"/>
        </w:rPr>
      </w:pPr>
      <w:r w:rsidRPr="00934F9A">
        <w:rPr>
          <w:rFonts w:ascii="Times New Roman" w:hAnsi="Times New Roman" w:cs="Times New Roman"/>
          <w:b/>
          <w:sz w:val="20"/>
          <w:szCs w:val="20"/>
          <w:shd w:val="clear" w:color="auto" w:fill="FFFFFF"/>
          <w:lang w:eastAsia="id-ID"/>
        </w:rPr>
        <w:t>Jawaban Mengenai Kelengkapan Alat Pemadam Api Ringan</w:t>
      </w:r>
    </w:p>
    <w:p w:rsidR="005E1108" w:rsidRPr="005E1108" w:rsidRDefault="005E1108" w:rsidP="005E1108">
      <w:pPr>
        <w:spacing w:line="240" w:lineRule="auto"/>
        <w:ind w:left="360" w:firstLine="360"/>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 xml:space="preserve">Tabel 4.18 Nilai Presentase kelengkapan Alat Pemadam Api Ringan </w:t>
      </w:r>
    </w:p>
    <w:tbl>
      <w:tblPr>
        <w:tblStyle w:val="TableGrid"/>
        <w:tblW w:w="0" w:type="auto"/>
        <w:tblLook w:val="04A0" w:firstRow="1" w:lastRow="0" w:firstColumn="1" w:lastColumn="0" w:noHBand="0" w:noVBand="1"/>
      </w:tblPr>
      <w:tblGrid>
        <w:gridCol w:w="522"/>
        <w:gridCol w:w="2518"/>
        <w:gridCol w:w="1559"/>
        <w:gridCol w:w="1985"/>
      </w:tblGrid>
      <w:tr w:rsidR="005E1108" w:rsidRPr="005E1108" w:rsidTr="00934F9A">
        <w:tc>
          <w:tcPr>
            <w:tcW w:w="522"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w:t>
            </w:r>
          </w:p>
        </w:tc>
        <w:tc>
          <w:tcPr>
            <w:tcW w:w="2518"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Kelengkapan Alat Pemadam Api Ringan</w:t>
            </w:r>
          </w:p>
        </w:tc>
        <w:tc>
          <w:tcPr>
            <w:tcW w:w="155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Frekuensi </w:t>
            </w:r>
          </w:p>
        </w:tc>
        <w:tc>
          <w:tcPr>
            <w:tcW w:w="1985"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Presentase%</w:t>
            </w:r>
          </w:p>
        </w:tc>
      </w:tr>
      <w:tr w:rsidR="005E1108" w:rsidRPr="005E1108" w:rsidTr="00934F9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8</w:t>
            </w: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1</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934F9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2</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934F9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3</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934F9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4</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15</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50%</w:t>
            </w:r>
          </w:p>
        </w:tc>
      </w:tr>
      <w:tr w:rsidR="005E1108" w:rsidRPr="005E1108" w:rsidTr="00934F9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5</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15</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50%</w:t>
            </w:r>
          </w:p>
        </w:tc>
      </w:tr>
      <w:tr w:rsidR="005E1108" w:rsidRPr="005E1108" w:rsidTr="00934F9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tabs>
                <w:tab w:val="left" w:pos="1087"/>
              </w:tabs>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Total </w:t>
            </w:r>
            <w:r w:rsidRPr="005E1108">
              <w:rPr>
                <w:rFonts w:ascii="Times New Roman" w:hAnsi="Times New Roman" w:cs="Times New Roman"/>
                <w:sz w:val="20"/>
                <w:szCs w:val="20"/>
                <w:shd w:val="clear" w:color="auto" w:fill="FFFFFF"/>
                <w:lang w:eastAsia="id-ID"/>
              </w:rPr>
              <w:tab/>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30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100%</w:t>
            </w:r>
          </w:p>
        </w:tc>
      </w:tr>
    </w:tbl>
    <w:p w:rsidR="005E1108" w:rsidRPr="005E1108" w:rsidRDefault="005E1108" w:rsidP="00934F9A">
      <w:pPr>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sz w:val="20"/>
          <w:szCs w:val="20"/>
          <w:lang w:eastAsia="id-ID"/>
        </w:rPr>
        <w:t>(Sumber Analisa data kuesioner:, 2016)</w:t>
      </w:r>
    </w:p>
    <w:p w:rsidR="005E1108" w:rsidRPr="005E1108" w:rsidRDefault="005E1108" w:rsidP="00934F9A">
      <w:pPr>
        <w:spacing w:line="240" w:lineRule="auto"/>
        <w:ind w:firstLine="72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Tabel 4.4.8  kelengkapan fasilitas pendukung yang menggunakan  pengaman menunjukan bahwa  15 orang responden (50%) untuk nomer 5, 15 orang responden (50%) dengan kelengkapan fasilitas alat pelindung diri berupa rambu-rambu  dan dapat dilihat pada grafik dibawah ini:</w:t>
      </w:r>
    </w:p>
    <w:p w:rsidR="005E1108" w:rsidRPr="00934F9A" w:rsidRDefault="005E1108" w:rsidP="00934F9A">
      <w:pPr>
        <w:spacing w:line="240" w:lineRule="auto"/>
        <w:jc w:val="both"/>
        <w:rPr>
          <w:rFonts w:ascii="Times New Roman" w:hAnsi="Times New Roman" w:cs="Times New Roman"/>
          <w:b/>
          <w:sz w:val="20"/>
          <w:szCs w:val="20"/>
          <w:shd w:val="clear" w:color="auto" w:fill="FFFFFF"/>
          <w:lang w:eastAsia="id-ID"/>
        </w:rPr>
      </w:pPr>
      <w:r w:rsidRPr="00934F9A">
        <w:rPr>
          <w:rFonts w:ascii="Times New Roman" w:hAnsi="Times New Roman" w:cs="Times New Roman"/>
          <w:b/>
          <w:sz w:val="20"/>
          <w:szCs w:val="20"/>
          <w:shd w:val="clear" w:color="auto" w:fill="FFFFFF"/>
          <w:lang w:eastAsia="id-ID"/>
        </w:rPr>
        <w:t>Jawaban Mengenai Kelengkapan Spanduk Pengaman K3</w:t>
      </w:r>
    </w:p>
    <w:p w:rsidR="005E1108" w:rsidRPr="005E1108" w:rsidRDefault="005E1108" w:rsidP="005E1108">
      <w:pPr>
        <w:pStyle w:val="ListParagraph"/>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Tabel 4.19 Nilai Presentase Kelengkapan Spanduk Pengaman K3</w:t>
      </w:r>
    </w:p>
    <w:tbl>
      <w:tblPr>
        <w:tblStyle w:val="TableGrid"/>
        <w:tblW w:w="0" w:type="auto"/>
        <w:tblLook w:val="04A0" w:firstRow="1" w:lastRow="0" w:firstColumn="1" w:lastColumn="0" w:noHBand="0" w:noVBand="1"/>
      </w:tblPr>
      <w:tblGrid>
        <w:gridCol w:w="522"/>
        <w:gridCol w:w="2518"/>
        <w:gridCol w:w="1559"/>
        <w:gridCol w:w="1985"/>
      </w:tblGrid>
      <w:tr w:rsidR="005E1108" w:rsidRPr="005E1108" w:rsidTr="00934F9A">
        <w:tc>
          <w:tcPr>
            <w:tcW w:w="522"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w:t>
            </w:r>
          </w:p>
        </w:tc>
        <w:tc>
          <w:tcPr>
            <w:tcW w:w="2518"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Kelengkapan Spanduk pengaman K3</w:t>
            </w:r>
          </w:p>
        </w:tc>
        <w:tc>
          <w:tcPr>
            <w:tcW w:w="155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Frekuensi </w:t>
            </w:r>
          </w:p>
        </w:tc>
        <w:tc>
          <w:tcPr>
            <w:tcW w:w="1985"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Presentase%</w:t>
            </w:r>
          </w:p>
        </w:tc>
      </w:tr>
      <w:tr w:rsidR="005E1108" w:rsidRPr="005E1108" w:rsidTr="00934F9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9</w:t>
            </w: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1</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934F9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2</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934F9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3</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2</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6,6%</w:t>
            </w:r>
          </w:p>
        </w:tc>
      </w:tr>
      <w:tr w:rsidR="005E1108" w:rsidRPr="005E1108" w:rsidTr="00934F9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4</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13</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43,3%</w:t>
            </w:r>
          </w:p>
        </w:tc>
      </w:tr>
      <w:tr w:rsidR="005E1108" w:rsidRPr="005E1108" w:rsidTr="00934F9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5</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15</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50%</w:t>
            </w:r>
          </w:p>
        </w:tc>
      </w:tr>
      <w:tr w:rsidR="005E1108" w:rsidRPr="005E1108" w:rsidTr="00934F9A">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tabs>
                <w:tab w:val="left" w:pos="1087"/>
              </w:tabs>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Total </w:t>
            </w:r>
            <w:r w:rsidRPr="005E1108">
              <w:rPr>
                <w:rFonts w:ascii="Times New Roman" w:hAnsi="Times New Roman" w:cs="Times New Roman"/>
                <w:sz w:val="20"/>
                <w:szCs w:val="20"/>
                <w:shd w:val="clear" w:color="auto" w:fill="FFFFFF"/>
                <w:lang w:eastAsia="id-ID"/>
              </w:rPr>
              <w:tab/>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30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100%</w:t>
            </w:r>
          </w:p>
        </w:tc>
      </w:tr>
    </w:tbl>
    <w:p w:rsidR="005E1108" w:rsidRPr="005E1108" w:rsidRDefault="005E1108" w:rsidP="00934F9A">
      <w:pPr>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sz w:val="20"/>
          <w:szCs w:val="20"/>
          <w:lang w:eastAsia="id-ID"/>
        </w:rPr>
        <w:t>(Sumber Analisa data kuesioner:, 2016)</w:t>
      </w:r>
    </w:p>
    <w:p w:rsidR="005E1108" w:rsidRPr="005E1108" w:rsidRDefault="005E1108" w:rsidP="00934F9A">
      <w:pPr>
        <w:spacing w:line="240" w:lineRule="auto"/>
        <w:ind w:firstLine="72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Tabel 4.4.9  kelengkapan fasilitas pendukung yang menggunakan  pengaman menunjukan bahwa 2  orang responden (6,6%)untuk nomer 4, 13 0rang responden (43,3%) untuk nomer 5, 15 orang responden (50%) dengan kelengkapan fasilitas alat pelindung diri berupa spanduk pengaman K3 dan dapat dilihat pada grafik dibawah ini:</w:t>
      </w:r>
    </w:p>
    <w:p w:rsidR="005E1108" w:rsidRPr="00C7340D" w:rsidRDefault="005E1108" w:rsidP="00C7340D">
      <w:pPr>
        <w:spacing w:line="240" w:lineRule="auto"/>
        <w:jc w:val="both"/>
        <w:rPr>
          <w:rFonts w:ascii="Times New Roman" w:hAnsi="Times New Roman" w:cs="Times New Roman"/>
          <w:b/>
          <w:sz w:val="20"/>
          <w:szCs w:val="20"/>
          <w:shd w:val="clear" w:color="auto" w:fill="FFFFFF"/>
          <w:lang w:eastAsia="id-ID"/>
        </w:rPr>
      </w:pPr>
      <w:r w:rsidRPr="00C7340D">
        <w:rPr>
          <w:rFonts w:ascii="Times New Roman" w:hAnsi="Times New Roman" w:cs="Times New Roman"/>
          <w:b/>
          <w:sz w:val="20"/>
          <w:szCs w:val="20"/>
          <w:shd w:val="clear" w:color="auto" w:fill="FFFFFF"/>
          <w:lang w:eastAsia="id-ID"/>
        </w:rPr>
        <w:t xml:space="preserve">Jawaban Mengenai Kelengkapan Lampu Peringatan </w:t>
      </w:r>
    </w:p>
    <w:p w:rsidR="005E1108" w:rsidRPr="005E1108" w:rsidRDefault="005E1108" w:rsidP="005E1108">
      <w:pPr>
        <w:pStyle w:val="ListParagraph"/>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 xml:space="preserve">Tabel 4.20 Nilai Presentase Kelengkapan Lampu Peringatan </w:t>
      </w:r>
    </w:p>
    <w:tbl>
      <w:tblPr>
        <w:tblStyle w:val="TableGrid"/>
        <w:tblW w:w="0" w:type="auto"/>
        <w:tblLook w:val="04A0" w:firstRow="1" w:lastRow="0" w:firstColumn="1" w:lastColumn="0" w:noHBand="0" w:noVBand="1"/>
      </w:tblPr>
      <w:tblGrid>
        <w:gridCol w:w="522"/>
        <w:gridCol w:w="2518"/>
        <w:gridCol w:w="1559"/>
        <w:gridCol w:w="1985"/>
      </w:tblGrid>
      <w:tr w:rsidR="005E1108" w:rsidRPr="005E1108" w:rsidTr="00C7340D">
        <w:tc>
          <w:tcPr>
            <w:tcW w:w="522"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w:t>
            </w:r>
          </w:p>
        </w:tc>
        <w:tc>
          <w:tcPr>
            <w:tcW w:w="2518"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Kelengkapan lampu peringatan</w:t>
            </w:r>
          </w:p>
        </w:tc>
        <w:tc>
          <w:tcPr>
            <w:tcW w:w="155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Frekuensi </w:t>
            </w:r>
          </w:p>
        </w:tc>
        <w:tc>
          <w:tcPr>
            <w:tcW w:w="1985"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Presentase%</w:t>
            </w:r>
          </w:p>
        </w:tc>
      </w:tr>
      <w:tr w:rsidR="005E1108" w:rsidRPr="005E1108" w:rsidTr="00C7340D">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10</w:t>
            </w: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1</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C7340D">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2</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C7340D">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3</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2</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6,6%</w:t>
            </w:r>
          </w:p>
        </w:tc>
      </w:tr>
      <w:tr w:rsidR="005E1108" w:rsidRPr="005E1108" w:rsidTr="00C7340D">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4</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13</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43,3%</w:t>
            </w:r>
          </w:p>
        </w:tc>
      </w:tr>
      <w:tr w:rsidR="005E1108" w:rsidRPr="005E1108" w:rsidTr="00C7340D">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5</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15</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50%</w:t>
            </w:r>
          </w:p>
        </w:tc>
      </w:tr>
      <w:tr w:rsidR="005E1108" w:rsidRPr="005E1108" w:rsidTr="00C7340D">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tabs>
                <w:tab w:val="left" w:pos="1087"/>
              </w:tabs>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Total </w:t>
            </w:r>
            <w:r w:rsidRPr="005E1108">
              <w:rPr>
                <w:rFonts w:ascii="Times New Roman" w:hAnsi="Times New Roman" w:cs="Times New Roman"/>
                <w:sz w:val="20"/>
                <w:szCs w:val="20"/>
                <w:shd w:val="clear" w:color="auto" w:fill="FFFFFF"/>
                <w:lang w:eastAsia="id-ID"/>
              </w:rPr>
              <w:tab/>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30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100%</w:t>
            </w:r>
          </w:p>
        </w:tc>
      </w:tr>
    </w:tbl>
    <w:p w:rsidR="005E1108" w:rsidRPr="005E1108" w:rsidRDefault="005E1108" w:rsidP="005E1108">
      <w:pPr>
        <w:spacing w:line="240" w:lineRule="auto"/>
        <w:ind w:firstLine="720"/>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sz w:val="20"/>
          <w:szCs w:val="20"/>
          <w:lang w:eastAsia="id-ID"/>
        </w:rPr>
        <w:t>(Sumber Analisa data kuesioner:, 2016)</w:t>
      </w:r>
    </w:p>
    <w:p w:rsidR="005E1108" w:rsidRPr="005E1108" w:rsidRDefault="005E1108" w:rsidP="00C7340D">
      <w:pPr>
        <w:spacing w:line="240" w:lineRule="auto"/>
        <w:ind w:firstLine="72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Tabel 4.4.10  kelengkapan fasilitas pendukung yang menggunakan  pengaman menunjukan bahwa 2  orang responden (6,6%)untuk nomer 4, 13 0rang responden (43,3%) untuk nomer 5, 15 orang responden (50%) dengan kelengkapan fasilitas alat pelindung diri berupa lampu peringatan , dan dapat dilihat pada grafik dibawah ini:</w:t>
      </w:r>
    </w:p>
    <w:p w:rsidR="005E1108" w:rsidRPr="00C7340D" w:rsidRDefault="005E1108" w:rsidP="00C7340D">
      <w:pPr>
        <w:spacing w:line="240" w:lineRule="auto"/>
        <w:jc w:val="both"/>
        <w:rPr>
          <w:rFonts w:ascii="Times New Roman" w:hAnsi="Times New Roman" w:cs="Times New Roman"/>
          <w:b/>
          <w:sz w:val="20"/>
          <w:szCs w:val="20"/>
          <w:shd w:val="clear" w:color="auto" w:fill="FFFFFF"/>
          <w:lang w:eastAsia="id-ID"/>
        </w:rPr>
      </w:pPr>
      <w:r w:rsidRPr="00C7340D">
        <w:rPr>
          <w:rFonts w:ascii="Times New Roman" w:hAnsi="Times New Roman" w:cs="Times New Roman"/>
          <w:b/>
          <w:sz w:val="20"/>
          <w:szCs w:val="20"/>
          <w:shd w:val="clear" w:color="auto" w:fill="FFFFFF"/>
          <w:lang w:eastAsia="id-ID"/>
        </w:rPr>
        <w:t>Jawaban Mengenai Kelengkapan Alarm Peringatan</w:t>
      </w:r>
    </w:p>
    <w:p w:rsidR="005E1108" w:rsidRPr="005E1108" w:rsidRDefault="005E1108" w:rsidP="005E1108">
      <w:pPr>
        <w:pStyle w:val="ListParagraph"/>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 xml:space="preserve">Tabel 4.21 Nilai Persentase Kelengkapan Alam Peringatan </w:t>
      </w:r>
    </w:p>
    <w:tbl>
      <w:tblPr>
        <w:tblStyle w:val="TableGrid"/>
        <w:tblW w:w="0" w:type="auto"/>
        <w:tblLook w:val="04A0" w:firstRow="1" w:lastRow="0" w:firstColumn="1" w:lastColumn="0" w:noHBand="0" w:noVBand="1"/>
      </w:tblPr>
      <w:tblGrid>
        <w:gridCol w:w="522"/>
        <w:gridCol w:w="2518"/>
        <w:gridCol w:w="1559"/>
        <w:gridCol w:w="1985"/>
      </w:tblGrid>
      <w:tr w:rsidR="005E1108" w:rsidRPr="005E1108" w:rsidTr="00C7340D">
        <w:tc>
          <w:tcPr>
            <w:tcW w:w="522"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w:t>
            </w:r>
          </w:p>
        </w:tc>
        <w:tc>
          <w:tcPr>
            <w:tcW w:w="2518"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Kelengkapan Alarm Peringatan </w:t>
            </w:r>
          </w:p>
        </w:tc>
        <w:tc>
          <w:tcPr>
            <w:tcW w:w="155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Frekuensi </w:t>
            </w:r>
          </w:p>
        </w:tc>
        <w:tc>
          <w:tcPr>
            <w:tcW w:w="1985"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Presentase%</w:t>
            </w:r>
          </w:p>
        </w:tc>
      </w:tr>
      <w:tr w:rsidR="005E1108" w:rsidRPr="005E1108" w:rsidTr="00C7340D">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11</w:t>
            </w: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1</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C7340D">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2</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C7340D">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3</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r>
      <w:tr w:rsidR="005E1108" w:rsidRPr="005E1108" w:rsidTr="00C7340D">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4</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13</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43,3%</w:t>
            </w:r>
          </w:p>
        </w:tc>
      </w:tr>
      <w:tr w:rsidR="005E1108" w:rsidRPr="005E1108" w:rsidTr="00C7340D">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Nomer 5</w:t>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17</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56,7%</w:t>
            </w:r>
          </w:p>
        </w:tc>
      </w:tr>
      <w:tr w:rsidR="005E1108" w:rsidRPr="005E1108" w:rsidTr="00C7340D">
        <w:tc>
          <w:tcPr>
            <w:tcW w:w="52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2518" w:type="dxa"/>
          </w:tcPr>
          <w:p w:rsidR="005E1108" w:rsidRPr="005E1108" w:rsidRDefault="005E1108" w:rsidP="005E1108">
            <w:pPr>
              <w:pStyle w:val="ListParagraph"/>
              <w:tabs>
                <w:tab w:val="left" w:pos="1087"/>
              </w:tabs>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Total </w:t>
            </w:r>
            <w:r w:rsidRPr="005E1108">
              <w:rPr>
                <w:rFonts w:ascii="Times New Roman" w:hAnsi="Times New Roman" w:cs="Times New Roman"/>
                <w:sz w:val="20"/>
                <w:szCs w:val="20"/>
                <w:shd w:val="clear" w:color="auto" w:fill="FFFFFF"/>
                <w:lang w:eastAsia="id-ID"/>
              </w:rPr>
              <w:tab/>
            </w:r>
          </w:p>
        </w:tc>
        <w:tc>
          <w:tcPr>
            <w:tcW w:w="155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30</w:t>
            </w:r>
          </w:p>
        </w:tc>
        <w:tc>
          <w:tcPr>
            <w:tcW w:w="1985"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100%</w:t>
            </w:r>
          </w:p>
        </w:tc>
      </w:tr>
    </w:tbl>
    <w:p w:rsidR="005E1108" w:rsidRPr="005E1108" w:rsidRDefault="005E1108" w:rsidP="005E1108">
      <w:pPr>
        <w:spacing w:line="240" w:lineRule="auto"/>
        <w:ind w:firstLine="720"/>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sz w:val="20"/>
          <w:szCs w:val="20"/>
          <w:lang w:eastAsia="id-ID"/>
        </w:rPr>
        <w:t>(Sumber Analisa data kuesioner:, 2016)</w:t>
      </w:r>
    </w:p>
    <w:p w:rsidR="005E1108" w:rsidRPr="005E1108" w:rsidRDefault="005E1108" w:rsidP="00C7340D">
      <w:pPr>
        <w:spacing w:line="240" w:lineRule="auto"/>
        <w:ind w:firstLine="72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Tabel 4.4.11  kelengkapan fasilitas pendukung yang menggunakan berupa jaring pengaman menunjukan bahwa 13 orang responden (43,3%) untuk nomer 5, 17 orang responden (56,7%) dengan kelengkapan fasilitas alat pelindung diri berupa Alarm peringatan  dan dapat dilihat pada grafik dibawah ini:</w:t>
      </w:r>
    </w:p>
    <w:p w:rsidR="005E1108" w:rsidRPr="00C7340D" w:rsidRDefault="005E1108" w:rsidP="00C7340D">
      <w:pPr>
        <w:spacing w:line="240" w:lineRule="auto"/>
        <w:jc w:val="both"/>
        <w:rPr>
          <w:rFonts w:ascii="Times New Roman" w:hAnsi="Times New Roman" w:cs="Times New Roman"/>
          <w:b/>
          <w:sz w:val="20"/>
          <w:szCs w:val="20"/>
          <w:shd w:val="clear" w:color="auto" w:fill="FFFFFF"/>
          <w:lang w:eastAsia="id-ID"/>
        </w:rPr>
      </w:pPr>
      <w:r w:rsidRPr="00C7340D">
        <w:rPr>
          <w:rFonts w:ascii="Times New Roman" w:hAnsi="Times New Roman" w:cs="Times New Roman"/>
          <w:b/>
          <w:sz w:val="20"/>
          <w:szCs w:val="20"/>
          <w:shd w:val="clear" w:color="auto" w:fill="FFFFFF"/>
          <w:lang w:eastAsia="id-ID"/>
        </w:rPr>
        <w:t xml:space="preserve">Presentase Kelengkapan Fasilitas </w:t>
      </w:r>
    </w:p>
    <w:p w:rsidR="005E1108" w:rsidRPr="005E1108" w:rsidRDefault="005E1108" w:rsidP="005E1108">
      <w:pPr>
        <w:pStyle w:val="ListParagraph"/>
        <w:spacing w:line="240" w:lineRule="auto"/>
        <w:jc w:val="both"/>
        <w:rPr>
          <w:rFonts w:ascii="Times New Roman" w:hAnsi="Times New Roman" w:cs="Times New Roman"/>
          <w:b/>
          <w:sz w:val="20"/>
          <w:szCs w:val="20"/>
          <w:shd w:val="clear" w:color="auto" w:fill="FFFFFF"/>
          <w:lang w:eastAsia="id-ID"/>
        </w:rPr>
      </w:pPr>
      <w:r w:rsidRPr="005E1108">
        <w:rPr>
          <w:rFonts w:ascii="Times New Roman" w:hAnsi="Times New Roman" w:cs="Times New Roman"/>
          <w:b/>
          <w:sz w:val="20"/>
          <w:szCs w:val="20"/>
          <w:shd w:val="clear" w:color="auto" w:fill="FFFFFF"/>
          <w:lang w:eastAsia="id-ID"/>
        </w:rPr>
        <w:t>Tabel  4.22  Nilai Hasil Presentase Kelengkapan Fasilitas</w:t>
      </w:r>
    </w:p>
    <w:tbl>
      <w:tblPr>
        <w:tblStyle w:val="TableGrid"/>
        <w:tblW w:w="8647" w:type="dxa"/>
        <w:tblInd w:w="108" w:type="dxa"/>
        <w:tblLook w:val="04A0" w:firstRow="1" w:lastRow="0" w:firstColumn="1" w:lastColumn="0" w:noHBand="0" w:noVBand="1"/>
      </w:tblPr>
      <w:tblGrid>
        <w:gridCol w:w="3633"/>
        <w:gridCol w:w="762"/>
        <w:gridCol w:w="850"/>
        <w:gridCol w:w="851"/>
        <w:gridCol w:w="850"/>
        <w:gridCol w:w="709"/>
        <w:gridCol w:w="992"/>
      </w:tblGrid>
      <w:tr w:rsidR="005E1108" w:rsidRPr="005E1108" w:rsidTr="005E1108">
        <w:tc>
          <w:tcPr>
            <w:tcW w:w="3633"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Item Yang Dinilai</w:t>
            </w:r>
          </w:p>
        </w:tc>
        <w:tc>
          <w:tcPr>
            <w:tcW w:w="762"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w:t>
            </w:r>
          </w:p>
        </w:tc>
        <w:tc>
          <w:tcPr>
            <w:tcW w:w="850"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2</w:t>
            </w:r>
          </w:p>
        </w:tc>
        <w:tc>
          <w:tcPr>
            <w:tcW w:w="851"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3</w:t>
            </w:r>
          </w:p>
        </w:tc>
        <w:tc>
          <w:tcPr>
            <w:tcW w:w="850"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4</w:t>
            </w:r>
          </w:p>
        </w:tc>
        <w:tc>
          <w:tcPr>
            <w:tcW w:w="709" w:type="dxa"/>
          </w:tcPr>
          <w:p w:rsidR="005E1108" w:rsidRPr="005E1108" w:rsidRDefault="005E1108" w:rsidP="005E1108">
            <w:pPr>
              <w:pStyle w:val="ListParagraph"/>
              <w:ind w:left="0"/>
              <w:jc w:val="center"/>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5</w:t>
            </w:r>
          </w:p>
        </w:tc>
        <w:tc>
          <w:tcPr>
            <w:tcW w:w="99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Nilai </w:t>
            </w:r>
          </w:p>
        </w:tc>
      </w:tr>
      <w:tr w:rsidR="005E1108" w:rsidRPr="005E1108" w:rsidTr="005E1108">
        <w:tc>
          <w:tcPr>
            <w:tcW w:w="3633"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Helm</w:t>
            </w:r>
          </w:p>
        </w:tc>
        <w:tc>
          <w:tcPr>
            <w:tcW w:w="76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2</w:t>
            </w:r>
          </w:p>
        </w:tc>
        <w:tc>
          <w:tcPr>
            <w:tcW w:w="851"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4</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10</w:t>
            </w:r>
          </w:p>
        </w:tc>
        <w:tc>
          <w:tcPr>
            <w:tcW w:w="70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14</w:t>
            </w:r>
          </w:p>
        </w:tc>
        <w:tc>
          <w:tcPr>
            <w:tcW w:w="99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126</w:t>
            </w:r>
          </w:p>
        </w:tc>
      </w:tr>
      <w:tr w:rsidR="005E1108" w:rsidRPr="005E1108" w:rsidTr="005E1108">
        <w:tc>
          <w:tcPr>
            <w:tcW w:w="3633"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Sepatu</w:t>
            </w:r>
          </w:p>
        </w:tc>
        <w:tc>
          <w:tcPr>
            <w:tcW w:w="76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1"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6</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10</w:t>
            </w:r>
          </w:p>
        </w:tc>
        <w:tc>
          <w:tcPr>
            <w:tcW w:w="70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14</w:t>
            </w:r>
          </w:p>
        </w:tc>
        <w:tc>
          <w:tcPr>
            <w:tcW w:w="99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128</w:t>
            </w:r>
          </w:p>
        </w:tc>
      </w:tr>
      <w:tr w:rsidR="005E1108" w:rsidRPr="005E1108" w:rsidTr="005E1108">
        <w:tc>
          <w:tcPr>
            <w:tcW w:w="3633"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Sarung Tangan </w:t>
            </w:r>
          </w:p>
        </w:tc>
        <w:tc>
          <w:tcPr>
            <w:tcW w:w="76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4</w:t>
            </w:r>
          </w:p>
        </w:tc>
        <w:tc>
          <w:tcPr>
            <w:tcW w:w="851"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6</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5</w:t>
            </w:r>
          </w:p>
        </w:tc>
        <w:tc>
          <w:tcPr>
            <w:tcW w:w="70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15</w:t>
            </w:r>
          </w:p>
        </w:tc>
        <w:tc>
          <w:tcPr>
            <w:tcW w:w="99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113</w:t>
            </w:r>
          </w:p>
        </w:tc>
      </w:tr>
      <w:tr w:rsidR="005E1108" w:rsidRPr="005E1108" w:rsidTr="005E1108">
        <w:tc>
          <w:tcPr>
            <w:tcW w:w="3633"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Rompi</w:t>
            </w:r>
          </w:p>
        </w:tc>
        <w:tc>
          <w:tcPr>
            <w:tcW w:w="76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1"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6</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8</w:t>
            </w:r>
          </w:p>
        </w:tc>
        <w:tc>
          <w:tcPr>
            <w:tcW w:w="70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16</w:t>
            </w:r>
          </w:p>
        </w:tc>
        <w:tc>
          <w:tcPr>
            <w:tcW w:w="99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130</w:t>
            </w:r>
          </w:p>
        </w:tc>
      </w:tr>
      <w:tr w:rsidR="005E1108" w:rsidRPr="005E1108" w:rsidTr="005E1108">
        <w:tc>
          <w:tcPr>
            <w:tcW w:w="3633"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Masker</w:t>
            </w:r>
          </w:p>
        </w:tc>
        <w:tc>
          <w:tcPr>
            <w:tcW w:w="76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 0</w:t>
            </w:r>
          </w:p>
        </w:tc>
        <w:tc>
          <w:tcPr>
            <w:tcW w:w="851"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12</w:t>
            </w:r>
          </w:p>
        </w:tc>
        <w:tc>
          <w:tcPr>
            <w:tcW w:w="70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18</w:t>
            </w:r>
          </w:p>
        </w:tc>
        <w:tc>
          <w:tcPr>
            <w:tcW w:w="99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138</w:t>
            </w:r>
          </w:p>
        </w:tc>
      </w:tr>
      <w:tr w:rsidR="005E1108" w:rsidRPr="005E1108" w:rsidTr="005E1108">
        <w:tc>
          <w:tcPr>
            <w:tcW w:w="3633"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Jaring Pengaman</w:t>
            </w:r>
          </w:p>
        </w:tc>
        <w:tc>
          <w:tcPr>
            <w:tcW w:w="76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1"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5</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7</w:t>
            </w:r>
          </w:p>
        </w:tc>
        <w:tc>
          <w:tcPr>
            <w:tcW w:w="70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18</w:t>
            </w:r>
          </w:p>
        </w:tc>
        <w:tc>
          <w:tcPr>
            <w:tcW w:w="99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133</w:t>
            </w:r>
          </w:p>
        </w:tc>
      </w:tr>
      <w:tr w:rsidR="005E1108" w:rsidRPr="005E1108" w:rsidTr="005E1108">
        <w:tc>
          <w:tcPr>
            <w:tcW w:w="3633"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Rambu-Rambu</w:t>
            </w:r>
          </w:p>
        </w:tc>
        <w:tc>
          <w:tcPr>
            <w:tcW w:w="76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1"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15</w:t>
            </w:r>
          </w:p>
        </w:tc>
        <w:tc>
          <w:tcPr>
            <w:tcW w:w="70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15</w:t>
            </w:r>
          </w:p>
        </w:tc>
        <w:tc>
          <w:tcPr>
            <w:tcW w:w="99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135</w:t>
            </w:r>
          </w:p>
        </w:tc>
      </w:tr>
      <w:tr w:rsidR="005E1108" w:rsidRPr="005E1108" w:rsidTr="005E1108">
        <w:tc>
          <w:tcPr>
            <w:tcW w:w="3633"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Alat Pemadam Api Ringan</w:t>
            </w:r>
          </w:p>
        </w:tc>
        <w:tc>
          <w:tcPr>
            <w:tcW w:w="76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1"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15</w:t>
            </w:r>
          </w:p>
        </w:tc>
        <w:tc>
          <w:tcPr>
            <w:tcW w:w="70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15</w:t>
            </w:r>
          </w:p>
        </w:tc>
        <w:tc>
          <w:tcPr>
            <w:tcW w:w="99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135</w:t>
            </w:r>
          </w:p>
        </w:tc>
      </w:tr>
      <w:tr w:rsidR="005E1108" w:rsidRPr="005E1108" w:rsidTr="005E1108">
        <w:tc>
          <w:tcPr>
            <w:tcW w:w="3633"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Spanduk Peringatan K3</w:t>
            </w:r>
          </w:p>
        </w:tc>
        <w:tc>
          <w:tcPr>
            <w:tcW w:w="76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1"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2</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13</w:t>
            </w:r>
          </w:p>
        </w:tc>
        <w:tc>
          <w:tcPr>
            <w:tcW w:w="70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15</w:t>
            </w:r>
          </w:p>
        </w:tc>
        <w:tc>
          <w:tcPr>
            <w:tcW w:w="99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133</w:t>
            </w:r>
          </w:p>
        </w:tc>
      </w:tr>
      <w:tr w:rsidR="005E1108" w:rsidRPr="005E1108" w:rsidTr="005E1108">
        <w:tc>
          <w:tcPr>
            <w:tcW w:w="3633"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Alam Peringatan </w:t>
            </w:r>
          </w:p>
        </w:tc>
        <w:tc>
          <w:tcPr>
            <w:tcW w:w="76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1"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13</w:t>
            </w:r>
          </w:p>
        </w:tc>
        <w:tc>
          <w:tcPr>
            <w:tcW w:w="70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17</w:t>
            </w:r>
          </w:p>
        </w:tc>
        <w:tc>
          <w:tcPr>
            <w:tcW w:w="99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137</w:t>
            </w:r>
          </w:p>
        </w:tc>
      </w:tr>
      <w:tr w:rsidR="005E1108" w:rsidRPr="005E1108" w:rsidTr="005E1108">
        <w:tc>
          <w:tcPr>
            <w:tcW w:w="3633"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Lampu Peringatan </w:t>
            </w:r>
          </w:p>
        </w:tc>
        <w:tc>
          <w:tcPr>
            <w:tcW w:w="76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1"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0</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15</w:t>
            </w:r>
          </w:p>
        </w:tc>
        <w:tc>
          <w:tcPr>
            <w:tcW w:w="70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15</w:t>
            </w:r>
          </w:p>
        </w:tc>
        <w:tc>
          <w:tcPr>
            <w:tcW w:w="99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135</w:t>
            </w:r>
          </w:p>
        </w:tc>
      </w:tr>
      <w:tr w:rsidR="005E1108" w:rsidRPr="005E1108" w:rsidTr="005E1108">
        <w:tc>
          <w:tcPr>
            <w:tcW w:w="3633" w:type="dxa"/>
          </w:tcPr>
          <w:p w:rsidR="005E1108" w:rsidRPr="005E1108" w:rsidRDefault="005E1108" w:rsidP="005E1108">
            <w:pPr>
              <w:pStyle w:val="ListParagraph"/>
              <w:ind w:left="0"/>
              <w:jc w:val="right"/>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JUMLAH</w:t>
            </w:r>
          </w:p>
        </w:tc>
        <w:tc>
          <w:tcPr>
            <w:tcW w:w="76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330</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660</w:t>
            </w:r>
          </w:p>
        </w:tc>
        <w:tc>
          <w:tcPr>
            <w:tcW w:w="851"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990</w:t>
            </w: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1320</w:t>
            </w:r>
          </w:p>
        </w:tc>
        <w:tc>
          <w:tcPr>
            <w:tcW w:w="70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1650</w:t>
            </w:r>
          </w:p>
        </w:tc>
        <w:tc>
          <w:tcPr>
            <w:tcW w:w="99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1443</w:t>
            </w:r>
          </w:p>
        </w:tc>
      </w:tr>
      <w:tr w:rsidR="005E1108" w:rsidRPr="005E1108" w:rsidTr="005E1108">
        <w:trPr>
          <w:trHeight w:val="1921"/>
        </w:trPr>
        <w:tc>
          <w:tcPr>
            <w:tcW w:w="3633"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Presentase  = Jumlah/Jumlah Skor Ideal X 100%</w:t>
            </w:r>
          </w:p>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 xml:space="preserve"> </w:t>
            </w:r>
          </w:p>
        </w:tc>
        <w:tc>
          <w:tcPr>
            <w:tcW w:w="76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851"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850"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709"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p>
        </w:tc>
        <w:tc>
          <w:tcPr>
            <w:tcW w:w="992" w:type="dxa"/>
          </w:tcPr>
          <w:p w:rsidR="005E1108" w:rsidRPr="005E1108" w:rsidRDefault="005E1108" w:rsidP="005E1108">
            <w:pPr>
              <w:pStyle w:val="ListParagraph"/>
              <w:ind w:left="0"/>
              <w:jc w:val="both"/>
              <w:rPr>
                <w:rFonts w:ascii="Times New Roman" w:hAnsi="Times New Roman" w:cs="Times New Roman"/>
                <w:sz w:val="20"/>
                <w:szCs w:val="20"/>
                <w:shd w:val="clear" w:color="auto" w:fill="FFFFFF"/>
                <w:lang w:eastAsia="id-ID"/>
              </w:rPr>
            </w:pPr>
            <w:r w:rsidRPr="005E1108">
              <w:rPr>
                <w:rFonts w:ascii="Times New Roman" w:hAnsi="Times New Roman" w:cs="Times New Roman"/>
                <w:sz w:val="20"/>
                <w:szCs w:val="20"/>
                <w:shd w:val="clear" w:color="auto" w:fill="FFFFFF"/>
                <w:lang w:eastAsia="id-ID"/>
              </w:rPr>
              <w:t>87,45%</w:t>
            </w:r>
          </w:p>
        </w:tc>
      </w:tr>
    </w:tbl>
    <w:p w:rsidR="00C7340D" w:rsidRPr="005E1108" w:rsidRDefault="00C7340D" w:rsidP="005E1108">
      <w:pPr>
        <w:tabs>
          <w:tab w:val="left" w:pos="426"/>
        </w:tabs>
        <w:spacing w:line="240" w:lineRule="auto"/>
        <w:jc w:val="both"/>
        <w:rPr>
          <w:rFonts w:ascii="Times New Roman" w:hAnsi="Times New Roman" w:cs="Times New Roman"/>
          <w:b/>
          <w:sz w:val="20"/>
          <w:szCs w:val="20"/>
        </w:rPr>
      </w:pPr>
    </w:p>
    <w:p w:rsidR="005E1108" w:rsidRPr="005E1108" w:rsidRDefault="005E1108" w:rsidP="00C7340D">
      <w:pPr>
        <w:spacing w:line="240" w:lineRule="auto"/>
        <w:rPr>
          <w:rFonts w:ascii="Times New Roman" w:hAnsi="Times New Roman" w:cs="Times New Roman"/>
          <w:b/>
          <w:sz w:val="20"/>
          <w:szCs w:val="20"/>
        </w:rPr>
      </w:pPr>
      <w:r w:rsidRPr="005E1108">
        <w:rPr>
          <w:rFonts w:ascii="Times New Roman" w:hAnsi="Times New Roman" w:cs="Times New Roman"/>
          <w:b/>
          <w:sz w:val="20"/>
          <w:szCs w:val="20"/>
        </w:rPr>
        <w:t xml:space="preserve"> Kesimpulan</w:t>
      </w:r>
    </w:p>
    <w:p w:rsidR="005E1108" w:rsidRPr="005E1108" w:rsidRDefault="005E1108" w:rsidP="00C7340D">
      <w:pPr>
        <w:pStyle w:val="ListParagraph"/>
        <w:numPr>
          <w:ilvl w:val="0"/>
          <w:numId w:val="22"/>
        </w:numPr>
        <w:spacing w:line="240" w:lineRule="auto"/>
        <w:ind w:left="440"/>
        <w:rPr>
          <w:rFonts w:ascii="Times New Roman" w:hAnsi="Times New Roman" w:cs="Times New Roman"/>
          <w:b/>
          <w:sz w:val="20"/>
          <w:szCs w:val="20"/>
        </w:rPr>
      </w:pPr>
      <w:r w:rsidRPr="005E1108">
        <w:rPr>
          <w:rFonts w:ascii="Times New Roman" w:hAnsi="Times New Roman" w:cs="Times New Roman"/>
          <w:sz w:val="20"/>
          <w:szCs w:val="20"/>
        </w:rPr>
        <w:t>Hasil analisis penerapan sistem manajemen keselamatan dan kesehatan kerja di lingkungan proyek kontruksi pembangunan  Gereja RII Samarinda dapat disimpulkan sebagai berikut:</w:t>
      </w:r>
    </w:p>
    <w:p w:rsidR="00C7340D" w:rsidRPr="00C7340D" w:rsidRDefault="00C7340D" w:rsidP="00C7340D">
      <w:pPr>
        <w:pStyle w:val="ListParagraph"/>
        <w:spacing w:line="240" w:lineRule="auto"/>
        <w:ind w:left="770"/>
        <w:rPr>
          <w:rFonts w:ascii="Times New Roman" w:hAnsi="Times New Roman" w:cs="Times New Roman"/>
          <w:b/>
          <w:sz w:val="20"/>
          <w:szCs w:val="20"/>
        </w:rPr>
      </w:pPr>
    </w:p>
    <w:p w:rsidR="005E1108" w:rsidRPr="005E1108" w:rsidRDefault="005E1108" w:rsidP="00C7340D">
      <w:pPr>
        <w:pStyle w:val="ListParagraph"/>
        <w:numPr>
          <w:ilvl w:val="0"/>
          <w:numId w:val="23"/>
        </w:numPr>
        <w:spacing w:line="240" w:lineRule="auto"/>
        <w:ind w:left="770"/>
        <w:rPr>
          <w:rFonts w:ascii="Times New Roman" w:hAnsi="Times New Roman" w:cs="Times New Roman"/>
          <w:b/>
          <w:sz w:val="20"/>
          <w:szCs w:val="20"/>
        </w:rPr>
      </w:pPr>
      <w:r w:rsidRPr="005E1108">
        <w:rPr>
          <w:rFonts w:ascii="Times New Roman" w:hAnsi="Times New Roman" w:cs="Times New Roman"/>
          <w:sz w:val="20"/>
          <w:szCs w:val="20"/>
        </w:rPr>
        <w:t xml:space="preserve">Kebijakan k3 dari 30 responden yang mengetahui serta menjalankan penerapan dan operasi kegiatan diperusahaan  proyek kontruksi pembangunan  Gereja RII Samarinda sebesar  </w:t>
      </w:r>
      <w:r w:rsidRPr="005E1108">
        <w:rPr>
          <w:rFonts w:ascii="Times New Roman" w:hAnsi="Times New Roman" w:cs="Times New Roman"/>
          <w:b/>
          <w:sz w:val="20"/>
          <w:szCs w:val="20"/>
        </w:rPr>
        <w:t>95%</w:t>
      </w:r>
    </w:p>
    <w:p w:rsidR="005E1108" w:rsidRPr="005E1108" w:rsidRDefault="005E1108" w:rsidP="00C7340D">
      <w:pPr>
        <w:pStyle w:val="ListParagraph"/>
        <w:numPr>
          <w:ilvl w:val="0"/>
          <w:numId w:val="23"/>
        </w:numPr>
        <w:spacing w:line="240" w:lineRule="auto"/>
        <w:ind w:left="770"/>
        <w:rPr>
          <w:rFonts w:ascii="Times New Roman" w:hAnsi="Times New Roman" w:cs="Times New Roman"/>
          <w:b/>
          <w:sz w:val="20"/>
          <w:szCs w:val="20"/>
        </w:rPr>
      </w:pPr>
      <w:r w:rsidRPr="005E1108">
        <w:rPr>
          <w:rFonts w:ascii="Times New Roman" w:hAnsi="Times New Roman" w:cs="Times New Roman"/>
          <w:sz w:val="20"/>
          <w:szCs w:val="20"/>
        </w:rPr>
        <w:t xml:space="preserve">Perencanaan K3 dari 30 responden yang mengetahui serta menjalankan penerapan dan operasi kegiatan diperusahaan proyek kontruksi pembangunan  Gereja RII Samarinda sebesar  </w:t>
      </w:r>
      <w:r w:rsidRPr="005E1108">
        <w:rPr>
          <w:rFonts w:ascii="Times New Roman" w:hAnsi="Times New Roman" w:cs="Times New Roman"/>
          <w:b/>
          <w:sz w:val="20"/>
          <w:szCs w:val="20"/>
        </w:rPr>
        <w:t>94%</w:t>
      </w:r>
    </w:p>
    <w:p w:rsidR="005E1108" w:rsidRPr="005E1108" w:rsidRDefault="005E1108" w:rsidP="00C7340D">
      <w:pPr>
        <w:pStyle w:val="ListParagraph"/>
        <w:numPr>
          <w:ilvl w:val="0"/>
          <w:numId w:val="23"/>
        </w:numPr>
        <w:spacing w:line="240" w:lineRule="auto"/>
        <w:ind w:left="770"/>
        <w:rPr>
          <w:rFonts w:ascii="Times New Roman" w:hAnsi="Times New Roman" w:cs="Times New Roman"/>
          <w:b/>
          <w:sz w:val="20"/>
          <w:szCs w:val="20"/>
        </w:rPr>
      </w:pPr>
      <w:r w:rsidRPr="005E1108">
        <w:rPr>
          <w:rFonts w:ascii="Times New Roman" w:hAnsi="Times New Roman" w:cs="Times New Roman"/>
          <w:sz w:val="20"/>
          <w:szCs w:val="20"/>
        </w:rPr>
        <w:t xml:space="preserve">Penerapan dan Operasional kegiatan K3 dari 30 responden yang mengetahui serta menjalankan penerapan dan operasi kegiatan diperusahaan proyek kontruksi pembangunan  Gereja RII Samarinda sebesar  </w:t>
      </w:r>
      <w:r w:rsidRPr="005E1108">
        <w:rPr>
          <w:rFonts w:ascii="Times New Roman" w:hAnsi="Times New Roman" w:cs="Times New Roman"/>
          <w:b/>
          <w:sz w:val="20"/>
          <w:szCs w:val="20"/>
        </w:rPr>
        <w:t>98%</w:t>
      </w:r>
    </w:p>
    <w:p w:rsidR="005E1108" w:rsidRPr="005E1108" w:rsidRDefault="005E1108" w:rsidP="00C7340D">
      <w:pPr>
        <w:pStyle w:val="ListParagraph"/>
        <w:numPr>
          <w:ilvl w:val="0"/>
          <w:numId w:val="23"/>
        </w:numPr>
        <w:spacing w:line="240" w:lineRule="auto"/>
        <w:ind w:left="770"/>
        <w:rPr>
          <w:rFonts w:ascii="Times New Roman" w:hAnsi="Times New Roman" w:cs="Times New Roman"/>
          <w:b/>
          <w:sz w:val="20"/>
          <w:szCs w:val="20"/>
        </w:rPr>
      </w:pPr>
      <w:r w:rsidRPr="005E1108">
        <w:rPr>
          <w:rFonts w:ascii="Times New Roman" w:hAnsi="Times New Roman" w:cs="Times New Roman"/>
          <w:sz w:val="20"/>
          <w:szCs w:val="20"/>
        </w:rPr>
        <w:t xml:space="preserve">Evaluasi k3 dari 30 responden yang mengetahui serta menjalankan penerapan dan operasi kegiatan diperusahaan proyek kontruksi pembangunan  Gereja RII Samarinda sebesar  </w:t>
      </w:r>
      <w:r w:rsidRPr="005E1108">
        <w:rPr>
          <w:rFonts w:ascii="Times New Roman" w:hAnsi="Times New Roman" w:cs="Times New Roman"/>
          <w:b/>
          <w:sz w:val="20"/>
          <w:szCs w:val="20"/>
        </w:rPr>
        <w:t>100%</w:t>
      </w:r>
    </w:p>
    <w:p w:rsidR="005E1108" w:rsidRPr="00C7340D" w:rsidRDefault="005E1108" w:rsidP="00C7340D">
      <w:pPr>
        <w:pStyle w:val="ListParagraph"/>
        <w:numPr>
          <w:ilvl w:val="0"/>
          <w:numId w:val="23"/>
        </w:numPr>
        <w:spacing w:line="240" w:lineRule="auto"/>
        <w:ind w:left="770"/>
        <w:rPr>
          <w:rFonts w:ascii="Times New Roman" w:hAnsi="Times New Roman" w:cs="Times New Roman"/>
          <w:b/>
          <w:sz w:val="20"/>
          <w:szCs w:val="20"/>
        </w:rPr>
      </w:pPr>
      <w:r w:rsidRPr="005E1108">
        <w:rPr>
          <w:rFonts w:ascii="Times New Roman" w:hAnsi="Times New Roman" w:cs="Times New Roman"/>
          <w:sz w:val="20"/>
          <w:szCs w:val="20"/>
        </w:rPr>
        <w:t xml:space="preserve">Tinjauan Manajemen k3 dari 30 responden yang mengetahui serta menjalankan penerapan dan operasi kegiatan diperusahaan proyek kontruksi pembangunan  Gereja RII Samarinda sebesar  </w:t>
      </w:r>
      <w:r w:rsidRPr="005E1108">
        <w:rPr>
          <w:rFonts w:ascii="Times New Roman" w:hAnsi="Times New Roman" w:cs="Times New Roman"/>
          <w:b/>
          <w:sz w:val="20"/>
          <w:szCs w:val="20"/>
        </w:rPr>
        <w:t>100%</w:t>
      </w:r>
    </w:p>
    <w:p w:rsidR="005E1108" w:rsidRPr="005E1108" w:rsidRDefault="005E1108" w:rsidP="00C7340D">
      <w:pPr>
        <w:spacing w:line="240" w:lineRule="auto"/>
        <w:ind w:firstLine="410"/>
        <w:rPr>
          <w:rFonts w:ascii="Times New Roman" w:hAnsi="Times New Roman" w:cs="Times New Roman"/>
          <w:sz w:val="20"/>
          <w:szCs w:val="20"/>
        </w:rPr>
      </w:pPr>
      <w:r w:rsidRPr="005E1108">
        <w:rPr>
          <w:rFonts w:ascii="Times New Roman" w:hAnsi="Times New Roman" w:cs="Times New Roman"/>
          <w:sz w:val="20"/>
          <w:szCs w:val="20"/>
        </w:rPr>
        <w:t xml:space="preserve">Berdasarkan hasil penelitian total penerapan sistem manajemen keselamatan dan kesehatan kerja adalah  </w:t>
      </w:r>
      <w:r w:rsidRPr="005E1108">
        <w:rPr>
          <w:rFonts w:ascii="Times New Roman" w:hAnsi="Times New Roman" w:cs="Times New Roman"/>
          <w:b/>
          <w:sz w:val="20"/>
          <w:szCs w:val="20"/>
        </w:rPr>
        <w:t>97,4%</w:t>
      </w:r>
      <w:r w:rsidRPr="005E1108">
        <w:rPr>
          <w:rFonts w:ascii="Times New Roman" w:hAnsi="Times New Roman" w:cs="Times New Roman"/>
          <w:sz w:val="20"/>
          <w:szCs w:val="20"/>
        </w:rPr>
        <w:t xml:space="preserve">  angka ini menunjukan bahwa penerapan K3 proyek kontruksi pembangunan  Gereja RII sudah dilaksanakan dengan baik, Dalam hal ini membuktikan bahwa perusahaan ini telah bertanggung jawab dalam kegiatan proyek yang berlangsung.</w:t>
      </w:r>
    </w:p>
    <w:p w:rsidR="005E1108" w:rsidRPr="005E1108" w:rsidRDefault="005E1108" w:rsidP="00C7340D">
      <w:pPr>
        <w:pStyle w:val="ListParagraph"/>
        <w:numPr>
          <w:ilvl w:val="0"/>
          <w:numId w:val="22"/>
        </w:numPr>
        <w:spacing w:line="240" w:lineRule="auto"/>
        <w:ind w:left="330"/>
        <w:rPr>
          <w:rFonts w:ascii="Times New Roman" w:hAnsi="Times New Roman" w:cs="Times New Roman"/>
          <w:sz w:val="20"/>
          <w:szCs w:val="20"/>
        </w:rPr>
      </w:pPr>
      <w:r w:rsidRPr="005E1108">
        <w:rPr>
          <w:rFonts w:ascii="Times New Roman" w:hAnsi="Times New Roman" w:cs="Times New Roman"/>
          <w:sz w:val="20"/>
          <w:szCs w:val="20"/>
        </w:rPr>
        <w:t xml:space="preserve"> Fasilitas yang mendukung  penerapan K3 pada proyek kontruksi pembangunan  Gereja RII Samarinda yang dilakukan terhadap 30 responden berada dikisaran  </w:t>
      </w:r>
      <w:r w:rsidRPr="005E1108">
        <w:rPr>
          <w:rFonts w:ascii="Times New Roman" w:hAnsi="Times New Roman" w:cs="Times New Roman"/>
          <w:b/>
          <w:sz w:val="20"/>
          <w:szCs w:val="20"/>
        </w:rPr>
        <w:t xml:space="preserve">87,45% </w:t>
      </w:r>
      <w:r w:rsidRPr="005E1108">
        <w:rPr>
          <w:rFonts w:ascii="Times New Roman" w:hAnsi="Times New Roman" w:cs="Times New Roman"/>
          <w:sz w:val="20"/>
          <w:szCs w:val="20"/>
        </w:rPr>
        <w:t xml:space="preserve">angka ini dikatagorikan sangat baik dalam hal kelengkapan fasilitas K3 di proyek </w:t>
      </w:r>
    </w:p>
    <w:p w:rsidR="005E1108" w:rsidRPr="005E1108" w:rsidRDefault="005E1108" w:rsidP="00C7340D">
      <w:pPr>
        <w:spacing w:line="240" w:lineRule="auto"/>
        <w:rPr>
          <w:rFonts w:ascii="Times New Roman" w:hAnsi="Times New Roman" w:cs="Times New Roman"/>
          <w:b/>
          <w:sz w:val="20"/>
          <w:szCs w:val="20"/>
        </w:rPr>
      </w:pPr>
      <w:r w:rsidRPr="005E1108">
        <w:rPr>
          <w:rFonts w:ascii="Times New Roman" w:hAnsi="Times New Roman" w:cs="Times New Roman"/>
          <w:b/>
          <w:sz w:val="20"/>
          <w:szCs w:val="20"/>
        </w:rPr>
        <w:t xml:space="preserve">Saran </w:t>
      </w:r>
    </w:p>
    <w:p w:rsidR="005E1108" w:rsidRPr="005E1108" w:rsidRDefault="005E1108" w:rsidP="00C7340D">
      <w:pPr>
        <w:spacing w:line="240" w:lineRule="auto"/>
        <w:ind w:firstLine="720"/>
        <w:rPr>
          <w:rFonts w:ascii="Times New Roman" w:hAnsi="Times New Roman" w:cs="Times New Roman"/>
          <w:sz w:val="20"/>
          <w:szCs w:val="20"/>
        </w:rPr>
      </w:pPr>
      <w:r w:rsidRPr="005E1108">
        <w:rPr>
          <w:rFonts w:ascii="Times New Roman" w:hAnsi="Times New Roman" w:cs="Times New Roman"/>
          <w:sz w:val="20"/>
          <w:szCs w:val="20"/>
        </w:rPr>
        <w:t>Saran yang dapat diberikan untuk perusahaan atau kontraktor yang ada adalah  sebagai berikut:</w:t>
      </w:r>
    </w:p>
    <w:p w:rsidR="005E1108" w:rsidRPr="005E1108" w:rsidRDefault="005E1108" w:rsidP="00C7340D">
      <w:pPr>
        <w:pStyle w:val="ListParagraph"/>
        <w:numPr>
          <w:ilvl w:val="0"/>
          <w:numId w:val="24"/>
        </w:numPr>
        <w:spacing w:line="240" w:lineRule="auto"/>
        <w:ind w:left="330"/>
        <w:rPr>
          <w:rFonts w:ascii="Times New Roman" w:hAnsi="Times New Roman" w:cs="Times New Roman"/>
          <w:sz w:val="20"/>
          <w:szCs w:val="20"/>
        </w:rPr>
      </w:pPr>
      <w:r w:rsidRPr="005E1108">
        <w:rPr>
          <w:rFonts w:ascii="Times New Roman" w:hAnsi="Times New Roman" w:cs="Times New Roman"/>
          <w:sz w:val="20"/>
          <w:szCs w:val="20"/>
        </w:rPr>
        <w:t>Perlu adanya penelitian penerapan K3 agar semua pihak yang bertanggung jawab di perusahaaan mempunyai kemampuan yang cukup dan mengetahui  tentang penerapan K3. Kerena tidak semua karyawan/pekerja yang bekerja diperusahaan atau kontraktor mengetahui tentang penerapan K3.</w:t>
      </w:r>
    </w:p>
    <w:p w:rsidR="005E1108" w:rsidRPr="005E1108" w:rsidRDefault="005E1108" w:rsidP="00C7340D">
      <w:pPr>
        <w:pStyle w:val="ListParagraph"/>
        <w:numPr>
          <w:ilvl w:val="0"/>
          <w:numId w:val="24"/>
        </w:numPr>
        <w:spacing w:line="240" w:lineRule="auto"/>
        <w:ind w:left="330"/>
        <w:rPr>
          <w:rFonts w:ascii="Times New Roman" w:hAnsi="Times New Roman" w:cs="Times New Roman"/>
          <w:sz w:val="20"/>
          <w:szCs w:val="20"/>
        </w:rPr>
      </w:pPr>
      <w:r w:rsidRPr="005E1108">
        <w:rPr>
          <w:rFonts w:ascii="Times New Roman" w:hAnsi="Times New Roman" w:cs="Times New Roman"/>
          <w:sz w:val="20"/>
          <w:szCs w:val="20"/>
        </w:rPr>
        <w:t xml:space="preserve">Sebelum pelaksanaan pekerjaan dimulai agar dilakukan rapat teknis untuk menyatukan persepsi sehingga penerapan K3 dapat berjalan dengan baik dan sesuai aturan. </w:t>
      </w:r>
    </w:p>
    <w:sectPr w:rsidR="005E1108" w:rsidRPr="005E1108" w:rsidSect="00181D1A">
      <w:headerReference w:type="default" r:id="rId8"/>
      <w:footerReference w:type="default" r:id="rId9"/>
      <w:pgSz w:w="12240" w:h="15840" w:code="1"/>
      <w:pgMar w:top="2268" w:right="1701" w:bottom="1701" w:left="2268" w:header="708" w:footer="708" w:gutter="0"/>
      <w:pgNumType w:start="7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F96" w:rsidRDefault="00C14F96" w:rsidP="002942D3">
      <w:pPr>
        <w:spacing w:after="0" w:line="240" w:lineRule="auto"/>
      </w:pPr>
      <w:r>
        <w:separator/>
      </w:r>
    </w:p>
  </w:endnote>
  <w:endnote w:type="continuationSeparator" w:id="0">
    <w:p w:rsidR="00C14F96" w:rsidRDefault="00C14F96" w:rsidP="0029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059564"/>
      <w:docPartObj>
        <w:docPartGallery w:val="Page Numbers (Bottom of Page)"/>
        <w:docPartUnique/>
      </w:docPartObj>
    </w:sdtPr>
    <w:sdtEndPr>
      <w:rPr>
        <w:noProof/>
      </w:rPr>
    </w:sdtEndPr>
    <w:sdtContent>
      <w:p w:rsidR="00181D1A" w:rsidRDefault="00181D1A">
        <w:pPr>
          <w:pStyle w:val="Footer"/>
          <w:jc w:val="right"/>
        </w:pPr>
        <w:r>
          <w:fldChar w:fldCharType="begin"/>
        </w:r>
        <w:r>
          <w:instrText xml:space="preserve"> PAGE   \* MERGEFORMAT </w:instrText>
        </w:r>
        <w:r>
          <w:fldChar w:fldCharType="separate"/>
        </w:r>
        <w:r>
          <w:rPr>
            <w:noProof/>
          </w:rPr>
          <w:t>72</w:t>
        </w:r>
        <w:r>
          <w:rPr>
            <w:noProof/>
          </w:rPr>
          <w:fldChar w:fldCharType="end"/>
        </w:r>
      </w:p>
    </w:sdtContent>
  </w:sdt>
  <w:p w:rsidR="005E1108" w:rsidRDefault="005E1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F96" w:rsidRDefault="00C14F96" w:rsidP="002942D3">
      <w:pPr>
        <w:spacing w:after="0" w:line="240" w:lineRule="auto"/>
      </w:pPr>
      <w:r>
        <w:separator/>
      </w:r>
    </w:p>
  </w:footnote>
  <w:footnote w:type="continuationSeparator" w:id="0">
    <w:p w:rsidR="00C14F96" w:rsidRDefault="00C14F96" w:rsidP="00294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560220"/>
      <w:docPartObj>
        <w:docPartGallery w:val="Page Numbers (Top of Page)"/>
        <w:docPartUnique/>
      </w:docPartObj>
    </w:sdtPr>
    <w:sdtEndPr/>
    <w:sdtContent>
      <w:p w:rsidR="005E1108" w:rsidRDefault="005E1108">
        <w:pPr>
          <w:pStyle w:val="Header"/>
          <w:jc w:val="right"/>
        </w:pPr>
        <w:r>
          <w:fldChar w:fldCharType="begin"/>
        </w:r>
        <w:r>
          <w:instrText xml:space="preserve"> PAGE   \* MERGEFORMAT </w:instrText>
        </w:r>
        <w:r>
          <w:fldChar w:fldCharType="separate"/>
        </w:r>
        <w:r w:rsidR="00181D1A">
          <w:rPr>
            <w:noProof/>
          </w:rPr>
          <w:t>72</w:t>
        </w:r>
        <w:r>
          <w:rPr>
            <w:noProof/>
          </w:rPr>
          <w:fldChar w:fldCharType="end"/>
        </w:r>
      </w:p>
    </w:sdtContent>
  </w:sdt>
  <w:p w:rsidR="005E1108" w:rsidRDefault="005E11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6CE8"/>
    <w:multiLevelType w:val="hybridMultilevel"/>
    <w:tmpl w:val="24228F36"/>
    <w:lvl w:ilvl="0" w:tplc="58286B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AA33E25"/>
    <w:multiLevelType w:val="hybridMultilevel"/>
    <w:tmpl w:val="FE50F4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D97D6F"/>
    <w:multiLevelType w:val="hybridMultilevel"/>
    <w:tmpl w:val="F8A80DA0"/>
    <w:lvl w:ilvl="0" w:tplc="0900B8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0816861"/>
    <w:multiLevelType w:val="hybridMultilevel"/>
    <w:tmpl w:val="C1C64D32"/>
    <w:lvl w:ilvl="0" w:tplc="37066082">
      <w:start w:val="1"/>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nsid w:val="11B17097"/>
    <w:multiLevelType w:val="hybridMultilevel"/>
    <w:tmpl w:val="43183B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D87510"/>
    <w:multiLevelType w:val="hybridMultilevel"/>
    <w:tmpl w:val="876265B0"/>
    <w:lvl w:ilvl="0" w:tplc="64487C6A">
      <w:start w:val="1"/>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6">
    <w:nsid w:val="1A805175"/>
    <w:multiLevelType w:val="hybridMultilevel"/>
    <w:tmpl w:val="EF8A0F9C"/>
    <w:lvl w:ilvl="0" w:tplc="0B2AA57C">
      <w:start w:val="4"/>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1C7570A6"/>
    <w:multiLevelType w:val="hybridMultilevel"/>
    <w:tmpl w:val="CD1C533A"/>
    <w:lvl w:ilvl="0" w:tplc="478298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D05708D"/>
    <w:multiLevelType w:val="hybridMultilevel"/>
    <w:tmpl w:val="261091C8"/>
    <w:lvl w:ilvl="0" w:tplc="C380B61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12705BC"/>
    <w:multiLevelType w:val="hybridMultilevel"/>
    <w:tmpl w:val="9CEA54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2CA6908"/>
    <w:multiLevelType w:val="hybridMultilevel"/>
    <w:tmpl w:val="2B0E10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4576320"/>
    <w:multiLevelType w:val="hybridMultilevel"/>
    <w:tmpl w:val="DE782E28"/>
    <w:lvl w:ilvl="0" w:tplc="A618716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2AC33340"/>
    <w:multiLevelType w:val="hybridMultilevel"/>
    <w:tmpl w:val="1FE4DEFA"/>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B406720"/>
    <w:multiLevelType w:val="hybridMultilevel"/>
    <w:tmpl w:val="FF68BDF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B1F1CBC"/>
    <w:multiLevelType w:val="hybridMultilevel"/>
    <w:tmpl w:val="A66E7624"/>
    <w:lvl w:ilvl="0" w:tplc="1E6A0DE0">
      <w:start w:val="3"/>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52071EE0"/>
    <w:multiLevelType w:val="hybridMultilevel"/>
    <w:tmpl w:val="E018A1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36166CB"/>
    <w:multiLevelType w:val="hybridMultilevel"/>
    <w:tmpl w:val="C7CA2394"/>
    <w:lvl w:ilvl="0" w:tplc="04210011">
      <w:start w:val="1"/>
      <w:numFmt w:val="decimal"/>
      <w:lvlText w:val="%1)"/>
      <w:lvlJc w:val="left"/>
      <w:pPr>
        <w:ind w:left="1446" w:hanging="360"/>
      </w:pPr>
      <w:rPr>
        <w:b w:val="0"/>
      </w:rPr>
    </w:lvl>
    <w:lvl w:ilvl="1" w:tplc="04210019">
      <w:start w:val="1"/>
      <w:numFmt w:val="lowerLetter"/>
      <w:lvlText w:val="%2."/>
      <w:lvlJc w:val="left"/>
      <w:pPr>
        <w:ind w:left="2166" w:hanging="360"/>
      </w:pPr>
    </w:lvl>
    <w:lvl w:ilvl="2" w:tplc="0421001B">
      <w:start w:val="1"/>
      <w:numFmt w:val="lowerRoman"/>
      <w:lvlText w:val="%3."/>
      <w:lvlJc w:val="right"/>
      <w:pPr>
        <w:ind w:left="2886" w:hanging="180"/>
      </w:pPr>
    </w:lvl>
    <w:lvl w:ilvl="3" w:tplc="0421000F">
      <w:start w:val="1"/>
      <w:numFmt w:val="decimal"/>
      <w:lvlText w:val="%4."/>
      <w:lvlJc w:val="left"/>
      <w:pPr>
        <w:ind w:left="3606" w:hanging="360"/>
      </w:pPr>
    </w:lvl>
    <w:lvl w:ilvl="4" w:tplc="04210019">
      <w:start w:val="1"/>
      <w:numFmt w:val="lowerLetter"/>
      <w:lvlText w:val="%5."/>
      <w:lvlJc w:val="left"/>
      <w:pPr>
        <w:ind w:left="4326" w:hanging="360"/>
      </w:pPr>
    </w:lvl>
    <w:lvl w:ilvl="5" w:tplc="0421001B">
      <w:start w:val="1"/>
      <w:numFmt w:val="lowerRoman"/>
      <w:lvlText w:val="%6."/>
      <w:lvlJc w:val="right"/>
      <w:pPr>
        <w:ind w:left="5046" w:hanging="180"/>
      </w:pPr>
    </w:lvl>
    <w:lvl w:ilvl="6" w:tplc="0421000F">
      <w:start w:val="1"/>
      <w:numFmt w:val="decimal"/>
      <w:lvlText w:val="%7."/>
      <w:lvlJc w:val="left"/>
      <w:pPr>
        <w:ind w:left="5766" w:hanging="360"/>
      </w:pPr>
    </w:lvl>
    <w:lvl w:ilvl="7" w:tplc="04210019">
      <w:start w:val="1"/>
      <w:numFmt w:val="lowerLetter"/>
      <w:lvlText w:val="%8."/>
      <w:lvlJc w:val="left"/>
      <w:pPr>
        <w:ind w:left="6486" w:hanging="360"/>
      </w:pPr>
    </w:lvl>
    <w:lvl w:ilvl="8" w:tplc="0421001B">
      <w:start w:val="1"/>
      <w:numFmt w:val="lowerRoman"/>
      <w:lvlText w:val="%9."/>
      <w:lvlJc w:val="right"/>
      <w:pPr>
        <w:ind w:left="7206" w:hanging="180"/>
      </w:pPr>
    </w:lvl>
  </w:abstractNum>
  <w:abstractNum w:abstractNumId="17">
    <w:nsid w:val="58B4378A"/>
    <w:multiLevelType w:val="hybridMultilevel"/>
    <w:tmpl w:val="AD0898D2"/>
    <w:lvl w:ilvl="0" w:tplc="04210011">
      <w:start w:val="1"/>
      <w:numFmt w:val="decimal"/>
      <w:lvlText w:val="%1)"/>
      <w:lvlJc w:val="left"/>
      <w:pPr>
        <w:ind w:left="2166" w:hanging="360"/>
      </w:pPr>
    </w:lvl>
    <w:lvl w:ilvl="1" w:tplc="04210019">
      <w:start w:val="1"/>
      <w:numFmt w:val="lowerLetter"/>
      <w:lvlText w:val="%2."/>
      <w:lvlJc w:val="left"/>
      <w:pPr>
        <w:ind w:left="2886" w:hanging="360"/>
      </w:pPr>
    </w:lvl>
    <w:lvl w:ilvl="2" w:tplc="0421001B">
      <w:start w:val="1"/>
      <w:numFmt w:val="lowerRoman"/>
      <w:lvlText w:val="%3."/>
      <w:lvlJc w:val="right"/>
      <w:pPr>
        <w:ind w:left="3606" w:hanging="180"/>
      </w:pPr>
    </w:lvl>
    <w:lvl w:ilvl="3" w:tplc="0421000F">
      <w:start w:val="1"/>
      <w:numFmt w:val="decimal"/>
      <w:lvlText w:val="%4."/>
      <w:lvlJc w:val="left"/>
      <w:pPr>
        <w:ind w:left="4326" w:hanging="360"/>
      </w:pPr>
    </w:lvl>
    <w:lvl w:ilvl="4" w:tplc="04210019">
      <w:start w:val="1"/>
      <w:numFmt w:val="lowerLetter"/>
      <w:lvlText w:val="%5."/>
      <w:lvlJc w:val="left"/>
      <w:pPr>
        <w:ind w:left="5046" w:hanging="360"/>
      </w:pPr>
    </w:lvl>
    <w:lvl w:ilvl="5" w:tplc="0421001B">
      <w:start w:val="1"/>
      <w:numFmt w:val="lowerRoman"/>
      <w:lvlText w:val="%6."/>
      <w:lvlJc w:val="right"/>
      <w:pPr>
        <w:ind w:left="5766" w:hanging="180"/>
      </w:pPr>
    </w:lvl>
    <w:lvl w:ilvl="6" w:tplc="0421000F">
      <w:start w:val="1"/>
      <w:numFmt w:val="decimal"/>
      <w:lvlText w:val="%7."/>
      <w:lvlJc w:val="left"/>
      <w:pPr>
        <w:ind w:left="6486" w:hanging="360"/>
      </w:pPr>
    </w:lvl>
    <w:lvl w:ilvl="7" w:tplc="04210019">
      <w:start w:val="1"/>
      <w:numFmt w:val="lowerLetter"/>
      <w:lvlText w:val="%8."/>
      <w:lvlJc w:val="left"/>
      <w:pPr>
        <w:ind w:left="7206" w:hanging="360"/>
      </w:pPr>
    </w:lvl>
    <w:lvl w:ilvl="8" w:tplc="0421001B">
      <w:start w:val="1"/>
      <w:numFmt w:val="lowerRoman"/>
      <w:lvlText w:val="%9."/>
      <w:lvlJc w:val="right"/>
      <w:pPr>
        <w:ind w:left="7926" w:hanging="180"/>
      </w:pPr>
    </w:lvl>
  </w:abstractNum>
  <w:abstractNum w:abstractNumId="18">
    <w:nsid w:val="627D1AB3"/>
    <w:multiLevelType w:val="hybridMultilevel"/>
    <w:tmpl w:val="7D7EA9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64B0800"/>
    <w:multiLevelType w:val="multilevel"/>
    <w:tmpl w:val="695E90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96F1327"/>
    <w:multiLevelType w:val="hybridMultilevel"/>
    <w:tmpl w:val="BCA80E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AEB0866"/>
    <w:multiLevelType w:val="hybridMultilevel"/>
    <w:tmpl w:val="00228450"/>
    <w:lvl w:ilvl="0" w:tplc="04210017">
      <w:start w:val="1"/>
      <w:numFmt w:val="lowerLetter"/>
      <w:lvlText w:val="%1)"/>
      <w:lvlJc w:val="left"/>
      <w:pPr>
        <w:ind w:left="2166" w:hanging="360"/>
      </w:pPr>
      <w:rPr>
        <w:rFonts w:hint="default"/>
      </w:rPr>
    </w:lvl>
    <w:lvl w:ilvl="1" w:tplc="04210003">
      <w:start w:val="1"/>
      <w:numFmt w:val="bullet"/>
      <w:lvlText w:val="o"/>
      <w:lvlJc w:val="left"/>
      <w:pPr>
        <w:ind w:left="2886" w:hanging="360"/>
      </w:pPr>
      <w:rPr>
        <w:rFonts w:ascii="Courier New" w:hAnsi="Courier New" w:cs="Courier New" w:hint="default"/>
      </w:rPr>
    </w:lvl>
    <w:lvl w:ilvl="2" w:tplc="04210005">
      <w:start w:val="1"/>
      <w:numFmt w:val="bullet"/>
      <w:lvlText w:val=""/>
      <w:lvlJc w:val="left"/>
      <w:pPr>
        <w:ind w:left="3606" w:hanging="360"/>
      </w:pPr>
      <w:rPr>
        <w:rFonts w:ascii="Wingdings" w:hAnsi="Wingdings" w:hint="default"/>
      </w:rPr>
    </w:lvl>
    <w:lvl w:ilvl="3" w:tplc="04210001">
      <w:start w:val="1"/>
      <w:numFmt w:val="bullet"/>
      <w:lvlText w:val=""/>
      <w:lvlJc w:val="left"/>
      <w:pPr>
        <w:ind w:left="4326" w:hanging="360"/>
      </w:pPr>
      <w:rPr>
        <w:rFonts w:ascii="Symbol" w:hAnsi="Symbol" w:hint="default"/>
      </w:rPr>
    </w:lvl>
    <w:lvl w:ilvl="4" w:tplc="04210003">
      <w:start w:val="1"/>
      <w:numFmt w:val="bullet"/>
      <w:lvlText w:val="o"/>
      <w:lvlJc w:val="left"/>
      <w:pPr>
        <w:ind w:left="5046" w:hanging="360"/>
      </w:pPr>
      <w:rPr>
        <w:rFonts w:ascii="Courier New" w:hAnsi="Courier New" w:cs="Courier New" w:hint="default"/>
      </w:rPr>
    </w:lvl>
    <w:lvl w:ilvl="5" w:tplc="04210005">
      <w:start w:val="1"/>
      <w:numFmt w:val="bullet"/>
      <w:lvlText w:val=""/>
      <w:lvlJc w:val="left"/>
      <w:pPr>
        <w:ind w:left="5766" w:hanging="360"/>
      </w:pPr>
      <w:rPr>
        <w:rFonts w:ascii="Wingdings" w:hAnsi="Wingdings" w:hint="default"/>
      </w:rPr>
    </w:lvl>
    <w:lvl w:ilvl="6" w:tplc="04210001">
      <w:start w:val="1"/>
      <w:numFmt w:val="bullet"/>
      <w:lvlText w:val=""/>
      <w:lvlJc w:val="left"/>
      <w:pPr>
        <w:ind w:left="6486" w:hanging="360"/>
      </w:pPr>
      <w:rPr>
        <w:rFonts w:ascii="Symbol" w:hAnsi="Symbol" w:hint="default"/>
      </w:rPr>
    </w:lvl>
    <w:lvl w:ilvl="7" w:tplc="04210003">
      <w:start w:val="1"/>
      <w:numFmt w:val="bullet"/>
      <w:lvlText w:val="o"/>
      <w:lvlJc w:val="left"/>
      <w:pPr>
        <w:ind w:left="7206" w:hanging="360"/>
      </w:pPr>
      <w:rPr>
        <w:rFonts w:ascii="Courier New" w:hAnsi="Courier New" w:cs="Courier New" w:hint="default"/>
      </w:rPr>
    </w:lvl>
    <w:lvl w:ilvl="8" w:tplc="04210005">
      <w:start w:val="1"/>
      <w:numFmt w:val="bullet"/>
      <w:lvlText w:val=""/>
      <w:lvlJc w:val="left"/>
      <w:pPr>
        <w:ind w:left="7926" w:hanging="360"/>
      </w:pPr>
      <w:rPr>
        <w:rFonts w:ascii="Wingdings" w:hAnsi="Wingdings" w:hint="default"/>
      </w:rPr>
    </w:lvl>
  </w:abstractNum>
  <w:abstractNum w:abstractNumId="22">
    <w:nsid w:val="7AF430B3"/>
    <w:multiLevelType w:val="hybridMultilevel"/>
    <w:tmpl w:val="EF529CEE"/>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7CFE0282"/>
    <w:multiLevelType w:val="hybridMultilevel"/>
    <w:tmpl w:val="A6B044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9"/>
  </w:num>
  <w:num w:numId="3">
    <w:abstractNumId w:val="4"/>
  </w:num>
  <w:num w:numId="4">
    <w:abstractNumId w:val="23"/>
  </w:num>
  <w:num w:numId="5">
    <w:abstractNumId w:val="5"/>
  </w:num>
  <w:num w:numId="6">
    <w:abstractNumId w:val="11"/>
  </w:num>
  <w:num w:numId="7">
    <w:abstractNumId w:val="14"/>
  </w:num>
  <w:num w:numId="8">
    <w:abstractNumId w:val="6"/>
  </w:num>
  <w:num w:numId="9">
    <w:abstractNumId w:val="13"/>
  </w:num>
  <w:num w:numId="10">
    <w:abstractNumId w:val="1"/>
  </w:num>
  <w:num w:numId="11">
    <w:abstractNumId w:val="20"/>
  </w:num>
  <w:num w:numId="12">
    <w:abstractNumId w:val="8"/>
  </w:num>
  <w:num w:numId="13">
    <w:abstractNumId w:val="3"/>
  </w:num>
  <w:num w:numId="14">
    <w:abstractNumId w:val="0"/>
  </w:num>
  <w:num w:numId="15">
    <w:abstractNumId w:val="7"/>
  </w:num>
  <w:num w:numId="16">
    <w:abstractNumId w:val="18"/>
  </w:num>
  <w:num w:numId="17">
    <w:abstractNumId w:val="15"/>
  </w:num>
  <w:num w:numId="18">
    <w:abstractNumId w:val="19"/>
  </w:num>
  <w:num w:numId="19">
    <w:abstractNumId w:val="22"/>
  </w:num>
  <w:num w:numId="20">
    <w:abstractNumId w:val="2"/>
  </w:num>
  <w:num w:numId="21">
    <w:abstractNumId w:val="12"/>
  </w:num>
  <w:num w:numId="22">
    <w:abstractNumId w:val="16"/>
  </w:num>
  <w:num w:numId="23">
    <w:abstractNumId w:val="2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F5F30"/>
    <w:rsid w:val="00006910"/>
    <w:rsid w:val="00046E2E"/>
    <w:rsid w:val="000518C2"/>
    <w:rsid w:val="000614A7"/>
    <w:rsid w:val="000669D8"/>
    <w:rsid w:val="00095EE9"/>
    <w:rsid w:val="000C37FA"/>
    <w:rsid w:val="00120086"/>
    <w:rsid w:val="0012099E"/>
    <w:rsid w:val="00123274"/>
    <w:rsid w:val="00134CFA"/>
    <w:rsid w:val="00171728"/>
    <w:rsid w:val="001776A0"/>
    <w:rsid w:val="0018157A"/>
    <w:rsid w:val="00181D1A"/>
    <w:rsid w:val="0018372B"/>
    <w:rsid w:val="00183D12"/>
    <w:rsid w:val="00193F5C"/>
    <w:rsid w:val="001A4D04"/>
    <w:rsid w:val="001C121E"/>
    <w:rsid w:val="001E26E5"/>
    <w:rsid w:val="001E7969"/>
    <w:rsid w:val="001F3C74"/>
    <w:rsid w:val="001F44E9"/>
    <w:rsid w:val="00231121"/>
    <w:rsid w:val="00235CB3"/>
    <w:rsid w:val="00240202"/>
    <w:rsid w:val="00241010"/>
    <w:rsid w:val="00250245"/>
    <w:rsid w:val="00265AE6"/>
    <w:rsid w:val="00270FFF"/>
    <w:rsid w:val="002732B3"/>
    <w:rsid w:val="002766E7"/>
    <w:rsid w:val="002942D3"/>
    <w:rsid w:val="002A70C8"/>
    <w:rsid w:val="002B5092"/>
    <w:rsid w:val="002C01DF"/>
    <w:rsid w:val="002D1910"/>
    <w:rsid w:val="002F3F9C"/>
    <w:rsid w:val="002F69B0"/>
    <w:rsid w:val="00301AF1"/>
    <w:rsid w:val="003072B6"/>
    <w:rsid w:val="00313603"/>
    <w:rsid w:val="003230C1"/>
    <w:rsid w:val="00324FE0"/>
    <w:rsid w:val="0033080C"/>
    <w:rsid w:val="00337915"/>
    <w:rsid w:val="00345088"/>
    <w:rsid w:val="00347757"/>
    <w:rsid w:val="0036275D"/>
    <w:rsid w:val="00394C77"/>
    <w:rsid w:val="003A17A4"/>
    <w:rsid w:val="003A3D8E"/>
    <w:rsid w:val="003F459C"/>
    <w:rsid w:val="00413932"/>
    <w:rsid w:val="00422D43"/>
    <w:rsid w:val="00430188"/>
    <w:rsid w:val="004630ED"/>
    <w:rsid w:val="00497F10"/>
    <w:rsid w:val="004A719F"/>
    <w:rsid w:val="004D67CA"/>
    <w:rsid w:val="004F5C9B"/>
    <w:rsid w:val="00511AA3"/>
    <w:rsid w:val="005171CD"/>
    <w:rsid w:val="00530F9F"/>
    <w:rsid w:val="00567F26"/>
    <w:rsid w:val="00580A36"/>
    <w:rsid w:val="005C1B8E"/>
    <w:rsid w:val="005C2D88"/>
    <w:rsid w:val="005D385E"/>
    <w:rsid w:val="005E1108"/>
    <w:rsid w:val="005E3599"/>
    <w:rsid w:val="00600D25"/>
    <w:rsid w:val="0060503F"/>
    <w:rsid w:val="006137C5"/>
    <w:rsid w:val="00630866"/>
    <w:rsid w:val="00635E44"/>
    <w:rsid w:val="00636DFA"/>
    <w:rsid w:val="00640745"/>
    <w:rsid w:val="00642EF2"/>
    <w:rsid w:val="00644B8A"/>
    <w:rsid w:val="006458F5"/>
    <w:rsid w:val="006461D4"/>
    <w:rsid w:val="00677179"/>
    <w:rsid w:val="00686F74"/>
    <w:rsid w:val="00693A3E"/>
    <w:rsid w:val="006C18B5"/>
    <w:rsid w:val="006C4FF9"/>
    <w:rsid w:val="0071374C"/>
    <w:rsid w:val="00720A6C"/>
    <w:rsid w:val="00722827"/>
    <w:rsid w:val="0075157B"/>
    <w:rsid w:val="00783873"/>
    <w:rsid w:val="007A6008"/>
    <w:rsid w:val="007B2934"/>
    <w:rsid w:val="007B4E27"/>
    <w:rsid w:val="007C0FD5"/>
    <w:rsid w:val="007C5721"/>
    <w:rsid w:val="00843223"/>
    <w:rsid w:val="00866953"/>
    <w:rsid w:val="0087666C"/>
    <w:rsid w:val="008B1A3D"/>
    <w:rsid w:val="008D1DF5"/>
    <w:rsid w:val="008E0156"/>
    <w:rsid w:val="0090723E"/>
    <w:rsid w:val="00934F9A"/>
    <w:rsid w:val="00965F66"/>
    <w:rsid w:val="009B64B0"/>
    <w:rsid w:val="009E6469"/>
    <w:rsid w:val="009F25B7"/>
    <w:rsid w:val="00A03170"/>
    <w:rsid w:val="00A43476"/>
    <w:rsid w:val="00A5572E"/>
    <w:rsid w:val="00A60B29"/>
    <w:rsid w:val="00A62C02"/>
    <w:rsid w:val="00A76454"/>
    <w:rsid w:val="00AA5F69"/>
    <w:rsid w:val="00AB1BFD"/>
    <w:rsid w:val="00AB48A0"/>
    <w:rsid w:val="00AD6605"/>
    <w:rsid w:val="00AE1F3F"/>
    <w:rsid w:val="00B01105"/>
    <w:rsid w:val="00B01EA0"/>
    <w:rsid w:val="00B2051B"/>
    <w:rsid w:val="00B30B5D"/>
    <w:rsid w:val="00B5401F"/>
    <w:rsid w:val="00B55DFD"/>
    <w:rsid w:val="00B641D0"/>
    <w:rsid w:val="00B646A1"/>
    <w:rsid w:val="00B74FDA"/>
    <w:rsid w:val="00B93987"/>
    <w:rsid w:val="00BB40FF"/>
    <w:rsid w:val="00BC2FDD"/>
    <w:rsid w:val="00BC53E5"/>
    <w:rsid w:val="00BC571C"/>
    <w:rsid w:val="00BE0877"/>
    <w:rsid w:val="00C01517"/>
    <w:rsid w:val="00C14F96"/>
    <w:rsid w:val="00C36493"/>
    <w:rsid w:val="00C43F7C"/>
    <w:rsid w:val="00C52F87"/>
    <w:rsid w:val="00C65BB9"/>
    <w:rsid w:val="00C7340D"/>
    <w:rsid w:val="00C83FDD"/>
    <w:rsid w:val="00C8616B"/>
    <w:rsid w:val="00C86E08"/>
    <w:rsid w:val="00C929BC"/>
    <w:rsid w:val="00CC7252"/>
    <w:rsid w:val="00CF5698"/>
    <w:rsid w:val="00D115C0"/>
    <w:rsid w:val="00D1419B"/>
    <w:rsid w:val="00D22345"/>
    <w:rsid w:val="00D412AA"/>
    <w:rsid w:val="00D5116E"/>
    <w:rsid w:val="00D51CDE"/>
    <w:rsid w:val="00D54385"/>
    <w:rsid w:val="00D63CB0"/>
    <w:rsid w:val="00D643EA"/>
    <w:rsid w:val="00D66C60"/>
    <w:rsid w:val="00D67FB4"/>
    <w:rsid w:val="00D82559"/>
    <w:rsid w:val="00D8455F"/>
    <w:rsid w:val="00DB6020"/>
    <w:rsid w:val="00DB7E2B"/>
    <w:rsid w:val="00DC61E6"/>
    <w:rsid w:val="00DD4FB6"/>
    <w:rsid w:val="00DD57F8"/>
    <w:rsid w:val="00DE36C5"/>
    <w:rsid w:val="00DF5F30"/>
    <w:rsid w:val="00E1353B"/>
    <w:rsid w:val="00E218B7"/>
    <w:rsid w:val="00E343DF"/>
    <w:rsid w:val="00E418DF"/>
    <w:rsid w:val="00E4715A"/>
    <w:rsid w:val="00E475B3"/>
    <w:rsid w:val="00E81AF0"/>
    <w:rsid w:val="00E934A3"/>
    <w:rsid w:val="00ED7C62"/>
    <w:rsid w:val="00EE118F"/>
    <w:rsid w:val="00EE50F4"/>
    <w:rsid w:val="00EF3645"/>
    <w:rsid w:val="00F017E6"/>
    <w:rsid w:val="00F3795D"/>
    <w:rsid w:val="00F435C5"/>
    <w:rsid w:val="00F45D9D"/>
    <w:rsid w:val="00F64623"/>
    <w:rsid w:val="00F70469"/>
    <w:rsid w:val="00FB2923"/>
    <w:rsid w:val="00FB2B16"/>
    <w:rsid w:val="00FC7A32"/>
    <w:rsid w:val="00FE4BB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B805FB-F58C-415B-A99F-99639420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0723E"/>
    <w:pPr>
      <w:ind w:left="720"/>
      <w:contextualSpacing/>
    </w:pPr>
  </w:style>
  <w:style w:type="paragraph" w:styleId="Header">
    <w:name w:val="header"/>
    <w:basedOn w:val="Normal"/>
    <w:link w:val="HeaderChar"/>
    <w:uiPriority w:val="99"/>
    <w:unhideWhenUsed/>
    <w:rsid w:val="00294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2D3"/>
  </w:style>
  <w:style w:type="paragraph" w:styleId="Footer">
    <w:name w:val="footer"/>
    <w:basedOn w:val="Normal"/>
    <w:link w:val="FooterChar"/>
    <w:uiPriority w:val="99"/>
    <w:unhideWhenUsed/>
    <w:rsid w:val="0029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2D3"/>
  </w:style>
  <w:style w:type="paragraph" w:styleId="BalloonText">
    <w:name w:val="Balloon Text"/>
    <w:basedOn w:val="Normal"/>
    <w:link w:val="BalloonTextChar"/>
    <w:uiPriority w:val="99"/>
    <w:semiHidden/>
    <w:unhideWhenUsed/>
    <w:rsid w:val="00313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603"/>
    <w:rPr>
      <w:rFonts w:ascii="Tahoma" w:hAnsi="Tahoma" w:cs="Tahoma"/>
      <w:sz w:val="16"/>
      <w:szCs w:val="16"/>
    </w:rPr>
  </w:style>
  <w:style w:type="character" w:customStyle="1" w:styleId="ft8p38">
    <w:name w:val="ft8p38"/>
    <w:basedOn w:val="DefaultParagraphFont"/>
    <w:rsid w:val="00313603"/>
  </w:style>
  <w:style w:type="character" w:customStyle="1" w:styleId="ft11p38">
    <w:name w:val="ft11p38"/>
    <w:basedOn w:val="DefaultParagraphFont"/>
    <w:rsid w:val="00313603"/>
  </w:style>
  <w:style w:type="paragraph" w:customStyle="1" w:styleId="Default">
    <w:name w:val="Default"/>
    <w:rsid w:val="00A76454"/>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shorttext">
    <w:name w:val="short_text"/>
    <w:basedOn w:val="DefaultParagraphFont"/>
    <w:rsid w:val="00B93987"/>
  </w:style>
  <w:style w:type="character" w:customStyle="1" w:styleId="ListParagraphChar">
    <w:name w:val="List Paragraph Char"/>
    <w:link w:val="ListParagraph"/>
    <w:uiPriority w:val="34"/>
    <w:locked/>
    <w:rsid w:val="00DE36C5"/>
  </w:style>
  <w:style w:type="character" w:styleId="Strong">
    <w:name w:val="Strong"/>
    <w:basedOn w:val="DefaultParagraphFont"/>
    <w:uiPriority w:val="22"/>
    <w:qFormat/>
    <w:rsid w:val="00D5116E"/>
    <w:rPr>
      <w:b/>
      <w:bCs/>
    </w:rPr>
  </w:style>
  <w:style w:type="table" w:styleId="TableGrid">
    <w:name w:val="Table Grid"/>
    <w:basedOn w:val="TableNormal"/>
    <w:uiPriority w:val="59"/>
    <w:rsid w:val="00B74F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D757B-E8B2-4AB5-ADA5-6C5D2075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13</Pages>
  <Words>3508</Words>
  <Characters>19997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TEKNIK</cp:lastModifiedBy>
  <cp:revision>14</cp:revision>
  <cp:lastPrinted>2015-04-28T11:49:00Z</cp:lastPrinted>
  <dcterms:created xsi:type="dcterms:W3CDTF">2015-04-03T05:18:00Z</dcterms:created>
  <dcterms:modified xsi:type="dcterms:W3CDTF">2016-12-13T03:53:00Z</dcterms:modified>
</cp:coreProperties>
</file>