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99" w:type="dxa"/>
        <w:tblBorders>
          <w:insideH w:val="single" w:sz="4" w:space="0" w:color="auto"/>
        </w:tblBorders>
        <w:tblLayout w:type="fixed"/>
        <w:tblLook w:val="0000" w:firstRow="0" w:lastRow="0" w:firstColumn="0" w:lastColumn="0" w:noHBand="0" w:noVBand="0"/>
      </w:tblPr>
      <w:tblGrid>
        <w:gridCol w:w="7799"/>
      </w:tblGrid>
      <w:tr w:rsidR="001A5E6F" w:rsidRPr="009C3316">
        <w:tc>
          <w:tcPr>
            <w:tcW w:w="7799" w:type="dxa"/>
          </w:tcPr>
          <w:p w:rsidR="001A5E6F" w:rsidRPr="009C3316" w:rsidRDefault="000802D3" w:rsidP="009C3316">
            <w:pPr>
              <w:spacing w:after="0" w:line="240" w:lineRule="auto"/>
              <w:rPr>
                <w:rFonts w:ascii="Arial" w:hAnsi="Arial" w:cs="Arial"/>
                <w:sz w:val="16"/>
                <w:szCs w:val="16"/>
              </w:rPr>
            </w:pPr>
            <w:r w:rsidRPr="009C3316">
              <w:rPr>
                <w:rFonts w:ascii="Arial" w:hAnsi="Arial" w:cs="Arial"/>
                <w:sz w:val="16"/>
                <w:szCs w:val="16"/>
              </w:rPr>
              <w:t xml:space="preserve">eJournal  </w:t>
            </w:r>
            <w:r w:rsidR="000A52EE">
              <w:rPr>
                <w:rFonts w:ascii="Arial" w:hAnsi="Arial" w:cs="Arial"/>
                <w:sz w:val="16"/>
                <w:szCs w:val="16"/>
              </w:rPr>
              <w:t>Teknik Sipil,  2016, 1 (1): 1-14</w:t>
            </w:r>
            <w:r w:rsidRPr="009C3316">
              <w:rPr>
                <w:rFonts w:ascii="Arial" w:hAnsi="Arial" w:cs="Arial"/>
                <w:sz w:val="16"/>
                <w:szCs w:val="16"/>
              </w:rPr>
              <w:br/>
              <w:t xml:space="preserve">ISSN 0000-0000, ejournal.untag-smd.ac.id </w:t>
            </w:r>
            <w:r w:rsidRPr="009C3316">
              <w:rPr>
                <w:rFonts w:ascii="Arial" w:hAnsi="Arial" w:cs="Arial"/>
                <w:sz w:val="16"/>
                <w:szCs w:val="16"/>
              </w:rPr>
              <w:br/>
              <w:t>© Copyright  2016</w:t>
            </w:r>
          </w:p>
        </w:tc>
      </w:tr>
    </w:tbl>
    <w:p w:rsidR="000802D3" w:rsidRPr="009C3316" w:rsidRDefault="000802D3" w:rsidP="009C3316">
      <w:pPr>
        <w:spacing w:after="0" w:line="240" w:lineRule="auto"/>
        <w:jc w:val="center"/>
        <w:rPr>
          <w:b/>
          <w:color w:val="000000"/>
          <w:sz w:val="23"/>
          <w:szCs w:val="23"/>
        </w:rPr>
      </w:pPr>
    </w:p>
    <w:p w:rsidR="001A5E6F" w:rsidRPr="000974F9" w:rsidRDefault="000802D3" w:rsidP="009C3316">
      <w:pPr>
        <w:spacing w:after="0" w:line="240" w:lineRule="auto"/>
        <w:jc w:val="center"/>
        <w:rPr>
          <w:b/>
        </w:rPr>
      </w:pPr>
      <w:r w:rsidRPr="000974F9">
        <w:rPr>
          <w:b/>
          <w:color w:val="000000"/>
        </w:rPr>
        <w:t>TINJAUAN PENGUKURAN TINGKAT RISIKO KESELAMATAN DAN KESEHATAN KERJA PADA KEGIATAN KONSTRUKSI PEMBANGUNAN HOTEL MIDTOWN SAMARINDA</w:t>
      </w:r>
    </w:p>
    <w:p w:rsidR="000802D3" w:rsidRPr="009C3316" w:rsidRDefault="000802D3" w:rsidP="009C3316">
      <w:pPr>
        <w:spacing w:after="0" w:line="240" w:lineRule="auto"/>
        <w:jc w:val="center"/>
        <w:rPr>
          <w:b/>
          <w:sz w:val="23"/>
          <w:szCs w:val="23"/>
        </w:rPr>
      </w:pPr>
    </w:p>
    <w:p w:rsidR="001A5E6F" w:rsidRPr="009C3316" w:rsidRDefault="000802D3" w:rsidP="009C3316">
      <w:pPr>
        <w:spacing w:after="0" w:line="240" w:lineRule="auto"/>
        <w:jc w:val="center"/>
        <w:rPr>
          <w:b/>
        </w:rPr>
      </w:pPr>
      <w:r w:rsidRPr="009C3316">
        <w:rPr>
          <w:b/>
        </w:rPr>
        <w:t>Muhammad Al Farisi</w:t>
      </w:r>
    </w:p>
    <w:p w:rsidR="000802D3" w:rsidRPr="009C3316" w:rsidRDefault="000802D3" w:rsidP="009C3316">
      <w:pPr>
        <w:spacing w:after="0" w:line="240" w:lineRule="auto"/>
        <w:jc w:val="center"/>
        <w:rPr>
          <w:b/>
          <w:sz w:val="23"/>
          <w:szCs w:val="23"/>
        </w:rPr>
      </w:pPr>
    </w:p>
    <w:p w:rsidR="009C3316" w:rsidRPr="009C3316" w:rsidRDefault="000802D3" w:rsidP="009C3316">
      <w:pPr>
        <w:spacing w:after="0" w:line="240" w:lineRule="auto"/>
        <w:jc w:val="center"/>
        <w:rPr>
          <w:b/>
          <w:sz w:val="23"/>
          <w:szCs w:val="23"/>
        </w:rPr>
      </w:pPr>
      <w:r w:rsidRPr="009C3316">
        <w:rPr>
          <w:b/>
          <w:sz w:val="23"/>
          <w:szCs w:val="23"/>
        </w:rPr>
        <w:t>Abstrak</w:t>
      </w:r>
    </w:p>
    <w:p w:rsidR="001A5E6F" w:rsidRPr="009C3316" w:rsidRDefault="000802D3" w:rsidP="009C3316">
      <w:pPr>
        <w:spacing w:after="0" w:line="240" w:lineRule="auto"/>
        <w:jc w:val="both"/>
        <w:rPr>
          <w:i/>
          <w:color w:val="000000"/>
          <w:sz w:val="23"/>
          <w:szCs w:val="23"/>
        </w:rPr>
      </w:pPr>
      <w:r w:rsidRPr="009C3316">
        <w:rPr>
          <w:rFonts w:eastAsia="Calibri"/>
          <w:i/>
          <w:sz w:val="23"/>
          <w:szCs w:val="23"/>
        </w:rPr>
        <w:t xml:space="preserve">Kegiatan konstruksi memiliki berbagai macam risiko salah satunya adalah risiko keselamatan dan kesehatan kerja (K3). </w:t>
      </w:r>
      <w:r w:rsidRPr="009C3316">
        <w:rPr>
          <w:i/>
          <w:color w:val="000000"/>
          <w:sz w:val="23"/>
          <w:szCs w:val="23"/>
        </w:rPr>
        <w:t xml:space="preserve">Pembangunan hotel </w:t>
      </w:r>
      <w:r w:rsidRPr="009C3316">
        <w:rPr>
          <w:i/>
          <w:iCs/>
          <w:color w:val="000000"/>
          <w:sz w:val="23"/>
          <w:szCs w:val="23"/>
        </w:rPr>
        <w:t>Midtown</w:t>
      </w:r>
      <w:r w:rsidRPr="009C3316">
        <w:rPr>
          <w:i/>
          <w:color w:val="000000"/>
          <w:sz w:val="23"/>
          <w:szCs w:val="23"/>
        </w:rPr>
        <w:t xml:space="preserve"> Samarinda merupakan pekerjaan konstruksi bertingkat 12 lantai, membutuhkan tenaga kerja yang banyak, melibatkan alat-alat berat, sehingga mempunyai potensi risiko terhadap bahaya kecelakaan kerja. Pada penelitian ini akan diteliti mengenai identifikasi risiko K3, analisa risiko K3, perhitungan risiko K3, urutan risiko K3, respon risiko K3, dan rekomendasi terhadap risiko K3. Teknik pengumpulan data antara lain observasi, kuesioner, data kontraktor dan studi pustaka. Metode yang digunakan adalah deskripsi perhitungan tingkat risiko K3 sesuai dengan Peraturan Menteri  Pekerjaan Umum Tahun 2014 Tentang Pedoman Sistem Manajemen Keselamatan dan Kesehatan Kerja (SMK3) Konstruksi Bidang Pekerjaan Umum. Dari hasil penelitian disimpulkan teridentifikasi 36 risiko dari 13 kegiatan konstruksi, pada perhitungan tingkat risiko didapat 1 variabel risiko tinggi yaitu material jatuh (ke arah pekerja) pada kegiatan pengangkatan material menggunakan tower crane.</w:t>
      </w:r>
    </w:p>
    <w:p w:rsidR="000802D3" w:rsidRPr="009C3316" w:rsidRDefault="000802D3" w:rsidP="009C3316">
      <w:pPr>
        <w:spacing w:after="0" w:line="240" w:lineRule="auto"/>
        <w:jc w:val="both"/>
        <w:rPr>
          <w:b/>
          <w:color w:val="000000"/>
          <w:sz w:val="23"/>
          <w:szCs w:val="23"/>
        </w:rPr>
      </w:pPr>
    </w:p>
    <w:p w:rsidR="001A5E6F" w:rsidRPr="009C3316" w:rsidRDefault="000802D3" w:rsidP="009C3316">
      <w:pPr>
        <w:spacing w:after="0" w:line="240" w:lineRule="auto"/>
        <w:jc w:val="both"/>
        <w:rPr>
          <w:color w:val="000000"/>
          <w:sz w:val="23"/>
          <w:szCs w:val="23"/>
        </w:rPr>
      </w:pPr>
      <w:r w:rsidRPr="009C3316">
        <w:rPr>
          <w:color w:val="000000"/>
          <w:sz w:val="23"/>
          <w:szCs w:val="23"/>
        </w:rPr>
        <w:t>Kata Kunci : Keselamatan dan Kesehatan Kerja, Tingkat Risiko K3</w:t>
      </w:r>
    </w:p>
    <w:p w:rsidR="001A5E6F" w:rsidRPr="009C3316" w:rsidRDefault="001A5E6F" w:rsidP="009C3316">
      <w:pPr>
        <w:spacing w:after="0" w:line="240" w:lineRule="auto"/>
        <w:jc w:val="both"/>
        <w:rPr>
          <w:i/>
          <w:sz w:val="23"/>
          <w:szCs w:val="23"/>
        </w:rPr>
      </w:pPr>
    </w:p>
    <w:p w:rsidR="001A5E6F" w:rsidRPr="009C3316" w:rsidRDefault="000802D3" w:rsidP="009C3316">
      <w:pPr>
        <w:spacing w:after="0" w:line="240" w:lineRule="auto"/>
        <w:rPr>
          <w:b/>
          <w:sz w:val="23"/>
          <w:szCs w:val="23"/>
        </w:rPr>
      </w:pPr>
      <w:r w:rsidRPr="009C3316">
        <w:rPr>
          <w:b/>
          <w:sz w:val="23"/>
          <w:szCs w:val="23"/>
        </w:rPr>
        <w:t xml:space="preserve">PENDAHULUAN </w:t>
      </w:r>
    </w:p>
    <w:p w:rsidR="001A5E6F" w:rsidRPr="009667DA" w:rsidRDefault="000802D3" w:rsidP="009667DA">
      <w:pPr>
        <w:spacing w:after="0" w:line="240" w:lineRule="auto"/>
        <w:rPr>
          <w:b/>
          <w:i/>
        </w:rPr>
      </w:pPr>
      <w:r w:rsidRPr="009C3316">
        <w:rPr>
          <w:b/>
          <w:i/>
        </w:rPr>
        <w:t>Latar Belakang Masalah</w:t>
      </w:r>
    </w:p>
    <w:p w:rsidR="00BE15EC" w:rsidRPr="00954E86" w:rsidRDefault="000A52EE" w:rsidP="009C3316">
      <w:pPr>
        <w:widowControl w:val="0"/>
        <w:autoSpaceDE w:val="0"/>
        <w:autoSpaceDN w:val="0"/>
        <w:spacing w:after="0" w:line="240" w:lineRule="auto"/>
        <w:jc w:val="both"/>
        <w:rPr>
          <w:color w:val="000000"/>
          <w:kern w:val="2"/>
          <w:sz w:val="23"/>
          <w:szCs w:val="23"/>
          <w:lang w:eastAsia="zh-CN"/>
        </w:rPr>
      </w:pPr>
      <w:r>
        <w:rPr>
          <w:rFonts w:eastAsia="TimesNewRoman"/>
          <w:kern w:val="2"/>
          <w:sz w:val="23"/>
          <w:szCs w:val="23"/>
          <w:lang w:eastAsia="zh-CN"/>
        </w:rPr>
        <w:t xml:space="preserve">    </w:t>
      </w:r>
      <w:r w:rsidR="000802D3" w:rsidRPr="009C3316">
        <w:rPr>
          <w:color w:val="000000"/>
          <w:kern w:val="2"/>
          <w:sz w:val="23"/>
          <w:szCs w:val="23"/>
          <w:lang w:eastAsia="zh-CN"/>
        </w:rPr>
        <w:t xml:space="preserve">Pembangunan hotel </w:t>
      </w:r>
      <w:r w:rsidR="000802D3" w:rsidRPr="009C3316">
        <w:rPr>
          <w:i/>
          <w:iCs/>
          <w:color w:val="000000"/>
          <w:kern w:val="2"/>
          <w:sz w:val="23"/>
          <w:szCs w:val="23"/>
          <w:lang w:eastAsia="zh-CN"/>
        </w:rPr>
        <w:t>Midtown</w:t>
      </w:r>
      <w:r w:rsidR="000802D3" w:rsidRPr="009C3316">
        <w:rPr>
          <w:color w:val="000000"/>
          <w:kern w:val="2"/>
          <w:sz w:val="23"/>
          <w:szCs w:val="23"/>
          <w:lang w:eastAsia="zh-CN"/>
        </w:rPr>
        <w:t xml:space="preserve"> Samarinda merupakan pekerjaan konstruksi bertingkat 12 lantai, membutuhkan tenaga kerja yang banyak, melibatkan alat-alat berat, sehingga mempunyai potensi risiko terhadap bahaya kecelakaan kerja. Salah satu hal yang harus diperhatikan adalah aspek-aspek dalam pelaksanaan keselamatan dan kesehatan kerja, yaitu proses pengukuran risiko keselamatan dan kesehatan kerja agar dapat memudahkan pihak kontraktor dalam membuat pengendalian atau penanganan terhadap risiko yang ada sehingga dapat meminimalkan angka kecelakaan kerja pada pekerjaan tersebut dan juga </w:t>
      </w:r>
      <w:bookmarkStart w:id="0" w:name="_GoBack"/>
      <w:bookmarkEnd w:id="0"/>
      <w:r w:rsidR="000802D3" w:rsidRPr="009C3316">
        <w:rPr>
          <w:color w:val="000000"/>
          <w:kern w:val="2"/>
          <w:sz w:val="23"/>
          <w:szCs w:val="23"/>
          <w:lang w:eastAsia="zh-CN"/>
        </w:rPr>
        <w:t>pekerjaan dapat terlaksana dengan baik, baik dari sisi sumber daya manusia (SDM) maupun dari sisi pelaksanaan pekerjaannya selain itu dapat membuat terciptanya kondisi dan lingku</w:t>
      </w:r>
      <w:r w:rsidR="00954E86">
        <w:rPr>
          <w:color w:val="000000"/>
          <w:kern w:val="2"/>
          <w:sz w:val="23"/>
          <w:szCs w:val="23"/>
          <w:lang w:eastAsia="zh-CN"/>
        </w:rPr>
        <w:t>ngan kerja yang aman dan nyaman</w:t>
      </w:r>
    </w:p>
    <w:p w:rsidR="009667DA" w:rsidRDefault="009667DA" w:rsidP="009C3316">
      <w:pPr>
        <w:widowControl w:val="0"/>
        <w:autoSpaceDE w:val="0"/>
        <w:autoSpaceDN w:val="0"/>
        <w:spacing w:after="0" w:line="240" w:lineRule="auto"/>
        <w:jc w:val="both"/>
        <w:rPr>
          <w:b/>
          <w:bCs/>
          <w:i/>
          <w:color w:val="000000"/>
          <w:kern w:val="2"/>
          <w:lang w:eastAsia="zh-CN"/>
        </w:rPr>
      </w:pPr>
    </w:p>
    <w:p w:rsidR="001A5E6F" w:rsidRPr="00954E86" w:rsidRDefault="000802D3" w:rsidP="009C3316">
      <w:pPr>
        <w:widowControl w:val="0"/>
        <w:autoSpaceDE w:val="0"/>
        <w:autoSpaceDN w:val="0"/>
        <w:spacing w:after="0" w:line="240" w:lineRule="auto"/>
        <w:jc w:val="both"/>
        <w:rPr>
          <w:b/>
          <w:bCs/>
          <w:i/>
          <w:color w:val="000000"/>
          <w:kern w:val="2"/>
          <w:lang w:eastAsia="zh-CN"/>
        </w:rPr>
      </w:pPr>
      <w:r w:rsidRPr="00954E86">
        <w:rPr>
          <w:b/>
          <w:bCs/>
          <w:i/>
          <w:color w:val="000000"/>
          <w:kern w:val="2"/>
          <w:lang w:eastAsia="zh-CN"/>
        </w:rPr>
        <w:t>Rumusan Masalah</w:t>
      </w:r>
    </w:p>
    <w:p w:rsidR="001A5E6F" w:rsidRPr="009C3316" w:rsidRDefault="000802D3" w:rsidP="009C3316">
      <w:pPr>
        <w:widowControl w:val="0"/>
        <w:autoSpaceDE w:val="0"/>
        <w:autoSpaceDN w:val="0"/>
        <w:spacing w:after="0" w:line="240" w:lineRule="auto"/>
        <w:jc w:val="both"/>
        <w:rPr>
          <w:color w:val="000000"/>
          <w:kern w:val="2"/>
          <w:sz w:val="23"/>
          <w:szCs w:val="23"/>
          <w:lang w:eastAsia="zh-CN"/>
        </w:rPr>
      </w:pPr>
      <w:r w:rsidRPr="009C3316">
        <w:rPr>
          <w:color w:val="000000"/>
          <w:kern w:val="2"/>
          <w:sz w:val="23"/>
          <w:szCs w:val="23"/>
          <w:lang w:eastAsia="zh-CN"/>
        </w:rPr>
        <w:lastRenderedPageBreak/>
        <w:t xml:space="preserve">      Rumusan masalah yang akan dibahas pada penelitian ini adalah :</w:t>
      </w:r>
    </w:p>
    <w:p w:rsidR="001A5E6F" w:rsidRPr="009C3316" w:rsidRDefault="000802D3" w:rsidP="00907E72">
      <w:pPr>
        <w:widowControl w:val="0"/>
        <w:numPr>
          <w:ilvl w:val="0"/>
          <w:numId w:val="17"/>
        </w:numPr>
        <w:autoSpaceDE w:val="0"/>
        <w:autoSpaceDN w:val="0"/>
        <w:spacing w:after="0" w:line="240" w:lineRule="auto"/>
        <w:jc w:val="both"/>
        <w:rPr>
          <w:color w:val="000000"/>
          <w:kern w:val="2"/>
          <w:sz w:val="23"/>
          <w:szCs w:val="23"/>
          <w:lang w:eastAsia="zh-CN"/>
        </w:rPr>
      </w:pPr>
      <w:r w:rsidRPr="009C3316">
        <w:rPr>
          <w:color w:val="000000"/>
          <w:kern w:val="2"/>
          <w:sz w:val="23"/>
          <w:szCs w:val="23"/>
          <w:lang w:eastAsia="zh-CN"/>
        </w:rPr>
        <w:t>Bagaimana Identifikasi Risiko K3 ?</w:t>
      </w:r>
    </w:p>
    <w:p w:rsidR="001A5E6F" w:rsidRPr="009C3316" w:rsidRDefault="000802D3" w:rsidP="00907E72">
      <w:pPr>
        <w:widowControl w:val="0"/>
        <w:numPr>
          <w:ilvl w:val="0"/>
          <w:numId w:val="17"/>
        </w:numPr>
        <w:autoSpaceDE w:val="0"/>
        <w:autoSpaceDN w:val="0"/>
        <w:spacing w:after="0" w:line="240" w:lineRule="auto"/>
        <w:jc w:val="both"/>
        <w:rPr>
          <w:color w:val="000000"/>
          <w:kern w:val="2"/>
          <w:sz w:val="23"/>
          <w:szCs w:val="23"/>
          <w:lang w:eastAsia="zh-CN"/>
        </w:rPr>
      </w:pPr>
      <w:r w:rsidRPr="009C3316">
        <w:rPr>
          <w:color w:val="000000"/>
          <w:kern w:val="2"/>
          <w:sz w:val="23"/>
          <w:szCs w:val="23"/>
          <w:lang w:eastAsia="zh-CN"/>
        </w:rPr>
        <w:t>Bagaimana Hasil Pengukuran Tingkat Risiko K3 ?</w:t>
      </w:r>
    </w:p>
    <w:p w:rsidR="00BE15EC" w:rsidRPr="009C3316" w:rsidRDefault="00BE15EC" w:rsidP="009C3316">
      <w:pPr>
        <w:widowControl w:val="0"/>
        <w:autoSpaceDE w:val="0"/>
        <w:autoSpaceDN w:val="0"/>
        <w:spacing w:after="0" w:line="240" w:lineRule="auto"/>
        <w:jc w:val="both"/>
        <w:rPr>
          <w:b/>
          <w:bCs/>
          <w:i/>
          <w:color w:val="000000"/>
          <w:kern w:val="2"/>
          <w:sz w:val="23"/>
          <w:szCs w:val="23"/>
          <w:lang w:eastAsia="zh-CN"/>
        </w:rPr>
      </w:pPr>
    </w:p>
    <w:p w:rsidR="001A5E6F" w:rsidRPr="00954E86" w:rsidRDefault="000802D3" w:rsidP="009C3316">
      <w:pPr>
        <w:widowControl w:val="0"/>
        <w:autoSpaceDE w:val="0"/>
        <w:autoSpaceDN w:val="0"/>
        <w:spacing w:after="0" w:line="240" w:lineRule="auto"/>
        <w:jc w:val="both"/>
        <w:rPr>
          <w:b/>
          <w:bCs/>
          <w:i/>
          <w:color w:val="000000"/>
          <w:kern w:val="2"/>
          <w:lang w:eastAsia="zh-CN"/>
        </w:rPr>
      </w:pPr>
      <w:r w:rsidRPr="00954E86">
        <w:rPr>
          <w:b/>
          <w:bCs/>
          <w:i/>
          <w:color w:val="000000"/>
          <w:kern w:val="2"/>
          <w:lang w:eastAsia="zh-CN"/>
        </w:rPr>
        <w:t>Tujuan Penelitian</w:t>
      </w:r>
    </w:p>
    <w:p w:rsidR="001A5E6F" w:rsidRPr="009C3316" w:rsidRDefault="000802D3" w:rsidP="009C3316">
      <w:pPr>
        <w:widowControl w:val="0"/>
        <w:autoSpaceDE w:val="0"/>
        <w:autoSpaceDN w:val="0"/>
        <w:spacing w:after="0" w:line="240" w:lineRule="auto"/>
        <w:jc w:val="both"/>
        <w:rPr>
          <w:color w:val="000000"/>
          <w:kern w:val="2"/>
          <w:sz w:val="23"/>
          <w:szCs w:val="23"/>
          <w:lang w:eastAsia="zh-CN"/>
        </w:rPr>
      </w:pPr>
      <w:r w:rsidRPr="009C3316">
        <w:rPr>
          <w:color w:val="000000"/>
          <w:kern w:val="2"/>
          <w:sz w:val="23"/>
          <w:szCs w:val="23"/>
          <w:lang w:eastAsia="zh-CN"/>
        </w:rPr>
        <w:t xml:space="preserve">      Tujuan yang akan dicapai pada penelitian ini adalah :</w:t>
      </w:r>
    </w:p>
    <w:p w:rsidR="001A5E6F" w:rsidRPr="009C3316" w:rsidRDefault="000802D3" w:rsidP="00907E72">
      <w:pPr>
        <w:widowControl w:val="0"/>
        <w:numPr>
          <w:ilvl w:val="0"/>
          <w:numId w:val="18"/>
        </w:numPr>
        <w:autoSpaceDE w:val="0"/>
        <w:autoSpaceDN w:val="0"/>
        <w:spacing w:after="0" w:line="240" w:lineRule="auto"/>
        <w:jc w:val="both"/>
        <w:rPr>
          <w:color w:val="000000"/>
          <w:kern w:val="2"/>
          <w:sz w:val="23"/>
          <w:szCs w:val="23"/>
          <w:lang w:eastAsia="zh-CN"/>
        </w:rPr>
      </w:pPr>
      <w:r w:rsidRPr="009C3316">
        <w:rPr>
          <w:color w:val="000000"/>
          <w:kern w:val="2"/>
          <w:sz w:val="23"/>
          <w:szCs w:val="23"/>
          <w:lang w:eastAsia="zh-CN"/>
        </w:rPr>
        <w:t>Mengetahui Risiko K3 .</w:t>
      </w:r>
    </w:p>
    <w:p w:rsidR="001A5E6F" w:rsidRPr="009C3316" w:rsidRDefault="000802D3" w:rsidP="00907E72">
      <w:pPr>
        <w:widowControl w:val="0"/>
        <w:numPr>
          <w:ilvl w:val="0"/>
          <w:numId w:val="18"/>
        </w:numPr>
        <w:autoSpaceDE w:val="0"/>
        <w:autoSpaceDN w:val="0"/>
        <w:spacing w:after="0" w:line="240" w:lineRule="auto"/>
        <w:jc w:val="both"/>
        <w:rPr>
          <w:color w:val="000000"/>
          <w:kern w:val="2"/>
          <w:sz w:val="23"/>
          <w:szCs w:val="23"/>
          <w:lang w:eastAsia="zh-CN"/>
        </w:rPr>
      </w:pPr>
      <w:r w:rsidRPr="009C3316">
        <w:rPr>
          <w:color w:val="000000"/>
          <w:kern w:val="2"/>
          <w:sz w:val="23"/>
          <w:szCs w:val="23"/>
          <w:lang w:eastAsia="zh-CN"/>
        </w:rPr>
        <w:t>Mengetahui Tingkat Risiko K3.</w:t>
      </w:r>
    </w:p>
    <w:p w:rsidR="001A5E6F" w:rsidRPr="009C3316" w:rsidRDefault="001A5E6F" w:rsidP="009C3316">
      <w:pPr>
        <w:widowControl w:val="0"/>
        <w:autoSpaceDE w:val="0"/>
        <w:autoSpaceDN w:val="0"/>
        <w:spacing w:after="0" w:line="240" w:lineRule="auto"/>
        <w:jc w:val="both"/>
        <w:rPr>
          <w:color w:val="000000"/>
          <w:kern w:val="2"/>
          <w:sz w:val="23"/>
          <w:szCs w:val="23"/>
          <w:lang w:eastAsia="zh-CN"/>
        </w:rPr>
      </w:pPr>
    </w:p>
    <w:p w:rsidR="009C3316" w:rsidRPr="00954E86" w:rsidRDefault="000A52EE" w:rsidP="00954E86">
      <w:pPr>
        <w:spacing w:after="0" w:line="240" w:lineRule="auto"/>
        <w:rPr>
          <w:b/>
          <w:sz w:val="23"/>
          <w:szCs w:val="23"/>
        </w:rPr>
      </w:pPr>
      <w:r>
        <w:rPr>
          <w:b/>
          <w:sz w:val="23"/>
          <w:szCs w:val="23"/>
        </w:rPr>
        <w:t>TINJAUAN PUSTAKA</w:t>
      </w:r>
    </w:p>
    <w:p w:rsidR="001A5E6F" w:rsidRPr="00954E86" w:rsidRDefault="000802D3" w:rsidP="00954E86">
      <w:pPr>
        <w:autoSpaceDE w:val="0"/>
        <w:autoSpaceDN w:val="0"/>
        <w:adjustRightInd w:val="0"/>
        <w:spacing w:after="0" w:line="240" w:lineRule="auto"/>
        <w:jc w:val="both"/>
        <w:rPr>
          <w:rFonts w:eastAsia="Calibri"/>
          <w:b/>
          <w:bCs/>
          <w:i/>
          <w:color w:val="000000"/>
        </w:rPr>
      </w:pPr>
      <w:r w:rsidRPr="00954E86">
        <w:rPr>
          <w:rFonts w:eastAsia="Bookman Old Style"/>
          <w:b/>
          <w:bCs/>
          <w:i/>
          <w:color w:val="000000"/>
          <w:kern w:val="2"/>
          <w:lang w:eastAsia="zh-CN"/>
        </w:rPr>
        <w:t>Tata Cara Penetapan Tingkat Risiko K3 Konstruksi berdasarkan Peraturan Menteri PU Tahun 2014 Tentang Pedoman SMK3 Bidang Konstruksi Pekerjaan Umum</w:t>
      </w:r>
    </w:p>
    <w:p w:rsidR="001A5E6F" w:rsidRPr="009C3316" w:rsidRDefault="001A5E6F" w:rsidP="009C3316">
      <w:pPr>
        <w:widowControl w:val="0"/>
        <w:autoSpaceDE w:val="0"/>
        <w:autoSpaceDN w:val="0"/>
        <w:spacing w:after="0" w:line="240" w:lineRule="auto"/>
        <w:ind w:left="462" w:hangingChars="200" w:hanging="462"/>
        <w:jc w:val="both"/>
        <w:rPr>
          <w:rFonts w:eastAsia="Bookman Old Style"/>
          <w:b/>
          <w:bCs/>
          <w:color w:val="000000"/>
          <w:kern w:val="2"/>
          <w:sz w:val="23"/>
          <w:szCs w:val="23"/>
          <w:lang w:eastAsia="zh-CN"/>
        </w:rPr>
      </w:pPr>
    </w:p>
    <w:p w:rsidR="001A5E6F" w:rsidRPr="009C3316" w:rsidRDefault="000802D3" w:rsidP="00954E86">
      <w:pPr>
        <w:widowControl w:val="0"/>
        <w:numPr>
          <w:ilvl w:val="0"/>
          <w:numId w:val="14"/>
        </w:numPr>
        <w:autoSpaceDE w:val="0"/>
        <w:autoSpaceDN w:val="0"/>
        <w:spacing w:after="0" w:line="240" w:lineRule="auto"/>
        <w:contextualSpacing/>
        <w:jc w:val="both"/>
        <w:rPr>
          <w:rFonts w:eastAsia="BookmanOldStyle"/>
          <w:kern w:val="2"/>
          <w:sz w:val="23"/>
          <w:szCs w:val="23"/>
          <w:lang w:eastAsia="zh-CN"/>
        </w:rPr>
      </w:pPr>
      <w:r w:rsidRPr="009C3316">
        <w:rPr>
          <w:rFonts w:eastAsia="BookmanOldStyle"/>
          <w:kern w:val="2"/>
          <w:sz w:val="23"/>
          <w:szCs w:val="23"/>
          <w:lang w:eastAsia="zh-CN"/>
        </w:rPr>
        <w:t>Risiko K3 Konstruksi adalah ukuran kemungkinan kerugian terhadap keselamatan umum, harta benda, jiwa manusia dan lingkungan yang dapat timbul dari sumber bahaya tertentu yang terjadi pada pekerjaan konstruksi.</w:t>
      </w:r>
    </w:p>
    <w:p w:rsidR="001A5E6F" w:rsidRPr="009C3316" w:rsidRDefault="000802D3" w:rsidP="00954E86">
      <w:pPr>
        <w:widowControl w:val="0"/>
        <w:numPr>
          <w:ilvl w:val="0"/>
          <w:numId w:val="14"/>
        </w:numPr>
        <w:autoSpaceDE w:val="0"/>
        <w:autoSpaceDN w:val="0"/>
        <w:spacing w:after="0" w:line="240" w:lineRule="auto"/>
        <w:contextualSpacing/>
        <w:jc w:val="both"/>
        <w:rPr>
          <w:rFonts w:eastAsia="BookmanOldStyle"/>
          <w:kern w:val="2"/>
          <w:sz w:val="23"/>
          <w:szCs w:val="23"/>
          <w:lang w:eastAsia="zh-CN"/>
        </w:rPr>
      </w:pPr>
      <w:r w:rsidRPr="009C3316">
        <w:rPr>
          <w:rFonts w:eastAsia="BookmanOldStyle"/>
          <w:kern w:val="2"/>
          <w:sz w:val="23"/>
          <w:szCs w:val="23"/>
          <w:lang w:eastAsia="zh-CN"/>
        </w:rPr>
        <w:t>Penilaian Tingkat Risiko K3 Konstruksi dapat dilakukan dengan memadukan nilai kekerapan/frekuensi terjadinya peristiwa bahaya K3 dengan keparahan/kerugian/dampak kerusakan yang ditimbulkannya.</w:t>
      </w:r>
    </w:p>
    <w:p w:rsidR="001A5E6F" w:rsidRPr="009C3316" w:rsidRDefault="000802D3" w:rsidP="00954E86">
      <w:pPr>
        <w:widowControl w:val="0"/>
        <w:numPr>
          <w:ilvl w:val="0"/>
          <w:numId w:val="14"/>
        </w:numPr>
        <w:autoSpaceDE w:val="0"/>
        <w:autoSpaceDN w:val="0"/>
        <w:spacing w:after="0" w:line="240" w:lineRule="auto"/>
        <w:contextualSpacing/>
        <w:jc w:val="both"/>
        <w:rPr>
          <w:kern w:val="2"/>
          <w:sz w:val="23"/>
          <w:szCs w:val="23"/>
          <w:lang w:eastAsia="zh-CN"/>
        </w:rPr>
      </w:pPr>
      <w:r w:rsidRPr="009C3316">
        <w:rPr>
          <w:rFonts w:eastAsia="BookmanOldStyle"/>
          <w:kern w:val="2"/>
          <w:sz w:val="23"/>
          <w:szCs w:val="23"/>
          <w:lang w:eastAsia="zh-CN"/>
        </w:rPr>
        <w:t>Penentuan nilai kekerapan atau frekuensi terjadinya Risiko K3 Konstruksi seperti dinyata</w:t>
      </w:r>
      <w:r w:rsidR="00954E86">
        <w:rPr>
          <w:rFonts w:eastAsia="BookmanOldStyle"/>
          <w:kern w:val="2"/>
          <w:sz w:val="23"/>
          <w:szCs w:val="23"/>
          <w:lang w:eastAsia="zh-CN"/>
        </w:rPr>
        <w:t>kan dengan nilai pada Tabel 1.</w:t>
      </w:r>
    </w:p>
    <w:p w:rsidR="001A5E6F" w:rsidRPr="009C3316" w:rsidRDefault="001A5E6F" w:rsidP="009C3316">
      <w:pPr>
        <w:widowControl w:val="0"/>
        <w:autoSpaceDE w:val="0"/>
        <w:autoSpaceDN w:val="0"/>
        <w:spacing w:after="0" w:line="240" w:lineRule="auto"/>
        <w:rPr>
          <w:rFonts w:eastAsia="BookmanOldStyle"/>
          <w:kern w:val="2"/>
          <w:sz w:val="23"/>
          <w:szCs w:val="23"/>
          <w:lang w:eastAsia="zh-CN"/>
        </w:rPr>
      </w:pPr>
    </w:p>
    <w:p w:rsidR="001A5E6F" w:rsidRPr="009C3316" w:rsidRDefault="000802D3" w:rsidP="009C3316">
      <w:pPr>
        <w:widowControl w:val="0"/>
        <w:autoSpaceDE w:val="0"/>
        <w:autoSpaceDN w:val="0"/>
        <w:spacing w:after="0" w:line="240" w:lineRule="auto"/>
        <w:jc w:val="center"/>
        <w:rPr>
          <w:rFonts w:eastAsia="BookmanOldStyle"/>
          <w:kern w:val="2"/>
          <w:sz w:val="23"/>
          <w:szCs w:val="23"/>
          <w:lang w:eastAsia="zh-CN"/>
        </w:rPr>
      </w:pPr>
      <w:r w:rsidRPr="009C3316">
        <w:rPr>
          <w:rFonts w:eastAsia="BookmanOldStyle"/>
          <w:kern w:val="2"/>
          <w:sz w:val="23"/>
          <w:szCs w:val="23"/>
          <w:lang w:eastAsia="zh-CN"/>
        </w:rPr>
        <w:t>Tabel 1. Nilai Kekerapan Terjadinya Risiko K3 Konstruksi</w:t>
      </w:r>
    </w:p>
    <w:tbl>
      <w:tblPr>
        <w:tblpPr w:leftFromText="180" w:rightFromText="180" w:vertAnchor="text" w:horzAnchor="margin" w:tblpXSpec="center" w:tblpY="160"/>
        <w:tblOverlap w:val="never"/>
        <w:tblW w:w="6227" w:type="dxa"/>
        <w:tblLayout w:type="fixed"/>
        <w:tblCellMar>
          <w:top w:w="15" w:type="dxa"/>
          <w:left w:w="15" w:type="dxa"/>
          <w:bottom w:w="15" w:type="dxa"/>
          <w:right w:w="15" w:type="dxa"/>
        </w:tblCellMar>
        <w:tblLook w:val="0000" w:firstRow="0" w:lastRow="0" w:firstColumn="0" w:lastColumn="0" w:noHBand="0" w:noVBand="0"/>
      </w:tblPr>
      <w:tblGrid>
        <w:gridCol w:w="1223"/>
        <w:gridCol w:w="5004"/>
      </w:tblGrid>
      <w:tr w:rsidR="001A5E6F" w:rsidRPr="009C3316">
        <w:trPr>
          <w:trHeight w:val="285"/>
        </w:trPr>
        <w:tc>
          <w:tcPr>
            <w:tcW w:w="1223"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Nilai</w:t>
            </w:r>
          </w:p>
        </w:tc>
        <w:tc>
          <w:tcPr>
            <w:tcW w:w="5004"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Kekerapan</w:t>
            </w:r>
          </w:p>
        </w:tc>
      </w:tr>
      <w:tr w:rsidR="001A5E6F" w:rsidRPr="009C3316">
        <w:trPr>
          <w:trHeight w:val="285"/>
        </w:trPr>
        <w:tc>
          <w:tcPr>
            <w:tcW w:w="1223"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 (Satu)</w:t>
            </w:r>
          </w:p>
        </w:tc>
        <w:tc>
          <w:tcPr>
            <w:tcW w:w="5004"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Jarang terjadi dalam kegiatan konstruksi</w:t>
            </w:r>
          </w:p>
        </w:tc>
      </w:tr>
      <w:tr w:rsidR="001A5E6F" w:rsidRPr="009C3316">
        <w:trPr>
          <w:trHeight w:val="285"/>
        </w:trPr>
        <w:tc>
          <w:tcPr>
            <w:tcW w:w="1223"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 (Dua)</w:t>
            </w:r>
          </w:p>
        </w:tc>
        <w:tc>
          <w:tcPr>
            <w:tcW w:w="5004"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Kadang-kadang terjadi dalam kegiatan konstruksi</w:t>
            </w:r>
          </w:p>
        </w:tc>
      </w:tr>
      <w:tr w:rsidR="001A5E6F" w:rsidRPr="009C3316">
        <w:trPr>
          <w:trHeight w:val="285"/>
        </w:trPr>
        <w:tc>
          <w:tcPr>
            <w:tcW w:w="1223"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 (Tiga)</w:t>
            </w:r>
          </w:p>
        </w:tc>
        <w:tc>
          <w:tcPr>
            <w:tcW w:w="5004"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Sering terjadi dalam kegiatan konstruksi</w:t>
            </w:r>
          </w:p>
        </w:tc>
      </w:tr>
    </w:tbl>
    <w:p w:rsidR="001A5E6F" w:rsidRPr="009C3316" w:rsidRDefault="001A5E6F" w:rsidP="009C3316">
      <w:pPr>
        <w:widowControl w:val="0"/>
        <w:autoSpaceDE w:val="0"/>
        <w:autoSpaceDN w:val="0"/>
        <w:spacing w:after="0" w:line="240" w:lineRule="auto"/>
        <w:jc w:val="center"/>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b/>
          <w:bCs/>
          <w:kern w:val="2"/>
          <w:sz w:val="23"/>
          <w:szCs w:val="23"/>
          <w:lang w:eastAsia="zh-CN"/>
        </w:rPr>
      </w:pPr>
    </w:p>
    <w:p w:rsidR="001A5E6F" w:rsidRPr="009C3316" w:rsidRDefault="001A5E6F" w:rsidP="009C3316">
      <w:pPr>
        <w:widowControl w:val="0"/>
        <w:autoSpaceDE w:val="0"/>
        <w:autoSpaceDN w:val="0"/>
        <w:spacing w:after="0" w:line="240" w:lineRule="auto"/>
        <w:jc w:val="both"/>
        <w:rPr>
          <w:b/>
          <w:bCs/>
          <w:kern w:val="2"/>
          <w:sz w:val="23"/>
          <w:szCs w:val="23"/>
          <w:lang w:eastAsia="zh-CN"/>
        </w:rPr>
      </w:pPr>
    </w:p>
    <w:p w:rsidR="001A5E6F" w:rsidRPr="009C3316" w:rsidRDefault="001A5E6F" w:rsidP="009C3316">
      <w:pPr>
        <w:widowControl w:val="0"/>
        <w:autoSpaceDE w:val="0"/>
        <w:autoSpaceDN w:val="0"/>
        <w:spacing w:after="0" w:line="240" w:lineRule="auto"/>
        <w:jc w:val="both"/>
        <w:rPr>
          <w:b/>
          <w:bCs/>
          <w:kern w:val="2"/>
          <w:sz w:val="23"/>
          <w:szCs w:val="23"/>
          <w:lang w:eastAsia="zh-CN"/>
        </w:rPr>
      </w:pPr>
    </w:p>
    <w:p w:rsidR="001A5E6F" w:rsidRPr="009C3316" w:rsidRDefault="001A5E6F" w:rsidP="009C3316">
      <w:pPr>
        <w:widowControl w:val="0"/>
        <w:autoSpaceDE w:val="0"/>
        <w:autoSpaceDN w:val="0"/>
        <w:spacing w:after="0" w:line="240" w:lineRule="auto"/>
        <w:jc w:val="both"/>
        <w:rPr>
          <w:b/>
          <w:bCs/>
          <w:kern w:val="2"/>
          <w:sz w:val="23"/>
          <w:szCs w:val="23"/>
          <w:lang w:eastAsia="zh-CN"/>
        </w:rPr>
      </w:pPr>
    </w:p>
    <w:p w:rsidR="001A5E6F" w:rsidRPr="009C3316" w:rsidRDefault="001A5E6F" w:rsidP="009C3316">
      <w:pPr>
        <w:widowControl w:val="0"/>
        <w:autoSpaceDE w:val="0"/>
        <w:autoSpaceDN w:val="0"/>
        <w:spacing w:after="0" w:line="240" w:lineRule="auto"/>
        <w:jc w:val="both"/>
        <w:rPr>
          <w:b/>
          <w:bCs/>
          <w:kern w:val="2"/>
          <w:sz w:val="23"/>
          <w:szCs w:val="23"/>
          <w:lang w:eastAsia="zh-CN"/>
        </w:rPr>
      </w:pPr>
    </w:p>
    <w:p w:rsidR="001A5E6F" w:rsidRPr="009C3316" w:rsidRDefault="001A5E6F" w:rsidP="009C3316">
      <w:pPr>
        <w:widowControl w:val="0"/>
        <w:autoSpaceDE w:val="0"/>
        <w:autoSpaceDN w:val="0"/>
        <w:spacing w:after="0" w:line="240" w:lineRule="auto"/>
        <w:jc w:val="both"/>
        <w:rPr>
          <w:b/>
          <w:bCs/>
          <w:kern w:val="2"/>
          <w:sz w:val="23"/>
          <w:szCs w:val="23"/>
          <w:lang w:eastAsia="zh-CN"/>
        </w:rPr>
      </w:pPr>
    </w:p>
    <w:p w:rsidR="001A5E6F" w:rsidRPr="009C3316" w:rsidRDefault="000802D3" w:rsidP="00954E86">
      <w:pPr>
        <w:widowControl w:val="0"/>
        <w:numPr>
          <w:ilvl w:val="0"/>
          <w:numId w:val="14"/>
        </w:numPr>
        <w:autoSpaceDE w:val="0"/>
        <w:autoSpaceDN w:val="0"/>
        <w:spacing w:after="0" w:line="240" w:lineRule="auto"/>
        <w:contextualSpacing/>
        <w:jc w:val="both"/>
        <w:rPr>
          <w:kern w:val="2"/>
          <w:sz w:val="23"/>
          <w:szCs w:val="23"/>
          <w:lang w:eastAsia="zh-CN"/>
        </w:rPr>
      </w:pPr>
      <w:r w:rsidRPr="009C3316">
        <w:rPr>
          <w:rFonts w:eastAsia="BookmanOldStyle"/>
          <w:kern w:val="2"/>
          <w:sz w:val="23"/>
          <w:szCs w:val="23"/>
          <w:lang w:eastAsia="zh-CN"/>
        </w:rPr>
        <w:t>Penentuan nilai keparahan atau kerugian atau dampak kerusakan akibat Risiko K3 Konstruksi seperti dinyata</w:t>
      </w:r>
      <w:r w:rsidR="00954E86">
        <w:rPr>
          <w:rFonts w:eastAsia="BookmanOldStyle"/>
          <w:kern w:val="2"/>
          <w:sz w:val="23"/>
          <w:szCs w:val="23"/>
          <w:lang w:eastAsia="zh-CN"/>
        </w:rPr>
        <w:t>kan dengan nilai pada Tabel 2.</w:t>
      </w:r>
    </w:p>
    <w:p w:rsidR="001A5E6F" w:rsidRPr="009C3316" w:rsidRDefault="001A5E6F" w:rsidP="009C3316">
      <w:pPr>
        <w:widowControl w:val="0"/>
        <w:autoSpaceDE w:val="0"/>
        <w:autoSpaceDN w:val="0"/>
        <w:spacing w:after="0" w:line="240" w:lineRule="auto"/>
        <w:jc w:val="center"/>
        <w:rPr>
          <w:rFonts w:eastAsia="BookmanOldStyle"/>
          <w:kern w:val="2"/>
          <w:sz w:val="23"/>
          <w:szCs w:val="23"/>
          <w:lang w:eastAsia="zh-CN"/>
        </w:rPr>
      </w:pPr>
    </w:p>
    <w:p w:rsidR="00954E86" w:rsidRDefault="00954E86" w:rsidP="009C3316">
      <w:pPr>
        <w:widowControl w:val="0"/>
        <w:autoSpaceDE w:val="0"/>
        <w:autoSpaceDN w:val="0"/>
        <w:spacing w:after="0" w:line="240" w:lineRule="auto"/>
        <w:jc w:val="center"/>
        <w:rPr>
          <w:rFonts w:eastAsia="BookmanOldStyle"/>
          <w:kern w:val="2"/>
          <w:sz w:val="23"/>
          <w:szCs w:val="23"/>
          <w:lang w:eastAsia="zh-CN"/>
        </w:rPr>
      </w:pPr>
    </w:p>
    <w:p w:rsidR="00954E86" w:rsidRDefault="00954E86" w:rsidP="009C3316">
      <w:pPr>
        <w:widowControl w:val="0"/>
        <w:autoSpaceDE w:val="0"/>
        <w:autoSpaceDN w:val="0"/>
        <w:spacing w:after="0" w:line="240" w:lineRule="auto"/>
        <w:jc w:val="center"/>
        <w:rPr>
          <w:rFonts w:eastAsia="BookmanOldStyle"/>
          <w:kern w:val="2"/>
          <w:sz w:val="23"/>
          <w:szCs w:val="23"/>
          <w:lang w:eastAsia="zh-CN"/>
        </w:rPr>
      </w:pPr>
    </w:p>
    <w:p w:rsidR="00954E86" w:rsidRDefault="00954E86" w:rsidP="009C3316">
      <w:pPr>
        <w:widowControl w:val="0"/>
        <w:autoSpaceDE w:val="0"/>
        <w:autoSpaceDN w:val="0"/>
        <w:spacing w:after="0" w:line="240" w:lineRule="auto"/>
        <w:jc w:val="center"/>
        <w:rPr>
          <w:rFonts w:eastAsia="BookmanOldStyle"/>
          <w:kern w:val="2"/>
          <w:sz w:val="23"/>
          <w:szCs w:val="23"/>
          <w:lang w:eastAsia="zh-CN"/>
        </w:rPr>
      </w:pPr>
    </w:p>
    <w:p w:rsidR="00907E72" w:rsidRDefault="00907E72" w:rsidP="009667DA">
      <w:pPr>
        <w:widowControl w:val="0"/>
        <w:autoSpaceDE w:val="0"/>
        <w:autoSpaceDN w:val="0"/>
        <w:spacing w:after="0" w:line="240" w:lineRule="auto"/>
        <w:rPr>
          <w:rFonts w:eastAsia="BookmanOldStyle"/>
          <w:kern w:val="2"/>
          <w:sz w:val="23"/>
          <w:szCs w:val="23"/>
          <w:lang w:eastAsia="zh-CN"/>
        </w:rPr>
      </w:pPr>
    </w:p>
    <w:p w:rsidR="001A5E6F" w:rsidRPr="009C3316" w:rsidRDefault="000802D3" w:rsidP="009C3316">
      <w:pPr>
        <w:widowControl w:val="0"/>
        <w:autoSpaceDE w:val="0"/>
        <w:autoSpaceDN w:val="0"/>
        <w:spacing w:after="0" w:line="240" w:lineRule="auto"/>
        <w:jc w:val="center"/>
        <w:rPr>
          <w:rFonts w:eastAsia="BookmanOldStyle"/>
          <w:kern w:val="2"/>
          <w:sz w:val="23"/>
          <w:szCs w:val="23"/>
          <w:lang w:eastAsia="zh-CN"/>
        </w:rPr>
      </w:pPr>
      <w:r w:rsidRPr="009C3316">
        <w:rPr>
          <w:rFonts w:eastAsia="BookmanOldStyle"/>
          <w:kern w:val="2"/>
          <w:sz w:val="23"/>
          <w:szCs w:val="23"/>
          <w:lang w:eastAsia="zh-CN"/>
        </w:rPr>
        <w:t>Tabel 2. Nilai Dampak Akibat Risiko K3 Konstruksi</w:t>
      </w: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tbl>
      <w:tblPr>
        <w:tblpPr w:leftFromText="180" w:rightFromText="180" w:vertAnchor="text" w:horzAnchor="margin" w:tblpXSpec="right" w:tblpY="-79"/>
        <w:tblOverlap w:val="never"/>
        <w:tblW w:w="6896" w:type="dxa"/>
        <w:tblLayout w:type="fixed"/>
        <w:tblCellMar>
          <w:top w:w="15" w:type="dxa"/>
          <w:left w:w="15" w:type="dxa"/>
          <w:bottom w:w="15" w:type="dxa"/>
          <w:right w:w="15" w:type="dxa"/>
        </w:tblCellMar>
        <w:tblLook w:val="0000" w:firstRow="0" w:lastRow="0" w:firstColumn="0" w:lastColumn="0" w:noHBand="0" w:noVBand="0"/>
      </w:tblPr>
      <w:tblGrid>
        <w:gridCol w:w="979"/>
        <w:gridCol w:w="1155"/>
        <w:gridCol w:w="1352"/>
        <w:gridCol w:w="1282"/>
        <w:gridCol w:w="1418"/>
        <w:gridCol w:w="710"/>
      </w:tblGrid>
      <w:tr w:rsidR="001A5E6F" w:rsidRPr="009C3316">
        <w:trPr>
          <w:trHeight w:val="285"/>
        </w:trPr>
        <w:tc>
          <w:tcPr>
            <w:tcW w:w="979" w:type="dxa"/>
            <w:vMerge w:val="restart"/>
            <w:tcBorders>
              <w:top w:val="single" w:sz="4" w:space="0" w:color="000000"/>
              <w:left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Tingkat</w:t>
            </w:r>
          </w:p>
        </w:tc>
        <w:tc>
          <w:tcPr>
            <w:tcW w:w="5207" w:type="dxa"/>
            <w:gridSpan w:val="4"/>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Dampak</w:t>
            </w:r>
          </w:p>
        </w:tc>
        <w:tc>
          <w:tcPr>
            <w:tcW w:w="710" w:type="dxa"/>
            <w:vMerge w:val="restart"/>
            <w:tcBorders>
              <w:top w:val="single" w:sz="4" w:space="0" w:color="000000"/>
              <w:left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Nilai</w:t>
            </w:r>
          </w:p>
        </w:tc>
      </w:tr>
      <w:tr w:rsidR="001A5E6F" w:rsidRPr="009C3316">
        <w:trPr>
          <w:trHeight w:val="285"/>
        </w:trPr>
        <w:tc>
          <w:tcPr>
            <w:tcW w:w="979" w:type="dxa"/>
            <w:vMerge/>
            <w:tcBorders>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Orang</w:t>
            </w:r>
          </w:p>
        </w:tc>
        <w:tc>
          <w:tcPr>
            <w:tcW w:w="1352"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Harta/benda</w:t>
            </w:r>
          </w:p>
        </w:tc>
        <w:tc>
          <w:tcPr>
            <w:tcW w:w="1282"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Lingkungan</w:t>
            </w:r>
          </w:p>
        </w:tc>
        <w:tc>
          <w:tcPr>
            <w:tcW w:w="1418"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Keselamatan Umum</w:t>
            </w:r>
          </w:p>
        </w:tc>
        <w:tc>
          <w:tcPr>
            <w:tcW w:w="710" w:type="dxa"/>
            <w:vMerge/>
            <w:tcBorders>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r>
      <w:tr w:rsidR="001A5E6F" w:rsidRPr="009C3316">
        <w:trPr>
          <w:trHeight w:val="285"/>
        </w:trPr>
        <w:tc>
          <w:tcPr>
            <w:tcW w:w="979"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Ringan</w:t>
            </w:r>
          </w:p>
        </w:tc>
        <w:tc>
          <w:tcPr>
            <w:tcW w:w="1155"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w:t>
            </w:r>
          </w:p>
        </w:tc>
      </w:tr>
      <w:tr w:rsidR="001A5E6F" w:rsidRPr="009C3316">
        <w:trPr>
          <w:trHeight w:val="285"/>
        </w:trPr>
        <w:tc>
          <w:tcPr>
            <w:tcW w:w="979"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Sedang</w:t>
            </w:r>
          </w:p>
        </w:tc>
        <w:tc>
          <w:tcPr>
            <w:tcW w:w="1155"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w:t>
            </w:r>
          </w:p>
        </w:tc>
      </w:tr>
      <w:tr w:rsidR="001A5E6F" w:rsidRPr="009C3316">
        <w:trPr>
          <w:trHeight w:val="341"/>
        </w:trPr>
        <w:tc>
          <w:tcPr>
            <w:tcW w:w="979"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Berat</w:t>
            </w:r>
          </w:p>
        </w:tc>
        <w:tc>
          <w:tcPr>
            <w:tcW w:w="1155"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w:t>
            </w:r>
          </w:p>
        </w:tc>
      </w:tr>
    </w:tbl>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0802D3" w:rsidP="00954E86">
      <w:pPr>
        <w:widowControl w:val="0"/>
        <w:numPr>
          <w:ilvl w:val="0"/>
          <w:numId w:val="14"/>
        </w:numPr>
        <w:autoSpaceDE w:val="0"/>
        <w:autoSpaceDN w:val="0"/>
        <w:spacing w:after="0" w:line="240" w:lineRule="auto"/>
        <w:contextualSpacing/>
        <w:jc w:val="both"/>
        <w:rPr>
          <w:rFonts w:eastAsia="BookmanOldStyle"/>
          <w:kern w:val="2"/>
          <w:sz w:val="23"/>
          <w:szCs w:val="23"/>
          <w:lang w:eastAsia="zh-CN"/>
        </w:rPr>
      </w:pPr>
      <w:r w:rsidRPr="009C3316">
        <w:rPr>
          <w:rFonts w:eastAsia="BookmanOldStyle"/>
          <w:kern w:val="2"/>
          <w:sz w:val="23"/>
          <w:szCs w:val="23"/>
          <w:lang w:eastAsia="zh-CN"/>
        </w:rPr>
        <w:t>Tingat Risiko K3 Konstruksi (TR) adalah hasil perkalian antara nilai kekerapan terjadinya risiko K3 konstruksi (P) dengan nilai keparahan yang ditimbulkan (A) atau dengan rumus TR = P x A. Hasil perhitungan tingkat risiko K3 konstruksi d</w:t>
      </w:r>
      <w:r w:rsidR="00954E86">
        <w:rPr>
          <w:rFonts w:eastAsia="BookmanOldStyle"/>
          <w:kern w:val="2"/>
          <w:sz w:val="23"/>
          <w:szCs w:val="23"/>
          <w:lang w:eastAsia="zh-CN"/>
        </w:rPr>
        <w:t>apat dijelaskan dalam tabel 3.</w:t>
      </w:r>
    </w:p>
    <w:p w:rsidR="00C9001D" w:rsidRPr="009C3316" w:rsidRDefault="00C9001D" w:rsidP="009C3316">
      <w:pPr>
        <w:widowControl w:val="0"/>
        <w:autoSpaceDE w:val="0"/>
        <w:autoSpaceDN w:val="0"/>
        <w:spacing w:after="0" w:line="240" w:lineRule="auto"/>
        <w:rPr>
          <w:rFonts w:eastAsia="BookmanOldStyle"/>
          <w:kern w:val="2"/>
          <w:sz w:val="23"/>
          <w:szCs w:val="23"/>
          <w:lang w:eastAsia="zh-CN"/>
        </w:rPr>
      </w:pPr>
    </w:p>
    <w:p w:rsidR="00C9001D" w:rsidRPr="009C3316" w:rsidRDefault="00C9001D" w:rsidP="009C3316">
      <w:pPr>
        <w:widowControl w:val="0"/>
        <w:autoSpaceDE w:val="0"/>
        <w:autoSpaceDN w:val="0"/>
        <w:spacing w:after="0" w:line="240" w:lineRule="auto"/>
        <w:jc w:val="center"/>
        <w:rPr>
          <w:rFonts w:eastAsia="BookmanOldStyle"/>
          <w:kern w:val="2"/>
          <w:sz w:val="23"/>
          <w:szCs w:val="23"/>
          <w:lang w:eastAsia="zh-CN"/>
        </w:rPr>
      </w:pPr>
    </w:p>
    <w:p w:rsidR="001A5E6F" w:rsidRPr="009C3316" w:rsidRDefault="000802D3" w:rsidP="009C3316">
      <w:pPr>
        <w:widowControl w:val="0"/>
        <w:autoSpaceDE w:val="0"/>
        <w:autoSpaceDN w:val="0"/>
        <w:spacing w:after="0" w:line="240" w:lineRule="auto"/>
        <w:jc w:val="center"/>
        <w:rPr>
          <w:rFonts w:eastAsia="BookmanOldStyle"/>
          <w:kern w:val="2"/>
          <w:sz w:val="23"/>
          <w:szCs w:val="23"/>
          <w:lang w:eastAsia="zh-CN"/>
        </w:rPr>
      </w:pPr>
      <w:r w:rsidRPr="009C3316">
        <w:rPr>
          <w:rFonts w:eastAsia="BookmanOldStyle"/>
          <w:kern w:val="2"/>
          <w:sz w:val="23"/>
          <w:szCs w:val="23"/>
          <w:lang w:eastAsia="zh-CN"/>
        </w:rPr>
        <w:t>Tabel 3. Nilai Tingkat Risiko K3 Konstruksi</w:t>
      </w: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tbl>
      <w:tblPr>
        <w:tblpPr w:leftFromText="180" w:rightFromText="180" w:vertAnchor="text" w:horzAnchor="margin" w:tblpXSpec="center" w:tblpY="29"/>
        <w:tblOverlap w:val="never"/>
        <w:tblW w:w="5400" w:type="dxa"/>
        <w:tblLayout w:type="fixed"/>
        <w:tblCellMar>
          <w:top w:w="15" w:type="dxa"/>
          <w:left w:w="15" w:type="dxa"/>
          <w:bottom w:w="15" w:type="dxa"/>
          <w:right w:w="15" w:type="dxa"/>
        </w:tblCellMar>
        <w:tblLook w:val="0000" w:firstRow="0" w:lastRow="0" w:firstColumn="0" w:lastColumn="0" w:noHBand="0" w:noVBand="0"/>
      </w:tblPr>
      <w:tblGrid>
        <w:gridCol w:w="1280"/>
        <w:gridCol w:w="880"/>
        <w:gridCol w:w="1080"/>
        <w:gridCol w:w="1080"/>
        <w:gridCol w:w="1080"/>
      </w:tblGrid>
      <w:tr w:rsidR="001A5E6F" w:rsidRPr="009C3316">
        <w:trPr>
          <w:trHeight w:val="285"/>
        </w:trPr>
        <w:tc>
          <w:tcPr>
            <w:tcW w:w="2160" w:type="dxa"/>
            <w:gridSpan w:val="2"/>
            <w:vMerge w:val="restart"/>
            <w:tcBorders>
              <w:top w:val="single" w:sz="4" w:space="0" w:color="000000"/>
              <w:left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Tingkat Risiko K3 Konstruksi</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Keparahan/Akibat</w:t>
            </w:r>
          </w:p>
        </w:tc>
      </w:tr>
      <w:tr w:rsidR="001A5E6F" w:rsidRPr="009C3316">
        <w:trPr>
          <w:trHeight w:val="285"/>
        </w:trPr>
        <w:tc>
          <w:tcPr>
            <w:tcW w:w="2160" w:type="dxa"/>
            <w:gridSpan w:val="2"/>
            <w:vMerge/>
            <w:tcBorders>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w:t>
            </w:r>
          </w:p>
        </w:tc>
      </w:tr>
      <w:tr w:rsidR="001A5E6F" w:rsidRPr="009C3316">
        <w:trPr>
          <w:trHeight w:val="285"/>
        </w:trPr>
        <w:tc>
          <w:tcPr>
            <w:tcW w:w="1280" w:type="dxa"/>
            <w:vMerge w:val="restart"/>
            <w:tcBorders>
              <w:top w:val="single" w:sz="4" w:space="0" w:color="000000"/>
              <w:left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Kekerapan</w:t>
            </w:r>
          </w:p>
        </w:tc>
        <w:tc>
          <w:tcPr>
            <w:tcW w:w="8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w:t>
            </w:r>
          </w:p>
        </w:tc>
      </w:tr>
      <w:tr w:rsidR="001A5E6F" w:rsidRPr="009C3316">
        <w:trPr>
          <w:trHeight w:val="285"/>
        </w:trPr>
        <w:tc>
          <w:tcPr>
            <w:tcW w:w="1280" w:type="dxa"/>
            <w:vMerge/>
            <w:tcBorders>
              <w:left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6</w:t>
            </w:r>
          </w:p>
        </w:tc>
      </w:tr>
      <w:tr w:rsidR="001A5E6F" w:rsidRPr="009C3316">
        <w:trPr>
          <w:trHeight w:val="285"/>
        </w:trPr>
        <w:tc>
          <w:tcPr>
            <w:tcW w:w="1280" w:type="dxa"/>
            <w:vMerge/>
            <w:tcBorders>
              <w:left w:val="single" w:sz="4" w:space="0" w:color="000000"/>
              <w:bottom w:val="single" w:sz="4" w:space="0" w:color="000000"/>
              <w:right w:val="single" w:sz="4" w:space="0" w:color="000000"/>
            </w:tcBorders>
            <w:vAlign w:val="center"/>
          </w:tcPr>
          <w:p w:rsidR="001A5E6F" w:rsidRPr="009C3316" w:rsidRDefault="001A5E6F" w:rsidP="009C3316">
            <w:pPr>
              <w:widowControl w:val="0"/>
              <w:spacing w:after="0" w:line="240" w:lineRule="auto"/>
              <w:jc w:val="center"/>
              <w:rPr>
                <w:rFonts w:eastAsia="SimSun"/>
                <w:color w:val="000000"/>
                <w:kern w:val="2"/>
                <w:sz w:val="23"/>
                <w:szCs w:val="23"/>
                <w:lang w:eastAsia="zh-CN"/>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6</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9</w:t>
            </w:r>
          </w:p>
        </w:tc>
      </w:tr>
    </w:tbl>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jc w:val="both"/>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rPr>
          <w:rFonts w:eastAsia="BookmanOldStyle"/>
          <w:kern w:val="2"/>
          <w:sz w:val="23"/>
          <w:szCs w:val="23"/>
          <w:lang w:eastAsia="zh-CN"/>
        </w:rPr>
      </w:pPr>
    </w:p>
    <w:p w:rsidR="001A5E6F" w:rsidRPr="009C3316" w:rsidRDefault="001A5E6F" w:rsidP="009C3316">
      <w:pPr>
        <w:widowControl w:val="0"/>
        <w:autoSpaceDE w:val="0"/>
        <w:autoSpaceDN w:val="0"/>
        <w:spacing w:after="0" w:line="240" w:lineRule="auto"/>
        <w:rPr>
          <w:rFonts w:eastAsia="BookmanOldStyle"/>
          <w:kern w:val="2"/>
          <w:sz w:val="23"/>
          <w:szCs w:val="23"/>
          <w:lang w:eastAsia="zh-CN"/>
        </w:rPr>
      </w:pPr>
    </w:p>
    <w:p w:rsidR="001A5E6F" w:rsidRPr="009C3316" w:rsidRDefault="000802D3" w:rsidP="009C3316">
      <w:pPr>
        <w:widowControl w:val="0"/>
        <w:autoSpaceDE w:val="0"/>
        <w:autoSpaceDN w:val="0"/>
        <w:spacing w:after="0" w:line="240" w:lineRule="auto"/>
        <w:rPr>
          <w:rFonts w:eastAsia="BookmanOldStyle"/>
          <w:kern w:val="2"/>
          <w:sz w:val="23"/>
          <w:szCs w:val="23"/>
          <w:lang w:eastAsia="zh-CN"/>
        </w:rPr>
      </w:pPr>
      <w:r w:rsidRPr="009C3316">
        <w:rPr>
          <w:rFonts w:eastAsia="BookmanOldStyle"/>
          <w:kern w:val="2"/>
          <w:sz w:val="23"/>
          <w:szCs w:val="23"/>
          <w:lang w:eastAsia="zh-CN"/>
        </w:rPr>
        <w:t>Keterangan :</w:t>
      </w:r>
    </w:p>
    <w:p w:rsidR="001A5E6F" w:rsidRPr="009C3316" w:rsidRDefault="000802D3" w:rsidP="009C3316">
      <w:pPr>
        <w:widowControl w:val="0"/>
        <w:autoSpaceDE w:val="0"/>
        <w:autoSpaceDN w:val="0"/>
        <w:spacing w:after="0" w:line="240" w:lineRule="auto"/>
        <w:rPr>
          <w:rFonts w:eastAsia="BookmanOldStyle"/>
          <w:kern w:val="2"/>
          <w:sz w:val="23"/>
          <w:szCs w:val="23"/>
          <w:lang w:eastAsia="zh-CN"/>
        </w:rPr>
      </w:pPr>
      <w:r w:rsidRPr="009C3316">
        <w:rPr>
          <w:rFonts w:eastAsia="BookmanOldStyle"/>
          <w:kern w:val="2"/>
          <w:sz w:val="23"/>
          <w:szCs w:val="23"/>
          <w:lang w:eastAsia="zh-CN"/>
        </w:rPr>
        <w:tab/>
      </w:r>
      <w:r w:rsidRPr="009C3316">
        <w:rPr>
          <w:rFonts w:eastAsia="BookmanOldStyle"/>
          <w:kern w:val="2"/>
          <w:sz w:val="23"/>
          <w:szCs w:val="23"/>
          <w:lang w:eastAsia="zh-CN"/>
        </w:rPr>
        <w:tab/>
        <w:t>(1-2)</w:t>
      </w:r>
      <w:r w:rsidRPr="009C3316">
        <w:rPr>
          <w:rFonts w:eastAsia="BookmanOldStyle"/>
          <w:kern w:val="2"/>
          <w:sz w:val="23"/>
          <w:szCs w:val="23"/>
          <w:lang w:eastAsia="zh-CN"/>
        </w:rPr>
        <w:tab/>
        <w:t xml:space="preserve">= </w:t>
      </w:r>
      <w:r w:rsidRPr="009C3316">
        <w:rPr>
          <w:rFonts w:eastAsia="BookmanOldStyle"/>
          <w:kern w:val="2"/>
          <w:sz w:val="23"/>
          <w:szCs w:val="23"/>
          <w:lang w:eastAsia="zh-CN"/>
        </w:rPr>
        <w:tab/>
        <w:t>Tingkat risiko K3 rendah</w:t>
      </w:r>
    </w:p>
    <w:p w:rsidR="001A5E6F" w:rsidRPr="009C3316" w:rsidRDefault="000802D3" w:rsidP="009C3316">
      <w:pPr>
        <w:widowControl w:val="0"/>
        <w:autoSpaceDE w:val="0"/>
        <w:autoSpaceDN w:val="0"/>
        <w:spacing w:after="0" w:line="240" w:lineRule="auto"/>
        <w:rPr>
          <w:rFonts w:eastAsia="BookmanOldStyle"/>
          <w:kern w:val="2"/>
          <w:sz w:val="23"/>
          <w:szCs w:val="23"/>
          <w:lang w:eastAsia="zh-CN"/>
        </w:rPr>
      </w:pPr>
      <w:r w:rsidRPr="009C3316">
        <w:rPr>
          <w:rFonts w:eastAsia="BookmanOldStyle"/>
          <w:kern w:val="2"/>
          <w:sz w:val="23"/>
          <w:szCs w:val="23"/>
          <w:lang w:eastAsia="zh-CN"/>
        </w:rPr>
        <w:tab/>
      </w:r>
      <w:r w:rsidRPr="009C3316">
        <w:rPr>
          <w:rFonts w:eastAsia="BookmanOldStyle"/>
          <w:kern w:val="2"/>
          <w:sz w:val="23"/>
          <w:szCs w:val="23"/>
          <w:lang w:eastAsia="zh-CN"/>
        </w:rPr>
        <w:tab/>
        <w:t>(3-4)</w:t>
      </w:r>
      <w:r w:rsidRPr="009C3316">
        <w:rPr>
          <w:rFonts w:eastAsia="BookmanOldStyle"/>
          <w:kern w:val="2"/>
          <w:sz w:val="23"/>
          <w:szCs w:val="23"/>
          <w:lang w:eastAsia="zh-CN"/>
        </w:rPr>
        <w:tab/>
        <w:t xml:space="preserve">= </w:t>
      </w:r>
      <w:r w:rsidRPr="009C3316">
        <w:rPr>
          <w:rFonts w:eastAsia="BookmanOldStyle"/>
          <w:kern w:val="2"/>
          <w:sz w:val="23"/>
          <w:szCs w:val="23"/>
          <w:lang w:eastAsia="zh-CN"/>
        </w:rPr>
        <w:tab/>
        <w:t>Tingkat risiko K3 sedang</w:t>
      </w:r>
    </w:p>
    <w:p w:rsidR="001A5E6F" w:rsidRPr="009C3316" w:rsidRDefault="000802D3" w:rsidP="009C3316">
      <w:pPr>
        <w:widowControl w:val="0"/>
        <w:autoSpaceDE w:val="0"/>
        <w:autoSpaceDN w:val="0"/>
        <w:spacing w:after="0" w:line="240" w:lineRule="auto"/>
        <w:rPr>
          <w:rFonts w:eastAsia="BookmanOldStyle"/>
          <w:kern w:val="2"/>
          <w:sz w:val="23"/>
          <w:szCs w:val="23"/>
          <w:lang w:eastAsia="zh-CN"/>
        </w:rPr>
      </w:pPr>
      <w:r w:rsidRPr="009C3316">
        <w:rPr>
          <w:rFonts w:eastAsia="BookmanOldStyle"/>
          <w:kern w:val="2"/>
          <w:sz w:val="23"/>
          <w:szCs w:val="23"/>
          <w:lang w:eastAsia="zh-CN"/>
        </w:rPr>
        <w:tab/>
      </w:r>
      <w:r w:rsidRPr="009C3316">
        <w:rPr>
          <w:rFonts w:eastAsia="BookmanOldStyle"/>
          <w:kern w:val="2"/>
          <w:sz w:val="23"/>
          <w:szCs w:val="23"/>
          <w:lang w:eastAsia="zh-CN"/>
        </w:rPr>
        <w:tab/>
        <w:t>(6-9)</w:t>
      </w:r>
      <w:r w:rsidRPr="009C3316">
        <w:rPr>
          <w:rFonts w:eastAsia="BookmanOldStyle"/>
          <w:kern w:val="2"/>
          <w:sz w:val="23"/>
          <w:szCs w:val="23"/>
          <w:lang w:eastAsia="zh-CN"/>
        </w:rPr>
        <w:tab/>
        <w:t xml:space="preserve">= </w:t>
      </w:r>
      <w:r w:rsidRPr="009C3316">
        <w:rPr>
          <w:rFonts w:eastAsia="BookmanOldStyle"/>
          <w:kern w:val="2"/>
          <w:sz w:val="23"/>
          <w:szCs w:val="23"/>
          <w:lang w:eastAsia="zh-CN"/>
        </w:rPr>
        <w:tab/>
        <w:t>Tingkat risiko K3 Tinggi</w:t>
      </w:r>
    </w:p>
    <w:p w:rsidR="001A5E6F" w:rsidRPr="009C3316" w:rsidRDefault="001A5E6F" w:rsidP="009C3316">
      <w:pPr>
        <w:widowControl w:val="0"/>
        <w:autoSpaceDE w:val="0"/>
        <w:autoSpaceDN w:val="0"/>
        <w:spacing w:after="0" w:line="240" w:lineRule="auto"/>
        <w:jc w:val="both"/>
        <w:rPr>
          <w:color w:val="000000"/>
          <w:kern w:val="2"/>
          <w:sz w:val="23"/>
          <w:szCs w:val="23"/>
          <w:lang w:eastAsia="zh-CN"/>
        </w:rPr>
      </w:pPr>
    </w:p>
    <w:p w:rsidR="00C9001D" w:rsidRDefault="00C9001D" w:rsidP="009C3316">
      <w:pPr>
        <w:tabs>
          <w:tab w:val="left" w:pos="630"/>
        </w:tabs>
        <w:spacing w:after="0" w:line="240" w:lineRule="auto"/>
        <w:jc w:val="both"/>
        <w:rPr>
          <w:b/>
          <w:sz w:val="23"/>
          <w:szCs w:val="23"/>
        </w:rPr>
      </w:pPr>
    </w:p>
    <w:p w:rsidR="00043931" w:rsidRDefault="00043931" w:rsidP="009C3316">
      <w:pPr>
        <w:tabs>
          <w:tab w:val="left" w:pos="630"/>
        </w:tabs>
        <w:spacing w:after="0" w:line="240" w:lineRule="auto"/>
        <w:jc w:val="both"/>
        <w:rPr>
          <w:b/>
          <w:sz w:val="23"/>
          <w:szCs w:val="23"/>
        </w:rPr>
      </w:pPr>
    </w:p>
    <w:p w:rsidR="00043931" w:rsidRDefault="00043931" w:rsidP="009C3316">
      <w:pPr>
        <w:tabs>
          <w:tab w:val="left" w:pos="630"/>
        </w:tabs>
        <w:spacing w:after="0" w:line="240" w:lineRule="auto"/>
        <w:jc w:val="both"/>
        <w:rPr>
          <w:b/>
          <w:sz w:val="23"/>
          <w:szCs w:val="23"/>
        </w:rPr>
      </w:pPr>
    </w:p>
    <w:p w:rsidR="00043931" w:rsidRDefault="00043931" w:rsidP="009C3316">
      <w:pPr>
        <w:tabs>
          <w:tab w:val="left" w:pos="630"/>
        </w:tabs>
        <w:spacing w:after="0" w:line="240" w:lineRule="auto"/>
        <w:jc w:val="both"/>
        <w:rPr>
          <w:b/>
          <w:sz w:val="23"/>
          <w:szCs w:val="23"/>
        </w:rPr>
      </w:pPr>
    </w:p>
    <w:p w:rsidR="00043931" w:rsidRDefault="00043931" w:rsidP="009C3316">
      <w:pPr>
        <w:tabs>
          <w:tab w:val="left" w:pos="630"/>
        </w:tabs>
        <w:spacing w:after="0" w:line="240" w:lineRule="auto"/>
        <w:jc w:val="both"/>
        <w:rPr>
          <w:b/>
          <w:sz w:val="23"/>
          <w:szCs w:val="23"/>
        </w:rPr>
      </w:pPr>
    </w:p>
    <w:p w:rsidR="00043931" w:rsidRDefault="00043931" w:rsidP="009C3316">
      <w:pPr>
        <w:tabs>
          <w:tab w:val="left" w:pos="630"/>
        </w:tabs>
        <w:spacing w:after="0" w:line="240" w:lineRule="auto"/>
        <w:jc w:val="both"/>
        <w:rPr>
          <w:b/>
          <w:sz w:val="23"/>
          <w:szCs w:val="23"/>
        </w:rPr>
      </w:pPr>
    </w:p>
    <w:p w:rsidR="00043931" w:rsidRDefault="00043931" w:rsidP="009C3316">
      <w:pPr>
        <w:tabs>
          <w:tab w:val="left" w:pos="630"/>
        </w:tabs>
        <w:spacing w:after="0" w:line="240" w:lineRule="auto"/>
        <w:jc w:val="both"/>
        <w:rPr>
          <w:b/>
          <w:sz w:val="23"/>
          <w:szCs w:val="23"/>
        </w:rPr>
      </w:pPr>
    </w:p>
    <w:p w:rsidR="00043931" w:rsidRPr="009C3316" w:rsidRDefault="00043931" w:rsidP="009C3316">
      <w:pPr>
        <w:tabs>
          <w:tab w:val="left" w:pos="630"/>
        </w:tabs>
        <w:spacing w:after="0" w:line="240" w:lineRule="auto"/>
        <w:jc w:val="both"/>
        <w:rPr>
          <w:b/>
          <w:sz w:val="23"/>
          <w:szCs w:val="23"/>
        </w:rPr>
      </w:pPr>
    </w:p>
    <w:p w:rsidR="001A5E6F" w:rsidRPr="00D03574" w:rsidRDefault="00D03574" w:rsidP="00D03574">
      <w:pPr>
        <w:tabs>
          <w:tab w:val="left" w:pos="630"/>
        </w:tabs>
        <w:spacing w:after="0" w:line="240" w:lineRule="auto"/>
        <w:jc w:val="both"/>
        <w:rPr>
          <w:b/>
          <w:sz w:val="23"/>
          <w:szCs w:val="23"/>
        </w:rPr>
      </w:pPr>
      <w:r>
        <w:rPr>
          <w:b/>
          <w:sz w:val="23"/>
          <w:szCs w:val="23"/>
        </w:rPr>
        <w:t>METODE PENELITIAN</w:t>
      </w:r>
    </w:p>
    <w:p w:rsidR="001A5E6F" w:rsidRPr="009C3316" w:rsidRDefault="000A52EE" w:rsidP="009C3316">
      <w:pPr>
        <w:widowControl w:val="0"/>
        <w:spacing w:after="0" w:line="240" w:lineRule="auto"/>
        <w:jc w:val="both"/>
        <w:rPr>
          <w:rFonts w:eastAsia="SimSun"/>
          <w:kern w:val="2"/>
          <w:sz w:val="23"/>
          <w:szCs w:val="23"/>
          <w:lang w:eastAsia="zh-CN"/>
        </w:rPr>
      </w:pPr>
      <w:r>
        <w:rPr>
          <w:rFonts w:eastAsia="SimSun"/>
          <w:kern w:val="2"/>
          <w:sz w:val="23"/>
          <w:szCs w:val="23"/>
          <w:lang w:eastAsia="zh-CN"/>
        </w:rPr>
        <w:lastRenderedPageBreak/>
        <w:t xml:space="preserve">    </w:t>
      </w:r>
      <w:r w:rsidR="000802D3" w:rsidRPr="009C3316">
        <w:rPr>
          <w:rFonts w:eastAsia="SimSun"/>
          <w:kern w:val="2"/>
          <w:sz w:val="23"/>
          <w:szCs w:val="23"/>
          <w:lang w:eastAsia="zh-CN"/>
        </w:rPr>
        <w:t xml:space="preserve">Berikut ini adalah metode secara umum dalam melakukan penelitian pengukuran risiko K3. Ada beberapa tahapan yang dilakukan dalam proses identifikasi, yaitu identifikasi variabel risiko K3. Variabel risiko didapat dari hasil studi pustaka, pengamatan langsung dilapangan (observasi), dan berkonsultasi kepada pihak-pihak yang berkompeten dibidangnya seperti </w:t>
      </w:r>
      <w:r w:rsidR="000802D3" w:rsidRPr="009C3316">
        <w:rPr>
          <w:rFonts w:eastAsia="SimSun"/>
          <w:i/>
          <w:iCs/>
          <w:kern w:val="2"/>
          <w:sz w:val="23"/>
          <w:szCs w:val="23"/>
          <w:lang w:eastAsia="zh-CN"/>
        </w:rPr>
        <w:t xml:space="preserve">Head Safety Officer </w:t>
      </w:r>
      <w:r w:rsidR="000802D3" w:rsidRPr="009C3316">
        <w:rPr>
          <w:rFonts w:eastAsia="SimSun"/>
          <w:kern w:val="2"/>
          <w:sz w:val="23"/>
          <w:szCs w:val="23"/>
          <w:lang w:eastAsia="zh-CN"/>
        </w:rPr>
        <w:t>dan</w:t>
      </w:r>
      <w:r w:rsidR="000802D3" w:rsidRPr="009C3316">
        <w:rPr>
          <w:rFonts w:eastAsia="SimSun"/>
          <w:i/>
          <w:iCs/>
          <w:kern w:val="2"/>
          <w:sz w:val="23"/>
          <w:szCs w:val="23"/>
          <w:lang w:eastAsia="zh-CN"/>
        </w:rPr>
        <w:t xml:space="preserve"> Supervisor</w:t>
      </w:r>
      <w:r w:rsidR="000802D3" w:rsidRPr="009C3316">
        <w:rPr>
          <w:rFonts w:eastAsia="SimSun"/>
          <w:kern w:val="2"/>
          <w:sz w:val="23"/>
          <w:szCs w:val="23"/>
          <w:lang w:eastAsia="zh-CN"/>
        </w:rPr>
        <w:t xml:space="preserve"> atau pengawas kegiatan konstruksi. Kemudian dilanjutkan dengan melakukan pengumpulan data dengan cara melakukan pendekatan terstruktur menggunakan kuesioner kepada responden yang telah dipilih sebelumnya. penelitian dilanjutkan dengan melakukan survey pendahuluan kepada para ahli/pakar yang sudah terpilih. Tujuannya ialah mengetahui relevansi dari risiko K3 yang telah diidentifikasi sebelumnya.</w:t>
      </w:r>
    </w:p>
    <w:p w:rsidR="001A5E6F" w:rsidRPr="009C3316" w:rsidRDefault="000A52EE" w:rsidP="009C3316">
      <w:pPr>
        <w:widowControl w:val="0"/>
        <w:spacing w:after="0" w:line="240" w:lineRule="auto"/>
        <w:jc w:val="both"/>
        <w:rPr>
          <w:rFonts w:eastAsia="SimSun"/>
          <w:kern w:val="2"/>
          <w:sz w:val="23"/>
          <w:szCs w:val="23"/>
          <w:lang w:eastAsia="zh-CN"/>
        </w:rPr>
      </w:pPr>
      <w:r>
        <w:rPr>
          <w:rFonts w:eastAsia="SimSun"/>
          <w:kern w:val="2"/>
          <w:sz w:val="23"/>
          <w:szCs w:val="23"/>
          <w:lang w:eastAsia="zh-CN"/>
        </w:rPr>
        <w:t xml:space="preserve">    </w:t>
      </w:r>
      <w:r w:rsidR="000802D3" w:rsidRPr="009C3316">
        <w:rPr>
          <w:rFonts w:eastAsia="SimSun"/>
          <w:kern w:val="2"/>
          <w:sz w:val="23"/>
          <w:szCs w:val="23"/>
          <w:lang w:eastAsia="zh-CN"/>
        </w:rPr>
        <w:t>Dalam melakukan survey utama, responden diberi selebaran melalui kuesioner mengenai tingkat probabilitas dan dampak yang terjadi pada suatu risiko K3 menurut responden.</w:t>
      </w:r>
    </w:p>
    <w:p w:rsidR="001A5E6F" w:rsidRPr="009C3316" w:rsidRDefault="000A52EE" w:rsidP="009C3316">
      <w:pPr>
        <w:widowControl w:val="0"/>
        <w:spacing w:after="0" w:line="240" w:lineRule="auto"/>
        <w:jc w:val="both"/>
        <w:rPr>
          <w:rFonts w:eastAsia="SimSun"/>
          <w:kern w:val="2"/>
          <w:sz w:val="23"/>
          <w:szCs w:val="23"/>
          <w:lang w:eastAsia="zh-CN"/>
        </w:rPr>
      </w:pPr>
      <w:r>
        <w:rPr>
          <w:rFonts w:eastAsia="SimSun"/>
          <w:kern w:val="2"/>
          <w:sz w:val="23"/>
          <w:szCs w:val="23"/>
          <w:lang w:eastAsia="zh-CN"/>
        </w:rPr>
        <w:t xml:space="preserve">    </w:t>
      </w:r>
      <w:r w:rsidR="000802D3" w:rsidRPr="009C3316">
        <w:rPr>
          <w:rFonts w:eastAsia="SimSun"/>
          <w:kern w:val="2"/>
          <w:sz w:val="23"/>
          <w:szCs w:val="23"/>
          <w:lang w:eastAsia="zh-CN"/>
        </w:rPr>
        <w:t>Langkah selanjutnya adalah menganalisa data dari hasil survey utama untuk mengetahui tingkat besaran probabilitas/kekerapan dan dampak terjadinya risiko terhadap keselamatan dan kesehatan kerja.</w:t>
      </w:r>
    </w:p>
    <w:p w:rsidR="001A5E6F" w:rsidRPr="009C3316" w:rsidRDefault="000A52EE" w:rsidP="009C3316">
      <w:pPr>
        <w:widowControl w:val="0"/>
        <w:spacing w:after="0" w:line="240" w:lineRule="auto"/>
        <w:jc w:val="both"/>
        <w:rPr>
          <w:rFonts w:eastAsia="SimSun"/>
          <w:kern w:val="2"/>
          <w:sz w:val="23"/>
          <w:szCs w:val="23"/>
          <w:lang w:eastAsia="zh-CN"/>
        </w:rPr>
      </w:pPr>
      <w:r>
        <w:rPr>
          <w:rFonts w:eastAsia="SimSun"/>
          <w:kern w:val="2"/>
          <w:sz w:val="23"/>
          <w:szCs w:val="23"/>
          <w:lang w:eastAsia="zh-CN"/>
        </w:rPr>
        <w:t xml:space="preserve">    </w:t>
      </w:r>
      <w:r w:rsidR="000802D3" w:rsidRPr="009C3316">
        <w:rPr>
          <w:rFonts w:eastAsia="SimSun"/>
          <w:kern w:val="2"/>
          <w:sz w:val="23"/>
          <w:szCs w:val="23"/>
          <w:lang w:eastAsia="zh-CN"/>
        </w:rPr>
        <w:t>Hasil analisa diatas akan dikonversi dengan bentuk angka</w:t>
      </w:r>
      <w:r w:rsidR="000802D3" w:rsidRPr="009C3316">
        <w:rPr>
          <w:rFonts w:eastAsia="SimSun"/>
          <w:i/>
          <w:kern w:val="2"/>
          <w:sz w:val="23"/>
          <w:szCs w:val="23"/>
          <w:lang w:eastAsia="zh-CN"/>
        </w:rPr>
        <w:t xml:space="preserve"> </w:t>
      </w:r>
      <w:r w:rsidR="000802D3" w:rsidRPr="009C3316">
        <w:rPr>
          <w:rFonts w:eastAsia="SimSun"/>
          <w:kern w:val="2"/>
          <w:sz w:val="23"/>
          <w:szCs w:val="23"/>
          <w:lang w:eastAsia="zh-CN"/>
        </w:rPr>
        <w:t>kedalam pengukuran probabilitas-dampak untuk mengetahui tingkat risiko. Dari hasil tersebut selanjutnya dilakukan pengukuran risiko sehingga dapat diketahui risiko mana saja yang berdampak signifikan terhadap keselamatan dan kesehatan kerja/kecelakaan kerja.</w:t>
      </w:r>
    </w:p>
    <w:p w:rsidR="00D03574" w:rsidRDefault="00D03574" w:rsidP="009C3316">
      <w:pPr>
        <w:widowControl w:val="0"/>
        <w:spacing w:after="0" w:line="240" w:lineRule="auto"/>
        <w:jc w:val="both"/>
        <w:rPr>
          <w:rFonts w:eastAsia="SimSun"/>
          <w:b/>
          <w:bCs/>
          <w:kern w:val="2"/>
          <w:lang w:eastAsia="zh-CN"/>
        </w:rPr>
      </w:pPr>
    </w:p>
    <w:p w:rsidR="000974F9" w:rsidRPr="00D03574" w:rsidRDefault="00D03574" w:rsidP="009C3316">
      <w:pPr>
        <w:widowControl w:val="0"/>
        <w:spacing w:after="0" w:line="240" w:lineRule="auto"/>
        <w:jc w:val="both"/>
        <w:rPr>
          <w:rFonts w:eastAsia="SimSun"/>
          <w:b/>
          <w:bCs/>
          <w:kern w:val="2"/>
          <w:sz w:val="23"/>
          <w:szCs w:val="23"/>
          <w:lang w:eastAsia="zh-CN"/>
        </w:rPr>
      </w:pPr>
      <w:r w:rsidRPr="00D03574">
        <w:rPr>
          <w:rFonts w:eastAsia="SimSun"/>
          <w:b/>
          <w:bCs/>
          <w:kern w:val="2"/>
          <w:sz w:val="23"/>
          <w:szCs w:val="23"/>
          <w:lang w:eastAsia="zh-CN"/>
        </w:rPr>
        <w:t>PEMBAHASAN</w:t>
      </w:r>
    </w:p>
    <w:p w:rsidR="001A5E6F" w:rsidRPr="00954E86" w:rsidRDefault="000802D3" w:rsidP="009C3316">
      <w:pPr>
        <w:widowControl w:val="0"/>
        <w:spacing w:after="0" w:line="240" w:lineRule="auto"/>
        <w:jc w:val="both"/>
        <w:rPr>
          <w:rFonts w:eastAsia="SimSun"/>
          <w:b/>
          <w:bCs/>
          <w:i/>
          <w:kern w:val="2"/>
          <w:lang w:eastAsia="zh-CN"/>
        </w:rPr>
      </w:pPr>
      <w:r w:rsidRPr="00954E86">
        <w:rPr>
          <w:rFonts w:eastAsia="SimSun"/>
          <w:b/>
          <w:bCs/>
          <w:i/>
          <w:kern w:val="2"/>
          <w:lang w:eastAsia="zh-CN"/>
        </w:rPr>
        <w:t>Identifikasi Risiko K3</w:t>
      </w:r>
    </w:p>
    <w:p w:rsidR="001A5E6F" w:rsidRPr="009C3316" w:rsidRDefault="000A52EE" w:rsidP="009C3316">
      <w:pPr>
        <w:widowControl w:val="0"/>
        <w:spacing w:after="0" w:line="240" w:lineRule="auto"/>
        <w:jc w:val="both"/>
        <w:rPr>
          <w:kern w:val="2"/>
          <w:sz w:val="23"/>
          <w:szCs w:val="23"/>
          <w:lang w:eastAsia="zh-CN"/>
        </w:rPr>
      </w:pPr>
      <w:r>
        <w:rPr>
          <w:kern w:val="2"/>
          <w:sz w:val="23"/>
          <w:szCs w:val="23"/>
          <w:lang w:eastAsia="zh-CN"/>
        </w:rPr>
        <w:t xml:space="preserve">    </w:t>
      </w:r>
      <w:r w:rsidR="000802D3" w:rsidRPr="009C3316">
        <w:rPr>
          <w:kern w:val="2"/>
          <w:sz w:val="23"/>
          <w:szCs w:val="23"/>
          <w:lang w:eastAsia="zh-CN"/>
        </w:rPr>
        <w:t>Berikut ini adalah hasil identifikasi risiko K3.</w:t>
      </w:r>
    </w:p>
    <w:p w:rsidR="001A5E6F" w:rsidRPr="009C3316" w:rsidRDefault="001A5E6F" w:rsidP="009C3316">
      <w:pPr>
        <w:widowControl w:val="0"/>
        <w:spacing w:after="0" w:line="240" w:lineRule="auto"/>
        <w:jc w:val="both"/>
        <w:rPr>
          <w:rFonts w:eastAsia="SimSun"/>
          <w:kern w:val="2"/>
          <w:sz w:val="23"/>
          <w:szCs w:val="23"/>
          <w:lang w:eastAsia="zh-CN"/>
        </w:rPr>
      </w:pPr>
    </w:p>
    <w:p w:rsidR="001A5E6F" w:rsidRPr="009C3316" w:rsidRDefault="00BE15EC" w:rsidP="009C3316">
      <w:pPr>
        <w:widowControl w:val="0"/>
        <w:spacing w:after="0" w:line="240" w:lineRule="auto"/>
        <w:jc w:val="center"/>
        <w:rPr>
          <w:i/>
          <w:iCs/>
          <w:kern w:val="2"/>
          <w:sz w:val="23"/>
          <w:szCs w:val="23"/>
          <w:lang w:eastAsia="zh-CN"/>
        </w:rPr>
      </w:pPr>
      <w:r w:rsidRPr="009C3316">
        <w:rPr>
          <w:rFonts w:eastAsia="SimSun"/>
          <w:kern w:val="2"/>
          <w:sz w:val="23"/>
          <w:szCs w:val="23"/>
          <w:lang w:eastAsia="zh-CN"/>
        </w:rPr>
        <w:t xml:space="preserve">Tabel 4. </w:t>
      </w:r>
      <w:r w:rsidR="000802D3" w:rsidRPr="009C3316">
        <w:rPr>
          <w:kern w:val="2"/>
          <w:sz w:val="23"/>
          <w:szCs w:val="23"/>
          <w:lang w:eastAsia="zh-CN"/>
        </w:rPr>
        <w:t xml:space="preserve">Identifikasi risiko K3 berdasarkan pada beberapa kegiatan konstruksi hotel </w:t>
      </w:r>
      <w:r w:rsidR="000802D3" w:rsidRPr="009C3316">
        <w:rPr>
          <w:i/>
          <w:iCs/>
          <w:kern w:val="2"/>
          <w:sz w:val="23"/>
          <w:szCs w:val="23"/>
          <w:lang w:eastAsia="zh-CN"/>
        </w:rPr>
        <w:t xml:space="preserve">Midtown </w:t>
      </w:r>
      <w:r w:rsidR="000802D3" w:rsidRPr="009C3316">
        <w:rPr>
          <w:kern w:val="2"/>
          <w:sz w:val="23"/>
          <w:szCs w:val="23"/>
          <w:lang w:eastAsia="zh-CN"/>
        </w:rPr>
        <w:t>Samarinda</w:t>
      </w:r>
      <w:r w:rsidR="000802D3" w:rsidRPr="009C3316">
        <w:rPr>
          <w:i/>
          <w:iCs/>
          <w:kern w:val="2"/>
          <w:sz w:val="23"/>
          <w:szCs w:val="23"/>
          <w:lang w:eastAsia="zh-CN"/>
        </w:rPr>
        <w:t>.</w:t>
      </w:r>
    </w:p>
    <w:tbl>
      <w:tblPr>
        <w:tblpPr w:leftFromText="180" w:rightFromText="180" w:vertAnchor="text" w:horzAnchor="page" w:tblpX="2160" w:tblpY="471"/>
        <w:tblOverlap w:val="never"/>
        <w:tblW w:w="6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5695"/>
      </w:tblGrid>
      <w:tr w:rsidR="001A5E6F" w:rsidRPr="009C3316">
        <w:trPr>
          <w:trHeight w:val="424"/>
        </w:trPr>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b/>
                <w:color w:val="000000"/>
                <w:sz w:val="23"/>
                <w:szCs w:val="23"/>
              </w:rPr>
            </w:pPr>
            <w:r w:rsidRPr="009C3316">
              <w:rPr>
                <w:rFonts w:eastAsia="SimSun"/>
                <w:b/>
                <w:color w:val="000000"/>
                <w:kern w:val="2"/>
                <w:sz w:val="23"/>
                <w:szCs w:val="23"/>
                <w:lang w:eastAsia="zh-CN"/>
              </w:rPr>
              <w:t>No.</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b/>
                <w:sz w:val="23"/>
                <w:szCs w:val="23"/>
              </w:rPr>
            </w:pPr>
            <w:r w:rsidRPr="009C3316">
              <w:rPr>
                <w:rFonts w:eastAsia="SimSun"/>
                <w:b/>
                <w:kern w:val="2"/>
                <w:sz w:val="23"/>
                <w:szCs w:val="23"/>
                <w:lang w:eastAsia="zh-CN"/>
              </w:rPr>
              <w:t>Jenis Kegiatan dan Variabel Risiko</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color w:val="000000"/>
                <w:sz w:val="23"/>
                <w:szCs w:val="23"/>
              </w:rPr>
            </w:pPr>
            <w:r w:rsidRPr="009C3316">
              <w:rPr>
                <w:rFonts w:eastAsia="SimSun"/>
                <w:b/>
                <w:color w:val="000000"/>
                <w:kern w:val="2"/>
                <w:sz w:val="23"/>
                <w:szCs w:val="23"/>
                <w:lang w:eastAsia="zh-CN"/>
              </w:rPr>
              <w:t>A</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sz w:val="23"/>
                <w:szCs w:val="23"/>
              </w:rPr>
            </w:pPr>
            <w:r w:rsidRPr="009C3316">
              <w:rPr>
                <w:rFonts w:eastAsia="SimSun"/>
                <w:b/>
                <w:kern w:val="2"/>
                <w:sz w:val="23"/>
                <w:szCs w:val="23"/>
                <w:lang w:eastAsia="zh-CN"/>
              </w:rPr>
              <w:t>Pekerjaan Las</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color w:val="000000"/>
                <w:sz w:val="23"/>
                <w:szCs w:val="23"/>
              </w:rPr>
            </w:pPr>
            <w:r w:rsidRPr="009C3316">
              <w:rPr>
                <w:rFonts w:eastAsia="SimSun"/>
                <w:color w:val="000000"/>
                <w:kern w:val="2"/>
                <w:sz w:val="23"/>
                <w:szCs w:val="23"/>
                <w:lang w:eastAsia="zh-CN"/>
              </w:rPr>
              <w:t>1</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widowControl w:val="0"/>
              <w:spacing w:after="0" w:line="240" w:lineRule="auto"/>
              <w:rPr>
                <w:sz w:val="23"/>
                <w:szCs w:val="23"/>
              </w:rPr>
            </w:pPr>
            <w:r w:rsidRPr="009C3316">
              <w:rPr>
                <w:rFonts w:eastAsia="SimSun"/>
                <w:kern w:val="2"/>
                <w:sz w:val="23"/>
                <w:szCs w:val="23"/>
                <w:lang w:eastAsia="zh-CN"/>
              </w:rPr>
              <w:t>Pekerja terkena api las (Terkena kulit/mata)</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color w:val="000000"/>
                <w:sz w:val="23"/>
                <w:szCs w:val="23"/>
              </w:rPr>
            </w:pPr>
            <w:r w:rsidRPr="009C3316">
              <w:rPr>
                <w:rFonts w:eastAsia="SimSun"/>
                <w:color w:val="000000"/>
                <w:kern w:val="2"/>
                <w:sz w:val="23"/>
                <w:szCs w:val="23"/>
                <w:lang w:eastAsia="zh-CN"/>
              </w:rPr>
              <w:t>2</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widowControl w:val="0"/>
              <w:spacing w:after="0" w:line="240" w:lineRule="auto"/>
              <w:rPr>
                <w:sz w:val="23"/>
                <w:szCs w:val="23"/>
              </w:rPr>
            </w:pPr>
            <w:r w:rsidRPr="009C3316">
              <w:rPr>
                <w:rFonts w:eastAsia="SimSun"/>
                <w:kern w:val="2"/>
                <w:sz w:val="23"/>
                <w:szCs w:val="23"/>
                <w:lang w:eastAsia="zh-CN"/>
              </w:rPr>
              <w:t>Terhirup asap las (Gangguan pernafasan)</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color w:val="000000"/>
                <w:sz w:val="23"/>
                <w:szCs w:val="23"/>
              </w:rPr>
            </w:pPr>
            <w:r w:rsidRPr="009C3316">
              <w:rPr>
                <w:rFonts w:eastAsia="SimSun"/>
                <w:b/>
                <w:color w:val="000000"/>
                <w:kern w:val="2"/>
                <w:sz w:val="23"/>
                <w:szCs w:val="23"/>
                <w:lang w:eastAsia="zh-CN"/>
              </w:rPr>
              <w:t>B</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sz w:val="23"/>
                <w:szCs w:val="23"/>
              </w:rPr>
            </w:pPr>
            <w:r w:rsidRPr="009C3316">
              <w:rPr>
                <w:rFonts w:eastAsia="SimSun"/>
                <w:b/>
                <w:kern w:val="2"/>
                <w:sz w:val="23"/>
                <w:szCs w:val="23"/>
                <w:lang w:eastAsia="zh-CN"/>
              </w:rPr>
              <w:t>Bongkar Pasang Perancah (Scaffolding)</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color w:val="000000"/>
                <w:sz w:val="23"/>
                <w:szCs w:val="23"/>
              </w:rPr>
            </w:pPr>
            <w:r w:rsidRPr="009C3316">
              <w:rPr>
                <w:rFonts w:eastAsia="SimSun"/>
                <w:color w:val="000000"/>
                <w:kern w:val="2"/>
                <w:sz w:val="23"/>
                <w:szCs w:val="23"/>
                <w:lang w:eastAsia="zh-CN"/>
              </w:rPr>
              <w:t>3</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widowControl w:val="0"/>
              <w:spacing w:after="0" w:line="240" w:lineRule="auto"/>
              <w:rPr>
                <w:sz w:val="23"/>
                <w:szCs w:val="23"/>
              </w:rPr>
            </w:pPr>
            <w:r w:rsidRPr="009C3316">
              <w:rPr>
                <w:rFonts w:eastAsia="SimSun"/>
                <w:kern w:val="2"/>
                <w:sz w:val="23"/>
                <w:szCs w:val="23"/>
                <w:lang w:eastAsia="zh-CN"/>
              </w:rPr>
              <w:t>Scaffolding runtuh/roboh (menimpa pekerja)</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color w:val="000000"/>
                <w:sz w:val="23"/>
                <w:szCs w:val="23"/>
              </w:rPr>
            </w:pPr>
            <w:r w:rsidRPr="009C3316">
              <w:rPr>
                <w:rFonts w:eastAsia="SimSun"/>
                <w:color w:val="000000"/>
                <w:kern w:val="2"/>
                <w:sz w:val="23"/>
                <w:szCs w:val="23"/>
                <w:lang w:eastAsia="zh-CN"/>
              </w:rPr>
              <w:t>4</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widowControl w:val="0"/>
              <w:spacing w:after="0" w:line="240" w:lineRule="auto"/>
              <w:rPr>
                <w:sz w:val="23"/>
                <w:szCs w:val="23"/>
              </w:rPr>
            </w:pPr>
            <w:r w:rsidRPr="009C3316">
              <w:rPr>
                <w:rFonts w:eastAsia="SimSun"/>
                <w:kern w:val="2"/>
                <w:sz w:val="23"/>
                <w:szCs w:val="23"/>
                <w:lang w:eastAsia="zh-CN"/>
              </w:rPr>
              <w:t>Pekerja jatuh dari ketinggian</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b/>
                <w:bCs/>
                <w:color w:val="000000"/>
                <w:kern w:val="2"/>
                <w:sz w:val="23"/>
                <w:szCs w:val="23"/>
                <w:lang w:eastAsia="zh-CN"/>
              </w:rPr>
            </w:pPr>
            <w:r w:rsidRPr="009C3316">
              <w:rPr>
                <w:rFonts w:eastAsia="SimSun"/>
                <w:b/>
                <w:bCs/>
                <w:color w:val="000000"/>
                <w:kern w:val="2"/>
                <w:sz w:val="23"/>
                <w:szCs w:val="23"/>
                <w:lang w:eastAsia="zh-CN"/>
              </w:rPr>
              <w:lastRenderedPageBreak/>
              <w:t>C</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Pengangkatan Material Menggunakan Tower Crane</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5</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Material jatuh (ke arah pekerja)</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6</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Sling putus</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7</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Crane roboh</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b/>
                <w:bCs/>
                <w:color w:val="000000"/>
                <w:kern w:val="2"/>
                <w:sz w:val="23"/>
                <w:szCs w:val="23"/>
                <w:lang w:eastAsia="zh-CN"/>
              </w:rPr>
              <w:t>D</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Pembesian Kolom dan Balok di Ketinggian</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8</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Tangan pekerja tergores atau terjepit besi</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9</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terjatuh dari ketinggian</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10</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Kerangka kolom jatuh (menimpa pekerja)</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b/>
                <w:bCs/>
                <w:color w:val="000000"/>
                <w:kern w:val="2"/>
                <w:sz w:val="23"/>
                <w:szCs w:val="23"/>
                <w:lang w:eastAsia="zh-CN"/>
              </w:rPr>
              <w:t>E</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Pemasangan Bekisting Kolom dan Balok di Ketinggian</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11</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Kaki atau tangan pekerja terjepit bekisting</w:t>
            </w:r>
          </w:p>
        </w:tc>
      </w:tr>
      <w:tr w:rsidR="001A5E6F" w:rsidRPr="009C3316">
        <w:tc>
          <w:tcPr>
            <w:tcW w:w="576" w:type="dxa"/>
            <w:tcBorders>
              <w:top w:val="single" w:sz="4" w:space="0" w:color="auto"/>
              <w:left w:val="single" w:sz="12" w:space="0" w:color="auto"/>
              <w:bottom w:val="single" w:sz="4" w:space="0" w:color="auto"/>
              <w:right w:val="single" w:sz="4" w:space="0" w:color="auto"/>
            </w:tcBorders>
            <w:vAlign w:val="center"/>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12</w:t>
            </w:r>
          </w:p>
        </w:tc>
        <w:tc>
          <w:tcPr>
            <w:tcW w:w="5695" w:type="dxa"/>
            <w:tcBorders>
              <w:top w:val="single" w:sz="4" w:space="0" w:color="auto"/>
              <w:left w:val="single" w:sz="4" w:space="0" w:color="auto"/>
              <w:bottom w:val="single" w:sz="4" w:space="0" w:color="auto"/>
              <w:right w:val="single" w:sz="4" w:space="0" w:color="auto"/>
            </w:tcBorders>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Bekisting jatuh (menimpa pekerja)</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13</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terjatuh dari ketinggian</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b/>
                <w:bCs/>
                <w:color w:val="000000"/>
                <w:kern w:val="2"/>
                <w:sz w:val="23"/>
                <w:szCs w:val="23"/>
                <w:lang w:eastAsia="zh-CN"/>
              </w:rPr>
              <w:t>F</w:t>
            </w:r>
          </w:p>
        </w:tc>
        <w:tc>
          <w:tcPr>
            <w:tcW w:w="5695" w:type="dxa"/>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Pengecoran Pelat Lantai, Balok, dan Kolom Lantai Atas</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14</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terpeleset</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15</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terjatuh dari ketinggian</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16</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terkena/kejatuhan material cor</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b/>
                <w:bCs/>
                <w:color w:val="000000"/>
                <w:kern w:val="2"/>
                <w:sz w:val="23"/>
                <w:szCs w:val="23"/>
                <w:lang w:eastAsia="zh-CN"/>
              </w:rPr>
              <w:t>G</w:t>
            </w:r>
          </w:p>
        </w:tc>
        <w:tc>
          <w:tcPr>
            <w:tcW w:w="5695" w:type="dxa"/>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Penggalian Tanah dengan Excavator</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17</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Excavator menabrak pekerja dan fasilitas sekitar</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18</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Pekerja/Excavator terjatuh kedalam galian</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b/>
                <w:bCs/>
                <w:color w:val="000000"/>
                <w:kern w:val="2"/>
                <w:sz w:val="23"/>
                <w:szCs w:val="23"/>
                <w:lang w:eastAsia="zh-CN"/>
              </w:rPr>
              <w:t>H</w:t>
            </w:r>
          </w:p>
        </w:tc>
        <w:tc>
          <w:tcPr>
            <w:tcW w:w="5695" w:type="dxa"/>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Pemasangan Hebel di Ketinggian</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19</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terjatuh dari ketinggian</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20</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Hebel terjatuh (menimpa pekerja)</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b/>
                <w:bCs/>
                <w:color w:val="000000"/>
                <w:kern w:val="2"/>
                <w:sz w:val="23"/>
                <w:szCs w:val="23"/>
                <w:lang w:eastAsia="zh-CN"/>
              </w:rPr>
              <w:t>I</w:t>
            </w:r>
          </w:p>
        </w:tc>
        <w:tc>
          <w:tcPr>
            <w:tcW w:w="5695" w:type="dxa"/>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Plester dan Acian dinding Luar Lantai Atas</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21</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terjatuh dari ketinggian</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22</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Peralatan kerja jatuh menimpa pekerja dibawah</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23</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Terhirup debu semen (Gangguan pernafasan)</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b/>
                <w:bCs/>
                <w:color w:val="000000"/>
                <w:kern w:val="2"/>
                <w:sz w:val="23"/>
                <w:szCs w:val="23"/>
                <w:lang w:eastAsia="zh-CN"/>
              </w:rPr>
              <w:t>J</w:t>
            </w:r>
          </w:p>
        </w:tc>
        <w:tc>
          <w:tcPr>
            <w:tcW w:w="5695" w:type="dxa"/>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Pengecatan Dinding Luar Lantai Atas</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24</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terjatuh dari ketinggian</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25</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Peralatan kerja jatuh menimpa pekerja dibawah</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26</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Terhirup aroma cat</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b/>
                <w:bCs/>
                <w:color w:val="000000"/>
                <w:kern w:val="2"/>
                <w:sz w:val="23"/>
                <w:szCs w:val="23"/>
                <w:lang w:eastAsia="zh-CN"/>
              </w:rPr>
              <w:t>K</w:t>
            </w:r>
          </w:p>
        </w:tc>
        <w:tc>
          <w:tcPr>
            <w:tcW w:w="5695" w:type="dxa"/>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Pekerjaan Keramik</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27</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Terkena pecahan keramik (mengenai kulit/mata)</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28</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Terhirup debu keramik</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29</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Tangan terkena mesin pemotong keramik</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30</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tersengat listrik</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31</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 xml:space="preserve">Kebisingan saat memotong keramik (Gangguan </w:t>
            </w:r>
            <w:r w:rsidRPr="009C3316">
              <w:rPr>
                <w:sz w:val="23"/>
                <w:szCs w:val="23"/>
              </w:rPr>
              <w:lastRenderedPageBreak/>
              <w:t>pendengaran )</w:t>
            </w:r>
          </w:p>
        </w:tc>
      </w:tr>
      <w:tr w:rsidR="001A5E6F" w:rsidRPr="009C3316">
        <w:tc>
          <w:tcPr>
            <w:tcW w:w="576" w:type="dxa"/>
          </w:tcPr>
          <w:p w:rsidR="001A5E6F" w:rsidRPr="009C3316" w:rsidRDefault="000802D3" w:rsidP="009C3316">
            <w:pPr>
              <w:widowControl w:val="0"/>
              <w:spacing w:after="0" w:line="240" w:lineRule="auto"/>
              <w:jc w:val="center"/>
              <w:rPr>
                <w:rFonts w:eastAsia="SimSun"/>
                <w:b/>
                <w:bCs/>
                <w:color w:val="000000"/>
                <w:kern w:val="2"/>
                <w:sz w:val="23"/>
                <w:szCs w:val="23"/>
                <w:lang w:eastAsia="zh-CN"/>
              </w:rPr>
            </w:pPr>
            <w:r w:rsidRPr="009C3316">
              <w:rPr>
                <w:rFonts w:eastAsia="SimSun"/>
                <w:b/>
                <w:bCs/>
                <w:color w:val="000000"/>
                <w:kern w:val="2"/>
                <w:sz w:val="23"/>
                <w:szCs w:val="23"/>
                <w:lang w:eastAsia="zh-CN"/>
              </w:rPr>
              <w:lastRenderedPageBreak/>
              <w:t>L</w:t>
            </w:r>
          </w:p>
        </w:tc>
        <w:tc>
          <w:tcPr>
            <w:tcW w:w="5695" w:type="dxa"/>
            <w:vAlign w:val="center"/>
          </w:tcPr>
          <w:p w:rsidR="001A5E6F" w:rsidRPr="009C3316" w:rsidRDefault="000802D3" w:rsidP="009C3316">
            <w:pPr>
              <w:spacing w:after="0" w:line="240" w:lineRule="auto"/>
              <w:jc w:val="center"/>
              <w:rPr>
                <w:rFonts w:eastAsia="SimSun"/>
                <w:b/>
                <w:bCs/>
                <w:kern w:val="2"/>
                <w:sz w:val="23"/>
                <w:szCs w:val="23"/>
                <w:lang w:eastAsia="zh-CN"/>
              </w:rPr>
            </w:pPr>
            <w:r w:rsidRPr="009C3316">
              <w:rPr>
                <w:b/>
                <w:bCs/>
                <w:sz w:val="23"/>
                <w:szCs w:val="23"/>
              </w:rPr>
              <w:t>Pemasangan Instalasi Listrik/Mekanikal Elektrikal</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32</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Tersengat Listrik</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33</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Percikan api menimbulkan kebakaran</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34</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terjatuh dari perancah/scaffolding</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b/>
                <w:bCs/>
                <w:color w:val="000000"/>
                <w:kern w:val="2"/>
                <w:sz w:val="23"/>
                <w:szCs w:val="23"/>
                <w:lang w:eastAsia="zh-CN"/>
              </w:rPr>
              <w:t>M</w:t>
            </w:r>
          </w:p>
        </w:tc>
        <w:tc>
          <w:tcPr>
            <w:tcW w:w="5695" w:type="dxa"/>
            <w:vAlign w:val="center"/>
          </w:tcPr>
          <w:p w:rsidR="001A5E6F" w:rsidRPr="009C3316" w:rsidRDefault="000802D3" w:rsidP="009C3316">
            <w:pPr>
              <w:spacing w:after="0" w:line="240" w:lineRule="auto"/>
              <w:jc w:val="center"/>
              <w:rPr>
                <w:rFonts w:eastAsia="SimSun"/>
                <w:kern w:val="2"/>
                <w:sz w:val="23"/>
                <w:szCs w:val="23"/>
                <w:lang w:eastAsia="zh-CN"/>
              </w:rPr>
            </w:pPr>
            <w:r w:rsidRPr="009C3316">
              <w:rPr>
                <w:b/>
                <w:bCs/>
                <w:sz w:val="23"/>
                <w:szCs w:val="23"/>
              </w:rPr>
              <w:t>Pekerjaan Plumbing</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35</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Pekerja terjatuh dari perancah/scaffolding</w:t>
            </w:r>
          </w:p>
        </w:tc>
      </w:tr>
      <w:tr w:rsidR="001A5E6F" w:rsidRPr="009C3316">
        <w:tc>
          <w:tcPr>
            <w:tcW w:w="576" w:type="dxa"/>
          </w:tcPr>
          <w:p w:rsidR="001A5E6F" w:rsidRPr="009C3316" w:rsidRDefault="000802D3" w:rsidP="009C3316">
            <w:pPr>
              <w:widowControl w:val="0"/>
              <w:spacing w:after="0" w:line="240" w:lineRule="auto"/>
              <w:jc w:val="center"/>
              <w:rPr>
                <w:rFonts w:eastAsia="SimSun"/>
                <w:color w:val="000000"/>
                <w:kern w:val="2"/>
                <w:sz w:val="23"/>
                <w:szCs w:val="23"/>
                <w:lang w:eastAsia="zh-CN"/>
              </w:rPr>
            </w:pPr>
            <w:r w:rsidRPr="009C3316">
              <w:rPr>
                <w:rFonts w:eastAsia="SimSun"/>
                <w:color w:val="000000"/>
                <w:kern w:val="2"/>
                <w:sz w:val="23"/>
                <w:szCs w:val="23"/>
                <w:lang w:eastAsia="zh-CN"/>
              </w:rPr>
              <w:t>36</w:t>
            </w:r>
          </w:p>
        </w:tc>
        <w:tc>
          <w:tcPr>
            <w:tcW w:w="5695" w:type="dxa"/>
            <w:vAlign w:val="center"/>
          </w:tcPr>
          <w:p w:rsidR="001A5E6F" w:rsidRPr="009C3316" w:rsidRDefault="000802D3" w:rsidP="009C3316">
            <w:pPr>
              <w:spacing w:after="0" w:line="240" w:lineRule="auto"/>
              <w:rPr>
                <w:rFonts w:eastAsia="SimSun"/>
                <w:kern w:val="2"/>
                <w:sz w:val="23"/>
                <w:szCs w:val="23"/>
                <w:lang w:eastAsia="zh-CN"/>
              </w:rPr>
            </w:pPr>
            <w:r w:rsidRPr="009C3316">
              <w:rPr>
                <w:sz w:val="23"/>
                <w:szCs w:val="23"/>
              </w:rPr>
              <w:t>Terluka ketika memasang pipa</w:t>
            </w:r>
          </w:p>
        </w:tc>
      </w:tr>
    </w:tbl>
    <w:p w:rsidR="001A5E6F" w:rsidRPr="009C3316" w:rsidRDefault="001A5E6F" w:rsidP="009C3316">
      <w:pPr>
        <w:widowControl w:val="0"/>
        <w:spacing w:after="0" w:line="240" w:lineRule="auto"/>
        <w:jc w:val="both"/>
        <w:rPr>
          <w:rFonts w:eastAsia="SimSun"/>
          <w:kern w:val="2"/>
          <w:sz w:val="23"/>
          <w:szCs w:val="23"/>
          <w:lang w:eastAsia="zh-CN"/>
        </w:rPr>
      </w:pPr>
    </w:p>
    <w:p w:rsidR="001A5E6F" w:rsidRPr="009C3316" w:rsidRDefault="001A5E6F" w:rsidP="009C3316">
      <w:pPr>
        <w:spacing w:after="0" w:line="240" w:lineRule="auto"/>
        <w:rPr>
          <w:vanish/>
          <w:sz w:val="23"/>
          <w:szCs w:val="23"/>
        </w:rPr>
      </w:pPr>
    </w:p>
    <w:p w:rsidR="001A5E6F" w:rsidRPr="009C3316" w:rsidRDefault="001A5E6F" w:rsidP="009C3316">
      <w:pPr>
        <w:spacing w:after="0" w:line="240" w:lineRule="auto"/>
        <w:rPr>
          <w:sz w:val="23"/>
          <w:szCs w:val="23"/>
        </w:rPr>
      </w:pPr>
    </w:p>
    <w:p w:rsidR="001A5E6F" w:rsidRPr="009C3316" w:rsidRDefault="001A5E6F" w:rsidP="009C3316">
      <w:pPr>
        <w:spacing w:after="0" w:line="240" w:lineRule="auto"/>
        <w:rPr>
          <w:sz w:val="23"/>
          <w:szCs w:val="23"/>
        </w:rPr>
      </w:pPr>
    </w:p>
    <w:p w:rsidR="001A5E6F" w:rsidRPr="009C3316" w:rsidRDefault="001A5E6F" w:rsidP="009C3316">
      <w:pPr>
        <w:spacing w:after="0" w:line="240" w:lineRule="auto"/>
        <w:rPr>
          <w:sz w:val="23"/>
          <w:szCs w:val="23"/>
        </w:rPr>
      </w:pPr>
    </w:p>
    <w:p w:rsidR="001A5E6F" w:rsidRPr="009C3316" w:rsidRDefault="001A5E6F" w:rsidP="009C3316">
      <w:pPr>
        <w:spacing w:after="0" w:line="240" w:lineRule="auto"/>
        <w:jc w:val="both"/>
        <w:rPr>
          <w:b/>
          <w:bCs/>
          <w:sz w:val="23"/>
          <w:szCs w:val="23"/>
        </w:rPr>
      </w:pPr>
    </w:p>
    <w:p w:rsidR="00EF0540" w:rsidRPr="009C3316" w:rsidRDefault="00EF0540" w:rsidP="009C3316">
      <w:pPr>
        <w:spacing w:after="0" w:line="240" w:lineRule="auto"/>
        <w:jc w:val="both"/>
        <w:rPr>
          <w:b/>
          <w:bCs/>
          <w:i/>
          <w:iCs/>
          <w:sz w:val="23"/>
          <w:szCs w:val="23"/>
        </w:rPr>
      </w:pPr>
    </w:p>
    <w:p w:rsidR="00EF0540" w:rsidRPr="009C3316" w:rsidRDefault="00EF0540" w:rsidP="009C3316">
      <w:pPr>
        <w:spacing w:after="0" w:line="240" w:lineRule="auto"/>
        <w:jc w:val="both"/>
        <w:rPr>
          <w:b/>
          <w:bCs/>
          <w:i/>
          <w:iCs/>
          <w:sz w:val="23"/>
          <w:szCs w:val="23"/>
        </w:rPr>
      </w:pPr>
    </w:p>
    <w:p w:rsidR="00EF0540" w:rsidRPr="009C3316" w:rsidRDefault="00EF0540" w:rsidP="009C3316">
      <w:pPr>
        <w:spacing w:after="0" w:line="240" w:lineRule="auto"/>
        <w:jc w:val="both"/>
        <w:rPr>
          <w:b/>
          <w:bCs/>
          <w:i/>
          <w:iCs/>
          <w:sz w:val="23"/>
          <w:szCs w:val="23"/>
        </w:rPr>
      </w:pPr>
    </w:p>
    <w:p w:rsidR="00EF0540" w:rsidRPr="009C3316" w:rsidRDefault="00EF0540" w:rsidP="009C3316">
      <w:pPr>
        <w:spacing w:after="0" w:line="240" w:lineRule="auto"/>
        <w:jc w:val="both"/>
        <w:rPr>
          <w:b/>
          <w:bCs/>
          <w:i/>
          <w:iCs/>
          <w:sz w:val="23"/>
          <w:szCs w:val="23"/>
        </w:rPr>
      </w:pPr>
    </w:p>
    <w:p w:rsidR="00954E86" w:rsidRDefault="00954E86" w:rsidP="009C3316">
      <w:pPr>
        <w:spacing w:after="0" w:line="240" w:lineRule="auto"/>
        <w:jc w:val="both"/>
        <w:rPr>
          <w:b/>
          <w:bCs/>
          <w:i/>
          <w:iCs/>
          <w:sz w:val="23"/>
          <w:szCs w:val="23"/>
        </w:rPr>
      </w:pPr>
    </w:p>
    <w:p w:rsidR="001A5E6F" w:rsidRPr="00D03574" w:rsidRDefault="000802D3" w:rsidP="009C3316">
      <w:pPr>
        <w:autoSpaceDE w:val="0"/>
        <w:autoSpaceDN w:val="0"/>
        <w:spacing w:after="0" w:line="240" w:lineRule="auto"/>
        <w:jc w:val="both"/>
        <w:rPr>
          <w:b/>
          <w:bCs/>
          <w:i/>
          <w:iCs/>
        </w:rPr>
      </w:pPr>
      <w:r w:rsidRPr="00D03574">
        <w:rPr>
          <w:b/>
          <w:bCs/>
          <w:i/>
          <w:iCs/>
        </w:rPr>
        <w:t>Perhitungan Tingkat Risiko K3</w:t>
      </w:r>
    </w:p>
    <w:p w:rsidR="001A5E6F" w:rsidRPr="009C3316" w:rsidRDefault="000A52EE" w:rsidP="009C3316">
      <w:pPr>
        <w:autoSpaceDE w:val="0"/>
        <w:autoSpaceDN w:val="0"/>
        <w:spacing w:after="0" w:line="240" w:lineRule="auto"/>
        <w:jc w:val="both"/>
        <w:rPr>
          <w:rFonts w:eastAsia="BookmanOldStyle"/>
          <w:sz w:val="23"/>
          <w:szCs w:val="23"/>
        </w:rPr>
      </w:pPr>
      <w:r>
        <w:rPr>
          <w:rFonts w:eastAsia="BookmanOldStyle"/>
          <w:sz w:val="23"/>
          <w:szCs w:val="23"/>
        </w:rPr>
        <w:t xml:space="preserve">    </w:t>
      </w:r>
      <w:r w:rsidR="000802D3" w:rsidRPr="009C3316">
        <w:rPr>
          <w:rFonts w:eastAsia="BookmanOldStyle"/>
          <w:sz w:val="23"/>
          <w:szCs w:val="23"/>
        </w:rPr>
        <w:t>Tingat Risiko K3 Konstruksi (TR) adalah hasil perkalian antara nilai probabilitas/kekerapan terjadinya risiko K3 konstruksi (P) dengan nilai keparahan/dampak/akibat yang ditimbulkan (A) atau dengan rumus TR = P x A</w:t>
      </w:r>
    </w:p>
    <w:p w:rsidR="001A5E6F" w:rsidRPr="009C3316" w:rsidRDefault="001A5E6F" w:rsidP="009C3316">
      <w:pPr>
        <w:autoSpaceDE w:val="0"/>
        <w:autoSpaceDN w:val="0"/>
        <w:spacing w:after="0" w:line="240" w:lineRule="auto"/>
        <w:jc w:val="both"/>
        <w:rPr>
          <w:rFonts w:eastAsia="BookmanOldStyle"/>
          <w:sz w:val="23"/>
          <w:szCs w:val="23"/>
        </w:rPr>
      </w:pPr>
    </w:p>
    <w:p w:rsidR="001A5E6F" w:rsidRPr="009C3316" w:rsidRDefault="007F6407" w:rsidP="009C3316">
      <w:pPr>
        <w:autoSpaceDE w:val="0"/>
        <w:autoSpaceDN w:val="0"/>
        <w:spacing w:after="0" w:line="240" w:lineRule="auto"/>
        <w:jc w:val="center"/>
        <w:rPr>
          <w:rFonts w:eastAsia="BookmanOldStyle"/>
          <w:sz w:val="23"/>
          <w:szCs w:val="23"/>
        </w:rPr>
      </w:pPr>
      <w:r>
        <w:rPr>
          <w:rFonts w:eastAsia="BookmanOldStyle"/>
          <w:sz w:val="23"/>
          <w:szCs w:val="23"/>
        </w:rPr>
        <w:t>Tabel 5</w:t>
      </w:r>
      <w:r w:rsidR="00BE15EC" w:rsidRPr="009C3316">
        <w:rPr>
          <w:rFonts w:eastAsia="BookmanOldStyle"/>
          <w:sz w:val="23"/>
          <w:szCs w:val="23"/>
        </w:rPr>
        <w:t>.</w:t>
      </w:r>
      <w:r w:rsidR="000802D3" w:rsidRPr="009C3316">
        <w:rPr>
          <w:rFonts w:eastAsia="BookmanOldStyle"/>
          <w:sz w:val="23"/>
          <w:szCs w:val="23"/>
        </w:rPr>
        <w:t xml:space="preserve"> Perhitungan Tingkat Risiko K3</w:t>
      </w:r>
    </w:p>
    <w:tbl>
      <w:tblPr>
        <w:tblpPr w:leftFromText="180" w:rightFromText="180" w:vertAnchor="text" w:horzAnchor="page" w:tblpX="2026" w:tblpY="312"/>
        <w:tblOverlap w:val="never"/>
        <w:tblW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653"/>
        <w:gridCol w:w="636"/>
        <w:gridCol w:w="631"/>
        <w:gridCol w:w="1048"/>
        <w:gridCol w:w="1044"/>
      </w:tblGrid>
      <w:tr w:rsidR="001A5E6F" w:rsidRPr="009C3316">
        <w:trPr>
          <w:trHeight w:val="424"/>
        </w:trPr>
        <w:tc>
          <w:tcPr>
            <w:tcW w:w="570" w:type="dxa"/>
            <w:tcBorders>
              <w:left w:val="single" w:sz="12" w:space="0" w:color="auto"/>
            </w:tcBorders>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No.</w:t>
            </w:r>
          </w:p>
        </w:tc>
        <w:tc>
          <w:tcPr>
            <w:tcW w:w="3653" w:type="dxa"/>
            <w:vAlign w:val="center"/>
          </w:tcPr>
          <w:p w:rsidR="001A5E6F" w:rsidRPr="009C3316" w:rsidRDefault="000802D3" w:rsidP="009C3316">
            <w:pPr>
              <w:spacing w:after="0" w:line="240" w:lineRule="auto"/>
              <w:jc w:val="center"/>
              <w:rPr>
                <w:b/>
                <w:bCs/>
                <w:sz w:val="23"/>
                <w:szCs w:val="23"/>
              </w:rPr>
            </w:pPr>
            <w:r w:rsidRPr="009C3316">
              <w:rPr>
                <w:b/>
                <w:bCs/>
                <w:sz w:val="23"/>
                <w:szCs w:val="23"/>
              </w:rPr>
              <w:t>Jenis Kegiatan</w:t>
            </w:r>
          </w:p>
        </w:tc>
        <w:tc>
          <w:tcPr>
            <w:tcW w:w="636" w:type="dxa"/>
            <w:vAlign w:val="center"/>
          </w:tcPr>
          <w:p w:rsidR="001A5E6F" w:rsidRPr="009C3316" w:rsidRDefault="000802D3" w:rsidP="009C3316">
            <w:pPr>
              <w:spacing w:after="0" w:line="240" w:lineRule="auto"/>
              <w:jc w:val="center"/>
              <w:rPr>
                <w:b/>
                <w:bCs/>
                <w:sz w:val="23"/>
                <w:szCs w:val="23"/>
              </w:rPr>
            </w:pPr>
            <w:r w:rsidRPr="009C3316">
              <w:rPr>
                <w:b/>
                <w:bCs/>
                <w:sz w:val="23"/>
                <w:szCs w:val="23"/>
              </w:rPr>
              <w:t>P</w:t>
            </w:r>
          </w:p>
        </w:tc>
        <w:tc>
          <w:tcPr>
            <w:tcW w:w="631" w:type="dxa"/>
            <w:vAlign w:val="center"/>
          </w:tcPr>
          <w:p w:rsidR="001A5E6F" w:rsidRPr="009C3316" w:rsidRDefault="000802D3" w:rsidP="009C3316">
            <w:pPr>
              <w:spacing w:after="0" w:line="240" w:lineRule="auto"/>
              <w:jc w:val="center"/>
              <w:rPr>
                <w:b/>
                <w:bCs/>
                <w:sz w:val="23"/>
                <w:szCs w:val="23"/>
              </w:rPr>
            </w:pPr>
            <w:r w:rsidRPr="009C3316">
              <w:rPr>
                <w:b/>
                <w:bCs/>
                <w:sz w:val="23"/>
                <w:szCs w:val="23"/>
              </w:rPr>
              <w:t>A</w:t>
            </w:r>
          </w:p>
        </w:tc>
        <w:tc>
          <w:tcPr>
            <w:tcW w:w="1048" w:type="dxa"/>
            <w:vAlign w:val="center"/>
          </w:tcPr>
          <w:p w:rsidR="001A5E6F" w:rsidRPr="009C3316" w:rsidRDefault="000802D3" w:rsidP="009C3316">
            <w:pPr>
              <w:spacing w:after="0" w:line="240" w:lineRule="auto"/>
              <w:jc w:val="center"/>
              <w:rPr>
                <w:b/>
                <w:bCs/>
                <w:sz w:val="23"/>
                <w:szCs w:val="23"/>
              </w:rPr>
            </w:pPr>
            <w:r w:rsidRPr="009C3316">
              <w:rPr>
                <w:b/>
                <w:bCs/>
                <w:sz w:val="23"/>
                <w:szCs w:val="23"/>
              </w:rPr>
              <w:t xml:space="preserve">TR </w:t>
            </w:r>
          </w:p>
          <w:p w:rsidR="001A5E6F" w:rsidRPr="009C3316" w:rsidRDefault="000802D3" w:rsidP="009C3316">
            <w:pPr>
              <w:spacing w:after="0" w:line="240" w:lineRule="auto"/>
              <w:jc w:val="center"/>
              <w:rPr>
                <w:b/>
                <w:bCs/>
                <w:sz w:val="23"/>
                <w:szCs w:val="23"/>
              </w:rPr>
            </w:pPr>
            <w:r w:rsidRPr="009C3316">
              <w:rPr>
                <w:b/>
                <w:bCs/>
                <w:sz w:val="23"/>
                <w:szCs w:val="23"/>
              </w:rPr>
              <w:t>P x A</w:t>
            </w:r>
          </w:p>
        </w:tc>
        <w:tc>
          <w:tcPr>
            <w:tcW w:w="1044" w:type="dxa"/>
            <w:vAlign w:val="center"/>
          </w:tcPr>
          <w:p w:rsidR="001A5E6F" w:rsidRPr="009C3316" w:rsidRDefault="000802D3" w:rsidP="009C3316">
            <w:pPr>
              <w:spacing w:after="0" w:line="240" w:lineRule="auto"/>
              <w:jc w:val="center"/>
              <w:rPr>
                <w:b/>
                <w:bCs/>
                <w:sz w:val="23"/>
                <w:szCs w:val="23"/>
              </w:rPr>
            </w:pPr>
            <w:r w:rsidRPr="009C3316">
              <w:rPr>
                <w:b/>
                <w:bCs/>
                <w:sz w:val="23"/>
                <w:szCs w:val="23"/>
              </w:rPr>
              <w:t>Ket.</w:t>
            </w:r>
          </w:p>
        </w:tc>
      </w:tr>
      <w:tr w:rsidR="001A5E6F" w:rsidRPr="009C3316">
        <w:tc>
          <w:tcPr>
            <w:tcW w:w="570" w:type="dxa"/>
            <w:tcBorders>
              <w:left w:val="single" w:sz="12" w:space="0" w:color="auto"/>
            </w:tcBorders>
            <w:vAlign w:val="center"/>
          </w:tcPr>
          <w:p w:rsidR="001A5E6F" w:rsidRPr="009C3316" w:rsidRDefault="001A5E6F" w:rsidP="009C3316">
            <w:pPr>
              <w:spacing w:after="0" w:line="240" w:lineRule="auto"/>
              <w:jc w:val="center"/>
              <w:rPr>
                <w:color w:val="000000"/>
                <w:sz w:val="23"/>
                <w:szCs w:val="23"/>
              </w:rPr>
            </w:pPr>
          </w:p>
        </w:tc>
        <w:tc>
          <w:tcPr>
            <w:tcW w:w="3653" w:type="dxa"/>
            <w:vAlign w:val="center"/>
          </w:tcPr>
          <w:p w:rsidR="001A5E6F" w:rsidRPr="009C3316" w:rsidRDefault="000802D3" w:rsidP="009C3316">
            <w:pPr>
              <w:spacing w:after="0" w:line="240" w:lineRule="auto"/>
              <w:jc w:val="center"/>
              <w:rPr>
                <w:sz w:val="23"/>
                <w:szCs w:val="23"/>
              </w:rPr>
            </w:pPr>
            <w:r w:rsidRPr="009C3316">
              <w:rPr>
                <w:b/>
                <w:bCs/>
                <w:sz w:val="23"/>
                <w:szCs w:val="23"/>
              </w:rPr>
              <w:t>Risiko Kegiatan</w:t>
            </w:r>
          </w:p>
        </w:tc>
        <w:tc>
          <w:tcPr>
            <w:tcW w:w="636" w:type="dxa"/>
            <w:vAlign w:val="center"/>
          </w:tcPr>
          <w:p w:rsidR="001A5E6F" w:rsidRPr="009C3316" w:rsidRDefault="001A5E6F" w:rsidP="009C3316">
            <w:pPr>
              <w:spacing w:after="0" w:line="240" w:lineRule="auto"/>
              <w:jc w:val="center"/>
              <w:rPr>
                <w:b/>
                <w:bCs/>
                <w:sz w:val="23"/>
                <w:szCs w:val="23"/>
              </w:rPr>
            </w:pPr>
          </w:p>
        </w:tc>
        <w:tc>
          <w:tcPr>
            <w:tcW w:w="631" w:type="dxa"/>
            <w:vAlign w:val="center"/>
          </w:tcPr>
          <w:p w:rsidR="001A5E6F" w:rsidRPr="009C3316" w:rsidRDefault="001A5E6F" w:rsidP="009C3316">
            <w:pPr>
              <w:spacing w:after="0" w:line="240" w:lineRule="auto"/>
              <w:jc w:val="center"/>
              <w:rPr>
                <w:b/>
                <w:bCs/>
                <w:sz w:val="23"/>
                <w:szCs w:val="23"/>
              </w:rPr>
            </w:pPr>
          </w:p>
        </w:tc>
        <w:tc>
          <w:tcPr>
            <w:tcW w:w="1048" w:type="dxa"/>
            <w:vAlign w:val="center"/>
          </w:tcPr>
          <w:p w:rsidR="001A5E6F" w:rsidRPr="009C3316" w:rsidRDefault="001A5E6F" w:rsidP="009C3316">
            <w:pPr>
              <w:spacing w:after="0" w:line="240" w:lineRule="auto"/>
              <w:jc w:val="center"/>
              <w:rPr>
                <w:b/>
                <w:bCs/>
                <w:sz w:val="23"/>
                <w:szCs w:val="23"/>
              </w:rPr>
            </w:pPr>
          </w:p>
        </w:tc>
        <w:tc>
          <w:tcPr>
            <w:tcW w:w="1044" w:type="dxa"/>
            <w:vAlign w:val="center"/>
          </w:tcPr>
          <w:p w:rsidR="001A5E6F" w:rsidRPr="009C3316" w:rsidRDefault="001A5E6F" w:rsidP="009C3316">
            <w:pPr>
              <w:spacing w:after="0" w:line="240" w:lineRule="auto"/>
              <w:jc w:val="center"/>
              <w:rPr>
                <w:b/>
                <w:bCs/>
                <w:sz w:val="23"/>
                <w:szCs w:val="23"/>
              </w:rPr>
            </w:pPr>
          </w:p>
        </w:tc>
      </w:tr>
      <w:tr w:rsidR="001A5E6F" w:rsidRPr="009C3316">
        <w:tc>
          <w:tcPr>
            <w:tcW w:w="570" w:type="dxa"/>
            <w:tcBorders>
              <w:left w:val="single" w:sz="12" w:space="0" w:color="auto"/>
            </w:tcBorders>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A</w:t>
            </w:r>
          </w:p>
        </w:tc>
        <w:tc>
          <w:tcPr>
            <w:tcW w:w="7012" w:type="dxa"/>
            <w:gridSpan w:val="5"/>
            <w:vAlign w:val="center"/>
          </w:tcPr>
          <w:p w:rsidR="001A5E6F" w:rsidRPr="009C3316" w:rsidRDefault="000802D3" w:rsidP="009C3316">
            <w:pPr>
              <w:spacing w:after="0" w:line="240" w:lineRule="auto"/>
              <w:rPr>
                <w:b/>
                <w:bCs/>
                <w:sz w:val="23"/>
                <w:szCs w:val="23"/>
              </w:rPr>
            </w:pPr>
            <w:r w:rsidRPr="009C3316">
              <w:rPr>
                <w:b/>
                <w:bCs/>
                <w:sz w:val="23"/>
                <w:szCs w:val="23"/>
              </w:rPr>
              <w:t>Pekerjaan Las</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1</w:t>
            </w:r>
          </w:p>
        </w:tc>
        <w:tc>
          <w:tcPr>
            <w:tcW w:w="3653" w:type="dxa"/>
            <w:shd w:val="clear" w:color="auto" w:fill="auto"/>
            <w:vAlign w:val="center"/>
          </w:tcPr>
          <w:p w:rsidR="001A5E6F" w:rsidRPr="009C3316" w:rsidRDefault="000802D3" w:rsidP="009C3316">
            <w:pPr>
              <w:spacing w:after="0" w:line="240" w:lineRule="auto"/>
              <w:rPr>
                <w:b/>
                <w:bCs/>
                <w:sz w:val="23"/>
                <w:szCs w:val="23"/>
              </w:rPr>
            </w:pPr>
            <w:r w:rsidRPr="009C3316">
              <w:rPr>
                <w:sz w:val="23"/>
                <w:szCs w:val="23"/>
              </w:rPr>
              <w:t>Pekerja terkena api las (Terkena kulit/mata)</w:t>
            </w:r>
          </w:p>
        </w:tc>
        <w:tc>
          <w:tcPr>
            <w:tcW w:w="636" w:type="dxa"/>
            <w:shd w:val="clear" w:color="auto" w:fill="auto"/>
            <w:vAlign w:val="center"/>
          </w:tcPr>
          <w:p w:rsidR="001A5E6F" w:rsidRPr="009C3316" w:rsidRDefault="000802D3" w:rsidP="009C3316">
            <w:pPr>
              <w:spacing w:after="0" w:line="240" w:lineRule="auto"/>
              <w:jc w:val="center"/>
              <w:rPr>
                <w:b/>
                <w:bCs/>
                <w:sz w:val="23"/>
                <w:szCs w:val="23"/>
              </w:rPr>
            </w:pPr>
            <w:r w:rsidRPr="009C3316">
              <w:rPr>
                <w:b/>
                <w:bCs/>
                <w:sz w:val="23"/>
                <w:szCs w:val="23"/>
              </w:rPr>
              <w:t>2</w:t>
            </w:r>
          </w:p>
        </w:tc>
        <w:tc>
          <w:tcPr>
            <w:tcW w:w="631" w:type="dxa"/>
            <w:shd w:val="clear" w:color="auto" w:fill="auto"/>
            <w:vAlign w:val="center"/>
          </w:tcPr>
          <w:p w:rsidR="001A5E6F" w:rsidRPr="009C3316" w:rsidRDefault="000802D3" w:rsidP="009C3316">
            <w:pPr>
              <w:spacing w:after="0" w:line="240" w:lineRule="auto"/>
              <w:jc w:val="center"/>
              <w:rPr>
                <w:b/>
                <w:bCs/>
                <w:sz w:val="23"/>
                <w:szCs w:val="23"/>
              </w:rPr>
            </w:pPr>
            <w:r w:rsidRPr="009C3316">
              <w:rPr>
                <w:b/>
                <w:bCs/>
                <w:sz w:val="23"/>
                <w:szCs w:val="23"/>
              </w:rPr>
              <w:t>1</w:t>
            </w:r>
          </w:p>
        </w:tc>
        <w:tc>
          <w:tcPr>
            <w:tcW w:w="1048" w:type="dxa"/>
            <w:tcBorders>
              <w:bottom w:val="single" w:sz="4" w:space="0" w:color="auto"/>
            </w:tcBorders>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2</w:t>
            </w:r>
          </w:p>
        </w:tc>
        <w:tc>
          <w:tcPr>
            <w:tcW w:w="1044" w:type="dxa"/>
            <w:tcBorders>
              <w:bottom w:val="single" w:sz="4" w:space="0" w:color="auto"/>
            </w:tcBorders>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2</w:t>
            </w:r>
          </w:p>
        </w:tc>
        <w:tc>
          <w:tcPr>
            <w:tcW w:w="3653" w:type="dxa"/>
            <w:shd w:val="clear" w:color="auto" w:fill="auto"/>
            <w:vAlign w:val="center"/>
          </w:tcPr>
          <w:p w:rsidR="001A5E6F" w:rsidRPr="009C3316" w:rsidRDefault="000802D3" w:rsidP="009C3316">
            <w:pPr>
              <w:spacing w:after="0" w:line="240" w:lineRule="auto"/>
              <w:rPr>
                <w:b/>
                <w:bCs/>
                <w:sz w:val="23"/>
                <w:szCs w:val="23"/>
              </w:rPr>
            </w:pPr>
            <w:r w:rsidRPr="009C3316">
              <w:rPr>
                <w:sz w:val="23"/>
                <w:szCs w:val="23"/>
              </w:rPr>
              <w:t>Terhirup asap las (Gangguan pernafasan)</w:t>
            </w:r>
          </w:p>
        </w:tc>
        <w:tc>
          <w:tcPr>
            <w:tcW w:w="636" w:type="dxa"/>
            <w:shd w:val="clear" w:color="auto" w:fill="auto"/>
            <w:vAlign w:val="center"/>
          </w:tcPr>
          <w:p w:rsidR="001A5E6F" w:rsidRPr="009C3316" w:rsidRDefault="000802D3" w:rsidP="009C3316">
            <w:pPr>
              <w:spacing w:after="0" w:line="240" w:lineRule="auto"/>
              <w:jc w:val="center"/>
              <w:rPr>
                <w:b/>
                <w:bCs/>
                <w:sz w:val="23"/>
                <w:szCs w:val="23"/>
              </w:rPr>
            </w:pPr>
            <w:r w:rsidRPr="009C3316">
              <w:rPr>
                <w:b/>
                <w:bCs/>
                <w:sz w:val="23"/>
                <w:szCs w:val="23"/>
              </w:rPr>
              <w:t>2</w:t>
            </w:r>
          </w:p>
        </w:tc>
        <w:tc>
          <w:tcPr>
            <w:tcW w:w="631" w:type="dxa"/>
            <w:shd w:val="clear" w:color="auto" w:fill="auto"/>
            <w:vAlign w:val="center"/>
          </w:tcPr>
          <w:p w:rsidR="001A5E6F" w:rsidRPr="009C3316" w:rsidRDefault="000802D3" w:rsidP="009C3316">
            <w:pPr>
              <w:spacing w:after="0" w:line="240" w:lineRule="auto"/>
              <w:jc w:val="center"/>
              <w:rPr>
                <w:b/>
                <w:bCs/>
                <w:sz w:val="23"/>
                <w:szCs w:val="23"/>
              </w:rPr>
            </w:pPr>
            <w:r w:rsidRPr="009C3316">
              <w:rPr>
                <w:b/>
                <w:bCs/>
                <w:sz w:val="23"/>
                <w:szCs w:val="23"/>
              </w:rPr>
              <w:t>1</w:t>
            </w:r>
          </w:p>
        </w:tc>
        <w:tc>
          <w:tcPr>
            <w:tcW w:w="1048" w:type="dxa"/>
            <w:tcBorders>
              <w:top w:val="single" w:sz="4" w:space="0" w:color="auto"/>
            </w:tcBorders>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2</w:t>
            </w:r>
          </w:p>
        </w:tc>
        <w:tc>
          <w:tcPr>
            <w:tcW w:w="1044" w:type="dxa"/>
            <w:tcBorders>
              <w:top w:val="single" w:sz="4" w:space="0" w:color="auto"/>
            </w:tcBorders>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Borders>
              <w:left w:val="single" w:sz="12" w:space="0" w:color="auto"/>
            </w:tcBorders>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B</w:t>
            </w:r>
          </w:p>
        </w:tc>
        <w:tc>
          <w:tcPr>
            <w:tcW w:w="7012" w:type="dxa"/>
            <w:gridSpan w:val="5"/>
            <w:vAlign w:val="center"/>
          </w:tcPr>
          <w:p w:rsidR="001A5E6F" w:rsidRPr="009C3316" w:rsidRDefault="000802D3" w:rsidP="009C3316">
            <w:pPr>
              <w:spacing w:after="0" w:line="240" w:lineRule="auto"/>
              <w:rPr>
                <w:b/>
                <w:bCs/>
                <w:sz w:val="23"/>
                <w:szCs w:val="23"/>
              </w:rPr>
            </w:pPr>
            <w:r w:rsidRPr="009C3316">
              <w:rPr>
                <w:b/>
                <w:bCs/>
                <w:sz w:val="23"/>
                <w:szCs w:val="23"/>
              </w:rPr>
              <w:t>Bongkar Pasang Perancah (Scaffolding)</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3</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Scaffolding runtuh/roboh (menimpa pekerja)</w:t>
            </w:r>
          </w:p>
        </w:tc>
        <w:tc>
          <w:tcPr>
            <w:tcW w:w="636" w:type="dxa"/>
            <w:shd w:val="clear" w:color="auto" w:fill="auto"/>
            <w:vAlign w:val="center"/>
          </w:tcPr>
          <w:p w:rsidR="001A5E6F" w:rsidRPr="009C3316" w:rsidRDefault="000802D3" w:rsidP="009C3316">
            <w:pPr>
              <w:spacing w:after="0" w:line="240" w:lineRule="auto"/>
              <w:jc w:val="center"/>
              <w:rPr>
                <w:b/>
                <w:bCs/>
                <w:sz w:val="23"/>
                <w:szCs w:val="23"/>
              </w:rPr>
            </w:pPr>
            <w:r w:rsidRPr="009C3316">
              <w:rPr>
                <w:b/>
                <w:bCs/>
                <w:sz w:val="23"/>
                <w:szCs w:val="23"/>
              </w:rPr>
              <w:t>0</w:t>
            </w:r>
          </w:p>
        </w:tc>
        <w:tc>
          <w:tcPr>
            <w:tcW w:w="631" w:type="dxa"/>
            <w:shd w:val="clear" w:color="auto" w:fill="auto"/>
            <w:vAlign w:val="center"/>
          </w:tcPr>
          <w:p w:rsidR="001A5E6F" w:rsidRPr="009C3316" w:rsidRDefault="000802D3" w:rsidP="009C3316">
            <w:pPr>
              <w:spacing w:after="0" w:line="240" w:lineRule="auto"/>
              <w:jc w:val="center"/>
              <w:rPr>
                <w:b/>
                <w:bCs/>
                <w:sz w:val="23"/>
                <w:szCs w:val="23"/>
              </w:rPr>
            </w:pPr>
            <w:r w:rsidRPr="009C3316">
              <w:rPr>
                <w:b/>
                <w:bCs/>
                <w:sz w:val="23"/>
                <w:szCs w:val="23"/>
              </w:rPr>
              <w:t>3</w:t>
            </w:r>
          </w:p>
        </w:tc>
        <w:tc>
          <w:tcPr>
            <w:tcW w:w="1048"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0</w:t>
            </w:r>
          </w:p>
        </w:tc>
        <w:tc>
          <w:tcPr>
            <w:tcW w:w="1044"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4</w:t>
            </w:r>
          </w:p>
        </w:tc>
        <w:tc>
          <w:tcPr>
            <w:tcW w:w="3653" w:type="dxa"/>
            <w:shd w:val="clear" w:color="auto" w:fill="FFFFFF"/>
            <w:vAlign w:val="center"/>
          </w:tcPr>
          <w:p w:rsidR="001A5E6F" w:rsidRPr="009C3316" w:rsidRDefault="000802D3" w:rsidP="009C3316">
            <w:pPr>
              <w:spacing w:after="0" w:line="240" w:lineRule="auto"/>
              <w:rPr>
                <w:sz w:val="23"/>
                <w:szCs w:val="23"/>
              </w:rPr>
            </w:pPr>
            <w:r w:rsidRPr="009C3316">
              <w:rPr>
                <w:sz w:val="23"/>
                <w:szCs w:val="23"/>
              </w:rPr>
              <w:t>Pekerja jatuh dari ketinggian</w:t>
            </w:r>
          </w:p>
        </w:tc>
        <w:tc>
          <w:tcPr>
            <w:tcW w:w="636" w:type="dxa"/>
            <w:shd w:val="clear" w:color="auto" w:fill="auto"/>
            <w:vAlign w:val="center"/>
          </w:tcPr>
          <w:p w:rsidR="001A5E6F" w:rsidRPr="009C3316" w:rsidRDefault="000802D3" w:rsidP="009C3316">
            <w:pPr>
              <w:spacing w:after="0" w:line="240" w:lineRule="auto"/>
              <w:jc w:val="center"/>
              <w:rPr>
                <w:b/>
                <w:bCs/>
                <w:sz w:val="23"/>
                <w:szCs w:val="23"/>
              </w:rPr>
            </w:pPr>
            <w:r w:rsidRPr="009C3316">
              <w:rPr>
                <w:b/>
                <w:bCs/>
                <w:sz w:val="23"/>
                <w:szCs w:val="23"/>
              </w:rPr>
              <w:t>0</w:t>
            </w:r>
          </w:p>
        </w:tc>
        <w:tc>
          <w:tcPr>
            <w:tcW w:w="631" w:type="dxa"/>
            <w:shd w:val="clear" w:color="auto" w:fill="auto"/>
            <w:vAlign w:val="center"/>
          </w:tcPr>
          <w:p w:rsidR="001A5E6F" w:rsidRPr="009C3316" w:rsidRDefault="000802D3" w:rsidP="009C3316">
            <w:pPr>
              <w:spacing w:after="0" w:line="240" w:lineRule="auto"/>
              <w:jc w:val="center"/>
              <w:rPr>
                <w:b/>
                <w:bCs/>
                <w:sz w:val="23"/>
                <w:szCs w:val="23"/>
              </w:rPr>
            </w:pPr>
            <w:r w:rsidRPr="009C3316">
              <w:rPr>
                <w:b/>
                <w:bCs/>
                <w:sz w:val="23"/>
                <w:szCs w:val="23"/>
              </w:rPr>
              <w:t>3</w:t>
            </w:r>
          </w:p>
        </w:tc>
        <w:tc>
          <w:tcPr>
            <w:tcW w:w="1048"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0</w:t>
            </w:r>
          </w:p>
        </w:tc>
        <w:tc>
          <w:tcPr>
            <w:tcW w:w="1044"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C</w:t>
            </w:r>
          </w:p>
        </w:tc>
        <w:tc>
          <w:tcPr>
            <w:tcW w:w="7012" w:type="dxa"/>
            <w:gridSpan w:val="5"/>
            <w:shd w:val="clear" w:color="auto" w:fill="FFFFFF"/>
            <w:vAlign w:val="center"/>
          </w:tcPr>
          <w:p w:rsidR="001A5E6F" w:rsidRPr="009C3316" w:rsidRDefault="000802D3" w:rsidP="009C3316">
            <w:pPr>
              <w:spacing w:after="0" w:line="240" w:lineRule="auto"/>
              <w:rPr>
                <w:b/>
                <w:bCs/>
                <w:sz w:val="23"/>
                <w:szCs w:val="23"/>
              </w:rPr>
            </w:pPr>
            <w:r w:rsidRPr="009C3316">
              <w:rPr>
                <w:b/>
                <w:bCs/>
                <w:sz w:val="23"/>
                <w:szCs w:val="23"/>
              </w:rPr>
              <w:t>Pengangkatan Material Menggunakan Tower Crane</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5</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Material jatuh (ke arah pekerja)</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6</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Tinggi</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6</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Sling putus</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3</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Sedang</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7</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Crane roboh</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D</w:t>
            </w:r>
          </w:p>
        </w:tc>
        <w:tc>
          <w:tcPr>
            <w:tcW w:w="7012" w:type="dxa"/>
            <w:gridSpan w:val="5"/>
            <w:shd w:val="clear" w:color="auto" w:fill="FFFFFF"/>
            <w:vAlign w:val="center"/>
          </w:tcPr>
          <w:p w:rsidR="001A5E6F" w:rsidRPr="009C3316" w:rsidRDefault="000802D3" w:rsidP="009C3316">
            <w:pPr>
              <w:spacing w:after="0" w:line="240" w:lineRule="auto"/>
              <w:rPr>
                <w:b/>
                <w:bCs/>
                <w:sz w:val="23"/>
                <w:szCs w:val="23"/>
              </w:rPr>
            </w:pPr>
            <w:r w:rsidRPr="009C3316">
              <w:rPr>
                <w:b/>
                <w:bCs/>
                <w:sz w:val="23"/>
                <w:szCs w:val="23"/>
              </w:rPr>
              <w:t>Pembesian Kolom dan Balok di Ketinggian</w:t>
            </w:r>
          </w:p>
        </w:tc>
      </w:tr>
      <w:tr w:rsidR="001A5E6F" w:rsidRPr="009C3316">
        <w:trPr>
          <w:trHeight w:val="314"/>
        </w:trPr>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8</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Tangan pekerja tergores atau terjepit besi</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9</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10</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 xml:space="preserve">Kerangka kolom jatuh (menimpa </w:t>
            </w:r>
            <w:r w:rsidRPr="009C3316">
              <w:rPr>
                <w:sz w:val="23"/>
                <w:szCs w:val="23"/>
              </w:rPr>
              <w:lastRenderedPageBreak/>
              <w:t>pekerja)</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lastRenderedPageBreak/>
              <w:t>1</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3</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Sedang</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lastRenderedPageBreak/>
              <w:t>E</w:t>
            </w:r>
          </w:p>
        </w:tc>
        <w:tc>
          <w:tcPr>
            <w:tcW w:w="7012" w:type="dxa"/>
            <w:gridSpan w:val="5"/>
            <w:shd w:val="clear" w:color="auto" w:fill="FFFFFF"/>
            <w:vAlign w:val="center"/>
          </w:tcPr>
          <w:p w:rsidR="001A5E6F" w:rsidRPr="009C3316" w:rsidRDefault="000802D3" w:rsidP="009C3316">
            <w:pPr>
              <w:spacing w:after="0" w:line="240" w:lineRule="auto"/>
              <w:rPr>
                <w:b/>
                <w:bCs/>
                <w:sz w:val="23"/>
                <w:szCs w:val="23"/>
              </w:rPr>
            </w:pPr>
            <w:r w:rsidRPr="009C3316">
              <w:rPr>
                <w:b/>
                <w:bCs/>
                <w:sz w:val="23"/>
                <w:szCs w:val="23"/>
              </w:rPr>
              <w:t>Pemasangan Bekisting Kolom dan Balok di Ketinggian</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11</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Kaki atau tangan pekerja terjepit bekisting</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1</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12</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Bekisting jatuh (menimpa pekerja)</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13</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Borders>
              <w:left w:val="single" w:sz="12" w:space="0" w:color="auto"/>
            </w:tcBorders>
            <w:shd w:val="clear" w:color="auto" w:fill="auto"/>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F</w:t>
            </w:r>
          </w:p>
        </w:tc>
        <w:tc>
          <w:tcPr>
            <w:tcW w:w="7012" w:type="dxa"/>
            <w:gridSpan w:val="5"/>
            <w:shd w:val="clear" w:color="auto" w:fill="FFFFFF"/>
            <w:vAlign w:val="center"/>
          </w:tcPr>
          <w:p w:rsidR="001A5E6F" w:rsidRPr="009C3316" w:rsidRDefault="000802D3" w:rsidP="009C3316">
            <w:pPr>
              <w:spacing w:after="0" w:line="240" w:lineRule="auto"/>
              <w:rPr>
                <w:b/>
                <w:bCs/>
                <w:sz w:val="23"/>
                <w:szCs w:val="23"/>
              </w:rPr>
            </w:pPr>
            <w:r w:rsidRPr="009C3316">
              <w:rPr>
                <w:b/>
                <w:bCs/>
                <w:sz w:val="23"/>
                <w:szCs w:val="23"/>
              </w:rPr>
              <w:t>Pengecoran Pelat Lantai, Balok, dan Kolom Lantai Atas</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14</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terpeleset</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1</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15</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16</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terkena/kejatuhan material cor</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G</w:t>
            </w:r>
          </w:p>
        </w:tc>
        <w:tc>
          <w:tcPr>
            <w:tcW w:w="7012" w:type="dxa"/>
            <w:gridSpan w:val="5"/>
            <w:vAlign w:val="center"/>
          </w:tcPr>
          <w:p w:rsidR="001A5E6F" w:rsidRPr="009C3316" w:rsidRDefault="000802D3" w:rsidP="009C3316">
            <w:pPr>
              <w:spacing w:after="0" w:line="240" w:lineRule="auto"/>
              <w:rPr>
                <w:b/>
                <w:bCs/>
                <w:sz w:val="23"/>
                <w:szCs w:val="23"/>
              </w:rPr>
            </w:pPr>
            <w:r w:rsidRPr="009C3316">
              <w:rPr>
                <w:b/>
                <w:bCs/>
                <w:sz w:val="23"/>
                <w:szCs w:val="23"/>
              </w:rPr>
              <w:t>Penggalian Tanah dengan Excavator</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17</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Excavator menabrak pekerja dan fasilitas sekitar</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18</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Pekerja/excavator terjatuh kedalam galian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H</w:t>
            </w:r>
          </w:p>
        </w:tc>
        <w:tc>
          <w:tcPr>
            <w:tcW w:w="7012" w:type="dxa"/>
            <w:gridSpan w:val="5"/>
            <w:vAlign w:val="center"/>
          </w:tcPr>
          <w:p w:rsidR="001A5E6F" w:rsidRPr="009C3316" w:rsidRDefault="000802D3" w:rsidP="009C3316">
            <w:pPr>
              <w:spacing w:after="0" w:line="240" w:lineRule="auto"/>
              <w:rPr>
                <w:b/>
                <w:bCs/>
                <w:sz w:val="23"/>
                <w:szCs w:val="23"/>
              </w:rPr>
            </w:pPr>
            <w:r w:rsidRPr="009C3316">
              <w:rPr>
                <w:b/>
                <w:bCs/>
                <w:sz w:val="23"/>
                <w:szCs w:val="23"/>
              </w:rPr>
              <w:t>Pemasangan Hebel di Ketinggian</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19</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20</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Hebel terjatuh menimpa pekerja</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I</w:t>
            </w:r>
          </w:p>
        </w:tc>
        <w:tc>
          <w:tcPr>
            <w:tcW w:w="7012" w:type="dxa"/>
            <w:gridSpan w:val="5"/>
            <w:vAlign w:val="center"/>
          </w:tcPr>
          <w:p w:rsidR="001A5E6F" w:rsidRPr="009C3316" w:rsidRDefault="000802D3" w:rsidP="009C3316">
            <w:pPr>
              <w:spacing w:after="0" w:line="240" w:lineRule="auto"/>
              <w:rPr>
                <w:b/>
                <w:bCs/>
                <w:sz w:val="23"/>
                <w:szCs w:val="23"/>
              </w:rPr>
            </w:pPr>
            <w:r w:rsidRPr="009C3316">
              <w:rPr>
                <w:b/>
                <w:bCs/>
                <w:sz w:val="23"/>
                <w:szCs w:val="23"/>
              </w:rPr>
              <w:t>Plester dan Acian Dinding Luar Lantai Atas</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21</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22</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Peralatan kerja jatuh menimpa pekerja dibawah</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23</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Terhirup debu semen (Gangguan Pernafasan)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J</w:t>
            </w:r>
          </w:p>
        </w:tc>
        <w:tc>
          <w:tcPr>
            <w:tcW w:w="7012" w:type="dxa"/>
            <w:gridSpan w:val="5"/>
            <w:vAlign w:val="center"/>
          </w:tcPr>
          <w:p w:rsidR="001A5E6F" w:rsidRPr="009C3316" w:rsidRDefault="000802D3" w:rsidP="009C3316">
            <w:pPr>
              <w:spacing w:after="0" w:line="240" w:lineRule="auto"/>
              <w:rPr>
                <w:b/>
                <w:bCs/>
                <w:sz w:val="23"/>
                <w:szCs w:val="23"/>
              </w:rPr>
            </w:pPr>
            <w:r w:rsidRPr="009C3316">
              <w:rPr>
                <w:b/>
                <w:bCs/>
                <w:sz w:val="23"/>
                <w:szCs w:val="23"/>
              </w:rPr>
              <w:t>Pengecatan Dinding Luar Lantai Atas</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24</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25</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Peralatan kerja jatuh menimpa pekerja dibawah</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26</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Terhirup aroma cat</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K</w:t>
            </w:r>
          </w:p>
        </w:tc>
        <w:tc>
          <w:tcPr>
            <w:tcW w:w="7012" w:type="dxa"/>
            <w:gridSpan w:val="5"/>
            <w:vAlign w:val="center"/>
          </w:tcPr>
          <w:p w:rsidR="001A5E6F" w:rsidRPr="009C3316" w:rsidRDefault="000802D3" w:rsidP="009C3316">
            <w:pPr>
              <w:spacing w:after="0" w:line="240" w:lineRule="auto"/>
              <w:rPr>
                <w:b/>
                <w:bCs/>
                <w:sz w:val="23"/>
                <w:szCs w:val="23"/>
              </w:rPr>
            </w:pPr>
            <w:r w:rsidRPr="009C3316">
              <w:rPr>
                <w:b/>
                <w:bCs/>
                <w:sz w:val="23"/>
                <w:szCs w:val="23"/>
              </w:rPr>
              <w:t>Pekerjaan Keramik</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27</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Terkena pecahan keramik (mengenai kulit/mata)</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28</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Terhirup debu keramik</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29</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Tangan terkena mesin pemotong keramik</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2</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30</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tersengat listrik</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31</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 xml:space="preserve">Kebisingan saat memotong keramik </w:t>
            </w:r>
            <w:r w:rsidRPr="009C3316">
              <w:rPr>
                <w:sz w:val="23"/>
                <w:szCs w:val="23"/>
              </w:rPr>
              <w:lastRenderedPageBreak/>
              <w:t>(Gangguan pendengaran)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lastRenderedPageBreak/>
              <w:t>3</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3</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Sedang</w:t>
            </w:r>
          </w:p>
        </w:tc>
      </w:tr>
      <w:tr w:rsidR="001A5E6F" w:rsidRPr="009C3316">
        <w:tc>
          <w:tcPr>
            <w:tcW w:w="570" w:type="dxa"/>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lastRenderedPageBreak/>
              <w:t>L</w:t>
            </w:r>
          </w:p>
        </w:tc>
        <w:tc>
          <w:tcPr>
            <w:tcW w:w="7012" w:type="dxa"/>
            <w:gridSpan w:val="5"/>
            <w:vAlign w:val="center"/>
          </w:tcPr>
          <w:p w:rsidR="001A5E6F" w:rsidRPr="009C3316" w:rsidRDefault="000802D3" w:rsidP="009C3316">
            <w:pPr>
              <w:spacing w:after="0" w:line="240" w:lineRule="auto"/>
              <w:rPr>
                <w:b/>
                <w:bCs/>
                <w:sz w:val="23"/>
                <w:szCs w:val="23"/>
              </w:rPr>
            </w:pPr>
            <w:r w:rsidRPr="009C3316">
              <w:rPr>
                <w:b/>
                <w:bCs/>
                <w:sz w:val="23"/>
                <w:szCs w:val="23"/>
              </w:rPr>
              <w:t>Pemasangan Instalasi Listrik/Mekanikal elektrikal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32</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Tersengat listrik</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33</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Percikan api menimbulkan kebakaran</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3</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34</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perancah/scaffolding</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M</w:t>
            </w:r>
          </w:p>
        </w:tc>
        <w:tc>
          <w:tcPr>
            <w:tcW w:w="7012" w:type="dxa"/>
            <w:gridSpan w:val="5"/>
            <w:vAlign w:val="center"/>
          </w:tcPr>
          <w:p w:rsidR="001A5E6F" w:rsidRPr="009C3316" w:rsidRDefault="000802D3" w:rsidP="009C3316">
            <w:pPr>
              <w:spacing w:after="0" w:line="240" w:lineRule="auto"/>
              <w:rPr>
                <w:b/>
                <w:bCs/>
                <w:sz w:val="23"/>
                <w:szCs w:val="23"/>
              </w:rPr>
            </w:pPr>
            <w:r w:rsidRPr="009C3316">
              <w:rPr>
                <w:b/>
                <w:bCs/>
                <w:sz w:val="23"/>
                <w:szCs w:val="23"/>
              </w:rPr>
              <w:t>Pekerjaan Plumbing</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35</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perancah/scaffolding</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0</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2</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0</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70"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36</w:t>
            </w:r>
          </w:p>
        </w:tc>
        <w:tc>
          <w:tcPr>
            <w:tcW w:w="365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Terluka ketika memasang pipa</w:t>
            </w:r>
          </w:p>
        </w:tc>
        <w:tc>
          <w:tcPr>
            <w:tcW w:w="636"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631" w:type="dxa"/>
            <w:shd w:val="clear" w:color="auto" w:fill="auto"/>
          </w:tcPr>
          <w:p w:rsidR="001A5E6F" w:rsidRPr="009C3316" w:rsidRDefault="000802D3" w:rsidP="009C3316">
            <w:pPr>
              <w:spacing w:after="0" w:line="240" w:lineRule="auto"/>
              <w:jc w:val="center"/>
              <w:rPr>
                <w:sz w:val="23"/>
                <w:szCs w:val="23"/>
              </w:rPr>
            </w:pPr>
            <w:r w:rsidRPr="009C3316">
              <w:rPr>
                <w:b/>
                <w:bCs/>
                <w:sz w:val="23"/>
                <w:szCs w:val="23"/>
              </w:rPr>
              <w:t>1</w:t>
            </w:r>
          </w:p>
        </w:tc>
        <w:tc>
          <w:tcPr>
            <w:tcW w:w="1048" w:type="dxa"/>
            <w:shd w:val="clear" w:color="auto" w:fill="FFFFFF"/>
          </w:tcPr>
          <w:p w:rsidR="001A5E6F" w:rsidRPr="009C3316" w:rsidRDefault="000802D3" w:rsidP="009C3316">
            <w:pPr>
              <w:spacing w:after="0" w:line="240" w:lineRule="auto"/>
              <w:jc w:val="center"/>
              <w:rPr>
                <w:sz w:val="23"/>
                <w:szCs w:val="23"/>
              </w:rPr>
            </w:pPr>
            <w:r w:rsidRPr="009C3316">
              <w:rPr>
                <w:b/>
                <w:bCs/>
                <w:sz w:val="23"/>
                <w:szCs w:val="23"/>
              </w:rPr>
              <w:t>1</w:t>
            </w:r>
          </w:p>
        </w:tc>
        <w:tc>
          <w:tcPr>
            <w:tcW w:w="1044" w:type="dxa"/>
            <w:shd w:val="clear" w:color="auto" w:fill="FFFFFF"/>
          </w:tcPr>
          <w:p w:rsidR="001A5E6F" w:rsidRPr="009C3316" w:rsidRDefault="000802D3" w:rsidP="009C3316">
            <w:pPr>
              <w:spacing w:after="0" w:line="240" w:lineRule="auto"/>
              <w:jc w:val="center"/>
              <w:rPr>
                <w:b/>
                <w:bCs/>
                <w:sz w:val="23"/>
                <w:szCs w:val="23"/>
              </w:rPr>
            </w:pPr>
            <w:r w:rsidRPr="009C3316">
              <w:rPr>
                <w:b/>
                <w:bCs/>
                <w:sz w:val="23"/>
                <w:szCs w:val="23"/>
              </w:rPr>
              <w:t>Rendah</w:t>
            </w:r>
          </w:p>
        </w:tc>
      </w:tr>
    </w:tbl>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1A5E6F" w:rsidRPr="009C3316" w:rsidRDefault="001A5E6F" w:rsidP="009C3316">
      <w:pPr>
        <w:tabs>
          <w:tab w:val="left" w:pos="1050"/>
        </w:tabs>
        <w:spacing w:after="0" w:line="240" w:lineRule="auto"/>
        <w:rPr>
          <w:sz w:val="23"/>
          <w:szCs w:val="23"/>
        </w:rPr>
      </w:pPr>
    </w:p>
    <w:p w:rsidR="007F6407" w:rsidRDefault="007F6407" w:rsidP="009C3316">
      <w:pPr>
        <w:tabs>
          <w:tab w:val="left" w:pos="2280"/>
        </w:tabs>
        <w:spacing w:after="0" w:line="240" w:lineRule="auto"/>
        <w:rPr>
          <w:b/>
          <w:bCs/>
          <w:i/>
          <w:iCs/>
          <w:sz w:val="23"/>
          <w:szCs w:val="23"/>
        </w:rPr>
      </w:pPr>
    </w:p>
    <w:p w:rsidR="001A5E6F" w:rsidRPr="00D03574" w:rsidRDefault="000802D3" w:rsidP="009C3316">
      <w:pPr>
        <w:tabs>
          <w:tab w:val="left" w:pos="2280"/>
        </w:tabs>
        <w:spacing w:after="0" w:line="240" w:lineRule="auto"/>
      </w:pPr>
      <w:r w:rsidRPr="00D03574">
        <w:rPr>
          <w:b/>
          <w:bCs/>
          <w:i/>
          <w:iCs/>
        </w:rPr>
        <w:t>Urutan Tingkat Risiko K3</w:t>
      </w:r>
    </w:p>
    <w:p w:rsidR="001A5E6F" w:rsidRPr="009C3316" w:rsidRDefault="000A52EE" w:rsidP="009C3316">
      <w:pPr>
        <w:autoSpaceDE w:val="0"/>
        <w:autoSpaceDN w:val="0"/>
        <w:spacing w:after="0" w:line="240" w:lineRule="auto"/>
        <w:jc w:val="both"/>
        <w:rPr>
          <w:sz w:val="23"/>
          <w:szCs w:val="23"/>
        </w:rPr>
      </w:pPr>
      <w:r>
        <w:rPr>
          <w:sz w:val="23"/>
          <w:szCs w:val="23"/>
        </w:rPr>
        <w:t xml:space="preserve">    </w:t>
      </w:r>
      <w:r w:rsidR="000802D3" w:rsidRPr="009C3316">
        <w:rPr>
          <w:sz w:val="23"/>
          <w:szCs w:val="23"/>
        </w:rPr>
        <w:t>Setelah nilai tingkat risiko K3 didapatkan, langkah selanjutnya adalah mengurutkan tingkat risiko dari tingkat risiko yang tinggi hingga tingkat risiko yang rendah</w:t>
      </w:r>
      <w:r w:rsidR="00D03574">
        <w:rPr>
          <w:sz w:val="23"/>
          <w:szCs w:val="23"/>
        </w:rPr>
        <w:t xml:space="preserve"> dan nihil (tidak berdampak)</w:t>
      </w:r>
      <w:r w:rsidR="000802D3" w:rsidRPr="009C3316">
        <w:rPr>
          <w:sz w:val="23"/>
          <w:szCs w:val="23"/>
        </w:rPr>
        <w:t>.</w:t>
      </w:r>
    </w:p>
    <w:p w:rsidR="001A5E6F" w:rsidRPr="009C3316" w:rsidRDefault="001A5E6F" w:rsidP="009C3316">
      <w:pPr>
        <w:autoSpaceDE w:val="0"/>
        <w:autoSpaceDN w:val="0"/>
        <w:spacing w:after="0" w:line="240" w:lineRule="auto"/>
        <w:jc w:val="both"/>
        <w:rPr>
          <w:sz w:val="23"/>
          <w:szCs w:val="23"/>
        </w:rPr>
      </w:pPr>
    </w:p>
    <w:p w:rsidR="001A5E6F" w:rsidRPr="009C3316" w:rsidRDefault="007F6407" w:rsidP="009C3316">
      <w:pPr>
        <w:autoSpaceDE w:val="0"/>
        <w:autoSpaceDN w:val="0"/>
        <w:spacing w:after="0" w:line="240" w:lineRule="auto"/>
        <w:jc w:val="center"/>
        <w:rPr>
          <w:sz w:val="23"/>
          <w:szCs w:val="23"/>
        </w:rPr>
      </w:pPr>
      <w:r>
        <w:rPr>
          <w:sz w:val="23"/>
          <w:szCs w:val="23"/>
        </w:rPr>
        <w:t>Tabel 6</w:t>
      </w:r>
      <w:r w:rsidR="00BE15EC" w:rsidRPr="009C3316">
        <w:rPr>
          <w:sz w:val="23"/>
          <w:szCs w:val="23"/>
        </w:rPr>
        <w:t>.</w:t>
      </w:r>
      <w:r w:rsidR="000802D3" w:rsidRPr="009C3316">
        <w:rPr>
          <w:sz w:val="23"/>
          <w:szCs w:val="23"/>
        </w:rPr>
        <w:t xml:space="preserve"> Urutan Tingkat Risiko K3</w:t>
      </w:r>
    </w:p>
    <w:p w:rsidR="001A5E6F" w:rsidRPr="009C3316" w:rsidRDefault="001A5E6F" w:rsidP="009C3316">
      <w:pPr>
        <w:autoSpaceDE w:val="0"/>
        <w:autoSpaceDN w:val="0"/>
        <w:spacing w:after="0" w:line="240" w:lineRule="auto"/>
        <w:jc w:val="center"/>
        <w:rPr>
          <w:sz w:val="23"/>
          <w:szCs w:val="23"/>
        </w:rPr>
      </w:pPr>
    </w:p>
    <w:tbl>
      <w:tblPr>
        <w:tblpPr w:leftFromText="180" w:rightFromText="180" w:vertAnchor="text" w:horzAnchor="page" w:tblpX="1771" w:tblpY="97"/>
        <w:tblOverlap w:val="never"/>
        <w:tblW w:w="7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770"/>
        <w:gridCol w:w="3180"/>
        <w:gridCol w:w="1050"/>
      </w:tblGrid>
      <w:tr w:rsidR="001A5E6F" w:rsidRPr="009C3316">
        <w:tc>
          <w:tcPr>
            <w:tcW w:w="589" w:type="dxa"/>
            <w:tcBorders>
              <w:left w:val="single" w:sz="12" w:space="0" w:color="auto"/>
            </w:tcBorders>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No.</w:t>
            </w:r>
          </w:p>
        </w:tc>
        <w:tc>
          <w:tcPr>
            <w:tcW w:w="2770" w:type="dxa"/>
            <w:vAlign w:val="center"/>
          </w:tcPr>
          <w:p w:rsidR="001A5E6F" w:rsidRPr="009C3316" w:rsidRDefault="000802D3" w:rsidP="009C3316">
            <w:pPr>
              <w:spacing w:after="0" w:line="240" w:lineRule="auto"/>
              <w:rPr>
                <w:b/>
                <w:bCs/>
                <w:sz w:val="23"/>
                <w:szCs w:val="23"/>
              </w:rPr>
            </w:pPr>
            <w:r w:rsidRPr="009C3316">
              <w:rPr>
                <w:b/>
                <w:bCs/>
                <w:sz w:val="23"/>
                <w:szCs w:val="23"/>
              </w:rPr>
              <w:t>Jenis Kegiatan</w:t>
            </w:r>
          </w:p>
        </w:tc>
        <w:tc>
          <w:tcPr>
            <w:tcW w:w="3180" w:type="dxa"/>
            <w:vAlign w:val="center"/>
          </w:tcPr>
          <w:p w:rsidR="001A5E6F" w:rsidRPr="009C3316" w:rsidRDefault="000802D3" w:rsidP="009C3316">
            <w:pPr>
              <w:spacing w:after="0" w:line="240" w:lineRule="auto"/>
              <w:jc w:val="center"/>
              <w:rPr>
                <w:b/>
                <w:bCs/>
                <w:sz w:val="23"/>
                <w:szCs w:val="23"/>
              </w:rPr>
            </w:pPr>
            <w:r w:rsidRPr="009C3316">
              <w:rPr>
                <w:b/>
                <w:bCs/>
                <w:sz w:val="23"/>
                <w:szCs w:val="23"/>
              </w:rPr>
              <w:t>Risiko Kegiatan</w:t>
            </w:r>
          </w:p>
        </w:tc>
        <w:tc>
          <w:tcPr>
            <w:tcW w:w="1050" w:type="dxa"/>
            <w:tcBorders>
              <w:bottom w:val="single" w:sz="4" w:space="0" w:color="auto"/>
            </w:tcBorders>
            <w:vAlign w:val="center"/>
          </w:tcPr>
          <w:p w:rsidR="001A5E6F" w:rsidRPr="009C3316" w:rsidRDefault="000802D3" w:rsidP="009C3316">
            <w:pPr>
              <w:spacing w:after="0" w:line="240" w:lineRule="auto"/>
              <w:jc w:val="center"/>
              <w:rPr>
                <w:b/>
                <w:bCs/>
                <w:sz w:val="23"/>
                <w:szCs w:val="23"/>
              </w:rPr>
            </w:pPr>
            <w:r w:rsidRPr="009C3316">
              <w:rPr>
                <w:b/>
                <w:bCs/>
                <w:sz w:val="23"/>
                <w:szCs w:val="23"/>
              </w:rPr>
              <w:t>Tingkat Risiko</w:t>
            </w:r>
          </w:p>
        </w:tc>
      </w:tr>
      <w:tr w:rsidR="001A5E6F" w:rsidRPr="009C3316">
        <w:tc>
          <w:tcPr>
            <w:tcW w:w="589"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1</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Pengangkatan material menggunakan tower crane</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Material jatuh</w:t>
            </w:r>
          </w:p>
          <w:p w:rsidR="001A5E6F" w:rsidRPr="009C3316" w:rsidRDefault="000802D3" w:rsidP="009C3316">
            <w:pPr>
              <w:spacing w:after="0" w:line="240" w:lineRule="auto"/>
              <w:rPr>
                <w:sz w:val="23"/>
                <w:szCs w:val="23"/>
              </w:rPr>
            </w:pPr>
            <w:r w:rsidRPr="009C3316">
              <w:rPr>
                <w:sz w:val="23"/>
                <w:szCs w:val="23"/>
              </w:rPr>
              <w:t>(ke arah pekerja)</w:t>
            </w:r>
          </w:p>
        </w:tc>
        <w:tc>
          <w:tcPr>
            <w:tcW w:w="1050" w:type="dxa"/>
            <w:shd w:val="clear" w:color="auto" w:fill="FFFFFF"/>
            <w:vAlign w:val="center"/>
          </w:tcPr>
          <w:p w:rsidR="001A5E6F" w:rsidRPr="009C3316" w:rsidRDefault="000802D3" w:rsidP="009C3316">
            <w:pPr>
              <w:spacing w:after="0" w:line="240" w:lineRule="auto"/>
              <w:jc w:val="center"/>
              <w:rPr>
                <w:b/>
                <w:sz w:val="23"/>
                <w:szCs w:val="23"/>
              </w:rPr>
            </w:pPr>
            <w:r w:rsidRPr="009C3316">
              <w:rPr>
                <w:b/>
                <w:sz w:val="23"/>
                <w:szCs w:val="23"/>
              </w:rPr>
              <w:t>Tinggi</w:t>
            </w:r>
          </w:p>
        </w:tc>
      </w:tr>
      <w:tr w:rsidR="001A5E6F" w:rsidRPr="009C3316">
        <w:tc>
          <w:tcPr>
            <w:tcW w:w="589"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2</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Pengangkatan material menggunakan tower crane</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Sling putus</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Sedang</w:t>
            </w:r>
          </w:p>
        </w:tc>
      </w:tr>
      <w:tr w:rsidR="001A5E6F" w:rsidRPr="009C3316">
        <w:tc>
          <w:tcPr>
            <w:tcW w:w="589"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3</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Pembesian kolom dan balok di ketinggian</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Kerangka kolom jatuh (menimpa pekerja)</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Sedang</w:t>
            </w:r>
          </w:p>
        </w:tc>
      </w:tr>
      <w:tr w:rsidR="001A5E6F" w:rsidRPr="009C3316">
        <w:tc>
          <w:tcPr>
            <w:tcW w:w="589"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4</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keramik</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Kebisingan saat memotong keramik (gangguan pendengaran)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Sedang</w:t>
            </w:r>
          </w:p>
        </w:tc>
      </w:tr>
      <w:tr w:rsidR="001A5E6F" w:rsidRPr="009C3316">
        <w:tc>
          <w:tcPr>
            <w:tcW w:w="589"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5</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Plester dan acian Dinding luar lantai atas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Peralatan kerja jatuh menimpa pekerja dibawah</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6</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Pengecatan dinding luar lantai atas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Peralatan kerja jatuh menimpa pekerja dibawah</w:t>
            </w:r>
          </w:p>
        </w:tc>
        <w:tc>
          <w:tcPr>
            <w:tcW w:w="1050" w:type="dxa"/>
            <w:shd w:val="clear" w:color="auto" w:fill="FFFFFF"/>
            <w:vAlign w:val="center"/>
          </w:tcPr>
          <w:p w:rsidR="001A5E6F" w:rsidRPr="009C3316" w:rsidRDefault="000802D3" w:rsidP="009C3316">
            <w:pPr>
              <w:spacing w:after="0" w:line="240" w:lineRule="auto"/>
              <w:jc w:val="both"/>
              <w:rPr>
                <w:b/>
                <w:bCs/>
                <w:sz w:val="23"/>
                <w:szCs w:val="23"/>
              </w:rPr>
            </w:pPr>
            <w:r w:rsidRPr="009C3316">
              <w:rPr>
                <w:b/>
                <w:bCs/>
                <w:sz w:val="23"/>
                <w:szCs w:val="23"/>
              </w:rPr>
              <w:t>Rendah</w:t>
            </w:r>
          </w:p>
        </w:tc>
      </w:tr>
      <w:tr w:rsidR="001A5E6F" w:rsidRPr="009C3316">
        <w:tc>
          <w:tcPr>
            <w:tcW w:w="589"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7</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las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terkena api las (Terkena kulit/mata)</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8</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las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Terhirup asap las (Gangguan pernafasan)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lastRenderedPageBreak/>
              <w:t>9</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Pembesian kolom dan balok di ketinggian</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Tangan pekerja tergores atau terjepit besi</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10</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Pemasangan bekisting kolom dan balok di ketinggian</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Kaki atau tangan pekerja terjepit bekisting</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11</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Pemasangan bekisting kolom dan balok di ketinggian</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Bekisting jatuh (menimpa pekerja)</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12</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Pengecoran pelat lantai, balok, dan kolom lantai atas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terpeleset</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13</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Pengecoran pelat lantai, balok, dan kolom lantai atas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terkena/kejatuhan material cor</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14</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Pemasangan hebel di ketinggian</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Hebel terjatuh menimpa pekerja</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15</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Plester dan acian dinding luar lantai atas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Terhirup debu semen (Gangguan Pernafasan)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16</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Pengecatan dinding luar lantai atas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Terhirup aroma cat</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17</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keramik</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Terkena pecahan keramik (mengenai kulit/mata)</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18</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keramik</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Terhirup debu keramik</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19</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keramik</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Tangan terkena mesin pemotong keramik</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20</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Plumbing</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Terluka ketika memasang pipa</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Rendah</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21</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Bongkar pasang perancah (scaffolding)</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Scaffolding runtuh/roboh (menimpa pekerja)</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22</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Bongkar pasang perancah (scaffolding)</w:t>
            </w:r>
          </w:p>
        </w:tc>
        <w:tc>
          <w:tcPr>
            <w:tcW w:w="3180" w:type="dxa"/>
            <w:shd w:val="clear" w:color="auto" w:fill="FFFFFF"/>
            <w:vAlign w:val="center"/>
          </w:tcPr>
          <w:p w:rsidR="001A5E6F" w:rsidRPr="009C3316" w:rsidRDefault="000802D3" w:rsidP="009C3316">
            <w:pPr>
              <w:spacing w:after="0" w:line="240" w:lineRule="auto"/>
              <w:rPr>
                <w:sz w:val="23"/>
                <w:szCs w:val="23"/>
              </w:rPr>
            </w:pPr>
            <w:r w:rsidRPr="009C3316">
              <w:rPr>
                <w:sz w:val="23"/>
                <w:szCs w:val="23"/>
              </w:rPr>
              <w:t>Pekerja jatuh dari ketinggian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23</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Pengangkatan material menggunakan tower crane</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Crane roboh</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24</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Pembesian kolom dan balok diketinggian</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25</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Pemasangan bekisting kolom dan balok di ketinggian</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26</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 xml:space="preserve">Pengecoran pelat lantai, </w:t>
            </w:r>
            <w:r w:rsidRPr="009C3316">
              <w:rPr>
                <w:sz w:val="23"/>
                <w:szCs w:val="23"/>
              </w:rPr>
              <w:lastRenderedPageBreak/>
              <w:t>balok, dan kolom lantai atas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lastRenderedPageBreak/>
              <w:t>Pekerja terjatuh dari ketinggian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lastRenderedPageBreak/>
              <w:t>27</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Penggalian tanah dengan excavator</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Excavator menabrak pekerja dan fasilitas sekitar</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28</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Penggalian tanah dengan excavator</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Pekerja/excavator terjatuh kedalam galian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29</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Pemasangan hebel di ketinggian</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30</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Plester dan acian dinding luar lantai atas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31</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Pengecatan dinding luar lantai atas</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ketinggian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32</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keramik</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tersengat listrik</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33</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Pemasangan instalasi listrik/mekanikal elektrikal</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Tersengat listrik</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34</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Pemasangan instalasi listrik/mekanikal elektrikal</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Percikan api menimbulkan kebakaran</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35</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Pemasangan instalasi listrik/mekanikal elektrikal</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perancah/scaffolding</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r w:rsidR="001A5E6F" w:rsidRPr="009C3316">
        <w:tc>
          <w:tcPr>
            <w:tcW w:w="589" w:type="dxa"/>
          </w:tcPr>
          <w:p w:rsidR="001A5E6F" w:rsidRPr="009C3316" w:rsidRDefault="000802D3" w:rsidP="009C3316">
            <w:pPr>
              <w:spacing w:after="0" w:line="240" w:lineRule="auto"/>
              <w:jc w:val="center"/>
              <w:rPr>
                <w:color w:val="000000"/>
                <w:sz w:val="23"/>
                <w:szCs w:val="23"/>
              </w:rPr>
            </w:pPr>
            <w:r w:rsidRPr="009C3316">
              <w:rPr>
                <w:color w:val="000000"/>
                <w:sz w:val="23"/>
                <w:szCs w:val="23"/>
              </w:rPr>
              <w:t>36</w:t>
            </w:r>
          </w:p>
        </w:tc>
        <w:tc>
          <w:tcPr>
            <w:tcW w:w="277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Plumbing</w:t>
            </w:r>
          </w:p>
        </w:tc>
        <w:tc>
          <w:tcPr>
            <w:tcW w:w="318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 terjatuh dari perancah/scaffolding</w:t>
            </w:r>
          </w:p>
        </w:tc>
        <w:tc>
          <w:tcPr>
            <w:tcW w:w="1050" w:type="dxa"/>
            <w:shd w:val="clear" w:color="auto" w:fill="FFFFFF"/>
            <w:vAlign w:val="center"/>
          </w:tcPr>
          <w:p w:rsidR="001A5E6F" w:rsidRPr="009C3316" w:rsidRDefault="000802D3" w:rsidP="009C3316">
            <w:pPr>
              <w:spacing w:after="0" w:line="240" w:lineRule="auto"/>
              <w:jc w:val="center"/>
              <w:rPr>
                <w:b/>
                <w:bCs/>
                <w:sz w:val="23"/>
                <w:szCs w:val="23"/>
              </w:rPr>
            </w:pPr>
            <w:r w:rsidRPr="009C3316">
              <w:rPr>
                <w:b/>
                <w:bCs/>
                <w:sz w:val="23"/>
                <w:szCs w:val="23"/>
              </w:rPr>
              <w:t>Nihil</w:t>
            </w:r>
          </w:p>
        </w:tc>
      </w:tr>
    </w:tbl>
    <w:p w:rsidR="00043931" w:rsidRDefault="00043931" w:rsidP="009C3316">
      <w:pPr>
        <w:autoSpaceDE w:val="0"/>
        <w:autoSpaceDN w:val="0"/>
        <w:spacing w:after="0" w:line="240" w:lineRule="auto"/>
        <w:jc w:val="both"/>
        <w:rPr>
          <w:b/>
          <w:bCs/>
          <w:i/>
          <w:iCs/>
          <w:sz w:val="23"/>
          <w:szCs w:val="23"/>
        </w:rPr>
      </w:pPr>
    </w:p>
    <w:p w:rsidR="001A5E6F" w:rsidRPr="00D03574" w:rsidRDefault="000802D3" w:rsidP="009C3316">
      <w:pPr>
        <w:autoSpaceDE w:val="0"/>
        <w:autoSpaceDN w:val="0"/>
        <w:spacing w:after="0" w:line="240" w:lineRule="auto"/>
        <w:jc w:val="both"/>
        <w:rPr>
          <w:b/>
          <w:bCs/>
          <w:i/>
          <w:iCs/>
        </w:rPr>
      </w:pPr>
      <w:r w:rsidRPr="00D03574">
        <w:rPr>
          <w:b/>
          <w:bCs/>
          <w:i/>
          <w:iCs/>
        </w:rPr>
        <w:t>Respon Risiko K3</w:t>
      </w:r>
    </w:p>
    <w:p w:rsidR="00EF0540" w:rsidRPr="009C3316" w:rsidRDefault="000A52EE" w:rsidP="000974F9">
      <w:pPr>
        <w:spacing w:after="0" w:line="240" w:lineRule="auto"/>
        <w:jc w:val="both"/>
        <w:rPr>
          <w:sz w:val="23"/>
          <w:szCs w:val="23"/>
        </w:rPr>
      </w:pPr>
      <w:r>
        <w:rPr>
          <w:sz w:val="23"/>
          <w:szCs w:val="23"/>
        </w:rPr>
        <w:t xml:space="preserve">    </w:t>
      </w:r>
      <w:r w:rsidR="000802D3" w:rsidRPr="009C3316">
        <w:rPr>
          <w:sz w:val="23"/>
          <w:szCs w:val="23"/>
        </w:rPr>
        <w:t>Respon risiko K3 yang paling utama dilakukan terhadap risiko yang memiliki tingkat risiko tinggi hingga sedang, karena risiko tersebut memiliki nilai probabilitas dan dampak yang signifikan terhadap aspek keselamatan dan kesehatan kerja. Respon risiko K3 didapat melalui konsultasi dengan pihak yang memiliki kapasitas dibidangnya.</w:t>
      </w:r>
    </w:p>
    <w:p w:rsidR="000974F9" w:rsidRDefault="000974F9" w:rsidP="009C3316">
      <w:pPr>
        <w:spacing w:after="0" w:line="240" w:lineRule="auto"/>
        <w:jc w:val="center"/>
        <w:rPr>
          <w:sz w:val="23"/>
          <w:szCs w:val="23"/>
        </w:rPr>
      </w:pPr>
    </w:p>
    <w:p w:rsidR="001A5E6F" w:rsidRPr="009C3316" w:rsidRDefault="007F6407" w:rsidP="009C3316">
      <w:pPr>
        <w:spacing w:after="0" w:line="240" w:lineRule="auto"/>
        <w:jc w:val="center"/>
        <w:rPr>
          <w:sz w:val="23"/>
          <w:szCs w:val="23"/>
        </w:rPr>
      </w:pPr>
      <w:r>
        <w:rPr>
          <w:sz w:val="23"/>
          <w:szCs w:val="23"/>
        </w:rPr>
        <w:t>Tabel 7</w:t>
      </w:r>
      <w:r w:rsidR="00BE15EC" w:rsidRPr="009C3316">
        <w:rPr>
          <w:sz w:val="23"/>
          <w:szCs w:val="23"/>
        </w:rPr>
        <w:t>.</w:t>
      </w:r>
      <w:r w:rsidR="000802D3" w:rsidRPr="009C3316">
        <w:rPr>
          <w:sz w:val="23"/>
          <w:szCs w:val="23"/>
        </w:rPr>
        <w:t xml:space="preserve"> Respon Utama Risiko K3 Tinggi dan Sedang</w:t>
      </w:r>
    </w:p>
    <w:p w:rsidR="001A5E6F" w:rsidRPr="009C3316" w:rsidRDefault="001A5E6F" w:rsidP="009C3316">
      <w:pPr>
        <w:spacing w:after="0" w:line="240" w:lineRule="auto"/>
        <w:jc w:val="center"/>
        <w:rPr>
          <w:sz w:val="23"/>
          <w:szCs w:val="23"/>
        </w:rPr>
      </w:pPr>
    </w:p>
    <w:tbl>
      <w:tblPr>
        <w:tblpPr w:leftFromText="180" w:rightFromText="180" w:vertAnchor="text" w:horzAnchor="page" w:tblpX="1351" w:tblpY="157"/>
        <w:tblOverlap w:val="neve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983"/>
        <w:gridCol w:w="1890"/>
        <w:gridCol w:w="1080"/>
        <w:gridCol w:w="1350"/>
        <w:gridCol w:w="1440"/>
      </w:tblGrid>
      <w:tr w:rsidR="001A5E6F" w:rsidRPr="009C3316">
        <w:tc>
          <w:tcPr>
            <w:tcW w:w="555" w:type="dxa"/>
            <w:tcBorders>
              <w:left w:val="single" w:sz="12" w:space="0" w:color="auto"/>
            </w:tcBorders>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No</w:t>
            </w:r>
          </w:p>
        </w:tc>
        <w:tc>
          <w:tcPr>
            <w:tcW w:w="1983" w:type="dxa"/>
            <w:vAlign w:val="center"/>
          </w:tcPr>
          <w:p w:rsidR="001A5E6F" w:rsidRPr="009C3316" w:rsidRDefault="000802D3" w:rsidP="009C3316">
            <w:pPr>
              <w:spacing w:after="0" w:line="240" w:lineRule="auto"/>
              <w:rPr>
                <w:b/>
                <w:bCs/>
                <w:sz w:val="23"/>
                <w:szCs w:val="23"/>
              </w:rPr>
            </w:pPr>
            <w:r w:rsidRPr="009C3316">
              <w:rPr>
                <w:b/>
                <w:bCs/>
                <w:sz w:val="23"/>
                <w:szCs w:val="23"/>
              </w:rPr>
              <w:t>Jenis Kegiatan</w:t>
            </w:r>
          </w:p>
        </w:tc>
        <w:tc>
          <w:tcPr>
            <w:tcW w:w="1890" w:type="dxa"/>
            <w:vAlign w:val="center"/>
          </w:tcPr>
          <w:p w:rsidR="001A5E6F" w:rsidRPr="009C3316" w:rsidRDefault="000802D3" w:rsidP="009C3316">
            <w:pPr>
              <w:spacing w:after="0" w:line="240" w:lineRule="auto"/>
              <w:jc w:val="center"/>
              <w:rPr>
                <w:b/>
                <w:bCs/>
                <w:sz w:val="23"/>
                <w:szCs w:val="23"/>
              </w:rPr>
            </w:pPr>
            <w:r w:rsidRPr="009C3316">
              <w:rPr>
                <w:b/>
                <w:bCs/>
                <w:sz w:val="23"/>
                <w:szCs w:val="23"/>
              </w:rPr>
              <w:t>Risiko Kegiatan</w:t>
            </w:r>
          </w:p>
        </w:tc>
        <w:tc>
          <w:tcPr>
            <w:tcW w:w="1080" w:type="dxa"/>
            <w:vAlign w:val="center"/>
          </w:tcPr>
          <w:p w:rsidR="001A5E6F" w:rsidRPr="009C3316" w:rsidRDefault="000802D3" w:rsidP="009C3316">
            <w:pPr>
              <w:spacing w:after="0" w:line="240" w:lineRule="auto"/>
              <w:jc w:val="center"/>
              <w:rPr>
                <w:b/>
                <w:bCs/>
                <w:sz w:val="23"/>
                <w:szCs w:val="23"/>
              </w:rPr>
            </w:pPr>
            <w:r w:rsidRPr="009C3316">
              <w:rPr>
                <w:b/>
                <w:bCs/>
                <w:sz w:val="23"/>
                <w:szCs w:val="23"/>
              </w:rPr>
              <w:t>Tingkat Risiko</w:t>
            </w:r>
          </w:p>
        </w:tc>
        <w:tc>
          <w:tcPr>
            <w:tcW w:w="1350" w:type="dxa"/>
          </w:tcPr>
          <w:p w:rsidR="001A5E6F" w:rsidRPr="009C3316" w:rsidRDefault="000802D3" w:rsidP="009C3316">
            <w:pPr>
              <w:spacing w:after="0" w:line="240" w:lineRule="auto"/>
              <w:jc w:val="center"/>
              <w:rPr>
                <w:b/>
                <w:bCs/>
                <w:sz w:val="23"/>
                <w:szCs w:val="23"/>
              </w:rPr>
            </w:pPr>
            <w:r w:rsidRPr="009C3316">
              <w:rPr>
                <w:b/>
                <w:bCs/>
                <w:sz w:val="23"/>
                <w:szCs w:val="23"/>
              </w:rPr>
              <w:t>Kategori Respon</w:t>
            </w:r>
          </w:p>
        </w:tc>
        <w:tc>
          <w:tcPr>
            <w:tcW w:w="1440" w:type="dxa"/>
            <w:vAlign w:val="center"/>
          </w:tcPr>
          <w:p w:rsidR="001A5E6F" w:rsidRPr="009C3316" w:rsidRDefault="000802D3" w:rsidP="009C3316">
            <w:pPr>
              <w:spacing w:after="0" w:line="240" w:lineRule="auto"/>
              <w:jc w:val="center"/>
              <w:rPr>
                <w:b/>
                <w:bCs/>
                <w:sz w:val="23"/>
                <w:szCs w:val="23"/>
              </w:rPr>
            </w:pPr>
            <w:r w:rsidRPr="009C3316">
              <w:rPr>
                <w:b/>
                <w:bCs/>
                <w:sz w:val="23"/>
                <w:szCs w:val="23"/>
              </w:rPr>
              <w:t>Penanggung Jawab</w:t>
            </w:r>
          </w:p>
        </w:tc>
      </w:tr>
      <w:tr w:rsidR="001A5E6F" w:rsidRPr="009C3316">
        <w:tc>
          <w:tcPr>
            <w:tcW w:w="555"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1</w:t>
            </w:r>
          </w:p>
        </w:tc>
        <w:tc>
          <w:tcPr>
            <w:tcW w:w="198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Pengangkatan material menggunakan tower crane</w:t>
            </w:r>
          </w:p>
        </w:tc>
        <w:tc>
          <w:tcPr>
            <w:tcW w:w="189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Material jatuh</w:t>
            </w:r>
          </w:p>
          <w:p w:rsidR="001A5E6F" w:rsidRPr="009C3316" w:rsidRDefault="000802D3" w:rsidP="009C3316">
            <w:pPr>
              <w:spacing w:after="0" w:line="240" w:lineRule="auto"/>
              <w:rPr>
                <w:sz w:val="23"/>
                <w:szCs w:val="23"/>
              </w:rPr>
            </w:pPr>
            <w:r w:rsidRPr="009C3316">
              <w:rPr>
                <w:sz w:val="23"/>
                <w:szCs w:val="23"/>
              </w:rPr>
              <w:t>(ke arah pekerja)</w:t>
            </w:r>
          </w:p>
        </w:tc>
        <w:tc>
          <w:tcPr>
            <w:tcW w:w="1080" w:type="dxa"/>
            <w:shd w:val="clear" w:color="auto" w:fill="FFFFFF"/>
            <w:vAlign w:val="center"/>
          </w:tcPr>
          <w:p w:rsidR="001A5E6F" w:rsidRPr="009C3316" w:rsidRDefault="000802D3" w:rsidP="009C3316">
            <w:pPr>
              <w:spacing w:after="0" w:line="240" w:lineRule="auto"/>
              <w:jc w:val="center"/>
              <w:rPr>
                <w:sz w:val="23"/>
                <w:szCs w:val="23"/>
              </w:rPr>
            </w:pPr>
            <w:r w:rsidRPr="009C3316">
              <w:rPr>
                <w:sz w:val="23"/>
                <w:szCs w:val="23"/>
              </w:rPr>
              <w:t>Tinggi</w:t>
            </w:r>
          </w:p>
        </w:tc>
        <w:tc>
          <w:tcPr>
            <w:tcW w:w="1350" w:type="dxa"/>
          </w:tcPr>
          <w:p w:rsidR="001A5E6F" w:rsidRPr="009C3316" w:rsidRDefault="001A5E6F" w:rsidP="009C3316">
            <w:pPr>
              <w:spacing w:after="0" w:line="240" w:lineRule="auto"/>
              <w:jc w:val="center"/>
              <w:rPr>
                <w:i/>
                <w:iCs/>
                <w:sz w:val="23"/>
                <w:szCs w:val="23"/>
              </w:rPr>
            </w:pPr>
          </w:p>
          <w:p w:rsidR="001A5E6F" w:rsidRPr="009C3316" w:rsidRDefault="000802D3" w:rsidP="009C3316">
            <w:pPr>
              <w:spacing w:after="0" w:line="240" w:lineRule="auto"/>
              <w:jc w:val="center"/>
              <w:rPr>
                <w:i/>
                <w:iCs/>
                <w:sz w:val="23"/>
                <w:szCs w:val="23"/>
              </w:rPr>
            </w:pPr>
            <w:r w:rsidRPr="009C3316">
              <w:rPr>
                <w:i/>
                <w:iCs/>
                <w:sz w:val="23"/>
                <w:szCs w:val="23"/>
              </w:rPr>
              <w:t>Accept (Menerima)</w:t>
            </w:r>
          </w:p>
        </w:tc>
        <w:tc>
          <w:tcPr>
            <w:tcW w:w="1440" w:type="dxa"/>
            <w:vAlign w:val="center"/>
          </w:tcPr>
          <w:p w:rsidR="001A5E6F" w:rsidRPr="009C3316" w:rsidRDefault="000802D3" w:rsidP="009C3316">
            <w:pPr>
              <w:spacing w:after="0" w:line="240" w:lineRule="auto"/>
              <w:jc w:val="center"/>
              <w:rPr>
                <w:i/>
                <w:iCs/>
                <w:sz w:val="23"/>
                <w:szCs w:val="23"/>
              </w:rPr>
            </w:pPr>
            <w:r w:rsidRPr="009C3316">
              <w:rPr>
                <w:i/>
                <w:iCs/>
                <w:sz w:val="23"/>
                <w:szCs w:val="23"/>
              </w:rPr>
              <w:t>Project Manager</w:t>
            </w:r>
          </w:p>
        </w:tc>
      </w:tr>
      <w:tr w:rsidR="001A5E6F" w:rsidRPr="009C3316">
        <w:tc>
          <w:tcPr>
            <w:tcW w:w="555"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lastRenderedPageBreak/>
              <w:t>2</w:t>
            </w:r>
          </w:p>
        </w:tc>
        <w:tc>
          <w:tcPr>
            <w:tcW w:w="198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Pengangkatan material menggunakan tower crane</w:t>
            </w:r>
          </w:p>
        </w:tc>
        <w:tc>
          <w:tcPr>
            <w:tcW w:w="189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Sling putus</w:t>
            </w:r>
          </w:p>
        </w:tc>
        <w:tc>
          <w:tcPr>
            <w:tcW w:w="1080" w:type="dxa"/>
            <w:shd w:val="clear" w:color="auto" w:fill="FFFFFF"/>
            <w:vAlign w:val="center"/>
          </w:tcPr>
          <w:p w:rsidR="001A5E6F" w:rsidRPr="009C3316" w:rsidRDefault="000802D3" w:rsidP="009C3316">
            <w:pPr>
              <w:spacing w:after="0" w:line="240" w:lineRule="auto"/>
              <w:jc w:val="center"/>
              <w:rPr>
                <w:sz w:val="23"/>
                <w:szCs w:val="23"/>
              </w:rPr>
            </w:pPr>
            <w:r w:rsidRPr="009C3316">
              <w:rPr>
                <w:sz w:val="23"/>
                <w:szCs w:val="23"/>
              </w:rPr>
              <w:t>Sedang</w:t>
            </w:r>
          </w:p>
        </w:tc>
        <w:tc>
          <w:tcPr>
            <w:tcW w:w="1350" w:type="dxa"/>
          </w:tcPr>
          <w:p w:rsidR="001A5E6F" w:rsidRPr="009C3316" w:rsidRDefault="001A5E6F" w:rsidP="009C3316">
            <w:pPr>
              <w:spacing w:after="0" w:line="240" w:lineRule="auto"/>
              <w:jc w:val="center"/>
              <w:rPr>
                <w:i/>
                <w:iCs/>
                <w:sz w:val="23"/>
                <w:szCs w:val="23"/>
              </w:rPr>
            </w:pPr>
          </w:p>
          <w:p w:rsidR="001A5E6F" w:rsidRPr="009C3316" w:rsidRDefault="000802D3" w:rsidP="009C3316">
            <w:pPr>
              <w:spacing w:after="0" w:line="240" w:lineRule="auto"/>
              <w:jc w:val="center"/>
              <w:rPr>
                <w:sz w:val="23"/>
                <w:szCs w:val="23"/>
              </w:rPr>
            </w:pPr>
            <w:r w:rsidRPr="009C3316">
              <w:rPr>
                <w:i/>
                <w:iCs/>
                <w:sz w:val="23"/>
                <w:szCs w:val="23"/>
              </w:rPr>
              <w:t>Accept (Menerima)</w:t>
            </w:r>
          </w:p>
        </w:tc>
        <w:tc>
          <w:tcPr>
            <w:tcW w:w="1440" w:type="dxa"/>
            <w:vAlign w:val="center"/>
          </w:tcPr>
          <w:p w:rsidR="001A5E6F" w:rsidRPr="009C3316" w:rsidRDefault="000802D3" w:rsidP="009C3316">
            <w:pPr>
              <w:spacing w:after="0" w:line="240" w:lineRule="auto"/>
              <w:jc w:val="center"/>
              <w:rPr>
                <w:i/>
                <w:iCs/>
                <w:sz w:val="23"/>
                <w:szCs w:val="23"/>
              </w:rPr>
            </w:pPr>
            <w:r w:rsidRPr="009C3316">
              <w:rPr>
                <w:i/>
                <w:iCs/>
                <w:sz w:val="23"/>
                <w:szCs w:val="23"/>
              </w:rPr>
              <w:t>Site Manager</w:t>
            </w:r>
          </w:p>
        </w:tc>
      </w:tr>
      <w:tr w:rsidR="001A5E6F" w:rsidRPr="009C3316">
        <w:tc>
          <w:tcPr>
            <w:tcW w:w="555"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3</w:t>
            </w:r>
          </w:p>
        </w:tc>
        <w:tc>
          <w:tcPr>
            <w:tcW w:w="198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Pembesian kolom dan balok di ketinggian</w:t>
            </w:r>
          </w:p>
        </w:tc>
        <w:tc>
          <w:tcPr>
            <w:tcW w:w="189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Kerangka kolom jatuh (menimpa pekerja)</w:t>
            </w:r>
          </w:p>
        </w:tc>
        <w:tc>
          <w:tcPr>
            <w:tcW w:w="1080" w:type="dxa"/>
            <w:shd w:val="clear" w:color="auto" w:fill="FFFFFF"/>
            <w:vAlign w:val="center"/>
          </w:tcPr>
          <w:p w:rsidR="001A5E6F" w:rsidRPr="009C3316" w:rsidRDefault="000802D3" w:rsidP="009C3316">
            <w:pPr>
              <w:spacing w:after="0" w:line="240" w:lineRule="auto"/>
              <w:jc w:val="center"/>
              <w:rPr>
                <w:sz w:val="23"/>
                <w:szCs w:val="23"/>
              </w:rPr>
            </w:pPr>
            <w:r w:rsidRPr="009C3316">
              <w:rPr>
                <w:sz w:val="23"/>
                <w:szCs w:val="23"/>
              </w:rPr>
              <w:t>Sedang</w:t>
            </w:r>
          </w:p>
        </w:tc>
        <w:tc>
          <w:tcPr>
            <w:tcW w:w="1350" w:type="dxa"/>
          </w:tcPr>
          <w:p w:rsidR="001A5E6F" w:rsidRPr="009C3316" w:rsidRDefault="001A5E6F" w:rsidP="009C3316">
            <w:pPr>
              <w:spacing w:after="0" w:line="240" w:lineRule="auto"/>
              <w:rPr>
                <w:i/>
                <w:iCs/>
                <w:sz w:val="23"/>
                <w:szCs w:val="23"/>
              </w:rPr>
            </w:pPr>
          </w:p>
          <w:p w:rsidR="001A5E6F" w:rsidRPr="009C3316" w:rsidRDefault="000802D3" w:rsidP="009C3316">
            <w:pPr>
              <w:spacing w:after="0" w:line="240" w:lineRule="auto"/>
              <w:jc w:val="center"/>
              <w:rPr>
                <w:sz w:val="23"/>
                <w:szCs w:val="23"/>
              </w:rPr>
            </w:pPr>
            <w:r w:rsidRPr="009C3316">
              <w:rPr>
                <w:i/>
                <w:iCs/>
                <w:sz w:val="23"/>
                <w:szCs w:val="23"/>
              </w:rPr>
              <w:t>Accept (Menerima)</w:t>
            </w:r>
          </w:p>
        </w:tc>
        <w:tc>
          <w:tcPr>
            <w:tcW w:w="1440" w:type="dxa"/>
          </w:tcPr>
          <w:p w:rsidR="001A5E6F" w:rsidRPr="009C3316" w:rsidRDefault="001A5E6F" w:rsidP="009C3316">
            <w:pPr>
              <w:spacing w:after="0" w:line="240" w:lineRule="auto"/>
              <w:jc w:val="center"/>
              <w:rPr>
                <w:i/>
                <w:iCs/>
                <w:sz w:val="23"/>
                <w:szCs w:val="23"/>
              </w:rPr>
            </w:pPr>
          </w:p>
          <w:p w:rsidR="001A5E6F" w:rsidRPr="009C3316" w:rsidRDefault="000802D3" w:rsidP="009C3316">
            <w:pPr>
              <w:spacing w:after="0" w:line="240" w:lineRule="auto"/>
              <w:jc w:val="center"/>
              <w:rPr>
                <w:sz w:val="23"/>
                <w:szCs w:val="23"/>
              </w:rPr>
            </w:pPr>
            <w:r w:rsidRPr="009C3316">
              <w:rPr>
                <w:i/>
                <w:iCs/>
                <w:sz w:val="23"/>
                <w:szCs w:val="23"/>
              </w:rPr>
              <w:t>Site Manager</w:t>
            </w:r>
          </w:p>
        </w:tc>
      </w:tr>
      <w:tr w:rsidR="001A5E6F" w:rsidRPr="009C3316">
        <w:tc>
          <w:tcPr>
            <w:tcW w:w="555" w:type="dxa"/>
            <w:tcBorders>
              <w:left w:val="single" w:sz="12" w:space="0" w:color="auto"/>
            </w:tcBorders>
            <w:shd w:val="clear" w:color="auto" w:fill="auto"/>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4</w:t>
            </w:r>
          </w:p>
        </w:tc>
        <w:tc>
          <w:tcPr>
            <w:tcW w:w="1983"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Pekerjaan keramik</w:t>
            </w:r>
          </w:p>
        </w:tc>
        <w:tc>
          <w:tcPr>
            <w:tcW w:w="1890" w:type="dxa"/>
            <w:shd w:val="clear" w:color="auto" w:fill="auto"/>
            <w:vAlign w:val="center"/>
          </w:tcPr>
          <w:p w:rsidR="001A5E6F" w:rsidRPr="009C3316" w:rsidRDefault="000802D3" w:rsidP="009C3316">
            <w:pPr>
              <w:spacing w:after="0" w:line="240" w:lineRule="auto"/>
              <w:rPr>
                <w:sz w:val="23"/>
                <w:szCs w:val="23"/>
              </w:rPr>
            </w:pPr>
            <w:r w:rsidRPr="009C3316">
              <w:rPr>
                <w:sz w:val="23"/>
                <w:szCs w:val="23"/>
              </w:rPr>
              <w:t>Kebisingan saat memotong keramik (gangguan pendengaran)</w:t>
            </w:r>
          </w:p>
        </w:tc>
        <w:tc>
          <w:tcPr>
            <w:tcW w:w="1080" w:type="dxa"/>
            <w:shd w:val="clear" w:color="auto" w:fill="FFFFFF"/>
            <w:vAlign w:val="center"/>
          </w:tcPr>
          <w:p w:rsidR="001A5E6F" w:rsidRPr="009C3316" w:rsidRDefault="000802D3" w:rsidP="009C3316">
            <w:pPr>
              <w:spacing w:after="0" w:line="240" w:lineRule="auto"/>
              <w:jc w:val="center"/>
              <w:rPr>
                <w:sz w:val="23"/>
                <w:szCs w:val="23"/>
              </w:rPr>
            </w:pPr>
            <w:r w:rsidRPr="009C3316">
              <w:rPr>
                <w:sz w:val="23"/>
                <w:szCs w:val="23"/>
              </w:rPr>
              <w:t>Sedang</w:t>
            </w:r>
          </w:p>
        </w:tc>
        <w:tc>
          <w:tcPr>
            <w:tcW w:w="1350" w:type="dxa"/>
          </w:tcPr>
          <w:p w:rsidR="001A5E6F" w:rsidRPr="009C3316" w:rsidRDefault="001A5E6F" w:rsidP="009C3316">
            <w:pPr>
              <w:spacing w:after="0" w:line="240" w:lineRule="auto"/>
              <w:jc w:val="center"/>
              <w:rPr>
                <w:i/>
                <w:iCs/>
                <w:sz w:val="23"/>
                <w:szCs w:val="23"/>
              </w:rPr>
            </w:pPr>
          </w:p>
          <w:p w:rsidR="001A5E6F" w:rsidRPr="009C3316" w:rsidRDefault="000802D3" w:rsidP="009C3316">
            <w:pPr>
              <w:spacing w:after="0" w:line="240" w:lineRule="auto"/>
              <w:jc w:val="center"/>
              <w:rPr>
                <w:sz w:val="23"/>
                <w:szCs w:val="23"/>
              </w:rPr>
            </w:pPr>
            <w:r w:rsidRPr="009C3316">
              <w:rPr>
                <w:i/>
                <w:iCs/>
                <w:sz w:val="23"/>
                <w:szCs w:val="23"/>
              </w:rPr>
              <w:t>Accept (Menerima)</w:t>
            </w:r>
          </w:p>
        </w:tc>
        <w:tc>
          <w:tcPr>
            <w:tcW w:w="1440" w:type="dxa"/>
          </w:tcPr>
          <w:p w:rsidR="001A5E6F" w:rsidRPr="009C3316" w:rsidRDefault="001A5E6F" w:rsidP="009C3316">
            <w:pPr>
              <w:spacing w:after="0" w:line="240" w:lineRule="auto"/>
              <w:jc w:val="center"/>
              <w:rPr>
                <w:i/>
                <w:iCs/>
                <w:sz w:val="23"/>
                <w:szCs w:val="23"/>
              </w:rPr>
            </w:pPr>
          </w:p>
          <w:p w:rsidR="001A5E6F" w:rsidRPr="009C3316" w:rsidRDefault="001A5E6F" w:rsidP="009C3316">
            <w:pPr>
              <w:spacing w:after="0" w:line="240" w:lineRule="auto"/>
              <w:jc w:val="center"/>
              <w:rPr>
                <w:i/>
                <w:iCs/>
                <w:sz w:val="23"/>
                <w:szCs w:val="23"/>
              </w:rPr>
            </w:pPr>
          </w:p>
          <w:p w:rsidR="001A5E6F" w:rsidRPr="009C3316" w:rsidRDefault="000802D3" w:rsidP="009C3316">
            <w:pPr>
              <w:spacing w:after="0" w:line="240" w:lineRule="auto"/>
              <w:jc w:val="center"/>
              <w:rPr>
                <w:sz w:val="23"/>
                <w:szCs w:val="23"/>
              </w:rPr>
            </w:pPr>
            <w:r w:rsidRPr="009C3316">
              <w:rPr>
                <w:i/>
                <w:iCs/>
                <w:sz w:val="23"/>
                <w:szCs w:val="23"/>
              </w:rPr>
              <w:t>Site Manager</w:t>
            </w:r>
          </w:p>
        </w:tc>
      </w:tr>
    </w:tbl>
    <w:p w:rsidR="001A5E6F" w:rsidRPr="009C3316" w:rsidRDefault="001A5E6F" w:rsidP="009C3316">
      <w:pPr>
        <w:tabs>
          <w:tab w:val="left" w:pos="2280"/>
        </w:tabs>
        <w:spacing w:after="0" w:line="240" w:lineRule="auto"/>
        <w:rPr>
          <w:sz w:val="23"/>
          <w:szCs w:val="23"/>
        </w:rPr>
      </w:pPr>
    </w:p>
    <w:p w:rsidR="001A5E6F" w:rsidRPr="00D03574" w:rsidRDefault="000802D3" w:rsidP="009C3316">
      <w:pPr>
        <w:autoSpaceDE w:val="0"/>
        <w:autoSpaceDN w:val="0"/>
        <w:spacing w:after="0" w:line="240" w:lineRule="auto"/>
        <w:jc w:val="both"/>
        <w:rPr>
          <w:b/>
          <w:i/>
          <w:iCs/>
        </w:rPr>
      </w:pPr>
      <w:r w:rsidRPr="00D03574">
        <w:rPr>
          <w:b/>
          <w:i/>
          <w:iCs/>
        </w:rPr>
        <w:t>Rekomendasi</w:t>
      </w:r>
    </w:p>
    <w:p w:rsidR="001A5E6F" w:rsidRPr="009C3316" w:rsidRDefault="000A52EE" w:rsidP="009C3316">
      <w:pPr>
        <w:autoSpaceDE w:val="0"/>
        <w:autoSpaceDN w:val="0"/>
        <w:spacing w:after="0" w:line="240" w:lineRule="auto"/>
        <w:jc w:val="both"/>
        <w:rPr>
          <w:sz w:val="23"/>
          <w:szCs w:val="23"/>
        </w:rPr>
      </w:pPr>
      <w:r>
        <w:rPr>
          <w:sz w:val="23"/>
          <w:szCs w:val="23"/>
        </w:rPr>
        <w:t xml:space="preserve">    </w:t>
      </w:r>
      <w:r w:rsidR="000802D3" w:rsidRPr="009C3316">
        <w:rPr>
          <w:sz w:val="23"/>
          <w:szCs w:val="23"/>
        </w:rPr>
        <w:t>Rekomendasi dilakukan sebagai upaya untuk meminimalisasi risiko K3 dengan tingkat risiko tinggi hingga sedang.</w:t>
      </w:r>
    </w:p>
    <w:p w:rsidR="001A5E6F" w:rsidRPr="009C3316" w:rsidRDefault="001A5E6F" w:rsidP="009C3316">
      <w:pPr>
        <w:autoSpaceDE w:val="0"/>
        <w:autoSpaceDN w:val="0"/>
        <w:spacing w:after="0" w:line="240" w:lineRule="auto"/>
        <w:jc w:val="both"/>
        <w:rPr>
          <w:sz w:val="23"/>
          <w:szCs w:val="23"/>
        </w:rPr>
      </w:pPr>
    </w:p>
    <w:p w:rsidR="001A5E6F" w:rsidRPr="009C3316" w:rsidRDefault="000802D3" w:rsidP="009C3316">
      <w:pPr>
        <w:autoSpaceDE w:val="0"/>
        <w:autoSpaceDN w:val="0"/>
        <w:spacing w:after="0" w:line="240" w:lineRule="auto"/>
        <w:jc w:val="center"/>
        <w:rPr>
          <w:sz w:val="23"/>
          <w:szCs w:val="23"/>
        </w:rPr>
      </w:pPr>
      <w:r w:rsidRPr="009C3316">
        <w:rPr>
          <w:sz w:val="23"/>
          <w:szCs w:val="23"/>
        </w:rPr>
        <w:t xml:space="preserve">   </w:t>
      </w:r>
      <w:r w:rsidR="007F6407">
        <w:rPr>
          <w:sz w:val="23"/>
          <w:szCs w:val="23"/>
        </w:rPr>
        <w:t>Tabel 8</w:t>
      </w:r>
      <w:r w:rsidR="00BE15EC" w:rsidRPr="009C3316">
        <w:rPr>
          <w:sz w:val="23"/>
          <w:szCs w:val="23"/>
        </w:rPr>
        <w:t>.</w:t>
      </w:r>
      <w:r w:rsidRPr="009C3316">
        <w:rPr>
          <w:sz w:val="23"/>
          <w:szCs w:val="23"/>
        </w:rPr>
        <w:t xml:space="preserve"> Rekomendasi Terhadap Risiko K3 Tinggi Hingga Sedang</w:t>
      </w:r>
    </w:p>
    <w:p w:rsidR="001A5E6F" w:rsidRPr="009C3316" w:rsidRDefault="001A5E6F" w:rsidP="009C3316">
      <w:pPr>
        <w:autoSpaceDE w:val="0"/>
        <w:autoSpaceDN w:val="0"/>
        <w:spacing w:after="0" w:line="240" w:lineRule="auto"/>
        <w:jc w:val="center"/>
        <w:rPr>
          <w:sz w:val="23"/>
          <w:szCs w:val="23"/>
        </w:rPr>
      </w:pPr>
    </w:p>
    <w:tbl>
      <w:tblPr>
        <w:tblpPr w:leftFromText="180" w:rightFromText="180" w:vertAnchor="text" w:horzAnchor="page" w:tblpX="1501" w:tblpY="78"/>
        <w:tblOverlap w:val="neve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163"/>
        <w:gridCol w:w="2070"/>
        <w:gridCol w:w="3420"/>
      </w:tblGrid>
      <w:tr w:rsidR="001A5E6F" w:rsidRPr="009C3316">
        <w:tc>
          <w:tcPr>
            <w:tcW w:w="555" w:type="dxa"/>
            <w:tcBorders>
              <w:left w:val="single" w:sz="12" w:space="0" w:color="auto"/>
            </w:tcBorders>
            <w:vAlign w:val="center"/>
          </w:tcPr>
          <w:p w:rsidR="001A5E6F" w:rsidRPr="009C3316" w:rsidRDefault="000802D3" w:rsidP="009C3316">
            <w:pPr>
              <w:spacing w:after="0" w:line="240" w:lineRule="auto"/>
              <w:jc w:val="center"/>
              <w:rPr>
                <w:b/>
                <w:bCs/>
                <w:color w:val="000000"/>
                <w:sz w:val="23"/>
                <w:szCs w:val="23"/>
              </w:rPr>
            </w:pPr>
            <w:r w:rsidRPr="009C3316">
              <w:rPr>
                <w:b/>
                <w:bCs/>
                <w:color w:val="000000"/>
                <w:sz w:val="23"/>
                <w:szCs w:val="23"/>
              </w:rPr>
              <w:t>No</w:t>
            </w:r>
          </w:p>
        </w:tc>
        <w:tc>
          <w:tcPr>
            <w:tcW w:w="2163" w:type="dxa"/>
            <w:vAlign w:val="center"/>
          </w:tcPr>
          <w:p w:rsidR="001A5E6F" w:rsidRPr="009C3316" w:rsidRDefault="000802D3" w:rsidP="009C3316">
            <w:pPr>
              <w:spacing w:after="0" w:line="240" w:lineRule="auto"/>
              <w:rPr>
                <w:b/>
                <w:bCs/>
                <w:sz w:val="23"/>
                <w:szCs w:val="23"/>
              </w:rPr>
            </w:pPr>
            <w:r w:rsidRPr="009C3316">
              <w:rPr>
                <w:b/>
                <w:bCs/>
                <w:sz w:val="23"/>
                <w:szCs w:val="23"/>
              </w:rPr>
              <w:t>Jenis Kegiatan</w:t>
            </w:r>
          </w:p>
        </w:tc>
        <w:tc>
          <w:tcPr>
            <w:tcW w:w="2070" w:type="dxa"/>
            <w:vAlign w:val="center"/>
          </w:tcPr>
          <w:p w:rsidR="001A5E6F" w:rsidRPr="009C3316" w:rsidRDefault="000802D3" w:rsidP="009C3316">
            <w:pPr>
              <w:spacing w:after="0" w:line="240" w:lineRule="auto"/>
              <w:jc w:val="center"/>
              <w:rPr>
                <w:b/>
                <w:bCs/>
                <w:sz w:val="23"/>
                <w:szCs w:val="23"/>
              </w:rPr>
            </w:pPr>
            <w:r w:rsidRPr="009C3316">
              <w:rPr>
                <w:b/>
                <w:bCs/>
                <w:sz w:val="23"/>
                <w:szCs w:val="23"/>
              </w:rPr>
              <w:t>Risiko Kegiatan</w:t>
            </w:r>
          </w:p>
        </w:tc>
        <w:tc>
          <w:tcPr>
            <w:tcW w:w="3420" w:type="dxa"/>
            <w:vAlign w:val="center"/>
          </w:tcPr>
          <w:p w:rsidR="001A5E6F" w:rsidRPr="009C3316" w:rsidRDefault="000802D3" w:rsidP="009C3316">
            <w:pPr>
              <w:spacing w:after="0" w:line="240" w:lineRule="auto"/>
              <w:jc w:val="center"/>
              <w:rPr>
                <w:b/>
                <w:bCs/>
                <w:sz w:val="23"/>
                <w:szCs w:val="23"/>
              </w:rPr>
            </w:pPr>
            <w:r w:rsidRPr="009C3316">
              <w:rPr>
                <w:b/>
                <w:bCs/>
                <w:sz w:val="23"/>
                <w:szCs w:val="23"/>
              </w:rPr>
              <w:t>Rekomendasi/Minimalisasi</w:t>
            </w:r>
          </w:p>
        </w:tc>
      </w:tr>
      <w:tr w:rsidR="001A5E6F" w:rsidRPr="009C3316">
        <w:tc>
          <w:tcPr>
            <w:tcW w:w="555" w:type="dxa"/>
            <w:tcBorders>
              <w:left w:val="single" w:sz="12" w:space="0" w:color="auto"/>
            </w:tcBorders>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1</w:t>
            </w:r>
          </w:p>
        </w:tc>
        <w:tc>
          <w:tcPr>
            <w:tcW w:w="2163" w:type="dxa"/>
            <w:vAlign w:val="center"/>
          </w:tcPr>
          <w:p w:rsidR="001A5E6F" w:rsidRPr="009C3316" w:rsidRDefault="000802D3" w:rsidP="009C3316">
            <w:pPr>
              <w:spacing w:after="0" w:line="240" w:lineRule="auto"/>
              <w:rPr>
                <w:sz w:val="23"/>
                <w:szCs w:val="23"/>
              </w:rPr>
            </w:pPr>
            <w:r w:rsidRPr="009C3316">
              <w:rPr>
                <w:sz w:val="23"/>
                <w:szCs w:val="23"/>
              </w:rPr>
              <w:t>Pengangkatan material menggunakan tower crane</w:t>
            </w:r>
          </w:p>
        </w:tc>
        <w:tc>
          <w:tcPr>
            <w:tcW w:w="2070" w:type="dxa"/>
            <w:vAlign w:val="center"/>
          </w:tcPr>
          <w:p w:rsidR="001A5E6F" w:rsidRPr="009C3316" w:rsidRDefault="000802D3" w:rsidP="009C3316">
            <w:pPr>
              <w:spacing w:after="0" w:line="240" w:lineRule="auto"/>
              <w:rPr>
                <w:sz w:val="23"/>
                <w:szCs w:val="23"/>
              </w:rPr>
            </w:pPr>
            <w:r w:rsidRPr="009C3316">
              <w:rPr>
                <w:sz w:val="23"/>
                <w:szCs w:val="23"/>
              </w:rPr>
              <w:t>Material jatuh</w:t>
            </w:r>
          </w:p>
          <w:p w:rsidR="001A5E6F" w:rsidRPr="009C3316" w:rsidRDefault="000802D3" w:rsidP="009C3316">
            <w:pPr>
              <w:spacing w:after="0" w:line="240" w:lineRule="auto"/>
              <w:rPr>
                <w:sz w:val="23"/>
                <w:szCs w:val="23"/>
              </w:rPr>
            </w:pPr>
            <w:r w:rsidRPr="009C3316">
              <w:rPr>
                <w:sz w:val="23"/>
                <w:szCs w:val="23"/>
              </w:rPr>
              <w:t>(ke arah pekerja)</w:t>
            </w:r>
          </w:p>
        </w:tc>
        <w:tc>
          <w:tcPr>
            <w:tcW w:w="3420" w:type="dxa"/>
            <w:vAlign w:val="center"/>
          </w:tcPr>
          <w:p w:rsidR="001A5E6F" w:rsidRPr="009C3316" w:rsidRDefault="000802D3" w:rsidP="009C3316">
            <w:pPr>
              <w:spacing w:after="0" w:line="240" w:lineRule="auto"/>
              <w:rPr>
                <w:sz w:val="23"/>
                <w:szCs w:val="23"/>
              </w:rPr>
            </w:pPr>
            <w:r w:rsidRPr="009C3316">
              <w:rPr>
                <w:sz w:val="23"/>
                <w:szCs w:val="23"/>
              </w:rPr>
              <w:t xml:space="preserve">Melakukan pengepakan material dengan baik sebelum material diangkat, pekerja dibawah diharuskan menggunakan helm </w:t>
            </w:r>
            <w:r w:rsidRPr="009C3316">
              <w:rPr>
                <w:i/>
                <w:iCs/>
                <w:sz w:val="23"/>
                <w:szCs w:val="23"/>
              </w:rPr>
              <w:t>safety</w:t>
            </w:r>
          </w:p>
        </w:tc>
      </w:tr>
      <w:tr w:rsidR="001A5E6F" w:rsidRPr="009C3316">
        <w:tc>
          <w:tcPr>
            <w:tcW w:w="555" w:type="dxa"/>
            <w:tcBorders>
              <w:left w:val="single" w:sz="12" w:space="0" w:color="auto"/>
            </w:tcBorders>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2</w:t>
            </w:r>
          </w:p>
        </w:tc>
        <w:tc>
          <w:tcPr>
            <w:tcW w:w="2163" w:type="dxa"/>
            <w:vAlign w:val="center"/>
          </w:tcPr>
          <w:p w:rsidR="001A5E6F" w:rsidRPr="009C3316" w:rsidRDefault="000802D3" w:rsidP="009C3316">
            <w:pPr>
              <w:spacing w:after="0" w:line="240" w:lineRule="auto"/>
              <w:rPr>
                <w:sz w:val="23"/>
                <w:szCs w:val="23"/>
              </w:rPr>
            </w:pPr>
            <w:r w:rsidRPr="009C3316">
              <w:rPr>
                <w:sz w:val="23"/>
                <w:szCs w:val="23"/>
              </w:rPr>
              <w:t>Pengangkatan material menggunakan tower crane</w:t>
            </w:r>
          </w:p>
        </w:tc>
        <w:tc>
          <w:tcPr>
            <w:tcW w:w="2070" w:type="dxa"/>
            <w:vAlign w:val="center"/>
          </w:tcPr>
          <w:p w:rsidR="001A5E6F" w:rsidRPr="009C3316" w:rsidRDefault="000802D3" w:rsidP="009C3316">
            <w:pPr>
              <w:spacing w:after="0" w:line="240" w:lineRule="auto"/>
              <w:rPr>
                <w:sz w:val="23"/>
                <w:szCs w:val="23"/>
              </w:rPr>
            </w:pPr>
            <w:r w:rsidRPr="009C3316">
              <w:rPr>
                <w:sz w:val="23"/>
                <w:szCs w:val="23"/>
              </w:rPr>
              <w:t>Sling putus</w:t>
            </w:r>
          </w:p>
        </w:tc>
        <w:tc>
          <w:tcPr>
            <w:tcW w:w="3420" w:type="dxa"/>
            <w:vAlign w:val="center"/>
          </w:tcPr>
          <w:p w:rsidR="001A5E6F" w:rsidRPr="009C3316" w:rsidRDefault="000802D3" w:rsidP="009C3316">
            <w:pPr>
              <w:spacing w:after="0" w:line="240" w:lineRule="auto"/>
              <w:rPr>
                <w:sz w:val="23"/>
                <w:szCs w:val="23"/>
              </w:rPr>
            </w:pPr>
            <w:r w:rsidRPr="009C3316">
              <w:rPr>
                <w:sz w:val="23"/>
                <w:szCs w:val="23"/>
              </w:rPr>
              <w:t>Memeriksa dan mengecek keadan sling sebelum pengangkatan material</w:t>
            </w:r>
          </w:p>
        </w:tc>
      </w:tr>
      <w:tr w:rsidR="001A5E6F" w:rsidRPr="009C3316">
        <w:tc>
          <w:tcPr>
            <w:tcW w:w="555" w:type="dxa"/>
            <w:tcBorders>
              <w:left w:val="single" w:sz="12" w:space="0" w:color="auto"/>
            </w:tcBorders>
            <w:vAlign w:val="center"/>
          </w:tcPr>
          <w:p w:rsidR="001A5E6F" w:rsidRPr="009C3316" w:rsidRDefault="000802D3" w:rsidP="009C3316">
            <w:pPr>
              <w:spacing w:after="0" w:line="240" w:lineRule="auto"/>
              <w:jc w:val="center"/>
              <w:rPr>
                <w:color w:val="000000"/>
                <w:sz w:val="23"/>
                <w:szCs w:val="23"/>
              </w:rPr>
            </w:pPr>
            <w:r w:rsidRPr="009C3316">
              <w:rPr>
                <w:color w:val="000000"/>
                <w:sz w:val="23"/>
                <w:szCs w:val="23"/>
              </w:rPr>
              <w:t>3</w:t>
            </w:r>
          </w:p>
        </w:tc>
        <w:tc>
          <w:tcPr>
            <w:tcW w:w="2163" w:type="dxa"/>
            <w:vAlign w:val="center"/>
          </w:tcPr>
          <w:p w:rsidR="001A5E6F" w:rsidRPr="009C3316" w:rsidRDefault="000802D3" w:rsidP="009C3316">
            <w:pPr>
              <w:spacing w:after="0" w:line="240" w:lineRule="auto"/>
              <w:rPr>
                <w:sz w:val="23"/>
                <w:szCs w:val="23"/>
              </w:rPr>
            </w:pPr>
            <w:r w:rsidRPr="009C3316">
              <w:rPr>
                <w:sz w:val="23"/>
                <w:szCs w:val="23"/>
              </w:rPr>
              <w:t>Pembesian kolom dan balok</w:t>
            </w:r>
          </w:p>
          <w:p w:rsidR="001A5E6F" w:rsidRPr="009C3316" w:rsidRDefault="000802D3" w:rsidP="009C3316">
            <w:pPr>
              <w:spacing w:after="0" w:line="240" w:lineRule="auto"/>
              <w:rPr>
                <w:sz w:val="23"/>
                <w:szCs w:val="23"/>
              </w:rPr>
            </w:pPr>
            <w:r w:rsidRPr="009C3316">
              <w:rPr>
                <w:sz w:val="23"/>
                <w:szCs w:val="23"/>
              </w:rPr>
              <w:t>di ketinggian</w:t>
            </w:r>
          </w:p>
        </w:tc>
        <w:tc>
          <w:tcPr>
            <w:tcW w:w="2070" w:type="dxa"/>
            <w:vAlign w:val="center"/>
          </w:tcPr>
          <w:p w:rsidR="001A5E6F" w:rsidRPr="009C3316" w:rsidRDefault="000802D3" w:rsidP="009C3316">
            <w:pPr>
              <w:spacing w:after="0" w:line="240" w:lineRule="auto"/>
              <w:rPr>
                <w:sz w:val="23"/>
                <w:szCs w:val="23"/>
              </w:rPr>
            </w:pPr>
            <w:r w:rsidRPr="009C3316">
              <w:rPr>
                <w:sz w:val="23"/>
                <w:szCs w:val="23"/>
              </w:rPr>
              <w:t>Kerangka kolom jatuh (menimpa pekerja)</w:t>
            </w:r>
          </w:p>
        </w:tc>
        <w:tc>
          <w:tcPr>
            <w:tcW w:w="3420" w:type="dxa"/>
            <w:vAlign w:val="center"/>
          </w:tcPr>
          <w:p w:rsidR="001A5E6F" w:rsidRPr="009C3316" w:rsidRDefault="000802D3" w:rsidP="009C3316">
            <w:pPr>
              <w:spacing w:after="0" w:line="240" w:lineRule="auto"/>
              <w:rPr>
                <w:sz w:val="23"/>
                <w:szCs w:val="23"/>
              </w:rPr>
            </w:pPr>
            <w:r w:rsidRPr="009C3316">
              <w:rPr>
                <w:sz w:val="23"/>
                <w:szCs w:val="23"/>
              </w:rPr>
              <w:t>Meletakkan kerangka kolom dengan benar, dan memeriksa kembali setelah pemasangan, pekerja dibawah diharuskan menggunakan helm</w:t>
            </w:r>
            <w:r w:rsidRPr="009C3316">
              <w:rPr>
                <w:i/>
                <w:iCs/>
                <w:sz w:val="23"/>
                <w:szCs w:val="23"/>
              </w:rPr>
              <w:t xml:space="preserve"> safety</w:t>
            </w:r>
          </w:p>
        </w:tc>
      </w:tr>
      <w:tr w:rsidR="001A5E6F" w:rsidRPr="009C3316">
        <w:tc>
          <w:tcPr>
            <w:tcW w:w="555" w:type="dxa"/>
          </w:tcPr>
          <w:p w:rsidR="001A5E6F" w:rsidRPr="009C3316" w:rsidRDefault="000802D3" w:rsidP="009C3316">
            <w:pPr>
              <w:spacing w:after="0" w:line="240" w:lineRule="auto"/>
              <w:jc w:val="center"/>
              <w:rPr>
                <w:color w:val="000000"/>
                <w:sz w:val="23"/>
                <w:szCs w:val="23"/>
              </w:rPr>
            </w:pPr>
            <w:r w:rsidRPr="009C3316">
              <w:rPr>
                <w:color w:val="000000"/>
                <w:sz w:val="23"/>
                <w:szCs w:val="23"/>
              </w:rPr>
              <w:t>4</w:t>
            </w:r>
          </w:p>
        </w:tc>
        <w:tc>
          <w:tcPr>
            <w:tcW w:w="2163" w:type="dxa"/>
            <w:vAlign w:val="center"/>
          </w:tcPr>
          <w:p w:rsidR="001A5E6F" w:rsidRPr="009C3316" w:rsidRDefault="000802D3" w:rsidP="009C3316">
            <w:pPr>
              <w:spacing w:after="0" w:line="240" w:lineRule="auto"/>
              <w:rPr>
                <w:sz w:val="23"/>
                <w:szCs w:val="23"/>
              </w:rPr>
            </w:pPr>
            <w:r w:rsidRPr="009C3316">
              <w:rPr>
                <w:sz w:val="23"/>
                <w:szCs w:val="23"/>
              </w:rPr>
              <w:t>Pekerjaan keramik</w:t>
            </w:r>
          </w:p>
        </w:tc>
        <w:tc>
          <w:tcPr>
            <w:tcW w:w="2070" w:type="dxa"/>
            <w:vAlign w:val="center"/>
          </w:tcPr>
          <w:p w:rsidR="001A5E6F" w:rsidRPr="009C3316" w:rsidRDefault="000802D3" w:rsidP="009C3316">
            <w:pPr>
              <w:spacing w:after="0" w:line="240" w:lineRule="auto"/>
              <w:rPr>
                <w:sz w:val="23"/>
                <w:szCs w:val="23"/>
              </w:rPr>
            </w:pPr>
            <w:r w:rsidRPr="009C3316">
              <w:rPr>
                <w:sz w:val="23"/>
                <w:szCs w:val="23"/>
              </w:rPr>
              <w:t>Kebisingan saat memotong keramik (gangguan pendengaran)</w:t>
            </w:r>
          </w:p>
        </w:tc>
        <w:tc>
          <w:tcPr>
            <w:tcW w:w="3420" w:type="dxa"/>
            <w:vAlign w:val="center"/>
          </w:tcPr>
          <w:p w:rsidR="001A5E6F" w:rsidRPr="009C3316" w:rsidRDefault="000802D3" w:rsidP="009C3316">
            <w:pPr>
              <w:spacing w:after="0" w:line="240" w:lineRule="auto"/>
              <w:rPr>
                <w:sz w:val="23"/>
                <w:szCs w:val="23"/>
              </w:rPr>
            </w:pPr>
            <w:r w:rsidRPr="009C3316">
              <w:rPr>
                <w:sz w:val="23"/>
                <w:szCs w:val="23"/>
              </w:rPr>
              <w:t>Menggunakan alat peredam suara (</w:t>
            </w:r>
            <w:r w:rsidRPr="009C3316">
              <w:rPr>
                <w:i/>
                <w:sz w:val="23"/>
                <w:szCs w:val="23"/>
              </w:rPr>
              <w:t>ear muffs atau ear plugs</w:t>
            </w:r>
            <w:r w:rsidRPr="009C3316">
              <w:rPr>
                <w:sz w:val="23"/>
                <w:szCs w:val="23"/>
              </w:rPr>
              <w:t>) pada telinga pekerja</w:t>
            </w:r>
          </w:p>
        </w:tc>
      </w:tr>
    </w:tbl>
    <w:p w:rsidR="007F6407" w:rsidRDefault="007F6407" w:rsidP="009C3316">
      <w:pPr>
        <w:tabs>
          <w:tab w:val="left" w:pos="2280"/>
        </w:tabs>
        <w:spacing w:after="0" w:line="240" w:lineRule="auto"/>
        <w:rPr>
          <w:b/>
          <w:bCs/>
          <w:sz w:val="23"/>
          <w:szCs w:val="23"/>
        </w:rPr>
      </w:pPr>
    </w:p>
    <w:p w:rsidR="001A5E6F" w:rsidRPr="009C3316" w:rsidRDefault="000802D3" w:rsidP="009C3316">
      <w:pPr>
        <w:tabs>
          <w:tab w:val="left" w:pos="2280"/>
        </w:tabs>
        <w:spacing w:after="0" w:line="240" w:lineRule="auto"/>
        <w:rPr>
          <w:b/>
          <w:bCs/>
          <w:sz w:val="23"/>
          <w:szCs w:val="23"/>
        </w:rPr>
      </w:pPr>
      <w:r w:rsidRPr="009C3316">
        <w:rPr>
          <w:b/>
          <w:bCs/>
          <w:sz w:val="23"/>
          <w:szCs w:val="23"/>
        </w:rPr>
        <w:t>PENUTUP</w:t>
      </w:r>
    </w:p>
    <w:p w:rsidR="001A5E6F" w:rsidRPr="009C3316" w:rsidRDefault="000802D3" w:rsidP="009C3316">
      <w:pPr>
        <w:tabs>
          <w:tab w:val="left" w:pos="2280"/>
        </w:tabs>
        <w:spacing w:after="0" w:line="240" w:lineRule="auto"/>
        <w:rPr>
          <w:b/>
          <w:bCs/>
          <w:i/>
          <w:iCs/>
          <w:sz w:val="23"/>
          <w:szCs w:val="23"/>
        </w:rPr>
      </w:pPr>
      <w:r w:rsidRPr="009C3316">
        <w:rPr>
          <w:b/>
          <w:bCs/>
          <w:i/>
          <w:iCs/>
          <w:sz w:val="23"/>
          <w:szCs w:val="23"/>
        </w:rPr>
        <w:t>Kesimpulan</w:t>
      </w:r>
    </w:p>
    <w:p w:rsidR="001A5E6F" w:rsidRPr="009C3316" w:rsidRDefault="000802D3" w:rsidP="009C3316">
      <w:pPr>
        <w:spacing w:after="0" w:line="240" w:lineRule="auto"/>
        <w:jc w:val="both"/>
        <w:rPr>
          <w:color w:val="000000"/>
          <w:sz w:val="23"/>
          <w:szCs w:val="23"/>
        </w:rPr>
      </w:pPr>
      <w:r w:rsidRPr="009C3316">
        <w:rPr>
          <w:color w:val="000000"/>
          <w:sz w:val="23"/>
          <w:szCs w:val="23"/>
        </w:rPr>
        <w:t xml:space="preserve">Kesimpulan dari penelitian ini adalah : </w:t>
      </w:r>
    </w:p>
    <w:p w:rsidR="001A5E6F" w:rsidRPr="009C3316" w:rsidRDefault="000802D3" w:rsidP="009C3316">
      <w:pPr>
        <w:numPr>
          <w:ilvl w:val="0"/>
          <w:numId w:val="12"/>
        </w:numPr>
        <w:autoSpaceDE w:val="0"/>
        <w:autoSpaceDN w:val="0"/>
        <w:spacing w:after="0" w:line="240" w:lineRule="auto"/>
        <w:ind w:left="450" w:hanging="450"/>
        <w:jc w:val="both"/>
        <w:rPr>
          <w:color w:val="000000"/>
          <w:sz w:val="23"/>
          <w:szCs w:val="23"/>
        </w:rPr>
      </w:pPr>
      <w:r w:rsidRPr="009C3316">
        <w:rPr>
          <w:color w:val="000000"/>
          <w:sz w:val="23"/>
          <w:szCs w:val="23"/>
        </w:rPr>
        <w:t xml:space="preserve">Dari hasil penelitian teridentifikasi 36 variabel risiko dari 13 jenis kegiatan konstruksi. </w:t>
      </w:r>
    </w:p>
    <w:p w:rsidR="001A5E6F" w:rsidRPr="009C3316" w:rsidRDefault="000802D3" w:rsidP="009C3316">
      <w:pPr>
        <w:numPr>
          <w:ilvl w:val="0"/>
          <w:numId w:val="12"/>
        </w:numPr>
        <w:autoSpaceDE w:val="0"/>
        <w:autoSpaceDN w:val="0"/>
        <w:spacing w:after="0" w:line="240" w:lineRule="auto"/>
        <w:ind w:left="450" w:hanging="450"/>
        <w:jc w:val="both"/>
        <w:rPr>
          <w:sz w:val="23"/>
          <w:szCs w:val="23"/>
        </w:rPr>
      </w:pPr>
      <w:r w:rsidRPr="009C3316">
        <w:rPr>
          <w:sz w:val="23"/>
          <w:szCs w:val="23"/>
        </w:rPr>
        <w:t xml:space="preserve">Berdasarkan hasil pengukuran tingkat risiko keselamatan dan kesehatan Kerja (K3) pada kegiatan konstruksi pembangunan hotel </w:t>
      </w:r>
      <w:r w:rsidRPr="009C3316">
        <w:rPr>
          <w:i/>
          <w:iCs/>
          <w:sz w:val="23"/>
          <w:szCs w:val="23"/>
        </w:rPr>
        <w:t>Midtown</w:t>
      </w:r>
      <w:r w:rsidRPr="009C3316">
        <w:rPr>
          <w:sz w:val="23"/>
          <w:szCs w:val="23"/>
        </w:rPr>
        <w:t xml:space="preserve"> Samarinda dapat disimpulkan bahwa dari 36 variabel risiko didapatkan 1 variabel yang dikategorikan memiliki tingkat risiko yang tinggi, yaitu variabel material jatuh (ke arah pekerja) pada jenis kegiatan pengangkatan material menggunakan tower crane.</w:t>
      </w:r>
    </w:p>
    <w:p w:rsidR="001A5E6F" w:rsidRPr="009C3316" w:rsidRDefault="001A5E6F" w:rsidP="009C3316">
      <w:pPr>
        <w:tabs>
          <w:tab w:val="left" w:pos="2280"/>
        </w:tabs>
        <w:spacing w:after="0" w:line="240" w:lineRule="auto"/>
        <w:rPr>
          <w:b/>
          <w:bCs/>
          <w:i/>
          <w:iCs/>
          <w:sz w:val="23"/>
          <w:szCs w:val="23"/>
        </w:rPr>
      </w:pPr>
    </w:p>
    <w:p w:rsidR="001A5E6F" w:rsidRPr="009C3316" w:rsidRDefault="000802D3" w:rsidP="009C3316">
      <w:pPr>
        <w:tabs>
          <w:tab w:val="left" w:pos="2280"/>
        </w:tabs>
        <w:spacing w:after="0" w:line="240" w:lineRule="auto"/>
        <w:rPr>
          <w:b/>
          <w:bCs/>
          <w:i/>
          <w:iCs/>
          <w:sz w:val="23"/>
          <w:szCs w:val="23"/>
        </w:rPr>
      </w:pPr>
      <w:r w:rsidRPr="009C3316">
        <w:rPr>
          <w:b/>
          <w:bCs/>
          <w:i/>
          <w:iCs/>
          <w:sz w:val="23"/>
          <w:szCs w:val="23"/>
        </w:rPr>
        <w:t>Saran</w:t>
      </w:r>
    </w:p>
    <w:p w:rsidR="001A5E6F" w:rsidRPr="009C3316" w:rsidRDefault="000802D3" w:rsidP="009C3316">
      <w:pPr>
        <w:spacing w:after="0" w:line="240" w:lineRule="auto"/>
        <w:jc w:val="both"/>
        <w:rPr>
          <w:b/>
          <w:bCs/>
          <w:sz w:val="23"/>
          <w:szCs w:val="23"/>
        </w:rPr>
      </w:pPr>
      <w:r w:rsidRPr="009C3316">
        <w:rPr>
          <w:color w:val="000000"/>
          <w:sz w:val="23"/>
          <w:szCs w:val="23"/>
        </w:rPr>
        <w:t xml:space="preserve">Saran dari penelitian ini adalah : </w:t>
      </w:r>
    </w:p>
    <w:p w:rsidR="001A5E6F" w:rsidRPr="009C3316" w:rsidRDefault="000802D3" w:rsidP="009C3316">
      <w:pPr>
        <w:numPr>
          <w:ilvl w:val="0"/>
          <w:numId w:val="13"/>
        </w:numPr>
        <w:autoSpaceDE w:val="0"/>
        <w:autoSpaceDN w:val="0"/>
        <w:spacing w:after="0" w:line="240" w:lineRule="auto"/>
        <w:ind w:left="450" w:hanging="450"/>
        <w:jc w:val="both"/>
        <w:rPr>
          <w:sz w:val="23"/>
          <w:szCs w:val="23"/>
        </w:rPr>
      </w:pPr>
      <w:r w:rsidRPr="009C3316">
        <w:rPr>
          <w:sz w:val="23"/>
          <w:szCs w:val="23"/>
        </w:rPr>
        <w:t>Sebaiknya sebelum melakukan kegiatan pengangkatan material menggunakan tower crane agar dilakukan pengepakan atau peletakan material secara baik pada posisinya di bucket.</w:t>
      </w:r>
    </w:p>
    <w:p w:rsidR="001A5E6F" w:rsidRPr="009C3316" w:rsidRDefault="000802D3" w:rsidP="009C3316">
      <w:pPr>
        <w:numPr>
          <w:ilvl w:val="0"/>
          <w:numId w:val="13"/>
        </w:numPr>
        <w:autoSpaceDE w:val="0"/>
        <w:autoSpaceDN w:val="0"/>
        <w:spacing w:after="0" w:line="240" w:lineRule="auto"/>
        <w:ind w:left="450" w:hanging="450"/>
        <w:jc w:val="both"/>
        <w:rPr>
          <w:sz w:val="23"/>
          <w:szCs w:val="23"/>
        </w:rPr>
      </w:pPr>
      <w:r w:rsidRPr="009C3316">
        <w:rPr>
          <w:sz w:val="23"/>
          <w:szCs w:val="23"/>
        </w:rPr>
        <w:t>Operator tower crane harus lebih baik dan berhati-hati pada saat mengoperasikan tower crane agar posisi bucket tetap seimbang dan juga guna mencegah terjadinya material jatuh ke bawah pada saat kegiatan pengangkatan material.</w:t>
      </w:r>
    </w:p>
    <w:p w:rsidR="001A5E6F" w:rsidRPr="009C3316" w:rsidRDefault="000802D3" w:rsidP="009C3316">
      <w:pPr>
        <w:numPr>
          <w:ilvl w:val="0"/>
          <w:numId w:val="13"/>
        </w:numPr>
        <w:autoSpaceDE w:val="0"/>
        <w:autoSpaceDN w:val="0"/>
        <w:spacing w:after="0" w:line="240" w:lineRule="auto"/>
        <w:ind w:left="450" w:hanging="450"/>
        <w:jc w:val="both"/>
        <w:rPr>
          <w:sz w:val="23"/>
          <w:szCs w:val="23"/>
        </w:rPr>
      </w:pPr>
      <w:r w:rsidRPr="009C3316">
        <w:rPr>
          <w:sz w:val="23"/>
          <w:szCs w:val="23"/>
        </w:rPr>
        <w:t xml:space="preserve">Pihak </w:t>
      </w:r>
      <w:r w:rsidRPr="009C3316">
        <w:rPr>
          <w:i/>
          <w:sz w:val="23"/>
          <w:szCs w:val="23"/>
        </w:rPr>
        <w:t>Health Safety Environment</w:t>
      </w:r>
      <w:r w:rsidRPr="009C3316">
        <w:rPr>
          <w:sz w:val="23"/>
          <w:szCs w:val="23"/>
        </w:rPr>
        <w:t xml:space="preserve"> harus melakukan pengawasan terhadap kegiatan pengangkatan material menggunakan tower crane maupun kegiatan konstruksi lainnya yang memiliki risiko keselamatan dan kesehatan kerja.</w:t>
      </w:r>
    </w:p>
    <w:p w:rsidR="001A5E6F" w:rsidRPr="009C3316" w:rsidRDefault="000802D3" w:rsidP="009C3316">
      <w:pPr>
        <w:numPr>
          <w:ilvl w:val="0"/>
          <w:numId w:val="13"/>
        </w:numPr>
        <w:autoSpaceDE w:val="0"/>
        <w:autoSpaceDN w:val="0"/>
        <w:spacing w:after="0" w:line="240" w:lineRule="auto"/>
        <w:ind w:left="450" w:hanging="450"/>
        <w:jc w:val="both"/>
        <w:rPr>
          <w:sz w:val="23"/>
          <w:szCs w:val="23"/>
        </w:rPr>
      </w:pPr>
      <w:r w:rsidRPr="009C3316">
        <w:rPr>
          <w:sz w:val="23"/>
          <w:szCs w:val="23"/>
        </w:rPr>
        <w:t xml:space="preserve">Pekerja wajib mengikuti setiap instruksi ataupun aturan yang ditetapkkan oleh pihak </w:t>
      </w:r>
      <w:r w:rsidRPr="009C3316">
        <w:rPr>
          <w:i/>
          <w:sz w:val="23"/>
          <w:szCs w:val="23"/>
        </w:rPr>
        <w:t>Health Safety Environment</w:t>
      </w:r>
      <w:r w:rsidRPr="009C3316">
        <w:rPr>
          <w:sz w:val="23"/>
          <w:szCs w:val="23"/>
        </w:rPr>
        <w:t xml:space="preserve"> secara berkesinambungan sehingga target kecelakaan nihil (</w:t>
      </w:r>
      <w:r w:rsidRPr="009C3316">
        <w:rPr>
          <w:i/>
          <w:iCs/>
          <w:sz w:val="23"/>
          <w:szCs w:val="23"/>
        </w:rPr>
        <w:t>zero accident</w:t>
      </w:r>
      <w:r w:rsidRPr="009C3316">
        <w:rPr>
          <w:sz w:val="23"/>
          <w:szCs w:val="23"/>
        </w:rPr>
        <w:t>) dapat tercapai.</w:t>
      </w:r>
    </w:p>
    <w:p w:rsidR="001A5E6F" w:rsidRPr="009C3316" w:rsidRDefault="001A5E6F" w:rsidP="009C3316">
      <w:pPr>
        <w:tabs>
          <w:tab w:val="left" w:pos="2280"/>
        </w:tabs>
        <w:spacing w:after="0" w:line="240" w:lineRule="auto"/>
        <w:rPr>
          <w:b/>
          <w:bCs/>
          <w:i/>
          <w:iCs/>
          <w:sz w:val="23"/>
          <w:szCs w:val="23"/>
        </w:rPr>
      </w:pPr>
    </w:p>
    <w:p w:rsidR="00C9001D" w:rsidRPr="009C3316" w:rsidRDefault="00C9001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FA648D" w:rsidRDefault="00FA648D" w:rsidP="009C3316">
      <w:pPr>
        <w:tabs>
          <w:tab w:val="left" w:pos="2280"/>
        </w:tabs>
        <w:spacing w:after="0" w:line="240" w:lineRule="auto"/>
        <w:rPr>
          <w:b/>
          <w:bCs/>
          <w:sz w:val="23"/>
          <w:szCs w:val="23"/>
        </w:rPr>
      </w:pPr>
    </w:p>
    <w:p w:rsidR="00C9001D" w:rsidRPr="009C3316" w:rsidRDefault="000802D3" w:rsidP="009C3316">
      <w:pPr>
        <w:tabs>
          <w:tab w:val="left" w:pos="2280"/>
        </w:tabs>
        <w:spacing w:after="0" w:line="240" w:lineRule="auto"/>
        <w:rPr>
          <w:b/>
          <w:bCs/>
          <w:sz w:val="23"/>
          <w:szCs w:val="23"/>
        </w:rPr>
      </w:pPr>
      <w:r w:rsidRPr="009C3316">
        <w:rPr>
          <w:b/>
          <w:bCs/>
          <w:sz w:val="23"/>
          <w:szCs w:val="23"/>
        </w:rPr>
        <w:t>DAFTAR PUSTAKA</w:t>
      </w:r>
    </w:p>
    <w:p w:rsidR="001A5E6F" w:rsidRPr="009C3316" w:rsidRDefault="000802D3" w:rsidP="00907E72">
      <w:pPr>
        <w:spacing w:after="0" w:line="240" w:lineRule="auto"/>
        <w:ind w:left="460" w:hangingChars="200" w:hanging="460"/>
        <w:jc w:val="both"/>
        <w:rPr>
          <w:rFonts w:eastAsia="Calibri"/>
          <w:color w:val="000000"/>
          <w:sz w:val="23"/>
          <w:szCs w:val="23"/>
        </w:rPr>
      </w:pPr>
      <w:r w:rsidRPr="009C3316">
        <w:rPr>
          <w:rFonts w:eastAsia="Calibri"/>
          <w:color w:val="000000"/>
          <w:sz w:val="23"/>
          <w:szCs w:val="23"/>
        </w:rPr>
        <w:t xml:space="preserve">Achmid, M. 1990. </w:t>
      </w:r>
      <w:r w:rsidRPr="009C3316">
        <w:rPr>
          <w:rFonts w:eastAsia="Calibri"/>
          <w:i/>
          <w:color w:val="000000"/>
          <w:sz w:val="23"/>
          <w:szCs w:val="23"/>
        </w:rPr>
        <w:t xml:space="preserve">Penuntun Keselamatan Kerja. </w:t>
      </w:r>
      <w:r w:rsidRPr="009C3316">
        <w:rPr>
          <w:rFonts w:eastAsia="Calibri"/>
          <w:color w:val="000000"/>
          <w:sz w:val="23"/>
          <w:szCs w:val="23"/>
        </w:rPr>
        <w:t>Jakarta : PT. United Tractors.</w:t>
      </w:r>
    </w:p>
    <w:p w:rsidR="00907E72" w:rsidRDefault="00907E72" w:rsidP="00907E72">
      <w:pPr>
        <w:spacing w:after="0" w:line="240" w:lineRule="auto"/>
        <w:ind w:left="460" w:hangingChars="200" w:hanging="460"/>
        <w:jc w:val="both"/>
        <w:rPr>
          <w:rFonts w:eastAsia="Calibri"/>
          <w:color w:val="000000"/>
          <w:sz w:val="23"/>
          <w:szCs w:val="23"/>
        </w:rPr>
      </w:pPr>
    </w:p>
    <w:p w:rsidR="001A5E6F" w:rsidRPr="00907E72" w:rsidRDefault="000802D3" w:rsidP="00907E72">
      <w:pPr>
        <w:spacing w:after="0" w:line="240" w:lineRule="auto"/>
        <w:ind w:left="460" w:hangingChars="200" w:hanging="460"/>
        <w:jc w:val="both"/>
        <w:rPr>
          <w:rFonts w:eastAsia="Calibri"/>
          <w:color w:val="000000"/>
          <w:sz w:val="23"/>
          <w:szCs w:val="23"/>
        </w:rPr>
      </w:pPr>
      <w:r w:rsidRPr="009C3316">
        <w:rPr>
          <w:rFonts w:eastAsia="Calibri"/>
          <w:color w:val="000000"/>
          <w:sz w:val="23"/>
          <w:szCs w:val="23"/>
        </w:rPr>
        <w:t xml:space="preserve">Gustiawan, Sepri. </w:t>
      </w:r>
      <w:r w:rsidRPr="009C3316">
        <w:rPr>
          <w:rFonts w:eastAsia="Calibri"/>
          <w:i/>
          <w:color w:val="000000"/>
          <w:sz w:val="23"/>
          <w:szCs w:val="23"/>
        </w:rPr>
        <w:t>Analisa Kesehatan Dan Keselamatan Kerja (K3) Pada Pelaksanaan Proyek Pembangunan The Concepts Boutique Office Di Samarinda</w:t>
      </w:r>
      <w:r w:rsidRPr="009C3316">
        <w:rPr>
          <w:rFonts w:eastAsia="Calibri"/>
          <w:color w:val="000000"/>
          <w:sz w:val="23"/>
          <w:szCs w:val="23"/>
        </w:rPr>
        <w:t>, Jurnal Penelitian Jurusan Teknik Sipil Fakultas Teknik Universitas 17 Agustus 1945 Samarinda</w:t>
      </w:r>
    </w:p>
    <w:p w:rsidR="00907E72" w:rsidRDefault="00907E72" w:rsidP="00907E72">
      <w:pPr>
        <w:spacing w:after="0" w:line="240" w:lineRule="auto"/>
        <w:ind w:left="460" w:hangingChars="200" w:hanging="460"/>
        <w:rPr>
          <w:color w:val="000000"/>
          <w:sz w:val="23"/>
          <w:szCs w:val="23"/>
        </w:rPr>
      </w:pPr>
    </w:p>
    <w:p w:rsidR="001A5E6F" w:rsidRPr="00907E72" w:rsidRDefault="000802D3" w:rsidP="00907E72">
      <w:pPr>
        <w:spacing w:after="0" w:line="240" w:lineRule="auto"/>
        <w:ind w:left="460" w:hangingChars="200" w:hanging="460"/>
        <w:rPr>
          <w:color w:val="000000"/>
          <w:sz w:val="23"/>
          <w:szCs w:val="23"/>
        </w:rPr>
      </w:pPr>
      <w:r w:rsidRPr="009C3316">
        <w:rPr>
          <w:color w:val="000000"/>
          <w:sz w:val="23"/>
          <w:szCs w:val="23"/>
        </w:rPr>
        <w:t xml:space="preserve">Keputusan Menteri Tenaga Kerja R.I. No. Kep. 463/MEN/1993 Tentang </w:t>
      </w:r>
      <w:r w:rsidRPr="009C3316">
        <w:rPr>
          <w:i/>
          <w:color w:val="000000"/>
          <w:sz w:val="23"/>
          <w:szCs w:val="23"/>
        </w:rPr>
        <w:t>Pengertian Keselamatan dan Kesehatan Kerja.</w:t>
      </w:r>
    </w:p>
    <w:p w:rsidR="00907E72" w:rsidRDefault="00907E72" w:rsidP="00907E72">
      <w:pPr>
        <w:spacing w:after="0" w:line="240" w:lineRule="auto"/>
        <w:ind w:left="460" w:hangingChars="200" w:hanging="460"/>
        <w:contextualSpacing/>
        <w:jc w:val="both"/>
        <w:rPr>
          <w:sz w:val="23"/>
          <w:szCs w:val="23"/>
        </w:rPr>
      </w:pPr>
    </w:p>
    <w:p w:rsidR="001A5E6F" w:rsidRPr="009C3316" w:rsidRDefault="000802D3" w:rsidP="00907E72">
      <w:pPr>
        <w:spacing w:after="0" w:line="240" w:lineRule="auto"/>
        <w:ind w:left="460" w:hangingChars="200" w:hanging="460"/>
        <w:contextualSpacing/>
        <w:jc w:val="both"/>
        <w:rPr>
          <w:sz w:val="23"/>
          <w:szCs w:val="23"/>
        </w:rPr>
      </w:pPr>
      <w:r w:rsidRPr="009C3316">
        <w:rPr>
          <w:sz w:val="23"/>
          <w:szCs w:val="23"/>
        </w:rPr>
        <w:t xml:space="preserve">Nagara, Sheddy Tjandra. 2008. </w:t>
      </w:r>
      <w:r w:rsidRPr="009C3316">
        <w:rPr>
          <w:i/>
          <w:sz w:val="23"/>
          <w:szCs w:val="23"/>
        </w:rPr>
        <w:t xml:space="preserve">Kesekretariatan Jilid 1 untuk SMK. </w:t>
      </w:r>
      <w:r w:rsidRPr="009C3316">
        <w:rPr>
          <w:sz w:val="23"/>
          <w:szCs w:val="23"/>
        </w:rPr>
        <w:t>Jakarta: Direktorat Pembinaan Sekolah Menengah Kejuruan, Direktorat Jenderal Manajemen Pendidikan Dasar dan Menengah, Departemen Pendidikan Nasional</w:t>
      </w:r>
    </w:p>
    <w:p w:rsidR="00907E72" w:rsidRDefault="00907E72" w:rsidP="00907E72">
      <w:pPr>
        <w:spacing w:after="0" w:line="240" w:lineRule="auto"/>
        <w:ind w:left="460" w:hangingChars="200" w:hanging="460"/>
        <w:contextualSpacing/>
        <w:jc w:val="both"/>
        <w:rPr>
          <w:sz w:val="23"/>
          <w:szCs w:val="23"/>
        </w:rPr>
      </w:pPr>
    </w:p>
    <w:p w:rsidR="001A5E6F" w:rsidRPr="009C3316" w:rsidRDefault="000802D3" w:rsidP="00907E72">
      <w:pPr>
        <w:spacing w:after="0" w:line="240" w:lineRule="auto"/>
        <w:ind w:left="460" w:hangingChars="200" w:hanging="460"/>
        <w:contextualSpacing/>
        <w:jc w:val="both"/>
        <w:rPr>
          <w:sz w:val="23"/>
          <w:szCs w:val="23"/>
        </w:rPr>
      </w:pPr>
      <w:r w:rsidRPr="009C3316">
        <w:rPr>
          <w:sz w:val="23"/>
          <w:szCs w:val="23"/>
        </w:rPr>
        <w:t>Nofriandi Elbadinas, Mansteven. 2013. Makalah Analisa Metode Delphi, Metode Qusioner, Metode Kirkpatrik Dan Istilah Statistik, Fakultas Teknik Universitas Negeri Padang</w:t>
      </w:r>
    </w:p>
    <w:p w:rsidR="00907E72" w:rsidRDefault="00907E72" w:rsidP="00907E72">
      <w:pPr>
        <w:spacing w:after="0" w:line="240" w:lineRule="auto"/>
        <w:ind w:left="460" w:hangingChars="200" w:hanging="460"/>
        <w:contextualSpacing/>
        <w:jc w:val="both"/>
        <w:rPr>
          <w:sz w:val="23"/>
          <w:szCs w:val="23"/>
        </w:rPr>
      </w:pPr>
    </w:p>
    <w:p w:rsidR="001A5E6F" w:rsidRPr="009C3316" w:rsidRDefault="000802D3" w:rsidP="00907E72">
      <w:pPr>
        <w:spacing w:after="0" w:line="240" w:lineRule="auto"/>
        <w:ind w:left="460" w:hangingChars="200" w:hanging="460"/>
        <w:contextualSpacing/>
        <w:jc w:val="both"/>
        <w:rPr>
          <w:sz w:val="23"/>
          <w:szCs w:val="23"/>
        </w:rPr>
      </w:pPr>
      <w:r w:rsidRPr="009C3316">
        <w:rPr>
          <w:sz w:val="23"/>
          <w:szCs w:val="23"/>
        </w:rPr>
        <w:t xml:space="preserve">Nurul Anwar, Fahmi. </w:t>
      </w:r>
      <w:r w:rsidRPr="009C3316">
        <w:rPr>
          <w:i/>
          <w:sz w:val="23"/>
          <w:szCs w:val="23"/>
        </w:rPr>
        <w:t>Analisis Manajemen Risiko Kesehatan dan Keselamatan Kerja (K3) Pada Pekerjaan Upper Structure Gedung Bertingkat (Studi Kasus Proyek Skyland City-Jatinangor)</w:t>
      </w:r>
      <w:r w:rsidRPr="009C3316">
        <w:rPr>
          <w:sz w:val="23"/>
          <w:szCs w:val="23"/>
        </w:rPr>
        <w:t>, Jurnal Konstruksi Sekolah Tinggi Teknologi Garut, ISSN : 2302-7312 Vol. 13 No. 1 2014</w:t>
      </w:r>
    </w:p>
    <w:p w:rsidR="00907E72" w:rsidRDefault="00907E72" w:rsidP="009C3316">
      <w:pPr>
        <w:spacing w:after="0" w:line="240" w:lineRule="auto"/>
        <w:jc w:val="both"/>
        <w:rPr>
          <w:sz w:val="23"/>
          <w:szCs w:val="23"/>
        </w:rPr>
      </w:pPr>
    </w:p>
    <w:p w:rsidR="001A5E6F" w:rsidRPr="009C3316" w:rsidRDefault="000802D3" w:rsidP="009C3316">
      <w:pPr>
        <w:spacing w:after="0" w:line="240" w:lineRule="auto"/>
        <w:jc w:val="both"/>
        <w:rPr>
          <w:i/>
          <w:iCs/>
          <w:sz w:val="23"/>
          <w:szCs w:val="23"/>
        </w:rPr>
      </w:pPr>
      <w:r w:rsidRPr="009C3316">
        <w:rPr>
          <w:sz w:val="23"/>
          <w:szCs w:val="23"/>
        </w:rPr>
        <w:t xml:space="preserve">OHSAS 18001:1999, </w:t>
      </w:r>
      <w:r w:rsidRPr="009C3316">
        <w:rPr>
          <w:i/>
          <w:iCs/>
          <w:sz w:val="23"/>
          <w:szCs w:val="23"/>
        </w:rPr>
        <w:t>Occupational Health and Safety Management System.</w:t>
      </w:r>
    </w:p>
    <w:p w:rsidR="00907E72" w:rsidRDefault="00907E72" w:rsidP="00907E72">
      <w:pPr>
        <w:spacing w:after="0" w:line="240" w:lineRule="auto"/>
        <w:ind w:left="450" w:hanging="450"/>
        <w:jc w:val="both"/>
        <w:rPr>
          <w:iCs/>
          <w:sz w:val="23"/>
          <w:szCs w:val="23"/>
        </w:rPr>
      </w:pPr>
    </w:p>
    <w:p w:rsidR="001A5E6F" w:rsidRPr="009C3316" w:rsidRDefault="000802D3" w:rsidP="00907E72">
      <w:pPr>
        <w:spacing w:after="0" w:line="240" w:lineRule="auto"/>
        <w:ind w:left="450" w:hanging="450"/>
        <w:jc w:val="both"/>
        <w:rPr>
          <w:sz w:val="23"/>
          <w:szCs w:val="23"/>
        </w:rPr>
      </w:pPr>
      <w:r w:rsidRPr="009C3316">
        <w:rPr>
          <w:iCs/>
          <w:sz w:val="23"/>
          <w:szCs w:val="23"/>
        </w:rPr>
        <w:t xml:space="preserve">Peraturan Menteri Pekerjaan Umum Nomor : 05/PRT/M/2014. </w:t>
      </w:r>
      <w:r w:rsidRPr="009C3316">
        <w:rPr>
          <w:i/>
          <w:iCs/>
          <w:sz w:val="23"/>
          <w:szCs w:val="23"/>
        </w:rPr>
        <w:t>Tentang Pedoman Sistem Manajemen Keselamatan dan Kesehatan Kerja (SMK3) Konstruksi Bidang Pekerjaan Umum</w:t>
      </w:r>
    </w:p>
    <w:p w:rsidR="00907E72" w:rsidRDefault="00907E72" w:rsidP="00907E72">
      <w:pPr>
        <w:spacing w:after="0" w:line="240" w:lineRule="auto"/>
        <w:ind w:left="460" w:hangingChars="200" w:hanging="460"/>
        <w:rPr>
          <w:sz w:val="23"/>
          <w:szCs w:val="23"/>
        </w:rPr>
      </w:pPr>
    </w:p>
    <w:p w:rsidR="001A5E6F" w:rsidRPr="009C3316" w:rsidRDefault="000802D3" w:rsidP="00907E72">
      <w:pPr>
        <w:spacing w:after="0" w:line="240" w:lineRule="auto"/>
        <w:ind w:left="460" w:hangingChars="200" w:hanging="460"/>
        <w:rPr>
          <w:color w:val="000000"/>
          <w:sz w:val="23"/>
          <w:szCs w:val="23"/>
        </w:rPr>
      </w:pPr>
      <w:r w:rsidRPr="009C3316">
        <w:rPr>
          <w:sz w:val="23"/>
          <w:szCs w:val="23"/>
        </w:rPr>
        <w:t>Purnama, Hadi. 2010. (</w:t>
      </w:r>
      <w:r w:rsidRPr="009C3316">
        <w:rPr>
          <w:color w:val="000000"/>
          <w:sz w:val="23"/>
          <w:szCs w:val="23"/>
        </w:rPr>
        <w:t>Online:</w:t>
      </w:r>
      <w:hyperlink r:id="rId9" w:history="1">
        <w:r w:rsidRPr="009C3316">
          <w:rPr>
            <w:rStyle w:val="Hyperlink"/>
            <w:color w:val="000000"/>
            <w:sz w:val="23"/>
            <w:szCs w:val="23"/>
          </w:rPr>
          <w:t>http:/hadipurnama.wordpress.com/2010/01/22/kesehatan-dan-keselamatan-kerja-lingkungan-hidup/</w:t>
        </w:r>
      </w:hyperlink>
      <w:r w:rsidRPr="009C3316">
        <w:rPr>
          <w:color w:val="000000"/>
          <w:sz w:val="23"/>
          <w:szCs w:val="23"/>
        </w:rPr>
        <w:t>)</w:t>
      </w:r>
    </w:p>
    <w:p w:rsidR="00907E72" w:rsidRDefault="00907E72" w:rsidP="00907E72">
      <w:pPr>
        <w:spacing w:after="0" w:line="240" w:lineRule="auto"/>
        <w:ind w:left="460" w:hangingChars="200" w:hanging="460"/>
        <w:rPr>
          <w:color w:val="000000"/>
          <w:sz w:val="23"/>
          <w:szCs w:val="23"/>
        </w:rPr>
      </w:pPr>
    </w:p>
    <w:p w:rsidR="001A5E6F" w:rsidRPr="009C3316" w:rsidRDefault="000802D3" w:rsidP="00907E72">
      <w:pPr>
        <w:spacing w:after="0" w:line="240" w:lineRule="auto"/>
        <w:ind w:left="460" w:hangingChars="200" w:hanging="460"/>
        <w:rPr>
          <w:color w:val="000000"/>
          <w:sz w:val="23"/>
          <w:szCs w:val="23"/>
        </w:rPr>
      </w:pPr>
      <w:r w:rsidRPr="009C3316">
        <w:rPr>
          <w:color w:val="000000"/>
          <w:sz w:val="23"/>
          <w:szCs w:val="23"/>
        </w:rPr>
        <w:t xml:space="preserve">Rachman, Taufiqur. 2014. </w:t>
      </w:r>
      <w:r w:rsidRPr="009C3316">
        <w:rPr>
          <w:i/>
          <w:color w:val="000000"/>
          <w:sz w:val="23"/>
          <w:szCs w:val="23"/>
        </w:rPr>
        <w:t>TIN211-Keselamatan dan Kesehatan Kerja Industri.</w:t>
      </w:r>
      <w:r w:rsidRPr="009C3316">
        <w:rPr>
          <w:color w:val="000000"/>
          <w:sz w:val="23"/>
          <w:szCs w:val="23"/>
        </w:rPr>
        <w:t xml:space="preserve"> Materi#11</w:t>
      </w:r>
    </w:p>
    <w:p w:rsidR="00907E72" w:rsidRDefault="00907E72" w:rsidP="00907E72">
      <w:pPr>
        <w:spacing w:after="0" w:line="240" w:lineRule="auto"/>
        <w:ind w:left="460" w:hangingChars="200" w:hanging="460"/>
        <w:rPr>
          <w:color w:val="000000"/>
          <w:sz w:val="23"/>
          <w:szCs w:val="23"/>
        </w:rPr>
      </w:pPr>
    </w:p>
    <w:p w:rsidR="00907E72" w:rsidRDefault="00907E72" w:rsidP="00907E72">
      <w:pPr>
        <w:spacing w:after="0" w:line="240" w:lineRule="auto"/>
        <w:ind w:left="460" w:hangingChars="200" w:hanging="460"/>
        <w:rPr>
          <w:color w:val="000000"/>
          <w:sz w:val="23"/>
          <w:szCs w:val="23"/>
        </w:rPr>
      </w:pPr>
    </w:p>
    <w:p w:rsidR="001A5E6F" w:rsidRPr="00907E72" w:rsidRDefault="000802D3" w:rsidP="00907E72">
      <w:pPr>
        <w:spacing w:after="0" w:line="240" w:lineRule="auto"/>
        <w:ind w:left="460" w:hangingChars="200" w:hanging="460"/>
        <w:rPr>
          <w:color w:val="000000"/>
          <w:sz w:val="23"/>
          <w:szCs w:val="23"/>
        </w:rPr>
      </w:pPr>
      <w:r w:rsidRPr="009C3316">
        <w:rPr>
          <w:color w:val="000000"/>
          <w:sz w:val="23"/>
          <w:szCs w:val="23"/>
        </w:rPr>
        <w:t xml:space="preserve">Soputan, Gabby E.M. 2014. </w:t>
      </w:r>
      <w:r w:rsidRPr="009C3316">
        <w:rPr>
          <w:i/>
          <w:color w:val="000000"/>
          <w:sz w:val="23"/>
          <w:szCs w:val="23"/>
        </w:rPr>
        <w:t>Manajemen Risiko Kesehatan dan Keselamatan Kerja (K3) (Studi Kasus Pada Pembangunan Gedung Eben Haezar).</w:t>
      </w:r>
      <w:r w:rsidRPr="009C3316">
        <w:rPr>
          <w:color w:val="000000"/>
          <w:sz w:val="23"/>
          <w:szCs w:val="23"/>
        </w:rPr>
        <w:t xml:space="preserve"> Jurnal Ilmiah Media Engineering Vol. 4 No. 4, Desember 2014 (229-238) ISSN : 2087-9334</w:t>
      </w:r>
    </w:p>
    <w:p w:rsidR="00907E72" w:rsidRDefault="00907E72" w:rsidP="009C3316">
      <w:pPr>
        <w:autoSpaceDE w:val="0"/>
        <w:autoSpaceDN w:val="0"/>
        <w:spacing w:after="0" w:line="240" w:lineRule="auto"/>
        <w:ind w:left="460" w:hangingChars="200" w:hanging="460"/>
        <w:jc w:val="both"/>
        <w:rPr>
          <w:rFonts w:eastAsia="CenturySchoolbook"/>
          <w:sz w:val="23"/>
          <w:szCs w:val="23"/>
        </w:rPr>
      </w:pPr>
    </w:p>
    <w:p w:rsidR="001A5E6F" w:rsidRPr="009C3316" w:rsidRDefault="000802D3" w:rsidP="009C3316">
      <w:pPr>
        <w:autoSpaceDE w:val="0"/>
        <w:autoSpaceDN w:val="0"/>
        <w:spacing w:after="0" w:line="240" w:lineRule="auto"/>
        <w:ind w:left="460" w:hangingChars="200" w:hanging="460"/>
        <w:jc w:val="both"/>
        <w:rPr>
          <w:rFonts w:eastAsia="CenturySchoolbook"/>
          <w:sz w:val="23"/>
          <w:szCs w:val="23"/>
        </w:rPr>
      </w:pPr>
      <w:r w:rsidRPr="009C3316">
        <w:rPr>
          <w:rFonts w:eastAsia="CenturySchoolbook"/>
          <w:sz w:val="23"/>
          <w:szCs w:val="23"/>
        </w:rPr>
        <w:t xml:space="preserve">Suardi, Rudi. 2010. </w:t>
      </w:r>
      <w:r w:rsidRPr="009C3316">
        <w:rPr>
          <w:rFonts w:eastAsia="CenturySchoolbook"/>
          <w:i/>
          <w:iCs/>
          <w:sz w:val="23"/>
          <w:szCs w:val="23"/>
        </w:rPr>
        <w:t>Sistem Manajemen dan Keselamatan Kerj</w:t>
      </w:r>
      <w:r w:rsidRPr="009C3316">
        <w:rPr>
          <w:rFonts w:eastAsia="CenturySchoolbook"/>
          <w:sz w:val="23"/>
          <w:szCs w:val="23"/>
        </w:rPr>
        <w:t>a. Lembaga Manajemen PPM. Jakarta, Indonesia.</w:t>
      </w:r>
    </w:p>
    <w:p w:rsidR="00907E72" w:rsidRDefault="00907E72" w:rsidP="00907E72">
      <w:pPr>
        <w:autoSpaceDE w:val="0"/>
        <w:autoSpaceDN w:val="0"/>
        <w:spacing w:after="0" w:line="240" w:lineRule="auto"/>
        <w:ind w:left="460" w:hangingChars="200" w:hanging="460"/>
        <w:jc w:val="both"/>
        <w:rPr>
          <w:color w:val="000000"/>
          <w:sz w:val="23"/>
          <w:szCs w:val="23"/>
        </w:rPr>
      </w:pPr>
    </w:p>
    <w:p w:rsidR="001A5E6F" w:rsidRPr="00907E72" w:rsidRDefault="000802D3" w:rsidP="00907E72">
      <w:pPr>
        <w:autoSpaceDE w:val="0"/>
        <w:autoSpaceDN w:val="0"/>
        <w:spacing w:after="0" w:line="240" w:lineRule="auto"/>
        <w:ind w:left="460" w:hangingChars="200" w:hanging="460"/>
        <w:jc w:val="both"/>
        <w:rPr>
          <w:color w:val="000000"/>
          <w:sz w:val="23"/>
          <w:szCs w:val="23"/>
        </w:rPr>
      </w:pPr>
      <w:r w:rsidRPr="009C3316">
        <w:rPr>
          <w:color w:val="000000"/>
          <w:sz w:val="23"/>
          <w:szCs w:val="23"/>
        </w:rPr>
        <w:t xml:space="preserve">Suma’mur. 2009. </w:t>
      </w:r>
      <w:r w:rsidRPr="009C3316">
        <w:rPr>
          <w:i/>
          <w:color w:val="000000"/>
          <w:sz w:val="23"/>
          <w:szCs w:val="23"/>
        </w:rPr>
        <w:t xml:space="preserve">Higiene Perusahaan dan Kesehatan </w:t>
      </w:r>
      <w:r w:rsidRPr="009C3316">
        <w:rPr>
          <w:color w:val="000000"/>
          <w:sz w:val="23"/>
          <w:szCs w:val="23"/>
        </w:rPr>
        <w:t>Kerja. Sagung Seto. Jakarta.</w:t>
      </w:r>
    </w:p>
    <w:p w:rsidR="00907E72" w:rsidRDefault="00907E72" w:rsidP="00907E72">
      <w:pPr>
        <w:autoSpaceDE w:val="0"/>
        <w:autoSpaceDN w:val="0"/>
        <w:spacing w:after="0" w:line="240" w:lineRule="auto"/>
        <w:ind w:left="460" w:hangingChars="200" w:hanging="460"/>
        <w:jc w:val="both"/>
        <w:rPr>
          <w:sz w:val="23"/>
          <w:szCs w:val="23"/>
        </w:rPr>
      </w:pPr>
    </w:p>
    <w:p w:rsidR="001A5E6F" w:rsidRPr="009C3316" w:rsidRDefault="000802D3" w:rsidP="00907E72">
      <w:pPr>
        <w:autoSpaceDE w:val="0"/>
        <w:autoSpaceDN w:val="0"/>
        <w:spacing w:after="0" w:line="240" w:lineRule="auto"/>
        <w:ind w:left="460" w:hangingChars="200" w:hanging="460"/>
        <w:jc w:val="both"/>
        <w:rPr>
          <w:sz w:val="23"/>
          <w:szCs w:val="23"/>
        </w:rPr>
      </w:pPr>
      <w:r w:rsidRPr="009C3316">
        <w:rPr>
          <w:sz w:val="23"/>
          <w:szCs w:val="23"/>
        </w:rPr>
        <w:t xml:space="preserve">Wicaksono, Iman Kurniawan. 2011. </w:t>
      </w:r>
      <w:r w:rsidRPr="009C3316">
        <w:rPr>
          <w:i/>
          <w:sz w:val="23"/>
          <w:szCs w:val="23"/>
        </w:rPr>
        <w:t>Manajemen Risiko K3 (Keselamatan dan Kesehatan Kerja) Pada Proyek Pembangunan Apartemen Puncak Permai Surabaya,</w:t>
      </w:r>
      <w:r w:rsidRPr="009C3316">
        <w:rPr>
          <w:sz w:val="23"/>
          <w:szCs w:val="23"/>
        </w:rPr>
        <w:t xml:space="preserve"> Prosiding Seminar Nasional Manajemen Teknologi XIII. Surabaya</w:t>
      </w:r>
    </w:p>
    <w:p w:rsidR="00907E72" w:rsidRDefault="00907E72" w:rsidP="009C3316">
      <w:pPr>
        <w:autoSpaceDE w:val="0"/>
        <w:autoSpaceDN w:val="0"/>
        <w:spacing w:after="0" w:line="240" w:lineRule="auto"/>
        <w:ind w:left="460" w:hangingChars="200" w:hanging="460"/>
        <w:jc w:val="both"/>
        <w:rPr>
          <w:sz w:val="23"/>
          <w:szCs w:val="23"/>
        </w:rPr>
      </w:pPr>
    </w:p>
    <w:p w:rsidR="001A5E6F" w:rsidRPr="009C3316" w:rsidRDefault="000802D3" w:rsidP="009C3316">
      <w:pPr>
        <w:autoSpaceDE w:val="0"/>
        <w:autoSpaceDN w:val="0"/>
        <w:spacing w:after="0" w:line="240" w:lineRule="auto"/>
        <w:ind w:left="460" w:hangingChars="200" w:hanging="460"/>
        <w:jc w:val="both"/>
        <w:rPr>
          <w:sz w:val="23"/>
          <w:szCs w:val="23"/>
        </w:rPr>
      </w:pPr>
      <w:r w:rsidRPr="009C3316">
        <w:rPr>
          <w:sz w:val="23"/>
          <w:szCs w:val="23"/>
        </w:rPr>
        <w:t xml:space="preserve">Yusni, Muhammad. </w:t>
      </w:r>
      <w:r w:rsidRPr="009C3316">
        <w:rPr>
          <w:i/>
          <w:sz w:val="23"/>
          <w:szCs w:val="23"/>
        </w:rPr>
        <w:t xml:space="preserve">Sistem Manajemen Keselamatan dan Kesehatan Kerja (SMK3) Pada Pekerjaan Pembangunan Gedung Gizi RSUD Dr. Kanujoso Djatiwibowo Balikpapan, </w:t>
      </w:r>
      <w:r w:rsidRPr="009C3316">
        <w:rPr>
          <w:sz w:val="23"/>
          <w:szCs w:val="23"/>
        </w:rPr>
        <w:t>Jurusan Teknik Sipil, Fakultas Teknik, Universitas 17 Agustus 1945 Samarinda</w:t>
      </w:r>
    </w:p>
    <w:p w:rsidR="001A5E6F" w:rsidRPr="009C3316" w:rsidRDefault="001A5E6F" w:rsidP="009C3316">
      <w:pPr>
        <w:tabs>
          <w:tab w:val="left" w:pos="2280"/>
        </w:tabs>
        <w:spacing w:after="0" w:line="240" w:lineRule="auto"/>
        <w:rPr>
          <w:b/>
          <w:bCs/>
          <w:sz w:val="23"/>
          <w:szCs w:val="23"/>
        </w:rPr>
      </w:pPr>
    </w:p>
    <w:sectPr w:rsidR="001A5E6F" w:rsidRPr="009C3316" w:rsidSect="00D61114">
      <w:headerReference w:type="even" r:id="rId10"/>
      <w:headerReference w:type="default" r:id="rId11"/>
      <w:footerReference w:type="even" r:id="rId12"/>
      <w:footerReference w:type="default" r:id="rId13"/>
      <w:footerReference w:type="first" r:id="rId14"/>
      <w:pgSz w:w="10206" w:h="14175"/>
      <w:pgMar w:top="629" w:right="1287" w:bottom="629" w:left="1332" w:header="851" w:footer="794" w:gutter="0"/>
      <w:pgNumType w:start="37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009" w:rsidRDefault="00C84009">
      <w:pPr>
        <w:spacing w:after="0" w:line="240" w:lineRule="auto"/>
      </w:pPr>
      <w:r>
        <w:separator/>
      </w:r>
    </w:p>
  </w:endnote>
  <w:endnote w:type="continuationSeparator" w:id="0">
    <w:p w:rsidR="00C84009" w:rsidRDefault="00C8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Segoe Print"/>
    <w:charset w:val="00"/>
    <w:family w:val="auto"/>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OldStyle">
    <w:altName w:val="Segoe Print"/>
    <w:charset w:val="00"/>
    <w:family w:val="auto"/>
    <w:pitch w:val="default"/>
    <w:sig w:usb0="00000000" w:usb1="00000000" w:usb2="00000000" w:usb3="00000000" w:csb0="00000001" w:csb1="00000000"/>
  </w:font>
  <w:font w:name="CenturySchoolbook">
    <w:altName w:val="Segoe Print"/>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114" w:rsidRDefault="00D61114">
    <w:pPr>
      <w:pStyle w:val="Footer"/>
      <w:jc w:val="right"/>
    </w:pPr>
    <w:r>
      <w:fldChar w:fldCharType="begin"/>
    </w:r>
    <w:r>
      <w:instrText xml:space="preserve"> PAGE   \* MERGEFORMAT </w:instrText>
    </w:r>
    <w:r>
      <w:fldChar w:fldCharType="separate"/>
    </w:r>
    <w:r>
      <w:rPr>
        <w:noProof/>
      </w:rPr>
      <w:t>382</w:t>
    </w:r>
    <w:r>
      <w:rPr>
        <w:noProof/>
      </w:rPr>
      <w:fldChar w:fldCharType="end"/>
    </w:r>
  </w:p>
  <w:p w:rsidR="00C9001D" w:rsidRDefault="00C9001D" w:rsidP="009667DA">
    <w:pPr>
      <w:pStyle w:val="Footer"/>
      <w:jc w:val="right"/>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114" w:rsidRDefault="00D61114">
    <w:pPr>
      <w:pStyle w:val="Footer"/>
      <w:jc w:val="right"/>
    </w:pPr>
    <w:r>
      <w:fldChar w:fldCharType="begin"/>
    </w:r>
    <w:r>
      <w:instrText xml:space="preserve"> PAGE   \* MERGEFORMAT </w:instrText>
    </w:r>
    <w:r>
      <w:fldChar w:fldCharType="separate"/>
    </w:r>
    <w:r>
      <w:rPr>
        <w:noProof/>
      </w:rPr>
      <w:t>383</w:t>
    </w:r>
    <w:r>
      <w:rPr>
        <w:noProof/>
      </w:rPr>
      <w:fldChar w:fldCharType="end"/>
    </w:r>
  </w:p>
  <w:p w:rsidR="00C9001D" w:rsidRDefault="00C9001D">
    <w:pPr>
      <w:pStyle w:val="Footer"/>
      <w:jc w:val="right"/>
      <w:rPr>
        <w:rFonts w:ascii="Arial" w:hAnsi="Arial" w:cs="Arial"/>
        <w:i/>
        <w:iCs/>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114" w:rsidRDefault="00D61114">
    <w:pPr>
      <w:pStyle w:val="Footer"/>
      <w:jc w:val="right"/>
    </w:pPr>
    <w:r>
      <w:rPr>
        <w:lang w:val="id-ID"/>
      </w:rPr>
      <w:t>369</w:t>
    </w:r>
  </w:p>
  <w:p w:rsidR="009667DA" w:rsidRDefault="00966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009" w:rsidRDefault="00C84009">
      <w:pPr>
        <w:spacing w:after="0" w:line="240" w:lineRule="auto"/>
      </w:pPr>
      <w:r>
        <w:separator/>
      </w:r>
    </w:p>
  </w:footnote>
  <w:footnote w:type="continuationSeparator" w:id="0">
    <w:p w:rsidR="00C84009" w:rsidRDefault="00C84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1D" w:rsidRPr="009667DA" w:rsidRDefault="009667DA">
    <w:pPr>
      <w:pStyle w:val="Header"/>
      <w:pBdr>
        <w:bottom w:val="single" w:sz="6" w:space="1" w:color="auto"/>
      </w:pBdr>
      <w:ind w:right="13"/>
      <w:rPr>
        <w:rFonts w:ascii="Arial" w:hAnsi="Arial" w:cs="Arial"/>
        <w:sz w:val="18"/>
        <w:szCs w:val="18"/>
      </w:rPr>
    </w:pPr>
    <w:r w:rsidRPr="009667DA">
      <w:rPr>
        <w:rFonts w:ascii="Arial" w:hAnsi="Arial" w:cs="Arial"/>
        <w:sz w:val="18"/>
        <w:szCs w:val="18"/>
      </w:rPr>
      <w:t xml:space="preserve">Tinjauan Pengukuran Tingkat Risiko Keselamatan dan Kesehatan Kerja Pada Kegiatan Konstruksi Pembangunan Hotel Midtown Samarinda </w:t>
    </w:r>
    <w:r w:rsidR="003620ED">
      <w:rPr>
        <w:rFonts w:ascii="Arial" w:hAnsi="Arial" w:cs="Arial"/>
        <w:sz w:val="18"/>
        <w:szCs w:val="18"/>
      </w:rPr>
      <w:t xml:space="preserve">  </w:t>
    </w:r>
    <w:r w:rsidRPr="009667DA">
      <w:rPr>
        <w:rFonts w:ascii="Arial" w:hAnsi="Arial" w:cs="Arial"/>
        <w:sz w:val="18"/>
        <w:szCs w:val="18"/>
      </w:rPr>
      <w:t>(Muhammad Al Farisi)</w:t>
    </w:r>
  </w:p>
  <w:p w:rsidR="00C9001D" w:rsidRDefault="00C9001D">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7DA" w:rsidRPr="009667DA" w:rsidRDefault="009667DA" w:rsidP="009667DA">
    <w:pPr>
      <w:pStyle w:val="Header"/>
      <w:pBdr>
        <w:bottom w:val="single" w:sz="6" w:space="1" w:color="auto"/>
      </w:pBdr>
      <w:ind w:right="13"/>
      <w:rPr>
        <w:rFonts w:ascii="Arial" w:hAnsi="Arial" w:cs="Arial"/>
        <w:sz w:val="18"/>
        <w:szCs w:val="18"/>
      </w:rPr>
    </w:pPr>
    <w:r w:rsidRPr="009667DA">
      <w:rPr>
        <w:rFonts w:ascii="Arial" w:hAnsi="Arial" w:cs="Arial"/>
        <w:sz w:val="18"/>
        <w:szCs w:val="18"/>
      </w:rPr>
      <w:t xml:space="preserve">Tinjauan Pengukuran Tingkat Risiko Keselamatan dan Kesehatan Kerja Pada Kegiatan Konstruksi Pembangunan Hotel Midtown Samarinda </w:t>
    </w:r>
    <w:r w:rsidR="003620ED">
      <w:rPr>
        <w:rFonts w:ascii="Arial" w:hAnsi="Arial" w:cs="Arial"/>
        <w:sz w:val="18"/>
        <w:szCs w:val="18"/>
      </w:rPr>
      <w:t xml:space="preserve">  </w:t>
    </w:r>
    <w:r w:rsidRPr="009667DA">
      <w:rPr>
        <w:rFonts w:ascii="Arial" w:hAnsi="Arial" w:cs="Arial"/>
        <w:sz w:val="18"/>
        <w:szCs w:val="18"/>
      </w:rPr>
      <w:t>(Muhammad Al Farisi)</w:t>
    </w:r>
  </w:p>
  <w:p w:rsidR="00C9001D" w:rsidRDefault="00C9001D">
    <w:pPr>
      <w:pStyle w:val="Header"/>
      <w:ind w:right="360" w:firstLine="360"/>
      <w:rPr>
        <w:rFonts w:ascii="Trebuchet MS" w:hAnsi="Trebuchet MS" w:cs="Lucida Sans Unicode"/>
        <w:i/>
        <w:i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025"/>
    <w:multiLevelType w:val="multilevel"/>
    <w:tmpl w:val="02ED6025"/>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D72C8"/>
    <w:multiLevelType w:val="multilevel"/>
    <w:tmpl w:val="07CD72C8"/>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CE0E33"/>
    <w:multiLevelType w:val="hybridMultilevel"/>
    <w:tmpl w:val="B43C0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00EF7"/>
    <w:multiLevelType w:val="multilevel"/>
    <w:tmpl w:val="16100EF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C66794"/>
    <w:multiLevelType w:val="hybridMultilevel"/>
    <w:tmpl w:val="F0022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93E1A"/>
    <w:multiLevelType w:val="multilevel"/>
    <w:tmpl w:val="29793E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4A2DC1"/>
    <w:multiLevelType w:val="multilevel"/>
    <w:tmpl w:val="2D4A2DC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17564C"/>
    <w:multiLevelType w:val="hybridMultilevel"/>
    <w:tmpl w:val="D4AC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E25230"/>
    <w:multiLevelType w:val="multilevel"/>
    <w:tmpl w:val="35E252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8D27C1"/>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0552C3"/>
    <w:multiLevelType w:val="singleLevel"/>
    <w:tmpl w:val="570552C3"/>
    <w:lvl w:ilvl="0">
      <w:start w:val="1"/>
      <w:numFmt w:val="bullet"/>
      <w:lvlText w:val=""/>
      <w:lvlJc w:val="left"/>
      <w:pPr>
        <w:tabs>
          <w:tab w:val="left" w:pos="420"/>
        </w:tabs>
        <w:ind w:left="420" w:hanging="420"/>
      </w:pPr>
      <w:rPr>
        <w:rFonts w:ascii="Wingdings" w:hAnsi="Wingdings" w:hint="default"/>
      </w:rPr>
    </w:lvl>
  </w:abstractNum>
  <w:abstractNum w:abstractNumId="11">
    <w:nsid w:val="570552DC"/>
    <w:multiLevelType w:val="singleLevel"/>
    <w:tmpl w:val="570552DC"/>
    <w:lvl w:ilvl="0">
      <w:start w:val="1"/>
      <w:numFmt w:val="bullet"/>
      <w:lvlText w:val=""/>
      <w:lvlJc w:val="left"/>
      <w:pPr>
        <w:tabs>
          <w:tab w:val="left" w:pos="420"/>
        </w:tabs>
        <w:ind w:left="420" w:hanging="420"/>
      </w:pPr>
      <w:rPr>
        <w:rFonts w:ascii="Wingdings" w:hAnsi="Wingdings" w:hint="default"/>
      </w:rPr>
    </w:lvl>
  </w:abstractNum>
  <w:abstractNum w:abstractNumId="12">
    <w:nsid w:val="5726BDB7"/>
    <w:multiLevelType w:val="singleLevel"/>
    <w:tmpl w:val="5726BDB7"/>
    <w:lvl w:ilvl="0">
      <w:start w:val="1"/>
      <w:numFmt w:val="bullet"/>
      <w:lvlText w:val=""/>
      <w:lvlJc w:val="left"/>
      <w:pPr>
        <w:tabs>
          <w:tab w:val="left" w:pos="420"/>
        </w:tabs>
        <w:ind w:left="420" w:hanging="420"/>
      </w:pPr>
      <w:rPr>
        <w:rFonts w:ascii="Wingdings" w:hAnsi="Wingdings" w:hint="default"/>
      </w:rPr>
    </w:lvl>
  </w:abstractNum>
  <w:abstractNum w:abstractNumId="13">
    <w:nsid w:val="574DF92D"/>
    <w:multiLevelType w:val="singleLevel"/>
    <w:tmpl w:val="574DF92D"/>
    <w:lvl w:ilvl="0">
      <w:start w:val="1"/>
      <w:numFmt w:val="decimal"/>
      <w:lvlText w:val="%1."/>
      <w:lvlJc w:val="left"/>
      <w:pPr>
        <w:tabs>
          <w:tab w:val="left" w:pos="425"/>
        </w:tabs>
        <w:ind w:left="425" w:hanging="425"/>
      </w:pPr>
      <w:rPr>
        <w:rFonts w:hint="default"/>
      </w:rPr>
    </w:lvl>
  </w:abstractNum>
  <w:abstractNum w:abstractNumId="14">
    <w:nsid w:val="574DF9FE"/>
    <w:multiLevelType w:val="singleLevel"/>
    <w:tmpl w:val="574DF9FE"/>
    <w:lvl w:ilvl="0">
      <w:start w:val="1"/>
      <w:numFmt w:val="decimal"/>
      <w:lvlText w:val="%1."/>
      <w:lvlJc w:val="left"/>
      <w:pPr>
        <w:tabs>
          <w:tab w:val="left" w:pos="425"/>
        </w:tabs>
        <w:ind w:left="425" w:hanging="425"/>
      </w:pPr>
      <w:rPr>
        <w:rFonts w:hint="default"/>
      </w:rPr>
    </w:lvl>
  </w:abstractNum>
  <w:abstractNum w:abstractNumId="15">
    <w:nsid w:val="5E386769"/>
    <w:multiLevelType w:val="multilevel"/>
    <w:tmpl w:val="5E38676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D162F3"/>
    <w:multiLevelType w:val="multilevel"/>
    <w:tmpl w:val="73D162F3"/>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6D5FAF"/>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3"/>
  </w:num>
  <w:num w:numId="4">
    <w:abstractNumId w:val="0"/>
  </w:num>
  <w:num w:numId="5">
    <w:abstractNumId w:val="8"/>
  </w:num>
  <w:num w:numId="6">
    <w:abstractNumId w:val="1"/>
  </w:num>
  <w:num w:numId="7">
    <w:abstractNumId w:val="5"/>
  </w:num>
  <w:num w:numId="8">
    <w:abstractNumId w:val="6"/>
  </w:num>
  <w:num w:numId="9">
    <w:abstractNumId w:val="11"/>
  </w:num>
  <w:num w:numId="10">
    <w:abstractNumId w:val="12"/>
  </w:num>
  <w:num w:numId="11">
    <w:abstractNumId w:val="10"/>
  </w:num>
  <w:num w:numId="12">
    <w:abstractNumId w:val="13"/>
  </w:num>
  <w:num w:numId="13">
    <w:abstractNumId w:val="14"/>
  </w:num>
  <w:num w:numId="14">
    <w:abstractNumId w:val="9"/>
  </w:num>
  <w:num w:numId="15">
    <w:abstractNumId w:val="4"/>
  </w:num>
  <w:num w:numId="16">
    <w:abstractNumId w:val="17"/>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6F"/>
    <w:rsid w:val="00043931"/>
    <w:rsid w:val="000802D3"/>
    <w:rsid w:val="000974F9"/>
    <w:rsid w:val="000A52EE"/>
    <w:rsid w:val="001A5E6F"/>
    <w:rsid w:val="003620ED"/>
    <w:rsid w:val="00367489"/>
    <w:rsid w:val="00616D20"/>
    <w:rsid w:val="007F6407"/>
    <w:rsid w:val="00907E72"/>
    <w:rsid w:val="00954E86"/>
    <w:rsid w:val="009667DA"/>
    <w:rsid w:val="009A3746"/>
    <w:rsid w:val="009C3316"/>
    <w:rsid w:val="00A2559F"/>
    <w:rsid w:val="00B253BC"/>
    <w:rsid w:val="00BE15EC"/>
    <w:rsid w:val="00BE2A8A"/>
    <w:rsid w:val="00C328D4"/>
    <w:rsid w:val="00C4342E"/>
    <w:rsid w:val="00C754AA"/>
    <w:rsid w:val="00C84009"/>
    <w:rsid w:val="00C9001D"/>
    <w:rsid w:val="00D03574"/>
    <w:rsid w:val="00D61114"/>
    <w:rsid w:val="00EA756D"/>
    <w:rsid w:val="00EF0540"/>
    <w:rsid w:val="00FA5E40"/>
    <w:rsid w:val="00FA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E52FA0A-E1B7-486E-ACCD-9D6C473E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jc w:val="center"/>
      <w:outlineLvl w:val="3"/>
    </w:pPr>
    <w:rPr>
      <w:b/>
      <w:bCs/>
      <w:sz w:val="4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sz w:val="40"/>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851" w:right="-432" w:firstLine="567"/>
      <w:jc w:val="both"/>
    </w:pPr>
    <w:rPr>
      <w:szCs w:val="20"/>
    </w:rPr>
  </w:style>
  <w:style w:type="paragraph" w:styleId="BodyText">
    <w:name w:val="Body Text"/>
    <w:basedOn w:val="Normal"/>
    <w:pPr>
      <w:jc w:val="both"/>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both"/>
    </w:pPr>
    <w:rPr>
      <w:rFonts w:ascii="Arial" w:hAnsi="Arial" w:cs="Arial"/>
      <w:sz w:val="20"/>
    </w:rPr>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b/>
      <w:bCs/>
    </w:rPr>
  </w:style>
  <w:style w:type="character" w:styleId="Emphasis">
    <w:name w:val="Emphasis"/>
    <w:qFormat/>
    <w:rPr>
      <w:i/>
      <w:iC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customStyle="1" w:styleId="NoSpacing1">
    <w:name w:val="No Spacing1"/>
    <w:uiPriority w:val="1"/>
    <w:qFormat/>
    <w:pPr>
      <w:spacing w:after="200" w:line="276" w:lineRule="auto"/>
    </w:pPr>
    <w:rPr>
      <w:rFonts w:ascii="Calibri" w:eastAsia="Calibri" w:hAnsi="Calibri"/>
      <w:sz w:val="22"/>
      <w:szCs w:val="22"/>
    </w:rPr>
  </w:style>
  <w:style w:type="paragraph" w:customStyle="1" w:styleId="ListParagraph1">
    <w:name w:val="List Paragraph1"/>
    <w:basedOn w:val="Normal"/>
    <w:qFormat/>
    <w:pPr>
      <w:spacing w:line="480" w:lineRule="auto"/>
      <w:ind w:left="720" w:hanging="360"/>
      <w:contextualSpacing/>
    </w:pPr>
    <w:rPr>
      <w:rFonts w:ascii="Calibri" w:eastAsia="Calibri" w:hAnsi="Calibri"/>
      <w:sz w:val="22"/>
      <w:szCs w:val="22"/>
    </w:rPr>
  </w:style>
  <w:style w:type="character" w:customStyle="1" w:styleId="HeaderChar">
    <w:name w:val="Header Char"/>
    <w:link w:val="Header"/>
    <w:uiPriority w:val="99"/>
    <w:rsid w:val="009667DA"/>
    <w:rPr>
      <w:rFonts w:eastAsia="Times New Roman"/>
      <w:sz w:val="24"/>
      <w:szCs w:val="24"/>
    </w:rPr>
  </w:style>
  <w:style w:type="character" w:customStyle="1" w:styleId="FooterChar">
    <w:name w:val="Footer Char"/>
    <w:link w:val="Footer"/>
    <w:uiPriority w:val="99"/>
    <w:rsid w:val="009667D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hadipurnama.wordpress.com/2010/01/22/kesehatan-dan-keselamatan-kerja-lingkungan-hidup/"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textRotate="1"/>
    <customShpInfo spid="_x0000_s1046" textRotate="1"/>
    <customShpInfo spid="_x0000_s1048" textRotate="1"/>
    <customShpInfo spid="_x0000_s1049" textRotate="1"/>
    <customShpInfo spid="_x0000_s1050" textRotate="1"/>
    <customShpInfo spid="_x0000_s1051" textRotate="1"/>
    <customShpInfo spid="_x0000_s1056" textRotate="1"/>
    <customShpInfo spid="_x0000_s1058" textRotate="1"/>
    <customShpInfo spid="_x0000_s1059" textRotate="1"/>
    <customShpInfo spid="_x0000_s1060" textRotate="1"/>
    <customShpInfo spid="_x0000_s1062" textRotate="1"/>
    <customShpInfo spid="_x0000_s1064" textRotate="1"/>
    <customShpInfo spid="_x0000_s106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C066EA-C958-490A-ADEC-CAC0C1AE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19751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2016-12-20T01:36:00Z</dcterms:created>
  <dcterms:modified xsi:type="dcterms:W3CDTF">2016-12-20T01:36:00Z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