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704" w:rsidRDefault="005C1704" w:rsidP="005C1704">
      <w:pPr>
        <w:spacing w:line="276" w:lineRule="auto"/>
        <w:jc w:val="center"/>
        <w:rPr>
          <w:b/>
          <w:lang w:val="id-ID"/>
        </w:rPr>
      </w:pPr>
      <w:r>
        <w:rPr>
          <w:b/>
          <w:lang w:val="id-ID"/>
        </w:rPr>
        <w:t>ANALISIS PERBANDINGAN METODE PERHITUNGAN</w:t>
      </w:r>
      <w:r>
        <w:rPr>
          <w:b/>
        </w:rPr>
        <w:t xml:space="preserve"> </w:t>
      </w:r>
      <w:r>
        <w:rPr>
          <w:b/>
          <w:lang w:val="id-ID"/>
        </w:rPr>
        <w:t>TEBAL PERKERASAN LENTUR PADA RUNWAY STUDI KASUS</w:t>
      </w:r>
    </w:p>
    <w:p w:rsidR="005C1704" w:rsidRDefault="005C1704" w:rsidP="005C1704">
      <w:pPr>
        <w:spacing w:line="276" w:lineRule="auto"/>
        <w:jc w:val="center"/>
        <w:rPr>
          <w:lang w:val="id-ID"/>
        </w:rPr>
      </w:pPr>
      <w:r>
        <w:rPr>
          <w:b/>
          <w:lang w:val="id-ID"/>
        </w:rPr>
        <w:t xml:space="preserve">BANDARA SAMARINDA </w:t>
      </w:r>
      <w:r>
        <w:rPr>
          <w:b/>
        </w:rPr>
        <w:t>BARU</w:t>
      </w:r>
    </w:p>
    <w:p w:rsidR="005C1704" w:rsidRPr="005C1704" w:rsidRDefault="005C1704" w:rsidP="005C1704">
      <w:pPr>
        <w:spacing w:line="276" w:lineRule="auto"/>
        <w:jc w:val="center"/>
        <w:rPr>
          <w:b/>
          <w:lang w:val="id-ID"/>
        </w:rPr>
      </w:pPr>
      <w:r w:rsidRPr="005C1704">
        <w:rPr>
          <w:b/>
          <w:lang w:val="id-ID"/>
        </w:rPr>
        <w:t>Andi Sanjaya</w:t>
      </w:r>
    </w:p>
    <w:p w:rsidR="005C1704" w:rsidRDefault="005C1704" w:rsidP="005C1704">
      <w:pPr>
        <w:spacing w:line="276" w:lineRule="auto"/>
        <w:jc w:val="center"/>
      </w:pPr>
      <w:r>
        <w:t xml:space="preserve">                                                                                                                 </w:t>
      </w:r>
      <w:r w:rsidRPr="00422D80">
        <w:t xml:space="preserve"> </w:t>
      </w:r>
    </w:p>
    <w:p w:rsidR="005C1704" w:rsidRDefault="005C1704" w:rsidP="005C1704">
      <w:pPr>
        <w:spacing w:line="276" w:lineRule="auto"/>
        <w:jc w:val="center"/>
      </w:pPr>
    </w:p>
    <w:p w:rsidR="005C1704" w:rsidRPr="005C1704" w:rsidRDefault="005C1704" w:rsidP="005C1704">
      <w:pPr>
        <w:spacing w:line="276" w:lineRule="auto"/>
        <w:jc w:val="center"/>
        <w:rPr>
          <w:b/>
          <w:lang w:val="id-ID"/>
        </w:rPr>
      </w:pPr>
      <w:r w:rsidRPr="005C1704">
        <w:rPr>
          <w:b/>
          <w:lang w:val="id-ID"/>
        </w:rPr>
        <w:t>Abstrak</w:t>
      </w:r>
    </w:p>
    <w:p w:rsidR="005C1704" w:rsidRDefault="005C1704" w:rsidP="005C1704">
      <w:pPr>
        <w:spacing w:line="276" w:lineRule="auto"/>
        <w:ind w:firstLine="567"/>
        <w:jc w:val="both"/>
        <w:rPr>
          <w:i/>
          <w:lang w:val="id-ID"/>
        </w:rPr>
      </w:pPr>
      <w:r w:rsidRPr="005C1704">
        <w:rPr>
          <w:b/>
          <w:i/>
          <w:lang w:val="id-ID"/>
        </w:rPr>
        <w:t>Andi Sanjaya</w:t>
      </w:r>
      <w:r>
        <w:rPr>
          <w:i/>
          <w:lang w:val="id-ID"/>
        </w:rPr>
        <w:t xml:space="preserve"> dengan </w:t>
      </w:r>
      <w:r w:rsidRPr="005C1704">
        <w:rPr>
          <w:b/>
          <w:i/>
          <w:lang w:val="id-ID"/>
        </w:rPr>
        <w:t>NPM : 12.11.1001.7311.155</w:t>
      </w:r>
      <w:r>
        <w:rPr>
          <w:i/>
          <w:lang w:val="id-ID"/>
        </w:rPr>
        <w:t>, Analisis Perbandingan Metode Perhitungan Tebal Perkerasan Lentur Pada Runway Studi Kasus Bandara Samarinda Baru, di bawah bimbingan Bapak Zony Yulfadly, ST.,MT. dan Bapak Tukimun, ST.,MT.</w:t>
      </w:r>
    </w:p>
    <w:p w:rsidR="005C1704" w:rsidRPr="0002785F" w:rsidRDefault="005C1704" w:rsidP="005C1704">
      <w:pPr>
        <w:spacing w:line="276" w:lineRule="auto"/>
        <w:ind w:firstLine="567"/>
        <w:jc w:val="both"/>
        <w:rPr>
          <w:i/>
          <w:lang w:val="id-ID"/>
        </w:rPr>
      </w:pPr>
      <w:r w:rsidRPr="0030393B">
        <w:rPr>
          <w:i/>
        </w:rPr>
        <w:t>Bandara adalah kawasan daratan dan perairan dengan batas – batas tertentu yang digunakan sebagai tempat pesawat udara mendarat dan lepas landas , naik turun penumpang, bongkar muat barang yang dilengkapi dengan fasilitas keselamatan dan keamanan penerbangan. Dengan adanya bandara maka untuk daerah – daerah yang sulit dijangkau melalui transportasi darat serta daerah yang terpisah oleh lautan akan mudah dijangkau dengan waktu tempuh yang relatif singkat.</w:t>
      </w:r>
    </w:p>
    <w:p w:rsidR="005C1704" w:rsidRPr="0030393B" w:rsidRDefault="005C1704" w:rsidP="005C1704">
      <w:pPr>
        <w:spacing w:line="276" w:lineRule="auto"/>
        <w:ind w:firstLine="567"/>
        <w:jc w:val="both"/>
        <w:rPr>
          <w:i/>
        </w:rPr>
      </w:pPr>
      <w:r w:rsidRPr="0030393B">
        <w:rPr>
          <w:i/>
        </w:rPr>
        <w:t>Samarinda merupakan kota yang paling padat di Provinsi Kalimantan Timur yang mana kebutuhan akan transportasi yang menuju daerah – daerah di Provinsi Kalimantan Timur ini membutuhkan waktu yang relatif lama dengan transportasi darat dan masih buruknya kondisi infrastruktur membuat kota Samarinda harus membuat Bandara Samarinda Baru sebagai pengganti Bandara Temindung yang secara Kapasitas dan daerahnya sudah tidak layak lagi akibat landasan pacu Bandara Temindung yang sering digenangi air saat hujan serta posisinya yang padat penduduk.</w:t>
      </w:r>
    </w:p>
    <w:p w:rsidR="005C1704" w:rsidRPr="0030393B" w:rsidRDefault="005C1704" w:rsidP="005C1704">
      <w:pPr>
        <w:spacing w:line="276" w:lineRule="auto"/>
        <w:ind w:firstLine="567"/>
        <w:jc w:val="both"/>
        <w:rPr>
          <w:i/>
        </w:rPr>
      </w:pPr>
      <w:r w:rsidRPr="0030393B">
        <w:rPr>
          <w:i/>
        </w:rPr>
        <w:t>Dalam merencanakan Bandara Samarinda Baru merujuk kepada peraturan – peraturan yang telah ditetapkan oleh Dinas Perhubungan Bagian Udara yang merujuk kepada peraturan – peraturan FAA ( Ferderal Aviation Administration ) sebuah lembaga penerbangan milik USA ( United States Of America ) serta ICAO ( International Civil Aviation Organzation ) lembaga penerbangan yang bernaung di bawah PBB ( Perserikatan Bangsa – Bangsa ).</w:t>
      </w:r>
    </w:p>
    <w:p w:rsidR="005C1704" w:rsidRPr="00597180" w:rsidRDefault="005C1704" w:rsidP="005C1704">
      <w:pPr>
        <w:spacing w:line="276" w:lineRule="auto"/>
        <w:ind w:firstLine="567"/>
        <w:jc w:val="both"/>
        <w:rPr>
          <w:i/>
          <w:lang w:val="id-ID"/>
        </w:rPr>
      </w:pPr>
      <w:r w:rsidRPr="0030393B">
        <w:rPr>
          <w:i/>
        </w:rPr>
        <w:t xml:space="preserve">Dari hasil </w:t>
      </w:r>
      <w:r w:rsidRPr="00597180">
        <w:rPr>
          <w:i/>
        </w:rPr>
        <w:t>perhitungan menunjukkan adanya perbedaan hasil dari ketiga metode perhitungan tersebu</w:t>
      </w:r>
      <w:r>
        <w:rPr>
          <w:i/>
          <w:lang w:val="id-ID"/>
        </w:rPr>
        <w:t xml:space="preserve">t yaitu metode CBR, LCN dan FAA </w:t>
      </w:r>
      <w:r w:rsidRPr="00597180">
        <w:rPr>
          <w:i/>
        </w:rPr>
        <w:t>, untuk penentuan pilihan perhitungan disesuaikan dengan kebutuhan terhadap prioritas dasar fungsi perkerasan.</w:t>
      </w:r>
      <w:bookmarkStart w:id="0" w:name="_GoBack"/>
      <w:bookmarkEnd w:id="0"/>
    </w:p>
    <w:p w:rsidR="005C1704" w:rsidRDefault="005C1704" w:rsidP="005C1704">
      <w:pPr>
        <w:spacing w:line="276" w:lineRule="auto"/>
        <w:ind w:firstLine="567"/>
        <w:jc w:val="both"/>
      </w:pPr>
    </w:p>
    <w:p w:rsidR="005C1704" w:rsidRDefault="005C1704" w:rsidP="005C1704">
      <w:pPr>
        <w:spacing w:line="276" w:lineRule="auto"/>
        <w:jc w:val="both"/>
        <w:rPr>
          <w:lang w:val="id-ID"/>
        </w:rPr>
      </w:pPr>
      <w:r>
        <w:t>Kata kun</w:t>
      </w:r>
      <w:r>
        <w:rPr>
          <w:lang w:val="id-ID"/>
        </w:rPr>
        <w:t>c</w:t>
      </w:r>
      <w:r>
        <w:t xml:space="preserve">i : bandara </w:t>
      </w:r>
    </w:p>
    <w:p w:rsidR="00A30CC8" w:rsidRDefault="00A30CC8" w:rsidP="005C1704">
      <w:pPr>
        <w:spacing w:line="276" w:lineRule="auto"/>
        <w:jc w:val="both"/>
        <w:rPr>
          <w:lang w:val="id-ID"/>
        </w:rPr>
      </w:pPr>
    </w:p>
    <w:p w:rsidR="00A30CC8" w:rsidRDefault="00A30CC8" w:rsidP="005C1704">
      <w:pPr>
        <w:spacing w:line="276" w:lineRule="auto"/>
        <w:jc w:val="both"/>
        <w:rPr>
          <w:lang w:val="id-ID"/>
        </w:rPr>
      </w:pPr>
    </w:p>
    <w:p w:rsidR="00A30CC8" w:rsidRPr="00AD69DD" w:rsidRDefault="00A30CC8" w:rsidP="005C1704">
      <w:pPr>
        <w:spacing w:line="276" w:lineRule="auto"/>
        <w:jc w:val="both"/>
        <w:rPr>
          <w:b/>
          <w:lang w:val="id-ID"/>
        </w:rPr>
      </w:pPr>
      <w:r w:rsidRPr="00AD69DD">
        <w:rPr>
          <w:b/>
          <w:lang w:val="id-ID"/>
        </w:rPr>
        <w:lastRenderedPageBreak/>
        <w:t>PENDAHULUAN</w:t>
      </w:r>
    </w:p>
    <w:p w:rsidR="00AD69DD" w:rsidRPr="00AD69DD" w:rsidRDefault="00AD69DD" w:rsidP="005C1704">
      <w:pPr>
        <w:spacing w:line="276" w:lineRule="auto"/>
        <w:jc w:val="both"/>
        <w:rPr>
          <w:b/>
          <w:lang w:val="id-ID"/>
        </w:rPr>
      </w:pPr>
    </w:p>
    <w:p w:rsidR="00A30CC8" w:rsidRPr="00AD69DD" w:rsidRDefault="00A30CC8" w:rsidP="005C1704">
      <w:pPr>
        <w:spacing w:line="276" w:lineRule="auto"/>
        <w:jc w:val="both"/>
        <w:rPr>
          <w:b/>
          <w:lang w:val="id-ID"/>
        </w:rPr>
      </w:pPr>
      <w:r w:rsidRPr="00AD69DD">
        <w:rPr>
          <w:b/>
          <w:lang w:val="id-ID"/>
        </w:rPr>
        <w:t>Latar Belakang</w:t>
      </w:r>
      <w:r w:rsidR="00AD69DD" w:rsidRPr="00AD69DD">
        <w:rPr>
          <w:b/>
          <w:lang w:val="id-ID"/>
        </w:rPr>
        <w:t xml:space="preserve"> Masalah</w:t>
      </w:r>
    </w:p>
    <w:p w:rsidR="00A30CC8" w:rsidRPr="000F004D" w:rsidRDefault="00A30CC8" w:rsidP="00AD69DD">
      <w:pPr>
        <w:pStyle w:val="Default"/>
        <w:spacing w:line="360" w:lineRule="auto"/>
        <w:ind w:firstLine="851"/>
        <w:jc w:val="both"/>
      </w:pPr>
      <w:r w:rsidRPr="000F004D">
        <w:t xml:space="preserve">Bandar udara merupakan salah satu infrastruktur penting yang diharapkan dapat mempercepat pertumbuhan ekonomi masyarakat. Bandar udara berfungsi sebagai simpul pergerakan penumpang atau barang dari transportasi udara ke transportasi darat atau sebaliknya. </w:t>
      </w:r>
    </w:p>
    <w:p w:rsidR="00A30CC8" w:rsidRDefault="00A30CC8" w:rsidP="00AD69DD">
      <w:pPr>
        <w:pStyle w:val="Default"/>
        <w:spacing w:line="360" w:lineRule="auto"/>
        <w:ind w:firstLine="851"/>
        <w:jc w:val="both"/>
      </w:pPr>
      <w:r w:rsidRPr="000F004D">
        <w:t xml:space="preserve">Meningkatkan pergerakan penumpang dan barang diharapkan dapat menciptakan peningkatan perekonomian. Pertumbuhan lalu-lintas udara secara langsung berpengaruh menunjang laju pertumbuhan ekonomi seiring dengan meningkatnya kebutuhan akan sarana transportasi yang dapat menjangkau daerah-daerah yang jauh atau sulit terjangkau oleh transportasi darat. </w:t>
      </w:r>
    </w:p>
    <w:p w:rsidR="00A30CC8" w:rsidRPr="000F004D" w:rsidRDefault="00A30CC8" w:rsidP="00AD69DD">
      <w:pPr>
        <w:pStyle w:val="Default"/>
        <w:spacing w:line="360" w:lineRule="auto"/>
        <w:ind w:firstLine="851"/>
        <w:jc w:val="both"/>
      </w:pPr>
      <w:r>
        <w:t>M</w:t>
      </w:r>
      <w:r w:rsidRPr="000F004D">
        <w:t xml:space="preserve">eningkatkan pelayanan transportasi udara, maka perlu dibangun bandar udara yang mempunyai kualitas baik secara struktural maupun fungsional. Membangun bandar udara baru maupun peningkatan yang diperlukan sehubungan dengan penambahan kapasitas penerbangan, tentu akan memerlukan metode efektif dalam perencanaan agar diperoleh hasil yang terbaik dan ekonomis, memenuhi unsur keselamatan pengguna dan tidak menggangu ekosistem. </w:t>
      </w:r>
    </w:p>
    <w:p w:rsidR="00A30CC8" w:rsidRPr="004D6747" w:rsidRDefault="00A30CC8" w:rsidP="00AD69DD">
      <w:pPr>
        <w:spacing w:line="360" w:lineRule="auto"/>
        <w:ind w:firstLine="851"/>
        <w:jc w:val="both"/>
      </w:pPr>
      <w:r>
        <w:t>P</w:t>
      </w:r>
      <w:r w:rsidRPr="000F004D">
        <w:t>ekerjaan pembangunan bandar udara, yang menjadi penentu tercapainya keberhasilan pekerjaan salah satunya adalah dari segi perencanaannya. Oleh karena itu diperlukan tenaga ahli yang mampu membuat perencanaan bandar udara.</w:t>
      </w:r>
      <w:r>
        <w:t xml:space="preserve"> P</w:t>
      </w:r>
      <w:r w:rsidRPr="004D6747">
        <w:t xml:space="preserve">erencanaan runway pada bandar udara, dibutuhkan data-data mengenai karakteristik suatu pesawat yang akan beroperasi di bandar udara itu, data pergerakan lalu-lintas pesawat dan kondisi alam serta geografis lokasi bandar udara. </w:t>
      </w:r>
    </w:p>
    <w:p w:rsidR="00A30CC8" w:rsidRDefault="00A30CC8" w:rsidP="00AD69DD">
      <w:pPr>
        <w:pStyle w:val="Default"/>
        <w:spacing w:line="360" w:lineRule="auto"/>
        <w:ind w:firstLine="851"/>
        <w:jc w:val="both"/>
      </w:pPr>
      <w:r w:rsidRPr="004D6747">
        <w:t xml:space="preserve">Beberapa metode perencanaan perkerasan struktural yang paling banyak digunakan meliputi metode </w:t>
      </w:r>
      <w:r w:rsidRPr="004D6747">
        <w:rPr>
          <w:i/>
          <w:iCs/>
        </w:rPr>
        <w:t xml:space="preserve">US Corporation Of Engineer </w:t>
      </w:r>
      <w:r w:rsidRPr="004D6747">
        <w:t>yang lebih dikenal dengan metode CBR, metode FAA (</w:t>
      </w:r>
      <w:r w:rsidRPr="004D6747">
        <w:rPr>
          <w:i/>
          <w:iCs/>
        </w:rPr>
        <w:t>Federal Aviation Administration</w:t>
      </w:r>
      <w:r w:rsidRPr="004D6747">
        <w:t xml:space="preserve">), metode LCN dari Inggris, metode </w:t>
      </w:r>
      <w:r w:rsidRPr="004D6747">
        <w:rPr>
          <w:i/>
          <w:iCs/>
        </w:rPr>
        <w:t xml:space="preserve">Asphalt Institute </w:t>
      </w:r>
      <w:r w:rsidRPr="004D6747">
        <w:t xml:space="preserve">dan metode </w:t>
      </w:r>
      <w:r w:rsidRPr="004D6747">
        <w:rPr>
          <w:i/>
          <w:iCs/>
        </w:rPr>
        <w:t xml:space="preserve">Canadian Departement Of Transportation. </w:t>
      </w:r>
      <w:r w:rsidRPr="004D6747">
        <w:t xml:space="preserve">Akan tetapi tidak semua metode yang ada layak digunakan untuk setiap kondisi, karena itu perlu dilakukan analisa dan kajian yang seksama </w:t>
      </w:r>
      <w:r w:rsidRPr="004D6747">
        <w:lastRenderedPageBreak/>
        <w:t>mengenai keuntungan dan kerugian atau akurasi dari masing-masing metode tersebut sesuai dengan kond</w:t>
      </w:r>
      <w:r>
        <w:t>isi Indonesia ( Basuki, 1986 ).</w:t>
      </w:r>
    </w:p>
    <w:p w:rsidR="00A30CC8" w:rsidRDefault="00A30CC8" w:rsidP="005C1704">
      <w:pPr>
        <w:spacing w:line="276" w:lineRule="auto"/>
        <w:jc w:val="both"/>
        <w:rPr>
          <w:lang w:val="id-ID"/>
        </w:rPr>
      </w:pPr>
    </w:p>
    <w:p w:rsidR="00A30CC8" w:rsidRDefault="00A30CC8" w:rsidP="005C1704">
      <w:pPr>
        <w:spacing w:line="276" w:lineRule="auto"/>
        <w:jc w:val="both"/>
        <w:rPr>
          <w:b/>
          <w:lang w:val="id-ID"/>
        </w:rPr>
      </w:pPr>
      <w:r>
        <w:rPr>
          <w:b/>
          <w:lang w:val="id-ID"/>
        </w:rPr>
        <w:t>Rumusan Masalah</w:t>
      </w:r>
    </w:p>
    <w:p w:rsidR="00A30CC8" w:rsidRDefault="00A30CC8" w:rsidP="00AD69DD">
      <w:pPr>
        <w:pStyle w:val="Default"/>
        <w:spacing w:line="360" w:lineRule="auto"/>
        <w:ind w:firstLine="851"/>
        <w:jc w:val="both"/>
      </w:pPr>
      <w:r w:rsidRPr="008642A1">
        <w:t>Dalam penulisa</w:t>
      </w:r>
      <w:r>
        <w:t xml:space="preserve">n Tugas Akhir </w:t>
      </w:r>
      <w:r w:rsidRPr="008642A1">
        <w:t xml:space="preserve"> ini, dengan memperhatikan latar belakang diatas, maka ditetapkan perumusan masalah yang perlu dikaji adalah sebagai berikut:</w:t>
      </w:r>
    </w:p>
    <w:p w:rsidR="00A30CC8" w:rsidRDefault="00A30CC8" w:rsidP="00AD69DD">
      <w:pPr>
        <w:pStyle w:val="Default"/>
        <w:spacing w:line="360" w:lineRule="auto"/>
        <w:ind w:left="1418" w:hanging="567"/>
        <w:jc w:val="both"/>
      </w:pPr>
      <w:r>
        <w:t>1.</w:t>
      </w:r>
      <w:r>
        <w:tab/>
        <w:t>Bagaimana hasil perbandingan metode perhitungan tebal perkerasan lentur pada runway studi kasus Bandara Samarinda Baru?</w:t>
      </w:r>
    </w:p>
    <w:p w:rsidR="00AD69DD" w:rsidRDefault="00AD69DD" w:rsidP="00AD69DD">
      <w:pPr>
        <w:pStyle w:val="Default"/>
        <w:spacing w:line="360" w:lineRule="auto"/>
        <w:ind w:left="851" w:hanging="851"/>
        <w:jc w:val="both"/>
      </w:pPr>
    </w:p>
    <w:p w:rsidR="00A30CC8" w:rsidRDefault="00A30CC8" w:rsidP="005C1704">
      <w:pPr>
        <w:spacing w:line="276" w:lineRule="auto"/>
        <w:jc w:val="both"/>
        <w:rPr>
          <w:b/>
          <w:lang w:val="id-ID"/>
        </w:rPr>
      </w:pPr>
      <w:r>
        <w:rPr>
          <w:b/>
          <w:lang w:val="id-ID"/>
        </w:rPr>
        <w:t>Batasan Masalah</w:t>
      </w:r>
    </w:p>
    <w:p w:rsidR="00A30CC8" w:rsidRDefault="00A30CC8" w:rsidP="00AD69DD">
      <w:pPr>
        <w:pStyle w:val="Default"/>
        <w:spacing w:line="360" w:lineRule="auto"/>
        <w:ind w:firstLine="851"/>
        <w:jc w:val="both"/>
      </w:pPr>
      <w:r>
        <w:t>Meluruskan pembahasan dari rumusan masalah yang telah diutarakan diatas, maka perlu adanya batasan masalah sebagai berikut:</w:t>
      </w:r>
    </w:p>
    <w:p w:rsidR="00A30CC8" w:rsidRDefault="00A30CC8" w:rsidP="00AD69DD">
      <w:pPr>
        <w:pStyle w:val="Default"/>
        <w:spacing w:line="360" w:lineRule="auto"/>
        <w:ind w:left="1418" w:hanging="567"/>
        <w:jc w:val="both"/>
      </w:pPr>
      <w:r>
        <w:t>1.</w:t>
      </w:r>
      <w:r>
        <w:tab/>
        <w:t>Hasil perbandingan metode perhitungan tebal perkerasan lentur pada runway studi kasus Bandara Samarinda Baru khususnya dengan menggunakan tiga metode.</w:t>
      </w:r>
    </w:p>
    <w:p w:rsidR="00A30CC8" w:rsidRDefault="00A30CC8" w:rsidP="00AD69DD">
      <w:pPr>
        <w:pStyle w:val="Default"/>
        <w:spacing w:line="360" w:lineRule="auto"/>
        <w:ind w:left="1418" w:hanging="567"/>
        <w:jc w:val="both"/>
      </w:pPr>
      <w:r>
        <w:t>2.</w:t>
      </w:r>
      <w:r>
        <w:tab/>
        <w:t>Perhitungan metode CBR, LCN, dan FAA.</w:t>
      </w:r>
    </w:p>
    <w:p w:rsidR="00AD69DD" w:rsidRDefault="00AD69DD" w:rsidP="005C1704">
      <w:pPr>
        <w:spacing w:line="276" w:lineRule="auto"/>
        <w:jc w:val="both"/>
        <w:rPr>
          <w:b/>
          <w:lang w:val="id-ID"/>
        </w:rPr>
      </w:pPr>
    </w:p>
    <w:p w:rsidR="00A30CC8" w:rsidRDefault="00A30CC8" w:rsidP="005C1704">
      <w:pPr>
        <w:spacing w:line="276" w:lineRule="auto"/>
        <w:jc w:val="both"/>
        <w:rPr>
          <w:b/>
          <w:lang w:val="id-ID"/>
        </w:rPr>
      </w:pPr>
      <w:r>
        <w:rPr>
          <w:b/>
          <w:lang w:val="id-ID"/>
        </w:rPr>
        <w:t>Tujuan Penelitian</w:t>
      </w:r>
    </w:p>
    <w:p w:rsidR="00A30CC8" w:rsidRDefault="00A30CC8" w:rsidP="00AD69DD">
      <w:pPr>
        <w:autoSpaceDE w:val="0"/>
        <w:autoSpaceDN w:val="0"/>
        <w:adjustRightInd w:val="0"/>
        <w:spacing w:line="360" w:lineRule="auto"/>
        <w:ind w:firstLine="851"/>
        <w:jc w:val="both"/>
        <w:rPr>
          <w:lang w:val="id-ID"/>
        </w:rPr>
      </w:pPr>
      <w:r>
        <w:t>Penulisan skripsi dengan judul “Analisis Perbandingan Metode Perhitungan Tebal Perkerasan Lentur Pada Runway Studi Kasus Bandara Samarinda Baru”  ini bertujuan untuk mengetahui hasil perbandingan metode perhitungan tebal perkerasan lentur pada runway studi kasus Bandara Samarinda Baru.</w:t>
      </w:r>
    </w:p>
    <w:p w:rsidR="00AD69DD" w:rsidRPr="00AD69DD" w:rsidRDefault="00AD69DD" w:rsidP="00AD69DD">
      <w:pPr>
        <w:autoSpaceDE w:val="0"/>
        <w:autoSpaceDN w:val="0"/>
        <w:adjustRightInd w:val="0"/>
        <w:spacing w:line="360" w:lineRule="auto"/>
        <w:ind w:firstLine="851"/>
        <w:jc w:val="both"/>
        <w:rPr>
          <w:lang w:val="id-ID"/>
        </w:rPr>
      </w:pPr>
    </w:p>
    <w:p w:rsidR="00A30CC8" w:rsidRDefault="00A30CC8" w:rsidP="005C1704">
      <w:pPr>
        <w:spacing w:line="276" w:lineRule="auto"/>
        <w:jc w:val="both"/>
        <w:rPr>
          <w:b/>
          <w:lang w:val="id-ID"/>
        </w:rPr>
      </w:pPr>
      <w:r>
        <w:rPr>
          <w:b/>
          <w:lang w:val="id-ID"/>
        </w:rPr>
        <w:t>Manfaat Penelitian</w:t>
      </w:r>
    </w:p>
    <w:p w:rsidR="00A30CC8" w:rsidRDefault="00A30CC8" w:rsidP="00AD69DD">
      <w:pPr>
        <w:autoSpaceDE w:val="0"/>
        <w:autoSpaceDN w:val="0"/>
        <w:adjustRightInd w:val="0"/>
        <w:spacing w:line="360" w:lineRule="auto"/>
        <w:ind w:left="567" w:firstLine="284"/>
        <w:jc w:val="both"/>
      </w:pPr>
      <w:r>
        <w:t>Penulis skripsi ini diharapkan dapat memberikan manfaat bagi:</w:t>
      </w:r>
    </w:p>
    <w:p w:rsidR="00A30CC8" w:rsidRDefault="00A30CC8" w:rsidP="00AD69DD">
      <w:pPr>
        <w:autoSpaceDE w:val="0"/>
        <w:autoSpaceDN w:val="0"/>
        <w:adjustRightInd w:val="0"/>
        <w:spacing w:line="360" w:lineRule="auto"/>
        <w:ind w:left="851" w:hanging="851"/>
        <w:jc w:val="both"/>
      </w:pPr>
      <w:r>
        <w:t xml:space="preserve">1. </w:t>
      </w:r>
      <w:r>
        <w:tab/>
        <w:t>Peneliti</w:t>
      </w:r>
    </w:p>
    <w:p w:rsidR="00A30CC8" w:rsidRDefault="00AD69DD" w:rsidP="00AD69DD">
      <w:pPr>
        <w:autoSpaceDE w:val="0"/>
        <w:autoSpaceDN w:val="0"/>
        <w:adjustRightInd w:val="0"/>
        <w:spacing w:line="360" w:lineRule="auto"/>
        <w:ind w:left="851" w:hanging="851"/>
        <w:jc w:val="both"/>
      </w:pPr>
      <w:r>
        <w:rPr>
          <w:lang w:val="id-ID"/>
        </w:rPr>
        <w:tab/>
      </w:r>
      <w:r w:rsidR="00A30CC8">
        <w:t xml:space="preserve">Penelitian ini dapat dipergunakan sebagai sarana untuk menambah pengetahuan, wawasan dan pengalaman, sebagai penerapan teori – teori </w:t>
      </w:r>
      <w:r w:rsidR="00A30CC8">
        <w:lastRenderedPageBreak/>
        <w:t>yang didapat di bangku kuliah dan dapat menjadi sebagai bekal ilmu khususnya dalam perencanaan lapangan terbang.</w:t>
      </w:r>
    </w:p>
    <w:p w:rsidR="00A30CC8" w:rsidRDefault="00A30CC8" w:rsidP="00AD69DD">
      <w:pPr>
        <w:autoSpaceDE w:val="0"/>
        <w:autoSpaceDN w:val="0"/>
        <w:adjustRightInd w:val="0"/>
        <w:spacing w:line="360" w:lineRule="auto"/>
        <w:ind w:left="851" w:hanging="851"/>
        <w:jc w:val="both"/>
      </w:pPr>
      <w:r>
        <w:t xml:space="preserve">2. </w:t>
      </w:r>
      <w:r>
        <w:tab/>
        <w:t>Civitas Akademika</w:t>
      </w:r>
    </w:p>
    <w:p w:rsidR="00A30CC8" w:rsidRDefault="00AD69DD" w:rsidP="00AD69DD">
      <w:pPr>
        <w:autoSpaceDE w:val="0"/>
        <w:autoSpaceDN w:val="0"/>
        <w:adjustRightInd w:val="0"/>
        <w:spacing w:line="360" w:lineRule="auto"/>
        <w:ind w:left="851" w:hanging="851"/>
        <w:jc w:val="both"/>
      </w:pPr>
      <w:r>
        <w:rPr>
          <w:lang w:val="id-ID"/>
        </w:rPr>
        <w:tab/>
      </w:r>
      <w:r w:rsidR="00A30CC8">
        <w:t>Hasil penelitian ini bermanfaat sebagai pengembangan ilmu dan informasi di bidang sistem transportasi udara.</w:t>
      </w:r>
    </w:p>
    <w:p w:rsidR="00A30CC8" w:rsidRDefault="00A30CC8" w:rsidP="00AD69DD">
      <w:pPr>
        <w:autoSpaceDE w:val="0"/>
        <w:autoSpaceDN w:val="0"/>
        <w:adjustRightInd w:val="0"/>
        <w:spacing w:line="360" w:lineRule="auto"/>
        <w:ind w:left="851" w:hanging="851"/>
        <w:jc w:val="both"/>
      </w:pPr>
      <w:r>
        <w:t xml:space="preserve">3. </w:t>
      </w:r>
      <w:r>
        <w:tab/>
        <w:t>Perusahaan</w:t>
      </w:r>
    </w:p>
    <w:p w:rsidR="00A30CC8" w:rsidRPr="006F484F" w:rsidRDefault="00AD69DD" w:rsidP="00AD69DD">
      <w:pPr>
        <w:autoSpaceDE w:val="0"/>
        <w:autoSpaceDN w:val="0"/>
        <w:adjustRightInd w:val="0"/>
        <w:spacing w:line="360" w:lineRule="auto"/>
        <w:ind w:left="851" w:hanging="851"/>
        <w:jc w:val="both"/>
      </w:pPr>
      <w:r>
        <w:rPr>
          <w:lang w:val="id-ID"/>
        </w:rPr>
        <w:tab/>
      </w:r>
      <w:r w:rsidR="00A30CC8">
        <w:t>Penelitian ini diharapkan dapat memberikan masukan kepada pengelola bandara maupun pemerintah daerah mengenai kondisi fasilitas sisi udara.</w:t>
      </w:r>
    </w:p>
    <w:p w:rsidR="00AD69DD" w:rsidRDefault="00AD69DD" w:rsidP="005C1704">
      <w:pPr>
        <w:spacing w:line="276" w:lineRule="auto"/>
        <w:jc w:val="both"/>
        <w:rPr>
          <w:b/>
          <w:lang w:val="id-ID"/>
        </w:rPr>
      </w:pPr>
    </w:p>
    <w:p w:rsidR="00AD69DD" w:rsidRDefault="00FA72C0" w:rsidP="005C1704">
      <w:pPr>
        <w:spacing w:line="276" w:lineRule="auto"/>
        <w:jc w:val="both"/>
        <w:rPr>
          <w:b/>
          <w:lang w:val="id-ID"/>
        </w:rPr>
      </w:pPr>
      <w:r>
        <w:rPr>
          <w:b/>
          <w:lang w:val="id-ID"/>
        </w:rPr>
        <w:t>DASAR TEORI</w:t>
      </w:r>
    </w:p>
    <w:p w:rsidR="00FA72C0" w:rsidRPr="00F0011B" w:rsidRDefault="00F0011B" w:rsidP="00AD69DD">
      <w:pPr>
        <w:spacing w:line="360" w:lineRule="auto"/>
        <w:jc w:val="both"/>
        <w:rPr>
          <w:b/>
          <w:lang w:val="id-ID"/>
        </w:rPr>
      </w:pPr>
      <w:r w:rsidRPr="00F0011B">
        <w:rPr>
          <w:b/>
          <w:lang w:val="id-ID"/>
        </w:rPr>
        <w:t>Perkerasan</w:t>
      </w:r>
    </w:p>
    <w:p w:rsidR="00F0011B" w:rsidRDefault="00F0011B" w:rsidP="00AD69DD">
      <w:pPr>
        <w:spacing w:line="360" w:lineRule="auto"/>
        <w:ind w:firstLine="851"/>
        <w:jc w:val="both"/>
        <w:rPr>
          <w:lang w:val="id-ID"/>
        </w:rPr>
      </w:pPr>
      <w:r w:rsidRPr="00236AA0">
        <w:t>Perkerasan adalah struktur yang terdiri dari beberapa lapisan dengan kekerasan dan daya dukung yang berlainan. Perkerasan yang dibuat dari campuran aspal dengan agregat, digelar di atas suatu permukaan material granular mutu tinggi disebut perkerasan lentur, sedangkan perkerasan yan</w:t>
      </w:r>
      <w:r>
        <w:t xml:space="preserve">g dibuat dari slab-slab beton  disebut perkerasan </w:t>
      </w:r>
      <w:r w:rsidRPr="00236AA0">
        <w:rPr>
          <w:i/>
          <w:iCs/>
        </w:rPr>
        <w:t>Rigid</w:t>
      </w:r>
      <w:r w:rsidRPr="00236AA0">
        <w:t xml:space="preserve"> </w:t>
      </w:r>
    </w:p>
    <w:p w:rsidR="00AD69DD" w:rsidRDefault="00AD69DD" w:rsidP="005C1704">
      <w:pPr>
        <w:spacing w:line="276" w:lineRule="auto"/>
        <w:jc w:val="both"/>
        <w:rPr>
          <w:b/>
          <w:lang w:val="id-ID"/>
        </w:rPr>
      </w:pPr>
    </w:p>
    <w:p w:rsidR="00F0011B" w:rsidRPr="00F0011B" w:rsidRDefault="00F0011B" w:rsidP="005C1704">
      <w:pPr>
        <w:spacing w:line="276" w:lineRule="auto"/>
        <w:jc w:val="both"/>
        <w:rPr>
          <w:b/>
          <w:lang w:val="id-ID"/>
        </w:rPr>
      </w:pPr>
      <w:r w:rsidRPr="00F0011B">
        <w:rPr>
          <w:b/>
          <w:lang w:val="id-ID"/>
        </w:rPr>
        <w:t>Peramalan Pergerakan Pesawat (Forecast Annual Departure)</w:t>
      </w:r>
    </w:p>
    <w:p w:rsidR="00F0011B" w:rsidRDefault="00F0011B" w:rsidP="00AD69DD">
      <w:pPr>
        <w:pStyle w:val="Default"/>
        <w:spacing w:line="360" w:lineRule="auto"/>
        <w:ind w:firstLine="851"/>
        <w:jc w:val="both"/>
        <w:rPr>
          <w:bCs/>
        </w:rPr>
      </w:pPr>
      <w:r>
        <w:rPr>
          <w:bCs/>
        </w:rPr>
        <w:t xml:space="preserve">Rancangan induk lapangan terbang, dikembangkan berdasarkan kepada ramalan dan permintaan </w:t>
      </w:r>
      <w:r w:rsidRPr="008A5AE4">
        <w:rPr>
          <w:bCs/>
          <w:i/>
        </w:rPr>
        <w:t>(forecast and demand)</w:t>
      </w:r>
      <w:r>
        <w:rPr>
          <w:bCs/>
        </w:rPr>
        <w:t>.</w:t>
      </w:r>
    </w:p>
    <w:p w:rsidR="00F0011B" w:rsidRDefault="00F0011B" w:rsidP="00AD69DD">
      <w:pPr>
        <w:pStyle w:val="Default"/>
        <w:spacing w:line="360" w:lineRule="auto"/>
        <w:jc w:val="both"/>
        <w:rPr>
          <w:bCs/>
        </w:rPr>
      </w:pPr>
      <w:r>
        <w:rPr>
          <w:bCs/>
        </w:rPr>
        <w:t>Ramalan bisa dibagi dalam :</w:t>
      </w:r>
    </w:p>
    <w:p w:rsidR="00F0011B" w:rsidRDefault="00F0011B" w:rsidP="00AD69DD">
      <w:pPr>
        <w:pStyle w:val="Default"/>
        <w:spacing w:line="360" w:lineRule="auto"/>
        <w:jc w:val="both"/>
        <w:rPr>
          <w:bCs/>
        </w:rPr>
      </w:pPr>
      <w:r>
        <w:rPr>
          <w:bCs/>
        </w:rPr>
        <w:t xml:space="preserve">- </w:t>
      </w:r>
      <w:r>
        <w:rPr>
          <w:bCs/>
        </w:rPr>
        <w:tab/>
        <w:t>Ramalan jangka pendek sekitar 5 tahun.</w:t>
      </w:r>
    </w:p>
    <w:p w:rsidR="00F0011B" w:rsidRDefault="00F0011B" w:rsidP="00AD69DD">
      <w:pPr>
        <w:pStyle w:val="Default"/>
        <w:spacing w:line="360" w:lineRule="auto"/>
        <w:jc w:val="both"/>
        <w:rPr>
          <w:bCs/>
        </w:rPr>
      </w:pPr>
      <w:r>
        <w:rPr>
          <w:bCs/>
        </w:rPr>
        <w:t xml:space="preserve">- </w:t>
      </w:r>
      <w:r>
        <w:rPr>
          <w:bCs/>
        </w:rPr>
        <w:tab/>
        <w:t>Ramalan jangka menengah sekitar 10 tahun.</w:t>
      </w:r>
    </w:p>
    <w:p w:rsidR="00F0011B" w:rsidRDefault="00F0011B" w:rsidP="00AD69DD">
      <w:pPr>
        <w:pStyle w:val="Default"/>
        <w:spacing w:line="360" w:lineRule="auto"/>
        <w:jc w:val="both"/>
        <w:rPr>
          <w:bCs/>
        </w:rPr>
      </w:pPr>
      <w:r>
        <w:rPr>
          <w:bCs/>
        </w:rPr>
        <w:t xml:space="preserve">- </w:t>
      </w:r>
      <w:r>
        <w:rPr>
          <w:bCs/>
        </w:rPr>
        <w:tab/>
        <w:t>Ramalan jangka panjang sekitar 20 tahun.</w:t>
      </w:r>
    </w:p>
    <w:p w:rsidR="00F0011B" w:rsidRDefault="00F0011B" w:rsidP="00AD69DD">
      <w:pPr>
        <w:pStyle w:val="Default"/>
        <w:spacing w:line="360" w:lineRule="auto"/>
        <w:ind w:firstLine="851"/>
        <w:jc w:val="both"/>
        <w:rPr>
          <w:bCs/>
        </w:rPr>
      </w:pPr>
      <w:r>
        <w:rPr>
          <w:bCs/>
        </w:rPr>
        <w:t>Jangka ramalan makin jauh, ketepatan dan ketelitiannya menyusut, maka perlu disadari bahwa ramalan jangka panjang 20 tahun hanyalah pendekatan.</w:t>
      </w:r>
    </w:p>
    <w:p w:rsidR="00F0011B" w:rsidRDefault="00F0011B" w:rsidP="00AD69DD">
      <w:pPr>
        <w:pStyle w:val="Default"/>
        <w:spacing w:line="360" w:lineRule="auto"/>
        <w:ind w:firstLine="851"/>
        <w:jc w:val="both"/>
        <w:rPr>
          <w:bCs/>
        </w:rPr>
      </w:pPr>
      <w:r>
        <w:rPr>
          <w:bCs/>
        </w:rPr>
        <w:t>Telah dikatakan bahwa beberapa kegiatan seperti peramalan pergerakan pesawat, jumlah penumpang tahunan maupun jam-jam sibuk, sangat diperlukan, akan tetapi untuk barang dan pos cukup ramalan tahunan saja.</w:t>
      </w:r>
    </w:p>
    <w:p w:rsidR="00AD69DD" w:rsidRDefault="00AD69DD">
      <w:pPr>
        <w:rPr>
          <w:b/>
          <w:lang w:val="id-ID"/>
        </w:rPr>
      </w:pPr>
    </w:p>
    <w:p w:rsidR="00F0011B" w:rsidRDefault="00F0011B">
      <w:pPr>
        <w:rPr>
          <w:b/>
          <w:lang w:val="id-ID"/>
        </w:rPr>
      </w:pPr>
      <w:r w:rsidRPr="00F0011B">
        <w:rPr>
          <w:b/>
          <w:lang w:val="id-ID"/>
        </w:rPr>
        <w:t>Struktur Perkerasan Lentur (Flexible Pavement)</w:t>
      </w:r>
    </w:p>
    <w:p w:rsidR="00F0011B" w:rsidRPr="00236AA0" w:rsidRDefault="00F0011B" w:rsidP="00AD69DD">
      <w:pPr>
        <w:pStyle w:val="Default"/>
        <w:spacing w:line="360" w:lineRule="auto"/>
        <w:ind w:firstLine="851"/>
        <w:jc w:val="both"/>
      </w:pPr>
      <w:r w:rsidRPr="00236AA0">
        <w:t xml:space="preserve">Menurut Basuki, ( 1986 ) dalam buku ”Merancang Merencanakan Lapangan Terbang”, perkerasan </w:t>
      </w:r>
      <w:r w:rsidRPr="00236AA0">
        <w:rPr>
          <w:i/>
          <w:iCs/>
        </w:rPr>
        <w:t xml:space="preserve">flexible </w:t>
      </w:r>
      <w:r w:rsidRPr="00236AA0">
        <w:t xml:space="preserve">adalah suatu perkerasan yang mempunyai </w:t>
      </w:r>
      <w:r w:rsidRPr="00236AA0">
        <w:lastRenderedPageBreak/>
        <w:t xml:space="preserve">sifat </w:t>
      </w:r>
      <w:r w:rsidRPr="00236AA0">
        <w:rPr>
          <w:i/>
          <w:iCs/>
        </w:rPr>
        <w:t>elastis</w:t>
      </w:r>
      <w:r w:rsidRPr="00236AA0">
        <w:t>, maksudnya adalah perkerasan akan melendut saat diberi pembebanan. Adapun struktur lapisan pe</w:t>
      </w:r>
      <w:r>
        <w:t>rkerasan lentur sebagai berikut</w:t>
      </w:r>
      <w:r w:rsidRPr="00236AA0">
        <w:t xml:space="preserve">: </w:t>
      </w:r>
    </w:p>
    <w:p w:rsidR="00F0011B" w:rsidRPr="00236AA0" w:rsidRDefault="00F0011B" w:rsidP="00AD69DD">
      <w:pPr>
        <w:pStyle w:val="Default"/>
        <w:spacing w:line="360" w:lineRule="auto"/>
        <w:ind w:left="709" w:hanging="709"/>
        <w:jc w:val="both"/>
      </w:pPr>
      <w:r w:rsidRPr="00236AA0">
        <w:t xml:space="preserve">1. </w:t>
      </w:r>
      <w:r>
        <w:t xml:space="preserve"> </w:t>
      </w:r>
      <w:r>
        <w:tab/>
      </w:r>
      <w:r w:rsidRPr="00236AA0">
        <w:t>Tanah dasar (</w:t>
      </w:r>
      <w:r w:rsidRPr="00236AA0">
        <w:rPr>
          <w:i/>
          <w:iCs/>
        </w:rPr>
        <w:t>Sub Grade</w:t>
      </w:r>
      <w:r w:rsidRPr="00236AA0">
        <w:t xml:space="preserve">) </w:t>
      </w:r>
    </w:p>
    <w:p w:rsidR="00F0011B" w:rsidRPr="00236AA0" w:rsidRDefault="00F0011B" w:rsidP="00AD69DD">
      <w:pPr>
        <w:pStyle w:val="Default"/>
        <w:spacing w:line="360" w:lineRule="auto"/>
        <w:ind w:left="709" w:hanging="709"/>
        <w:jc w:val="both"/>
      </w:pPr>
      <w:r>
        <w:tab/>
      </w:r>
      <w:r w:rsidRPr="00236AA0">
        <w:t>Tanah dasar (</w:t>
      </w:r>
      <w:r w:rsidRPr="00236AA0">
        <w:rPr>
          <w:i/>
          <w:iCs/>
        </w:rPr>
        <w:t>sub grade</w:t>
      </w:r>
      <w:r w:rsidRPr="00236AA0">
        <w:t xml:space="preserve">) pada perencanaan tebal perkerasan akan menentukan kualitas konstruksi perkerasan sehingga sifat–sifat tanah dasar menentukan kekuatan dan keawetan konstruksi landasan pacu. </w:t>
      </w:r>
    </w:p>
    <w:p w:rsidR="00F0011B" w:rsidRPr="00236AA0" w:rsidRDefault="00F0011B" w:rsidP="00AD69DD">
      <w:pPr>
        <w:pStyle w:val="Default"/>
        <w:spacing w:line="360" w:lineRule="auto"/>
        <w:ind w:left="709" w:hanging="709"/>
        <w:jc w:val="both"/>
      </w:pPr>
      <w:r>
        <w:tab/>
      </w:r>
      <w:r>
        <w:tab/>
      </w:r>
      <w:r w:rsidRPr="00236AA0">
        <w:t>Banyak metode yang dipergunakan untuk menentukan daya dukung tanah dasar, dari cara yang sederhana sampai kepada cara yang rumit seperti CBR (</w:t>
      </w:r>
      <w:r w:rsidRPr="00236AA0">
        <w:rPr>
          <w:i/>
          <w:iCs/>
        </w:rPr>
        <w:t>California Bearing Ratio</w:t>
      </w:r>
      <w:r w:rsidRPr="00236AA0">
        <w:t>), MR (</w:t>
      </w:r>
      <w:r w:rsidRPr="00236AA0">
        <w:rPr>
          <w:i/>
          <w:iCs/>
        </w:rPr>
        <w:t>Resilient Modulus</w:t>
      </w:r>
      <w:r w:rsidRPr="00236AA0">
        <w:t>), dan K (</w:t>
      </w:r>
      <w:r w:rsidRPr="00236AA0">
        <w:rPr>
          <w:i/>
          <w:iCs/>
        </w:rPr>
        <w:t xml:space="preserve">Modulus </w:t>
      </w:r>
      <w:r w:rsidRPr="00236AA0">
        <w:t xml:space="preserve">Reaksi Tanah Dasar). Di Indonesia daya dukung tanah dasar untuk kebutuhan perencanaaan tebal lapisan perkerasan ditentukan dengan menggunakan pemeriksaan CBR. </w:t>
      </w:r>
    </w:p>
    <w:p w:rsidR="00F0011B" w:rsidRDefault="00F0011B" w:rsidP="00AD69DD">
      <w:pPr>
        <w:pStyle w:val="Default"/>
        <w:spacing w:line="360" w:lineRule="auto"/>
        <w:ind w:left="709" w:hanging="709"/>
        <w:jc w:val="both"/>
      </w:pPr>
      <w:r>
        <w:tab/>
      </w:r>
      <w:r w:rsidRPr="00236AA0">
        <w:t xml:space="preserve">Penentuan daya dukung tanah dasar berdasarkan evaluasi hasil pemeriksaan laboratorium tidak dapat mencakup secara detail (tempat demi tempat), sifat – sifat daya dukung tanah dasar sepanjang suatu bagian jalan. Koreksi–koreksi perlu dilakukan baik dalam tahap perencanaan detail maupun tahap pelaksanaan, disesuaikan dengan kondisi tempat. Koreksi–koreksi semacam ini akan di berikan pada gambar rencana atau dalam spesifikasi pelaksanaan. </w:t>
      </w:r>
    </w:p>
    <w:p w:rsidR="00F0011B" w:rsidRDefault="00F0011B" w:rsidP="00AD69DD">
      <w:pPr>
        <w:pStyle w:val="Default"/>
        <w:spacing w:line="360" w:lineRule="auto"/>
        <w:ind w:left="709"/>
        <w:jc w:val="both"/>
      </w:pPr>
      <w:r w:rsidRPr="00236AA0">
        <w:t>Umumnya persoalan yang menyangkut tanah</w:t>
      </w:r>
      <w:r>
        <w:t xml:space="preserve"> dasar adalah sebagai berikut</w:t>
      </w:r>
      <w:r w:rsidRPr="00236AA0">
        <w:t xml:space="preserve">: </w:t>
      </w:r>
    </w:p>
    <w:p w:rsidR="00F0011B" w:rsidRDefault="00F0011B" w:rsidP="00AD69DD">
      <w:pPr>
        <w:pStyle w:val="Default"/>
        <w:spacing w:line="360" w:lineRule="auto"/>
        <w:ind w:left="709"/>
        <w:jc w:val="both"/>
      </w:pPr>
      <w:r>
        <w:t>a.</w:t>
      </w:r>
      <w:r>
        <w:tab/>
        <w:t xml:space="preserve">Perubahan bentuk tetap (deformasi permanen) dari macam tanah </w:t>
      </w:r>
      <w:r w:rsidR="00AD69DD">
        <w:tab/>
      </w:r>
      <w:r w:rsidR="00AD69DD">
        <w:tab/>
      </w:r>
      <w:r w:rsidR="00AD69DD">
        <w:tab/>
      </w:r>
      <w:r>
        <w:t>tertentu akibat beban lalu lintas.</w:t>
      </w:r>
    </w:p>
    <w:p w:rsidR="00F0011B" w:rsidRDefault="00F0011B" w:rsidP="00AD69DD">
      <w:pPr>
        <w:pStyle w:val="Default"/>
        <w:spacing w:line="360" w:lineRule="auto"/>
        <w:ind w:left="709"/>
        <w:jc w:val="both"/>
      </w:pPr>
      <w:r>
        <w:t>b.</w:t>
      </w:r>
      <w:r>
        <w:tab/>
        <w:t xml:space="preserve">Sifat mengembang dan menyusut dari tanah tertentu akibat </w:t>
      </w:r>
      <w:r w:rsidR="00AD69DD">
        <w:tab/>
      </w:r>
      <w:r w:rsidR="00AD69DD">
        <w:tab/>
      </w:r>
      <w:r w:rsidR="00AD69DD">
        <w:tab/>
      </w:r>
      <w:r w:rsidR="00AD69DD">
        <w:tab/>
      </w:r>
      <w:r>
        <w:t>perubahan kadar air.</w:t>
      </w:r>
    </w:p>
    <w:p w:rsidR="00F0011B" w:rsidRDefault="00F0011B" w:rsidP="00AD69DD">
      <w:pPr>
        <w:pStyle w:val="Default"/>
        <w:spacing w:line="360" w:lineRule="auto"/>
        <w:ind w:left="709"/>
        <w:jc w:val="both"/>
      </w:pPr>
      <w:r>
        <w:t>c.</w:t>
      </w:r>
      <w:r>
        <w:tab/>
        <w:t xml:space="preserve">Daya dukung tanah yang tidak merata dan sukar ditentukan secara </w:t>
      </w:r>
      <w:r w:rsidR="00AD69DD">
        <w:tab/>
      </w:r>
      <w:r w:rsidR="00AD69DD">
        <w:tab/>
      </w:r>
      <w:r w:rsidR="00AD69DD">
        <w:tab/>
      </w:r>
      <w:r>
        <w:t xml:space="preserve">pasti pada daerah dengan macam tanah yang sangat berbeda sifat </w:t>
      </w:r>
      <w:r w:rsidR="00AD69DD">
        <w:tab/>
      </w:r>
      <w:r w:rsidR="00AD69DD">
        <w:tab/>
      </w:r>
      <w:r w:rsidR="00AD69DD">
        <w:tab/>
      </w:r>
      <w:r>
        <w:t>dan kedudukannya, atau akibat pelaksanaan.</w:t>
      </w:r>
    </w:p>
    <w:p w:rsidR="00F0011B" w:rsidRDefault="00F0011B" w:rsidP="00AD69DD">
      <w:pPr>
        <w:pStyle w:val="Default"/>
        <w:spacing w:line="360" w:lineRule="auto"/>
        <w:ind w:left="709"/>
        <w:jc w:val="both"/>
      </w:pPr>
      <w:r>
        <w:t>d.</w:t>
      </w:r>
      <w:r>
        <w:tab/>
        <w:t xml:space="preserve">Lendutan-lendutan selama pembebanan lalu lintas dari macam </w:t>
      </w:r>
      <w:r w:rsidR="00AD69DD">
        <w:tab/>
      </w:r>
      <w:r w:rsidR="00AD69DD">
        <w:tab/>
      </w:r>
      <w:r w:rsidR="00AD69DD">
        <w:tab/>
      </w:r>
      <w:r>
        <w:t>tanah tertentu.</w:t>
      </w:r>
    </w:p>
    <w:p w:rsidR="00F0011B" w:rsidRPr="00922061" w:rsidRDefault="00F0011B" w:rsidP="00922061">
      <w:pPr>
        <w:pStyle w:val="Default"/>
        <w:spacing w:line="360" w:lineRule="auto"/>
        <w:ind w:left="709"/>
        <w:jc w:val="both"/>
      </w:pPr>
      <w:r>
        <w:t>e.</w:t>
      </w:r>
      <w:r>
        <w:tab/>
        <w:t xml:space="preserve">Tambahan pemadatan akibat pembebanan lalu lintas dan </w:t>
      </w:r>
      <w:r w:rsidR="00AD69DD">
        <w:tab/>
      </w:r>
      <w:r w:rsidR="00AD69DD">
        <w:tab/>
      </w:r>
      <w:r w:rsidR="00AD69DD">
        <w:tab/>
      </w:r>
      <w:r w:rsidR="00AD69DD">
        <w:tab/>
      </w:r>
      <w:r>
        <w:t xml:space="preserve">penurunan yang diakibatkanya, yaitu pada tanah berbutir kasar </w:t>
      </w:r>
      <w:r w:rsidR="00AD69DD">
        <w:tab/>
      </w:r>
      <w:r w:rsidR="00AD69DD">
        <w:lastRenderedPageBreak/>
        <w:tab/>
      </w:r>
      <w:r w:rsidR="00AD69DD">
        <w:tab/>
      </w:r>
      <w:r>
        <w:t>(</w:t>
      </w:r>
      <w:r w:rsidRPr="007A5682">
        <w:rPr>
          <w:i/>
        </w:rPr>
        <w:t>Granular Soil</w:t>
      </w:r>
      <w:r>
        <w:t xml:space="preserve">) yang tidak dipadatkan secara baik pada saat </w:t>
      </w:r>
      <w:r w:rsidR="00AD69DD">
        <w:tab/>
      </w:r>
      <w:r w:rsidR="00AD69DD">
        <w:tab/>
      </w:r>
      <w:r w:rsidR="00AD69DD">
        <w:tab/>
      </w:r>
      <w:r>
        <w:t>pelaksanaan.</w:t>
      </w:r>
    </w:p>
    <w:p w:rsidR="00F0011B" w:rsidRDefault="00F0011B" w:rsidP="00AD69DD">
      <w:pPr>
        <w:pStyle w:val="Default"/>
        <w:spacing w:line="360" w:lineRule="auto"/>
        <w:ind w:left="709" w:hanging="709"/>
        <w:jc w:val="both"/>
        <w:rPr>
          <w:i/>
          <w:iCs/>
        </w:rPr>
      </w:pPr>
      <w:r w:rsidRPr="009F3B06">
        <w:rPr>
          <w:iCs/>
        </w:rPr>
        <w:t>2.</w:t>
      </w:r>
      <w:r w:rsidRPr="00236AA0">
        <w:rPr>
          <w:i/>
          <w:iCs/>
        </w:rPr>
        <w:t xml:space="preserve"> </w:t>
      </w:r>
      <w:r>
        <w:rPr>
          <w:i/>
          <w:iCs/>
        </w:rPr>
        <w:tab/>
      </w:r>
      <w:r>
        <w:rPr>
          <w:i/>
          <w:iCs/>
        </w:rPr>
        <w:tab/>
      </w:r>
      <w:r w:rsidRPr="00236AA0">
        <w:t>Lapisan Pondasi Bawah (</w:t>
      </w:r>
      <w:r w:rsidRPr="00236AA0">
        <w:rPr>
          <w:i/>
          <w:iCs/>
        </w:rPr>
        <w:t xml:space="preserve">Sub Base Course) </w:t>
      </w:r>
    </w:p>
    <w:p w:rsidR="00F0011B" w:rsidRPr="00236AA0" w:rsidRDefault="00922061" w:rsidP="00922061">
      <w:pPr>
        <w:pStyle w:val="Default"/>
        <w:spacing w:line="360" w:lineRule="auto"/>
        <w:ind w:left="709" w:firstLine="709"/>
        <w:jc w:val="both"/>
      </w:pPr>
      <w:r>
        <w:tab/>
      </w:r>
      <w:r w:rsidR="00F0011B" w:rsidRPr="00236AA0">
        <w:t>Lapisan pondasi bawah (</w:t>
      </w:r>
      <w:r w:rsidR="00F0011B" w:rsidRPr="00236AA0">
        <w:rPr>
          <w:i/>
          <w:iCs/>
        </w:rPr>
        <w:t>Sub Base Course</w:t>
      </w:r>
      <w:r w:rsidR="00F0011B" w:rsidRPr="00236AA0">
        <w:t xml:space="preserve">) adalah bagian dari </w:t>
      </w:r>
      <w:r w:rsidR="00F0011B">
        <w:tab/>
      </w:r>
      <w:r w:rsidR="00F0011B" w:rsidRPr="00236AA0">
        <w:t>konstruksi perkerasan landasan pacu yang t</w:t>
      </w:r>
      <w:r w:rsidR="00F0011B">
        <w:t xml:space="preserve">erletak di antara tanah dasar </w:t>
      </w:r>
      <w:r w:rsidR="00F0011B">
        <w:tab/>
        <w:t>(</w:t>
      </w:r>
      <w:r w:rsidR="00F0011B" w:rsidRPr="00236AA0">
        <w:rPr>
          <w:i/>
          <w:iCs/>
        </w:rPr>
        <w:t>Sub Grade</w:t>
      </w:r>
      <w:r w:rsidR="00F0011B" w:rsidRPr="00236AA0">
        <w:t xml:space="preserve">) dan lapisan pondasi atas ( </w:t>
      </w:r>
      <w:r w:rsidR="00F0011B" w:rsidRPr="00236AA0">
        <w:rPr>
          <w:i/>
          <w:iCs/>
        </w:rPr>
        <w:t xml:space="preserve">Base Course </w:t>
      </w:r>
      <w:r w:rsidR="00F0011B" w:rsidRPr="00236AA0">
        <w:t xml:space="preserve">). </w:t>
      </w:r>
    </w:p>
    <w:p w:rsidR="00F0011B" w:rsidRDefault="00F0011B" w:rsidP="00AD69DD">
      <w:pPr>
        <w:pStyle w:val="Default"/>
        <w:spacing w:line="360" w:lineRule="auto"/>
        <w:ind w:left="709" w:hanging="709"/>
        <w:jc w:val="both"/>
      </w:pPr>
      <w:r>
        <w:tab/>
      </w:r>
      <w:r w:rsidRPr="00236AA0">
        <w:t xml:space="preserve">Menurut Horonjeff dan McKelvey, ( 1993 ) fungsi lapisan pondasi bawah </w:t>
      </w:r>
      <w:r>
        <w:tab/>
      </w:r>
      <w:r w:rsidRPr="00236AA0">
        <w:t xml:space="preserve">adalah sebagai berikut : </w:t>
      </w:r>
    </w:p>
    <w:p w:rsidR="00F0011B" w:rsidRDefault="00F0011B" w:rsidP="00F0011B">
      <w:pPr>
        <w:pStyle w:val="Default"/>
        <w:spacing w:line="360" w:lineRule="auto"/>
        <w:ind w:left="1276" w:hanging="567"/>
        <w:jc w:val="both"/>
      </w:pPr>
      <w:r>
        <w:t>a.</w:t>
      </w:r>
      <w:r>
        <w:tab/>
        <w:t>Bagian dari konstruksi perkerasan yang telah mendukung dan menyebarkan beban roda ke tanah dasar.</w:t>
      </w:r>
    </w:p>
    <w:p w:rsidR="00F0011B" w:rsidRDefault="00F0011B" w:rsidP="00F0011B">
      <w:pPr>
        <w:pStyle w:val="Default"/>
        <w:spacing w:line="360" w:lineRule="auto"/>
        <w:ind w:left="1276" w:hanging="567"/>
        <w:jc w:val="both"/>
      </w:pPr>
      <w:r>
        <w:t>b.</w:t>
      </w:r>
      <w:r>
        <w:tab/>
        <w:t>Mencapai efisiensi penggunaan material yang murah agar lapisan-lapisan selebihnya dapat dikurangi tebalnya (penghematan biaya konstruksi).</w:t>
      </w:r>
    </w:p>
    <w:p w:rsidR="00F0011B" w:rsidRDefault="00F0011B" w:rsidP="00922061">
      <w:pPr>
        <w:pStyle w:val="Default"/>
        <w:spacing w:line="360" w:lineRule="auto"/>
        <w:ind w:left="1276" w:hanging="567"/>
        <w:jc w:val="both"/>
      </w:pPr>
      <w:r>
        <w:t>c.</w:t>
      </w:r>
      <w:r>
        <w:tab/>
        <w:t>Untuk mencegah tanah dasar masuk kedalam lapisan pondasi atas.</w:t>
      </w:r>
    </w:p>
    <w:p w:rsidR="00F0011B" w:rsidRDefault="00F0011B" w:rsidP="00F0011B">
      <w:pPr>
        <w:pStyle w:val="Default"/>
        <w:spacing w:line="360" w:lineRule="auto"/>
        <w:ind w:left="709" w:hanging="709"/>
        <w:jc w:val="both"/>
      </w:pPr>
      <w:r>
        <w:t xml:space="preserve">3. </w:t>
      </w:r>
      <w:r>
        <w:tab/>
        <w:t>Lapisan Pondasi Atas (</w:t>
      </w:r>
      <w:r w:rsidRPr="007A5682">
        <w:rPr>
          <w:i/>
        </w:rPr>
        <w:t>Base Coarse</w:t>
      </w:r>
      <w:r>
        <w:t>)</w:t>
      </w:r>
    </w:p>
    <w:p w:rsidR="00F0011B" w:rsidRPr="00236AA0" w:rsidRDefault="00F0011B" w:rsidP="00F0011B">
      <w:pPr>
        <w:pStyle w:val="Default"/>
        <w:spacing w:line="360" w:lineRule="auto"/>
        <w:ind w:left="709" w:firstLine="709"/>
        <w:jc w:val="both"/>
      </w:pPr>
      <w:r w:rsidRPr="00236AA0">
        <w:t xml:space="preserve">Lapisan pondasi atas ( </w:t>
      </w:r>
      <w:r w:rsidRPr="00236AA0">
        <w:rPr>
          <w:i/>
          <w:iCs/>
        </w:rPr>
        <w:t xml:space="preserve">Base Coarse </w:t>
      </w:r>
      <w:r w:rsidRPr="00236AA0">
        <w:t xml:space="preserve">) adalah bagian dari perkerasan landasan pacu yang terletak diantara lapisan pondasi bawah dan lapisan permukaan. </w:t>
      </w:r>
    </w:p>
    <w:p w:rsidR="00F0011B" w:rsidRDefault="00F0011B" w:rsidP="00F0011B">
      <w:pPr>
        <w:pStyle w:val="Default"/>
        <w:spacing w:line="360" w:lineRule="auto"/>
        <w:ind w:firstLine="284"/>
        <w:jc w:val="both"/>
      </w:pPr>
      <w:r>
        <w:tab/>
      </w:r>
      <w:r w:rsidRPr="00236AA0">
        <w:t xml:space="preserve">Fungsi lapisan pondasi atas adalah sebagai berikut : </w:t>
      </w:r>
    </w:p>
    <w:p w:rsidR="00F0011B" w:rsidRDefault="00F0011B" w:rsidP="00F0011B">
      <w:pPr>
        <w:pStyle w:val="Default"/>
        <w:spacing w:line="360" w:lineRule="auto"/>
        <w:ind w:left="1276" w:hanging="567"/>
        <w:jc w:val="both"/>
      </w:pPr>
      <w:r>
        <w:t>a.</w:t>
      </w:r>
      <w:r>
        <w:tab/>
        <w:t>Bagian perkerasan yang menahan gaya lintang dari beban roda dan menyebarkan beban lapisan dibawahnya.</w:t>
      </w:r>
    </w:p>
    <w:p w:rsidR="00F0011B" w:rsidRDefault="00F0011B" w:rsidP="00F0011B">
      <w:pPr>
        <w:pStyle w:val="Default"/>
        <w:spacing w:line="360" w:lineRule="auto"/>
        <w:ind w:left="1276" w:hanging="567"/>
        <w:jc w:val="both"/>
      </w:pPr>
      <w:r>
        <w:t>b.</w:t>
      </w:r>
      <w:r>
        <w:tab/>
        <w:t>Lapisan peresapan untuk lapisan pondasi bawah.</w:t>
      </w:r>
    </w:p>
    <w:p w:rsidR="00F0011B" w:rsidRPr="00236AA0" w:rsidRDefault="00F0011B" w:rsidP="00F0011B">
      <w:pPr>
        <w:pStyle w:val="Default"/>
        <w:spacing w:line="360" w:lineRule="auto"/>
        <w:ind w:left="1276" w:hanging="567"/>
        <w:jc w:val="both"/>
      </w:pPr>
      <w:r>
        <w:t>c.</w:t>
      </w:r>
      <w:r>
        <w:tab/>
        <w:t>Bantalan terhadap lapisan pondasi bawah.</w:t>
      </w:r>
    </w:p>
    <w:p w:rsidR="00F0011B" w:rsidRPr="00236AA0" w:rsidRDefault="00F0011B" w:rsidP="00F0011B">
      <w:pPr>
        <w:pStyle w:val="Default"/>
        <w:spacing w:line="360" w:lineRule="auto"/>
        <w:ind w:left="426" w:hanging="426"/>
        <w:jc w:val="both"/>
      </w:pPr>
      <w:r w:rsidRPr="00236AA0">
        <w:t xml:space="preserve">4. </w:t>
      </w:r>
      <w:r>
        <w:tab/>
      </w:r>
      <w:r>
        <w:tab/>
      </w:r>
      <w:r w:rsidRPr="00236AA0">
        <w:t xml:space="preserve">Lapisan Permukaan ( </w:t>
      </w:r>
      <w:r w:rsidRPr="00236AA0">
        <w:rPr>
          <w:i/>
          <w:iCs/>
        </w:rPr>
        <w:t xml:space="preserve">Surface Course </w:t>
      </w:r>
      <w:r w:rsidRPr="00236AA0">
        <w:t xml:space="preserve">) </w:t>
      </w:r>
    </w:p>
    <w:p w:rsidR="00F0011B" w:rsidRDefault="00F0011B" w:rsidP="00F0011B">
      <w:pPr>
        <w:pStyle w:val="Default"/>
        <w:spacing w:line="360" w:lineRule="auto"/>
        <w:ind w:left="426"/>
        <w:jc w:val="both"/>
      </w:pPr>
      <w:r>
        <w:tab/>
      </w:r>
      <w:r>
        <w:tab/>
      </w:r>
      <w:r w:rsidRPr="00236AA0">
        <w:t>Lapisan permukaan (</w:t>
      </w:r>
      <w:r w:rsidRPr="00236AA0">
        <w:rPr>
          <w:i/>
          <w:iCs/>
        </w:rPr>
        <w:t>Surface Course</w:t>
      </w:r>
      <w:r w:rsidRPr="00236AA0">
        <w:t xml:space="preserve">) adalah lapisan yang terletak </w:t>
      </w:r>
      <w:r>
        <w:tab/>
      </w:r>
      <w:r w:rsidRPr="00236AA0">
        <w:t xml:space="preserve">paling atas. Lapisan ini berfungsi sebagai berikut : </w:t>
      </w:r>
    </w:p>
    <w:p w:rsidR="00F0011B" w:rsidRDefault="00F0011B" w:rsidP="00F0011B">
      <w:pPr>
        <w:pStyle w:val="Default"/>
        <w:spacing w:line="360" w:lineRule="auto"/>
        <w:ind w:left="1276" w:hanging="567"/>
        <w:jc w:val="both"/>
      </w:pPr>
      <w:r>
        <w:t>a.</w:t>
      </w:r>
      <w:r>
        <w:tab/>
        <w:t>Lapisan perkerasan penahan beban roda, lapisan yang mempunyai stabilitas yang tinggi untuk menahan beban roda selama masa pelayanan.</w:t>
      </w:r>
    </w:p>
    <w:p w:rsidR="00F0011B" w:rsidRDefault="00F0011B" w:rsidP="00F0011B">
      <w:pPr>
        <w:pStyle w:val="Default"/>
        <w:spacing w:line="360" w:lineRule="auto"/>
        <w:ind w:left="1276" w:hanging="567"/>
        <w:jc w:val="both"/>
      </w:pPr>
      <w:r>
        <w:t>b.</w:t>
      </w:r>
      <w:r>
        <w:tab/>
        <w:t>Lapisan kedap air, sehingga air hujan yang jatuh diatasnya tidak meresap ke lapisan dibawahnya.</w:t>
      </w:r>
    </w:p>
    <w:p w:rsidR="00F0011B" w:rsidRDefault="00F0011B" w:rsidP="00F0011B">
      <w:pPr>
        <w:pStyle w:val="Default"/>
        <w:spacing w:line="360" w:lineRule="auto"/>
        <w:ind w:left="1276" w:hanging="567"/>
        <w:jc w:val="both"/>
      </w:pPr>
      <w:r>
        <w:lastRenderedPageBreak/>
        <w:t>c.</w:t>
      </w:r>
      <w:r>
        <w:tab/>
        <w:t>Lapisan aus (</w:t>
      </w:r>
      <w:r w:rsidRPr="001C54FA">
        <w:rPr>
          <w:i/>
        </w:rPr>
        <w:t>Wearing Course</w:t>
      </w:r>
      <w:r>
        <w:t>), lapisan yang langsung menderita gesekan akibat rem kendaraan sehingga mudah menjadi aus.</w:t>
      </w:r>
    </w:p>
    <w:p w:rsidR="00F0011B" w:rsidRDefault="00F0011B" w:rsidP="00F0011B">
      <w:pPr>
        <w:pStyle w:val="Default"/>
        <w:spacing w:line="360" w:lineRule="auto"/>
        <w:ind w:left="1276" w:hanging="567"/>
        <w:jc w:val="both"/>
      </w:pPr>
      <w:r>
        <w:t>d.</w:t>
      </w:r>
      <w:r>
        <w:tab/>
        <w:t>Lapisan yang menyebarkan beban kelapisan bawah, sehingga lapisan bawah yang memikul daya dukung lebih kecil akan menerima beban yang kecil juga.</w:t>
      </w:r>
      <w:r>
        <w:tab/>
      </w:r>
    </w:p>
    <w:p w:rsidR="00922061" w:rsidRDefault="00922061" w:rsidP="00F0011B">
      <w:pPr>
        <w:pStyle w:val="Default"/>
        <w:spacing w:line="360" w:lineRule="auto"/>
        <w:ind w:left="1276" w:hanging="567"/>
        <w:jc w:val="both"/>
      </w:pPr>
    </w:p>
    <w:p w:rsidR="00F0011B" w:rsidRDefault="00F0011B" w:rsidP="00F0011B">
      <w:pPr>
        <w:rPr>
          <w:b/>
          <w:lang w:val="id-ID"/>
        </w:rPr>
      </w:pPr>
      <w:r w:rsidRPr="00F0011B">
        <w:rPr>
          <w:b/>
          <w:lang w:val="id-ID"/>
        </w:rPr>
        <w:t>Metode-Metode Perencanaan Perkerasan</w:t>
      </w:r>
    </w:p>
    <w:p w:rsidR="00CC6B88" w:rsidRPr="008F2AAD" w:rsidRDefault="00CC6B88" w:rsidP="00922061">
      <w:pPr>
        <w:pStyle w:val="Default"/>
        <w:spacing w:line="360" w:lineRule="auto"/>
        <w:ind w:firstLine="993"/>
        <w:jc w:val="both"/>
      </w:pPr>
      <w:r w:rsidRPr="008F2AAD">
        <w:t xml:space="preserve">Dalam merencanakan perkerasan suatu landasan pacu, terdapat berbagai digunakan metode-metode yang untuk mendesain perkerasannya. Pola penyelesaiannya pun berbeda-beda pula, namun semuanya sama-sama bertujuan untuk menghasilkan desain perkerasan yang aman dan terjamin. </w:t>
      </w:r>
    </w:p>
    <w:p w:rsidR="00CC6B88" w:rsidRDefault="00CC6B88" w:rsidP="00922061">
      <w:pPr>
        <w:pStyle w:val="Default"/>
        <w:spacing w:line="360" w:lineRule="auto"/>
        <w:jc w:val="both"/>
      </w:pPr>
      <w:r w:rsidRPr="008F2AAD">
        <w:t xml:space="preserve">Beberapa pertimbangan dalam desain perkerasan landasan pacu meliputi : </w:t>
      </w:r>
    </w:p>
    <w:p w:rsidR="00CC6B88" w:rsidRDefault="00CC6B88" w:rsidP="00922061">
      <w:pPr>
        <w:pStyle w:val="Default"/>
        <w:spacing w:line="360" w:lineRule="auto"/>
        <w:jc w:val="both"/>
      </w:pPr>
      <w:r>
        <w:t>a.</w:t>
      </w:r>
      <w:r>
        <w:tab/>
        <w:t xml:space="preserve">Prosedur pengujian bahan untuk subgrade dan komponen-komponen </w:t>
      </w:r>
      <w:r w:rsidR="00922061">
        <w:tab/>
      </w:r>
      <w:r>
        <w:t>lainnya harus akurat dan teliti.</w:t>
      </w:r>
    </w:p>
    <w:p w:rsidR="00CC6B88" w:rsidRDefault="00CC6B88" w:rsidP="00922061">
      <w:pPr>
        <w:pStyle w:val="Default"/>
        <w:spacing w:line="360" w:lineRule="auto"/>
        <w:jc w:val="both"/>
      </w:pPr>
      <w:r>
        <w:t>b.</w:t>
      </w:r>
      <w:r>
        <w:tab/>
        <w:t xml:space="preserve">Metode yang dipakai harus sudah dapat diterima umum dan sudah terbukti </w:t>
      </w:r>
      <w:r w:rsidR="00922061">
        <w:tab/>
      </w:r>
      <w:r>
        <w:t>telah menghasilkan desain perkerasan yang memuaskan.</w:t>
      </w:r>
    </w:p>
    <w:p w:rsidR="00CC6B88" w:rsidRDefault="00CC6B88" w:rsidP="00922061">
      <w:pPr>
        <w:pStyle w:val="Default"/>
        <w:spacing w:line="360" w:lineRule="auto"/>
        <w:jc w:val="both"/>
      </w:pPr>
      <w:r>
        <w:t>c.</w:t>
      </w:r>
      <w:r>
        <w:tab/>
        <w:t xml:space="preserve">Dapat dipakai untuk mengatasi persoalan-persoalan perkerasan landasan </w:t>
      </w:r>
      <w:r w:rsidR="00922061">
        <w:tab/>
      </w:r>
      <w:r>
        <w:t>pacu dalam waktu yang relatif singkat.</w:t>
      </w:r>
    </w:p>
    <w:p w:rsidR="00CC6B88" w:rsidRPr="008F2AAD" w:rsidRDefault="00CC6B88" w:rsidP="00CC6B88">
      <w:pPr>
        <w:pStyle w:val="Default"/>
        <w:spacing w:line="360" w:lineRule="auto"/>
        <w:ind w:left="993" w:hanging="567"/>
        <w:jc w:val="both"/>
      </w:pPr>
    </w:p>
    <w:p w:rsidR="00922061" w:rsidRDefault="00CC6B88" w:rsidP="00922061">
      <w:pPr>
        <w:pStyle w:val="Default"/>
        <w:spacing w:line="360" w:lineRule="auto"/>
        <w:ind w:firstLine="709"/>
        <w:jc w:val="both"/>
      </w:pPr>
      <w:r w:rsidRPr="008F2AAD">
        <w:t>Adapun beberapa metode yang digunakan untuk merencanakan suatu perkerasan landasan pacu terurai di bawah ini.</w:t>
      </w:r>
    </w:p>
    <w:p w:rsidR="00CC6B88" w:rsidRPr="00922061" w:rsidRDefault="00CC6B88" w:rsidP="00922061">
      <w:pPr>
        <w:pStyle w:val="Default"/>
        <w:numPr>
          <w:ilvl w:val="0"/>
          <w:numId w:val="1"/>
        </w:numPr>
        <w:spacing w:line="360" w:lineRule="auto"/>
        <w:ind w:hanging="720"/>
        <w:jc w:val="both"/>
      </w:pPr>
      <w:r w:rsidRPr="00922061">
        <w:rPr>
          <w:bCs/>
        </w:rPr>
        <w:t xml:space="preserve">Metode </w:t>
      </w:r>
      <w:r w:rsidRPr="00922061">
        <w:rPr>
          <w:bCs/>
          <w:i/>
          <w:iCs/>
        </w:rPr>
        <w:t xml:space="preserve">California Division of Highway </w:t>
      </w:r>
      <w:r w:rsidRPr="00922061">
        <w:rPr>
          <w:bCs/>
        </w:rPr>
        <w:t xml:space="preserve">(CBR ) </w:t>
      </w:r>
    </w:p>
    <w:p w:rsidR="00F0011B" w:rsidRPr="00922061" w:rsidRDefault="00CC6B88" w:rsidP="00922061">
      <w:pPr>
        <w:pStyle w:val="ListParagraph"/>
        <w:numPr>
          <w:ilvl w:val="0"/>
          <w:numId w:val="1"/>
        </w:numPr>
        <w:spacing w:line="360" w:lineRule="auto"/>
        <w:ind w:hanging="720"/>
        <w:rPr>
          <w:bCs/>
          <w:lang w:val="id-ID"/>
        </w:rPr>
      </w:pPr>
      <w:r w:rsidRPr="00922061">
        <w:rPr>
          <w:bCs/>
        </w:rPr>
        <w:t xml:space="preserve">Metode </w:t>
      </w:r>
      <w:r w:rsidRPr="00922061">
        <w:rPr>
          <w:bCs/>
          <w:i/>
          <w:iCs/>
        </w:rPr>
        <w:t xml:space="preserve">Federal Aviation Administration </w:t>
      </w:r>
      <w:r w:rsidRPr="00922061">
        <w:rPr>
          <w:bCs/>
        </w:rPr>
        <w:t>(FAA, 2009)</w:t>
      </w:r>
    </w:p>
    <w:p w:rsidR="00CC6B88" w:rsidRPr="00922061" w:rsidRDefault="00CC6B88" w:rsidP="00922061">
      <w:pPr>
        <w:pStyle w:val="ListParagraph"/>
        <w:numPr>
          <w:ilvl w:val="0"/>
          <w:numId w:val="1"/>
        </w:numPr>
        <w:spacing w:line="360" w:lineRule="auto"/>
        <w:ind w:hanging="720"/>
        <w:rPr>
          <w:lang w:val="id-ID"/>
        </w:rPr>
      </w:pPr>
      <w:r w:rsidRPr="00C9777D">
        <w:t xml:space="preserve">Metode </w:t>
      </w:r>
      <w:r w:rsidRPr="00922061">
        <w:rPr>
          <w:i/>
          <w:iCs/>
        </w:rPr>
        <w:t xml:space="preserve">Load Classification Number </w:t>
      </w:r>
      <w:r w:rsidRPr="00C9777D">
        <w:t>(LCN)</w:t>
      </w:r>
    </w:p>
    <w:p w:rsidR="00922061" w:rsidRDefault="00922061" w:rsidP="00F0011B">
      <w:pPr>
        <w:rPr>
          <w:b/>
          <w:lang w:val="id-ID"/>
        </w:rPr>
      </w:pPr>
    </w:p>
    <w:p w:rsidR="00922061" w:rsidRDefault="00CC6B88" w:rsidP="00922061">
      <w:pPr>
        <w:spacing w:line="360" w:lineRule="auto"/>
        <w:rPr>
          <w:b/>
          <w:lang w:val="id-ID"/>
        </w:rPr>
      </w:pPr>
      <w:r w:rsidRPr="00CC6B88">
        <w:rPr>
          <w:b/>
          <w:lang w:val="id-ID"/>
        </w:rPr>
        <w:t>METODE PENELITIAN</w:t>
      </w:r>
    </w:p>
    <w:p w:rsidR="00922061" w:rsidRDefault="00922061" w:rsidP="00922061">
      <w:pPr>
        <w:spacing w:line="360" w:lineRule="auto"/>
        <w:rPr>
          <w:b/>
          <w:lang w:val="id-ID"/>
        </w:rPr>
      </w:pPr>
      <w:r>
        <w:rPr>
          <w:b/>
          <w:lang w:val="id-ID"/>
        </w:rPr>
        <w:t>Lokasi Penelitian</w:t>
      </w:r>
    </w:p>
    <w:p w:rsidR="00922061" w:rsidRPr="00922061" w:rsidRDefault="00922061" w:rsidP="00922061">
      <w:pPr>
        <w:spacing w:line="360" w:lineRule="auto"/>
        <w:rPr>
          <w:lang w:val="id-ID"/>
        </w:rPr>
      </w:pPr>
      <w:r>
        <w:rPr>
          <w:lang w:val="id-ID"/>
        </w:rPr>
        <w:tab/>
      </w:r>
      <w:r w:rsidRPr="00550817">
        <w:t>Lokasi penelitian yang ditinjau sebagai penyusun proposal skripsi ini adalah pada pada Bandara Samarinda Baru. Koordinat lokasi penelitian adalah</w:t>
      </w:r>
      <w:r>
        <w:t xml:space="preserve"> </w:t>
      </w:r>
      <w:r w:rsidRPr="00550817">
        <w:t>0°22'17.4"S</w:t>
      </w:r>
      <w:r>
        <w:t xml:space="preserve"> ;</w:t>
      </w:r>
      <w:r w:rsidRPr="00550817">
        <w:t xml:space="preserve"> 117°15'28.6"E</w:t>
      </w:r>
      <w:r>
        <w:t xml:space="preserve">. Objek penelitiannya yaitu perkerasan lentur pada landasan pacu Bandara Samarinda Baru dengan panjang 2.250 meter dan lebar 45 meter. </w:t>
      </w:r>
    </w:p>
    <w:p w:rsidR="00922061" w:rsidRDefault="00922061" w:rsidP="00922061">
      <w:pPr>
        <w:spacing w:line="360" w:lineRule="auto"/>
        <w:rPr>
          <w:b/>
          <w:lang w:val="id-ID"/>
        </w:rPr>
      </w:pPr>
      <w:r w:rsidRPr="00922061">
        <w:rPr>
          <w:b/>
          <w:lang w:val="id-ID"/>
        </w:rPr>
        <w:lastRenderedPageBreak/>
        <w:t>Teknik Pengambilan Data</w:t>
      </w:r>
    </w:p>
    <w:p w:rsidR="00922061" w:rsidRDefault="00922061" w:rsidP="00922061">
      <w:pPr>
        <w:spacing w:line="360" w:lineRule="auto"/>
        <w:ind w:firstLine="709"/>
        <w:jc w:val="both"/>
      </w:pPr>
      <w:r w:rsidRPr="005D7B35">
        <w:t>Dalam pengumpulan data,</w:t>
      </w:r>
      <w:r>
        <w:t xml:space="preserve"> </w:t>
      </w:r>
      <w:r w:rsidRPr="005D7B35">
        <w:t>baik data hasil uji lapangan maupun di laboratorium di peroleh dari Dinas Perhubungan Provinsi Kalimantan Timur. Adapun data-data tersebut meliputi:</w:t>
      </w:r>
    </w:p>
    <w:p w:rsidR="00922061" w:rsidRDefault="00922061" w:rsidP="00922061">
      <w:pPr>
        <w:spacing w:line="360" w:lineRule="auto"/>
        <w:jc w:val="both"/>
      </w:pPr>
      <w:r>
        <w:t xml:space="preserve">a) </w:t>
      </w:r>
      <w:r>
        <w:tab/>
        <w:t>Data Primer</w:t>
      </w:r>
    </w:p>
    <w:p w:rsidR="00922061" w:rsidRDefault="00922061" w:rsidP="00922061">
      <w:pPr>
        <w:spacing w:line="360" w:lineRule="auto"/>
        <w:jc w:val="both"/>
      </w:pPr>
      <w:r>
        <w:tab/>
        <w:t>-    Data perencanaan</w:t>
      </w:r>
    </w:p>
    <w:p w:rsidR="00922061" w:rsidRDefault="00922061" w:rsidP="00922061">
      <w:pPr>
        <w:spacing w:line="360" w:lineRule="auto"/>
        <w:jc w:val="both"/>
      </w:pPr>
      <w:r>
        <w:tab/>
        <w:t>-    Foto Dokumentasi</w:t>
      </w:r>
    </w:p>
    <w:p w:rsidR="00922061" w:rsidRDefault="00922061" w:rsidP="00922061">
      <w:pPr>
        <w:spacing w:line="360" w:lineRule="auto"/>
        <w:jc w:val="both"/>
      </w:pPr>
      <w:r>
        <w:t xml:space="preserve">b) </w:t>
      </w:r>
      <w:r>
        <w:tab/>
        <w:t>Data Sekunder</w:t>
      </w:r>
    </w:p>
    <w:p w:rsidR="00922061" w:rsidRDefault="00922061" w:rsidP="00922061">
      <w:pPr>
        <w:spacing w:line="360" w:lineRule="auto"/>
        <w:jc w:val="both"/>
      </w:pPr>
      <w:r>
        <w:tab/>
        <w:t>-   Data tanah</w:t>
      </w:r>
    </w:p>
    <w:p w:rsidR="00922061" w:rsidRDefault="00922061" w:rsidP="00922061">
      <w:pPr>
        <w:spacing w:line="360" w:lineRule="auto"/>
        <w:jc w:val="both"/>
      </w:pPr>
      <w:r>
        <w:tab/>
        <w:t>-   Data lalu lintas</w:t>
      </w:r>
    </w:p>
    <w:p w:rsidR="00922061" w:rsidRDefault="00922061" w:rsidP="00922061">
      <w:pPr>
        <w:spacing w:line="360" w:lineRule="auto"/>
        <w:jc w:val="both"/>
        <w:rPr>
          <w:lang w:val="id-ID"/>
        </w:rPr>
      </w:pPr>
      <w:r>
        <w:tab/>
        <w:t>-  Data pesawat rencana</w:t>
      </w:r>
    </w:p>
    <w:p w:rsidR="00922061" w:rsidRDefault="00922061" w:rsidP="00922061">
      <w:pPr>
        <w:spacing w:line="360" w:lineRule="auto"/>
        <w:jc w:val="both"/>
        <w:rPr>
          <w:lang w:val="id-ID"/>
        </w:rPr>
      </w:pPr>
    </w:p>
    <w:p w:rsidR="00922061" w:rsidRPr="00922061" w:rsidRDefault="00922061" w:rsidP="00922061">
      <w:pPr>
        <w:spacing w:line="360" w:lineRule="auto"/>
        <w:jc w:val="both"/>
        <w:rPr>
          <w:b/>
          <w:lang w:val="id-ID"/>
        </w:rPr>
      </w:pPr>
      <w:r w:rsidRPr="00922061">
        <w:rPr>
          <w:b/>
          <w:lang w:val="id-ID"/>
        </w:rPr>
        <w:t>Teknik Analisis Data</w:t>
      </w:r>
    </w:p>
    <w:p w:rsidR="00922061" w:rsidRDefault="00922061" w:rsidP="00922061">
      <w:pPr>
        <w:spacing w:line="360" w:lineRule="auto"/>
        <w:ind w:firstLine="709"/>
        <w:jc w:val="both"/>
      </w:pPr>
      <w:r>
        <w:rPr>
          <w:b/>
          <w:lang w:val="id-ID"/>
        </w:rPr>
        <w:tab/>
      </w:r>
      <w:r>
        <w:t>Setelah data-data yang dibutuhkan sudah diperoleh, kemudian proses analisis data tersebut.</w:t>
      </w:r>
    </w:p>
    <w:p w:rsidR="00922061" w:rsidRDefault="00922061" w:rsidP="00922061">
      <w:pPr>
        <w:spacing w:line="360" w:lineRule="auto"/>
        <w:jc w:val="both"/>
      </w:pPr>
      <w:r>
        <w:t>Adapun cara-cara analisis data tersebut sebagai berikut:</w:t>
      </w:r>
    </w:p>
    <w:p w:rsidR="00922061" w:rsidRDefault="00922061" w:rsidP="00922061">
      <w:pPr>
        <w:spacing w:line="360" w:lineRule="auto"/>
        <w:ind w:left="709" w:hanging="709"/>
        <w:jc w:val="both"/>
      </w:pPr>
      <w:r>
        <w:t xml:space="preserve">1. </w:t>
      </w:r>
      <w:r>
        <w:tab/>
        <w:t>Menentukan sampel tanah dasar.</w:t>
      </w:r>
    </w:p>
    <w:p w:rsidR="00922061" w:rsidRDefault="00922061" w:rsidP="00922061">
      <w:pPr>
        <w:spacing w:line="360" w:lineRule="auto"/>
        <w:ind w:left="709" w:hanging="709"/>
        <w:jc w:val="both"/>
      </w:pPr>
      <w:r>
        <w:rPr>
          <w:lang w:val="id-ID"/>
        </w:rPr>
        <w:tab/>
      </w:r>
      <w:r>
        <w:rPr>
          <w:lang w:val="id-ID"/>
        </w:rPr>
        <w:tab/>
      </w:r>
      <w:r>
        <w:rPr>
          <w:lang w:val="id-ID"/>
        </w:rPr>
        <w:tab/>
      </w:r>
      <w:r>
        <w:t>Sampel tanah dasar untuk pengujian CBR dilakukan dilaboratorium untuk menentukan nilai CBR. Pengujian dilakukan dengan melakukan pemadatan dengan kadar air tertentu. Dalam penetuan nilai CBR, apabila pada tiap area yang dari sampel tanah didapat nilai CBR yang berbeda, maka perencanaan tebal perkerasan ditentukan berbeda-beda sesuai dengan nilai CBR dari tanah pada area tersebut.</w:t>
      </w:r>
    </w:p>
    <w:p w:rsidR="00922061" w:rsidRDefault="00922061" w:rsidP="00922061">
      <w:pPr>
        <w:spacing w:line="360" w:lineRule="auto"/>
        <w:ind w:left="709" w:hanging="709"/>
        <w:jc w:val="both"/>
      </w:pPr>
      <w:r>
        <w:t xml:space="preserve">2. </w:t>
      </w:r>
      <w:r>
        <w:tab/>
        <w:t>Menentukan pesawat rencana.</w:t>
      </w:r>
    </w:p>
    <w:p w:rsidR="00922061" w:rsidRDefault="00922061" w:rsidP="00922061">
      <w:pPr>
        <w:spacing w:line="360" w:lineRule="auto"/>
        <w:ind w:left="709" w:hanging="709"/>
        <w:jc w:val="both"/>
      </w:pPr>
      <w:r>
        <w:rPr>
          <w:lang w:val="id-ID"/>
        </w:rPr>
        <w:tab/>
      </w:r>
      <w:r>
        <w:rPr>
          <w:lang w:val="id-ID"/>
        </w:rPr>
        <w:tab/>
      </w:r>
      <w:r>
        <w:rPr>
          <w:lang w:val="id-ID"/>
        </w:rPr>
        <w:tab/>
      </w:r>
      <w:r>
        <w:t>Pesawat rencana dapat ditentukan dengan melihat jenis pesawat yang beroperasi dan besar MSTOW (</w:t>
      </w:r>
      <w:r w:rsidRPr="00DD494F">
        <w:rPr>
          <w:i/>
        </w:rPr>
        <w:t>Maksimum Structural Take Off Weight</w:t>
      </w:r>
      <w:r>
        <w:t>) dan data jumlah keberangkatan tiap jenis pesawat yang berangkat tersebut.</w:t>
      </w:r>
    </w:p>
    <w:p w:rsidR="00922061" w:rsidRDefault="00922061" w:rsidP="00922061">
      <w:pPr>
        <w:spacing w:line="360" w:lineRule="auto"/>
        <w:ind w:left="709" w:hanging="709"/>
        <w:jc w:val="both"/>
      </w:pPr>
      <w:r>
        <w:t xml:space="preserve">3. </w:t>
      </w:r>
      <w:r>
        <w:tab/>
        <w:t>Menentukan lalu lintas pesawat</w:t>
      </w:r>
    </w:p>
    <w:p w:rsidR="00922061" w:rsidRPr="00875070" w:rsidRDefault="00922061" w:rsidP="00922061">
      <w:pPr>
        <w:spacing w:line="360" w:lineRule="auto"/>
        <w:ind w:left="709" w:hanging="709"/>
        <w:jc w:val="both"/>
      </w:pPr>
      <w:r>
        <w:rPr>
          <w:lang w:val="id-ID"/>
        </w:rPr>
        <w:tab/>
      </w:r>
      <w:r>
        <w:rPr>
          <w:lang w:val="id-ID"/>
        </w:rPr>
        <w:tab/>
      </w:r>
      <w:r>
        <w:rPr>
          <w:lang w:val="id-ID"/>
        </w:rPr>
        <w:tab/>
      </w:r>
      <w:r>
        <w:t xml:space="preserve">Lalu lintas pesawat diperoleh dari data keberangkatan dan kedatangan pesawat rencana. Setelah data-data tersebut diperoleh, maka </w:t>
      </w:r>
      <w:r>
        <w:lastRenderedPageBreak/>
        <w:t>dapat ditentukan jumlah lintasan pesawat tahunan yang direncanakan dengan cara mengalikan jumlah penerbangan setiap minggunya dalam satu tahun.</w:t>
      </w:r>
    </w:p>
    <w:p w:rsidR="00922061" w:rsidRDefault="00922061" w:rsidP="00922061">
      <w:pPr>
        <w:spacing w:line="360" w:lineRule="auto"/>
        <w:ind w:left="709" w:hanging="709"/>
        <w:jc w:val="both"/>
      </w:pPr>
      <w:r>
        <w:t>4</w:t>
      </w:r>
      <w:r w:rsidRPr="00CD72AF">
        <w:t xml:space="preserve">. </w:t>
      </w:r>
      <w:r>
        <w:tab/>
      </w:r>
      <w:r w:rsidRPr="00CD72AF">
        <w:t>Perhitungan tebal perkerasan</w:t>
      </w:r>
      <w:r>
        <w:t>.</w:t>
      </w:r>
    </w:p>
    <w:p w:rsidR="00922061" w:rsidRPr="00CD72AF" w:rsidRDefault="00922061" w:rsidP="00922061">
      <w:pPr>
        <w:spacing w:line="360" w:lineRule="auto"/>
        <w:ind w:left="709" w:hanging="709"/>
        <w:jc w:val="both"/>
      </w:pPr>
      <w:r>
        <w:rPr>
          <w:lang w:val="id-ID"/>
        </w:rPr>
        <w:tab/>
      </w:r>
      <w:r>
        <w:rPr>
          <w:lang w:val="id-ID"/>
        </w:rPr>
        <w:tab/>
      </w:r>
      <w:r>
        <w:rPr>
          <w:lang w:val="id-ID"/>
        </w:rPr>
        <w:tab/>
      </w:r>
      <w:r>
        <w:t>Perhitungan tebal perkerasan dengan menggunakan tiga metode, yaitu: perhitungan tebal perkerasan dengan metode CBR, perhitungan tebal perkerasan dengan metode FAA, dan perhitungan tebal perkerasan dengan metode LCN.</w:t>
      </w:r>
    </w:p>
    <w:p w:rsidR="00922061" w:rsidRDefault="00922061" w:rsidP="00922061">
      <w:pPr>
        <w:spacing w:line="360" w:lineRule="auto"/>
        <w:ind w:left="709" w:hanging="709"/>
        <w:jc w:val="both"/>
      </w:pPr>
      <w:r>
        <w:t>5</w:t>
      </w:r>
      <w:r w:rsidRPr="00CD72AF">
        <w:t xml:space="preserve">. </w:t>
      </w:r>
      <w:r>
        <w:tab/>
        <w:t>Analisis</w:t>
      </w:r>
      <w:r w:rsidRPr="00CD72AF">
        <w:t xml:space="preserve"> Perbandingan Metode Perhitungan Tebal perkerasan lentu</w:t>
      </w:r>
      <w:r>
        <w:t>r.</w:t>
      </w:r>
    </w:p>
    <w:p w:rsidR="00922061" w:rsidRPr="00CD72AF" w:rsidRDefault="00922061" w:rsidP="00922061">
      <w:pPr>
        <w:spacing w:line="360" w:lineRule="auto"/>
        <w:ind w:left="709" w:hanging="709"/>
        <w:jc w:val="both"/>
      </w:pPr>
      <w:r>
        <w:rPr>
          <w:lang w:val="id-ID"/>
        </w:rPr>
        <w:tab/>
      </w:r>
      <w:r>
        <w:rPr>
          <w:lang w:val="id-ID"/>
        </w:rPr>
        <w:tab/>
      </w:r>
      <w:r>
        <w:rPr>
          <w:lang w:val="id-ID"/>
        </w:rPr>
        <w:tab/>
      </w:r>
      <w:r>
        <w:t>Setelah perhitungan tebal perkerasan dengan menggunakan tiga  metode  selesai.  Maka dianalisislah  perbandingan  antara  ketiga metode tersebut untuk menentukan metode yang mana yang lebih baik untuk dipakai dalam merencanakan tebal perkerasan di landasan pacu Bandara Samarinda Baru.</w:t>
      </w:r>
    </w:p>
    <w:p w:rsidR="00922061" w:rsidRDefault="00922061" w:rsidP="00922061">
      <w:pPr>
        <w:tabs>
          <w:tab w:val="left" w:pos="2004"/>
        </w:tabs>
        <w:spacing w:line="360" w:lineRule="auto"/>
        <w:ind w:left="709" w:hanging="709"/>
        <w:rPr>
          <w:lang w:val="id-ID"/>
        </w:rPr>
      </w:pPr>
    </w:p>
    <w:p w:rsidR="00CF4F25" w:rsidRPr="00CF4F25" w:rsidRDefault="00CF4F25" w:rsidP="00922061">
      <w:pPr>
        <w:tabs>
          <w:tab w:val="left" w:pos="2004"/>
        </w:tabs>
        <w:spacing w:line="360" w:lineRule="auto"/>
        <w:ind w:left="709" w:hanging="709"/>
        <w:rPr>
          <w:b/>
          <w:lang w:val="id-ID"/>
        </w:rPr>
      </w:pPr>
      <w:r w:rsidRPr="00CF4F25">
        <w:rPr>
          <w:b/>
          <w:lang w:val="id-ID"/>
        </w:rPr>
        <w:t>PEMBAHASAN</w:t>
      </w:r>
    </w:p>
    <w:p w:rsidR="00093E2A" w:rsidRDefault="00F039A0" w:rsidP="00AB6112">
      <w:pPr>
        <w:spacing w:line="360" w:lineRule="auto"/>
        <w:rPr>
          <w:b/>
          <w:lang w:val="id-ID"/>
        </w:rPr>
      </w:pPr>
      <w:r>
        <w:rPr>
          <w:b/>
          <w:lang w:val="id-ID"/>
        </w:rPr>
        <w:t>Peramalan Pesawat</w:t>
      </w:r>
    </w:p>
    <w:p w:rsidR="00575205" w:rsidRPr="00676C06" w:rsidRDefault="00AB6112" w:rsidP="00AB6112">
      <w:pPr>
        <w:tabs>
          <w:tab w:val="left" w:pos="0"/>
          <w:tab w:val="left" w:pos="993"/>
        </w:tabs>
        <w:spacing w:line="360" w:lineRule="auto"/>
        <w:jc w:val="both"/>
      </w:pPr>
      <w:r>
        <w:rPr>
          <w:lang w:val="id-ID"/>
        </w:rPr>
        <w:tab/>
      </w:r>
      <w:r w:rsidR="00575205" w:rsidRPr="00676C06">
        <w:t xml:space="preserve">Untuk mengetahui jumlah pertumbuhan lalu lintas dapat dilihat dari movement pasanger. Berikut data </w:t>
      </w:r>
      <w:r w:rsidR="00575205" w:rsidRPr="00676C06">
        <w:rPr>
          <w:i/>
        </w:rPr>
        <w:t>Movement Pasanger</w:t>
      </w:r>
      <w:r w:rsidR="00575205" w:rsidRPr="00676C06">
        <w:t xml:space="preserve"> tahun 2010 – 2013 </w:t>
      </w:r>
    </w:p>
    <w:p w:rsidR="00575205" w:rsidRPr="00676C06" w:rsidRDefault="00E67140" w:rsidP="00575205">
      <w:pPr>
        <w:tabs>
          <w:tab w:val="left" w:pos="720"/>
          <w:tab w:val="left" w:pos="1080"/>
          <w:tab w:val="left" w:pos="2430"/>
        </w:tabs>
        <w:spacing w:line="360" w:lineRule="auto"/>
        <w:jc w:val="both"/>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675640</wp:posOffset>
                </wp:positionH>
                <wp:positionV relativeFrom="paragraph">
                  <wp:posOffset>31750</wp:posOffset>
                </wp:positionV>
                <wp:extent cx="4470400" cy="368300"/>
                <wp:effectExtent l="1270" t="8255" r="5080"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0" cy="3683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205" w:rsidRPr="00872EA0" w:rsidRDefault="00575205" w:rsidP="00575205">
                            <w:pPr>
                              <w:jc w:val="center"/>
                            </w:pPr>
                            <w:r w:rsidRPr="0049790F">
                              <w:rPr>
                                <w:b/>
                              </w:rPr>
                              <w:t>T</w:t>
                            </w:r>
                            <w:r>
                              <w:rPr>
                                <w:b/>
                              </w:rPr>
                              <w:t xml:space="preserve">abel </w:t>
                            </w:r>
                            <w:r w:rsidRPr="0049790F">
                              <w:rPr>
                                <w:b/>
                              </w:rPr>
                              <w:t>4.1</w:t>
                            </w:r>
                            <w:r w:rsidRPr="00872EA0">
                              <w:t xml:space="preserve"> Rekapitulasi Movement Pasanger 2010 –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2pt;margin-top:2.5pt;width:352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" stroked="f">
                <v:fill opacity="0"/>
                <v:textbox>
                  <w:txbxContent>
                    <w:p w:rsidR="00575205" w:rsidRPr="00872EA0" w:rsidRDefault="00575205" w:rsidP="00575205">
                      <w:pPr>
                        <w:jc w:val="center"/>
                      </w:pPr>
                      <w:r w:rsidRPr="0049790F">
                        <w:rPr>
                          <w:b/>
                        </w:rPr>
                        <w:t>T</w:t>
                      </w:r>
                      <w:r>
                        <w:rPr>
                          <w:b/>
                        </w:rPr>
                        <w:t xml:space="preserve">abel </w:t>
                      </w:r>
                      <w:r w:rsidRPr="0049790F">
                        <w:rPr>
                          <w:b/>
                        </w:rPr>
                        <w:t>4.1</w:t>
                      </w:r>
                      <w:r w:rsidRPr="00872EA0">
                        <w:t xml:space="preserve"> Rekapitulasi Movement Pasanger 2010 – 2013</w:t>
                      </w:r>
                    </w:p>
                  </w:txbxContent>
                </v:textbox>
              </v:rect>
            </w:pict>
          </mc:Fallback>
        </mc:AlternateConten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719"/>
        <w:gridCol w:w="2560"/>
      </w:tblGrid>
      <w:tr w:rsidR="00575205" w:rsidRPr="00676C06" w:rsidTr="00E97943">
        <w:tc>
          <w:tcPr>
            <w:tcW w:w="1951" w:type="dxa"/>
            <w:vAlign w:val="bottom"/>
          </w:tcPr>
          <w:p w:rsidR="00575205" w:rsidRPr="0049790F" w:rsidRDefault="00575205" w:rsidP="00E97943">
            <w:pPr>
              <w:tabs>
                <w:tab w:val="left" w:pos="720"/>
                <w:tab w:val="left" w:pos="1080"/>
                <w:tab w:val="left" w:pos="2430"/>
              </w:tabs>
              <w:spacing w:line="360" w:lineRule="auto"/>
              <w:jc w:val="center"/>
            </w:pPr>
            <w:r w:rsidRPr="0049790F">
              <w:t>Tahun</w:t>
            </w:r>
          </w:p>
        </w:tc>
        <w:tc>
          <w:tcPr>
            <w:tcW w:w="2719" w:type="dxa"/>
            <w:vAlign w:val="bottom"/>
          </w:tcPr>
          <w:p w:rsidR="00575205" w:rsidRPr="0049790F" w:rsidRDefault="00575205" w:rsidP="00E97943">
            <w:pPr>
              <w:tabs>
                <w:tab w:val="left" w:pos="720"/>
                <w:tab w:val="left" w:pos="1080"/>
                <w:tab w:val="left" w:pos="2430"/>
              </w:tabs>
              <w:spacing w:line="360" w:lineRule="auto"/>
              <w:jc w:val="center"/>
            </w:pPr>
            <w:r w:rsidRPr="0049790F">
              <w:t>Departure</w:t>
            </w:r>
          </w:p>
        </w:tc>
        <w:tc>
          <w:tcPr>
            <w:tcW w:w="2560" w:type="dxa"/>
            <w:vAlign w:val="bottom"/>
          </w:tcPr>
          <w:p w:rsidR="00575205" w:rsidRPr="0049790F" w:rsidRDefault="00575205" w:rsidP="00E97943">
            <w:pPr>
              <w:tabs>
                <w:tab w:val="left" w:pos="720"/>
                <w:tab w:val="left" w:pos="1080"/>
                <w:tab w:val="left" w:pos="2430"/>
              </w:tabs>
              <w:spacing w:line="360" w:lineRule="auto"/>
              <w:jc w:val="center"/>
            </w:pPr>
            <w:r w:rsidRPr="0049790F">
              <w:t>Arrival</w:t>
            </w:r>
          </w:p>
        </w:tc>
      </w:tr>
      <w:tr w:rsidR="00575205" w:rsidRPr="00676C06" w:rsidTr="00E97943">
        <w:tc>
          <w:tcPr>
            <w:tcW w:w="1951" w:type="dxa"/>
            <w:vAlign w:val="bottom"/>
          </w:tcPr>
          <w:p w:rsidR="00575205" w:rsidRPr="00676C06" w:rsidRDefault="00575205" w:rsidP="00E97943">
            <w:pPr>
              <w:tabs>
                <w:tab w:val="left" w:pos="720"/>
                <w:tab w:val="left" w:pos="1080"/>
                <w:tab w:val="left" w:pos="2430"/>
              </w:tabs>
              <w:spacing w:line="360" w:lineRule="auto"/>
              <w:jc w:val="center"/>
            </w:pPr>
            <w:r w:rsidRPr="00676C06">
              <w:t>2010</w:t>
            </w:r>
          </w:p>
        </w:tc>
        <w:tc>
          <w:tcPr>
            <w:tcW w:w="2719" w:type="dxa"/>
            <w:vAlign w:val="bottom"/>
          </w:tcPr>
          <w:p w:rsidR="00575205" w:rsidRPr="00676C06" w:rsidRDefault="00575205" w:rsidP="00E97943">
            <w:pPr>
              <w:tabs>
                <w:tab w:val="left" w:pos="720"/>
                <w:tab w:val="left" w:pos="1080"/>
                <w:tab w:val="left" w:pos="2430"/>
              </w:tabs>
              <w:spacing w:line="360" w:lineRule="auto"/>
              <w:jc w:val="center"/>
            </w:pPr>
            <w:r w:rsidRPr="00676C06">
              <w:t>3.623.559</w:t>
            </w:r>
          </w:p>
        </w:tc>
        <w:tc>
          <w:tcPr>
            <w:tcW w:w="2560" w:type="dxa"/>
            <w:vAlign w:val="bottom"/>
          </w:tcPr>
          <w:p w:rsidR="00575205" w:rsidRPr="00676C06" w:rsidRDefault="00575205" w:rsidP="00E97943">
            <w:pPr>
              <w:tabs>
                <w:tab w:val="left" w:pos="720"/>
                <w:tab w:val="left" w:pos="1080"/>
                <w:tab w:val="left" w:pos="2430"/>
              </w:tabs>
              <w:spacing w:line="360" w:lineRule="auto"/>
              <w:jc w:val="center"/>
            </w:pPr>
            <w:r w:rsidRPr="00676C06">
              <w:t>3.949763</w:t>
            </w:r>
          </w:p>
        </w:tc>
      </w:tr>
      <w:tr w:rsidR="00575205" w:rsidRPr="00676C06" w:rsidTr="00E97943">
        <w:tc>
          <w:tcPr>
            <w:tcW w:w="1951" w:type="dxa"/>
            <w:vAlign w:val="bottom"/>
          </w:tcPr>
          <w:p w:rsidR="00575205" w:rsidRPr="00676C06" w:rsidRDefault="00575205" w:rsidP="00E97943">
            <w:pPr>
              <w:tabs>
                <w:tab w:val="left" w:pos="720"/>
                <w:tab w:val="left" w:pos="1080"/>
                <w:tab w:val="left" w:pos="2430"/>
              </w:tabs>
              <w:spacing w:line="360" w:lineRule="auto"/>
              <w:jc w:val="center"/>
            </w:pPr>
            <w:r w:rsidRPr="00676C06">
              <w:t>2011</w:t>
            </w:r>
          </w:p>
        </w:tc>
        <w:tc>
          <w:tcPr>
            <w:tcW w:w="2719" w:type="dxa"/>
            <w:vAlign w:val="bottom"/>
          </w:tcPr>
          <w:p w:rsidR="00575205" w:rsidRPr="00676C06" w:rsidRDefault="00575205" w:rsidP="00E97943">
            <w:pPr>
              <w:tabs>
                <w:tab w:val="left" w:pos="720"/>
                <w:tab w:val="left" w:pos="1080"/>
                <w:tab w:val="left" w:pos="2430"/>
              </w:tabs>
              <w:spacing w:line="360" w:lineRule="auto"/>
              <w:jc w:val="center"/>
            </w:pPr>
            <w:r w:rsidRPr="00676C06">
              <w:t>3.847.506</w:t>
            </w:r>
          </w:p>
        </w:tc>
        <w:tc>
          <w:tcPr>
            <w:tcW w:w="2560" w:type="dxa"/>
            <w:vAlign w:val="bottom"/>
          </w:tcPr>
          <w:p w:rsidR="00575205" w:rsidRPr="00676C06" w:rsidRDefault="00575205" w:rsidP="00E97943">
            <w:pPr>
              <w:tabs>
                <w:tab w:val="left" w:pos="720"/>
                <w:tab w:val="left" w:pos="1080"/>
                <w:tab w:val="left" w:pos="2430"/>
              </w:tabs>
              <w:spacing w:line="360" w:lineRule="auto"/>
              <w:jc w:val="center"/>
            </w:pPr>
            <w:r w:rsidRPr="00676C06">
              <w:t>4.551.724</w:t>
            </w:r>
          </w:p>
        </w:tc>
      </w:tr>
      <w:tr w:rsidR="00575205" w:rsidRPr="00676C06" w:rsidTr="00E97943">
        <w:tc>
          <w:tcPr>
            <w:tcW w:w="1951" w:type="dxa"/>
            <w:vAlign w:val="bottom"/>
          </w:tcPr>
          <w:p w:rsidR="00575205" w:rsidRPr="00676C06" w:rsidRDefault="00575205" w:rsidP="00E97943">
            <w:pPr>
              <w:tabs>
                <w:tab w:val="left" w:pos="720"/>
                <w:tab w:val="left" w:pos="1080"/>
                <w:tab w:val="left" w:pos="2430"/>
              </w:tabs>
              <w:spacing w:line="360" w:lineRule="auto"/>
              <w:jc w:val="center"/>
            </w:pPr>
            <w:r w:rsidRPr="00676C06">
              <w:t>2012</w:t>
            </w:r>
          </w:p>
        </w:tc>
        <w:tc>
          <w:tcPr>
            <w:tcW w:w="2719" w:type="dxa"/>
            <w:vAlign w:val="bottom"/>
          </w:tcPr>
          <w:p w:rsidR="00575205" w:rsidRPr="00676C06" w:rsidRDefault="00575205" w:rsidP="00E97943">
            <w:pPr>
              <w:tabs>
                <w:tab w:val="left" w:pos="720"/>
                <w:tab w:val="left" w:pos="1080"/>
                <w:tab w:val="left" w:pos="2430"/>
              </w:tabs>
              <w:spacing w:line="360" w:lineRule="auto"/>
              <w:jc w:val="center"/>
            </w:pPr>
            <w:r w:rsidRPr="00676C06">
              <w:t>4.499.753</w:t>
            </w:r>
          </w:p>
        </w:tc>
        <w:tc>
          <w:tcPr>
            <w:tcW w:w="2560" w:type="dxa"/>
            <w:vAlign w:val="bottom"/>
          </w:tcPr>
          <w:p w:rsidR="00575205" w:rsidRPr="00676C06" w:rsidRDefault="00575205" w:rsidP="00E97943">
            <w:pPr>
              <w:tabs>
                <w:tab w:val="left" w:pos="720"/>
                <w:tab w:val="left" w:pos="1080"/>
                <w:tab w:val="left" w:pos="2430"/>
              </w:tabs>
              <w:spacing w:line="360" w:lineRule="auto"/>
              <w:jc w:val="center"/>
            </w:pPr>
            <w:r w:rsidRPr="00676C06">
              <w:t>5.247.254</w:t>
            </w:r>
          </w:p>
        </w:tc>
      </w:tr>
      <w:tr w:rsidR="00575205" w:rsidRPr="00676C06" w:rsidTr="00E97943">
        <w:tc>
          <w:tcPr>
            <w:tcW w:w="1951" w:type="dxa"/>
            <w:vAlign w:val="bottom"/>
          </w:tcPr>
          <w:p w:rsidR="00575205" w:rsidRPr="00676C06" w:rsidRDefault="00575205" w:rsidP="00E97943">
            <w:pPr>
              <w:tabs>
                <w:tab w:val="left" w:pos="720"/>
                <w:tab w:val="left" w:pos="1080"/>
                <w:tab w:val="left" w:pos="2430"/>
              </w:tabs>
              <w:spacing w:line="360" w:lineRule="auto"/>
              <w:jc w:val="center"/>
            </w:pPr>
            <w:r w:rsidRPr="00676C06">
              <w:t>2013</w:t>
            </w:r>
          </w:p>
        </w:tc>
        <w:tc>
          <w:tcPr>
            <w:tcW w:w="2719" w:type="dxa"/>
            <w:vAlign w:val="bottom"/>
          </w:tcPr>
          <w:p w:rsidR="00575205" w:rsidRPr="00676C06" w:rsidRDefault="00575205" w:rsidP="00E97943">
            <w:pPr>
              <w:tabs>
                <w:tab w:val="left" w:pos="720"/>
                <w:tab w:val="left" w:pos="1080"/>
                <w:tab w:val="left" w:pos="2430"/>
              </w:tabs>
              <w:spacing w:line="360" w:lineRule="auto"/>
              <w:jc w:val="center"/>
            </w:pPr>
            <w:r w:rsidRPr="00676C06">
              <w:t>5.417.095</w:t>
            </w:r>
          </w:p>
        </w:tc>
        <w:tc>
          <w:tcPr>
            <w:tcW w:w="2560" w:type="dxa"/>
            <w:vAlign w:val="bottom"/>
          </w:tcPr>
          <w:p w:rsidR="00575205" w:rsidRPr="00676C06" w:rsidRDefault="00575205" w:rsidP="00E97943">
            <w:pPr>
              <w:tabs>
                <w:tab w:val="left" w:pos="720"/>
                <w:tab w:val="left" w:pos="1080"/>
                <w:tab w:val="left" w:pos="2430"/>
              </w:tabs>
              <w:spacing w:line="360" w:lineRule="auto"/>
              <w:jc w:val="center"/>
            </w:pPr>
            <w:r w:rsidRPr="00676C06">
              <w:t>7.417.095</w:t>
            </w:r>
          </w:p>
        </w:tc>
      </w:tr>
    </w:tbl>
    <w:p w:rsidR="00575205" w:rsidRPr="00A92F8A" w:rsidRDefault="00575205" w:rsidP="00575205">
      <w:pPr>
        <w:tabs>
          <w:tab w:val="left" w:pos="720"/>
          <w:tab w:val="left" w:pos="1080"/>
          <w:tab w:val="left" w:pos="2430"/>
        </w:tabs>
        <w:spacing w:line="360" w:lineRule="auto"/>
        <w:jc w:val="both"/>
        <w:rPr>
          <w:i/>
        </w:rPr>
      </w:pPr>
      <w:r>
        <w:rPr>
          <w:i/>
        </w:rPr>
        <w:tab/>
      </w:r>
    </w:p>
    <w:p w:rsidR="00575205" w:rsidRPr="00676C06" w:rsidRDefault="00575205" w:rsidP="00AB6112">
      <w:pPr>
        <w:tabs>
          <w:tab w:val="left" w:pos="0"/>
        </w:tabs>
        <w:spacing w:line="360" w:lineRule="auto"/>
        <w:jc w:val="both"/>
      </w:pPr>
      <w:r w:rsidRPr="00676C06">
        <w:tab/>
      </w:r>
      <w:r w:rsidR="00AB6112">
        <w:rPr>
          <w:lang w:val="id-ID"/>
        </w:rPr>
        <w:t xml:space="preserve">   </w:t>
      </w:r>
      <w:r w:rsidRPr="00676C06">
        <w:t>Berdasarkan Rekapitulasi Movement Passenger diatas maka dapat diketahui jumlah pergerakan pesawat tahun 2010 – 2013</w:t>
      </w:r>
      <w:r>
        <w:t>.</w:t>
      </w:r>
    </w:p>
    <w:p w:rsidR="00575205" w:rsidRDefault="00575205" w:rsidP="00575205">
      <w:pPr>
        <w:tabs>
          <w:tab w:val="left" w:pos="720"/>
          <w:tab w:val="left" w:pos="1080"/>
          <w:tab w:val="left" w:pos="2430"/>
        </w:tabs>
        <w:spacing w:line="360" w:lineRule="auto"/>
        <w:jc w:val="both"/>
        <w:rPr>
          <w:lang w:val="id-ID"/>
        </w:rPr>
      </w:pPr>
    </w:p>
    <w:p w:rsidR="00575205" w:rsidRDefault="00575205" w:rsidP="00575205">
      <w:pPr>
        <w:tabs>
          <w:tab w:val="left" w:pos="720"/>
          <w:tab w:val="left" w:pos="1080"/>
          <w:tab w:val="left" w:pos="2430"/>
        </w:tabs>
        <w:spacing w:line="360" w:lineRule="auto"/>
        <w:jc w:val="both"/>
        <w:rPr>
          <w:lang w:val="id-ID"/>
        </w:rPr>
      </w:pPr>
    </w:p>
    <w:p w:rsidR="00AB6112" w:rsidRDefault="00AB6112" w:rsidP="00575205">
      <w:pPr>
        <w:tabs>
          <w:tab w:val="left" w:pos="720"/>
          <w:tab w:val="left" w:pos="1080"/>
          <w:tab w:val="left" w:pos="2430"/>
        </w:tabs>
        <w:spacing w:line="360" w:lineRule="auto"/>
        <w:jc w:val="both"/>
        <w:rPr>
          <w:lang w:val="id-ID"/>
        </w:rPr>
      </w:pPr>
    </w:p>
    <w:p w:rsidR="00575205" w:rsidRPr="00AB6112" w:rsidRDefault="00E67140" w:rsidP="00575205">
      <w:pPr>
        <w:tabs>
          <w:tab w:val="left" w:pos="720"/>
          <w:tab w:val="left" w:pos="1080"/>
          <w:tab w:val="left" w:pos="2430"/>
        </w:tabs>
        <w:spacing w:line="360" w:lineRule="auto"/>
        <w:jc w:val="both"/>
        <w:rPr>
          <w:lang w:val="id-ID"/>
        </w:rPr>
      </w:pPr>
      <w:r>
        <w:rPr>
          <w:noProof/>
          <w:lang w:val="id-ID" w:eastAsia="id-ID"/>
        </w:rPr>
        <w:lastRenderedPageBreak/>
        <mc:AlternateContent>
          <mc:Choice Requires="wps">
            <w:drawing>
              <wp:anchor distT="0" distB="0" distL="114300" distR="114300" simplePos="0" relativeHeight="251662336" behindDoc="0" locked="0" layoutInCell="1" allowOverlap="1">
                <wp:simplePos x="0" y="0"/>
                <wp:positionH relativeFrom="column">
                  <wp:posOffset>218440</wp:posOffset>
                </wp:positionH>
                <wp:positionV relativeFrom="paragraph">
                  <wp:posOffset>67945</wp:posOffset>
                </wp:positionV>
                <wp:extent cx="4927600" cy="266700"/>
                <wp:effectExtent l="1270" t="3175" r="5080" b="635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0" cy="266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205" w:rsidRPr="00CC3711" w:rsidRDefault="00575205" w:rsidP="00575205">
                            <w:pPr>
                              <w:jc w:val="center"/>
                            </w:pPr>
                            <w:r>
                              <w:rPr>
                                <w:b/>
                              </w:rPr>
                              <w:t>Tabel</w:t>
                            </w:r>
                            <w:r w:rsidRPr="0049790F">
                              <w:rPr>
                                <w:b/>
                              </w:rPr>
                              <w:t xml:space="preserve"> 4.2</w:t>
                            </w:r>
                            <w:r w:rsidRPr="00CC3711">
                              <w:t xml:space="preserve"> Pergerakan Pesawat Tahunan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7.2pt;margin-top:5.35pt;width:38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" stroked="f">
                <v:fill opacity="0"/>
                <v:textbox>
                  <w:txbxContent>
                    <w:p w:rsidR="00575205" w:rsidRPr="00CC3711" w:rsidRDefault="00575205" w:rsidP="00575205">
                      <w:pPr>
                        <w:jc w:val="center"/>
                      </w:pPr>
                      <w:r>
                        <w:rPr>
                          <w:b/>
                        </w:rPr>
                        <w:t>Tabel</w:t>
                      </w:r>
                      <w:r w:rsidRPr="0049790F">
                        <w:rPr>
                          <w:b/>
                        </w:rPr>
                        <w:t xml:space="preserve"> 4.2</w:t>
                      </w:r>
                      <w:r w:rsidRPr="00CC3711">
                        <w:t xml:space="preserve"> Pergerakan Pesawat Tahunan</w:t>
                      </w:r>
                    </w:p>
                  </w:txbxContent>
                </v:textbox>
              </v:rect>
            </w:pict>
          </mc:Fallback>
        </mc:AlternateContent>
      </w:r>
    </w:p>
    <w:p w:rsidR="00575205" w:rsidRPr="00575205" w:rsidRDefault="00575205" w:rsidP="00575205">
      <w:pPr>
        <w:tabs>
          <w:tab w:val="left" w:pos="720"/>
          <w:tab w:val="left" w:pos="1080"/>
          <w:tab w:val="left" w:pos="2430"/>
        </w:tabs>
        <w:spacing w:line="360" w:lineRule="auto"/>
        <w:jc w:val="both"/>
        <w:rPr>
          <w:lang w:val="id-ID"/>
        </w:rPr>
      </w:pPr>
    </w:p>
    <w:tbl>
      <w:tblPr>
        <w:tblW w:w="7262" w:type="dxa"/>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985"/>
        <w:gridCol w:w="1134"/>
        <w:gridCol w:w="1275"/>
        <w:gridCol w:w="1276"/>
        <w:gridCol w:w="992"/>
      </w:tblGrid>
      <w:tr w:rsidR="00575205" w:rsidRPr="00676C06" w:rsidTr="00E97943">
        <w:tc>
          <w:tcPr>
            <w:tcW w:w="600" w:type="dxa"/>
          </w:tcPr>
          <w:p w:rsidR="00575205" w:rsidRPr="0049790F" w:rsidRDefault="00575205" w:rsidP="00E97943">
            <w:pPr>
              <w:tabs>
                <w:tab w:val="left" w:pos="720"/>
                <w:tab w:val="left" w:pos="1080"/>
                <w:tab w:val="left" w:pos="2430"/>
              </w:tabs>
              <w:spacing w:line="360" w:lineRule="auto"/>
              <w:jc w:val="center"/>
              <w:rPr>
                <w:sz w:val="20"/>
                <w:szCs w:val="20"/>
              </w:rPr>
            </w:pPr>
            <w:r w:rsidRPr="0049790F">
              <w:rPr>
                <w:sz w:val="20"/>
                <w:szCs w:val="20"/>
              </w:rPr>
              <w:t>No</w:t>
            </w:r>
          </w:p>
        </w:tc>
        <w:tc>
          <w:tcPr>
            <w:tcW w:w="1985" w:type="dxa"/>
          </w:tcPr>
          <w:p w:rsidR="00575205" w:rsidRPr="0049790F" w:rsidRDefault="00575205" w:rsidP="00E97943">
            <w:pPr>
              <w:tabs>
                <w:tab w:val="left" w:pos="720"/>
                <w:tab w:val="left" w:pos="1080"/>
                <w:tab w:val="left" w:pos="2430"/>
              </w:tabs>
              <w:spacing w:line="360" w:lineRule="auto"/>
              <w:jc w:val="center"/>
              <w:rPr>
                <w:sz w:val="20"/>
                <w:szCs w:val="20"/>
              </w:rPr>
            </w:pPr>
            <w:r w:rsidRPr="0049790F">
              <w:rPr>
                <w:sz w:val="20"/>
                <w:szCs w:val="20"/>
              </w:rPr>
              <w:t>Tipe Pesawat</w:t>
            </w:r>
          </w:p>
        </w:tc>
        <w:tc>
          <w:tcPr>
            <w:tcW w:w="1134" w:type="dxa"/>
          </w:tcPr>
          <w:p w:rsidR="00575205" w:rsidRPr="0049790F" w:rsidRDefault="00575205" w:rsidP="00E97943">
            <w:pPr>
              <w:tabs>
                <w:tab w:val="left" w:pos="720"/>
                <w:tab w:val="left" w:pos="1080"/>
                <w:tab w:val="left" w:pos="2430"/>
              </w:tabs>
              <w:spacing w:line="360" w:lineRule="auto"/>
              <w:jc w:val="center"/>
              <w:rPr>
                <w:sz w:val="20"/>
                <w:szCs w:val="20"/>
              </w:rPr>
            </w:pPr>
            <w:r w:rsidRPr="0049790F">
              <w:rPr>
                <w:sz w:val="20"/>
                <w:szCs w:val="20"/>
              </w:rPr>
              <w:t>2010</w:t>
            </w:r>
          </w:p>
        </w:tc>
        <w:tc>
          <w:tcPr>
            <w:tcW w:w="1275" w:type="dxa"/>
          </w:tcPr>
          <w:p w:rsidR="00575205" w:rsidRPr="0049790F" w:rsidRDefault="00575205" w:rsidP="00E97943">
            <w:pPr>
              <w:tabs>
                <w:tab w:val="left" w:pos="720"/>
                <w:tab w:val="left" w:pos="1080"/>
                <w:tab w:val="left" w:pos="2430"/>
              </w:tabs>
              <w:spacing w:line="360" w:lineRule="auto"/>
              <w:jc w:val="center"/>
              <w:rPr>
                <w:sz w:val="20"/>
                <w:szCs w:val="20"/>
              </w:rPr>
            </w:pPr>
            <w:r w:rsidRPr="0049790F">
              <w:rPr>
                <w:sz w:val="20"/>
                <w:szCs w:val="20"/>
              </w:rPr>
              <w:t>2011</w:t>
            </w:r>
          </w:p>
        </w:tc>
        <w:tc>
          <w:tcPr>
            <w:tcW w:w="1276" w:type="dxa"/>
          </w:tcPr>
          <w:p w:rsidR="00575205" w:rsidRPr="0049790F" w:rsidRDefault="00575205" w:rsidP="00E97943">
            <w:pPr>
              <w:tabs>
                <w:tab w:val="left" w:pos="720"/>
                <w:tab w:val="left" w:pos="1080"/>
                <w:tab w:val="left" w:pos="2430"/>
              </w:tabs>
              <w:spacing w:line="360" w:lineRule="auto"/>
              <w:jc w:val="center"/>
              <w:rPr>
                <w:sz w:val="20"/>
                <w:szCs w:val="20"/>
              </w:rPr>
            </w:pPr>
            <w:r w:rsidRPr="0049790F">
              <w:rPr>
                <w:sz w:val="20"/>
                <w:szCs w:val="20"/>
              </w:rPr>
              <w:t>2012</w:t>
            </w:r>
          </w:p>
        </w:tc>
        <w:tc>
          <w:tcPr>
            <w:tcW w:w="992" w:type="dxa"/>
          </w:tcPr>
          <w:p w:rsidR="00575205" w:rsidRPr="0049790F" w:rsidRDefault="00575205" w:rsidP="00E97943">
            <w:pPr>
              <w:tabs>
                <w:tab w:val="left" w:pos="720"/>
                <w:tab w:val="left" w:pos="1080"/>
                <w:tab w:val="left" w:pos="2430"/>
              </w:tabs>
              <w:spacing w:line="360" w:lineRule="auto"/>
              <w:jc w:val="center"/>
              <w:rPr>
                <w:sz w:val="20"/>
                <w:szCs w:val="20"/>
              </w:rPr>
            </w:pPr>
            <w:r w:rsidRPr="0049790F">
              <w:rPr>
                <w:sz w:val="20"/>
                <w:szCs w:val="20"/>
              </w:rPr>
              <w:t>2013</w:t>
            </w:r>
          </w:p>
        </w:tc>
      </w:tr>
      <w:tr w:rsidR="00575205" w:rsidRPr="00676C06" w:rsidTr="00E97943">
        <w:tc>
          <w:tcPr>
            <w:tcW w:w="600"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1</w:t>
            </w:r>
          </w:p>
        </w:tc>
        <w:tc>
          <w:tcPr>
            <w:tcW w:w="198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Boeing 737 – 900</w:t>
            </w:r>
          </w:p>
        </w:tc>
        <w:tc>
          <w:tcPr>
            <w:tcW w:w="1134"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10.112</w:t>
            </w:r>
          </w:p>
        </w:tc>
        <w:tc>
          <w:tcPr>
            <w:tcW w:w="1275" w:type="dxa"/>
          </w:tcPr>
          <w:p w:rsidR="00575205" w:rsidRPr="00676C06" w:rsidRDefault="00575205" w:rsidP="00E97943">
            <w:pPr>
              <w:tabs>
                <w:tab w:val="left" w:pos="258"/>
                <w:tab w:val="center" w:pos="571"/>
                <w:tab w:val="left" w:pos="720"/>
                <w:tab w:val="left" w:pos="1080"/>
                <w:tab w:val="left" w:pos="2430"/>
              </w:tabs>
              <w:spacing w:line="360" w:lineRule="auto"/>
              <w:rPr>
                <w:sz w:val="20"/>
                <w:szCs w:val="20"/>
              </w:rPr>
            </w:pPr>
            <w:r w:rsidRPr="00676C06">
              <w:rPr>
                <w:sz w:val="20"/>
                <w:szCs w:val="20"/>
              </w:rPr>
              <w:tab/>
            </w:r>
            <w:r w:rsidRPr="00676C06">
              <w:rPr>
                <w:sz w:val="20"/>
                <w:szCs w:val="20"/>
              </w:rPr>
              <w:tab/>
              <w:t>10.737</w:t>
            </w:r>
          </w:p>
        </w:tc>
        <w:tc>
          <w:tcPr>
            <w:tcW w:w="1276"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12.557</w:t>
            </w:r>
          </w:p>
        </w:tc>
        <w:tc>
          <w:tcPr>
            <w:tcW w:w="992"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14.148</w:t>
            </w:r>
          </w:p>
        </w:tc>
      </w:tr>
      <w:tr w:rsidR="00575205" w:rsidRPr="00676C06" w:rsidTr="00E97943">
        <w:tc>
          <w:tcPr>
            <w:tcW w:w="600"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w:t>
            </w:r>
          </w:p>
        </w:tc>
        <w:tc>
          <w:tcPr>
            <w:tcW w:w="198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Boeing 737 – 300</w:t>
            </w:r>
          </w:p>
        </w:tc>
        <w:tc>
          <w:tcPr>
            <w:tcW w:w="1134" w:type="dxa"/>
          </w:tcPr>
          <w:p w:rsidR="00575205" w:rsidRPr="00676C06" w:rsidRDefault="00575205" w:rsidP="00E97943">
            <w:pPr>
              <w:tabs>
                <w:tab w:val="left" w:pos="279"/>
                <w:tab w:val="center" w:pos="571"/>
                <w:tab w:val="left" w:pos="720"/>
                <w:tab w:val="left" w:pos="1080"/>
                <w:tab w:val="left" w:pos="2430"/>
              </w:tabs>
              <w:spacing w:line="360" w:lineRule="auto"/>
              <w:rPr>
                <w:sz w:val="20"/>
                <w:szCs w:val="20"/>
              </w:rPr>
            </w:pPr>
            <w:r w:rsidRPr="00676C06">
              <w:rPr>
                <w:sz w:val="20"/>
                <w:szCs w:val="20"/>
              </w:rPr>
              <w:tab/>
            </w:r>
            <w:r w:rsidRPr="00676C06">
              <w:rPr>
                <w:sz w:val="20"/>
                <w:szCs w:val="20"/>
              </w:rPr>
              <w:tab/>
              <w:t>4.897</w:t>
            </w:r>
          </w:p>
        </w:tc>
        <w:tc>
          <w:tcPr>
            <w:tcW w:w="127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5.199</w:t>
            </w:r>
          </w:p>
        </w:tc>
        <w:tc>
          <w:tcPr>
            <w:tcW w:w="1276"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6.081</w:t>
            </w:r>
          </w:p>
        </w:tc>
        <w:tc>
          <w:tcPr>
            <w:tcW w:w="992"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6.851</w:t>
            </w:r>
          </w:p>
        </w:tc>
      </w:tr>
      <w:tr w:rsidR="00575205" w:rsidRPr="00676C06" w:rsidTr="00E97943">
        <w:tc>
          <w:tcPr>
            <w:tcW w:w="600"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3</w:t>
            </w:r>
          </w:p>
        </w:tc>
        <w:tc>
          <w:tcPr>
            <w:tcW w:w="1985" w:type="dxa"/>
          </w:tcPr>
          <w:p w:rsidR="00575205" w:rsidRPr="00676C06" w:rsidRDefault="00575205" w:rsidP="00E97943">
            <w:pPr>
              <w:tabs>
                <w:tab w:val="left" w:pos="720"/>
                <w:tab w:val="left" w:pos="1080"/>
                <w:tab w:val="left" w:pos="2430"/>
              </w:tabs>
              <w:spacing w:line="360" w:lineRule="auto"/>
              <w:rPr>
                <w:sz w:val="20"/>
                <w:szCs w:val="20"/>
              </w:rPr>
            </w:pPr>
            <w:r w:rsidRPr="00676C06">
              <w:rPr>
                <w:sz w:val="20"/>
                <w:szCs w:val="20"/>
              </w:rPr>
              <w:t>Bombardier CRJ- 200</w:t>
            </w:r>
          </w:p>
        </w:tc>
        <w:tc>
          <w:tcPr>
            <w:tcW w:w="1134"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2.174</w:t>
            </w:r>
          </w:p>
        </w:tc>
        <w:tc>
          <w:tcPr>
            <w:tcW w:w="127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2.309</w:t>
            </w:r>
          </w:p>
        </w:tc>
        <w:tc>
          <w:tcPr>
            <w:tcW w:w="1276"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2.700</w:t>
            </w:r>
          </w:p>
        </w:tc>
        <w:tc>
          <w:tcPr>
            <w:tcW w:w="992"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3.042</w:t>
            </w:r>
          </w:p>
        </w:tc>
      </w:tr>
      <w:tr w:rsidR="00575205" w:rsidRPr="00676C06" w:rsidTr="00E97943">
        <w:tc>
          <w:tcPr>
            <w:tcW w:w="600"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4</w:t>
            </w:r>
          </w:p>
        </w:tc>
        <w:tc>
          <w:tcPr>
            <w:tcW w:w="198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 xml:space="preserve">Airbus A320 </w:t>
            </w:r>
            <w:r>
              <w:rPr>
                <w:sz w:val="20"/>
                <w:szCs w:val="20"/>
              </w:rPr>
              <w:t>–</w:t>
            </w:r>
            <w:r w:rsidRPr="00676C06">
              <w:rPr>
                <w:sz w:val="20"/>
                <w:szCs w:val="20"/>
              </w:rPr>
              <w:t xml:space="preserve"> 200</w:t>
            </w:r>
          </w:p>
        </w:tc>
        <w:tc>
          <w:tcPr>
            <w:tcW w:w="1134"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2.013</w:t>
            </w:r>
          </w:p>
        </w:tc>
        <w:tc>
          <w:tcPr>
            <w:tcW w:w="127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2.137</w:t>
            </w:r>
          </w:p>
        </w:tc>
        <w:tc>
          <w:tcPr>
            <w:tcW w:w="1276"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2.500</w:t>
            </w:r>
          </w:p>
        </w:tc>
        <w:tc>
          <w:tcPr>
            <w:tcW w:w="992"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2.816</w:t>
            </w:r>
          </w:p>
        </w:tc>
      </w:tr>
      <w:tr w:rsidR="00575205" w:rsidRPr="00676C06" w:rsidTr="00E97943">
        <w:tc>
          <w:tcPr>
            <w:tcW w:w="600"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5</w:t>
            </w:r>
          </w:p>
        </w:tc>
        <w:tc>
          <w:tcPr>
            <w:tcW w:w="198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ATR – 72</w:t>
            </w:r>
          </w:p>
        </w:tc>
        <w:tc>
          <w:tcPr>
            <w:tcW w:w="1134"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2.517</w:t>
            </w:r>
          </w:p>
        </w:tc>
        <w:tc>
          <w:tcPr>
            <w:tcW w:w="127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2.672</w:t>
            </w:r>
          </w:p>
        </w:tc>
        <w:tc>
          <w:tcPr>
            <w:tcW w:w="1276"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3125</w:t>
            </w:r>
          </w:p>
        </w:tc>
        <w:tc>
          <w:tcPr>
            <w:tcW w:w="992"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3.521</w:t>
            </w:r>
          </w:p>
        </w:tc>
      </w:tr>
      <w:tr w:rsidR="00575205" w:rsidRPr="00676C06" w:rsidTr="00E97943">
        <w:tc>
          <w:tcPr>
            <w:tcW w:w="600"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6</w:t>
            </w:r>
          </w:p>
        </w:tc>
        <w:tc>
          <w:tcPr>
            <w:tcW w:w="198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Cessna C208B</w:t>
            </w:r>
          </w:p>
        </w:tc>
        <w:tc>
          <w:tcPr>
            <w:tcW w:w="1134"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6.041</w:t>
            </w:r>
          </w:p>
        </w:tc>
        <w:tc>
          <w:tcPr>
            <w:tcW w:w="127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6.415</w:t>
            </w:r>
          </w:p>
        </w:tc>
        <w:tc>
          <w:tcPr>
            <w:tcW w:w="1276"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7502</w:t>
            </w:r>
          </w:p>
        </w:tc>
        <w:tc>
          <w:tcPr>
            <w:tcW w:w="992"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8.452</w:t>
            </w:r>
          </w:p>
        </w:tc>
      </w:tr>
      <w:tr w:rsidR="00575205" w:rsidRPr="00676C06" w:rsidTr="00E97943">
        <w:tc>
          <w:tcPr>
            <w:tcW w:w="2585" w:type="dxa"/>
            <w:gridSpan w:val="2"/>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Total</w:t>
            </w:r>
          </w:p>
        </w:tc>
        <w:tc>
          <w:tcPr>
            <w:tcW w:w="1134"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27.754</w:t>
            </w:r>
          </w:p>
        </w:tc>
        <w:tc>
          <w:tcPr>
            <w:tcW w:w="1275"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29.469</w:t>
            </w:r>
          </w:p>
        </w:tc>
        <w:tc>
          <w:tcPr>
            <w:tcW w:w="1276"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34.465</w:t>
            </w:r>
          </w:p>
        </w:tc>
        <w:tc>
          <w:tcPr>
            <w:tcW w:w="992" w:type="dxa"/>
          </w:tcPr>
          <w:p w:rsidR="00575205" w:rsidRPr="00676C06" w:rsidRDefault="00575205" w:rsidP="00E97943">
            <w:pPr>
              <w:tabs>
                <w:tab w:val="left" w:pos="720"/>
                <w:tab w:val="left" w:pos="1080"/>
                <w:tab w:val="left" w:pos="2430"/>
              </w:tabs>
              <w:spacing w:line="360" w:lineRule="auto"/>
              <w:jc w:val="center"/>
              <w:rPr>
                <w:sz w:val="20"/>
                <w:szCs w:val="20"/>
              </w:rPr>
            </w:pPr>
            <w:r w:rsidRPr="00676C06">
              <w:rPr>
                <w:sz w:val="20"/>
                <w:szCs w:val="20"/>
              </w:rPr>
              <w:t>38.830</w:t>
            </w:r>
          </w:p>
        </w:tc>
      </w:tr>
    </w:tbl>
    <w:p w:rsidR="00AB6112" w:rsidRDefault="00AB6112" w:rsidP="00575205">
      <w:pPr>
        <w:tabs>
          <w:tab w:val="left" w:pos="720"/>
          <w:tab w:val="left" w:pos="1080"/>
          <w:tab w:val="left" w:pos="2430"/>
        </w:tabs>
        <w:spacing w:line="360" w:lineRule="auto"/>
        <w:jc w:val="both"/>
        <w:rPr>
          <w:i/>
          <w:lang w:val="id-ID"/>
        </w:rPr>
      </w:pPr>
    </w:p>
    <w:p w:rsidR="00AB6112" w:rsidRDefault="00AB6112" w:rsidP="00575205">
      <w:pPr>
        <w:tabs>
          <w:tab w:val="left" w:pos="720"/>
          <w:tab w:val="left" w:pos="1080"/>
          <w:tab w:val="left" w:pos="2430"/>
        </w:tabs>
        <w:spacing w:line="360" w:lineRule="auto"/>
        <w:jc w:val="both"/>
        <w:rPr>
          <w:i/>
          <w:lang w:val="id-ID"/>
        </w:rPr>
      </w:pPr>
    </w:p>
    <w:p w:rsidR="00575205" w:rsidRPr="00D2269B" w:rsidRDefault="00E67140" w:rsidP="00575205">
      <w:pPr>
        <w:tabs>
          <w:tab w:val="left" w:pos="720"/>
          <w:tab w:val="left" w:pos="1080"/>
          <w:tab w:val="left" w:pos="2430"/>
        </w:tabs>
        <w:spacing w:line="360" w:lineRule="auto"/>
        <w:jc w:val="both"/>
        <w:rPr>
          <w:i/>
        </w:rPr>
      </w:pPr>
      <w:r>
        <w:rPr>
          <w:rFonts w:asciiTheme="minorHAnsi" w:hAnsiTheme="minorHAnsi" w:cstheme="minorBidi"/>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250825</wp:posOffset>
                </wp:positionH>
                <wp:positionV relativeFrom="paragraph">
                  <wp:posOffset>91440</wp:posOffset>
                </wp:positionV>
                <wp:extent cx="4998720" cy="260985"/>
                <wp:effectExtent l="5080" t="1905" r="6350" b="381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8720" cy="260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205" w:rsidRPr="00676C06" w:rsidRDefault="00575205" w:rsidP="00575205">
                            <w:pPr>
                              <w:jc w:val="center"/>
                            </w:pPr>
                            <w:r w:rsidRPr="0049790F">
                              <w:rPr>
                                <w:b/>
                              </w:rPr>
                              <w:t>Gambar 4.1</w:t>
                            </w:r>
                            <w:r>
                              <w:t xml:space="preserve"> Proyeksi Pesawat Berdasarkan R</w:t>
                            </w:r>
                            <w:r w:rsidRPr="00676C06">
                              <w:t xml:space="preserve">egresi </w:t>
                            </w:r>
                            <w:r>
                              <w:t xml:space="preserve"> </w:t>
                            </w:r>
                          </w:p>
                          <w:p w:rsidR="00575205" w:rsidRDefault="00575205" w:rsidP="005752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19.75pt;margin-top:7.2pt;width:393.6pt;height:2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" stroked="f">
                <v:fill opacity="0"/>
                <v:textbox>
                  <w:txbxContent>
                    <w:p w:rsidR="00575205" w:rsidRPr="00676C06" w:rsidRDefault="00575205" w:rsidP="00575205">
                      <w:pPr>
                        <w:jc w:val="center"/>
                      </w:pPr>
                      <w:r w:rsidRPr="0049790F">
                        <w:rPr>
                          <w:b/>
                        </w:rPr>
                        <w:t>Gambar 4.1</w:t>
                      </w:r>
                      <w:r>
                        <w:t xml:space="preserve"> Proyeksi Pesawat Berdasarkan R</w:t>
                      </w:r>
                      <w:r w:rsidRPr="00676C06">
                        <w:t xml:space="preserve">egresi </w:t>
                      </w:r>
                      <w:r>
                        <w:t xml:space="preserve"> </w:t>
                      </w:r>
                    </w:p>
                    <w:p w:rsidR="00575205" w:rsidRDefault="00575205" w:rsidP="00575205"/>
                  </w:txbxContent>
                </v:textbox>
              </v:rect>
            </w:pict>
          </mc:Fallback>
        </mc:AlternateContent>
      </w:r>
    </w:p>
    <w:p w:rsidR="00575205" w:rsidRDefault="00575205" w:rsidP="00575205">
      <w:pPr>
        <w:tabs>
          <w:tab w:val="left" w:pos="720"/>
          <w:tab w:val="left" w:pos="1080"/>
          <w:tab w:val="left" w:pos="2430"/>
        </w:tabs>
        <w:spacing w:line="360" w:lineRule="auto"/>
        <w:jc w:val="center"/>
      </w:pPr>
      <w:r>
        <w:t xml:space="preserve">            </w:t>
      </w:r>
      <w:r>
        <w:rPr>
          <w:noProof/>
          <w:lang w:val="id-ID" w:eastAsia="id-ID"/>
        </w:rPr>
        <w:drawing>
          <wp:inline distT="0" distB="0" distL="0" distR="0">
            <wp:extent cx="4574101" cy="3408288"/>
            <wp:effectExtent l="12190" t="6107" r="8569"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75205" w:rsidRDefault="00575205" w:rsidP="00575205">
      <w:pPr>
        <w:tabs>
          <w:tab w:val="left" w:pos="567"/>
          <w:tab w:val="left" w:pos="709"/>
          <w:tab w:val="left" w:pos="2430"/>
        </w:tabs>
        <w:spacing w:line="360" w:lineRule="auto"/>
        <w:jc w:val="both"/>
      </w:pPr>
      <w:r>
        <w:tab/>
      </w:r>
    </w:p>
    <w:p w:rsidR="00575205" w:rsidRPr="00676C06" w:rsidRDefault="00575205" w:rsidP="00575205">
      <w:pPr>
        <w:tabs>
          <w:tab w:val="left" w:pos="567"/>
          <w:tab w:val="left" w:pos="1080"/>
          <w:tab w:val="left" w:pos="2430"/>
        </w:tabs>
        <w:spacing w:line="360" w:lineRule="auto"/>
        <w:jc w:val="both"/>
      </w:pPr>
      <w:r w:rsidRPr="00676C06">
        <w:t>Dari tipe pesawat pergerakan tipe pesawat diatas, maka didapat persamaan linear dengan persamaan sebagai berikut :</w:t>
      </w:r>
    </w:p>
    <w:p w:rsidR="00575205" w:rsidRDefault="00575205" w:rsidP="00575205">
      <w:pPr>
        <w:tabs>
          <w:tab w:val="left" w:pos="720"/>
          <w:tab w:val="left" w:pos="1080"/>
          <w:tab w:val="left" w:pos="2430"/>
        </w:tabs>
        <w:spacing w:line="360" w:lineRule="auto"/>
        <w:jc w:val="both"/>
        <w:rPr>
          <w:lang w:val="id-ID"/>
        </w:rPr>
      </w:pPr>
      <w:r w:rsidRPr="00676C06">
        <w:t xml:space="preserve">   Y = 3.822.X + 2.3074 </w:t>
      </w:r>
    </w:p>
    <w:p w:rsidR="00AB6112" w:rsidRPr="00AB6112" w:rsidRDefault="00AB6112" w:rsidP="00575205">
      <w:pPr>
        <w:tabs>
          <w:tab w:val="left" w:pos="720"/>
          <w:tab w:val="left" w:pos="1080"/>
          <w:tab w:val="left" w:pos="2430"/>
        </w:tabs>
        <w:spacing w:line="360" w:lineRule="auto"/>
        <w:jc w:val="both"/>
        <w:rPr>
          <w:lang w:val="id-ID"/>
        </w:rPr>
      </w:pPr>
    </w:p>
    <w:p w:rsidR="00575205" w:rsidRPr="00676C06" w:rsidRDefault="00575205" w:rsidP="00575205">
      <w:pPr>
        <w:tabs>
          <w:tab w:val="left" w:pos="720"/>
          <w:tab w:val="left" w:pos="1080"/>
          <w:tab w:val="left" w:pos="2430"/>
        </w:tabs>
        <w:spacing w:line="360" w:lineRule="auto"/>
        <w:jc w:val="both"/>
      </w:pPr>
      <w:r w:rsidRPr="00676C06">
        <w:lastRenderedPageBreak/>
        <w:t>Dimana :</w:t>
      </w:r>
    </w:p>
    <w:p w:rsidR="00575205" w:rsidRPr="00676C06" w:rsidRDefault="00575205" w:rsidP="00575205">
      <w:pPr>
        <w:tabs>
          <w:tab w:val="left" w:pos="426"/>
          <w:tab w:val="left" w:pos="1080"/>
          <w:tab w:val="left" w:pos="2430"/>
          <w:tab w:val="left" w:pos="4484"/>
        </w:tabs>
        <w:spacing w:line="360" w:lineRule="auto"/>
        <w:jc w:val="both"/>
      </w:pPr>
      <w:r w:rsidRPr="00676C06">
        <w:tab/>
        <w:t>Y</w:t>
      </w:r>
      <w:r>
        <w:t xml:space="preserve"> </w:t>
      </w:r>
      <w:r w:rsidRPr="00676C06">
        <w:t>= Prediksi pergerakan di tahun n</w:t>
      </w:r>
      <w:r>
        <w:tab/>
      </w:r>
    </w:p>
    <w:p w:rsidR="00575205" w:rsidRPr="00676C06" w:rsidRDefault="00575205" w:rsidP="00575205">
      <w:pPr>
        <w:tabs>
          <w:tab w:val="left" w:pos="426"/>
          <w:tab w:val="left" w:pos="1080"/>
          <w:tab w:val="left" w:pos="2430"/>
        </w:tabs>
        <w:spacing w:line="360" w:lineRule="auto"/>
        <w:jc w:val="both"/>
      </w:pPr>
      <w:r w:rsidRPr="00676C06">
        <w:tab/>
        <w:t>X = Tahun ke n yang akan diprediksi.</w:t>
      </w:r>
    </w:p>
    <w:p w:rsidR="00575205" w:rsidRDefault="00575205" w:rsidP="00575205">
      <w:pPr>
        <w:tabs>
          <w:tab w:val="left" w:pos="720"/>
          <w:tab w:val="left" w:pos="1080"/>
          <w:tab w:val="left" w:pos="2430"/>
        </w:tabs>
        <w:spacing w:line="360" w:lineRule="auto"/>
        <w:jc w:val="both"/>
      </w:pPr>
      <w:r w:rsidRPr="00676C06">
        <w:tab/>
      </w:r>
      <w:r>
        <w:tab/>
      </w:r>
      <w:r w:rsidRPr="00676C06">
        <w:t xml:space="preserve">Dari persamaan tersebut maka didapat untuk prediksi pergerakan </w:t>
      </w:r>
      <w:r>
        <w:tab/>
      </w:r>
      <w:r w:rsidRPr="00676C06">
        <w:t>pesawat di ta</w:t>
      </w:r>
      <w:r>
        <w:t>hun 2035 adalah sebagai berikut:</w:t>
      </w:r>
      <w:r w:rsidRPr="00676C06">
        <w:tab/>
      </w:r>
    </w:p>
    <w:p w:rsidR="00575205" w:rsidRPr="00676C06" w:rsidRDefault="00575205" w:rsidP="00575205">
      <w:pPr>
        <w:tabs>
          <w:tab w:val="left" w:pos="720"/>
          <w:tab w:val="left" w:pos="1080"/>
          <w:tab w:val="left" w:pos="2430"/>
        </w:tabs>
        <w:spacing w:line="360" w:lineRule="auto"/>
        <w:jc w:val="both"/>
      </w:pPr>
      <w:r>
        <w:tab/>
      </w:r>
      <w:r w:rsidRPr="00676C06">
        <w:t>Y = 3.822x ( 25) + 2.3074</w:t>
      </w:r>
    </w:p>
    <w:p w:rsidR="00575205" w:rsidRPr="00676C06" w:rsidRDefault="00575205" w:rsidP="00575205">
      <w:pPr>
        <w:tabs>
          <w:tab w:val="left" w:pos="720"/>
          <w:tab w:val="left" w:pos="1080"/>
          <w:tab w:val="left" w:pos="2430"/>
        </w:tabs>
        <w:spacing w:line="360" w:lineRule="auto"/>
        <w:jc w:val="both"/>
      </w:pPr>
      <w:r w:rsidRPr="00676C06">
        <w:tab/>
        <w:t xml:space="preserve">    = 119.254 pesawat</w:t>
      </w:r>
    </w:p>
    <w:p w:rsidR="00575205" w:rsidRPr="00C46CB1" w:rsidRDefault="00575205" w:rsidP="00575205">
      <w:pPr>
        <w:tabs>
          <w:tab w:val="left" w:pos="709"/>
          <w:tab w:val="left" w:pos="1080"/>
          <w:tab w:val="left" w:pos="2430"/>
        </w:tabs>
        <w:spacing w:line="360" w:lineRule="auto"/>
        <w:ind w:firstLine="709"/>
        <w:jc w:val="both"/>
      </w:pPr>
      <w:r>
        <w:tab/>
      </w:r>
      <w:r w:rsidRPr="00676C06">
        <w:t xml:space="preserve">Dalam 1 Tahun ( 365 hari ) direncanakan jam operasi lapangan terbang </w:t>
      </w:r>
      <w:r>
        <w:tab/>
      </w:r>
      <w:r w:rsidRPr="00676C06">
        <w:t>adalah 16 jam/ hari</w:t>
      </w:r>
    </w:p>
    <w:p w:rsidR="00575205" w:rsidRDefault="00E67140" w:rsidP="00575205">
      <w:pPr>
        <w:pStyle w:val="ListParagraph"/>
        <w:tabs>
          <w:tab w:val="left" w:pos="720"/>
          <w:tab w:val="left" w:pos="1080"/>
        </w:tabs>
        <w:spacing w:line="360" w:lineRule="auto"/>
        <w:ind w:left="0"/>
        <w:jc w:val="both"/>
        <w:rPr>
          <w:lang w:val="id-ID"/>
        </w:rPr>
      </w:pPr>
      <w:r>
        <w:rPr>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407035</wp:posOffset>
                </wp:positionH>
                <wp:positionV relativeFrom="paragraph">
                  <wp:posOffset>55880</wp:posOffset>
                </wp:positionV>
                <wp:extent cx="4149090" cy="299720"/>
                <wp:effectExtent l="8890" t="4445" r="4445"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9090" cy="299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5205" w:rsidRDefault="00575205" w:rsidP="00575205">
                            <w:pPr>
                              <w:jc w:val="center"/>
                            </w:pPr>
                            <w:r w:rsidRPr="0049790F">
                              <w:rPr>
                                <w:b/>
                              </w:rPr>
                              <w:t>Tabel 4.3</w:t>
                            </w:r>
                            <w:r w:rsidRPr="00676C06">
                              <w:t xml:space="preserve">  Rencana pergerakan pesawat tahun 2035 </w:t>
                            </w:r>
                          </w:p>
                          <w:p w:rsidR="00575205" w:rsidRDefault="00575205" w:rsidP="00575205">
                            <w:pPr>
                              <w:jc w:val="center"/>
                            </w:pPr>
                          </w:p>
                          <w:p w:rsidR="00575205" w:rsidRDefault="00575205" w:rsidP="00575205">
                            <w:pPr>
                              <w:jc w:val="center"/>
                            </w:pPr>
                          </w:p>
                          <w:p w:rsidR="00575205" w:rsidRPr="00676C06" w:rsidRDefault="00575205" w:rsidP="0057520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32.05pt;margin-top:4.4pt;width:326.7pt;height:2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" stroked="f">
                <v:fill opacity="0"/>
                <v:textbox>
                  <w:txbxContent>
                    <w:p w:rsidR="00575205" w:rsidRDefault="00575205" w:rsidP="00575205">
                      <w:pPr>
                        <w:jc w:val="center"/>
                      </w:pPr>
                      <w:r w:rsidRPr="0049790F">
                        <w:rPr>
                          <w:b/>
                        </w:rPr>
                        <w:t>Tabel 4.3</w:t>
                      </w:r>
                      <w:r w:rsidRPr="00676C06">
                        <w:t xml:space="preserve">  Rencana pergerakan pesawat tahun 2035 </w:t>
                      </w:r>
                    </w:p>
                    <w:p w:rsidR="00575205" w:rsidRDefault="00575205" w:rsidP="00575205">
                      <w:pPr>
                        <w:jc w:val="center"/>
                      </w:pPr>
                    </w:p>
                    <w:p w:rsidR="00575205" w:rsidRDefault="00575205" w:rsidP="00575205">
                      <w:pPr>
                        <w:jc w:val="center"/>
                      </w:pPr>
                    </w:p>
                    <w:p w:rsidR="00575205" w:rsidRPr="00676C06" w:rsidRDefault="00575205" w:rsidP="00575205">
                      <w:pPr>
                        <w:jc w:val="center"/>
                      </w:pPr>
                    </w:p>
                  </w:txbxContent>
                </v:textbox>
              </v:rect>
            </w:pict>
          </mc:Fallback>
        </mc:AlternateContent>
      </w:r>
    </w:p>
    <w:p w:rsidR="00575205" w:rsidRPr="0049790F" w:rsidRDefault="00575205" w:rsidP="00575205">
      <w:pPr>
        <w:pStyle w:val="ListParagraph"/>
        <w:tabs>
          <w:tab w:val="left" w:pos="720"/>
          <w:tab w:val="left" w:pos="1080"/>
        </w:tabs>
        <w:spacing w:line="360" w:lineRule="auto"/>
        <w:ind w:left="0"/>
        <w:jc w:val="both"/>
        <w:rPr>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19"/>
        <w:gridCol w:w="2719"/>
      </w:tblGrid>
      <w:tr w:rsidR="00575205" w:rsidTr="00E97943">
        <w:trPr>
          <w:jc w:val="center"/>
        </w:trPr>
        <w:tc>
          <w:tcPr>
            <w:tcW w:w="817" w:type="dxa"/>
          </w:tcPr>
          <w:p w:rsidR="00575205" w:rsidRPr="0049790F" w:rsidRDefault="00575205" w:rsidP="00E97943">
            <w:pPr>
              <w:pStyle w:val="ListParagraph"/>
              <w:tabs>
                <w:tab w:val="left" w:pos="720"/>
                <w:tab w:val="left" w:pos="1080"/>
              </w:tabs>
              <w:spacing w:line="360" w:lineRule="auto"/>
              <w:ind w:left="0"/>
              <w:jc w:val="center"/>
              <w:rPr>
                <w:lang w:val="id-ID"/>
              </w:rPr>
            </w:pPr>
            <w:r w:rsidRPr="0049790F">
              <w:t>N</w:t>
            </w:r>
            <w:r w:rsidRPr="0049790F">
              <w:rPr>
                <w:lang w:val="id-ID"/>
              </w:rPr>
              <w:t>o</w:t>
            </w:r>
          </w:p>
        </w:tc>
        <w:tc>
          <w:tcPr>
            <w:tcW w:w="2719" w:type="dxa"/>
          </w:tcPr>
          <w:p w:rsidR="00575205" w:rsidRPr="0049790F" w:rsidRDefault="00575205" w:rsidP="00E97943">
            <w:pPr>
              <w:pStyle w:val="ListParagraph"/>
              <w:tabs>
                <w:tab w:val="left" w:pos="720"/>
                <w:tab w:val="left" w:pos="1080"/>
              </w:tabs>
              <w:spacing w:line="360" w:lineRule="auto"/>
              <w:ind w:left="0"/>
              <w:jc w:val="center"/>
            </w:pPr>
            <w:r w:rsidRPr="0049790F">
              <w:t>Jenis Pesawat</w:t>
            </w:r>
          </w:p>
        </w:tc>
        <w:tc>
          <w:tcPr>
            <w:tcW w:w="2719" w:type="dxa"/>
          </w:tcPr>
          <w:p w:rsidR="00575205" w:rsidRPr="0049790F" w:rsidRDefault="00575205" w:rsidP="00E97943">
            <w:pPr>
              <w:pStyle w:val="ListParagraph"/>
              <w:tabs>
                <w:tab w:val="left" w:pos="720"/>
                <w:tab w:val="left" w:pos="1080"/>
              </w:tabs>
              <w:spacing w:line="360" w:lineRule="auto"/>
              <w:ind w:left="0"/>
              <w:jc w:val="center"/>
            </w:pPr>
            <w:r w:rsidRPr="0049790F">
              <w:t>Annual Departure</w:t>
            </w:r>
          </w:p>
        </w:tc>
      </w:tr>
      <w:tr w:rsidR="00575205" w:rsidTr="00E97943">
        <w:trPr>
          <w:jc w:val="center"/>
        </w:trPr>
        <w:tc>
          <w:tcPr>
            <w:tcW w:w="817" w:type="dxa"/>
          </w:tcPr>
          <w:p w:rsidR="00575205" w:rsidRPr="002F1536" w:rsidRDefault="00575205" w:rsidP="00E97943">
            <w:pPr>
              <w:pStyle w:val="ListParagraph"/>
              <w:tabs>
                <w:tab w:val="left" w:pos="720"/>
                <w:tab w:val="left" w:pos="1080"/>
              </w:tabs>
              <w:spacing w:line="360" w:lineRule="auto"/>
              <w:ind w:left="0"/>
              <w:jc w:val="center"/>
            </w:pPr>
            <w:r w:rsidRPr="002F1536">
              <w:t>1</w:t>
            </w:r>
          </w:p>
        </w:tc>
        <w:tc>
          <w:tcPr>
            <w:tcW w:w="2719" w:type="dxa"/>
          </w:tcPr>
          <w:p w:rsidR="00575205" w:rsidRPr="002F1536" w:rsidRDefault="00575205" w:rsidP="00E97943">
            <w:pPr>
              <w:pStyle w:val="ListParagraph"/>
              <w:tabs>
                <w:tab w:val="left" w:pos="720"/>
                <w:tab w:val="left" w:pos="1080"/>
              </w:tabs>
              <w:spacing w:line="360" w:lineRule="auto"/>
              <w:ind w:left="0"/>
            </w:pPr>
            <w:r w:rsidRPr="002F1536">
              <w:t>Boeing 737 – 300</w:t>
            </w:r>
          </w:p>
        </w:tc>
        <w:tc>
          <w:tcPr>
            <w:tcW w:w="2719" w:type="dxa"/>
          </w:tcPr>
          <w:p w:rsidR="00575205" w:rsidRPr="002F1536" w:rsidRDefault="00575205" w:rsidP="00E97943">
            <w:pPr>
              <w:pStyle w:val="ListParagraph"/>
              <w:tabs>
                <w:tab w:val="left" w:pos="720"/>
                <w:tab w:val="left" w:pos="1080"/>
              </w:tabs>
              <w:spacing w:line="360" w:lineRule="auto"/>
              <w:ind w:left="0"/>
              <w:jc w:val="center"/>
            </w:pPr>
            <w:r w:rsidRPr="002F1536">
              <w:t>23.850</w:t>
            </w:r>
          </w:p>
        </w:tc>
      </w:tr>
      <w:tr w:rsidR="00575205" w:rsidTr="00E97943">
        <w:trPr>
          <w:jc w:val="center"/>
        </w:trPr>
        <w:tc>
          <w:tcPr>
            <w:tcW w:w="817" w:type="dxa"/>
          </w:tcPr>
          <w:p w:rsidR="00575205" w:rsidRPr="002F1536" w:rsidRDefault="00575205" w:rsidP="00E97943">
            <w:pPr>
              <w:pStyle w:val="ListParagraph"/>
              <w:tabs>
                <w:tab w:val="left" w:pos="720"/>
                <w:tab w:val="left" w:pos="1080"/>
              </w:tabs>
              <w:spacing w:line="360" w:lineRule="auto"/>
              <w:ind w:left="0"/>
              <w:jc w:val="center"/>
            </w:pPr>
            <w:r w:rsidRPr="002F1536">
              <w:t>2</w:t>
            </w:r>
          </w:p>
        </w:tc>
        <w:tc>
          <w:tcPr>
            <w:tcW w:w="2719" w:type="dxa"/>
          </w:tcPr>
          <w:p w:rsidR="00575205" w:rsidRPr="002F1536" w:rsidRDefault="00575205" w:rsidP="00E97943">
            <w:pPr>
              <w:pStyle w:val="ListParagraph"/>
              <w:tabs>
                <w:tab w:val="left" w:pos="720"/>
                <w:tab w:val="left" w:pos="1080"/>
              </w:tabs>
              <w:spacing w:line="360" w:lineRule="auto"/>
              <w:ind w:left="0"/>
            </w:pPr>
            <w:r w:rsidRPr="002F1536">
              <w:t>Boeing 737 – 900</w:t>
            </w:r>
          </w:p>
        </w:tc>
        <w:tc>
          <w:tcPr>
            <w:tcW w:w="2719" w:type="dxa"/>
          </w:tcPr>
          <w:p w:rsidR="00575205" w:rsidRPr="002F1536" w:rsidRDefault="00575205" w:rsidP="00E97943">
            <w:pPr>
              <w:pStyle w:val="ListParagraph"/>
              <w:tabs>
                <w:tab w:val="left" w:pos="720"/>
                <w:tab w:val="left" w:pos="1080"/>
              </w:tabs>
              <w:spacing w:line="360" w:lineRule="auto"/>
              <w:ind w:left="0"/>
              <w:jc w:val="center"/>
            </w:pPr>
            <w:r w:rsidRPr="002F1536">
              <w:t>71.552</w:t>
            </w:r>
          </w:p>
        </w:tc>
      </w:tr>
      <w:tr w:rsidR="00575205" w:rsidTr="00E97943">
        <w:trPr>
          <w:jc w:val="center"/>
        </w:trPr>
        <w:tc>
          <w:tcPr>
            <w:tcW w:w="817" w:type="dxa"/>
          </w:tcPr>
          <w:p w:rsidR="00575205" w:rsidRPr="002F1536" w:rsidRDefault="00575205" w:rsidP="00E97943">
            <w:pPr>
              <w:pStyle w:val="ListParagraph"/>
              <w:tabs>
                <w:tab w:val="left" w:pos="720"/>
                <w:tab w:val="left" w:pos="1080"/>
              </w:tabs>
              <w:spacing w:line="360" w:lineRule="auto"/>
              <w:ind w:left="0"/>
              <w:jc w:val="center"/>
            </w:pPr>
            <w:r w:rsidRPr="002F1536">
              <w:t>3</w:t>
            </w:r>
          </w:p>
        </w:tc>
        <w:tc>
          <w:tcPr>
            <w:tcW w:w="2719" w:type="dxa"/>
          </w:tcPr>
          <w:p w:rsidR="00575205" w:rsidRPr="002F1536" w:rsidRDefault="00575205" w:rsidP="00E97943">
            <w:pPr>
              <w:pStyle w:val="ListParagraph"/>
              <w:tabs>
                <w:tab w:val="left" w:pos="720"/>
                <w:tab w:val="left" w:pos="1080"/>
              </w:tabs>
              <w:spacing w:line="360" w:lineRule="auto"/>
              <w:ind w:left="0"/>
            </w:pPr>
            <w:r w:rsidRPr="002F1536">
              <w:t>Bombardier CRJ200</w:t>
            </w:r>
          </w:p>
        </w:tc>
        <w:tc>
          <w:tcPr>
            <w:tcW w:w="2719" w:type="dxa"/>
          </w:tcPr>
          <w:p w:rsidR="00575205" w:rsidRPr="002F1536" w:rsidRDefault="00575205" w:rsidP="00E97943">
            <w:pPr>
              <w:pStyle w:val="ListParagraph"/>
              <w:tabs>
                <w:tab w:val="left" w:pos="720"/>
                <w:tab w:val="left" w:pos="1080"/>
              </w:tabs>
              <w:spacing w:line="360" w:lineRule="auto"/>
              <w:ind w:left="0"/>
              <w:jc w:val="center"/>
            </w:pPr>
            <w:r w:rsidRPr="002F1536">
              <w:t>3.578</w:t>
            </w:r>
          </w:p>
        </w:tc>
      </w:tr>
      <w:tr w:rsidR="00575205" w:rsidTr="00E97943">
        <w:trPr>
          <w:jc w:val="center"/>
        </w:trPr>
        <w:tc>
          <w:tcPr>
            <w:tcW w:w="817" w:type="dxa"/>
          </w:tcPr>
          <w:p w:rsidR="00575205" w:rsidRPr="002F1536" w:rsidRDefault="00575205" w:rsidP="00E97943">
            <w:pPr>
              <w:pStyle w:val="ListParagraph"/>
              <w:tabs>
                <w:tab w:val="left" w:pos="720"/>
                <w:tab w:val="left" w:pos="1080"/>
              </w:tabs>
              <w:spacing w:line="360" w:lineRule="auto"/>
              <w:ind w:left="0"/>
              <w:jc w:val="center"/>
            </w:pPr>
            <w:r w:rsidRPr="002F1536">
              <w:t>4</w:t>
            </w:r>
          </w:p>
        </w:tc>
        <w:tc>
          <w:tcPr>
            <w:tcW w:w="2719" w:type="dxa"/>
          </w:tcPr>
          <w:p w:rsidR="00575205" w:rsidRPr="002F1536" w:rsidRDefault="00575205" w:rsidP="00E97943">
            <w:pPr>
              <w:pStyle w:val="ListParagraph"/>
              <w:tabs>
                <w:tab w:val="left" w:pos="720"/>
                <w:tab w:val="left" w:pos="1080"/>
              </w:tabs>
              <w:spacing w:line="360" w:lineRule="auto"/>
              <w:ind w:left="0"/>
            </w:pPr>
            <w:r w:rsidRPr="002F1536">
              <w:t>Airbus A320 – 200</w:t>
            </w:r>
          </w:p>
        </w:tc>
        <w:tc>
          <w:tcPr>
            <w:tcW w:w="2719" w:type="dxa"/>
          </w:tcPr>
          <w:p w:rsidR="00575205" w:rsidRPr="002F1536" w:rsidRDefault="00575205" w:rsidP="00E97943">
            <w:pPr>
              <w:pStyle w:val="ListParagraph"/>
              <w:tabs>
                <w:tab w:val="left" w:pos="720"/>
                <w:tab w:val="left" w:pos="1080"/>
              </w:tabs>
              <w:spacing w:line="360" w:lineRule="auto"/>
              <w:ind w:left="0"/>
              <w:jc w:val="center"/>
            </w:pPr>
            <w:r w:rsidRPr="002F1536">
              <w:t>11.925</w:t>
            </w:r>
          </w:p>
        </w:tc>
      </w:tr>
      <w:tr w:rsidR="00575205" w:rsidTr="00E97943">
        <w:trPr>
          <w:jc w:val="center"/>
        </w:trPr>
        <w:tc>
          <w:tcPr>
            <w:tcW w:w="817" w:type="dxa"/>
          </w:tcPr>
          <w:p w:rsidR="00575205" w:rsidRPr="002F1536" w:rsidRDefault="00575205" w:rsidP="00E97943">
            <w:pPr>
              <w:pStyle w:val="ListParagraph"/>
              <w:tabs>
                <w:tab w:val="left" w:pos="720"/>
                <w:tab w:val="left" w:pos="1080"/>
              </w:tabs>
              <w:spacing w:line="360" w:lineRule="auto"/>
              <w:ind w:left="0"/>
              <w:jc w:val="center"/>
            </w:pPr>
            <w:r w:rsidRPr="002F1536">
              <w:t>5</w:t>
            </w:r>
          </w:p>
        </w:tc>
        <w:tc>
          <w:tcPr>
            <w:tcW w:w="2719" w:type="dxa"/>
          </w:tcPr>
          <w:p w:rsidR="00575205" w:rsidRPr="002F1536" w:rsidRDefault="00575205" w:rsidP="00E97943">
            <w:pPr>
              <w:pStyle w:val="ListParagraph"/>
              <w:tabs>
                <w:tab w:val="left" w:pos="720"/>
                <w:tab w:val="left" w:pos="1080"/>
              </w:tabs>
              <w:spacing w:line="360" w:lineRule="auto"/>
              <w:ind w:left="0"/>
            </w:pPr>
            <w:r w:rsidRPr="002F1536">
              <w:t>ATR – 72</w:t>
            </w:r>
          </w:p>
        </w:tc>
        <w:tc>
          <w:tcPr>
            <w:tcW w:w="2719" w:type="dxa"/>
          </w:tcPr>
          <w:p w:rsidR="00575205" w:rsidRPr="002F1536" w:rsidRDefault="00575205" w:rsidP="00E97943">
            <w:pPr>
              <w:pStyle w:val="ListParagraph"/>
              <w:tabs>
                <w:tab w:val="left" w:pos="720"/>
                <w:tab w:val="left" w:pos="1080"/>
              </w:tabs>
              <w:spacing w:line="360" w:lineRule="auto"/>
              <w:ind w:left="0"/>
              <w:jc w:val="center"/>
            </w:pPr>
            <w:r w:rsidRPr="002F1536">
              <w:t>5.964</w:t>
            </w:r>
          </w:p>
        </w:tc>
      </w:tr>
      <w:tr w:rsidR="00575205" w:rsidTr="00E97943">
        <w:trPr>
          <w:jc w:val="center"/>
        </w:trPr>
        <w:tc>
          <w:tcPr>
            <w:tcW w:w="817" w:type="dxa"/>
          </w:tcPr>
          <w:p w:rsidR="00575205" w:rsidRPr="002F1536" w:rsidRDefault="00575205" w:rsidP="00E97943">
            <w:pPr>
              <w:pStyle w:val="ListParagraph"/>
              <w:tabs>
                <w:tab w:val="left" w:pos="720"/>
                <w:tab w:val="left" w:pos="1080"/>
              </w:tabs>
              <w:spacing w:line="360" w:lineRule="auto"/>
              <w:ind w:left="0"/>
              <w:jc w:val="center"/>
            </w:pPr>
            <w:r w:rsidRPr="002F1536">
              <w:t>6</w:t>
            </w:r>
          </w:p>
        </w:tc>
        <w:tc>
          <w:tcPr>
            <w:tcW w:w="2719" w:type="dxa"/>
          </w:tcPr>
          <w:p w:rsidR="00575205" w:rsidRPr="002F1536" w:rsidRDefault="00575205" w:rsidP="00E97943">
            <w:pPr>
              <w:pStyle w:val="ListParagraph"/>
              <w:tabs>
                <w:tab w:val="left" w:pos="720"/>
                <w:tab w:val="left" w:pos="1080"/>
              </w:tabs>
              <w:spacing w:line="360" w:lineRule="auto"/>
              <w:ind w:left="0"/>
            </w:pPr>
            <w:r w:rsidRPr="002F1536">
              <w:t>Cessna C208B</w:t>
            </w:r>
          </w:p>
        </w:tc>
        <w:tc>
          <w:tcPr>
            <w:tcW w:w="2719" w:type="dxa"/>
          </w:tcPr>
          <w:p w:rsidR="00575205" w:rsidRPr="002F1536" w:rsidRDefault="00575205" w:rsidP="00E97943">
            <w:pPr>
              <w:pStyle w:val="ListParagraph"/>
              <w:tabs>
                <w:tab w:val="left" w:pos="720"/>
                <w:tab w:val="left" w:pos="1080"/>
              </w:tabs>
              <w:spacing w:line="360" w:lineRule="auto"/>
              <w:ind w:left="0"/>
              <w:jc w:val="center"/>
            </w:pPr>
            <w:r w:rsidRPr="002F1536">
              <w:t>2.386</w:t>
            </w:r>
          </w:p>
        </w:tc>
      </w:tr>
      <w:tr w:rsidR="00575205" w:rsidTr="00E97943">
        <w:trPr>
          <w:jc w:val="center"/>
        </w:trPr>
        <w:tc>
          <w:tcPr>
            <w:tcW w:w="3536" w:type="dxa"/>
            <w:gridSpan w:val="2"/>
          </w:tcPr>
          <w:p w:rsidR="00575205" w:rsidRPr="002F1536" w:rsidRDefault="00575205" w:rsidP="00E97943">
            <w:pPr>
              <w:pStyle w:val="ListParagraph"/>
              <w:tabs>
                <w:tab w:val="left" w:pos="720"/>
                <w:tab w:val="left" w:pos="1080"/>
              </w:tabs>
              <w:spacing w:line="360" w:lineRule="auto"/>
              <w:ind w:left="0"/>
              <w:jc w:val="center"/>
            </w:pPr>
            <w:r w:rsidRPr="002F1536">
              <w:t>Total</w:t>
            </w:r>
          </w:p>
        </w:tc>
        <w:tc>
          <w:tcPr>
            <w:tcW w:w="2719" w:type="dxa"/>
          </w:tcPr>
          <w:p w:rsidR="00575205" w:rsidRPr="002F1536" w:rsidRDefault="00575205" w:rsidP="00E97943">
            <w:pPr>
              <w:pStyle w:val="ListParagraph"/>
              <w:tabs>
                <w:tab w:val="left" w:pos="720"/>
                <w:tab w:val="left" w:pos="1080"/>
              </w:tabs>
              <w:spacing w:line="360" w:lineRule="auto"/>
              <w:ind w:left="0"/>
              <w:jc w:val="center"/>
            </w:pPr>
            <w:r w:rsidRPr="002F1536">
              <w:t>53.732</w:t>
            </w:r>
          </w:p>
        </w:tc>
      </w:tr>
    </w:tbl>
    <w:p w:rsidR="00AB6112" w:rsidRPr="00AB6112" w:rsidRDefault="00575205" w:rsidP="00AB6112">
      <w:pPr>
        <w:tabs>
          <w:tab w:val="left" w:pos="720"/>
          <w:tab w:val="left" w:pos="1080"/>
          <w:tab w:val="left" w:pos="2430"/>
        </w:tabs>
        <w:spacing w:line="360" w:lineRule="auto"/>
        <w:jc w:val="both"/>
        <w:rPr>
          <w:i/>
          <w:lang w:val="id-ID"/>
        </w:rPr>
      </w:pPr>
      <w:r>
        <w:rPr>
          <w:i/>
        </w:rPr>
        <w:tab/>
      </w:r>
    </w:p>
    <w:p w:rsidR="00AB6112" w:rsidRDefault="00AB6112" w:rsidP="00D17118">
      <w:pPr>
        <w:spacing w:line="360" w:lineRule="auto"/>
        <w:rPr>
          <w:b/>
          <w:lang w:val="id-ID"/>
        </w:rPr>
      </w:pPr>
    </w:p>
    <w:p w:rsidR="00F039A0" w:rsidRDefault="00575205" w:rsidP="00D17118">
      <w:pPr>
        <w:spacing w:line="360" w:lineRule="auto"/>
        <w:rPr>
          <w:b/>
          <w:lang w:val="id-ID"/>
        </w:rPr>
      </w:pPr>
      <w:r>
        <w:rPr>
          <w:b/>
          <w:lang w:val="id-ID"/>
        </w:rPr>
        <w:t>Menghitung Tebal Perkerasan Lentur Dengan Metode CBR</w:t>
      </w:r>
    </w:p>
    <w:p w:rsidR="00575205" w:rsidRDefault="00575205" w:rsidP="00D17118">
      <w:pPr>
        <w:spacing w:line="360" w:lineRule="auto"/>
      </w:pPr>
      <w:r>
        <w:t>Langkah perhitungan metode CBR:</w:t>
      </w:r>
    </w:p>
    <w:p w:rsidR="00575205" w:rsidRDefault="00575205" w:rsidP="00D17118">
      <w:pPr>
        <w:spacing w:line="360" w:lineRule="auto"/>
        <w:ind w:left="567" w:hanging="567"/>
      </w:pPr>
      <w:r>
        <w:t>1.</w:t>
      </w:r>
      <w:r>
        <w:tab/>
        <w:t>Menentukan pesawat rencana</w:t>
      </w:r>
    </w:p>
    <w:p w:rsidR="00575205" w:rsidRDefault="00575205" w:rsidP="00D17118">
      <w:pPr>
        <w:spacing w:line="360" w:lineRule="auto"/>
        <w:ind w:left="567" w:hanging="567"/>
      </w:pPr>
      <w:r>
        <w:t xml:space="preserve">2. </w:t>
      </w:r>
      <w:r>
        <w:tab/>
        <w:t>Menentukan lalu lintas pesawat</w:t>
      </w:r>
    </w:p>
    <w:p w:rsidR="00575205" w:rsidRDefault="00575205" w:rsidP="00D17118">
      <w:pPr>
        <w:spacing w:line="360" w:lineRule="auto"/>
        <w:ind w:left="567" w:hanging="567"/>
      </w:pPr>
      <w:r>
        <w:t xml:space="preserve">3. </w:t>
      </w:r>
      <w:r>
        <w:tab/>
        <w:t xml:space="preserve">Menentukan </w:t>
      </w:r>
      <w:r w:rsidRPr="0049790F">
        <w:rPr>
          <w:i/>
        </w:rPr>
        <w:t>Equivalent Single Wheel Load</w:t>
      </w:r>
      <w:r>
        <w:t xml:space="preserve"> (ESWL)</w:t>
      </w:r>
    </w:p>
    <w:p w:rsidR="00575205" w:rsidRDefault="00575205" w:rsidP="00D17118">
      <w:pPr>
        <w:spacing w:line="360" w:lineRule="auto"/>
        <w:ind w:left="567" w:hanging="567"/>
      </w:pPr>
      <w:r>
        <w:t xml:space="preserve">4. </w:t>
      </w:r>
      <w:r>
        <w:tab/>
        <w:t>Menentukan tebal perkerasan</w:t>
      </w:r>
    </w:p>
    <w:p w:rsidR="00575205" w:rsidRDefault="00575205" w:rsidP="00D17118">
      <w:pPr>
        <w:spacing w:line="360" w:lineRule="auto"/>
        <w:ind w:left="567" w:hanging="567"/>
      </w:pPr>
      <w:r>
        <w:t xml:space="preserve">5. </w:t>
      </w:r>
      <w:r>
        <w:tab/>
        <w:t>Menghitung faktor equivalent menurut AASHTO</w:t>
      </w:r>
    </w:p>
    <w:p w:rsidR="00575205" w:rsidRDefault="00575205" w:rsidP="00D17118">
      <w:pPr>
        <w:spacing w:line="360" w:lineRule="auto"/>
        <w:ind w:left="567" w:hanging="567"/>
      </w:pPr>
      <w:r>
        <w:t xml:space="preserve">6. </w:t>
      </w:r>
      <w:r>
        <w:tab/>
        <w:t xml:space="preserve">Membagi struktur perkerasan menjadi beberapa bagian struktur  </w:t>
      </w:r>
    </w:p>
    <w:p w:rsidR="00575205" w:rsidRDefault="00575205" w:rsidP="00D17118">
      <w:pPr>
        <w:spacing w:line="360" w:lineRule="auto"/>
        <w:ind w:left="567" w:hanging="567"/>
      </w:pPr>
      <w:r>
        <w:t xml:space="preserve">    </w:t>
      </w:r>
      <w:r>
        <w:tab/>
        <w:t xml:space="preserve">perkerasan mulai dari </w:t>
      </w:r>
      <w:r w:rsidRPr="0049790F">
        <w:rPr>
          <w:i/>
        </w:rPr>
        <w:t>surface</w:t>
      </w:r>
      <w:r>
        <w:t xml:space="preserve">, </w:t>
      </w:r>
      <w:r w:rsidRPr="0049790F">
        <w:rPr>
          <w:i/>
        </w:rPr>
        <w:t xml:space="preserve">base </w:t>
      </w:r>
      <w:r>
        <w:t xml:space="preserve">dan </w:t>
      </w:r>
      <w:r w:rsidRPr="0049790F">
        <w:rPr>
          <w:i/>
        </w:rPr>
        <w:t>sub base.</w:t>
      </w:r>
    </w:p>
    <w:p w:rsidR="00575205" w:rsidRDefault="00575205" w:rsidP="00D17118">
      <w:pPr>
        <w:spacing w:line="360" w:lineRule="auto"/>
        <w:rPr>
          <w:b/>
          <w:lang w:val="id-ID"/>
        </w:rPr>
      </w:pPr>
    </w:p>
    <w:p w:rsidR="00D17118" w:rsidRDefault="00D17118" w:rsidP="00D17118">
      <w:pPr>
        <w:jc w:val="center"/>
        <w:rPr>
          <w:lang w:val="id-ID"/>
        </w:rPr>
      </w:pPr>
      <w:r w:rsidRPr="00B94A38">
        <w:rPr>
          <w:b/>
        </w:rPr>
        <w:lastRenderedPageBreak/>
        <w:t>Tabel 4.13</w:t>
      </w:r>
      <w:r>
        <w:t xml:space="preserve"> Kesimpulan hasil perhitungan metode CBR</w:t>
      </w:r>
    </w:p>
    <w:p w:rsidR="00AB6112" w:rsidRPr="00AB6112" w:rsidRDefault="00AB6112" w:rsidP="00D17118">
      <w:pPr>
        <w:jc w:val="center"/>
        <w:rPr>
          <w:lang w:val="id-ID"/>
        </w:rPr>
      </w:pPr>
    </w:p>
    <w:tbl>
      <w:tblPr>
        <w:tblStyle w:val="TableGrid"/>
        <w:tblW w:w="0" w:type="auto"/>
        <w:tblInd w:w="108" w:type="dxa"/>
        <w:tblLook w:val="04A0" w:firstRow="1" w:lastRow="0" w:firstColumn="1" w:lastColumn="0" w:noHBand="0" w:noVBand="1"/>
      </w:tblPr>
      <w:tblGrid>
        <w:gridCol w:w="1930"/>
        <w:gridCol w:w="2038"/>
        <w:gridCol w:w="2038"/>
        <w:gridCol w:w="1932"/>
      </w:tblGrid>
      <w:tr w:rsidR="00D17118" w:rsidTr="00E97943">
        <w:tc>
          <w:tcPr>
            <w:tcW w:w="1930" w:type="dxa"/>
          </w:tcPr>
          <w:p w:rsidR="00D17118" w:rsidRDefault="00D17118" w:rsidP="00E97943"/>
        </w:tc>
        <w:tc>
          <w:tcPr>
            <w:tcW w:w="2038" w:type="dxa"/>
          </w:tcPr>
          <w:p w:rsidR="00D17118" w:rsidRDefault="00D17118" w:rsidP="00E97943">
            <w:pPr>
              <w:jc w:val="center"/>
            </w:pPr>
            <w:r>
              <w:t>Daerah Kritis</w:t>
            </w:r>
          </w:p>
          <w:p w:rsidR="00D17118" w:rsidRDefault="00D17118" w:rsidP="00E97943">
            <w:pPr>
              <w:jc w:val="center"/>
            </w:pPr>
            <w:r>
              <w:t>(cm)</w:t>
            </w:r>
          </w:p>
        </w:tc>
        <w:tc>
          <w:tcPr>
            <w:tcW w:w="2038" w:type="dxa"/>
          </w:tcPr>
          <w:p w:rsidR="00D17118" w:rsidRDefault="00D17118" w:rsidP="00E97943">
            <w:pPr>
              <w:jc w:val="center"/>
            </w:pPr>
            <w:r>
              <w:t>Daerah Non Kritis</w:t>
            </w:r>
          </w:p>
          <w:p w:rsidR="00D17118" w:rsidRDefault="00D17118" w:rsidP="00E97943">
            <w:pPr>
              <w:jc w:val="center"/>
            </w:pPr>
            <w:r>
              <w:t>(cm)</w:t>
            </w:r>
          </w:p>
        </w:tc>
        <w:tc>
          <w:tcPr>
            <w:tcW w:w="1932" w:type="dxa"/>
          </w:tcPr>
          <w:p w:rsidR="00D17118" w:rsidRDefault="00D17118" w:rsidP="00E97943">
            <w:pPr>
              <w:jc w:val="center"/>
            </w:pPr>
            <w:r>
              <w:t>Daerah Tepi</w:t>
            </w:r>
          </w:p>
          <w:p w:rsidR="00D17118" w:rsidRDefault="00D17118" w:rsidP="00E97943">
            <w:pPr>
              <w:jc w:val="center"/>
            </w:pPr>
            <w:r>
              <w:t>(cm)</w:t>
            </w:r>
          </w:p>
        </w:tc>
      </w:tr>
      <w:tr w:rsidR="00D17118" w:rsidTr="00E97943">
        <w:tc>
          <w:tcPr>
            <w:tcW w:w="1930" w:type="dxa"/>
          </w:tcPr>
          <w:p w:rsidR="00D17118" w:rsidRDefault="00D17118" w:rsidP="00E97943">
            <w:r>
              <w:t>Surface</w:t>
            </w:r>
          </w:p>
        </w:tc>
        <w:tc>
          <w:tcPr>
            <w:tcW w:w="2038" w:type="dxa"/>
          </w:tcPr>
          <w:p w:rsidR="00D17118" w:rsidRDefault="00D17118" w:rsidP="00E97943">
            <w:pPr>
              <w:jc w:val="center"/>
            </w:pPr>
            <w:r>
              <w:t>15</w:t>
            </w:r>
          </w:p>
        </w:tc>
        <w:tc>
          <w:tcPr>
            <w:tcW w:w="2038" w:type="dxa"/>
          </w:tcPr>
          <w:p w:rsidR="00D17118" w:rsidRDefault="00D17118" w:rsidP="00E97943">
            <w:pPr>
              <w:jc w:val="center"/>
            </w:pPr>
            <w:r>
              <w:t>8</w:t>
            </w:r>
          </w:p>
        </w:tc>
        <w:tc>
          <w:tcPr>
            <w:tcW w:w="1932" w:type="dxa"/>
          </w:tcPr>
          <w:p w:rsidR="00D17118" w:rsidRDefault="00D17118" w:rsidP="00E97943">
            <w:pPr>
              <w:jc w:val="center"/>
            </w:pPr>
            <w:r>
              <w:t>6</w:t>
            </w:r>
          </w:p>
        </w:tc>
      </w:tr>
      <w:tr w:rsidR="00D17118" w:rsidTr="00E97943">
        <w:tc>
          <w:tcPr>
            <w:tcW w:w="1930" w:type="dxa"/>
          </w:tcPr>
          <w:p w:rsidR="00D17118" w:rsidRDefault="00D17118" w:rsidP="00E97943">
            <w:r>
              <w:t>Base Coarse</w:t>
            </w:r>
          </w:p>
        </w:tc>
        <w:tc>
          <w:tcPr>
            <w:tcW w:w="2038" w:type="dxa"/>
          </w:tcPr>
          <w:p w:rsidR="00D17118" w:rsidRDefault="00D17118" w:rsidP="00E97943">
            <w:pPr>
              <w:jc w:val="center"/>
            </w:pPr>
            <w:r>
              <w:t>28</w:t>
            </w:r>
          </w:p>
        </w:tc>
        <w:tc>
          <w:tcPr>
            <w:tcW w:w="2038" w:type="dxa"/>
          </w:tcPr>
          <w:p w:rsidR="00D17118" w:rsidRDefault="00D17118" w:rsidP="00E97943">
            <w:pPr>
              <w:jc w:val="center"/>
            </w:pPr>
            <w:r>
              <w:t>28</w:t>
            </w:r>
          </w:p>
        </w:tc>
        <w:tc>
          <w:tcPr>
            <w:tcW w:w="1932" w:type="dxa"/>
          </w:tcPr>
          <w:p w:rsidR="00D17118" w:rsidRDefault="00D17118" w:rsidP="00E97943">
            <w:pPr>
              <w:jc w:val="center"/>
            </w:pPr>
            <w:r>
              <w:t>28</w:t>
            </w:r>
          </w:p>
        </w:tc>
      </w:tr>
      <w:tr w:rsidR="00D17118" w:rsidTr="00E97943">
        <w:tc>
          <w:tcPr>
            <w:tcW w:w="1930" w:type="dxa"/>
          </w:tcPr>
          <w:p w:rsidR="00D17118" w:rsidRDefault="00D17118" w:rsidP="00E97943">
            <w:r>
              <w:t>Sub Base Coarse</w:t>
            </w:r>
          </w:p>
        </w:tc>
        <w:tc>
          <w:tcPr>
            <w:tcW w:w="2038" w:type="dxa"/>
          </w:tcPr>
          <w:p w:rsidR="00D17118" w:rsidRDefault="00D17118" w:rsidP="00E97943">
            <w:pPr>
              <w:jc w:val="center"/>
            </w:pPr>
            <w:r>
              <w:t>23</w:t>
            </w:r>
          </w:p>
        </w:tc>
        <w:tc>
          <w:tcPr>
            <w:tcW w:w="2038" w:type="dxa"/>
          </w:tcPr>
          <w:p w:rsidR="00D17118" w:rsidRDefault="00D17118" w:rsidP="00E97943">
            <w:pPr>
              <w:jc w:val="center"/>
            </w:pPr>
            <w:r>
              <w:t>21</w:t>
            </w:r>
          </w:p>
        </w:tc>
        <w:tc>
          <w:tcPr>
            <w:tcW w:w="1932" w:type="dxa"/>
          </w:tcPr>
          <w:p w:rsidR="00D17118" w:rsidRDefault="00D17118" w:rsidP="00E97943">
            <w:pPr>
              <w:jc w:val="center"/>
            </w:pPr>
            <w:r>
              <w:t>17</w:t>
            </w:r>
          </w:p>
        </w:tc>
      </w:tr>
      <w:tr w:rsidR="00D17118" w:rsidTr="00E97943">
        <w:tc>
          <w:tcPr>
            <w:tcW w:w="1930" w:type="dxa"/>
          </w:tcPr>
          <w:p w:rsidR="00D17118" w:rsidRDefault="00D17118" w:rsidP="00E97943">
            <w:pPr>
              <w:jc w:val="center"/>
            </w:pPr>
            <w:r>
              <w:t>Total</w:t>
            </w:r>
          </w:p>
        </w:tc>
        <w:tc>
          <w:tcPr>
            <w:tcW w:w="2038" w:type="dxa"/>
          </w:tcPr>
          <w:p w:rsidR="00D17118" w:rsidRDefault="00D17118" w:rsidP="00E97943">
            <w:pPr>
              <w:jc w:val="center"/>
            </w:pPr>
            <w:r>
              <w:t>66</w:t>
            </w:r>
          </w:p>
        </w:tc>
        <w:tc>
          <w:tcPr>
            <w:tcW w:w="2038" w:type="dxa"/>
          </w:tcPr>
          <w:p w:rsidR="00D17118" w:rsidRDefault="00D17118" w:rsidP="00E97943">
            <w:pPr>
              <w:jc w:val="center"/>
            </w:pPr>
            <w:r>
              <w:t>57</w:t>
            </w:r>
          </w:p>
        </w:tc>
        <w:tc>
          <w:tcPr>
            <w:tcW w:w="1932" w:type="dxa"/>
          </w:tcPr>
          <w:p w:rsidR="00D17118" w:rsidRDefault="00D17118" w:rsidP="00E97943">
            <w:pPr>
              <w:jc w:val="center"/>
            </w:pPr>
            <w:r>
              <w:t>51</w:t>
            </w:r>
          </w:p>
        </w:tc>
      </w:tr>
    </w:tbl>
    <w:p w:rsidR="00D17118" w:rsidRDefault="00D17118" w:rsidP="00D17118">
      <w:pPr>
        <w:rPr>
          <w:lang w:val="id-ID"/>
        </w:rPr>
      </w:pPr>
    </w:p>
    <w:p w:rsidR="00AB6112" w:rsidRDefault="00AB6112" w:rsidP="00D17118">
      <w:pPr>
        <w:rPr>
          <w:lang w:val="id-ID"/>
        </w:rPr>
      </w:pPr>
    </w:p>
    <w:p w:rsidR="00AB6112" w:rsidRPr="00AB6112" w:rsidRDefault="00AB6112" w:rsidP="00D17118">
      <w:pPr>
        <w:rPr>
          <w:lang w:val="id-ID"/>
        </w:rPr>
      </w:pPr>
    </w:p>
    <w:p w:rsidR="00D17118" w:rsidRDefault="00D17118" w:rsidP="00D17118">
      <w:pPr>
        <w:jc w:val="center"/>
        <w:rPr>
          <w:lang w:val="id-ID"/>
        </w:rPr>
      </w:pPr>
      <w:r w:rsidRPr="00B94A38">
        <w:rPr>
          <w:b/>
        </w:rPr>
        <w:t>Tabel 4.14</w:t>
      </w:r>
      <w:r>
        <w:t xml:space="preserve"> Kesimpulan hasil perhitungan metode CBR dengan cara grafis</w:t>
      </w:r>
    </w:p>
    <w:p w:rsidR="00AB6112" w:rsidRPr="00AB6112" w:rsidRDefault="00AB6112" w:rsidP="00D17118">
      <w:pPr>
        <w:jc w:val="center"/>
        <w:rPr>
          <w:lang w:val="id-ID"/>
        </w:rPr>
      </w:pPr>
    </w:p>
    <w:tbl>
      <w:tblPr>
        <w:tblStyle w:val="TableGrid"/>
        <w:tblW w:w="0" w:type="auto"/>
        <w:tblInd w:w="108" w:type="dxa"/>
        <w:tblLook w:val="04A0" w:firstRow="1" w:lastRow="0" w:firstColumn="1" w:lastColumn="0" w:noHBand="0" w:noVBand="1"/>
      </w:tblPr>
      <w:tblGrid>
        <w:gridCol w:w="1930"/>
        <w:gridCol w:w="2038"/>
        <w:gridCol w:w="2038"/>
        <w:gridCol w:w="1932"/>
      </w:tblGrid>
      <w:tr w:rsidR="00D17118" w:rsidTr="00E97943">
        <w:tc>
          <w:tcPr>
            <w:tcW w:w="1930" w:type="dxa"/>
          </w:tcPr>
          <w:p w:rsidR="00D17118" w:rsidRDefault="00D17118" w:rsidP="00E97943"/>
        </w:tc>
        <w:tc>
          <w:tcPr>
            <w:tcW w:w="2038" w:type="dxa"/>
          </w:tcPr>
          <w:p w:rsidR="00D17118" w:rsidRDefault="00D17118" w:rsidP="00E97943">
            <w:pPr>
              <w:jc w:val="center"/>
            </w:pPr>
            <w:r>
              <w:t>Daerah Kritis</w:t>
            </w:r>
          </w:p>
          <w:p w:rsidR="00D17118" w:rsidRDefault="00D17118" w:rsidP="00E97943">
            <w:pPr>
              <w:jc w:val="center"/>
            </w:pPr>
            <w:r>
              <w:t>(cm)</w:t>
            </w:r>
          </w:p>
        </w:tc>
        <w:tc>
          <w:tcPr>
            <w:tcW w:w="2038" w:type="dxa"/>
          </w:tcPr>
          <w:p w:rsidR="00D17118" w:rsidRDefault="00D17118" w:rsidP="00E97943">
            <w:pPr>
              <w:jc w:val="center"/>
            </w:pPr>
            <w:r>
              <w:t>Daerah Non Kritis</w:t>
            </w:r>
          </w:p>
          <w:p w:rsidR="00D17118" w:rsidRDefault="00D17118" w:rsidP="00E97943">
            <w:pPr>
              <w:jc w:val="center"/>
            </w:pPr>
            <w:r>
              <w:t>(cm)</w:t>
            </w:r>
          </w:p>
        </w:tc>
        <w:tc>
          <w:tcPr>
            <w:tcW w:w="1932" w:type="dxa"/>
          </w:tcPr>
          <w:p w:rsidR="00D17118" w:rsidRDefault="00D17118" w:rsidP="00E97943">
            <w:pPr>
              <w:jc w:val="center"/>
            </w:pPr>
            <w:r>
              <w:t>Daerah Tepi</w:t>
            </w:r>
          </w:p>
          <w:p w:rsidR="00D17118" w:rsidRDefault="00D17118" w:rsidP="00E97943">
            <w:pPr>
              <w:jc w:val="center"/>
            </w:pPr>
            <w:r>
              <w:t>(cm)</w:t>
            </w:r>
          </w:p>
        </w:tc>
      </w:tr>
      <w:tr w:rsidR="00D17118" w:rsidTr="00E97943">
        <w:tc>
          <w:tcPr>
            <w:tcW w:w="1930" w:type="dxa"/>
          </w:tcPr>
          <w:p w:rsidR="00D17118" w:rsidRDefault="00D17118" w:rsidP="00E97943">
            <w:r>
              <w:t>Surface</w:t>
            </w:r>
          </w:p>
        </w:tc>
        <w:tc>
          <w:tcPr>
            <w:tcW w:w="2038" w:type="dxa"/>
          </w:tcPr>
          <w:p w:rsidR="00D17118" w:rsidRDefault="00D17118" w:rsidP="00E97943">
            <w:pPr>
              <w:jc w:val="center"/>
            </w:pPr>
            <w:r>
              <w:t>15</w:t>
            </w:r>
          </w:p>
        </w:tc>
        <w:tc>
          <w:tcPr>
            <w:tcW w:w="2038" w:type="dxa"/>
          </w:tcPr>
          <w:p w:rsidR="00D17118" w:rsidRDefault="00D17118" w:rsidP="00E97943">
            <w:pPr>
              <w:jc w:val="center"/>
            </w:pPr>
            <w:r>
              <w:t>8</w:t>
            </w:r>
          </w:p>
        </w:tc>
        <w:tc>
          <w:tcPr>
            <w:tcW w:w="1932" w:type="dxa"/>
          </w:tcPr>
          <w:p w:rsidR="00D17118" w:rsidRDefault="00D17118" w:rsidP="00E97943">
            <w:pPr>
              <w:jc w:val="center"/>
            </w:pPr>
            <w:r>
              <w:t>6</w:t>
            </w:r>
          </w:p>
        </w:tc>
      </w:tr>
      <w:tr w:rsidR="00D17118" w:rsidTr="00E97943">
        <w:tc>
          <w:tcPr>
            <w:tcW w:w="1930" w:type="dxa"/>
          </w:tcPr>
          <w:p w:rsidR="00D17118" w:rsidRDefault="00D17118" w:rsidP="00E97943">
            <w:r>
              <w:t>Base Coarse</w:t>
            </w:r>
          </w:p>
        </w:tc>
        <w:tc>
          <w:tcPr>
            <w:tcW w:w="2038" w:type="dxa"/>
          </w:tcPr>
          <w:p w:rsidR="00D17118" w:rsidRDefault="00D17118" w:rsidP="00E97943">
            <w:pPr>
              <w:jc w:val="center"/>
            </w:pPr>
            <w:r>
              <w:t>33</w:t>
            </w:r>
          </w:p>
        </w:tc>
        <w:tc>
          <w:tcPr>
            <w:tcW w:w="2038" w:type="dxa"/>
          </w:tcPr>
          <w:p w:rsidR="00D17118" w:rsidRDefault="00D17118" w:rsidP="00E97943">
            <w:pPr>
              <w:jc w:val="center"/>
            </w:pPr>
            <w:r>
              <w:t>33</w:t>
            </w:r>
          </w:p>
        </w:tc>
        <w:tc>
          <w:tcPr>
            <w:tcW w:w="1932" w:type="dxa"/>
          </w:tcPr>
          <w:p w:rsidR="00D17118" w:rsidRDefault="00D17118" w:rsidP="00E97943">
            <w:pPr>
              <w:jc w:val="center"/>
            </w:pPr>
            <w:r>
              <w:t>33</w:t>
            </w:r>
          </w:p>
        </w:tc>
      </w:tr>
      <w:tr w:rsidR="00D17118" w:rsidTr="00E97943">
        <w:tc>
          <w:tcPr>
            <w:tcW w:w="1930" w:type="dxa"/>
          </w:tcPr>
          <w:p w:rsidR="00D17118" w:rsidRDefault="00D17118" w:rsidP="00E97943">
            <w:r>
              <w:t>Sub Base Coarse</w:t>
            </w:r>
          </w:p>
        </w:tc>
        <w:tc>
          <w:tcPr>
            <w:tcW w:w="2038" w:type="dxa"/>
          </w:tcPr>
          <w:p w:rsidR="00D17118" w:rsidRDefault="00D17118" w:rsidP="00E97943">
            <w:pPr>
              <w:jc w:val="center"/>
            </w:pPr>
            <w:r>
              <w:t>30</w:t>
            </w:r>
          </w:p>
        </w:tc>
        <w:tc>
          <w:tcPr>
            <w:tcW w:w="2038" w:type="dxa"/>
          </w:tcPr>
          <w:p w:rsidR="00D17118" w:rsidRDefault="00D17118" w:rsidP="00E97943">
            <w:pPr>
              <w:jc w:val="center"/>
            </w:pPr>
            <w:r>
              <w:t>27</w:t>
            </w:r>
          </w:p>
        </w:tc>
        <w:tc>
          <w:tcPr>
            <w:tcW w:w="1932" w:type="dxa"/>
          </w:tcPr>
          <w:p w:rsidR="00D17118" w:rsidRDefault="00D17118" w:rsidP="00E97943">
            <w:pPr>
              <w:jc w:val="center"/>
            </w:pPr>
            <w:r>
              <w:t>21</w:t>
            </w:r>
          </w:p>
        </w:tc>
      </w:tr>
      <w:tr w:rsidR="00D17118" w:rsidTr="00E97943">
        <w:tc>
          <w:tcPr>
            <w:tcW w:w="1930" w:type="dxa"/>
          </w:tcPr>
          <w:p w:rsidR="00D17118" w:rsidRDefault="00D17118" w:rsidP="00E97943">
            <w:pPr>
              <w:jc w:val="center"/>
            </w:pPr>
            <w:r>
              <w:t>Total</w:t>
            </w:r>
          </w:p>
        </w:tc>
        <w:tc>
          <w:tcPr>
            <w:tcW w:w="2038" w:type="dxa"/>
          </w:tcPr>
          <w:p w:rsidR="00D17118" w:rsidRDefault="00D17118" w:rsidP="00E97943">
            <w:pPr>
              <w:jc w:val="center"/>
            </w:pPr>
            <w:r>
              <w:t>78</w:t>
            </w:r>
          </w:p>
        </w:tc>
        <w:tc>
          <w:tcPr>
            <w:tcW w:w="2038" w:type="dxa"/>
          </w:tcPr>
          <w:p w:rsidR="00D17118" w:rsidRDefault="00D17118" w:rsidP="00E97943">
            <w:pPr>
              <w:jc w:val="center"/>
            </w:pPr>
            <w:r>
              <w:t>68</w:t>
            </w:r>
          </w:p>
        </w:tc>
        <w:tc>
          <w:tcPr>
            <w:tcW w:w="1932" w:type="dxa"/>
          </w:tcPr>
          <w:p w:rsidR="00D17118" w:rsidRDefault="00D17118" w:rsidP="00E97943">
            <w:pPr>
              <w:jc w:val="center"/>
            </w:pPr>
            <w:r>
              <w:t>60</w:t>
            </w:r>
          </w:p>
        </w:tc>
      </w:tr>
    </w:tbl>
    <w:p w:rsidR="00D17118" w:rsidRDefault="00D17118" w:rsidP="00D17118">
      <w:pPr>
        <w:rPr>
          <w:lang w:val="id-ID"/>
        </w:rPr>
      </w:pPr>
    </w:p>
    <w:p w:rsidR="00D17118" w:rsidRDefault="00D17118" w:rsidP="00D17118">
      <w:pPr>
        <w:rPr>
          <w:lang w:val="id-ID"/>
        </w:rPr>
      </w:pPr>
    </w:p>
    <w:p w:rsidR="00AB6112" w:rsidRDefault="00AB6112" w:rsidP="00D17118">
      <w:pPr>
        <w:rPr>
          <w:lang w:val="id-ID"/>
        </w:rPr>
      </w:pPr>
    </w:p>
    <w:p w:rsidR="00D17118" w:rsidRDefault="00D17118" w:rsidP="00D17118">
      <w:pPr>
        <w:rPr>
          <w:b/>
          <w:lang w:val="id-ID"/>
        </w:rPr>
      </w:pPr>
      <w:r w:rsidRPr="00324342">
        <w:rPr>
          <w:b/>
        </w:rPr>
        <w:t>Menghitung tebal perkerasan lentur dengan metode LCN</w:t>
      </w:r>
    </w:p>
    <w:p w:rsidR="00D17118" w:rsidRDefault="00D17118" w:rsidP="00D17118">
      <w:pPr>
        <w:rPr>
          <w:b/>
          <w:lang w:val="id-ID"/>
        </w:rPr>
      </w:pPr>
    </w:p>
    <w:p w:rsidR="00D17118" w:rsidRDefault="00D17118" w:rsidP="00D17118">
      <w:pPr>
        <w:spacing w:line="360" w:lineRule="auto"/>
        <w:jc w:val="both"/>
      </w:pPr>
      <w:r>
        <w:t>Langkah perhitungan metode LCN:</w:t>
      </w:r>
    </w:p>
    <w:p w:rsidR="00D17118" w:rsidRDefault="00D17118" w:rsidP="00AB6112">
      <w:pPr>
        <w:spacing w:line="360" w:lineRule="auto"/>
        <w:jc w:val="both"/>
      </w:pPr>
      <w:r>
        <w:t xml:space="preserve">1. </w:t>
      </w:r>
      <w:r w:rsidR="00AB6112">
        <w:rPr>
          <w:lang w:val="id-ID"/>
        </w:rPr>
        <w:tab/>
      </w:r>
      <w:r>
        <w:t>Menentukan pesawat rencana.</w:t>
      </w:r>
    </w:p>
    <w:p w:rsidR="00D17118" w:rsidRDefault="00D17118" w:rsidP="00AB6112">
      <w:pPr>
        <w:spacing w:line="360" w:lineRule="auto"/>
        <w:jc w:val="both"/>
      </w:pPr>
      <w:r>
        <w:t xml:space="preserve">2. </w:t>
      </w:r>
      <w:r w:rsidR="00AB6112">
        <w:rPr>
          <w:lang w:val="id-ID"/>
        </w:rPr>
        <w:tab/>
      </w:r>
      <w:r>
        <w:t>Menentukan Equivalent Single Wheel Load (ESWL).</w:t>
      </w:r>
    </w:p>
    <w:p w:rsidR="00D17118" w:rsidRDefault="00D17118" w:rsidP="00AB6112">
      <w:pPr>
        <w:spacing w:line="360" w:lineRule="auto"/>
        <w:jc w:val="both"/>
      </w:pPr>
      <w:r>
        <w:t xml:space="preserve">3. </w:t>
      </w:r>
      <w:r w:rsidR="00AB6112">
        <w:rPr>
          <w:lang w:val="id-ID"/>
        </w:rPr>
        <w:tab/>
      </w:r>
      <w:r>
        <w:t>Menentukan garis kontak area pesawat rencana.</w:t>
      </w:r>
    </w:p>
    <w:p w:rsidR="00D17118" w:rsidRDefault="00D17118" w:rsidP="00AB6112">
      <w:pPr>
        <w:spacing w:line="360" w:lineRule="auto"/>
        <w:jc w:val="both"/>
      </w:pPr>
      <w:r>
        <w:t xml:space="preserve">4. </w:t>
      </w:r>
      <w:r w:rsidR="00AB6112">
        <w:rPr>
          <w:lang w:val="id-ID"/>
        </w:rPr>
        <w:tab/>
      </w:r>
      <w:r>
        <w:t>Grafik yang dipakai.</w:t>
      </w:r>
    </w:p>
    <w:p w:rsidR="00D17118" w:rsidRDefault="00D17118" w:rsidP="00AB6112">
      <w:pPr>
        <w:spacing w:line="360" w:lineRule="auto"/>
        <w:jc w:val="both"/>
        <w:rPr>
          <w:lang w:val="id-ID"/>
        </w:rPr>
      </w:pPr>
      <w:r>
        <w:t xml:space="preserve">5. </w:t>
      </w:r>
      <w:r w:rsidR="00AB6112">
        <w:rPr>
          <w:lang w:val="id-ID"/>
        </w:rPr>
        <w:tab/>
      </w:r>
      <w:r>
        <w:t>Menentukan tebal perkerasan.</w:t>
      </w:r>
    </w:p>
    <w:p w:rsidR="00D17118" w:rsidRDefault="00D17118" w:rsidP="00D17118">
      <w:pPr>
        <w:spacing w:line="360" w:lineRule="auto"/>
        <w:ind w:firstLine="709"/>
        <w:jc w:val="both"/>
        <w:rPr>
          <w:lang w:val="id-ID"/>
        </w:rPr>
      </w:pPr>
    </w:p>
    <w:p w:rsidR="00D17118" w:rsidRDefault="00D17118" w:rsidP="00D17118">
      <w:pPr>
        <w:jc w:val="center"/>
      </w:pPr>
      <w:r w:rsidRPr="00B94A38">
        <w:rPr>
          <w:b/>
        </w:rPr>
        <w:t>Tabel 4.15</w:t>
      </w:r>
      <w:r>
        <w:t xml:space="preserve"> Kesimpulan hasil perhitungan metode LCN</w:t>
      </w:r>
    </w:p>
    <w:tbl>
      <w:tblPr>
        <w:tblStyle w:val="TableGrid"/>
        <w:tblW w:w="0" w:type="auto"/>
        <w:tblInd w:w="108" w:type="dxa"/>
        <w:tblLook w:val="04A0" w:firstRow="1" w:lastRow="0" w:firstColumn="1" w:lastColumn="0" w:noHBand="0" w:noVBand="1"/>
      </w:tblPr>
      <w:tblGrid>
        <w:gridCol w:w="1930"/>
        <w:gridCol w:w="2038"/>
        <w:gridCol w:w="2038"/>
        <w:gridCol w:w="1932"/>
      </w:tblGrid>
      <w:tr w:rsidR="00D17118" w:rsidTr="00E97943">
        <w:tc>
          <w:tcPr>
            <w:tcW w:w="1930" w:type="dxa"/>
          </w:tcPr>
          <w:p w:rsidR="00D17118" w:rsidRDefault="00D17118" w:rsidP="00E97943"/>
        </w:tc>
        <w:tc>
          <w:tcPr>
            <w:tcW w:w="2038" w:type="dxa"/>
          </w:tcPr>
          <w:p w:rsidR="00D17118" w:rsidRDefault="00D17118" w:rsidP="00E97943">
            <w:pPr>
              <w:jc w:val="center"/>
            </w:pPr>
            <w:r>
              <w:t>Daerah Kritis</w:t>
            </w:r>
          </w:p>
          <w:p w:rsidR="00D17118" w:rsidRDefault="00D17118" w:rsidP="00E97943">
            <w:pPr>
              <w:jc w:val="center"/>
            </w:pPr>
            <w:r>
              <w:t>(cm)</w:t>
            </w:r>
          </w:p>
        </w:tc>
        <w:tc>
          <w:tcPr>
            <w:tcW w:w="2038" w:type="dxa"/>
          </w:tcPr>
          <w:p w:rsidR="00D17118" w:rsidRDefault="00D17118" w:rsidP="00E97943">
            <w:pPr>
              <w:jc w:val="center"/>
            </w:pPr>
            <w:r>
              <w:t>Daerah Non Kritis</w:t>
            </w:r>
          </w:p>
          <w:p w:rsidR="00D17118" w:rsidRDefault="00D17118" w:rsidP="00E97943">
            <w:pPr>
              <w:jc w:val="center"/>
            </w:pPr>
            <w:r>
              <w:t>(cm)</w:t>
            </w:r>
          </w:p>
        </w:tc>
        <w:tc>
          <w:tcPr>
            <w:tcW w:w="1932" w:type="dxa"/>
          </w:tcPr>
          <w:p w:rsidR="00D17118" w:rsidRDefault="00D17118" w:rsidP="00E97943">
            <w:pPr>
              <w:jc w:val="center"/>
            </w:pPr>
            <w:r>
              <w:t>Daerah Tepi</w:t>
            </w:r>
          </w:p>
          <w:p w:rsidR="00D17118" w:rsidRDefault="00D17118" w:rsidP="00E97943">
            <w:pPr>
              <w:jc w:val="center"/>
            </w:pPr>
            <w:r>
              <w:t>(cm)</w:t>
            </w:r>
          </w:p>
        </w:tc>
      </w:tr>
      <w:tr w:rsidR="00D17118" w:rsidTr="00E97943">
        <w:tc>
          <w:tcPr>
            <w:tcW w:w="1930" w:type="dxa"/>
          </w:tcPr>
          <w:p w:rsidR="00D17118" w:rsidRDefault="00D17118" w:rsidP="00E97943">
            <w:r>
              <w:t>Surface</w:t>
            </w:r>
          </w:p>
        </w:tc>
        <w:tc>
          <w:tcPr>
            <w:tcW w:w="2038" w:type="dxa"/>
          </w:tcPr>
          <w:p w:rsidR="00D17118" w:rsidRDefault="00D17118" w:rsidP="00E97943">
            <w:pPr>
              <w:jc w:val="center"/>
            </w:pPr>
            <w:r>
              <w:t>11</w:t>
            </w:r>
          </w:p>
        </w:tc>
        <w:tc>
          <w:tcPr>
            <w:tcW w:w="2038" w:type="dxa"/>
          </w:tcPr>
          <w:p w:rsidR="00D17118" w:rsidRDefault="00D17118" w:rsidP="00E97943">
            <w:pPr>
              <w:jc w:val="center"/>
            </w:pPr>
            <w:r>
              <w:t>8</w:t>
            </w:r>
          </w:p>
        </w:tc>
        <w:tc>
          <w:tcPr>
            <w:tcW w:w="1932" w:type="dxa"/>
          </w:tcPr>
          <w:p w:rsidR="00D17118" w:rsidRDefault="00D17118" w:rsidP="00E97943">
            <w:pPr>
              <w:jc w:val="center"/>
            </w:pPr>
            <w:r>
              <w:t>6</w:t>
            </w:r>
          </w:p>
        </w:tc>
      </w:tr>
      <w:tr w:rsidR="00D17118" w:rsidTr="00E97943">
        <w:tc>
          <w:tcPr>
            <w:tcW w:w="1930" w:type="dxa"/>
          </w:tcPr>
          <w:p w:rsidR="00D17118" w:rsidRDefault="00D17118" w:rsidP="00E97943">
            <w:r>
              <w:t>Base Coarse</w:t>
            </w:r>
          </w:p>
        </w:tc>
        <w:tc>
          <w:tcPr>
            <w:tcW w:w="2038" w:type="dxa"/>
          </w:tcPr>
          <w:p w:rsidR="00D17118" w:rsidRDefault="00D17118" w:rsidP="00E97943">
            <w:pPr>
              <w:jc w:val="center"/>
            </w:pPr>
            <w:r>
              <w:t>18</w:t>
            </w:r>
          </w:p>
        </w:tc>
        <w:tc>
          <w:tcPr>
            <w:tcW w:w="2038" w:type="dxa"/>
          </w:tcPr>
          <w:p w:rsidR="00D17118" w:rsidRDefault="00D17118" w:rsidP="00E97943">
            <w:pPr>
              <w:jc w:val="center"/>
            </w:pPr>
            <w:r>
              <w:t>18</w:t>
            </w:r>
          </w:p>
        </w:tc>
        <w:tc>
          <w:tcPr>
            <w:tcW w:w="1932" w:type="dxa"/>
          </w:tcPr>
          <w:p w:rsidR="00D17118" w:rsidRDefault="00D17118" w:rsidP="00E97943">
            <w:pPr>
              <w:jc w:val="center"/>
            </w:pPr>
            <w:r>
              <w:t>18</w:t>
            </w:r>
          </w:p>
        </w:tc>
      </w:tr>
      <w:tr w:rsidR="00D17118" w:rsidTr="00E97943">
        <w:tc>
          <w:tcPr>
            <w:tcW w:w="1930" w:type="dxa"/>
          </w:tcPr>
          <w:p w:rsidR="00D17118" w:rsidRDefault="00D17118" w:rsidP="00E97943">
            <w:r>
              <w:t>Sub Base Coarse</w:t>
            </w:r>
          </w:p>
        </w:tc>
        <w:tc>
          <w:tcPr>
            <w:tcW w:w="2038" w:type="dxa"/>
          </w:tcPr>
          <w:p w:rsidR="00D17118" w:rsidRDefault="00D17118" w:rsidP="00E97943">
            <w:pPr>
              <w:jc w:val="center"/>
            </w:pPr>
            <w:r>
              <w:t>16</w:t>
            </w:r>
          </w:p>
        </w:tc>
        <w:tc>
          <w:tcPr>
            <w:tcW w:w="2038" w:type="dxa"/>
          </w:tcPr>
          <w:p w:rsidR="00D17118" w:rsidRDefault="00D17118" w:rsidP="00E97943">
            <w:pPr>
              <w:jc w:val="center"/>
            </w:pPr>
            <w:r>
              <w:t>13</w:t>
            </w:r>
          </w:p>
        </w:tc>
        <w:tc>
          <w:tcPr>
            <w:tcW w:w="1932" w:type="dxa"/>
          </w:tcPr>
          <w:p w:rsidR="00D17118" w:rsidRDefault="00D17118" w:rsidP="00E97943">
            <w:pPr>
              <w:jc w:val="center"/>
            </w:pPr>
            <w:r>
              <w:t>11</w:t>
            </w:r>
          </w:p>
        </w:tc>
      </w:tr>
      <w:tr w:rsidR="00D17118" w:rsidTr="00E97943">
        <w:tc>
          <w:tcPr>
            <w:tcW w:w="1930" w:type="dxa"/>
          </w:tcPr>
          <w:p w:rsidR="00D17118" w:rsidRDefault="00D17118" w:rsidP="00E97943">
            <w:pPr>
              <w:jc w:val="center"/>
            </w:pPr>
            <w:r>
              <w:t>Total</w:t>
            </w:r>
          </w:p>
        </w:tc>
        <w:tc>
          <w:tcPr>
            <w:tcW w:w="2038" w:type="dxa"/>
          </w:tcPr>
          <w:p w:rsidR="00D17118" w:rsidRDefault="00D17118" w:rsidP="00E97943">
            <w:pPr>
              <w:jc w:val="center"/>
            </w:pPr>
            <w:r>
              <w:t>45</w:t>
            </w:r>
          </w:p>
        </w:tc>
        <w:tc>
          <w:tcPr>
            <w:tcW w:w="2038" w:type="dxa"/>
          </w:tcPr>
          <w:p w:rsidR="00D17118" w:rsidRDefault="00D17118" w:rsidP="00E97943">
            <w:pPr>
              <w:jc w:val="center"/>
            </w:pPr>
            <w:r>
              <w:t>39</w:t>
            </w:r>
          </w:p>
        </w:tc>
        <w:tc>
          <w:tcPr>
            <w:tcW w:w="1932" w:type="dxa"/>
          </w:tcPr>
          <w:p w:rsidR="00D17118" w:rsidRDefault="00D17118" w:rsidP="00E97943">
            <w:pPr>
              <w:jc w:val="center"/>
            </w:pPr>
            <w:r>
              <w:t>35</w:t>
            </w:r>
          </w:p>
        </w:tc>
      </w:tr>
    </w:tbl>
    <w:p w:rsidR="00D17118" w:rsidRPr="00A92F8A" w:rsidRDefault="00D17118" w:rsidP="00D17118">
      <w:pPr>
        <w:rPr>
          <w:i/>
        </w:rPr>
      </w:pPr>
    </w:p>
    <w:p w:rsidR="00D17118" w:rsidRPr="00D17118" w:rsidRDefault="00D17118" w:rsidP="00D17118">
      <w:pPr>
        <w:spacing w:line="360" w:lineRule="auto"/>
        <w:ind w:firstLine="709"/>
        <w:jc w:val="both"/>
        <w:rPr>
          <w:lang w:val="id-ID"/>
        </w:rPr>
      </w:pPr>
    </w:p>
    <w:p w:rsidR="00D17118" w:rsidRDefault="00D17118" w:rsidP="00D17118">
      <w:pPr>
        <w:rPr>
          <w:lang w:val="id-ID"/>
        </w:rPr>
      </w:pPr>
    </w:p>
    <w:p w:rsidR="00D17118" w:rsidRDefault="00D17118" w:rsidP="00D17118">
      <w:r w:rsidRPr="00AB1E57">
        <w:rPr>
          <w:b/>
        </w:rPr>
        <w:lastRenderedPageBreak/>
        <w:t>Menghitung Tebal Perkerasan Lentur Dengan Metode FAA</w:t>
      </w:r>
      <w:r>
        <w:tab/>
      </w:r>
    </w:p>
    <w:p w:rsidR="00D17118" w:rsidRDefault="00D17118" w:rsidP="00D17118">
      <w:pPr>
        <w:spacing w:line="360" w:lineRule="auto"/>
        <w:rPr>
          <w:b/>
          <w:lang w:val="id-ID"/>
        </w:rPr>
      </w:pPr>
    </w:p>
    <w:p w:rsidR="00D17118" w:rsidRDefault="00D17118" w:rsidP="00D17118">
      <w:pPr>
        <w:spacing w:line="360" w:lineRule="auto"/>
      </w:pPr>
      <w:r>
        <w:t>Langkah perhitungan metode FAA:</w:t>
      </w:r>
    </w:p>
    <w:p w:rsidR="00D17118" w:rsidRDefault="00D17118" w:rsidP="00D17118">
      <w:pPr>
        <w:spacing w:line="360" w:lineRule="auto"/>
      </w:pPr>
      <w:r>
        <w:t xml:space="preserve">1. </w:t>
      </w:r>
      <w:r>
        <w:tab/>
        <w:t>Menentukan pesawat rencana.</w:t>
      </w:r>
    </w:p>
    <w:p w:rsidR="00D17118" w:rsidRDefault="00D17118" w:rsidP="00D17118">
      <w:pPr>
        <w:spacing w:line="360" w:lineRule="auto"/>
      </w:pPr>
      <w:r>
        <w:t>2.</w:t>
      </w:r>
      <w:r>
        <w:tab/>
        <w:t>Menentukan jumlah keberangkatan tahunan pesawat.</w:t>
      </w:r>
    </w:p>
    <w:p w:rsidR="00D17118" w:rsidRDefault="00D17118" w:rsidP="00D17118">
      <w:pPr>
        <w:spacing w:line="360" w:lineRule="auto"/>
      </w:pPr>
      <w:r>
        <w:t xml:space="preserve">3. </w:t>
      </w:r>
      <w:r>
        <w:tab/>
        <w:t>Menentukan tipe roda pendaratan pesawat rencana (single gear,</w:t>
      </w:r>
      <w:r w:rsidR="00AB6112">
        <w:rPr>
          <w:lang w:val="id-ID"/>
        </w:rPr>
        <w:t xml:space="preserve"> </w:t>
      </w:r>
      <w:r>
        <w:t>R2).</w:t>
      </w:r>
    </w:p>
    <w:p w:rsidR="00D17118" w:rsidRDefault="00D17118" w:rsidP="00D17118">
      <w:pPr>
        <w:spacing w:line="360" w:lineRule="auto"/>
      </w:pPr>
      <w:r>
        <w:t xml:space="preserve">4. </w:t>
      </w:r>
      <w:r>
        <w:tab/>
        <w:t xml:space="preserve">Menentukan bebean roda setiap </w:t>
      </w:r>
      <w:r w:rsidR="00AB6112">
        <w:t xml:space="preserve">pesawat rencana utama (wheel </w:t>
      </w:r>
      <w:r>
        <w:t>load, W1).</w:t>
      </w:r>
    </w:p>
    <w:p w:rsidR="00D17118" w:rsidRDefault="00D17118" w:rsidP="00D17118">
      <w:pPr>
        <w:spacing w:line="360" w:lineRule="auto"/>
      </w:pPr>
      <w:r>
        <w:t xml:space="preserve">5. </w:t>
      </w:r>
      <w:r>
        <w:tab/>
        <w:t>Menentukan  beban roda setiap pesawat rencana (wheel load,W2).</w:t>
      </w:r>
    </w:p>
    <w:p w:rsidR="00D17118" w:rsidRDefault="00D17118" w:rsidP="00D17118">
      <w:pPr>
        <w:spacing w:line="360" w:lineRule="auto"/>
      </w:pPr>
      <w:r>
        <w:t xml:space="preserve">6. </w:t>
      </w:r>
      <w:r>
        <w:tab/>
        <w:t xml:space="preserve">Menentukan keberangkatan tahunan ekivalent dari setiap pesawat rencana </w:t>
      </w:r>
      <w:r w:rsidR="00AB6112">
        <w:rPr>
          <w:lang w:val="id-ID"/>
        </w:rPr>
        <w:tab/>
      </w:r>
      <w:r>
        <w:t>(equivalent annual departure, R1).</w:t>
      </w:r>
    </w:p>
    <w:p w:rsidR="00D17118" w:rsidRDefault="00D17118" w:rsidP="00D17118">
      <w:pPr>
        <w:spacing w:line="360" w:lineRule="auto"/>
        <w:rPr>
          <w:lang w:val="id-ID"/>
        </w:rPr>
      </w:pPr>
      <w:r>
        <w:t xml:space="preserve">7. </w:t>
      </w:r>
      <w:r>
        <w:tab/>
        <w:t>Menentukan tebal perkerasan.</w:t>
      </w:r>
    </w:p>
    <w:p w:rsidR="00D17118" w:rsidRDefault="00D17118" w:rsidP="00D17118">
      <w:pPr>
        <w:spacing w:line="360" w:lineRule="auto"/>
        <w:rPr>
          <w:b/>
          <w:lang w:val="id-ID"/>
        </w:rPr>
      </w:pPr>
    </w:p>
    <w:p w:rsidR="00D17118" w:rsidRDefault="00D17118" w:rsidP="00D17118">
      <w:pPr>
        <w:jc w:val="center"/>
        <w:rPr>
          <w:lang w:val="id-ID"/>
        </w:rPr>
      </w:pPr>
      <w:r w:rsidRPr="00B94A38">
        <w:rPr>
          <w:b/>
        </w:rPr>
        <w:t>Tabel 4.16</w:t>
      </w:r>
      <w:r>
        <w:t xml:space="preserve"> Kesimpulan hasil perhitungan metode FAA</w:t>
      </w:r>
    </w:p>
    <w:p w:rsidR="00AB6112" w:rsidRPr="00AB6112" w:rsidRDefault="00AB6112" w:rsidP="00D17118">
      <w:pPr>
        <w:jc w:val="center"/>
        <w:rPr>
          <w:lang w:val="id-ID"/>
        </w:rPr>
      </w:pPr>
    </w:p>
    <w:tbl>
      <w:tblPr>
        <w:tblStyle w:val="TableGrid"/>
        <w:tblW w:w="0" w:type="auto"/>
        <w:tblInd w:w="108" w:type="dxa"/>
        <w:tblLook w:val="04A0" w:firstRow="1" w:lastRow="0" w:firstColumn="1" w:lastColumn="0" w:noHBand="0" w:noVBand="1"/>
      </w:tblPr>
      <w:tblGrid>
        <w:gridCol w:w="1930"/>
        <w:gridCol w:w="2038"/>
        <w:gridCol w:w="2038"/>
        <w:gridCol w:w="1932"/>
      </w:tblGrid>
      <w:tr w:rsidR="00D17118" w:rsidTr="00E97943">
        <w:tc>
          <w:tcPr>
            <w:tcW w:w="1930" w:type="dxa"/>
          </w:tcPr>
          <w:p w:rsidR="00D17118" w:rsidRDefault="00D17118" w:rsidP="00E97943"/>
        </w:tc>
        <w:tc>
          <w:tcPr>
            <w:tcW w:w="2038" w:type="dxa"/>
          </w:tcPr>
          <w:p w:rsidR="00D17118" w:rsidRDefault="00D17118" w:rsidP="00E97943">
            <w:pPr>
              <w:jc w:val="center"/>
            </w:pPr>
            <w:r>
              <w:t>Daerah Kritis</w:t>
            </w:r>
          </w:p>
          <w:p w:rsidR="00D17118" w:rsidRDefault="00D17118" w:rsidP="00E97943">
            <w:pPr>
              <w:jc w:val="center"/>
            </w:pPr>
            <w:r>
              <w:t>(cm)</w:t>
            </w:r>
          </w:p>
        </w:tc>
        <w:tc>
          <w:tcPr>
            <w:tcW w:w="2038" w:type="dxa"/>
          </w:tcPr>
          <w:p w:rsidR="00D17118" w:rsidRDefault="00D17118" w:rsidP="00E97943">
            <w:pPr>
              <w:jc w:val="center"/>
            </w:pPr>
            <w:r>
              <w:t>Daerah Non Kritis</w:t>
            </w:r>
          </w:p>
          <w:p w:rsidR="00D17118" w:rsidRDefault="00D17118" w:rsidP="00E97943">
            <w:pPr>
              <w:jc w:val="center"/>
            </w:pPr>
            <w:r>
              <w:t>(cm)</w:t>
            </w:r>
          </w:p>
        </w:tc>
        <w:tc>
          <w:tcPr>
            <w:tcW w:w="1932" w:type="dxa"/>
          </w:tcPr>
          <w:p w:rsidR="00D17118" w:rsidRDefault="00D17118" w:rsidP="00E97943">
            <w:pPr>
              <w:jc w:val="center"/>
            </w:pPr>
            <w:r>
              <w:t>Daerah Tepi</w:t>
            </w:r>
          </w:p>
          <w:p w:rsidR="00D17118" w:rsidRDefault="00D17118" w:rsidP="00E97943">
            <w:pPr>
              <w:jc w:val="center"/>
            </w:pPr>
            <w:r>
              <w:t>(cm)</w:t>
            </w:r>
          </w:p>
        </w:tc>
      </w:tr>
      <w:tr w:rsidR="00D17118" w:rsidTr="00E97943">
        <w:tc>
          <w:tcPr>
            <w:tcW w:w="1930" w:type="dxa"/>
          </w:tcPr>
          <w:p w:rsidR="00D17118" w:rsidRDefault="00D17118" w:rsidP="00E97943">
            <w:r>
              <w:t>Surface</w:t>
            </w:r>
          </w:p>
        </w:tc>
        <w:tc>
          <w:tcPr>
            <w:tcW w:w="2038" w:type="dxa"/>
          </w:tcPr>
          <w:p w:rsidR="00D17118" w:rsidRDefault="00D17118" w:rsidP="00E97943">
            <w:pPr>
              <w:jc w:val="center"/>
            </w:pPr>
            <w:r>
              <w:t>11</w:t>
            </w:r>
          </w:p>
        </w:tc>
        <w:tc>
          <w:tcPr>
            <w:tcW w:w="2038" w:type="dxa"/>
          </w:tcPr>
          <w:p w:rsidR="00D17118" w:rsidRDefault="00D17118" w:rsidP="00E97943">
            <w:pPr>
              <w:jc w:val="center"/>
            </w:pPr>
            <w:r>
              <w:t>8</w:t>
            </w:r>
          </w:p>
        </w:tc>
        <w:tc>
          <w:tcPr>
            <w:tcW w:w="1932" w:type="dxa"/>
          </w:tcPr>
          <w:p w:rsidR="00D17118" w:rsidRDefault="00D17118" w:rsidP="00E97943">
            <w:pPr>
              <w:jc w:val="center"/>
            </w:pPr>
            <w:r>
              <w:t>6</w:t>
            </w:r>
          </w:p>
        </w:tc>
      </w:tr>
      <w:tr w:rsidR="00D17118" w:rsidTr="00E97943">
        <w:tc>
          <w:tcPr>
            <w:tcW w:w="1930" w:type="dxa"/>
          </w:tcPr>
          <w:p w:rsidR="00D17118" w:rsidRDefault="00D17118" w:rsidP="00E97943">
            <w:r>
              <w:t>Base Coarse</w:t>
            </w:r>
          </w:p>
        </w:tc>
        <w:tc>
          <w:tcPr>
            <w:tcW w:w="2038" w:type="dxa"/>
          </w:tcPr>
          <w:p w:rsidR="00D17118" w:rsidRDefault="00D17118" w:rsidP="00E97943">
            <w:pPr>
              <w:jc w:val="center"/>
            </w:pPr>
            <w:r>
              <w:t>33</w:t>
            </w:r>
          </w:p>
        </w:tc>
        <w:tc>
          <w:tcPr>
            <w:tcW w:w="2038" w:type="dxa"/>
          </w:tcPr>
          <w:p w:rsidR="00D17118" w:rsidRDefault="00D17118" w:rsidP="00E97943">
            <w:pPr>
              <w:jc w:val="center"/>
            </w:pPr>
            <w:r>
              <w:t>33</w:t>
            </w:r>
          </w:p>
        </w:tc>
        <w:tc>
          <w:tcPr>
            <w:tcW w:w="1932" w:type="dxa"/>
          </w:tcPr>
          <w:p w:rsidR="00D17118" w:rsidRDefault="00D17118" w:rsidP="00E97943">
            <w:pPr>
              <w:jc w:val="center"/>
            </w:pPr>
            <w:r>
              <w:t>33</w:t>
            </w:r>
          </w:p>
        </w:tc>
      </w:tr>
      <w:tr w:rsidR="00D17118" w:rsidTr="00E97943">
        <w:tc>
          <w:tcPr>
            <w:tcW w:w="1930" w:type="dxa"/>
          </w:tcPr>
          <w:p w:rsidR="00D17118" w:rsidRDefault="00D17118" w:rsidP="00E97943">
            <w:r>
              <w:t>Sub Base Coarse</w:t>
            </w:r>
          </w:p>
        </w:tc>
        <w:tc>
          <w:tcPr>
            <w:tcW w:w="2038" w:type="dxa"/>
          </w:tcPr>
          <w:p w:rsidR="00D17118" w:rsidRDefault="00D17118" w:rsidP="00E97943">
            <w:pPr>
              <w:jc w:val="center"/>
            </w:pPr>
            <w:r>
              <w:t>28</w:t>
            </w:r>
          </w:p>
        </w:tc>
        <w:tc>
          <w:tcPr>
            <w:tcW w:w="2038" w:type="dxa"/>
          </w:tcPr>
          <w:p w:rsidR="00D17118" w:rsidRDefault="00D17118" w:rsidP="00E97943">
            <w:pPr>
              <w:jc w:val="center"/>
            </w:pPr>
            <w:r>
              <w:t>26</w:t>
            </w:r>
          </w:p>
        </w:tc>
        <w:tc>
          <w:tcPr>
            <w:tcW w:w="1932" w:type="dxa"/>
          </w:tcPr>
          <w:p w:rsidR="00D17118" w:rsidRDefault="00D17118" w:rsidP="00E97943">
            <w:pPr>
              <w:jc w:val="center"/>
            </w:pPr>
            <w:r>
              <w:t>20</w:t>
            </w:r>
          </w:p>
        </w:tc>
      </w:tr>
      <w:tr w:rsidR="00D17118" w:rsidTr="00E97943">
        <w:tc>
          <w:tcPr>
            <w:tcW w:w="1930" w:type="dxa"/>
          </w:tcPr>
          <w:p w:rsidR="00D17118" w:rsidRDefault="00D17118" w:rsidP="00E97943">
            <w:pPr>
              <w:jc w:val="center"/>
            </w:pPr>
            <w:r>
              <w:t>Total</w:t>
            </w:r>
          </w:p>
        </w:tc>
        <w:tc>
          <w:tcPr>
            <w:tcW w:w="2038" w:type="dxa"/>
          </w:tcPr>
          <w:p w:rsidR="00D17118" w:rsidRDefault="00D17118" w:rsidP="00E97943">
            <w:pPr>
              <w:jc w:val="center"/>
            </w:pPr>
            <w:r>
              <w:t>72</w:t>
            </w:r>
          </w:p>
        </w:tc>
        <w:tc>
          <w:tcPr>
            <w:tcW w:w="2038" w:type="dxa"/>
          </w:tcPr>
          <w:p w:rsidR="00D17118" w:rsidRDefault="00D17118" w:rsidP="00E97943">
            <w:pPr>
              <w:jc w:val="center"/>
            </w:pPr>
            <w:r>
              <w:t>67</w:t>
            </w:r>
          </w:p>
        </w:tc>
        <w:tc>
          <w:tcPr>
            <w:tcW w:w="1932" w:type="dxa"/>
          </w:tcPr>
          <w:p w:rsidR="00D17118" w:rsidRDefault="00D17118" w:rsidP="00E97943">
            <w:pPr>
              <w:jc w:val="center"/>
            </w:pPr>
            <w:r>
              <w:t>59</w:t>
            </w:r>
          </w:p>
        </w:tc>
      </w:tr>
    </w:tbl>
    <w:p w:rsidR="00D17118" w:rsidRDefault="00D17118" w:rsidP="00D17118">
      <w:pPr>
        <w:spacing w:line="360" w:lineRule="auto"/>
        <w:rPr>
          <w:i/>
          <w:lang w:val="id-ID"/>
        </w:rPr>
      </w:pPr>
    </w:p>
    <w:p w:rsidR="00AB6112" w:rsidRPr="00AB6112" w:rsidRDefault="00AB6112" w:rsidP="00D17118">
      <w:pPr>
        <w:spacing w:line="360" w:lineRule="auto"/>
        <w:rPr>
          <w:b/>
          <w:lang w:val="id-ID"/>
        </w:rPr>
      </w:pPr>
    </w:p>
    <w:p w:rsidR="00D17118" w:rsidRDefault="00D17118" w:rsidP="00D17118">
      <w:pPr>
        <w:spacing w:line="360" w:lineRule="auto"/>
        <w:rPr>
          <w:b/>
          <w:lang w:val="id-ID"/>
        </w:rPr>
      </w:pPr>
      <w:r>
        <w:rPr>
          <w:b/>
          <w:lang w:val="id-ID"/>
        </w:rPr>
        <w:t>PENUTUP</w:t>
      </w:r>
    </w:p>
    <w:p w:rsidR="00D17118" w:rsidRPr="00D17118" w:rsidRDefault="00D17118" w:rsidP="00D17118">
      <w:pPr>
        <w:spacing w:line="360" w:lineRule="auto"/>
        <w:rPr>
          <w:b/>
          <w:lang w:val="id-ID"/>
        </w:rPr>
      </w:pPr>
      <w:r w:rsidRPr="00D17118">
        <w:rPr>
          <w:b/>
          <w:lang w:val="id-ID"/>
        </w:rPr>
        <w:t>Kesimpulan</w:t>
      </w:r>
    </w:p>
    <w:p w:rsidR="00D17118" w:rsidRDefault="00D17118" w:rsidP="00D17118">
      <w:pPr>
        <w:spacing w:line="360" w:lineRule="auto"/>
      </w:pPr>
      <w:r>
        <w:t>Hasil perbandingan metode perhitungan tebal perkerasan lentur pada runway studi kasus Bandara Samarinda Baru adalah sebagai berikut:</w:t>
      </w:r>
    </w:p>
    <w:p w:rsidR="00D17118" w:rsidRDefault="00D17118" w:rsidP="00D17118">
      <w:pPr>
        <w:spacing w:line="360" w:lineRule="auto"/>
        <w:ind w:left="426" w:hanging="426"/>
        <w:jc w:val="both"/>
      </w:pPr>
      <w:r>
        <w:t>-</w:t>
      </w:r>
      <w:r>
        <w:tab/>
        <w:t>Hasil perhitungan perkerasan lentur dengan menggunakan metode CBR didapatkan tebal surface = 15 cm, base coarse = 28 cm, sub base coarse = 23 cm sehingga total tebalnya adalah 66 cm.</w:t>
      </w:r>
    </w:p>
    <w:p w:rsidR="00D17118" w:rsidRDefault="00D17118" w:rsidP="00D17118">
      <w:pPr>
        <w:spacing w:line="360" w:lineRule="auto"/>
        <w:ind w:left="426" w:hanging="426"/>
        <w:jc w:val="both"/>
      </w:pPr>
      <w:r>
        <w:t>-</w:t>
      </w:r>
      <w:r>
        <w:tab/>
        <w:t>Hasil perhitungan perkerasan lentur dengan menggunakan metode LCN didapatkan tebal surface = 11 cm, base coarse = 18 cm, sub base coarse = 16 cm sehingga total tebalnya adalah 45 cm.</w:t>
      </w:r>
    </w:p>
    <w:p w:rsidR="00D17118" w:rsidRDefault="00D17118" w:rsidP="00D17118">
      <w:pPr>
        <w:spacing w:line="360" w:lineRule="auto"/>
        <w:ind w:left="426" w:hanging="426"/>
        <w:jc w:val="both"/>
      </w:pPr>
      <w:r>
        <w:lastRenderedPageBreak/>
        <w:t>-</w:t>
      </w:r>
      <w:r>
        <w:tab/>
        <w:t>Hasil perhitungan perkerasan lentur dengan menggunakan metode FAA didapatkan tebal surface = 11 cm, base coarse = 33 cm, sub base coarse = 28 sehingga total tebalnya adalah 72 cm.</w:t>
      </w:r>
    </w:p>
    <w:p w:rsidR="00D17118" w:rsidRDefault="00D17118" w:rsidP="00D17118">
      <w:pPr>
        <w:spacing w:line="360" w:lineRule="auto"/>
        <w:ind w:left="426" w:hanging="426"/>
        <w:jc w:val="both"/>
      </w:pPr>
      <w:r>
        <w:t>-</w:t>
      </w:r>
      <w:r>
        <w:tab/>
        <w:t>Dari hasil perhitungan menunjukkan adanya perbedaan hasil dari ketiga metode perhitungan tersebut, untuk penentuan pilihan perhitungan disesuaikan dengan kebutuhan terhadap prioritas dasar fungsi perkerasan.</w:t>
      </w:r>
    </w:p>
    <w:p w:rsidR="00D17118" w:rsidRDefault="00D17118" w:rsidP="00D17118">
      <w:pPr>
        <w:spacing w:line="360" w:lineRule="auto"/>
        <w:ind w:left="426" w:hanging="426"/>
        <w:jc w:val="both"/>
      </w:pPr>
      <w:r>
        <w:t>-</w:t>
      </w:r>
      <w:r>
        <w:tab/>
        <w:t>Untuk efisiensi terhadap biaya dapat dipilih tebal perkerasan yang minimum.</w:t>
      </w:r>
    </w:p>
    <w:p w:rsidR="00AB6112" w:rsidRDefault="00AB6112" w:rsidP="00D17118">
      <w:pPr>
        <w:spacing w:line="360" w:lineRule="auto"/>
        <w:rPr>
          <w:b/>
          <w:lang w:val="id-ID"/>
        </w:rPr>
      </w:pPr>
    </w:p>
    <w:p w:rsidR="00D17118" w:rsidRPr="00866A8A" w:rsidRDefault="00D17118" w:rsidP="00D17118">
      <w:pPr>
        <w:spacing w:line="360" w:lineRule="auto"/>
        <w:rPr>
          <w:b/>
        </w:rPr>
      </w:pPr>
      <w:r w:rsidRPr="00866A8A">
        <w:rPr>
          <w:b/>
        </w:rPr>
        <w:t>Saran</w:t>
      </w:r>
    </w:p>
    <w:p w:rsidR="00D17118" w:rsidRPr="00104567" w:rsidRDefault="00D17118" w:rsidP="00D17118">
      <w:pPr>
        <w:pStyle w:val="ListParagraph"/>
        <w:spacing w:line="360" w:lineRule="auto"/>
        <w:ind w:left="0" w:right="29" w:firstLine="567"/>
        <w:jc w:val="both"/>
        <w:rPr>
          <w:color w:val="000000"/>
        </w:rPr>
      </w:pPr>
      <w:r>
        <w:tab/>
      </w:r>
      <w:r w:rsidRPr="00DE7C9B">
        <w:rPr>
          <w:color w:val="000000"/>
        </w:rPr>
        <w:t xml:space="preserve">Adapun </w:t>
      </w:r>
      <w:r>
        <w:rPr>
          <w:color w:val="000000"/>
        </w:rPr>
        <w:t>saran yang dapat penulis berikan dalam</w:t>
      </w:r>
      <w:r w:rsidRPr="00DE7C9B">
        <w:rPr>
          <w:color w:val="000000"/>
        </w:rPr>
        <w:t xml:space="preserve"> Tugas Akh</w:t>
      </w:r>
      <w:r>
        <w:rPr>
          <w:color w:val="000000"/>
        </w:rPr>
        <w:t>ir ini adalah, untuk menghitung tebal perkerasan, sebaiknya menggunakan metode FAA saja, karena lebih mudah dipahami dibandingkan dengan metode lainnya dan juga metode FAA ini lebih akurat perhitungannya karena merupakan pengembangan dari metode-metode lainnya.</w:t>
      </w:r>
    </w:p>
    <w:p w:rsidR="00D17118" w:rsidRDefault="00D17118" w:rsidP="00D17118">
      <w:pPr>
        <w:spacing w:line="360" w:lineRule="auto"/>
        <w:rPr>
          <w:b/>
          <w:lang w:val="id-ID"/>
        </w:rPr>
      </w:pPr>
    </w:p>
    <w:p w:rsidR="00AB6112" w:rsidRDefault="00AB6112" w:rsidP="00D17118">
      <w:pPr>
        <w:spacing w:line="360" w:lineRule="auto"/>
        <w:rPr>
          <w:b/>
          <w:lang w:val="id-ID"/>
        </w:rPr>
      </w:pPr>
    </w:p>
    <w:p w:rsidR="00AB6112" w:rsidRDefault="00AB6112" w:rsidP="00D17118">
      <w:pPr>
        <w:spacing w:line="360" w:lineRule="auto"/>
        <w:rPr>
          <w:b/>
          <w:lang w:val="id-ID"/>
        </w:rPr>
      </w:pPr>
    </w:p>
    <w:p w:rsidR="00D17118" w:rsidRPr="00D17118" w:rsidRDefault="00D17118" w:rsidP="00D17118">
      <w:pPr>
        <w:pStyle w:val="Default"/>
        <w:rPr>
          <w:b/>
        </w:rPr>
      </w:pPr>
      <w:r w:rsidRPr="00D17118">
        <w:rPr>
          <w:b/>
        </w:rPr>
        <w:t>DAFTAR PUSTAKA</w:t>
      </w:r>
    </w:p>
    <w:p w:rsidR="00D17118" w:rsidRDefault="00D17118" w:rsidP="00D17118">
      <w:pPr>
        <w:pStyle w:val="Default"/>
      </w:pPr>
    </w:p>
    <w:p w:rsidR="00D17118" w:rsidRPr="00412333" w:rsidRDefault="00D17118" w:rsidP="00D17118">
      <w:pPr>
        <w:spacing w:line="360" w:lineRule="auto"/>
        <w:jc w:val="both"/>
      </w:pPr>
      <w:r w:rsidRPr="00412333">
        <w:t xml:space="preserve">FAA, </w:t>
      </w:r>
      <w:r w:rsidRPr="00412333">
        <w:rPr>
          <w:i/>
          <w:iCs/>
        </w:rPr>
        <w:t xml:space="preserve">Advisory Circular </w:t>
      </w:r>
      <w:r w:rsidRPr="00412333">
        <w:t xml:space="preserve">AC-150/5320-6E. </w:t>
      </w:r>
      <w:r w:rsidRPr="00412333">
        <w:rPr>
          <w:i/>
          <w:iCs/>
        </w:rPr>
        <w:t xml:space="preserve">“ Airport Pavement Design and </w:t>
      </w:r>
      <w:r>
        <w:rPr>
          <w:i/>
          <w:iCs/>
        </w:rPr>
        <w:tab/>
      </w:r>
      <w:r w:rsidRPr="00412333">
        <w:rPr>
          <w:i/>
          <w:iCs/>
        </w:rPr>
        <w:t>Evaluation ”</w:t>
      </w:r>
      <w:r w:rsidRPr="00412333">
        <w:t>, United States of America, 2009.</w:t>
      </w:r>
    </w:p>
    <w:p w:rsidR="00D17118" w:rsidRPr="00412333" w:rsidRDefault="00D17118" w:rsidP="00D17118">
      <w:pPr>
        <w:spacing w:line="360" w:lineRule="auto"/>
        <w:jc w:val="both"/>
      </w:pPr>
      <w:r w:rsidRPr="00412333">
        <w:t xml:space="preserve">Basuki, H. </w:t>
      </w:r>
      <w:r w:rsidRPr="00412333">
        <w:rPr>
          <w:i/>
          <w:iCs/>
        </w:rPr>
        <w:t xml:space="preserve">“ </w:t>
      </w:r>
      <w:r w:rsidRPr="00412333">
        <w:t xml:space="preserve">Merancang dan Merencanakan Lapangan Terbang </w:t>
      </w:r>
      <w:r w:rsidRPr="00412333">
        <w:rPr>
          <w:i/>
          <w:iCs/>
        </w:rPr>
        <w:t>”</w:t>
      </w:r>
      <w:r w:rsidRPr="00412333">
        <w:t xml:space="preserve">, Penerbit </w:t>
      </w:r>
      <w:r>
        <w:tab/>
      </w:r>
      <w:r w:rsidRPr="00412333">
        <w:t>Alumni, Bandung, 1986.</w:t>
      </w:r>
    </w:p>
    <w:p w:rsidR="00D17118" w:rsidRDefault="00D17118" w:rsidP="00D17118">
      <w:pPr>
        <w:pStyle w:val="Default"/>
        <w:spacing w:line="360" w:lineRule="auto"/>
        <w:jc w:val="both"/>
      </w:pPr>
      <w:r w:rsidRPr="00412333">
        <w:t xml:space="preserve">Yoder, J. dan Witczak, W. “ </w:t>
      </w:r>
      <w:r w:rsidRPr="00412333">
        <w:rPr>
          <w:i/>
          <w:iCs/>
        </w:rPr>
        <w:t xml:space="preserve">Principle of Pavement Design </w:t>
      </w:r>
      <w:r w:rsidRPr="00412333">
        <w:t xml:space="preserve">”, </w:t>
      </w:r>
      <w:r w:rsidRPr="00412333">
        <w:rPr>
          <w:i/>
          <w:iCs/>
        </w:rPr>
        <w:t>Second Edition</w:t>
      </w:r>
      <w:r w:rsidRPr="00412333">
        <w:t xml:space="preserve">, </w:t>
      </w:r>
      <w:r>
        <w:tab/>
      </w:r>
      <w:r w:rsidRPr="00412333">
        <w:t xml:space="preserve">London, 1975. </w:t>
      </w:r>
      <w:r>
        <w:t xml:space="preserve"> </w:t>
      </w:r>
    </w:p>
    <w:p w:rsidR="00D17118" w:rsidRPr="00B45714" w:rsidRDefault="00D17118" w:rsidP="00D17118">
      <w:pPr>
        <w:pStyle w:val="Default"/>
        <w:spacing w:line="360" w:lineRule="auto"/>
        <w:jc w:val="both"/>
        <w:rPr>
          <w:sz w:val="8"/>
          <w:szCs w:val="8"/>
        </w:rPr>
      </w:pPr>
    </w:p>
    <w:p w:rsidR="00D17118" w:rsidRDefault="00D17118" w:rsidP="00D17118">
      <w:pPr>
        <w:spacing w:line="360" w:lineRule="auto"/>
        <w:jc w:val="both"/>
      </w:pPr>
      <w:r w:rsidRPr="00412333">
        <w:t xml:space="preserve">Horonjeff, R. dan McKelvey, X. </w:t>
      </w:r>
      <w:r w:rsidRPr="00412333">
        <w:rPr>
          <w:i/>
          <w:iCs/>
        </w:rPr>
        <w:t xml:space="preserve">“ </w:t>
      </w:r>
      <w:r w:rsidRPr="00412333">
        <w:t xml:space="preserve">Perencanaan dan Perancangan Bandar Udara </w:t>
      </w:r>
      <w:r w:rsidRPr="00412333">
        <w:rPr>
          <w:i/>
          <w:iCs/>
        </w:rPr>
        <w:t xml:space="preserve">”, </w:t>
      </w:r>
      <w:r>
        <w:rPr>
          <w:i/>
          <w:iCs/>
        </w:rPr>
        <w:tab/>
      </w:r>
      <w:r w:rsidRPr="00412333">
        <w:t>Penerbit Erlangga, Jakarta,1993</w:t>
      </w:r>
      <w:r>
        <w:t>.</w:t>
      </w:r>
    </w:p>
    <w:p w:rsidR="00D17118" w:rsidRPr="00412333" w:rsidRDefault="00D17118" w:rsidP="00D17118">
      <w:pPr>
        <w:spacing w:line="360" w:lineRule="auto"/>
        <w:jc w:val="both"/>
      </w:pPr>
      <w:r>
        <w:t xml:space="preserve">Tukimun, ST.,MT , “ Perhitungan Tebal Perkerasan Metode CBR, LCN, FAA ”, </w:t>
      </w:r>
      <w:r>
        <w:tab/>
        <w:t>Materi Kuliah Lapangan Terbang, Samarinda, 2015.</w:t>
      </w:r>
    </w:p>
    <w:p w:rsidR="00D17118" w:rsidRPr="00093E2A" w:rsidRDefault="00D17118" w:rsidP="00D17118">
      <w:pPr>
        <w:spacing w:line="360" w:lineRule="auto"/>
        <w:rPr>
          <w:b/>
          <w:lang w:val="id-ID"/>
        </w:rPr>
      </w:pPr>
    </w:p>
    <w:sectPr w:rsidR="00D17118" w:rsidRPr="00093E2A" w:rsidSect="00E67140">
      <w:footerReference w:type="default" r:id="rId8"/>
      <w:pgSz w:w="11906" w:h="16838"/>
      <w:pgMar w:top="2268" w:right="1701" w:bottom="1701" w:left="2268" w:header="708" w:footer="708" w:gutter="0"/>
      <w:pgNumType w:start="63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E92" w:rsidRDefault="008E6E92" w:rsidP="000B78E4">
      <w:r>
        <w:separator/>
      </w:r>
    </w:p>
  </w:endnote>
  <w:endnote w:type="continuationSeparator" w:id="0">
    <w:p w:rsidR="008E6E92" w:rsidRDefault="008E6E92" w:rsidP="000B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167083"/>
      <w:docPartObj>
        <w:docPartGallery w:val="Page Numbers (Bottom of Page)"/>
        <w:docPartUnique/>
      </w:docPartObj>
    </w:sdtPr>
    <w:sdtEndPr>
      <w:rPr>
        <w:noProof/>
      </w:rPr>
    </w:sdtEndPr>
    <w:sdtContent>
      <w:p w:rsidR="00E67140" w:rsidRDefault="00E67140">
        <w:pPr>
          <w:pStyle w:val="Footer"/>
          <w:jc w:val="right"/>
        </w:pPr>
        <w:r>
          <w:fldChar w:fldCharType="begin"/>
        </w:r>
        <w:r>
          <w:instrText xml:space="preserve"> PAGE   \* MERGEFORMAT </w:instrText>
        </w:r>
        <w:r>
          <w:fldChar w:fldCharType="separate"/>
        </w:r>
        <w:r>
          <w:rPr>
            <w:noProof/>
          </w:rPr>
          <w:t>639</w:t>
        </w:r>
        <w:r>
          <w:rPr>
            <w:noProof/>
          </w:rPr>
          <w:fldChar w:fldCharType="end"/>
        </w:r>
      </w:p>
    </w:sdtContent>
  </w:sdt>
  <w:p w:rsidR="000B78E4" w:rsidRDefault="000B78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E92" w:rsidRDefault="008E6E92" w:rsidP="000B78E4">
      <w:r>
        <w:separator/>
      </w:r>
    </w:p>
  </w:footnote>
  <w:footnote w:type="continuationSeparator" w:id="0">
    <w:p w:rsidR="008E6E92" w:rsidRDefault="008E6E92" w:rsidP="000B7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64A59"/>
    <w:multiLevelType w:val="hybridMultilevel"/>
    <w:tmpl w:val="6DA0205C"/>
    <w:lvl w:ilvl="0" w:tplc="4F282C9A">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04"/>
    <w:rsid w:val="00093E2A"/>
    <w:rsid w:val="000B78E4"/>
    <w:rsid w:val="00202843"/>
    <w:rsid w:val="002F576D"/>
    <w:rsid w:val="00356879"/>
    <w:rsid w:val="00375F79"/>
    <w:rsid w:val="003904EA"/>
    <w:rsid w:val="003945D6"/>
    <w:rsid w:val="00437C7F"/>
    <w:rsid w:val="00575205"/>
    <w:rsid w:val="005C1704"/>
    <w:rsid w:val="00796F9F"/>
    <w:rsid w:val="00890C9B"/>
    <w:rsid w:val="008A447A"/>
    <w:rsid w:val="008E6E92"/>
    <w:rsid w:val="00922061"/>
    <w:rsid w:val="00A30CC8"/>
    <w:rsid w:val="00AB6112"/>
    <w:rsid w:val="00AD69DD"/>
    <w:rsid w:val="00C54CE1"/>
    <w:rsid w:val="00CC6B88"/>
    <w:rsid w:val="00CF4F25"/>
    <w:rsid w:val="00D17118"/>
    <w:rsid w:val="00E363D2"/>
    <w:rsid w:val="00E67140"/>
    <w:rsid w:val="00EF01D1"/>
    <w:rsid w:val="00F0011B"/>
    <w:rsid w:val="00F039A0"/>
    <w:rsid w:val="00FA72C0"/>
    <w:rsid w:val="00FC6A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63C27-BCAE-4DB5-80BB-EDA3DCFB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70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922061"/>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CC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922061"/>
    <w:pPr>
      <w:ind w:left="720"/>
      <w:contextualSpacing/>
    </w:pPr>
  </w:style>
  <w:style w:type="character" w:customStyle="1" w:styleId="Heading1Char">
    <w:name w:val="Heading 1 Char"/>
    <w:basedOn w:val="DefaultParagraphFont"/>
    <w:link w:val="Heading1"/>
    <w:uiPriority w:val="9"/>
    <w:rsid w:val="00922061"/>
    <w:rPr>
      <w:rFonts w:ascii="Times New Roman" w:eastAsia="Times New Roman" w:hAnsi="Times New Roman" w:cs="Times New Roman"/>
      <w:b/>
      <w:bCs/>
      <w:kern w:val="36"/>
      <w:sz w:val="48"/>
      <w:szCs w:val="48"/>
      <w:lang w:eastAsia="id-ID"/>
    </w:rPr>
  </w:style>
  <w:style w:type="character" w:customStyle="1" w:styleId="ListParagraphChar">
    <w:name w:val="List Paragraph Char"/>
    <w:link w:val="ListParagraph"/>
    <w:uiPriority w:val="34"/>
    <w:rsid w:val="0057520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75205"/>
    <w:rPr>
      <w:rFonts w:ascii="Tahoma" w:hAnsi="Tahoma" w:cs="Tahoma"/>
      <w:sz w:val="16"/>
      <w:szCs w:val="16"/>
    </w:rPr>
  </w:style>
  <w:style w:type="character" w:customStyle="1" w:styleId="BalloonTextChar">
    <w:name w:val="Balloon Text Char"/>
    <w:basedOn w:val="DefaultParagraphFont"/>
    <w:link w:val="BalloonText"/>
    <w:uiPriority w:val="99"/>
    <w:semiHidden/>
    <w:rsid w:val="00575205"/>
    <w:rPr>
      <w:rFonts w:ascii="Tahoma" w:eastAsia="Times New Roman" w:hAnsi="Tahoma" w:cs="Tahoma"/>
      <w:sz w:val="16"/>
      <w:szCs w:val="16"/>
      <w:lang w:val="en-US"/>
    </w:rPr>
  </w:style>
  <w:style w:type="table" w:styleId="TableGrid">
    <w:name w:val="Table Grid"/>
    <w:basedOn w:val="TableNormal"/>
    <w:uiPriority w:val="59"/>
    <w:rsid w:val="00D171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B78E4"/>
    <w:pPr>
      <w:tabs>
        <w:tab w:val="center" w:pos="4513"/>
        <w:tab w:val="right" w:pos="9026"/>
      </w:tabs>
    </w:pPr>
  </w:style>
  <w:style w:type="character" w:customStyle="1" w:styleId="HeaderChar">
    <w:name w:val="Header Char"/>
    <w:basedOn w:val="DefaultParagraphFont"/>
    <w:link w:val="Header"/>
    <w:uiPriority w:val="99"/>
    <w:rsid w:val="000B78E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B78E4"/>
    <w:pPr>
      <w:tabs>
        <w:tab w:val="center" w:pos="4513"/>
        <w:tab w:val="right" w:pos="9026"/>
      </w:tabs>
    </w:pPr>
  </w:style>
  <w:style w:type="character" w:customStyle="1" w:styleId="FooterChar">
    <w:name w:val="Footer Char"/>
    <w:basedOn w:val="DefaultParagraphFont"/>
    <w:link w:val="Footer"/>
    <w:uiPriority w:val="99"/>
    <w:rsid w:val="000B78E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arsenji\UNTAG\SKripsi\data%20master%20Sepinggan\rek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a:t>Pesawat</a:t>
            </a:r>
          </a:p>
        </c:rich>
      </c:tx>
      <c:overlay val="0"/>
    </c:title>
    <c:autoTitleDeleted val="0"/>
    <c:plotArea>
      <c:layout/>
      <c:scatterChart>
        <c:scatterStyle val="smoothMarker"/>
        <c:varyColors val="0"/>
        <c:ser>
          <c:idx val="0"/>
          <c:order val="0"/>
          <c:tx>
            <c:v>Proyeksi Pesawat</c:v>
          </c:tx>
          <c:trendline>
            <c:trendlineType val="linear"/>
            <c:dispRSqr val="1"/>
            <c:dispEq val="1"/>
            <c:trendlineLbl>
              <c:layout>
                <c:manualLayout>
                  <c:x val="0.39826618547682002"/>
                  <c:y val="-9.7581291921843144E-2"/>
                </c:manualLayout>
              </c:layout>
              <c:numFmt formatCode="General" sourceLinked="0"/>
              <c:txPr>
                <a:bodyPr/>
                <a:lstStyle/>
                <a:p>
                  <a:pPr>
                    <a:defRPr lang="en-US"/>
                  </a:pPr>
                  <a:endParaRPr lang="id-ID"/>
                </a:p>
              </c:txPr>
            </c:trendlineLbl>
          </c:trendline>
          <c:xVal>
            <c:numRef>
              <c:f>Sheet3!$B$20:$E$20</c:f>
              <c:numCache>
                <c:formatCode>General</c:formatCode>
                <c:ptCount val="4"/>
                <c:pt idx="0">
                  <c:v>1</c:v>
                </c:pt>
                <c:pt idx="1">
                  <c:v>2</c:v>
                </c:pt>
                <c:pt idx="2">
                  <c:v>3</c:v>
                </c:pt>
                <c:pt idx="3">
                  <c:v>4</c:v>
                </c:pt>
              </c:numCache>
            </c:numRef>
          </c:xVal>
          <c:yVal>
            <c:numRef>
              <c:f>Sheet3!$B$21:$E$21</c:f>
              <c:numCache>
                <c:formatCode>0</c:formatCode>
                <c:ptCount val="4"/>
                <c:pt idx="0">
                  <c:v>27753.939981185817</c:v>
                </c:pt>
                <c:pt idx="1">
                  <c:v>29469.218136437696</c:v>
                </c:pt>
                <c:pt idx="2">
                  <c:v>34464.976199410841</c:v>
                </c:pt>
                <c:pt idx="3">
                  <c:v>38829.745479386234</c:v>
                </c:pt>
              </c:numCache>
            </c:numRef>
          </c:yVal>
          <c:smooth val="1"/>
        </c:ser>
        <c:dLbls>
          <c:showLegendKey val="0"/>
          <c:showVal val="0"/>
          <c:showCatName val="0"/>
          <c:showSerName val="0"/>
          <c:showPercent val="0"/>
          <c:showBubbleSize val="0"/>
        </c:dLbls>
        <c:axId val="223200568"/>
        <c:axId val="223204096"/>
      </c:scatterChart>
      <c:valAx>
        <c:axId val="223200568"/>
        <c:scaling>
          <c:orientation val="minMax"/>
        </c:scaling>
        <c:delete val="0"/>
        <c:axPos val="b"/>
        <c:numFmt formatCode="General" sourceLinked="1"/>
        <c:majorTickMark val="out"/>
        <c:minorTickMark val="none"/>
        <c:tickLblPos val="nextTo"/>
        <c:txPr>
          <a:bodyPr/>
          <a:lstStyle/>
          <a:p>
            <a:pPr>
              <a:defRPr lang="en-US"/>
            </a:pPr>
            <a:endParaRPr lang="id-ID"/>
          </a:p>
        </c:txPr>
        <c:crossAx val="223204096"/>
        <c:crosses val="autoZero"/>
        <c:crossBetween val="midCat"/>
      </c:valAx>
      <c:valAx>
        <c:axId val="223204096"/>
        <c:scaling>
          <c:orientation val="minMax"/>
        </c:scaling>
        <c:delete val="0"/>
        <c:axPos val="l"/>
        <c:majorGridlines/>
        <c:minorGridlines/>
        <c:numFmt formatCode="0" sourceLinked="1"/>
        <c:majorTickMark val="out"/>
        <c:minorTickMark val="none"/>
        <c:tickLblPos val="nextTo"/>
        <c:txPr>
          <a:bodyPr/>
          <a:lstStyle/>
          <a:p>
            <a:pPr>
              <a:defRPr lang="en-US"/>
            </a:pPr>
            <a:endParaRPr lang="id-ID"/>
          </a:p>
        </c:txPr>
        <c:crossAx val="223200568"/>
        <c:crosses val="autoZero"/>
        <c:crossBetween val="midCat"/>
      </c:valAx>
    </c:plotArea>
    <c:legend>
      <c:legendPos val="r"/>
      <c:overlay val="0"/>
      <c:txPr>
        <a:bodyPr/>
        <a:lstStyle/>
        <a:p>
          <a:pPr>
            <a:defRPr lang="en-US"/>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2907</Words>
  <Characters>16572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TEKNIK</cp:lastModifiedBy>
  <cp:revision>2</cp:revision>
  <dcterms:created xsi:type="dcterms:W3CDTF">2016-12-23T02:11:00Z</dcterms:created>
  <dcterms:modified xsi:type="dcterms:W3CDTF">2016-12-23T02:11:00Z</dcterms:modified>
</cp:coreProperties>
</file>