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099" w:rsidRDefault="00C64099">
      <w:pPr>
        <w:pStyle w:val="BodyText"/>
      </w:pPr>
      <w:bookmarkStart w:id="0" w:name="_GoBack"/>
      <w:bookmarkEnd w:id="0"/>
    </w:p>
    <w:p w:rsidR="00C64099" w:rsidRDefault="00C64099">
      <w:pPr>
        <w:pStyle w:val="BodyText"/>
      </w:pPr>
    </w:p>
    <w:p w:rsidR="00C64099" w:rsidRDefault="00C64099">
      <w:pPr>
        <w:pStyle w:val="BodyText"/>
        <w:spacing w:before="8"/>
      </w:pPr>
    </w:p>
    <w:p w:rsidR="00C64099" w:rsidRDefault="00774583">
      <w:pPr>
        <w:pStyle w:val="Heading1"/>
        <w:spacing w:before="69" w:line="360" w:lineRule="auto"/>
        <w:ind w:left="759"/>
      </w:pPr>
      <w:r>
        <w:t>PEERANCANGAN BENDUNG DAERAH IRIGASI MANUNGGAL DAYA KABUPATEN KUTAI KARTANEGARA</w:t>
      </w:r>
    </w:p>
    <w:p w:rsidR="00C64099" w:rsidRDefault="00774583">
      <w:pPr>
        <w:pStyle w:val="Heading2"/>
        <w:spacing w:before="7"/>
        <w:ind w:left="755" w:right="314"/>
        <w:jc w:val="center"/>
      </w:pPr>
      <w:proofErr w:type="spellStart"/>
      <w:r>
        <w:t>Syukri</w:t>
      </w:r>
      <w:proofErr w:type="spellEnd"/>
      <w:r>
        <w:t xml:space="preserve"> </w:t>
      </w:r>
      <w:proofErr w:type="spellStart"/>
      <w:r>
        <w:t>Jalil</w:t>
      </w:r>
      <w:proofErr w:type="spellEnd"/>
    </w:p>
    <w:p w:rsidR="00C64099" w:rsidRDefault="00C64099">
      <w:pPr>
        <w:pStyle w:val="BodyText"/>
        <w:spacing w:before="11"/>
        <w:rPr>
          <w:b/>
          <w:sz w:val="26"/>
        </w:rPr>
      </w:pPr>
    </w:p>
    <w:p w:rsidR="00C64099" w:rsidRDefault="00774583">
      <w:pPr>
        <w:pStyle w:val="BodyText"/>
        <w:spacing w:line="568" w:lineRule="auto"/>
        <w:ind w:left="3855" w:right="3409"/>
        <w:jc w:val="center"/>
      </w:pPr>
      <w:proofErr w:type="spellStart"/>
      <w:r>
        <w:t>Jurusan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Sipil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Teknik</w:t>
      </w:r>
      <w:proofErr w:type="spellEnd"/>
    </w:p>
    <w:p w:rsidR="00C64099" w:rsidRDefault="00774583">
      <w:pPr>
        <w:pStyle w:val="BodyText"/>
        <w:spacing w:before="11"/>
        <w:ind w:left="757" w:right="314"/>
        <w:jc w:val="center"/>
      </w:pPr>
      <w:proofErr w:type="spellStart"/>
      <w:r>
        <w:t>Universitas</w:t>
      </w:r>
      <w:proofErr w:type="spellEnd"/>
      <w:r>
        <w:t xml:space="preserve"> 17 </w:t>
      </w:r>
      <w:proofErr w:type="spellStart"/>
      <w:r>
        <w:t>Agustus</w:t>
      </w:r>
      <w:proofErr w:type="spellEnd"/>
      <w:r>
        <w:t xml:space="preserve"> 1945 </w:t>
      </w:r>
      <w:proofErr w:type="spellStart"/>
      <w:r>
        <w:t>Samarinda</w:t>
      </w:r>
      <w:proofErr w:type="spellEnd"/>
    </w:p>
    <w:p w:rsidR="00C64099" w:rsidRDefault="00C64099">
      <w:pPr>
        <w:pStyle w:val="BodyText"/>
        <w:spacing w:before="7"/>
        <w:rPr>
          <w:sz w:val="27"/>
        </w:rPr>
      </w:pPr>
    </w:p>
    <w:p w:rsidR="00C64099" w:rsidRDefault="00774583">
      <w:pPr>
        <w:pStyle w:val="Heading1"/>
      </w:pPr>
      <w:r>
        <w:t>ABSTRACT</w:t>
      </w:r>
    </w:p>
    <w:p w:rsidR="00C64099" w:rsidRDefault="00C64099">
      <w:pPr>
        <w:pStyle w:val="BodyText"/>
        <w:spacing w:before="10"/>
        <w:rPr>
          <w:b/>
          <w:sz w:val="28"/>
        </w:rPr>
      </w:pPr>
    </w:p>
    <w:p w:rsidR="00C64099" w:rsidRDefault="00774583">
      <w:pPr>
        <w:spacing w:line="362" w:lineRule="auto"/>
        <w:ind w:left="548" w:right="99" w:firstLine="720"/>
        <w:jc w:val="both"/>
        <w:rPr>
          <w:i/>
          <w:sz w:val="20"/>
        </w:rPr>
      </w:pPr>
      <w:proofErr w:type="spellStart"/>
      <w:r>
        <w:rPr>
          <w:i/>
          <w:sz w:val="20"/>
        </w:rPr>
        <w:t>Kutai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Kartanegara</w:t>
      </w:r>
      <w:proofErr w:type="spellEnd"/>
      <w:r>
        <w:rPr>
          <w:i/>
          <w:sz w:val="20"/>
        </w:rPr>
        <w:t xml:space="preserve"> regency especially the District of </w:t>
      </w:r>
      <w:proofErr w:type="spellStart"/>
      <w:r>
        <w:rPr>
          <w:i/>
          <w:sz w:val="20"/>
        </w:rPr>
        <w:t>Sebulu</w:t>
      </w:r>
      <w:proofErr w:type="spellEnd"/>
      <w:r>
        <w:rPr>
          <w:i/>
          <w:sz w:val="20"/>
        </w:rPr>
        <w:t xml:space="preserve"> is one of the rice-producing areas in East Kalimantan, which has been supplying rice to the surrounding area, including the city of </w:t>
      </w:r>
      <w:proofErr w:type="spellStart"/>
      <w:r>
        <w:rPr>
          <w:i/>
          <w:sz w:val="20"/>
        </w:rPr>
        <w:t>Samarinda</w:t>
      </w:r>
      <w:proofErr w:type="spellEnd"/>
      <w:r>
        <w:rPr>
          <w:i/>
          <w:sz w:val="20"/>
        </w:rPr>
        <w:t>.</w:t>
      </w:r>
    </w:p>
    <w:p w:rsidR="00C64099" w:rsidRDefault="00C64099">
      <w:pPr>
        <w:pStyle w:val="BodyText"/>
        <w:spacing w:before="3"/>
        <w:rPr>
          <w:i/>
          <w:sz w:val="17"/>
        </w:rPr>
      </w:pPr>
    </w:p>
    <w:p w:rsidR="00C64099" w:rsidRDefault="00774583">
      <w:pPr>
        <w:spacing w:before="1" w:line="360" w:lineRule="auto"/>
        <w:ind w:left="548" w:right="103" w:firstLine="720"/>
        <w:jc w:val="both"/>
        <w:rPr>
          <w:i/>
          <w:sz w:val="20"/>
        </w:rPr>
      </w:pPr>
      <w:r>
        <w:rPr>
          <w:i/>
          <w:sz w:val="20"/>
        </w:rPr>
        <w:t xml:space="preserve">Village area unified state district power. </w:t>
      </w:r>
      <w:proofErr w:type="spellStart"/>
      <w:r>
        <w:rPr>
          <w:i/>
          <w:sz w:val="20"/>
        </w:rPr>
        <w:t>Kukar</w:t>
      </w:r>
      <w:proofErr w:type="spellEnd"/>
      <w:r>
        <w:rPr>
          <w:i/>
          <w:sz w:val="20"/>
        </w:rPr>
        <w:t xml:space="preserve"> bas</w:t>
      </w:r>
      <w:r>
        <w:rPr>
          <w:i/>
          <w:sz w:val="20"/>
        </w:rPr>
        <w:t xml:space="preserve">ed on topographic characteristics allow the construction of dams in the upstream (head water) in children </w:t>
      </w:r>
      <w:proofErr w:type="spellStart"/>
      <w:r>
        <w:rPr>
          <w:i/>
          <w:sz w:val="20"/>
        </w:rPr>
        <w:t>Kumpa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Kiri</w:t>
      </w:r>
      <w:proofErr w:type="spellEnd"/>
      <w:r>
        <w:rPr>
          <w:i/>
          <w:sz w:val="20"/>
        </w:rPr>
        <w:t xml:space="preserve"> River is the source of irrigation water during the initial survey. Besides the need for irrigation canals to distribute water to the rice p</w:t>
      </w:r>
      <w:r>
        <w:rPr>
          <w:i/>
          <w:sz w:val="20"/>
        </w:rPr>
        <w:t>lots population so that the need for water is met</w:t>
      </w:r>
    </w:p>
    <w:p w:rsidR="00C64099" w:rsidRDefault="00C64099">
      <w:pPr>
        <w:pStyle w:val="BodyText"/>
        <w:spacing w:before="6"/>
        <w:rPr>
          <w:i/>
          <w:sz w:val="17"/>
        </w:rPr>
      </w:pPr>
    </w:p>
    <w:p w:rsidR="00C64099" w:rsidRDefault="00774583">
      <w:pPr>
        <w:spacing w:line="362" w:lineRule="auto"/>
        <w:ind w:left="548" w:right="104" w:firstLine="720"/>
        <w:jc w:val="both"/>
        <w:rPr>
          <w:i/>
          <w:sz w:val="20"/>
        </w:rPr>
      </w:pPr>
      <w:r>
        <w:rPr>
          <w:i/>
          <w:sz w:val="20"/>
        </w:rPr>
        <w:t>Of these problems as an alternative to solving the problem is to build a dam on the upstream side of the building with the highest elevation in the fields to be irrigated.</w:t>
      </w:r>
    </w:p>
    <w:p w:rsidR="00C64099" w:rsidRDefault="00C64099">
      <w:pPr>
        <w:pStyle w:val="BodyText"/>
        <w:spacing w:before="3"/>
        <w:rPr>
          <w:i/>
          <w:sz w:val="17"/>
        </w:rPr>
      </w:pPr>
    </w:p>
    <w:p w:rsidR="00C64099" w:rsidRDefault="00774583">
      <w:pPr>
        <w:spacing w:before="1" w:line="360" w:lineRule="auto"/>
        <w:ind w:left="548" w:right="104" w:firstLine="720"/>
        <w:jc w:val="both"/>
        <w:rPr>
          <w:i/>
          <w:sz w:val="20"/>
        </w:rPr>
      </w:pPr>
      <w:r>
        <w:rPr>
          <w:i/>
          <w:sz w:val="20"/>
        </w:rPr>
        <w:t xml:space="preserve">From the results of several methods of analysis obtained hydrological </w:t>
      </w:r>
      <w:proofErr w:type="spellStart"/>
      <w:r>
        <w:rPr>
          <w:i/>
          <w:sz w:val="20"/>
        </w:rPr>
        <w:t>streamflow</w:t>
      </w:r>
      <w:proofErr w:type="spellEnd"/>
      <w:r>
        <w:rPr>
          <w:i/>
          <w:sz w:val="20"/>
        </w:rPr>
        <w:t xml:space="preserve"> values </w:t>
      </w:r>
      <w:proofErr w:type="spellStart"/>
      <w:r>
        <w:rPr>
          <w:i/>
          <w:sz w:val="20"/>
        </w:rPr>
        <w:t>manunggal</w:t>
      </w:r>
      <w:proofErr w:type="spellEnd"/>
      <w:r>
        <w:rPr>
          <w:i/>
          <w:sz w:val="20"/>
        </w:rPr>
        <w:t xml:space="preserve"> power in a variety of time required for planning the dam is 275 m3 / sec.</w:t>
      </w:r>
    </w:p>
    <w:p w:rsidR="00C64099" w:rsidRDefault="00C64099">
      <w:pPr>
        <w:pStyle w:val="BodyText"/>
        <w:spacing w:before="8"/>
        <w:rPr>
          <w:i/>
          <w:sz w:val="17"/>
        </w:rPr>
      </w:pPr>
    </w:p>
    <w:p w:rsidR="00C64099" w:rsidRDefault="00774583">
      <w:pPr>
        <w:ind w:left="1268" w:right="94"/>
        <w:rPr>
          <w:i/>
          <w:sz w:val="20"/>
        </w:rPr>
      </w:pPr>
      <w:proofErr w:type="gramStart"/>
      <w:r>
        <w:rPr>
          <w:i/>
          <w:sz w:val="20"/>
        </w:rPr>
        <w:t>Based  on</w:t>
      </w:r>
      <w:proofErr w:type="gramEnd"/>
      <w:r>
        <w:rPr>
          <w:i/>
          <w:sz w:val="20"/>
        </w:rPr>
        <w:t xml:space="preserve"> the calculation  of flood  discharge  obtained building  plan  weir  with</w:t>
      </w:r>
      <w:r>
        <w:rPr>
          <w:i/>
          <w:sz w:val="20"/>
        </w:rPr>
        <w:t xml:space="preserve">  weir  width</w:t>
      </w:r>
    </w:p>
    <w:p w:rsidR="00C64099" w:rsidRDefault="00774583">
      <w:pPr>
        <w:pStyle w:val="ListParagraph"/>
        <w:numPr>
          <w:ilvl w:val="1"/>
          <w:numId w:val="2"/>
        </w:numPr>
        <w:tabs>
          <w:tab w:val="left" w:pos="1063"/>
        </w:tabs>
        <w:spacing w:before="113" w:line="360" w:lineRule="auto"/>
        <w:ind w:right="102" w:firstLine="0"/>
        <w:jc w:val="both"/>
        <w:rPr>
          <w:i/>
          <w:sz w:val="20"/>
        </w:rPr>
      </w:pPr>
      <w:r>
        <w:rPr>
          <w:i/>
          <w:sz w:val="20"/>
        </w:rPr>
        <w:t>meters, 34.00 meters wide lighthouse, lighthouse elevation of +104.00 meters, rounded beacon mode, 5.00 meter high lighthouse, lighthouse slope of the upstream and downstream 1: 1, the flood water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level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upstream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side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+106.20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meters,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flood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water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level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downstream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meter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+100.66,</w:t>
      </w:r>
    </w:p>
    <w:p w:rsidR="00C64099" w:rsidRDefault="00774583">
      <w:pPr>
        <w:spacing w:before="2" w:line="360" w:lineRule="auto"/>
        <w:ind w:left="547" w:right="98" w:hanging="12"/>
        <w:jc w:val="center"/>
        <w:rPr>
          <w:i/>
          <w:sz w:val="20"/>
        </w:rPr>
      </w:pPr>
      <w:r>
        <w:rPr>
          <w:i/>
          <w:sz w:val="20"/>
        </w:rPr>
        <w:t xml:space="preserve">+107.50 </w:t>
      </w:r>
      <w:proofErr w:type="spellStart"/>
      <w:r>
        <w:rPr>
          <w:i/>
          <w:sz w:val="20"/>
        </w:rPr>
        <w:t>dekzerk</w:t>
      </w:r>
      <w:proofErr w:type="spellEnd"/>
      <w:r>
        <w:rPr>
          <w:i/>
          <w:sz w:val="20"/>
        </w:rPr>
        <w:t xml:space="preserve"> meter elevation, elevation of the floor face of + 99.00 m, width 40.00 meters floor face , front floor length of 32 meters, width of doors rinse 2 x 2.00 meters, flush door bottom 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elevation</w:t>
      </w:r>
    </w:p>
    <w:p w:rsidR="00C64099" w:rsidRDefault="00774583">
      <w:pPr>
        <w:spacing w:before="5" w:line="360" w:lineRule="auto"/>
        <w:ind w:left="548" w:right="106"/>
        <w:jc w:val="both"/>
        <w:rPr>
          <w:i/>
          <w:sz w:val="20"/>
        </w:rPr>
      </w:pPr>
      <w:r>
        <w:rPr>
          <w:i/>
          <w:sz w:val="20"/>
        </w:rPr>
        <w:t>+ 9</w:t>
      </w:r>
      <w:r>
        <w:rPr>
          <w:i/>
          <w:sz w:val="20"/>
        </w:rPr>
        <w:t xml:space="preserve">9.00 meters, the elevation of the top of the concrete slab </w:t>
      </w:r>
      <w:proofErr w:type="spellStart"/>
      <w:r>
        <w:rPr>
          <w:i/>
          <w:sz w:val="20"/>
        </w:rPr>
        <w:t>undersluice</w:t>
      </w:r>
      <w:proofErr w:type="spellEnd"/>
      <w:r>
        <w:rPr>
          <w:i/>
          <w:sz w:val="20"/>
        </w:rPr>
        <w:t xml:space="preserve"> +101.60 meters, 0.20 meters thick plate </w:t>
      </w:r>
      <w:proofErr w:type="spellStart"/>
      <w:r>
        <w:rPr>
          <w:i/>
          <w:sz w:val="20"/>
        </w:rPr>
        <w:t>undersluice</w:t>
      </w:r>
      <w:proofErr w:type="spellEnd"/>
      <w:r>
        <w:rPr>
          <w:i/>
          <w:sz w:val="20"/>
        </w:rPr>
        <w:t xml:space="preserve"> megrim pool type USBR type 3, megrim pond bottom elevation + 98.50 meters, long pool megrim 10.00 meters.</w:t>
      </w:r>
    </w:p>
    <w:p w:rsidR="00C64099" w:rsidRDefault="00C64099">
      <w:pPr>
        <w:pStyle w:val="BodyText"/>
        <w:spacing w:before="8"/>
        <w:rPr>
          <w:i/>
          <w:sz w:val="17"/>
        </w:rPr>
      </w:pPr>
    </w:p>
    <w:p w:rsidR="00C64099" w:rsidRDefault="00774583">
      <w:pPr>
        <w:pStyle w:val="BodyText"/>
        <w:ind w:left="548"/>
        <w:jc w:val="both"/>
      </w:pPr>
      <w:proofErr w:type="gramStart"/>
      <w:r>
        <w:t>Keyword :</w:t>
      </w:r>
      <w:proofErr w:type="gramEnd"/>
      <w:r>
        <w:t xml:space="preserve"> Weir</w:t>
      </w:r>
    </w:p>
    <w:p w:rsidR="00C64099" w:rsidRDefault="00C64099">
      <w:pPr>
        <w:jc w:val="both"/>
        <w:sectPr w:rsidR="00C64099">
          <w:type w:val="continuous"/>
          <w:pgSz w:w="12240" w:h="15840"/>
          <w:pgMar w:top="1500" w:right="1600" w:bottom="280" w:left="1720" w:header="720" w:footer="720" w:gutter="0"/>
          <w:cols w:space="720"/>
        </w:sectPr>
      </w:pPr>
    </w:p>
    <w:p w:rsidR="00C64099" w:rsidRDefault="00C64099">
      <w:pPr>
        <w:pStyle w:val="BodyText"/>
      </w:pPr>
    </w:p>
    <w:p w:rsidR="00C64099" w:rsidRDefault="00C64099">
      <w:pPr>
        <w:pStyle w:val="BodyText"/>
      </w:pPr>
    </w:p>
    <w:p w:rsidR="00C64099" w:rsidRDefault="00C64099">
      <w:pPr>
        <w:pStyle w:val="BodyText"/>
        <w:spacing w:before="4"/>
      </w:pPr>
    </w:p>
    <w:p w:rsidR="00C64099" w:rsidRDefault="00774583">
      <w:pPr>
        <w:pStyle w:val="Heading2"/>
        <w:spacing w:before="74"/>
      </w:pPr>
      <w:r>
        <w:t>PENGANTAR</w:t>
      </w:r>
    </w:p>
    <w:p w:rsidR="00C64099" w:rsidRDefault="00C64099">
      <w:pPr>
        <w:pStyle w:val="BodyText"/>
        <w:spacing w:before="8"/>
        <w:rPr>
          <w:b/>
          <w:sz w:val="26"/>
        </w:rPr>
      </w:pPr>
    </w:p>
    <w:p w:rsidR="00C64099" w:rsidRDefault="00774583">
      <w:pPr>
        <w:pStyle w:val="BodyText"/>
        <w:spacing w:line="360" w:lineRule="auto"/>
        <w:ind w:left="548" w:right="101" w:firstLine="566"/>
        <w:jc w:val="both"/>
      </w:pPr>
      <w:proofErr w:type="spellStart"/>
      <w:r>
        <w:t>Kabupaten</w:t>
      </w:r>
      <w:proofErr w:type="spellEnd"/>
      <w:r>
        <w:t xml:space="preserve"> </w:t>
      </w:r>
      <w:proofErr w:type="spellStart"/>
      <w:r>
        <w:t>Kutai</w:t>
      </w:r>
      <w:proofErr w:type="spellEnd"/>
      <w:r>
        <w:t xml:space="preserve"> </w:t>
      </w:r>
      <w:proofErr w:type="spellStart"/>
      <w:r>
        <w:t>Kartanegara</w:t>
      </w:r>
      <w:proofErr w:type="spellEnd"/>
      <w:r>
        <w:t xml:space="preserve">,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wilayah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Sebulu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produsen</w:t>
      </w:r>
      <w:proofErr w:type="spellEnd"/>
      <w:r>
        <w:t xml:space="preserve"> </w:t>
      </w:r>
      <w:proofErr w:type="spellStart"/>
      <w:r>
        <w:t>beras</w:t>
      </w:r>
      <w:proofErr w:type="spellEnd"/>
      <w:r>
        <w:t xml:space="preserve"> di Kalimantan </w:t>
      </w:r>
      <w:proofErr w:type="spellStart"/>
      <w:r>
        <w:t>Timur</w:t>
      </w:r>
      <w:proofErr w:type="spellEnd"/>
      <w:r>
        <w:t xml:space="preserve"> yang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mensuplai</w:t>
      </w:r>
      <w:proofErr w:type="spellEnd"/>
      <w:r>
        <w:t xml:space="preserve"> </w:t>
      </w:r>
      <w:proofErr w:type="spellStart"/>
      <w:r>
        <w:t>beras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di </w:t>
      </w:r>
      <w:proofErr w:type="spellStart"/>
      <w:r>
        <w:t>sekelilingnya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Kota </w:t>
      </w:r>
      <w:proofErr w:type="spellStart"/>
      <w:r>
        <w:t>Samarinda</w:t>
      </w:r>
      <w:proofErr w:type="spellEnd"/>
      <w:r>
        <w:t xml:space="preserve">, </w:t>
      </w:r>
      <w:proofErr w:type="spellStart"/>
      <w:r>
        <w:t>Ibu</w:t>
      </w:r>
      <w:proofErr w:type="spellEnd"/>
      <w:r>
        <w:t xml:space="preserve"> Kota Kalimantan </w:t>
      </w:r>
      <w:proofErr w:type="spellStart"/>
      <w:r>
        <w:t>Timur</w:t>
      </w:r>
      <w:proofErr w:type="spellEnd"/>
      <w:r>
        <w:t xml:space="preserve">. </w:t>
      </w:r>
      <w:proofErr w:type="spellStart"/>
      <w:r>
        <w:t>Pertanian</w:t>
      </w:r>
      <w:proofErr w:type="spellEnd"/>
      <w:r>
        <w:t xml:space="preserve"> d</w:t>
      </w:r>
      <w:r>
        <w:t xml:space="preserve">i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didominasi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padi</w:t>
      </w:r>
      <w:proofErr w:type="spellEnd"/>
      <w:r>
        <w:t xml:space="preserve"> </w:t>
      </w:r>
      <w:proofErr w:type="spellStart"/>
      <w:r>
        <w:t>diselingi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jagung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tanaman</w:t>
      </w:r>
      <w:proofErr w:type="spellEnd"/>
      <w:r>
        <w:t xml:space="preserve"> </w:t>
      </w:r>
      <w:proofErr w:type="spellStart"/>
      <w:r>
        <w:t>sayuran</w:t>
      </w:r>
      <w:proofErr w:type="spellEnd"/>
      <w:r>
        <w:t xml:space="preserve">.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di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Sebulu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areal </w:t>
      </w:r>
      <w:proofErr w:type="spellStart"/>
      <w:r>
        <w:t>persawahan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Manunggal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yang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dipilih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lokasi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:rsidR="00C64099" w:rsidRDefault="00C64099">
      <w:pPr>
        <w:pStyle w:val="BodyText"/>
        <w:spacing w:before="6"/>
        <w:rPr>
          <w:sz w:val="17"/>
        </w:rPr>
      </w:pPr>
    </w:p>
    <w:p w:rsidR="00C64099" w:rsidRDefault="00774583">
      <w:pPr>
        <w:pStyle w:val="BodyText"/>
        <w:spacing w:line="360" w:lineRule="auto"/>
        <w:ind w:left="548" w:right="101" w:firstLine="566"/>
        <w:jc w:val="both"/>
      </w:pPr>
      <w:proofErr w:type="spellStart"/>
      <w:r>
        <w:t>Keadaan</w:t>
      </w:r>
      <w:proofErr w:type="spellEnd"/>
      <w:r>
        <w:t xml:space="preserve"> </w:t>
      </w:r>
      <w:proofErr w:type="spellStart"/>
      <w:r>
        <w:t>wilayah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manunggal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Kab</w:t>
      </w:r>
      <w:proofErr w:type="spellEnd"/>
      <w:r>
        <w:t xml:space="preserve">. </w:t>
      </w:r>
      <w:proofErr w:type="spellStart"/>
      <w:r>
        <w:t>Kutai</w:t>
      </w:r>
      <w:proofErr w:type="spellEnd"/>
      <w:r>
        <w:t xml:space="preserve"> </w:t>
      </w:r>
      <w:proofErr w:type="spellStart"/>
      <w:r>
        <w:t>Kartanegara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topograpi</w:t>
      </w:r>
      <w:proofErr w:type="spellEnd"/>
      <w:r>
        <w:t xml:space="preserve">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dibangunnya</w:t>
      </w:r>
      <w:proofErr w:type="spellEnd"/>
      <w:r>
        <w:t xml:space="preserve"> </w:t>
      </w:r>
      <w:proofErr w:type="spellStart"/>
      <w:r>
        <w:t>bendung</w:t>
      </w:r>
      <w:proofErr w:type="spellEnd"/>
      <w:r>
        <w:t xml:space="preserve"> di </w:t>
      </w:r>
      <w:proofErr w:type="spellStart"/>
      <w:r>
        <w:t>hulu</w:t>
      </w:r>
      <w:proofErr w:type="spellEnd"/>
      <w:r>
        <w:t xml:space="preserve"> (head water)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Sungai </w:t>
      </w:r>
      <w:proofErr w:type="spellStart"/>
      <w:r>
        <w:t>Kumpa</w:t>
      </w:r>
      <w:proofErr w:type="spellEnd"/>
      <w:r>
        <w:t xml:space="preserve"> </w:t>
      </w:r>
      <w:proofErr w:type="spellStart"/>
      <w:r>
        <w:t>Kiri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air </w:t>
      </w:r>
      <w:proofErr w:type="spellStart"/>
      <w:r>
        <w:t>irigasi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survei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.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salura</w:t>
      </w:r>
      <w:proofErr w:type="spellEnd"/>
      <w:r>
        <w:t xml:space="preserve"> </w:t>
      </w:r>
      <w:proofErr w:type="spellStart"/>
      <w:r>
        <w:t>irigasi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mendistribusikan</w:t>
      </w:r>
      <w:proofErr w:type="spellEnd"/>
      <w:r>
        <w:t xml:space="preserve"> air </w:t>
      </w:r>
      <w:proofErr w:type="spellStart"/>
      <w:r>
        <w:t>ke</w:t>
      </w:r>
      <w:proofErr w:type="spellEnd"/>
      <w:r>
        <w:t xml:space="preserve"> </w:t>
      </w:r>
      <w:proofErr w:type="spellStart"/>
      <w:r>
        <w:t>petak-petak</w:t>
      </w:r>
      <w:proofErr w:type="spellEnd"/>
      <w:r>
        <w:t xml:space="preserve"> </w:t>
      </w:r>
      <w:proofErr w:type="spellStart"/>
      <w:r>
        <w:t>sawah</w:t>
      </w:r>
      <w:proofErr w:type="spellEnd"/>
      <w:r>
        <w:t xml:space="preserve"> </w:t>
      </w:r>
      <w:proofErr w:type="spellStart"/>
      <w:r>
        <w:t>penduduk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air </w:t>
      </w:r>
      <w:proofErr w:type="spellStart"/>
      <w:r>
        <w:t>terpenuhi</w:t>
      </w:r>
      <w:proofErr w:type="spellEnd"/>
      <w:r>
        <w:t>.</w:t>
      </w:r>
    </w:p>
    <w:p w:rsidR="00C64099" w:rsidRDefault="00C64099">
      <w:pPr>
        <w:pStyle w:val="BodyText"/>
        <w:spacing w:before="6"/>
        <w:rPr>
          <w:sz w:val="17"/>
        </w:rPr>
      </w:pPr>
    </w:p>
    <w:p w:rsidR="00C64099" w:rsidRDefault="00774583">
      <w:pPr>
        <w:pStyle w:val="BodyText"/>
        <w:spacing w:line="360" w:lineRule="auto"/>
        <w:ind w:left="548" w:right="98" w:firstLine="566"/>
        <w:jc w:val="both"/>
      </w:pPr>
      <w:proofErr w:type="spellStart"/>
      <w:r>
        <w:t>Menindaklanjuti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permasahan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bendung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, </w:t>
      </w:r>
      <w:proofErr w:type="spellStart"/>
      <w:r>
        <w:t>berdasarkan</w:t>
      </w:r>
      <w:proofErr w:type="spellEnd"/>
      <w:r>
        <w:t xml:space="preserve"> standard </w:t>
      </w:r>
      <w:proofErr w:type="spellStart"/>
      <w:r>
        <w:t>teknis</w:t>
      </w:r>
      <w:proofErr w:type="spellEnd"/>
      <w:r>
        <w:t xml:space="preserve"> </w:t>
      </w:r>
      <w:proofErr w:type="spellStart"/>
      <w:r>
        <w:t>hid</w:t>
      </w:r>
      <w:r>
        <w:t>rologi</w:t>
      </w:r>
      <w:proofErr w:type="spellEnd"/>
      <w:r>
        <w:t xml:space="preserve">, </w:t>
      </w:r>
      <w:proofErr w:type="spellStart"/>
      <w:r>
        <w:t>hidrolika</w:t>
      </w:r>
      <w:proofErr w:type="spellEnd"/>
      <w:r>
        <w:t xml:space="preserve">, </w:t>
      </w:r>
      <w:proofErr w:type="spellStart"/>
      <w:r>
        <w:t>geoteknik</w:t>
      </w:r>
      <w:proofErr w:type="spellEnd"/>
      <w:r>
        <w:t xml:space="preserve">, </w:t>
      </w:r>
      <w:proofErr w:type="spellStart"/>
      <w:r>
        <w:t>kesuburan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sosio</w:t>
      </w:r>
      <w:proofErr w:type="spellEnd"/>
      <w:r>
        <w:t xml:space="preserve">- </w:t>
      </w:r>
      <w:proofErr w:type="spellStart"/>
      <w:r>
        <w:t>ekonomi</w:t>
      </w:r>
      <w:proofErr w:type="spellEnd"/>
      <w:r>
        <w:t xml:space="preserve">, </w:t>
      </w:r>
      <w:proofErr w:type="spellStart"/>
      <w:r>
        <w:t>kelayakan</w:t>
      </w:r>
      <w:proofErr w:type="spellEnd"/>
      <w:r>
        <w:t xml:space="preserve"> </w:t>
      </w:r>
      <w:proofErr w:type="spellStart"/>
      <w:r>
        <w:t>pembangunan</w:t>
      </w:r>
      <w:proofErr w:type="spellEnd"/>
      <w:r>
        <w:t xml:space="preserve"> </w:t>
      </w:r>
      <w:proofErr w:type="spellStart"/>
      <w:r>
        <w:t>bendung</w:t>
      </w:r>
      <w:proofErr w:type="spellEnd"/>
      <w:r>
        <w:t xml:space="preserve"> (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bendungan</w:t>
      </w:r>
      <w:proofErr w:type="spellEnd"/>
      <w:r>
        <w:t xml:space="preserve">), </w:t>
      </w:r>
      <w:proofErr w:type="spellStart"/>
      <w:r>
        <w:t>waduk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</w:t>
      </w:r>
      <w:proofErr w:type="spellStart"/>
      <w:r>
        <w:t>irigasi</w:t>
      </w:r>
      <w:proofErr w:type="spellEnd"/>
      <w:r>
        <w:t xml:space="preserve"> di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</w:p>
    <w:p w:rsidR="00C64099" w:rsidRDefault="00C64099">
      <w:pPr>
        <w:pStyle w:val="BodyText"/>
        <w:spacing w:before="6"/>
        <w:rPr>
          <w:sz w:val="17"/>
        </w:rPr>
      </w:pPr>
    </w:p>
    <w:p w:rsidR="00C64099" w:rsidRDefault="00774583">
      <w:pPr>
        <w:pStyle w:val="BodyText"/>
        <w:spacing w:line="362" w:lineRule="auto"/>
        <w:ind w:left="548" w:right="100" w:firstLine="566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beberapan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difokuskan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pera</w:t>
      </w:r>
      <w:r>
        <w:t>ncangan</w:t>
      </w:r>
      <w:proofErr w:type="spellEnd"/>
      <w:r>
        <w:t xml:space="preserve"> </w:t>
      </w:r>
      <w:proofErr w:type="spellStart"/>
      <w:r>
        <w:t>bangunan</w:t>
      </w:r>
      <w:proofErr w:type="spellEnd"/>
      <w:r>
        <w:t xml:space="preserve"> </w:t>
      </w:r>
      <w:proofErr w:type="spellStart"/>
      <w:r>
        <w:t>bendung</w:t>
      </w:r>
      <w:proofErr w:type="spellEnd"/>
      <w:r>
        <w:t xml:space="preserve"> yang </w:t>
      </w:r>
      <w:proofErr w:type="spellStart"/>
      <w:r>
        <w:t>aman</w:t>
      </w:r>
      <w:proofErr w:type="spellEnd"/>
      <w:r>
        <w:t>.</w:t>
      </w:r>
    </w:p>
    <w:p w:rsidR="00C64099" w:rsidRDefault="00C64099">
      <w:pPr>
        <w:pStyle w:val="BodyText"/>
        <w:spacing w:before="3"/>
        <w:rPr>
          <w:sz w:val="17"/>
        </w:rPr>
      </w:pPr>
    </w:p>
    <w:p w:rsidR="00C64099" w:rsidRDefault="00774583">
      <w:pPr>
        <w:pStyle w:val="BodyText"/>
        <w:spacing w:before="1" w:line="360" w:lineRule="auto"/>
        <w:ind w:left="548" w:right="102" w:firstLine="566"/>
        <w:jc w:val="both"/>
      </w:pPr>
      <w:proofErr w:type="spellStart"/>
      <w:r>
        <w:t>Adapun</w:t>
      </w:r>
      <w:proofErr w:type="spellEnd"/>
      <w:r>
        <w:t xml:space="preserve"> </w:t>
      </w:r>
      <w:proofErr w:type="spellStart"/>
      <w:r>
        <w:t>maksud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merancang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bendung</w:t>
      </w:r>
      <w:proofErr w:type="spellEnd"/>
      <w:r>
        <w:t xml:space="preserve"> Daerah </w:t>
      </w:r>
      <w:proofErr w:type="spellStart"/>
      <w:r>
        <w:t>Irigasi</w:t>
      </w:r>
      <w:proofErr w:type="spellEnd"/>
      <w:r>
        <w:t xml:space="preserve"> </w:t>
      </w:r>
      <w:proofErr w:type="spellStart"/>
      <w:r>
        <w:t>Manunggal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Kab</w:t>
      </w:r>
      <w:proofErr w:type="spellEnd"/>
      <w:r>
        <w:t xml:space="preserve">. </w:t>
      </w:r>
      <w:proofErr w:type="spellStart"/>
      <w:r>
        <w:t>Kutai</w:t>
      </w:r>
      <w:proofErr w:type="spellEnd"/>
      <w:r>
        <w:t xml:space="preserve"> </w:t>
      </w:r>
      <w:proofErr w:type="spellStart"/>
      <w:r>
        <w:t>Kartanegara</w:t>
      </w:r>
      <w:proofErr w:type="spellEnd"/>
      <w:r>
        <w:t xml:space="preserve">.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yang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dicapai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air yang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sungai</w:t>
      </w:r>
      <w:proofErr w:type="spellEnd"/>
      <w:r>
        <w:t xml:space="preserve"> </w:t>
      </w:r>
      <w:proofErr w:type="spellStart"/>
      <w:r>
        <w:t>u</w:t>
      </w:r>
      <w:r>
        <w:t>ntuk</w:t>
      </w:r>
      <w:proofErr w:type="spellEnd"/>
      <w:r>
        <w:t xml:space="preserve"> </w:t>
      </w:r>
      <w:proofErr w:type="spellStart"/>
      <w:r>
        <w:t>irigasi</w:t>
      </w:r>
      <w:proofErr w:type="spellEnd"/>
      <w:r>
        <w:t xml:space="preserve"> </w:t>
      </w:r>
      <w:proofErr w:type="spellStart"/>
      <w:r>
        <w:t>pertanian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meningkatakn</w:t>
      </w:r>
      <w:proofErr w:type="spellEnd"/>
      <w:r>
        <w:t xml:space="preserve"> </w:t>
      </w:r>
      <w:proofErr w:type="spellStart"/>
      <w:r>
        <w:t>produktifitas</w:t>
      </w:r>
      <w:proofErr w:type="spellEnd"/>
      <w:r>
        <w:t xml:space="preserve"> </w:t>
      </w:r>
      <w:proofErr w:type="spellStart"/>
      <w:r>
        <w:t>pangan</w:t>
      </w:r>
      <w:proofErr w:type="spellEnd"/>
      <w:r>
        <w:t xml:space="preserve"> di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tercapainya</w:t>
      </w:r>
      <w:proofErr w:type="spellEnd"/>
      <w:r>
        <w:t xml:space="preserve"> </w:t>
      </w:r>
      <w:proofErr w:type="spellStart"/>
      <w:r>
        <w:t>swasembada</w:t>
      </w:r>
      <w:proofErr w:type="spellEnd"/>
      <w:r>
        <w:t xml:space="preserve"> </w:t>
      </w:r>
      <w:proofErr w:type="spellStart"/>
      <w:r>
        <w:t>pangan</w:t>
      </w:r>
      <w:proofErr w:type="spellEnd"/>
      <w:r>
        <w:t>.</w:t>
      </w:r>
    </w:p>
    <w:p w:rsidR="00C64099" w:rsidRDefault="00C64099">
      <w:pPr>
        <w:pStyle w:val="BodyText"/>
        <w:spacing w:before="6"/>
        <w:rPr>
          <w:sz w:val="17"/>
        </w:rPr>
      </w:pPr>
    </w:p>
    <w:p w:rsidR="00C64099" w:rsidRDefault="00774583">
      <w:pPr>
        <w:pStyle w:val="BodyText"/>
        <w:spacing w:line="362" w:lineRule="auto"/>
        <w:ind w:left="548" w:right="99" w:firstLine="566"/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membatasi</w:t>
      </w:r>
      <w:proofErr w:type="spellEnd"/>
      <w:r>
        <w:t xml:space="preserve"> </w:t>
      </w:r>
      <w:proofErr w:type="spellStart"/>
      <w:r>
        <w:t>luasnya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lingkup</w:t>
      </w:r>
      <w:proofErr w:type="spellEnd"/>
      <w:r>
        <w:t xml:space="preserve"> </w:t>
      </w:r>
      <w:proofErr w:type="spellStart"/>
      <w:r>
        <w:t>pembahasan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difokuskan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Menghitung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hidrologi</w:t>
      </w:r>
      <w:proofErr w:type="spellEnd"/>
      <w:r>
        <w:t xml:space="preserve">, </w:t>
      </w:r>
      <w:proofErr w:type="spellStart"/>
      <w:r>
        <w:t>menentukan</w:t>
      </w:r>
      <w:proofErr w:type="spellEnd"/>
      <w:r>
        <w:t xml:space="preserve"> Debit </w:t>
      </w:r>
      <w:proofErr w:type="spellStart"/>
      <w:proofErr w:type="gramStart"/>
      <w:r>
        <w:t>banjir</w:t>
      </w:r>
      <w:proofErr w:type="spellEnd"/>
      <w:r>
        <w:t xml:space="preserve">  </w:t>
      </w:r>
      <w:proofErr w:type="spellStart"/>
      <w:r>
        <w:t>rencana</w:t>
      </w:r>
      <w:proofErr w:type="spellEnd"/>
      <w:proofErr w:type="gram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merancang</w:t>
      </w:r>
      <w:proofErr w:type="spellEnd"/>
      <w:r>
        <w:t xml:space="preserve"> </w:t>
      </w:r>
      <w:proofErr w:type="spellStart"/>
      <w:r>
        <w:t>bangunan</w:t>
      </w:r>
      <w:proofErr w:type="spellEnd"/>
      <w:r>
        <w:t xml:space="preserve"> </w:t>
      </w:r>
      <w:proofErr w:type="spellStart"/>
      <w:r>
        <w:t>bendung</w:t>
      </w:r>
      <w:proofErr w:type="spellEnd"/>
      <w:r>
        <w:t xml:space="preserve"> </w:t>
      </w:r>
      <w:proofErr w:type="spellStart"/>
      <w:r>
        <w:t>beserta</w:t>
      </w:r>
      <w:proofErr w:type="spellEnd"/>
      <w:r>
        <w:t xml:space="preserve"> </w:t>
      </w:r>
      <w:proofErr w:type="spellStart"/>
      <w:r>
        <w:t>bangunan</w:t>
      </w:r>
      <w:proofErr w:type="spellEnd"/>
      <w:r>
        <w:rPr>
          <w:spacing w:val="-21"/>
        </w:rPr>
        <w:t xml:space="preserve"> </w:t>
      </w:r>
      <w:proofErr w:type="spellStart"/>
      <w:r>
        <w:t>penunjangnya</w:t>
      </w:r>
      <w:proofErr w:type="spellEnd"/>
      <w:r>
        <w:t>.</w:t>
      </w:r>
    </w:p>
    <w:p w:rsidR="00C64099" w:rsidRDefault="00C64099">
      <w:pPr>
        <w:pStyle w:val="BodyText"/>
      </w:pPr>
    </w:p>
    <w:p w:rsidR="00C64099" w:rsidRDefault="00C64099">
      <w:pPr>
        <w:pStyle w:val="BodyText"/>
      </w:pPr>
    </w:p>
    <w:p w:rsidR="00C64099" w:rsidRDefault="00C64099">
      <w:pPr>
        <w:pStyle w:val="BodyText"/>
        <w:spacing w:before="4"/>
        <w:rPr>
          <w:sz w:val="25"/>
        </w:rPr>
      </w:pPr>
    </w:p>
    <w:p w:rsidR="00C64099" w:rsidRDefault="00774583">
      <w:pPr>
        <w:pStyle w:val="Heading2"/>
      </w:pPr>
      <w:r>
        <w:t>CARA</w:t>
      </w:r>
      <w:r>
        <w:t xml:space="preserve"> PENELITIAN DAN PEMBAHASAN</w:t>
      </w:r>
    </w:p>
    <w:p w:rsidR="00C64099" w:rsidRDefault="00C64099">
      <w:pPr>
        <w:pStyle w:val="BodyText"/>
        <w:spacing w:before="8"/>
        <w:rPr>
          <w:b/>
          <w:sz w:val="26"/>
        </w:rPr>
      </w:pPr>
    </w:p>
    <w:p w:rsidR="00C64099" w:rsidRDefault="00774583">
      <w:pPr>
        <w:pStyle w:val="BodyText"/>
        <w:spacing w:line="362" w:lineRule="auto"/>
        <w:ind w:left="548" w:right="94" w:firstLine="720"/>
      </w:pPr>
      <w:proofErr w:type="spellStart"/>
      <w:r>
        <w:t>Lokasi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difokuskan</w:t>
      </w:r>
      <w:proofErr w:type="spellEnd"/>
      <w:r>
        <w:t xml:space="preserve"> di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Manunggal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,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Sebulu</w:t>
      </w:r>
      <w:proofErr w:type="spellEnd"/>
      <w:r>
        <w:t xml:space="preserve">,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Kutai</w:t>
      </w:r>
      <w:proofErr w:type="spellEnd"/>
      <w:r>
        <w:t xml:space="preserve"> </w:t>
      </w:r>
      <w:proofErr w:type="spellStart"/>
      <w:r>
        <w:t>Kartanegara</w:t>
      </w:r>
      <w:proofErr w:type="spellEnd"/>
      <w:r>
        <w:t xml:space="preserve">, </w:t>
      </w:r>
      <w:proofErr w:type="spellStart"/>
      <w:r>
        <w:t>Propinsi</w:t>
      </w:r>
      <w:proofErr w:type="spellEnd"/>
      <w:r>
        <w:t xml:space="preserve"> Kalimantan </w:t>
      </w:r>
      <w:proofErr w:type="spellStart"/>
      <w:r>
        <w:t>Timur</w:t>
      </w:r>
      <w:proofErr w:type="spellEnd"/>
      <w:r>
        <w:t>.</w:t>
      </w:r>
    </w:p>
    <w:p w:rsidR="00C64099" w:rsidRDefault="00C64099">
      <w:pPr>
        <w:spacing w:line="362" w:lineRule="auto"/>
        <w:sectPr w:rsidR="00C64099">
          <w:pgSz w:w="12240" w:h="15840"/>
          <w:pgMar w:top="1500" w:right="1600" w:bottom="280" w:left="1720" w:header="720" w:footer="720" w:gutter="0"/>
          <w:cols w:space="720"/>
        </w:sectPr>
      </w:pPr>
    </w:p>
    <w:p w:rsidR="00C64099" w:rsidRDefault="00C64099">
      <w:pPr>
        <w:pStyle w:val="BodyText"/>
      </w:pPr>
    </w:p>
    <w:p w:rsidR="00C64099" w:rsidRDefault="00C64099">
      <w:pPr>
        <w:pStyle w:val="BodyText"/>
      </w:pPr>
    </w:p>
    <w:p w:rsidR="00C64099" w:rsidRDefault="00C64099">
      <w:pPr>
        <w:pStyle w:val="BodyText"/>
        <w:spacing w:before="9"/>
        <w:rPr>
          <w:sz w:val="19"/>
        </w:rPr>
      </w:pPr>
    </w:p>
    <w:p w:rsidR="00C64099" w:rsidRDefault="00774583">
      <w:pPr>
        <w:pStyle w:val="BodyText"/>
        <w:spacing w:before="74" w:line="360" w:lineRule="auto"/>
        <w:ind w:left="548" w:right="117" w:firstLine="566"/>
        <w:jc w:val="both"/>
      </w:pPr>
      <w:proofErr w:type="spellStart"/>
      <w:r>
        <w:t>Pengambilan</w:t>
      </w:r>
      <w:proofErr w:type="spellEnd"/>
      <w:r>
        <w:t xml:space="preserve"> data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di </w:t>
      </w:r>
      <w:proofErr w:type="spellStart"/>
      <w:r>
        <w:t>lapangan</w:t>
      </w:r>
      <w:proofErr w:type="spellEnd"/>
      <w:r>
        <w:t xml:space="preserve">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lokasi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, </w:t>
      </w:r>
      <w:proofErr w:type="spellStart"/>
      <w:r>
        <w:t>meliputi</w:t>
      </w:r>
      <w:proofErr w:type="spellEnd"/>
      <w:r>
        <w:t xml:space="preserve"> data </w:t>
      </w:r>
      <w:proofErr w:type="spellStart"/>
      <w:r>
        <w:t>hujan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10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, Data </w:t>
      </w:r>
      <w:proofErr w:type="spellStart"/>
      <w:r>
        <w:t>Topografi</w:t>
      </w:r>
      <w:proofErr w:type="spellEnd"/>
      <w:r>
        <w:t xml:space="preserve">, </w:t>
      </w:r>
      <w:proofErr w:type="spellStart"/>
      <w:r>
        <w:t>Peta</w:t>
      </w:r>
      <w:proofErr w:type="spellEnd"/>
      <w:r>
        <w:t xml:space="preserve"> </w:t>
      </w:r>
      <w:proofErr w:type="spellStart"/>
      <w:r>
        <w:t>situasi</w:t>
      </w:r>
      <w:proofErr w:type="spellEnd"/>
      <w:r>
        <w:t xml:space="preserve"> </w:t>
      </w:r>
      <w:proofErr w:type="spellStart"/>
      <w:r>
        <w:t>sungai</w:t>
      </w:r>
      <w:proofErr w:type="spellEnd"/>
      <w:r>
        <w:t xml:space="preserve"> </w:t>
      </w:r>
      <w:proofErr w:type="spellStart"/>
      <w:r>
        <w:t>Skala</w:t>
      </w:r>
      <w:proofErr w:type="spellEnd"/>
      <w:r>
        <w:t xml:space="preserve"> 1:2000,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Lebar</w:t>
      </w:r>
      <w:proofErr w:type="spellEnd"/>
      <w:r>
        <w:t xml:space="preserve"> </w:t>
      </w:r>
      <w:proofErr w:type="spellStart"/>
      <w:r>
        <w:t>palung</w:t>
      </w:r>
      <w:proofErr w:type="spellEnd"/>
      <w:r>
        <w:t xml:space="preserve"> </w:t>
      </w:r>
      <w:proofErr w:type="spellStart"/>
      <w:r>
        <w:t>sungai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50-60 m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Elavasi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sungai</w:t>
      </w:r>
      <w:proofErr w:type="spellEnd"/>
      <w:r>
        <w:t xml:space="preserve"> rata-rata di </w:t>
      </w:r>
      <w:proofErr w:type="spellStart"/>
      <w:r>
        <w:t>sekitar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bendung</w:t>
      </w:r>
      <w:proofErr w:type="spellEnd"/>
      <w:r>
        <w:t xml:space="preserve"> , </w:t>
      </w:r>
      <w:proofErr w:type="spellStart"/>
      <w:r>
        <w:t>Peta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irigasi</w:t>
      </w:r>
      <w:proofErr w:type="spellEnd"/>
      <w:r>
        <w:t xml:space="preserve">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 : </w:t>
      </w:r>
      <w:proofErr w:type="spellStart"/>
      <w:r>
        <w:t>Luas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irigasi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diairi</w:t>
      </w:r>
      <w:proofErr w:type="spellEnd"/>
      <w:r>
        <w:t xml:space="preserve">, </w:t>
      </w:r>
      <w:proofErr w:type="spellStart"/>
      <w:r>
        <w:t>Elevasi</w:t>
      </w:r>
      <w:proofErr w:type="spellEnd"/>
      <w:r>
        <w:t xml:space="preserve"> </w:t>
      </w:r>
      <w:proofErr w:type="spellStart"/>
      <w:r>
        <w:t>lahan</w:t>
      </w:r>
      <w:proofErr w:type="spellEnd"/>
      <w:r>
        <w:t xml:space="preserve"> yang </w:t>
      </w:r>
      <w:proofErr w:type="spellStart"/>
      <w:r>
        <w:t>tertinggi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diairi</w:t>
      </w:r>
      <w:proofErr w:type="spellEnd"/>
      <w:r>
        <w:t xml:space="preserve">, debit </w:t>
      </w:r>
      <w:proofErr w:type="spellStart"/>
      <w:r>
        <w:t>banjir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sungai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elevasi</w:t>
      </w:r>
      <w:proofErr w:type="spellEnd"/>
      <w:r>
        <w:t xml:space="preserve"> </w:t>
      </w:r>
      <w:proofErr w:type="spellStart"/>
      <w:r>
        <w:t>muka</w:t>
      </w:r>
      <w:proofErr w:type="spellEnd"/>
      <w:r>
        <w:t xml:space="preserve"> air </w:t>
      </w:r>
      <w:proofErr w:type="spellStart"/>
      <w:r>
        <w:t>hilir</w:t>
      </w:r>
      <w:proofErr w:type="spellEnd"/>
      <w:r>
        <w:t xml:space="preserve"> (tail water), debit </w:t>
      </w:r>
      <w:proofErr w:type="spellStart"/>
      <w:r>
        <w:t>desain</w:t>
      </w:r>
      <w:proofErr w:type="spellEnd"/>
      <w:r>
        <w:t xml:space="preserve"> intake.</w:t>
      </w:r>
    </w:p>
    <w:p w:rsidR="00C64099" w:rsidRDefault="00C64099">
      <w:pPr>
        <w:pStyle w:val="BodyText"/>
        <w:spacing w:before="6"/>
        <w:rPr>
          <w:sz w:val="17"/>
        </w:rPr>
      </w:pPr>
    </w:p>
    <w:p w:rsidR="00C64099" w:rsidRDefault="00774583">
      <w:pPr>
        <w:pStyle w:val="BodyText"/>
        <w:spacing w:line="360" w:lineRule="auto"/>
        <w:ind w:left="548" w:right="122" w:firstLine="566"/>
        <w:jc w:val="both"/>
      </w:pPr>
      <w:proofErr w:type="spellStart"/>
      <w:r>
        <w:t>Dalam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bendung</w:t>
      </w:r>
      <w:proofErr w:type="spellEnd"/>
      <w:r>
        <w:t xml:space="preserve"> DI </w:t>
      </w:r>
      <w:proofErr w:type="spellStart"/>
      <w:r>
        <w:t>Manunggal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di </w:t>
      </w:r>
      <w:proofErr w:type="spellStart"/>
      <w:r>
        <w:t>Kab</w:t>
      </w:r>
      <w:proofErr w:type="spellEnd"/>
      <w:r>
        <w:t xml:space="preserve">. </w:t>
      </w:r>
      <w:proofErr w:type="spellStart"/>
      <w:r>
        <w:t>Kuatai</w:t>
      </w:r>
      <w:proofErr w:type="spellEnd"/>
      <w:r>
        <w:t xml:space="preserve"> </w:t>
      </w:r>
      <w:proofErr w:type="spellStart"/>
      <w:r>
        <w:t>Kartanegara</w:t>
      </w:r>
      <w:proofErr w:type="spellEnd"/>
      <w:r>
        <w:t xml:space="preserve"> </w:t>
      </w:r>
      <w:proofErr w:type="spellStart"/>
      <w:r>
        <w:t>dibutuhkan</w:t>
      </w:r>
      <w:proofErr w:type="spellEnd"/>
      <w:r>
        <w:t xml:space="preserve"> </w:t>
      </w:r>
      <w:proofErr w:type="spellStart"/>
      <w:r>
        <w:t>taha</w:t>
      </w:r>
      <w:r>
        <w:t>pan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proofErr w:type="gramStart"/>
      <w:r>
        <w:t>yaitu</w:t>
      </w:r>
      <w:proofErr w:type="spellEnd"/>
      <w:r>
        <w:t xml:space="preserve"> :</w:t>
      </w:r>
      <w:proofErr w:type="gramEnd"/>
    </w:p>
    <w:p w:rsidR="00C64099" w:rsidRDefault="00C64099">
      <w:pPr>
        <w:pStyle w:val="BodyText"/>
        <w:spacing w:before="8"/>
        <w:rPr>
          <w:sz w:val="17"/>
        </w:rPr>
      </w:pPr>
    </w:p>
    <w:p w:rsidR="00C64099" w:rsidRDefault="00774583">
      <w:pPr>
        <w:pStyle w:val="ListParagraph"/>
        <w:numPr>
          <w:ilvl w:val="2"/>
          <w:numId w:val="2"/>
        </w:numPr>
        <w:tabs>
          <w:tab w:val="left" w:pos="1267"/>
          <w:tab w:val="left" w:pos="1268"/>
        </w:tabs>
        <w:spacing w:before="0" w:line="357" w:lineRule="auto"/>
        <w:ind w:right="127"/>
        <w:rPr>
          <w:sz w:val="20"/>
        </w:rPr>
      </w:pPr>
      <w:proofErr w:type="spellStart"/>
      <w:r>
        <w:rPr>
          <w:sz w:val="20"/>
        </w:rPr>
        <w:t>Menentukan</w:t>
      </w:r>
      <w:proofErr w:type="spellEnd"/>
      <w:r>
        <w:rPr>
          <w:sz w:val="20"/>
        </w:rPr>
        <w:t xml:space="preserve"> debit </w:t>
      </w:r>
      <w:proofErr w:type="spellStart"/>
      <w:r>
        <w:rPr>
          <w:sz w:val="20"/>
        </w:rPr>
        <w:t>banjir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desain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sungai</w:t>
      </w:r>
      <w:proofErr w:type="spellEnd"/>
      <w:r>
        <w:rPr>
          <w:sz w:val="20"/>
        </w:rPr>
        <w:t xml:space="preserve">, debit </w:t>
      </w:r>
      <w:proofErr w:type="spellStart"/>
      <w:r>
        <w:rPr>
          <w:sz w:val="20"/>
        </w:rPr>
        <w:t>penyadapan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</w:t>
      </w:r>
      <w:proofErr w:type="spellEnd"/>
      <w:r>
        <w:rPr>
          <w:sz w:val="20"/>
        </w:rPr>
        <w:t xml:space="preserve"> intake, </w:t>
      </w:r>
      <w:proofErr w:type="spellStart"/>
      <w:r>
        <w:rPr>
          <w:sz w:val="20"/>
        </w:rPr>
        <w:t>keadaan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hidraulik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sungai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tinggi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muka</w:t>
      </w:r>
      <w:proofErr w:type="spellEnd"/>
      <w:r>
        <w:rPr>
          <w:sz w:val="20"/>
        </w:rPr>
        <w:t xml:space="preserve"> air </w:t>
      </w:r>
      <w:proofErr w:type="spellStart"/>
      <w:r>
        <w:rPr>
          <w:sz w:val="20"/>
        </w:rPr>
        <w:t>sungai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banjir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elevasi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lahan</w:t>
      </w:r>
      <w:proofErr w:type="spellEnd"/>
      <w:r>
        <w:rPr>
          <w:sz w:val="20"/>
        </w:rPr>
        <w:t xml:space="preserve"> yang </w:t>
      </w:r>
      <w:proofErr w:type="spellStart"/>
      <w:proofErr w:type="gramStart"/>
      <w:r>
        <w:rPr>
          <w:sz w:val="20"/>
        </w:rPr>
        <w:t>akan</w:t>
      </w:r>
      <w:proofErr w:type="spellEnd"/>
      <w:proofErr w:type="gram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diairi</w:t>
      </w:r>
      <w:proofErr w:type="spellEnd"/>
      <w:r>
        <w:rPr>
          <w:sz w:val="20"/>
        </w:rPr>
        <w:t>.</w:t>
      </w:r>
    </w:p>
    <w:p w:rsidR="00C64099" w:rsidRDefault="00774583">
      <w:pPr>
        <w:pStyle w:val="ListParagraph"/>
        <w:numPr>
          <w:ilvl w:val="2"/>
          <w:numId w:val="2"/>
        </w:numPr>
        <w:tabs>
          <w:tab w:val="left" w:pos="1267"/>
          <w:tab w:val="left" w:pos="1268"/>
        </w:tabs>
        <w:spacing w:before="7"/>
        <w:rPr>
          <w:sz w:val="20"/>
        </w:rPr>
      </w:pPr>
      <w:proofErr w:type="spellStart"/>
      <w:r>
        <w:rPr>
          <w:sz w:val="20"/>
        </w:rPr>
        <w:t>Perhitungan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penentuan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elevasi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mercu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bendung</w:t>
      </w:r>
      <w:proofErr w:type="spellEnd"/>
      <w:r>
        <w:rPr>
          <w:sz w:val="20"/>
        </w:rPr>
        <w:t>.</w:t>
      </w:r>
    </w:p>
    <w:p w:rsidR="00C64099" w:rsidRDefault="00774583">
      <w:pPr>
        <w:pStyle w:val="ListParagraph"/>
        <w:numPr>
          <w:ilvl w:val="2"/>
          <w:numId w:val="2"/>
        </w:numPr>
        <w:tabs>
          <w:tab w:val="left" w:pos="1267"/>
          <w:tab w:val="left" w:pos="1268"/>
        </w:tabs>
        <w:rPr>
          <w:sz w:val="20"/>
        </w:rPr>
      </w:pPr>
      <w:proofErr w:type="spellStart"/>
      <w:r>
        <w:rPr>
          <w:sz w:val="20"/>
        </w:rPr>
        <w:t>Penentuan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panjang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mercu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bendung</w:t>
      </w:r>
      <w:proofErr w:type="spellEnd"/>
    </w:p>
    <w:p w:rsidR="00C64099" w:rsidRDefault="00774583">
      <w:pPr>
        <w:pStyle w:val="ListParagraph"/>
        <w:numPr>
          <w:ilvl w:val="2"/>
          <w:numId w:val="2"/>
        </w:numPr>
        <w:tabs>
          <w:tab w:val="left" w:pos="1267"/>
          <w:tab w:val="left" w:pos="1268"/>
        </w:tabs>
        <w:rPr>
          <w:sz w:val="20"/>
        </w:rPr>
      </w:pPr>
      <w:proofErr w:type="spellStart"/>
      <w:r>
        <w:rPr>
          <w:sz w:val="20"/>
        </w:rPr>
        <w:t>Penetapan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ukuran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lebar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pembilas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lebar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pilar</w:t>
      </w:r>
      <w:proofErr w:type="spellEnd"/>
      <w:r>
        <w:rPr>
          <w:spacing w:val="-22"/>
          <w:sz w:val="20"/>
        </w:rPr>
        <w:t xml:space="preserve"> </w:t>
      </w:r>
      <w:proofErr w:type="spellStart"/>
      <w:r>
        <w:rPr>
          <w:sz w:val="20"/>
        </w:rPr>
        <w:t>pembilas</w:t>
      </w:r>
      <w:proofErr w:type="spellEnd"/>
    </w:p>
    <w:p w:rsidR="00C64099" w:rsidRDefault="00774583">
      <w:pPr>
        <w:pStyle w:val="ListParagraph"/>
        <w:numPr>
          <w:ilvl w:val="2"/>
          <w:numId w:val="2"/>
        </w:numPr>
        <w:tabs>
          <w:tab w:val="left" w:pos="1267"/>
          <w:tab w:val="left" w:pos="1268"/>
        </w:tabs>
        <w:spacing w:before="113"/>
        <w:rPr>
          <w:sz w:val="20"/>
        </w:rPr>
      </w:pPr>
      <w:proofErr w:type="spellStart"/>
      <w:r>
        <w:rPr>
          <w:sz w:val="20"/>
        </w:rPr>
        <w:t>Perhitungan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penentuan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ketinggian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elevasi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muka</w:t>
      </w:r>
      <w:proofErr w:type="spellEnd"/>
      <w:r>
        <w:rPr>
          <w:sz w:val="20"/>
        </w:rPr>
        <w:t xml:space="preserve"> air </w:t>
      </w:r>
      <w:proofErr w:type="spellStart"/>
      <w:r>
        <w:rPr>
          <w:sz w:val="20"/>
        </w:rPr>
        <w:t>banjir</w:t>
      </w:r>
      <w:proofErr w:type="spellEnd"/>
      <w:r>
        <w:rPr>
          <w:sz w:val="20"/>
        </w:rPr>
        <w:t xml:space="preserve"> di </w:t>
      </w:r>
      <w:proofErr w:type="spellStart"/>
      <w:r>
        <w:rPr>
          <w:sz w:val="20"/>
        </w:rPr>
        <w:t>udik</w:t>
      </w:r>
      <w:proofErr w:type="spellEnd"/>
      <w:r>
        <w:rPr>
          <w:spacing w:val="-24"/>
          <w:sz w:val="20"/>
        </w:rPr>
        <w:t xml:space="preserve"> </w:t>
      </w:r>
      <w:proofErr w:type="spellStart"/>
      <w:r>
        <w:rPr>
          <w:sz w:val="20"/>
        </w:rPr>
        <w:t>bendung</w:t>
      </w:r>
      <w:proofErr w:type="spellEnd"/>
      <w:r>
        <w:rPr>
          <w:sz w:val="20"/>
        </w:rPr>
        <w:t>.</w:t>
      </w:r>
    </w:p>
    <w:p w:rsidR="00C64099" w:rsidRDefault="00774583">
      <w:pPr>
        <w:pStyle w:val="ListParagraph"/>
        <w:numPr>
          <w:ilvl w:val="2"/>
          <w:numId w:val="2"/>
        </w:numPr>
        <w:tabs>
          <w:tab w:val="left" w:pos="1267"/>
          <w:tab w:val="left" w:pos="1268"/>
        </w:tabs>
        <w:rPr>
          <w:sz w:val="20"/>
        </w:rPr>
      </w:pPr>
      <w:proofErr w:type="spellStart"/>
      <w:r>
        <w:rPr>
          <w:sz w:val="20"/>
        </w:rPr>
        <w:t>Penetapan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ukuran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mercu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bendung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tubuh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bendung</w:t>
      </w:r>
      <w:proofErr w:type="spellEnd"/>
      <w:r>
        <w:rPr>
          <w:sz w:val="20"/>
        </w:rPr>
        <w:t>.</w:t>
      </w:r>
    </w:p>
    <w:p w:rsidR="00C64099" w:rsidRDefault="00774583">
      <w:pPr>
        <w:pStyle w:val="ListParagraph"/>
        <w:numPr>
          <w:ilvl w:val="2"/>
          <w:numId w:val="2"/>
        </w:numPr>
        <w:tabs>
          <w:tab w:val="left" w:pos="1267"/>
          <w:tab w:val="left" w:pos="1268"/>
        </w:tabs>
        <w:rPr>
          <w:sz w:val="20"/>
        </w:rPr>
      </w:pPr>
      <w:proofErr w:type="spellStart"/>
      <w:r>
        <w:rPr>
          <w:sz w:val="20"/>
        </w:rPr>
        <w:t>Perhitungan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dimensi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hidraulik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bangunan</w:t>
      </w:r>
      <w:proofErr w:type="spellEnd"/>
      <w:r>
        <w:rPr>
          <w:spacing w:val="-17"/>
          <w:sz w:val="20"/>
        </w:rPr>
        <w:t xml:space="preserve"> </w:t>
      </w:r>
      <w:r>
        <w:rPr>
          <w:sz w:val="20"/>
        </w:rPr>
        <w:t>inta</w:t>
      </w:r>
      <w:r>
        <w:rPr>
          <w:sz w:val="20"/>
        </w:rPr>
        <w:t>ke.</w:t>
      </w:r>
    </w:p>
    <w:p w:rsidR="00C64099" w:rsidRDefault="00774583">
      <w:pPr>
        <w:pStyle w:val="ListParagraph"/>
        <w:numPr>
          <w:ilvl w:val="2"/>
          <w:numId w:val="2"/>
        </w:numPr>
        <w:tabs>
          <w:tab w:val="left" w:pos="1267"/>
          <w:tab w:val="left" w:pos="1268"/>
        </w:tabs>
        <w:spacing w:before="113"/>
        <w:rPr>
          <w:sz w:val="20"/>
        </w:rPr>
      </w:pPr>
      <w:proofErr w:type="spellStart"/>
      <w:r>
        <w:rPr>
          <w:sz w:val="20"/>
        </w:rPr>
        <w:t>Penetapan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dimensi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hidraulik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bangunan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pembilas</w:t>
      </w:r>
      <w:proofErr w:type="spellEnd"/>
      <w:r>
        <w:rPr>
          <w:sz w:val="20"/>
        </w:rPr>
        <w:t>.</w:t>
      </w:r>
    </w:p>
    <w:p w:rsidR="00C64099" w:rsidRDefault="00774583">
      <w:pPr>
        <w:pStyle w:val="ListParagraph"/>
        <w:numPr>
          <w:ilvl w:val="2"/>
          <w:numId w:val="2"/>
        </w:numPr>
        <w:tabs>
          <w:tab w:val="left" w:pos="1267"/>
          <w:tab w:val="left" w:pos="1268"/>
        </w:tabs>
        <w:rPr>
          <w:sz w:val="20"/>
        </w:rPr>
      </w:pPr>
      <w:proofErr w:type="spellStart"/>
      <w:r>
        <w:rPr>
          <w:sz w:val="20"/>
        </w:rPr>
        <w:t>Penetapan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tipe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bentuk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dan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ukuran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bangunan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peredam</w:t>
      </w:r>
      <w:proofErr w:type="spellEnd"/>
      <w:r>
        <w:rPr>
          <w:spacing w:val="-21"/>
          <w:sz w:val="20"/>
        </w:rPr>
        <w:t xml:space="preserve"> </w:t>
      </w:r>
      <w:proofErr w:type="spellStart"/>
      <w:r>
        <w:rPr>
          <w:sz w:val="20"/>
        </w:rPr>
        <w:t>energi</w:t>
      </w:r>
      <w:proofErr w:type="spellEnd"/>
      <w:r>
        <w:rPr>
          <w:sz w:val="20"/>
        </w:rPr>
        <w:t>.</w:t>
      </w:r>
    </w:p>
    <w:p w:rsidR="00C64099" w:rsidRDefault="00774583">
      <w:pPr>
        <w:pStyle w:val="ListParagraph"/>
        <w:numPr>
          <w:ilvl w:val="2"/>
          <w:numId w:val="2"/>
        </w:numPr>
        <w:tabs>
          <w:tab w:val="left" w:pos="1268"/>
        </w:tabs>
        <w:rPr>
          <w:sz w:val="20"/>
        </w:rPr>
      </w:pPr>
      <w:proofErr w:type="spellStart"/>
      <w:r>
        <w:rPr>
          <w:sz w:val="20"/>
        </w:rPr>
        <w:t>Perhitungan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panjang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lantai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udik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bendung</w:t>
      </w:r>
      <w:proofErr w:type="spellEnd"/>
      <w:r>
        <w:rPr>
          <w:sz w:val="20"/>
        </w:rPr>
        <w:t>.</w:t>
      </w:r>
    </w:p>
    <w:p w:rsidR="00C64099" w:rsidRDefault="00774583">
      <w:pPr>
        <w:pStyle w:val="ListParagraph"/>
        <w:numPr>
          <w:ilvl w:val="2"/>
          <w:numId w:val="2"/>
        </w:numPr>
        <w:tabs>
          <w:tab w:val="left" w:pos="1268"/>
        </w:tabs>
        <w:spacing w:line="360" w:lineRule="auto"/>
        <w:ind w:right="118"/>
        <w:rPr>
          <w:sz w:val="20"/>
        </w:rPr>
      </w:pPr>
      <w:proofErr w:type="spellStart"/>
      <w:r>
        <w:rPr>
          <w:sz w:val="20"/>
        </w:rPr>
        <w:t>Penetapan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dimensi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bangunan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tembok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pangkal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tembok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sayap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udik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tembok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sayap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hilir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dan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sebagainya</w:t>
      </w:r>
      <w:proofErr w:type="spellEnd"/>
      <w:r>
        <w:rPr>
          <w:sz w:val="20"/>
        </w:rPr>
        <w:t>.</w:t>
      </w:r>
    </w:p>
    <w:p w:rsidR="00C64099" w:rsidRDefault="00C64099">
      <w:pPr>
        <w:pStyle w:val="BodyText"/>
      </w:pPr>
    </w:p>
    <w:p w:rsidR="00C64099" w:rsidRDefault="00C64099">
      <w:pPr>
        <w:pStyle w:val="BodyText"/>
      </w:pPr>
    </w:p>
    <w:p w:rsidR="00C64099" w:rsidRDefault="00C64099">
      <w:pPr>
        <w:pStyle w:val="BodyText"/>
      </w:pPr>
    </w:p>
    <w:p w:rsidR="00C64099" w:rsidRDefault="00C64099">
      <w:pPr>
        <w:pStyle w:val="BodyText"/>
      </w:pPr>
    </w:p>
    <w:p w:rsidR="00C64099" w:rsidRDefault="00C64099">
      <w:pPr>
        <w:pStyle w:val="BodyText"/>
      </w:pPr>
    </w:p>
    <w:p w:rsidR="00C64099" w:rsidRDefault="00774583">
      <w:pPr>
        <w:pStyle w:val="BodyText"/>
        <w:spacing w:before="146"/>
        <w:ind w:left="548"/>
        <w:jc w:val="both"/>
      </w:pPr>
      <w:r>
        <w:t xml:space="preserve">KESIMPULAN DAN </w:t>
      </w:r>
      <w:proofErr w:type="spellStart"/>
      <w:r>
        <w:t>DAN</w:t>
      </w:r>
      <w:proofErr w:type="spellEnd"/>
      <w:r>
        <w:t xml:space="preserve"> SARAN</w:t>
      </w:r>
    </w:p>
    <w:p w:rsidR="00C64099" w:rsidRDefault="00C64099">
      <w:pPr>
        <w:pStyle w:val="BodyText"/>
        <w:spacing w:before="1"/>
        <w:rPr>
          <w:sz w:val="27"/>
        </w:rPr>
      </w:pPr>
    </w:p>
    <w:p w:rsidR="00C64099" w:rsidRDefault="00774583">
      <w:pPr>
        <w:pStyle w:val="BodyText"/>
        <w:spacing w:before="1" w:line="360" w:lineRule="auto"/>
        <w:ind w:left="548" w:right="121"/>
        <w:jc w:val="both"/>
      </w:pPr>
      <w:r>
        <w:t xml:space="preserve">Dari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hidrologi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debit Sungai </w:t>
      </w:r>
      <w:proofErr w:type="spellStart"/>
      <w:r>
        <w:t>Manunggal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kala</w:t>
      </w:r>
      <w:proofErr w:type="spellEnd"/>
      <w:r>
        <w:t xml:space="preserve"> </w:t>
      </w:r>
      <w:proofErr w:type="spellStart"/>
      <w:r>
        <w:t>ulang</w:t>
      </w:r>
      <w:proofErr w:type="spellEnd"/>
      <w:r>
        <w:t xml:space="preserve"> yang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 </w:t>
      </w:r>
      <w:proofErr w:type="spellStart"/>
      <w:r>
        <w:t>bendung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bangunan</w:t>
      </w:r>
      <w:proofErr w:type="spellEnd"/>
      <w:r>
        <w:t xml:space="preserve"> </w:t>
      </w:r>
      <w:proofErr w:type="spellStart"/>
      <w:r>
        <w:t>penunjangnya</w:t>
      </w:r>
      <w:proofErr w:type="spellEnd"/>
      <w:r>
        <w:t xml:space="preserve">,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:rsidR="00C64099" w:rsidRDefault="00774583">
      <w:pPr>
        <w:pStyle w:val="ListParagraph"/>
        <w:numPr>
          <w:ilvl w:val="3"/>
          <w:numId w:val="2"/>
        </w:numPr>
        <w:tabs>
          <w:tab w:val="left" w:pos="1824"/>
          <w:tab w:val="left" w:pos="1825"/>
          <w:tab w:val="left" w:pos="2707"/>
        </w:tabs>
        <w:spacing w:before="5"/>
        <w:ind w:hanging="710"/>
        <w:rPr>
          <w:sz w:val="20"/>
        </w:rPr>
      </w:pPr>
      <w:r>
        <w:rPr>
          <w:sz w:val="20"/>
        </w:rPr>
        <w:t>Q</w:t>
      </w:r>
      <w:r>
        <w:rPr>
          <w:position w:val="-2"/>
          <w:sz w:val="13"/>
        </w:rPr>
        <w:t>100</w:t>
      </w:r>
      <w:r>
        <w:rPr>
          <w:position w:val="-2"/>
          <w:sz w:val="13"/>
        </w:rPr>
        <w:tab/>
      </w:r>
      <w:r>
        <w:rPr>
          <w:sz w:val="20"/>
        </w:rPr>
        <w:t>=   275</w:t>
      </w:r>
      <w:proofErr w:type="gramStart"/>
      <w:r>
        <w:rPr>
          <w:sz w:val="20"/>
        </w:rPr>
        <w:t>,00</w:t>
      </w:r>
      <w:proofErr w:type="gramEnd"/>
      <w:r>
        <w:rPr>
          <w:sz w:val="20"/>
        </w:rPr>
        <w:t xml:space="preserve"> m3/</w:t>
      </w:r>
      <w:proofErr w:type="spellStart"/>
      <w:r>
        <w:rPr>
          <w:sz w:val="20"/>
        </w:rPr>
        <w:t>dt</w:t>
      </w:r>
      <w:proofErr w:type="spellEnd"/>
      <w:r>
        <w:rPr>
          <w:sz w:val="20"/>
        </w:rPr>
        <w:t xml:space="preserve">   </w:t>
      </w:r>
      <w:proofErr w:type="spellStart"/>
      <w:r>
        <w:rPr>
          <w:sz w:val="20"/>
        </w:rPr>
        <w:t>untuk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merencanakan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bendung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pelimpah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kolam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olak</w:t>
      </w:r>
      <w:proofErr w:type="spellEnd"/>
      <w:r>
        <w:rPr>
          <w:sz w:val="20"/>
        </w:rPr>
        <w:t>.</w:t>
      </w:r>
    </w:p>
    <w:p w:rsidR="00C64099" w:rsidRDefault="00774583">
      <w:pPr>
        <w:pStyle w:val="ListParagraph"/>
        <w:numPr>
          <w:ilvl w:val="3"/>
          <w:numId w:val="2"/>
        </w:numPr>
        <w:tabs>
          <w:tab w:val="left" w:pos="1824"/>
          <w:tab w:val="left" w:pos="1825"/>
          <w:tab w:val="left" w:pos="2707"/>
          <w:tab w:val="left" w:pos="4488"/>
        </w:tabs>
        <w:spacing w:before="101"/>
        <w:ind w:hanging="710"/>
        <w:rPr>
          <w:sz w:val="20"/>
        </w:rPr>
      </w:pPr>
      <w:r>
        <w:rPr>
          <w:sz w:val="20"/>
        </w:rPr>
        <w:t>Q</w:t>
      </w:r>
      <w:r>
        <w:rPr>
          <w:position w:val="-2"/>
          <w:sz w:val="13"/>
        </w:rPr>
        <w:t>1</w:t>
      </w:r>
      <w:proofErr w:type="gramStart"/>
      <w:r>
        <w:rPr>
          <w:position w:val="-2"/>
          <w:sz w:val="13"/>
        </w:rPr>
        <w:t>,25</w:t>
      </w:r>
      <w:proofErr w:type="gramEnd"/>
      <w:r>
        <w:rPr>
          <w:position w:val="-2"/>
          <w:sz w:val="13"/>
        </w:rPr>
        <w:tab/>
      </w:r>
      <w:r>
        <w:rPr>
          <w:sz w:val="20"/>
        </w:rPr>
        <w:t xml:space="preserve">= </w:t>
      </w:r>
      <w:r>
        <w:rPr>
          <w:spacing w:val="47"/>
          <w:sz w:val="20"/>
        </w:rPr>
        <w:t xml:space="preserve"> </w:t>
      </w:r>
      <w:r>
        <w:rPr>
          <w:sz w:val="20"/>
        </w:rPr>
        <w:t>114,00</w:t>
      </w:r>
      <w:r>
        <w:rPr>
          <w:spacing w:val="-1"/>
          <w:sz w:val="20"/>
        </w:rPr>
        <w:t xml:space="preserve"> </w:t>
      </w:r>
      <w:r>
        <w:rPr>
          <w:sz w:val="20"/>
        </w:rPr>
        <w:t>m3/</w:t>
      </w:r>
      <w:proofErr w:type="spellStart"/>
      <w:r>
        <w:rPr>
          <w:sz w:val="20"/>
        </w:rPr>
        <w:t>dt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untuk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menentukan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lebar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bendung</w:t>
      </w:r>
      <w:proofErr w:type="spellEnd"/>
      <w:r>
        <w:rPr>
          <w:sz w:val="20"/>
        </w:rPr>
        <w:t>.</w:t>
      </w:r>
    </w:p>
    <w:p w:rsidR="00C64099" w:rsidRDefault="00774583">
      <w:pPr>
        <w:pStyle w:val="ListParagraph"/>
        <w:numPr>
          <w:ilvl w:val="3"/>
          <w:numId w:val="2"/>
        </w:numPr>
        <w:tabs>
          <w:tab w:val="left" w:pos="1824"/>
          <w:tab w:val="left" w:pos="1825"/>
          <w:tab w:val="left" w:pos="2707"/>
          <w:tab w:val="left" w:pos="3151"/>
          <w:tab w:val="left" w:pos="4717"/>
        </w:tabs>
        <w:spacing w:before="98" w:line="338" w:lineRule="auto"/>
        <w:ind w:right="123" w:hanging="710"/>
        <w:rPr>
          <w:sz w:val="20"/>
        </w:rPr>
      </w:pPr>
      <w:r>
        <w:rPr>
          <w:sz w:val="20"/>
        </w:rPr>
        <w:t>Q</w:t>
      </w:r>
      <w:r>
        <w:rPr>
          <w:position w:val="-2"/>
          <w:sz w:val="13"/>
        </w:rPr>
        <w:t>1/5</w:t>
      </w:r>
      <w:r>
        <w:rPr>
          <w:position w:val="-2"/>
          <w:sz w:val="13"/>
        </w:rPr>
        <w:tab/>
      </w:r>
      <w:r>
        <w:rPr>
          <w:sz w:val="20"/>
        </w:rPr>
        <w:t>=</w:t>
      </w:r>
      <w:r>
        <w:rPr>
          <w:sz w:val="20"/>
        </w:rPr>
        <w:tab/>
      </w:r>
      <w:proofErr w:type="gramStart"/>
      <w:r>
        <w:rPr>
          <w:sz w:val="20"/>
        </w:rPr>
        <w:t xml:space="preserve">32,332 </w:t>
      </w:r>
      <w:r>
        <w:rPr>
          <w:spacing w:val="8"/>
          <w:sz w:val="20"/>
        </w:rPr>
        <w:t xml:space="preserve"> </w:t>
      </w:r>
      <w:r>
        <w:rPr>
          <w:sz w:val="20"/>
        </w:rPr>
        <w:t>m3</w:t>
      </w:r>
      <w:proofErr w:type="gramEnd"/>
      <w:r>
        <w:rPr>
          <w:sz w:val="20"/>
        </w:rPr>
        <w:t>/</w:t>
      </w:r>
      <w:proofErr w:type="spellStart"/>
      <w:r>
        <w:rPr>
          <w:sz w:val="20"/>
        </w:rPr>
        <w:t>dt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untuk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merencanakan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kantung</w:t>
      </w:r>
      <w:proofErr w:type="spellEnd"/>
      <w:r>
        <w:rPr>
          <w:sz w:val="20"/>
        </w:rPr>
        <w:t xml:space="preserve"> </w:t>
      </w:r>
      <w:r>
        <w:rPr>
          <w:spacing w:val="17"/>
          <w:sz w:val="20"/>
        </w:rPr>
        <w:t xml:space="preserve"> </w:t>
      </w:r>
      <w:proofErr w:type="spellStart"/>
      <w:r>
        <w:rPr>
          <w:sz w:val="20"/>
        </w:rPr>
        <w:t>lumpur</w:t>
      </w:r>
      <w:proofErr w:type="spellEnd"/>
      <w:r>
        <w:rPr>
          <w:sz w:val="20"/>
        </w:rPr>
        <w:t xml:space="preserve">, </w:t>
      </w:r>
      <w:r>
        <w:rPr>
          <w:spacing w:val="6"/>
          <w:sz w:val="20"/>
        </w:rPr>
        <w:t xml:space="preserve"> </w:t>
      </w:r>
      <w:proofErr w:type="spellStart"/>
      <w:r>
        <w:rPr>
          <w:sz w:val="20"/>
        </w:rPr>
        <w:t>bangunan</w:t>
      </w:r>
      <w:proofErr w:type="spellEnd"/>
      <w:r>
        <w:rPr>
          <w:w w:val="99"/>
          <w:sz w:val="20"/>
        </w:rPr>
        <w:t xml:space="preserve"> </w:t>
      </w:r>
      <w:proofErr w:type="spellStart"/>
      <w:r>
        <w:rPr>
          <w:sz w:val="20"/>
        </w:rPr>
        <w:t>pembilas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dan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saluran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pembilas</w:t>
      </w:r>
      <w:proofErr w:type="spellEnd"/>
      <w:r>
        <w:rPr>
          <w:sz w:val="20"/>
        </w:rPr>
        <w:t>.</w:t>
      </w:r>
    </w:p>
    <w:p w:rsidR="00C64099" w:rsidRDefault="00C64099">
      <w:pPr>
        <w:spacing w:line="338" w:lineRule="auto"/>
        <w:rPr>
          <w:sz w:val="20"/>
        </w:rPr>
        <w:sectPr w:rsidR="00C64099">
          <w:pgSz w:w="12240" w:h="15840"/>
          <w:pgMar w:top="1500" w:right="1580" w:bottom="280" w:left="1720" w:header="720" w:footer="720" w:gutter="0"/>
          <w:cols w:space="720"/>
        </w:sectPr>
      </w:pPr>
    </w:p>
    <w:p w:rsidR="00C64099" w:rsidRDefault="00C64099">
      <w:pPr>
        <w:pStyle w:val="BodyText"/>
      </w:pPr>
    </w:p>
    <w:p w:rsidR="00C64099" w:rsidRDefault="00C64099">
      <w:pPr>
        <w:pStyle w:val="BodyText"/>
      </w:pPr>
    </w:p>
    <w:p w:rsidR="00C64099" w:rsidRDefault="00C64099">
      <w:pPr>
        <w:pStyle w:val="BodyText"/>
        <w:spacing w:before="9"/>
        <w:rPr>
          <w:sz w:val="19"/>
        </w:rPr>
      </w:pPr>
    </w:p>
    <w:p w:rsidR="00C64099" w:rsidRDefault="00774583">
      <w:pPr>
        <w:pStyle w:val="BodyText"/>
        <w:spacing w:before="74"/>
        <w:ind w:left="548" w:right="94"/>
      </w:pPr>
      <w:r>
        <w:t xml:space="preserve">Dari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pe</w:t>
      </w:r>
      <w:r>
        <w:t>rancangan</w:t>
      </w:r>
      <w:proofErr w:type="spellEnd"/>
      <w:r>
        <w:t xml:space="preserve"> </w:t>
      </w:r>
      <w:proofErr w:type="spellStart"/>
      <w:r>
        <w:t>bendung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:rsidR="00C64099" w:rsidRDefault="00774583">
      <w:pPr>
        <w:pStyle w:val="BodyText"/>
        <w:spacing w:before="118"/>
        <w:ind w:left="753" w:right="314"/>
        <w:jc w:val="center"/>
      </w:pPr>
      <w:proofErr w:type="spellStart"/>
      <w:r>
        <w:rPr>
          <w:u w:val="single"/>
        </w:rPr>
        <w:t>Bangunan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Bendung</w:t>
      </w:r>
      <w:proofErr w:type="spellEnd"/>
      <w:r>
        <w:rPr>
          <w:u w:val="single"/>
        </w:rPr>
        <w:t>:</w:t>
      </w:r>
    </w:p>
    <w:p w:rsidR="00C64099" w:rsidRDefault="00C64099">
      <w:pPr>
        <w:pStyle w:val="BodyText"/>
        <w:spacing w:before="8"/>
      </w:pPr>
    </w:p>
    <w:p w:rsidR="00C64099" w:rsidRDefault="00774583">
      <w:pPr>
        <w:pStyle w:val="ListParagraph"/>
        <w:numPr>
          <w:ilvl w:val="0"/>
          <w:numId w:val="1"/>
        </w:numPr>
        <w:tabs>
          <w:tab w:val="left" w:pos="1400"/>
          <w:tab w:val="left" w:pos="4867"/>
        </w:tabs>
        <w:spacing w:before="74"/>
        <w:rPr>
          <w:sz w:val="20"/>
        </w:rPr>
      </w:pPr>
      <w:proofErr w:type="spellStart"/>
      <w:r>
        <w:rPr>
          <w:sz w:val="20"/>
        </w:rPr>
        <w:t>Lebar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bendung</w:t>
      </w:r>
      <w:proofErr w:type="spellEnd"/>
      <w:r>
        <w:rPr>
          <w:sz w:val="20"/>
        </w:rPr>
        <w:tab/>
        <w:t xml:space="preserve">=   40,00 </w:t>
      </w:r>
      <w:r>
        <w:rPr>
          <w:spacing w:val="49"/>
          <w:sz w:val="20"/>
        </w:rPr>
        <w:t xml:space="preserve"> </w:t>
      </w:r>
      <w:r>
        <w:rPr>
          <w:sz w:val="20"/>
        </w:rPr>
        <w:t>m</w:t>
      </w:r>
    </w:p>
    <w:p w:rsidR="00C64099" w:rsidRDefault="00774583">
      <w:pPr>
        <w:pStyle w:val="ListParagraph"/>
        <w:numPr>
          <w:ilvl w:val="0"/>
          <w:numId w:val="1"/>
        </w:numPr>
        <w:tabs>
          <w:tab w:val="left" w:pos="1400"/>
          <w:tab w:val="left" w:pos="4867"/>
        </w:tabs>
        <w:rPr>
          <w:sz w:val="20"/>
        </w:rPr>
      </w:pPr>
      <w:proofErr w:type="spellStart"/>
      <w:r>
        <w:rPr>
          <w:sz w:val="20"/>
        </w:rPr>
        <w:t>Lebar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mercu</w:t>
      </w:r>
      <w:proofErr w:type="spellEnd"/>
      <w:r>
        <w:rPr>
          <w:sz w:val="20"/>
        </w:rPr>
        <w:tab/>
        <w:t xml:space="preserve">=   34,00 </w:t>
      </w:r>
      <w:r>
        <w:rPr>
          <w:spacing w:val="49"/>
          <w:sz w:val="20"/>
        </w:rPr>
        <w:t xml:space="preserve"> </w:t>
      </w:r>
      <w:r>
        <w:rPr>
          <w:sz w:val="20"/>
        </w:rPr>
        <w:t>m</w:t>
      </w:r>
    </w:p>
    <w:p w:rsidR="00C64099" w:rsidRDefault="00774583">
      <w:pPr>
        <w:pStyle w:val="ListParagraph"/>
        <w:numPr>
          <w:ilvl w:val="0"/>
          <w:numId w:val="1"/>
        </w:numPr>
        <w:tabs>
          <w:tab w:val="left" w:pos="1400"/>
          <w:tab w:val="left" w:pos="4867"/>
        </w:tabs>
        <w:spacing w:before="113"/>
        <w:rPr>
          <w:sz w:val="20"/>
        </w:rPr>
      </w:pPr>
      <w:proofErr w:type="spellStart"/>
      <w:r>
        <w:rPr>
          <w:sz w:val="20"/>
        </w:rPr>
        <w:t>Elevasi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mercu</w:t>
      </w:r>
      <w:proofErr w:type="spellEnd"/>
      <w:r>
        <w:rPr>
          <w:sz w:val="20"/>
        </w:rPr>
        <w:tab/>
        <w:t>= +104,00</w:t>
      </w:r>
      <w:r>
        <w:rPr>
          <w:spacing w:val="-2"/>
          <w:sz w:val="20"/>
        </w:rPr>
        <w:t xml:space="preserve"> </w:t>
      </w:r>
      <w:r>
        <w:rPr>
          <w:sz w:val="20"/>
        </w:rPr>
        <w:t>m</w:t>
      </w:r>
    </w:p>
    <w:p w:rsidR="00C64099" w:rsidRDefault="00774583">
      <w:pPr>
        <w:pStyle w:val="ListParagraph"/>
        <w:numPr>
          <w:ilvl w:val="0"/>
          <w:numId w:val="1"/>
        </w:numPr>
        <w:tabs>
          <w:tab w:val="left" w:pos="1400"/>
          <w:tab w:val="left" w:pos="4867"/>
        </w:tabs>
        <w:rPr>
          <w:sz w:val="20"/>
        </w:rPr>
      </w:pPr>
      <w:proofErr w:type="spellStart"/>
      <w:r>
        <w:rPr>
          <w:sz w:val="20"/>
        </w:rPr>
        <w:t>Tipe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mercu</w:t>
      </w:r>
      <w:proofErr w:type="spellEnd"/>
      <w:r>
        <w:rPr>
          <w:sz w:val="20"/>
        </w:rPr>
        <w:tab/>
        <w:t>=</w:t>
      </w:r>
      <w:r>
        <w:rPr>
          <w:spacing w:val="47"/>
          <w:sz w:val="20"/>
        </w:rPr>
        <w:t xml:space="preserve"> </w:t>
      </w:r>
      <w:proofErr w:type="spellStart"/>
      <w:r>
        <w:rPr>
          <w:sz w:val="20"/>
        </w:rPr>
        <w:t>bulat</w:t>
      </w:r>
      <w:proofErr w:type="spellEnd"/>
    </w:p>
    <w:p w:rsidR="00C64099" w:rsidRDefault="00774583">
      <w:pPr>
        <w:pStyle w:val="ListParagraph"/>
        <w:numPr>
          <w:ilvl w:val="0"/>
          <w:numId w:val="1"/>
        </w:numPr>
        <w:tabs>
          <w:tab w:val="left" w:pos="1400"/>
          <w:tab w:val="left" w:pos="4867"/>
          <w:tab w:val="left" w:pos="5734"/>
        </w:tabs>
        <w:rPr>
          <w:sz w:val="20"/>
        </w:rPr>
      </w:pPr>
      <w:proofErr w:type="spellStart"/>
      <w:r>
        <w:rPr>
          <w:sz w:val="20"/>
        </w:rPr>
        <w:t>Tinggi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mercu</w:t>
      </w:r>
      <w:proofErr w:type="spellEnd"/>
      <w:r>
        <w:rPr>
          <w:sz w:val="20"/>
        </w:rPr>
        <w:tab/>
        <w:t>=  5,00</w:t>
      </w:r>
      <w:r>
        <w:rPr>
          <w:sz w:val="20"/>
        </w:rPr>
        <w:tab/>
        <w:t>m</w:t>
      </w:r>
    </w:p>
    <w:p w:rsidR="00C64099" w:rsidRDefault="00774583">
      <w:pPr>
        <w:pStyle w:val="ListParagraph"/>
        <w:numPr>
          <w:ilvl w:val="0"/>
          <w:numId w:val="1"/>
        </w:numPr>
        <w:tabs>
          <w:tab w:val="left" w:pos="1400"/>
          <w:tab w:val="left" w:pos="4867"/>
        </w:tabs>
        <w:spacing w:before="113"/>
        <w:rPr>
          <w:sz w:val="20"/>
        </w:rPr>
      </w:pPr>
      <w:proofErr w:type="spellStart"/>
      <w:r>
        <w:rPr>
          <w:sz w:val="20"/>
        </w:rPr>
        <w:t>Kemiringan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mercu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bagian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hulu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&amp;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hilir</w:t>
      </w:r>
      <w:proofErr w:type="spellEnd"/>
      <w:r>
        <w:rPr>
          <w:sz w:val="20"/>
        </w:rPr>
        <w:tab/>
        <w:t>= 1 :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</w:p>
    <w:p w:rsidR="00C64099" w:rsidRDefault="00774583">
      <w:pPr>
        <w:pStyle w:val="ListParagraph"/>
        <w:numPr>
          <w:ilvl w:val="0"/>
          <w:numId w:val="1"/>
        </w:numPr>
        <w:tabs>
          <w:tab w:val="left" w:pos="1400"/>
          <w:tab w:val="left" w:pos="4867"/>
        </w:tabs>
        <w:rPr>
          <w:sz w:val="20"/>
        </w:rPr>
      </w:pPr>
      <w:proofErr w:type="spellStart"/>
      <w:r>
        <w:rPr>
          <w:sz w:val="20"/>
        </w:rPr>
        <w:t>Elevasi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muka</w:t>
      </w:r>
      <w:proofErr w:type="spellEnd"/>
      <w:r>
        <w:rPr>
          <w:sz w:val="20"/>
        </w:rPr>
        <w:t xml:space="preserve"> air  </w:t>
      </w:r>
      <w:proofErr w:type="spellStart"/>
      <w:r>
        <w:rPr>
          <w:sz w:val="20"/>
        </w:rPr>
        <w:t>banjir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bagian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hulu</w:t>
      </w:r>
      <w:proofErr w:type="spellEnd"/>
      <w:r>
        <w:rPr>
          <w:sz w:val="20"/>
        </w:rPr>
        <w:tab/>
        <w:t>= +106,20</w:t>
      </w:r>
      <w:r>
        <w:rPr>
          <w:spacing w:val="-2"/>
          <w:sz w:val="20"/>
        </w:rPr>
        <w:t xml:space="preserve"> </w:t>
      </w:r>
      <w:r>
        <w:rPr>
          <w:sz w:val="20"/>
        </w:rPr>
        <w:t>m</w:t>
      </w:r>
    </w:p>
    <w:p w:rsidR="00C64099" w:rsidRDefault="00774583">
      <w:pPr>
        <w:pStyle w:val="ListParagraph"/>
        <w:numPr>
          <w:ilvl w:val="0"/>
          <w:numId w:val="1"/>
        </w:numPr>
        <w:tabs>
          <w:tab w:val="left" w:pos="1400"/>
          <w:tab w:val="left" w:pos="4867"/>
        </w:tabs>
        <w:rPr>
          <w:sz w:val="20"/>
        </w:rPr>
      </w:pPr>
      <w:proofErr w:type="spellStart"/>
      <w:r>
        <w:rPr>
          <w:sz w:val="20"/>
        </w:rPr>
        <w:t>Elevasi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muka</w:t>
      </w:r>
      <w:proofErr w:type="spellEnd"/>
      <w:r>
        <w:rPr>
          <w:sz w:val="20"/>
        </w:rPr>
        <w:t xml:space="preserve"> air </w:t>
      </w:r>
      <w:proofErr w:type="spellStart"/>
      <w:r>
        <w:rPr>
          <w:sz w:val="20"/>
        </w:rPr>
        <w:t>banjir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bagian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hilir</w:t>
      </w:r>
      <w:proofErr w:type="spellEnd"/>
      <w:r>
        <w:rPr>
          <w:sz w:val="20"/>
        </w:rPr>
        <w:tab/>
        <w:t>= +100,66</w:t>
      </w:r>
      <w:r>
        <w:rPr>
          <w:spacing w:val="-2"/>
          <w:sz w:val="20"/>
        </w:rPr>
        <w:t xml:space="preserve"> </w:t>
      </w:r>
      <w:r>
        <w:rPr>
          <w:sz w:val="20"/>
        </w:rPr>
        <w:t>m</w:t>
      </w:r>
    </w:p>
    <w:p w:rsidR="00C64099" w:rsidRDefault="00774583">
      <w:pPr>
        <w:pStyle w:val="ListParagraph"/>
        <w:numPr>
          <w:ilvl w:val="0"/>
          <w:numId w:val="1"/>
        </w:numPr>
        <w:tabs>
          <w:tab w:val="left" w:pos="1400"/>
          <w:tab w:val="left" w:pos="4867"/>
        </w:tabs>
        <w:rPr>
          <w:sz w:val="20"/>
        </w:rPr>
      </w:pPr>
      <w:proofErr w:type="spellStart"/>
      <w:r>
        <w:rPr>
          <w:sz w:val="20"/>
        </w:rPr>
        <w:t>Elevasi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dekzerk</w:t>
      </w:r>
      <w:proofErr w:type="spellEnd"/>
      <w:r>
        <w:rPr>
          <w:sz w:val="20"/>
        </w:rPr>
        <w:tab/>
        <w:t>= +107,50</w:t>
      </w:r>
      <w:r>
        <w:rPr>
          <w:spacing w:val="-2"/>
          <w:sz w:val="20"/>
        </w:rPr>
        <w:t xml:space="preserve"> </w:t>
      </w:r>
      <w:r>
        <w:rPr>
          <w:sz w:val="20"/>
        </w:rPr>
        <w:t>m</w:t>
      </w:r>
    </w:p>
    <w:p w:rsidR="00C64099" w:rsidRDefault="00774583">
      <w:pPr>
        <w:pStyle w:val="ListParagraph"/>
        <w:numPr>
          <w:ilvl w:val="0"/>
          <w:numId w:val="1"/>
        </w:numPr>
        <w:tabs>
          <w:tab w:val="left" w:pos="1400"/>
          <w:tab w:val="left" w:pos="4867"/>
        </w:tabs>
        <w:spacing w:before="113"/>
        <w:rPr>
          <w:sz w:val="20"/>
        </w:rPr>
      </w:pPr>
      <w:proofErr w:type="spellStart"/>
      <w:r>
        <w:rPr>
          <w:sz w:val="20"/>
        </w:rPr>
        <w:t>Elevasi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lantai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muka</w:t>
      </w:r>
      <w:proofErr w:type="spellEnd"/>
      <w:r>
        <w:rPr>
          <w:sz w:val="20"/>
        </w:rPr>
        <w:tab/>
        <w:t>= +  99,00</w:t>
      </w:r>
      <w:r>
        <w:rPr>
          <w:spacing w:val="-1"/>
          <w:sz w:val="20"/>
        </w:rPr>
        <w:t xml:space="preserve"> </w:t>
      </w:r>
      <w:r>
        <w:rPr>
          <w:sz w:val="20"/>
        </w:rPr>
        <w:t>m</w:t>
      </w:r>
    </w:p>
    <w:p w:rsidR="00C64099" w:rsidRDefault="00774583">
      <w:pPr>
        <w:pStyle w:val="ListParagraph"/>
        <w:numPr>
          <w:ilvl w:val="0"/>
          <w:numId w:val="1"/>
        </w:numPr>
        <w:tabs>
          <w:tab w:val="left" w:pos="1400"/>
          <w:tab w:val="left" w:pos="4867"/>
          <w:tab w:val="left" w:pos="5232"/>
        </w:tabs>
        <w:rPr>
          <w:sz w:val="20"/>
        </w:rPr>
      </w:pPr>
      <w:proofErr w:type="spellStart"/>
      <w:r>
        <w:rPr>
          <w:sz w:val="20"/>
        </w:rPr>
        <w:t>Lebar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lantai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muka</w:t>
      </w:r>
      <w:proofErr w:type="spellEnd"/>
      <w:r>
        <w:rPr>
          <w:sz w:val="20"/>
        </w:rPr>
        <w:tab/>
        <w:t>=</w:t>
      </w:r>
      <w:r>
        <w:rPr>
          <w:sz w:val="20"/>
        </w:rPr>
        <w:tab/>
        <w:t>40,00</w:t>
      </w:r>
      <w:r>
        <w:rPr>
          <w:spacing w:val="-2"/>
          <w:sz w:val="20"/>
        </w:rPr>
        <w:t xml:space="preserve"> </w:t>
      </w:r>
      <w:r>
        <w:rPr>
          <w:sz w:val="20"/>
        </w:rPr>
        <w:t>m</w:t>
      </w:r>
    </w:p>
    <w:p w:rsidR="00C64099" w:rsidRDefault="00774583">
      <w:pPr>
        <w:pStyle w:val="ListParagraph"/>
        <w:numPr>
          <w:ilvl w:val="0"/>
          <w:numId w:val="1"/>
        </w:numPr>
        <w:tabs>
          <w:tab w:val="left" w:pos="1400"/>
          <w:tab w:val="left" w:pos="4867"/>
          <w:tab w:val="left" w:pos="5333"/>
          <w:tab w:val="left" w:pos="5734"/>
        </w:tabs>
        <w:rPr>
          <w:sz w:val="20"/>
        </w:rPr>
      </w:pPr>
      <w:proofErr w:type="spellStart"/>
      <w:r>
        <w:rPr>
          <w:sz w:val="20"/>
        </w:rPr>
        <w:t>Panjang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lantai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muka</w:t>
      </w:r>
      <w:proofErr w:type="spellEnd"/>
      <w:r>
        <w:rPr>
          <w:sz w:val="20"/>
        </w:rPr>
        <w:tab/>
        <w:t>=</w:t>
      </w:r>
      <w:r>
        <w:rPr>
          <w:sz w:val="20"/>
        </w:rPr>
        <w:tab/>
        <w:t>32</w:t>
      </w:r>
      <w:r>
        <w:rPr>
          <w:sz w:val="20"/>
        </w:rPr>
        <w:tab/>
        <w:t>m</w:t>
      </w:r>
    </w:p>
    <w:p w:rsidR="00C64099" w:rsidRDefault="00774583">
      <w:pPr>
        <w:pStyle w:val="ListParagraph"/>
        <w:numPr>
          <w:ilvl w:val="0"/>
          <w:numId w:val="1"/>
        </w:numPr>
        <w:tabs>
          <w:tab w:val="left" w:pos="1400"/>
          <w:tab w:val="left" w:pos="4867"/>
        </w:tabs>
        <w:rPr>
          <w:sz w:val="20"/>
        </w:rPr>
      </w:pPr>
      <w:proofErr w:type="spellStart"/>
      <w:r>
        <w:rPr>
          <w:sz w:val="20"/>
        </w:rPr>
        <w:t>Lebar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pintu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pembilas</w:t>
      </w:r>
      <w:proofErr w:type="spellEnd"/>
      <w:r>
        <w:rPr>
          <w:sz w:val="20"/>
        </w:rPr>
        <w:tab/>
        <w:t>= 2 x 2,00</w:t>
      </w:r>
      <w:r>
        <w:rPr>
          <w:spacing w:val="-2"/>
          <w:sz w:val="20"/>
        </w:rPr>
        <w:t xml:space="preserve"> </w:t>
      </w:r>
      <w:r>
        <w:rPr>
          <w:sz w:val="20"/>
        </w:rPr>
        <w:t>m</w:t>
      </w:r>
    </w:p>
    <w:p w:rsidR="00C64099" w:rsidRDefault="00774583">
      <w:pPr>
        <w:pStyle w:val="ListParagraph"/>
        <w:numPr>
          <w:ilvl w:val="0"/>
          <w:numId w:val="1"/>
        </w:numPr>
        <w:tabs>
          <w:tab w:val="left" w:pos="1400"/>
          <w:tab w:val="left" w:pos="4867"/>
        </w:tabs>
        <w:spacing w:before="113"/>
        <w:rPr>
          <w:sz w:val="20"/>
        </w:rPr>
      </w:pPr>
      <w:proofErr w:type="spellStart"/>
      <w:r>
        <w:rPr>
          <w:sz w:val="20"/>
        </w:rPr>
        <w:t>Elevasi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dasar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pintu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pembilas</w:t>
      </w:r>
      <w:proofErr w:type="spellEnd"/>
      <w:r>
        <w:rPr>
          <w:sz w:val="20"/>
        </w:rPr>
        <w:tab/>
        <w:t>= + 99,00</w:t>
      </w:r>
      <w:r>
        <w:rPr>
          <w:spacing w:val="49"/>
          <w:sz w:val="20"/>
        </w:rPr>
        <w:t xml:space="preserve"> </w:t>
      </w:r>
      <w:r>
        <w:rPr>
          <w:sz w:val="20"/>
        </w:rPr>
        <w:t>m</w:t>
      </w:r>
    </w:p>
    <w:p w:rsidR="00C64099" w:rsidRDefault="00774583">
      <w:pPr>
        <w:pStyle w:val="ListParagraph"/>
        <w:numPr>
          <w:ilvl w:val="0"/>
          <w:numId w:val="1"/>
        </w:numPr>
        <w:tabs>
          <w:tab w:val="left" w:pos="1400"/>
          <w:tab w:val="left" w:pos="4867"/>
        </w:tabs>
        <w:rPr>
          <w:sz w:val="20"/>
        </w:rPr>
      </w:pPr>
      <w:proofErr w:type="spellStart"/>
      <w:r>
        <w:rPr>
          <w:sz w:val="20"/>
        </w:rPr>
        <w:t>Elv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bagian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atas</w:t>
      </w:r>
      <w:proofErr w:type="spellEnd"/>
      <w:r>
        <w:rPr>
          <w:sz w:val="20"/>
        </w:rPr>
        <w:t xml:space="preserve"> plat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beton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undersluice</w:t>
      </w:r>
      <w:proofErr w:type="spellEnd"/>
      <w:r>
        <w:rPr>
          <w:sz w:val="20"/>
        </w:rPr>
        <w:tab/>
        <w:t>= +101,60</w:t>
      </w:r>
      <w:r>
        <w:rPr>
          <w:spacing w:val="-2"/>
          <w:sz w:val="20"/>
        </w:rPr>
        <w:t xml:space="preserve"> </w:t>
      </w:r>
      <w:r>
        <w:rPr>
          <w:sz w:val="20"/>
        </w:rPr>
        <w:t>m</w:t>
      </w:r>
    </w:p>
    <w:p w:rsidR="00C64099" w:rsidRDefault="00774583">
      <w:pPr>
        <w:pStyle w:val="ListParagraph"/>
        <w:numPr>
          <w:ilvl w:val="0"/>
          <w:numId w:val="1"/>
        </w:numPr>
        <w:tabs>
          <w:tab w:val="left" w:pos="1400"/>
          <w:tab w:val="left" w:pos="4867"/>
          <w:tab w:val="left" w:pos="5332"/>
        </w:tabs>
        <w:rPr>
          <w:sz w:val="20"/>
        </w:rPr>
      </w:pPr>
      <w:proofErr w:type="spellStart"/>
      <w:r>
        <w:rPr>
          <w:sz w:val="20"/>
        </w:rPr>
        <w:t>Tebal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plat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undersluice</w:t>
      </w:r>
      <w:proofErr w:type="spellEnd"/>
      <w:r>
        <w:rPr>
          <w:sz w:val="20"/>
        </w:rPr>
        <w:tab/>
        <w:t>=</w:t>
      </w:r>
      <w:r>
        <w:rPr>
          <w:sz w:val="20"/>
        </w:rPr>
        <w:tab/>
        <w:t>0,20</w:t>
      </w:r>
      <w:r>
        <w:rPr>
          <w:spacing w:val="-2"/>
          <w:sz w:val="20"/>
        </w:rPr>
        <w:t xml:space="preserve"> </w:t>
      </w:r>
      <w:r>
        <w:rPr>
          <w:sz w:val="20"/>
        </w:rPr>
        <w:t>m</w:t>
      </w:r>
    </w:p>
    <w:p w:rsidR="00C64099" w:rsidRDefault="00774583">
      <w:pPr>
        <w:pStyle w:val="ListParagraph"/>
        <w:numPr>
          <w:ilvl w:val="0"/>
          <w:numId w:val="1"/>
        </w:numPr>
        <w:tabs>
          <w:tab w:val="left" w:pos="1400"/>
          <w:tab w:val="left" w:pos="4867"/>
        </w:tabs>
        <w:rPr>
          <w:sz w:val="20"/>
        </w:rPr>
      </w:pPr>
      <w:proofErr w:type="spellStart"/>
      <w:r>
        <w:rPr>
          <w:sz w:val="20"/>
        </w:rPr>
        <w:t>Tipe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kolam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olak</w:t>
      </w:r>
      <w:proofErr w:type="spellEnd"/>
      <w:r>
        <w:rPr>
          <w:sz w:val="20"/>
        </w:rPr>
        <w:tab/>
        <w:t xml:space="preserve">= USBR </w:t>
      </w:r>
      <w:proofErr w:type="spellStart"/>
      <w:r>
        <w:rPr>
          <w:sz w:val="20"/>
        </w:rPr>
        <w:t>tipe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3</w:t>
      </w:r>
    </w:p>
    <w:p w:rsidR="00C64099" w:rsidRDefault="00774583">
      <w:pPr>
        <w:pStyle w:val="ListParagraph"/>
        <w:numPr>
          <w:ilvl w:val="0"/>
          <w:numId w:val="1"/>
        </w:numPr>
        <w:tabs>
          <w:tab w:val="left" w:pos="1400"/>
          <w:tab w:val="left" w:pos="4867"/>
        </w:tabs>
        <w:spacing w:before="113"/>
        <w:rPr>
          <w:sz w:val="20"/>
        </w:rPr>
      </w:pPr>
      <w:proofErr w:type="spellStart"/>
      <w:r>
        <w:rPr>
          <w:sz w:val="20"/>
        </w:rPr>
        <w:t>Elevasi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dasar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kolam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olak</w:t>
      </w:r>
      <w:proofErr w:type="spellEnd"/>
      <w:r>
        <w:rPr>
          <w:sz w:val="20"/>
        </w:rPr>
        <w:tab/>
        <w:t>= +  98,50</w:t>
      </w:r>
      <w:r>
        <w:rPr>
          <w:spacing w:val="-1"/>
          <w:sz w:val="20"/>
        </w:rPr>
        <w:t xml:space="preserve"> </w:t>
      </w:r>
      <w:r>
        <w:rPr>
          <w:sz w:val="20"/>
        </w:rPr>
        <w:t>m</w:t>
      </w:r>
    </w:p>
    <w:p w:rsidR="00C64099" w:rsidRDefault="00774583">
      <w:pPr>
        <w:pStyle w:val="ListParagraph"/>
        <w:numPr>
          <w:ilvl w:val="0"/>
          <w:numId w:val="1"/>
        </w:numPr>
        <w:tabs>
          <w:tab w:val="left" w:pos="1400"/>
          <w:tab w:val="left" w:pos="4867"/>
          <w:tab w:val="left" w:pos="5232"/>
        </w:tabs>
        <w:rPr>
          <w:sz w:val="20"/>
        </w:rPr>
      </w:pPr>
      <w:proofErr w:type="spellStart"/>
      <w:r>
        <w:rPr>
          <w:sz w:val="20"/>
        </w:rPr>
        <w:t>Panjang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kolam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olak</w:t>
      </w:r>
      <w:proofErr w:type="spellEnd"/>
      <w:r>
        <w:rPr>
          <w:sz w:val="20"/>
        </w:rPr>
        <w:tab/>
        <w:t>=</w:t>
      </w:r>
      <w:r>
        <w:rPr>
          <w:sz w:val="20"/>
        </w:rPr>
        <w:tab/>
        <w:t>10,00</w:t>
      </w:r>
      <w:r>
        <w:rPr>
          <w:spacing w:val="-2"/>
          <w:sz w:val="20"/>
        </w:rPr>
        <w:t xml:space="preserve"> </w:t>
      </w:r>
      <w:r>
        <w:rPr>
          <w:sz w:val="20"/>
        </w:rPr>
        <w:t>m</w:t>
      </w:r>
    </w:p>
    <w:p w:rsidR="00C64099" w:rsidRDefault="00C64099">
      <w:pPr>
        <w:pStyle w:val="BodyText"/>
      </w:pPr>
    </w:p>
    <w:p w:rsidR="00C64099" w:rsidRDefault="00C64099">
      <w:pPr>
        <w:pStyle w:val="BodyText"/>
        <w:spacing w:before="1"/>
      </w:pPr>
    </w:p>
    <w:p w:rsidR="00C64099" w:rsidRDefault="00774583">
      <w:pPr>
        <w:pStyle w:val="BodyText"/>
        <w:spacing w:line="360" w:lineRule="auto"/>
        <w:ind w:left="548" w:right="100" w:firstLine="566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 yang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lokasi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 </w:t>
      </w:r>
      <w:proofErr w:type="spellStart"/>
      <w:r>
        <w:t>bendung</w:t>
      </w:r>
      <w:proofErr w:type="spellEnd"/>
      <w:r>
        <w:t xml:space="preserve">, </w:t>
      </w:r>
      <w:proofErr w:type="spellStart"/>
      <w:r>
        <w:t>komposisi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 di </w:t>
      </w:r>
      <w:proofErr w:type="spellStart"/>
      <w:r>
        <w:t>sekitar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as </w:t>
      </w:r>
      <w:proofErr w:type="spellStart"/>
      <w:r>
        <w:t>bendung</w:t>
      </w:r>
      <w:proofErr w:type="spellEnd"/>
      <w:r>
        <w:t xml:space="preserve"> </w:t>
      </w:r>
      <w:proofErr w:type="spellStart"/>
      <w:r>
        <w:t>didominasi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lanau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lempung</w:t>
      </w:r>
      <w:proofErr w:type="spellEnd"/>
      <w:r>
        <w:t xml:space="preserve"> (</w:t>
      </w:r>
      <w:proofErr w:type="spellStart"/>
      <w:r>
        <w:t>sekitar</w:t>
      </w:r>
      <w:proofErr w:type="spellEnd"/>
      <w:r>
        <w:t xml:space="preserve"> 60% </w:t>
      </w:r>
      <w:proofErr w:type="spellStart"/>
      <w:r>
        <w:t>hingga</w:t>
      </w:r>
      <w:proofErr w:type="spellEnd"/>
      <w:r>
        <w:t xml:space="preserve"> 80%),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sisanya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pasir</w:t>
      </w:r>
      <w:proofErr w:type="spellEnd"/>
      <w:r>
        <w:t xml:space="preserve"> (20% </w:t>
      </w:r>
      <w:proofErr w:type="spellStart"/>
      <w:r>
        <w:t>hingga</w:t>
      </w:r>
      <w:proofErr w:type="spellEnd"/>
      <w:r>
        <w:t xml:space="preserve"> 40%). Tanah </w:t>
      </w:r>
      <w:proofErr w:type="spellStart"/>
      <w:r>
        <w:t>cenderung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plasti</w:t>
      </w:r>
      <w:r>
        <w:t>sitas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 </w:t>
      </w:r>
      <w:proofErr w:type="spellStart"/>
      <w:r>
        <w:t>ditandai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indeks</w:t>
      </w:r>
      <w:proofErr w:type="spellEnd"/>
      <w:r>
        <w:t xml:space="preserve"> </w:t>
      </w:r>
      <w:proofErr w:type="spellStart"/>
      <w:r>
        <w:t>plastisitas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16% </w:t>
      </w:r>
      <w:proofErr w:type="spellStart"/>
      <w:r>
        <w:t>hingga</w:t>
      </w:r>
      <w:proofErr w:type="spellEnd"/>
      <w:r>
        <w:t xml:space="preserve"> 27%.</w:t>
      </w:r>
    </w:p>
    <w:p w:rsidR="00C64099" w:rsidRDefault="00774583">
      <w:pPr>
        <w:pStyle w:val="BodyText"/>
        <w:spacing w:before="5" w:line="360" w:lineRule="auto"/>
        <w:ind w:left="548" w:right="100" w:firstLine="566"/>
        <w:jc w:val="both"/>
      </w:pPr>
      <w:proofErr w:type="spellStart"/>
      <w:r>
        <w:t>Konduktivitas</w:t>
      </w:r>
      <w:proofErr w:type="spellEnd"/>
      <w:r>
        <w:t xml:space="preserve"> </w:t>
      </w:r>
      <w:proofErr w:type="spellStart"/>
      <w:r>
        <w:t>hidrolis</w:t>
      </w:r>
      <w:proofErr w:type="spellEnd"/>
      <w:r>
        <w:t xml:space="preserve"> (k)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memprediksi</w:t>
      </w:r>
      <w:proofErr w:type="spellEnd"/>
      <w:r>
        <w:t xml:space="preserve"> </w:t>
      </w:r>
      <w:proofErr w:type="spellStart"/>
      <w:r>
        <w:t>kecepatan</w:t>
      </w:r>
      <w:proofErr w:type="spellEnd"/>
      <w:r>
        <w:t xml:space="preserve"> </w:t>
      </w:r>
      <w:proofErr w:type="spellStart"/>
      <w:r>
        <w:t>aliran</w:t>
      </w:r>
      <w:proofErr w:type="spellEnd"/>
      <w:r>
        <w:t xml:space="preserve"> </w:t>
      </w:r>
      <w:proofErr w:type="spellStart"/>
      <w:r>
        <w:t>rembesan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 (seepage velocity).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menunjukan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k yang </w:t>
      </w:r>
      <w:proofErr w:type="spellStart"/>
      <w:r>
        <w:t>sanga</w:t>
      </w:r>
      <w:r>
        <w:t>t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 </w:t>
      </w:r>
      <w:proofErr w:type="spellStart"/>
      <w:r>
        <w:t>yakni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10-5,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yang </w:t>
      </w:r>
      <w:proofErr w:type="spellStart"/>
      <w:r>
        <w:t>menguntungkan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bangunan</w:t>
      </w:r>
      <w:proofErr w:type="spellEnd"/>
      <w:r>
        <w:t xml:space="preserve"> </w:t>
      </w:r>
      <w:proofErr w:type="spellStart"/>
      <w:r>
        <w:t>bendung</w:t>
      </w:r>
      <w:proofErr w:type="spellEnd"/>
      <w:r>
        <w:t xml:space="preserve"> di </w:t>
      </w:r>
      <w:proofErr w:type="spellStart"/>
      <w:r>
        <w:t>lokasi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kecepatan</w:t>
      </w:r>
      <w:proofErr w:type="spellEnd"/>
      <w:r>
        <w:t xml:space="preserve"> </w:t>
      </w:r>
      <w:proofErr w:type="spellStart"/>
      <w:r>
        <w:t>aliran</w:t>
      </w:r>
      <w:proofErr w:type="spellEnd"/>
      <w:r>
        <w:t xml:space="preserve"> </w:t>
      </w:r>
      <w:proofErr w:type="spellStart"/>
      <w:r>
        <w:t>rembesan</w:t>
      </w:r>
      <w:proofErr w:type="spellEnd"/>
      <w:r>
        <w:t xml:space="preserve"> (seepage flow) di </w:t>
      </w:r>
      <w:proofErr w:type="spellStart"/>
      <w:r>
        <w:t>tanah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bendung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t xml:space="preserve"> </w:t>
      </w:r>
      <w:proofErr w:type="spellStart"/>
      <w:r>
        <w:t>erosi</w:t>
      </w:r>
      <w:proofErr w:type="spellEnd"/>
      <w:r>
        <w:t xml:space="preserve"> piping </w:t>
      </w:r>
      <w:proofErr w:type="spellStart"/>
      <w:r>
        <w:t>cuk</w:t>
      </w:r>
      <w:r>
        <w:t>up</w:t>
      </w:r>
      <w:proofErr w:type="spellEnd"/>
      <w:r>
        <w:t xml:space="preserve"> </w:t>
      </w:r>
      <w:proofErr w:type="spellStart"/>
      <w:r>
        <w:t>kecil</w:t>
      </w:r>
      <w:proofErr w:type="spellEnd"/>
      <w:r>
        <w:t>.</w:t>
      </w:r>
    </w:p>
    <w:p w:rsidR="00C64099" w:rsidRDefault="00774583">
      <w:pPr>
        <w:pStyle w:val="BodyText"/>
        <w:spacing w:before="5" w:line="348" w:lineRule="auto"/>
        <w:ind w:left="548" w:right="103" w:firstLine="566"/>
        <w:jc w:val="both"/>
      </w:pPr>
      <w:proofErr w:type="spellStart"/>
      <w:r>
        <w:t>Hasil</w:t>
      </w:r>
      <w:proofErr w:type="spellEnd"/>
      <w:r>
        <w:t xml:space="preserve"> </w:t>
      </w:r>
      <w:proofErr w:type="spellStart"/>
      <w:r>
        <w:t>uji</w:t>
      </w:r>
      <w:proofErr w:type="spellEnd"/>
      <w:r>
        <w:t xml:space="preserve"> </w:t>
      </w:r>
      <w:proofErr w:type="spellStart"/>
      <w:r>
        <w:t>penetrasi</w:t>
      </w:r>
      <w:proofErr w:type="spellEnd"/>
      <w:r>
        <w:t xml:space="preserve"> </w:t>
      </w:r>
      <w:proofErr w:type="spellStart"/>
      <w:r>
        <w:t>konus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1, 2, 3, 4, 5, 6, </w:t>
      </w:r>
      <w:proofErr w:type="spellStart"/>
      <w:r>
        <w:t>dan</w:t>
      </w:r>
      <w:proofErr w:type="spellEnd"/>
      <w:r>
        <w:t xml:space="preserve"> 10,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perlawanan</w:t>
      </w:r>
      <w:proofErr w:type="spellEnd"/>
      <w:r>
        <w:t xml:space="preserve"> </w:t>
      </w:r>
      <w:proofErr w:type="spellStart"/>
      <w:r>
        <w:t>konus</w:t>
      </w:r>
      <w:proofErr w:type="spellEnd"/>
      <w:r>
        <w:t xml:space="preserve"> yang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220 </w:t>
      </w:r>
      <w:proofErr w:type="spellStart"/>
      <w:r>
        <w:t>dan</w:t>
      </w:r>
      <w:proofErr w:type="spellEnd"/>
      <w:r>
        <w:t xml:space="preserve"> 250 kg/ cm</w:t>
      </w:r>
      <w:r>
        <w:rPr>
          <w:position w:val="9"/>
          <w:sz w:val="13"/>
        </w:rPr>
        <w:t>2</w:t>
      </w:r>
      <w:r>
        <w:t xml:space="preserve">, yang </w:t>
      </w:r>
      <w:proofErr w:type="spellStart"/>
      <w:r>
        <w:t>identik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 </w:t>
      </w:r>
      <w:proofErr w:type="spellStart"/>
      <w:r>
        <w:t>keras</w:t>
      </w:r>
      <w:proofErr w:type="spellEnd"/>
      <w:r>
        <w:t xml:space="preserve">.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 </w:t>
      </w:r>
      <w:proofErr w:type="spellStart"/>
      <w:r>
        <w:t>saat</w:t>
      </w:r>
      <w:proofErr w:type="spellEnd"/>
      <w:r>
        <w:t xml:space="preserve">  </w:t>
      </w:r>
      <w:proofErr w:type="spellStart"/>
      <w:r>
        <w:t>penetrasi</w:t>
      </w:r>
      <w:proofErr w:type="spellEnd"/>
      <w:r>
        <w:t xml:space="preserve">  </w:t>
      </w:r>
      <w:proofErr w:type="spellStart"/>
      <w:r>
        <w:t>konus</w:t>
      </w:r>
      <w:proofErr w:type="spellEnd"/>
      <w:r>
        <w:t xml:space="preserve">  </w:t>
      </w:r>
      <w:proofErr w:type="spellStart"/>
      <w:r>
        <w:t>ke</w:t>
      </w:r>
      <w:proofErr w:type="spellEnd"/>
      <w:r>
        <w:t xml:space="preserve">  </w:t>
      </w:r>
      <w:proofErr w:type="spellStart"/>
      <w:r>
        <w:t>dalam</w:t>
      </w:r>
      <w:proofErr w:type="spellEnd"/>
      <w:r>
        <w:t xml:space="preserve">  </w:t>
      </w:r>
      <w:proofErr w:type="spellStart"/>
      <w:r>
        <w:t>tana</w:t>
      </w:r>
      <w:r>
        <w:t>h</w:t>
      </w:r>
      <w:proofErr w:type="spellEnd"/>
      <w:r>
        <w:t xml:space="preserve">  </w:t>
      </w:r>
      <w:proofErr w:type="spellStart"/>
      <w:r>
        <w:t>antara</w:t>
      </w:r>
      <w:proofErr w:type="spellEnd"/>
      <w:r>
        <w:t xml:space="preserve">  3,5  </w:t>
      </w:r>
      <w:proofErr w:type="spellStart"/>
      <w:r>
        <w:t>hingga</w:t>
      </w:r>
      <w:proofErr w:type="spellEnd"/>
      <w:r>
        <w:t xml:space="preserve">    5  meter.    </w:t>
      </w:r>
      <w:proofErr w:type="spellStart"/>
      <w:proofErr w:type="gramStart"/>
      <w:r>
        <w:t>Kondisi</w:t>
      </w:r>
      <w:proofErr w:type="spellEnd"/>
      <w:r>
        <w:t xml:space="preserve">  </w:t>
      </w:r>
      <w:proofErr w:type="spellStart"/>
      <w:r>
        <w:t>ini</w:t>
      </w:r>
      <w:proofErr w:type="spellEnd"/>
      <w:proofErr w:type="gramEnd"/>
      <w:r>
        <w:t xml:space="preserve">  </w:t>
      </w:r>
      <w:proofErr w:type="spellStart"/>
      <w:r>
        <w:t>sangat</w:t>
      </w:r>
      <w:proofErr w:type="spellEnd"/>
    </w:p>
    <w:p w:rsidR="00C64099" w:rsidRDefault="00C64099">
      <w:pPr>
        <w:spacing w:line="348" w:lineRule="auto"/>
        <w:jc w:val="both"/>
        <w:sectPr w:rsidR="00C64099">
          <w:pgSz w:w="12240" w:h="15840"/>
          <w:pgMar w:top="1500" w:right="1600" w:bottom="280" w:left="1720" w:header="720" w:footer="720" w:gutter="0"/>
          <w:cols w:space="720"/>
        </w:sectPr>
      </w:pPr>
    </w:p>
    <w:p w:rsidR="00C64099" w:rsidRDefault="00C64099">
      <w:pPr>
        <w:pStyle w:val="BodyText"/>
      </w:pPr>
    </w:p>
    <w:p w:rsidR="00C64099" w:rsidRDefault="00C64099">
      <w:pPr>
        <w:pStyle w:val="BodyText"/>
      </w:pPr>
    </w:p>
    <w:p w:rsidR="00C64099" w:rsidRDefault="00C64099">
      <w:pPr>
        <w:pStyle w:val="BodyText"/>
        <w:spacing w:before="9"/>
        <w:rPr>
          <w:sz w:val="19"/>
        </w:rPr>
      </w:pPr>
    </w:p>
    <w:p w:rsidR="00C64099" w:rsidRDefault="00774583">
      <w:pPr>
        <w:pStyle w:val="BodyText"/>
        <w:spacing w:before="74" w:line="360" w:lineRule="auto"/>
        <w:ind w:left="548" w:right="442"/>
      </w:pPr>
      <w:proofErr w:type="spellStart"/>
      <w:proofErr w:type="gramStart"/>
      <w:r>
        <w:t>menguntungkan</w:t>
      </w:r>
      <w:proofErr w:type="spellEnd"/>
      <w:proofErr w:type="gram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letak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 </w:t>
      </w:r>
      <w:proofErr w:type="spellStart"/>
      <w:r>
        <w:t>keras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bendung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terlalu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 </w:t>
      </w:r>
      <w:proofErr w:type="spellStart"/>
      <w:r>
        <w:t>konstruksi</w:t>
      </w:r>
      <w:proofErr w:type="spellEnd"/>
      <w:r>
        <w:t xml:space="preserve">   sub-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dapat</w:t>
      </w:r>
      <w:proofErr w:type="spellEnd"/>
      <w:r>
        <w:rPr>
          <w:spacing w:val="-17"/>
        </w:rPr>
        <w:t xml:space="preserve"> </w:t>
      </w:r>
      <w:proofErr w:type="spellStart"/>
      <w:r>
        <w:t>dihemat</w:t>
      </w:r>
      <w:proofErr w:type="spellEnd"/>
      <w:r>
        <w:t>.</w:t>
      </w:r>
    </w:p>
    <w:p w:rsidR="00C64099" w:rsidRDefault="00774583">
      <w:pPr>
        <w:pStyle w:val="BodyText"/>
        <w:spacing w:before="2" w:line="360" w:lineRule="auto"/>
        <w:ind w:left="548" w:right="94" w:firstLine="566"/>
      </w:pPr>
      <w:r>
        <w:t xml:space="preserve">Dari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hidrologi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DAS </w:t>
      </w:r>
      <w:proofErr w:type="spellStart"/>
      <w:r>
        <w:t>K</w:t>
      </w:r>
      <w:r>
        <w:t>umpa</w:t>
      </w:r>
      <w:proofErr w:type="spellEnd"/>
      <w:r>
        <w:t xml:space="preserve"> </w:t>
      </w:r>
      <w:proofErr w:type="spellStart"/>
      <w:r>
        <w:t>Kiri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ketersediaan</w:t>
      </w:r>
      <w:proofErr w:type="spellEnd"/>
      <w:r>
        <w:t xml:space="preserve"> air di Sungai </w:t>
      </w:r>
      <w:proofErr w:type="spellStart"/>
      <w:r>
        <w:t>Kumpa</w:t>
      </w:r>
      <w:proofErr w:type="spellEnd"/>
      <w:r>
        <w:t xml:space="preserve"> </w:t>
      </w:r>
      <w:proofErr w:type="spellStart"/>
      <w:r>
        <w:t>Kiri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mencukupi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air </w:t>
      </w:r>
      <w:proofErr w:type="spellStart"/>
      <w:r>
        <w:t>irigasi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lahan</w:t>
      </w:r>
      <w:proofErr w:type="spellEnd"/>
      <w:r>
        <w:t xml:space="preserve"> </w:t>
      </w:r>
      <w:proofErr w:type="spellStart"/>
      <w:r>
        <w:t>seluas</w:t>
      </w:r>
      <w:proofErr w:type="spellEnd"/>
      <w:r>
        <w:t xml:space="preserve"> 430 ha. Di </w:t>
      </w:r>
      <w:proofErr w:type="spellStart"/>
      <w:r>
        <w:t>sisi</w:t>
      </w:r>
      <w:proofErr w:type="spellEnd"/>
      <w:r>
        <w:t xml:space="preserve"> </w:t>
      </w:r>
      <w:proofErr w:type="spellStart"/>
      <w:r>
        <w:t>lain</w:t>
      </w:r>
      <w:proofErr w:type="spellEnd"/>
      <w:r>
        <w:t xml:space="preserve">,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lahan</w:t>
      </w:r>
      <w:proofErr w:type="spellEnd"/>
      <w:r>
        <w:t xml:space="preserve"> </w:t>
      </w:r>
      <w:proofErr w:type="spellStart"/>
      <w:r>
        <w:t>irigasi</w:t>
      </w:r>
      <w:proofErr w:type="spellEnd"/>
      <w:r>
        <w:t xml:space="preserve"> di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Manunggal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 3000 ha, </w:t>
      </w:r>
      <w:proofErr w:type="spellStart"/>
      <w:r>
        <w:t>lahan</w:t>
      </w:r>
      <w:proofErr w:type="spellEnd"/>
      <w:r>
        <w:t xml:space="preserve"> yang </w:t>
      </w:r>
      <w:proofErr w:type="spellStart"/>
      <w:r>
        <w:t>belu</w:t>
      </w:r>
      <w:r>
        <w:t>m</w:t>
      </w:r>
      <w:proofErr w:type="spellEnd"/>
      <w:r>
        <w:t xml:space="preserve"> </w:t>
      </w:r>
      <w:proofErr w:type="spellStart"/>
      <w:r>
        <w:t>dibuka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persawahan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. </w:t>
      </w:r>
      <w:proofErr w:type="spellStart"/>
      <w:r>
        <w:t>Mengingat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survei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Sungai </w:t>
      </w:r>
      <w:proofErr w:type="spellStart"/>
      <w:r>
        <w:t>Kumpa</w:t>
      </w:r>
      <w:proofErr w:type="spellEnd"/>
      <w:r>
        <w:t xml:space="preserve"> </w:t>
      </w:r>
      <w:proofErr w:type="spellStart"/>
      <w:r>
        <w:t>Kanan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air yang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dimanfaatkan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irigasi</w:t>
      </w:r>
      <w:proofErr w:type="spellEnd"/>
      <w:r>
        <w:t xml:space="preserve"> </w:t>
      </w:r>
      <w:proofErr w:type="spellStart"/>
      <w:r>
        <w:t>Manunggal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.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la</w:t>
      </w:r>
      <w:r>
        <w:t>njutan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Sungai </w:t>
      </w:r>
      <w:proofErr w:type="spellStart"/>
      <w:r>
        <w:t>Kumpa</w:t>
      </w:r>
      <w:proofErr w:type="spellEnd"/>
      <w:r>
        <w:t xml:space="preserve"> </w:t>
      </w:r>
      <w:proofErr w:type="spellStart"/>
      <w:r>
        <w:t>Kanan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layak</w:t>
      </w:r>
      <w:proofErr w:type="spellEnd"/>
      <w:r>
        <w:t xml:space="preserve"> </w:t>
      </w:r>
      <w:proofErr w:type="spellStart"/>
      <w:r>
        <w:t>tidaknya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bendung</w:t>
      </w:r>
      <w:proofErr w:type="spellEnd"/>
      <w:r>
        <w:t xml:space="preserve"> di Sungai </w:t>
      </w:r>
      <w:proofErr w:type="spellStart"/>
      <w:r>
        <w:t>tersebut</w:t>
      </w:r>
      <w:proofErr w:type="spellEnd"/>
      <w:r>
        <w:t>.</w:t>
      </w:r>
    </w:p>
    <w:p w:rsidR="00C64099" w:rsidRDefault="00C64099">
      <w:pPr>
        <w:pStyle w:val="BodyText"/>
      </w:pPr>
    </w:p>
    <w:p w:rsidR="00C64099" w:rsidRDefault="00C64099">
      <w:pPr>
        <w:pStyle w:val="BodyText"/>
        <w:spacing w:before="2"/>
        <w:rPr>
          <w:sz w:val="28"/>
        </w:rPr>
      </w:pPr>
    </w:p>
    <w:p w:rsidR="00C64099" w:rsidRDefault="00774583">
      <w:pPr>
        <w:pStyle w:val="Heading2"/>
      </w:pPr>
      <w:r>
        <w:t>DAFTAR PUSTAKA</w:t>
      </w:r>
    </w:p>
    <w:p w:rsidR="00C64099" w:rsidRDefault="00C64099">
      <w:pPr>
        <w:pStyle w:val="BodyText"/>
        <w:spacing w:before="11"/>
        <w:rPr>
          <w:b/>
          <w:sz w:val="26"/>
        </w:rPr>
      </w:pPr>
    </w:p>
    <w:p w:rsidR="00C64099" w:rsidRDefault="00774583">
      <w:pPr>
        <w:spacing w:line="357" w:lineRule="auto"/>
        <w:ind w:left="548" w:right="2403"/>
        <w:rPr>
          <w:sz w:val="20"/>
        </w:rPr>
      </w:pPr>
      <w:proofErr w:type="spellStart"/>
      <w:r>
        <w:rPr>
          <w:sz w:val="20"/>
        </w:rPr>
        <w:t>Direktorat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Jendral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Pengairan</w:t>
      </w:r>
      <w:proofErr w:type="spellEnd"/>
      <w:r>
        <w:rPr>
          <w:sz w:val="20"/>
        </w:rPr>
        <w:t xml:space="preserve">, 1986, </w:t>
      </w:r>
      <w:proofErr w:type="spellStart"/>
      <w:r>
        <w:rPr>
          <w:i/>
          <w:sz w:val="20"/>
        </w:rPr>
        <w:t>Standar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Perencanaan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Irigasi</w:t>
      </w:r>
      <w:proofErr w:type="spellEnd"/>
      <w:r>
        <w:rPr>
          <w:sz w:val="20"/>
        </w:rPr>
        <w:t xml:space="preserve">, Jakarta. </w:t>
      </w:r>
      <w:proofErr w:type="spellStart"/>
      <w:r>
        <w:rPr>
          <w:sz w:val="20"/>
        </w:rPr>
        <w:t>Triatmodjo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Bambang</w:t>
      </w:r>
      <w:proofErr w:type="spellEnd"/>
      <w:r>
        <w:rPr>
          <w:sz w:val="20"/>
        </w:rPr>
        <w:t>., 2010</w:t>
      </w:r>
      <w:proofErr w:type="gramStart"/>
      <w:r>
        <w:rPr>
          <w:sz w:val="20"/>
        </w:rPr>
        <w:t xml:space="preserve">,  </w:t>
      </w:r>
      <w:proofErr w:type="spellStart"/>
      <w:r>
        <w:rPr>
          <w:i/>
          <w:sz w:val="20"/>
        </w:rPr>
        <w:t>Hidrologi</w:t>
      </w:r>
      <w:proofErr w:type="spellEnd"/>
      <w:proofErr w:type="gram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Terapan</w:t>
      </w:r>
      <w:proofErr w:type="spellEnd"/>
      <w:r>
        <w:rPr>
          <w:sz w:val="20"/>
        </w:rPr>
        <w:t xml:space="preserve">, Beta Offset, </w:t>
      </w:r>
      <w:proofErr w:type="spellStart"/>
      <w:r>
        <w:rPr>
          <w:sz w:val="20"/>
        </w:rPr>
        <w:t>Yoyakarta</w:t>
      </w:r>
      <w:proofErr w:type="spellEnd"/>
      <w:r>
        <w:rPr>
          <w:sz w:val="20"/>
        </w:rPr>
        <w:t>.</w:t>
      </w:r>
    </w:p>
    <w:p w:rsidR="00C64099" w:rsidRDefault="00774583">
      <w:pPr>
        <w:spacing w:before="7" w:line="360" w:lineRule="auto"/>
        <w:ind w:left="548" w:right="442"/>
        <w:rPr>
          <w:sz w:val="20"/>
        </w:rPr>
      </w:pPr>
      <w:proofErr w:type="spellStart"/>
      <w:r>
        <w:rPr>
          <w:sz w:val="20"/>
        </w:rPr>
        <w:t>Mawardi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Eman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Memed</w:t>
      </w:r>
      <w:proofErr w:type="spellEnd"/>
      <w:r>
        <w:rPr>
          <w:sz w:val="20"/>
        </w:rPr>
        <w:t xml:space="preserve"> Mooch., 2002, </w:t>
      </w:r>
      <w:proofErr w:type="spellStart"/>
      <w:r>
        <w:rPr>
          <w:i/>
          <w:sz w:val="20"/>
        </w:rPr>
        <w:t>Desain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Hidraulik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Bendung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Tetap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Untuk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Irigasi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Teknis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Alfabeta</w:t>
      </w:r>
      <w:proofErr w:type="spellEnd"/>
      <w:r>
        <w:rPr>
          <w:sz w:val="20"/>
        </w:rPr>
        <w:t>, Bandung</w:t>
      </w:r>
    </w:p>
    <w:p w:rsidR="00C64099" w:rsidRDefault="00774583">
      <w:pPr>
        <w:spacing w:before="2"/>
        <w:ind w:left="548" w:right="94"/>
        <w:rPr>
          <w:sz w:val="20"/>
        </w:rPr>
      </w:pPr>
      <w:r>
        <w:rPr>
          <w:sz w:val="20"/>
        </w:rPr>
        <w:t xml:space="preserve">Wilson E.M., 1993, </w:t>
      </w:r>
      <w:proofErr w:type="spellStart"/>
      <w:r>
        <w:rPr>
          <w:i/>
          <w:sz w:val="20"/>
        </w:rPr>
        <w:t>Hidrologi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Teknik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Institut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Teknologi</w:t>
      </w:r>
      <w:proofErr w:type="spellEnd"/>
      <w:r>
        <w:rPr>
          <w:sz w:val="20"/>
        </w:rPr>
        <w:t xml:space="preserve"> Bandung, Bandung</w:t>
      </w:r>
    </w:p>
    <w:sectPr w:rsidR="00C64099">
      <w:pgSz w:w="12240" w:h="15840"/>
      <w:pgMar w:top="1500" w:right="160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017E3"/>
    <w:multiLevelType w:val="multilevel"/>
    <w:tmpl w:val="EEE43664"/>
    <w:lvl w:ilvl="0">
      <w:start w:val="40"/>
      <w:numFmt w:val="decimal"/>
      <w:lvlText w:val="%1"/>
      <w:lvlJc w:val="left"/>
      <w:pPr>
        <w:ind w:left="548" w:hanging="515"/>
        <w:jc w:val="left"/>
      </w:pPr>
      <w:rPr>
        <w:rFonts w:hint="default"/>
      </w:rPr>
    </w:lvl>
    <w:lvl w:ilvl="1">
      <w:numFmt w:val="decimal"/>
      <w:lvlText w:val="%1.%2"/>
      <w:lvlJc w:val="left"/>
      <w:pPr>
        <w:ind w:left="548" w:hanging="515"/>
        <w:jc w:val="left"/>
      </w:pPr>
      <w:rPr>
        <w:rFonts w:ascii="Times New Roman" w:eastAsia="Times New Roman" w:hAnsi="Times New Roman" w:cs="Times New Roman" w:hint="default"/>
        <w:i/>
        <w:spacing w:val="0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left="1268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3">
      <w:numFmt w:val="bullet"/>
      <w:lvlText w:val=""/>
      <w:lvlJc w:val="left"/>
      <w:pPr>
        <w:ind w:left="1824" w:hanging="711"/>
      </w:pPr>
      <w:rPr>
        <w:rFonts w:ascii="Symbol" w:eastAsia="Symbol" w:hAnsi="Symbol" w:cs="Symbol" w:hint="default"/>
        <w:w w:val="99"/>
        <w:sz w:val="20"/>
        <w:szCs w:val="20"/>
      </w:rPr>
    </w:lvl>
    <w:lvl w:ilvl="4">
      <w:numFmt w:val="bullet"/>
      <w:lvlText w:val="•"/>
      <w:lvlJc w:val="left"/>
      <w:pPr>
        <w:ind w:left="3595" w:hanging="711"/>
      </w:pPr>
      <w:rPr>
        <w:rFonts w:hint="default"/>
      </w:rPr>
    </w:lvl>
    <w:lvl w:ilvl="5">
      <w:numFmt w:val="bullet"/>
      <w:lvlText w:val="•"/>
      <w:lvlJc w:val="left"/>
      <w:pPr>
        <w:ind w:left="4482" w:hanging="711"/>
      </w:pPr>
      <w:rPr>
        <w:rFonts w:hint="default"/>
      </w:rPr>
    </w:lvl>
    <w:lvl w:ilvl="6">
      <w:numFmt w:val="bullet"/>
      <w:lvlText w:val="•"/>
      <w:lvlJc w:val="left"/>
      <w:pPr>
        <w:ind w:left="5370" w:hanging="711"/>
      </w:pPr>
      <w:rPr>
        <w:rFonts w:hint="default"/>
      </w:rPr>
    </w:lvl>
    <w:lvl w:ilvl="7">
      <w:numFmt w:val="bullet"/>
      <w:lvlText w:val="•"/>
      <w:lvlJc w:val="left"/>
      <w:pPr>
        <w:ind w:left="6257" w:hanging="711"/>
      </w:pPr>
      <w:rPr>
        <w:rFonts w:hint="default"/>
      </w:rPr>
    </w:lvl>
    <w:lvl w:ilvl="8">
      <w:numFmt w:val="bullet"/>
      <w:lvlText w:val="•"/>
      <w:lvlJc w:val="left"/>
      <w:pPr>
        <w:ind w:left="7145" w:hanging="711"/>
      </w:pPr>
      <w:rPr>
        <w:rFonts w:hint="default"/>
      </w:rPr>
    </w:lvl>
  </w:abstractNum>
  <w:abstractNum w:abstractNumId="1">
    <w:nsid w:val="1E375280"/>
    <w:multiLevelType w:val="hybridMultilevel"/>
    <w:tmpl w:val="95D8E65A"/>
    <w:lvl w:ilvl="0" w:tplc="B64E75F2">
      <w:numFmt w:val="bullet"/>
      <w:lvlText w:val=""/>
      <w:lvlJc w:val="left"/>
      <w:pPr>
        <w:ind w:left="1400" w:hanging="281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507C245A">
      <w:numFmt w:val="bullet"/>
      <w:lvlText w:val="•"/>
      <w:lvlJc w:val="left"/>
      <w:pPr>
        <w:ind w:left="2152" w:hanging="281"/>
      </w:pPr>
      <w:rPr>
        <w:rFonts w:hint="default"/>
      </w:rPr>
    </w:lvl>
    <w:lvl w:ilvl="2" w:tplc="E97E1D3E">
      <w:numFmt w:val="bullet"/>
      <w:lvlText w:val="•"/>
      <w:lvlJc w:val="left"/>
      <w:pPr>
        <w:ind w:left="2904" w:hanging="281"/>
      </w:pPr>
      <w:rPr>
        <w:rFonts w:hint="default"/>
      </w:rPr>
    </w:lvl>
    <w:lvl w:ilvl="3" w:tplc="50925650">
      <w:numFmt w:val="bullet"/>
      <w:lvlText w:val="•"/>
      <w:lvlJc w:val="left"/>
      <w:pPr>
        <w:ind w:left="3656" w:hanging="281"/>
      </w:pPr>
      <w:rPr>
        <w:rFonts w:hint="default"/>
      </w:rPr>
    </w:lvl>
    <w:lvl w:ilvl="4" w:tplc="C0CE2C20">
      <w:numFmt w:val="bullet"/>
      <w:lvlText w:val="•"/>
      <w:lvlJc w:val="left"/>
      <w:pPr>
        <w:ind w:left="4408" w:hanging="281"/>
      </w:pPr>
      <w:rPr>
        <w:rFonts w:hint="default"/>
      </w:rPr>
    </w:lvl>
    <w:lvl w:ilvl="5" w:tplc="3F562E88">
      <w:numFmt w:val="bullet"/>
      <w:lvlText w:val="•"/>
      <w:lvlJc w:val="left"/>
      <w:pPr>
        <w:ind w:left="5160" w:hanging="281"/>
      </w:pPr>
      <w:rPr>
        <w:rFonts w:hint="default"/>
      </w:rPr>
    </w:lvl>
    <w:lvl w:ilvl="6" w:tplc="6674D6C8">
      <w:numFmt w:val="bullet"/>
      <w:lvlText w:val="•"/>
      <w:lvlJc w:val="left"/>
      <w:pPr>
        <w:ind w:left="5912" w:hanging="281"/>
      </w:pPr>
      <w:rPr>
        <w:rFonts w:hint="default"/>
      </w:rPr>
    </w:lvl>
    <w:lvl w:ilvl="7" w:tplc="332C7EE4">
      <w:numFmt w:val="bullet"/>
      <w:lvlText w:val="•"/>
      <w:lvlJc w:val="left"/>
      <w:pPr>
        <w:ind w:left="6664" w:hanging="281"/>
      </w:pPr>
      <w:rPr>
        <w:rFonts w:hint="default"/>
      </w:rPr>
    </w:lvl>
    <w:lvl w:ilvl="8" w:tplc="4F5A97DA">
      <w:numFmt w:val="bullet"/>
      <w:lvlText w:val="•"/>
      <w:lvlJc w:val="left"/>
      <w:pPr>
        <w:ind w:left="7416" w:hanging="28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099"/>
    <w:rsid w:val="00774583"/>
    <w:rsid w:val="00C6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06223A-9FC6-49CA-B813-0518072D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left="757" w:right="314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548" w:right="94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15"/>
      <w:ind w:left="1400" w:hanging="28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TEKNIK</dc:creator>
  <cp:lastModifiedBy>TEKNIK</cp:lastModifiedBy>
  <cp:revision>2</cp:revision>
  <dcterms:created xsi:type="dcterms:W3CDTF">2017-01-12T04:11:00Z</dcterms:created>
  <dcterms:modified xsi:type="dcterms:W3CDTF">2017-01-12T04:11:00Z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2016-08-10T00:00:00Z</vt:filetime>
  </property>
  <property fmtid="{D5CDD505-2E9C-101B-9397-08002B2CF9AE}" pid="3" name="Creator">
    <vt:lpwstr>Nitro Pro 10  (10. 5. 4. 16)</vt:lpwstr>
  </property>
  <property fmtid="{D5CDD505-2E9C-101B-9397-08002B2CF9AE}" pid="4" name="LastSaved">
    <vt:filetime>2017-01-12T00:00:00Z</vt:filetime>
  </property>
</Properties>
</file>