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5C1" w:rsidRPr="00093365" w:rsidRDefault="000D1D76" w:rsidP="00ED25C1">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8"/>
          <w:szCs w:val="28"/>
        </w:rPr>
      </w:pPr>
      <w:r>
        <w:rPr>
          <w:b/>
          <w:sz w:val="28"/>
          <w:szCs w:val="28"/>
          <w:lang w:val="en-US"/>
        </w:rPr>
        <w:t xml:space="preserve">PERHITUNGAN STRUKTUR </w:t>
      </w:r>
      <w:r w:rsidR="009D3776">
        <w:rPr>
          <w:b/>
          <w:sz w:val="28"/>
          <w:szCs w:val="28"/>
          <w:lang w:val="en-US"/>
        </w:rPr>
        <w:t>GEDUNG RENCANA RUMAH SUSUN DI KOTA</w:t>
      </w:r>
      <w:r w:rsidR="00ED25C1">
        <w:rPr>
          <w:b/>
          <w:sz w:val="28"/>
          <w:szCs w:val="28"/>
        </w:rPr>
        <w:t xml:space="preserve"> SAMARINDA</w:t>
      </w:r>
    </w:p>
    <w:p w:rsidR="00ED25C1" w:rsidRDefault="00ED25C1" w:rsidP="00ED25C1">
      <w:pPr>
        <w:jc w:val="center"/>
      </w:pPr>
    </w:p>
    <w:p w:rsidR="00ED25C1" w:rsidRPr="000D1D76" w:rsidRDefault="009D3776" w:rsidP="00ED25C1">
      <w:pPr>
        <w:jc w:val="center"/>
        <w:rPr>
          <w:b/>
          <w:sz w:val="20"/>
          <w:szCs w:val="20"/>
          <w:lang w:val="en-US"/>
        </w:rPr>
      </w:pPr>
      <w:r>
        <w:rPr>
          <w:b/>
          <w:sz w:val="20"/>
          <w:szCs w:val="20"/>
          <w:lang w:val="en-US"/>
        </w:rPr>
        <w:t xml:space="preserve">Rizal </w:t>
      </w:r>
      <w:proofErr w:type="spellStart"/>
      <w:r>
        <w:rPr>
          <w:b/>
          <w:sz w:val="20"/>
          <w:szCs w:val="20"/>
          <w:lang w:val="en-US"/>
        </w:rPr>
        <w:t>Novianto</w:t>
      </w:r>
      <w:proofErr w:type="spellEnd"/>
    </w:p>
    <w:p w:rsidR="00ED25C1" w:rsidRDefault="00ED25C1" w:rsidP="00ED25C1">
      <w:pPr>
        <w:jc w:val="center"/>
        <w:rPr>
          <w:b/>
          <w:sz w:val="20"/>
          <w:szCs w:val="20"/>
        </w:rPr>
      </w:pPr>
      <w:r>
        <w:rPr>
          <w:b/>
          <w:sz w:val="20"/>
          <w:szCs w:val="20"/>
        </w:rPr>
        <w:t>Purwanto</w:t>
      </w:r>
    </w:p>
    <w:p w:rsidR="00ED25C1" w:rsidRDefault="00ED25C1" w:rsidP="00ED25C1">
      <w:pPr>
        <w:jc w:val="center"/>
        <w:rPr>
          <w:b/>
          <w:sz w:val="20"/>
          <w:szCs w:val="20"/>
        </w:rPr>
      </w:pPr>
      <w:r>
        <w:rPr>
          <w:b/>
          <w:sz w:val="20"/>
          <w:szCs w:val="20"/>
        </w:rPr>
        <w:t>Hence Michael Wuaten</w:t>
      </w:r>
    </w:p>
    <w:p w:rsidR="00ED25C1" w:rsidRDefault="00ED25C1" w:rsidP="00ED25C1">
      <w:pPr>
        <w:jc w:val="center"/>
        <w:rPr>
          <w:b/>
          <w:sz w:val="20"/>
          <w:szCs w:val="20"/>
        </w:rPr>
      </w:pPr>
    </w:p>
    <w:p w:rsidR="00ED25C1" w:rsidRDefault="00ED25C1" w:rsidP="00ED25C1">
      <w:pPr>
        <w:jc w:val="center"/>
        <w:rPr>
          <w:sz w:val="20"/>
          <w:szCs w:val="20"/>
        </w:rPr>
      </w:pPr>
      <w:r>
        <w:rPr>
          <w:sz w:val="20"/>
          <w:szCs w:val="20"/>
        </w:rPr>
        <w:t>Jurusan Teknik Sipil</w:t>
      </w:r>
    </w:p>
    <w:p w:rsidR="00ED25C1" w:rsidRDefault="00ED25C1" w:rsidP="00ED25C1">
      <w:pPr>
        <w:jc w:val="center"/>
        <w:rPr>
          <w:sz w:val="20"/>
          <w:szCs w:val="20"/>
        </w:rPr>
      </w:pPr>
      <w:r>
        <w:rPr>
          <w:sz w:val="20"/>
          <w:szCs w:val="20"/>
        </w:rPr>
        <w:t>Fakultas Teknik</w:t>
      </w:r>
    </w:p>
    <w:p w:rsidR="00ED25C1" w:rsidRDefault="00ED25C1" w:rsidP="00ED25C1">
      <w:pPr>
        <w:jc w:val="center"/>
        <w:rPr>
          <w:sz w:val="20"/>
          <w:szCs w:val="20"/>
        </w:rPr>
      </w:pPr>
      <w:r>
        <w:rPr>
          <w:sz w:val="20"/>
          <w:szCs w:val="20"/>
        </w:rPr>
        <w:t>Universitas 17 Agustus 1945 Samarinda</w:t>
      </w:r>
    </w:p>
    <w:p w:rsidR="00ED25C1" w:rsidRDefault="00ED25C1" w:rsidP="00ED25C1">
      <w:pPr>
        <w:jc w:val="center"/>
        <w:rPr>
          <w:sz w:val="20"/>
          <w:szCs w:val="20"/>
        </w:rPr>
      </w:pPr>
    </w:p>
    <w:p w:rsidR="00ED25C1" w:rsidRDefault="00ED25C1" w:rsidP="00ED25C1">
      <w:pPr>
        <w:jc w:val="center"/>
        <w:rPr>
          <w:sz w:val="20"/>
          <w:szCs w:val="20"/>
        </w:rPr>
      </w:pPr>
    </w:p>
    <w:p w:rsidR="00F4590C" w:rsidRDefault="00F4590C" w:rsidP="00ED25C1">
      <w:pPr>
        <w:jc w:val="center"/>
        <w:rPr>
          <w:sz w:val="20"/>
          <w:szCs w:val="20"/>
        </w:rPr>
      </w:pPr>
    </w:p>
    <w:p w:rsidR="00F4590C" w:rsidRPr="00F4590C" w:rsidRDefault="00F4590C" w:rsidP="00F4590C">
      <w:pPr>
        <w:ind w:left="2880"/>
        <w:rPr>
          <w:b/>
          <w:sz w:val="20"/>
        </w:rPr>
      </w:pPr>
      <w:r w:rsidRPr="00F4590C">
        <w:rPr>
          <w:b/>
          <w:sz w:val="20"/>
        </w:rPr>
        <w:t>ABSTRACT</w:t>
      </w:r>
    </w:p>
    <w:p w:rsidR="00F4590C" w:rsidRPr="00F4590C" w:rsidRDefault="00F4590C" w:rsidP="00F4590C">
      <w:pPr>
        <w:rPr>
          <w:b/>
          <w:sz w:val="20"/>
        </w:rPr>
      </w:pPr>
    </w:p>
    <w:p w:rsidR="00F4590C" w:rsidRPr="00F4590C" w:rsidRDefault="00F4590C" w:rsidP="00A3341A">
      <w:pPr>
        <w:spacing w:line="360" w:lineRule="auto"/>
        <w:ind w:firstLine="720"/>
        <w:rPr>
          <w:i/>
          <w:sz w:val="20"/>
        </w:rPr>
      </w:pPr>
      <w:r w:rsidRPr="00F4590C">
        <w:rPr>
          <w:i/>
          <w:sz w:val="20"/>
        </w:rPr>
        <w:t>Increasing number of development in various areas, especially areas Samarinda in facilities and infrastructure to support the daily needs in the form of buildings, bridges and others. Flats is a building that is widely used as a human dwelling and also to indulge in daily activities such as household. Therefore planned a plan of building flats in the city of Samarinda in East Kalimantan.</w:t>
      </w:r>
    </w:p>
    <w:p w:rsidR="00F4590C" w:rsidRPr="00F4590C" w:rsidRDefault="00F4590C" w:rsidP="00A3341A">
      <w:pPr>
        <w:spacing w:line="360" w:lineRule="auto"/>
        <w:ind w:firstLine="720"/>
        <w:rPr>
          <w:i/>
          <w:sz w:val="20"/>
        </w:rPr>
      </w:pPr>
      <w:r w:rsidRPr="00F4590C">
        <w:rPr>
          <w:i/>
          <w:sz w:val="20"/>
        </w:rPr>
        <w:t>Study of Reinforced Concrete Structures in the Building 10 Floor Plan of flats in the city of Samarinda in East Kalimantan analysis based on existing data for the planned two methods of matrix and Sap 2000 with the aim to find out what work load in these structures.</w:t>
      </w:r>
    </w:p>
    <w:p w:rsidR="00F4590C" w:rsidRPr="00F4590C" w:rsidRDefault="00F4590C" w:rsidP="00A3341A">
      <w:pPr>
        <w:spacing w:line="360" w:lineRule="auto"/>
        <w:ind w:firstLine="720"/>
        <w:rPr>
          <w:i/>
          <w:sz w:val="20"/>
        </w:rPr>
      </w:pPr>
      <w:r w:rsidRPr="00F4590C">
        <w:rPr>
          <w:i/>
          <w:sz w:val="20"/>
        </w:rPr>
        <w:t>From the results of the analysis results obtained load acting on a portal that is dead loads, live loads and wind loads. Based on the results of comparative analysis of the structure with the two methods taken the greatest moment so that the value obtained, the beam Mu = 54.554 tons / m, column Pu = 27.150 tons / m, sloof Mu = 23.516 ton / m.</w:t>
      </w:r>
    </w:p>
    <w:p w:rsidR="00A3341A" w:rsidRPr="00A3341A" w:rsidRDefault="00A3341A" w:rsidP="00A3341A">
      <w:pPr>
        <w:spacing w:line="360" w:lineRule="auto"/>
        <w:ind w:firstLine="720"/>
        <w:rPr>
          <w:i/>
          <w:sz w:val="20"/>
        </w:rPr>
      </w:pPr>
      <w:r w:rsidRPr="00A3341A">
        <w:rPr>
          <w:i/>
          <w:sz w:val="20"/>
        </w:rPr>
        <w:t>From the planning and calculations that have been done shows the dimensions and reinforcement of structural elements (beams, columns, plates and foundations) as well as the plans of the structure for planning the building of flats in the city of Samarinda.</w:t>
      </w:r>
    </w:p>
    <w:p w:rsidR="00F4590C" w:rsidRPr="00F4590C" w:rsidRDefault="00F4590C" w:rsidP="00F4590C">
      <w:pPr>
        <w:spacing w:line="360" w:lineRule="auto"/>
        <w:rPr>
          <w:i/>
          <w:sz w:val="20"/>
        </w:rPr>
      </w:pPr>
    </w:p>
    <w:p w:rsidR="00F4590C" w:rsidRDefault="00F4590C" w:rsidP="00F4590C">
      <w:pPr>
        <w:spacing w:line="360" w:lineRule="auto"/>
        <w:rPr>
          <w:i/>
          <w:sz w:val="20"/>
        </w:rPr>
      </w:pPr>
    </w:p>
    <w:p w:rsidR="00F4590C" w:rsidRDefault="00F4590C" w:rsidP="00F4590C">
      <w:pPr>
        <w:spacing w:line="360" w:lineRule="auto"/>
        <w:rPr>
          <w:i/>
          <w:sz w:val="20"/>
        </w:rPr>
      </w:pPr>
    </w:p>
    <w:p w:rsidR="00F4590C" w:rsidRPr="00F4590C" w:rsidRDefault="00F4590C" w:rsidP="00F4590C">
      <w:pPr>
        <w:spacing w:line="360" w:lineRule="auto"/>
        <w:rPr>
          <w:i/>
          <w:sz w:val="20"/>
        </w:rPr>
      </w:pPr>
    </w:p>
    <w:p w:rsidR="00F4590C" w:rsidRPr="00F4590C" w:rsidRDefault="00F4590C" w:rsidP="00F4590C">
      <w:pPr>
        <w:spacing w:line="360" w:lineRule="auto"/>
        <w:rPr>
          <w:i/>
          <w:sz w:val="20"/>
        </w:rPr>
      </w:pPr>
    </w:p>
    <w:p w:rsidR="00F4590C" w:rsidRPr="00F4590C" w:rsidRDefault="00F4590C" w:rsidP="00F4590C">
      <w:pPr>
        <w:spacing w:line="360" w:lineRule="auto"/>
        <w:rPr>
          <w:i/>
          <w:sz w:val="20"/>
        </w:rPr>
      </w:pPr>
      <w:r w:rsidRPr="00F4590C">
        <w:rPr>
          <w:i/>
          <w:sz w:val="20"/>
        </w:rPr>
        <w:t>Keywords: reinforced concrete structure, matrix, sap, 2000, analysis</w:t>
      </w:r>
    </w:p>
    <w:p w:rsidR="00ED25C1" w:rsidRPr="00F4590C" w:rsidRDefault="00ED25C1" w:rsidP="00F4590C">
      <w:pPr>
        <w:spacing w:line="360" w:lineRule="auto"/>
        <w:jc w:val="center"/>
        <w:rPr>
          <w:sz w:val="16"/>
          <w:szCs w:val="20"/>
        </w:rPr>
      </w:pPr>
    </w:p>
    <w:p w:rsidR="009D3776" w:rsidRDefault="009D3776" w:rsidP="00ED25C1">
      <w:pPr>
        <w:jc w:val="center"/>
        <w:rPr>
          <w:sz w:val="20"/>
          <w:szCs w:val="20"/>
        </w:rPr>
      </w:pPr>
    </w:p>
    <w:p w:rsidR="009D3776" w:rsidRDefault="009D3776" w:rsidP="00ED25C1">
      <w:pPr>
        <w:jc w:val="center"/>
        <w:rPr>
          <w:sz w:val="20"/>
          <w:szCs w:val="20"/>
        </w:rPr>
      </w:pPr>
    </w:p>
    <w:p w:rsidR="009D3776" w:rsidRDefault="009D3776" w:rsidP="00ED25C1">
      <w:pPr>
        <w:jc w:val="center"/>
        <w:rPr>
          <w:sz w:val="20"/>
          <w:szCs w:val="20"/>
        </w:rPr>
      </w:pPr>
    </w:p>
    <w:p w:rsidR="009D3776" w:rsidRDefault="009D3776" w:rsidP="00ED25C1">
      <w:pPr>
        <w:jc w:val="center"/>
        <w:rPr>
          <w:sz w:val="20"/>
          <w:szCs w:val="20"/>
        </w:rPr>
      </w:pPr>
    </w:p>
    <w:p w:rsidR="009D3776" w:rsidRDefault="009D3776" w:rsidP="00ED25C1">
      <w:pPr>
        <w:jc w:val="center"/>
        <w:rPr>
          <w:sz w:val="20"/>
          <w:szCs w:val="20"/>
        </w:rPr>
      </w:pPr>
    </w:p>
    <w:p w:rsidR="009D3776" w:rsidRDefault="009D3776" w:rsidP="00ED25C1">
      <w:pPr>
        <w:jc w:val="center"/>
        <w:rPr>
          <w:sz w:val="20"/>
          <w:szCs w:val="20"/>
        </w:rPr>
      </w:pPr>
    </w:p>
    <w:p w:rsidR="009D3776" w:rsidRDefault="009D3776" w:rsidP="00ED25C1">
      <w:pPr>
        <w:jc w:val="center"/>
        <w:rPr>
          <w:sz w:val="20"/>
          <w:szCs w:val="20"/>
        </w:rPr>
      </w:pPr>
    </w:p>
    <w:p w:rsidR="009D3776" w:rsidRDefault="009D3776" w:rsidP="00ED25C1">
      <w:pPr>
        <w:jc w:val="center"/>
        <w:rPr>
          <w:sz w:val="20"/>
          <w:szCs w:val="20"/>
        </w:rPr>
      </w:pPr>
    </w:p>
    <w:p w:rsidR="00ED25C1" w:rsidRDefault="00ED25C1" w:rsidP="00ED25C1">
      <w:pPr>
        <w:rPr>
          <w:b/>
          <w:sz w:val="20"/>
          <w:szCs w:val="20"/>
        </w:rPr>
      </w:pPr>
      <w:r>
        <w:rPr>
          <w:b/>
          <w:sz w:val="20"/>
          <w:szCs w:val="20"/>
        </w:rPr>
        <w:t>PENGANTAR</w:t>
      </w:r>
    </w:p>
    <w:p w:rsidR="00ED25C1" w:rsidRDefault="00ED25C1" w:rsidP="00ED25C1">
      <w:pPr>
        <w:rPr>
          <w:b/>
          <w:sz w:val="20"/>
          <w:szCs w:val="20"/>
        </w:rPr>
      </w:pPr>
    </w:p>
    <w:p w:rsidR="0066550B" w:rsidRPr="009426DE" w:rsidRDefault="0067417B" w:rsidP="0066550B">
      <w:pPr>
        <w:spacing w:line="360" w:lineRule="auto"/>
        <w:ind w:firstLine="450"/>
        <w:rPr>
          <w:sz w:val="20"/>
          <w:lang w:val="en-ID" w:bidi="ar-SY"/>
        </w:rPr>
      </w:pPr>
      <w:r>
        <w:rPr>
          <w:sz w:val="20"/>
        </w:rPr>
        <w:tab/>
      </w:r>
      <w:proofErr w:type="spellStart"/>
      <w:r w:rsidR="0066550B" w:rsidRPr="009426DE">
        <w:rPr>
          <w:sz w:val="20"/>
          <w:lang w:val="en-ID" w:bidi="ar-SY"/>
        </w:rPr>
        <w:t>Pertumbuhan</w:t>
      </w:r>
      <w:proofErr w:type="spellEnd"/>
      <w:r w:rsidR="0066550B" w:rsidRPr="009426DE">
        <w:rPr>
          <w:sz w:val="20"/>
          <w:lang w:val="en-ID" w:bidi="ar-SY"/>
        </w:rPr>
        <w:t xml:space="preserve"> </w:t>
      </w:r>
      <w:proofErr w:type="spellStart"/>
      <w:proofErr w:type="gramStart"/>
      <w:r w:rsidR="0066550B" w:rsidRPr="009426DE">
        <w:rPr>
          <w:sz w:val="20"/>
          <w:lang w:val="en-ID" w:bidi="ar-SY"/>
        </w:rPr>
        <w:t>dan</w:t>
      </w:r>
      <w:proofErr w:type="spellEnd"/>
      <w:r w:rsidR="0066550B" w:rsidRPr="009426DE">
        <w:rPr>
          <w:sz w:val="20"/>
          <w:lang w:val="en-ID" w:bidi="ar-SY"/>
        </w:rPr>
        <w:t xml:space="preserve">  </w:t>
      </w:r>
      <w:proofErr w:type="spellStart"/>
      <w:r w:rsidR="0066550B" w:rsidRPr="009426DE">
        <w:rPr>
          <w:sz w:val="20"/>
          <w:lang w:val="en-ID" w:bidi="ar-SY"/>
        </w:rPr>
        <w:t>perkembangan</w:t>
      </w:r>
      <w:proofErr w:type="spellEnd"/>
      <w:proofErr w:type="gramEnd"/>
      <w:r w:rsidR="0066550B" w:rsidRPr="009426DE">
        <w:rPr>
          <w:sz w:val="20"/>
          <w:lang w:val="en-ID" w:bidi="ar-SY"/>
        </w:rPr>
        <w:t xml:space="preserve"> </w:t>
      </w:r>
      <w:proofErr w:type="spellStart"/>
      <w:r w:rsidR="0066550B" w:rsidRPr="009426DE">
        <w:rPr>
          <w:sz w:val="20"/>
          <w:lang w:val="en-ID" w:bidi="ar-SY"/>
        </w:rPr>
        <w:t>dunia</w:t>
      </w:r>
      <w:proofErr w:type="spellEnd"/>
      <w:r w:rsidR="0066550B" w:rsidRPr="009426DE">
        <w:rPr>
          <w:sz w:val="20"/>
          <w:lang w:val="en-ID" w:bidi="ar-SY"/>
        </w:rPr>
        <w:t xml:space="preserve"> </w:t>
      </w:r>
      <w:proofErr w:type="spellStart"/>
      <w:r w:rsidR="0066550B" w:rsidRPr="009426DE">
        <w:rPr>
          <w:sz w:val="20"/>
          <w:lang w:val="en-ID" w:bidi="ar-SY"/>
        </w:rPr>
        <w:t>ekonomi</w:t>
      </w:r>
      <w:proofErr w:type="spellEnd"/>
      <w:r w:rsidR="0066550B" w:rsidRPr="009426DE">
        <w:rPr>
          <w:sz w:val="20"/>
          <w:lang w:val="en-ID" w:bidi="ar-SY"/>
        </w:rPr>
        <w:t xml:space="preserve"> </w:t>
      </w:r>
      <w:proofErr w:type="spellStart"/>
      <w:r w:rsidR="0066550B" w:rsidRPr="009426DE">
        <w:rPr>
          <w:sz w:val="20"/>
          <w:lang w:val="en-ID" w:bidi="ar-SY"/>
        </w:rPr>
        <w:t>sangatlah</w:t>
      </w:r>
      <w:proofErr w:type="spellEnd"/>
      <w:r w:rsidR="0066550B" w:rsidRPr="009426DE">
        <w:rPr>
          <w:sz w:val="20"/>
          <w:lang w:val="en-ID" w:bidi="ar-SY"/>
        </w:rPr>
        <w:t xml:space="preserve"> </w:t>
      </w:r>
      <w:proofErr w:type="spellStart"/>
      <w:r w:rsidR="0066550B" w:rsidRPr="009426DE">
        <w:rPr>
          <w:sz w:val="20"/>
          <w:lang w:val="en-ID" w:bidi="ar-SY"/>
        </w:rPr>
        <w:t>pesat</w:t>
      </w:r>
      <w:proofErr w:type="spellEnd"/>
      <w:r w:rsidR="0066550B" w:rsidRPr="009426DE">
        <w:rPr>
          <w:sz w:val="20"/>
          <w:lang w:val="en-ID" w:bidi="ar-SY"/>
        </w:rPr>
        <w:t xml:space="preserve"> </w:t>
      </w:r>
      <w:proofErr w:type="spellStart"/>
      <w:r w:rsidR="0066550B" w:rsidRPr="009426DE">
        <w:rPr>
          <w:sz w:val="20"/>
          <w:lang w:val="en-ID" w:bidi="ar-SY"/>
        </w:rPr>
        <w:t>dan</w:t>
      </w:r>
      <w:proofErr w:type="spellEnd"/>
      <w:r w:rsidR="0066550B" w:rsidRPr="009426DE">
        <w:rPr>
          <w:sz w:val="20"/>
          <w:lang w:val="en-ID" w:bidi="ar-SY"/>
        </w:rPr>
        <w:t xml:space="preserve"> </w:t>
      </w:r>
      <w:proofErr w:type="spellStart"/>
      <w:r w:rsidR="0066550B" w:rsidRPr="009426DE">
        <w:rPr>
          <w:sz w:val="20"/>
          <w:lang w:val="en-ID" w:bidi="ar-SY"/>
        </w:rPr>
        <w:t>terus</w:t>
      </w:r>
      <w:proofErr w:type="spellEnd"/>
      <w:r w:rsidR="0066550B" w:rsidRPr="009426DE">
        <w:rPr>
          <w:sz w:val="20"/>
          <w:lang w:val="en-ID" w:bidi="ar-SY"/>
        </w:rPr>
        <w:t xml:space="preserve"> </w:t>
      </w:r>
      <w:proofErr w:type="spellStart"/>
      <w:r w:rsidR="0066550B" w:rsidRPr="009426DE">
        <w:rPr>
          <w:sz w:val="20"/>
          <w:lang w:val="en-ID" w:bidi="ar-SY"/>
        </w:rPr>
        <w:t>mengalami</w:t>
      </w:r>
      <w:proofErr w:type="spellEnd"/>
      <w:r w:rsidR="0066550B" w:rsidRPr="009426DE">
        <w:rPr>
          <w:sz w:val="20"/>
          <w:lang w:val="en-ID" w:bidi="ar-SY"/>
        </w:rPr>
        <w:t xml:space="preserve"> </w:t>
      </w:r>
      <w:proofErr w:type="spellStart"/>
      <w:r w:rsidR="0066550B" w:rsidRPr="009426DE">
        <w:rPr>
          <w:sz w:val="20"/>
          <w:lang w:val="en-ID" w:bidi="ar-SY"/>
        </w:rPr>
        <w:t>peningkatan</w:t>
      </w:r>
      <w:proofErr w:type="spellEnd"/>
      <w:r w:rsidR="0066550B" w:rsidRPr="009426DE">
        <w:rPr>
          <w:sz w:val="20"/>
          <w:lang w:val="en-ID" w:bidi="ar-SY"/>
        </w:rPr>
        <w:t xml:space="preserve">. </w:t>
      </w:r>
      <w:proofErr w:type="spellStart"/>
      <w:r w:rsidR="0066550B" w:rsidRPr="009426DE">
        <w:rPr>
          <w:sz w:val="20"/>
          <w:lang w:val="en-ID" w:bidi="ar-SY"/>
        </w:rPr>
        <w:t>Dalam</w:t>
      </w:r>
      <w:proofErr w:type="spellEnd"/>
      <w:r w:rsidR="0066550B" w:rsidRPr="009426DE">
        <w:rPr>
          <w:sz w:val="20"/>
          <w:lang w:val="en-ID" w:bidi="ar-SY"/>
        </w:rPr>
        <w:t xml:space="preserve"> </w:t>
      </w:r>
      <w:proofErr w:type="spellStart"/>
      <w:r w:rsidR="0066550B" w:rsidRPr="009426DE">
        <w:rPr>
          <w:sz w:val="20"/>
          <w:lang w:val="en-ID" w:bidi="ar-SY"/>
        </w:rPr>
        <w:t>menghadapi</w:t>
      </w:r>
      <w:proofErr w:type="spellEnd"/>
      <w:r w:rsidR="0066550B" w:rsidRPr="009426DE">
        <w:rPr>
          <w:sz w:val="20"/>
          <w:lang w:val="en-ID" w:bidi="ar-SY"/>
        </w:rPr>
        <w:t xml:space="preserve"> </w:t>
      </w:r>
      <w:proofErr w:type="spellStart"/>
      <w:r w:rsidR="0066550B" w:rsidRPr="009426DE">
        <w:rPr>
          <w:sz w:val="20"/>
          <w:lang w:val="en-ID" w:bidi="ar-SY"/>
        </w:rPr>
        <w:t>hal</w:t>
      </w:r>
      <w:proofErr w:type="spellEnd"/>
      <w:r w:rsidR="0066550B" w:rsidRPr="009426DE">
        <w:rPr>
          <w:sz w:val="20"/>
          <w:lang w:val="en-ID" w:bidi="ar-SY"/>
        </w:rPr>
        <w:t xml:space="preserve"> </w:t>
      </w:r>
      <w:proofErr w:type="spellStart"/>
      <w:r w:rsidR="0066550B" w:rsidRPr="009426DE">
        <w:rPr>
          <w:sz w:val="20"/>
          <w:lang w:val="en-ID" w:bidi="ar-SY"/>
        </w:rPr>
        <w:t>ini</w:t>
      </w:r>
      <w:proofErr w:type="spellEnd"/>
      <w:r w:rsidR="0066550B" w:rsidRPr="009426DE">
        <w:rPr>
          <w:sz w:val="20"/>
          <w:lang w:val="en-ID" w:bidi="ar-SY"/>
        </w:rPr>
        <w:t xml:space="preserve">, </w:t>
      </w:r>
      <w:proofErr w:type="spellStart"/>
      <w:r w:rsidR="0066550B" w:rsidRPr="009426DE">
        <w:rPr>
          <w:sz w:val="20"/>
          <w:lang w:val="en-ID" w:bidi="ar-SY"/>
        </w:rPr>
        <w:t>Pemerintah</w:t>
      </w:r>
      <w:proofErr w:type="spellEnd"/>
      <w:r w:rsidR="0066550B" w:rsidRPr="009426DE">
        <w:rPr>
          <w:sz w:val="20"/>
          <w:lang w:val="en-ID" w:bidi="ar-SY"/>
        </w:rPr>
        <w:t xml:space="preserve"> Kota </w:t>
      </w:r>
      <w:proofErr w:type="spellStart"/>
      <w:r w:rsidR="0066550B" w:rsidRPr="009426DE">
        <w:rPr>
          <w:sz w:val="20"/>
          <w:lang w:val="en-ID" w:bidi="ar-SY"/>
        </w:rPr>
        <w:t>Samarinda</w:t>
      </w:r>
      <w:proofErr w:type="spellEnd"/>
      <w:r w:rsidR="0066550B" w:rsidRPr="009426DE">
        <w:rPr>
          <w:sz w:val="20"/>
          <w:lang w:val="en-ID" w:bidi="ar-SY"/>
        </w:rPr>
        <w:t xml:space="preserve">, yang </w:t>
      </w:r>
      <w:proofErr w:type="spellStart"/>
      <w:r w:rsidR="0066550B" w:rsidRPr="009426DE">
        <w:rPr>
          <w:sz w:val="20"/>
          <w:lang w:val="en-ID" w:bidi="ar-SY"/>
        </w:rPr>
        <w:t>merupakan</w:t>
      </w:r>
      <w:proofErr w:type="spellEnd"/>
      <w:r w:rsidR="0066550B" w:rsidRPr="009426DE">
        <w:rPr>
          <w:sz w:val="20"/>
          <w:lang w:val="en-ID" w:bidi="ar-SY"/>
        </w:rPr>
        <w:t xml:space="preserve"> </w:t>
      </w:r>
      <w:proofErr w:type="spellStart"/>
      <w:r w:rsidR="0066550B" w:rsidRPr="009426DE">
        <w:rPr>
          <w:sz w:val="20"/>
          <w:lang w:val="en-ID" w:bidi="ar-SY"/>
        </w:rPr>
        <w:t>Ibu</w:t>
      </w:r>
      <w:proofErr w:type="spellEnd"/>
      <w:r w:rsidR="0066550B" w:rsidRPr="009426DE">
        <w:rPr>
          <w:sz w:val="20"/>
          <w:lang w:val="en-ID" w:bidi="ar-SY"/>
        </w:rPr>
        <w:t xml:space="preserve"> Kota </w:t>
      </w:r>
      <w:proofErr w:type="spellStart"/>
      <w:r w:rsidR="0066550B" w:rsidRPr="009426DE">
        <w:rPr>
          <w:sz w:val="20"/>
          <w:lang w:val="en-ID" w:bidi="ar-SY"/>
        </w:rPr>
        <w:t>Provinsi</w:t>
      </w:r>
      <w:proofErr w:type="spellEnd"/>
      <w:r w:rsidR="0066550B" w:rsidRPr="009426DE">
        <w:rPr>
          <w:sz w:val="20"/>
          <w:lang w:val="en-ID" w:bidi="ar-SY"/>
        </w:rPr>
        <w:t xml:space="preserve"> Kalimantan </w:t>
      </w:r>
      <w:proofErr w:type="spellStart"/>
      <w:r w:rsidR="0066550B" w:rsidRPr="009426DE">
        <w:rPr>
          <w:sz w:val="20"/>
          <w:lang w:val="en-ID" w:bidi="ar-SY"/>
        </w:rPr>
        <w:t>Timur</w:t>
      </w:r>
      <w:proofErr w:type="spellEnd"/>
      <w:r w:rsidR="0066550B" w:rsidRPr="009426DE">
        <w:rPr>
          <w:sz w:val="20"/>
          <w:lang w:val="en-ID" w:bidi="ar-SY"/>
        </w:rPr>
        <w:t xml:space="preserve"> </w:t>
      </w:r>
      <w:proofErr w:type="spellStart"/>
      <w:r w:rsidR="0066550B" w:rsidRPr="009426DE">
        <w:rPr>
          <w:sz w:val="20"/>
          <w:lang w:val="en-ID" w:bidi="ar-SY"/>
        </w:rPr>
        <w:t>berusaha</w:t>
      </w:r>
      <w:proofErr w:type="spellEnd"/>
      <w:r w:rsidR="0066550B" w:rsidRPr="009426DE">
        <w:rPr>
          <w:sz w:val="20"/>
          <w:lang w:val="en-ID" w:bidi="ar-SY"/>
        </w:rPr>
        <w:t xml:space="preserve"> </w:t>
      </w:r>
      <w:proofErr w:type="spellStart"/>
      <w:r w:rsidR="0066550B" w:rsidRPr="009426DE">
        <w:rPr>
          <w:sz w:val="20"/>
          <w:lang w:val="en-ID" w:bidi="ar-SY"/>
        </w:rPr>
        <w:t>untuk</w:t>
      </w:r>
      <w:proofErr w:type="spellEnd"/>
      <w:r w:rsidR="0066550B" w:rsidRPr="009426DE">
        <w:rPr>
          <w:sz w:val="20"/>
          <w:lang w:val="en-ID" w:bidi="ar-SY"/>
        </w:rPr>
        <w:t xml:space="preserve"> </w:t>
      </w:r>
      <w:proofErr w:type="spellStart"/>
      <w:r w:rsidR="0066550B" w:rsidRPr="009426DE">
        <w:rPr>
          <w:sz w:val="20"/>
          <w:lang w:val="en-ID" w:bidi="ar-SY"/>
        </w:rPr>
        <w:t>meningkatkan</w:t>
      </w:r>
      <w:proofErr w:type="spellEnd"/>
      <w:r w:rsidR="0066550B" w:rsidRPr="009426DE">
        <w:rPr>
          <w:sz w:val="20"/>
          <w:lang w:val="en-ID" w:bidi="ar-SY"/>
        </w:rPr>
        <w:t xml:space="preserve"> </w:t>
      </w:r>
      <w:proofErr w:type="spellStart"/>
      <w:r w:rsidR="0066550B" w:rsidRPr="009426DE">
        <w:rPr>
          <w:sz w:val="20"/>
          <w:lang w:val="en-ID" w:bidi="ar-SY"/>
        </w:rPr>
        <w:t>fasilitas</w:t>
      </w:r>
      <w:proofErr w:type="spellEnd"/>
      <w:r w:rsidR="0066550B" w:rsidRPr="009426DE">
        <w:rPr>
          <w:sz w:val="20"/>
          <w:lang w:val="en-ID" w:bidi="ar-SY"/>
        </w:rPr>
        <w:t xml:space="preserve"> </w:t>
      </w:r>
      <w:proofErr w:type="spellStart"/>
      <w:r w:rsidR="0066550B" w:rsidRPr="009426DE">
        <w:rPr>
          <w:sz w:val="20"/>
          <w:lang w:val="en-ID" w:bidi="ar-SY"/>
        </w:rPr>
        <w:t>dengan</w:t>
      </w:r>
      <w:proofErr w:type="spellEnd"/>
      <w:r w:rsidR="0066550B" w:rsidRPr="009426DE">
        <w:rPr>
          <w:sz w:val="20"/>
          <w:lang w:val="en-ID" w:bidi="ar-SY"/>
        </w:rPr>
        <w:t xml:space="preserve"> </w:t>
      </w:r>
      <w:proofErr w:type="spellStart"/>
      <w:r w:rsidR="0066550B" w:rsidRPr="009426DE">
        <w:rPr>
          <w:sz w:val="20"/>
          <w:lang w:val="en-ID" w:bidi="ar-SY"/>
        </w:rPr>
        <w:t>meningkatnya</w:t>
      </w:r>
      <w:proofErr w:type="spellEnd"/>
      <w:r w:rsidR="0066550B" w:rsidRPr="009426DE">
        <w:rPr>
          <w:sz w:val="20"/>
          <w:lang w:val="en-ID" w:bidi="ar-SY"/>
        </w:rPr>
        <w:t xml:space="preserve"> </w:t>
      </w:r>
      <w:proofErr w:type="spellStart"/>
      <w:r w:rsidR="0066550B" w:rsidRPr="009426DE">
        <w:rPr>
          <w:sz w:val="20"/>
          <w:lang w:val="en-ID" w:bidi="ar-SY"/>
        </w:rPr>
        <w:t>penduduk</w:t>
      </w:r>
      <w:proofErr w:type="spellEnd"/>
      <w:r w:rsidR="0066550B" w:rsidRPr="009426DE">
        <w:rPr>
          <w:sz w:val="20"/>
          <w:lang w:val="en-ID" w:bidi="ar-SY"/>
        </w:rPr>
        <w:t xml:space="preserve"> </w:t>
      </w:r>
      <w:proofErr w:type="spellStart"/>
      <w:r w:rsidR="0066550B" w:rsidRPr="009426DE">
        <w:rPr>
          <w:sz w:val="20"/>
          <w:lang w:val="en-ID" w:bidi="ar-SY"/>
        </w:rPr>
        <w:t>baru</w:t>
      </w:r>
      <w:proofErr w:type="spellEnd"/>
      <w:r w:rsidR="0066550B" w:rsidRPr="009426DE">
        <w:rPr>
          <w:sz w:val="20"/>
          <w:lang w:val="en-ID" w:bidi="ar-SY"/>
        </w:rPr>
        <w:t xml:space="preserve"> yang </w:t>
      </w:r>
      <w:proofErr w:type="spellStart"/>
      <w:r w:rsidR="0066550B" w:rsidRPr="009426DE">
        <w:rPr>
          <w:sz w:val="20"/>
          <w:lang w:val="en-ID" w:bidi="ar-SY"/>
        </w:rPr>
        <w:t>datang</w:t>
      </w:r>
      <w:proofErr w:type="spellEnd"/>
      <w:r w:rsidR="0066550B" w:rsidRPr="009426DE">
        <w:rPr>
          <w:sz w:val="20"/>
          <w:lang w:val="en-ID" w:bidi="ar-SY"/>
        </w:rPr>
        <w:t xml:space="preserve"> </w:t>
      </w:r>
      <w:proofErr w:type="spellStart"/>
      <w:r w:rsidR="0066550B" w:rsidRPr="009426DE">
        <w:rPr>
          <w:sz w:val="20"/>
          <w:lang w:val="en-ID" w:bidi="ar-SY"/>
        </w:rPr>
        <w:t>kekota</w:t>
      </w:r>
      <w:proofErr w:type="spellEnd"/>
      <w:r w:rsidR="0066550B" w:rsidRPr="009426DE">
        <w:rPr>
          <w:sz w:val="20"/>
          <w:lang w:val="en-ID" w:bidi="ar-SY"/>
        </w:rPr>
        <w:t xml:space="preserve"> </w:t>
      </w:r>
      <w:proofErr w:type="spellStart"/>
      <w:r w:rsidR="0066550B" w:rsidRPr="009426DE">
        <w:rPr>
          <w:sz w:val="20"/>
          <w:lang w:val="en-ID" w:bidi="ar-SY"/>
        </w:rPr>
        <w:t>ini</w:t>
      </w:r>
      <w:proofErr w:type="spellEnd"/>
      <w:r w:rsidR="0066550B" w:rsidRPr="009426DE">
        <w:rPr>
          <w:sz w:val="20"/>
          <w:lang w:val="en-ID" w:bidi="ar-SY"/>
        </w:rPr>
        <w:t xml:space="preserve">. Pembangunan </w:t>
      </w:r>
      <w:proofErr w:type="spellStart"/>
      <w:r w:rsidR="0066550B" w:rsidRPr="009426DE">
        <w:rPr>
          <w:sz w:val="20"/>
          <w:lang w:val="en-ID" w:bidi="ar-SY"/>
        </w:rPr>
        <w:t>rumah</w:t>
      </w:r>
      <w:proofErr w:type="spellEnd"/>
      <w:r w:rsidR="0066550B" w:rsidRPr="009426DE">
        <w:rPr>
          <w:sz w:val="20"/>
          <w:lang w:val="en-ID" w:bidi="ar-SY"/>
        </w:rPr>
        <w:t xml:space="preserve"> </w:t>
      </w:r>
      <w:proofErr w:type="spellStart"/>
      <w:r w:rsidR="0066550B" w:rsidRPr="009426DE">
        <w:rPr>
          <w:sz w:val="20"/>
          <w:lang w:val="en-ID" w:bidi="ar-SY"/>
        </w:rPr>
        <w:t>susun</w:t>
      </w:r>
      <w:proofErr w:type="spellEnd"/>
      <w:r w:rsidR="0066550B" w:rsidRPr="009426DE">
        <w:rPr>
          <w:sz w:val="20"/>
          <w:lang w:val="en-ID" w:bidi="ar-SY"/>
        </w:rPr>
        <w:t xml:space="preserve"> di </w:t>
      </w:r>
      <w:proofErr w:type="spellStart"/>
      <w:r w:rsidR="0066550B" w:rsidRPr="009426DE">
        <w:rPr>
          <w:sz w:val="20"/>
          <w:lang w:val="en-ID" w:bidi="ar-SY"/>
        </w:rPr>
        <w:t>tengah</w:t>
      </w:r>
      <w:proofErr w:type="spellEnd"/>
      <w:r w:rsidR="0066550B" w:rsidRPr="009426DE">
        <w:rPr>
          <w:sz w:val="20"/>
          <w:lang w:val="en-ID" w:bidi="ar-SY"/>
        </w:rPr>
        <w:t xml:space="preserve"> </w:t>
      </w:r>
      <w:proofErr w:type="spellStart"/>
      <w:r w:rsidR="0066550B" w:rsidRPr="009426DE">
        <w:rPr>
          <w:sz w:val="20"/>
          <w:lang w:val="en-ID" w:bidi="ar-SY"/>
        </w:rPr>
        <w:t>kota</w:t>
      </w:r>
      <w:proofErr w:type="spellEnd"/>
      <w:r w:rsidR="0066550B" w:rsidRPr="009426DE">
        <w:rPr>
          <w:sz w:val="20"/>
          <w:lang w:val="en-ID" w:bidi="ar-SY"/>
        </w:rPr>
        <w:t xml:space="preserve"> </w:t>
      </w:r>
      <w:proofErr w:type="spellStart"/>
      <w:r w:rsidR="0066550B" w:rsidRPr="009426DE">
        <w:rPr>
          <w:sz w:val="20"/>
          <w:lang w:val="en-ID" w:bidi="ar-SY"/>
        </w:rPr>
        <w:t>Samarinda</w:t>
      </w:r>
      <w:proofErr w:type="spellEnd"/>
      <w:r w:rsidR="0066550B" w:rsidRPr="009426DE">
        <w:rPr>
          <w:sz w:val="20"/>
          <w:lang w:val="en-ID" w:bidi="ar-SY"/>
        </w:rPr>
        <w:t xml:space="preserve"> </w:t>
      </w:r>
      <w:proofErr w:type="spellStart"/>
      <w:proofErr w:type="gramStart"/>
      <w:r w:rsidR="0066550B" w:rsidRPr="009426DE">
        <w:rPr>
          <w:sz w:val="20"/>
          <w:lang w:val="en-ID" w:bidi="ar-SY"/>
        </w:rPr>
        <w:t>merupakan</w:t>
      </w:r>
      <w:proofErr w:type="spellEnd"/>
      <w:r w:rsidR="0066550B" w:rsidRPr="009426DE">
        <w:rPr>
          <w:sz w:val="20"/>
          <w:lang w:val="en-ID" w:bidi="ar-SY"/>
        </w:rPr>
        <w:t xml:space="preserve">  </w:t>
      </w:r>
      <w:proofErr w:type="spellStart"/>
      <w:r w:rsidR="0066550B" w:rsidRPr="009426DE">
        <w:rPr>
          <w:sz w:val="20"/>
          <w:lang w:val="en-ID" w:bidi="ar-SY"/>
        </w:rPr>
        <w:t>upaya</w:t>
      </w:r>
      <w:proofErr w:type="spellEnd"/>
      <w:proofErr w:type="gramEnd"/>
      <w:r w:rsidR="0066550B" w:rsidRPr="009426DE">
        <w:rPr>
          <w:sz w:val="20"/>
          <w:lang w:val="en-ID" w:bidi="ar-SY"/>
        </w:rPr>
        <w:t xml:space="preserve"> yang </w:t>
      </w:r>
      <w:proofErr w:type="spellStart"/>
      <w:r w:rsidR="0066550B" w:rsidRPr="009426DE">
        <w:rPr>
          <w:sz w:val="20"/>
          <w:lang w:val="en-ID" w:bidi="ar-SY"/>
        </w:rPr>
        <w:t>dilakukan</w:t>
      </w:r>
      <w:proofErr w:type="spellEnd"/>
      <w:r w:rsidR="0066550B" w:rsidRPr="009426DE">
        <w:rPr>
          <w:sz w:val="20"/>
          <w:lang w:val="en-ID" w:bidi="ar-SY"/>
        </w:rPr>
        <w:t xml:space="preserve"> yang </w:t>
      </w:r>
      <w:proofErr w:type="spellStart"/>
      <w:r w:rsidR="0066550B" w:rsidRPr="009426DE">
        <w:rPr>
          <w:sz w:val="20"/>
          <w:lang w:val="en-ID" w:bidi="ar-SY"/>
        </w:rPr>
        <w:t>diarahkan</w:t>
      </w:r>
      <w:proofErr w:type="spellEnd"/>
      <w:r w:rsidR="0066550B" w:rsidRPr="009426DE">
        <w:rPr>
          <w:sz w:val="20"/>
          <w:lang w:val="en-ID" w:bidi="ar-SY"/>
        </w:rPr>
        <w:t xml:space="preserve"> </w:t>
      </w:r>
      <w:proofErr w:type="spellStart"/>
      <w:r w:rsidR="0066550B" w:rsidRPr="009426DE">
        <w:rPr>
          <w:sz w:val="20"/>
          <w:lang w:val="en-ID" w:bidi="ar-SY"/>
        </w:rPr>
        <w:t>pada</w:t>
      </w:r>
      <w:proofErr w:type="spellEnd"/>
      <w:r w:rsidR="0066550B" w:rsidRPr="009426DE">
        <w:rPr>
          <w:sz w:val="20"/>
          <w:lang w:val="en-ID" w:bidi="ar-SY"/>
        </w:rPr>
        <w:t xml:space="preserve"> </w:t>
      </w:r>
      <w:proofErr w:type="spellStart"/>
      <w:r w:rsidR="0066550B" w:rsidRPr="009426DE">
        <w:rPr>
          <w:sz w:val="20"/>
          <w:lang w:val="en-ID" w:bidi="ar-SY"/>
        </w:rPr>
        <w:t>peningkatan</w:t>
      </w:r>
      <w:proofErr w:type="spellEnd"/>
      <w:r w:rsidR="0066550B" w:rsidRPr="009426DE">
        <w:rPr>
          <w:sz w:val="20"/>
          <w:lang w:val="en-ID" w:bidi="ar-SY"/>
        </w:rPr>
        <w:t xml:space="preserve"> </w:t>
      </w:r>
      <w:proofErr w:type="spellStart"/>
      <w:r w:rsidR="0066550B" w:rsidRPr="009426DE">
        <w:rPr>
          <w:sz w:val="20"/>
          <w:lang w:val="en-ID" w:bidi="ar-SY"/>
        </w:rPr>
        <w:t>tempat</w:t>
      </w:r>
      <w:proofErr w:type="spellEnd"/>
      <w:r w:rsidR="0066550B" w:rsidRPr="009426DE">
        <w:rPr>
          <w:sz w:val="20"/>
          <w:lang w:val="en-ID" w:bidi="ar-SY"/>
        </w:rPr>
        <w:t xml:space="preserve"> </w:t>
      </w:r>
      <w:proofErr w:type="spellStart"/>
      <w:r w:rsidR="0066550B" w:rsidRPr="009426DE">
        <w:rPr>
          <w:sz w:val="20"/>
          <w:lang w:val="en-ID" w:bidi="ar-SY"/>
        </w:rPr>
        <w:t>tinggal</w:t>
      </w:r>
      <w:proofErr w:type="spellEnd"/>
      <w:r w:rsidR="0066550B" w:rsidRPr="009426DE">
        <w:rPr>
          <w:sz w:val="20"/>
          <w:lang w:val="en-ID" w:bidi="ar-SY"/>
        </w:rPr>
        <w:t xml:space="preserve"> yang </w:t>
      </w:r>
      <w:proofErr w:type="spellStart"/>
      <w:r w:rsidR="0066550B" w:rsidRPr="009426DE">
        <w:rPr>
          <w:sz w:val="20"/>
          <w:lang w:val="en-ID" w:bidi="ar-SY"/>
        </w:rPr>
        <w:t>layak</w:t>
      </w:r>
      <w:proofErr w:type="spellEnd"/>
      <w:r w:rsidR="0066550B" w:rsidRPr="009426DE">
        <w:rPr>
          <w:sz w:val="20"/>
          <w:lang w:val="en-ID" w:bidi="ar-SY"/>
        </w:rPr>
        <w:t xml:space="preserve"> </w:t>
      </w:r>
      <w:proofErr w:type="spellStart"/>
      <w:r w:rsidR="0066550B" w:rsidRPr="009426DE">
        <w:rPr>
          <w:sz w:val="20"/>
          <w:lang w:val="en-ID" w:bidi="ar-SY"/>
        </w:rPr>
        <w:t>tanpa</w:t>
      </w:r>
      <w:proofErr w:type="spellEnd"/>
      <w:r w:rsidR="0066550B" w:rsidRPr="009426DE">
        <w:rPr>
          <w:sz w:val="20"/>
          <w:lang w:val="en-ID" w:bidi="ar-SY"/>
        </w:rPr>
        <w:t xml:space="preserve"> </w:t>
      </w:r>
      <w:proofErr w:type="spellStart"/>
      <w:r w:rsidR="0066550B" w:rsidRPr="009426DE">
        <w:rPr>
          <w:sz w:val="20"/>
          <w:lang w:val="en-ID" w:bidi="ar-SY"/>
        </w:rPr>
        <w:t>harus</w:t>
      </w:r>
      <w:proofErr w:type="spellEnd"/>
      <w:r w:rsidR="0066550B" w:rsidRPr="009426DE">
        <w:rPr>
          <w:sz w:val="20"/>
          <w:lang w:val="en-ID" w:bidi="ar-SY"/>
        </w:rPr>
        <w:t xml:space="preserve"> </w:t>
      </w:r>
      <w:proofErr w:type="spellStart"/>
      <w:r w:rsidR="0066550B" w:rsidRPr="009426DE">
        <w:rPr>
          <w:sz w:val="20"/>
          <w:lang w:val="en-ID" w:bidi="ar-SY"/>
        </w:rPr>
        <w:t>mengurangi</w:t>
      </w:r>
      <w:proofErr w:type="spellEnd"/>
      <w:r w:rsidR="0066550B" w:rsidRPr="009426DE">
        <w:rPr>
          <w:sz w:val="20"/>
          <w:lang w:val="en-ID" w:bidi="ar-SY"/>
        </w:rPr>
        <w:t xml:space="preserve"> </w:t>
      </w:r>
      <w:proofErr w:type="spellStart"/>
      <w:r w:rsidR="0066550B" w:rsidRPr="009426DE">
        <w:rPr>
          <w:sz w:val="20"/>
          <w:lang w:val="en-ID" w:bidi="ar-SY"/>
        </w:rPr>
        <w:t>lahan</w:t>
      </w:r>
      <w:proofErr w:type="spellEnd"/>
      <w:r w:rsidR="0066550B" w:rsidRPr="009426DE">
        <w:rPr>
          <w:sz w:val="20"/>
          <w:lang w:val="en-ID" w:bidi="ar-SY"/>
        </w:rPr>
        <w:t xml:space="preserve"> </w:t>
      </w:r>
      <w:proofErr w:type="spellStart"/>
      <w:r w:rsidR="0066550B" w:rsidRPr="009426DE">
        <w:rPr>
          <w:sz w:val="20"/>
          <w:lang w:val="en-ID" w:bidi="ar-SY"/>
        </w:rPr>
        <w:t>terbuka</w:t>
      </w:r>
      <w:proofErr w:type="spellEnd"/>
      <w:r w:rsidR="0066550B" w:rsidRPr="009426DE">
        <w:rPr>
          <w:sz w:val="20"/>
          <w:lang w:val="en-ID" w:bidi="ar-SY"/>
        </w:rPr>
        <w:t xml:space="preserve"> </w:t>
      </w:r>
      <w:proofErr w:type="spellStart"/>
      <w:r w:rsidR="0066550B" w:rsidRPr="009426DE">
        <w:rPr>
          <w:sz w:val="20"/>
          <w:lang w:val="en-ID" w:bidi="ar-SY"/>
        </w:rPr>
        <w:t>hijau</w:t>
      </w:r>
      <w:proofErr w:type="spellEnd"/>
      <w:r w:rsidR="0066550B" w:rsidRPr="009426DE">
        <w:rPr>
          <w:sz w:val="20"/>
          <w:lang w:val="en-ID" w:bidi="ar-SY"/>
        </w:rPr>
        <w:t xml:space="preserve"> yang ,</w:t>
      </w:r>
      <w:proofErr w:type="spellStart"/>
      <w:r w:rsidR="0066550B" w:rsidRPr="009426DE">
        <w:rPr>
          <w:sz w:val="20"/>
          <w:lang w:val="en-ID" w:bidi="ar-SY"/>
        </w:rPr>
        <w:t>dan</w:t>
      </w:r>
      <w:proofErr w:type="spellEnd"/>
      <w:r w:rsidR="0066550B" w:rsidRPr="009426DE">
        <w:rPr>
          <w:sz w:val="20"/>
          <w:lang w:val="en-ID" w:bidi="ar-SY"/>
        </w:rPr>
        <w:t xml:space="preserve"> juga </w:t>
      </w:r>
      <w:proofErr w:type="spellStart"/>
      <w:r w:rsidR="0066550B" w:rsidRPr="009426DE">
        <w:rPr>
          <w:sz w:val="20"/>
          <w:lang w:val="en-ID" w:bidi="ar-SY"/>
        </w:rPr>
        <w:t>untuk</w:t>
      </w:r>
      <w:proofErr w:type="spellEnd"/>
      <w:r w:rsidR="0066550B" w:rsidRPr="009426DE">
        <w:rPr>
          <w:sz w:val="20"/>
          <w:lang w:val="en-ID" w:bidi="ar-SY"/>
        </w:rPr>
        <w:t xml:space="preserve"> </w:t>
      </w:r>
      <w:proofErr w:type="spellStart"/>
      <w:r w:rsidR="0066550B" w:rsidRPr="009426DE">
        <w:rPr>
          <w:sz w:val="20"/>
          <w:lang w:val="en-ID" w:bidi="ar-SY"/>
        </w:rPr>
        <w:t>pengembangan</w:t>
      </w:r>
      <w:proofErr w:type="spellEnd"/>
      <w:r w:rsidR="0066550B" w:rsidRPr="009426DE">
        <w:rPr>
          <w:sz w:val="20"/>
          <w:lang w:val="en-ID" w:bidi="ar-SY"/>
        </w:rPr>
        <w:t xml:space="preserve"> </w:t>
      </w:r>
      <w:proofErr w:type="spellStart"/>
      <w:r w:rsidR="0066550B" w:rsidRPr="009426DE">
        <w:rPr>
          <w:sz w:val="20"/>
          <w:lang w:val="en-ID" w:bidi="ar-SY"/>
        </w:rPr>
        <w:t>bangunan</w:t>
      </w:r>
      <w:proofErr w:type="spellEnd"/>
      <w:r w:rsidR="0066550B" w:rsidRPr="009426DE">
        <w:rPr>
          <w:sz w:val="20"/>
          <w:lang w:val="en-ID" w:bidi="ar-SY"/>
        </w:rPr>
        <w:t xml:space="preserve"> </w:t>
      </w:r>
      <w:proofErr w:type="spellStart"/>
      <w:r w:rsidR="0066550B" w:rsidRPr="009426DE">
        <w:rPr>
          <w:sz w:val="20"/>
          <w:lang w:val="en-ID" w:bidi="ar-SY"/>
        </w:rPr>
        <w:t>gedung</w:t>
      </w:r>
      <w:proofErr w:type="spellEnd"/>
      <w:r w:rsidR="0066550B" w:rsidRPr="009426DE">
        <w:rPr>
          <w:sz w:val="20"/>
          <w:lang w:val="en-ID" w:bidi="ar-SY"/>
        </w:rPr>
        <w:t xml:space="preserve"> yang </w:t>
      </w:r>
      <w:proofErr w:type="spellStart"/>
      <w:r w:rsidR="0066550B" w:rsidRPr="009426DE">
        <w:rPr>
          <w:sz w:val="20"/>
          <w:lang w:val="en-ID" w:bidi="ar-SY"/>
        </w:rPr>
        <w:t>berfungsi</w:t>
      </w:r>
      <w:proofErr w:type="spellEnd"/>
      <w:r w:rsidR="0066550B" w:rsidRPr="009426DE">
        <w:rPr>
          <w:sz w:val="20"/>
          <w:lang w:val="en-ID" w:bidi="ar-SY"/>
        </w:rPr>
        <w:t xml:space="preserve"> </w:t>
      </w:r>
      <w:proofErr w:type="spellStart"/>
      <w:r w:rsidR="0066550B" w:rsidRPr="009426DE">
        <w:rPr>
          <w:sz w:val="20"/>
          <w:lang w:val="en-ID" w:bidi="ar-SY"/>
        </w:rPr>
        <w:t>dengan</w:t>
      </w:r>
      <w:proofErr w:type="spellEnd"/>
      <w:r w:rsidR="0066550B" w:rsidRPr="009426DE">
        <w:rPr>
          <w:sz w:val="20"/>
          <w:lang w:val="en-ID" w:bidi="ar-SY"/>
        </w:rPr>
        <w:t xml:space="preserve"> </w:t>
      </w:r>
      <w:proofErr w:type="spellStart"/>
      <w:r w:rsidR="0066550B" w:rsidRPr="009426DE">
        <w:rPr>
          <w:sz w:val="20"/>
          <w:lang w:val="en-ID" w:bidi="ar-SY"/>
        </w:rPr>
        <w:t>baik</w:t>
      </w:r>
      <w:proofErr w:type="spellEnd"/>
      <w:r w:rsidR="0066550B" w:rsidRPr="009426DE">
        <w:rPr>
          <w:sz w:val="20"/>
          <w:lang w:val="en-ID" w:bidi="ar-SY"/>
        </w:rPr>
        <w:t>.</w:t>
      </w:r>
    </w:p>
    <w:p w:rsidR="0066550B" w:rsidRPr="009426DE" w:rsidRDefault="0066550B" w:rsidP="0066550B">
      <w:pPr>
        <w:spacing w:line="360" w:lineRule="auto"/>
        <w:ind w:firstLine="450"/>
        <w:rPr>
          <w:sz w:val="20"/>
          <w:lang w:val="en-ID" w:bidi="ar-SY"/>
        </w:rPr>
      </w:pPr>
      <w:proofErr w:type="spellStart"/>
      <w:r w:rsidRPr="009426DE">
        <w:rPr>
          <w:sz w:val="20"/>
          <w:lang w:val="en-ID" w:bidi="ar-SY"/>
        </w:rPr>
        <w:t>Dengan</w:t>
      </w:r>
      <w:proofErr w:type="spellEnd"/>
      <w:r w:rsidRPr="009426DE">
        <w:rPr>
          <w:sz w:val="20"/>
          <w:lang w:val="en-ID" w:bidi="ar-SY"/>
        </w:rPr>
        <w:t xml:space="preserve"> </w:t>
      </w:r>
      <w:proofErr w:type="spellStart"/>
      <w:r w:rsidRPr="009426DE">
        <w:rPr>
          <w:sz w:val="20"/>
          <w:lang w:val="en-ID" w:bidi="ar-SY"/>
        </w:rPr>
        <w:t>kemajuan</w:t>
      </w:r>
      <w:proofErr w:type="spellEnd"/>
      <w:r w:rsidRPr="009426DE">
        <w:rPr>
          <w:sz w:val="20"/>
          <w:lang w:val="en-ID" w:bidi="ar-SY"/>
        </w:rPr>
        <w:t xml:space="preserve"> </w:t>
      </w:r>
      <w:proofErr w:type="spellStart"/>
      <w:r w:rsidRPr="009426DE">
        <w:rPr>
          <w:sz w:val="20"/>
          <w:lang w:val="en-ID" w:bidi="ar-SY"/>
        </w:rPr>
        <w:t>ilmu</w:t>
      </w:r>
      <w:proofErr w:type="spellEnd"/>
      <w:r w:rsidRPr="009426DE">
        <w:rPr>
          <w:sz w:val="20"/>
          <w:lang w:val="en-ID" w:bidi="ar-SY"/>
        </w:rPr>
        <w:t xml:space="preserve"> </w:t>
      </w:r>
      <w:proofErr w:type="spellStart"/>
      <w:r w:rsidRPr="009426DE">
        <w:rPr>
          <w:sz w:val="20"/>
          <w:lang w:val="en-ID" w:bidi="ar-SY"/>
        </w:rPr>
        <w:t>pengetahuan</w:t>
      </w:r>
      <w:proofErr w:type="spellEnd"/>
      <w:r w:rsidRPr="009426DE">
        <w:rPr>
          <w:sz w:val="20"/>
          <w:lang w:val="en-ID" w:bidi="ar-SY"/>
        </w:rPr>
        <w:t xml:space="preserve"> </w:t>
      </w:r>
      <w:proofErr w:type="spellStart"/>
      <w:r w:rsidRPr="009426DE">
        <w:rPr>
          <w:sz w:val="20"/>
          <w:lang w:val="en-ID" w:bidi="ar-SY"/>
        </w:rPr>
        <w:t>tentang</w:t>
      </w:r>
      <w:proofErr w:type="spellEnd"/>
      <w:r w:rsidRPr="009426DE">
        <w:rPr>
          <w:sz w:val="20"/>
          <w:lang w:val="en-ID" w:bidi="ar-SY"/>
        </w:rPr>
        <w:t xml:space="preserve"> </w:t>
      </w:r>
      <w:proofErr w:type="spellStart"/>
      <w:r w:rsidRPr="009426DE">
        <w:rPr>
          <w:sz w:val="20"/>
          <w:lang w:val="en-ID" w:bidi="ar-SY"/>
        </w:rPr>
        <w:t>rekayasa</w:t>
      </w:r>
      <w:proofErr w:type="spellEnd"/>
      <w:r w:rsidRPr="009426DE">
        <w:rPr>
          <w:sz w:val="20"/>
          <w:lang w:val="en-ID" w:bidi="ar-SY"/>
        </w:rPr>
        <w:t xml:space="preserve"> </w:t>
      </w:r>
      <w:proofErr w:type="spellStart"/>
      <w:r w:rsidRPr="009426DE">
        <w:rPr>
          <w:sz w:val="20"/>
          <w:lang w:val="en-ID" w:bidi="ar-SY"/>
        </w:rPr>
        <w:t>struktur</w:t>
      </w:r>
      <w:proofErr w:type="spellEnd"/>
      <w:r w:rsidRPr="009426DE">
        <w:rPr>
          <w:sz w:val="20"/>
          <w:lang w:val="en-ID" w:bidi="ar-SY"/>
        </w:rPr>
        <w:t xml:space="preserve">, </w:t>
      </w:r>
      <w:proofErr w:type="spellStart"/>
      <w:r w:rsidRPr="009426DE">
        <w:rPr>
          <w:sz w:val="20"/>
          <w:lang w:val="en-ID" w:bidi="ar-SY"/>
        </w:rPr>
        <w:t>maka</w:t>
      </w:r>
      <w:proofErr w:type="spellEnd"/>
      <w:r w:rsidRPr="009426DE">
        <w:rPr>
          <w:sz w:val="20"/>
          <w:lang w:val="en-ID" w:bidi="ar-SY"/>
        </w:rPr>
        <w:t xml:space="preserve"> </w:t>
      </w:r>
      <w:proofErr w:type="spellStart"/>
      <w:r w:rsidRPr="009426DE">
        <w:rPr>
          <w:sz w:val="20"/>
          <w:lang w:val="en-ID" w:bidi="ar-SY"/>
        </w:rPr>
        <w:t>perhitungan-perhitungan</w:t>
      </w:r>
      <w:proofErr w:type="spellEnd"/>
      <w:r w:rsidRPr="009426DE">
        <w:rPr>
          <w:sz w:val="20"/>
          <w:lang w:val="en-ID" w:bidi="ar-SY"/>
        </w:rPr>
        <w:t xml:space="preserve"> </w:t>
      </w:r>
      <w:proofErr w:type="spellStart"/>
      <w:r w:rsidRPr="009426DE">
        <w:rPr>
          <w:sz w:val="20"/>
          <w:lang w:val="en-ID" w:bidi="ar-SY"/>
        </w:rPr>
        <w:t>analisa</w:t>
      </w:r>
      <w:proofErr w:type="spellEnd"/>
      <w:r w:rsidRPr="009426DE">
        <w:rPr>
          <w:sz w:val="20"/>
          <w:lang w:val="en-ID" w:bidi="ar-SY"/>
        </w:rPr>
        <w:t xml:space="preserve"> </w:t>
      </w:r>
      <w:proofErr w:type="spellStart"/>
      <w:r w:rsidRPr="009426DE">
        <w:rPr>
          <w:sz w:val="20"/>
          <w:lang w:val="en-ID" w:bidi="ar-SY"/>
        </w:rPr>
        <w:t>struktur</w:t>
      </w:r>
      <w:proofErr w:type="spellEnd"/>
      <w:r w:rsidRPr="009426DE">
        <w:rPr>
          <w:sz w:val="20"/>
          <w:lang w:val="en-ID" w:bidi="ar-SY"/>
        </w:rPr>
        <w:t xml:space="preserve"> </w:t>
      </w:r>
      <w:proofErr w:type="spellStart"/>
      <w:r w:rsidRPr="009426DE">
        <w:rPr>
          <w:sz w:val="20"/>
          <w:lang w:val="en-ID" w:bidi="ar-SY"/>
        </w:rPr>
        <w:t>bisa</w:t>
      </w:r>
      <w:proofErr w:type="spellEnd"/>
      <w:r w:rsidRPr="009426DE">
        <w:rPr>
          <w:sz w:val="20"/>
          <w:lang w:val="en-ID" w:bidi="ar-SY"/>
        </w:rPr>
        <w:t xml:space="preserve"> </w:t>
      </w:r>
      <w:proofErr w:type="spellStart"/>
      <w:r w:rsidRPr="009426DE">
        <w:rPr>
          <w:sz w:val="20"/>
          <w:lang w:val="en-ID" w:bidi="ar-SY"/>
        </w:rPr>
        <w:t>dilakukan</w:t>
      </w:r>
      <w:proofErr w:type="spellEnd"/>
      <w:r w:rsidRPr="009426DE">
        <w:rPr>
          <w:sz w:val="20"/>
          <w:lang w:val="en-ID" w:bidi="ar-SY"/>
        </w:rPr>
        <w:t xml:space="preserve"> agar </w:t>
      </w:r>
      <w:proofErr w:type="spellStart"/>
      <w:r w:rsidRPr="009426DE">
        <w:rPr>
          <w:sz w:val="20"/>
          <w:lang w:val="en-ID" w:bidi="ar-SY"/>
        </w:rPr>
        <w:t>gedung</w:t>
      </w:r>
      <w:proofErr w:type="spellEnd"/>
      <w:r w:rsidRPr="009426DE">
        <w:rPr>
          <w:sz w:val="20"/>
          <w:lang w:val="en-ID" w:bidi="ar-SY"/>
        </w:rPr>
        <w:t xml:space="preserve"> </w:t>
      </w:r>
      <w:proofErr w:type="spellStart"/>
      <w:r w:rsidRPr="009426DE">
        <w:rPr>
          <w:sz w:val="20"/>
          <w:lang w:val="en-ID" w:bidi="ar-SY"/>
        </w:rPr>
        <w:t>tersebut</w:t>
      </w:r>
      <w:proofErr w:type="spellEnd"/>
      <w:r w:rsidRPr="009426DE">
        <w:rPr>
          <w:sz w:val="20"/>
          <w:lang w:val="en-ID" w:bidi="ar-SY"/>
        </w:rPr>
        <w:t xml:space="preserve"> </w:t>
      </w:r>
      <w:proofErr w:type="spellStart"/>
      <w:r w:rsidRPr="009426DE">
        <w:rPr>
          <w:sz w:val="20"/>
          <w:lang w:val="en-ID" w:bidi="ar-SY"/>
        </w:rPr>
        <w:t>dapat</w:t>
      </w:r>
      <w:proofErr w:type="spellEnd"/>
      <w:r w:rsidRPr="009426DE">
        <w:rPr>
          <w:sz w:val="20"/>
          <w:lang w:val="en-ID" w:bidi="ar-SY"/>
        </w:rPr>
        <w:t xml:space="preserve"> </w:t>
      </w:r>
      <w:proofErr w:type="spellStart"/>
      <w:r w:rsidRPr="009426DE">
        <w:rPr>
          <w:sz w:val="20"/>
          <w:lang w:val="en-ID" w:bidi="ar-SY"/>
        </w:rPr>
        <w:t>berfungsi</w:t>
      </w:r>
      <w:proofErr w:type="spellEnd"/>
      <w:r w:rsidRPr="009426DE">
        <w:rPr>
          <w:sz w:val="20"/>
          <w:lang w:val="en-ID" w:bidi="ar-SY"/>
        </w:rPr>
        <w:t xml:space="preserve"> </w:t>
      </w:r>
      <w:proofErr w:type="spellStart"/>
      <w:r w:rsidRPr="009426DE">
        <w:rPr>
          <w:sz w:val="20"/>
          <w:lang w:val="en-ID" w:bidi="ar-SY"/>
        </w:rPr>
        <w:t>dengan</w:t>
      </w:r>
      <w:proofErr w:type="spellEnd"/>
      <w:r w:rsidRPr="009426DE">
        <w:rPr>
          <w:sz w:val="20"/>
          <w:lang w:val="en-ID" w:bidi="ar-SY"/>
        </w:rPr>
        <w:t xml:space="preserve"> </w:t>
      </w:r>
      <w:proofErr w:type="spellStart"/>
      <w:r w:rsidRPr="009426DE">
        <w:rPr>
          <w:sz w:val="20"/>
          <w:lang w:val="en-ID" w:bidi="ar-SY"/>
        </w:rPr>
        <w:t>baik.Perhitungan-perhitungan</w:t>
      </w:r>
      <w:proofErr w:type="spellEnd"/>
      <w:r w:rsidRPr="009426DE">
        <w:rPr>
          <w:sz w:val="20"/>
          <w:lang w:val="en-ID" w:bidi="ar-SY"/>
        </w:rPr>
        <w:t xml:space="preserve"> </w:t>
      </w:r>
      <w:proofErr w:type="spellStart"/>
      <w:r w:rsidRPr="009426DE">
        <w:rPr>
          <w:sz w:val="20"/>
          <w:lang w:val="en-ID" w:bidi="ar-SY"/>
        </w:rPr>
        <w:t>analisa</w:t>
      </w:r>
      <w:proofErr w:type="spellEnd"/>
      <w:r w:rsidRPr="009426DE">
        <w:rPr>
          <w:sz w:val="20"/>
          <w:lang w:val="en-ID" w:bidi="ar-SY"/>
        </w:rPr>
        <w:t xml:space="preserve"> </w:t>
      </w:r>
      <w:proofErr w:type="spellStart"/>
      <w:r w:rsidRPr="009426DE">
        <w:rPr>
          <w:sz w:val="20"/>
          <w:lang w:val="en-ID" w:bidi="ar-SY"/>
        </w:rPr>
        <w:t>struktur</w:t>
      </w:r>
      <w:proofErr w:type="spellEnd"/>
      <w:r w:rsidRPr="009426DE">
        <w:rPr>
          <w:sz w:val="20"/>
          <w:lang w:val="en-ID" w:bidi="ar-SY"/>
        </w:rPr>
        <w:t xml:space="preserve"> </w:t>
      </w:r>
      <w:proofErr w:type="spellStart"/>
      <w:r w:rsidRPr="009426DE">
        <w:rPr>
          <w:sz w:val="20"/>
          <w:lang w:val="en-ID" w:bidi="ar-SY"/>
        </w:rPr>
        <w:t>dapat</w:t>
      </w:r>
      <w:proofErr w:type="spellEnd"/>
      <w:r w:rsidRPr="009426DE">
        <w:rPr>
          <w:sz w:val="20"/>
          <w:lang w:val="en-ID" w:bidi="ar-SY"/>
        </w:rPr>
        <w:t xml:space="preserve"> </w:t>
      </w:r>
      <w:proofErr w:type="spellStart"/>
      <w:r w:rsidRPr="009426DE">
        <w:rPr>
          <w:sz w:val="20"/>
          <w:lang w:val="en-ID" w:bidi="ar-SY"/>
        </w:rPr>
        <w:t>dilakukan</w:t>
      </w:r>
      <w:proofErr w:type="spellEnd"/>
      <w:r w:rsidRPr="009426DE">
        <w:rPr>
          <w:sz w:val="20"/>
          <w:lang w:val="en-ID" w:bidi="ar-SY"/>
        </w:rPr>
        <w:t xml:space="preserve"> </w:t>
      </w:r>
      <w:proofErr w:type="spellStart"/>
      <w:r w:rsidRPr="009426DE">
        <w:rPr>
          <w:sz w:val="20"/>
          <w:lang w:val="en-ID" w:bidi="ar-SY"/>
        </w:rPr>
        <w:t>dengan</w:t>
      </w:r>
      <w:proofErr w:type="spellEnd"/>
      <w:r w:rsidRPr="009426DE">
        <w:rPr>
          <w:sz w:val="20"/>
          <w:lang w:val="en-ID" w:bidi="ar-SY"/>
        </w:rPr>
        <w:t xml:space="preserve"> </w:t>
      </w:r>
      <w:proofErr w:type="spellStart"/>
      <w:r w:rsidRPr="009426DE">
        <w:rPr>
          <w:sz w:val="20"/>
          <w:lang w:val="en-ID" w:bidi="ar-SY"/>
        </w:rPr>
        <w:t>dua</w:t>
      </w:r>
      <w:proofErr w:type="spellEnd"/>
      <w:r w:rsidRPr="009426DE">
        <w:rPr>
          <w:sz w:val="20"/>
          <w:lang w:bidi="ar-SY"/>
        </w:rPr>
        <w:t xml:space="preserve"> </w:t>
      </w:r>
      <w:proofErr w:type="spellStart"/>
      <w:proofErr w:type="gramStart"/>
      <w:r w:rsidRPr="009426DE">
        <w:rPr>
          <w:sz w:val="20"/>
          <w:lang w:val="en-ID" w:bidi="ar-SY"/>
        </w:rPr>
        <w:t>cara</w:t>
      </w:r>
      <w:proofErr w:type="spellEnd"/>
      <w:proofErr w:type="gramEnd"/>
      <w:r w:rsidRPr="009426DE">
        <w:rPr>
          <w:sz w:val="20"/>
          <w:lang w:val="en-ID" w:bidi="ar-SY"/>
        </w:rPr>
        <w:t xml:space="preserve"> </w:t>
      </w:r>
      <w:proofErr w:type="spellStart"/>
      <w:r w:rsidRPr="009426DE">
        <w:rPr>
          <w:sz w:val="20"/>
          <w:lang w:val="en-ID" w:bidi="ar-SY"/>
        </w:rPr>
        <w:t>yaitu</w:t>
      </w:r>
      <w:proofErr w:type="spellEnd"/>
      <w:r w:rsidRPr="009426DE">
        <w:rPr>
          <w:sz w:val="20"/>
          <w:lang w:val="en-ID" w:bidi="ar-SY"/>
        </w:rPr>
        <w:t xml:space="preserve"> </w:t>
      </w:r>
      <w:proofErr w:type="spellStart"/>
      <w:r w:rsidRPr="009426DE">
        <w:rPr>
          <w:sz w:val="20"/>
          <w:lang w:val="en-ID" w:bidi="ar-SY"/>
        </w:rPr>
        <w:t>perhitungan</w:t>
      </w:r>
      <w:proofErr w:type="spellEnd"/>
      <w:r w:rsidRPr="009426DE">
        <w:rPr>
          <w:sz w:val="20"/>
          <w:lang w:val="en-ID" w:bidi="ar-SY"/>
        </w:rPr>
        <w:t xml:space="preserve"> </w:t>
      </w:r>
      <w:proofErr w:type="spellStart"/>
      <w:r w:rsidRPr="009426DE">
        <w:rPr>
          <w:sz w:val="20"/>
          <w:lang w:val="en-ID" w:bidi="ar-SY"/>
        </w:rPr>
        <w:t>dengan</w:t>
      </w:r>
      <w:proofErr w:type="spellEnd"/>
      <w:r w:rsidRPr="009426DE">
        <w:rPr>
          <w:sz w:val="20"/>
          <w:lang w:val="en-ID" w:bidi="ar-SY"/>
        </w:rPr>
        <w:t xml:space="preserve"> manual </w:t>
      </w:r>
      <w:proofErr w:type="spellStart"/>
      <w:r>
        <w:rPr>
          <w:sz w:val="20"/>
          <w:lang w:val="en-ID" w:bidi="ar-SY"/>
        </w:rPr>
        <w:t>dengan</w:t>
      </w:r>
      <w:proofErr w:type="spellEnd"/>
      <w:r>
        <w:rPr>
          <w:sz w:val="20"/>
          <w:lang w:val="en-ID" w:bidi="ar-SY"/>
        </w:rPr>
        <w:t xml:space="preserve"> </w:t>
      </w:r>
      <w:proofErr w:type="spellStart"/>
      <w:r>
        <w:rPr>
          <w:sz w:val="20"/>
          <w:lang w:val="en-ID" w:bidi="ar-SY"/>
        </w:rPr>
        <w:t>metode</w:t>
      </w:r>
      <w:proofErr w:type="spellEnd"/>
      <w:r>
        <w:rPr>
          <w:sz w:val="20"/>
          <w:lang w:val="en-ID" w:bidi="ar-SY"/>
        </w:rPr>
        <w:t xml:space="preserve"> </w:t>
      </w:r>
      <w:proofErr w:type="spellStart"/>
      <w:r>
        <w:rPr>
          <w:sz w:val="20"/>
          <w:lang w:val="en-ID" w:bidi="ar-SY"/>
        </w:rPr>
        <w:t>matriks</w:t>
      </w:r>
      <w:proofErr w:type="spellEnd"/>
      <w:r>
        <w:rPr>
          <w:sz w:val="20"/>
          <w:lang w:val="en-ID" w:bidi="ar-SY"/>
        </w:rPr>
        <w:t xml:space="preserve"> </w:t>
      </w:r>
      <w:proofErr w:type="spellStart"/>
      <w:r w:rsidRPr="009426DE">
        <w:rPr>
          <w:sz w:val="20"/>
          <w:lang w:val="en-ID" w:bidi="ar-SY"/>
        </w:rPr>
        <w:t>dan</w:t>
      </w:r>
      <w:proofErr w:type="spellEnd"/>
      <w:r w:rsidRPr="009426DE">
        <w:rPr>
          <w:sz w:val="20"/>
          <w:lang w:val="en-ID" w:bidi="ar-SY"/>
        </w:rPr>
        <w:t xml:space="preserve"> </w:t>
      </w:r>
      <w:proofErr w:type="spellStart"/>
      <w:r w:rsidRPr="009426DE">
        <w:rPr>
          <w:sz w:val="20"/>
          <w:lang w:val="en-ID" w:bidi="ar-SY"/>
        </w:rPr>
        <w:t>perhitungan</w:t>
      </w:r>
      <w:proofErr w:type="spellEnd"/>
      <w:r w:rsidRPr="009426DE">
        <w:rPr>
          <w:sz w:val="20"/>
          <w:lang w:val="en-ID" w:bidi="ar-SY"/>
        </w:rPr>
        <w:t xml:space="preserve"> </w:t>
      </w:r>
      <w:proofErr w:type="spellStart"/>
      <w:r w:rsidRPr="009426DE">
        <w:rPr>
          <w:sz w:val="20"/>
          <w:lang w:val="en-ID" w:bidi="ar-SY"/>
        </w:rPr>
        <w:t>dengan</w:t>
      </w:r>
      <w:proofErr w:type="spellEnd"/>
      <w:r w:rsidRPr="009426DE">
        <w:rPr>
          <w:sz w:val="20"/>
          <w:lang w:val="en-ID" w:bidi="ar-SY"/>
        </w:rPr>
        <w:t xml:space="preserve"> </w:t>
      </w:r>
      <w:proofErr w:type="spellStart"/>
      <w:r w:rsidRPr="009426DE">
        <w:rPr>
          <w:sz w:val="20"/>
          <w:lang w:val="en-ID" w:bidi="ar-SY"/>
        </w:rPr>
        <w:t>menggunakan</w:t>
      </w:r>
      <w:proofErr w:type="spellEnd"/>
      <w:r w:rsidRPr="009426DE">
        <w:rPr>
          <w:sz w:val="20"/>
          <w:lang w:val="en-ID" w:bidi="ar-SY"/>
        </w:rPr>
        <w:t xml:space="preserve"> software</w:t>
      </w:r>
      <w:r>
        <w:rPr>
          <w:sz w:val="20"/>
          <w:lang w:val="en-ID" w:bidi="ar-SY"/>
        </w:rPr>
        <w:t xml:space="preserve"> </w:t>
      </w:r>
      <w:proofErr w:type="spellStart"/>
      <w:r>
        <w:rPr>
          <w:sz w:val="20"/>
          <w:lang w:val="en-ID" w:bidi="ar-SY"/>
        </w:rPr>
        <w:t>dengan</w:t>
      </w:r>
      <w:proofErr w:type="spellEnd"/>
      <w:r>
        <w:rPr>
          <w:sz w:val="20"/>
          <w:lang w:val="en-ID" w:bidi="ar-SY"/>
        </w:rPr>
        <w:t xml:space="preserve"> program SAP2000</w:t>
      </w:r>
      <w:r w:rsidRPr="009426DE">
        <w:rPr>
          <w:sz w:val="20"/>
          <w:lang w:val="en-ID" w:bidi="ar-SY"/>
        </w:rPr>
        <w:t xml:space="preserve">. </w:t>
      </w:r>
    </w:p>
    <w:p w:rsidR="0066550B" w:rsidRPr="009A44E0" w:rsidRDefault="0066550B" w:rsidP="0066550B">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spacing w:line="360" w:lineRule="auto"/>
        <w:rPr>
          <w:sz w:val="20"/>
          <w:szCs w:val="20"/>
        </w:rPr>
      </w:pPr>
      <w:r w:rsidRPr="009A44E0">
        <w:rPr>
          <w:sz w:val="20"/>
          <w:szCs w:val="20"/>
        </w:rPr>
        <w:tab/>
        <w:t xml:space="preserve">Berdasarkan latar belakang diatas, maka terdapat beberapa masalah yang dirumuskan yaitu: bagaimana perhitungan struktur akibat beban yang bekerja, bagaimana hasil analisa strukturnya, bagaimana perhitungan komponen struktur beton bertulang dan bagaimana menghitung struktur pondasi pada pembangunan gedung tersebut. </w:t>
      </w:r>
    </w:p>
    <w:p w:rsidR="0066550B" w:rsidRDefault="0066550B" w:rsidP="0066550B">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spacing w:line="360" w:lineRule="auto"/>
        <w:rPr>
          <w:sz w:val="20"/>
          <w:szCs w:val="20"/>
        </w:rPr>
      </w:pPr>
      <w:r w:rsidRPr="009A44E0">
        <w:rPr>
          <w:sz w:val="20"/>
          <w:szCs w:val="20"/>
        </w:rPr>
        <w:tab/>
        <w:t>Adapun maksud dalam penelitian ini adalah kajian terhadap struktur beton pada gedung tersebut dan tujuannya yaitu untuk mengetahui dan mengaplikasikan perhitungan struktur yang bekerja akibat pembebanan berdasarkan SNI 2847-2013, untuk mengetahui hasil analisa struktur pada gedung tersebut, untuk mengetahui perhitungan komponen struktur beton bertulang dan mengetahui perhitungan pondasi sesuai data tanah.</w:t>
      </w:r>
    </w:p>
    <w:p w:rsidR="0066550B" w:rsidRPr="009A44E0" w:rsidRDefault="0066550B" w:rsidP="0066550B">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spacing w:line="360" w:lineRule="auto"/>
        <w:rPr>
          <w:sz w:val="20"/>
          <w:szCs w:val="20"/>
        </w:rPr>
      </w:pPr>
    </w:p>
    <w:p w:rsidR="005A4CFE" w:rsidRDefault="00C02633" w:rsidP="0066550B">
      <w:pPr>
        <w:pStyle w:val="ListParagraph"/>
        <w:spacing w:line="360" w:lineRule="auto"/>
        <w:ind w:left="0" w:firstLine="360"/>
        <w:jc w:val="both"/>
        <w:rPr>
          <w:b/>
          <w:sz w:val="20"/>
          <w:szCs w:val="20"/>
        </w:rPr>
      </w:pPr>
      <w:r>
        <w:rPr>
          <w:b/>
          <w:sz w:val="20"/>
          <w:szCs w:val="20"/>
        </w:rPr>
        <w:t>CARA PENELITIAN</w:t>
      </w:r>
    </w:p>
    <w:p w:rsidR="00DD741D" w:rsidRDefault="00DD741D" w:rsidP="00C02633">
      <w:pPr>
        <w:tabs>
          <w:tab w:val="left" w:pos="450"/>
        </w:tabs>
        <w:autoSpaceDE w:val="0"/>
        <w:autoSpaceDN w:val="0"/>
        <w:adjustRightInd w:val="0"/>
        <w:spacing w:line="360" w:lineRule="auto"/>
        <w:jc w:val="both"/>
        <w:rPr>
          <w:sz w:val="20"/>
          <w:szCs w:val="20"/>
        </w:rPr>
      </w:pPr>
      <w:r>
        <w:rPr>
          <w:b/>
          <w:sz w:val="20"/>
          <w:szCs w:val="20"/>
          <w:lang w:val="en-US"/>
        </w:rPr>
        <w:tab/>
      </w:r>
      <w:r w:rsidR="0066550B">
        <w:rPr>
          <w:sz w:val="20"/>
          <w:szCs w:val="20"/>
        </w:rPr>
        <w:t>Untuk peninjauan lokasi penelitian sendiri berda ditengah pusat kota samarinda yaitu berda di jalan argamulya samarinda Kalimantan timur</w:t>
      </w:r>
      <w:r w:rsidR="0066550B" w:rsidRPr="009A44E0">
        <w:rPr>
          <w:sz w:val="20"/>
          <w:szCs w:val="20"/>
        </w:rPr>
        <w:t>. Pada penelitian analisa struktur pada gedung  ini menggunakan dua metode yaitu dengan metode matrik dan sap 2000, pada perhitungan pembebanan digunakan SNI 1727-2013 dan untuk perhitungan beton bertulang digunakan SNI 2847-2013.</w:t>
      </w:r>
    </w:p>
    <w:p w:rsidR="0066550B" w:rsidRDefault="0066550B" w:rsidP="00C02633">
      <w:pPr>
        <w:tabs>
          <w:tab w:val="left" w:pos="450"/>
        </w:tabs>
        <w:autoSpaceDE w:val="0"/>
        <w:autoSpaceDN w:val="0"/>
        <w:adjustRightInd w:val="0"/>
        <w:spacing w:line="360" w:lineRule="auto"/>
        <w:jc w:val="both"/>
        <w:rPr>
          <w:sz w:val="20"/>
          <w:szCs w:val="20"/>
        </w:rPr>
      </w:pPr>
    </w:p>
    <w:p w:rsidR="0066550B" w:rsidRDefault="0066550B" w:rsidP="00C02633">
      <w:pPr>
        <w:tabs>
          <w:tab w:val="left" w:pos="450"/>
        </w:tabs>
        <w:autoSpaceDE w:val="0"/>
        <w:autoSpaceDN w:val="0"/>
        <w:adjustRightInd w:val="0"/>
        <w:spacing w:line="360" w:lineRule="auto"/>
        <w:jc w:val="both"/>
        <w:rPr>
          <w:sz w:val="20"/>
          <w:szCs w:val="20"/>
        </w:rPr>
      </w:pPr>
    </w:p>
    <w:p w:rsidR="0066550B" w:rsidRDefault="0066550B" w:rsidP="00C02633">
      <w:pPr>
        <w:tabs>
          <w:tab w:val="left" w:pos="450"/>
        </w:tabs>
        <w:autoSpaceDE w:val="0"/>
        <w:autoSpaceDN w:val="0"/>
        <w:adjustRightInd w:val="0"/>
        <w:spacing w:line="360" w:lineRule="auto"/>
        <w:jc w:val="both"/>
        <w:rPr>
          <w:sz w:val="20"/>
          <w:szCs w:val="20"/>
        </w:rPr>
      </w:pPr>
    </w:p>
    <w:p w:rsidR="0066550B" w:rsidRDefault="0066550B" w:rsidP="00C02633">
      <w:pPr>
        <w:tabs>
          <w:tab w:val="left" w:pos="450"/>
        </w:tabs>
        <w:autoSpaceDE w:val="0"/>
        <w:autoSpaceDN w:val="0"/>
        <w:adjustRightInd w:val="0"/>
        <w:spacing w:line="360" w:lineRule="auto"/>
        <w:jc w:val="both"/>
        <w:rPr>
          <w:sz w:val="20"/>
          <w:szCs w:val="20"/>
        </w:rPr>
      </w:pPr>
    </w:p>
    <w:p w:rsidR="0066550B" w:rsidRDefault="0066550B" w:rsidP="00C02633">
      <w:pPr>
        <w:tabs>
          <w:tab w:val="left" w:pos="450"/>
        </w:tabs>
        <w:autoSpaceDE w:val="0"/>
        <w:autoSpaceDN w:val="0"/>
        <w:adjustRightInd w:val="0"/>
        <w:spacing w:line="360" w:lineRule="auto"/>
        <w:jc w:val="both"/>
        <w:rPr>
          <w:sz w:val="20"/>
          <w:szCs w:val="20"/>
        </w:rPr>
      </w:pPr>
    </w:p>
    <w:p w:rsidR="00C02633" w:rsidRPr="007929E3" w:rsidRDefault="00C02633" w:rsidP="000D1D76">
      <w:pPr>
        <w:autoSpaceDE w:val="0"/>
        <w:autoSpaceDN w:val="0"/>
        <w:adjustRightInd w:val="0"/>
        <w:spacing w:line="360" w:lineRule="auto"/>
        <w:jc w:val="both"/>
        <w:rPr>
          <w:b/>
          <w:sz w:val="20"/>
          <w:szCs w:val="20"/>
          <w:lang w:val="en-US"/>
        </w:rPr>
      </w:pPr>
    </w:p>
    <w:p w:rsidR="00C02633" w:rsidRPr="00C02633" w:rsidRDefault="00C02633" w:rsidP="000D1D76">
      <w:pPr>
        <w:autoSpaceDE w:val="0"/>
        <w:autoSpaceDN w:val="0"/>
        <w:adjustRightInd w:val="0"/>
        <w:spacing w:line="360" w:lineRule="auto"/>
        <w:jc w:val="both"/>
        <w:rPr>
          <w:b/>
          <w:sz w:val="20"/>
          <w:szCs w:val="20"/>
          <w:lang w:val="en-US"/>
        </w:rPr>
      </w:pPr>
      <w:r w:rsidRPr="00C02633">
        <w:rPr>
          <w:b/>
          <w:sz w:val="20"/>
          <w:szCs w:val="20"/>
          <w:lang w:val="en-US"/>
        </w:rPr>
        <w:lastRenderedPageBreak/>
        <w:t>PEMBAHASAN</w:t>
      </w:r>
    </w:p>
    <w:p w:rsidR="00C02633" w:rsidRDefault="00C02633" w:rsidP="00C0263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rPr>
          <w:sz w:val="20"/>
          <w:szCs w:val="20"/>
        </w:rPr>
      </w:pPr>
      <w:r>
        <w:rPr>
          <w:sz w:val="20"/>
          <w:szCs w:val="20"/>
        </w:rPr>
        <w:t>Berdasarkan metode yang digunakan dalam penelitian maka hasil yang didapat sebagai berikut:</w:t>
      </w:r>
    </w:p>
    <w:p w:rsidR="00C02633" w:rsidRPr="00C02633" w:rsidRDefault="00C02633" w:rsidP="00C02633">
      <w:pPr>
        <w:pStyle w:val="ListParagraph"/>
        <w:tabs>
          <w:tab w:val="left" w:pos="709"/>
        </w:tabs>
        <w:spacing w:line="360" w:lineRule="auto"/>
        <w:ind w:left="0"/>
        <w:jc w:val="center"/>
        <w:rPr>
          <w:rFonts w:ascii="Times New Roman" w:hAnsi="Times New Roman" w:cs="Times New Roman"/>
          <w:sz w:val="20"/>
          <w:szCs w:val="20"/>
        </w:rPr>
      </w:pPr>
      <w:proofErr w:type="spellStart"/>
      <w:r w:rsidRPr="00C02633">
        <w:rPr>
          <w:rFonts w:ascii="Times New Roman" w:hAnsi="Times New Roman" w:cs="Times New Roman"/>
          <w:sz w:val="20"/>
          <w:szCs w:val="20"/>
        </w:rPr>
        <w:t>Tabel</w:t>
      </w:r>
      <w:proofErr w:type="spellEnd"/>
      <w:r w:rsidRPr="00C02633">
        <w:rPr>
          <w:rFonts w:ascii="Times New Roman" w:hAnsi="Times New Roman" w:cs="Times New Roman"/>
          <w:sz w:val="20"/>
          <w:szCs w:val="20"/>
        </w:rPr>
        <w:t xml:space="preserve"> 5.1 Beban – </w:t>
      </w:r>
      <w:proofErr w:type="spellStart"/>
      <w:r w:rsidRPr="00C02633">
        <w:rPr>
          <w:rFonts w:ascii="Times New Roman" w:hAnsi="Times New Roman" w:cs="Times New Roman"/>
          <w:sz w:val="20"/>
          <w:szCs w:val="20"/>
        </w:rPr>
        <w:t>beban</w:t>
      </w:r>
      <w:proofErr w:type="spellEnd"/>
      <w:r w:rsidRPr="00C02633">
        <w:rPr>
          <w:rFonts w:ascii="Times New Roman" w:hAnsi="Times New Roman" w:cs="Times New Roman"/>
          <w:sz w:val="20"/>
          <w:szCs w:val="20"/>
        </w:rPr>
        <w:t xml:space="preserve"> yang </w:t>
      </w:r>
      <w:proofErr w:type="spellStart"/>
      <w:r w:rsidRPr="00C02633">
        <w:rPr>
          <w:rFonts w:ascii="Times New Roman" w:hAnsi="Times New Roman" w:cs="Times New Roman"/>
          <w:sz w:val="20"/>
          <w:szCs w:val="20"/>
        </w:rPr>
        <w:t>bekerja</w:t>
      </w:r>
      <w:proofErr w:type="spellEnd"/>
      <w:r w:rsidRPr="00C02633">
        <w:rPr>
          <w:rFonts w:ascii="Times New Roman" w:hAnsi="Times New Roman" w:cs="Times New Roman"/>
          <w:sz w:val="20"/>
          <w:szCs w:val="20"/>
        </w:rPr>
        <w:t xml:space="preserve"> </w:t>
      </w:r>
      <w:proofErr w:type="spellStart"/>
      <w:r w:rsidRPr="00C02633">
        <w:rPr>
          <w:rFonts w:ascii="Times New Roman" w:hAnsi="Times New Roman" w:cs="Times New Roman"/>
          <w:sz w:val="20"/>
          <w:szCs w:val="20"/>
        </w:rPr>
        <w:t>pada</w:t>
      </w:r>
      <w:proofErr w:type="spellEnd"/>
      <w:r w:rsidRPr="00C02633">
        <w:rPr>
          <w:rFonts w:ascii="Times New Roman" w:hAnsi="Times New Roman" w:cs="Times New Roman"/>
          <w:sz w:val="20"/>
          <w:szCs w:val="20"/>
        </w:rPr>
        <w:t xml:space="preserve"> portal 2 – 2</w:t>
      </w:r>
    </w:p>
    <w:tbl>
      <w:tblPr>
        <w:tblpPr w:leftFromText="180" w:rightFromText="180" w:vertAnchor="text" w:horzAnchor="margin" w:tblpXSpec="center" w:tblpY="234"/>
        <w:tblW w:w="6698" w:type="dxa"/>
        <w:tblLook w:val="04A0" w:firstRow="1" w:lastRow="0" w:firstColumn="1" w:lastColumn="0" w:noHBand="0" w:noVBand="1"/>
      </w:tblPr>
      <w:tblGrid>
        <w:gridCol w:w="2225"/>
        <w:gridCol w:w="1458"/>
        <w:gridCol w:w="1482"/>
        <w:gridCol w:w="1533"/>
      </w:tblGrid>
      <w:tr w:rsidR="00985514" w:rsidRPr="009A4BC5" w:rsidTr="00985514">
        <w:trPr>
          <w:trHeight w:val="154"/>
        </w:trPr>
        <w:tc>
          <w:tcPr>
            <w:tcW w:w="2225"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rsidR="00985514" w:rsidRPr="00BE3277" w:rsidRDefault="00985514" w:rsidP="00985514">
            <w:pPr>
              <w:jc w:val="center"/>
              <w:rPr>
                <w:b/>
                <w:bCs/>
                <w:color w:val="000000"/>
                <w:sz w:val="20"/>
              </w:rPr>
            </w:pPr>
            <w:r w:rsidRPr="00BE3277">
              <w:rPr>
                <w:b/>
                <w:bCs/>
                <w:color w:val="000000"/>
                <w:sz w:val="20"/>
              </w:rPr>
              <w:t>LANTAI</w:t>
            </w:r>
          </w:p>
        </w:tc>
        <w:tc>
          <w:tcPr>
            <w:tcW w:w="4473" w:type="dxa"/>
            <w:gridSpan w:val="3"/>
            <w:tcBorders>
              <w:top w:val="single" w:sz="8" w:space="0" w:color="auto"/>
              <w:left w:val="nil"/>
              <w:bottom w:val="single" w:sz="4" w:space="0" w:color="auto"/>
              <w:right w:val="single" w:sz="8" w:space="0" w:color="000000"/>
            </w:tcBorders>
            <w:shd w:val="clear" w:color="auto" w:fill="auto"/>
            <w:noWrap/>
            <w:vAlign w:val="bottom"/>
            <w:hideMark/>
          </w:tcPr>
          <w:p w:rsidR="00985514" w:rsidRPr="00BE3277" w:rsidRDefault="00985514" w:rsidP="00985514">
            <w:pPr>
              <w:jc w:val="center"/>
              <w:rPr>
                <w:b/>
                <w:bCs/>
                <w:color w:val="000000"/>
                <w:sz w:val="20"/>
              </w:rPr>
            </w:pPr>
            <w:r w:rsidRPr="00BE3277">
              <w:rPr>
                <w:b/>
                <w:bCs/>
                <w:color w:val="000000"/>
                <w:sz w:val="20"/>
              </w:rPr>
              <w:t>JENIS BEBAN</w:t>
            </w:r>
          </w:p>
        </w:tc>
      </w:tr>
      <w:tr w:rsidR="00985514" w:rsidRPr="009A4BC5" w:rsidTr="00985514">
        <w:trPr>
          <w:trHeight w:val="154"/>
        </w:trPr>
        <w:tc>
          <w:tcPr>
            <w:tcW w:w="2225" w:type="dxa"/>
            <w:vMerge/>
            <w:tcBorders>
              <w:top w:val="single" w:sz="8" w:space="0" w:color="auto"/>
              <w:left w:val="single" w:sz="8" w:space="0" w:color="auto"/>
              <w:bottom w:val="double" w:sz="6" w:space="0" w:color="000000"/>
              <w:right w:val="single" w:sz="4" w:space="0" w:color="auto"/>
            </w:tcBorders>
            <w:vAlign w:val="center"/>
            <w:hideMark/>
          </w:tcPr>
          <w:p w:rsidR="00985514" w:rsidRPr="00BE3277" w:rsidRDefault="00985514" w:rsidP="00985514">
            <w:pPr>
              <w:rPr>
                <w:b/>
                <w:bCs/>
                <w:color w:val="000000"/>
                <w:sz w:val="20"/>
              </w:rPr>
            </w:pPr>
          </w:p>
        </w:tc>
        <w:tc>
          <w:tcPr>
            <w:tcW w:w="1458" w:type="dxa"/>
            <w:tcBorders>
              <w:top w:val="nil"/>
              <w:left w:val="nil"/>
              <w:bottom w:val="nil"/>
              <w:right w:val="single" w:sz="4" w:space="0" w:color="auto"/>
            </w:tcBorders>
            <w:shd w:val="clear" w:color="auto" w:fill="auto"/>
            <w:noWrap/>
            <w:vAlign w:val="center"/>
            <w:hideMark/>
          </w:tcPr>
          <w:p w:rsidR="00985514" w:rsidRPr="00BE3277" w:rsidRDefault="00985514" w:rsidP="00985514">
            <w:pPr>
              <w:jc w:val="center"/>
              <w:rPr>
                <w:b/>
                <w:bCs/>
                <w:color w:val="000000"/>
                <w:sz w:val="20"/>
              </w:rPr>
            </w:pPr>
            <w:r w:rsidRPr="00BE3277">
              <w:rPr>
                <w:b/>
                <w:bCs/>
                <w:color w:val="000000"/>
                <w:sz w:val="20"/>
              </w:rPr>
              <w:t>MATI</w:t>
            </w:r>
          </w:p>
        </w:tc>
        <w:tc>
          <w:tcPr>
            <w:tcW w:w="1482" w:type="dxa"/>
            <w:tcBorders>
              <w:top w:val="nil"/>
              <w:left w:val="nil"/>
              <w:bottom w:val="nil"/>
              <w:right w:val="single" w:sz="4" w:space="0" w:color="auto"/>
            </w:tcBorders>
            <w:shd w:val="clear" w:color="auto" w:fill="auto"/>
            <w:noWrap/>
            <w:vAlign w:val="center"/>
            <w:hideMark/>
          </w:tcPr>
          <w:p w:rsidR="00985514" w:rsidRPr="00BE3277" w:rsidRDefault="00985514" w:rsidP="00985514">
            <w:pPr>
              <w:jc w:val="center"/>
              <w:rPr>
                <w:b/>
                <w:bCs/>
                <w:color w:val="000000"/>
                <w:sz w:val="20"/>
              </w:rPr>
            </w:pPr>
            <w:r w:rsidRPr="00BE3277">
              <w:rPr>
                <w:b/>
                <w:bCs/>
                <w:color w:val="000000"/>
                <w:sz w:val="20"/>
              </w:rPr>
              <w:t>HIDUP</w:t>
            </w:r>
          </w:p>
        </w:tc>
        <w:tc>
          <w:tcPr>
            <w:tcW w:w="1533" w:type="dxa"/>
            <w:tcBorders>
              <w:top w:val="nil"/>
              <w:left w:val="nil"/>
              <w:bottom w:val="nil"/>
              <w:right w:val="single" w:sz="8" w:space="0" w:color="auto"/>
            </w:tcBorders>
            <w:shd w:val="clear" w:color="auto" w:fill="auto"/>
            <w:noWrap/>
            <w:vAlign w:val="center"/>
            <w:hideMark/>
          </w:tcPr>
          <w:p w:rsidR="00985514" w:rsidRPr="00BE3277" w:rsidRDefault="00985514" w:rsidP="00985514">
            <w:pPr>
              <w:jc w:val="center"/>
              <w:rPr>
                <w:b/>
                <w:bCs/>
                <w:color w:val="000000"/>
                <w:sz w:val="20"/>
              </w:rPr>
            </w:pPr>
            <w:r w:rsidRPr="00BE3277">
              <w:rPr>
                <w:b/>
                <w:bCs/>
                <w:color w:val="000000"/>
                <w:sz w:val="20"/>
              </w:rPr>
              <w:t>ANGIN</w:t>
            </w:r>
          </w:p>
        </w:tc>
      </w:tr>
      <w:tr w:rsidR="00985514" w:rsidRPr="009A4BC5" w:rsidTr="00985514">
        <w:trPr>
          <w:trHeight w:val="56"/>
        </w:trPr>
        <w:tc>
          <w:tcPr>
            <w:tcW w:w="2225" w:type="dxa"/>
            <w:vMerge/>
            <w:tcBorders>
              <w:top w:val="single" w:sz="8" w:space="0" w:color="auto"/>
              <w:left w:val="single" w:sz="8" w:space="0" w:color="auto"/>
              <w:bottom w:val="double" w:sz="6" w:space="0" w:color="000000"/>
              <w:right w:val="single" w:sz="4" w:space="0" w:color="auto"/>
            </w:tcBorders>
            <w:vAlign w:val="center"/>
            <w:hideMark/>
          </w:tcPr>
          <w:p w:rsidR="00985514" w:rsidRPr="00BE3277" w:rsidRDefault="00985514" w:rsidP="00985514">
            <w:pPr>
              <w:rPr>
                <w:b/>
                <w:bCs/>
                <w:color w:val="000000"/>
                <w:sz w:val="20"/>
              </w:rPr>
            </w:pPr>
          </w:p>
        </w:tc>
        <w:tc>
          <w:tcPr>
            <w:tcW w:w="1458" w:type="dxa"/>
            <w:tcBorders>
              <w:top w:val="nil"/>
              <w:left w:val="nil"/>
              <w:bottom w:val="double" w:sz="6" w:space="0" w:color="auto"/>
              <w:right w:val="single" w:sz="4" w:space="0" w:color="auto"/>
            </w:tcBorders>
            <w:shd w:val="clear" w:color="auto" w:fill="auto"/>
            <w:noWrap/>
            <w:vAlign w:val="center"/>
            <w:hideMark/>
          </w:tcPr>
          <w:p w:rsidR="00985514" w:rsidRPr="00BE3277" w:rsidRDefault="00985514" w:rsidP="00985514">
            <w:pPr>
              <w:jc w:val="center"/>
              <w:rPr>
                <w:b/>
                <w:bCs/>
                <w:color w:val="000000"/>
                <w:sz w:val="20"/>
              </w:rPr>
            </w:pPr>
            <w:r w:rsidRPr="00BE3277">
              <w:rPr>
                <w:b/>
                <w:bCs/>
                <w:color w:val="000000"/>
                <w:sz w:val="20"/>
              </w:rPr>
              <w:t>Ton/m</w:t>
            </w:r>
            <w:r w:rsidRPr="00BE3277">
              <w:rPr>
                <w:b/>
                <w:bCs/>
                <w:color w:val="000000"/>
                <w:sz w:val="20"/>
                <w:vertAlign w:val="superscript"/>
              </w:rPr>
              <w:t>2</w:t>
            </w:r>
          </w:p>
        </w:tc>
        <w:tc>
          <w:tcPr>
            <w:tcW w:w="1482" w:type="dxa"/>
            <w:tcBorders>
              <w:top w:val="nil"/>
              <w:left w:val="nil"/>
              <w:bottom w:val="double" w:sz="6" w:space="0" w:color="auto"/>
              <w:right w:val="single" w:sz="4" w:space="0" w:color="auto"/>
            </w:tcBorders>
            <w:shd w:val="clear" w:color="auto" w:fill="auto"/>
            <w:noWrap/>
            <w:vAlign w:val="center"/>
            <w:hideMark/>
          </w:tcPr>
          <w:p w:rsidR="00985514" w:rsidRPr="00BE3277" w:rsidRDefault="00985514" w:rsidP="00985514">
            <w:pPr>
              <w:jc w:val="center"/>
              <w:rPr>
                <w:b/>
                <w:bCs/>
                <w:color w:val="000000"/>
                <w:sz w:val="20"/>
              </w:rPr>
            </w:pPr>
            <w:r w:rsidRPr="00BE3277">
              <w:rPr>
                <w:b/>
                <w:bCs/>
                <w:color w:val="000000"/>
                <w:sz w:val="20"/>
              </w:rPr>
              <w:t>Ton/m</w:t>
            </w:r>
            <w:r w:rsidRPr="00BE3277">
              <w:rPr>
                <w:b/>
                <w:bCs/>
                <w:color w:val="000000"/>
                <w:sz w:val="20"/>
                <w:vertAlign w:val="superscript"/>
              </w:rPr>
              <w:t>2</w:t>
            </w:r>
          </w:p>
        </w:tc>
        <w:tc>
          <w:tcPr>
            <w:tcW w:w="1533" w:type="dxa"/>
            <w:tcBorders>
              <w:top w:val="nil"/>
              <w:left w:val="nil"/>
              <w:bottom w:val="double" w:sz="6" w:space="0" w:color="auto"/>
              <w:right w:val="single" w:sz="8" w:space="0" w:color="auto"/>
            </w:tcBorders>
            <w:shd w:val="clear" w:color="auto" w:fill="auto"/>
            <w:noWrap/>
            <w:vAlign w:val="center"/>
            <w:hideMark/>
          </w:tcPr>
          <w:p w:rsidR="00985514" w:rsidRPr="00BE3277" w:rsidRDefault="00985514" w:rsidP="00985514">
            <w:pPr>
              <w:jc w:val="center"/>
              <w:rPr>
                <w:b/>
                <w:bCs/>
                <w:color w:val="000000"/>
                <w:sz w:val="20"/>
              </w:rPr>
            </w:pPr>
            <w:r w:rsidRPr="00BE3277">
              <w:rPr>
                <w:b/>
                <w:bCs/>
                <w:color w:val="000000"/>
                <w:sz w:val="20"/>
              </w:rPr>
              <w:t>Ton/m</w:t>
            </w:r>
            <w:r w:rsidRPr="00BE3277">
              <w:rPr>
                <w:b/>
                <w:bCs/>
                <w:color w:val="000000"/>
                <w:sz w:val="20"/>
                <w:vertAlign w:val="superscript"/>
              </w:rPr>
              <w:t>2</w:t>
            </w:r>
          </w:p>
        </w:tc>
      </w:tr>
      <w:tr w:rsidR="00985514" w:rsidRPr="009A4BC5" w:rsidTr="00985514">
        <w:trPr>
          <w:trHeight w:val="161"/>
        </w:trPr>
        <w:tc>
          <w:tcPr>
            <w:tcW w:w="2225" w:type="dxa"/>
            <w:tcBorders>
              <w:top w:val="nil"/>
              <w:left w:val="single" w:sz="8" w:space="0" w:color="auto"/>
              <w:bottom w:val="nil"/>
              <w:right w:val="nil"/>
            </w:tcBorders>
            <w:shd w:val="clear" w:color="auto" w:fill="auto"/>
            <w:noWrap/>
            <w:vAlign w:val="bottom"/>
            <w:hideMark/>
          </w:tcPr>
          <w:p w:rsidR="00985514" w:rsidRPr="00BE3277" w:rsidRDefault="00985514" w:rsidP="00985514">
            <w:pPr>
              <w:jc w:val="center"/>
              <w:rPr>
                <w:color w:val="000000"/>
                <w:sz w:val="20"/>
              </w:rPr>
            </w:pPr>
            <w:r w:rsidRPr="00BE3277">
              <w:rPr>
                <w:color w:val="000000"/>
                <w:sz w:val="20"/>
              </w:rPr>
              <w:t xml:space="preserve"> Lantai 1</w:t>
            </w:r>
          </w:p>
        </w:tc>
        <w:tc>
          <w:tcPr>
            <w:tcW w:w="1458" w:type="dxa"/>
            <w:tcBorders>
              <w:top w:val="nil"/>
              <w:left w:val="single" w:sz="4" w:space="0" w:color="auto"/>
              <w:bottom w:val="nil"/>
              <w:right w:val="single" w:sz="4" w:space="0" w:color="auto"/>
            </w:tcBorders>
            <w:shd w:val="clear" w:color="auto" w:fill="auto"/>
            <w:noWrap/>
            <w:vAlign w:val="bottom"/>
            <w:hideMark/>
          </w:tcPr>
          <w:p w:rsidR="00985514" w:rsidRPr="00BE3277" w:rsidRDefault="00985514" w:rsidP="00985514">
            <w:pPr>
              <w:jc w:val="center"/>
              <w:rPr>
                <w:color w:val="000000"/>
                <w:sz w:val="20"/>
              </w:rPr>
            </w:pPr>
            <w:r w:rsidRPr="00BE3277">
              <w:rPr>
                <w:color w:val="000000"/>
                <w:sz w:val="20"/>
              </w:rPr>
              <w:t>0.527</w:t>
            </w:r>
          </w:p>
        </w:tc>
        <w:tc>
          <w:tcPr>
            <w:tcW w:w="1482" w:type="dxa"/>
            <w:tcBorders>
              <w:top w:val="nil"/>
              <w:left w:val="nil"/>
              <w:bottom w:val="nil"/>
              <w:right w:val="single" w:sz="4" w:space="0" w:color="auto"/>
            </w:tcBorders>
            <w:shd w:val="clear" w:color="auto" w:fill="auto"/>
            <w:noWrap/>
            <w:vAlign w:val="bottom"/>
            <w:hideMark/>
          </w:tcPr>
          <w:p w:rsidR="00985514" w:rsidRPr="00BE3277" w:rsidRDefault="00985514" w:rsidP="00985514">
            <w:pPr>
              <w:jc w:val="center"/>
              <w:rPr>
                <w:color w:val="000000"/>
                <w:sz w:val="20"/>
              </w:rPr>
            </w:pPr>
            <w:r w:rsidRPr="00BE3277">
              <w:rPr>
                <w:color w:val="000000"/>
                <w:sz w:val="20"/>
              </w:rPr>
              <w:t>0.490</w:t>
            </w:r>
          </w:p>
        </w:tc>
        <w:tc>
          <w:tcPr>
            <w:tcW w:w="1533" w:type="dxa"/>
            <w:tcBorders>
              <w:top w:val="nil"/>
              <w:left w:val="nil"/>
              <w:bottom w:val="nil"/>
              <w:right w:val="single" w:sz="8" w:space="0" w:color="auto"/>
            </w:tcBorders>
            <w:shd w:val="clear" w:color="auto" w:fill="auto"/>
            <w:noWrap/>
            <w:vAlign w:val="bottom"/>
            <w:hideMark/>
          </w:tcPr>
          <w:p w:rsidR="00985514" w:rsidRPr="00BE3277" w:rsidRDefault="00985514" w:rsidP="00985514">
            <w:pPr>
              <w:jc w:val="center"/>
              <w:rPr>
                <w:color w:val="000000"/>
                <w:sz w:val="20"/>
              </w:rPr>
            </w:pPr>
            <w:r w:rsidRPr="00BE3277">
              <w:rPr>
                <w:color w:val="000000"/>
                <w:sz w:val="20"/>
              </w:rPr>
              <w:t>-</w:t>
            </w:r>
          </w:p>
        </w:tc>
      </w:tr>
      <w:tr w:rsidR="00985514" w:rsidRPr="009A4BC5" w:rsidTr="00985514">
        <w:trPr>
          <w:trHeight w:val="154"/>
        </w:trPr>
        <w:tc>
          <w:tcPr>
            <w:tcW w:w="2225" w:type="dxa"/>
            <w:tcBorders>
              <w:top w:val="nil"/>
              <w:left w:val="single" w:sz="8" w:space="0" w:color="auto"/>
              <w:bottom w:val="nil"/>
              <w:right w:val="nil"/>
            </w:tcBorders>
            <w:shd w:val="clear" w:color="auto" w:fill="auto"/>
            <w:noWrap/>
            <w:vAlign w:val="bottom"/>
            <w:hideMark/>
          </w:tcPr>
          <w:p w:rsidR="00985514" w:rsidRPr="00BE3277" w:rsidRDefault="00985514" w:rsidP="00985514">
            <w:pPr>
              <w:jc w:val="center"/>
              <w:rPr>
                <w:color w:val="000000"/>
                <w:sz w:val="20"/>
              </w:rPr>
            </w:pPr>
            <w:r w:rsidRPr="00BE3277">
              <w:rPr>
                <w:color w:val="000000"/>
                <w:sz w:val="20"/>
              </w:rPr>
              <w:t>Lantai 2 - Lantai 10</w:t>
            </w:r>
          </w:p>
        </w:tc>
        <w:tc>
          <w:tcPr>
            <w:tcW w:w="1458" w:type="dxa"/>
            <w:tcBorders>
              <w:top w:val="nil"/>
              <w:left w:val="single" w:sz="4" w:space="0" w:color="auto"/>
              <w:bottom w:val="nil"/>
              <w:right w:val="single" w:sz="4" w:space="0" w:color="auto"/>
            </w:tcBorders>
            <w:shd w:val="clear" w:color="auto" w:fill="auto"/>
            <w:noWrap/>
            <w:vAlign w:val="bottom"/>
            <w:hideMark/>
          </w:tcPr>
          <w:p w:rsidR="00985514" w:rsidRPr="00BE3277" w:rsidRDefault="00985514" w:rsidP="00985514">
            <w:pPr>
              <w:jc w:val="center"/>
              <w:rPr>
                <w:color w:val="000000"/>
                <w:sz w:val="20"/>
              </w:rPr>
            </w:pPr>
            <w:r w:rsidRPr="00BE3277">
              <w:rPr>
                <w:color w:val="000000"/>
                <w:sz w:val="20"/>
              </w:rPr>
              <w:t>0.527</w:t>
            </w:r>
          </w:p>
        </w:tc>
        <w:tc>
          <w:tcPr>
            <w:tcW w:w="1482" w:type="dxa"/>
            <w:tcBorders>
              <w:top w:val="nil"/>
              <w:left w:val="nil"/>
              <w:bottom w:val="nil"/>
              <w:right w:val="single" w:sz="4" w:space="0" w:color="auto"/>
            </w:tcBorders>
            <w:shd w:val="clear" w:color="auto" w:fill="auto"/>
            <w:noWrap/>
            <w:vAlign w:val="bottom"/>
            <w:hideMark/>
          </w:tcPr>
          <w:p w:rsidR="00985514" w:rsidRPr="00BE3277" w:rsidRDefault="00985514" w:rsidP="00985514">
            <w:pPr>
              <w:jc w:val="center"/>
              <w:rPr>
                <w:color w:val="000000"/>
                <w:sz w:val="20"/>
              </w:rPr>
            </w:pPr>
            <w:r w:rsidRPr="00BE3277">
              <w:rPr>
                <w:color w:val="000000"/>
                <w:sz w:val="20"/>
              </w:rPr>
              <w:t>0.400</w:t>
            </w:r>
          </w:p>
        </w:tc>
        <w:tc>
          <w:tcPr>
            <w:tcW w:w="1533" w:type="dxa"/>
            <w:tcBorders>
              <w:top w:val="nil"/>
              <w:left w:val="nil"/>
              <w:bottom w:val="nil"/>
              <w:right w:val="single" w:sz="8" w:space="0" w:color="auto"/>
            </w:tcBorders>
            <w:shd w:val="clear" w:color="auto" w:fill="auto"/>
            <w:noWrap/>
            <w:vAlign w:val="bottom"/>
            <w:hideMark/>
          </w:tcPr>
          <w:p w:rsidR="00985514" w:rsidRPr="00BE3277" w:rsidRDefault="00985514" w:rsidP="00985514">
            <w:pPr>
              <w:jc w:val="center"/>
              <w:rPr>
                <w:color w:val="000000"/>
                <w:sz w:val="20"/>
              </w:rPr>
            </w:pPr>
            <w:r w:rsidRPr="00BE3277">
              <w:rPr>
                <w:color w:val="000000"/>
                <w:sz w:val="20"/>
              </w:rPr>
              <w:t>1.884</w:t>
            </w:r>
          </w:p>
        </w:tc>
      </w:tr>
      <w:tr w:rsidR="00985514" w:rsidRPr="009A4BC5" w:rsidTr="00985514">
        <w:trPr>
          <w:trHeight w:val="80"/>
        </w:trPr>
        <w:tc>
          <w:tcPr>
            <w:tcW w:w="2225" w:type="dxa"/>
            <w:tcBorders>
              <w:top w:val="nil"/>
              <w:left w:val="single" w:sz="8" w:space="0" w:color="auto"/>
              <w:bottom w:val="single" w:sz="8" w:space="0" w:color="auto"/>
              <w:right w:val="nil"/>
            </w:tcBorders>
            <w:shd w:val="clear" w:color="auto" w:fill="auto"/>
            <w:noWrap/>
            <w:vAlign w:val="bottom"/>
            <w:hideMark/>
          </w:tcPr>
          <w:p w:rsidR="00985514" w:rsidRPr="00BE3277" w:rsidRDefault="00985514" w:rsidP="00985514">
            <w:pPr>
              <w:jc w:val="center"/>
              <w:rPr>
                <w:color w:val="000000"/>
                <w:sz w:val="20"/>
              </w:rPr>
            </w:pPr>
            <w:r w:rsidRPr="00BE3277">
              <w:rPr>
                <w:color w:val="000000"/>
                <w:sz w:val="20"/>
              </w:rPr>
              <w:t>Lantai Atap</w:t>
            </w:r>
          </w:p>
        </w:tc>
        <w:tc>
          <w:tcPr>
            <w:tcW w:w="1458" w:type="dxa"/>
            <w:tcBorders>
              <w:top w:val="nil"/>
              <w:left w:val="single" w:sz="4" w:space="0" w:color="auto"/>
              <w:bottom w:val="single" w:sz="8" w:space="0" w:color="auto"/>
              <w:right w:val="single" w:sz="4" w:space="0" w:color="auto"/>
            </w:tcBorders>
            <w:shd w:val="clear" w:color="auto" w:fill="auto"/>
            <w:noWrap/>
            <w:vAlign w:val="bottom"/>
            <w:hideMark/>
          </w:tcPr>
          <w:p w:rsidR="00985514" w:rsidRPr="00BE3277" w:rsidRDefault="00985514" w:rsidP="00985514">
            <w:pPr>
              <w:jc w:val="center"/>
              <w:rPr>
                <w:color w:val="000000"/>
                <w:sz w:val="20"/>
              </w:rPr>
            </w:pPr>
            <w:r w:rsidRPr="00BE3277">
              <w:rPr>
                <w:color w:val="000000"/>
                <w:sz w:val="20"/>
              </w:rPr>
              <w:t>0.453</w:t>
            </w:r>
          </w:p>
        </w:tc>
        <w:tc>
          <w:tcPr>
            <w:tcW w:w="1482" w:type="dxa"/>
            <w:tcBorders>
              <w:top w:val="nil"/>
              <w:left w:val="nil"/>
              <w:bottom w:val="single" w:sz="8" w:space="0" w:color="auto"/>
              <w:right w:val="single" w:sz="4" w:space="0" w:color="auto"/>
            </w:tcBorders>
            <w:shd w:val="clear" w:color="auto" w:fill="auto"/>
            <w:noWrap/>
            <w:vAlign w:val="bottom"/>
            <w:hideMark/>
          </w:tcPr>
          <w:p w:rsidR="00985514" w:rsidRPr="00BE3277" w:rsidRDefault="00985514" w:rsidP="00985514">
            <w:pPr>
              <w:jc w:val="center"/>
              <w:rPr>
                <w:color w:val="000000"/>
                <w:sz w:val="20"/>
              </w:rPr>
            </w:pPr>
            <w:r w:rsidRPr="00BE3277">
              <w:rPr>
                <w:color w:val="000000"/>
                <w:sz w:val="20"/>
              </w:rPr>
              <w:t>0.100</w:t>
            </w:r>
          </w:p>
        </w:tc>
        <w:tc>
          <w:tcPr>
            <w:tcW w:w="1533" w:type="dxa"/>
            <w:tcBorders>
              <w:top w:val="nil"/>
              <w:left w:val="nil"/>
              <w:bottom w:val="single" w:sz="8" w:space="0" w:color="auto"/>
              <w:right w:val="single" w:sz="8" w:space="0" w:color="auto"/>
            </w:tcBorders>
            <w:shd w:val="clear" w:color="auto" w:fill="auto"/>
            <w:noWrap/>
            <w:vAlign w:val="bottom"/>
            <w:hideMark/>
          </w:tcPr>
          <w:p w:rsidR="00985514" w:rsidRPr="00BE3277" w:rsidRDefault="00985514" w:rsidP="00985514">
            <w:pPr>
              <w:jc w:val="center"/>
              <w:rPr>
                <w:color w:val="000000"/>
                <w:sz w:val="20"/>
              </w:rPr>
            </w:pPr>
            <w:r w:rsidRPr="00BE3277">
              <w:rPr>
                <w:color w:val="000000"/>
                <w:sz w:val="20"/>
              </w:rPr>
              <w:t>0.325</w:t>
            </w:r>
          </w:p>
        </w:tc>
      </w:tr>
    </w:tbl>
    <w:p w:rsidR="00C02633" w:rsidRPr="00C02633" w:rsidRDefault="00C02633" w:rsidP="00C02633">
      <w:pPr>
        <w:pStyle w:val="ListParagraph"/>
        <w:tabs>
          <w:tab w:val="left" w:pos="709"/>
        </w:tabs>
        <w:spacing w:line="360" w:lineRule="auto"/>
        <w:ind w:left="0"/>
        <w:jc w:val="center"/>
        <w:rPr>
          <w:rFonts w:ascii="Times New Roman" w:hAnsi="Times New Roman" w:cs="Times New Roman"/>
          <w:sz w:val="20"/>
          <w:szCs w:val="20"/>
        </w:rPr>
      </w:pPr>
    </w:p>
    <w:p w:rsidR="00C02633" w:rsidRDefault="00C02633" w:rsidP="00C02633">
      <w:pPr>
        <w:pStyle w:val="ListParagraph"/>
        <w:tabs>
          <w:tab w:val="left" w:pos="709"/>
        </w:tabs>
        <w:spacing w:line="360" w:lineRule="auto"/>
        <w:ind w:left="0"/>
        <w:rPr>
          <w:rFonts w:ascii="Times New Roman" w:hAnsi="Times New Roman" w:cs="Times New Roman"/>
          <w:noProof/>
          <w:sz w:val="24"/>
          <w:szCs w:val="24"/>
          <w:lang w:eastAsia="id-ID"/>
        </w:rPr>
      </w:pPr>
    </w:p>
    <w:p w:rsidR="00C02633" w:rsidRPr="0023171A" w:rsidRDefault="00C02633" w:rsidP="00C02633">
      <w:pPr>
        <w:pStyle w:val="ListParagraph"/>
        <w:tabs>
          <w:tab w:val="left" w:pos="709"/>
        </w:tabs>
        <w:spacing w:line="360" w:lineRule="auto"/>
        <w:ind w:left="0"/>
        <w:rPr>
          <w:rFonts w:ascii="Times New Roman" w:hAnsi="Times New Roman" w:cs="Times New Roman"/>
          <w:sz w:val="24"/>
          <w:szCs w:val="24"/>
        </w:rPr>
      </w:pPr>
    </w:p>
    <w:p w:rsidR="00C02633" w:rsidRPr="0023171A" w:rsidRDefault="00C02633" w:rsidP="00C02633">
      <w:pPr>
        <w:tabs>
          <w:tab w:val="left" w:pos="709"/>
        </w:tabs>
        <w:spacing w:line="360" w:lineRule="auto"/>
        <w:rPr>
          <w:b/>
        </w:rPr>
      </w:pPr>
    </w:p>
    <w:p w:rsidR="00C02633" w:rsidRDefault="00C02633" w:rsidP="00C02633">
      <w:pPr>
        <w:pStyle w:val="ListParagraph"/>
        <w:tabs>
          <w:tab w:val="left" w:pos="709"/>
        </w:tabs>
        <w:spacing w:line="360" w:lineRule="auto"/>
        <w:ind w:left="774"/>
        <w:jc w:val="both"/>
        <w:rPr>
          <w:rFonts w:ascii="Times New Roman" w:hAnsi="Times New Roman" w:cs="Times New Roman"/>
          <w:b/>
          <w:sz w:val="24"/>
          <w:szCs w:val="24"/>
        </w:rPr>
      </w:pPr>
    </w:p>
    <w:p w:rsidR="00C02633" w:rsidRPr="00C02633" w:rsidRDefault="00C02633" w:rsidP="00985514">
      <w:pPr>
        <w:tabs>
          <w:tab w:val="left" w:pos="360"/>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ind w:firstLine="331"/>
        <w:rPr>
          <w:b/>
          <w:sz w:val="20"/>
          <w:szCs w:val="20"/>
        </w:rPr>
      </w:pPr>
      <w:r>
        <w:rPr>
          <w:sz w:val="20"/>
          <w:szCs w:val="20"/>
        </w:rPr>
        <w:tab/>
      </w:r>
      <w:r w:rsidRPr="00C02633">
        <w:rPr>
          <w:sz w:val="20"/>
          <w:szCs w:val="20"/>
        </w:rPr>
        <w:tab/>
        <w:t xml:space="preserve">Analisa struktur pada rencana </w:t>
      </w:r>
      <w:proofErr w:type="spellStart"/>
      <w:r w:rsidR="00985514">
        <w:rPr>
          <w:sz w:val="20"/>
          <w:szCs w:val="20"/>
          <w:lang w:val="en-US"/>
        </w:rPr>
        <w:t>Rumah</w:t>
      </w:r>
      <w:proofErr w:type="spellEnd"/>
      <w:r w:rsidR="00985514">
        <w:rPr>
          <w:sz w:val="20"/>
          <w:szCs w:val="20"/>
          <w:lang w:val="en-US"/>
        </w:rPr>
        <w:t xml:space="preserve"> </w:t>
      </w:r>
      <w:proofErr w:type="spellStart"/>
      <w:r w:rsidR="00985514">
        <w:rPr>
          <w:sz w:val="20"/>
          <w:szCs w:val="20"/>
          <w:lang w:val="en-US"/>
        </w:rPr>
        <w:t>susun</w:t>
      </w:r>
      <w:proofErr w:type="spellEnd"/>
      <w:r w:rsidR="00985514">
        <w:rPr>
          <w:sz w:val="20"/>
          <w:szCs w:val="20"/>
          <w:lang w:val="en-US"/>
        </w:rPr>
        <w:t xml:space="preserve"> di Kota </w:t>
      </w:r>
      <w:r w:rsidRPr="00C02633">
        <w:rPr>
          <w:sz w:val="20"/>
          <w:szCs w:val="20"/>
        </w:rPr>
        <w:t>Samarinda menggunakan dua metode yaitu, metode matriks kekakuan dan dengan bantuan program SAP 2000. Adapun hasil analisa struktur dari dua metode tersebut berbeda cukup jauh, untuk lebih jelasnya dapat dilihat pada tabel berikut :</w:t>
      </w:r>
    </w:p>
    <w:p w:rsidR="00C02633" w:rsidRPr="00C02633" w:rsidRDefault="00C02633" w:rsidP="00C02633">
      <w:pPr>
        <w:tabs>
          <w:tab w:val="left" w:pos="709"/>
        </w:tabs>
        <w:spacing w:line="360" w:lineRule="auto"/>
        <w:jc w:val="center"/>
        <w:rPr>
          <w:sz w:val="20"/>
          <w:szCs w:val="20"/>
        </w:rPr>
      </w:pPr>
      <w:r w:rsidRPr="00C02633">
        <w:rPr>
          <w:sz w:val="20"/>
          <w:szCs w:val="20"/>
        </w:rPr>
        <w:t>Tabel 5.2 Hasil analisa struktur portal 3 - 3</w:t>
      </w:r>
    </w:p>
    <w:tbl>
      <w:tblPr>
        <w:tblStyle w:val="TableGrid"/>
        <w:tblpPr w:leftFromText="180" w:rightFromText="180" w:vertAnchor="page" w:horzAnchor="margin" w:tblpY="7096"/>
        <w:tblW w:w="0" w:type="auto"/>
        <w:tblLayout w:type="fixed"/>
        <w:tblLook w:val="04A0" w:firstRow="1" w:lastRow="0" w:firstColumn="1" w:lastColumn="0" w:noHBand="0" w:noVBand="1"/>
      </w:tblPr>
      <w:tblGrid>
        <w:gridCol w:w="1206"/>
        <w:gridCol w:w="829"/>
        <w:gridCol w:w="465"/>
        <w:gridCol w:w="915"/>
        <w:gridCol w:w="810"/>
        <w:gridCol w:w="720"/>
        <w:gridCol w:w="450"/>
        <w:gridCol w:w="990"/>
        <w:gridCol w:w="810"/>
      </w:tblGrid>
      <w:tr w:rsidR="007929E3" w:rsidTr="007929E3">
        <w:trPr>
          <w:trHeight w:val="433"/>
        </w:trPr>
        <w:tc>
          <w:tcPr>
            <w:tcW w:w="1206" w:type="dxa"/>
            <w:vAlign w:val="center"/>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TINJAUAN</w:t>
            </w:r>
          </w:p>
        </w:tc>
        <w:tc>
          <w:tcPr>
            <w:tcW w:w="3019" w:type="dxa"/>
            <w:gridSpan w:val="4"/>
            <w:vAlign w:val="center"/>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METODE MATRIKS</w:t>
            </w:r>
          </w:p>
        </w:tc>
        <w:tc>
          <w:tcPr>
            <w:tcW w:w="2970" w:type="dxa"/>
            <w:gridSpan w:val="4"/>
            <w:vAlign w:val="center"/>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METODE SAP2000</w:t>
            </w:r>
          </w:p>
        </w:tc>
      </w:tr>
      <w:tr w:rsidR="007929E3" w:rsidTr="007929E3">
        <w:tc>
          <w:tcPr>
            <w:tcW w:w="1206" w:type="dxa"/>
            <w:vMerge w:val="restart"/>
            <w:vAlign w:val="center"/>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proofErr w:type="spellStart"/>
            <w:r>
              <w:rPr>
                <w:sz w:val="20"/>
                <w:szCs w:val="20"/>
              </w:rPr>
              <w:t>Balok</w:t>
            </w:r>
            <w:proofErr w:type="spellEnd"/>
          </w:p>
        </w:tc>
        <w:tc>
          <w:tcPr>
            <w:tcW w:w="829" w:type="dxa"/>
            <w:vAlign w:val="center"/>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left"/>
              <w:rPr>
                <w:sz w:val="20"/>
                <w:szCs w:val="20"/>
              </w:rPr>
            </w:pPr>
            <w:r>
              <w:rPr>
                <w:sz w:val="20"/>
                <w:szCs w:val="20"/>
              </w:rPr>
              <w:t>Mu +</w:t>
            </w:r>
          </w:p>
        </w:tc>
        <w:tc>
          <w:tcPr>
            <w:tcW w:w="465"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w:t>
            </w:r>
          </w:p>
        </w:tc>
        <w:tc>
          <w:tcPr>
            <w:tcW w:w="915"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31,213</w:t>
            </w:r>
          </w:p>
        </w:tc>
        <w:tc>
          <w:tcPr>
            <w:tcW w:w="810"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Ton/m</w:t>
            </w:r>
          </w:p>
        </w:tc>
        <w:tc>
          <w:tcPr>
            <w:tcW w:w="720" w:type="dxa"/>
            <w:vAlign w:val="center"/>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left"/>
              <w:rPr>
                <w:sz w:val="20"/>
                <w:szCs w:val="20"/>
              </w:rPr>
            </w:pPr>
            <w:r>
              <w:rPr>
                <w:sz w:val="20"/>
                <w:szCs w:val="20"/>
              </w:rPr>
              <w:t>Mu +</w:t>
            </w:r>
          </w:p>
        </w:tc>
        <w:tc>
          <w:tcPr>
            <w:tcW w:w="450"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w:t>
            </w:r>
          </w:p>
        </w:tc>
        <w:tc>
          <w:tcPr>
            <w:tcW w:w="990"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7,261</w:t>
            </w:r>
          </w:p>
        </w:tc>
        <w:tc>
          <w:tcPr>
            <w:tcW w:w="810"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Ton/m</w:t>
            </w:r>
          </w:p>
        </w:tc>
      </w:tr>
      <w:tr w:rsidR="007929E3" w:rsidTr="007929E3">
        <w:tc>
          <w:tcPr>
            <w:tcW w:w="1206" w:type="dxa"/>
            <w:vMerge/>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p>
        </w:tc>
        <w:tc>
          <w:tcPr>
            <w:tcW w:w="829" w:type="dxa"/>
            <w:vAlign w:val="center"/>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left"/>
              <w:rPr>
                <w:sz w:val="20"/>
                <w:szCs w:val="20"/>
              </w:rPr>
            </w:pPr>
            <w:r>
              <w:rPr>
                <w:sz w:val="20"/>
                <w:szCs w:val="20"/>
              </w:rPr>
              <w:t>Mu -</w:t>
            </w:r>
          </w:p>
        </w:tc>
        <w:tc>
          <w:tcPr>
            <w:tcW w:w="465"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w:t>
            </w:r>
          </w:p>
        </w:tc>
        <w:tc>
          <w:tcPr>
            <w:tcW w:w="915"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-29,169</w:t>
            </w:r>
          </w:p>
        </w:tc>
        <w:tc>
          <w:tcPr>
            <w:tcW w:w="810"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Ton/m</w:t>
            </w:r>
          </w:p>
        </w:tc>
        <w:tc>
          <w:tcPr>
            <w:tcW w:w="720" w:type="dxa"/>
            <w:vAlign w:val="center"/>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left"/>
              <w:rPr>
                <w:sz w:val="20"/>
                <w:szCs w:val="20"/>
              </w:rPr>
            </w:pPr>
            <w:r>
              <w:rPr>
                <w:sz w:val="20"/>
                <w:szCs w:val="20"/>
              </w:rPr>
              <w:t>Mu -</w:t>
            </w:r>
          </w:p>
        </w:tc>
        <w:tc>
          <w:tcPr>
            <w:tcW w:w="450"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w:t>
            </w:r>
          </w:p>
        </w:tc>
        <w:tc>
          <w:tcPr>
            <w:tcW w:w="990"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-16,863</w:t>
            </w:r>
          </w:p>
        </w:tc>
        <w:tc>
          <w:tcPr>
            <w:tcW w:w="810"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Ton/m</w:t>
            </w:r>
          </w:p>
        </w:tc>
      </w:tr>
      <w:tr w:rsidR="007929E3" w:rsidTr="007929E3">
        <w:tc>
          <w:tcPr>
            <w:tcW w:w="1206" w:type="dxa"/>
            <w:vMerge/>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p>
        </w:tc>
        <w:tc>
          <w:tcPr>
            <w:tcW w:w="829" w:type="dxa"/>
            <w:vAlign w:val="center"/>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left"/>
              <w:rPr>
                <w:sz w:val="20"/>
                <w:szCs w:val="20"/>
              </w:rPr>
            </w:pPr>
            <w:r>
              <w:rPr>
                <w:sz w:val="20"/>
                <w:szCs w:val="20"/>
              </w:rPr>
              <w:t>Vu</w:t>
            </w:r>
          </w:p>
        </w:tc>
        <w:tc>
          <w:tcPr>
            <w:tcW w:w="465"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w:t>
            </w:r>
          </w:p>
        </w:tc>
        <w:tc>
          <w:tcPr>
            <w:tcW w:w="915"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23,516</w:t>
            </w:r>
          </w:p>
        </w:tc>
        <w:tc>
          <w:tcPr>
            <w:tcW w:w="810"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Ton/m</w:t>
            </w:r>
          </w:p>
        </w:tc>
        <w:tc>
          <w:tcPr>
            <w:tcW w:w="720" w:type="dxa"/>
            <w:vAlign w:val="center"/>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left"/>
              <w:rPr>
                <w:sz w:val="20"/>
                <w:szCs w:val="20"/>
              </w:rPr>
            </w:pPr>
            <w:r>
              <w:rPr>
                <w:sz w:val="20"/>
                <w:szCs w:val="20"/>
              </w:rPr>
              <w:t>Vu</w:t>
            </w:r>
          </w:p>
        </w:tc>
        <w:tc>
          <w:tcPr>
            <w:tcW w:w="450"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w:t>
            </w:r>
          </w:p>
        </w:tc>
        <w:tc>
          <w:tcPr>
            <w:tcW w:w="990"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14,172</w:t>
            </w:r>
          </w:p>
        </w:tc>
        <w:tc>
          <w:tcPr>
            <w:tcW w:w="810"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Ton/m</w:t>
            </w:r>
          </w:p>
        </w:tc>
      </w:tr>
      <w:tr w:rsidR="007929E3" w:rsidTr="007929E3">
        <w:trPr>
          <w:trHeight w:val="20"/>
        </w:trPr>
        <w:tc>
          <w:tcPr>
            <w:tcW w:w="7195" w:type="dxa"/>
            <w:gridSpan w:val="9"/>
            <w:shd w:val="clear" w:color="auto" w:fill="A6A6A6" w:themeFill="background1" w:themeFillShade="A6"/>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p>
        </w:tc>
      </w:tr>
      <w:tr w:rsidR="007929E3" w:rsidTr="007929E3">
        <w:tc>
          <w:tcPr>
            <w:tcW w:w="1206" w:type="dxa"/>
            <w:vMerge w:val="restart"/>
            <w:vAlign w:val="center"/>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proofErr w:type="spellStart"/>
            <w:r>
              <w:rPr>
                <w:sz w:val="20"/>
                <w:szCs w:val="20"/>
              </w:rPr>
              <w:t>Kolom</w:t>
            </w:r>
            <w:proofErr w:type="spellEnd"/>
          </w:p>
        </w:tc>
        <w:tc>
          <w:tcPr>
            <w:tcW w:w="829" w:type="dxa"/>
            <w:vAlign w:val="center"/>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left"/>
              <w:rPr>
                <w:sz w:val="20"/>
                <w:szCs w:val="20"/>
              </w:rPr>
            </w:pPr>
            <w:r>
              <w:rPr>
                <w:sz w:val="20"/>
                <w:szCs w:val="20"/>
              </w:rPr>
              <w:t>Mu +</w:t>
            </w:r>
          </w:p>
        </w:tc>
        <w:tc>
          <w:tcPr>
            <w:tcW w:w="465"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w:t>
            </w:r>
          </w:p>
        </w:tc>
        <w:tc>
          <w:tcPr>
            <w:tcW w:w="915"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18,288</w:t>
            </w:r>
          </w:p>
        </w:tc>
        <w:tc>
          <w:tcPr>
            <w:tcW w:w="810"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Ton/m</w:t>
            </w:r>
          </w:p>
        </w:tc>
        <w:tc>
          <w:tcPr>
            <w:tcW w:w="720" w:type="dxa"/>
            <w:vAlign w:val="center"/>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left"/>
              <w:rPr>
                <w:sz w:val="20"/>
                <w:szCs w:val="20"/>
              </w:rPr>
            </w:pPr>
            <w:r>
              <w:rPr>
                <w:sz w:val="20"/>
                <w:szCs w:val="20"/>
              </w:rPr>
              <w:t>Mu +</w:t>
            </w:r>
          </w:p>
        </w:tc>
        <w:tc>
          <w:tcPr>
            <w:tcW w:w="450"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w:t>
            </w:r>
          </w:p>
        </w:tc>
        <w:tc>
          <w:tcPr>
            <w:tcW w:w="990"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10,578</w:t>
            </w:r>
          </w:p>
        </w:tc>
        <w:tc>
          <w:tcPr>
            <w:tcW w:w="810"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Ton/m</w:t>
            </w:r>
          </w:p>
        </w:tc>
      </w:tr>
      <w:tr w:rsidR="007929E3" w:rsidTr="007929E3">
        <w:tc>
          <w:tcPr>
            <w:tcW w:w="1206" w:type="dxa"/>
            <w:vMerge/>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p>
        </w:tc>
        <w:tc>
          <w:tcPr>
            <w:tcW w:w="829" w:type="dxa"/>
            <w:vAlign w:val="center"/>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left"/>
              <w:rPr>
                <w:sz w:val="20"/>
                <w:szCs w:val="20"/>
              </w:rPr>
            </w:pPr>
            <w:r>
              <w:rPr>
                <w:sz w:val="20"/>
                <w:szCs w:val="20"/>
              </w:rPr>
              <w:t>Mu -</w:t>
            </w:r>
          </w:p>
        </w:tc>
        <w:tc>
          <w:tcPr>
            <w:tcW w:w="465"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w:t>
            </w:r>
          </w:p>
        </w:tc>
        <w:tc>
          <w:tcPr>
            <w:tcW w:w="915"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-16,863</w:t>
            </w:r>
          </w:p>
        </w:tc>
        <w:tc>
          <w:tcPr>
            <w:tcW w:w="810"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Ton/m</w:t>
            </w:r>
          </w:p>
        </w:tc>
        <w:tc>
          <w:tcPr>
            <w:tcW w:w="720" w:type="dxa"/>
            <w:vAlign w:val="center"/>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left"/>
              <w:rPr>
                <w:sz w:val="20"/>
                <w:szCs w:val="20"/>
              </w:rPr>
            </w:pPr>
            <w:r>
              <w:rPr>
                <w:sz w:val="20"/>
                <w:szCs w:val="20"/>
              </w:rPr>
              <w:t>Mu -</w:t>
            </w:r>
          </w:p>
        </w:tc>
        <w:tc>
          <w:tcPr>
            <w:tcW w:w="450"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w:t>
            </w:r>
          </w:p>
        </w:tc>
        <w:tc>
          <w:tcPr>
            <w:tcW w:w="990"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-10,972</w:t>
            </w:r>
          </w:p>
        </w:tc>
        <w:tc>
          <w:tcPr>
            <w:tcW w:w="810"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Ton/m</w:t>
            </w:r>
          </w:p>
        </w:tc>
      </w:tr>
      <w:tr w:rsidR="007929E3" w:rsidTr="007929E3">
        <w:tc>
          <w:tcPr>
            <w:tcW w:w="1206" w:type="dxa"/>
            <w:vMerge/>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p>
        </w:tc>
        <w:tc>
          <w:tcPr>
            <w:tcW w:w="829" w:type="dxa"/>
            <w:vAlign w:val="center"/>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left"/>
              <w:rPr>
                <w:sz w:val="20"/>
                <w:szCs w:val="20"/>
              </w:rPr>
            </w:pPr>
            <w:r>
              <w:rPr>
                <w:sz w:val="20"/>
                <w:szCs w:val="20"/>
              </w:rPr>
              <w:t>Vu</w:t>
            </w:r>
          </w:p>
        </w:tc>
        <w:tc>
          <w:tcPr>
            <w:tcW w:w="465"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w:t>
            </w:r>
          </w:p>
        </w:tc>
        <w:tc>
          <w:tcPr>
            <w:tcW w:w="915"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68,573</w:t>
            </w:r>
          </w:p>
        </w:tc>
        <w:tc>
          <w:tcPr>
            <w:tcW w:w="810"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Ton/m</w:t>
            </w:r>
          </w:p>
        </w:tc>
        <w:tc>
          <w:tcPr>
            <w:tcW w:w="720" w:type="dxa"/>
            <w:vAlign w:val="center"/>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left"/>
              <w:rPr>
                <w:sz w:val="20"/>
                <w:szCs w:val="20"/>
              </w:rPr>
            </w:pPr>
            <w:r>
              <w:rPr>
                <w:sz w:val="20"/>
                <w:szCs w:val="20"/>
              </w:rPr>
              <w:t>Vu</w:t>
            </w:r>
          </w:p>
        </w:tc>
        <w:tc>
          <w:tcPr>
            <w:tcW w:w="450"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w:t>
            </w:r>
          </w:p>
        </w:tc>
        <w:tc>
          <w:tcPr>
            <w:tcW w:w="990"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4,807</w:t>
            </w:r>
          </w:p>
        </w:tc>
        <w:tc>
          <w:tcPr>
            <w:tcW w:w="810" w:type="dxa"/>
          </w:tcPr>
          <w:p w:rsidR="007929E3" w:rsidRDefault="007929E3" w:rsidP="007929E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jc w:val="center"/>
              <w:rPr>
                <w:sz w:val="20"/>
                <w:szCs w:val="20"/>
              </w:rPr>
            </w:pPr>
            <w:r>
              <w:rPr>
                <w:sz w:val="20"/>
                <w:szCs w:val="20"/>
              </w:rPr>
              <w:t>Ton/m</w:t>
            </w:r>
          </w:p>
        </w:tc>
      </w:tr>
    </w:tbl>
    <w:p w:rsidR="00C02633" w:rsidRDefault="00C02633" w:rsidP="00B62A4C">
      <w:pPr>
        <w:tabs>
          <w:tab w:val="left" w:pos="709"/>
        </w:tabs>
        <w:spacing w:line="360" w:lineRule="auto"/>
        <w:jc w:val="both"/>
        <w:rPr>
          <w:b/>
          <w:sz w:val="20"/>
          <w:szCs w:val="20"/>
        </w:rPr>
      </w:pPr>
    </w:p>
    <w:p w:rsidR="00E43BD6" w:rsidRDefault="00E43BD6" w:rsidP="00B62A4C">
      <w:pPr>
        <w:tabs>
          <w:tab w:val="left" w:pos="709"/>
        </w:tabs>
        <w:spacing w:line="360" w:lineRule="auto"/>
        <w:jc w:val="both"/>
        <w:rPr>
          <w:b/>
          <w:sz w:val="20"/>
          <w:szCs w:val="20"/>
        </w:rPr>
      </w:pPr>
    </w:p>
    <w:p w:rsidR="00E43BD6" w:rsidRDefault="00E43BD6" w:rsidP="00B62A4C">
      <w:pPr>
        <w:tabs>
          <w:tab w:val="left" w:pos="709"/>
        </w:tabs>
        <w:spacing w:line="360" w:lineRule="auto"/>
        <w:jc w:val="both"/>
        <w:rPr>
          <w:b/>
          <w:sz w:val="20"/>
          <w:szCs w:val="20"/>
        </w:rPr>
      </w:pPr>
    </w:p>
    <w:p w:rsidR="00E43BD6" w:rsidRDefault="00E43BD6" w:rsidP="00B62A4C">
      <w:pPr>
        <w:tabs>
          <w:tab w:val="left" w:pos="709"/>
        </w:tabs>
        <w:spacing w:line="360" w:lineRule="auto"/>
        <w:jc w:val="both"/>
        <w:rPr>
          <w:b/>
          <w:sz w:val="20"/>
          <w:szCs w:val="20"/>
        </w:rPr>
      </w:pPr>
    </w:p>
    <w:p w:rsidR="00E43BD6" w:rsidRDefault="00E43BD6" w:rsidP="00B62A4C">
      <w:pPr>
        <w:tabs>
          <w:tab w:val="left" w:pos="709"/>
        </w:tabs>
        <w:spacing w:line="360" w:lineRule="auto"/>
        <w:jc w:val="both"/>
        <w:rPr>
          <w:b/>
          <w:sz w:val="20"/>
          <w:szCs w:val="20"/>
        </w:rPr>
      </w:pPr>
    </w:p>
    <w:p w:rsidR="00985514" w:rsidRDefault="00985514" w:rsidP="00B62A4C">
      <w:pPr>
        <w:tabs>
          <w:tab w:val="left" w:pos="709"/>
        </w:tabs>
        <w:spacing w:line="360" w:lineRule="auto"/>
        <w:jc w:val="both"/>
        <w:rPr>
          <w:b/>
          <w:sz w:val="20"/>
          <w:szCs w:val="20"/>
          <w:lang w:val="en-US"/>
        </w:rPr>
      </w:pPr>
    </w:p>
    <w:p w:rsidR="00985514" w:rsidRPr="00985514" w:rsidRDefault="00985514" w:rsidP="00B62A4C">
      <w:pPr>
        <w:tabs>
          <w:tab w:val="left" w:pos="709"/>
        </w:tabs>
        <w:spacing w:line="360" w:lineRule="auto"/>
        <w:jc w:val="both"/>
        <w:rPr>
          <w:b/>
          <w:sz w:val="20"/>
          <w:szCs w:val="20"/>
          <w:lang w:val="en-US"/>
        </w:rPr>
      </w:pPr>
    </w:p>
    <w:p w:rsidR="00B62A4C" w:rsidRPr="00B62A4C" w:rsidRDefault="00B62A4C" w:rsidP="00B62A4C">
      <w:pPr>
        <w:tabs>
          <w:tab w:val="left" w:pos="360"/>
        </w:tabs>
        <w:spacing w:after="160" w:line="360" w:lineRule="auto"/>
        <w:jc w:val="both"/>
        <w:rPr>
          <w:sz w:val="20"/>
          <w:szCs w:val="20"/>
        </w:rPr>
      </w:pPr>
      <w:r>
        <w:tab/>
      </w:r>
      <w:r w:rsidRPr="00B62A4C">
        <w:rPr>
          <w:sz w:val="20"/>
          <w:szCs w:val="20"/>
        </w:rPr>
        <w:t>Dari hasil analisa pada rencana gedung Rektorat trsebur, maka komponen struktur yang didapat sebagai berikut :</w:t>
      </w:r>
    </w:p>
    <w:p w:rsidR="00B62A4C" w:rsidRPr="00B62A4C" w:rsidRDefault="00B62A4C" w:rsidP="00B62A4C">
      <w:pPr>
        <w:pStyle w:val="ListParagraph"/>
        <w:numPr>
          <w:ilvl w:val="1"/>
          <w:numId w:val="4"/>
        </w:numPr>
        <w:tabs>
          <w:tab w:val="left" w:pos="709"/>
        </w:tabs>
        <w:spacing w:after="160" w:line="360" w:lineRule="auto"/>
        <w:ind w:left="900"/>
        <w:jc w:val="both"/>
        <w:rPr>
          <w:rFonts w:ascii="Times New Roman" w:hAnsi="Times New Roman" w:cs="Times New Roman"/>
          <w:sz w:val="20"/>
          <w:szCs w:val="20"/>
        </w:rPr>
      </w:pPr>
      <w:r w:rsidRPr="00B62A4C">
        <w:rPr>
          <w:rFonts w:ascii="Times New Roman" w:hAnsi="Times New Roman" w:cs="Times New Roman"/>
          <w:sz w:val="20"/>
          <w:szCs w:val="20"/>
        </w:rPr>
        <w:t xml:space="preserve"> Plat</w:t>
      </w:r>
    </w:p>
    <w:p w:rsidR="00B62A4C" w:rsidRPr="00B62A4C" w:rsidRDefault="00B62A4C" w:rsidP="00B62A4C">
      <w:pPr>
        <w:pStyle w:val="ListParagraph"/>
        <w:tabs>
          <w:tab w:val="left" w:pos="709"/>
        </w:tabs>
        <w:spacing w:line="360" w:lineRule="auto"/>
        <w:ind w:left="810"/>
        <w:jc w:val="both"/>
        <w:rPr>
          <w:rFonts w:ascii="Times New Roman" w:hAnsi="Times New Roman" w:cs="Times New Roman"/>
          <w:sz w:val="20"/>
          <w:szCs w:val="20"/>
        </w:rPr>
      </w:pPr>
      <w:r w:rsidRPr="00B62A4C">
        <w:rPr>
          <w:rFonts w:ascii="Times New Roman" w:hAnsi="Times New Roman" w:cs="Times New Roman"/>
          <w:sz w:val="20"/>
          <w:szCs w:val="20"/>
        </w:rPr>
        <w:t xml:space="preserve">Dari </w:t>
      </w:r>
      <w:proofErr w:type="spellStart"/>
      <w:r w:rsidRPr="00B62A4C">
        <w:rPr>
          <w:rFonts w:ascii="Times New Roman" w:hAnsi="Times New Roman" w:cs="Times New Roman"/>
          <w:sz w:val="20"/>
          <w:szCs w:val="20"/>
        </w:rPr>
        <w:t>hasil</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perhitungan</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didapat</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tebal</w:t>
      </w:r>
      <w:proofErr w:type="spellEnd"/>
      <w:r w:rsidRPr="00B62A4C">
        <w:rPr>
          <w:rFonts w:ascii="Times New Roman" w:hAnsi="Times New Roman" w:cs="Times New Roman"/>
          <w:sz w:val="20"/>
          <w:szCs w:val="20"/>
        </w:rPr>
        <w:t xml:space="preserve"> plat </w:t>
      </w:r>
      <w:proofErr w:type="spellStart"/>
      <w:r w:rsidRPr="00B62A4C">
        <w:rPr>
          <w:rFonts w:ascii="Times New Roman" w:hAnsi="Times New Roman" w:cs="Times New Roman"/>
          <w:sz w:val="20"/>
          <w:szCs w:val="20"/>
        </w:rPr>
        <w:t>lantai</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sebesar</w:t>
      </w:r>
      <w:proofErr w:type="spellEnd"/>
      <w:r w:rsidRPr="00B62A4C">
        <w:rPr>
          <w:rFonts w:ascii="Times New Roman" w:hAnsi="Times New Roman" w:cs="Times New Roman"/>
          <w:sz w:val="20"/>
          <w:szCs w:val="20"/>
        </w:rPr>
        <w:t xml:space="preserve"> 140 mm </w:t>
      </w:r>
      <w:proofErr w:type="spellStart"/>
      <w:r w:rsidRPr="00B62A4C">
        <w:rPr>
          <w:rFonts w:ascii="Times New Roman" w:hAnsi="Times New Roman" w:cs="Times New Roman"/>
          <w:sz w:val="20"/>
          <w:szCs w:val="20"/>
        </w:rPr>
        <w:t>dengan</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tulangan</w:t>
      </w:r>
      <w:proofErr w:type="spellEnd"/>
      <w:r w:rsidRPr="00B62A4C">
        <w:rPr>
          <w:rFonts w:ascii="Times New Roman" w:hAnsi="Times New Roman" w:cs="Times New Roman"/>
          <w:sz w:val="20"/>
          <w:szCs w:val="20"/>
        </w:rPr>
        <w:t xml:space="preserve"> D 12 – 200 </w:t>
      </w:r>
      <w:proofErr w:type="spellStart"/>
      <w:r w:rsidRPr="00B62A4C">
        <w:rPr>
          <w:rFonts w:ascii="Times New Roman" w:hAnsi="Times New Roman" w:cs="Times New Roman"/>
          <w:sz w:val="20"/>
          <w:szCs w:val="20"/>
        </w:rPr>
        <w:t>sedangkan</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untuk</w:t>
      </w:r>
      <w:proofErr w:type="spellEnd"/>
      <w:r w:rsidRPr="00B62A4C">
        <w:rPr>
          <w:rFonts w:ascii="Times New Roman" w:hAnsi="Times New Roman" w:cs="Times New Roman"/>
          <w:sz w:val="20"/>
          <w:szCs w:val="20"/>
        </w:rPr>
        <w:t xml:space="preserve"> plat </w:t>
      </w:r>
      <w:proofErr w:type="spellStart"/>
      <w:r w:rsidRPr="00B62A4C">
        <w:rPr>
          <w:rFonts w:ascii="Times New Roman" w:hAnsi="Times New Roman" w:cs="Times New Roman"/>
          <w:sz w:val="20"/>
          <w:szCs w:val="20"/>
        </w:rPr>
        <w:t>atap</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sebesar</w:t>
      </w:r>
      <w:proofErr w:type="spellEnd"/>
      <w:r w:rsidRPr="00B62A4C">
        <w:rPr>
          <w:rFonts w:ascii="Times New Roman" w:hAnsi="Times New Roman" w:cs="Times New Roman"/>
          <w:sz w:val="20"/>
          <w:szCs w:val="20"/>
        </w:rPr>
        <w:t xml:space="preserve"> 120 mm </w:t>
      </w:r>
      <w:proofErr w:type="spellStart"/>
      <w:r w:rsidRPr="00B62A4C">
        <w:rPr>
          <w:rFonts w:ascii="Times New Roman" w:hAnsi="Times New Roman" w:cs="Times New Roman"/>
          <w:sz w:val="20"/>
          <w:szCs w:val="20"/>
        </w:rPr>
        <w:t>dengan</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tulangan</w:t>
      </w:r>
      <w:proofErr w:type="spellEnd"/>
      <w:r w:rsidRPr="00B62A4C">
        <w:rPr>
          <w:rFonts w:ascii="Times New Roman" w:hAnsi="Times New Roman" w:cs="Times New Roman"/>
          <w:sz w:val="20"/>
          <w:szCs w:val="20"/>
        </w:rPr>
        <w:t xml:space="preserve"> D12 – 200.</w:t>
      </w:r>
    </w:p>
    <w:p w:rsidR="00B62A4C" w:rsidRPr="00B62A4C" w:rsidRDefault="00B62A4C" w:rsidP="00B62A4C">
      <w:pPr>
        <w:pStyle w:val="ListParagraph"/>
        <w:numPr>
          <w:ilvl w:val="1"/>
          <w:numId w:val="4"/>
        </w:numPr>
        <w:tabs>
          <w:tab w:val="left" w:pos="709"/>
        </w:tabs>
        <w:spacing w:after="160" w:line="360" w:lineRule="auto"/>
        <w:ind w:left="810"/>
        <w:jc w:val="both"/>
        <w:rPr>
          <w:rFonts w:ascii="Times New Roman" w:hAnsi="Times New Roman" w:cs="Times New Roman"/>
          <w:sz w:val="20"/>
          <w:szCs w:val="20"/>
        </w:rPr>
      </w:pPr>
      <w:proofErr w:type="spellStart"/>
      <w:r w:rsidRPr="00B62A4C">
        <w:rPr>
          <w:rFonts w:ascii="Times New Roman" w:hAnsi="Times New Roman" w:cs="Times New Roman"/>
          <w:sz w:val="20"/>
          <w:szCs w:val="20"/>
        </w:rPr>
        <w:t>Balok</w:t>
      </w:r>
      <w:proofErr w:type="spellEnd"/>
    </w:p>
    <w:p w:rsidR="00B62A4C" w:rsidRPr="00B62A4C" w:rsidRDefault="00B62A4C" w:rsidP="00B62A4C">
      <w:pPr>
        <w:pStyle w:val="ListParagraph"/>
        <w:tabs>
          <w:tab w:val="left" w:pos="709"/>
        </w:tabs>
        <w:spacing w:line="360" w:lineRule="auto"/>
        <w:ind w:left="810"/>
        <w:jc w:val="both"/>
        <w:rPr>
          <w:rFonts w:ascii="Times New Roman" w:hAnsi="Times New Roman" w:cs="Times New Roman"/>
          <w:sz w:val="20"/>
          <w:szCs w:val="20"/>
        </w:rPr>
      </w:pPr>
    </w:p>
    <w:p w:rsidR="00B62A4C" w:rsidRDefault="00B62A4C" w:rsidP="00B62A4C">
      <w:pPr>
        <w:pStyle w:val="ListParagraph"/>
        <w:tabs>
          <w:tab w:val="left" w:pos="709"/>
        </w:tabs>
        <w:spacing w:line="360" w:lineRule="auto"/>
        <w:ind w:left="810"/>
        <w:jc w:val="center"/>
        <w:rPr>
          <w:rFonts w:ascii="Times New Roman" w:hAnsi="Times New Roman" w:cs="Times New Roman"/>
          <w:sz w:val="20"/>
          <w:szCs w:val="20"/>
        </w:rPr>
      </w:pPr>
      <w:proofErr w:type="spellStart"/>
      <w:r w:rsidRPr="00B62A4C">
        <w:rPr>
          <w:rFonts w:ascii="Times New Roman" w:hAnsi="Times New Roman" w:cs="Times New Roman"/>
          <w:sz w:val="20"/>
          <w:szCs w:val="20"/>
        </w:rPr>
        <w:t>Tabel</w:t>
      </w:r>
      <w:proofErr w:type="spellEnd"/>
      <w:r w:rsidRPr="00B62A4C">
        <w:rPr>
          <w:rFonts w:ascii="Times New Roman" w:hAnsi="Times New Roman" w:cs="Times New Roman"/>
          <w:sz w:val="20"/>
          <w:szCs w:val="20"/>
        </w:rPr>
        <w:t xml:space="preserve"> 5.3 </w:t>
      </w:r>
      <w:proofErr w:type="spellStart"/>
      <w:r w:rsidRPr="00B62A4C">
        <w:rPr>
          <w:rFonts w:ascii="Times New Roman" w:hAnsi="Times New Roman" w:cs="Times New Roman"/>
          <w:sz w:val="20"/>
          <w:szCs w:val="20"/>
        </w:rPr>
        <w:t>Penulangan</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Balok</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Utama</w:t>
      </w:r>
      <w:proofErr w:type="spellEnd"/>
    </w:p>
    <w:p w:rsidR="005614D7" w:rsidRDefault="005614D7" w:rsidP="00B62A4C">
      <w:pPr>
        <w:pStyle w:val="ListParagraph"/>
        <w:tabs>
          <w:tab w:val="left" w:pos="709"/>
        </w:tabs>
        <w:spacing w:line="360" w:lineRule="auto"/>
        <w:ind w:left="810"/>
        <w:jc w:val="center"/>
        <w:rPr>
          <w:rFonts w:ascii="Times New Roman" w:hAnsi="Times New Roman" w:cs="Times New Roman"/>
          <w:sz w:val="20"/>
          <w:szCs w:val="20"/>
        </w:rPr>
      </w:pPr>
      <w:r w:rsidRPr="002149A2">
        <w:rPr>
          <w:noProof/>
        </w:rPr>
        <w:drawing>
          <wp:anchor distT="0" distB="0" distL="114300" distR="114300" simplePos="0" relativeHeight="251659264" behindDoc="1" locked="0" layoutInCell="1" allowOverlap="1" wp14:anchorId="7AA33CD1" wp14:editId="63610ED7">
            <wp:simplePos x="0" y="0"/>
            <wp:positionH relativeFrom="page">
              <wp:align>center</wp:align>
            </wp:positionH>
            <wp:positionV relativeFrom="paragraph">
              <wp:posOffset>9525</wp:posOffset>
            </wp:positionV>
            <wp:extent cx="3774440" cy="11271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75000"/>
                      <a:extLst>
                        <a:ext uri="{28A0092B-C50C-407E-A947-70E740481C1C}">
                          <a14:useLocalDpi xmlns:a14="http://schemas.microsoft.com/office/drawing/2010/main" val="0"/>
                        </a:ext>
                      </a:extLst>
                    </a:blip>
                    <a:srcRect/>
                    <a:stretch>
                      <a:fillRect/>
                    </a:stretch>
                  </pic:blipFill>
                  <pic:spPr bwMode="auto">
                    <a:xfrm>
                      <a:off x="0" y="0"/>
                      <a:ext cx="3774440" cy="1127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14D7" w:rsidRDefault="005614D7" w:rsidP="00B62A4C">
      <w:pPr>
        <w:pStyle w:val="ListParagraph"/>
        <w:tabs>
          <w:tab w:val="left" w:pos="709"/>
        </w:tabs>
        <w:spacing w:line="360" w:lineRule="auto"/>
        <w:ind w:left="810"/>
        <w:jc w:val="center"/>
        <w:rPr>
          <w:rFonts w:ascii="Times New Roman" w:hAnsi="Times New Roman" w:cs="Times New Roman"/>
          <w:sz w:val="20"/>
          <w:szCs w:val="20"/>
        </w:rPr>
      </w:pPr>
    </w:p>
    <w:p w:rsidR="005614D7" w:rsidRDefault="005614D7" w:rsidP="00B62A4C">
      <w:pPr>
        <w:pStyle w:val="ListParagraph"/>
        <w:tabs>
          <w:tab w:val="left" w:pos="709"/>
        </w:tabs>
        <w:spacing w:line="360" w:lineRule="auto"/>
        <w:ind w:left="810"/>
        <w:jc w:val="center"/>
        <w:rPr>
          <w:rFonts w:ascii="Times New Roman" w:hAnsi="Times New Roman" w:cs="Times New Roman"/>
          <w:sz w:val="20"/>
          <w:szCs w:val="20"/>
        </w:rPr>
      </w:pPr>
    </w:p>
    <w:p w:rsidR="005614D7" w:rsidRDefault="005614D7" w:rsidP="00B62A4C">
      <w:pPr>
        <w:pStyle w:val="ListParagraph"/>
        <w:tabs>
          <w:tab w:val="left" w:pos="709"/>
        </w:tabs>
        <w:spacing w:line="360" w:lineRule="auto"/>
        <w:ind w:left="810"/>
        <w:jc w:val="center"/>
        <w:rPr>
          <w:rFonts w:ascii="Times New Roman" w:hAnsi="Times New Roman" w:cs="Times New Roman"/>
          <w:sz w:val="20"/>
          <w:szCs w:val="20"/>
        </w:rPr>
      </w:pPr>
    </w:p>
    <w:p w:rsidR="005614D7" w:rsidRDefault="005614D7" w:rsidP="00B62A4C">
      <w:pPr>
        <w:pStyle w:val="ListParagraph"/>
        <w:tabs>
          <w:tab w:val="left" w:pos="709"/>
        </w:tabs>
        <w:spacing w:line="360" w:lineRule="auto"/>
        <w:ind w:left="810"/>
        <w:jc w:val="center"/>
        <w:rPr>
          <w:rFonts w:ascii="Times New Roman" w:hAnsi="Times New Roman" w:cs="Times New Roman"/>
          <w:sz w:val="20"/>
          <w:szCs w:val="20"/>
        </w:rPr>
      </w:pPr>
    </w:p>
    <w:p w:rsidR="005614D7" w:rsidRPr="00B62A4C" w:rsidRDefault="005614D7" w:rsidP="00B62A4C">
      <w:pPr>
        <w:pStyle w:val="ListParagraph"/>
        <w:tabs>
          <w:tab w:val="left" w:pos="709"/>
        </w:tabs>
        <w:spacing w:line="360" w:lineRule="auto"/>
        <w:ind w:left="810"/>
        <w:jc w:val="center"/>
        <w:rPr>
          <w:rFonts w:ascii="Times New Roman" w:hAnsi="Times New Roman" w:cs="Times New Roman"/>
          <w:sz w:val="20"/>
          <w:szCs w:val="20"/>
        </w:rPr>
      </w:pPr>
    </w:p>
    <w:p w:rsidR="00B62A4C" w:rsidRPr="00B62A4C" w:rsidRDefault="00B62A4C" w:rsidP="00B62A4C">
      <w:pPr>
        <w:tabs>
          <w:tab w:val="left" w:pos="709"/>
        </w:tabs>
        <w:spacing w:line="360" w:lineRule="auto"/>
        <w:jc w:val="center"/>
        <w:rPr>
          <w:sz w:val="20"/>
          <w:szCs w:val="20"/>
          <w:lang w:val="en-US"/>
        </w:rPr>
      </w:pPr>
    </w:p>
    <w:p w:rsidR="00B62A4C" w:rsidRDefault="00B62A4C" w:rsidP="005614D7">
      <w:pPr>
        <w:pStyle w:val="ListParagraph"/>
        <w:numPr>
          <w:ilvl w:val="1"/>
          <w:numId w:val="4"/>
        </w:numPr>
        <w:tabs>
          <w:tab w:val="left" w:pos="709"/>
        </w:tabs>
        <w:spacing w:after="160" w:line="360" w:lineRule="auto"/>
        <w:ind w:left="720"/>
        <w:jc w:val="both"/>
        <w:rPr>
          <w:rFonts w:ascii="Times New Roman" w:hAnsi="Times New Roman" w:cs="Times New Roman"/>
          <w:sz w:val="20"/>
          <w:szCs w:val="20"/>
        </w:rPr>
      </w:pPr>
      <w:proofErr w:type="spellStart"/>
      <w:r w:rsidRPr="00B62A4C">
        <w:rPr>
          <w:rFonts w:ascii="Times New Roman" w:hAnsi="Times New Roman" w:cs="Times New Roman"/>
          <w:sz w:val="20"/>
          <w:szCs w:val="20"/>
        </w:rPr>
        <w:lastRenderedPageBreak/>
        <w:t>Kolom</w:t>
      </w:r>
      <w:proofErr w:type="spellEnd"/>
    </w:p>
    <w:p w:rsidR="005614D7" w:rsidRPr="005614D7" w:rsidRDefault="005614D7" w:rsidP="005614D7">
      <w:pPr>
        <w:spacing w:line="360" w:lineRule="auto"/>
        <w:ind w:left="720" w:firstLine="720"/>
        <w:jc w:val="both"/>
        <w:rPr>
          <w:sz w:val="20"/>
        </w:rPr>
      </w:pPr>
      <w:r w:rsidRPr="005614D7">
        <w:rPr>
          <w:sz w:val="20"/>
        </w:rPr>
        <w:t xml:space="preserve">Dari hasil perencanaan dan analisa pada kolom berdasarkan data perencanaan yaitu: f’c = 25 Mpa, fy = 400 Mpa dengan dimensi kolom sendiri 600 x 600 mm, maka hasil yang didapat untuk tulangan kolom 12 D 16 dan untuk tulangan geser didapat 2 P 10 – </w:t>
      </w:r>
      <w:r w:rsidRPr="005614D7">
        <w:rPr>
          <w:sz w:val="20"/>
          <w:lang w:val="en-US"/>
        </w:rPr>
        <w:t>180</w:t>
      </w:r>
      <w:r w:rsidRPr="005614D7">
        <w:rPr>
          <w:sz w:val="20"/>
        </w:rPr>
        <w:t xml:space="preserve"> mm.</w:t>
      </w:r>
    </w:p>
    <w:p w:rsidR="00C02633" w:rsidRDefault="00C02633" w:rsidP="00C0263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rPr>
          <w:rFonts w:eastAsia="Calibri"/>
          <w:sz w:val="20"/>
          <w:szCs w:val="20"/>
        </w:rPr>
      </w:pPr>
    </w:p>
    <w:p w:rsidR="00C02633" w:rsidRPr="005827E5" w:rsidRDefault="00C02633" w:rsidP="00C0263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rPr>
          <w:rFonts w:eastAsia="Calibri"/>
          <w:b/>
          <w:sz w:val="20"/>
          <w:szCs w:val="20"/>
        </w:rPr>
      </w:pPr>
      <w:r w:rsidRPr="005827E5">
        <w:rPr>
          <w:rFonts w:eastAsia="Calibri"/>
          <w:b/>
          <w:sz w:val="20"/>
          <w:szCs w:val="20"/>
        </w:rPr>
        <w:t xml:space="preserve">KESIMPULAN </w:t>
      </w:r>
    </w:p>
    <w:p w:rsidR="00C02633" w:rsidRDefault="00C02633" w:rsidP="00C0263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rPr>
          <w:rFonts w:eastAsia="Calibri"/>
          <w:sz w:val="20"/>
          <w:szCs w:val="20"/>
        </w:rPr>
      </w:pPr>
      <w:r>
        <w:rPr>
          <w:rFonts w:eastAsia="Calibri"/>
          <w:sz w:val="20"/>
          <w:szCs w:val="20"/>
        </w:rPr>
        <w:t>Dari hasil perhitungan di atas maka dapat disimpulkan sebagai berikut:</w:t>
      </w:r>
    </w:p>
    <w:p w:rsidR="00C02633" w:rsidRPr="009B7D28" w:rsidRDefault="00C02633" w:rsidP="00C02633">
      <w:pPr>
        <w:pStyle w:val="ListParagraph"/>
        <w:numPr>
          <w:ilvl w:val="0"/>
          <w:numId w:val="1"/>
        </w:num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spacing w:after="0"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Beban  yang </w:t>
      </w:r>
      <w:proofErr w:type="spellStart"/>
      <w:r>
        <w:rPr>
          <w:rFonts w:ascii="Times New Roman" w:eastAsia="Calibri" w:hAnsi="Times New Roman" w:cs="Times New Roman"/>
          <w:sz w:val="20"/>
          <w:szCs w:val="20"/>
        </w:rPr>
        <w:t>bekerja</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pada</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struktur</w:t>
      </w:r>
      <w:proofErr w:type="spellEnd"/>
      <w:r>
        <w:rPr>
          <w:rFonts w:ascii="Times New Roman" w:eastAsia="Calibri" w:hAnsi="Times New Roman" w:cs="Times New Roman"/>
          <w:sz w:val="20"/>
          <w:szCs w:val="20"/>
        </w:rPr>
        <w:t xml:space="preserve"> </w:t>
      </w:r>
      <w:r w:rsidRPr="00E43BD6">
        <w:rPr>
          <w:rFonts w:ascii="Times New Roman" w:eastAsia="Calibri" w:hAnsi="Times New Roman" w:cs="Times New Roman"/>
          <w:sz w:val="20"/>
          <w:szCs w:val="20"/>
        </w:rPr>
        <w:t xml:space="preserve">portal </w:t>
      </w:r>
      <w:proofErr w:type="spellStart"/>
      <w:r w:rsidRPr="00E43BD6">
        <w:rPr>
          <w:rFonts w:ascii="Times New Roman" w:eastAsia="Calibri" w:hAnsi="Times New Roman" w:cs="Times New Roman"/>
          <w:sz w:val="20"/>
          <w:szCs w:val="20"/>
        </w:rPr>
        <w:t>diatas</w:t>
      </w:r>
      <w:proofErr w:type="spellEnd"/>
      <w:r w:rsidRPr="00E43BD6">
        <w:rPr>
          <w:rFonts w:ascii="Times New Roman" w:eastAsia="Calibri" w:hAnsi="Times New Roman" w:cs="Times New Roman"/>
          <w:sz w:val="20"/>
          <w:szCs w:val="20"/>
        </w:rPr>
        <w:t xml:space="preserve"> </w:t>
      </w:r>
      <w:proofErr w:type="spellStart"/>
      <w:r w:rsidRPr="00E43BD6">
        <w:rPr>
          <w:rFonts w:ascii="Times New Roman" w:eastAsia="Calibri" w:hAnsi="Times New Roman" w:cs="Times New Roman"/>
          <w:sz w:val="20"/>
          <w:szCs w:val="20"/>
        </w:rPr>
        <w:t>ada</w:t>
      </w:r>
      <w:proofErr w:type="spellEnd"/>
      <w:r w:rsidRPr="00E43BD6">
        <w:rPr>
          <w:rFonts w:ascii="Times New Roman" w:eastAsia="Calibri" w:hAnsi="Times New Roman" w:cs="Times New Roman"/>
          <w:sz w:val="20"/>
          <w:szCs w:val="20"/>
        </w:rPr>
        <w:t xml:space="preserve"> </w:t>
      </w:r>
      <w:proofErr w:type="spellStart"/>
      <w:r w:rsidRPr="00E43BD6">
        <w:rPr>
          <w:rFonts w:ascii="Times New Roman" w:eastAsia="Calibri" w:hAnsi="Times New Roman" w:cs="Times New Roman"/>
          <w:sz w:val="20"/>
          <w:szCs w:val="20"/>
        </w:rPr>
        <w:t>beberapa</w:t>
      </w:r>
      <w:proofErr w:type="spellEnd"/>
      <w:r w:rsidRPr="00E43BD6">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beban</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yaitu</w:t>
      </w:r>
      <w:proofErr w:type="spellEnd"/>
      <w:r>
        <w:rPr>
          <w:rFonts w:ascii="Times New Roman" w:eastAsia="Calibri" w:hAnsi="Times New Roman" w:cs="Times New Roman"/>
          <w:sz w:val="20"/>
          <w:szCs w:val="20"/>
        </w:rPr>
        <w:t>:</w:t>
      </w:r>
    </w:p>
    <w:p w:rsidR="00C02633" w:rsidRDefault="00C02633" w:rsidP="00C02633">
      <w:pPr>
        <w:pStyle w:val="ListParagraph"/>
        <w:numPr>
          <w:ilvl w:val="0"/>
          <w:numId w:val="2"/>
        </w:num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spacing w:after="0"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Beban </w:t>
      </w:r>
      <w:proofErr w:type="spellStart"/>
      <w:r>
        <w:rPr>
          <w:rFonts w:ascii="Times New Roman" w:eastAsia="Calibri" w:hAnsi="Times New Roman" w:cs="Times New Roman"/>
          <w:sz w:val="20"/>
          <w:szCs w:val="20"/>
        </w:rPr>
        <w:t>Angin</w:t>
      </w:r>
      <w:proofErr w:type="spellEnd"/>
    </w:p>
    <w:p w:rsidR="00C02633" w:rsidRDefault="00C02633" w:rsidP="00C02633">
      <w:pPr>
        <w:pStyle w:val="ListParagraph"/>
        <w:numPr>
          <w:ilvl w:val="0"/>
          <w:numId w:val="2"/>
        </w:num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spacing w:after="0"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Beban </w:t>
      </w:r>
      <w:proofErr w:type="spellStart"/>
      <w:r>
        <w:rPr>
          <w:rFonts w:ascii="Times New Roman" w:eastAsia="Calibri" w:hAnsi="Times New Roman" w:cs="Times New Roman"/>
          <w:sz w:val="20"/>
          <w:szCs w:val="20"/>
        </w:rPr>
        <w:t>Hidup</w:t>
      </w:r>
      <w:proofErr w:type="spellEnd"/>
    </w:p>
    <w:p w:rsidR="00C02633" w:rsidRDefault="00C02633" w:rsidP="00C02633">
      <w:pPr>
        <w:pStyle w:val="ListParagraph"/>
        <w:numPr>
          <w:ilvl w:val="0"/>
          <w:numId w:val="2"/>
        </w:num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spacing w:after="0"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Beban Mati</w:t>
      </w:r>
    </w:p>
    <w:p w:rsidR="00C02633" w:rsidRDefault="00C02633" w:rsidP="00C02633">
      <w:pPr>
        <w:pStyle w:val="ListParagraph"/>
        <w:numPr>
          <w:ilvl w:val="0"/>
          <w:numId w:val="1"/>
        </w:num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spacing w:after="0" w:line="360" w:lineRule="auto"/>
        <w:jc w:val="both"/>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Hasil</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analisa</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struktur</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perbandingan</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diambil</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nilai</w:t>
      </w:r>
      <w:proofErr w:type="spellEnd"/>
      <w:r>
        <w:rPr>
          <w:rFonts w:ascii="Times New Roman" w:eastAsia="Calibri" w:hAnsi="Times New Roman" w:cs="Times New Roman"/>
          <w:sz w:val="20"/>
          <w:szCs w:val="20"/>
        </w:rPr>
        <w:t xml:space="preserve"> yang </w:t>
      </w:r>
      <w:proofErr w:type="spellStart"/>
      <w:r>
        <w:rPr>
          <w:rFonts w:ascii="Times New Roman" w:eastAsia="Calibri" w:hAnsi="Times New Roman" w:cs="Times New Roman"/>
          <w:sz w:val="20"/>
          <w:szCs w:val="20"/>
        </w:rPr>
        <w:t>terbesar</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dari</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kedua</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metode</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tersebut</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yaitu</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metode</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matrik</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dan</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metode</w:t>
      </w:r>
      <w:proofErr w:type="spellEnd"/>
      <w:r>
        <w:rPr>
          <w:rFonts w:ascii="Times New Roman" w:eastAsia="Calibri" w:hAnsi="Times New Roman" w:cs="Times New Roman"/>
          <w:sz w:val="20"/>
          <w:szCs w:val="20"/>
        </w:rPr>
        <w:t xml:space="preserve"> sap 2000</w:t>
      </w:r>
    </w:p>
    <w:p w:rsidR="00C02633" w:rsidRDefault="00C02633" w:rsidP="00C02633">
      <w:pPr>
        <w:pStyle w:val="ListParagraph"/>
        <w:numPr>
          <w:ilvl w:val="0"/>
          <w:numId w:val="1"/>
        </w:num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spacing w:after="0" w:line="360" w:lineRule="auto"/>
        <w:jc w:val="both"/>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Perhitungan</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komponen</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struktur</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seperti</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balok</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kolom</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dan</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sloof</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diambil</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dari</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nilai</w:t>
      </w:r>
      <w:proofErr w:type="spellEnd"/>
      <w:r>
        <w:rPr>
          <w:rFonts w:ascii="Times New Roman" w:eastAsia="Calibri" w:hAnsi="Times New Roman" w:cs="Times New Roman"/>
          <w:sz w:val="20"/>
          <w:szCs w:val="20"/>
        </w:rPr>
        <w:t xml:space="preserve"> yang </w:t>
      </w:r>
      <w:proofErr w:type="spellStart"/>
      <w:r>
        <w:rPr>
          <w:rFonts w:ascii="Times New Roman" w:eastAsia="Calibri" w:hAnsi="Times New Roman" w:cs="Times New Roman"/>
          <w:sz w:val="20"/>
          <w:szCs w:val="20"/>
        </w:rPr>
        <w:t>terbesar</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pada</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metode</w:t>
      </w:r>
      <w:proofErr w:type="spellEnd"/>
      <w:r>
        <w:rPr>
          <w:rFonts w:ascii="Times New Roman" w:eastAsia="Calibri" w:hAnsi="Times New Roman" w:cs="Times New Roman"/>
          <w:sz w:val="20"/>
          <w:szCs w:val="20"/>
        </w:rPr>
        <w:t xml:space="preserve"> sap 2000 </w:t>
      </w:r>
      <w:proofErr w:type="spellStart"/>
      <w:r>
        <w:rPr>
          <w:rFonts w:ascii="Times New Roman" w:eastAsia="Calibri" w:hAnsi="Times New Roman" w:cs="Times New Roman"/>
          <w:sz w:val="20"/>
          <w:szCs w:val="20"/>
        </w:rPr>
        <w:t>untuk</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mendapatkan</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jumlah</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tulangan</w:t>
      </w:r>
      <w:proofErr w:type="spellEnd"/>
      <w:r>
        <w:rPr>
          <w:rFonts w:ascii="Times New Roman" w:eastAsia="Calibri" w:hAnsi="Times New Roman" w:cs="Times New Roman"/>
          <w:sz w:val="20"/>
          <w:szCs w:val="20"/>
        </w:rPr>
        <w:t xml:space="preserve"> yang </w:t>
      </w:r>
      <w:proofErr w:type="spellStart"/>
      <w:r>
        <w:rPr>
          <w:rFonts w:ascii="Times New Roman" w:eastAsia="Calibri" w:hAnsi="Times New Roman" w:cs="Times New Roman"/>
          <w:sz w:val="20"/>
          <w:szCs w:val="20"/>
        </w:rPr>
        <w:t>digunakan</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sedangkan</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untuk</w:t>
      </w:r>
      <w:proofErr w:type="spellEnd"/>
      <w:r w:rsidRPr="005827E5">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perhitungan</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pelat</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atap</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dan</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lantai</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dihitung</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dengan</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cara</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mengambil</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bentang</w:t>
      </w:r>
      <w:proofErr w:type="spellEnd"/>
      <w:r>
        <w:rPr>
          <w:rFonts w:ascii="Times New Roman" w:eastAsia="Calibri" w:hAnsi="Times New Roman" w:cs="Times New Roman"/>
          <w:sz w:val="20"/>
          <w:szCs w:val="20"/>
        </w:rPr>
        <w:t xml:space="preserve"> yang </w:t>
      </w:r>
      <w:proofErr w:type="spellStart"/>
      <w:r>
        <w:rPr>
          <w:rFonts w:ascii="Times New Roman" w:eastAsia="Calibri" w:hAnsi="Times New Roman" w:cs="Times New Roman"/>
          <w:sz w:val="20"/>
          <w:szCs w:val="20"/>
        </w:rPr>
        <w:t>terbesar</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dari</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arah</w:t>
      </w:r>
      <w:proofErr w:type="spellEnd"/>
      <w:r>
        <w:rPr>
          <w:rFonts w:ascii="Times New Roman" w:eastAsia="Calibri" w:hAnsi="Times New Roman" w:cs="Times New Roman"/>
          <w:sz w:val="20"/>
          <w:szCs w:val="20"/>
        </w:rPr>
        <w:t xml:space="preserve"> Lx </w:t>
      </w:r>
      <w:proofErr w:type="spellStart"/>
      <w:r>
        <w:rPr>
          <w:rFonts w:ascii="Times New Roman" w:eastAsia="Calibri" w:hAnsi="Times New Roman" w:cs="Times New Roman"/>
          <w:sz w:val="20"/>
          <w:szCs w:val="20"/>
        </w:rPr>
        <w:t>dan</w:t>
      </w:r>
      <w:proofErr w:type="spellEnd"/>
      <w:r>
        <w:rPr>
          <w:rFonts w:ascii="Times New Roman" w:eastAsia="Calibri" w:hAnsi="Times New Roman" w:cs="Times New Roman"/>
          <w:sz w:val="20"/>
          <w:szCs w:val="20"/>
        </w:rPr>
        <w:t xml:space="preserve"> Ly.</w:t>
      </w:r>
    </w:p>
    <w:p w:rsidR="00C02633" w:rsidRDefault="00C02633" w:rsidP="00C02633">
      <w:pPr>
        <w:pStyle w:val="ListParagraph"/>
        <w:numPr>
          <w:ilvl w:val="0"/>
          <w:numId w:val="1"/>
        </w:num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spacing w:after="0" w:line="360" w:lineRule="auto"/>
        <w:jc w:val="both"/>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Perhitugan</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pondasi</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berdasarkan</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hasil</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uji</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tanah</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yaitu</w:t>
      </w:r>
      <w:proofErr w:type="spellEnd"/>
      <w:r>
        <w:rPr>
          <w:rFonts w:ascii="Times New Roman" w:eastAsia="Calibri" w:hAnsi="Times New Roman" w:cs="Times New Roman"/>
          <w:sz w:val="20"/>
          <w:szCs w:val="20"/>
        </w:rPr>
        <w:t xml:space="preserve"> data </w:t>
      </w:r>
      <w:proofErr w:type="spellStart"/>
      <w:r>
        <w:rPr>
          <w:rFonts w:ascii="Times New Roman" w:eastAsia="Calibri" w:hAnsi="Times New Roman" w:cs="Times New Roman"/>
          <w:sz w:val="20"/>
          <w:szCs w:val="20"/>
        </w:rPr>
        <w:t>sondir</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dari</w:t>
      </w:r>
      <w:proofErr w:type="spellEnd"/>
      <w:r>
        <w:rPr>
          <w:rFonts w:ascii="Times New Roman" w:eastAsia="Calibri" w:hAnsi="Times New Roman" w:cs="Times New Roman"/>
          <w:sz w:val="20"/>
          <w:szCs w:val="20"/>
        </w:rPr>
        <w:t xml:space="preserve"> data </w:t>
      </w:r>
      <w:proofErr w:type="spellStart"/>
      <w:r>
        <w:rPr>
          <w:rFonts w:ascii="Times New Roman" w:eastAsia="Calibri" w:hAnsi="Times New Roman" w:cs="Times New Roman"/>
          <w:sz w:val="20"/>
          <w:szCs w:val="20"/>
        </w:rPr>
        <w:t>tersebut</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maka</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digunakan</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jenis</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pondasi</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tiang</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pancang</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dengan</w:t>
      </w:r>
      <w:proofErr w:type="spellEnd"/>
      <w:r>
        <w:rPr>
          <w:rFonts w:ascii="Times New Roman" w:eastAsia="Calibri" w:hAnsi="Times New Roman" w:cs="Times New Roman"/>
          <w:sz w:val="20"/>
          <w:szCs w:val="20"/>
        </w:rPr>
        <w:t xml:space="preserve"> diameter 0,40 m </w:t>
      </w:r>
      <w:proofErr w:type="spellStart"/>
      <w:r>
        <w:rPr>
          <w:rFonts w:ascii="Times New Roman" w:eastAsia="Calibri" w:hAnsi="Times New Roman" w:cs="Times New Roman"/>
          <w:sz w:val="20"/>
          <w:szCs w:val="20"/>
        </w:rPr>
        <w:t>dan</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panjang</w:t>
      </w:r>
      <w:proofErr w:type="spellEnd"/>
      <w:r>
        <w:rPr>
          <w:rFonts w:ascii="Times New Roman" w:eastAsia="Calibri" w:hAnsi="Times New Roman" w:cs="Times New Roman"/>
          <w:sz w:val="20"/>
          <w:szCs w:val="20"/>
        </w:rPr>
        <w:t xml:space="preserve"> 12 m, </w:t>
      </w:r>
      <w:proofErr w:type="spellStart"/>
      <w:r>
        <w:rPr>
          <w:rFonts w:ascii="Times New Roman" w:eastAsia="Calibri" w:hAnsi="Times New Roman" w:cs="Times New Roman"/>
          <w:sz w:val="20"/>
          <w:szCs w:val="20"/>
        </w:rPr>
        <w:t>maka</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hasil</w:t>
      </w:r>
      <w:proofErr w:type="spellEnd"/>
      <w:r>
        <w:rPr>
          <w:rFonts w:ascii="Times New Roman" w:eastAsia="Calibri" w:hAnsi="Times New Roman" w:cs="Times New Roman"/>
          <w:sz w:val="20"/>
          <w:szCs w:val="20"/>
        </w:rPr>
        <w:t xml:space="preserve"> yang </w:t>
      </w:r>
      <w:proofErr w:type="spellStart"/>
      <w:r>
        <w:rPr>
          <w:rFonts w:ascii="Times New Roman" w:eastAsia="Calibri" w:hAnsi="Times New Roman" w:cs="Times New Roman"/>
          <w:sz w:val="20"/>
          <w:szCs w:val="20"/>
        </w:rPr>
        <w:t>didapat</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pada</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setiap</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jumlah</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tiang</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pancang</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posisi</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pondasi</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berbeda</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sesuai</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dengan</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beban</w:t>
      </w:r>
      <w:proofErr w:type="spellEnd"/>
      <w:r>
        <w:rPr>
          <w:rFonts w:ascii="Times New Roman" w:eastAsia="Calibri" w:hAnsi="Times New Roman" w:cs="Times New Roman"/>
          <w:sz w:val="20"/>
          <w:szCs w:val="20"/>
        </w:rPr>
        <w:t xml:space="preserve"> yang </w:t>
      </w:r>
      <w:proofErr w:type="spellStart"/>
      <w:r>
        <w:rPr>
          <w:rFonts w:ascii="Times New Roman" w:eastAsia="Calibri" w:hAnsi="Times New Roman" w:cs="Times New Roman"/>
          <w:sz w:val="20"/>
          <w:szCs w:val="20"/>
        </w:rPr>
        <w:t>diterima</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pada</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setiap</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posisi</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pondasi</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tersebut</w:t>
      </w:r>
      <w:proofErr w:type="spellEnd"/>
      <w:r>
        <w:rPr>
          <w:rFonts w:ascii="Times New Roman" w:eastAsia="Calibri" w:hAnsi="Times New Roman" w:cs="Times New Roman"/>
          <w:sz w:val="20"/>
          <w:szCs w:val="20"/>
        </w:rPr>
        <w:t>.</w:t>
      </w:r>
    </w:p>
    <w:p w:rsidR="00E43BD6" w:rsidRDefault="00E43BD6" w:rsidP="00E43BD6">
      <w:pPr>
        <w:pStyle w:val="ListParagraph"/>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spacing w:after="0" w:line="360" w:lineRule="auto"/>
        <w:jc w:val="both"/>
        <w:rPr>
          <w:rFonts w:ascii="Times New Roman" w:eastAsia="Calibri" w:hAnsi="Times New Roman" w:cs="Times New Roman"/>
          <w:sz w:val="20"/>
          <w:szCs w:val="20"/>
        </w:rPr>
      </w:pPr>
    </w:p>
    <w:p w:rsidR="00C02633" w:rsidRDefault="00C02633" w:rsidP="00C0263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rPr>
          <w:rFonts w:eastAsia="Calibri"/>
          <w:b/>
          <w:sz w:val="20"/>
          <w:szCs w:val="20"/>
        </w:rPr>
      </w:pPr>
    </w:p>
    <w:p w:rsidR="00C02633" w:rsidRPr="00211ECE" w:rsidRDefault="00C02633" w:rsidP="00C02633">
      <w:pPr>
        <w:tabs>
          <w:tab w:val="left" w:pos="336"/>
          <w:tab w:val="left" w:pos="450"/>
          <w:tab w:val="left" w:pos="1440"/>
          <w:tab w:val="left" w:pos="1980"/>
          <w:tab w:val="left" w:pos="2520"/>
          <w:tab w:val="left" w:pos="3060"/>
          <w:tab w:val="left" w:pos="3420"/>
          <w:tab w:val="left" w:pos="3780"/>
          <w:tab w:val="left" w:pos="4320"/>
          <w:tab w:val="left" w:pos="4860"/>
          <w:tab w:val="left" w:pos="5400"/>
          <w:tab w:val="left" w:pos="6120"/>
          <w:tab w:val="left" w:pos="6660"/>
          <w:tab w:val="left" w:pos="7200"/>
          <w:tab w:val="left" w:pos="7740"/>
          <w:tab w:val="left" w:pos="8280"/>
        </w:tabs>
        <w:rPr>
          <w:rFonts w:eastAsia="Calibri"/>
          <w:sz w:val="20"/>
          <w:szCs w:val="20"/>
        </w:rPr>
      </w:pPr>
      <w:r w:rsidRPr="005827E5">
        <w:rPr>
          <w:rFonts w:eastAsia="Calibri"/>
          <w:b/>
          <w:sz w:val="20"/>
          <w:szCs w:val="20"/>
        </w:rPr>
        <w:t>SARAN</w:t>
      </w:r>
    </w:p>
    <w:p w:rsidR="00B62A4C" w:rsidRPr="00B62A4C" w:rsidRDefault="00B62A4C" w:rsidP="00B62A4C">
      <w:pPr>
        <w:pStyle w:val="ListParagraph"/>
        <w:tabs>
          <w:tab w:val="left" w:pos="709"/>
        </w:tabs>
        <w:spacing w:line="360" w:lineRule="auto"/>
        <w:ind w:left="360"/>
        <w:jc w:val="both"/>
        <w:rPr>
          <w:rFonts w:ascii="Times New Roman" w:hAnsi="Times New Roman" w:cs="Times New Roman"/>
          <w:sz w:val="20"/>
          <w:szCs w:val="20"/>
        </w:rPr>
      </w:pPr>
      <w:r>
        <w:rPr>
          <w:rFonts w:ascii="Times New Roman" w:hAnsi="Times New Roman" w:cs="Times New Roman"/>
          <w:sz w:val="20"/>
          <w:szCs w:val="20"/>
        </w:rPr>
        <w:tab/>
      </w:r>
      <w:r w:rsidRPr="00B62A4C">
        <w:rPr>
          <w:rFonts w:ascii="Times New Roman" w:hAnsi="Times New Roman" w:cs="Times New Roman"/>
          <w:sz w:val="20"/>
          <w:szCs w:val="20"/>
        </w:rPr>
        <w:t xml:space="preserve">Dari </w:t>
      </w:r>
      <w:proofErr w:type="spellStart"/>
      <w:r w:rsidRPr="00B62A4C">
        <w:rPr>
          <w:rFonts w:ascii="Times New Roman" w:hAnsi="Times New Roman" w:cs="Times New Roman"/>
          <w:sz w:val="20"/>
          <w:szCs w:val="20"/>
        </w:rPr>
        <w:t>hasil</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perhitungan</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struktur</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gedung</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beton</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bertulang</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diatas</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dapat</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diambil</w:t>
      </w:r>
      <w:proofErr w:type="spellEnd"/>
      <w:r w:rsidRPr="00B62A4C">
        <w:rPr>
          <w:rFonts w:ascii="Times New Roman" w:hAnsi="Times New Roman" w:cs="Times New Roman"/>
          <w:sz w:val="20"/>
          <w:szCs w:val="20"/>
        </w:rPr>
        <w:t xml:space="preserve"> saran </w:t>
      </w:r>
      <w:proofErr w:type="spellStart"/>
      <w:proofErr w:type="gramStart"/>
      <w:r w:rsidRPr="00B62A4C">
        <w:rPr>
          <w:rFonts w:ascii="Times New Roman" w:hAnsi="Times New Roman" w:cs="Times New Roman"/>
          <w:sz w:val="20"/>
          <w:szCs w:val="20"/>
        </w:rPr>
        <w:t>diantaranya</w:t>
      </w:r>
      <w:proofErr w:type="spellEnd"/>
      <w:r w:rsidRPr="00B62A4C">
        <w:rPr>
          <w:rFonts w:ascii="Times New Roman" w:hAnsi="Times New Roman" w:cs="Times New Roman"/>
          <w:sz w:val="20"/>
          <w:szCs w:val="20"/>
        </w:rPr>
        <w:t xml:space="preserve"> :</w:t>
      </w:r>
      <w:proofErr w:type="gramEnd"/>
    </w:p>
    <w:p w:rsidR="00B62A4C" w:rsidRPr="00B62A4C" w:rsidRDefault="00B62A4C" w:rsidP="00B62A4C">
      <w:pPr>
        <w:pStyle w:val="ListParagraph"/>
        <w:numPr>
          <w:ilvl w:val="0"/>
          <w:numId w:val="5"/>
        </w:numPr>
        <w:tabs>
          <w:tab w:val="left" w:pos="709"/>
        </w:tabs>
        <w:spacing w:after="160" w:line="360" w:lineRule="auto"/>
        <w:jc w:val="both"/>
        <w:rPr>
          <w:rFonts w:ascii="Times New Roman" w:hAnsi="Times New Roman" w:cs="Times New Roman"/>
          <w:sz w:val="20"/>
          <w:szCs w:val="20"/>
        </w:rPr>
      </w:pPr>
      <w:proofErr w:type="spellStart"/>
      <w:r w:rsidRPr="00B62A4C">
        <w:rPr>
          <w:rFonts w:ascii="Times New Roman" w:hAnsi="Times New Roman" w:cs="Times New Roman"/>
          <w:sz w:val="20"/>
          <w:szCs w:val="20"/>
        </w:rPr>
        <w:t>Dalam</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perhitungan</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struktur</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gedung</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diatas</w:t>
      </w:r>
      <w:proofErr w:type="spellEnd"/>
      <w:r w:rsidRPr="00B62A4C">
        <w:rPr>
          <w:rFonts w:ascii="Times New Roman" w:hAnsi="Times New Roman" w:cs="Times New Roman"/>
          <w:sz w:val="20"/>
          <w:szCs w:val="20"/>
        </w:rPr>
        <w:t xml:space="preserve"> 5 </w:t>
      </w:r>
      <w:proofErr w:type="spellStart"/>
      <w:r w:rsidRPr="00B62A4C">
        <w:rPr>
          <w:rFonts w:ascii="Times New Roman" w:hAnsi="Times New Roman" w:cs="Times New Roman"/>
          <w:sz w:val="20"/>
          <w:szCs w:val="20"/>
        </w:rPr>
        <w:t>lantai</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sebaiknya</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menggunakan</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alat</w:t>
      </w:r>
      <w:proofErr w:type="spellEnd"/>
      <w:r w:rsidRPr="00B62A4C">
        <w:rPr>
          <w:rFonts w:ascii="Times New Roman" w:hAnsi="Times New Roman" w:cs="Times New Roman"/>
          <w:sz w:val="20"/>
          <w:szCs w:val="20"/>
        </w:rPr>
        <w:t xml:space="preserve"> </w:t>
      </w:r>
      <w:proofErr w:type="gramStart"/>
      <w:r w:rsidRPr="00B62A4C">
        <w:rPr>
          <w:rFonts w:ascii="Times New Roman" w:hAnsi="Times New Roman" w:cs="Times New Roman"/>
          <w:sz w:val="20"/>
          <w:szCs w:val="20"/>
        </w:rPr>
        <w:t>bantu</w:t>
      </w:r>
      <w:proofErr w:type="gramEnd"/>
      <w:r w:rsidRPr="00B62A4C">
        <w:rPr>
          <w:rFonts w:ascii="Times New Roman" w:hAnsi="Times New Roman" w:cs="Times New Roman"/>
          <w:sz w:val="20"/>
          <w:szCs w:val="20"/>
        </w:rPr>
        <w:t xml:space="preserve"> software </w:t>
      </w:r>
      <w:proofErr w:type="spellStart"/>
      <w:r w:rsidRPr="00B62A4C">
        <w:rPr>
          <w:rFonts w:ascii="Times New Roman" w:hAnsi="Times New Roman" w:cs="Times New Roman"/>
          <w:sz w:val="20"/>
          <w:szCs w:val="20"/>
        </w:rPr>
        <w:t>karena</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tingkat</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kesalahan</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dalam</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perhitungan</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lebih</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sedikit</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dibandingkan</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dengan</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metode</w:t>
      </w:r>
      <w:proofErr w:type="spellEnd"/>
      <w:r w:rsidRPr="00B62A4C">
        <w:rPr>
          <w:rFonts w:ascii="Times New Roman" w:hAnsi="Times New Roman" w:cs="Times New Roman"/>
          <w:sz w:val="20"/>
          <w:szCs w:val="20"/>
        </w:rPr>
        <w:t xml:space="preserve"> manual.</w:t>
      </w:r>
    </w:p>
    <w:p w:rsidR="00B62A4C" w:rsidRPr="00B62A4C" w:rsidRDefault="00B62A4C" w:rsidP="00B62A4C">
      <w:pPr>
        <w:pStyle w:val="ListParagraph"/>
        <w:numPr>
          <w:ilvl w:val="0"/>
          <w:numId w:val="5"/>
        </w:numPr>
        <w:tabs>
          <w:tab w:val="left" w:pos="709"/>
        </w:tabs>
        <w:spacing w:after="160" w:line="360" w:lineRule="auto"/>
        <w:jc w:val="both"/>
        <w:rPr>
          <w:rFonts w:ascii="Times New Roman" w:hAnsi="Times New Roman" w:cs="Times New Roman"/>
          <w:sz w:val="20"/>
          <w:szCs w:val="20"/>
        </w:rPr>
      </w:pPr>
      <w:proofErr w:type="spellStart"/>
      <w:r w:rsidRPr="00B62A4C">
        <w:rPr>
          <w:rFonts w:ascii="Times New Roman" w:hAnsi="Times New Roman" w:cs="Times New Roman"/>
          <w:sz w:val="20"/>
          <w:szCs w:val="20"/>
        </w:rPr>
        <w:t>Namun</w:t>
      </w:r>
      <w:proofErr w:type="spellEnd"/>
      <w:r w:rsidRPr="00B62A4C">
        <w:rPr>
          <w:rFonts w:ascii="Times New Roman" w:hAnsi="Times New Roman" w:cs="Times New Roman"/>
          <w:sz w:val="20"/>
          <w:szCs w:val="20"/>
        </w:rPr>
        <w:t xml:space="preserve"> yang </w:t>
      </w:r>
      <w:proofErr w:type="spellStart"/>
      <w:r w:rsidRPr="00B62A4C">
        <w:rPr>
          <w:rFonts w:ascii="Times New Roman" w:hAnsi="Times New Roman" w:cs="Times New Roman"/>
          <w:sz w:val="20"/>
          <w:szCs w:val="20"/>
        </w:rPr>
        <w:t>perlu</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diingat</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bahwa</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pentingnya</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pemahaman</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tentang</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perhitungan</w:t>
      </w:r>
      <w:proofErr w:type="spellEnd"/>
      <w:r w:rsidRPr="00B62A4C">
        <w:rPr>
          <w:rFonts w:ascii="Times New Roman" w:hAnsi="Times New Roman" w:cs="Times New Roman"/>
          <w:sz w:val="20"/>
          <w:szCs w:val="20"/>
        </w:rPr>
        <w:t xml:space="preserve"> manual (</w:t>
      </w:r>
      <w:proofErr w:type="spellStart"/>
      <w:r w:rsidRPr="00B62A4C">
        <w:rPr>
          <w:rFonts w:ascii="Times New Roman" w:hAnsi="Times New Roman" w:cs="Times New Roman"/>
          <w:sz w:val="20"/>
          <w:szCs w:val="20"/>
        </w:rPr>
        <w:t>metode</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matriks</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dalam</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analisa</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struktur</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sangat</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diperlukan</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dalam</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perhitungan</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menggunakan</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alat</w:t>
      </w:r>
      <w:proofErr w:type="spellEnd"/>
      <w:r w:rsidRPr="00B62A4C">
        <w:rPr>
          <w:rFonts w:ascii="Times New Roman" w:hAnsi="Times New Roman" w:cs="Times New Roman"/>
          <w:sz w:val="20"/>
          <w:szCs w:val="20"/>
        </w:rPr>
        <w:t xml:space="preserve"> </w:t>
      </w:r>
      <w:proofErr w:type="gramStart"/>
      <w:r w:rsidRPr="00B62A4C">
        <w:rPr>
          <w:rFonts w:ascii="Times New Roman" w:hAnsi="Times New Roman" w:cs="Times New Roman"/>
          <w:sz w:val="20"/>
          <w:szCs w:val="20"/>
        </w:rPr>
        <w:t>bantu</w:t>
      </w:r>
      <w:proofErr w:type="gramEnd"/>
      <w:r w:rsidRPr="00B62A4C">
        <w:rPr>
          <w:rFonts w:ascii="Times New Roman" w:hAnsi="Times New Roman" w:cs="Times New Roman"/>
          <w:sz w:val="20"/>
          <w:szCs w:val="20"/>
        </w:rPr>
        <w:t xml:space="preserve"> software.</w:t>
      </w:r>
    </w:p>
    <w:p w:rsidR="00B62A4C" w:rsidRPr="00B62A4C" w:rsidRDefault="00B62A4C" w:rsidP="00B62A4C">
      <w:pPr>
        <w:pStyle w:val="ListParagraph"/>
        <w:numPr>
          <w:ilvl w:val="0"/>
          <w:numId w:val="5"/>
        </w:numPr>
        <w:tabs>
          <w:tab w:val="left" w:pos="709"/>
        </w:tabs>
        <w:spacing w:after="160" w:line="360" w:lineRule="auto"/>
        <w:jc w:val="both"/>
        <w:rPr>
          <w:rFonts w:ascii="Times New Roman" w:hAnsi="Times New Roman" w:cs="Times New Roman"/>
          <w:sz w:val="20"/>
          <w:szCs w:val="20"/>
        </w:rPr>
      </w:pPr>
      <w:proofErr w:type="spellStart"/>
      <w:r w:rsidRPr="00B62A4C">
        <w:rPr>
          <w:rFonts w:ascii="Times New Roman" w:hAnsi="Times New Roman" w:cs="Times New Roman"/>
          <w:sz w:val="20"/>
          <w:szCs w:val="20"/>
        </w:rPr>
        <w:t>Diperlukan</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ketelitian</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dan</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kesabaran</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dalam</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perhitungan</w:t>
      </w:r>
      <w:proofErr w:type="spellEnd"/>
      <w:r w:rsidRPr="00B62A4C">
        <w:rPr>
          <w:rFonts w:ascii="Times New Roman" w:hAnsi="Times New Roman" w:cs="Times New Roman"/>
          <w:sz w:val="20"/>
          <w:szCs w:val="20"/>
        </w:rPr>
        <w:t xml:space="preserve"> manual </w:t>
      </w:r>
      <w:proofErr w:type="spellStart"/>
      <w:r w:rsidRPr="00B62A4C">
        <w:rPr>
          <w:rFonts w:ascii="Times New Roman" w:hAnsi="Times New Roman" w:cs="Times New Roman"/>
          <w:sz w:val="20"/>
          <w:szCs w:val="20"/>
        </w:rPr>
        <w:t>dikarenakan</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langkah-langkah</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analisa</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struktur</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sangat</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panjang</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dan</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sangat</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rawan</w:t>
      </w:r>
      <w:proofErr w:type="spellEnd"/>
      <w:r w:rsidRPr="00B62A4C">
        <w:rPr>
          <w:rFonts w:ascii="Times New Roman" w:hAnsi="Times New Roman" w:cs="Times New Roman"/>
          <w:sz w:val="20"/>
          <w:szCs w:val="20"/>
        </w:rPr>
        <w:t xml:space="preserve"> </w:t>
      </w:r>
      <w:proofErr w:type="spellStart"/>
      <w:r w:rsidRPr="00B62A4C">
        <w:rPr>
          <w:rFonts w:ascii="Times New Roman" w:hAnsi="Times New Roman" w:cs="Times New Roman"/>
          <w:sz w:val="20"/>
          <w:szCs w:val="20"/>
        </w:rPr>
        <w:t>kesalahan</w:t>
      </w:r>
      <w:proofErr w:type="spellEnd"/>
      <w:r w:rsidRPr="00B62A4C">
        <w:rPr>
          <w:rFonts w:ascii="Times New Roman" w:hAnsi="Times New Roman" w:cs="Times New Roman"/>
          <w:sz w:val="20"/>
          <w:szCs w:val="20"/>
        </w:rPr>
        <w:t>.</w:t>
      </w:r>
    </w:p>
    <w:p w:rsidR="00B62A4C" w:rsidRDefault="00B62A4C" w:rsidP="000F09C4">
      <w:pPr>
        <w:numPr>
          <w:ilvl w:val="0"/>
          <w:numId w:val="5"/>
        </w:numPr>
        <w:autoSpaceDE w:val="0"/>
        <w:autoSpaceDN w:val="0"/>
        <w:adjustRightInd w:val="0"/>
        <w:spacing w:line="360" w:lineRule="auto"/>
        <w:jc w:val="both"/>
        <w:rPr>
          <w:sz w:val="20"/>
          <w:szCs w:val="20"/>
        </w:rPr>
      </w:pPr>
      <w:r w:rsidRPr="00F81706">
        <w:rPr>
          <w:sz w:val="20"/>
          <w:szCs w:val="20"/>
          <w:lang w:val="sv-SE"/>
        </w:rPr>
        <w:t xml:space="preserve">Untuk desain beton bertulang sebaiknya menggunakan nilai-nila momen yang bekerja pada portal yang ditinjau. </w:t>
      </w:r>
      <w:r w:rsidRPr="00F81706">
        <w:rPr>
          <w:sz w:val="20"/>
          <w:szCs w:val="20"/>
        </w:rPr>
        <w:t xml:space="preserve">Sehingga mendapatkan desain beton bertulang yang efisien sesuai dengan momen yang bekerja pada elemen-elemen beton bertulang tersebut. </w:t>
      </w:r>
    </w:p>
    <w:p w:rsidR="00C614BA" w:rsidRDefault="00C614BA" w:rsidP="00C614BA">
      <w:pPr>
        <w:spacing w:line="360" w:lineRule="auto"/>
        <w:ind w:left="990" w:hanging="990"/>
        <w:jc w:val="both"/>
        <w:rPr>
          <w:sz w:val="20"/>
          <w:lang w:val="sv-SE"/>
        </w:rPr>
      </w:pPr>
      <w:bookmarkStart w:id="0" w:name="_GoBack"/>
      <w:bookmarkEnd w:id="0"/>
      <w:r>
        <w:rPr>
          <w:sz w:val="20"/>
          <w:lang w:val="sv-SE"/>
        </w:rPr>
        <w:lastRenderedPageBreak/>
        <w:tab/>
      </w:r>
      <w:r>
        <w:rPr>
          <w:sz w:val="20"/>
          <w:lang w:val="sv-SE"/>
        </w:rPr>
        <w:tab/>
      </w:r>
      <w:r>
        <w:rPr>
          <w:sz w:val="20"/>
          <w:lang w:val="sv-SE"/>
        </w:rPr>
        <w:tab/>
      </w:r>
      <w:r>
        <w:rPr>
          <w:sz w:val="20"/>
          <w:lang w:val="sv-SE"/>
        </w:rPr>
        <w:tab/>
      </w:r>
      <w:r>
        <w:rPr>
          <w:sz w:val="20"/>
          <w:lang w:val="sv-SE"/>
        </w:rPr>
        <w:tab/>
        <w:t>Daftar Pustaka</w:t>
      </w:r>
    </w:p>
    <w:p w:rsidR="00C614BA" w:rsidRDefault="00C614BA" w:rsidP="00C614BA">
      <w:pPr>
        <w:spacing w:line="360" w:lineRule="auto"/>
        <w:ind w:left="990" w:hanging="990"/>
        <w:jc w:val="both"/>
        <w:rPr>
          <w:sz w:val="20"/>
          <w:lang w:val="sv-SE"/>
        </w:rPr>
      </w:pPr>
    </w:p>
    <w:p w:rsidR="00C614BA" w:rsidRPr="00AA1916" w:rsidRDefault="00C614BA" w:rsidP="00C614BA">
      <w:pPr>
        <w:spacing w:line="360" w:lineRule="auto"/>
        <w:ind w:left="990" w:hanging="990"/>
        <w:jc w:val="both"/>
        <w:rPr>
          <w:sz w:val="20"/>
          <w:lang w:val="sv-SE"/>
        </w:rPr>
      </w:pPr>
      <w:r w:rsidRPr="00AA1916">
        <w:rPr>
          <w:sz w:val="20"/>
          <w:lang w:val="sv-SE"/>
        </w:rPr>
        <w:t xml:space="preserve">Arroniri, M.R. </w:t>
      </w:r>
      <w:r w:rsidRPr="00AA1916">
        <w:rPr>
          <w:i/>
          <w:sz w:val="20"/>
          <w:lang w:val="sv-SE"/>
        </w:rPr>
        <w:t xml:space="preserve">Perencanaan alternatif Struktur Beton Bertulang Gedung Dekanat Fakultas Teknik Universitas Brawijaya Malang Berdasarkan SNI 1726-2012, </w:t>
      </w:r>
      <w:r w:rsidRPr="00AA1916">
        <w:rPr>
          <w:sz w:val="20"/>
          <w:lang w:val="sv-SE"/>
        </w:rPr>
        <w:t>Malang, Indonesia.</w:t>
      </w:r>
    </w:p>
    <w:p w:rsidR="00C614BA" w:rsidRPr="00AA1916" w:rsidRDefault="00C614BA" w:rsidP="00C614BA">
      <w:pPr>
        <w:spacing w:line="360" w:lineRule="auto"/>
        <w:ind w:left="990" w:hanging="990"/>
        <w:jc w:val="both"/>
        <w:rPr>
          <w:sz w:val="20"/>
          <w:lang w:val="sv-SE"/>
        </w:rPr>
      </w:pPr>
      <w:r w:rsidRPr="00AA1916">
        <w:rPr>
          <w:sz w:val="20"/>
          <w:lang w:val="sv-SE"/>
        </w:rPr>
        <w:t xml:space="preserve">Asroni, Ali. 2010. </w:t>
      </w:r>
      <w:r w:rsidRPr="00AA1916">
        <w:rPr>
          <w:i/>
          <w:sz w:val="20"/>
          <w:lang w:val="sv-SE"/>
        </w:rPr>
        <w:t>Kolom Fondasi &amp; Balok T Beton Bertulang</w:t>
      </w:r>
      <w:r w:rsidRPr="00AA1916">
        <w:rPr>
          <w:sz w:val="20"/>
          <w:lang w:val="sv-SE"/>
        </w:rPr>
        <w:t>, Yogyakarta : Graha Ilmu.</w:t>
      </w:r>
    </w:p>
    <w:p w:rsidR="00C614BA" w:rsidRPr="00AA1916" w:rsidRDefault="00C614BA" w:rsidP="00C614BA">
      <w:pPr>
        <w:spacing w:line="360" w:lineRule="auto"/>
        <w:ind w:left="990" w:hanging="990"/>
        <w:jc w:val="both"/>
        <w:rPr>
          <w:sz w:val="20"/>
          <w:lang w:val="sv-SE"/>
        </w:rPr>
      </w:pPr>
      <w:r w:rsidRPr="00AA1916">
        <w:rPr>
          <w:sz w:val="20"/>
          <w:lang w:val="sv-SE"/>
        </w:rPr>
        <w:t xml:space="preserve">Oktopianto, Yogi &amp; Relly. </w:t>
      </w:r>
      <w:r w:rsidRPr="00AA1916">
        <w:rPr>
          <w:i/>
          <w:sz w:val="20"/>
          <w:lang w:val="sv-SE"/>
        </w:rPr>
        <w:t xml:space="preserve">Evaluasi Kinerja Struktur Beton Bertulang Dengan Pushover Analysis, </w:t>
      </w:r>
      <w:r w:rsidRPr="00AA1916">
        <w:rPr>
          <w:sz w:val="20"/>
          <w:lang w:val="sv-SE"/>
        </w:rPr>
        <w:t>Vol. 5 Oktober 2013.</w:t>
      </w:r>
    </w:p>
    <w:p w:rsidR="00C614BA" w:rsidRPr="00AA1916" w:rsidRDefault="00C614BA" w:rsidP="00C614BA">
      <w:pPr>
        <w:spacing w:line="360" w:lineRule="auto"/>
        <w:ind w:left="990" w:hanging="990"/>
        <w:jc w:val="both"/>
        <w:rPr>
          <w:sz w:val="20"/>
          <w:lang w:val="sv-SE"/>
        </w:rPr>
      </w:pPr>
      <w:r w:rsidRPr="00AA1916">
        <w:rPr>
          <w:sz w:val="20"/>
          <w:lang w:val="sv-SE"/>
        </w:rPr>
        <w:t xml:space="preserve">Pamungkas, Anugrah &amp; Erny Hariati. 2013. </w:t>
      </w:r>
      <w:r w:rsidRPr="00AA1916">
        <w:rPr>
          <w:i/>
          <w:sz w:val="20"/>
          <w:lang w:val="sv-SE"/>
        </w:rPr>
        <w:t>Desain Pondasi tahan Gempa Sesuai SNI  03-1762-2002 dan SNI 03-2847-2002</w:t>
      </w:r>
      <w:r w:rsidRPr="00AA1916">
        <w:rPr>
          <w:sz w:val="20"/>
          <w:lang w:val="sv-SE"/>
        </w:rPr>
        <w:t>. Yogyakarta : Andi.</w:t>
      </w:r>
    </w:p>
    <w:p w:rsidR="00C614BA" w:rsidRPr="00AA1916" w:rsidRDefault="00C614BA" w:rsidP="00C614BA">
      <w:pPr>
        <w:spacing w:line="360" w:lineRule="auto"/>
        <w:ind w:left="990" w:hanging="990"/>
        <w:jc w:val="both"/>
        <w:rPr>
          <w:sz w:val="20"/>
          <w:lang w:val="sv-SE"/>
        </w:rPr>
      </w:pPr>
      <w:r w:rsidRPr="00AA1916">
        <w:rPr>
          <w:sz w:val="20"/>
          <w:lang w:val="sv-SE"/>
        </w:rPr>
        <w:t xml:space="preserve">Poerbo, Hartono. 2000. </w:t>
      </w:r>
      <w:r w:rsidRPr="00AA1916">
        <w:rPr>
          <w:i/>
          <w:sz w:val="20"/>
          <w:lang w:val="sv-SE"/>
        </w:rPr>
        <w:t>Struktur Dan Kostruksi Bangunan Tinggi</w:t>
      </w:r>
      <w:r w:rsidRPr="00AA1916">
        <w:rPr>
          <w:sz w:val="20"/>
          <w:lang w:val="sv-SE"/>
        </w:rPr>
        <w:t>, Jakarta : Djambatan.</w:t>
      </w:r>
    </w:p>
    <w:p w:rsidR="00C614BA" w:rsidRPr="00AA1916" w:rsidRDefault="00C614BA" w:rsidP="00C614BA">
      <w:pPr>
        <w:spacing w:line="360" w:lineRule="auto"/>
        <w:ind w:left="990" w:hanging="990"/>
        <w:jc w:val="both"/>
        <w:rPr>
          <w:sz w:val="20"/>
          <w:lang w:val="sv-SE"/>
        </w:rPr>
      </w:pPr>
      <w:r w:rsidRPr="00AA1916">
        <w:rPr>
          <w:sz w:val="20"/>
          <w:lang w:val="sv-SE"/>
        </w:rPr>
        <w:t xml:space="preserve">Pramono, Handi dan Rekan. 2007. </w:t>
      </w:r>
      <w:r w:rsidRPr="00AA1916">
        <w:rPr>
          <w:i/>
          <w:sz w:val="20"/>
          <w:lang w:val="sv-SE"/>
        </w:rPr>
        <w:t>Desain Konstruksi Plat &amp; Rangka Beton Bertulang Dengan SAP 2000,</w:t>
      </w:r>
      <w:r w:rsidRPr="00AA1916">
        <w:rPr>
          <w:sz w:val="20"/>
          <w:lang w:val="sv-SE"/>
        </w:rPr>
        <w:t xml:space="preserve"> Yogyakarta : Andi.</w:t>
      </w:r>
    </w:p>
    <w:p w:rsidR="00C614BA" w:rsidRPr="00AA1916" w:rsidRDefault="00C614BA" w:rsidP="00C614BA">
      <w:pPr>
        <w:spacing w:line="360" w:lineRule="auto"/>
        <w:ind w:left="990" w:hanging="990"/>
        <w:jc w:val="both"/>
        <w:rPr>
          <w:sz w:val="20"/>
          <w:lang w:val="sv-SE"/>
        </w:rPr>
      </w:pPr>
      <w:r w:rsidRPr="00AA1916">
        <w:rPr>
          <w:sz w:val="20"/>
          <w:lang w:val="sv-SE"/>
        </w:rPr>
        <w:t xml:space="preserve">Pornomo, Endi. </w:t>
      </w:r>
      <w:r w:rsidRPr="00AA1916">
        <w:rPr>
          <w:i/>
          <w:sz w:val="20"/>
          <w:lang w:val="sv-SE"/>
        </w:rPr>
        <w:t xml:space="preserve">Kajian Struktur Balok dan Pelat Beton Bertulang ”Gedung Layanan Akademik Fakultas Teknik UNY” Berdasarkan SNI 03-2847-2002, </w:t>
      </w:r>
      <w:r w:rsidRPr="00AA1916">
        <w:rPr>
          <w:sz w:val="20"/>
          <w:lang w:val="sv-SE"/>
        </w:rPr>
        <w:t>Universitas Negeri Yogyakarta.</w:t>
      </w:r>
    </w:p>
    <w:p w:rsidR="00C614BA" w:rsidRPr="00AA1916" w:rsidRDefault="00C614BA" w:rsidP="00C614BA">
      <w:pPr>
        <w:spacing w:line="360" w:lineRule="auto"/>
        <w:ind w:left="990" w:hanging="990"/>
        <w:jc w:val="both"/>
        <w:rPr>
          <w:sz w:val="20"/>
          <w:lang w:val="sv-SE"/>
        </w:rPr>
      </w:pPr>
      <w:r w:rsidRPr="00AA1916">
        <w:rPr>
          <w:sz w:val="20"/>
          <w:lang w:val="sv-SE"/>
        </w:rPr>
        <w:t xml:space="preserve">Purwono, Rachmat. 2005. </w:t>
      </w:r>
      <w:r w:rsidRPr="00AA1916">
        <w:rPr>
          <w:i/>
          <w:sz w:val="20"/>
          <w:lang w:val="sv-SE"/>
        </w:rPr>
        <w:t>Perencanaan Struktur Beton Bertulang Tahan Gempa</w:t>
      </w:r>
      <w:r w:rsidRPr="00AA1916">
        <w:rPr>
          <w:sz w:val="20"/>
          <w:lang w:val="sv-SE"/>
        </w:rPr>
        <w:t>, Surabaya : ITS Press.</w:t>
      </w:r>
    </w:p>
    <w:p w:rsidR="00C614BA" w:rsidRPr="00AA1916" w:rsidRDefault="00C614BA" w:rsidP="00C614BA">
      <w:pPr>
        <w:spacing w:line="360" w:lineRule="auto"/>
        <w:ind w:left="990" w:hanging="990"/>
        <w:jc w:val="both"/>
        <w:rPr>
          <w:sz w:val="20"/>
          <w:lang w:val="sv-SE"/>
        </w:rPr>
      </w:pPr>
      <w:r w:rsidRPr="00AA1916">
        <w:rPr>
          <w:sz w:val="20"/>
          <w:lang w:val="sv-SE"/>
        </w:rPr>
        <w:t xml:space="preserve">Sarjono. </w:t>
      </w:r>
      <w:r w:rsidRPr="00AA1916">
        <w:rPr>
          <w:i/>
          <w:sz w:val="20"/>
          <w:lang w:val="sv-SE"/>
        </w:rPr>
        <w:t>Pondasi Tiang Pancang</w:t>
      </w:r>
      <w:r w:rsidRPr="00AA1916">
        <w:rPr>
          <w:sz w:val="20"/>
          <w:lang w:val="sv-SE"/>
        </w:rPr>
        <w:t>.</w:t>
      </w:r>
    </w:p>
    <w:p w:rsidR="00C614BA" w:rsidRPr="00AA1916" w:rsidRDefault="00C614BA" w:rsidP="00C614BA">
      <w:pPr>
        <w:spacing w:line="360" w:lineRule="auto"/>
        <w:ind w:left="990" w:hanging="990"/>
        <w:jc w:val="both"/>
        <w:rPr>
          <w:sz w:val="20"/>
          <w:lang w:val="sv-SE"/>
        </w:rPr>
      </w:pPr>
      <w:r w:rsidRPr="00AA1916">
        <w:rPr>
          <w:i/>
          <w:sz w:val="20"/>
          <w:lang w:val="sv-SE"/>
        </w:rPr>
        <w:t>SNI 05-7052-2004,</w:t>
      </w:r>
      <w:r w:rsidRPr="00AA1916">
        <w:rPr>
          <w:sz w:val="20"/>
          <w:lang w:val="sv-SE"/>
        </w:rPr>
        <w:t xml:space="preserve"> </w:t>
      </w:r>
      <w:r w:rsidRPr="00AA1916">
        <w:rPr>
          <w:i/>
          <w:sz w:val="20"/>
          <w:lang w:val="sv-SE"/>
        </w:rPr>
        <w:t>Syarat – syarat Umum Konstruksi Lift Penumpang yang Dijalankan Dengan Motor Traksi Tanpa Kamar Mesin</w:t>
      </w:r>
      <w:r w:rsidRPr="00AA1916">
        <w:rPr>
          <w:sz w:val="20"/>
          <w:lang w:val="sv-SE"/>
        </w:rPr>
        <w:t>. Jakarta : BSN.</w:t>
      </w:r>
    </w:p>
    <w:p w:rsidR="00C614BA" w:rsidRPr="00AA1916" w:rsidRDefault="00C614BA" w:rsidP="00C614BA">
      <w:pPr>
        <w:tabs>
          <w:tab w:val="left" w:pos="8100"/>
        </w:tabs>
        <w:spacing w:line="360" w:lineRule="auto"/>
        <w:ind w:left="990" w:hanging="990"/>
        <w:jc w:val="both"/>
        <w:rPr>
          <w:sz w:val="20"/>
          <w:lang w:val="sv-SE"/>
        </w:rPr>
      </w:pPr>
      <w:r w:rsidRPr="00AA1916">
        <w:rPr>
          <w:i/>
          <w:sz w:val="20"/>
          <w:lang w:val="sv-SE"/>
        </w:rPr>
        <w:t>SNI 1727-2013, Beban Minimum Untuk Perencanaan Bangunan Gedung dan Struktur Lain</w:t>
      </w:r>
      <w:r w:rsidRPr="00AA1916">
        <w:rPr>
          <w:sz w:val="20"/>
          <w:lang w:val="sv-SE"/>
        </w:rPr>
        <w:t>, Jakarta : BSN.</w:t>
      </w:r>
    </w:p>
    <w:p w:rsidR="00C614BA" w:rsidRPr="00AA1916" w:rsidRDefault="00C614BA" w:rsidP="00C614BA">
      <w:pPr>
        <w:tabs>
          <w:tab w:val="left" w:pos="8100"/>
        </w:tabs>
        <w:spacing w:line="360" w:lineRule="auto"/>
        <w:ind w:left="1080" w:hanging="1080"/>
        <w:jc w:val="both"/>
        <w:rPr>
          <w:sz w:val="20"/>
          <w:lang w:val="sv-SE"/>
        </w:rPr>
      </w:pPr>
      <w:r w:rsidRPr="00AA1916">
        <w:rPr>
          <w:i/>
          <w:sz w:val="20"/>
          <w:lang w:val="sv-SE"/>
        </w:rPr>
        <w:t>SNI 2847-2013,</w:t>
      </w:r>
      <w:r w:rsidRPr="00AA1916">
        <w:rPr>
          <w:sz w:val="20"/>
          <w:lang w:val="sv-SE"/>
        </w:rPr>
        <w:t xml:space="preserve"> </w:t>
      </w:r>
      <w:r w:rsidRPr="00AA1916">
        <w:rPr>
          <w:i/>
          <w:sz w:val="20"/>
          <w:lang w:val="sv-SE"/>
        </w:rPr>
        <w:t>Persyaratan beton Struktural Untuk Bangunan Gedung</w:t>
      </w:r>
      <w:r w:rsidRPr="00AA1916">
        <w:rPr>
          <w:sz w:val="20"/>
          <w:lang w:val="sv-SE"/>
        </w:rPr>
        <w:t>, Jakarta : BSN.</w:t>
      </w:r>
    </w:p>
    <w:p w:rsidR="00C614BA" w:rsidRPr="00AA1916" w:rsidRDefault="00C614BA" w:rsidP="00C614BA">
      <w:pPr>
        <w:spacing w:line="360" w:lineRule="auto"/>
        <w:ind w:left="990" w:hanging="990"/>
        <w:jc w:val="both"/>
        <w:rPr>
          <w:sz w:val="20"/>
          <w:lang w:val="sv-SE"/>
        </w:rPr>
      </w:pPr>
      <w:r w:rsidRPr="00AA1916">
        <w:rPr>
          <w:sz w:val="20"/>
          <w:lang w:val="sv-SE"/>
        </w:rPr>
        <w:t xml:space="preserve">Suharjanto. 2013. </w:t>
      </w:r>
      <w:r w:rsidRPr="00AA1916">
        <w:rPr>
          <w:i/>
          <w:sz w:val="20"/>
          <w:lang w:val="sv-SE"/>
        </w:rPr>
        <w:t>Rekayasa Gempa ( Dilengkapi Dengan Analisis Beban Gempa Sesuai SNI 03-1726-2002)</w:t>
      </w:r>
      <w:r w:rsidRPr="00AA1916">
        <w:rPr>
          <w:sz w:val="20"/>
          <w:lang w:val="sv-SE"/>
        </w:rPr>
        <w:t>, Yogyakarta : Kepel Press.</w:t>
      </w:r>
    </w:p>
    <w:p w:rsidR="00C614BA" w:rsidRPr="00AA1916" w:rsidRDefault="00C614BA" w:rsidP="00C614BA">
      <w:pPr>
        <w:spacing w:line="360" w:lineRule="auto"/>
        <w:ind w:left="990" w:hanging="990"/>
        <w:jc w:val="both"/>
        <w:rPr>
          <w:sz w:val="20"/>
          <w:lang w:val="sv-SE"/>
        </w:rPr>
      </w:pPr>
      <w:r w:rsidRPr="00AA1916">
        <w:rPr>
          <w:sz w:val="20"/>
          <w:lang w:val="sv-SE"/>
        </w:rPr>
        <w:t xml:space="preserve">Susastrawan. 1991. </w:t>
      </w:r>
      <w:r w:rsidRPr="00AA1916">
        <w:rPr>
          <w:i/>
          <w:sz w:val="20"/>
          <w:lang w:val="sv-SE"/>
        </w:rPr>
        <w:t>Analisis Struktur Dengan Cara Matriks</w:t>
      </w:r>
      <w:r w:rsidRPr="00AA1916">
        <w:rPr>
          <w:sz w:val="20"/>
          <w:lang w:val="sv-SE"/>
        </w:rPr>
        <w:t>, Yogyakarta : Andi.</w:t>
      </w:r>
    </w:p>
    <w:p w:rsidR="00C614BA" w:rsidRPr="00AA1916" w:rsidRDefault="00C614BA" w:rsidP="00C614BA">
      <w:pPr>
        <w:spacing w:line="360" w:lineRule="auto"/>
        <w:ind w:left="1080" w:hanging="1080"/>
        <w:jc w:val="both"/>
        <w:rPr>
          <w:sz w:val="20"/>
          <w:lang w:val="sv-SE"/>
        </w:rPr>
      </w:pPr>
      <w:r w:rsidRPr="00AA1916">
        <w:rPr>
          <w:sz w:val="20"/>
          <w:lang w:val="sv-SE"/>
        </w:rPr>
        <w:t xml:space="preserve">Wigroho, Haryanto Yoso. 2001. </w:t>
      </w:r>
      <w:r w:rsidRPr="00AA1916">
        <w:rPr>
          <w:i/>
          <w:sz w:val="20"/>
          <w:lang w:val="sv-SE"/>
        </w:rPr>
        <w:t>Analisis &amp; Perancangan Struktur Frame Menggunakan SAP 2000 Versi 7.42</w:t>
      </w:r>
      <w:r w:rsidRPr="00AA1916">
        <w:rPr>
          <w:sz w:val="20"/>
          <w:lang w:val="sv-SE"/>
        </w:rPr>
        <w:t>, Yogyakarta : Andi.</w:t>
      </w:r>
    </w:p>
    <w:p w:rsidR="00C614BA" w:rsidRDefault="00C614BA" w:rsidP="00C614BA">
      <w:pPr>
        <w:tabs>
          <w:tab w:val="left" w:pos="8100"/>
        </w:tabs>
        <w:spacing w:line="360" w:lineRule="auto"/>
        <w:ind w:left="1080" w:hanging="1080"/>
        <w:jc w:val="both"/>
        <w:rPr>
          <w:lang w:val="sv-SE"/>
        </w:rPr>
      </w:pPr>
      <w:r w:rsidRPr="00AA1916">
        <w:rPr>
          <w:sz w:val="20"/>
          <w:lang w:val="sv-SE"/>
        </w:rPr>
        <w:t xml:space="preserve">Wuaten, H.M, 2015. </w:t>
      </w:r>
      <w:r w:rsidRPr="00AA1916">
        <w:rPr>
          <w:i/>
          <w:sz w:val="20"/>
          <w:lang w:val="sv-SE"/>
        </w:rPr>
        <w:t>Analisa Struktur</w:t>
      </w:r>
      <w:r w:rsidRPr="00AA1916">
        <w:rPr>
          <w:sz w:val="20"/>
          <w:lang w:val="sv-SE"/>
        </w:rPr>
        <w:t>, Jurusan Teknik Sipil, Fakultas Teknik, Universitas 17 Agustus 1945 Samarinda.</w:t>
      </w:r>
    </w:p>
    <w:p w:rsidR="00C614BA" w:rsidRPr="00B62A4C" w:rsidRDefault="00C614BA" w:rsidP="00C614BA">
      <w:pPr>
        <w:autoSpaceDE w:val="0"/>
        <w:autoSpaceDN w:val="0"/>
        <w:adjustRightInd w:val="0"/>
        <w:spacing w:line="360" w:lineRule="auto"/>
        <w:ind w:left="360"/>
        <w:jc w:val="both"/>
        <w:rPr>
          <w:sz w:val="20"/>
          <w:szCs w:val="20"/>
        </w:rPr>
      </w:pPr>
    </w:p>
    <w:sectPr w:rsidR="00C614BA" w:rsidRPr="00B62A4C" w:rsidSect="0067417B">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204B"/>
    <w:multiLevelType w:val="hybridMultilevel"/>
    <w:tmpl w:val="2E3E88DE"/>
    <w:lvl w:ilvl="0" w:tplc="3D289B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5C2DE3"/>
    <w:multiLevelType w:val="hybridMultilevel"/>
    <w:tmpl w:val="D14C00B6"/>
    <w:lvl w:ilvl="0" w:tplc="E6F6F52E">
      <w:start w:val="1"/>
      <w:numFmt w:val="decimal"/>
      <w:lvlText w:val="%1."/>
      <w:lvlJc w:val="left"/>
      <w:pPr>
        <w:ind w:left="1425" w:hanging="360"/>
      </w:pPr>
      <w:rPr>
        <w:b w:val="0"/>
      </w:rPr>
    </w:lvl>
    <w:lvl w:ilvl="1" w:tplc="04210019">
      <w:start w:val="1"/>
      <w:numFmt w:val="lowerLetter"/>
      <w:lvlText w:val="%2."/>
      <w:lvlJc w:val="left"/>
      <w:pPr>
        <w:ind w:left="2145" w:hanging="360"/>
      </w:pPr>
    </w:lvl>
    <w:lvl w:ilvl="2" w:tplc="0421001B" w:tentative="1">
      <w:start w:val="1"/>
      <w:numFmt w:val="lowerRoman"/>
      <w:lvlText w:val="%3."/>
      <w:lvlJc w:val="right"/>
      <w:pPr>
        <w:ind w:left="2865" w:hanging="180"/>
      </w:pPr>
    </w:lvl>
    <w:lvl w:ilvl="3" w:tplc="0421000F" w:tentative="1">
      <w:start w:val="1"/>
      <w:numFmt w:val="decimal"/>
      <w:lvlText w:val="%4."/>
      <w:lvlJc w:val="left"/>
      <w:pPr>
        <w:ind w:left="3585" w:hanging="360"/>
      </w:pPr>
    </w:lvl>
    <w:lvl w:ilvl="4" w:tplc="04210019" w:tentative="1">
      <w:start w:val="1"/>
      <w:numFmt w:val="lowerLetter"/>
      <w:lvlText w:val="%5."/>
      <w:lvlJc w:val="left"/>
      <w:pPr>
        <w:ind w:left="4305" w:hanging="360"/>
      </w:pPr>
    </w:lvl>
    <w:lvl w:ilvl="5" w:tplc="0421001B" w:tentative="1">
      <w:start w:val="1"/>
      <w:numFmt w:val="lowerRoman"/>
      <w:lvlText w:val="%6."/>
      <w:lvlJc w:val="right"/>
      <w:pPr>
        <w:ind w:left="5025" w:hanging="180"/>
      </w:pPr>
    </w:lvl>
    <w:lvl w:ilvl="6" w:tplc="0421000F" w:tentative="1">
      <w:start w:val="1"/>
      <w:numFmt w:val="decimal"/>
      <w:lvlText w:val="%7."/>
      <w:lvlJc w:val="left"/>
      <w:pPr>
        <w:ind w:left="5745" w:hanging="360"/>
      </w:pPr>
    </w:lvl>
    <w:lvl w:ilvl="7" w:tplc="04210019" w:tentative="1">
      <w:start w:val="1"/>
      <w:numFmt w:val="lowerLetter"/>
      <w:lvlText w:val="%8."/>
      <w:lvlJc w:val="left"/>
      <w:pPr>
        <w:ind w:left="6465" w:hanging="360"/>
      </w:pPr>
    </w:lvl>
    <w:lvl w:ilvl="8" w:tplc="0421001B" w:tentative="1">
      <w:start w:val="1"/>
      <w:numFmt w:val="lowerRoman"/>
      <w:lvlText w:val="%9."/>
      <w:lvlJc w:val="right"/>
      <w:pPr>
        <w:ind w:left="7185" w:hanging="180"/>
      </w:pPr>
    </w:lvl>
  </w:abstractNum>
  <w:abstractNum w:abstractNumId="2">
    <w:nsid w:val="1FC16DF7"/>
    <w:multiLevelType w:val="hybridMultilevel"/>
    <w:tmpl w:val="D3ECAE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7F85C4C"/>
    <w:multiLevelType w:val="hybridMultilevel"/>
    <w:tmpl w:val="4A4E1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097CEE"/>
    <w:multiLevelType w:val="hybridMultilevel"/>
    <w:tmpl w:val="E96EA460"/>
    <w:lvl w:ilvl="0" w:tplc="1F2E9566">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5C1"/>
    <w:rsid w:val="000661E5"/>
    <w:rsid w:val="000D1D76"/>
    <w:rsid w:val="001640B8"/>
    <w:rsid w:val="00237D3F"/>
    <w:rsid w:val="00307809"/>
    <w:rsid w:val="0039438B"/>
    <w:rsid w:val="005614D7"/>
    <w:rsid w:val="005A4CFE"/>
    <w:rsid w:val="00636615"/>
    <w:rsid w:val="0066550B"/>
    <w:rsid w:val="0067417B"/>
    <w:rsid w:val="007929E3"/>
    <w:rsid w:val="0079520C"/>
    <w:rsid w:val="00985514"/>
    <w:rsid w:val="009D3776"/>
    <w:rsid w:val="00A3341A"/>
    <w:rsid w:val="00B62A4C"/>
    <w:rsid w:val="00C02633"/>
    <w:rsid w:val="00C614BA"/>
    <w:rsid w:val="00DD741D"/>
    <w:rsid w:val="00E43BD6"/>
    <w:rsid w:val="00ED25C1"/>
    <w:rsid w:val="00F4590C"/>
    <w:rsid w:val="00F81706"/>
    <w:rsid w:val="00FA4BF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5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D25C1"/>
    <w:pPr>
      <w:jc w:val="center"/>
    </w:pPr>
    <w:rPr>
      <w:b/>
      <w:bCs/>
      <w:sz w:val="32"/>
      <w:lang w:val="en-US"/>
    </w:rPr>
  </w:style>
  <w:style w:type="character" w:customStyle="1" w:styleId="TitleChar">
    <w:name w:val="Title Char"/>
    <w:basedOn w:val="DefaultParagraphFont"/>
    <w:link w:val="Title"/>
    <w:rsid w:val="00ED25C1"/>
    <w:rPr>
      <w:rFonts w:ascii="Times New Roman" w:eastAsia="Times New Roman" w:hAnsi="Times New Roman" w:cs="Times New Roman"/>
      <w:b/>
      <w:bCs/>
      <w:sz w:val="32"/>
      <w:szCs w:val="24"/>
      <w:lang w:val="en-US"/>
    </w:rPr>
  </w:style>
  <w:style w:type="paragraph" w:styleId="Footer">
    <w:name w:val="footer"/>
    <w:basedOn w:val="Normal"/>
    <w:link w:val="FooterChar"/>
    <w:rsid w:val="00ED25C1"/>
    <w:pPr>
      <w:tabs>
        <w:tab w:val="center" w:pos="4320"/>
        <w:tab w:val="right" w:pos="8640"/>
      </w:tabs>
    </w:pPr>
    <w:rPr>
      <w:lang w:val="en-US"/>
    </w:rPr>
  </w:style>
  <w:style w:type="character" w:customStyle="1" w:styleId="FooterChar">
    <w:name w:val="Footer Char"/>
    <w:basedOn w:val="DefaultParagraphFont"/>
    <w:link w:val="Footer"/>
    <w:rsid w:val="00ED25C1"/>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D1D76"/>
    <w:pPr>
      <w:spacing w:after="200" w:line="276" w:lineRule="auto"/>
      <w:ind w:left="720"/>
      <w:contextualSpacing/>
    </w:pPr>
    <w:rPr>
      <w:rFonts w:asciiTheme="minorHAnsi" w:eastAsiaTheme="minorHAnsi" w:hAnsiTheme="minorHAnsi" w:cstheme="minorBidi"/>
      <w:sz w:val="22"/>
      <w:szCs w:val="22"/>
      <w:lang w:val="en-US"/>
    </w:rPr>
  </w:style>
  <w:style w:type="table" w:styleId="TableGrid">
    <w:name w:val="Table Grid"/>
    <w:basedOn w:val="TableNormal"/>
    <w:uiPriority w:val="59"/>
    <w:rsid w:val="00985514"/>
    <w:pPr>
      <w:spacing w:after="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5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D25C1"/>
    <w:pPr>
      <w:jc w:val="center"/>
    </w:pPr>
    <w:rPr>
      <w:b/>
      <w:bCs/>
      <w:sz w:val="32"/>
      <w:lang w:val="en-US"/>
    </w:rPr>
  </w:style>
  <w:style w:type="character" w:customStyle="1" w:styleId="TitleChar">
    <w:name w:val="Title Char"/>
    <w:basedOn w:val="DefaultParagraphFont"/>
    <w:link w:val="Title"/>
    <w:rsid w:val="00ED25C1"/>
    <w:rPr>
      <w:rFonts w:ascii="Times New Roman" w:eastAsia="Times New Roman" w:hAnsi="Times New Roman" w:cs="Times New Roman"/>
      <w:b/>
      <w:bCs/>
      <w:sz w:val="32"/>
      <w:szCs w:val="24"/>
      <w:lang w:val="en-US"/>
    </w:rPr>
  </w:style>
  <w:style w:type="paragraph" w:styleId="Footer">
    <w:name w:val="footer"/>
    <w:basedOn w:val="Normal"/>
    <w:link w:val="FooterChar"/>
    <w:rsid w:val="00ED25C1"/>
    <w:pPr>
      <w:tabs>
        <w:tab w:val="center" w:pos="4320"/>
        <w:tab w:val="right" w:pos="8640"/>
      </w:tabs>
    </w:pPr>
    <w:rPr>
      <w:lang w:val="en-US"/>
    </w:rPr>
  </w:style>
  <w:style w:type="character" w:customStyle="1" w:styleId="FooterChar">
    <w:name w:val="Footer Char"/>
    <w:basedOn w:val="DefaultParagraphFont"/>
    <w:link w:val="Footer"/>
    <w:rsid w:val="00ED25C1"/>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D1D76"/>
    <w:pPr>
      <w:spacing w:after="200" w:line="276" w:lineRule="auto"/>
      <w:ind w:left="720"/>
      <w:contextualSpacing/>
    </w:pPr>
    <w:rPr>
      <w:rFonts w:asciiTheme="minorHAnsi" w:eastAsiaTheme="minorHAnsi" w:hAnsiTheme="minorHAnsi" w:cstheme="minorBidi"/>
      <w:sz w:val="22"/>
      <w:szCs w:val="22"/>
      <w:lang w:val="en-US"/>
    </w:rPr>
  </w:style>
  <w:style w:type="table" w:styleId="TableGrid">
    <w:name w:val="Table Grid"/>
    <w:basedOn w:val="TableNormal"/>
    <w:uiPriority w:val="59"/>
    <w:rsid w:val="00985514"/>
    <w:pPr>
      <w:spacing w:after="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1</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Sayid Fadlan Aulia Syahab</dc:creator>
  <cp:keywords/>
  <dc:description/>
  <cp:lastModifiedBy>Jack D</cp:lastModifiedBy>
  <cp:revision>17</cp:revision>
  <dcterms:created xsi:type="dcterms:W3CDTF">2016-08-29T14:28:00Z</dcterms:created>
  <dcterms:modified xsi:type="dcterms:W3CDTF">2018-03-29T03:09:00Z</dcterms:modified>
</cp:coreProperties>
</file>