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4B0" w:rsidRDefault="003904B0" w:rsidP="003904B0">
      <w:pPr>
        <w:jc w:val="center"/>
        <w:rPr>
          <w:b/>
        </w:rPr>
      </w:pPr>
      <w:r w:rsidRPr="00544789">
        <w:rPr>
          <w:b/>
        </w:rPr>
        <w:t xml:space="preserve">EVALUASI SIMPANG BERSINYAL PADA JALAN </w:t>
      </w:r>
      <w:r>
        <w:rPr>
          <w:b/>
          <w:lang w:val="id-ID"/>
        </w:rPr>
        <w:t xml:space="preserve">AW. SHARANIE – </w:t>
      </w:r>
    </w:p>
    <w:p w:rsidR="003904B0" w:rsidRPr="00544789" w:rsidRDefault="003904B0" w:rsidP="003904B0">
      <w:pPr>
        <w:jc w:val="center"/>
        <w:rPr>
          <w:b/>
        </w:rPr>
      </w:pPr>
      <w:r>
        <w:rPr>
          <w:b/>
          <w:lang w:val="id-ID"/>
        </w:rPr>
        <w:t xml:space="preserve">JALAN </w:t>
      </w:r>
      <w:r w:rsidRPr="00544789">
        <w:rPr>
          <w:b/>
        </w:rPr>
        <w:t>YOS SUDARSO</w:t>
      </w:r>
      <w:r>
        <w:rPr>
          <w:b/>
          <w:lang w:val="id-ID"/>
        </w:rPr>
        <w:t xml:space="preserve"> I</w:t>
      </w:r>
      <w:r w:rsidRPr="00544789">
        <w:rPr>
          <w:b/>
        </w:rPr>
        <w:t xml:space="preserve"> DI KOTA SANGATTA</w:t>
      </w:r>
    </w:p>
    <w:p w:rsidR="00951222" w:rsidRDefault="00951222" w:rsidP="003904B0">
      <w:pPr>
        <w:jc w:val="center"/>
      </w:pPr>
    </w:p>
    <w:p w:rsidR="003904B0" w:rsidRDefault="003904B0" w:rsidP="003904B0">
      <w:pPr>
        <w:jc w:val="center"/>
      </w:pPr>
    </w:p>
    <w:p w:rsidR="003904B0" w:rsidRDefault="003904B0" w:rsidP="003904B0">
      <w:pPr>
        <w:jc w:val="center"/>
      </w:pPr>
      <w:r>
        <w:t>Diardi</w:t>
      </w:r>
    </w:p>
    <w:p w:rsidR="003904B0" w:rsidRDefault="003904B0" w:rsidP="003904B0">
      <w:pPr>
        <w:jc w:val="center"/>
      </w:pPr>
      <w:r>
        <w:t>13.11.1001.7311.337</w:t>
      </w:r>
    </w:p>
    <w:p w:rsidR="003904B0" w:rsidRDefault="003904B0" w:rsidP="003904B0">
      <w:pPr>
        <w:jc w:val="center"/>
      </w:pPr>
    </w:p>
    <w:p w:rsidR="003904B0" w:rsidRDefault="003904B0" w:rsidP="003904B0">
      <w:pPr>
        <w:jc w:val="center"/>
      </w:pPr>
    </w:p>
    <w:p w:rsidR="003904B0" w:rsidRDefault="003904B0" w:rsidP="003904B0">
      <w:pPr>
        <w:jc w:val="center"/>
      </w:pPr>
      <w:r>
        <w:t>ABSTRAK</w:t>
      </w:r>
    </w:p>
    <w:p w:rsidR="003904B0" w:rsidRDefault="003904B0" w:rsidP="003904B0">
      <w:pPr>
        <w:jc w:val="center"/>
      </w:pPr>
    </w:p>
    <w:p w:rsidR="003904B0" w:rsidRPr="0008219F" w:rsidRDefault="003904B0" w:rsidP="003904B0">
      <w:pPr>
        <w:autoSpaceDE w:val="0"/>
        <w:autoSpaceDN w:val="0"/>
        <w:adjustRightInd w:val="0"/>
        <w:ind w:firstLine="720"/>
        <w:jc w:val="both"/>
        <w:rPr>
          <w:rFonts w:eastAsiaTheme="minorHAnsi"/>
        </w:rPr>
      </w:pPr>
      <w:r w:rsidRPr="0008219F">
        <w:rPr>
          <w:rFonts w:eastAsiaTheme="minorHAnsi"/>
        </w:rPr>
        <w:t xml:space="preserve">Sektor perhubungan, khususnya darat merupakan salah satu sektor yang sangat penting dalam pembangunan, mengingat sektor ini </w:t>
      </w:r>
      <w:proofErr w:type="gramStart"/>
      <w:r w:rsidRPr="0008219F">
        <w:rPr>
          <w:rFonts w:eastAsiaTheme="minorHAnsi"/>
        </w:rPr>
        <w:t>akan</w:t>
      </w:r>
      <w:proofErr w:type="gramEnd"/>
      <w:r w:rsidRPr="0008219F">
        <w:rPr>
          <w:rFonts w:eastAsiaTheme="minorHAnsi"/>
        </w:rPr>
        <w:t xml:space="preserve"> terus berkembang sejalan dengan pertumbuhan jumlah penduduk, kebutuhan perjalanan dan aktifitas masyarakat yang menyebabkan meningkatnya arus lalu lintas sehingga kebutuhan akan jalan raya sebagai sarana perhubungan darat akan semakin meningkat. Dalam perkembangannya jalan yang merupakan sarana perhubungan tidak mampu berfungsi karena arus lalu lintas yang makin padat sehingga terjadi berbagai permasalahan seperti terjadi kemacetan, biaya perjalanan mahal, waktu tempuh yang lama serta kenyamanan lalu lintas tidak terjamin.</w:t>
      </w:r>
    </w:p>
    <w:p w:rsidR="003904B0" w:rsidRPr="00DA1A95" w:rsidRDefault="003904B0" w:rsidP="003904B0">
      <w:pPr>
        <w:pStyle w:val="BodyText"/>
        <w:spacing w:after="0"/>
        <w:ind w:firstLine="720"/>
        <w:jc w:val="both"/>
        <w:rPr>
          <w:rFonts w:eastAsiaTheme="minorHAnsi"/>
        </w:rPr>
      </w:pPr>
      <w:r w:rsidRPr="00DA1A95">
        <w:rPr>
          <w:rFonts w:eastAsiaTheme="minorHAnsi"/>
        </w:rPr>
        <w:t xml:space="preserve">Persimpangan jalan adalah simpul pada jaringan jalan dimana ruas jalan bertemu dan lintasan arus kendaraan berpotongan. Lalu lintas pada masing-masing kaki persimpangan menggunakan ruang jalan pada persimpangan secara bersama-sama dengan lalu lintas lainnya. Olehnya itu persimpangan merupakan faktor yang paling penting dalam menentukan kapasitas dan waktu perjalanan pada suatu jaringan jalan khususnya di daerah-daerah perkotaan. </w:t>
      </w:r>
    </w:p>
    <w:p w:rsidR="003904B0" w:rsidRPr="0008219F" w:rsidRDefault="003904B0" w:rsidP="003904B0">
      <w:pPr>
        <w:autoSpaceDE w:val="0"/>
        <w:autoSpaceDN w:val="0"/>
        <w:adjustRightInd w:val="0"/>
        <w:ind w:firstLine="720"/>
        <w:jc w:val="both"/>
        <w:rPr>
          <w:rFonts w:eastAsiaTheme="minorHAnsi"/>
        </w:rPr>
      </w:pPr>
      <w:r w:rsidRPr="0008219F">
        <w:rPr>
          <w:rFonts w:eastAsiaTheme="minorHAnsi"/>
        </w:rPr>
        <w:t xml:space="preserve">Persimpangan merupakan tempat sumber konflik lalu lintas yang rawan terhadap kecelakaan karena terjadi konflik antara kendaraan dengan kendaraan lainnya ataupun antara kendaraan dengan pejalan kaki. Oleh karena itu merupakan aspek penting didalam pengendalian lalu lintas. Simpang sebagai pertemuan dari beberapa ruas jalan merupakan titik kritis pada jaringan jalan. Pada bagian kritis ini, potensi permasalahan yang dapat terjadi digambarkan dengan banyaknya konflik arus lalu lintas sebagai akibat bertemuan beberapa arus dari berbagai arah pergerakan kendaraan pada titik yang </w:t>
      </w:r>
      <w:proofErr w:type="gramStart"/>
      <w:r w:rsidRPr="0008219F">
        <w:rPr>
          <w:rFonts w:eastAsiaTheme="minorHAnsi"/>
        </w:rPr>
        <w:t>sama</w:t>
      </w:r>
      <w:proofErr w:type="gramEnd"/>
      <w:r w:rsidRPr="0008219F">
        <w:rPr>
          <w:rFonts w:eastAsiaTheme="minorHAnsi"/>
        </w:rPr>
        <w:t xml:space="preserve"> di simpang. </w:t>
      </w:r>
    </w:p>
    <w:p w:rsidR="003904B0" w:rsidRDefault="003904B0" w:rsidP="003904B0">
      <w:pPr>
        <w:spacing w:after="120"/>
        <w:ind w:firstLine="720"/>
        <w:jc w:val="both"/>
      </w:pPr>
      <w:r w:rsidRPr="0008219F">
        <w:rPr>
          <w:rFonts w:eastAsiaTheme="minorHAnsi"/>
        </w:rPr>
        <w:t xml:space="preserve"> </w:t>
      </w:r>
      <w:r>
        <w:rPr>
          <w:rFonts w:eastAsiaTheme="minorHAnsi"/>
        </w:rPr>
        <w:t>Persimp</w:t>
      </w:r>
      <w:r w:rsidRPr="0008219F">
        <w:rPr>
          <w:rFonts w:eastAsiaTheme="minorHAnsi"/>
        </w:rPr>
        <w:t>ang</w:t>
      </w:r>
      <w:r>
        <w:rPr>
          <w:rFonts w:eastAsiaTheme="minorHAnsi"/>
        </w:rPr>
        <w:t>an Bersinyal Jalan</w:t>
      </w:r>
      <w:r>
        <w:rPr>
          <w:rFonts w:eastAsiaTheme="minorHAnsi"/>
          <w:lang w:val="id-ID"/>
        </w:rPr>
        <w:t xml:space="preserve"> AW. Sharanie - Jalan</w:t>
      </w:r>
      <w:r>
        <w:rPr>
          <w:rFonts w:eastAsiaTheme="minorHAnsi"/>
        </w:rPr>
        <w:t xml:space="preserve"> Yos Sudarso</w:t>
      </w:r>
      <w:r>
        <w:rPr>
          <w:rFonts w:eastAsiaTheme="minorHAnsi"/>
          <w:lang w:val="id-ID"/>
        </w:rPr>
        <w:t xml:space="preserve"> I</w:t>
      </w:r>
      <w:r>
        <w:rPr>
          <w:rFonts w:eastAsiaTheme="minorHAnsi"/>
        </w:rPr>
        <w:t xml:space="preserve"> di kota Sangatta</w:t>
      </w:r>
      <w:r w:rsidRPr="0008219F">
        <w:rPr>
          <w:rFonts w:eastAsiaTheme="minorHAnsi"/>
        </w:rPr>
        <w:t xml:space="preserve"> berada dalam wilayah Kelurahan </w:t>
      </w:r>
      <w:r>
        <w:rPr>
          <w:rFonts w:eastAsiaTheme="minorHAnsi"/>
        </w:rPr>
        <w:t>Sangatta</w:t>
      </w:r>
      <w:r w:rsidRPr="0008219F">
        <w:rPr>
          <w:rFonts w:eastAsiaTheme="minorHAnsi"/>
        </w:rPr>
        <w:t xml:space="preserve">, Kecamatan </w:t>
      </w:r>
      <w:r>
        <w:rPr>
          <w:rFonts w:eastAsiaTheme="minorHAnsi"/>
        </w:rPr>
        <w:t>Sangatta</w:t>
      </w:r>
      <w:r w:rsidRPr="0008219F">
        <w:rPr>
          <w:rFonts w:eastAsiaTheme="minorHAnsi"/>
        </w:rPr>
        <w:t xml:space="preserve"> Utara. </w:t>
      </w:r>
      <w:r>
        <w:t>Persimpangan ini pada jam-jam sibuk di pagi dan sore hari merupakan persimpangan yang sering terjadi antian atau tundaan akibat adanya aktifitas kegiatan warga yang berangkat dan pulang bekerja disebabkan sebelah Utara Kota Sangatta merupakan simpang empat sangat padat. Seiring dengan bertambahnya volume kendaraan, jumlah penduduk dan adanya aktifitas kegiatan maka persimpangan ini semakin meningkat pula kendaraan yang melewatinya.</w:t>
      </w:r>
    </w:p>
    <w:p w:rsidR="003904B0" w:rsidRDefault="003904B0" w:rsidP="003904B0">
      <w:pPr>
        <w:spacing w:after="160"/>
      </w:pPr>
      <w:r>
        <w:br w:type="page"/>
      </w:r>
    </w:p>
    <w:p w:rsidR="003904B0" w:rsidRPr="0008219F" w:rsidRDefault="003904B0" w:rsidP="003904B0">
      <w:pPr>
        <w:autoSpaceDE w:val="0"/>
        <w:autoSpaceDN w:val="0"/>
        <w:adjustRightInd w:val="0"/>
        <w:ind w:firstLine="720"/>
        <w:jc w:val="both"/>
        <w:rPr>
          <w:rFonts w:eastAsiaTheme="minorHAnsi"/>
        </w:rPr>
      </w:pPr>
      <w:r w:rsidRPr="0008219F">
        <w:rPr>
          <w:rFonts w:eastAsiaTheme="minorHAnsi"/>
        </w:rPr>
        <w:lastRenderedPageBreak/>
        <w:t xml:space="preserve">Sektor perhubungan, khususnya darat merupakan salah satu sektor yang sangat penting dalam pembangunan, mengingat sektor ini </w:t>
      </w:r>
      <w:proofErr w:type="gramStart"/>
      <w:r w:rsidRPr="0008219F">
        <w:rPr>
          <w:rFonts w:eastAsiaTheme="minorHAnsi"/>
        </w:rPr>
        <w:t>akan</w:t>
      </w:r>
      <w:proofErr w:type="gramEnd"/>
      <w:r w:rsidRPr="0008219F">
        <w:rPr>
          <w:rFonts w:eastAsiaTheme="minorHAnsi"/>
        </w:rPr>
        <w:t xml:space="preserve"> terus berkembang sejalan dengan pertumbuhan jumlah penduduk, kebutuhan perjalanan dan aktifitas masyarakat yang menyebabkan meningkatnya arus lalu lintas sehingga kebutuhan akan jalan raya sebagai sarana perhubungan darat akan semakin meningkat. Dalam perkembangannya jalan yang merupakan sarana perhubungan tidak mampu berfungsi karena arus lalu lintas yang makin padat sehingga terjadi berbagai permasalahan seperti terjadi kemacetan, biaya perjalanan mahal, waktu tempuh yang lama serta kenyamanan lalu lintas tidak terjamin.</w:t>
      </w:r>
    </w:p>
    <w:p w:rsidR="003904B0" w:rsidRPr="00DA1A95" w:rsidRDefault="003904B0" w:rsidP="003904B0">
      <w:pPr>
        <w:pStyle w:val="BodyText"/>
        <w:spacing w:after="0"/>
        <w:ind w:firstLine="720"/>
        <w:jc w:val="both"/>
        <w:rPr>
          <w:rFonts w:eastAsiaTheme="minorHAnsi"/>
        </w:rPr>
      </w:pPr>
      <w:r w:rsidRPr="00DA1A95">
        <w:rPr>
          <w:rFonts w:eastAsiaTheme="minorHAnsi"/>
        </w:rPr>
        <w:t xml:space="preserve">Persimpangan jalan adalah simpul pada jaringan jalan dimana ruas jalan bertemu dan lintasan arus kendaraan berpotongan. Lalu lintas pada masing-masing kaki persimpangan menggunakan ruang jalan pada persimpangan secara bersama-sama dengan lalu lintas lainnya. Olehnya itu persimpangan merupakan faktor yang paling penting dalam menentukan kapasitas dan waktu perjalanan pada suatu jaringan jalan khususnya di daerah-daerah perkotaan. </w:t>
      </w:r>
    </w:p>
    <w:p w:rsidR="003904B0" w:rsidRPr="0008219F" w:rsidRDefault="003904B0" w:rsidP="003904B0">
      <w:pPr>
        <w:autoSpaceDE w:val="0"/>
        <w:autoSpaceDN w:val="0"/>
        <w:adjustRightInd w:val="0"/>
        <w:ind w:firstLine="720"/>
        <w:jc w:val="both"/>
        <w:rPr>
          <w:rFonts w:eastAsiaTheme="minorHAnsi"/>
        </w:rPr>
      </w:pPr>
      <w:r w:rsidRPr="0008219F">
        <w:rPr>
          <w:rFonts w:eastAsiaTheme="minorHAnsi"/>
        </w:rPr>
        <w:t xml:space="preserve">Persimpangan merupakan tempat sumber konflik lalu lintas yang rawan terhadap kecelakaan karena terjadi konflik antara kendaraan dengan kendaraan lainnya ataupun antara kendaraan dengan pejalan kaki. Oleh karena itu merupakan aspek penting didalam pengendalian lalu lintas. Simpang sebagai pertemuan dari beberapa ruas jalan merupakan titik kritis pada jaringan jalan. Pada bagian kritis ini, potensi permasalahan yang dapat terjadi digambarkan dengan banyaknya konflik arus lalu lintas sebagai akibat bertemuan beberapa arus dari berbagai arah pergerakan kendaraan pada titik yang </w:t>
      </w:r>
      <w:proofErr w:type="gramStart"/>
      <w:r w:rsidRPr="0008219F">
        <w:rPr>
          <w:rFonts w:eastAsiaTheme="minorHAnsi"/>
        </w:rPr>
        <w:t>sama</w:t>
      </w:r>
      <w:proofErr w:type="gramEnd"/>
      <w:r w:rsidRPr="0008219F">
        <w:rPr>
          <w:rFonts w:eastAsiaTheme="minorHAnsi"/>
        </w:rPr>
        <w:t xml:space="preserve"> di simpang. </w:t>
      </w:r>
    </w:p>
    <w:p w:rsidR="003904B0" w:rsidRDefault="003904B0" w:rsidP="003904B0">
      <w:pPr>
        <w:spacing w:after="120"/>
        <w:ind w:firstLine="720"/>
        <w:jc w:val="both"/>
        <w:rPr>
          <w:rFonts w:eastAsiaTheme="minorHAnsi"/>
        </w:rPr>
      </w:pPr>
      <w:r w:rsidRPr="0008219F">
        <w:rPr>
          <w:rFonts w:eastAsiaTheme="minorHAnsi"/>
        </w:rPr>
        <w:t xml:space="preserve"> </w:t>
      </w:r>
      <w:r>
        <w:rPr>
          <w:rFonts w:eastAsiaTheme="minorHAnsi"/>
        </w:rPr>
        <w:t>Persimp</w:t>
      </w:r>
      <w:r w:rsidRPr="0008219F">
        <w:rPr>
          <w:rFonts w:eastAsiaTheme="minorHAnsi"/>
        </w:rPr>
        <w:t>ang</w:t>
      </w:r>
      <w:r>
        <w:rPr>
          <w:rFonts w:eastAsiaTheme="minorHAnsi"/>
        </w:rPr>
        <w:t>an Bersinyal Jalan</w:t>
      </w:r>
      <w:r>
        <w:rPr>
          <w:rFonts w:eastAsiaTheme="minorHAnsi"/>
          <w:lang w:val="id-ID"/>
        </w:rPr>
        <w:t xml:space="preserve"> AW. Sharanie - Jalan</w:t>
      </w:r>
      <w:r>
        <w:rPr>
          <w:rFonts w:eastAsiaTheme="minorHAnsi"/>
        </w:rPr>
        <w:t xml:space="preserve"> Yos Sudarso</w:t>
      </w:r>
      <w:r>
        <w:rPr>
          <w:rFonts w:eastAsiaTheme="minorHAnsi"/>
          <w:lang w:val="id-ID"/>
        </w:rPr>
        <w:t xml:space="preserve"> I</w:t>
      </w:r>
      <w:r>
        <w:rPr>
          <w:rFonts w:eastAsiaTheme="minorHAnsi"/>
        </w:rPr>
        <w:t xml:space="preserve"> di kota Sangatta</w:t>
      </w:r>
      <w:r w:rsidRPr="0008219F">
        <w:rPr>
          <w:rFonts w:eastAsiaTheme="minorHAnsi"/>
        </w:rPr>
        <w:t xml:space="preserve"> berada dalam wilayah Kelurahan </w:t>
      </w:r>
      <w:r>
        <w:rPr>
          <w:rFonts w:eastAsiaTheme="minorHAnsi"/>
        </w:rPr>
        <w:t>Sangatta</w:t>
      </w:r>
      <w:r w:rsidRPr="0008219F">
        <w:rPr>
          <w:rFonts w:eastAsiaTheme="minorHAnsi"/>
        </w:rPr>
        <w:t xml:space="preserve">, Kecamatan </w:t>
      </w:r>
      <w:r>
        <w:rPr>
          <w:rFonts w:eastAsiaTheme="minorHAnsi"/>
        </w:rPr>
        <w:t>Sangatta</w:t>
      </w:r>
      <w:r w:rsidRPr="0008219F">
        <w:rPr>
          <w:rFonts w:eastAsiaTheme="minorHAnsi"/>
        </w:rPr>
        <w:t xml:space="preserve"> Utara. </w:t>
      </w:r>
      <w:r>
        <w:t>Persimpangan ini pada jam-jam sibuk di pagi dan sore hari merupakan persimpangan yang sering terjadi antian atau tundaan akibat adanya aktifitas kegiatan warga yang berangkat dan pulang bekerja disebabkan sebelah Utara Kota Sangatta merupakan simpang empat sangat padat. Seiring dengan bertambahnya volume kendaraan, jumlah penduduk dan adanya aktifitas kegiatan maka persimpangan ini semakin meningkat pula kendaraan yang melewatinya.</w:t>
      </w:r>
    </w:p>
    <w:p w:rsidR="003904B0" w:rsidRPr="0008219F" w:rsidRDefault="003904B0" w:rsidP="003904B0">
      <w:pPr>
        <w:pStyle w:val="ListParagraph"/>
        <w:ind w:left="360"/>
        <w:jc w:val="both"/>
        <w:rPr>
          <w:rFonts w:eastAsiaTheme="minorHAnsi"/>
        </w:rPr>
      </w:pPr>
    </w:p>
    <w:p w:rsidR="003904B0" w:rsidRPr="004E65FF" w:rsidRDefault="003904B0" w:rsidP="003904B0">
      <w:pPr>
        <w:pStyle w:val="ListParagraph"/>
        <w:numPr>
          <w:ilvl w:val="1"/>
          <w:numId w:val="1"/>
        </w:numPr>
        <w:rPr>
          <w:b/>
        </w:rPr>
      </w:pPr>
      <w:r w:rsidRPr="004E65FF">
        <w:rPr>
          <w:b/>
        </w:rPr>
        <w:t xml:space="preserve"> Rumusan Masalah</w:t>
      </w:r>
    </w:p>
    <w:p w:rsidR="003904B0" w:rsidRPr="00321C2F" w:rsidRDefault="003904B0" w:rsidP="003904B0">
      <w:pPr>
        <w:ind w:firstLine="720"/>
        <w:jc w:val="both"/>
      </w:pPr>
      <w:r w:rsidRPr="00321C2F">
        <w:t>Berdasarkan latar belakang, maka dibuat rumusan masalah sebagai berikut:</w:t>
      </w:r>
    </w:p>
    <w:p w:rsidR="003904B0" w:rsidRDefault="003904B0" w:rsidP="003904B0">
      <w:pPr>
        <w:numPr>
          <w:ilvl w:val="0"/>
          <w:numId w:val="4"/>
        </w:numPr>
        <w:jc w:val="both"/>
      </w:pPr>
      <w:r>
        <w:t xml:space="preserve">Bagaimana perhitungan kondisi eksisting waktu lampu lalu lintas dan tingkat pelayanan (LOS) persimpangan </w:t>
      </w:r>
      <w:r>
        <w:rPr>
          <w:rFonts w:eastAsiaTheme="minorHAnsi"/>
        </w:rPr>
        <w:t>Jalan</w:t>
      </w:r>
      <w:r>
        <w:rPr>
          <w:rFonts w:eastAsiaTheme="minorHAnsi"/>
          <w:lang w:val="id-ID"/>
        </w:rPr>
        <w:t xml:space="preserve"> AW. Sharanie - Jalan</w:t>
      </w:r>
      <w:r>
        <w:rPr>
          <w:rFonts w:eastAsiaTheme="minorHAnsi"/>
        </w:rPr>
        <w:t xml:space="preserve"> Yos Sudarso</w:t>
      </w:r>
      <w:r>
        <w:rPr>
          <w:rFonts w:eastAsiaTheme="minorHAnsi"/>
          <w:lang w:val="id-ID"/>
        </w:rPr>
        <w:t xml:space="preserve"> I</w:t>
      </w:r>
      <w:r>
        <w:rPr>
          <w:rFonts w:eastAsiaTheme="minorHAnsi"/>
        </w:rPr>
        <w:t xml:space="preserve"> di kota Sangatta</w:t>
      </w:r>
      <w:r>
        <w:t xml:space="preserve"> ?</w:t>
      </w:r>
    </w:p>
    <w:p w:rsidR="003904B0" w:rsidRDefault="003904B0" w:rsidP="003904B0">
      <w:pPr>
        <w:numPr>
          <w:ilvl w:val="0"/>
          <w:numId w:val="4"/>
        </w:numPr>
        <w:jc w:val="both"/>
      </w:pPr>
      <w:r>
        <w:t xml:space="preserve">Bagaimana analisa kondisi tingkat pelayanan (LOS) setelah dilakukan pelebaran di pendekat dan </w:t>
      </w:r>
      <w:r w:rsidRPr="00493824">
        <w:rPr>
          <w:i/>
        </w:rPr>
        <w:t>setting</w:t>
      </w:r>
      <w:r>
        <w:t xml:space="preserve"> lampu lalu lintas persimpangan </w:t>
      </w:r>
      <w:r>
        <w:rPr>
          <w:rFonts w:eastAsiaTheme="minorHAnsi"/>
        </w:rPr>
        <w:t>Jalan</w:t>
      </w:r>
      <w:r>
        <w:rPr>
          <w:rFonts w:eastAsiaTheme="minorHAnsi"/>
          <w:lang w:val="id-ID"/>
        </w:rPr>
        <w:t xml:space="preserve"> AW. Sharanie - Jalan</w:t>
      </w:r>
      <w:r>
        <w:rPr>
          <w:rFonts w:eastAsiaTheme="minorHAnsi"/>
        </w:rPr>
        <w:t xml:space="preserve"> Yos Sudarso</w:t>
      </w:r>
      <w:r>
        <w:rPr>
          <w:rFonts w:eastAsiaTheme="minorHAnsi"/>
          <w:lang w:val="id-ID"/>
        </w:rPr>
        <w:t xml:space="preserve"> I</w:t>
      </w:r>
      <w:r>
        <w:rPr>
          <w:rFonts w:eastAsiaTheme="minorHAnsi"/>
        </w:rPr>
        <w:t xml:space="preserve"> di kota Sangatta</w:t>
      </w:r>
      <w:r>
        <w:t xml:space="preserve"> ?</w:t>
      </w:r>
    </w:p>
    <w:p w:rsidR="003904B0" w:rsidRPr="00321C2F" w:rsidRDefault="003904B0" w:rsidP="003904B0">
      <w:pPr>
        <w:ind w:left="720"/>
        <w:jc w:val="both"/>
      </w:pPr>
    </w:p>
    <w:p w:rsidR="003904B0" w:rsidRPr="004E65FF" w:rsidRDefault="003904B0" w:rsidP="003904B0">
      <w:pPr>
        <w:pStyle w:val="ListParagraph"/>
        <w:numPr>
          <w:ilvl w:val="1"/>
          <w:numId w:val="1"/>
        </w:numPr>
        <w:rPr>
          <w:b/>
        </w:rPr>
      </w:pPr>
      <w:r w:rsidRPr="004E65FF">
        <w:rPr>
          <w:b/>
        </w:rPr>
        <w:t xml:space="preserve"> Batasan Masalah</w:t>
      </w:r>
    </w:p>
    <w:p w:rsidR="003904B0" w:rsidRDefault="003904B0" w:rsidP="003904B0">
      <w:pPr>
        <w:pStyle w:val="NormalWeb"/>
        <w:spacing w:before="0" w:beforeAutospacing="0" w:after="0"/>
        <w:ind w:firstLine="720"/>
        <w:jc w:val="both"/>
      </w:pPr>
      <w:r>
        <w:rPr>
          <w:lang w:val="sv-SE"/>
        </w:rPr>
        <w:t>Adapun untuk mempermudahkan perhitungan</w:t>
      </w:r>
      <w:r w:rsidRPr="003A16C0">
        <w:rPr>
          <w:lang w:val="sv-SE"/>
        </w:rPr>
        <w:t>, maka dip</w:t>
      </w:r>
      <w:r>
        <w:rPr>
          <w:lang w:val="sv-SE"/>
        </w:rPr>
        <w:t xml:space="preserve">erlukan pembatasan masalah dari rumusan </w:t>
      </w:r>
      <w:r w:rsidRPr="003A16C0">
        <w:rPr>
          <w:lang w:val="sv-SE"/>
        </w:rPr>
        <w:t xml:space="preserve">masalah </w:t>
      </w:r>
      <w:r>
        <w:rPr>
          <w:lang w:val="sv-SE"/>
        </w:rPr>
        <w:t xml:space="preserve">yang telah ada </w:t>
      </w:r>
      <w:r>
        <w:t>sebagai berikut :</w:t>
      </w:r>
    </w:p>
    <w:p w:rsidR="003904B0" w:rsidRDefault="003904B0" w:rsidP="003904B0">
      <w:pPr>
        <w:pStyle w:val="NormalWeb"/>
        <w:numPr>
          <w:ilvl w:val="0"/>
          <w:numId w:val="3"/>
        </w:numPr>
        <w:spacing w:before="0" w:beforeAutospacing="0" w:after="0"/>
        <w:jc w:val="both"/>
      </w:pPr>
      <w:r>
        <w:t xml:space="preserve">Lokasi studi pada persimpangan </w:t>
      </w:r>
      <w:r>
        <w:rPr>
          <w:rFonts w:eastAsiaTheme="minorHAnsi"/>
        </w:rPr>
        <w:t>Jalan</w:t>
      </w:r>
      <w:r>
        <w:rPr>
          <w:rFonts w:eastAsiaTheme="minorHAnsi"/>
          <w:lang w:val="id-ID"/>
        </w:rPr>
        <w:t xml:space="preserve"> AW. Sharanie - Jalan</w:t>
      </w:r>
      <w:r>
        <w:rPr>
          <w:rFonts w:eastAsiaTheme="minorHAnsi"/>
        </w:rPr>
        <w:t xml:space="preserve"> Yos Sudarso</w:t>
      </w:r>
      <w:r>
        <w:rPr>
          <w:rFonts w:eastAsiaTheme="minorHAnsi"/>
          <w:lang w:val="id-ID"/>
        </w:rPr>
        <w:t xml:space="preserve"> I</w:t>
      </w:r>
      <w:r>
        <w:rPr>
          <w:rFonts w:eastAsiaTheme="minorHAnsi"/>
        </w:rPr>
        <w:t xml:space="preserve"> di kota Sangatta</w:t>
      </w:r>
      <w:r>
        <w:t>.</w:t>
      </w:r>
    </w:p>
    <w:p w:rsidR="003904B0" w:rsidRDefault="003904B0" w:rsidP="003904B0">
      <w:pPr>
        <w:pStyle w:val="NormalWeb"/>
        <w:numPr>
          <w:ilvl w:val="0"/>
          <w:numId w:val="3"/>
        </w:numPr>
        <w:spacing w:before="0" w:beforeAutospacing="0" w:after="0"/>
        <w:jc w:val="both"/>
      </w:pPr>
      <w:r>
        <w:t>Perhitungan kinerja persimpangan menggunakan software KAJI</w:t>
      </w:r>
    </w:p>
    <w:p w:rsidR="003904B0" w:rsidRDefault="003904B0" w:rsidP="003904B0">
      <w:pPr>
        <w:pStyle w:val="NormalWeb"/>
        <w:numPr>
          <w:ilvl w:val="0"/>
          <w:numId w:val="3"/>
        </w:numPr>
        <w:spacing w:before="0" w:beforeAutospacing="0" w:after="0"/>
        <w:jc w:val="both"/>
      </w:pPr>
      <w:r>
        <w:t>Analisis mengacu pada Manual Kapasitas Jalan Indonesia 1997 (MKJI’97)</w:t>
      </w:r>
    </w:p>
    <w:p w:rsidR="003904B0" w:rsidRDefault="003904B0" w:rsidP="003904B0">
      <w:pPr>
        <w:pStyle w:val="NormalWeb"/>
        <w:numPr>
          <w:ilvl w:val="0"/>
          <w:numId w:val="3"/>
        </w:numPr>
        <w:spacing w:before="0" w:beforeAutospacing="0" w:after="0"/>
        <w:jc w:val="both"/>
      </w:pPr>
      <w:r>
        <w:t>Kinerja persimpangan yang dianalisa yaitu lampu lalu lintas, kapasitas simpang, derajat kejenuhan dan tundaan yang terjadi, tingkat pelayanan persimpangan.</w:t>
      </w:r>
    </w:p>
    <w:p w:rsidR="003904B0" w:rsidRDefault="003904B0" w:rsidP="003904B0">
      <w:pPr>
        <w:jc w:val="both"/>
      </w:pPr>
    </w:p>
    <w:p w:rsidR="003904B0" w:rsidRPr="004E65FF" w:rsidRDefault="003904B0" w:rsidP="003904B0">
      <w:pPr>
        <w:pStyle w:val="ListParagraph"/>
        <w:numPr>
          <w:ilvl w:val="1"/>
          <w:numId w:val="1"/>
        </w:numPr>
        <w:rPr>
          <w:b/>
        </w:rPr>
      </w:pPr>
      <w:r w:rsidRPr="004E65FF">
        <w:rPr>
          <w:b/>
        </w:rPr>
        <w:lastRenderedPageBreak/>
        <w:t xml:space="preserve"> Maksud dan Tujuan Penelitian</w:t>
      </w:r>
    </w:p>
    <w:p w:rsidR="003904B0" w:rsidRPr="004E65FF" w:rsidRDefault="003904B0" w:rsidP="003904B0">
      <w:pPr>
        <w:ind w:firstLine="720"/>
        <w:jc w:val="both"/>
        <w:rPr>
          <w:b/>
        </w:rPr>
      </w:pPr>
      <w:r w:rsidRPr="002B14F0">
        <w:t>Maksud dari penel</w:t>
      </w:r>
      <w:r>
        <w:t>i</w:t>
      </w:r>
      <w:r w:rsidRPr="002B14F0">
        <w:t xml:space="preserve">tian ini adalah </w:t>
      </w:r>
      <w:r>
        <w:t xml:space="preserve">mengetahui evaluasi kinerja simpang bersinyal </w:t>
      </w:r>
      <w:r>
        <w:rPr>
          <w:rFonts w:eastAsiaTheme="minorHAnsi"/>
        </w:rPr>
        <w:t>Jalan</w:t>
      </w:r>
      <w:r>
        <w:rPr>
          <w:rFonts w:eastAsiaTheme="minorHAnsi"/>
          <w:lang w:val="id-ID"/>
        </w:rPr>
        <w:t xml:space="preserve"> AW. Sharanie - Jalan</w:t>
      </w:r>
      <w:r>
        <w:rPr>
          <w:rFonts w:eastAsiaTheme="minorHAnsi"/>
        </w:rPr>
        <w:t xml:space="preserve"> Yos Sudarso</w:t>
      </w:r>
      <w:r>
        <w:rPr>
          <w:rFonts w:eastAsiaTheme="minorHAnsi"/>
          <w:lang w:val="id-ID"/>
        </w:rPr>
        <w:t xml:space="preserve"> I</w:t>
      </w:r>
      <w:r>
        <w:rPr>
          <w:rFonts w:eastAsiaTheme="minorHAnsi"/>
        </w:rPr>
        <w:t xml:space="preserve"> di kota Sangatta</w:t>
      </w:r>
      <w:r>
        <w:t>.</w:t>
      </w:r>
    </w:p>
    <w:p w:rsidR="003904B0" w:rsidRPr="00E73A90" w:rsidRDefault="003904B0" w:rsidP="003904B0">
      <w:pPr>
        <w:ind w:firstLine="720"/>
        <w:jc w:val="both"/>
      </w:pPr>
      <w:r w:rsidRPr="00E73A90">
        <w:t xml:space="preserve">Tujuan penelitian </w:t>
      </w:r>
      <w:proofErr w:type="gramStart"/>
      <w:r w:rsidRPr="00E73A90">
        <w:t>adalah :</w:t>
      </w:r>
      <w:proofErr w:type="gramEnd"/>
    </w:p>
    <w:p w:rsidR="003904B0" w:rsidRDefault="003904B0" w:rsidP="003904B0">
      <w:pPr>
        <w:pStyle w:val="ListParagraph"/>
        <w:numPr>
          <w:ilvl w:val="0"/>
          <w:numId w:val="7"/>
        </w:numPr>
        <w:jc w:val="both"/>
      </w:pPr>
      <w:r>
        <w:t xml:space="preserve">Menganalisis kondisi eksisting waktu lampu lalu lintas dan tingkat pelayanan (LOS) persimpangan </w:t>
      </w:r>
      <w:r w:rsidRPr="00657E58">
        <w:rPr>
          <w:rFonts w:eastAsiaTheme="minorHAnsi"/>
        </w:rPr>
        <w:t>Jalan</w:t>
      </w:r>
      <w:r w:rsidRPr="00657E58">
        <w:rPr>
          <w:rFonts w:eastAsiaTheme="minorHAnsi"/>
          <w:lang w:val="id-ID"/>
        </w:rPr>
        <w:t xml:space="preserve"> AW. Sharanie - Jalan</w:t>
      </w:r>
      <w:r w:rsidRPr="00657E58">
        <w:rPr>
          <w:rFonts w:eastAsiaTheme="minorHAnsi"/>
        </w:rPr>
        <w:t xml:space="preserve"> Yos Sudarso</w:t>
      </w:r>
      <w:r w:rsidRPr="00657E58">
        <w:rPr>
          <w:rFonts w:eastAsiaTheme="minorHAnsi"/>
          <w:lang w:val="id-ID"/>
        </w:rPr>
        <w:t xml:space="preserve"> I</w:t>
      </w:r>
      <w:r w:rsidRPr="00657E58">
        <w:rPr>
          <w:rFonts w:eastAsiaTheme="minorHAnsi"/>
        </w:rPr>
        <w:t xml:space="preserve"> di kota Sangatta</w:t>
      </w:r>
      <w:r>
        <w:t xml:space="preserve"> ?</w:t>
      </w:r>
    </w:p>
    <w:p w:rsidR="003904B0" w:rsidRDefault="003904B0" w:rsidP="003904B0">
      <w:pPr>
        <w:pStyle w:val="ListParagraph"/>
        <w:numPr>
          <w:ilvl w:val="0"/>
          <w:numId w:val="7"/>
        </w:numPr>
        <w:jc w:val="both"/>
      </w:pPr>
      <w:r>
        <w:t xml:space="preserve">Menganalisis kondisi tingkat pelayanan (LOS) setelah dilakukan pelebaran di pendekat dan </w:t>
      </w:r>
      <w:r w:rsidRPr="00657E58">
        <w:rPr>
          <w:i/>
        </w:rPr>
        <w:t>setting</w:t>
      </w:r>
      <w:r>
        <w:t xml:space="preserve"> lampu lalu lintas persimpangan </w:t>
      </w:r>
      <w:r w:rsidRPr="00657E58">
        <w:rPr>
          <w:rFonts w:eastAsiaTheme="minorHAnsi"/>
        </w:rPr>
        <w:t>Jalan</w:t>
      </w:r>
      <w:r w:rsidRPr="00657E58">
        <w:rPr>
          <w:rFonts w:eastAsiaTheme="minorHAnsi"/>
          <w:lang w:val="id-ID"/>
        </w:rPr>
        <w:t xml:space="preserve"> AW. Sharanie - Jalan</w:t>
      </w:r>
      <w:r w:rsidRPr="00657E58">
        <w:rPr>
          <w:rFonts w:eastAsiaTheme="minorHAnsi"/>
        </w:rPr>
        <w:t xml:space="preserve"> Yos Sudarso</w:t>
      </w:r>
      <w:r w:rsidRPr="00657E58">
        <w:rPr>
          <w:rFonts w:eastAsiaTheme="minorHAnsi"/>
          <w:lang w:val="id-ID"/>
        </w:rPr>
        <w:t xml:space="preserve"> I</w:t>
      </w:r>
      <w:r w:rsidRPr="00657E58">
        <w:rPr>
          <w:rFonts w:eastAsiaTheme="minorHAnsi"/>
        </w:rPr>
        <w:t xml:space="preserve"> di kota Sangatta</w:t>
      </w:r>
      <w:r>
        <w:t xml:space="preserve"> ?</w:t>
      </w:r>
    </w:p>
    <w:p w:rsidR="003904B0" w:rsidRPr="00E73A90" w:rsidRDefault="003904B0" w:rsidP="003904B0">
      <w:pPr>
        <w:jc w:val="both"/>
      </w:pPr>
    </w:p>
    <w:p w:rsidR="003904B0" w:rsidRPr="00E73A90" w:rsidRDefault="003904B0" w:rsidP="003904B0">
      <w:pPr>
        <w:pStyle w:val="ListParagraph"/>
        <w:numPr>
          <w:ilvl w:val="1"/>
          <w:numId w:val="2"/>
        </w:numPr>
        <w:ind w:left="426" w:hanging="426"/>
        <w:rPr>
          <w:b/>
        </w:rPr>
      </w:pPr>
      <w:r w:rsidRPr="00E73A90">
        <w:rPr>
          <w:b/>
        </w:rPr>
        <w:t xml:space="preserve"> Manfaat Penelitian    </w:t>
      </w:r>
    </w:p>
    <w:p w:rsidR="003904B0" w:rsidRDefault="003904B0" w:rsidP="003904B0">
      <w:pPr>
        <w:pStyle w:val="BodyText"/>
        <w:ind w:firstLine="810"/>
      </w:pPr>
      <w:r>
        <w:t xml:space="preserve">Manfaat yang dapat diperoleh dari penelitian ini </w:t>
      </w:r>
      <w:proofErr w:type="gramStart"/>
      <w:r>
        <w:t>adalah :</w:t>
      </w:r>
      <w:proofErr w:type="gramEnd"/>
    </w:p>
    <w:p w:rsidR="003904B0" w:rsidRDefault="003904B0" w:rsidP="003904B0">
      <w:pPr>
        <w:numPr>
          <w:ilvl w:val="0"/>
          <w:numId w:val="5"/>
        </w:numPr>
        <w:tabs>
          <w:tab w:val="clear" w:pos="2340"/>
        </w:tabs>
        <w:ind w:left="270" w:hanging="270"/>
        <w:jc w:val="both"/>
      </w:pPr>
      <w:r>
        <w:t>Manfaat teoritis</w:t>
      </w:r>
    </w:p>
    <w:p w:rsidR="003904B0" w:rsidRDefault="003904B0" w:rsidP="003904B0">
      <w:pPr>
        <w:numPr>
          <w:ilvl w:val="1"/>
          <w:numId w:val="5"/>
        </w:numPr>
        <w:tabs>
          <w:tab w:val="clear" w:pos="1440"/>
        </w:tabs>
        <w:ind w:left="540" w:hanging="270"/>
        <w:jc w:val="both"/>
      </w:pPr>
      <w:r>
        <w:t>Memberi sumbangan pengetahuan dan keilmuan mengenai transportasi khususnya tentang besarnya kapasitas, derajat kejenuhan, waktu tunda, dan prosentase peluang antrian yang terdapat dalam simpang bersinyal.</w:t>
      </w:r>
    </w:p>
    <w:p w:rsidR="003904B0" w:rsidRDefault="003904B0" w:rsidP="003904B0">
      <w:pPr>
        <w:numPr>
          <w:ilvl w:val="1"/>
          <w:numId w:val="5"/>
        </w:numPr>
        <w:tabs>
          <w:tab w:val="clear" w:pos="1440"/>
        </w:tabs>
        <w:ind w:left="540" w:hanging="270"/>
        <w:jc w:val="both"/>
        <w:rPr>
          <w:lang w:val="sv-SE"/>
        </w:rPr>
      </w:pPr>
      <w:r>
        <w:rPr>
          <w:lang w:val="sv-SE"/>
        </w:rPr>
        <w:t>Sebagai bahan referensi yang relevan bagi peneliti lain.</w:t>
      </w:r>
    </w:p>
    <w:p w:rsidR="003904B0" w:rsidRDefault="003904B0" w:rsidP="003904B0">
      <w:pPr>
        <w:numPr>
          <w:ilvl w:val="0"/>
          <w:numId w:val="5"/>
        </w:numPr>
        <w:tabs>
          <w:tab w:val="clear" w:pos="2340"/>
        </w:tabs>
        <w:ind w:left="270" w:hanging="270"/>
        <w:jc w:val="both"/>
      </w:pPr>
      <w:r>
        <w:t>Manfaat praktis</w:t>
      </w:r>
    </w:p>
    <w:p w:rsidR="003904B0" w:rsidRPr="003A16C0" w:rsidRDefault="003904B0" w:rsidP="003904B0">
      <w:pPr>
        <w:numPr>
          <w:ilvl w:val="0"/>
          <w:numId w:val="6"/>
        </w:numPr>
        <w:tabs>
          <w:tab w:val="clear" w:pos="2700"/>
        </w:tabs>
        <w:ind w:left="540" w:hanging="270"/>
        <w:jc w:val="both"/>
        <w:rPr>
          <w:lang w:val="sv-SE"/>
        </w:rPr>
      </w:pPr>
      <w:r w:rsidRPr="003A16C0">
        <w:rPr>
          <w:lang w:val="sv-SE"/>
        </w:rPr>
        <w:t>Menambah pemahaman di bidang transportasi khususnya mengenai penanganan persimpangan.</w:t>
      </w:r>
    </w:p>
    <w:p w:rsidR="003904B0" w:rsidRDefault="003904B0" w:rsidP="003904B0">
      <w:pPr>
        <w:numPr>
          <w:ilvl w:val="0"/>
          <w:numId w:val="6"/>
        </w:numPr>
        <w:tabs>
          <w:tab w:val="clear" w:pos="2700"/>
        </w:tabs>
        <w:ind w:left="540" w:hanging="270"/>
        <w:jc w:val="both"/>
        <w:rPr>
          <w:lang w:val="sv-SE"/>
        </w:rPr>
      </w:pPr>
      <w:r>
        <w:rPr>
          <w:lang w:val="sv-SE"/>
        </w:rPr>
        <w:t>Sebagai bahan pengetahuan mengenai gambaran kinerja simpang secara menyeluruh..</w:t>
      </w:r>
    </w:p>
    <w:p w:rsidR="003904B0" w:rsidRDefault="003904B0" w:rsidP="003904B0">
      <w:pPr>
        <w:numPr>
          <w:ilvl w:val="0"/>
          <w:numId w:val="6"/>
        </w:numPr>
        <w:tabs>
          <w:tab w:val="clear" w:pos="2700"/>
        </w:tabs>
        <w:ind w:left="540" w:hanging="270"/>
        <w:jc w:val="both"/>
        <w:rPr>
          <w:lang w:val="sv-SE"/>
        </w:rPr>
      </w:pPr>
      <w:r>
        <w:rPr>
          <w:lang w:val="sv-SE"/>
        </w:rPr>
        <w:t>Sebagai bahan acuan dan pertimbangan dalam penanganan masalah transportasi yang terdapat pada persimpangan.</w:t>
      </w:r>
    </w:p>
    <w:p w:rsidR="003904B0" w:rsidRDefault="003904B0" w:rsidP="003904B0">
      <w:pPr>
        <w:numPr>
          <w:ilvl w:val="0"/>
          <w:numId w:val="6"/>
        </w:numPr>
        <w:tabs>
          <w:tab w:val="clear" w:pos="2700"/>
        </w:tabs>
        <w:ind w:left="540" w:hanging="270"/>
        <w:jc w:val="both"/>
        <w:rPr>
          <w:lang w:val="sv-SE"/>
        </w:rPr>
      </w:pPr>
      <w:r>
        <w:rPr>
          <w:lang w:val="sv-SE"/>
        </w:rPr>
        <w:t>Sebagai bahan evaluasi terhadap kinerja simpang yang telah ada.</w:t>
      </w:r>
    </w:p>
    <w:p w:rsidR="003904B0" w:rsidRDefault="003904B0" w:rsidP="003904B0">
      <w:pPr>
        <w:jc w:val="both"/>
        <w:rPr>
          <w:lang w:val="sv-SE"/>
        </w:rPr>
      </w:pPr>
    </w:p>
    <w:p w:rsidR="003904B0" w:rsidRPr="000D1DA7" w:rsidRDefault="003904B0" w:rsidP="003904B0">
      <w:pPr>
        <w:pStyle w:val="NormalWeb"/>
        <w:spacing w:before="0" w:beforeAutospacing="0" w:after="0"/>
        <w:jc w:val="center"/>
        <w:rPr>
          <w:b/>
          <w:sz w:val="28"/>
          <w:szCs w:val="28"/>
        </w:rPr>
      </w:pPr>
      <w:r>
        <w:rPr>
          <w:b/>
          <w:sz w:val="28"/>
          <w:szCs w:val="28"/>
        </w:rPr>
        <w:t>TINJAUAN PUSTAKA</w:t>
      </w:r>
    </w:p>
    <w:p w:rsidR="003904B0" w:rsidRDefault="003904B0" w:rsidP="003904B0">
      <w:pPr>
        <w:pStyle w:val="NormalWeb"/>
        <w:spacing w:before="0" w:beforeAutospacing="0" w:after="0"/>
        <w:rPr>
          <w:b/>
        </w:rPr>
      </w:pPr>
    </w:p>
    <w:p w:rsidR="003904B0" w:rsidRPr="005F3467" w:rsidRDefault="003904B0" w:rsidP="003904B0">
      <w:pPr>
        <w:numPr>
          <w:ilvl w:val="0"/>
          <w:numId w:val="11"/>
        </w:numPr>
        <w:tabs>
          <w:tab w:val="clear" w:pos="1800"/>
        </w:tabs>
        <w:ind w:left="709" w:hanging="709"/>
        <w:jc w:val="both"/>
        <w:rPr>
          <w:b/>
          <w:lang w:val="fi-FI"/>
        </w:rPr>
      </w:pPr>
      <w:r w:rsidRPr="005F3467">
        <w:rPr>
          <w:b/>
          <w:lang w:val="id-ID"/>
        </w:rPr>
        <w:t xml:space="preserve">Definisi </w:t>
      </w:r>
      <w:r w:rsidRPr="005F3467">
        <w:rPr>
          <w:b/>
          <w:lang w:val="fi-FI"/>
        </w:rPr>
        <w:t xml:space="preserve"> Jalan</w:t>
      </w:r>
    </w:p>
    <w:p w:rsidR="003904B0" w:rsidRPr="005F3467" w:rsidRDefault="003904B0" w:rsidP="003904B0">
      <w:pPr>
        <w:ind w:firstLine="709"/>
      </w:pPr>
      <w:r>
        <w:t xml:space="preserve">Berdasarkan </w:t>
      </w:r>
      <w:r w:rsidRPr="006C6C39">
        <w:rPr>
          <w:iCs/>
          <w:color w:val="000000" w:themeColor="text1"/>
        </w:rPr>
        <w:t>Peraturan Pemerintah</w:t>
      </w:r>
      <w:r w:rsidRPr="006C6C39">
        <w:rPr>
          <w:color w:val="000000" w:themeColor="text1"/>
        </w:rPr>
        <w:t xml:space="preserve"> RI Nomor 34 Tahun 2006 </w:t>
      </w:r>
      <w:r w:rsidRPr="006C6C39">
        <w:rPr>
          <w:iCs/>
          <w:color w:val="000000" w:themeColor="text1"/>
        </w:rPr>
        <w:t>tentang Jalan</w:t>
      </w:r>
      <w:r w:rsidRPr="005F3467">
        <w:t xml:space="preserve"> Jalan merupakan jalur yang direncanakan atau digunakan untuk lalu lintas kendaraan dan orang untuk saluran air minum saluran air limbah jaringaan listrik telpon gas dan lain-lain ditempatkan diantara garis sepadan dengan saluran air hujan.</w:t>
      </w:r>
      <w:r>
        <w:t xml:space="preserve"> </w:t>
      </w:r>
      <w:r w:rsidRPr="005F3467">
        <w:t>Konstruksi jalan mempunyai peranan yang cukup besar dalam tatanan perkemb</w:t>
      </w:r>
      <w:r w:rsidRPr="006C6C39">
        <w:rPr>
          <w:lang w:val="id-ID"/>
        </w:rPr>
        <w:t>a</w:t>
      </w:r>
      <w:r w:rsidRPr="005F3467">
        <w:t>ngan pembangunan nasional. Dalam kelompok sektor transportasi, jalan raya berpotensi sebagai penyedia akses transportasi jasa dan barang keseluruh wilayah cakupan perencanaan, yang berdampak sebagai komponen akselerasi pembangunan wilayah atau regional.</w:t>
      </w:r>
    </w:p>
    <w:p w:rsidR="003904B0" w:rsidRPr="006C6C39" w:rsidRDefault="003904B0" w:rsidP="003904B0">
      <w:pPr>
        <w:pStyle w:val="ListParagraph"/>
        <w:ind w:left="0" w:firstLine="720"/>
      </w:pPr>
      <w:r w:rsidRPr="005F3467">
        <w:t xml:space="preserve">Sebagai salah satu </w:t>
      </w:r>
      <w:r w:rsidRPr="005F3467">
        <w:rPr>
          <w:lang w:val="id-ID"/>
        </w:rPr>
        <w:t>jenis</w:t>
      </w:r>
      <w:r w:rsidRPr="005F3467">
        <w:t xml:space="preserve"> transportasi darat, jalan raya merupakan komponen pemicu dinamika pembangunan ekonomi secara umum. Perkembangan konstruksi jalan raya, terutama pembangunan jalan raya telah mengalami pasang surut mengikuti irama perkembangan pembangunan nasional. Hal ini berdampak luas pada pengembangan sarana dan prasarana transportasi dan lingkungan sekitarnya, bahkan dalam skala yang lebih luas lagi, yaitu pembangunan ekonomi wilayah yang bersangkutan. Dalam periode saat ini pembangunan jalan terasa semakin surut dibandingkan dengan decade 1970-an, seiring dengan makin terbatasnya dana pembangunan yang dimiliki pemerintah.Disatu pihak jalan baru dalam skala besar sama sekali tidak ada pembangunan, selama sepuluh tahun terakhir ini, jalan-jalan lamapun makin </w:t>
      </w:r>
      <w:r w:rsidRPr="005F3467">
        <w:lastRenderedPageBreak/>
        <w:t>lama makin banyak yang mengalami degradasi struktur yang berdampak pada berubahnya peta jalan yang relati</w:t>
      </w:r>
      <w:r w:rsidRPr="005F3467">
        <w:rPr>
          <w:lang w:val="id-ID"/>
        </w:rPr>
        <w:t>f</w:t>
      </w:r>
      <w:r w:rsidRPr="005F3467">
        <w:t>e sudah lumayan baik pada periode 1980-an.</w:t>
      </w:r>
      <w:r>
        <w:t xml:space="preserve">  (</w:t>
      </w:r>
      <w:r>
        <w:rPr>
          <w:iCs/>
          <w:color w:val="000000" w:themeColor="text1"/>
        </w:rPr>
        <w:t>Tamin, Ofyar Z, 1997)</w:t>
      </w:r>
    </w:p>
    <w:p w:rsidR="003904B0" w:rsidRPr="005F3467" w:rsidRDefault="003904B0" w:rsidP="003904B0">
      <w:pPr>
        <w:pStyle w:val="ListParagraph"/>
        <w:ind w:left="0" w:firstLine="709"/>
        <w:rPr>
          <w:spacing w:val="4"/>
          <w:lang w:val="id-ID"/>
        </w:rPr>
      </w:pPr>
      <w:r w:rsidRPr="005F3467">
        <w:t xml:space="preserve">Transportasi secara umum dicirikan dengan digunakannya berbagai </w:t>
      </w:r>
      <w:r w:rsidRPr="005F3467">
        <w:rPr>
          <w:lang w:val="id-ID"/>
        </w:rPr>
        <w:t>jenis</w:t>
      </w:r>
      <w:r w:rsidRPr="005F3467">
        <w:t xml:space="preserve"> transportasi oleh manusia untuk melakukan mobilitas kegiatan dalam rangka memenuhi hajat hidupnya. </w:t>
      </w:r>
      <w:r w:rsidRPr="005F3467">
        <w:rPr>
          <w:lang w:val="id-ID"/>
        </w:rPr>
        <w:t xml:space="preserve">Jenis </w:t>
      </w:r>
      <w:r w:rsidRPr="005F3467">
        <w:t xml:space="preserve">transportasi yang ada bila ditinjau dari geografis  fisik adalah transportasi darat, transportasi laut dan transportasi udara. Dulu jalan raya dirintis hanyalah berupa lintas lalu lalang manusia untuk mencari nafkah guna memenuhi kebutuhan hidupnya dengan berjalan kaki atau menggunakan kendaraan sederhana beroda tanpa mesin. Makin lama perkembangan teknologi yang melahirkan macam-macam kendaraan bermesin mulai dari beroda tiga, empat samapai lebih dari empat. Dari semula hanya sebagai alat </w:t>
      </w:r>
      <w:proofErr w:type="gramStart"/>
      <w:r w:rsidRPr="005F3467">
        <w:t>bantu</w:t>
      </w:r>
      <w:proofErr w:type="gramEnd"/>
      <w:r w:rsidRPr="005F3467">
        <w:t xml:space="preserve"> manusia dalam memenuhi kebutuhan hidupnya, kemudian berkembang menjadi sarana pelayanan jasa angkutan manusia, barang dan bahkan menjadi sarana perkembangan wilayah dan peningkatan ekonomi. Dengan pesatnya perkembangan jalan ini, yang semula hanya dibuat </w:t>
      </w:r>
      <w:r w:rsidRPr="005F3467">
        <w:rPr>
          <w:i/>
        </w:rPr>
        <w:t>“asal jadi”</w:t>
      </w:r>
      <w:r w:rsidRPr="005F3467">
        <w:t xml:space="preserve"> saja, belakang mulai dipikirkan syarat-syarat jalan, agar dapat melayani pengguna jalan dengan nyaman, aman dan cepat, bahkan belakangan ini disyaratkan untuk memenuhi berwawasan lingkungan.</w:t>
      </w:r>
      <w:r>
        <w:t xml:space="preserve"> (</w:t>
      </w:r>
      <w:r>
        <w:rPr>
          <w:iCs/>
          <w:color w:val="000000" w:themeColor="text1"/>
        </w:rPr>
        <w:t>Tamin, Ofyar Z, 1997)</w:t>
      </w:r>
    </w:p>
    <w:p w:rsidR="003904B0" w:rsidRPr="005F3467" w:rsidRDefault="003904B0" w:rsidP="003904B0">
      <w:pPr>
        <w:rPr>
          <w:lang w:val="id-ID"/>
        </w:rPr>
      </w:pPr>
    </w:p>
    <w:p w:rsidR="003904B0" w:rsidRPr="005F3467" w:rsidRDefault="003904B0" w:rsidP="003904B0">
      <w:pPr>
        <w:spacing w:before="240"/>
        <w:ind w:left="709" w:hanging="709"/>
        <w:rPr>
          <w:b/>
        </w:rPr>
      </w:pPr>
      <w:r w:rsidRPr="005F3467">
        <w:rPr>
          <w:b/>
        </w:rPr>
        <w:t>2.</w:t>
      </w:r>
      <w:r w:rsidRPr="005F3467">
        <w:rPr>
          <w:b/>
          <w:lang w:val="id-ID"/>
        </w:rPr>
        <w:t>2</w:t>
      </w:r>
      <w:r w:rsidRPr="005F3467">
        <w:rPr>
          <w:b/>
        </w:rPr>
        <w:t xml:space="preserve">. </w:t>
      </w:r>
      <w:r w:rsidRPr="005F3467">
        <w:rPr>
          <w:b/>
        </w:rPr>
        <w:tab/>
      </w:r>
      <w:r w:rsidRPr="005F3467">
        <w:rPr>
          <w:rFonts w:eastAsia="Calibri"/>
          <w:b/>
          <w:lang w:val="fi-FI"/>
        </w:rPr>
        <w:t>Klasifikasi Jalan</w:t>
      </w:r>
    </w:p>
    <w:p w:rsidR="003904B0" w:rsidRPr="005F3467" w:rsidRDefault="003904B0" w:rsidP="003904B0">
      <w:pPr>
        <w:ind w:firstLine="709"/>
        <w:rPr>
          <w:rFonts w:eastAsia="Calibri"/>
          <w:lang w:val="fi-FI"/>
        </w:rPr>
      </w:pPr>
      <w:r w:rsidRPr="00D42CA1">
        <w:rPr>
          <w:iCs/>
          <w:color w:val="000000" w:themeColor="text1"/>
        </w:rPr>
        <w:t>Peraturan Pemerintah</w:t>
      </w:r>
      <w:r w:rsidRPr="00D42CA1">
        <w:rPr>
          <w:color w:val="000000" w:themeColor="text1"/>
        </w:rPr>
        <w:t xml:space="preserve"> </w:t>
      </w:r>
      <w:r>
        <w:rPr>
          <w:color w:val="000000" w:themeColor="text1"/>
        </w:rPr>
        <w:t xml:space="preserve">RI </w:t>
      </w:r>
      <w:r w:rsidRPr="00D42CA1">
        <w:rPr>
          <w:color w:val="000000" w:themeColor="text1"/>
        </w:rPr>
        <w:t xml:space="preserve">Nomor 34 Tahun 2006 </w:t>
      </w:r>
      <w:r w:rsidRPr="00D42CA1">
        <w:rPr>
          <w:iCs/>
          <w:color w:val="000000" w:themeColor="text1"/>
        </w:rPr>
        <w:t xml:space="preserve">tentang </w:t>
      </w:r>
      <w:proofErr w:type="gramStart"/>
      <w:r w:rsidRPr="00D42CA1">
        <w:rPr>
          <w:iCs/>
          <w:color w:val="000000" w:themeColor="text1"/>
        </w:rPr>
        <w:t>Jalan</w:t>
      </w:r>
      <w:r w:rsidRPr="005F3467">
        <w:rPr>
          <w:rFonts w:eastAsia="Calibri"/>
          <w:lang w:val="fi-FI"/>
        </w:rPr>
        <w:t xml:space="preserve"> </w:t>
      </w:r>
      <w:r>
        <w:rPr>
          <w:rFonts w:eastAsia="Calibri"/>
          <w:lang w:val="fi-FI"/>
        </w:rPr>
        <w:t>,</w:t>
      </w:r>
      <w:proofErr w:type="gramEnd"/>
      <w:r>
        <w:rPr>
          <w:rFonts w:eastAsia="Calibri"/>
          <w:lang w:val="fi-FI"/>
        </w:rPr>
        <w:t xml:space="preserve"> s</w:t>
      </w:r>
      <w:r w:rsidRPr="005F3467">
        <w:rPr>
          <w:rFonts w:eastAsia="Calibri"/>
          <w:lang w:val="fi-FI"/>
        </w:rPr>
        <w:t xml:space="preserve">ecara umum </w:t>
      </w:r>
      <w:r>
        <w:rPr>
          <w:rFonts w:eastAsia="Calibri"/>
          <w:lang w:val="fi-FI"/>
        </w:rPr>
        <w:t>meng</w:t>
      </w:r>
      <w:r w:rsidRPr="005F3467">
        <w:rPr>
          <w:rFonts w:eastAsia="Calibri"/>
          <w:lang w:val="fi-FI"/>
        </w:rPr>
        <w:t>klasifikasi</w:t>
      </w:r>
      <w:r>
        <w:rPr>
          <w:rFonts w:eastAsia="Calibri"/>
          <w:lang w:val="fi-FI"/>
        </w:rPr>
        <w:t>kan</w:t>
      </w:r>
      <w:r w:rsidRPr="005F3467">
        <w:rPr>
          <w:rFonts w:eastAsia="Calibri"/>
          <w:lang w:val="fi-FI"/>
        </w:rPr>
        <w:t xml:space="preserve"> jalan dibagi menjadi beberapa jenis antara lain :</w:t>
      </w:r>
    </w:p>
    <w:p w:rsidR="003904B0" w:rsidRPr="005F3467" w:rsidRDefault="003904B0" w:rsidP="003904B0">
      <w:pPr>
        <w:pStyle w:val="ListParagraph"/>
        <w:numPr>
          <w:ilvl w:val="0"/>
          <w:numId w:val="8"/>
        </w:numPr>
        <w:ind w:left="450" w:hanging="450"/>
        <w:jc w:val="both"/>
        <w:rPr>
          <w:rFonts w:eastAsia="Calibri"/>
          <w:lang w:val="fi-FI"/>
        </w:rPr>
      </w:pPr>
      <w:r w:rsidRPr="005F3467">
        <w:rPr>
          <w:rFonts w:eastAsia="Calibri"/>
          <w:lang w:val="fi-FI"/>
        </w:rPr>
        <w:t>Klasifikasi menurut fungsi jalan..</w:t>
      </w:r>
    </w:p>
    <w:p w:rsidR="003904B0" w:rsidRPr="005F3467" w:rsidRDefault="003904B0" w:rsidP="003904B0">
      <w:pPr>
        <w:pStyle w:val="ListParagraph"/>
        <w:numPr>
          <w:ilvl w:val="0"/>
          <w:numId w:val="8"/>
        </w:numPr>
        <w:ind w:left="450" w:hanging="450"/>
        <w:jc w:val="both"/>
        <w:rPr>
          <w:rFonts w:eastAsia="Calibri"/>
          <w:lang w:val="fi-FI"/>
        </w:rPr>
      </w:pPr>
      <w:r w:rsidRPr="005F3467">
        <w:rPr>
          <w:rFonts w:eastAsia="Calibri"/>
          <w:lang w:val="fi-FI"/>
        </w:rPr>
        <w:t>Klasifikasi menurut status jalan.</w:t>
      </w:r>
    </w:p>
    <w:p w:rsidR="003904B0" w:rsidRPr="005F3467" w:rsidRDefault="003904B0" w:rsidP="003904B0">
      <w:pPr>
        <w:pStyle w:val="ListParagraph"/>
        <w:numPr>
          <w:ilvl w:val="0"/>
          <w:numId w:val="8"/>
        </w:numPr>
        <w:ind w:left="450" w:hanging="450"/>
        <w:jc w:val="both"/>
        <w:rPr>
          <w:rFonts w:eastAsia="Calibri"/>
          <w:lang w:val="fi-FI"/>
        </w:rPr>
      </w:pPr>
      <w:r w:rsidRPr="005F3467">
        <w:rPr>
          <w:rFonts w:eastAsia="Calibri"/>
          <w:lang w:val="fi-FI"/>
        </w:rPr>
        <w:t>Klasifikasi menurut kelas jalan.</w:t>
      </w:r>
    </w:p>
    <w:p w:rsidR="003904B0" w:rsidRPr="005F3467" w:rsidRDefault="003904B0" w:rsidP="003904B0">
      <w:pPr>
        <w:pStyle w:val="ListParagraph"/>
        <w:numPr>
          <w:ilvl w:val="0"/>
          <w:numId w:val="8"/>
        </w:numPr>
        <w:ind w:left="450" w:hanging="450"/>
        <w:jc w:val="both"/>
        <w:rPr>
          <w:rFonts w:eastAsia="Calibri"/>
          <w:lang w:val="fi-FI"/>
        </w:rPr>
      </w:pPr>
      <w:r w:rsidRPr="005F3467">
        <w:rPr>
          <w:rFonts w:eastAsia="Calibri"/>
          <w:lang w:val="fi-FI"/>
        </w:rPr>
        <w:t xml:space="preserve">Kalsifikasi menurut medan jalan. </w:t>
      </w:r>
    </w:p>
    <w:p w:rsidR="003904B0" w:rsidRPr="005F3467" w:rsidRDefault="003904B0" w:rsidP="003904B0">
      <w:pPr>
        <w:pStyle w:val="ListParagraph"/>
        <w:tabs>
          <w:tab w:val="left" w:pos="567"/>
        </w:tabs>
        <w:ind w:left="930"/>
        <w:rPr>
          <w:rFonts w:eastAsia="Calibri"/>
          <w:lang w:val="fi-FI"/>
        </w:rPr>
      </w:pPr>
    </w:p>
    <w:p w:rsidR="003904B0" w:rsidRPr="005F3467" w:rsidRDefault="003904B0" w:rsidP="003904B0">
      <w:pPr>
        <w:tabs>
          <w:tab w:val="left" w:pos="709"/>
        </w:tabs>
        <w:rPr>
          <w:rFonts w:eastAsia="Calibri"/>
          <w:b/>
          <w:lang w:val="fi-FI"/>
        </w:rPr>
      </w:pPr>
      <w:r w:rsidRPr="005F3467">
        <w:rPr>
          <w:rFonts w:eastAsia="Calibri"/>
          <w:b/>
          <w:lang w:val="fi-FI"/>
        </w:rPr>
        <w:t>2.</w:t>
      </w:r>
      <w:r w:rsidRPr="005F3467">
        <w:rPr>
          <w:rFonts w:eastAsia="Calibri"/>
          <w:b/>
          <w:lang w:val="id-ID"/>
        </w:rPr>
        <w:t>2</w:t>
      </w:r>
      <w:r w:rsidRPr="005F3467">
        <w:rPr>
          <w:rFonts w:eastAsia="Calibri"/>
          <w:b/>
          <w:lang w:val="fi-FI"/>
        </w:rPr>
        <w:t>.1.</w:t>
      </w:r>
      <w:r w:rsidRPr="005F3467">
        <w:rPr>
          <w:rFonts w:eastAsia="Calibri"/>
          <w:b/>
          <w:lang w:val="fi-FI"/>
        </w:rPr>
        <w:tab/>
        <w:t>Klasifikasi Menurut Fungsi Jalan</w:t>
      </w:r>
    </w:p>
    <w:p w:rsidR="003904B0" w:rsidRDefault="003904B0" w:rsidP="003904B0">
      <w:pPr>
        <w:ind w:firstLine="709"/>
        <w:rPr>
          <w:rFonts w:eastAsia="Calibri"/>
          <w:lang w:val="fi-FI"/>
        </w:rPr>
      </w:pPr>
      <w:r w:rsidRPr="005F3467">
        <w:rPr>
          <w:rFonts w:eastAsia="Calibri"/>
          <w:b/>
          <w:lang w:val="fi-FI"/>
        </w:rPr>
        <w:tab/>
      </w:r>
      <w:r w:rsidRPr="005F3467">
        <w:rPr>
          <w:rFonts w:eastAsia="Calibri"/>
          <w:lang w:val="fi-FI"/>
        </w:rPr>
        <w:t xml:space="preserve">Klasifikasi fungsi jalan seperti yang dijabarkan dalam Undang-undang Republik Indonesia Nomor 38 Tahun 2004 tentang jalan pasal 8 dibagi dalam 4 macam yaitu : </w:t>
      </w:r>
    </w:p>
    <w:p w:rsidR="003904B0" w:rsidRPr="005F3467" w:rsidRDefault="003904B0" w:rsidP="003904B0">
      <w:pPr>
        <w:pStyle w:val="ListParagraph"/>
        <w:numPr>
          <w:ilvl w:val="0"/>
          <w:numId w:val="9"/>
        </w:numPr>
        <w:ind w:left="450" w:hanging="450"/>
        <w:jc w:val="both"/>
        <w:rPr>
          <w:rFonts w:eastAsia="Calibri"/>
          <w:b/>
          <w:lang w:val="fi-FI"/>
        </w:rPr>
      </w:pPr>
      <w:r w:rsidRPr="005F3467">
        <w:rPr>
          <w:rFonts w:eastAsia="Calibri"/>
          <w:b/>
          <w:lang w:val="fi-FI"/>
        </w:rPr>
        <w:t xml:space="preserve">Jalan Arteri </w:t>
      </w:r>
    </w:p>
    <w:p w:rsidR="003904B0" w:rsidRDefault="003904B0" w:rsidP="003904B0">
      <w:pPr>
        <w:ind w:left="426"/>
        <w:rPr>
          <w:rFonts w:eastAsia="Calibri"/>
          <w:lang w:val="fi-FI"/>
        </w:rPr>
      </w:pPr>
      <w:r w:rsidRPr="000258F5">
        <w:rPr>
          <w:rFonts w:eastAsia="Calibri"/>
          <w:lang w:val="fi-FI"/>
        </w:rPr>
        <w:t>Merupakan jalan umum yang berfungsi melayani angkutan utama dengan ciri perjalanan jarak jauh, kecepatan rata-rata tinggi, dan jumlah jalan masuk dibatasi secara berdaya guna.</w:t>
      </w:r>
    </w:p>
    <w:p w:rsidR="003904B0" w:rsidRPr="000258F5" w:rsidRDefault="003904B0" w:rsidP="003904B0">
      <w:pPr>
        <w:ind w:left="426"/>
        <w:rPr>
          <w:rFonts w:eastAsia="Calibri"/>
          <w:lang w:val="id-ID"/>
        </w:rPr>
      </w:pPr>
    </w:p>
    <w:p w:rsidR="003904B0" w:rsidRPr="005F3467" w:rsidRDefault="003904B0" w:rsidP="003904B0">
      <w:pPr>
        <w:pStyle w:val="ListParagraph"/>
        <w:numPr>
          <w:ilvl w:val="0"/>
          <w:numId w:val="9"/>
        </w:numPr>
        <w:ind w:left="450" w:hanging="450"/>
        <w:jc w:val="both"/>
        <w:rPr>
          <w:rFonts w:eastAsia="Calibri"/>
          <w:b/>
          <w:lang w:val="fi-FI"/>
        </w:rPr>
      </w:pPr>
      <w:r w:rsidRPr="005F3467">
        <w:rPr>
          <w:rFonts w:eastAsia="Calibri"/>
          <w:b/>
          <w:lang w:val="fi-FI"/>
        </w:rPr>
        <w:t>Jalan Kolektor</w:t>
      </w:r>
    </w:p>
    <w:p w:rsidR="003904B0" w:rsidRPr="005F3467" w:rsidRDefault="003904B0" w:rsidP="003904B0">
      <w:pPr>
        <w:pStyle w:val="ListParagraph"/>
        <w:ind w:left="426"/>
        <w:rPr>
          <w:rFonts w:eastAsia="Calibri"/>
          <w:lang w:val="fi-FI"/>
        </w:rPr>
      </w:pPr>
      <w:r w:rsidRPr="005F3467">
        <w:rPr>
          <w:rFonts w:eastAsia="Calibri"/>
          <w:lang w:val="fi-FI"/>
        </w:rPr>
        <w:t>Merupakan jalan umum yang berfungsi melayani angkutan utama dengan ciri-ciri perjalanan jarak sedang, kecepatan rata-rata sedang, dan jumlah jalan masuk dibatasi.</w:t>
      </w:r>
    </w:p>
    <w:p w:rsidR="003904B0" w:rsidRPr="005F3467" w:rsidRDefault="003904B0" w:rsidP="003904B0">
      <w:pPr>
        <w:pStyle w:val="ListParagraph"/>
        <w:numPr>
          <w:ilvl w:val="0"/>
          <w:numId w:val="9"/>
        </w:numPr>
        <w:ind w:left="450" w:hanging="450"/>
        <w:jc w:val="both"/>
        <w:rPr>
          <w:rFonts w:eastAsia="Calibri"/>
          <w:b/>
          <w:lang w:val="fi-FI"/>
        </w:rPr>
      </w:pPr>
      <w:r w:rsidRPr="005F3467">
        <w:rPr>
          <w:rFonts w:eastAsia="Calibri"/>
          <w:b/>
          <w:lang w:val="fi-FI"/>
        </w:rPr>
        <w:t>Jalan Lokal</w:t>
      </w:r>
    </w:p>
    <w:p w:rsidR="003904B0" w:rsidRPr="005F3467" w:rsidRDefault="003904B0" w:rsidP="003904B0">
      <w:pPr>
        <w:pStyle w:val="ListParagraph"/>
        <w:ind w:left="426"/>
        <w:rPr>
          <w:rFonts w:eastAsia="Calibri"/>
          <w:lang w:val="fi-FI"/>
        </w:rPr>
      </w:pPr>
      <w:r w:rsidRPr="005F3467">
        <w:rPr>
          <w:rFonts w:eastAsia="Calibri"/>
          <w:lang w:val="fi-FI"/>
        </w:rPr>
        <w:t>Merupakan jalan umum yang berfungsi melayani angkutan setempat dengan ciri perjalanan jarak dekat, kecepatan rata-rata rendah, dan jumlah jalan masuk tidak dibatasi.</w:t>
      </w:r>
    </w:p>
    <w:p w:rsidR="003904B0" w:rsidRPr="005F3467" w:rsidRDefault="003904B0" w:rsidP="003904B0">
      <w:pPr>
        <w:pStyle w:val="ListParagraph"/>
        <w:numPr>
          <w:ilvl w:val="0"/>
          <w:numId w:val="9"/>
        </w:numPr>
        <w:ind w:left="450" w:hanging="450"/>
        <w:jc w:val="both"/>
        <w:rPr>
          <w:rFonts w:eastAsia="Calibri"/>
          <w:b/>
          <w:lang w:val="fi-FI"/>
        </w:rPr>
      </w:pPr>
      <w:r w:rsidRPr="005F3467">
        <w:rPr>
          <w:rFonts w:eastAsia="Calibri"/>
          <w:b/>
          <w:lang w:val="fi-FI"/>
        </w:rPr>
        <w:t>Jalan Lingkungan</w:t>
      </w:r>
    </w:p>
    <w:p w:rsidR="003904B0" w:rsidRPr="005F3467" w:rsidRDefault="003904B0" w:rsidP="003904B0">
      <w:pPr>
        <w:pStyle w:val="ListParagraph"/>
        <w:ind w:left="426" w:hanging="24"/>
        <w:rPr>
          <w:rFonts w:eastAsia="Calibri"/>
          <w:lang w:val="fi-FI"/>
        </w:rPr>
      </w:pPr>
      <w:r w:rsidRPr="005F3467">
        <w:rPr>
          <w:rFonts w:eastAsia="Calibri"/>
          <w:lang w:val="fi-FI"/>
        </w:rPr>
        <w:t>Merupakan jalan umum yang berfungsi melayani angkutan lingkungan dengan ciri perjalanan jarak dekat dan kecepatan rata-rata rendah.</w:t>
      </w:r>
    </w:p>
    <w:p w:rsidR="003904B0" w:rsidRPr="005F3467" w:rsidRDefault="003904B0" w:rsidP="003904B0">
      <w:pPr>
        <w:pStyle w:val="ListParagraph"/>
        <w:tabs>
          <w:tab w:val="left" w:pos="709"/>
        </w:tabs>
        <w:rPr>
          <w:rFonts w:eastAsia="Calibri"/>
          <w:lang w:val="fi-FI"/>
        </w:rPr>
      </w:pPr>
    </w:p>
    <w:p w:rsidR="003904B0" w:rsidRPr="005F3467" w:rsidRDefault="003904B0" w:rsidP="003904B0">
      <w:pPr>
        <w:rPr>
          <w:rFonts w:eastAsia="Calibri"/>
          <w:b/>
          <w:lang w:val="fi-FI"/>
        </w:rPr>
      </w:pPr>
      <w:r w:rsidRPr="005F3467">
        <w:rPr>
          <w:rFonts w:eastAsia="Calibri"/>
          <w:b/>
          <w:lang w:val="fi-FI"/>
        </w:rPr>
        <w:t>2.</w:t>
      </w:r>
      <w:r w:rsidRPr="005F3467">
        <w:rPr>
          <w:rFonts w:eastAsia="Calibri"/>
          <w:b/>
          <w:lang w:val="id-ID"/>
        </w:rPr>
        <w:t>2</w:t>
      </w:r>
      <w:r w:rsidRPr="005F3467">
        <w:rPr>
          <w:rFonts w:eastAsia="Calibri"/>
          <w:b/>
          <w:lang w:val="fi-FI"/>
        </w:rPr>
        <w:t xml:space="preserve">.2. </w:t>
      </w:r>
      <w:r>
        <w:rPr>
          <w:rFonts w:eastAsia="Calibri"/>
          <w:b/>
          <w:lang w:val="fi-FI"/>
        </w:rPr>
        <w:tab/>
      </w:r>
      <w:r w:rsidRPr="005F3467">
        <w:rPr>
          <w:rFonts w:eastAsia="Calibri"/>
          <w:b/>
          <w:lang w:val="fi-FI"/>
        </w:rPr>
        <w:t>Klasifikasi Menurut Status  Jalan</w:t>
      </w:r>
    </w:p>
    <w:p w:rsidR="003904B0" w:rsidRPr="000258F5" w:rsidRDefault="003904B0" w:rsidP="003904B0">
      <w:pPr>
        <w:tabs>
          <w:tab w:val="left" w:pos="709"/>
        </w:tabs>
        <w:rPr>
          <w:rFonts w:eastAsia="Calibri"/>
          <w:lang w:val="fi-FI"/>
        </w:rPr>
      </w:pPr>
      <w:r>
        <w:rPr>
          <w:rFonts w:eastAsia="Calibri"/>
          <w:lang w:val="fi-FI"/>
        </w:rPr>
        <w:tab/>
      </w:r>
      <w:r w:rsidRPr="000258F5">
        <w:rPr>
          <w:rFonts w:eastAsia="Calibri"/>
          <w:lang w:val="fi-FI"/>
        </w:rPr>
        <w:t>Klasifikasi menurut status jalan yang dijabarkan Undang-undang Republik Indonesia Nomor 38 Tahun 2004 pasal 9 dikelompokkan menjadi lima macam, yaitu :</w:t>
      </w:r>
    </w:p>
    <w:p w:rsidR="003904B0" w:rsidRPr="005F3467" w:rsidRDefault="003904B0" w:rsidP="003904B0">
      <w:pPr>
        <w:pStyle w:val="ListParagraph"/>
        <w:numPr>
          <w:ilvl w:val="0"/>
          <w:numId w:val="10"/>
        </w:numPr>
        <w:ind w:left="450" w:hanging="450"/>
        <w:jc w:val="both"/>
        <w:rPr>
          <w:rFonts w:eastAsia="Calibri"/>
          <w:b/>
          <w:lang w:val="fi-FI"/>
        </w:rPr>
      </w:pPr>
      <w:r w:rsidRPr="005F3467">
        <w:rPr>
          <w:rFonts w:eastAsia="Calibri"/>
          <w:b/>
          <w:lang w:val="fi-FI"/>
        </w:rPr>
        <w:t>Jalan Nasional</w:t>
      </w:r>
    </w:p>
    <w:p w:rsidR="003904B0" w:rsidRPr="005F3467" w:rsidRDefault="003904B0" w:rsidP="003904B0">
      <w:pPr>
        <w:pStyle w:val="ListParagraph"/>
        <w:ind w:left="450"/>
        <w:rPr>
          <w:rFonts w:eastAsia="Calibri"/>
          <w:lang w:val="fi-FI"/>
        </w:rPr>
      </w:pPr>
      <w:r w:rsidRPr="005F3467">
        <w:rPr>
          <w:rFonts w:eastAsia="Calibri"/>
          <w:lang w:val="fi-FI"/>
        </w:rPr>
        <w:lastRenderedPageBreak/>
        <w:t>Jalan nasional merupakan jalan arteri dan jalan kolektor dalam sistem jaringan jalan primer yang menghubungkan antar ibukota provinsi dan jalan strategis nasional serta jalan tol.</w:t>
      </w:r>
    </w:p>
    <w:p w:rsidR="003904B0" w:rsidRPr="005F3467" w:rsidRDefault="003904B0" w:rsidP="003904B0">
      <w:pPr>
        <w:pStyle w:val="ListParagraph"/>
        <w:numPr>
          <w:ilvl w:val="0"/>
          <w:numId w:val="10"/>
        </w:numPr>
        <w:ind w:left="450" w:hanging="450"/>
        <w:jc w:val="both"/>
        <w:rPr>
          <w:rFonts w:eastAsia="Calibri"/>
          <w:b/>
          <w:lang w:val="fi-FI"/>
        </w:rPr>
      </w:pPr>
      <w:r w:rsidRPr="005F3467">
        <w:rPr>
          <w:rFonts w:eastAsia="Calibri"/>
          <w:b/>
          <w:lang w:val="fi-FI"/>
        </w:rPr>
        <w:t>Jalan Provinsi</w:t>
      </w:r>
    </w:p>
    <w:p w:rsidR="003904B0" w:rsidRDefault="003904B0" w:rsidP="003904B0">
      <w:pPr>
        <w:pStyle w:val="ListParagraph"/>
        <w:ind w:left="450"/>
        <w:rPr>
          <w:rFonts w:eastAsia="Calibri"/>
          <w:lang w:val="fi-FI"/>
        </w:rPr>
      </w:pPr>
      <w:r w:rsidRPr="005F3467">
        <w:rPr>
          <w:rFonts w:eastAsia="Calibri"/>
          <w:lang w:val="fi-FI"/>
        </w:rPr>
        <w:t>Jalan provinsi merupakan jalan kolektor dalam sistem jaringan jalan primer yang menghubungkan ibukota provinsi dengan ibukota kabupaten atau kota, atau antar ibukota kabupaten/kota, dan jalan strategis provinsi.</w:t>
      </w:r>
    </w:p>
    <w:p w:rsidR="003904B0" w:rsidRPr="005F3467" w:rsidRDefault="003904B0" w:rsidP="003904B0">
      <w:pPr>
        <w:pStyle w:val="ListParagraph"/>
        <w:numPr>
          <w:ilvl w:val="0"/>
          <w:numId w:val="10"/>
        </w:numPr>
        <w:ind w:left="450" w:hanging="450"/>
        <w:jc w:val="both"/>
        <w:rPr>
          <w:rFonts w:eastAsia="Calibri"/>
          <w:b/>
          <w:lang w:val="fi-FI"/>
        </w:rPr>
      </w:pPr>
      <w:r w:rsidRPr="005F3467">
        <w:rPr>
          <w:rFonts w:eastAsia="Calibri"/>
          <w:b/>
          <w:lang w:val="fi-FI"/>
        </w:rPr>
        <w:t>Jalan Kabupaten</w:t>
      </w:r>
    </w:p>
    <w:p w:rsidR="003904B0" w:rsidRDefault="003904B0" w:rsidP="003904B0">
      <w:pPr>
        <w:pStyle w:val="ListParagraph"/>
        <w:ind w:left="450"/>
        <w:rPr>
          <w:rFonts w:eastAsia="Calibri"/>
          <w:lang w:val="fi-FI"/>
        </w:rPr>
      </w:pPr>
      <w:r w:rsidRPr="005F3467">
        <w:rPr>
          <w:rFonts w:eastAsia="Calibri"/>
          <w:lang w:val="fi-FI"/>
        </w:rPr>
        <w:t>Jalan Kabupaten merupakan jalan lokal dalam sistem jaringan jalan primer yang menghubungkan ibukota kabupaten dengan ibukota kecamatan, antar ibukota kecamatan, dan jalan strategis kabupaten.</w:t>
      </w:r>
    </w:p>
    <w:p w:rsidR="003904B0" w:rsidRDefault="003904B0" w:rsidP="003904B0">
      <w:pPr>
        <w:pStyle w:val="ListParagraph"/>
        <w:ind w:left="450"/>
        <w:rPr>
          <w:rFonts w:eastAsia="Calibri"/>
          <w:lang w:val="fi-FI"/>
        </w:rPr>
      </w:pPr>
    </w:p>
    <w:p w:rsidR="003904B0" w:rsidRPr="005F3467" w:rsidRDefault="003904B0" w:rsidP="003904B0">
      <w:pPr>
        <w:pStyle w:val="ListParagraph"/>
        <w:ind w:left="450"/>
        <w:rPr>
          <w:rFonts w:eastAsia="Calibri"/>
          <w:lang w:val="fi-FI"/>
        </w:rPr>
      </w:pPr>
    </w:p>
    <w:p w:rsidR="003904B0" w:rsidRPr="005F3467" w:rsidRDefault="003904B0" w:rsidP="003904B0">
      <w:pPr>
        <w:pStyle w:val="ListParagraph"/>
        <w:numPr>
          <w:ilvl w:val="0"/>
          <w:numId w:val="10"/>
        </w:numPr>
        <w:ind w:left="450" w:hanging="450"/>
        <w:jc w:val="both"/>
        <w:rPr>
          <w:rFonts w:eastAsia="Calibri"/>
          <w:b/>
          <w:lang w:val="fi-FI"/>
        </w:rPr>
      </w:pPr>
      <w:r w:rsidRPr="005F3467">
        <w:rPr>
          <w:rFonts w:eastAsia="Calibri"/>
          <w:b/>
          <w:lang w:val="fi-FI"/>
        </w:rPr>
        <w:t>Jalan Kota</w:t>
      </w:r>
    </w:p>
    <w:p w:rsidR="003904B0" w:rsidRPr="005F3467" w:rsidRDefault="003904B0" w:rsidP="003904B0">
      <w:pPr>
        <w:pStyle w:val="ListParagraph"/>
        <w:ind w:left="450"/>
        <w:rPr>
          <w:rFonts w:eastAsia="Calibri"/>
          <w:lang w:val="fi-FI"/>
        </w:rPr>
      </w:pPr>
      <w:r w:rsidRPr="005F3467">
        <w:rPr>
          <w:rFonts w:eastAsia="Calibri"/>
          <w:lang w:val="fi-FI"/>
        </w:rPr>
        <w:t>Jalan kota merupakan jalan umum dalam sistem jaringan jalan sekunder yang menghubungkan antar pusat pelayanan dalam kota, menghubungkan antara pusat pelayanan dan pemukiman yang ada di dalam kota.</w:t>
      </w:r>
    </w:p>
    <w:p w:rsidR="003904B0" w:rsidRPr="005F3467" w:rsidRDefault="003904B0" w:rsidP="003904B0">
      <w:pPr>
        <w:pStyle w:val="ListParagraph"/>
        <w:numPr>
          <w:ilvl w:val="0"/>
          <w:numId w:val="10"/>
        </w:numPr>
        <w:ind w:left="450" w:hanging="450"/>
        <w:jc w:val="both"/>
        <w:rPr>
          <w:rFonts w:eastAsia="Calibri"/>
          <w:b/>
          <w:lang w:val="fi-FI"/>
        </w:rPr>
      </w:pPr>
      <w:r w:rsidRPr="005F3467">
        <w:rPr>
          <w:rFonts w:eastAsia="Calibri"/>
          <w:b/>
          <w:lang w:val="fi-FI"/>
        </w:rPr>
        <w:t>Jalan Desa</w:t>
      </w:r>
    </w:p>
    <w:p w:rsidR="003904B0" w:rsidRPr="005F3467" w:rsidRDefault="003904B0" w:rsidP="003904B0">
      <w:pPr>
        <w:pStyle w:val="ListParagraph"/>
        <w:ind w:left="450"/>
        <w:rPr>
          <w:rFonts w:eastAsia="Calibri"/>
          <w:lang w:val="fi-FI"/>
        </w:rPr>
      </w:pPr>
      <w:r w:rsidRPr="005F3467">
        <w:rPr>
          <w:rFonts w:eastAsia="Calibri"/>
          <w:lang w:val="fi-FI"/>
        </w:rPr>
        <w:t>Jalan desa merupakan jalan umum yang menghubungkan kawasan dan atau antar pemukiman di dalam desa serta jalan lingkungan.</w:t>
      </w:r>
    </w:p>
    <w:p w:rsidR="003904B0" w:rsidRPr="003904B0" w:rsidRDefault="003904B0" w:rsidP="003904B0">
      <w:pPr>
        <w:rPr>
          <w:b/>
          <w:sz w:val="28"/>
          <w:szCs w:val="28"/>
        </w:rPr>
      </w:pPr>
      <w:r>
        <w:rPr>
          <w:b/>
          <w:sz w:val="28"/>
          <w:szCs w:val="28"/>
        </w:rPr>
        <w:t>METODOLOGI PENELITIAN</w:t>
      </w:r>
    </w:p>
    <w:p w:rsidR="003904B0" w:rsidRPr="00B27C5C" w:rsidRDefault="003904B0" w:rsidP="003904B0">
      <w:pPr>
        <w:jc w:val="both"/>
        <w:rPr>
          <w:b/>
        </w:rPr>
      </w:pPr>
      <w:r>
        <w:rPr>
          <w:b/>
        </w:rPr>
        <w:t>3.1. Lokasi Penelitian</w:t>
      </w:r>
    </w:p>
    <w:p w:rsidR="003904B0" w:rsidRPr="00F20469" w:rsidRDefault="003904B0" w:rsidP="003904B0">
      <w:pPr>
        <w:pStyle w:val="NormalWeb"/>
        <w:spacing w:before="0" w:beforeAutospacing="0" w:after="0"/>
        <w:ind w:firstLine="720"/>
        <w:jc w:val="both"/>
        <w:rPr>
          <w:lang w:val="fi-FI"/>
        </w:rPr>
      </w:pPr>
      <w:r w:rsidRPr="00F20469">
        <w:rPr>
          <w:lang w:val="fi-FI"/>
        </w:rPr>
        <w:t xml:space="preserve">Kota </w:t>
      </w:r>
      <w:r>
        <w:rPr>
          <w:lang w:val="fi-FI"/>
        </w:rPr>
        <w:t>Sangatta</w:t>
      </w:r>
      <w:r w:rsidRPr="00F20469">
        <w:rPr>
          <w:lang w:val="fi-FI"/>
        </w:rPr>
        <w:t xml:space="preserve"> adalah sebuah </w:t>
      </w:r>
      <w:hyperlink r:id="rId5" w:tooltip="Kota" w:history="1">
        <w:r w:rsidRPr="00F20469">
          <w:rPr>
            <w:lang w:val="fi-FI"/>
          </w:rPr>
          <w:t>kota</w:t>
        </w:r>
      </w:hyperlink>
      <w:r w:rsidRPr="00F20469">
        <w:rPr>
          <w:lang w:val="fi-FI"/>
        </w:rPr>
        <w:t xml:space="preserve"> di </w:t>
      </w:r>
      <w:hyperlink r:id="rId6" w:tooltip="Provinsi" w:history="1">
        <w:r w:rsidRPr="00F20469">
          <w:rPr>
            <w:lang w:val="fi-FI"/>
          </w:rPr>
          <w:t>provinsi</w:t>
        </w:r>
      </w:hyperlink>
      <w:r>
        <w:t xml:space="preserve"> </w:t>
      </w:r>
      <w:hyperlink r:id="rId7" w:tooltip="Kalimantan Timur" w:history="1">
        <w:r w:rsidRPr="00F20469">
          <w:rPr>
            <w:lang w:val="fi-FI"/>
          </w:rPr>
          <w:t>Kalimantan Timur</w:t>
        </w:r>
      </w:hyperlink>
      <w:r w:rsidRPr="00F20469">
        <w:rPr>
          <w:lang w:val="fi-FI"/>
        </w:rPr>
        <w:t xml:space="preserve">, </w:t>
      </w:r>
      <w:hyperlink r:id="rId8" w:tooltip="Indonesia" w:history="1">
        <w:r w:rsidRPr="00F20469">
          <w:rPr>
            <w:lang w:val="fi-FI"/>
          </w:rPr>
          <w:t>Indonesia</w:t>
        </w:r>
      </w:hyperlink>
      <w:r w:rsidRPr="00F20469">
        <w:rPr>
          <w:lang w:val="fi-FI"/>
        </w:rPr>
        <w:t xml:space="preserve">. Kota ini terletak sekitar 120 </w:t>
      </w:r>
      <w:hyperlink r:id="rId9" w:tooltip="Kilometer" w:history="1">
        <w:r w:rsidRPr="00F20469">
          <w:rPr>
            <w:lang w:val="fi-FI"/>
          </w:rPr>
          <w:t>kilometer</w:t>
        </w:r>
      </w:hyperlink>
      <w:r w:rsidRPr="00F20469">
        <w:rPr>
          <w:lang w:val="fi-FI"/>
        </w:rPr>
        <w:t xml:space="preserve"> dari Kota </w:t>
      </w:r>
      <w:hyperlink r:id="rId10" w:tooltip="Samarinda" w:history="1">
        <w:r w:rsidRPr="00F20469">
          <w:rPr>
            <w:lang w:val="fi-FI"/>
          </w:rPr>
          <w:t>Samarinda</w:t>
        </w:r>
      </w:hyperlink>
      <w:r w:rsidRPr="00F20469">
        <w:rPr>
          <w:lang w:val="fi-FI"/>
        </w:rPr>
        <w:t xml:space="preserve">, berbatasan langsung dengan </w:t>
      </w:r>
      <w:r>
        <w:rPr>
          <w:lang w:val="fi-FI"/>
        </w:rPr>
        <w:t>kota Bontang</w:t>
      </w:r>
      <w:hyperlink r:id="rId11" w:tooltip="Kabupaten Kutai Timur" w:history="1"/>
      <w:r w:rsidRPr="00F20469">
        <w:rPr>
          <w:lang w:val="fi-FI"/>
        </w:rPr>
        <w:t xml:space="preserve"> di utara dan barat, </w:t>
      </w:r>
      <w:hyperlink r:id="rId12" w:tooltip="Kabupaten Kutai Kartanegara" w:history="1">
        <w:r w:rsidRPr="00F20469">
          <w:rPr>
            <w:lang w:val="fi-FI"/>
          </w:rPr>
          <w:t>Kabupaten Kutai Kartanegara</w:t>
        </w:r>
      </w:hyperlink>
      <w:r w:rsidRPr="00F20469">
        <w:rPr>
          <w:lang w:val="fi-FI"/>
        </w:rPr>
        <w:t xml:space="preserve"> di selatan dan </w:t>
      </w:r>
      <w:hyperlink r:id="rId13" w:tooltip="Selat Makassar" w:history="1">
        <w:r w:rsidRPr="00F20469">
          <w:rPr>
            <w:lang w:val="fi-FI"/>
          </w:rPr>
          <w:t>Selat Makassar</w:t>
        </w:r>
      </w:hyperlink>
      <w:r w:rsidRPr="00F20469">
        <w:rPr>
          <w:lang w:val="fi-FI"/>
        </w:rPr>
        <w:t xml:space="preserve"> di timur. </w:t>
      </w:r>
    </w:p>
    <w:p w:rsidR="003904B0" w:rsidRPr="00F20469" w:rsidRDefault="003904B0" w:rsidP="003904B0">
      <w:pPr>
        <w:pStyle w:val="ListParagraph"/>
        <w:ind w:left="0" w:firstLine="720"/>
        <w:jc w:val="both"/>
        <w:rPr>
          <w:b/>
        </w:rPr>
      </w:pPr>
      <w:r w:rsidRPr="00F20469">
        <w:rPr>
          <w:lang w:val="fi-FI"/>
        </w:rPr>
        <w:t xml:space="preserve">Letak geografisnya Kota </w:t>
      </w:r>
      <w:r>
        <w:rPr>
          <w:lang w:val="fi-FI"/>
        </w:rPr>
        <w:t>Sangatta</w:t>
      </w:r>
      <w:r w:rsidRPr="00F20469">
        <w:rPr>
          <w:lang w:val="fi-FI"/>
        </w:rPr>
        <w:t xml:space="preserve"> antara 117°23’ Bujur Timur – 117°38’ Bujur Timur serta diantara 0°01 Lintang Utara – 0°012’ Lintang Utara. Wilayah Kota </w:t>
      </w:r>
      <w:r>
        <w:rPr>
          <w:lang w:val="fi-FI"/>
        </w:rPr>
        <w:t>Sangatta</w:t>
      </w:r>
      <w:r w:rsidRPr="00F20469">
        <w:rPr>
          <w:lang w:val="fi-FI"/>
        </w:rPr>
        <w:t xml:space="preserve"> didominasi oleh lautan. Kota </w:t>
      </w:r>
      <w:r>
        <w:rPr>
          <w:lang w:val="fi-FI"/>
        </w:rPr>
        <w:t>Sangatta</w:t>
      </w:r>
      <w:r w:rsidRPr="00F20469">
        <w:rPr>
          <w:lang w:val="fi-FI"/>
        </w:rPr>
        <w:t xml:space="preserve"> memiliki wilayah daratan seluas 147,8 Km2 ( 29,70 % ), sedangkan luas wilayah seluruhnya 497,57 Km2, didukung dengan tata letak yang cukup strategis yaitu terletak pada jalan trans Kalimantan Timur dan berbatasan langsung dengan Selat Makasar yang merupakan Alur Laut Kepulauan Indonesia II (ALKI II) dan Internasional sehingga menguntungkan dalam mendukung interaksi wilayah Kota </w:t>
      </w:r>
      <w:r>
        <w:rPr>
          <w:lang w:val="fi-FI"/>
        </w:rPr>
        <w:t>Sangatta</w:t>
      </w:r>
      <w:r w:rsidRPr="00F20469">
        <w:rPr>
          <w:lang w:val="fi-FI"/>
        </w:rPr>
        <w:t xml:space="preserve"> dengan wilayah lain diluar Kota </w:t>
      </w:r>
      <w:r>
        <w:rPr>
          <w:lang w:val="fi-FI"/>
        </w:rPr>
        <w:t>Sangatta</w:t>
      </w:r>
      <w:r w:rsidRPr="00F20469">
        <w:rPr>
          <w:lang w:val="fi-FI"/>
        </w:rPr>
        <w:t xml:space="preserve"> baik dalam skala nasional, regional maupun internasional.</w:t>
      </w:r>
    </w:p>
    <w:p w:rsidR="003904B0" w:rsidRPr="00F20469" w:rsidRDefault="003904B0" w:rsidP="003904B0">
      <w:pPr>
        <w:autoSpaceDE w:val="0"/>
        <w:autoSpaceDN w:val="0"/>
        <w:adjustRightInd w:val="0"/>
        <w:ind w:firstLine="720"/>
        <w:jc w:val="both"/>
      </w:pPr>
      <w:r w:rsidRPr="00F20469">
        <w:t>Sebagai sebuah kota yang sedang berkembang terutama dengan keberadaan dua</w:t>
      </w:r>
      <w:r>
        <w:t xml:space="preserve"> </w:t>
      </w:r>
      <w:r w:rsidRPr="00F20469">
        <w:t xml:space="preserve">perusahaan besar berskala nasional yakni PT. </w:t>
      </w:r>
      <w:r>
        <w:t>KPC</w:t>
      </w:r>
      <w:r w:rsidRPr="00F20469">
        <w:t xml:space="preserve"> dan PT. </w:t>
      </w:r>
      <w:r>
        <w:t>Pertamina</w:t>
      </w:r>
      <w:r w:rsidRPr="00F20469">
        <w:t xml:space="preserve"> Tbk,Jumlah penduduk Kota </w:t>
      </w:r>
      <w:r>
        <w:t>Sangatta</w:t>
      </w:r>
      <w:r w:rsidRPr="00F20469">
        <w:t xml:space="preserve"> senantiasa bertambah seiring dengan berjalannya waktu.Pertambahan tersebut tidak hanya disebabkan faktor alami pertumbuhan penduduk yakni kelahiran dan kematian, tetapi juga faktor lain yang tidak kalah pentingnya yakni </w:t>
      </w:r>
      <w:r w:rsidRPr="00F20469">
        <w:rPr>
          <w:bCs/>
        </w:rPr>
        <w:t>migrasi</w:t>
      </w:r>
      <w:r w:rsidRPr="00F20469">
        <w:t>.</w:t>
      </w:r>
    </w:p>
    <w:p w:rsidR="003904B0" w:rsidRDefault="003904B0" w:rsidP="003904B0">
      <w:pPr>
        <w:autoSpaceDE w:val="0"/>
        <w:autoSpaceDN w:val="0"/>
        <w:adjustRightInd w:val="0"/>
        <w:ind w:firstLine="720"/>
        <w:jc w:val="both"/>
      </w:pPr>
      <w:r w:rsidRPr="00F20469">
        <w:t xml:space="preserve">Jumlah penduduk laki-laki kota </w:t>
      </w:r>
      <w:r>
        <w:t>Sangatta</w:t>
      </w:r>
      <w:r w:rsidRPr="00F20469">
        <w:t xml:space="preserve"> di Tahun 2010 sebesar 94.178 jiwa dan jumlah penduduk perempuan sebesar 81.653 jiwa. Besarnya rasio prosentase jenis kelamin di Kota </w:t>
      </w:r>
      <w:r>
        <w:t>Sangatta</w:t>
      </w:r>
      <w:r w:rsidRPr="00F20469">
        <w:t xml:space="preserve"> untuk jenis kelamin laki-laki sebesar 53</w:t>
      </w:r>
      <w:proofErr w:type="gramStart"/>
      <w:r w:rsidRPr="00F20469">
        <w:t>,56</w:t>
      </w:r>
      <w:proofErr w:type="gramEnd"/>
      <w:r w:rsidRPr="00F20469">
        <w:t>% sedangkan untuk jenis kelamin perempuan sebesar 46,44%.</w:t>
      </w:r>
    </w:p>
    <w:p w:rsidR="003904B0" w:rsidRDefault="003904B0" w:rsidP="003904B0">
      <w:pPr>
        <w:autoSpaceDE w:val="0"/>
        <w:autoSpaceDN w:val="0"/>
        <w:adjustRightInd w:val="0"/>
        <w:ind w:firstLine="720"/>
        <w:jc w:val="both"/>
      </w:pPr>
      <w:r>
        <w:t xml:space="preserve">Lokasi penelitian simpang bersinyal </w:t>
      </w:r>
      <w:r>
        <w:rPr>
          <w:rFonts w:eastAsiaTheme="minorHAnsi"/>
        </w:rPr>
        <w:t>Jalan Jalan</w:t>
      </w:r>
      <w:r>
        <w:rPr>
          <w:rFonts w:eastAsiaTheme="minorHAnsi"/>
          <w:lang w:val="id-ID"/>
        </w:rPr>
        <w:t xml:space="preserve"> AW. Syahrani - Jalan</w:t>
      </w:r>
      <w:r>
        <w:rPr>
          <w:rFonts w:eastAsiaTheme="minorHAnsi"/>
        </w:rPr>
        <w:t xml:space="preserve"> Yos Sudarso</w:t>
      </w:r>
      <w:r>
        <w:rPr>
          <w:rFonts w:eastAsiaTheme="minorHAnsi"/>
          <w:lang w:val="id-ID"/>
        </w:rPr>
        <w:t xml:space="preserve"> I</w:t>
      </w:r>
      <w:r>
        <w:rPr>
          <w:rFonts w:eastAsiaTheme="minorHAnsi"/>
        </w:rPr>
        <w:t xml:space="preserve"> di kota Sangatta</w:t>
      </w:r>
      <w:r w:rsidRPr="0008219F">
        <w:rPr>
          <w:rFonts w:eastAsiaTheme="minorHAnsi"/>
        </w:rPr>
        <w:t xml:space="preserve"> </w:t>
      </w:r>
      <w:r>
        <w:rPr>
          <w:rFonts w:eastAsiaTheme="minorHAnsi"/>
        </w:rPr>
        <w:t>(Gambar 3.1)</w:t>
      </w:r>
      <w:r>
        <w:t xml:space="preserve"> berada pada wilayah Kecamatan Sangatta Utara. Persimpangan ini pada jam-jam sibuk di pagi dan sore hari merupakan persimpangan yang sering terjadi antian atau tundaan akibat adanya aktifitas kegiatan warga yang berangkat dan pulang bekerja disebabkan sebelah Utara Kota Sangatta.</w:t>
      </w:r>
    </w:p>
    <w:p w:rsidR="003904B0" w:rsidRPr="003904B0" w:rsidRDefault="003904B0" w:rsidP="003904B0">
      <w:pPr>
        <w:rPr>
          <w:b/>
          <w:sz w:val="28"/>
          <w:szCs w:val="28"/>
        </w:rPr>
      </w:pPr>
      <w:r w:rsidRPr="00183D9F">
        <w:rPr>
          <w:b/>
          <w:sz w:val="28"/>
          <w:szCs w:val="28"/>
        </w:rPr>
        <w:lastRenderedPageBreak/>
        <w:t>PEMBAHASAN</w:t>
      </w:r>
    </w:p>
    <w:p w:rsidR="003904B0" w:rsidRPr="00414DEA" w:rsidRDefault="003904B0" w:rsidP="003904B0">
      <w:pPr>
        <w:jc w:val="both"/>
        <w:rPr>
          <w:b/>
        </w:rPr>
      </w:pPr>
      <w:r w:rsidRPr="00414DEA">
        <w:rPr>
          <w:b/>
        </w:rPr>
        <w:t>4.1</w:t>
      </w:r>
      <w:r>
        <w:rPr>
          <w:b/>
        </w:rPr>
        <w:t>.</w:t>
      </w:r>
      <w:r w:rsidRPr="00414DEA">
        <w:rPr>
          <w:b/>
        </w:rPr>
        <w:t xml:space="preserve"> Data Umum Kondisi Persimpangan </w:t>
      </w:r>
    </w:p>
    <w:p w:rsidR="003904B0" w:rsidRDefault="003904B0" w:rsidP="003904B0">
      <w:pPr>
        <w:tabs>
          <w:tab w:val="left" w:pos="3544"/>
          <w:tab w:val="left" w:pos="3828"/>
        </w:tabs>
        <w:ind w:left="360"/>
        <w:jc w:val="both"/>
      </w:pPr>
      <w:r>
        <w:t>a. Nama Persimpangan</w:t>
      </w:r>
      <w:r>
        <w:tab/>
        <w:t xml:space="preserve"> : Jalan AW. Syahrani - Jalan Yos Sudarso I</w:t>
      </w:r>
    </w:p>
    <w:p w:rsidR="003904B0" w:rsidRPr="001A45A9" w:rsidRDefault="003904B0" w:rsidP="003904B0">
      <w:pPr>
        <w:tabs>
          <w:tab w:val="left" w:pos="3544"/>
          <w:tab w:val="left" w:pos="3828"/>
        </w:tabs>
        <w:ind w:left="360"/>
        <w:jc w:val="both"/>
      </w:pPr>
      <w:r>
        <w:tab/>
        <w:t xml:space="preserve">   </w:t>
      </w:r>
      <w:proofErr w:type="gramStart"/>
      <w:r>
        <w:t>di</w:t>
      </w:r>
      <w:proofErr w:type="gramEnd"/>
      <w:r>
        <w:t xml:space="preserve"> kota Sangatta</w:t>
      </w:r>
    </w:p>
    <w:p w:rsidR="003904B0" w:rsidRPr="001A45A9" w:rsidRDefault="003904B0" w:rsidP="003904B0">
      <w:pPr>
        <w:ind w:left="360"/>
        <w:jc w:val="both"/>
      </w:pPr>
      <w:proofErr w:type="gramStart"/>
      <w:r w:rsidRPr="001A45A9">
        <w:t>b. Nama</w:t>
      </w:r>
      <w:proofErr w:type="gramEnd"/>
      <w:r>
        <w:t xml:space="preserve"> </w:t>
      </w:r>
      <w:r w:rsidRPr="001A45A9">
        <w:t>Kota dan provinsi</w:t>
      </w:r>
      <w:r w:rsidRPr="001A45A9">
        <w:tab/>
        <w:t>: Samarinda, Kalimantan Timur</w:t>
      </w:r>
    </w:p>
    <w:p w:rsidR="003904B0" w:rsidRPr="001A45A9" w:rsidRDefault="003904B0" w:rsidP="003904B0">
      <w:pPr>
        <w:ind w:left="360"/>
        <w:jc w:val="both"/>
      </w:pPr>
      <w:proofErr w:type="gramStart"/>
      <w:r w:rsidRPr="001A45A9">
        <w:t>c</w:t>
      </w:r>
      <w:proofErr w:type="gramEnd"/>
      <w:r w:rsidRPr="001A45A9">
        <w:t>. Tipe Daerah</w:t>
      </w:r>
      <w:r w:rsidRPr="001A45A9">
        <w:tab/>
      </w:r>
      <w:r w:rsidRPr="001A45A9">
        <w:tab/>
      </w:r>
      <w:r w:rsidRPr="001A45A9">
        <w:tab/>
        <w:t xml:space="preserve">: Jalan </w:t>
      </w:r>
      <w:r>
        <w:t>Dalam Kota</w:t>
      </w:r>
    </w:p>
    <w:p w:rsidR="003904B0" w:rsidRDefault="003904B0" w:rsidP="003904B0">
      <w:pPr>
        <w:tabs>
          <w:tab w:val="left" w:pos="3600"/>
        </w:tabs>
        <w:ind w:left="3780" w:hanging="3420"/>
        <w:jc w:val="both"/>
      </w:pPr>
      <w:proofErr w:type="gramStart"/>
      <w:r>
        <w:t>e</w:t>
      </w:r>
      <w:proofErr w:type="gramEnd"/>
      <w:r>
        <w:t>. Jumlah Penduduk</w:t>
      </w:r>
      <w:r>
        <w:tab/>
        <w:t>: ± 5</w:t>
      </w:r>
      <w:r w:rsidRPr="001A45A9">
        <w:t>46.000 jiwa (</w:t>
      </w:r>
      <w:r>
        <w:t>BPS Kota Sangatta 2016</w:t>
      </w:r>
      <w:r w:rsidRPr="001A45A9">
        <w:t xml:space="preserve">) </w:t>
      </w:r>
    </w:p>
    <w:p w:rsidR="003904B0" w:rsidRDefault="003904B0" w:rsidP="003904B0">
      <w:pPr>
        <w:tabs>
          <w:tab w:val="left" w:pos="3600"/>
        </w:tabs>
        <w:ind w:left="3780" w:hanging="3420"/>
        <w:jc w:val="both"/>
      </w:pPr>
      <w:proofErr w:type="gramStart"/>
      <w:r>
        <w:t>f</w:t>
      </w:r>
      <w:proofErr w:type="gramEnd"/>
      <w:r>
        <w:t>. Jenis Pekerasan saat ini</w:t>
      </w:r>
      <w:r>
        <w:tab/>
        <w:t>: Lentur (Aspal)</w:t>
      </w:r>
    </w:p>
    <w:p w:rsidR="003904B0" w:rsidRPr="001A45A9" w:rsidRDefault="003904B0" w:rsidP="003904B0">
      <w:pPr>
        <w:tabs>
          <w:tab w:val="left" w:pos="3600"/>
        </w:tabs>
        <w:ind w:left="3780" w:hanging="3420"/>
        <w:jc w:val="both"/>
      </w:pPr>
      <w:proofErr w:type="gramStart"/>
      <w:r>
        <w:t>g</w:t>
      </w:r>
      <w:proofErr w:type="gramEnd"/>
      <w:r>
        <w:t>. Kondisi Persimpangan Bersinyal</w:t>
      </w:r>
    </w:p>
    <w:p w:rsidR="003904B0" w:rsidRPr="009942A4" w:rsidRDefault="003904B0" w:rsidP="003904B0">
      <w:pPr>
        <w:spacing w:line="360" w:lineRule="auto"/>
        <w:ind w:left="426" w:hanging="426"/>
        <w:jc w:val="both"/>
        <w:rPr>
          <w:b/>
        </w:rPr>
      </w:pPr>
      <w:r w:rsidRPr="009942A4">
        <w:rPr>
          <w:b/>
        </w:rPr>
        <w:t xml:space="preserve">Analisa Kinerja Eksisting Simpang Bersinyal </w:t>
      </w:r>
      <w:r>
        <w:rPr>
          <w:b/>
        </w:rPr>
        <w:t xml:space="preserve">Jalan AW. Syahrani - Jalan Yos Sudarso I di </w:t>
      </w:r>
      <w:proofErr w:type="gramStart"/>
      <w:r>
        <w:rPr>
          <w:b/>
        </w:rPr>
        <w:t>kota</w:t>
      </w:r>
      <w:proofErr w:type="gramEnd"/>
      <w:r>
        <w:rPr>
          <w:b/>
        </w:rPr>
        <w:t xml:space="preserve"> Sangatta</w:t>
      </w:r>
    </w:p>
    <w:p w:rsidR="003904B0" w:rsidRPr="00A52683" w:rsidRDefault="003904B0" w:rsidP="003904B0">
      <w:pPr>
        <w:spacing w:line="360" w:lineRule="auto"/>
        <w:ind w:right="55" w:firstLine="720"/>
        <w:jc w:val="both"/>
      </w:pPr>
      <w:r w:rsidRPr="00FC59FF">
        <w:t>Ruas</w:t>
      </w:r>
      <w:r w:rsidRPr="00FC59FF">
        <w:rPr>
          <w:spacing w:val="18"/>
        </w:rPr>
        <w:t xml:space="preserve"> </w:t>
      </w:r>
      <w:r w:rsidRPr="00FC59FF">
        <w:t xml:space="preserve">Jalan AW. Syahrani </w:t>
      </w:r>
      <w:r w:rsidRPr="00FC59FF">
        <w:rPr>
          <w:spacing w:val="-2"/>
        </w:rPr>
        <w:t>m</w:t>
      </w:r>
      <w:r w:rsidRPr="00FC59FF">
        <w:t>enjadi</w:t>
      </w:r>
      <w:r w:rsidRPr="00FC59FF">
        <w:rPr>
          <w:spacing w:val="10"/>
        </w:rPr>
        <w:t xml:space="preserve"> </w:t>
      </w:r>
      <w:r w:rsidRPr="00FC59FF">
        <w:t>se</w:t>
      </w:r>
      <w:r w:rsidRPr="00FC59FF">
        <w:rPr>
          <w:spacing w:val="-2"/>
        </w:rPr>
        <w:t>m</w:t>
      </w:r>
      <w:r w:rsidRPr="00FC59FF">
        <w:t>acam</w:t>
      </w:r>
      <w:r w:rsidRPr="00FC59FF">
        <w:rPr>
          <w:spacing w:val="10"/>
        </w:rPr>
        <w:t xml:space="preserve"> </w:t>
      </w:r>
      <w:r w:rsidRPr="00FC59FF">
        <w:t>koridor uta</w:t>
      </w:r>
      <w:r w:rsidRPr="00FC59FF">
        <w:rPr>
          <w:spacing w:val="-2"/>
        </w:rPr>
        <w:t>m</w:t>
      </w:r>
      <w:r w:rsidRPr="00FC59FF">
        <w:t>a</w:t>
      </w:r>
      <w:r w:rsidRPr="00FC59FF">
        <w:rPr>
          <w:spacing w:val="4"/>
        </w:rPr>
        <w:t xml:space="preserve"> </w:t>
      </w:r>
      <w:r w:rsidRPr="00FC59FF">
        <w:t>dan</w:t>
      </w:r>
      <w:r w:rsidRPr="00FC59FF">
        <w:rPr>
          <w:spacing w:val="6"/>
        </w:rPr>
        <w:t xml:space="preserve"> </w:t>
      </w:r>
      <w:r w:rsidRPr="00FC59FF">
        <w:t>pusat</w:t>
      </w:r>
      <w:r w:rsidRPr="00A52683">
        <w:rPr>
          <w:spacing w:val="5"/>
        </w:rPr>
        <w:t xml:space="preserve"> </w:t>
      </w:r>
      <w:r w:rsidRPr="00A52683">
        <w:t>pelayanan</w:t>
      </w:r>
      <w:r w:rsidRPr="00A52683">
        <w:rPr>
          <w:spacing w:val="1"/>
        </w:rPr>
        <w:t xml:space="preserve"> </w:t>
      </w:r>
      <w:r w:rsidRPr="00A52683">
        <w:t>lalu</w:t>
      </w:r>
      <w:r w:rsidRPr="00A52683">
        <w:rPr>
          <w:spacing w:val="7"/>
        </w:rPr>
        <w:t xml:space="preserve"> </w:t>
      </w:r>
      <w:r w:rsidRPr="00A52683">
        <w:t>lintas</w:t>
      </w:r>
      <w:r w:rsidRPr="00A52683">
        <w:rPr>
          <w:spacing w:val="4"/>
        </w:rPr>
        <w:t xml:space="preserve"> </w:t>
      </w:r>
      <w:r w:rsidRPr="00A52683">
        <w:t>Kota</w:t>
      </w:r>
      <w:r w:rsidRPr="00A52683">
        <w:rPr>
          <w:spacing w:val="5"/>
        </w:rPr>
        <w:t xml:space="preserve"> </w:t>
      </w:r>
      <w:r w:rsidRPr="00A52683">
        <w:t>Samarinda untuk</w:t>
      </w:r>
      <w:r w:rsidRPr="00A52683">
        <w:rPr>
          <w:spacing w:val="4"/>
        </w:rPr>
        <w:t xml:space="preserve"> </w:t>
      </w:r>
      <w:r w:rsidRPr="00A52683">
        <w:t>arah</w:t>
      </w:r>
      <w:r w:rsidRPr="00A52683">
        <w:rPr>
          <w:spacing w:val="5"/>
        </w:rPr>
        <w:t xml:space="preserve"> </w:t>
      </w:r>
      <w:r w:rsidRPr="00A52683">
        <w:t>utara.</w:t>
      </w:r>
      <w:r w:rsidRPr="00A52683">
        <w:rPr>
          <w:spacing w:val="3"/>
        </w:rPr>
        <w:t xml:space="preserve"> </w:t>
      </w:r>
      <w:r>
        <w:t>M</w:t>
      </w:r>
      <w:r w:rsidRPr="00A52683">
        <w:t>engetahui kinerja persimpangan eksisting maka harus dilakukan perhitungan menggunakan Manual Kapasitas Jalan Indonesia 1997.</w:t>
      </w:r>
    </w:p>
    <w:p w:rsidR="003904B0" w:rsidRDefault="003904B0" w:rsidP="003904B0">
      <w:pPr>
        <w:spacing w:line="360" w:lineRule="auto"/>
        <w:ind w:right="56" w:firstLine="567"/>
        <w:jc w:val="both"/>
      </w:pPr>
      <w:r w:rsidRPr="00A52683">
        <w:t>Menurut</w:t>
      </w:r>
      <w:r w:rsidRPr="00A52683">
        <w:rPr>
          <w:spacing w:val="25"/>
        </w:rPr>
        <w:t xml:space="preserve"> </w:t>
      </w:r>
      <w:r w:rsidRPr="00A52683">
        <w:t>hasil</w:t>
      </w:r>
      <w:r w:rsidRPr="00A52683">
        <w:rPr>
          <w:spacing w:val="28"/>
        </w:rPr>
        <w:t xml:space="preserve"> </w:t>
      </w:r>
      <w:r w:rsidRPr="00A52683">
        <w:t>data</w:t>
      </w:r>
      <w:r w:rsidRPr="00A52683">
        <w:rPr>
          <w:spacing w:val="29"/>
        </w:rPr>
        <w:t xml:space="preserve"> </w:t>
      </w:r>
      <w:r w:rsidRPr="00A52683">
        <w:t>survey,</w:t>
      </w:r>
      <w:r w:rsidRPr="00A52683">
        <w:rPr>
          <w:spacing w:val="32"/>
        </w:rPr>
        <w:t xml:space="preserve"> </w:t>
      </w:r>
      <w:r w:rsidRPr="00A52683">
        <w:t>ju</w:t>
      </w:r>
      <w:r w:rsidRPr="00A52683">
        <w:rPr>
          <w:spacing w:val="-2"/>
        </w:rPr>
        <w:t>m</w:t>
      </w:r>
      <w:r w:rsidRPr="00A52683">
        <w:rPr>
          <w:spacing w:val="1"/>
        </w:rPr>
        <w:t>l</w:t>
      </w:r>
      <w:r w:rsidRPr="00A52683">
        <w:t>ah</w:t>
      </w:r>
      <w:r w:rsidRPr="00A52683">
        <w:rPr>
          <w:spacing w:val="26"/>
        </w:rPr>
        <w:t xml:space="preserve"> </w:t>
      </w:r>
      <w:r w:rsidRPr="00A52683">
        <w:t>arus</w:t>
      </w:r>
      <w:r w:rsidRPr="00A52683">
        <w:rPr>
          <w:spacing w:val="32"/>
        </w:rPr>
        <w:t xml:space="preserve"> </w:t>
      </w:r>
      <w:r w:rsidRPr="00A52683">
        <w:t>lalu</w:t>
      </w:r>
      <w:r w:rsidRPr="00A52683">
        <w:rPr>
          <w:spacing w:val="29"/>
        </w:rPr>
        <w:t xml:space="preserve"> </w:t>
      </w:r>
      <w:r w:rsidRPr="00A52683">
        <w:t>lintas cukup</w:t>
      </w:r>
      <w:r w:rsidRPr="00A52683">
        <w:rPr>
          <w:spacing w:val="1"/>
        </w:rPr>
        <w:t xml:space="preserve"> </w:t>
      </w:r>
      <w:r w:rsidRPr="00A52683">
        <w:t>tinggi</w:t>
      </w:r>
      <w:r w:rsidRPr="00A52683">
        <w:rPr>
          <w:spacing w:val="1"/>
        </w:rPr>
        <w:t xml:space="preserve"> </w:t>
      </w:r>
      <w:r w:rsidRPr="00A52683">
        <w:t>teruta</w:t>
      </w:r>
      <w:r w:rsidRPr="00A52683">
        <w:rPr>
          <w:spacing w:val="-2"/>
        </w:rPr>
        <w:t>m</w:t>
      </w:r>
      <w:r w:rsidRPr="00A52683">
        <w:t>a pada</w:t>
      </w:r>
      <w:r w:rsidRPr="00A52683">
        <w:rPr>
          <w:spacing w:val="2"/>
        </w:rPr>
        <w:t xml:space="preserve"> </w:t>
      </w:r>
      <w:r w:rsidRPr="00A52683">
        <w:t>lengan</w:t>
      </w:r>
      <w:r w:rsidRPr="00A52683">
        <w:rPr>
          <w:spacing w:val="1"/>
        </w:rPr>
        <w:t xml:space="preserve"> </w:t>
      </w:r>
      <w:r w:rsidRPr="00A52683">
        <w:rPr>
          <w:spacing w:val="-2"/>
        </w:rPr>
        <w:t>Utara</w:t>
      </w:r>
      <w:r w:rsidRPr="00A52683">
        <w:rPr>
          <w:spacing w:val="2"/>
        </w:rPr>
        <w:t xml:space="preserve"> </w:t>
      </w:r>
      <w:r w:rsidRPr="00A52683">
        <w:t>dan</w:t>
      </w:r>
      <w:r w:rsidRPr="00A52683">
        <w:rPr>
          <w:spacing w:val="5"/>
        </w:rPr>
        <w:t xml:space="preserve"> </w:t>
      </w:r>
      <w:r w:rsidRPr="00A52683">
        <w:t>lengan</w:t>
      </w:r>
      <w:r w:rsidRPr="00A52683">
        <w:rPr>
          <w:spacing w:val="1"/>
        </w:rPr>
        <w:t xml:space="preserve"> </w:t>
      </w:r>
      <w:r w:rsidRPr="00A52683">
        <w:t>Selatan.</w:t>
      </w:r>
      <w:r w:rsidRPr="00A52683">
        <w:rPr>
          <w:spacing w:val="3"/>
        </w:rPr>
        <w:t xml:space="preserve"> </w:t>
      </w:r>
      <w:r w:rsidRPr="00A52683">
        <w:t>Ju</w:t>
      </w:r>
      <w:r w:rsidRPr="00A52683">
        <w:rPr>
          <w:spacing w:val="-2"/>
        </w:rPr>
        <w:t>m</w:t>
      </w:r>
      <w:r w:rsidRPr="00A52683">
        <w:rPr>
          <w:spacing w:val="1"/>
        </w:rPr>
        <w:t>l</w:t>
      </w:r>
      <w:r w:rsidRPr="00A52683">
        <w:t>ah arus</w:t>
      </w:r>
      <w:r w:rsidRPr="00A52683">
        <w:rPr>
          <w:spacing w:val="7"/>
        </w:rPr>
        <w:t xml:space="preserve"> </w:t>
      </w:r>
      <w:r w:rsidRPr="00A52683">
        <w:t>(Q)</w:t>
      </w:r>
      <w:r w:rsidRPr="00A52683">
        <w:rPr>
          <w:spacing w:val="7"/>
        </w:rPr>
        <w:t xml:space="preserve"> </w:t>
      </w:r>
      <w:r w:rsidRPr="00A52683">
        <w:t xml:space="preserve">yang </w:t>
      </w:r>
      <w:r w:rsidRPr="00A52683">
        <w:rPr>
          <w:spacing w:val="-2"/>
        </w:rPr>
        <w:t>m</w:t>
      </w:r>
      <w:r w:rsidRPr="00A52683">
        <w:t>asuk</w:t>
      </w:r>
      <w:r w:rsidRPr="00A52683">
        <w:rPr>
          <w:spacing w:val="6"/>
        </w:rPr>
        <w:t xml:space="preserve"> </w:t>
      </w:r>
      <w:r w:rsidRPr="00A52683">
        <w:t>dan</w:t>
      </w:r>
      <w:r w:rsidRPr="00A52683">
        <w:rPr>
          <w:spacing w:val="5"/>
        </w:rPr>
        <w:t xml:space="preserve"> </w:t>
      </w:r>
      <w:r w:rsidRPr="00A52683">
        <w:t>keluar</w:t>
      </w:r>
      <w:r w:rsidRPr="00A52683">
        <w:rPr>
          <w:spacing w:val="3"/>
        </w:rPr>
        <w:t xml:space="preserve"> </w:t>
      </w:r>
      <w:r w:rsidRPr="00A52683">
        <w:t>lengan</w:t>
      </w:r>
      <w:r w:rsidRPr="00A52683">
        <w:rPr>
          <w:spacing w:val="2"/>
        </w:rPr>
        <w:t xml:space="preserve"> </w:t>
      </w:r>
      <w:r w:rsidRPr="00A52683">
        <w:t>sangat</w:t>
      </w:r>
      <w:r w:rsidRPr="00A52683">
        <w:rPr>
          <w:spacing w:val="3"/>
        </w:rPr>
        <w:t xml:space="preserve"> </w:t>
      </w:r>
      <w:r w:rsidRPr="00A52683">
        <w:t>besar</w:t>
      </w:r>
      <w:r w:rsidRPr="00A52683">
        <w:rPr>
          <w:spacing w:val="4"/>
        </w:rPr>
        <w:t xml:space="preserve"> </w:t>
      </w:r>
      <w:r w:rsidRPr="00A52683">
        <w:t>dan</w:t>
      </w:r>
      <w:r w:rsidRPr="00A52683">
        <w:rPr>
          <w:spacing w:val="5"/>
        </w:rPr>
        <w:t xml:space="preserve"> </w:t>
      </w:r>
      <w:proofErr w:type="gramStart"/>
      <w:r w:rsidRPr="00A52683">
        <w:t>a</w:t>
      </w:r>
      <w:r w:rsidRPr="00A52683">
        <w:rPr>
          <w:spacing w:val="-1"/>
        </w:rPr>
        <w:t>k</w:t>
      </w:r>
      <w:r w:rsidRPr="00A52683">
        <w:t>an</w:t>
      </w:r>
      <w:proofErr w:type="gramEnd"/>
      <w:r w:rsidRPr="00A52683">
        <w:rPr>
          <w:spacing w:val="3"/>
        </w:rPr>
        <w:t xml:space="preserve"> </w:t>
      </w:r>
      <w:r w:rsidRPr="00A52683">
        <w:t>te</w:t>
      </w:r>
      <w:r w:rsidRPr="00A52683">
        <w:rPr>
          <w:spacing w:val="-1"/>
        </w:rPr>
        <w:t>r</w:t>
      </w:r>
      <w:r w:rsidRPr="00A52683">
        <w:rPr>
          <w:spacing w:val="1"/>
        </w:rPr>
        <w:t>j</w:t>
      </w:r>
      <w:r w:rsidRPr="00A52683">
        <w:t>adi</w:t>
      </w:r>
      <w:r w:rsidRPr="00A52683">
        <w:rPr>
          <w:spacing w:val="3"/>
        </w:rPr>
        <w:t xml:space="preserve"> </w:t>
      </w:r>
      <w:r w:rsidRPr="00A52683">
        <w:t>ke</w:t>
      </w:r>
      <w:r w:rsidRPr="00A52683">
        <w:rPr>
          <w:spacing w:val="-1"/>
        </w:rPr>
        <w:t>n</w:t>
      </w:r>
      <w:r w:rsidRPr="00A52683">
        <w:t>aikan ka</w:t>
      </w:r>
      <w:r w:rsidRPr="00A52683">
        <w:rPr>
          <w:spacing w:val="-1"/>
        </w:rPr>
        <w:t>p</w:t>
      </w:r>
      <w:r w:rsidRPr="00A52683">
        <w:t>asitas jalan, seperti</w:t>
      </w:r>
      <w:r w:rsidRPr="00A52683">
        <w:rPr>
          <w:spacing w:val="-6"/>
        </w:rPr>
        <w:t xml:space="preserve"> </w:t>
      </w:r>
      <w:r w:rsidRPr="00A52683">
        <w:t>terlihat</w:t>
      </w:r>
      <w:r w:rsidRPr="00A52683">
        <w:rPr>
          <w:spacing w:val="-7"/>
        </w:rPr>
        <w:t xml:space="preserve"> </w:t>
      </w:r>
      <w:r w:rsidRPr="00A52683">
        <w:t>pada</w:t>
      </w:r>
      <w:r w:rsidRPr="00A52683">
        <w:rPr>
          <w:spacing w:val="-5"/>
        </w:rPr>
        <w:t xml:space="preserve"> </w:t>
      </w:r>
      <w:r w:rsidRPr="00A52683">
        <w:t>La</w:t>
      </w:r>
      <w:r w:rsidRPr="00A52683">
        <w:rPr>
          <w:spacing w:val="-2"/>
        </w:rPr>
        <w:t>m</w:t>
      </w:r>
      <w:r w:rsidRPr="00A52683">
        <w:rPr>
          <w:spacing w:val="1"/>
        </w:rPr>
        <w:t>p</w:t>
      </w:r>
      <w:r>
        <w:t>iran Survei Lalulintas Harian rata-rata (LHR)</w:t>
      </w:r>
    </w:p>
    <w:p w:rsidR="003904B0" w:rsidRPr="009C3059" w:rsidRDefault="003904B0" w:rsidP="003904B0">
      <w:pPr>
        <w:pStyle w:val="ListParagraph"/>
        <w:numPr>
          <w:ilvl w:val="0"/>
          <w:numId w:val="14"/>
        </w:numPr>
        <w:tabs>
          <w:tab w:val="left" w:pos="3686"/>
          <w:tab w:val="left" w:pos="3969"/>
        </w:tabs>
        <w:spacing w:line="360" w:lineRule="auto"/>
        <w:ind w:left="567" w:right="-1" w:hanging="283"/>
        <w:contextualSpacing w:val="0"/>
        <w:jc w:val="both"/>
      </w:pPr>
      <w:r w:rsidRPr="009C3059">
        <w:t>Keluar</w:t>
      </w:r>
      <w:r w:rsidRPr="009C3059">
        <w:rPr>
          <w:spacing w:val="-7"/>
        </w:rPr>
        <w:t xml:space="preserve"> </w:t>
      </w:r>
      <w:r w:rsidRPr="009C3059">
        <w:t>dari</w:t>
      </w:r>
      <w:r w:rsidRPr="009C3059">
        <w:rPr>
          <w:spacing w:val="-4"/>
        </w:rPr>
        <w:t xml:space="preserve"> </w:t>
      </w:r>
      <w:r w:rsidRPr="009C3059">
        <w:t>lengan</w:t>
      </w:r>
      <w:r w:rsidRPr="009C3059">
        <w:rPr>
          <w:spacing w:val="-6"/>
        </w:rPr>
        <w:t xml:space="preserve"> </w:t>
      </w:r>
      <w:r w:rsidRPr="009C3059">
        <w:t>Selatan</w:t>
      </w:r>
      <w:r w:rsidRPr="009C3059">
        <w:tab/>
        <w:t>:</w:t>
      </w:r>
      <w:r w:rsidRPr="009C3059">
        <w:rPr>
          <w:spacing w:val="-1"/>
        </w:rPr>
        <w:t xml:space="preserve"> </w:t>
      </w:r>
      <w:r w:rsidRPr="009C3059">
        <w:rPr>
          <w:spacing w:val="-1"/>
        </w:rPr>
        <w:tab/>
      </w:r>
      <w:r w:rsidRPr="009C3059">
        <w:t>1947 kend/jam</w:t>
      </w:r>
    </w:p>
    <w:p w:rsidR="003904B0" w:rsidRPr="009C3059" w:rsidRDefault="003904B0" w:rsidP="003904B0">
      <w:pPr>
        <w:pStyle w:val="ListParagraph"/>
        <w:numPr>
          <w:ilvl w:val="0"/>
          <w:numId w:val="14"/>
        </w:numPr>
        <w:tabs>
          <w:tab w:val="left" w:pos="3686"/>
          <w:tab w:val="left" w:pos="3969"/>
        </w:tabs>
        <w:spacing w:line="360" w:lineRule="auto"/>
        <w:ind w:left="567" w:right="-1" w:hanging="283"/>
        <w:contextualSpacing w:val="0"/>
        <w:jc w:val="both"/>
      </w:pPr>
      <w:r w:rsidRPr="009C3059">
        <w:t>Keluar</w:t>
      </w:r>
      <w:r w:rsidRPr="009C3059">
        <w:rPr>
          <w:spacing w:val="-7"/>
        </w:rPr>
        <w:t xml:space="preserve"> </w:t>
      </w:r>
      <w:r w:rsidRPr="009C3059">
        <w:t>dari</w:t>
      </w:r>
      <w:r w:rsidRPr="009C3059">
        <w:rPr>
          <w:spacing w:val="-4"/>
        </w:rPr>
        <w:t xml:space="preserve"> </w:t>
      </w:r>
      <w:r w:rsidRPr="009C3059">
        <w:t>lengan</w:t>
      </w:r>
      <w:r w:rsidRPr="009C3059">
        <w:rPr>
          <w:spacing w:val="-6"/>
        </w:rPr>
        <w:t xml:space="preserve"> </w:t>
      </w:r>
      <w:r w:rsidRPr="009C3059">
        <w:t>Timur</w:t>
      </w:r>
      <w:r w:rsidRPr="009C3059">
        <w:tab/>
        <w:t>:</w:t>
      </w:r>
      <w:r w:rsidRPr="009C3059">
        <w:rPr>
          <w:spacing w:val="-1"/>
        </w:rPr>
        <w:t xml:space="preserve"> </w:t>
      </w:r>
      <w:r w:rsidRPr="009C3059">
        <w:rPr>
          <w:spacing w:val="-1"/>
        </w:rPr>
        <w:tab/>
      </w:r>
      <w:r w:rsidRPr="009C3059">
        <w:t>1824 kend/jam</w:t>
      </w:r>
    </w:p>
    <w:p w:rsidR="003904B0" w:rsidRPr="009C3059" w:rsidRDefault="003904B0" w:rsidP="003904B0">
      <w:pPr>
        <w:pStyle w:val="ListParagraph"/>
        <w:numPr>
          <w:ilvl w:val="0"/>
          <w:numId w:val="14"/>
        </w:numPr>
        <w:tabs>
          <w:tab w:val="left" w:pos="3686"/>
          <w:tab w:val="left" w:pos="3969"/>
        </w:tabs>
        <w:spacing w:line="360" w:lineRule="auto"/>
        <w:ind w:left="567" w:right="-1" w:hanging="283"/>
        <w:contextualSpacing w:val="0"/>
        <w:jc w:val="both"/>
      </w:pPr>
      <w:r w:rsidRPr="009C3059">
        <w:t>Keluar</w:t>
      </w:r>
      <w:r w:rsidRPr="009C3059">
        <w:rPr>
          <w:spacing w:val="-7"/>
        </w:rPr>
        <w:t xml:space="preserve"> </w:t>
      </w:r>
      <w:r w:rsidRPr="009C3059">
        <w:t>dari</w:t>
      </w:r>
      <w:r w:rsidRPr="009C3059">
        <w:rPr>
          <w:spacing w:val="-4"/>
        </w:rPr>
        <w:t xml:space="preserve"> </w:t>
      </w:r>
      <w:r w:rsidRPr="009C3059">
        <w:t>lengan</w:t>
      </w:r>
      <w:r w:rsidRPr="009C3059">
        <w:rPr>
          <w:spacing w:val="-6"/>
        </w:rPr>
        <w:t xml:space="preserve"> </w:t>
      </w:r>
      <w:r w:rsidRPr="009C3059">
        <w:t>Utara</w:t>
      </w:r>
      <w:r w:rsidRPr="009C3059">
        <w:tab/>
        <w:t>:</w:t>
      </w:r>
      <w:r w:rsidRPr="009C3059">
        <w:rPr>
          <w:spacing w:val="-1"/>
        </w:rPr>
        <w:t xml:space="preserve"> </w:t>
      </w:r>
      <w:r w:rsidRPr="009C3059">
        <w:rPr>
          <w:spacing w:val="-1"/>
        </w:rPr>
        <w:tab/>
      </w:r>
      <w:r w:rsidRPr="009C3059">
        <w:t>2219 kend/jam</w:t>
      </w:r>
    </w:p>
    <w:p w:rsidR="003904B0" w:rsidRPr="00A52683" w:rsidRDefault="003904B0" w:rsidP="003904B0">
      <w:pPr>
        <w:spacing w:line="360" w:lineRule="auto"/>
        <w:jc w:val="both"/>
      </w:pPr>
    </w:p>
    <w:p w:rsidR="003904B0" w:rsidRPr="00A52683" w:rsidRDefault="003904B0" w:rsidP="003904B0">
      <w:pPr>
        <w:pStyle w:val="ListParagraph"/>
        <w:numPr>
          <w:ilvl w:val="2"/>
          <w:numId w:val="15"/>
        </w:numPr>
        <w:spacing w:line="360" w:lineRule="auto"/>
        <w:ind w:right="13"/>
        <w:jc w:val="both"/>
        <w:rPr>
          <w:b/>
          <w:bCs/>
        </w:rPr>
      </w:pPr>
      <w:r w:rsidRPr="00A52683">
        <w:rPr>
          <w:b/>
          <w:bCs/>
        </w:rPr>
        <w:t xml:space="preserve">Hasil </w:t>
      </w:r>
      <w:r w:rsidRPr="00A52683">
        <w:rPr>
          <w:b/>
          <w:bCs/>
          <w:spacing w:val="-1"/>
        </w:rPr>
        <w:t>P</w:t>
      </w:r>
      <w:r w:rsidRPr="00A52683">
        <w:rPr>
          <w:b/>
          <w:bCs/>
        </w:rPr>
        <w:t>erhitungan</w:t>
      </w:r>
      <w:r>
        <w:rPr>
          <w:b/>
          <w:bCs/>
        </w:rPr>
        <w:t xml:space="preserve"> Kondisi Eksisting Simpang Bersinyal </w:t>
      </w:r>
      <w:r>
        <w:rPr>
          <w:b/>
        </w:rPr>
        <w:t>Jalan AW. Syahrani - Jalan Yos Sudarso I</w:t>
      </w:r>
    </w:p>
    <w:p w:rsidR="003904B0" w:rsidRPr="00A52683" w:rsidRDefault="003904B0" w:rsidP="003904B0">
      <w:pPr>
        <w:pStyle w:val="ListParagraph"/>
        <w:numPr>
          <w:ilvl w:val="1"/>
          <w:numId w:val="13"/>
        </w:numPr>
        <w:spacing w:line="360" w:lineRule="auto"/>
        <w:ind w:left="425" w:hanging="425"/>
        <w:contextualSpacing w:val="0"/>
        <w:jc w:val="both"/>
        <w:rPr>
          <w:b/>
        </w:rPr>
      </w:pPr>
      <w:r w:rsidRPr="00A52683">
        <w:rPr>
          <w:b/>
        </w:rPr>
        <w:t>Arus jenuh dasar (So)</w:t>
      </w:r>
    </w:p>
    <w:p w:rsidR="003904B0" w:rsidRPr="00A52683" w:rsidRDefault="003904B0" w:rsidP="003904B0">
      <w:pPr>
        <w:pStyle w:val="ListParagraph"/>
        <w:spacing w:line="360" w:lineRule="auto"/>
        <w:ind w:left="425"/>
        <w:jc w:val="both"/>
      </w:pPr>
      <w:r w:rsidRPr="00A52683">
        <w:t xml:space="preserve">Arus jenuh dasar di Persimpangan </w:t>
      </w:r>
      <w:r>
        <w:t>Jalan AW. Syahrani - Jalan Yos Sudarso I</w:t>
      </w:r>
      <w:r w:rsidRPr="00A52683">
        <w:t xml:space="preserve"> </w:t>
      </w:r>
      <w:r>
        <w:t>setelah dihitung dari Lampiran formulir SIG, disajikan dalam Tabel 4</w:t>
      </w:r>
      <w:r w:rsidRPr="00A52683">
        <w:t>.1. Penentuan lebar efektif (We) masing-masi</w:t>
      </w:r>
      <w:r>
        <w:t>ng pendekat berdasarkan Gambar 4.2</w:t>
      </w:r>
      <w:r w:rsidRPr="00A52683">
        <w:t xml:space="preserve"> di atas:</w:t>
      </w:r>
    </w:p>
    <w:p w:rsidR="003904B0" w:rsidRPr="00A52683" w:rsidRDefault="003904B0" w:rsidP="003904B0">
      <w:pPr>
        <w:pStyle w:val="ListParagraph"/>
        <w:numPr>
          <w:ilvl w:val="0"/>
          <w:numId w:val="12"/>
        </w:numPr>
        <w:spacing w:line="360" w:lineRule="auto"/>
        <w:ind w:left="851" w:hanging="284"/>
        <w:contextualSpacing w:val="0"/>
        <w:jc w:val="both"/>
      </w:pPr>
      <w:r w:rsidRPr="00A52683">
        <w:t xml:space="preserve">Pendekat Utara </w:t>
      </w:r>
      <w:r w:rsidRPr="00A52683">
        <w:tab/>
        <w:t>= We</w:t>
      </w:r>
      <w:r w:rsidRPr="00A52683">
        <w:tab/>
        <w:t>= 5,0 meter</w:t>
      </w:r>
    </w:p>
    <w:p w:rsidR="003904B0" w:rsidRPr="00A52683" w:rsidRDefault="003904B0" w:rsidP="003904B0">
      <w:pPr>
        <w:pStyle w:val="ListParagraph"/>
        <w:numPr>
          <w:ilvl w:val="0"/>
          <w:numId w:val="12"/>
        </w:numPr>
        <w:spacing w:line="360" w:lineRule="auto"/>
        <w:ind w:left="851" w:hanging="284"/>
        <w:contextualSpacing w:val="0"/>
        <w:jc w:val="both"/>
      </w:pPr>
      <w:r w:rsidRPr="00A52683">
        <w:t>Pendekat Selatan</w:t>
      </w:r>
      <w:r w:rsidRPr="00A52683">
        <w:tab/>
        <w:t>= We</w:t>
      </w:r>
      <w:r w:rsidRPr="00A52683">
        <w:tab/>
        <w:t>= 4,6 meter</w:t>
      </w:r>
    </w:p>
    <w:p w:rsidR="003904B0" w:rsidRPr="005D6CC8" w:rsidRDefault="003904B0" w:rsidP="003904B0">
      <w:pPr>
        <w:pStyle w:val="ListParagraph"/>
        <w:numPr>
          <w:ilvl w:val="0"/>
          <w:numId w:val="12"/>
        </w:numPr>
        <w:spacing w:line="360" w:lineRule="auto"/>
        <w:ind w:left="851" w:hanging="284"/>
        <w:contextualSpacing w:val="0"/>
        <w:jc w:val="both"/>
      </w:pPr>
      <w:r w:rsidRPr="00A52683">
        <w:t>Pendekat Timur</w:t>
      </w:r>
      <w:r w:rsidRPr="00A52683">
        <w:tab/>
        <w:t>= We</w:t>
      </w:r>
      <w:r w:rsidRPr="00A52683">
        <w:tab/>
        <w:t>= 6,5 meter</w:t>
      </w:r>
    </w:p>
    <w:p w:rsidR="003904B0" w:rsidRPr="00A52683" w:rsidRDefault="003904B0" w:rsidP="003904B0">
      <w:pPr>
        <w:pStyle w:val="ListParagraph"/>
        <w:spacing w:line="360" w:lineRule="auto"/>
        <w:ind w:left="0"/>
        <w:jc w:val="center"/>
      </w:pPr>
      <w:r>
        <w:t>Tabel 4</w:t>
      </w:r>
      <w:r w:rsidRPr="00A52683">
        <w:t xml:space="preserve">.1. Perhitungan arus jenuh dasar persimpangan </w:t>
      </w:r>
      <w:r>
        <w:t>Jalan AW. Syahrani - Jalan Yos Sudarso I</w:t>
      </w:r>
      <w:r w:rsidRPr="00A52683">
        <w:t xml:space="preserve"> kondisi eksisting</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Look w:val="04A0" w:firstRow="1" w:lastRow="0" w:firstColumn="1" w:lastColumn="0" w:noHBand="0" w:noVBand="1"/>
      </w:tblPr>
      <w:tblGrid>
        <w:gridCol w:w="1242"/>
        <w:gridCol w:w="1843"/>
        <w:gridCol w:w="1843"/>
        <w:gridCol w:w="2630"/>
      </w:tblGrid>
      <w:tr w:rsidR="003904B0" w:rsidRPr="00A52683" w:rsidTr="002B475F">
        <w:trPr>
          <w:trHeight w:val="594"/>
          <w:jc w:val="center"/>
        </w:trPr>
        <w:tc>
          <w:tcPr>
            <w:tcW w:w="1242" w:type="dxa"/>
            <w:tcBorders>
              <w:bottom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rPr>
                <w:b/>
              </w:rPr>
            </w:pPr>
            <w:r w:rsidRPr="00A52683">
              <w:rPr>
                <w:b/>
              </w:rPr>
              <w:t>Pendekat</w:t>
            </w:r>
          </w:p>
        </w:tc>
        <w:tc>
          <w:tcPr>
            <w:tcW w:w="1843" w:type="dxa"/>
            <w:tcBorders>
              <w:bottom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rPr>
                <w:b/>
              </w:rPr>
            </w:pPr>
            <w:r w:rsidRPr="00A52683">
              <w:rPr>
                <w:b/>
              </w:rPr>
              <w:t>Tipe Pendekat</w:t>
            </w:r>
          </w:p>
        </w:tc>
        <w:tc>
          <w:tcPr>
            <w:tcW w:w="1843" w:type="dxa"/>
            <w:tcBorders>
              <w:bottom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rPr>
                <w:b/>
              </w:rPr>
            </w:pPr>
            <w:r w:rsidRPr="00A52683">
              <w:rPr>
                <w:b/>
              </w:rPr>
              <w:t>Lebar Efektif</w:t>
            </w:r>
          </w:p>
          <w:p w:rsidR="003904B0" w:rsidRPr="00A52683" w:rsidRDefault="003904B0" w:rsidP="002B475F">
            <w:pPr>
              <w:pStyle w:val="ListParagraph"/>
              <w:ind w:left="0"/>
              <w:jc w:val="center"/>
              <w:rPr>
                <w:b/>
              </w:rPr>
            </w:pPr>
            <w:r w:rsidRPr="00A52683">
              <w:rPr>
                <w:b/>
              </w:rPr>
              <w:t>(m)</w:t>
            </w:r>
          </w:p>
        </w:tc>
        <w:tc>
          <w:tcPr>
            <w:tcW w:w="2630" w:type="dxa"/>
            <w:tcBorders>
              <w:bottom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rPr>
                <w:b/>
              </w:rPr>
            </w:pPr>
            <w:r w:rsidRPr="00A52683">
              <w:rPr>
                <w:b/>
              </w:rPr>
              <w:t>Arus Jenuh Dasar</w:t>
            </w:r>
          </w:p>
          <w:p w:rsidR="003904B0" w:rsidRPr="00A52683" w:rsidRDefault="003904B0" w:rsidP="002B475F">
            <w:pPr>
              <w:pStyle w:val="ListParagraph"/>
              <w:ind w:left="0"/>
              <w:jc w:val="center"/>
              <w:rPr>
                <w:b/>
              </w:rPr>
            </w:pPr>
            <w:r w:rsidRPr="00A52683">
              <w:rPr>
                <w:b/>
              </w:rPr>
              <w:t>(smp/jam hijau)</w:t>
            </w:r>
          </w:p>
        </w:tc>
      </w:tr>
      <w:tr w:rsidR="003904B0" w:rsidRPr="00A52683" w:rsidTr="002B475F">
        <w:trPr>
          <w:trHeight w:val="340"/>
          <w:jc w:val="center"/>
        </w:trPr>
        <w:tc>
          <w:tcPr>
            <w:tcW w:w="1242" w:type="dxa"/>
            <w:tcBorders>
              <w:top w:val="double" w:sz="4" w:space="0" w:color="auto"/>
            </w:tcBorders>
            <w:vAlign w:val="center"/>
          </w:tcPr>
          <w:p w:rsidR="003904B0" w:rsidRPr="00A52683" w:rsidRDefault="003904B0" w:rsidP="002B475F">
            <w:pPr>
              <w:pStyle w:val="ListParagraph"/>
              <w:ind w:left="0"/>
              <w:jc w:val="center"/>
            </w:pPr>
            <w:r w:rsidRPr="00A52683">
              <w:lastRenderedPageBreak/>
              <w:t>Utara</w:t>
            </w:r>
          </w:p>
        </w:tc>
        <w:tc>
          <w:tcPr>
            <w:tcW w:w="1843" w:type="dxa"/>
            <w:tcBorders>
              <w:top w:val="double" w:sz="4" w:space="0" w:color="auto"/>
            </w:tcBorders>
            <w:vAlign w:val="center"/>
          </w:tcPr>
          <w:p w:rsidR="003904B0" w:rsidRPr="00A52683" w:rsidRDefault="003904B0" w:rsidP="002B475F">
            <w:pPr>
              <w:pStyle w:val="ListParagraph"/>
              <w:ind w:left="0"/>
              <w:jc w:val="center"/>
            </w:pPr>
            <w:r w:rsidRPr="00A52683">
              <w:t>P (terlindungi)</w:t>
            </w:r>
          </w:p>
        </w:tc>
        <w:tc>
          <w:tcPr>
            <w:tcW w:w="1843" w:type="dxa"/>
            <w:tcBorders>
              <w:top w:val="double" w:sz="4" w:space="0" w:color="auto"/>
            </w:tcBorders>
            <w:vAlign w:val="center"/>
          </w:tcPr>
          <w:p w:rsidR="003904B0" w:rsidRPr="00A52683" w:rsidRDefault="003904B0" w:rsidP="002B475F">
            <w:pPr>
              <w:pStyle w:val="ListParagraph"/>
              <w:ind w:left="0"/>
              <w:jc w:val="center"/>
            </w:pPr>
            <w:r w:rsidRPr="00A52683">
              <w:t>5,0</w:t>
            </w:r>
          </w:p>
        </w:tc>
        <w:tc>
          <w:tcPr>
            <w:tcW w:w="2630" w:type="dxa"/>
            <w:tcBorders>
              <w:top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pPr>
            <w:r w:rsidRPr="00A52683">
              <w:t>3000</w:t>
            </w:r>
          </w:p>
        </w:tc>
      </w:tr>
      <w:tr w:rsidR="003904B0" w:rsidRPr="00A52683" w:rsidTr="002B475F">
        <w:trPr>
          <w:trHeight w:val="340"/>
          <w:jc w:val="center"/>
        </w:trPr>
        <w:tc>
          <w:tcPr>
            <w:tcW w:w="1242" w:type="dxa"/>
            <w:vAlign w:val="center"/>
          </w:tcPr>
          <w:p w:rsidR="003904B0" w:rsidRPr="00A52683" w:rsidRDefault="003904B0" w:rsidP="002B475F">
            <w:pPr>
              <w:pStyle w:val="ListParagraph"/>
              <w:ind w:left="0"/>
              <w:jc w:val="center"/>
            </w:pPr>
            <w:r w:rsidRPr="00A52683">
              <w:t>Selatan</w:t>
            </w:r>
          </w:p>
        </w:tc>
        <w:tc>
          <w:tcPr>
            <w:tcW w:w="1843" w:type="dxa"/>
            <w:vAlign w:val="center"/>
          </w:tcPr>
          <w:p w:rsidR="003904B0" w:rsidRPr="00A52683" w:rsidRDefault="003904B0" w:rsidP="002B475F">
            <w:pPr>
              <w:pStyle w:val="ListParagraph"/>
              <w:ind w:left="0"/>
              <w:jc w:val="center"/>
            </w:pPr>
            <w:r w:rsidRPr="00A52683">
              <w:t>P (terlindungi)</w:t>
            </w:r>
          </w:p>
        </w:tc>
        <w:tc>
          <w:tcPr>
            <w:tcW w:w="1843" w:type="dxa"/>
            <w:vAlign w:val="center"/>
          </w:tcPr>
          <w:p w:rsidR="003904B0" w:rsidRPr="00A52683" w:rsidRDefault="003904B0" w:rsidP="002B475F">
            <w:pPr>
              <w:pStyle w:val="ListParagraph"/>
              <w:ind w:left="0"/>
              <w:jc w:val="center"/>
            </w:pPr>
            <w:r w:rsidRPr="00A52683">
              <w:t>4,6</w:t>
            </w:r>
          </w:p>
        </w:tc>
        <w:tc>
          <w:tcPr>
            <w:tcW w:w="2630" w:type="dxa"/>
            <w:shd w:val="clear" w:color="auto" w:fill="F2F2F2" w:themeFill="background1" w:themeFillShade="F2"/>
            <w:vAlign w:val="center"/>
          </w:tcPr>
          <w:p w:rsidR="003904B0" w:rsidRPr="00A52683" w:rsidRDefault="003904B0" w:rsidP="002B475F">
            <w:pPr>
              <w:pStyle w:val="ListParagraph"/>
              <w:ind w:left="0"/>
              <w:jc w:val="center"/>
            </w:pPr>
            <w:r w:rsidRPr="00A52683">
              <w:t>2766</w:t>
            </w:r>
          </w:p>
        </w:tc>
      </w:tr>
      <w:tr w:rsidR="003904B0" w:rsidRPr="00A52683" w:rsidTr="002B475F">
        <w:trPr>
          <w:trHeight w:val="340"/>
          <w:jc w:val="center"/>
        </w:trPr>
        <w:tc>
          <w:tcPr>
            <w:tcW w:w="1242" w:type="dxa"/>
            <w:vAlign w:val="center"/>
          </w:tcPr>
          <w:p w:rsidR="003904B0" w:rsidRPr="00A52683" w:rsidRDefault="003904B0" w:rsidP="002B475F">
            <w:pPr>
              <w:pStyle w:val="ListParagraph"/>
              <w:ind w:left="0"/>
              <w:jc w:val="center"/>
            </w:pPr>
            <w:r w:rsidRPr="00A52683">
              <w:t>Timur</w:t>
            </w:r>
          </w:p>
        </w:tc>
        <w:tc>
          <w:tcPr>
            <w:tcW w:w="1843" w:type="dxa"/>
            <w:vAlign w:val="center"/>
          </w:tcPr>
          <w:p w:rsidR="003904B0" w:rsidRPr="00A52683" w:rsidRDefault="003904B0" w:rsidP="002B475F">
            <w:pPr>
              <w:pStyle w:val="ListParagraph"/>
              <w:ind w:left="0"/>
              <w:jc w:val="center"/>
            </w:pPr>
            <w:r w:rsidRPr="00A52683">
              <w:t>P (terlindungi)</w:t>
            </w:r>
          </w:p>
        </w:tc>
        <w:tc>
          <w:tcPr>
            <w:tcW w:w="1843" w:type="dxa"/>
            <w:vAlign w:val="center"/>
          </w:tcPr>
          <w:p w:rsidR="003904B0" w:rsidRPr="00A52683" w:rsidRDefault="003904B0" w:rsidP="002B475F">
            <w:pPr>
              <w:pStyle w:val="ListParagraph"/>
              <w:ind w:left="0"/>
              <w:jc w:val="center"/>
            </w:pPr>
            <w:r w:rsidRPr="00A52683">
              <w:t>6,5</w:t>
            </w:r>
          </w:p>
        </w:tc>
        <w:tc>
          <w:tcPr>
            <w:tcW w:w="2630" w:type="dxa"/>
            <w:shd w:val="clear" w:color="auto" w:fill="F2F2F2" w:themeFill="background1" w:themeFillShade="F2"/>
            <w:vAlign w:val="center"/>
          </w:tcPr>
          <w:p w:rsidR="003904B0" w:rsidRPr="00A52683" w:rsidRDefault="003904B0" w:rsidP="002B475F">
            <w:pPr>
              <w:pStyle w:val="ListParagraph"/>
              <w:ind w:left="0"/>
              <w:jc w:val="center"/>
            </w:pPr>
            <w:r w:rsidRPr="00A52683">
              <w:t>3900</w:t>
            </w:r>
          </w:p>
        </w:tc>
      </w:tr>
    </w:tbl>
    <w:p w:rsidR="003904B0" w:rsidRPr="00A52683" w:rsidRDefault="003904B0" w:rsidP="003904B0">
      <w:pPr>
        <w:pStyle w:val="ListParagraph"/>
        <w:spacing w:line="360" w:lineRule="auto"/>
        <w:ind w:left="0" w:firstLine="425"/>
      </w:pPr>
      <w:r w:rsidRPr="00A52683">
        <w:t>Sumber: Hasil analisa</w:t>
      </w:r>
    </w:p>
    <w:p w:rsidR="003904B0" w:rsidRPr="00A52683" w:rsidRDefault="003904B0" w:rsidP="003904B0">
      <w:pPr>
        <w:pStyle w:val="ListParagraph"/>
        <w:spacing w:line="360" w:lineRule="auto"/>
        <w:ind w:left="0" w:firstLine="425"/>
      </w:pPr>
    </w:p>
    <w:p w:rsidR="003904B0" w:rsidRPr="00A52683" w:rsidRDefault="003904B0" w:rsidP="003904B0">
      <w:pPr>
        <w:pStyle w:val="ListParagraph"/>
        <w:numPr>
          <w:ilvl w:val="1"/>
          <w:numId w:val="13"/>
        </w:numPr>
        <w:spacing w:line="360" w:lineRule="auto"/>
        <w:ind w:left="425" w:hanging="425"/>
        <w:contextualSpacing w:val="0"/>
        <w:jc w:val="both"/>
        <w:rPr>
          <w:b/>
        </w:rPr>
      </w:pPr>
      <w:r w:rsidRPr="00A52683">
        <w:rPr>
          <w:b/>
        </w:rPr>
        <w:t>Nilai arus jenuh (S)</w:t>
      </w:r>
    </w:p>
    <w:p w:rsidR="003904B0" w:rsidRDefault="003904B0" w:rsidP="003904B0">
      <w:pPr>
        <w:pStyle w:val="ListParagraph"/>
        <w:spacing w:line="360" w:lineRule="auto"/>
        <w:ind w:left="425"/>
        <w:jc w:val="both"/>
      </w:pPr>
      <w:r w:rsidRPr="00A52683">
        <w:t>Arus je</w:t>
      </w:r>
      <w:r>
        <w:t>nuh dasar diperoleh dari Tabel 4</w:t>
      </w:r>
      <w:r w:rsidRPr="00A52683">
        <w:t xml:space="preserve">.1, maka dengan menggunakan rumus MKJI-SIG 1997 hal 2-56 akan diperoleh nilai arus jenuh Persimpangan  </w:t>
      </w:r>
      <w:r>
        <w:t>Jalan AW. Syahrani - Jalan Yos Sudarso I seperti terlihat dalam Tabel 4</w:t>
      </w:r>
      <w:r w:rsidRPr="00A52683">
        <w:t>.2.</w:t>
      </w:r>
    </w:p>
    <w:p w:rsidR="003904B0" w:rsidRDefault="003904B0" w:rsidP="003904B0">
      <w:pPr>
        <w:pStyle w:val="ListParagraph"/>
        <w:spacing w:line="360" w:lineRule="auto"/>
        <w:ind w:left="425"/>
        <w:jc w:val="both"/>
      </w:pPr>
    </w:p>
    <w:p w:rsidR="003904B0" w:rsidRPr="00A52683" w:rsidRDefault="003904B0" w:rsidP="003904B0">
      <w:pPr>
        <w:pStyle w:val="ListParagraph"/>
        <w:spacing w:line="360" w:lineRule="auto"/>
        <w:ind w:left="0"/>
        <w:jc w:val="center"/>
      </w:pPr>
      <w:r>
        <w:t>Tabel 4</w:t>
      </w:r>
      <w:r w:rsidRPr="00A52683">
        <w:t xml:space="preserve">.2. Perhitungan nilai arus jenuh persimpangan </w:t>
      </w:r>
      <w:r>
        <w:t>Jalan AW. Syahrani - Jalan Yos Sudarso I</w:t>
      </w:r>
      <w:r w:rsidRPr="00A52683">
        <w:t xml:space="preserve"> eksisting</w:t>
      </w:r>
    </w:p>
    <w:tbl>
      <w:tblPr>
        <w:tblStyle w:val="TableGrid"/>
        <w:tblW w:w="0" w:type="auto"/>
        <w:jc w:val="center"/>
        <w:tblLook w:val="04A0" w:firstRow="1" w:lastRow="0" w:firstColumn="1" w:lastColumn="0" w:noHBand="0" w:noVBand="1"/>
      </w:tblPr>
      <w:tblGrid>
        <w:gridCol w:w="676"/>
        <w:gridCol w:w="1985"/>
        <w:gridCol w:w="2038"/>
        <w:gridCol w:w="1985"/>
      </w:tblGrid>
      <w:tr w:rsidR="003904B0" w:rsidRPr="00A52683" w:rsidTr="002B475F">
        <w:trPr>
          <w:trHeight w:val="561"/>
          <w:jc w:val="center"/>
        </w:trPr>
        <w:tc>
          <w:tcPr>
            <w:tcW w:w="676" w:type="dxa"/>
            <w:tcBorders>
              <w:top w:val="single" w:sz="12" w:space="0" w:color="000000" w:themeColor="text1"/>
              <w:left w:val="single" w:sz="12" w:space="0" w:color="000000" w:themeColor="text1"/>
            </w:tcBorders>
            <w:shd w:val="clear" w:color="auto" w:fill="F2F2F2" w:themeFill="background1" w:themeFillShade="F2"/>
            <w:vAlign w:val="center"/>
          </w:tcPr>
          <w:p w:rsidR="003904B0" w:rsidRPr="00A52683" w:rsidRDefault="003904B0" w:rsidP="002B475F">
            <w:pPr>
              <w:pStyle w:val="ListParagraph"/>
              <w:ind w:left="0"/>
              <w:jc w:val="center"/>
              <w:rPr>
                <w:b/>
              </w:rPr>
            </w:pPr>
          </w:p>
        </w:tc>
        <w:tc>
          <w:tcPr>
            <w:tcW w:w="1985" w:type="dxa"/>
            <w:tcBorders>
              <w:top w:val="single" w:sz="12" w:space="0" w:color="000000" w:themeColor="text1"/>
            </w:tcBorders>
            <w:shd w:val="clear" w:color="auto" w:fill="F2F2F2" w:themeFill="background1" w:themeFillShade="F2"/>
            <w:vAlign w:val="center"/>
          </w:tcPr>
          <w:p w:rsidR="003904B0" w:rsidRPr="00A52683" w:rsidRDefault="003904B0" w:rsidP="002B475F">
            <w:pPr>
              <w:pStyle w:val="ListParagraph"/>
              <w:ind w:left="0"/>
              <w:jc w:val="center"/>
            </w:pPr>
            <w:r w:rsidRPr="00A52683">
              <w:rPr>
                <w:b/>
              </w:rPr>
              <w:t>Utara</w:t>
            </w:r>
          </w:p>
          <w:p w:rsidR="003904B0" w:rsidRPr="00A52683" w:rsidRDefault="003904B0" w:rsidP="002B475F">
            <w:pPr>
              <w:pStyle w:val="ListParagraph"/>
              <w:ind w:left="0"/>
              <w:jc w:val="center"/>
              <w:rPr>
                <w:b/>
              </w:rPr>
            </w:pPr>
            <w:r w:rsidRPr="00A52683">
              <w:t>smp/jam hijau</w:t>
            </w:r>
          </w:p>
        </w:tc>
        <w:tc>
          <w:tcPr>
            <w:tcW w:w="2038" w:type="dxa"/>
            <w:tcBorders>
              <w:top w:val="single" w:sz="12" w:space="0" w:color="000000" w:themeColor="text1"/>
            </w:tcBorders>
            <w:shd w:val="clear" w:color="auto" w:fill="F2F2F2" w:themeFill="background1" w:themeFillShade="F2"/>
            <w:vAlign w:val="center"/>
          </w:tcPr>
          <w:p w:rsidR="003904B0" w:rsidRPr="00A52683" w:rsidRDefault="003904B0" w:rsidP="002B475F">
            <w:pPr>
              <w:pStyle w:val="ListParagraph"/>
              <w:ind w:left="0"/>
              <w:jc w:val="center"/>
            </w:pPr>
            <w:r w:rsidRPr="00A52683">
              <w:rPr>
                <w:b/>
              </w:rPr>
              <w:t>Selatan</w:t>
            </w:r>
            <w:r w:rsidRPr="00A52683">
              <w:t xml:space="preserve"> </w:t>
            </w:r>
          </w:p>
          <w:p w:rsidR="003904B0" w:rsidRPr="00A52683" w:rsidRDefault="003904B0" w:rsidP="002B475F">
            <w:pPr>
              <w:pStyle w:val="ListParagraph"/>
              <w:ind w:left="0"/>
              <w:jc w:val="center"/>
              <w:rPr>
                <w:b/>
              </w:rPr>
            </w:pPr>
            <w:r w:rsidRPr="00A52683">
              <w:t>smp/jam hijau</w:t>
            </w:r>
          </w:p>
        </w:tc>
        <w:tc>
          <w:tcPr>
            <w:tcW w:w="1985" w:type="dxa"/>
            <w:tcBorders>
              <w:top w:val="single" w:sz="12" w:space="0" w:color="000000" w:themeColor="text1"/>
              <w:right w:val="single" w:sz="12" w:space="0" w:color="000000" w:themeColor="text1"/>
            </w:tcBorders>
            <w:shd w:val="clear" w:color="auto" w:fill="F2F2F2" w:themeFill="background1" w:themeFillShade="F2"/>
            <w:vAlign w:val="center"/>
          </w:tcPr>
          <w:p w:rsidR="003904B0" w:rsidRPr="00A52683" w:rsidRDefault="003904B0" w:rsidP="002B475F">
            <w:pPr>
              <w:pStyle w:val="ListParagraph"/>
              <w:ind w:left="0"/>
              <w:jc w:val="center"/>
            </w:pPr>
            <w:r w:rsidRPr="00A52683">
              <w:rPr>
                <w:b/>
              </w:rPr>
              <w:t>Timur</w:t>
            </w:r>
            <w:r w:rsidRPr="00A52683">
              <w:t xml:space="preserve"> </w:t>
            </w:r>
          </w:p>
          <w:p w:rsidR="003904B0" w:rsidRPr="00A52683" w:rsidRDefault="003904B0" w:rsidP="002B475F">
            <w:pPr>
              <w:pStyle w:val="ListParagraph"/>
              <w:ind w:left="0"/>
              <w:jc w:val="center"/>
              <w:rPr>
                <w:b/>
              </w:rPr>
            </w:pPr>
            <w:r w:rsidRPr="00A52683">
              <w:t>smp/jam hijau</w:t>
            </w:r>
          </w:p>
        </w:tc>
      </w:tr>
      <w:tr w:rsidR="003904B0" w:rsidRPr="00A52683" w:rsidTr="002B475F">
        <w:trPr>
          <w:trHeight w:val="340"/>
          <w:jc w:val="center"/>
        </w:trPr>
        <w:tc>
          <w:tcPr>
            <w:tcW w:w="676" w:type="dxa"/>
            <w:tcBorders>
              <w:left w:val="single" w:sz="12" w:space="0" w:color="000000" w:themeColor="text1"/>
              <w:bottom w:val="double" w:sz="4" w:space="0" w:color="auto"/>
            </w:tcBorders>
            <w:vAlign w:val="center"/>
          </w:tcPr>
          <w:p w:rsidR="003904B0" w:rsidRPr="00A52683" w:rsidRDefault="003904B0" w:rsidP="002B475F">
            <w:pPr>
              <w:pStyle w:val="ListParagraph"/>
              <w:ind w:left="0"/>
              <w:jc w:val="center"/>
            </w:pPr>
            <w:r w:rsidRPr="00A52683">
              <w:t>S</w:t>
            </w:r>
            <w:r w:rsidRPr="00A52683">
              <w:rPr>
                <w:vertAlign w:val="subscript"/>
              </w:rPr>
              <w:t>0</w:t>
            </w:r>
          </w:p>
        </w:tc>
        <w:tc>
          <w:tcPr>
            <w:tcW w:w="1985" w:type="dxa"/>
            <w:tcBorders>
              <w:bottom w:val="double" w:sz="4" w:space="0" w:color="auto"/>
            </w:tcBorders>
            <w:vAlign w:val="center"/>
          </w:tcPr>
          <w:p w:rsidR="003904B0" w:rsidRPr="00A52683" w:rsidRDefault="003904B0" w:rsidP="002B475F">
            <w:pPr>
              <w:pStyle w:val="ListParagraph"/>
              <w:ind w:left="0"/>
              <w:jc w:val="center"/>
            </w:pPr>
            <w:r w:rsidRPr="00A52683">
              <w:t>3000</w:t>
            </w:r>
          </w:p>
        </w:tc>
        <w:tc>
          <w:tcPr>
            <w:tcW w:w="2038" w:type="dxa"/>
            <w:tcBorders>
              <w:bottom w:val="double" w:sz="4" w:space="0" w:color="auto"/>
            </w:tcBorders>
            <w:vAlign w:val="center"/>
          </w:tcPr>
          <w:p w:rsidR="003904B0" w:rsidRPr="00A52683" w:rsidRDefault="003904B0" w:rsidP="002B475F">
            <w:pPr>
              <w:pStyle w:val="ListParagraph"/>
              <w:ind w:left="0"/>
              <w:jc w:val="center"/>
            </w:pPr>
            <w:r w:rsidRPr="00A52683">
              <w:t>2766</w:t>
            </w:r>
          </w:p>
        </w:tc>
        <w:tc>
          <w:tcPr>
            <w:tcW w:w="1985" w:type="dxa"/>
            <w:tcBorders>
              <w:bottom w:val="double" w:sz="4" w:space="0" w:color="auto"/>
              <w:right w:val="single" w:sz="12" w:space="0" w:color="000000" w:themeColor="text1"/>
            </w:tcBorders>
            <w:vAlign w:val="center"/>
          </w:tcPr>
          <w:p w:rsidR="003904B0" w:rsidRPr="00A52683" w:rsidRDefault="003904B0" w:rsidP="002B475F">
            <w:pPr>
              <w:pStyle w:val="ListParagraph"/>
              <w:ind w:left="0"/>
              <w:jc w:val="center"/>
            </w:pPr>
            <w:r w:rsidRPr="00A52683">
              <w:t>3900</w:t>
            </w:r>
          </w:p>
        </w:tc>
      </w:tr>
      <w:tr w:rsidR="003904B0" w:rsidRPr="00A52683" w:rsidTr="002B475F">
        <w:trPr>
          <w:trHeight w:val="312"/>
          <w:jc w:val="center"/>
        </w:trPr>
        <w:tc>
          <w:tcPr>
            <w:tcW w:w="676" w:type="dxa"/>
            <w:tcBorders>
              <w:top w:val="double" w:sz="4" w:space="0" w:color="auto"/>
              <w:left w:val="single" w:sz="12" w:space="0" w:color="000000" w:themeColor="text1"/>
            </w:tcBorders>
            <w:vAlign w:val="center"/>
          </w:tcPr>
          <w:p w:rsidR="003904B0" w:rsidRPr="00A52683" w:rsidRDefault="003904B0" w:rsidP="002B475F">
            <w:pPr>
              <w:pStyle w:val="ListParagraph"/>
              <w:ind w:left="0"/>
              <w:jc w:val="center"/>
            </w:pPr>
            <w:r w:rsidRPr="00A52683">
              <w:t>F</w:t>
            </w:r>
            <w:r w:rsidRPr="00A52683">
              <w:rPr>
                <w:vertAlign w:val="subscript"/>
              </w:rPr>
              <w:t>CS</w:t>
            </w:r>
          </w:p>
        </w:tc>
        <w:tc>
          <w:tcPr>
            <w:tcW w:w="1985" w:type="dxa"/>
            <w:tcBorders>
              <w:top w:val="double" w:sz="4" w:space="0" w:color="auto"/>
            </w:tcBorders>
            <w:vAlign w:val="center"/>
          </w:tcPr>
          <w:p w:rsidR="003904B0" w:rsidRPr="00A52683" w:rsidRDefault="003904B0" w:rsidP="002B475F">
            <w:pPr>
              <w:pStyle w:val="ListParagraph"/>
              <w:ind w:left="0"/>
              <w:jc w:val="center"/>
            </w:pPr>
            <w:r w:rsidRPr="00A52683">
              <w:t>0,94</w:t>
            </w:r>
          </w:p>
        </w:tc>
        <w:tc>
          <w:tcPr>
            <w:tcW w:w="2038" w:type="dxa"/>
            <w:tcBorders>
              <w:top w:val="double" w:sz="4" w:space="0" w:color="auto"/>
            </w:tcBorders>
            <w:vAlign w:val="center"/>
          </w:tcPr>
          <w:p w:rsidR="003904B0" w:rsidRPr="00A52683" w:rsidRDefault="003904B0" w:rsidP="002B475F">
            <w:pPr>
              <w:pStyle w:val="ListParagraph"/>
              <w:ind w:left="0"/>
              <w:jc w:val="center"/>
            </w:pPr>
            <w:r w:rsidRPr="00A52683">
              <w:t>0,94</w:t>
            </w:r>
          </w:p>
        </w:tc>
        <w:tc>
          <w:tcPr>
            <w:tcW w:w="1985" w:type="dxa"/>
            <w:tcBorders>
              <w:top w:val="double" w:sz="4" w:space="0" w:color="auto"/>
              <w:right w:val="single" w:sz="12" w:space="0" w:color="000000" w:themeColor="text1"/>
            </w:tcBorders>
            <w:vAlign w:val="center"/>
          </w:tcPr>
          <w:p w:rsidR="003904B0" w:rsidRPr="00A52683" w:rsidRDefault="003904B0" w:rsidP="002B475F">
            <w:pPr>
              <w:pStyle w:val="ListParagraph"/>
              <w:ind w:left="0"/>
              <w:jc w:val="center"/>
            </w:pPr>
            <w:r w:rsidRPr="00A52683">
              <w:t>0,94</w:t>
            </w:r>
          </w:p>
        </w:tc>
      </w:tr>
      <w:tr w:rsidR="003904B0" w:rsidRPr="00A52683" w:rsidTr="002B475F">
        <w:trPr>
          <w:trHeight w:val="312"/>
          <w:jc w:val="center"/>
        </w:trPr>
        <w:tc>
          <w:tcPr>
            <w:tcW w:w="676" w:type="dxa"/>
            <w:tcBorders>
              <w:left w:val="single" w:sz="12" w:space="0" w:color="000000" w:themeColor="text1"/>
            </w:tcBorders>
            <w:vAlign w:val="center"/>
          </w:tcPr>
          <w:p w:rsidR="003904B0" w:rsidRPr="00A52683" w:rsidRDefault="003904B0" w:rsidP="002B475F">
            <w:pPr>
              <w:jc w:val="center"/>
            </w:pPr>
            <w:r w:rsidRPr="00A52683">
              <w:t>F</w:t>
            </w:r>
            <w:r w:rsidRPr="00A52683">
              <w:rPr>
                <w:vertAlign w:val="subscript"/>
              </w:rPr>
              <w:t>SF</w:t>
            </w:r>
          </w:p>
        </w:tc>
        <w:tc>
          <w:tcPr>
            <w:tcW w:w="1985" w:type="dxa"/>
            <w:vAlign w:val="center"/>
          </w:tcPr>
          <w:p w:rsidR="003904B0" w:rsidRPr="00A52683" w:rsidRDefault="003904B0" w:rsidP="002B475F">
            <w:pPr>
              <w:pStyle w:val="ListParagraph"/>
              <w:ind w:left="0"/>
              <w:jc w:val="center"/>
            </w:pPr>
            <w:r w:rsidRPr="00A52683">
              <w:t>0,94</w:t>
            </w:r>
          </w:p>
        </w:tc>
        <w:tc>
          <w:tcPr>
            <w:tcW w:w="2038" w:type="dxa"/>
            <w:vAlign w:val="center"/>
          </w:tcPr>
          <w:p w:rsidR="003904B0" w:rsidRPr="00A52683" w:rsidRDefault="003904B0" w:rsidP="002B475F">
            <w:pPr>
              <w:pStyle w:val="ListParagraph"/>
              <w:ind w:left="0"/>
              <w:jc w:val="center"/>
            </w:pPr>
            <w:r w:rsidRPr="00A52683">
              <w:t>0,94</w:t>
            </w:r>
          </w:p>
        </w:tc>
        <w:tc>
          <w:tcPr>
            <w:tcW w:w="1985" w:type="dxa"/>
            <w:tcBorders>
              <w:right w:val="single" w:sz="12" w:space="0" w:color="000000" w:themeColor="text1"/>
            </w:tcBorders>
            <w:vAlign w:val="center"/>
          </w:tcPr>
          <w:p w:rsidR="003904B0" w:rsidRPr="00A52683" w:rsidRDefault="003904B0" w:rsidP="002B475F">
            <w:pPr>
              <w:pStyle w:val="ListParagraph"/>
              <w:ind w:left="0"/>
              <w:jc w:val="center"/>
            </w:pPr>
            <w:r w:rsidRPr="00A52683">
              <w:t>0,94</w:t>
            </w:r>
          </w:p>
        </w:tc>
      </w:tr>
      <w:tr w:rsidR="003904B0" w:rsidRPr="00A52683" w:rsidTr="002B475F">
        <w:trPr>
          <w:trHeight w:val="312"/>
          <w:jc w:val="center"/>
        </w:trPr>
        <w:tc>
          <w:tcPr>
            <w:tcW w:w="676" w:type="dxa"/>
            <w:tcBorders>
              <w:left w:val="single" w:sz="12" w:space="0" w:color="000000" w:themeColor="text1"/>
            </w:tcBorders>
            <w:vAlign w:val="center"/>
          </w:tcPr>
          <w:p w:rsidR="003904B0" w:rsidRPr="00A52683" w:rsidRDefault="003904B0" w:rsidP="002B475F">
            <w:pPr>
              <w:jc w:val="center"/>
            </w:pPr>
            <w:r w:rsidRPr="00A52683">
              <w:t>F</w:t>
            </w:r>
            <w:r w:rsidRPr="00A52683">
              <w:rPr>
                <w:vertAlign w:val="subscript"/>
              </w:rPr>
              <w:t>G</w:t>
            </w:r>
          </w:p>
        </w:tc>
        <w:tc>
          <w:tcPr>
            <w:tcW w:w="1985" w:type="dxa"/>
            <w:vAlign w:val="center"/>
          </w:tcPr>
          <w:p w:rsidR="003904B0" w:rsidRPr="00A52683" w:rsidRDefault="003904B0" w:rsidP="002B475F">
            <w:pPr>
              <w:pStyle w:val="ListParagraph"/>
              <w:ind w:left="0"/>
              <w:jc w:val="center"/>
            </w:pPr>
            <w:r w:rsidRPr="00A52683">
              <w:t>1,00</w:t>
            </w:r>
          </w:p>
        </w:tc>
        <w:tc>
          <w:tcPr>
            <w:tcW w:w="2038" w:type="dxa"/>
            <w:vAlign w:val="center"/>
          </w:tcPr>
          <w:p w:rsidR="003904B0" w:rsidRPr="00A52683" w:rsidRDefault="003904B0" w:rsidP="002B475F">
            <w:pPr>
              <w:pStyle w:val="ListParagraph"/>
              <w:ind w:left="0"/>
              <w:jc w:val="center"/>
            </w:pPr>
            <w:r w:rsidRPr="00A52683">
              <w:t>1,00</w:t>
            </w:r>
          </w:p>
        </w:tc>
        <w:tc>
          <w:tcPr>
            <w:tcW w:w="1985" w:type="dxa"/>
            <w:tcBorders>
              <w:right w:val="single" w:sz="12" w:space="0" w:color="000000" w:themeColor="text1"/>
            </w:tcBorders>
            <w:vAlign w:val="center"/>
          </w:tcPr>
          <w:p w:rsidR="003904B0" w:rsidRPr="00A52683" w:rsidRDefault="003904B0" w:rsidP="002B475F">
            <w:pPr>
              <w:pStyle w:val="ListParagraph"/>
              <w:ind w:left="0"/>
              <w:jc w:val="center"/>
            </w:pPr>
            <w:r w:rsidRPr="00A52683">
              <w:t>1,00</w:t>
            </w:r>
          </w:p>
        </w:tc>
      </w:tr>
      <w:tr w:rsidR="003904B0" w:rsidRPr="00A52683" w:rsidTr="002B475F">
        <w:trPr>
          <w:trHeight w:val="312"/>
          <w:jc w:val="center"/>
        </w:trPr>
        <w:tc>
          <w:tcPr>
            <w:tcW w:w="676" w:type="dxa"/>
            <w:tcBorders>
              <w:left w:val="single" w:sz="12" w:space="0" w:color="000000" w:themeColor="text1"/>
            </w:tcBorders>
            <w:vAlign w:val="center"/>
          </w:tcPr>
          <w:p w:rsidR="003904B0" w:rsidRPr="00A52683" w:rsidRDefault="003904B0" w:rsidP="002B475F">
            <w:pPr>
              <w:jc w:val="center"/>
            </w:pPr>
            <w:r w:rsidRPr="00A52683">
              <w:t>F</w:t>
            </w:r>
            <w:r w:rsidRPr="00A52683">
              <w:rPr>
                <w:vertAlign w:val="subscript"/>
              </w:rPr>
              <w:t>P</w:t>
            </w:r>
          </w:p>
        </w:tc>
        <w:tc>
          <w:tcPr>
            <w:tcW w:w="1985" w:type="dxa"/>
            <w:vAlign w:val="center"/>
          </w:tcPr>
          <w:p w:rsidR="003904B0" w:rsidRPr="00A52683" w:rsidRDefault="003904B0" w:rsidP="002B475F">
            <w:pPr>
              <w:pStyle w:val="ListParagraph"/>
              <w:ind w:left="0"/>
              <w:jc w:val="center"/>
            </w:pPr>
            <w:r w:rsidRPr="00A52683">
              <w:t>1,00</w:t>
            </w:r>
          </w:p>
        </w:tc>
        <w:tc>
          <w:tcPr>
            <w:tcW w:w="2038" w:type="dxa"/>
            <w:vAlign w:val="center"/>
          </w:tcPr>
          <w:p w:rsidR="003904B0" w:rsidRPr="00A52683" w:rsidRDefault="003904B0" w:rsidP="002B475F">
            <w:pPr>
              <w:pStyle w:val="ListParagraph"/>
              <w:ind w:left="0"/>
              <w:jc w:val="center"/>
            </w:pPr>
            <w:r w:rsidRPr="00A52683">
              <w:t>1,00</w:t>
            </w:r>
          </w:p>
        </w:tc>
        <w:tc>
          <w:tcPr>
            <w:tcW w:w="1985" w:type="dxa"/>
            <w:tcBorders>
              <w:right w:val="single" w:sz="12" w:space="0" w:color="000000" w:themeColor="text1"/>
            </w:tcBorders>
            <w:vAlign w:val="center"/>
          </w:tcPr>
          <w:p w:rsidR="003904B0" w:rsidRPr="00A52683" w:rsidRDefault="003904B0" w:rsidP="002B475F">
            <w:pPr>
              <w:pStyle w:val="ListParagraph"/>
              <w:ind w:left="0"/>
              <w:jc w:val="center"/>
            </w:pPr>
            <w:r w:rsidRPr="00A52683">
              <w:t>1,00</w:t>
            </w:r>
          </w:p>
        </w:tc>
      </w:tr>
      <w:tr w:rsidR="003904B0" w:rsidRPr="00A52683" w:rsidTr="002B475F">
        <w:trPr>
          <w:trHeight w:val="312"/>
          <w:jc w:val="center"/>
        </w:trPr>
        <w:tc>
          <w:tcPr>
            <w:tcW w:w="676" w:type="dxa"/>
            <w:tcBorders>
              <w:left w:val="single" w:sz="12" w:space="0" w:color="000000" w:themeColor="text1"/>
            </w:tcBorders>
            <w:vAlign w:val="center"/>
          </w:tcPr>
          <w:p w:rsidR="003904B0" w:rsidRPr="00A52683" w:rsidRDefault="003904B0" w:rsidP="002B475F">
            <w:pPr>
              <w:jc w:val="center"/>
            </w:pPr>
            <w:r w:rsidRPr="00A52683">
              <w:t>F</w:t>
            </w:r>
            <w:r w:rsidRPr="00A52683">
              <w:rPr>
                <w:vertAlign w:val="subscript"/>
              </w:rPr>
              <w:t>RT</w:t>
            </w:r>
          </w:p>
        </w:tc>
        <w:tc>
          <w:tcPr>
            <w:tcW w:w="1985" w:type="dxa"/>
            <w:vAlign w:val="center"/>
          </w:tcPr>
          <w:p w:rsidR="003904B0" w:rsidRPr="00A52683" w:rsidRDefault="003904B0" w:rsidP="002B475F">
            <w:pPr>
              <w:pStyle w:val="ListParagraph"/>
              <w:ind w:left="0"/>
              <w:jc w:val="center"/>
            </w:pPr>
            <w:r w:rsidRPr="00A52683">
              <w:t>1,108</w:t>
            </w:r>
          </w:p>
        </w:tc>
        <w:tc>
          <w:tcPr>
            <w:tcW w:w="2038" w:type="dxa"/>
            <w:vAlign w:val="center"/>
          </w:tcPr>
          <w:p w:rsidR="003904B0" w:rsidRPr="00A52683" w:rsidRDefault="003904B0" w:rsidP="002B475F">
            <w:pPr>
              <w:pStyle w:val="ListParagraph"/>
              <w:ind w:left="0"/>
              <w:jc w:val="center"/>
            </w:pPr>
            <w:r w:rsidRPr="00A52683">
              <w:t>1,000</w:t>
            </w:r>
          </w:p>
        </w:tc>
        <w:tc>
          <w:tcPr>
            <w:tcW w:w="1985" w:type="dxa"/>
            <w:tcBorders>
              <w:right w:val="single" w:sz="12" w:space="0" w:color="000000" w:themeColor="text1"/>
            </w:tcBorders>
            <w:vAlign w:val="center"/>
          </w:tcPr>
          <w:p w:rsidR="003904B0" w:rsidRPr="00A52683" w:rsidRDefault="003904B0" w:rsidP="002B475F">
            <w:pPr>
              <w:pStyle w:val="ListParagraph"/>
              <w:ind w:left="0"/>
              <w:jc w:val="center"/>
            </w:pPr>
            <w:r w:rsidRPr="00A52683">
              <w:t>1,197</w:t>
            </w:r>
          </w:p>
        </w:tc>
      </w:tr>
      <w:tr w:rsidR="003904B0" w:rsidRPr="00A52683" w:rsidTr="002B475F">
        <w:trPr>
          <w:trHeight w:val="312"/>
          <w:jc w:val="center"/>
        </w:trPr>
        <w:tc>
          <w:tcPr>
            <w:tcW w:w="676" w:type="dxa"/>
            <w:tcBorders>
              <w:left w:val="single" w:sz="12" w:space="0" w:color="000000" w:themeColor="text1"/>
            </w:tcBorders>
            <w:vAlign w:val="center"/>
          </w:tcPr>
          <w:p w:rsidR="003904B0" w:rsidRPr="00A52683" w:rsidRDefault="003904B0" w:rsidP="002B475F">
            <w:pPr>
              <w:jc w:val="center"/>
            </w:pPr>
            <w:r w:rsidRPr="00A52683">
              <w:t>F</w:t>
            </w:r>
            <w:r w:rsidRPr="00A52683">
              <w:rPr>
                <w:vertAlign w:val="subscript"/>
              </w:rPr>
              <w:t>LT</w:t>
            </w:r>
          </w:p>
        </w:tc>
        <w:tc>
          <w:tcPr>
            <w:tcW w:w="1985" w:type="dxa"/>
            <w:vAlign w:val="center"/>
          </w:tcPr>
          <w:p w:rsidR="003904B0" w:rsidRPr="00A52683" w:rsidRDefault="003904B0" w:rsidP="002B475F">
            <w:pPr>
              <w:pStyle w:val="ListParagraph"/>
              <w:ind w:left="0"/>
              <w:jc w:val="center"/>
            </w:pPr>
            <w:r w:rsidRPr="00A52683">
              <w:t>1,00</w:t>
            </w:r>
          </w:p>
        </w:tc>
        <w:tc>
          <w:tcPr>
            <w:tcW w:w="2038" w:type="dxa"/>
            <w:vAlign w:val="center"/>
          </w:tcPr>
          <w:p w:rsidR="003904B0" w:rsidRPr="00A52683" w:rsidRDefault="003904B0" w:rsidP="002B475F">
            <w:pPr>
              <w:pStyle w:val="ListParagraph"/>
              <w:ind w:left="0"/>
              <w:jc w:val="center"/>
            </w:pPr>
            <w:r w:rsidRPr="00A52683">
              <w:t>1,00</w:t>
            </w:r>
          </w:p>
        </w:tc>
        <w:tc>
          <w:tcPr>
            <w:tcW w:w="1985" w:type="dxa"/>
            <w:tcBorders>
              <w:right w:val="single" w:sz="12" w:space="0" w:color="000000" w:themeColor="text1"/>
            </w:tcBorders>
            <w:vAlign w:val="center"/>
          </w:tcPr>
          <w:p w:rsidR="003904B0" w:rsidRPr="00A52683" w:rsidRDefault="003904B0" w:rsidP="002B475F">
            <w:pPr>
              <w:pStyle w:val="ListParagraph"/>
              <w:ind w:left="0"/>
              <w:jc w:val="center"/>
            </w:pPr>
            <w:r w:rsidRPr="00A52683">
              <w:t>1,00</w:t>
            </w:r>
          </w:p>
        </w:tc>
      </w:tr>
      <w:tr w:rsidR="003904B0" w:rsidRPr="00A52683" w:rsidTr="002B475F">
        <w:trPr>
          <w:trHeight w:val="340"/>
          <w:jc w:val="center"/>
        </w:trPr>
        <w:tc>
          <w:tcPr>
            <w:tcW w:w="676" w:type="dxa"/>
            <w:tcBorders>
              <w:left w:val="single" w:sz="12" w:space="0" w:color="000000" w:themeColor="text1"/>
              <w:bottom w:val="single" w:sz="12" w:space="0" w:color="000000" w:themeColor="text1"/>
            </w:tcBorders>
            <w:shd w:val="clear" w:color="auto" w:fill="F2F2F2" w:themeFill="background1" w:themeFillShade="F2"/>
            <w:vAlign w:val="center"/>
          </w:tcPr>
          <w:p w:rsidR="003904B0" w:rsidRPr="00A52683" w:rsidRDefault="003904B0" w:rsidP="002B475F">
            <w:pPr>
              <w:pStyle w:val="ListParagraph"/>
              <w:ind w:left="0"/>
              <w:jc w:val="center"/>
            </w:pPr>
            <w:r w:rsidRPr="00A52683">
              <w:t>S</w:t>
            </w:r>
          </w:p>
        </w:tc>
        <w:tc>
          <w:tcPr>
            <w:tcW w:w="1985" w:type="dxa"/>
            <w:tcBorders>
              <w:bottom w:val="single" w:sz="12" w:space="0" w:color="000000" w:themeColor="text1"/>
            </w:tcBorders>
            <w:shd w:val="clear" w:color="auto" w:fill="F2F2F2" w:themeFill="background1" w:themeFillShade="F2"/>
            <w:vAlign w:val="center"/>
          </w:tcPr>
          <w:p w:rsidR="003904B0" w:rsidRPr="00A52683" w:rsidRDefault="003904B0" w:rsidP="002B475F">
            <w:pPr>
              <w:pStyle w:val="ListParagraph"/>
              <w:ind w:left="0"/>
              <w:jc w:val="center"/>
            </w:pPr>
            <w:r w:rsidRPr="00A52683">
              <w:t>2936,7</w:t>
            </w:r>
          </w:p>
        </w:tc>
        <w:tc>
          <w:tcPr>
            <w:tcW w:w="2038" w:type="dxa"/>
            <w:tcBorders>
              <w:bottom w:val="single" w:sz="12" w:space="0" w:color="000000" w:themeColor="text1"/>
            </w:tcBorders>
            <w:shd w:val="clear" w:color="auto" w:fill="F2F2F2" w:themeFill="background1" w:themeFillShade="F2"/>
            <w:vAlign w:val="center"/>
          </w:tcPr>
          <w:p w:rsidR="003904B0" w:rsidRPr="00A52683" w:rsidRDefault="003904B0" w:rsidP="002B475F">
            <w:pPr>
              <w:pStyle w:val="ListParagraph"/>
              <w:ind w:left="0"/>
              <w:jc w:val="center"/>
            </w:pPr>
            <w:r w:rsidRPr="00A52683">
              <w:t>2444,0</w:t>
            </w:r>
          </w:p>
        </w:tc>
        <w:tc>
          <w:tcPr>
            <w:tcW w:w="1985" w:type="dxa"/>
            <w:tcBorders>
              <w:bottom w:val="single" w:sz="12" w:space="0" w:color="000000" w:themeColor="text1"/>
              <w:right w:val="single" w:sz="12" w:space="0" w:color="000000" w:themeColor="text1"/>
            </w:tcBorders>
            <w:shd w:val="clear" w:color="auto" w:fill="F2F2F2" w:themeFill="background1" w:themeFillShade="F2"/>
            <w:vAlign w:val="center"/>
          </w:tcPr>
          <w:p w:rsidR="003904B0" w:rsidRPr="00A52683" w:rsidRDefault="003904B0" w:rsidP="002B475F">
            <w:pPr>
              <w:pStyle w:val="ListParagraph"/>
              <w:ind w:left="0"/>
              <w:jc w:val="center"/>
            </w:pPr>
            <w:r w:rsidRPr="00A52683">
              <w:t>4125,6</w:t>
            </w:r>
          </w:p>
        </w:tc>
      </w:tr>
    </w:tbl>
    <w:p w:rsidR="003904B0" w:rsidRPr="00A52683" w:rsidRDefault="003904B0" w:rsidP="003904B0">
      <w:pPr>
        <w:pStyle w:val="ListParagraph"/>
        <w:spacing w:line="360" w:lineRule="auto"/>
        <w:ind w:left="0" w:firstLine="720"/>
      </w:pPr>
      <w:r w:rsidRPr="00A52683">
        <w:t>Sumber: Hasil analisa</w:t>
      </w:r>
    </w:p>
    <w:p w:rsidR="003904B0" w:rsidRPr="00A52683" w:rsidRDefault="003904B0" w:rsidP="003904B0">
      <w:pPr>
        <w:pStyle w:val="ListParagraph"/>
        <w:spacing w:line="360" w:lineRule="auto"/>
        <w:ind w:left="0" w:firstLine="425"/>
      </w:pPr>
    </w:p>
    <w:p w:rsidR="003904B0" w:rsidRPr="00A52683" w:rsidRDefault="003904B0" w:rsidP="003904B0">
      <w:pPr>
        <w:pStyle w:val="ListParagraph"/>
        <w:numPr>
          <w:ilvl w:val="1"/>
          <w:numId w:val="13"/>
        </w:numPr>
        <w:spacing w:line="360" w:lineRule="auto"/>
        <w:ind w:left="425" w:hanging="425"/>
        <w:contextualSpacing w:val="0"/>
        <w:jc w:val="both"/>
        <w:rPr>
          <w:b/>
        </w:rPr>
      </w:pPr>
      <w:r w:rsidRPr="00A52683">
        <w:rPr>
          <w:b/>
        </w:rPr>
        <w:t>Perbandingan arus lalu lintas dengan arus jenuh (FR)</w:t>
      </w:r>
    </w:p>
    <w:p w:rsidR="003904B0" w:rsidRDefault="003904B0" w:rsidP="003904B0">
      <w:pPr>
        <w:pStyle w:val="ListParagraph"/>
        <w:spacing w:line="360" w:lineRule="auto"/>
        <w:ind w:left="425"/>
        <w:jc w:val="both"/>
      </w:pPr>
      <w:r w:rsidRPr="00A52683">
        <w:t>Dar</w:t>
      </w:r>
      <w:r>
        <w:t>i hasil perhitungan pada Tabel 4</w:t>
      </w:r>
      <w:r w:rsidRPr="00A52683">
        <w:t>.2 dapat diperoleh nilai Rasio Arus (FR) menggunakan rumus hal 2-58, MKJI-SIG 1997 dan nilai Rasio Fase menggunakan rumus hal 2-58, MKJI-SIG 1997 maka dapat diperoleh Rasio Arus Simpang (FR</w:t>
      </w:r>
      <w:r>
        <w:t>) seperti terlihat dalam Tabel 4</w:t>
      </w:r>
      <w:r w:rsidRPr="00A52683">
        <w:t>.3 di bawah ini.</w:t>
      </w:r>
    </w:p>
    <w:p w:rsidR="003904B0" w:rsidRPr="00A52683" w:rsidRDefault="003904B0" w:rsidP="003904B0">
      <w:pPr>
        <w:pStyle w:val="ListParagraph"/>
        <w:spacing w:line="360" w:lineRule="auto"/>
        <w:ind w:left="425"/>
        <w:jc w:val="both"/>
      </w:pPr>
    </w:p>
    <w:p w:rsidR="003904B0" w:rsidRPr="00A52683" w:rsidRDefault="003904B0" w:rsidP="003904B0">
      <w:pPr>
        <w:pStyle w:val="ListParagraph"/>
        <w:spacing w:line="360" w:lineRule="auto"/>
        <w:ind w:left="0"/>
        <w:jc w:val="center"/>
      </w:pPr>
      <w:r>
        <w:t>Tabel 4</w:t>
      </w:r>
      <w:r w:rsidRPr="00A52683">
        <w:t>.3. Perhitungan rasio arus dan rasio fase pe</w:t>
      </w:r>
      <w:r>
        <w:t>rsimpangan Jalan AW. Syahrani - Jalan Yos Sudarso I</w:t>
      </w:r>
      <w:r w:rsidRPr="00A52683">
        <w:t xml:space="preserve"> kondisi eksisting</w:t>
      </w:r>
    </w:p>
    <w:tbl>
      <w:tblPr>
        <w:tblStyle w:val="TableGrid"/>
        <w:tblW w:w="0" w:type="auto"/>
        <w:tblInd w:w="42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29"/>
        <w:gridCol w:w="1641"/>
        <w:gridCol w:w="2083"/>
        <w:gridCol w:w="993"/>
        <w:gridCol w:w="1275"/>
      </w:tblGrid>
      <w:tr w:rsidR="003904B0" w:rsidRPr="00A52683" w:rsidTr="002B475F">
        <w:trPr>
          <w:trHeight w:val="548"/>
        </w:trPr>
        <w:tc>
          <w:tcPr>
            <w:tcW w:w="1629" w:type="dxa"/>
            <w:tcBorders>
              <w:bottom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rPr>
                <w:b/>
              </w:rPr>
            </w:pPr>
            <w:r w:rsidRPr="00A52683">
              <w:rPr>
                <w:b/>
              </w:rPr>
              <w:t>Pendekat</w:t>
            </w:r>
          </w:p>
        </w:tc>
        <w:tc>
          <w:tcPr>
            <w:tcW w:w="1641" w:type="dxa"/>
            <w:tcBorders>
              <w:bottom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rPr>
                <w:b/>
              </w:rPr>
            </w:pPr>
            <w:r w:rsidRPr="00A52683">
              <w:rPr>
                <w:b/>
              </w:rPr>
              <w:t>Q</w:t>
            </w:r>
          </w:p>
          <w:p w:rsidR="003904B0" w:rsidRPr="00A52683" w:rsidRDefault="003904B0" w:rsidP="002B475F">
            <w:pPr>
              <w:pStyle w:val="ListParagraph"/>
              <w:ind w:left="0"/>
              <w:jc w:val="center"/>
              <w:rPr>
                <w:b/>
              </w:rPr>
            </w:pPr>
            <w:r w:rsidRPr="00A52683">
              <w:rPr>
                <w:b/>
              </w:rPr>
              <w:t>(smp/jam)</w:t>
            </w:r>
          </w:p>
        </w:tc>
        <w:tc>
          <w:tcPr>
            <w:tcW w:w="2083" w:type="dxa"/>
            <w:tcBorders>
              <w:bottom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rPr>
                <w:b/>
              </w:rPr>
            </w:pPr>
            <w:r w:rsidRPr="00A52683">
              <w:rPr>
                <w:b/>
              </w:rPr>
              <w:t>S</w:t>
            </w:r>
          </w:p>
          <w:p w:rsidR="003904B0" w:rsidRPr="00A52683" w:rsidRDefault="003904B0" w:rsidP="002B475F">
            <w:pPr>
              <w:pStyle w:val="ListParagraph"/>
              <w:ind w:left="0"/>
              <w:jc w:val="center"/>
              <w:rPr>
                <w:b/>
              </w:rPr>
            </w:pPr>
            <w:r w:rsidRPr="00A52683">
              <w:rPr>
                <w:b/>
              </w:rPr>
              <w:t>(smp/jam hijau)</w:t>
            </w:r>
          </w:p>
        </w:tc>
        <w:tc>
          <w:tcPr>
            <w:tcW w:w="993" w:type="dxa"/>
            <w:tcBorders>
              <w:bottom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rPr>
                <w:b/>
              </w:rPr>
            </w:pPr>
            <w:r w:rsidRPr="00A52683">
              <w:rPr>
                <w:b/>
              </w:rPr>
              <w:t>FR</w:t>
            </w:r>
          </w:p>
        </w:tc>
        <w:tc>
          <w:tcPr>
            <w:tcW w:w="1275" w:type="dxa"/>
            <w:tcBorders>
              <w:bottom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rPr>
                <w:b/>
              </w:rPr>
            </w:pPr>
            <w:r w:rsidRPr="00A52683">
              <w:rPr>
                <w:b/>
              </w:rPr>
              <w:t>PR</w:t>
            </w:r>
          </w:p>
        </w:tc>
      </w:tr>
      <w:tr w:rsidR="003904B0" w:rsidRPr="00A52683" w:rsidTr="002B475F">
        <w:trPr>
          <w:trHeight w:val="340"/>
        </w:trPr>
        <w:tc>
          <w:tcPr>
            <w:tcW w:w="1629" w:type="dxa"/>
            <w:tcBorders>
              <w:top w:val="double" w:sz="4" w:space="0" w:color="auto"/>
            </w:tcBorders>
            <w:vAlign w:val="center"/>
          </w:tcPr>
          <w:p w:rsidR="003904B0" w:rsidRPr="00A52683" w:rsidRDefault="003904B0" w:rsidP="002B475F">
            <w:pPr>
              <w:pStyle w:val="ListParagraph"/>
              <w:ind w:left="0"/>
              <w:jc w:val="center"/>
            </w:pPr>
            <w:r w:rsidRPr="00A52683">
              <w:lastRenderedPageBreak/>
              <w:t>Utara</w:t>
            </w:r>
          </w:p>
        </w:tc>
        <w:tc>
          <w:tcPr>
            <w:tcW w:w="1641" w:type="dxa"/>
            <w:tcBorders>
              <w:top w:val="double" w:sz="4" w:space="0" w:color="auto"/>
            </w:tcBorders>
            <w:vAlign w:val="center"/>
          </w:tcPr>
          <w:p w:rsidR="003904B0" w:rsidRPr="009C3059" w:rsidRDefault="003904B0" w:rsidP="002B475F">
            <w:pPr>
              <w:pStyle w:val="ListParagraph"/>
              <w:ind w:left="0"/>
              <w:jc w:val="center"/>
            </w:pPr>
            <w:r w:rsidRPr="009C3059">
              <w:t>896,90</w:t>
            </w:r>
          </w:p>
        </w:tc>
        <w:tc>
          <w:tcPr>
            <w:tcW w:w="2083" w:type="dxa"/>
            <w:tcBorders>
              <w:top w:val="double" w:sz="4" w:space="0" w:color="auto"/>
            </w:tcBorders>
            <w:vAlign w:val="center"/>
          </w:tcPr>
          <w:p w:rsidR="003904B0" w:rsidRPr="00A52683" w:rsidRDefault="003904B0" w:rsidP="002B475F">
            <w:pPr>
              <w:pStyle w:val="ListParagraph"/>
              <w:ind w:left="0"/>
              <w:jc w:val="center"/>
            </w:pPr>
            <w:r w:rsidRPr="00A52683">
              <w:t>2936,7</w:t>
            </w:r>
          </w:p>
        </w:tc>
        <w:tc>
          <w:tcPr>
            <w:tcW w:w="993" w:type="dxa"/>
            <w:tcBorders>
              <w:top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pPr>
            <w:r w:rsidRPr="00A52683">
              <w:t>0,37</w:t>
            </w:r>
          </w:p>
        </w:tc>
        <w:tc>
          <w:tcPr>
            <w:tcW w:w="1275" w:type="dxa"/>
            <w:tcBorders>
              <w:top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pPr>
            <w:r w:rsidRPr="00A52683">
              <w:t>0,34</w:t>
            </w:r>
          </w:p>
        </w:tc>
      </w:tr>
      <w:tr w:rsidR="003904B0" w:rsidRPr="00A52683" w:rsidTr="002B475F">
        <w:trPr>
          <w:trHeight w:val="340"/>
        </w:trPr>
        <w:tc>
          <w:tcPr>
            <w:tcW w:w="1629" w:type="dxa"/>
            <w:vAlign w:val="center"/>
          </w:tcPr>
          <w:p w:rsidR="003904B0" w:rsidRPr="00A52683" w:rsidRDefault="003904B0" w:rsidP="002B475F">
            <w:pPr>
              <w:pStyle w:val="ListParagraph"/>
              <w:ind w:left="0"/>
              <w:jc w:val="center"/>
            </w:pPr>
            <w:r w:rsidRPr="00A52683">
              <w:t>Selatan</w:t>
            </w:r>
          </w:p>
        </w:tc>
        <w:tc>
          <w:tcPr>
            <w:tcW w:w="1641" w:type="dxa"/>
            <w:vAlign w:val="center"/>
          </w:tcPr>
          <w:p w:rsidR="003904B0" w:rsidRPr="009C3059" w:rsidRDefault="003904B0" w:rsidP="002B475F">
            <w:pPr>
              <w:pStyle w:val="ListParagraph"/>
              <w:ind w:left="0"/>
              <w:jc w:val="center"/>
            </w:pPr>
            <w:r w:rsidRPr="009C3059">
              <w:t>850,70</w:t>
            </w:r>
          </w:p>
        </w:tc>
        <w:tc>
          <w:tcPr>
            <w:tcW w:w="2083" w:type="dxa"/>
            <w:vAlign w:val="center"/>
          </w:tcPr>
          <w:p w:rsidR="003904B0" w:rsidRPr="00A52683" w:rsidRDefault="003904B0" w:rsidP="002B475F">
            <w:pPr>
              <w:pStyle w:val="ListParagraph"/>
              <w:ind w:left="0"/>
              <w:jc w:val="center"/>
            </w:pPr>
            <w:r w:rsidRPr="00A52683">
              <w:t>2444,0</w:t>
            </w:r>
          </w:p>
        </w:tc>
        <w:tc>
          <w:tcPr>
            <w:tcW w:w="993" w:type="dxa"/>
            <w:shd w:val="clear" w:color="auto" w:fill="F2F2F2" w:themeFill="background1" w:themeFillShade="F2"/>
            <w:vAlign w:val="center"/>
          </w:tcPr>
          <w:p w:rsidR="003904B0" w:rsidRPr="00A52683" w:rsidRDefault="003904B0" w:rsidP="002B475F">
            <w:pPr>
              <w:pStyle w:val="ListParagraph"/>
              <w:ind w:left="0"/>
              <w:jc w:val="center"/>
            </w:pPr>
            <w:r w:rsidRPr="00A52683">
              <w:t>0,51</w:t>
            </w:r>
          </w:p>
        </w:tc>
        <w:tc>
          <w:tcPr>
            <w:tcW w:w="1275" w:type="dxa"/>
            <w:tcBorders>
              <w:bottom w:val="single" w:sz="4" w:space="0" w:color="auto"/>
              <w:right w:val="single" w:sz="12" w:space="0" w:color="auto"/>
            </w:tcBorders>
            <w:shd w:val="clear" w:color="auto" w:fill="F2F2F2" w:themeFill="background1" w:themeFillShade="F2"/>
            <w:vAlign w:val="center"/>
          </w:tcPr>
          <w:p w:rsidR="003904B0" w:rsidRPr="00A52683" w:rsidRDefault="003904B0" w:rsidP="002B475F">
            <w:pPr>
              <w:pStyle w:val="ListParagraph"/>
              <w:ind w:left="0"/>
              <w:jc w:val="center"/>
            </w:pPr>
            <w:r w:rsidRPr="00A52683">
              <w:t>0,47</w:t>
            </w:r>
          </w:p>
        </w:tc>
      </w:tr>
      <w:tr w:rsidR="003904B0" w:rsidRPr="00A52683" w:rsidTr="002B475F">
        <w:trPr>
          <w:trHeight w:val="340"/>
        </w:trPr>
        <w:tc>
          <w:tcPr>
            <w:tcW w:w="1629" w:type="dxa"/>
            <w:vAlign w:val="center"/>
          </w:tcPr>
          <w:p w:rsidR="003904B0" w:rsidRPr="00A52683" w:rsidRDefault="003904B0" w:rsidP="002B475F">
            <w:pPr>
              <w:pStyle w:val="ListParagraph"/>
              <w:ind w:left="0"/>
              <w:jc w:val="center"/>
            </w:pPr>
            <w:r w:rsidRPr="00A52683">
              <w:t>Timur</w:t>
            </w:r>
          </w:p>
        </w:tc>
        <w:tc>
          <w:tcPr>
            <w:tcW w:w="1641" w:type="dxa"/>
            <w:vAlign w:val="center"/>
          </w:tcPr>
          <w:p w:rsidR="003904B0" w:rsidRPr="009C3059" w:rsidRDefault="003904B0" w:rsidP="002B475F">
            <w:pPr>
              <w:pStyle w:val="ListParagraph"/>
              <w:ind w:left="0"/>
              <w:jc w:val="center"/>
            </w:pPr>
            <w:r w:rsidRPr="009C3059">
              <w:t>1220,90</w:t>
            </w:r>
          </w:p>
        </w:tc>
        <w:tc>
          <w:tcPr>
            <w:tcW w:w="2083" w:type="dxa"/>
            <w:vAlign w:val="center"/>
          </w:tcPr>
          <w:p w:rsidR="003904B0" w:rsidRPr="00A52683" w:rsidRDefault="003904B0" w:rsidP="002B475F">
            <w:pPr>
              <w:pStyle w:val="ListParagraph"/>
              <w:ind w:left="0"/>
              <w:jc w:val="center"/>
            </w:pPr>
            <w:r w:rsidRPr="00A52683">
              <w:t>4125,6</w:t>
            </w:r>
          </w:p>
        </w:tc>
        <w:tc>
          <w:tcPr>
            <w:tcW w:w="993" w:type="dxa"/>
            <w:tcBorders>
              <w:bottom w:val="single" w:sz="4" w:space="0" w:color="auto"/>
              <w:right w:val="single" w:sz="4" w:space="0" w:color="auto"/>
            </w:tcBorders>
            <w:shd w:val="clear" w:color="auto" w:fill="F2F2F2" w:themeFill="background1" w:themeFillShade="F2"/>
            <w:vAlign w:val="center"/>
          </w:tcPr>
          <w:p w:rsidR="003904B0" w:rsidRPr="00A52683" w:rsidRDefault="003904B0" w:rsidP="002B475F">
            <w:pPr>
              <w:pStyle w:val="ListParagraph"/>
              <w:ind w:left="0"/>
              <w:jc w:val="center"/>
            </w:pPr>
            <w:r w:rsidRPr="00A52683">
              <w:t>0,22</w:t>
            </w:r>
          </w:p>
        </w:tc>
        <w:tc>
          <w:tcPr>
            <w:tcW w:w="1275" w:type="dxa"/>
            <w:tcBorders>
              <w:top w:val="single" w:sz="4" w:space="0" w:color="auto"/>
              <w:left w:val="single" w:sz="4" w:space="0" w:color="auto"/>
              <w:bottom w:val="single" w:sz="12" w:space="0" w:color="auto"/>
              <w:right w:val="single" w:sz="12" w:space="0" w:color="auto"/>
            </w:tcBorders>
            <w:shd w:val="clear" w:color="auto" w:fill="F2F2F2" w:themeFill="background1" w:themeFillShade="F2"/>
            <w:vAlign w:val="center"/>
          </w:tcPr>
          <w:p w:rsidR="003904B0" w:rsidRPr="00A52683" w:rsidRDefault="003904B0" w:rsidP="002B475F">
            <w:pPr>
              <w:pStyle w:val="ListParagraph"/>
              <w:ind w:left="0"/>
              <w:jc w:val="center"/>
            </w:pPr>
            <w:r w:rsidRPr="00A52683">
              <w:t>0,20</w:t>
            </w:r>
          </w:p>
        </w:tc>
      </w:tr>
      <w:tr w:rsidR="003904B0" w:rsidRPr="00A52683" w:rsidTr="002B475F">
        <w:trPr>
          <w:trHeight w:val="340"/>
        </w:trPr>
        <w:tc>
          <w:tcPr>
            <w:tcW w:w="5353" w:type="dxa"/>
            <w:gridSpan w:val="3"/>
            <w:vAlign w:val="center"/>
          </w:tcPr>
          <w:p w:rsidR="003904B0" w:rsidRPr="00A52683" w:rsidRDefault="003904B0" w:rsidP="002B475F">
            <w:pPr>
              <w:pStyle w:val="ListParagraph"/>
              <w:ind w:left="0"/>
              <w:jc w:val="right"/>
              <w:rPr>
                <w:b/>
              </w:rPr>
            </w:pPr>
            <w:r w:rsidRPr="00A52683">
              <w:rPr>
                <w:b/>
              </w:rPr>
              <w:t>IFR = Σ FR</w:t>
            </w:r>
            <w:r w:rsidRPr="00A52683">
              <w:rPr>
                <w:b/>
                <w:vertAlign w:val="subscript"/>
              </w:rPr>
              <w:t>crit</w:t>
            </w:r>
          </w:p>
        </w:tc>
        <w:tc>
          <w:tcPr>
            <w:tcW w:w="993" w:type="dxa"/>
            <w:tcBorders>
              <w:top w:val="single" w:sz="4" w:space="0" w:color="auto"/>
              <w:right w:val="single" w:sz="12" w:space="0" w:color="000000" w:themeColor="text1"/>
            </w:tcBorders>
            <w:shd w:val="clear" w:color="auto" w:fill="F2F2F2" w:themeFill="background1" w:themeFillShade="F2"/>
            <w:vAlign w:val="center"/>
          </w:tcPr>
          <w:p w:rsidR="003904B0" w:rsidRPr="00A52683" w:rsidRDefault="003904B0" w:rsidP="002B475F">
            <w:pPr>
              <w:pStyle w:val="ListParagraph"/>
              <w:ind w:left="0"/>
              <w:jc w:val="center"/>
              <w:rPr>
                <w:b/>
              </w:rPr>
            </w:pPr>
            <w:r w:rsidRPr="00A52683">
              <w:rPr>
                <w:b/>
              </w:rPr>
              <w:t>1,094</w:t>
            </w:r>
          </w:p>
        </w:tc>
        <w:tc>
          <w:tcPr>
            <w:tcW w:w="1275" w:type="dxa"/>
            <w:tcBorders>
              <w:top w:val="single" w:sz="12" w:space="0" w:color="auto"/>
              <w:left w:val="single" w:sz="12" w:space="0" w:color="000000" w:themeColor="text1"/>
              <w:bottom w:val="nil"/>
              <w:right w:val="nil"/>
            </w:tcBorders>
            <w:vAlign w:val="center"/>
          </w:tcPr>
          <w:p w:rsidR="003904B0" w:rsidRPr="00A52683" w:rsidRDefault="003904B0" w:rsidP="002B475F">
            <w:pPr>
              <w:pStyle w:val="ListParagraph"/>
              <w:ind w:left="0"/>
              <w:jc w:val="center"/>
            </w:pPr>
          </w:p>
        </w:tc>
      </w:tr>
    </w:tbl>
    <w:p w:rsidR="003904B0" w:rsidRPr="00A52683" w:rsidRDefault="003904B0" w:rsidP="003904B0">
      <w:pPr>
        <w:pStyle w:val="ListParagraph"/>
        <w:spacing w:line="360" w:lineRule="auto"/>
        <w:ind w:left="425"/>
      </w:pPr>
      <w:r w:rsidRPr="00A52683">
        <w:t>Sumber: Hasil analisa</w:t>
      </w:r>
    </w:p>
    <w:p w:rsidR="003904B0" w:rsidRPr="00A52683" w:rsidRDefault="003904B0" w:rsidP="003904B0">
      <w:pPr>
        <w:pStyle w:val="ListParagraph"/>
        <w:spacing w:line="360" w:lineRule="auto"/>
        <w:ind w:left="425"/>
        <w:jc w:val="both"/>
      </w:pPr>
    </w:p>
    <w:p w:rsidR="003904B0" w:rsidRPr="00A52683" w:rsidRDefault="003904B0" w:rsidP="003904B0">
      <w:pPr>
        <w:pStyle w:val="ListParagraph"/>
        <w:numPr>
          <w:ilvl w:val="1"/>
          <w:numId w:val="13"/>
        </w:numPr>
        <w:spacing w:line="360" w:lineRule="auto"/>
        <w:ind w:left="425" w:hanging="425"/>
        <w:contextualSpacing w:val="0"/>
        <w:jc w:val="both"/>
        <w:rPr>
          <w:b/>
        </w:rPr>
      </w:pPr>
      <w:r w:rsidRPr="00A52683">
        <w:rPr>
          <w:b/>
        </w:rPr>
        <w:t>Waktu siklus (c</w:t>
      </w:r>
      <w:r w:rsidRPr="00A52683">
        <w:rPr>
          <w:b/>
          <w:vertAlign w:val="subscript"/>
        </w:rPr>
        <w:t>ua</w:t>
      </w:r>
      <w:r w:rsidRPr="00A52683">
        <w:rPr>
          <w:b/>
        </w:rPr>
        <w:t>) dan waktu hijau (g)</w:t>
      </w:r>
    </w:p>
    <w:p w:rsidR="003904B0" w:rsidRPr="00A52683" w:rsidRDefault="003904B0" w:rsidP="003904B0">
      <w:pPr>
        <w:pStyle w:val="ListParagraph"/>
        <w:spacing w:line="360" w:lineRule="auto"/>
        <w:ind w:left="425"/>
        <w:jc w:val="both"/>
      </w:pPr>
      <w:r w:rsidRPr="00A52683">
        <w:t>Waktu siklus (c</w:t>
      </w:r>
      <w:r w:rsidRPr="00A52683">
        <w:rPr>
          <w:vertAlign w:val="subscript"/>
        </w:rPr>
        <w:t>ua</w:t>
      </w:r>
      <w:r w:rsidRPr="00A52683">
        <w:t xml:space="preserve">) untuk pengendalian waktu tetap dihitung dengan hal 2-59, MKJI-SIG 1997, waktu hijau di Persimpangan </w:t>
      </w:r>
      <w:r>
        <w:t>Jalan AW. Syahrani - Jalan Yos Sudarso I</w:t>
      </w:r>
      <w:r w:rsidRPr="00A52683">
        <w:t xml:space="preserve"> dapat diper</w:t>
      </w:r>
      <w:r>
        <w:t>oleh nilai seperti dalam Tabel 4</w:t>
      </w:r>
      <w:r w:rsidRPr="00A52683">
        <w:t>.4 di bawah ini:</w:t>
      </w:r>
    </w:p>
    <w:p w:rsidR="003904B0" w:rsidRPr="00A52683" w:rsidRDefault="003904B0" w:rsidP="003904B0">
      <w:pPr>
        <w:pStyle w:val="ListParagraph"/>
        <w:spacing w:line="360" w:lineRule="auto"/>
        <w:ind w:left="425"/>
        <w:jc w:val="both"/>
      </w:pPr>
    </w:p>
    <w:p w:rsidR="003904B0" w:rsidRPr="00A52683" w:rsidRDefault="003904B0" w:rsidP="003904B0">
      <w:pPr>
        <w:pStyle w:val="ListParagraph"/>
        <w:spacing w:line="360" w:lineRule="auto"/>
        <w:ind w:left="0"/>
        <w:jc w:val="center"/>
      </w:pPr>
      <w:r>
        <w:t>Tabel 4</w:t>
      </w:r>
      <w:r w:rsidRPr="00A52683">
        <w:t xml:space="preserve">.4. Perhitungan waktu hijau persimpangan </w:t>
      </w:r>
      <w:r>
        <w:t>Jalan AW. Syahrani - Jalan Yos Sudarso I</w:t>
      </w:r>
      <w:r w:rsidRPr="00A52683">
        <w:t xml:space="preserve"> kondisi eksisting</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Look w:val="04A0" w:firstRow="1" w:lastRow="0" w:firstColumn="1" w:lastColumn="0" w:noHBand="0" w:noVBand="1"/>
      </w:tblPr>
      <w:tblGrid>
        <w:gridCol w:w="1384"/>
        <w:gridCol w:w="1276"/>
        <w:gridCol w:w="1418"/>
        <w:gridCol w:w="1842"/>
      </w:tblGrid>
      <w:tr w:rsidR="003904B0" w:rsidRPr="00A52683" w:rsidTr="002B475F">
        <w:trPr>
          <w:trHeight w:val="641"/>
          <w:jc w:val="center"/>
        </w:trPr>
        <w:tc>
          <w:tcPr>
            <w:tcW w:w="1384" w:type="dxa"/>
            <w:tcBorders>
              <w:bottom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rPr>
                <w:b/>
              </w:rPr>
            </w:pPr>
            <w:r w:rsidRPr="00A52683">
              <w:rPr>
                <w:b/>
              </w:rPr>
              <w:t>Pendekat</w:t>
            </w:r>
          </w:p>
        </w:tc>
        <w:tc>
          <w:tcPr>
            <w:tcW w:w="1276" w:type="dxa"/>
            <w:tcBorders>
              <w:bottom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rPr>
                <w:b/>
              </w:rPr>
            </w:pPr>
            <w:r w:rsidRPr="00A52683">
              <w:rPr>
                <w:b/>
              </w:rPr>
              <w:t>LTI (detik)</w:t>
            </w:r>
          </w:p>
        </w:tc>
        <w:tc>
          <w:tcPr>
            <w:tcW w:w="1418" w:type="dxa"/>
            <w:tcBorders>
              <w:bottom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rPr>
                <w:b/>
              </w:rPr>
            </w:pPr>
            <w:r w:rsidRPr="00A52683">
              <w:rPr>
                <w:b/>
              </w:rPr>
              <w:t>c</w:t>
            </w:r>
          </w:p>
          <w:p w:rsidR="003904B0" w:rsidRPr="00A52683" w:rsidRDefault="003904B0" w:rsidP="002B475F">
            <w:pPr>
              <w:pStyle w:val="ListParagraph"/>
              <w:ind w:left="0"/>
              <w:jc w:val="center"/>
              <w:rPr>
                <w:b/>
              </w:rPr>
            </w:pPr>
            <w:r w:rsidRPr="00A52683">
              <w:rPr>
                <w:b/>
              </w:rPr>
              <w:t>(detik)</w:t>
            </w:r>
          </w:p>
        </w:tc>
        <w:tc>
          <w:tcPr>
            <w:tcW w:w="1842" w:type="dxa"/>
            <w:tcBorders>
              <w:bottom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rPr>
                <w:b/>
                <w:vertAlign w:val="subscript"/>
              </w:rPr>
            </w:pPr>
            <w:r w:rsidRPr="00A52683">
              <w:rPr>
                <w:b/>
              </w:rPr>
              <w:t>g</w:t>
            </w:r>
            <w:r w:rsidRPr="00A52683">
              <w:rPr>
                <w:b/>
                <w:vertAlign w:val="subscript"/>
              </w:rPr>
              <w:t>i</w:t>
            </w:r>
          </w:p>
          <w:p w:rsidR="003904B0" w:rsidRPr="00A52683" w:rsidRDefault="003904B0" w:rsidP="002B475F">
            <w:pPr>
              <w:pStyle w:val="ListParagraph"/>
              <w:ind w:left="0"/>
              <w:jc w:val="center"/>
              <w:rPr>
                <w:b/>
              </w:rPr>
            </w:pPr>
            <w:r w:rsidRPr="00A52683">
              <w:rPr>
                <w:b/>
              </w:rPr>
              <w:t>(detik)</w:t>
            </w:r>
          </w:p>
        </w:tc>
      </w:tr>
      <w:tr w:rsidR="003904B0" w:rsidRPr="00A52683" w:rsidTr="002B475F">
        <w:trPr>
          <w:trHeight w:val="340"/>
          <w:jc w:val="center"/>
        </w:trPr>
        <w:tc>
          <w:tcPr>
            <w:tcW w:w="1384" w:type="dxa"/>
            <w:tcBorders>
              <w:top w:val="double" w:sz="4" w:space="0" w:color="auto"/>
            </w:tcBorders>
            <w:vAlign w:val="center"/>
          </w:tcPr>
          <w:p w:rsidR="003904B0" w:rsidRPr="00A52683" w:rsidRDefault="003904B0" w:rsidP="002B475F">
            <w:pPr>
              <w:pStyle w:val="ListParagraph"/>
              <w:ind w:left="0"/>
              <w:jc w:val="center"/>
            </w:pPr>
            <w:r w:rsidRPr="00A52683">
              <w:t>Utara</w:t>
            </w:r>
          </w:p>
        </w:tc>
        <w:tc>
          <w:tcPr>
            <w:tcW w:w="1276" w:type="dxa"/>
            <w:vMerge w:val="restart"/>
            <w:tcBorders>
              <w:top w:val="double" w:sz="4" w:space="0" w:color="auto"/>
            </w:tcBorders>
            <w:vAlign w:val="center"/>
          </w:tcPr>
          <w:p w:rsidR="003904B0" w:rsidRPr="00A52683" w:rsidRDefault="003904B0" w:rsidP="002B475F">
            <w:pPr>
              <w:pStyle w:val="ListParagraph"/>
              <w:ind w:left="0"/>
              <w:jc w:val="center"/>
            </w:pPr>
            <w:r w:rsidRPr="00A52683">
              <w:t>11,92</w:t>
            </w:r>
          </w:p>
        </w:tc>
        <w:tc>
          <w:tcPr>
            <w:tcW w:w="1418" w:type="dxa"/>
            <w:vMerge w:val="restart"/>
            <w:tcBorders>
              <w:top w:val="double" w:sz="4" w:space="0" w:color="auto"/>
            </w:tcBorders>
            <w:vAlign w:val="center"/>
          </w:tcPr>
          <w:p w:rsidR="003904B0" w:rsidRPr="00A52683" w:rsidRDefault="003904B0" w:rsidP="002B475F">
            <w:pPr>
              <w:pStyle w:val="ListParagraph"/>
              <w:ind w:left="0"/>
              <w:jc w:val="center"/>
            </w:pPr>
            <w:r w:rsidRPr="00A52683">
              <w:t>95,00</w:t>
            </w:r>
          </w:p>
        </w:tc>
        <w:tc>
          <w:tcPr>
            <w:tcW w:w="1842" w:type="dxa"/>
            <w:tcBorders>
              <w:top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pPr>
            <w:r w:rsidRPr="00A52683">
              <w:t>24</w:t>
            </w:r>
          </w:p>
        </w:tc>
      </w:tr>
      <w:tr w:rsidR="003904B0" w:rsidRPr="00A52683" w:rsidTr="002B475F">
        <w:trPr>
          <w:trHeight w:val="340"/>
          <w:jc w:val="center"/>
        </w:trPr>
        <w:tc>
          <w:tcPr>
            <w:tcW w:w="1384" w:type="dxa"/>
            <w:vAlign w:val="center"/>
          </w:tcPr>
          <w:p w:rsidR="003904B0" w:rsidRPr="00A52683" w:rsidRDefault="003904B0" w:rsidP="002B475F">
            <w:pPr>
              <w:pStyle w:val="ListParagraph"/>
              <w:ind w:left="0"/>
              <w:jc w:val="center"/>
            </w:pPr>
            <w:r w:rsidRPr="00A52683">
              <w:t>Selatan</w:t>
            </w:r>
          </w:p>
        </w:tc>
        <w:tc>
          <w:tcPr>
            <w:tcW w:w="1276" w:type="dxa"/>
            <w:vMerge/>
            <w:vAlign w:val="center"/>
          </w:tcPr>
          <w:p w:rsidR="003904B0" w:rsidRPr="00A52683" w:rsidRDefault="003904B0" w:rsidP="002B475F">
            <w:pPr>
              <w:pStyle w:val="ListParagraph"/>
              <w:ind w:left="0"/>
              <w:jc w:val="center"/>
            </w:pPr>
          </w:p>
        </w:tc>
        <w:tc>
          <w:tcPr>
            <w:tcW w:w="1418" w:type="dxa"/>
            <w:vMerge/>
            <w:vAlign w:val="center"/>
          </w:tcPr>
          <w:p w:rsidR="003904B0" w:rsidRPr="00A52683" w:rsidRDefault="003904B0" w:rsidP="002B475F">
            <w:pPr>
              <w:pStyle w:val="ListParagraph"/>
              <w:ind w:left="0"/>
              <w:jc w:val="center"/>
            </w:pPr>
          </w:p>
        </w:tc>
        <w:tc>
          <w:tcPr>
            <w:tcW w:w="1842" w:type="dxa"/>
            <w:shd w:val="clear" w:color="auto" w:fill="F2F2F2" w:themeFill="background1" w:themeFillShade="F2"/>
            <w:vAlign w:val="center"/>
          </w:tcPr>
          <w:p w:rsidR="003904B0" w:rsidRPr="00A52683" w:rsidRDefault="003904B0" w:rsidP="002B475F">
            <w:pPr>
              <w:jc w:val="center"/>
            </w:pPr>
            <w:r w:rsidRPr="00A52683">
              <w:t>37</w:t>
            </w:r>
          </w:p>
        </w:tc>
      </w:tr>
      <w:tr w:rsidR="003904B0" w:rsidRPr="00A52683" w:rsidTr="002B475F">
        <w:trPr>
          <w:trHeight w:val="340"/>
          <w:jc w:val="center"/>
        </w:trPr>
        <w:tc>
          <w:tcPr>
            <w:tcW w:w="1384" w:type="dxa"/>
            <w:vAlign w:val="center"/>
          </w:tcPr>
          <w:p w:rsidR="003904B0" w:rsidRPr="00A52683" w:rsidRDefault="003904B0" w:rsidP="002B475F">
            <w:pPr>
              <w:pStyle w:val="ListParagraph"/>
              <w:ind w:left="0"/>
              <w:jc w:val="center"/>
            </w:pPr>
            <w:r w:rsidRPr="00A52683">
              <w:t>Timur</w:t>
            </w:r>
          </w:p>
        </w:tc>
        <w:tc>
          <w:tcPr>
            <w:tcW w:w="1276" w:type="dxa"/>
            <w:vMerge/>
            <w:vAlign w:val="center"/>
          </w:tcPr>
          <w:p w:rsidR="003904B0" w:rsidRPr="00A52683" w:rsidRDefault="003904B0" w:rsidP="002B475F">
            <w:pPr>
              <w:pStyle w:val="ListParagraph"/>
              <w:ind w:left="0"/>
              <w:jc w:val="center"/>
            </w:pPr>
          </w:p>
        </w:tc>
        <w:tc>
          <w:tcPr>
            <w:tcW w:w="1418" w:type="dxa"/>
            <w:vMerge/>
            <w:vAlign w:val="center"/>
          </w:tcPr>
          <w:p w:rsidR="003904B0" w:rsidRPr="00A52683" w:rsidRDefault="003904B0" w:rsidP="002B475F">
            <w:pPr>
              <w:pStyle w:val="ListParagraph"/>
              <w:ind w:left="0"/>
              <w:jc w:val="center"/>
            </w:pPr>
          </w:p>
        </w:tc>
        <w:tc>
          <w:tcPr>
            <w:tcW w:w="1842" w:type="dxa"/>
            <w:shd w:val="clear" w:color="auto" w:fill="F2F2F2" w:themeFill="background1" w:themeFillShade="F2"/>
            <w:vAlign w:val="center"/>
          </w:tcPr>
          <w:p w:rsidR="003904B0" w:rsidRPr="00A52683" w:rsidRDefault="003904B0" w:rsidP="002B475F">
            <w:pPr>
              <w:jc w:val="center"/>
            </w:pPr>
            <w:r w:rsidRPr="00A52683">
              <w:t>22</w:t>
            </w:r>
          </w:p>
        </w:tc>
      </w:tr>
      <w:tr w:rsidR="003904B0" w:rsidRPr="00A52683" w:rsidTr="002B475F">
        <w:trPr>
          <w:trHeight w:val="340"/>
          <w:jc w:val="center"/>
        </w:trPr>
        <w:tc>
          <w:tcPr>
            <w:tcW w:w="4078" w:type="dxa"/>
            <w:gridSpan w:val="3"/>
            <w:vAlign w:val="center"/>
          </w:tcPr>
          <w:p w:rsidR="003904B0" w:rsidRPr="00A52683" w:rsidRDefault="003904B0" w:rsidP="002B475F">
            <w:pPr>
              <w:pStyle w:val="ListParagraph"/>
              <w:ind w:left="0"/>
              <w:jc w:val="right"/>
              <w:rPr>
                <w:b/>
              </w:rPr>
            </w:pPr>
            <w:r w:rsidRPr="00A52683">
              <w:rPr>
                <w:b/>
              </w:rPr>
              <w:t>Σg</w:t>
            </w:r>
          </w:p>
        </w:tc>
        <w:tc>
          <w:tcPr>
            <w:tcW w:w="1842" w:type="dxa"/>
            <w:shd w:val="clear" w:color="auto" w:fill="F2F2F2" w:themeFill="background1" w:themeFillShade="F2"/>
            <w:vAlign w:val="center"/>
          </w:tcPr>
          <w:p w:rsidR="003904B0" w:rsidRPr="00A52683" w:rsidRDefault="003904B0" w:rsidP="002B475F">
            <w:pPr>
              <w:jc w:val="center"/>
              <w:rPr>
                <w:b/>
              </w:rPr>
            </w:pPr>
            <w:r w:rsidRPr="00A52683">
              <w:rPr>
                <w:b/>
              </w:rPr>
              <w:t>83</w:t>
            </w:r>
          </w:p>
        </w:tc>
      </w:tr>
    </w:tbl>
    <w:p w:rsidR="003904B0" w:rsidRPr="00A52683" w:rsidRDefault="003904B0" w:rsidP="003904B0">
      <w:pPr>
        <w:pStyle w:val="ListParagraph"/>
        <w:spacing w:line="360" w:lineRule="auto"/>
        <w:ind w:left="1145"/>
      </w:pPr>
      <w:r w:rsidRPr="00A52683">
        <w:t>Sumber: Hasil analisa</w:t>
      </w:r>
    </w:p>
    <w:p w:rsidR="003904B0" w:rsidRPr="00A52683" w:rsidRDefault="003904B0" w:rsidP="003904B0">
      <w:pPr>
        <w:pStyle w:val="ListParagraph"/>
        <w:spacing w:line="360" w:lineRule="auto"/>
        <w:ind w:left="425"/>
        <w:jc w:val="center"/>
      </w:pPr>
    </w:p>
    <w:p w:rsidR="003904B0" w:rsidRPr="00A52683" w:rsidRDefault="003904B0" w:rsidP="003904B0">
      <w:pPr>
        <w:pStyle w:val="ListParagraph"/>
        <w:numPr>
          <w:ilvl w:val="1"/>
          <w:numId w:val="13"/>
        </w:numPr>
        <w:spacing w:line="360" w:lineRule="auto"/>
        <w:ind w:left="425" w:hanging="425"/>
        <w:contextualSpacing w:val="0"/>
        <w:jc w:val="both"/>
        <w:rPr>
          <w:b/>
        </w:rPr>
      </w:pPr>
      <w:r w:rsidRPr="00A52683">
        <w:rPr>
          <w:b/>
        </w:rPr>
        <w:t>Kapasitas (C) dan derajat kejenuhan (DS)</w:t>
      </w:r>
    </w:p>
    <w:p w:rsidR="003904B0" w:rsidRPr="00A52683" w:rsidRDefault="003904B0" w:rsidP="003904B0">
      <w:pPr>
        <w:pStyle w:val="ListParagraph"/>
        <w:spacing w:line="360" w:lineRule="auto"/>
        <w:ind w:left="425"/>
        <w:jc w:val="both"/>
      </w:pPr>
      <w:r w:rsidRPr="00A52683">
        <w:t xml:space="preserve">Sesuai rumus hal 2-61, MKJI-SIG 1997 maka dapat diperoleh kapasitas dan derajat kejenuhan pada Persimpangan </w:t>
      </w:r>
      <w:r>
        <w:t>Jalan AW. Syahrani - Jalan Yos Sudarso I, seperti terlihat padat Tabel 4</w:t>
      </w:r>
      <w:r w:rsidRPr="00A52683">
        <w:t>.5.</w:t>
      </w:r>
    </w:p>
    <w:p w:rsidR="003904B0" w:rsidRPr="00A52683" w:rsidRDefault="003904B0" w:rsidP="003904B0">
      <w:pPr>
        <w:pStyle w:val="ListParagraph"/>
        <w:spacing w:line="360" w:lineRule="auto"/>
        <w:ind w:left="425"/>
        <w:jc w:val="both"/>
      </w:pPr>
    </w:p>
    <w:p w:rsidR="003904B0" w:rsidRPr="00A52683" w:rsidRDefault="003904B0" w:rsidP="003904B0">
      <w:pPr>
        <w:pStyle w:val="ListParagraph"/>
        <w:spacing w:line="360" w:lineRule="auto"/>
        <w:ind w:left="0"/>
        <w:jc w:val="center"/>
      </w:pPr>
      <w:r>
        <w:t>Tabel 4</w:t>
      </w:r>
      <w:r w:rsidRPr="00A52683">
        <w:t xml:space="preserve">.5. Perhitungan kapasitas dan derajat kejenuhan persimpangan </w:t>
      </w:r>
      <w:r>
        <w:t>Jalan AW. Syahrani - Jalan Yos Sudarso I</w:t>
      </w:r>
      <w:r w:rsidRPr="00A52683">
        <w:t xml:space="preserve"> kondisi eksisting</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Look w:val="04A0" w:firstRow="1" w:lastRow="0" w:firstColumn="1" w:lastColumn="0" w:noHBand="0" w:noVBand="1"/>
      </w:tblPr>
      <w:tblGrid>
        <w:gridCol w:w="1384"/>
        <w:gridCol w:w="2151"/>
        <w:gridCol w:w="1351"/>
        <w:gridCol w:w="1350"/>
      </w:tblGrid>
      <w:tr w:rsidR="003904B0" w:rsidRPr="00A52683" w:rsidTr="002B475F">
        <w:trPr>
          <w:trHeight w:val="689"/>
          <w:jc w:val="center"/>
        </w:trPr>
        <w:tc>
          <w:tcPr>
            <w:tcW w:w="1384" w:type="dxa"/>
            <w:tcBorders>
              <w:bottom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rPr>
                <w:b/>
              </w:rPr>
            </w:pPr>
            <w:r w:rsidRPr="00A52683">
              <w:rPr>
                <w:b/>
              </w:rPr>
              <w:t>Pendekat</w:t>
            </w:r>
          </w:p>
        </w:tc>
        <w:tc>
          <w:tcPr>
            <w:tcW w:w="2151" w:type="dxa"/>
            <w:tcBorders>
              <w:bottom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rPr>
                <w:b/>
              </w:rPr>
            </w:pPr>
            <w:r w:rsidRPr="00A52683">
              <w:rPr>
                <w:b/>
              </w:rPr>
              <w:t>Arus Lalu Lintas</w:t>
            </w:r>
          </w:p>
          <w:p w:rsidR="003904B0" w:rsidRPr="00A52683" w:rsidRDefault="003904B0" w:rsidP="002B475F">
            <w:pPr>
              <w:pStyle w:val="ListParagraph"/>
              <w:ind w:left="0"/>
              <w:jc w:val="center"/>
              <w:rPr>
                <w:b/>
              </w:rPr>
            </w:pPr>
            <w:r w:rsidRPr="00A52683">
              <w:rPr>
                <w:b/>
              </w:rPr>
              <w:t>(smp/jam)</w:t>
            </w:r>
          </w:p>
        </w:tc>
        <w:tc>
          <w:tcPr>
            <w:tcW w:w="1351" w:type="dxa"/>
            <w:tcBorders>
              <w:bottom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rPr>
                <w:b/>
              </w:rPr>
            </w:pPr>
            <w:r w:rsidRPr="00A52683">
              <w:rPr>
                <w:b/>
              </w:rPr>
              <w:t>Kapasitas (smp/jam)</w:t>
            </w:r>
          </w:p>
        </w:tc>
        <w:tc>
          <w:tcPr>
            <w:tcW w:w="1350" w:type="dxa"/>
            <w:tcBorders>
              <w:bottom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rPr>
                <w:b/>
              </w:rPr>
            </w:pPr>
            <w:r w:rsidRPr="00A52683">
              <w:rPr>
                <w:b/>
              </w:rPr>
              <w:t>Derajat Kejenuhan</w:t>
            </w:r>
          </w:p>
        </w:tc>
      </w:tr>
      <w:tr w:rsidR="003904B0" w:rsidRPr="00A52683" w:rsidTr="002B475F">
        <w:trPr>
          <w:trHeight w:val="340"/>
          <w:jc w:val="center"/>
        </w:trPr>
        <w:tc>
          <w:tcPr>
            <w:tcW w:w="1384" w:type="dxa"/>
            <w:tcBorders>
              <w:top w:val="double" w:sz="4" w:space="0" w:color="auto"/>
            </w:tcBorders>
            <w:vAlign w:val="center"/>
          </w:tcPr>
          <w:p w:rsidR="003904B0" w:rsidRPr="00A52683" w:rsidRDefault="003904B0" w:rsidP="002B475F">
            <w:pPr>
              <w:pStyle w:val="ListParagraph"/>
              <w:ind w:left="0"/>
              <w:jc w:val="center"/>
            </w:pPr>
            <w:r w:rsidRPr="00A52683">
              <w:t>Utara</w:t>
            </w:r>
          </w:p>
        </w:tc>
        <w:tc>
          <w:tcPr>
            <w:tcW w:w="2151" w:type="dxa"/>
            <w:tcBorders>
              <w:top w:val="double" w:sz="4" w:space="0" w:color="auto"/>
            </w:tcBorders>
            <w:vAlign w:val="center"/>
          </w:tcPr>
          <w:p w:rsidR="003904B0" w:rsidRPr="009C3059" w:rsidRDefault="003904B0" w:rsidP="002B475F">
            <w:pPr>
              <w:pStyle w:val="ListParagraph"/>
              <w:ind w:left="0"/>
              <w:jc w:val="center"/>
            </w:pPr>
            <w:r w:rsidRPr="009C3059">
              <w:t>896,90</w:t>
            </w:r>
          </w:p>
        </w:tc>
        <w:tc>
          <w:tcPr>
            <w:tcW w:w="1351" w:type="dxa"/>
            <w:tcBorders>
              <w:top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pPr>
            <w:r w:rsidRPr="00A52683">
              <w:t>2568,03</w:t>
            </w:r>
          </w:p>
        </w:tc>
        <w:tc>
          <w:tcPr>
            <w:tcW w:w="1350" w:type="dxa"/>
            <w:tcBorders>
              <w:top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pPr>
            <w:r w:rsidRPr="00A52683">
              <w:t>0,419</w:t>
            </w:r>
          </w:p>
        </w:tc>
      </w:tr>
      <w:tr w:rsidR="003904B0" w:rsidRPr="00A52683" w:rsidTr="002B475F">
        <w:trPr>
          <w:trHeight w:val="340"/>
          <w:jc w:val="center"/>
        </w:trPr>
        <w:tc>
          <w:tcPr>
            <w:tcW w:w="1384" w:type="dxa"/>
            <w:vAlign w:val="center"/>
          </w:tcPr>
          <w:p w:rsidR="003904B0" w:rsidRPr="00A52683" w:rsidRDefault="003904B0" w:rsidP="002B475F">
            <w:pPr>
              <w:pStyle w:val="ListParagraph"/>
              <w:ind w:left="0"/>
              <w:jc w:val="center"/>
            </w:pPr>
            <w:r w:rsidRPr="00A52683">
              <w:t>Selatan</w:t>
            </w:r>
          </w:p>
        </w:tc>
        <w:tc>
          <w:tcPr>
            <w:tcW w:w="2151" w:type="dxa"/>
            <w:vAlign w:val="center"/>
          </w:tcPr>
          <w:p w:rsidR="003904B0" w:rsidRPr="009C3059" w:rsidRDefault="003904B0" w:rsidP="002B475F">
            <w:pPr>
              <w:pStyle w:val="ListParagraph"/>
              <w:ind w:left="0"/>
              <w:jc w:val="center"/>
            </w:pPr>
            <w:r w:rsidRPr="009C3059">
              <w:t>850,70</w:t>
            </w:r>
          </w:p>
        </w:tc>
        <w:tc>
          <w:tcPr>
            <w:tcW w:w="1351" w:type="dxa"/>
            <w:shd w:val="clear" w:color="auto" w:fill="F2F2F2" w:themeFill="background1" w:themeFillShade="F2"/>
            <w:vAlign w:val="center"/>
          </w:tcPr>
          <w:p w:rsidR="003904B0" w:rsidRPr="00A52683" w:rsidRDefault="003904B0" w:rsidP="002B475F">
            <w:pPr>
              <w:pStyle w:val="ListParagraph"/>
              <w:ind w:left="0"/>
              <w:jc w:val="center"/>
            </w:pPr>
            <w:r w:rsidRPr="00A52683">
              <w:t>952,73</w:t>
            </w:r>
          </w:p>
        </w:tc>
        <w:tc>
          <w:tcPr>
            <w:tcW w:w="1350" w:type="dxa"/>
            <w:shd w:val="clear" w:color="auto" w:fill="F2F2F2" w:themeFill="background1" w:themeFillShade="F2"/>
            <w:vAlign w:val="center"/>
          </w:tcPr>
          <w:p w:rsidR="003904B0" w:rsidRPr="00A52683" w:rsidRDefault="003904B0" w:rsidP="002B475F">
            <w:pPr>
              <w:jc w:val="center"/>
            </w:pPr>
            <w:r w:rsidRPr="00A52683">
              <w:t>1,308</w:t>
            </w:r>
          </w:p>
        </w:tc>
      </w:tr>
      <w:tr w:rsidR="003904B0" w:rsidRPr="00A52683" w:rsidTr="002B475F">
        <w:trPr>
          <w:trHeight w:val="340"/>
          <w:jc w:val="center"/>
        </w:trPr>
        <w:tc>
          <w:tcPr>
            <w:tcW w:w="1384" w:type="dxa"/>
            <w:vAlign w:val="center"/>
          </w:tcPr>
          <w:p w:rsidR="003904B0" w:rsidRPr="00A52683" w:rsidRDefault="003904B0" w:rsidP="002B475F">
            <w:pPr>
              <w:pStyle w:val="ListParagraph"/>
              <w:ind w:left="0"/>
              <w:jc w:val="center"/>
            </w:pPr>
            <w:r w:rsidRPr="00A52683">
              <w:t>Timur</w:t>
            </w:r>
          </w:p>
        </w:tc>
        <w:tc>
          <w:tcPr>
            <w:tcW w:w="2151" w:type="dxa"/>
            <w:vAlign w:val="center"/>
          </w:tcPr>
          <w:p w:rsidR="003904B0" w:rsidRPr="009C3059" w:rsidRDefault="003904B0" w:rsidP="002B475F">
            <w:pPr>
              <w:pStyle w:val="ListParagraph"/>
              <w:ind w:left="0"/>
              <w:jc w:val="center"/>
            </w:pPr>
            <w:r w:rsidRPr="009C3059">
              <w:t>1220,90</w:t>
            </w:r>
          </w:p>
        </w:tc>
        <w:tc>
          <w:tcPr>
            <w:tcW w:w="1351" w:type="dxa"/>
            <w:shd w:val="clear" w:color="auto" w:fill="F2F2F2" w:themeFill="background1" w:themeFillShade="F2"/>
            <w:vAlign w:val="center"/>
          </w:tcPr>
          <w:p w:rsidR="003904B0" w:rsidRPr="00A52683" w:rsidRDefault="003904B0" w:rsidP="002B475F">
            <w:pPr>
              <w:pStyle w:val="ListParagraph"/>
              <w:ind w:left="0"/>
              <w:jc w:val="center"/>
            </w:pPr>
            <w:r w:rsidRPr="00A52683">
              <w:t>956,23</w:t>
            </w:r>
          </w:p>
        </w:tc>
        <w:tc>
          <w:tcPr>
            <w:tcW w:w="1350" w:type="dxa"/>
            <w:shd w:val="clear" w:color="auto" w:fill="F2F2F2" w:themeFill="background1" w:themeFillShade="F2"/>
            <w:vAlign w:val="center"/>
          </w:tcPr>
          <w:p w:rsidR="003904B0" w:rsidRPr="00A52683" w:rsidRDefault="003904B0" w:rsidP="002B475F">
            <w:pPr>
              <w:jc w:val="center"/>
            </w:pPr>
            <w:r w:rsidRPr="00A52683">
              <w:t>0,937</w:t>
            </w:r>
          </w:p>
        </w:tc>
      </w:tr>
    </w:tbl>
    <w:p w:rsidR="003904B0" w:rsidRPr="00A52683" w:rsidRDefault="003904B0" w:rsidP="003904B0">
      <w:pPr>
        <w:spacing w:line="360" w:lineRule="auto"/>
        <w:ind w:left="720"/>
      </w:pPr>
      <w:r w:rsidRPr="00A52683">
        <w:t xml:space="preserve">     Sumber: Hasil analisa</w:t>
      </w:r>
    </w:p>
    <w:p w:rsidR="003904B0" w:rsidRPr="00A52683" w:rsidRDefault="003904B0" w:rsidP="003904B0">
      <w:pPr>
        <w:pStyle w:val="ListParagraph"/>
        <w:spacing w:line="360" w:lineRule="auto"/>
        <w:ind w:left="425"/>
        <w:jc w:val="both"/>
      </w:pPr>
    </w:p>
    <w:p w:rsidR="003904B0" w:rsidRPr="00A52683" w:rsidRDefault="003904B0" w:rsidP="003904B0">
      <w:pPr>
        <w:pStyle w:val="ListParagraph"/>
        <w:numPr>
          <w:ilvl w:val="1"/>
          <w:numId w:val="13"/>
        </w:numPr>
        <w:spacing w:line="360" w:lineRule="auto"/>
        <w:ind w:left="425" w:hanging="425"/>
        <w:contextualSpacing w:val="0"/>
        <w:jc w:val="both"/>
        <w:rPr>
          <w:b/>
        </w:rPr>
      </w:pPr>
      <w:r w:rsidRPr="00A52683">
        <w:rPr>
          <w:b/>
        </w:rPr>
        <w:t>Perilaku lalu lintas</w:t>
      </w:r>
    </w:p>
    <w:p w:rsidR="003904B0" w:rsidRPr="00A52683" w:rsidRDefault="003904B0" w:rsidP="003904B0">
      <w:pPr>
        <w:pStyle w:val="ListParagraph"/>
        <w:numPr>
          <w:ilvl w:val="3"/>
          <w:numId w:val="13"/>
        </w:numPr>
        <w:spacing w:line="360" w:lineRule="auto"/>
        <w:ind w:left="709" w:hanging="283"/>
        <w:contextualSpacing w:val="0"/>
        <w:jc w:val="both"/>
        <w:rPr>
          <w:b/>
        </w:rPr>
      </w:pPr>
      <w:r w:rsidRPr="00A52683">
        <w:rPr>
          <w:b/>
        </w:rPr>
        <w:t>Jumlah antrian (NQ)</w:t>
      </w:r>
    </w:p>
    <w:p w:rsidR="003904B0" w:rsidRPr="00A52683" w:rsidRDefault="003904B0" w:rsidP="003904B0">
      <w:pPr>
        <w:pStyle w:val="ListParagraph"/>
        <w:spacing w:line="360" w:lineRule="auto"/>
        <w:ind w:left="709"/>
        <w:jc w:val="both"/>
      </w:pPr>
      <w:r w:rsidRPr="00A52683">
        <w:t xml:space="preserve">Nilai dari jumlah antrian di Persimpangan </w:t>
      </w:r>
      <w:r>
        <w:t>Jalan AW. Syahrani - Jalan Yos Sudarso I</w:t>
      </w:r>
      <w:r w:rsidRPr="00A52683">
        <w:t xml:space="preserve"> dihitung dengan rumus hal 2-65, MKJI SIG-1997 yang mana hasilnya terlihat</w:t>
      </w:r>
      <w:r>
        <w:t xml:space="preserve"> pada Tabel 4</w:t>
      </w:r>
      <w:r w:rsidRPr="00A52683">
        <w:t>.6.</w:t>
      </w:r>
    </w:p>
    <w:p w:rsidR="003904B0" w:rsidRDefault="003904B0" w:rsidP="003904B0">
      <w:pPr>
        <w:pStyle w:val="ListParagraph"/>
        <w:spacing w:line="360" w:lineRule="auto"/>
        <w:ind w:left="709"/>
        <w:jc w:val="both"/>
      </w:pPr>
    </w:p>
    <w:p w:rsidR="003904B0" w:rsidRPr="00A52683" w:rsidRDefault="003904B0" w:rsidP="003904B0">
      <w:pPr>
        <w:pStyle w:val="ListParagraph"/>
        <w:spacing w:line="360" w:lineRule="auto"/>
        <w:ind w:left="0"/>
        <w:jc w:val="center"/>
      </w:pPr>
      <w:r>
        <w:t>Tabel 4</w:t>
      </w:r>
      <w:r w:rsidRPr="00A52683">
        <w:t xml:space="preserve">.6. Perhitungan jumlah antrian persimpangan </w:t>
      </w:r>
      <w:r>
        <w:t>Jalan AW. Syahrani - Jalan Yos Sudarso I</w:t>
      </w:r>
      <w:r w:rsidRPr="00A52683">
        <w:t xml:space="preserve"> kondisi eksisting</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1203"/>
        <w:gridCol w:w="1457"/>
        <w:gridCol w:w="1417"/>
        <w:gridCol w:w="851"/>
        <w:gridCol w:w="1161"/>
        <w:gridCol w:w="1174"/>
        <w:gridCol w:w="1174"/>
      </w:tblGrid>
      <w:tr w:rsidR="003904B0" w:rsidRPr="00A52683" w:rsidTr="002B475F">
        <w:trPr>
          <w:trHeight w:val="543"/>
          <w:jc w:val="center"/>
        </w:trPr>
        <w:tc>
          <w:tcPr>
            <w:tcW w:w="1203" w:type="dxa"/>
            <w:tcBorders>
              <w:bottom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rPr>
                <w:b/>
              </w:rPr>
            </w:pPr>
            <w:r w:rsidRPr="00A52683">
              <w:rPr>
                <w:b/>
              </w:rPr>
              <w:t>Pendekat</w:t>
            </w:r>
          </w:p>
        </w:tc>
        <w:tc>
          <w:tcPr>
            <w:tcW w:w="1457" w:type="dxa"/>
            <w:tcBorders>
              <w:bottom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rPr>
                <w:b/>
              </w:rPr>
            </w:pPr>
            <w:r w:rsidRPr="00A52683">
              <w:rPr>
                <w:b/>
              </w:rPr>
              <w:t>C (smp/jam)</w:t>
            </w:r>
          </w:p>
        </w:tc>
        <w:tc>
          <w:tcPr>
            <w:tcW w:w="1417" w:type="dxa"/>
            <w:tcBorders>
              <w:bottom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rPr>
                <w:b/>
              </w:rPr>
            </w:pPr>
            <w:r w:rsidRPr="00A52683">
              <w:rPr>
                <w:b/>
              </w:rPr>
              <w:t>Q (smp/jam)</w:t>
            </w:r>
          </w:p>
        </w:tc>
        <w:tc>
          <w:tcPr>
            <w:tcW w:w="851" w:type="dxa"/>
            <w:tcBorders>
              <w:bottom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rPr>
                <w:b/>
              </w:rPr>
            </w:pPr>
            <w:r w:rsidRPr="00A52683">
              <w:rPr>
                <w:b/>
              </w:rPr>
              <w:t>DS</w:t>
            </w:r>
          </w:p>
        </w:tc>
        <w:tc>
          <w:tcPr>
            <w:tcW w:w="1161" w:type="dxa"/>
            <w:tcBorders>
              <w:bottom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rPr>
                <w:b/>
              </w:rPr>
            </w:pPr>
            <w:r w:rsidRPr="00A52683">
              <w:rPr>
                <w:b/>
              </w:rPr>
              <w:t>NQ</w:t>
            </w:r>
            <w:r w:rsidRPr="00A52683">
              <w:rPr>
                <w:b/>
                <w:vertAlign w:val="subscript"/>
              </w:rPr>
              <w:t>1</w:t>
            </w:r>
            <w:r w:rsidRPr="00A52683">
              <w:rPr>
                <w:b/>
              </w:rPr>
              <w:t xml:space="preserve"> (smp)</w:t>
            </w:r>
          </w:p>
        </w:tc>
        <w:tc>
          <w:tcPr>
            <w:tcW w:w="1174" w:type="dxa"/>
            <w:tcBorders>
              <w:bottom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rPr>
                <w:b/>
              </w:rPr>
            </w:pPr>
            <w:r w:rsidRPr="00A52683">
              <w:rPr>
                <w:b/>
              </w:rPr>
              <w:t>NQ</w:t>
            </w:r>
            <w:r w:rsidRPr="00A52683">
              <w:rPr>
                <w:b/>
                <w:vertAlign w:val="subscript"/>
              </w:rPr>
              <w:t>2</w:t>
            </w:r>
            <w:r w:rsidRPr="00A52683">
              <w:rPr>
                <w:b/>
              </w:rPr>
              <w:t xml:space="preserve"> (smp)</w:t>
            </w:r>
          </w:p>
        </w:tc>
        <w:tc>
          <w:tcPr>
            <w:tcW w:w="1174" w:type="dxa"/>
            <w:tcBorders>
              <w:bottom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rPr>
                <w:b/>
              </w:rPr>
            </w:pPr>
            <w:r w:rsidRPr="00A52683">
              <w:rPr>
                <w:b/>
              </w:rPr>
              <w:t>NQ</w:t>
            </w:r>
          </w:p>
          <w:p w:rsidR="003904B0" w:rsidRPr="00A52683" w:rsidRDefault="003904B0" w:rsidP="002B475F">
            <w:pPr>
              <w:pStyle w:val="ListParagraph"/>
              <w:ind w:left="0"/>
              <w:jc w:val="center"/>
              <w:rPr>
                <w:b/>
              </w:rPr>
            </w:pPr>
            <w:r w:rsidRPr="00A52683">
              <w:rPr>
                <w:b/>
              </w:rPr>
              <w:t>(smp)</w:t>
            </w:r>
          </w:p>
        </w:tc>
      </w:tr>
      <w:tr w:rsidR="003904B0" w:rsidRPr="00A52683" w:rsidTr="002B475F">
        <w:trPr>
          <w:trHeight w:val="340"/>
          <w:jc w:val="center"/>
        </w:trPr>
        <w:tc>
          <w:tcPr>
            <w:tcW w:w="1203" w:type="dxa"/>
            <w:tcBorders>
              <w:top w:val="double" w:sz="4" w:space="0" w:color="auto"/>
            </w:tcBorders>
            <w:vAlign w:val="center"/>
          </w:tcPr>
          <w:p w:rsidR="003904B0" w:rsidRPr="00A52683" w:rsidRDefault="003904B0" w:rsidP="002B475F">
            <w:pPr>
              <w:pStyle w:val="ListParagraph"/>
              <w:ind w:left="0"/>
              <w:jc w:val="center"/>
            </w:pPr>
            <w:r w:rsidRPr="00A52683">
              <w:t>Utara</w:t>
            </w:r>
          </w:p>
        </w:tc>
        <w:tc>
          <w:tcPr>
            <w:tcW w:w="1457" w:type="dxa"/>
            <w:tcBorders>
              <w:top w:val="double" w:sz="4" w:space="0" w:color="auto"/>
            </w:tcBorders>
            <w:vAlign w:val="center"/>
          </w:tcPr>
          <w:p w:rsidR="003904B0" w:rsidRPr="00A52683" w:rsidRDefault="003904B0" w:rsidP="002B475F">
            <w:pPr>
              <w:pStyle w:val="ListParagraph"/>
              <w:ind w:left="0"/>
              <w:jc w:val="center"/>
            </w:pPr>
            <w:r w:rsidRPr="00A52683">
              <w:t>2568,03</w:t>
            </w:r>
          </w:p>
        </w:tc>
        <w:tc>
          <w:tcPr>
            <w:tcW w:w="1417" w:type="dxa"/>
            <w:tcBorders>
              <w:top w:val="double" w:sz="4" w:space="0" w:color="auto"/>
            </w:tcBorders>
            <w:vAlign w:val="center"/>
          </w:tcPr>
          <w:p w:rsidR="003904B0" w:rsidRPr="00A52683" w:rsidRDefault="003904B0" w:rsidP="002B475F">
            <w:pPr>
              <w:pStyle w:val="ListParagraph"/>
              <w:ind w:left="0"/>
              <w:jc w:val="center"/>
            </w:pPr>
            <w:r>
              <w:t>1220,90</w:t>
            </w:r>
          </w:p>
        </w:tc>
        <w:tc>
          <w:tcPr>
            <w:tcW w:w="851" w:type="dxa"/>
            <w:tcBorders>
              <w:top w:val="double" w:sz="4" w:space="0" w:color="auto"/>
            </w:tcBorders>
            <w:vAlign w:val="center"/>
          </w:tcPr>
          <w:p w:rsidR="003904B0" w:rsidRPr="00A52683" w:rsidRDefault="003904B0" w:rsidP="002B475F">
            <w:pPr>
              <w:pStyle w:val="ListParagraph"/>
              <w:ind w:left="0"/>
              <w:jc w:val="center"/>
            </w:pPr>
            <w:r w:rsidRPr="00A52683">
              <w:t>0,419</w:t>
            </w:r>
          </w:p>
        </w:tc>
        <w:tc>
          <w:tcPr>
            <w:tcW w:w="1161" w:type="dxa"/>
            <w:tcBorders>
              <w:top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pPr>
            <w:r w:rsidRPr="00A52683">
              <w:t>-0,139</w:t>
            </w:r>
          </w:p>
        </w:tc>
        <w:tc>
          <w:tcPr>
            <w:tcW w:w="1174" w:type="dxa"/>
            <w:tcBorders>
              <w:top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pPr>
            <w:r w:rsidRPr="00A52683">
              <w:t>81,968</w:t>
            </w:r>
          </w:p>
        </w:tc>
        <w:tc>
          <w:tcPr>
            <w:tcW w:w="1174" w:type="dxa"/>
            <w:tcBorders>
              <w:top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pPr>
            <w:r w:rsidRPr="00A52683">
              <w:t>81,829</w:t>
            </w:r>
          </w:p>
        </w:tc>
      </w:tr>
      <w:tr w:rsidR="003904B0" w:rsidRPr="00A52683" w:rsidTr="002B475F">
        <w:trPr>
          <w:trHeight w:val="340"/>
          <w:jc w:val="center"/>
        </w:trPr>
        <w:tc>
          <w:tcPr>
            <w:tcW w:w="1203" w:type="dxa"/>
            <w:vAlign w:val="center"/>
          </w:tcPr>
          <w:p w:rsidR="003904B0" w:rsidRPr="00A52683" w:rsidRDefault="003904B0" w:rsidP="002B475F">
            <w:pPr>
              <w:pStyle w:val="ListParagraph"/>
              <w:ind w:left="0"/>
              <w:jc w:val="center"/>
            </w:pPr>
            <w:r w:rsidRPr="00A52683">
              <w:t>Selatan</w:t>
            </w:r>
          </w:p>
        </w:tc>
        <w:tc>
          <w:tcPr>
            <w:tcW w:w="1457" w:type="dxa"/>
            <w:vAlign w:val="center"/>
          </w:tcPr>
          <w:p w:rsidR="003904B0" w:rsidRPr="00A52683" w:rsidRDefault="003904B0" w:rsidP="002B475F">
            <w:pPr>
              <w:pStyle w:val="ListParagraph"/>
              <w:ind w:left="0"/>
              <w:jc w:val="center"/>
            </w:pPr>
            <w:r w:rsidRPr="00A52683">
              <w:t>952,73</w:t>
            </w:r>
          </w:p>
        </w:tc>
        <w:tc>
          <w:tcPr>
            <w:tcW w:w="1417" w:type="dxa"/>
            <w:vAlign w:val="center"/>
          </w:tcPr>
          <w:p w:rsidR="003904B0" w:rsidRPr="00A52683" w:rsidRDefault="003904B0" w:rsidP="002B475F">
            <w:pPr>
              <w:pStyle w:val="ListParagraph"/>
              <w:ind w:left="0"/>
              <w:jc w:val="center"/>
            </w:pPr>
            <w:r>
              <w:t>896,90</w:t>
            </w:r>
          </w:p>
        </w:tc>
        <w:tc>
          <w:tcPr>
            <w:tcW w:w="851" w:type="dxa"/>
            <w:vAlign w:val="center"/>
          </w:tcPr>
          <w:p w:rsidR="003904B0" w:rsidRPr="00A52683" w:rsidRDefault="003904B0" w:rsidP="002B475F">
            <w:pPr>
              <w:jc w:val="center"/>
            </w:pPr>
            <w:r w:rsidRPr="00A52683">
              <w:t>1,308</w:t>
            </w:r>
          </w:p>
        </w:tc>
        <w:tc>
          <w:tcPr>
            <w:tcW w:w="1161" w:type="dxa"/>
            <w:shd w:val="clear" w:color="auto" w:fill="F2F2F2" w:themeFill="background1" w:themeFillShade="F2"/>
            <w:vAlign w:val="center"/>
          </w:tcPr>
          <w:p w:rsidR="003904B0" w:rsidRPr="00A52683" w:rsidRDefault="003904B0" w:rsidP="002B475F">
            <w:pPr>
              <w:pStyle w:val="ListParagraph"/>
              <w:ind w:left="0"/>
              <w:jc w:val="center"/>
            </w:pPr>
            <w:r w:rsidRPr="00A52683">
              <w:t>149,414</w:t>
            </w:r>
          </w:p>
        </w:tc>
        <w:tc>
          <w:tcPr>
            <w:tcW w:w="1174" w:type="dxa"/>
            <w:shd w:val="clear" w:color="auto" w:fill="F2F2F2" w:themeFill="background1" w:themeFillShade="F2"/>
            <w:vAlign w:val="center"/>
          </w:tcPr>
          <w:p w:rsidR="003904B0" w:rsidRPr="00A52683" w:rsidRDefault="003904B0" w:rsidP="002B475F">
            <w:pPr>
              <w:pStyle w:val="ListParagraph"/>
              <w:ind w:left="0"/>
              <w:jc w:val="center"/>
            </w:pPr>
            <w:r w:rsidRPr="00A52683">
              <w:t>62,046</w:t>
            </w:r>
          </w:p>
        </w:tc>
        <w:tc>
          <w:tcPr>
            <w:tcW w:w="1174" w:type="dxa"/>
            <w:shd w:val="clear" w:color="auto" w:fill="F2F2F2" w:themeFill="background1" w:themeFillShade="F2"/>
            <w:vAlign w:val="center"/>
          </w:tcPr>
          <w:p w:rsidR="003904B0" w:rsidRPr="00A52683" w:rsidRDefault="003904B0" w:rsidP="002B475F">
            <w:pPr>
              <w:pStyle w:val="ListParagraph"/>
              <w:ind w:left="0"/>
              <w:jc w:val="center"/>
            </w:pPr>
            <w:r w:rsidRPr="00A52683">
              <w:t>211,460</w:t>
            </w:r>
          </w:p>
        </w:tc>
      </w:tr>
      <w:tr w:rsidR="003904B0" w:rsidRPr="00A52683" w:rsidTr="002B475F">
        <w:trPr>
          <w:trHeight w:val="340"/>
          <w:jc w:val="center"/>
        </w:trPr>
        <w:tc>
          <w:tcPr>
            <w:tcW w:w="1203" w:type="dxa"/>
            <w:vAlign w:val="center"/>
          </w:tcPr>
          <w:p w:rsidR="003904B0" w:rsidRPr="00A52683" w:rsidRDefault="003904B0" w:rsidP="002B475F">
            <w:pPr>
              <w:pStyle w:val="ListParagraph"/>
              <w:ind w:left="0"/>
              <w:jc w:val="center"/>
            </w:pPr>
            <w:r w:rsidRPr="00A52683">
              <w:t>Timur</w:t>
            </w:r>
          </w:p>
        </w:tc>
        <w:tc>
          <w:tcPr>
            <w:tcW w:w="1457" w:type="dxa"/>
            <w:vAlign w:val="center"/>
          </w:tcPr>
          <w:p w:rsidR="003904B0" w:rsidRPr="00A52683" w:rsidRDefault="003904B0" w:rsidP="002B475F">
            <w:pPr>
              <w:pStyle w:val="ListParagraph"/>
              <w:ind w:left="0"/>
              <w:jc w:val="center"/>
            </w:pPr>
            <w:r w:rsidRPr="00A52683">
              <w:t>956,23</w:t>
            </w:r>
          </w:p>
        </w:tc>
        <w:tc>
          <w:tcPr>
            <w:tcW w:w="1417" w:type="dxa"/>
            <w:vAlign w:val="center"/>
          </w:tcPr>
          <w:p w:rsidR="003904B0" w:rsidRPr="00A52683" w:rsidRDefault="003904B0" w:rsidP="002B475F">
            <w:pPr>
              <w:pStyle w:val="ListParagraph"/>
              <w:ind w:left="0"/>
              <w:jc w:val="center"/>
            </w:pPr>
            <w:r>
              <w:t>850,23</w:t>
            </w:r>
          </w:p>
        </w:tc>
        <w:tc>
          <w:tcPr>
            <w:tcW w:w="851" w:type="dxa"/>
            <w:vAlign w:val="center"/>
          </w:tcPr>
          <w:p w:rsidR="003904B0" w:rsidRPr="00A52683" w:rsidRDefault="003904B0" w:rsidP="002B475F">
            <w:pPr>
              <w:jc w:val="center"/>
            </w:pPr>
            <w:r w:rsidRPr="00A52683">
              <w:t>0,937</w:t>
            </w:r>
          </w:p>
        </w:tc>
        <w:tc>
          <w:tcPr>
            <w:tcW w:w="1161" w:type="dxa"/>
            <w:shd w:val="clear" w:color="auto" w:fill="F2F2F2" w:themeFill="background1" w:themeFillShade="F2"/>
            <w:vAlign w:val="center"/>
          </w:tcPr>
          <w:p w:rsidR="003904B0" w:rsidRPr="00A52683" w:rsidRDefault="003904B0" w:rsidP="002B475F">
            <w:pPr>
              <w:pStyle w:val="ListParagraph"/>
              <w:ind w:left="0"/>
              <w:jc w:val="center"/>
            </w:pPr>
            <w:r w:rsidRPr="00A52683">
              <w:t>5,807</w:t>
            </w:r>
          </w:p>
        </w:tc>
        <w:tc>
          <w:tcPr>
            <w:tcW w:w="1174" w:type="dxa"/>
            <w:shd w:val="clear" w:color="auto" w:fill="F2F2F2" w:themeFill="background1" w:themeFillShade="F2"/>
            <w:vAlign w:val="center"/>
          </w:tcPr>
          <w:p w:rsidR="003904B0" w:rsidRPr="00A52683" w:rsidRDefault="003904B0" w:rsidP="002B475F">
            <w:pPr>
              <w:pStyle w:val="ListParagraph"/>
              <w:ind w:left="0"/>
              <w:jc w:val="center"/>
            </w:pPr>
            <w:r w:rsidRPr="00A52683">
              <w:t>78,592</w:t>
            </w:r>
          </w:p>
        </w:tc>
        <w:tc>
          <w:tcPr>
            <w:tcW w:w="1174" w:type="dxa"/>
            <w:shd w:val="clear" w:color="auto" w:fill="F2F2F2" w:themeFill="background1" w:themeFillShade="F2"/>
            <w:vAlign w:val="center"/>
          </w:tcPr>
          <w:p w:rsidR="003904B0" w:rsidRPr="00A52683" w:rsidRDefault="003904B0" w:rsidP="002B475F">
            <w:pPr>
              <w:pStyle w:val="ListParagraph"/>
              <w:ind w:left="0"/>
              <w:jc w:val="center"/>
            </w:pPr>
            <w:r w:rsidRPr="00A52683">
              <w:t>84,399</w:t>
            </w:r>
          </w:p>
        </w:tc>
      </w:tr>
    </w:tbl>
    <w:p w:rsidR="003904B0" w:rsidRPr="00A52683" w:rsidRDefault="003904B0" w:rsidP="003904B0">
      <w:pPr>
        <w:spacing w:line="360" w:lineRule="auto"/>
      </w:pPr>
      <w:r w:rsidRPr="00A52683">
        <w:t>Sumber: Hasil analisa</w:t>
      </w:r>
    </w:p>
    <w:p w:rsidR="003904B0" w:rsidRPr="00A52683" w:rsidRDefault="003904B0" w:rsidP="003904B0">
      <w:pPr>
        <w:pStyle w:val="ListParagraph"/>
        <w:spacing w:line="360" w:lineRule="auto"/>
        <w:ind w:left="709"/>
        <w:jc w:val="both"/>
      </w:pPr>
    </w:p>
    <w:p w:rsidR="003904B0" w:rsidRPr="00A52683" w:rsidRDefault="003904B0" w:rsidP="003904B0">
      <w:pPr>
        <w:pStyle w:val="ListParagraph"/>
        <w:spacing w:line="360" w:lineRule="auto"/>
        <w:ind w:left="709"/>
        <w:jc w:val="both"/>
      </w:pPr>
      <w:r w:rsidRPr="00A52683">
        <w:t>Panjang antrian (QL) dihitung dengan rumus hal 2-65, MKJI-SIG 1997 dan Nilai NQ</w:t>
      </w:r>
      <w:r w:rsidRPr="00A52683">
        <w:rPr>
          <w:vertAlign w:val="subscript"/>
        </w:rPr>
        <w:t>max</w:t>
      </w:r>
      <w:r w:rsidRPr="00A52683">
        <w:t xml:space="preserve"> diperoleh dari gambar grafik hal 2-66, MKJI-SIG 1997 dengan anggapan peluang untuk pembebanan (P</w:t>
      </w:r>
      <w:r w:rsidRPr="00A52683">
        <w:rPr>
          <w:vertAlign w:val="subscript"/>
        </w:rPr>
        <w:t>OL</w:t>
      </w:r>
      <w:r w:rsidRPr="00A52683">
        <w:t>) sebesar 5% untuk langkah perancangan, sehingga diperoleh:</w:t>
      </w:r>
    </w:p>
    <w:p w:rsidR="003904B0" w:rsidRPr="00A52683" w:rsidRDefault="003904B0" w:rsidP="003904B0">
      <w:pPr>
        <w:pStyle w:val="ListParagraph"/>
        <w:spacing w:line="360" w:lineRule="auto"/>
        <w:ind w:left="709"/>
        <w:jc w:val="both"/>
      </w:pPr>
    </w:p>
    <w:p w:rsidR="003904B0" w:rsidRPr="00A52683" w:rsidRDefault="003904B0" w:rsidP="003904B0">
      <w:pPr>
        <w:pStyle w:val="ListParagraph"/>
        <w:spacing w:line="360" w:lineRule="auto"/>
        <w:ind w:left="0"/>
        <w:jc w:val="center"/>
      </w:pPr>
      <w:r>
        <w:t>Tabel 4</w:t>
      </w:r>
      <w:r w:rsidRPr="00A52683">
        <w:t xml:space="preserve">.7. Perhitungan panjang antrian persimpangan </w:t>
      </w:r>
      <w:r>
        <w:t>Jalan AW. Syahrani - Jalan Yos Sudarso I</w:t>
      </w:r>
      <w:r w:rsidRPr="00A52683">
        <w:t xml:space="preserve"> kondisi eksisting</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1203"/>
        <w:gridCol w:w="1457"/>
        <w:gridCol w:w="1404"/>
        <w:gridCol w:w="1174"/>
      </w:tblGrid>
      <w:tr w:rsidR="003904B0" w:rsidRPr="00A52683" w:rsidTr="002B475F">
        <w:trPr>
          <w:trHeight w:val="605"/>
          <w:jc w:val="center"/>
        </w:trPr>
        <w:tc>
          <w:tcPr>
            <w:tcW w:w="1203" w:type="dxa"/>
            <w:tcBorders>
              <w:bottom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rPr>
                <w:b/>
              </w:rPr>
            </w:pPr>
            <w:r w:rsidRPr="00A52683">
              <w:rPr>
                <w:b/>
              </w:rPr>
              <w:t>Pendekat</w:t>
            </w:r>
          </w:p>
        </w:tc>
        <w:tc>
          <w:tcPr>
            <w:tcW w:w="1457" w:type="dxa"/>
            <w:tcBorders>
              <w:bottom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rPr>
                <w:b/>
              </w:rPr>
            </w:pPr>
            <w:r w:rsidRPr="00A52683">
              <w:rPr>
                <w:b/>
              </w:rPr>
              <w:t>NQ</w:t>
            </w:r>
            <w:r w:rsidRPr="00A52683">
              <w:rPr>
                <w:b/>
                <w:vertAlign w:val="subscript"/>
              </w:rPr>
              <w:t>max</w:t>
            </w:r>
          </w:p>
          <w:p w:rsidR="003904B0" w:rsidRPr="00A52683" w:rsidRDefault="003904B0" w:rsidP="002B475F">
            <w:pPr>
              <w:pStyle w:val="ListParagraph"/>
              <w:ind w:left="0"/>
              <w:jc w:val="center"/>
              <w:rPr>
                <w:b/>
              </w:rPr>
            </w:pPr>
            <w:r w:rsidRPr="00A52683">
              <w:rPr>
                <w:b/>
              </w:rPr>
              <w:t>(smp)</w:t>
            </w:r>
          </w:p>
        </w:tc>
        <w:tc>
          <w:tcPr>
            <w:tcW w:w="1404" w:type="dxa"/>
            <w:tcBorders>
              <w:bottom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rPr>
                <w:b/>
              </w:rPr>
            </w:pPr>
            <w:r w:rsidRPr="00A52683">
              <w:rPr>
                <w:b/>
              </w:rPr>
              <w:t>W</w:t>
            </w:r>
            <w:r w:rsidRPr="00A52683">
              <w:rPr>
                <w:b/>
                <w:vertAlign w:val="subscript"/>
              </w:rPr>
              <w:t>MASUK</w:t>
            </w:r>
          </w:p>
          <w:p w:rsidR="003904B0" w:rsidRPr="00A52683" w:rsidRDefault="003904B0" w:rsidP="002B475F">
            <w:pPr>
              <w:pStyle w:val="ListParagraph"/>
              <w:ind w:left="0"/>
              <w:jc w:val="center"/>
              <w:rPr>
                <w:b/>
              </w:rPr>
            </w:pPr>
            <w:r w:rsidRPr="00A52683">
              <w:rPr>
                <w:b/>
              </w:rPr>
              <w:t>(m)</w:t>
            </w:r>
          </w:p>
        </w:tc>
        <w:tc>
          <w:tcPr>
            <w:tcW w:w="1174" w:type="dxa"/>
            <w:tcBorders>
              <w:bottom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rPr>
                <w:b/>
              </w:rPr>
            </w:pPr>
            <w:r w:rsidRPr="00A52683">
              <w:rPr>
                <w:b/>
              </w:rPr>
              <w:t>QL</w:t>
            </w:r>
          </w:p>
          <w:p w:rsidR="003904B0" w:rsidRPr="00A52683" w:rsidRDefault="003904B0" w:rsidP="002B475F">
            <w:pPr>
              <w:pStyle w:val="ListParagraph"/>
              <w:ind w:left="0"/>
              <w:jc w:val="center"/>
              <w:rPr>
                <w:b/>
              </w:rPr>
            </w:pPr>
            <w:r w:rsidRPr="00A52683">
              <w:rPr>
                <w:b/>
              </w:rPr>
              <w:t>(m)</w:t>
            </w:r>
          </w:p>
        </w:tc>
      </w:tr>
      <w:tr w:rsidR="003904B0" w:rsidRPr="00A52683" w:rsidTr="002B475F">
        <w:trPr>
          <w:trHeight w:val="340"/>
          <w:jc w:val="center"/>
        </w:trPr>
        <w:tc>
          <w:tcPr>
            <w:tcW w:w="1203" w:type="dxa"/>
            <w:tcBorders>
              <w:top w:val="double" w:sz="4" w:space="0" w:color="auto"/>
            </w:tcBorders>
            <w:vAlign w:val="center"/>
          </w:tcPr>
          <w:p w:rsidR="003904B0" w:rsidRPr="00A52683" w:rsidRDefault="003904B0" w:rsidP="002B475F">
            <w:pPr>
              <w:pStyle w:val="ListParagraph"/>
              <w:ind w:left="0"/>
              <w:jc w:val="center"/>
            </w:pPr>
            <w:r w:rsidRPr="00A52683">
              <w:t>Utara</w:t>
            </w:r>
          </w:p>
        </w:tc>
        <w:tc>
          <w:tcPr>
            <w:tcW w:w="1457" w:type="dxa"/>
            <w:tcBorders>
              <w:top w:val="double" w:sz="4" w:space="0" w:color="auto"/>
            </w:tcBorders>
            <w:vAlign w:val="center"/>
          </w:tcPr>
          <w:p w:rsidR="003904B0" w:rsidRPr="00A52683" w:rsidRDefault="003904B0" w:rsidP="002B475F">
            <w:pPr>
              <w:pStyle w:val="ListParagraph"/>
              <w:ind w:left="0"/>
              <w:jc w:val="center"/>
            </w:pPr>
            <w:r w:rsidRPr="00A52683">
              <w:t>80</w:t>
            </w:r>
          </w:p>
        </w:tc>
        <w:tc>
          <w:tcPr>
            <w:tcW w:w="1404" w:type="dxa"/>
            <w:tcBorders>
              <w:top w:val="double" w:sz="4" w:space="0" w:color="auto"/>
            </w:tcBorders>
            <w:shd w:val="clear" w:color="auto" w:fill="FFFFFF" w:themeFill="background1"/>
            <w:vAlign w:val="center"/>
          </w:tcPr>
          <w:p w:rsidR="003904B0" w:rsidRPr="00A52683" w:rsidRDefault="003904B0" w:rsidP="002B475F">
            <w:pPr>
              <w:pStyle w:val="ListParagraph"/>
              <w:ind w:left="0"/>
              <w:jc w:val="center"/>
            </w:pPr>
            <w:r w:rsidRPr="00A52683">
              <w:t>5,0</w:t>
            </w:r>
          </w:p>
        </w:tc>
        <w:tc>
          <w:tcPr>
            <w:tcW w:w="1174" w:type="dxa"/>
            <w:tcBorders>
              <w:top w:val="double" w:sz="4" w:space="0" w:color="auto"/>
            </w:tcBorders>
            <w:shd w:val="clear" w:color="auto" w:fill="F2F2F2" w:themeFill="background1" w:themeFillShade="F2"/>
            <w:vAlign w:val="center"/>
          </w:tcPr>
          <w:p w:rsidR="003904B0" w:rsidRPr="00A52683" w:rsidRDefault="003904B0" w:rsidP="002B475F">
            <w:pPr>
              <w:pStyle w:val="ListParagraph"/>
              <w:ind w:left="0"/>
              <w:jc w:val="center"/>
            </w:pPr>
            <w:r w:rsidRPr="00A52683">
              <w:t>320</w:t>
            </w:r>
          </w:p>
        </w:tc>
      </w:tr>
      <w:tr w:rsidR="003904B0" w:rsidRPr="00A52683" w:rsidTr="002B475F">
        <w:trPr>
          <w:trHeight w:val="340"/>
          <w:jc w:val="center"/>
        </w:trPr>
        <w:tc>
          <w:tcPr>
            <w:tcW w:w="1203" w:type="dxa"/>
            <w:vAlign w:val="center"/>
          </w:tcPr>
          <w:p w:rsidR="003904B0" w:rsidRPr="00A52683" w:rsidRDefault="003904B0" w:rsidP="002B475F">
            <w:pPr>
              <w:pStyle w:val="ListParagraph"/>
              <w:ind w:left="0"/>
              <w:jc w:val="center"/>
            </w:pPr>
            <w:r w:rsidRPr="00A52683">
              <w:t>Selatan</w:t>
            </w:r>
          </w:p>
        </w:tc>
        <w:tc>
          <w:tcPr>
            <w:tcW w:w="1457" w:type="dxa"/>
            <w:vAlign w:val="center"/>
          </w:tcPr>
          <w:p w:rsidR="003904B0" w:rsidRPr="00A52683" w:rsidRDefault="003904B0" w:rsidP="002B475F">
            <w:pPr>
              <w:pStyle w:val="ListParagraph"/>
              <w:ind w:left="0"/>
              <w:jc w:val="center"/>
            </w:pPr>
            <w:r w:rsidRPr="00A52683">
              <w:t>80</w:t>
            </w:r>
          </w:p>
        </w:tc>
        <w:tc>
          <w:tcPr>
            <w:tcW w:w="1404" w:type="dxa"/>
            <w:shd w:val="clear" w:color="auto" w:fill="FFFFFF" w:themeFill="background1"/>
            <w:vAlign w:val="center"/>
          </w:tcPr>
          <w:p w:rsidR="003904B0" w:rsidRPr="00A52683" w:rsidRDefault="003904B0" w:rsidP="002B475F">
            <w:pPr>
              <w:pStyle w:val="ListParagraph"/>
              <w:ind w:left="0"/>
              <w:jc w:val="center"/>
            </w:pPr>
            <w:r w:rsidRPr="00A52683">
              <w:t>4,6</w:t>
            </w:r>
          </w:p>
        </w:tc>
        <w:tc>
          <w:tcPr>
            <w:tcW w:w="1174" w:type="dxa"/>
            <w:shd w:val="clear" w:color="auto" w:fill="F2F2F2" w:themeFill="background1" w:themeFillShade="F2"/>
            <w:vAlign w:val="center"/>
          </w:tcPr>
          <w:p w:rsidR="003904B0" w:rsidRPr="00A52683" w:rsidRDefault="003904B0" w:rsidP="002B475F">
            <w:pPr>
              <w:pStyle w:val="ListParagraph"/>
              <w:ind w:left="0"/>
              <w:jc w:val="center"/>
            </w:pPr>
            <w:r w:rsidRPr="00A52683">
              <w:t>320</w:t>
            </w:r>
          </w:p>
        </w:tc>
      </w:tr>
      <w:tr w:rsidR="003904B0" w:rsidRPr="00A52683" w:rsidTr="002B475F">
        <w:trPr>
          <w:trHeight w:val="340"/>
          <w:jc w:val="center"/>
        </w:trPr>
        <w:tc>
          <w:tcPr>
            <w:tcW w:w="1203" w:type="dxa"/>
            <w:vAlign w:val="center"/>
          </w:tcPr>
          <w:p w:rsidR="003904B0" w:rsidRPr="00A52683" w:rsidRDefault="003904B0" w:rsidP="002B475F">
            <w:pPr>
              <w:pStyle w:val="ListParagraph"/>
              <w:ind w:left="0"/>
              <w:jc w:val="center"/>
            </w:pPr>
            <w:r w:rsidRPr="00A52683">
              <w:t>Timur</w:t>
            </w:r>
          </w:p>
        </w:tc>
        <w:tc>
          <w:tcPr>
            <w:tcW w:w="1457" w:type="dxa"/>
            <w:vAlign w:val="center"/>
          </w:tcPr>
          <w:p w:rsidR="003904B0" w:rsidRPr="00A52683" w:rsidRDefault="003904B0" w:rsidP="002B475F">
            <w:pPr>
              <w:pStyle w:val="ListParagraph"/>
              <w:ind w:left="0"/>
              <w:jc w:val="center"/>
            </w:pPr>
            <w:r w:rsidRPr="00A52683">
              <w:t>80</w:t>
            </w:r>
          </w:p>
        </w:tc>
        <w:tc>
          <w:tcPr>
            <w:tcW w:w="1404" w:type="dxa"/>
            <w:shd w:val="clear" w:color="auto" w:fill="FFFFFF" w:themeFill="background1"/>
            <w:vAlign w:val="center"/>
          </w:tcPr>
          <w:p w:rsidR="003904B0" w:rsidRPr="00A52683" w:rsidRDefault="003904B0" w:rsidP="002B475F">
            <w:pPr>
              <w:pStyle w:val="ListParagraph"/>
              <w:ind w:left="0"/>
              <w:jc w:val="center"/>
            </w:pPr>
            <w:r w:rsidRPr="00A52683">
              <w:t>6,5</w:t>
            </w:r>
          </w:p>
        </w:tc>
        <w:tc>
          <w:tcPr>
            <w:tcW w:w="1174" w:type="dxa"/>
            <w:shd w:val="clear" w:color="auto" w:fill="F2F2F2" w:themeFill="background1" w:themeFillShade="F2"/>
            <w:vAlign w:val="center"/>
          </w:tcPr>
          <w:p w:rsidR="003904B0" w:rsidRPr="00A52683" w:rsidRDefault="003904B0" w:rsidP="002B475F">
            <w:pPr>
              <w:pStyle w:val="ListParagraph"/>
              <w:ind w:left="0"/>
              <w:jc w:val="center"/>
            </w:pPr>
            <w:r w:rsidRPr="00A52683">
              <w:t>320</w:t>
            </w:r>
          </w:p>
        </w:tc>
      </w:tr>
    </w:tbl>
    <w:p w:rsidR="003904B0" w:rsidRPr="00A52683" w:rsidRDefault="003904B0" w:rsidP="003904B0">
      <w:pPr>
        <w:pStyle w:val="ListParagraph"/>
        <w:spacing w:line="360" w:lineRule="auto"/>
        <w:ind w:left="1429" w:firstLine="11"/>
      </w:pPr>
      <w:r w:rsidRPr="00A52683">
        <w:t>Sumber: Hasil analisa</w:t>
      </w:r>
    </w:p>
    <w:p w:rsidR="003904B0" w:rsidRPr="00A52683" w:rsidRDefault="003904B0" w:rsidP="003904B0">
      <w:pPr>
        <w:pStyle w:val="ListParagraph"/>
        <w:spacing w:line="360" w:lineRule="auto"/>
        <w:ind w:left="0"/>
        <w:jc w:val="both"/>
      </w:pPr>
    </w:p>
    <w:p w:rsidR="003904B0" w:rsidRPr="00A52683" w:rsidRDefault="003904B0" w:rsidP="003904B0">
      <w:pPr>
        <w:pStyle w:val="ListParagraph"/>
        <w:numPr>
          <w:ilvl w:val="3"/>
          <w:numId w:val="13"/>
        </w:numPr>
        <w:spacing w:line="360" w:lineRule="auto"/>
        <w:ind w:left="709" w:hanging="283"/>
        <w:contextualSpacing w:val="0"/>
        <w:jc w:val="both"/>
        <w:rPr>
          <w:b/>
        </w:rPr>
      </w:pPr>
      <w:r w:rsidRPr="00A52683">
        <w:rPr>
          <w:b/>
        </w:rPr>
        <w:t>Kendaraan terhenti (NS)</w:t>
      </w:r>
    </w:p>
    <w:p w:rsidR="003904B0" w:rsidRPr="00A52683" w:rsidRDefault="003904B0" w:rsidP="003904B0">
      <w:pPr>
        <w:pStyle w:val="ListParagraph"/>
        <w:spacing w:line="360" w:lineRule="auto"/>
        <w:jc w:val="both"/>
      </w:pPr>
      <w:r w:rsidRPr="00A52683">
        <w:t>Angka henti sebagai jumlah rata-rata per smp untuk perancangan dihitung dengan rumus hal 2-67, MKJI-SIG 1997, perhitungan jumlah kendaraan henti (N</w:t>
      </w:r>
      <w:r w:rsidRPr="00A52683">
        <w:rPr>
          <w:vertAlign w:val="subscript"/>
        </w:rPr>
        <w:t>SV</w:t>
      </w:r>
      <w:r w:rsidRPr="00A52683">
        <w:t xml:space="preserve">) masing-masing </w:t>
      </w:r>
      <w:r w:rsidRPr="00A52683">
        <w:lastRenderedPageBreak/>
        <w:t>pendekat dihitung menggunakan rumus hal 2-67, MKJI-SIG 1997, sehingga diper</w:t>
      </w:r>
      <w:r>
        <w:t>oleh hasil seperti dalam Tabel 4</w:t>
      </w:r>
      <w:r w:rsidRPr="00A52683">
        <w:t>.8 di bawah ini.</w:t>
      </w:r>
    </w:p>
    <w:p w:rsidR="003904B0" w:rsidRPr="00A52683" w:rsidRDefault="003904B0" w:rsidP="003904B0">
      <w:pPr>
        <w:pStyle w:val="ListParagraph"/>
        <w:spacing w:line="360" w:lineRule="auto"/>
        <w:jc w:val="both"/>
      </w:pPr>
      <w:r w:rsidRPr="00A52683">
        <w:t>Nilai angka henti total seluruh simpang dihitung dengan rumus hal 2-67, MKJI-SIG 1997.</w:t>
      </w:r>
    </w:p>
    <w:p w:rsidR="003904B0" w:rsidRDefault="003904B0" w:rsidP="003904B0">
      <w:pPr>
        <w:pStyle w:val="ListParagraph"/>
        <w:spacing w:line="360" w:lineRule="auto"/>
        <w:jc w:val="both"/>
      </w:pPr>
    </w:p>
    <w:p w:rsidR="003904B0" w:rsidRDefault="003904B0" w:rsidP="003904B0">
      <w:pPr>
        <w:pStyle w:val="ListParagraph"/>
        <w:spacing w:line="360" w:lineRule="auto"/>
        <w:jc w:val="both"/>
      </w:pPr>
    </w:p>
    <w:p w:rsidR="003904B0" w:rsidRPr="00A52683" w:rsidRDefault="003904B0" w:rsidP="003904B0">
      <w:pPr>
        <w:pStyle w:val="ListParagraph"/>
        <w:spacing w:line="360" w:lineRule="auto"/>
        <w:jc w:val="both"/>
      </w:pPr>
    </w:p>
    <w:p w:rsidR="003904B0" w:rsidRPr="00A52683" w:rsidRDefault="003904B0" w:rsidP="003904B0">
      <w:pPr>
        <w:pStyle w:val="ListParagraph"/>
        <w:spacing w:line="360" w:lineRule="auto"/>
        <w:ind w:left="0"/>
        <w:jc w:val="center"/>
      </w:pPr>
      <w:r>
        <w:t>Tabel 4</w:t>
      </w:r>
      <w:r w:rsidRPr="00A52683">
        <w:t xml:space="preserve">.8. Perhitungan angka henti dan jumlah kendaraan terhenti </w:t>
      </w:r>
    </w:p>
    <w:p w:rsidR="003904B0" w:rsidRPr="00A52683" w:rsidRDefault="003904B0" w:rsidP="003904B0">
      <w:pPr>
        <w:pStyle w:val="ListParagraph"/>
        <w:spacing w:line="360" w:lineRule="auto"/>
        <w:ind w:left="0"/>
        <w:jc w:val="center"/>
      </w:pPr>
      <w:proofErr w:type="gramStart"/>
      <w:r w:rsidRPr="00A52683">
        <w:t>pada</w:t>
      </w:r>
      <w:proofErr w:type="gramEnd"/>
      <w:r w:rsidRPr="00A52683">
        <w:t xml:space="preserve"> persimpangan </w:t>
      </w:r>
      <w:r>
        <w:t>Jalan AW. Syahrani - Jalan Yos Sudarso I</w:t>
      </w:r>
      <w:r w:rsidRPr="00A52683">
        <w:t xml:space="preserve"> kondisi eksisting</w:t>
      </w:r>
    </w:p>
    <w:tbl>
      <w:tblPr>
        <w:tblStyle w:val="TableGrid"/>
        <w:tblW w:w="0" w:type="auto"/>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Look w:val="04A0" w:firstRow="1" w:lastRow="0" w:firstColumn="1" w:lastColumn="0" w:noHBand="0" w:noVBand="1"/>
      </w:tblPr>
      <w:tblGrid>
        <w:gridCol w:w="1406"/>
        <w:gridCol w:w="1406"/>
        <w:gridCol w:w="1406"/>
        <w:gridCol w:w="1406"/>
        <w:gridCol w:w="1406"/>
        <w:gridCol w:w="1407"/>
      </w:tblGrid>
      <w:tr w:rsidR="003904B0" w:rsidRPr="00A52683" w:rsidTr="002B475F">
        <w:trPr>
          <w:trHeight w:val="340"/>
        </w:trPr>
        <w:tc>
          <w:tcPr>
            <w:tcW w:w="1406" w:type="dxa"/>
            <w:tcBorders>
              <w:bottom w:val="double" w:sz="4" w:space="0" w:color="auto"/>
            </w:tcBorders>
            <w:shd w:val="clear" w:color="auto" w:fill="F2F2F2" w:themeFill="background1" w:themeFillShade="F2"/>
            <w:vAlign w:val="center"/>
          </w:tcPr>
          <w:p w:rsidR="003904B0" w:rsidRPr="00A52683" w:rsidRDefault="003904B0" w:rsidP="002B475F">
            <w:pPr>
              <w:jc w:val="center"/>
              <w:rPr>
                <w:b/>
              </w:rPr>
            </w:pPr>
            <w:r w:rsidRPr="00A52683">
              <w:rPr>
                <w:b/>
              </w:rPr>
              <w:t>Pendekat</w:t>
            </w:r>
          </w:p>
        </w:tc>
        <w:tc>
          <w:tcPr>
            <w:tcW w:w="1406" w:type="dxa"/>
            <w:tcBorders>
              <w:bottom w:val="double" w:sz="4" w:space="0" w:color="auto"/>
            </w:tcBorders>
            <w:shd w:val="clear" w:color="auto" w:fill="F2F2F2" w:themeFill="background1" w:themeFillShade="F2"/>
            <w:vAlign w:val="center"/>
          </w:tcPr>
          <w:p w:rsidR="003904B0" w:rsidRPr="00A52683" w:rsidRDefault="003904B0" w:rsidP="002B475F">
            <w:pPr>
              <w:jc w:val="center"/>
              <w:rPr>
                <w:b/>
              </w:rPr>
            </w:pPr>
            <w:r w:rsidRPr="00A52683">
              <w:rPr>
                <w:b/>
              </w:rPr>
              <w:t>c</w:t>
            </w:r>
          </w:p>
          <w:p w:rsidR="003904B0" w:rsidRPr="00A52683" w:rsidRDefault="003904B0" w:rsidP="002B475F">
            <w:pPr>
              <w:jc w:val="center"/>
              <w:rPr>
                <w:b/>
              </w:rPr>
            </w:pPr>
            <w:r w:rsidRPr="00A52683">
              <w:rPr>
                <w:b/>
              </w:rPr>
              <w:t>(detik)</w:t>
            </w:r>
          </w:p>
        </w:tc>
        <w:tc>
          <w:tcPr>
            <w:tcW w:w="1406" w:type="dxa"/>
            <w:tcBorders>
              <w:bottom w:val="double" w:sz="4" w:space="0" w:color="auto"/>
            </w:tcBorders>
            <w:shd w:val="clear" w:color="auto" w:fill="F2F2F2" w:themeFill="background1" w:themeFillShade="F2"/>
            <w:vAlign w:val="center"/>
          </w:tcPr>
          <w:p w:rsidR="003904B0" w:rsidRPr="00A52683" w:rsidRDefault="003904B0" w:rsidP="002B475F">
            <w:pPr>
              <w:jc w:val="center"/>
              <w:rPr>
                <w:b/>
              </w:rPr>
            </w:pPr>
            <w:r w:rsidRPr="00A52683">
              <w:rPr>
                <w:b/>
              </w:rPr>
              <w:t>Q</w:t>
            </w:r>
          </w:p>
          <w:p w:rsidR="003904B0" w:rsidRPr="00A52683" w:rsidRDefault="003904B0" w:rsidP="002B475F">
            <w:pPr>
              <w:jc w:val="center"/>
              <w:rPr>
                <w:b/>
              </w:rPr>
            </w:pPr>
            <w:r w:rsidRPr="00A52683">
              <w:rPr>
                <w:b/>
              </w:rPr>
              <w:t>(smp/jam)</w:t>
            </w:r>
          </w:p>
        </w:tc>
        <w:tc>
          <w:tcPr>
            <w:tcW w:w="1406" w:type="dxa"/>
            <w:tcBorders>
              <w:bottom w:val="double" w:sz="4" w:space="0" w:color="auto"/>
            </w:tcBorders>
            <w:shd w:val="clear" w:color="auto" w:fill="F2F2F2" w:themeFill="background1" w:themeFillShade="F2"/>
            <w:vAlign w:val="center"/>
          </w:tcPr>
          <w:p w:rsidR="003904B0" w:rsidRPr="00A52683" w:rsidRDefault="003904B0" w:rsidP="002B475F">
            <w:pPr>
              <w:jc w:val="center"/>
              <w:rPr>
                <w:b/>
              </w:rPr>
            </w:pPr>
            <w:r w:rsidRPr="00A52683">
              <w:rPr>
                <w:b/>
              </w:rPr>
              <w:t>NQ</w:t>
            </w:r>
          </w:p>
          <w:p w:rsidR="003904B0" w:rsidRPr="00A52683" w:rsidRDefault="003904B0" w:rsidP="002B475F">
            <w:pPr>
              <w:jc w:val="center"/>
              <w:rPr>
                <w:b/>
              </w:rPr>
            </w:pPr>
            <w:r w:rsidRPr="00A52683">
              <w:rPr>
                <w:b/>
              </w:rPr>
              <w:t>(smp)</w:t>
            </w:r>
          </w:p>
        </w:tc>
        <w:tc>
          <w:tcPr>
            <w:tcW w:w="1406" w:type="dxa"/>
            <w:tcBorders>
              <w:bottom w:val="double" w:sz="4" w:space="0" w:color="auto"/>
            </w:tcBorders>
            <w:shd w:val="clear" w:color="auto" w:fill="F2F2F2" w:themeFill="background1" w:themeFillShade="F2"/>
            <w:vAlign w:val="center"/>
          </w:tcPr>
          <w:p w:rsidR="003904B0" w:rsidRPr="00A52683" w:rsidRDefault="003904B0" w:rsidP="002B475F">
            <w:pPr>
              <w:jc w:val="center"/>
              <w:rPr>
                <w:b/>
              </w:rPr>
            </w:pPr>
            <w:r w:rsidRPr="00A52683">
              <w:rPr>
                <w:b/>
              </w:rPr>
              <w:t>NS</w:t>
            </w:r>
          </w:p>
          <w:p w:rsidR="003904B0" w:rsidRPr="00A52683" w:rsidRDefault="003904B0" w:rsidP="002B475F">
            <w:pPr>
              <w:jc w:val="center"/>
              <w:rPr>
                <w:b/>
              </w:rPr>
            </w:pPr>
            <w:r w:rsidRPr="00A52683">
              <w:rPr>
                <w:b/>
              </w:rPr>
              <w:t>stop/smp</w:t>
            </w:r>
          </w:p>
        </w:tc>
        <w:tc>
          <w:tcPr>
            <w:tcW w:w="1407" w:type="dxa"/>
            <w:tcBorders>
              <w:bottom w:val="double" w:sz="4" w:space="0" w:color="auto"/>
            </w:tcBorders>
            <w:shd w:val="clear" w:color="auto" w:fill="F2F2F2" w:themeFill="background1" w:themeFillShade="F2"/>
            <w:vAlign w:val="center"/>
          </w:tcPr>
          <w:p w:rsidR="003904B0" w:rsidRPr="00A52683" w:rsidRDefault="003904B0" w:rsidP="002B475F">
            <w:pPr>
              <w:jc w:val="center"/>
              <w:rPr>
                <w:b/>
              </w:rPr>
            </w:pPr>
            <w:r w:rsidRPr="00A52683">
              <w:rPr>
                <w:b/>
              </w:rPr>
              <w:t>N</w:t>
            </w:r>
            <w:r w:rsidRPr="00A52683">
              <w:rPr>
                <w:b/>
                <w:vertAlign w:val="subscript"/>
              </w:rPr>
              <w:t>SV</w:t>
            </w:r>
          </w:p>
          <w:p w:rsidR="003904B0" w:rsidRPr="00A52683" w:rsidRDefault="003904B0" w:rsidP="002B475F">
            <w:pPr>
              <w:jc w:val="center"/>
              <w:rPr>
                <w:b/>
              </w:rPr>
            </w:pPr>
            <w:r w:rsidRPr="00A52683">
              <w:rPr>
                <w:b/>
              </w:rPr>
              <w:t>(smp/jam</w:t>
            </w:r>
          </w:p>
        </w:tc>
      </w:tr>
      <w:tr w:rsidR="003904B0" w:rsidRPr="00A52683" w:rsidTr="002B475F">
        <w:trPr>
          <w:trHeight w:val="340"/>
        </w:trPr>
        <w:tc>
          <w:tcPr>
            <w:tcW w:w="1406" w:type="dxa"/>
            <w:tcBorders>
              <w:top w:val="double" w:sz="4" w:space="0" w:color="auto"/>
            </w:tcBorders>
            <w:vAlign w:val="center"/>
          </w:tcPr>
          <w:p w:rsidR="003904B0" w:rsidRPr="00A52683" w:rsidRDefault="003904B0" w:rsidP="002B475F">
            <w:pPr>
              <w:jc w:val="center"/>
            </w:pPr>
            <w:r w:rsidRPr="00A52683">
              <w:t>Utara</w:t>
            </w:r>
          </w:p>
        </w:tc>
        <w:tc>
          <w:tcPr>
            <w:tcW w:w="1406" w:type="dxa"/>
            <w:vMerge w:val="restart"/>
            <w:tcBorders>
              <w:top w:val="double" w:sz="4" w:space="0" w:color="auto"/>
            </w:tcBorders>
            <w:vAlign w:val="center"/>
          </w:tcPr>
          <w:p w:rsidR="003904B0" w:rsidRPr="00A52683" w:rsidRDefault="003904B0" w:rsidP="002B475F">
            <w:pPr>
              <w:jc w:val="center"/>
            </w:pPr>
            <w:r w:rsidRPr="00A52683">
              <w:t>95</w:t>
            </w:r>
          </w:p>
        </w:tc>
        <w:tc>
          <w:tcPr>
            <w:tcW w:w="1406" w:type="dxa"/>
            <w:tcBorders>
              <w:top w:val="double" w:sz="4" w:space="0" w:color="auto"/>
            </w:tcBorders>
            <w:vAlign w:val="center"/>
          </w:tcPr>
          <w:p w:rsidR="003904B0" w:rsidRPr="009C3059" w:rsidRDefault="003904B0" w:rsidP="002B475F">
            <w:pPr>
              <w:pStyle w:val="ListParagraph"/>
              <w:ind w:left="0"/>
              <w:jc w:val="center"/>
            </w:pPr>
            <w:r w:rsidRPr="009C3059">
              <w:t>896,90</w:t>
            </w:r>
          </w:p>
        </w:tc>
        <w:tc>
          <w:tcPr>
            <w:tcW w:w="1406" w:type="dxa"/>
            <w:tcBorders>
              <w:top w:val="double" w:sz="4" w:space="0" w:color="auto"/>
            </w:tcBorders>
            <w:vAlign w:val="center"/>
          </w:tcPr>
          <w:p w:rsidR="003904B0" w:rsidRPr="00A52683" w:rsidRDefault="003904B0" w:rsidP="002B475F">
            <w:pPr>
              <w:pStyle w:val="ListParagraph"/>
              <w:ind w:left="0"/>
              <w:jc w:val="center"/>
            </w:pPr>
            <w:r w:rsidRPr="00A52683">
              <w:t>81,829</w:t>
            </w:r>
          </w:p>
        </w:tc>
        <w:tc>
          <w:tcPr>
            <w:tcW w:w="1406" w:type="dxa"/>
            <w:tcBorders>
              <w:top w:val="double" w:sz="4" w:space="0" w:color="auto"/>
            </w:tcBorders>
            <w:shd w:val="clear" w:color="auto" w:fill="F2F2F2" w:themeFill="background1" w:themeFillShade="F2"/>
            <w:vAlign w:val="center"/>
          </w:tcPr>
          <w:p w:rsidR="003904B0" w:rsidRPr="00A52683" w:rsidRDefault="003904B0" w:rsidP="002B475F">
            <w:pPr>
              <w:jc w:val="center"/>
            </w:pPr>
            <w:r w:rsidRPr="00A52683">
              <w:t>2,595</w:t>
            </w:r>
          </w:p>
        </w:tc>
        <w:tc>
          <w:tcPr>
            <w:tcW w:w="1407" w:type="dxa"/>
            <w:tcBorders>
              <w:top w:val="double" w:sz="4" w:space="0" w:color="auto"/>
            </w:tcBorders>
            <w:shd w:val="clear" w:color="auto" w:fill="F2F2F2" w:themeFill="background1" w:themeFillShade="F2"/>
            <w:vAlign w:val="center"/>
          </w:tcPr>
          <w:p w:rsidR="003904B0" w:rsidRPr="00A52683" w:rsidRDefault="003904B0" w:rsidP="002B475F">
            <w:pPr>
              <w:jc w:val="center"/>
            </w:pPr>
            <w:r w:rsidRPr="00A52683">
              <w:t>2793,24</w:t>
            </w:r>
          </w:p>
        </w:tc>
      </w:tr>
      <w:tr w:rsidR="003904B0" w:rsidRPr="00A52683" w:rsidTr="002B475F">
        <w:trPr>
          <w:trHeight w:val="340"/>
        </w:trPr>
        <w:tc>
          <w:tcPr>
            <w:tcW w:w="1406" w:type="dxa"/>
            <w:vAlign w:val="center"/>
          </w:tcPr>
          <w:p w:rsidR="003904B0" w:rsidRPr="00A52683" w:rsidRDefault="003904B0" w:rsidP="002B475F">
            <w:pPr>
              <w:jc w:val="center"/>
            </w:pPr>
            <w:r w:rsidRPr="00A52683">
              <w:t>Selatan</w:t>
            </w:r>
          </w:p>
        </w:tc>
        <w:tc>
          <w:tcPr>
            <w:tcW w:w="1406" w:type="dxa"/>
            <w:vMerge/>
            <w:vAlign w:val="center"/>
          </w:tcPr>
          <w:p w:rsidR="003904B0" w:rsidRPr="00A52683" w:rsidRDefault="003904B0" w:rsidP="002B475F">
            <w:pPr>
              <w:jc w:val="center"/>
            </w:pPr>
          </w:p>
        </w:tc>
        <w:tc>
          <w:tcPr>
            <w:tcW w:w="1406" w:type="dxa"/>
            <w:vAlign w:val="center"/>
          </w:tcPr>
          <w:p w:rsidR="003904B0" w:rsidRPr="009C3059" w:rsidRDefault="003904B0" w:rsidP="002B475F">
            <w:pPr>
              <w:pStyle w:val="ListParagraph"/>
              <w:ind w:left="0"/>
              <w:jc w:val="center"/>
            </w:pPr>
            <w:r w:rsidRPr="009C3059">
              <w:t>850,70</w:t>
            </w:r>
          </w:p>
        </w:tc>
        <w:tc>
          <w:tcPr>
            <w:tcW w:w="1406" w:type="dxa"/>
            <w:vAlign w:val="center"/>
          </w:tcPr>
          <w:p w:rsidR="003904B0" w:rsidRPr="00A52683" w:rsidRDefault="003904B0" w:rsidP="002B475F">
            <w:pPr>
              <w:pStyle w:val="ListParagraph"/>
              <w:ind w:left="0"/>
              <w:jc w:val="center"/>
            </w:pPr>
            <w:r w:rsidRPr="00A52683">
              <w:t>211,460</w:t>
            </w:r>
          </w:p>
        </w:tc>
        <w:tc>
          <w:tcPr>
            <w:tcW w:w="1406" w:type="dxa"/>
            <w:shd w:val="clear" w:color="auto" w:fill="F2F2F2" w:themeFill="background1" w:themeFillShade="F2"/>
            <w:vAlign w:val="center"/>
          </w:tcPr>
          <w:p w:rsidR="003904B0" w:rsidRPr="00A52683" w:rsidRDefault="003904B0" w:rsidP="002B475F">
            <w:pPr>
              <w:jc w:val="center"/>
            </w:pPr>
            <w:r w:rsidRPr="00A52683">
              <w:t>5,791</w:t>
            </w:r>
          </w:p>
        </w:tc>
        <w:tc>
          <w:tcPr>
            <w:tcW w:w="1407" w:type="dxa"/>
            <w:shd w:val="clear" w:color="auto" w:fill="F2F2F2" w:themeFill="background1" w:themeFillShade="F2"/>
            <w:vAlign w:val="center"/>
          </w:tcPr>
          <w:p w:rsidR="003904B0" w:rsidRPr="00A52683" w:rsidRDefault="003904B0" w:rsidP="002B475F">
            <w:pPr>
              <w:jc w:val="center"/>
            </w:pPr>
            <w:r w:rsidRPr="00A52683">
              <w:t>7218,23</w:t>
            </w:r>
          </w:p>
        </w:tc>
      </w:tr>
      <w:tr w:rsidR="003904B0" w:rsidRPr="00A52683" w:rsidTr="002B475F">
        <w:trPr>
          <w:trHeight w:val="340"/>
        </w:trPr>
        <w:tc>
          <w:tcPr>
            <w:tcW w:w="1406" w:type="dxa"/>
            <w:vAlign w:val="center"/>
          </w:tcPr>
          <w:p w:rsidR="003904B0" w:rsidRPr="00A52683" w:rsidRDefault="003904B0" w:rsidP="002B475F">
            <w:pPr>
              <w:jc w:val="center"/>
            </w:pPr>
            <w:r w:rsidRPr="00A52683">
              <w:t>Timur</w:t>
            </w:r>
          </w:p>
        </w:tc>
        <w:tc>
          <w:tcPr>
            <w:tcW w:w="1406" w:type="dxa"/>
            <w:vMerge/>
            <w:vAlign w:val="center"/>
          </w:tcPr>
          <w:p w:rsidR="003904B0" w:rsidRPr="00A52683" w:rsidRDefault="003904B0" w:rsidP="002B475F">
            <w:pPr>
              <w:jc w:val="center"/>
            </w:pPr>
          </w:p>
        </w:tc>
        <w:tc>
          <w:tcPr>
            <w:tcW w:w="1406" w:type="dxa"/>
            <w:vAlign w:val="center"/>
          </w:tcPr>
          <w:p w:rsidR="003904B0" w:rsidRPr="009C3059" w:rsidRDefault="003904B0" w:rsidP="002B475F">
            <w:pPr>
              <w:pStyle w:val="ListParagraph"/>
              <w:ind w:left="0"/>
              <w:jc w:val="center"/>
            </w:pPr>
            <w:r w:rsidRPr="009C3059">
              <w:t>1220,90</w:t>
            </w:r>
          </w:p>
        </w:tc>
        <w:tc>
          <w:tcPr>
            <w:tcW w:w="1406" w:type="dxa"/>
            <w:vAlign w:val="center"/>
          </w:tcPr>
          <w:p w:rsidR="003904B0" w:rsidRPr="00A52683" w:rsidRDefault="003904B0" w:rsidP="002B475F">
            <w:pPr>
              <w:pStyle w:val="ListParagraph"/>
              <w:ind w:left="0"/>
              <w:jc w:val="center"/>
            </w:pPr>
            <w:r w:rsidRPr="00A52683">
              <w:t>84,399</w:t>
            </w:r>
          </w:p>
        </w:tc>
        <w:tc>
          <w:tcPr>
            <w:tcW w:w="1406" w:type="dxa"/>
            <w:shd w:val="clear" w:color="auto" w:fill="F2F2F2" w:themeFill="background1" w:themeFillShade="F2"/>
            <w:vAlign w:val="center"/>
          </w:tcPr>
          <w:p w:rsidR="003904B0" w:rsidRPr="00A52683" w:rsidRDefault="003904B0" w:rsidP="002B475F">
            <w:pPr>
              <w:jc w:val="center"/>
            </w:pPr>
            <w:r w:rsidRPr="00A52683">
              <w:t>3,216</w:t>
            </w:r>
          </w:p>
        </w:tc>
        <w:tc>
          <w:tcPr>
            <w:tcW w:w="1407" w:type="dxa"/>
            <w:shd w:val="clear" w:color="auto" w:fill="F2F2F2" w:themeFill="background1" w:themeFillShade="F2"/>
            <w:vAlign w:val="center"/>
          </w:tcPr>
          <w:p w:rsidR="003904B0" w:rsidRPr="00A52683" w:rsidRDefault="003904B0" w:rsidP="002B475F">
            <w:pPr>
              <w:jc w:val="center"/>
            </w:pPr>
            <w:r w:rsidRPr="00A52683">
              <w:t>2880,98</w:t>
            </w:r>
          </w:p>
        </w:tc>
      </w:tr>
      <w:tr w:rsidR="003904B0" w:rsidRPr="00A52683" w:rsidTr="002B475F">
        <w:trPr>
          <w:trHeight w:val="340"/>
        </w:trPr>
        <w:tc>
          <w:tcPr>
            <w:tcW w:w="7030" w:type="dxa"/>
            <w:gridSpan w:val="5"/>
            <w:vAlign w:val="center"/>
          </w:tcPr>
          <w:p w:rsidR="003904B0" w:rsidRPr="00A52683" w:rsidRDefault="003904B0" w:rsidP="002B475F">
            <w:pPr>
              <w:jc w:val="right"/>
              <w:rPr>
                <w:b/>
              </w:rPr>
            </w:pPr>
            <w:r w:rsidRPr="00A52683">
              <w:rPr>
                <w:b/>
              </w:rPr>
              <w:t>N</w:t>
            </w:r>
            <w:r w:rsidRPr="00A52683">
              <w:rPr>
                <w:b/>
                <w:vertAlign w:val="subscript"/>
              </w:rPr>
              <w:t>SV TOTAL</w:t>
            </w:r>
          </w:p>
        </w:tc>
        <w:tc>
          <w:tcPr>
            <w:tcW w:w="1407" w:type="dxa"/>
            <w:shd w:val="clear" w:color="auto" w:fill="F2F2F2" w:themeFill="background1" w:themeFillShade="F2"/>
            <w:vAlign w:val="center"/>
          </w:tcPr>
          <w:p w:rsidR="003904B0" w:rsidRPr="00A52683" w:rsidRDefault="003904B0" w:rsidP="002B475F">
            <w:pPr>
              <w:jc w:val="center"/>
              <w:rPr>
                <w:b/>
              </w:rPr>
            </w:pPr>
            <w:r w:rsidRPr="00A52683">
              <w:rPr>
                <w:b/>
              </w:rPr>
              <w:t>12892,450</w:t>
            </w:r>
          </w:p>
        </w:tc>
      </w:tr>
    </w:tbl>
    <w:p w:rsidR="003904B0" w:rsidRPr="00A52683" w:rsidRDefault="003904B0" w:rsidP="003904B0">
      <w:pPr>
        <w:spacing w:line="360" w:lineRule="auto"/>
      </w:pPr>
      <w:r w:rsidRPr="00A52683">
        <w:t>Sumber: Hasil analisa</w:t>
      </w:r>
    </w:p>
    <w:p w:rsidR="003904B0" w:rsidRPr="00A52683" w:rsidRDefault="003904B0" w:rsidP="003904B0">
      <w:pPr>
        <w:pStyle w:val="ListParagraph"/>
        <w:spacing w:line="360" w:lineRule="auto"/>
        <w:ind w:left="709"/>
        <w:jc w:val="both"/>
      </w:pPr>
    </w:p>
    <w:p w:rsidR="003904B0" w:rsidRPr="00A52683" w:rsidRDefault="003904B0" w:rsidP="003904B0">
      <w:pPr>
        <w:pStyle w:val="ListParagraph"/>
        <w:numPr>
          <w:ilvl w:val="3"/>
          <w:numId w:val="13"/>
        </w:numPr>
        <w:spacing w:line="360" w:lineRule="auto"/>
        <w:ind w:left="709" w:hanging="283"/>
        <w:contextualSpacing w:val="0"/>
        <w:jc w:val="both"/>
        <w:rPr>
          <w:b/>
        </w:rPr>
      </w:pPr>
      <w:r w:rsidRPr="00A52683">
        <w:rPr>
          <w:b/>
        </w:rPr>
        <w:t>Tundaan (</w:t>
      </w:r>
      <w:r w:rsidRPr="00A52683">
        <w:rPr>
          <w:b/>
          <w:i/>
        </w:rPr>
        <w:t>delay</w:t>
      </w:r>
      <w:r w:rsidRPr="00A52683">
        <w:rPr>
          <w:b/>
        </w:rPr>
        <w:t>)</w:t>
      </w:r>
    </w:p>
    <w:p w:rsidR="003904B0" w:rsidRPr="00A52683" w:rsidRDefault="003904B0" w:rsidP="003904B0">
      <w:pPr>
        <w:pStyle w:val="ListParagraph"/>
        <w:spacing w:line="360" w:lineRule="auto"/>
        <w:ind w:left="709"/>
        <w:jc w:val="both"/>
      </w:pPr>
      <w:r w:rsidRPr="00A52683">
        <w:t>Tundaan lalu lintas rata-rata tiap pendekat dihitung dengan menggunakan rumus hal 2-69, MKJI-SIG 1997, tundaan geometrik rata-rata (DG) masing-masing pendekat dihitung dengan rumus hal 2-69, MKJI-SIG 1997, tundaan rata-rata tiap pendekat (D) adalah jumlah dari tundaan lalu lintas rata-rata dan tundaan geometri masing-masing pendekat dihitung dengan rumus hal 2-69, MKJI-SIG 1997 dan tundaan total pada simpang dihitung dengan menggunakan rumus hal 2-69, MKJI-SIG 1997, sehingga hasi</w:t>
      </w:r>
      <w:r>
        <w:t>lnya dapat dilihat dalam Tabel 4</w:t>
      </w:r>
      <w:r w:rsidRPr="00A52683">
        <w:t>.9 di bawah ini.</w:t>
      </w:r>
    </w:p>
    <w:p w:rsidR="003904B0" w:rsidRPr="00A52683" w:rsidRDefault="003904B0" w:rsidP="003904B0">
      <w:pPr>
        <w:pStyle w:val="ListParagraph"/>
        <w:spacing w:line="360" w:lineRule="auto"/>
        <w:ind w:left="709"/>
        <w:jc w:val="both"/>
      </w:pPr>
    </w:p>
    <w:p w:rsidR="003904B0" w:rsidRPr="00A52683" w:rsidRDefault="003904B0" w:rsidP="003904B0">
      <w:pPr>
        <w:spacing w:line="360" w:lineRule="auto"/>
        <w:jc w:val="center"/>
      </w:pPr>
      <w:r>
        <w:t>Tabel 4</w:t>
      </w:r>
      <w:r w:rsidRPr="00A52683">
        <w:t xml:space="preserve">.9. Perhitungan tundaan pada persimpangan </w:t>
      </w:r>
      <w:r>
        <w:t>Jalan AW. Syahrani - Jalan Yos Sudarso I</w:t>
      </w:r>
    </w:p>
    <w:tbl>
      <w:tblPr>
        <w:tblStyle w:val="TableGrid"/>
        <w:tblW w:w="8617" w:type="dxa"/>
        <w:jc w:val="center"/>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Look w:val="04A0" w:firstRow="1" w:lastRow="0" w:firstColumn="1" w:lastColumn="0" w:noHBand="0" w:noVBand="1"/>
      </w:tblPr>
      <w:tblGrid>
        <w:gridCol w:w="1233"/>
        <w:gridCol w:w="1417"/>
        <w:gridCol w:w="1437"/>
        <w:gridCol w:w="1437"/>
        <w:gridCol w:w="1699"/>
        <w:gridCol w:w="1394"/>
      </w:tblGrid>
      <w:tr w:rsidR="003904B0" w:rsidRPr="00A52683" w:rsidTr="002B475F">
        <w:trPr>
          <w:trHeight w:val="621"/>
          <w:jc w:val="center"/>
        </w:trPr>
        <w:tc>
          <w:tcPr>
            <w:tcW w:w="1233" w:type="dxa"/>
            <w:tcBorders>
              <w:bottom w:val="double" w:sz="4" w:space="0" w:color="auto"/>
            </w:tcBorders>
            <w:shd w:val="clear" w:color="auto" w:fill="F2F2F2" w:themeFill="background1" w:themeFillShade="F2"/>
            <w:vAlign w:val="center"/>
          </w:tcPr>
          <w:p w:rsidR="003904B0" w:rsidRPr="00A52683" w:rsidRDefault="003904B0" w:rsidP="002B475F">
            <w:pPr>
              <w:spacing w:line="360" w:lineRule="auto"/>
              <w:jc w:val="center"/>
              <w:rPr>
                <w:b/>
              </w:rPr>
            </w:pPr>
            <w:r w:rsidRPr="00A52683">
              <w:rPr>
                <w:b/>
              </w:rPr>
              <w:t>Pendekat</w:t>
            </w:r>
          </w:p>
        </w:tc>
        <w:tc>
          <w:tcPr>
            <w:tcW w:w="1417" w:type="dxa"/>
            <w:tcBorders>
              <w:bottom w:val="double" w:sz="4" w:space="0" w:color="auto"/>
            </w:tcBorders>
            <w:shd w:val="clear" w:color="auto" w:fill="F2F2F2" w:themeFill="background1" w:themeFillShade="F2"/>
            <w:vAlign w:val="center"/>
          </w:tcPr>
          <w:p w:rsidR="003904B0" w:rsidRPr="00A52683" w:rsidRDefault="003904B0" w:rsidP="002B475F">
            <w:pPr>
              <w:spacing w:line="360" w:lineRule="auto"/>
              <w:jc w:val="center"/>
              <w:rPr>
                <w:b/>
              </w:rPr>
            </w:pPr>
            <w:r w:rsidRPr="00A52683">
              <w:rPr>
                <w:b/>
              </w:rPr>
              <w:t>Q</w:t>
            </w:r>
          </w:p>
          <w:p w:rsidR="003904B0" w:rsidRPr="00A52683" w:rsidRDefault="003904B0" w:rsidP="002B475F">
            <w:pPr>
              <w:spacing w:line="360" w:lineRule="auto"/>
              <w:jc w:val="center"/>
              <w:rPr>
                <w:b/>
              </w:rPr>
            </w:pPr>
            <w:r w:rsidRPr="00A52683">
              <w:rPr>
                <w:b/>
              </w:rPr>
              <w:t>(smp/jam)</w:t>
            </w:r>
          </w:p>
        </w:tc>
        <w:tc>
          <w:tcPr>
            <w:tcW w:w="1437" w:type="dxa"/>
            <w:tcBorders>
              <w:bottom w:val="double" w:sz="4" w:space="0" w:color="auto"/>
            </w:tcBorders>
            <w:shd w:val="clear" w:color="auto" w:fill="F2F2F2" w:themeFill="background1" w:themeFillShade="F2"/>
            <w:vAlign w:val="center"/>
          </w:tcPr>
          <w:p w:rsidR="003904B0" w:rsidRPr="00A52683" w:rsidRDefault="003904B0" w:rsidP="002B475F">
            <w:pPr>
              <w:spacing w:line="360" w:lineRule="auto"/>
              <w:jc w:val="center"/>
              <w:rPr>
                <w:b/>
              </w:rPr>
            </w:pPr>
            <w:r w:rsidRPr="00A52683">
              <w:rPr>
                <w:b/>
              </w:rPr>
              <w:t>DT</w:t>
            </w:r>
          </w:p>
          <w:p w:rsidR="003904B0" w:rsidRPr="00A52683" w:rsidRDefault="003904B0" w:rsidP="002B475F">
            <w:pPr>
              <w:spacing w:line="360" w:lineRule="auto"/>
              <w:jc w:val="center"/>
              <w:rPr>
                <w:b/>
              </w:rPr>
            </w:pPr>
            <w:r w:rsidRPr="00A52683">
              <w:rPr>
                <w:b/>
              </w:rPr>
              <w:t>(detik/smp)</w:t>
            </w:r>
          </w:p>
        </w:tc>
        <w:tc>
          <w:tcPr>
            <w:tcW w:w="1437" w:type="dxa"/>
            <w:tcBorders>
              <w:bottom w:val="double" w:sz="4" w:space="0" w:color="auto"/>
            </w:tcBorders>
            <w:shd w:val="clear" w:color="auto" w:fill="F2F2F2" w:themeFill="background1" w:themeFillShade="F2"/>
            <w:vAlign w:val="center"/>
          </w:tcPr>
          <w:p w:rsidR="003904B0" w:rsidRPr="00A52683" w:rsidRDefault="003904B0" w:rsidP="002B475F">
            <w:pPr>
              <w:spacing w:line="360" w:lineRule="auto"/>
              <w:jc w:val="center"/>
              <w:rPr>
                <w:b/>
              </w:rPr>
            </w:pPr>
            <w:r w:rsidRPr="00A52683">
              <w:rPr>
                <w:b/>
              </w:rPr>
              <w:t>DG</w:t>
            </w:r>
          </w:p>
          <w:p w:rsidR="003904B0" w:rsidRPr="00A52683" w:rsidRDefault="003904B0" w:rsidP="002B475F">
            <w:pPr>
              <w:spacing w:line="360" w:lineRule="auto"/>
              <w:jc w:val="center"/>
              <w:rPr>
                <w:b/>
              </w:rPr>
            </w:pPr>
            <w:r w:rsidRPr="00A52683">
              <w:rPr>
                <w:b/>
              </w:rPr>
              <w:t>(detik/smp)</w:t>
            </w:r>
          </w:p>
        </w:tc>
        <w:tc>
          <w:tcPr>
            <w:tcW w:w="1699" w:type="dxa"/>
            <w:tcBorders>
              <w:bottom w:val="double" w:sz="4" w:space="0" w:color="auto"/>
            </w:tcBorders>
            <w:shd w:val="clear" w:color="auto" w:fill="F2F2F2" w:themeFill="background1" w:themeFillShade="F2"/>
            <w:vAlign w:val="center"/>
          </w:tcPr>
          <w:p w:rsidR="003904B0" w:rsidRPr="00A52683" w:rsidRDefault="003904B0" w:rsidP="002B475F">
            <w:pPr>
              <w:spacing w:line="360" w:lineRule="auto"/>
              <w:jc w:val="center"/>
              <w:rPr>
                <w:b/>
              </w:rPr>
            </w:pPr>
            <w:r w:rsidRPr="00A52683">
              <w:rPr>
                <w:b/>
              </w:rPr>
              <w:t>D = DT +  DG</w:t>
            </w:r>
          </w:p>
          <w:p w:rsidR="003904B0" w:rsidRPr="00A52683" w:rsidRDefault="003904B0" w:rsidP="002B475F">
            <w:pPr>
              <w:spacing w:line="360" w:lineRule="auto"/>
              <w:jc w:val="center"/>
              <w:rPr>
                <w:b/>
              </w:rPr>
            </w:pPr>
            <w:r w:rsidRPr="00A52683">
              <w:rPr>
                <w:b/>
              </w:rPr>
              <w:t>(detik/smp)</w:t>
            </w:r>
          </w:p>
        </w:tc>
        <w:tc>
          <w:tcPr>
            <w:tcW w:w="1394" w:type="dxa"/>
            <w:tcBorders>
              <w:bottom w:val="double" w:sz="4" w:space="0" w:color="auto"/>
            </w:tcBorders>
            <w:shd w:val="clear" w:color="auto" w:fill="F2F2F2" w:themeFill="background1" w:themeFillShade="F2"/>
            <w:vAlign w:val="center"/>
          </w:tcPr>
          <w:p w:rsidR="003904B0" w:rsidRPr="00A52683" w:rsidRDefault="003904B0" w:rsidP="002B475F">
            <w:pPr>
              <w:spacing w:line="360" w:lineRule="auto"/>
              <w:jc w:val="center"/>
              <w:rPr>
                <w:b/>
              </w:rPr>
            </w:pPr>
            <w:r w:rsidRPr="00A52683">
              <w:rPr>
                <w:b/>
              </w:rPr>
              <w:t>D x Q</w:t>
            </w:r>
          </w:p>
          <w:p w:rsidR="003904B0" w:rsidRPr="00A52683" w:rsidRDefault="003904B0" w:rsidP="002B475F">
            <w:pPr>
              <w:spacing w:line="360" w:lineRule="auto"/>
              <w:jc w:val="center"/>
              <w:rPr>
                <w:b/>
              </w:rPr>
            </w:pPr>
            <w:r w:rsidRPr="00A52683">
              <w:rPr>
                <w:b/>
              </w:rPr>
              <w:t>(smp detik)</w:t>
            </w:r>
          </w:p>
        </w:tc>
      </w:tr>
      <w:tr w:rsidR="003904B0" w:rsidRPr="00A52683" w:rsidTr="002B475F">
        <w:trPr>
          <w:trHeight w:val="340"/>
          <w:jc w:val="center"/>
        </w:trPr>
        <w:tc>
          <w:tcPr>
            <w:tcW w:w="1233" w:type="dxa"/>
            <w:tcBorders>
              <w:top w:val="double" w:sz="4" w:space="0" w:color="auto"/>
            </w:tcBorders>
            <w:vAlign w:val="center"/>
          </w:tcPr>
          <w:p w:rsidR="003904B0" w:rsidRPr="00A52683" w:rsidRDefault="003904B0" w:rsidP="002B475F">
            <w:pPr>
              <w:jc w:val="center"/>
            </w:pPr>
            <w:r w:rsidRPr="00A52683">
              <w:t>Utara</w:t>
            </w:r>
          </w:p>
        </w:tc>
        <w:tc>
          <w:tcPr>
            <w:tcW w:w="1417" w:type="dxa"/>
            <w:tcBorders>
              <w:top w:val="double" w:sz="4" w:space="0" w:color="auto"/>
            </w:tcBorders>
            <w:vAlign w:val="center"/>
          </w:tcPr>
          <w:p w:rsidR="003904B0" w:rsidRPr="009C3059" w:rsidRDefault="003904B0" w:rsidP="002B475F">
            <w:pPr>
              <w:pStyle w:val="ListParagraph"/>
              <w:ind w:left="0"/>
              <w:jc w:val="center"/>
            </w:pPr>
            <w:r w:rsidRPr="009C3059">
              <w:t>896,90</w:t>
            </w:r>
          </w:p>
        </w:tc>
        <w:tc>
          <w:tcPr>
            <w:tcW w:w="1437" w:type="dxa"/>
            <w:tcBorders>
              <w:top w:val="double" w:sz="4" w:space="0" w:color="auto"/>
            </w:tcBorders>
            <w:vAlign w:val="center"/>
          </w:tcPr>
          <w:p w:rsidR="003904B0" w:rsidRPr="00A52683" w:rsidRDefault="003904B0" w:rsidP="002B475F">
            <w:pPr>
              <w:jc w:val="center"/>
            </w:pPr>
            <w:r w:rsidRPr="00A52683">
              <w:t>40,05</w:t>
            </w:r>
          </w:p>
        </w:tc>
        <w:tc>
          <w:tcPr>
            <w:tcW w:w="1437" w:type="dxa"/>
            <w:tcBorders>
              <w:top w:val="double" w:sz="4" w:space="0" w:color="auto"/>
            </w:tcBorders>
            <w:vAlign w:val="center"/>
          </w:tcPr>
          <w:p w:rsidR="003904B0" w:rsidRPr="00A52683" w:rsidRDefault="003904B0" w:rsidP="002B475F">
            <w:pPr>
              <w:jc w:val="center"/>
            </w:pPr>
            <w:r w:rsidRPr="00A52683">
              <w:t>-3,776</w:t>
            </w:r>
          </w:p>
        </w:tc>
        <w:tc>
          <w:tcPr>
            <w:tcW w:w="1699" w:type="dxa"/>
            <w:tcBorders>
              <w:top w:val="double" w:sz="4" w:space="0" w:color="auto"/>
            </w:tcBorders>
            <w:shd w:val="clear" w:color="auto" w:fill="F2F2F2" w:themeFill="background1" w:themeFillShade="F2"/>
            <w:vAlign w:val="center"/>
          </w:tcPr>
          <w:p w:rsidR="003904B0" w:rsidRPr="00A52683" w:rsidRDefault="003904B0" w:rsidP="002B475F">
            <w:pPr>
              <w:jc w:val="center"/>
            </w:pPr>
            <w:r w:rsidRPr="00A52683">
              <w:t>36,270</w:t>
            </w:r>
          </w:p>
        </w:tc>
        <w:tc>
          <w:tcPr>
            <w:tcW w:w="1394" w:type="dxa"/>
            <w:tcBorders>
              <w:top w:val="double" w:sz="4" w:space="0" w:color="auto"/>
            </w:tcBorders>
            <w:shd w:val="clear" w:color="auto" w:fill="F2F2F2" w:themeFill="background1" w:themeFillShade="F2"/>
            <w:vAlign w:val="center"/>
          </w:tcPr>
          <w:p w:rsidR="003904B0" w:rsidRPr="00A52683" w:rsidRDefault="003904B0" w:rsidP="002B475F">
            <w:pPr>
              <w:jc w:val="center"/>
            </w:pPr>
            <w:r w:rsidRPr="00A52683">
              <w:t>39048,80</w:t>
            </w:r>
          </w:p>
        </w:tc>
      </w:tr>
      <w:tr w:rsidR="003904B0" w:rsidRPr="00A52683" w:rsidTr="002B475F">
        <w:trPr>
          <w:trHeight w:val="340"/>
          <w:jc w:val="center"/>
        </w:trPr>
        <w:tc>
          <w:tcPr>
            <w:tcW w:w="1233" w:type="dxa"/>
            <w:vAlign w:val="center"/>
          </w:tcPr>
          <w:p w:rsidR="003904B0" w:rsidRPr="00A52683" w:rsidRDefault="003904B0" w:rsidP="002B475F">
            <w:pPr>
              <w:jc w:val="center"/>
            </w:pPr>
            <w:r w:rsidRPr="00A52683">
              <w:t>Selatan</w:t>
            </w:r>
          </w:p>
        </w:tc>
        <w:tc>
          <w:tcPr>
            <w:tcW w:w="1417" w:type="dxa"/>
            <w:vAlign w:val="center"/>
          </w:tcPr>
          <w:p w:rsidR="003904B0" w:rsidRPr="009C3059" w:rsidRDefault="003904B0" w:rsidP="002B475F">
            <w:pPr>
              <w:pStyle w:val="ListParagraph"/>
              <w:ind w:left="0"/>
              <w:jc w:val="center"/>
            </w:pPr>
            <w:r w:rsidRPr="009C3059">
              <w:t>850,70</w:t>
            </w:r>
          </w:p>
        </w:tc>
        <w:tc>
          <w:tcPr>
            <w:tcW w:w="1437" w:type="dxa"/>
            <w:vAlign w:val="center"/>
          </w:tcPr>
          <w:p w:rsidR="003904B0" w:rsidRPr="00A52683" w:rsidRDefault="003904B0" w:rsidP="002B475F">
            <w:pPr>
              <w:jc w:val="center"/>
            </w:pPr>
            <w:r w:rsidRPr="00A52683">
              <w:t>607,19</w:t>
            </w:r>
          </w:p>
        </w:tc>
        <w:tc>
          <w:tcPr>
            <w:tcW w:w="1437" w:type="dxa"/>
            <w:vAlign w:val="center"/>
          </w:tcPr>
          <w:p w:rsidR="003904B0" w:rsidRPr="00A52683" w:rsidRDefault="003904B0" w:rsidP="002B475F">
            <w:pPr>
              <w:jc w:val="center"/>
            </w:pPr>
            <w:r w:rsidRPr="00A52683">
              <w:t>-23,222</w:t>
            </w:r>
          </w:p>
        </w:tc>
        <w:tc>
          <w:tcPr>
            <w:tcW w:w="1699" w:type="dxa"/>
            <w:shd w:val="clear" w:color="auto" w:fill="F2F2F2" w:themeFill="background1" w:themeFillShade="F2"/>
            <w:vAlign w:val="center"/>
          </w:tcPr>
          <w:p w:rsidR="003904B0" w:rsidRPr="00A52683" w:rsidRDefault="003904B0" w:rsidP="002B475F">
            <w:pPr>
              <w:jc w:val="center"/>
            </w:pPr>
            <w:r w:rsidRPr="00A52683">
              <w:t>583,968</w:t>
            </w:r>
          </w:p>
        </w:tc>
        <w:tc>
          <w:tcPr>
            <w:tcW w:w="1394" w:type="dxa"/>
            <w:shd w:val="clear" w:color="auto" w:fill="F2F2F2" w:themeFill="background1" w:themeFillShade="F2"/>
            <w:vAlign w:val="center"/>
          </w:tcPr>
          <w:p w:rsidR="003904B0" w:rsidRPr="00A52683" w:rsidRDefault="003904B0" w:rsidP="002B475F">
            <w:pPr>
              <w:jc w:val="center"/>
            </w:pPr>
            <w:r w:rsidRPr="00A52683">
              <w:t>727858,20</w:t>
            </w:r>
          </w:p>
        </w:tc>
      </w:tr>
      <w:tr w:rsidR="003904B0" w:rsidRPr="00A52683" w:rsidTr="002B475F">
        <w:trPr>
          <w:trHeight w:val="340"/>
          <w:jc w:val="center"/>
        </w:trPr>
        <w:tc>
          <w:tcPr>
            <w:tcW w:w="1233" w:type="dxa"/>
            <w:tcBorders>
              <w:bottom w:val="single" w:sz="12" w:space="0" w:color="auto"/>
            </w:tcBorders>
            <w:vAlign w:val="center"/>
          </w:tcPr>
          <w:p w:rsidR="003904B0" w:rsidRPr="00A52683" w:rsidRDefault="003904B0" w:rsidP="002B475F">
            <w:pPr>
              <w:jc w:val="center"/>
            </w:pPr>
            <w:r w:rsidRPr="00A52683">
              <w:t>Timur</w:t>
            </w:r>
          </w:p>
        </w:tc>
        <w:tc>
          <w:tcPr>
            <w:tcW w:w="1417" w:type="dxa"/>
            <w:tcBorders>
              <w:bottom w:val="single" w:sz="12" w:space="0" w:color="auto"/>
            </w:tcBorders>
            <w:vAlign w:val="center"/>
          </w:tcPr>
          <w:p w:rsidR="003904B0" w:rsidRPr="009C3059" w:rsidRDefault="003904B0" w:rsidP="002B475F">
            <w:pPr>
              <w:pStyle w:val="ListParagraph"/>
              <w:ind w:left="0"/>
              <w:jc w:val="center"/>
            </w:pPr>
            <w:r w:rsidRPr="009C3059">
              <w:t>1220,90</w:t>
            </w:r>
          </w:p>
        </w:tc>
        <w:tc>
          <w:tcPr>
            <w:tcW w:w="1437" w:type="dxa"/>
            <w:tcBorders>
              <w:bottom w:val="single" w:sz="12" w:space="0" w:color="auto"/>
            </w:tcBorders>
            <w:vAlign w:val="center"/>
          </w:tcPr>
          <w:p w:rsidR="003904B0" w:rsidRPr="00A52683" w:rsidRDefault="003904B0" w:rsidP="002B475F">
            <w:pPr>
              <w:jc w:val="center"/>
            </w:pPr>
            <w:r w:rsidRPr="00A52683">
              <w:t>64,77</w:t>
            </w:r>
          </w:p>
        </w:tc>
        <w:tc>
          <w:tcPr>
            <w:tcW w:w="1437" w:type="dxa"/>
            <w:tcBorders>
              <w:bottom w:val="single" w:sz="12" w:space="0" w:color="auto"/>
            </w:tcBorders>
            <w:vAlign w:val="center"/>
          </w:tcPr>
          <w:p w:rsidR="003904B0" w:rsidRPr="00A52683" w:rsidRDefault="003904B0" w:rsidP="002B475F">
            <w:pPr>
              <w:jc w:val="center"/>
            </w:pPr>
            <w:r w:rsidRPr="00A52683">
              <w:t>-7,788</w:t>
            </w:r>
          </w:p>
        </w:tc>
        <w:tc>
          <w:tcPr>
            <w:tcW w:w="1699" w:type="dxa"/>
            <w:shd w:val="clear" w:color="auto" w:fill="F2F2F2" w:themeFill="background1" w:themeFillShade="F2"/>
            <w:vAlign w:val="center"/>
          </w:tcPr>
          <w:p w:rsidR="003904B0" w:rsidRPr="00A52683" w:rsidRDefault="003904B0" w:rsidP="002B475F">
            <w:pPr>
              <w:jc w:val="center"/>
            </w:pPr>
            <w:r w:rsidRPr="00A52683">
              <w:t>56,985</w:t>
            </w:r>
          </w:p>
        </w:tc>
        <w:tc>
          <w:tcPr>
            <w:tcW w:w="1394" w:type="dxa"/>
            <w:shd w:val="clear" w:color="auto" w:fill="F2F2F2" w:themeFill="background1" w:themeFillShade="F2"/>
            <w:vAlign w:val="center"/>
          </w:tcPr>
          <w:p w:rsidR="003904B0" w:rsidRPr="00A52683" w:rsidRDefault="003904B0" w:rsidP="002B475F">
            <w:pPr>
              <w:jc w:val="center"/>
            </w:pPr>
            <w:r w:rsidRPr="00A52683">
              <w:t>51053,14</w:t>
            </w:r>
          </w:p>
        </w:tc>
      </w:tr>
      <w:tr w:rsidR="003904B0" w:rsidRPr="00A52683" w:rsidTr="002B475F">
        <w:trPr>
          <w:trHeight w:val="340"/>
          <w:jc w:val="center"/>
        </w:trPr>
        <w:tc>
          <w:tcPr>
            <w:tcW w:w="5524" w:type="dxa"/>
            <w:gridSpan w:val="4"/>
            <w:tcBorders>
              <w:top w:val="single" w:sz="12" w:space="0" w:color="auto"/>
              <w:left w:val="single" w:sz="12" w:space="0" w:color="auto"/>
              <w:bottom w:val="single" w:sz="12" w:space="0" w:color="auto"/>
              <w:right w:val="single" w:sz="12" w:space="0" w:color="auto"/>
            </w:tcBorders>
            <w:vAlign w:val="center"/>
          </w:tcPr>
          <w:p w:rsidR="003904B0" w:rsidRPr="00A52683" w:rsidRDefault="003904B0" w:rsidP="002B475F">
            <w:pPr>
              <w:jc w:val="right"/>
            </w:pPr>
            <w:r w:rsidRPr="00A52683">
              <w:t>Tundaan Rata-rata = (36,270+583,968+56,985)/3 =</w:t>
            </w:r>
          </w:p>
        </w:tc>
        <w:tc>
          <w:tcPr>
            <w:tcW w:w="1699" w:type="dxa"/>
            <w:tcBorders>
              <w:left w:val="single" w:sz="12" w:space="0" w:color="auto"/>
            </w:tcBorders>
            <w:shd w:val="clear" w:color="auto" w:fill="F2F2F2" w:themeFill="background1" w:themeFillShade="F2"/>
            <w:vAlign w:val="center"/>
          </w:tcPr>
          <w:p w:rsidR="003904B0" w:rsidRPr="00A52683" w:rsidRDefault="003904B0" w:rsidP="002B475F">
            <w:pPr>
              <w:jc w:val="center"/>
            </w:pPr>
            <w:r w:rsidRPr="00A52683">
              <w:t>225,741</w:t>
            </w:r>
          </w:p>
        </w:tc>
        <w:tc>
          <w:tcPr>
            <w:tcW w:w="1394" w:type="dxa"/>
            <w:shd w:val="clear" w:color="auto" w:fill="F2F2F2" w:themeFill="background1" w:themeFillShade="F2"/>
            <w:vAlign w:val="center"/>
          </w:tcPr>
          <w:p w:rsidR="003904B0" w:rsidRPr="00A52683" w:rsidRDefault="003904B0" w:rsidP="002B475F">
            <w:pPr>
              <w:jc w:val="center"/>
            </w:pPr>
            <w:r w:rsidRPr="00A52683">
              <w:t>817960,14</w:t>
            </w:r>
          </w:p>
        </w:tc>
      </w:tr>
      <w:tr w:rsidR="003904B0" w:rsidRPr="00A52683" w:rsidTr="002B475F">
        <w:trPr>
          <w:trHeight w:val="340"/>
          <w:jc w:val="center"/>
        </w:trPr>
        <w:tc>
          <w:tcPr>
            <w:tcW w:w="7223" w:type="dxa"/>
            <w:gridSpan w:val="5"/>
            <w:tcBorders>
              <w:top w:val="single" w:sz="12" w:space="0" w:color="auto"/>
              <w:left w:val="single" w:sz="12" w:space="0" w:color="auto"/>
              <w:bottom w:val="single" w:sz="12" w:space="0" w:color="auto"/>
            </w:tcBorders>
            <w:vAlign w:val="center"/>
          </w:tcPr>
          <w:p w:rsidR="003904B0" w:rsidRPr="00A52683" w:rsidRDefault="003904B0" w:rsidP="002B475F">
            <w:pPr>
              <w:jc w:val="right"/>
            </w:pPr>
            <w:r w:rsidRPr="00A52683">
              <w:lastRenderedPageBreak/>
              <w:t xml:space="preserve"> Tundaan Simpang rata-rata = 817960,14/(</w:t>
            </w:r>
            <w:r w:rsidRPr="009C3059">
              <w:t>896,90</w:t>
            </w:r>
            <w:r w:rsidRPr="00A52683">
              <w:t>+</w:t>
            </w:r>
            <w:r w:rsidRPr="009C3059">
              <w:t>850,70</w:t>
            </w:r>
            <w:r w:rsidRPr="00A52683">
              <w:t>+</w:t>
            </w:r>
            <w:r w:rsidRPr="009C3059">
              <w:t>1220,90</w:t>
            </w:r>
            <w:r w:rsidRPr="00A52683">
              <w:t>) =</w:t>
            </w:r>
          </w:p>
        </w:tc>
        <w:tc>
          <w:tcPr>
            <w:tcW w:w="1394" w:type="dxa"/>
            <w:shd w:val="clear" w:color="auto" w:fill="F2F2F2" w:themeFill="background1" w:themeFillShade="F2"/>
            <w:vAlign w:val="center"/>
          </w:tcPr>
          <w:p w:rsidR="003904B0" w:rsidRPr="00A52683" w:rsidRDefault="003904B0" w:rsidP="002B475F">
            <w:pPr>
              <w:jc w:val="center"/>
            </w:pPr>
            <w:r w:rsidRPr="00A52683">
              <w:t>254,112</w:t>
            </w:r>
          </w:p>
        </w:tc>
      </w:tr>
    </w:tbl>
    <w:p w:rsidR="003904B0" w:rsidRPr="00A52683" w:rsidRDefault="003904B0" w:rsidP="003904B0">
      <w:pPr>
        <w:spacing w:line="360" w:lineRule="auto"/>
      </w:pPr>
      <w:r w:rsidRPr="00A52683">
        <w:t>Sumber: Hasil analisa</w:t>
      </w:r>
    </w:p>
    <w:p w:rsidR="003904B0" w:rsidRPr="00A52683" w:rsidRDefault="003904B0" w:rsidP="003904B0">
      <w:pPr>
        <w:spacing w:line="360" w:lineRule="auto"/>
        <w:ind w:left="709"/>
        <w:jc w:val="both"/>
      </w:pPr>
    </w:p>
    <w:p w:rsidR="003904B0" w:rsidRPr="00A52683" w:rsidRDefault="003904B0" w:rsidP="003904B0">
      <w:pPr>
        <w:spacing w:line="360" w:lineRule="auto"/>
        <w:jc w:val="both"/>
      </w:pPr>
      <w:r w:rsidRPr="00A52683">
        <w:t xml:space="preserve">Tundaan simpang rata-rata di persimpangan </w:t>
      </w:r>
      <w:r>
        <w:t>Jalan AW. Syahrani - Jalan Yos Sudarso I</w:t>
      </w:r>
      <w:r w:rsidRPr="00A52683">
        <w:t xml:space="preserve"> diperoleh dengan menggunakan rumus hal 2-69, MKJI-SIG 1997.</w:t>
      </w:r>
    </w:p>
    <w:p w:rsidR="003904B0" w:rsidRPr="00A52683" w:rsidRDefault="003904B0" w:rsidP="003904B0">
      <w:pPr>
        <w:spacing w:line="360" w:lineRule="auto"/>
        <w:jc w:val="both"/>
      </w:pPr>
    </w:p>
    <w:p w:rsidR="003904B0" w:rsidRPr="00A52683" w:rsidRDefault="003904B0" w:rsidP="003904B0">
      <w:pPr>
        <w:spacing w:line="360" w:lineRule="auto"/>
        <w:jc w:val="both"/>
      </w:pPr>
      <w:r w:rsidRPr="00A52683">
        <w:t xml:space="preserve">Hasil rasio v/c </w:t>
      </w:r>
      <w:proofErr w:type="gramStart"/>
      <w:r w:rsidRPr="00A52683">
        <w:t>pada :</w:t>
      </w:r>
      <w:proofErr w:type="gramEnd"/>
    </w:p>
    <w:p w:rsidR="003904B0" w:rsidRPr="00A52683" w:rsidRDefault="003904B0" w:rsidP="003904B0">
      <w:pPr>
        <w:pStyle w:val="ListParagraph"/>
        <w:numPr>
          <w:ilvl w:val="0"/>
          <w:numId w:val="12"/>
        </w:numPr>
        <w:spacing w:line="360" w:lineRule="auto"/>
        <w:contextualSpacing w:val="0"/>
        <w:jc w:val="both"/>
      </w:pPr>
      <w:r w:rsidRPr="00A52683">
        <w:t xml:space="preserve">pendekat Utara </w:t>
      </w:r>
      <w:r w:rsidRPr="00A52683">
        <w:tab/>
      </w:r>
      <w:r w:rsidRPr="00A52683">
        <w:tab/>
        <w:t xml:space="preserve">= 0,419 </w:t>
      </w:r>
    </w:p>
    <w:p w:rsidR="003904B0" w:rsidRPr="00A52683" w:rsidRDefault="003904B0" w:rsidP="003904B0">
      <w:pPr>
        <w:pStyle w:val="ListParagraph"/>
        <w:numPr>
          <w:ilvl w:val="0"/>
          <w:numId w:val="12"/>
        </w:numPr>
        <w:spacing w:line="360" w:lineRule="auto"/>
        <w:contextualSpacing w:val="0"/>
        <w:jc w:val="both"/>
      </w:pPr>
      <w:r w:rsidRPr="00A52683">
        <w:t xml:space="preserve">pendekat Timur </w:t>
      </w:r>
      <w:r w:rsidRPr="00A52683">
        <w:tab/>
      </w:r>
      <w:r w:rsidRPr="00A52683">
        <w:tab/>
        <w:t xml:space="preserve">= 0,937 </w:t>
      </w:r>
    </w:p>
    <w:p w:rsidR="003904B0" w:rsidRPr="00A52683" w:rsidRDefault="003904B0" w:rsidP="003904B0">
      <w:pPr>
        <w:pStyle w:val="ListParagraph"/>
        <w:numPr>
          <w:ilvl w:val="0"/>
          <w:numId w:val="12"/>
        </w:numPr>
        <w:spacing w:line="360" w:lineRule="auto"/>
        <w:contextualSpacing w:val="0"/>
        <w:jc w:val="both"/>
      </w:pPr>
      <w:r w:rsidRPr="00A52683">
        <w:t>pendekat Selatan</w:t>
      </w:r>
      <w:r w:rsidRPr="00A52683">
        <w:tab/>
      </w:r>
      <w:r>
        <w:tab/>
      </w:r>
      <w:r w:rsidRPr="00A52683">
        <w:t xml:space="preserve">= 1,308 </w:t>
      </w:r>
    </w:p>
    <w:p w:rsidR="003904B0" w:rsidRPr="00A52683" w:rsidRDefault="003904B0" w:rsidP="003904B0">
      <w:pPr>
        <w:spacing w:line="360" w:lineRule="auto"/>
        <w:jc w:val="both"/>
      </w:pPr>
      <w:r w:rsidRPr="00A52683">
        <w:t xml:space="preserve">Berdasarkan </w:t>
      </w:r>
      <w:r>
        <w:t xml:space="preserve">BAB II </w:t>
      </w:r>
      <w:r w:rsidRPr="00A52683">
        <w:t>tabel</w:t>
      </w:r>
      <w:r>
        <w:t xml:space="preserve"> 2.4 dan </w:t>
      </w:r>
      <w:proofErr w:type="gramStart"/>
      <w:r>
        <w:t xml:space="preserve">2.5 </w:t>
      </w:r>
      <w:r w:rsidRPr="00A52683">
        <w:t xml:space="preserve"> tingkat</w:t>
      </w:r>
      <w:proofErr w:type="gramEnd"/>
      <w:r w:rsidRPr="00A52683">
        <w:t xml:space="preserve"> pelayanan </w:t>
      </w:r>
      <w:r>
        <w:t xml:space="preserve">(LOS) </w:t>
      </w:r>
      <w:r w:rsidRPr="00A52683">
        <w:t xml:space="preserve">pada Persimpangan </w:t>
      </w:r>
      <w:r>
        <w:t>Jalan AW. Syahrani - Jalan Yos Sudarso I</w:t>
      </w:r>
      <w:r w:rsidRPr="00A52683">
        <w:t xml:space="preserve"> dirata-rata v/c = 0</w:t>
      </w:r>
      <w:proofErr w:type="gramStart"/>
      <w:r w:rsidRPr="00A52683">
        <w:t>,89</w:t>
      </w:r>
      <w:proofErr w:type="gramEnd"/>
      <w:r w:rsidRPr="00A52683">
        <w:t xml:space="preserve"> &gt; 0,85 mempunyai tingkat pelayanan (LOS) = E, dimana Arus tidak stabil, kecepatan terkadang terhenti volume.</w:t>
      </w:r>
    </w:p>
    <w:p w:rsidR="003904B0" w:rsidRDefault="003904B0" w:rsidP="003904B0">
      <w:pPr>
        <w:spacing w:line="360" w:lineRule="auto"/>
      </w:pPr>
      <w:r>
        <w:t xml:space="preserve">Sehingga dilakukan perbaikan dengan pelebaran pada kaki pendekat di persimpangan Jalan AW. Syahrani - Jalan Yos Sudarso I di </w:t>
      </w:r>
      <w:proofErr w:type="gramStart"/>
      <w:r>
        <w:t>kota</w:t>
      </w:r>
      <w:proofErr w:type="gramEnd"/>
      <w:r>
        <w:t xml:space="preserve"> Sangatta ini agar tingkat pelayanan lebih baik.</w:t>
      </w:r>
    </w:p>
    <w:p w:rsidR="003904B0" w:rsidRDefault="003904B0" w:rsidP="003904B0">
      <w:pPr>
        <w:spacing w:line="360" w:lineRule="auto"/>
      </w:pPr>
    </w:p>
    <w:p w:rsidR="003904B0" w:rsidRPr="00FB7A9A" w:rsidRDefault="003904B0" w:rsidP="003904B0">
      <w:pPr>
        <w:pStyle w:val="ListParagraph"/>
        <w:numPr>
          <w:ilvl w:val="1"/>
          <w:numId w:val="15"/>
        </w:numPr>
        <w:spacing w:line="360" w:lineRule="auto"/>
        <w:jc w:val="both"/>
        <w:rPr>
          <w:b/>
        </w:rPr>
      </w:pPr>
      <w:r w:rsidRPr="00FB7A9A">
        <w:rPr>
          <w:b/>
        </w:rPr>
        <w:t>Perencanaan Desain Pelebaran Geometrik Persimpangan Jalan AW. Syahrani - Jalan Yos Sudarso I</w:t>
      </w:r>
    </w:p>
    <w:p w:rsidR="003904B0" w:rsidRPr="009C3059" w:rsidRDefault="003904B0" w:rsidP="003904B0">
      <w:pPr>
        <w:pStyle w:val="ListParagraph"/>
        <w:numPr>
          <w:ilvl w:val="2"/>
          <w:numId w:val="15"/>
        </w:numPr>
        <w:spacing w:line="360" w:lineRule="auto"/>
        <w:ind w:left="851" w:hanging="851"/>
        <w:contextualSpacing w:val="0"/>
        <w:jc w:val="both"/>
        <w:rPr>
          <w:b/>
        </w:rPr>
      </w:pPr>
      <w:r w:rsidRPr="009C3059">
        <w:rPr>
          <w:b/>
        </w:rPr>
        <w:t>Lebar Rencana</w:t>
      </w:r>
    </w:p>
    <w:p w:rsidR="003904B0" w:rsidRPr="009C3059" w:rsidRDefault="003904B0" w:rsidP="003904B0">
      <w:pPr>
        <w:pStyle w:val="ListParagraph"/>
        <w:spacing w:line="360" w:lineRule="auto"/>
        <w:ind w:left="0" w:firstLine="720"/>
        <w:jc w:val="both"/>
      </w:pPr>
      <w:r w:rsidRPr="009C3059">
        <w:t>Derajat</w:t>
      </w:r>
      <w:r w:rsidRPr="009C3059">
        <w:rPr>
          <w:spacing w:val="27"/>
        </w:rPr>
        <w:t xml:space="preserve"> </w:t>
      </w:r>
      <w:r w:rsidRPr="009C3059">
        <w:t>kejenuhan</w:t>
      </w:r>
      <w:r w:rsidRPr="009C3059">
        <w:rPr>
          <w:spacing w:val="24"/>
        </w:rPr>
        <w:t xml:space="preserve"> </w:t>
      </w:r>
      <w:r w:rsidRPr="009C3059">
        <w:rPr>
          <w:spacing w:val="-2"/>
        </w:rPr>
        <w:t>m</w:t>
      </w:r>
      <w:r w:rsidRPr="009C3059">
        <w:t>erupakan</w:t>
      </w:r>
      <w:r w:rsidRPr="009C3059">
        <w:rPr>
          <w:spacing w:val="23"/>
        </w:rPr>
        <w:t xml:space="preserve"> </w:t>
      </w:r>
      <w:r w:rsidRPr="009C3059">
        <w:t>perbanding</w:t>
      </w:r>
      <w:r w:rsidRPr="009C3059">
        <w:rPr>
          <w:spacing w:val="-1"/>
        </w:rPr>
        <w:t>a</w:t>
      </w:r>
      <w:r w:rsidRPr="009C3059">
        <w:t>n</w:t>
      </w:r>
      <w:r w:rsidRPr="009C3059">
        <w:rPr>
          <w:spacing w:val="22"/>
        </w:rPr>
        <w:t xml:space="preserve"> </w:t>
      </w:r>
      <w:r w:rsidRPr="009C3059">
        <w:t>antara</w:t>
      </w:r>
      <w:r w:rsidRPr="009C3059">
        <w:rPr>
          <w:spacing w:val="28"/>
        </w:rPr>
        <w:t xml:space="preserve"> </w:t>
      </w:r>
      <w:r w:rsidRPr="009C3059">
        <w:t>arus</w:t>
      </w:r>
      <w:r w:rsidRPr="009C3059">
        <w:rPr>
          <w:spacing w:val="34"/>
        </w:rPr>
        <w:t xml:space="preserve"> </w:t>
      </w:r>
      <w:r w:rsidRPr="009C3059">
        <w:t>lalu</w:t>
      </w:r>
      <w:r w:rsidRPr="009C3059">
        <w:rPr>
          <w:spacing w:val="30"/>
        </w:rPr>
        <w:t xml:space="preserve"> </w:t>
      </w:r>
      <w:r w:rsidRPr="009C3059">
        <w:t>lintas</w:t>
      </w:r>
      <w:r w:rsidRPr="009C3059">
        <w:rPr>
          <w:spacing w:val="29"/>
        </w:rPr>
        <w:t xml:space="preserve"> </w:t>
      </w:r>
      <w:r w:rsidRPr="009C3059">
        <w:t>dengan kapasitas. Apabila</w:t>
      </w:r>
      <w:r w:rsidRPr="009C3059">
        <w:rPr>
          <w:spacing w:val="2"/>
        </w:rPr>
        <w:t xml:space="preserve"> </w:t>
      </w:r>
      <w:r w:rsidRPr="009C3059">
        <w:rPr>
          <w:spacing w:val="-1"/>
        </w:rPr>
        <w:t>a</w:t>
      </w:r>
      <w:r w:rsidRPr="009C3059">
        <w:t>r</w:t>
      </w:r>
      <w:r w:rsidRPr="009C3059">
        <w:rPr>
          <w:spacing w:val="-1"/>
        </w:rPr>
        <w:t>u</w:t>
      </w:r>
      <w:r w:rsidRPr="009C3059">
        <w:t>s</w:t>
      </w:r>
      <w:r w:rsidRPr="009C3059">
        <w:rPr>
          <w:spacing w:val="8"/>
        </w:rPr>
        <w:t xml:space="preserve"> </w:t>
      </w:r>
      <w:r w:rsidRPr="009C3059">
        <w:t>lalu</w:t>
      </w:r>
      <w:r w:rsidRPr="009C3059">
        <w:rPr>
          <w:spacing w:val="6"/>
        </w:rPr>
        <w:t xml:space="preserve"> </w:t>
      </w:r>
      <w:r w:rsidRPr="009C3059">
        <w:t>li</w:t>
      </w:r>
      <w:r w:rsidRPr="009C3059">
        <w:rPr>
          <w:spacing w:val="-1"/>
        </w:rPr>
        <w:t>n</w:t>
      </w:r>
      <w:r w:rsidRPr="009C3059">
        <w:t>tas</w:t>
      </w:r>
      <w:r w:rsidRPr="009C3059">
        <w:rPr>
          <w:spacing w:val="3"/>
        </w:rPr>
        <w:t xml:space="preserve"> </w:t>
      </w:r>
      <w:r w:rsidRPr="009C3059">
        <w:t>pada</w:t>
      </w:r>
      <w:r w:rsidRPr="009C3059">
        <w:rPr>
          <w:spacing w:val="4"/>
        </w:rPr>
        <w:t xml:space="preserve"> </w:t>
      </w:r>
      <w:r w:rsidRPr="009C3059">
        <w:t>suatu</w:t>
      </w:r>
      <w:r w:rsidRPr="009C3059">
        <w:rPr>
          <w:spacing w:val="4"/>
        </w:rPr>
        <w:t xml:space="preserve"> </w:t>
      </w:r>
      <w:r w:rsidRPr="009C3059">
        <w:t>pendekat</w:t>
      </w:r>
      <w:r w:rsidRPr="009C3059">
        <w:rPr>
          <w:spacing w:val="1"/>
        </w:rPr>
        <w:t xml:space="preserve"> </w:t>
      </w:r>
      <w:r w:rsidRPr="009C3059">
        <w:t>leb</w:t>
      </w:r>
      <w:r w:rsidRPr="009C3059">
        <w:rPr>
          <w:spacing w:val="1"/>
        </w:rPr>
        <w:t>i</w:t>
      </w:r>
      <w:r w:rsidRPr="009C3059">
        <w:t>h</w:t>
      </w:r>
      <w:r w:rsidRPr="009C3059">
        <w:rPr>
          <w:spacing w:val="6"/>
        </w:rPr>
        <w:t xml:space="preserve"> </w:t>
      </w:r>
      <w:r w:rsidRPr="009C3059">
        <w:t>besar</w:t>
      </w:r>
      <w:r w:rsidRPr="009C3059">
        <w:rPr>
          <w:spacing w:val="4"/>
        </w:rPr>
        <w:t xml:space="preserve"> </w:t>
      </w:r>
      <w:r w:rsidRPr="009C3059">
        <w:t>dari</w:t>
      </w:r>
      <w:r w:rsidRPr="009C3059">
        <w:rPr>
          <w:spacing w:val="6"/>
        </w:rPr>
        <w:t xml:space="preserve"> </w:t>
      </w:r>
      <w:r w:rsidRPr="009C3059">
        <w:t>pada kapasitas</w:t>
      </w:r>
      <w:r w:rsidRPr="009C3059">
        <w:rPr>
          <w:spacing w:val="3"/>
        </w:rPr>
        <w:t xml:space="preserve"> </w:t>
      </w:r>
      <w:r w:rsidRPr="009C3059">
        <w:t>yang</w:t>
      </w:r>
      <w:r w:rsidRPr="009C3059">
        <w:rPr>
          <w:spacing w:val="7"/>
        </w:rPr>
        <w:t xml:space="preserve"> </w:t>
      </w:r>
      <w:r w:rsidRPr="009C3059">
        <w:t>ada</w:t>
      </w:r>
      <w:r w:rsidRPr="009C3059">
        <w:rPr>
          <w:spacing w:val="9"/>
        </w:rPr>
        <w:t xml:space="preserve"> </w:t>
      </w:r>
      <w:r w:rsidRPr="009C3059">
        <w:t>pada</w:t>
      </w:r>
      <w:r w:rsidRPr="009C3059">
        <w:rPr>
          <w:spacing w:val="7"/>
        </w:rPr>
        <w:t xml:space="preserve"> </w:t>
      </w:r>
      <w:r w:rsidRPr="009C3059">
        <w:t>kondisi</w:t>
      </w:r>
      <w:r w:rsidRPr="009C3059">
        <w:rPr>
          <w:spacing w:val="5"/>
        </w:rPr>
        <w:t xml:space="preserve"> </w:t>
      </w:r>
      <w:r w:rsidRPr="009C3059">
        <w:t>eksis</w:t>
      </w:r>
      <w:r w:rsidRPr="009C3059">
        <w:rPr>
          <w:spacing w:val="-2"/>
        </w:rPr>
        <w:t>t</w:t>
      </w:r>
      <w:r w:rsidRPr="009C3059">
        <w:t xml:space="preserve">ingnya </w:t>
      </w:r>
      <w:r w:rsidRPr="009C3059">
        <w:rPr>
          <w:spacing w:val="-2"/>
        </w:rPr>
        <w:t>m</w:t>
      </w:r>
      <w:r w:rsidRPr="009C3059">
        <w:t>aka</w:t>
      </w:r>
      <w:r w:rsidRPr="009C3059">
        <w:rPr>
          <w:spacing w:val="7"/>
        </w:rPr>
        <w:t xml:space="preserve"> </w:t>
      </w:r>
      <w:r w:rsidRPr="009C3059">
        <w:t>derajat</w:t>
      </w:r>
      <w:r w:rsidRPr="009C3059">
        <w:rPr>
          <w:spacing w:val="5"/>
        </w:rPr>
        <w:t xml:space="preserve"> </w:t>
      </w:r>
      <w:r w:rsidRPr="009C3059">
        <w:t>kejenuhan</w:t>
      </w:r>
      <w:r w:rsidRPr="009C3059">
        <w:rPr>
          <w:spacing w:val="2"/>
        </w:rPr>
        <w:t xml:space="preserve"> </w:t>
      </w:r>
      <w:r w:rsidRPr="009C3059">
        <w:t>pada pendekat</w:t>
      </w:r>
      <w:r w:rsidRPr="009C3059">
        <w:rPr>
          <w:spacing w:val="1"/>
        </w:rPr>
        <w:t xml:space="preserve"> </w:t>
      </w:r>
      <w:r w:rsidRPr="009C3059">
        <w:t>tersebut</w:t>
      </w:r>
      <w:r w:rsidRPr="009C3059">
        <w:rPr>
          <w:spacing w:val="2"/>
        </w:rPr>
        <w:t xml:space="preserve"> </w:t>
      </w:r>
      <w:r w:rsidRPr="009C3059">
        <w:t>juga</w:t>
      </w:r>
      <w:r w:rsidRPr="009C3059">
        <w:rPr>
          <w:spacing w:val="6"/>
        </w:rPr>
        <w:t xml:space="preserve"> </w:t>
      </w:r>
      <w:r w:rsidRPr="009C3059">
        <w:t>se</w:t>
      </w:r>
      <w:r w:rsidRPr="009C3059">
        <w:rPr>
          <w:spacing w:val="-2"/>
        </w:rPr>
        <w:t>m</w:t>
      </w:r>
      <w:r w:rsidRPr="009C3059">
        <w:t>akin</w:t>
      </w:r>
      <w:r w:rsidRPr="009C3059">
        <w:rPr>
          <w:spacing w:val="2"/>
        </w:rPr>
        <w:t xml:space="preserve"> </w:t>
      </w:r>
      <w:r w:rsidRPr="009C3059">
        <w:t>besar.</w:t>
      </w:r>
      <w:r w:rsidRPr="009C3059">
        <w:rPr>
          <w:spacing w:val="4"/>
        </w:rPr>
        <w:t xml:space="preserve"> </w:t>
      </w:r>
      <w:r w:rsidRPr="009C3059">
        <w:t>Nilai</w:t>
      </w:r>
      <w:r w:rsidRPr="009C3059">
        <w:rPr>
          <w:spacing w:val="5"/>
        </w:rPr>
        <w:t xml:space="preserve"> </w:t>
      </w:r>
      <w:r w:rsidRPr="009C3059">
        <w:t>derajat</w:t>
      </w:r>
      <w:r w:rsidRPr="009C3059">
        <w:rPr>
          <w:spacing w:val="3"/>
        </w:rPr>
        <w:t xml:space="preserve"> </w:t>
      </w:r>
      <w:r w:rsidRPr="009C3059">
        <w:t>kejenuhan yang</w:t>
      </w:r>
      <w:r w:rsidRPr="009C3059">
        <w:rPr>
          <w:spacing w:val="5"/>
        </w:rPr>
        <w:t xml:space="preserve"> </w:t>
      </w:r>
      <w:r w:rsidRPr="009C3059">
        <w:t>lebih</w:t>
      </w:r>
      <w:r w:rsidRPr="009C3059">
        <w:rPr>
          <w:spacing w:val="5"/>
        </w:rPr>
        <w:t xml:space="preserve"> </w:t>
      </w:r>
      <w:r w:rsidRPr="009C3059">
        <w:t>tinggi dari</w:t>
      </w:r>
      <w:r w:rsidRPr="009C3059">
        <w:rPr>
          <w:spacing w:val="4"/>
        </w:rPr>
        <w:t xml:space="preserve"> </w:t>
      </w:r>
      <w:r w:rsidRPr="009C3059">
        <w:t>0</w:t>
      </w:r>
      <w:proofErr w:type="gramStart"/>
      <w:r w:rsidRPr="009C3059">
        <w:t>,85</w:t>
      </w:r>
      <w:proofErr w:type="gramEnd"/>
      <w:r w:rsidRPr="009C3059">
        <w:rPr>
          <w:spacing w:val="8"/>
        </w:rPr>
        <w:t xml:space="preserve"> </w:t>
      </w:r>
      <w:r w:rsidRPr="009C3059">
        <w:t>berarti</w:t>
      </w:r>
      <w:r w:rsidRPr="009C3059">
        <w:rPr>
          <w:spacing w:val="2"/>
        </w:rPr>
        <w:t xml:space="preserve"> </w:t>
      </w:r>
      <w:r w:rsidRPr="009C3059">
        <w:t>bahwa</w:t>
      </w:r>
      <w:r w:rsidRPr="009C3059">
        <w:rPr>
          <w:spacing w:val="2"/>
        </w:rPr>
        <w:t xml:space="preserve"> </w:t>
      </w:r>
      <w:r w:rsidRPr="009C3059">
        <w:t>si</w:t>
      </w:r>
      <w:r w:rsidRPr="009C3059">
        <w:rPr>
          <w:spacing w:val="-2"/>
        </w:rPr>
        <w:t>m</w:t>
      </w:r>
      <w:r w:rsidRPr="009C3059">
        <w:t>pang</w:t>
      </w:r>
      <w:r w:rsidRPr="009C3059">
        <w:rPr>
          <w:spacing w:val="1"/>
        </w:rPr>
        <w:t xml:space="preserve"> </w:t>
      </w:r>
      <w:r w:rsidRPr="009C3059">
        <w:t>tersebut dalam kondisi</w:t>
      </w:r>
      <w:r w:rsidRPr="009C3059">
        <w:rPr>
          <w:spacing w:val="1"/>
        </w:rPr>
        <w:t xml:space="preserve"> </w:t>
      </w:r>
      <w:r w:rsidRPr="009C3059">
        <w:t>lewat</w:t>
      </w:r>
      <w:r w:rsidRPr="009C3059">
        <w:rPr>
          <w:spacing w:val="3"/>
        </w:rPr>
        <w:t xml:space="preserve"> </w:t>
      </w:r>
      <w:r w:rsidRPr="009C3059">
        <w:t>jenuh,</w:t>
      </w:r>
      <w:r w:rsidRPr="009C3059">
        <w:rPr>
          <w:spacing w:val="2"/>
        </w:rPr>
        <w:t xml:space="preserve"> </w:t>
      </w:r>
      <w:r w:rsidRPr="009C3059">
        <w:t>hal</w:t>
      </w:r>
      <w:r w:rsidRPr="009C3059">
        <w:rPr>
          <w:spacing w:val="5"/>
        </w:rPr>
        <w:t xml:space="preserve"> </w:t>
      </w:r>
      <w:r w:rsidRPr="009C3059">
        <w:t>ini</w:t>
      </w:r>
      <w:r w:rsidRPr="009C3059">
        <w:rPr>
          <w:spacing w:val="5"/>
        </w:rPr>
        <w:t xml:space="preserve"> </w:t>
      </w:r>
      <w:r w:rsidRPr="009C3059">
        <w:t xml:space="preserve">akan </w:t>
      </w:r>
      <w:r w:rsidRPr="009C3059">
        <w:rPr>
          <w:spacing w:val="-2"/>
        </w:rPr>
        <w:t>m</w:t>
      </w:r>
      <w:r w:rsidRPr="009C3059">
        <w:t>enyebabk</w:t>
      </w:r>
      <w:r w:rsidRPr="009C3059">
        <w:rPr>
          <w:spacing w:val="2"/>
        </w:rPr>
        <w:t>a</w:t>
      </w:r>
      <w:r w:rsidRPr="009C3059">
        <w:t>n</w:t>
      </w:r>
      <w:r w:rsidRPr="009C3059">
        <w:rPr>
          <w:spacing w:val="-12"/>
        </w:rPr>
        <w:t xml:space="preserve"> </w:t>
      </w:r>
      <w:r w:rsidRPr="009C3059">
        <w:t>antrian</w:t>
      </w:r>
      <w:r w:rsidRPr="009C3059">
        <w:rPr>
          <w:spacing w:val="-7"/>
        </w:rPr>
        <w:t xml:space="preserve"> </w:t>
      </w:r>
      <w:r w:rsidRPr="009C3059">
        <w:t>panjang</w:t>
      </w:r>
      <w:r w:rsidRPr="009C3059">
        <w:rPr>
          <w:spacing w:val="-8"/>
        </w:rPr>
        <w:t xml:space="preserve"> </w:t>
      </w:r>
      <w:r w:rsidRPr="009C3059">
        <w:t>pada</w:t>
      </w:r>
      <w:r w:rsidRPr="009C3059">
        <w:rPr>
          <w:spacing w:val="-5"/>
        </w:rPr>
        <w:t xml:space="preserve"> </w:t>
      </w:r>
      <w:r w:rsidRPr="009C3059">
        <w:t>kondisi</w:t>
      </w:r>
      <w:r w:rsidRPr="009C3059">
        <w:rPr>
          <w:spacing w:val="-7"/>
        </w:rPr>
        <w:t xml:space="preserve"> </w:t>
      </w:r>
      <w:r w:rsidRPr="009C3059">
        <w:t>lalu</w:t>
      </w:r>
      <w:r w:rsidRPr="009C3059">
        <w:rPr>
          <w:spacing w:val="-4"/>
        </w:rPr>
        <w:t xml:space="preserve"> </w:t>
      </w:r>
      <w:r w:rsidRPr="009C3059">
        <w:t>lintas</w:t>
      </w:r>
      <w:r w:rsidRPr="009C3059">
        <w:rPr>
          <w:spacing w:val="-5"/>
        </w:rPr>
        <w:t xml:space="preserve"> </w:t>
      </w:r>
      <w:r w:rsidRPr="009C3059">
        <w:t>puncak.</w:t>
      </w:r>
    </w:p>
    <w:p w:rsidR="003904B0" w:rsidRPr="009C3059" w:rsidRDefault="003904B0" w:rsidP="003904B0">
      <w:pPr>
        <w:spacing w:line="360" w:lineRule="auto"/>
        <w:ind w:firstLine="720"/>
        <w:jc w:val="both"/>
      </w:pPr>
      <w:r w:rsidRPr="009C3059">
        <w:t>Dalam menentukan jumlah lajur digunakan data LHR tahun rencana sebagai acuan,  seperti yang diatur dalam Manual Kapasitas Jalan Indonesia (MKJI) 1997 dan Persyaratan Teknis Jalan dan Kriteria Perencanaan Teknis Jalan (Peraturan Menteri Pekerjaan Umum No. 19/PRT/M/2011).</w:t>
      </w:r>
    </w:p>
    <w:p w:rsidR="003904B0" w:rsidRPr="009C3059" w:rsidRDefault="003904B0" w:rsidP="003904B0">
      <w:pPr>
        <w:spacing w:line="360" w:lineRule="auto"/>
        <w:jc w:val="center"/>
      </w:pPr>
      <w:r>
        <w:t>Tabel 4.10</w:t>
      </w:r>
      <w:r w:rsidRPr="009C3059">
        <w:t>. Lebar lajur rencana lengan pendekat</w:t>
      </w:r>
    </w:p>
    <w:tbl>
      <w:tblPr>
        <w:tblStyle w:val="TableGrid"/>
        <w:tblW w:w="0" w:type="auto"/>
        <w:jc w:val="center"/>
        <w:tblLook w:val="04A0" w:firstRow="1" w:lastRow="0" w:firstColumn="1" w:lastColumn="0" w:noHBand="0" w:noVBand="1"/>
      </w:tblPr>
      <w:tblGrid>
        <w:gridCol w:w="6079"/>
        <w:gridCol w:w="2108"/>
      </w:tblGrid>
      <w:tr w:rsidR="003904B0" w:rsidRPr="009C3059" w:rsidTr="002B475F">
        <w:trPr>
          <w:trHeight w:val="454"/>
          <w:jc w:val="center"/>
        </w:trPr>
        <w:tc>
          <w:tcPr>
            <w:tcW w:w="6079" w:type="dxa"/>
            <w:tcBorders>
              <w:top w:val="single" w:sz="12" w:space="0" w:color="auto"/>
              <w:left w:val="single" w:sz="12" w:space="0" w:color="auto"/>
              <w:bottom w:val="double" w:sz="4" w:space="0" w:color="auto"/>
            </w:tcBorders>
            <w:shd w:val="clear" w:color="auto" w:fill="F2F2F2" w:themeFill="background1" w:themeFillShade="F2"/>
            <w:vAlign w:val="center"/>
          </w:tcPr>
          <w:p w:rsidR="003904B0" w:rsidRPr="009C3059" w:rsidRDefault="003904B0" w:rsidP="002B475F">
            <w:pPr>
              <w:spacing w:line="360" w:lineRule="auto"/>
              <w:jc w:val="center"/>
              <w:rPr>
                <w:b/>
              </w:rPr>
            </w:pPr>
            <w:r w:rsidRPr="009C3059">
              <w:rPr>
                <w:b/>
              </w:rPr>
              <w:t>Nama Lengan Pendekat</w:t>
            </w:r>
          </w:p>
        </w:tc>
        <w:tc>
          <w:tcPr>
            <w:tcW w:w="2108" w:type="dxa"/>
            <w:tcBorders>
              <w:top w:val="single" w:sz="12" w:space="0" w:color="auto"/>
              <w:bottom w:val="double" w:sz="4" w:space="0" w:color="auto"/>
              <w:right w:val="single" w:sz="12" w:space="0" w:color="auto"/>
            </w:tcBorders>
            <w:shd w:val="clear" w:color="auto" w:fill="F2F2F2" w:themeFill="background1" w:themeFillShade="F2"/>
            <w:vAlign w:val="center"/>
          </w:tcPr>
          <w:p w:rsidR="003904B0" w:rsidRPr="009C3059" w:rsidRDefault="003904B0" w:rsidP="002B475F">
            <w:pPr>
              <w:jc w:val="center"/>
              <w:rPr>
                <w:b/>
              </w:rPr>
            </w:pPr>
            <w:r w:rsidRPr="009C3059">
              <w:rPr>
                <w:b/>
              </w:rPr>
              <w:t>Lebar Lajur Lalu Lintas</w:t>
            </w:r>
          </w:p>
          <w:p w:rsidR="003904B0" w:rsidRPr="009C3059" w:rsidRDefault="003904B0" w:rsidP="002B475F">
            <w:pPr>
              <w:jc w:val="center"/>
              <w:rPr>
                <w:b/>
              </w:rPr>
            </w:pPr>
            <w:r w:rsidRPr="009C3059">
              <w:rPr>
                <w:b/>
              </w:rPr>
              <w:t>(m)</w:t>
            </w:r>
          </w:p>
        </w:tc>
      </w:tr>
      <w:tr w:rsidR="003904B0" w:rsidRPr="009C3059" w:rsidTr="002B475F">
        <w:trPr>
          <w:trHeight w:val="454"/>
          <w:jc w:val="center"/>
        </w:trPr>
        <w:tc>
          <w:tcPr>
            <w:tcW w:w="6079" w:type="dxa"/>
            <w:tcBorders>
              <w:top w:val="double" w:sz="4" w:space="0" w:color="auto"/>
              <w:left w:val="single" w:sz="12" w:space="0" w:color="auto"/>
            </w:tcBorders>
            <w:vAlign w:val="center"/>
          </w:tcPr>
          <w:p w:rsidR="003904B0" w:rsidRPr="009C3059" w:rsidRDefault="003904B0" w:rsidP="002B475F">
            <w:pPr>
              <w:spacing w:line="360" w:lineRule="auto"/>
              <w:jc w:val="center"/>
              <w:rPr>
                <w:i/>
              </w:rPr>
            </w:pPr>
            <w:r w:rsidRPr="009C3059">
              <w:rPr>
                <w:i/>
              </w:rPr>
              <w:t xml:space="preserve">Persimpangan </w:t>
            </w:r>
            <w:r>
              <w:rPr>
                <w:i/>
              </w:rPr>
              <w:t>Jalan AW. Syahrani - Jalan Yos Sudarso I</w:t>
            </w:r>
          </w:p>
        </w:tc>
        <w:tc>
          <w:tcPr>
            <w:tcW w:w="2108" w:type="dxa"/>
            <w:tcBorders>
              <w:top w:val="double" w:sz="4" w:space="0" w:color="auto"/>
              <w:right w:val="single" w:sz="12" w:space="0" w:color="auto"/>
            </w:tcBorders>
            <w:vAlign w:val="center"/>
          </w:tcPr>
          <w:p w:rsidR="003904B0" w:rsidRPr="009C3059" w:rsidRDefault="003904B0" w:rsidP="002B475F">
            <w:pPr>
              <w:spacing w:line="360" w:lineRule="auto"/>
              <w:jc w:val="center"/>
            </w:pPr>
          </w:p>
        </w:tc>
      </w:tr>
      <w:tr w:rsidR="003904B0" w:rsidRPr="009C3059" w:rsidTr="002B475F">
        <w:trPr>
          <w:trHeight w:val="454"/>
          <w:jc w:val="center"/>
        </w:trPr>
        <w:tc>
          <w:tcPr>
            <w:tcW w:w="6079" w:type="dxa"/>
            <w:tcBorders>
              <w:left w:val="single" w:sz="12" w:space="0" w:color="auto"/>
            </w:tcBorders>
            <w:vAlign w:val="center"/>
          </w:tcPr>
          <w:p w:rsidR="003904B0" w:rsidRPr="009C3059" w:rsidRDefault="003904B0" w:rsidP="002B475F">
            <w:pPr>
              <w:spacing w:line="360" w:lineRule="auto"/>
              <w:jc w:val="center"/>
            </w:pPr>
            <w:r>
              <w:rPr>
                <w:i/>
              </w:rPr>
              <w:lastRenderedPageBreak/>
              <w:t xml:space="preserve">Jalan AW. Syahrani </w:t>
            </w:r>
            <w:r>
              <w:t>(Arah Selatan dan Utara)</w:t>
            </w:r>
          </w:p>
        </w:tc>
        <w:tc>
          <w:tcPr>
            <w:tcW w:w="2108" w:type="dxa"/>
            <w:tcBorders>
              <w:right w:val="single" w:sz="12" w:space="0" w:color="auto"/>
            </w:tcBorders>
            <w:vAlign w:val="center"/>
          </w:tcPr>
          <w:p w:rsidR="003904B0" w:rsidRPr="009C3059" w:rsidRDefault="003904B0" w:rsidP="002B475F">
            <w:pPr>
              <w:spacing w:line="360" w:lineRule="auto"/>
              <w:jc w:val="center"/>
            </w:pPr>
            <w:r w:rsidRPr="009C3059">
              <w:t>2 x ( 2 x 3,50 )</w:t>
            </w:r>
          </w:p>
        </w:tc>
      </w:tr>
      <w:tr w:rsidR="003904B0" w:rsidRPr="009C3059" w:rsidTr="002B475F">
        <w:trPr>
          <w:trHeight w:val="454"/>
          <w:jc w:val="center"/>
        </w:trPr>
        <w:tc>
          <w:tcPr>
            <w:tcW w:w="6079" w:type="dxa"/>
            <w:tcBorders>
              <w:left w:val="single" w:sz="12" w:space="0" w:color="auto"/>
              <w:bottom w:val="single" w:sz="12" w:space="0" w:color="000000" w:themeColor="text1"/>
            </w:tcBorders>
            <w:vAlign w:val="center"/>
          </w:tcPr>
          <w:p w:rsidR="003904B0" w:rsidRPr="009C3059" w:rsidRDefault="003904B0" w:rsidP="002B475F">
            <w:pPr>
              <w:spacing w:line="360" w:lineRule="auto"/>
              <w:jc w:val="center"/>
            </w:pPr>
            <w:r>
              <w:rPr>
                <w:i/>
              </w:rPr>
              <w:t>Jalan Yos Sudarso I</w:t>
            </w:r>
          </w:p>
        </w:tc>
        <w:tc>
          <w:tcPr>
            <w:tcW w:w="2108" w:type="dxa"/>
            <w:tcBorders>
              <w:bottom w:val="single" w:sz="12" w:space="0" w:color="000000" w:themeColor="text1"/>
              <w:right w:val="single" w:sz="12" w:space="0" w:color="auto"/>
            </w:tcBorders>
            <w:vAlign w:val="center"/>
          </w:tcPr>
          <w:p w:rsidR="003904B0" w:rsidRPr="009C3059" w:rsidRDefault="003904B0" w:rsidP="002B475F">
            <w:pPr>
              <w:spacing w:line="360" w:lineRule="auto"/>
              <w:jc w:val="center"/>
            </w:pPr>
            <w:r>
              <w:t>2 x ( 2 x 3,0</w:t>
            </w:r>
            <w:r w:rsidRPr="009C3059">
              <w:t>0 )</w:t>
            </w:r>
          </w:p>
        </w:tc>
      </w:tr>
    </w:tbl>
    <w:p w:rsidR="003904B0" w:rsidRPr="009C3059" w:rsidRDefault="003904B0" w:rsidP="003904B0">
      <w:pPr>
        <w:spacing w:line="360" w:lineRule="auto"/>
      </w:pPr>
      <w:r w:rsidRPr="009C3059">
        <w:t>Sumber: PermenPU No. 19/PRT/M/2011</w:t>
      </w:r>
    </w:p>
    <w:p w:rsidR="003904B0" w:rsidRPr="009C3059" w:rsidRDefault="003904B0" w:rsidP="003904B0">
      <w:pPr>
        <w:spacing w:line="360" w:lineRule="auto"/>
        <w:jc w:val="both"/>
      </w:pPr>
    </w:p>
    <w:p w:rsidR="003904B0" w:rsidRPr="009C3059" w:rsidRDefault="003904B0" w:rsidP="003904B0">
      <w:pPr>
        <w:spacing w:line="360" w:lineRule="auto"/>
        <w:jc w:val="both"/>
      </w:pPr>
      <w:r w:rsidRPr="009C3059">
        <w:t>Dari data lebar lajur lalu lintas untuk masing-masing lengan pendekat persimpangan kemudian digunakan sebagai dasar dalam analisa perhitungan optimalisasi kinerja persimpangan saat mengalami penambahan kapasitas (pelebaran jalan).</w:t>
      </w:r>
    </w:p>
    <w:p w:rsidR="003904B0" w:rsidRPr="009C3059" w:rsidRDefault="003904B0" w:rsidP="003904B0">
      <w:pPr>
        <w:spacing w:line="360" w:lineRule="auto"/>
        <w:ind w:right="55"/>
        <w:jc w:val="both"/>
      </w:pPr>
    </w:p>
    <w:p w:rsidR="003904B0" w:rsidRPr="009C3059" w:rsidRDefault="003904B0" w:rsidP="003904B0">
      <w:pPr>
        <w:pStyle w:val="ListParagraph"/>
        <w:numPr>
          <w:ilvl w:val="2"/>
          <w:numId w:val="15"/>
        </w:numPr>
        <w:spacing w:line="360" w:lineRule="auto"/>
        <w:ind w:left="851" w:right="55" w:hanging="851"/>
        <w:contextualSpacing w:val="0"/>
        <w:jc w:val="both"/>
        <w:rPr>
          <w:b/>
        </w:rPr>
      </w:pPr>
      <w:r w:rsidRPr="009C3059">
        <w:rPr>
          <w:b/>
        </w:rPr>
        <w:t>Kecepatan rencana</w:t>
      </w:r>
    </w:p>
    <w:p w:rsidR="003904B0" w:rsidRPr="009C3059" w:rsidRDefault="003904B0" w:rsidP="003904B0">
      <w:pPr>
        <w:spacing w:line="360" w:lineRule="auto"/>
        <w:ind w:right="79" w:firstLine="720"/>
        <w:jc w:val="both"/>
        <w:rPr>
          <w:rFonts w:eastAsia="Arial"/>
        </w:rPr>
      </w:pPr>
      <w:r w:rsidRPr="009C3059">
        <w:rPr>
          <w:rFonts w:eastAsia="Arial"/>
          <w:spacing w:val="-1"/>
        </w:rPr>
        <w:t>K</w:t>
      </w:r>
      <w:r w:rsidRPr="009C3059">
        <w:rPr>
          <w:rFonts w:eastAsia="Arial"/>
        </w:rPr>
        <w:t>e</w:t>
      </w:r>
      <w:r w:rsidRPr="009C3059">
        <w:rPr>
          <w:rFonts w:eastAsia="Arial"/>
          <w:spacing w:val="2"/>
        </w:rPr>
        <w:t>c</w:t>
      </w:r>
      <w:r w:rsidRPr="009C3059">
        <w:rPr>
          <w:rFonts w:eastAsia="Arial"/>
          <w:spacing w:val="-2"/>
        </w:rPr>
        <w:t>e</w:t>
      </w:r>
      <w:r w:rsidRPr="009C3059">
        <w:rPr>
          <w:rFonts w:eastAsia="Arial"/>
        </w:rPr>
        <w:t>pa</w:t>
      </w:r>
      <w:r w:rsidRPr="009C3059">
        <w:rPr>
          <w:rFonts w:eastAsia="Arial"/>
          <w:spacing w:val="2"/>
        </w:rPr>
        <w:t>t</w:t>
      </w:r>
      <w:r w:rsidRPr="009C3059">
        <w:rPr>
          <w:rFonts w:eastAsia="Arial"/>
        </w:rPr>
        <w:t xml:space="preserve">an </w:t>
      </w:r>
      <w:r w:rsidRPr="009C3059">
        <w:rPr>
          <w:rFonts w:eastAsia="Arial"/>
          <w:spacing w:val="1"/>
        </w:rPr>
        <w:t>r</w:t>
      </w:r>
      <w:r w:rsidRPr="009C3059">
        <w:rPr>
          <w:rFonts w:eastAsia="Arial"/>
        </w:rPr>
        <w:t>encana di jalan ut</w:t>
      </w:r>
      <w:r w:rsidRPr="009C3059">
        <w:rPr>
          <w:rFonts w:eastAsia="Arial"/>
          <w:spacing w:val="-2"/>
        </w:rPr>
        <w:t>a</w:t>
      </w:r>
      <w:r w:rsidRPr="009C3059">
        <w:rPr>
          <w:rFonts w:eastAsia="Arial"/>
          <w:spacing w:val="5"/>
        </w:rPr>
        <w:t>m</w:t>
      </w:r>
      <w:r w:rsidRPr="009C3059">
        <w:rPr>
          <w:rFonts w:eastAsia="Arial"/>
        </w:rPr>
        <w:t xml:space="preserve">a </w:t>
      </w:r>
      <w:r w:rsidRPr="009C3059">
        <w:rPr>
          <w:rFonts w:eastAsia="Arial"/>
          <w:spacing w:val="-5"/>
        </w:rPr>
        <w:t>y</w:t>
      </w:r>
      <w:r w:rsidRPr="009C3059">
        <w:rPr>
          <w:rFonts w:eastAsia="Arial"/>
        </w:rPr>
        <w:t>ang melalui pe</w:t>
      </w:r>
      <w:r w:rsidRPr="009C3059">
        <w:rPr>
          <w:rFonts w:eastAsia="Arial"/>
          <w:spacing w:val="1"/>
        </w:rPr>
        <w:t>r</w:t>
      </w:r>
      <w:r w:rsidRPr="009C3059">
        <w:rPr>
          <w:rFonts w:eastAsia="Arial"/>
        </w:rPr>
        <w:t>s</w:t>
      </w:r>
      <w:r w:rsidRPr="009C3059">
        <w:rPr>
          <w:rFonts w:eastAsia="Arial"/>
          <w:spacing w:val="-2"/>
        </w:rPr>
        <w:t>i</w:t>
      </w:r>
      <w:r w:rsidRPr="009C3059">
        <w:rPr>
          <w:rFonts w:eastAsia="Arial"/>
          <w:spacing w:val="5"/>
        </w:rPr>
        <w:t>m</w:t>
      </w:r>
      <w:r w:rsidRPr="009C3059">
        <w:rPr>
          <w:rFonts w:eastAsia="Arial"/>
        </w:rPr>
        <w:t xml:space="preserve">pangan </w:t>
      </w:r>
      <w:r w:rsidRPr="009C3059">
        <w:rPr>
          <w:rFonts w:eastAsia="Arial"/>
          <w:spacing w:val="-2"/>
        </w:rPr>
        <w:t>h</w:t>
      </w:r>
      <w:r w:rsidRPr="009C3059">
        <w:rPr>
          <w:rFonts w:eastAsia="Arial"/>
        </w:rPr>
        <w:t>a</w:t>
      </w:r>
      <w:r w:rsidRPr="009C3059">
        <w:rPr>
          <w:rFonts w:eastAsia="Arial"/>
          <w:spacing w:val="1"/>
        </w:rPr>
        <w:t>r</w:t>
      </w:r>
      <w:r w:rsidRPr="009C3059">
        <w:rPr>
          <w:rFonts w:eastAsia="Arial"/>
        </w:rPr>
        <w:t xml:space="preserve">us </w:t>
      </w:r>
      <w:proofErr w:type="gramStart"/>
      <w:r w:rsidRPr="009C3059">
        <w:rPr>
          <w:rFonts w:eastAsia="Arial"/>
        </w:rPr>
        <w:t>s</w:t>
      </w:r>
      <w:r w:rsidRPr="009C3059">
        <w:rPr>
          <w:rFonts w:eastAsia="Arial"/>
          <w:spacing w:val="-2"/>
        </w:rPr>
        <w:t>a</w:t>
      </w:r>
      <w:r w:rsidRPr="009C3059">
        <w:rPr>
          <w:rFonts w:eastAsia="Arial"/>
          <w:spacing w:val="5"/>
        </w:rPr>
        <w:t>m</w:t>
      </w:r>
      <w:r w:rsidRPr="009C3059">
        <w:rPr>
          <w:rFonts w:eastAsia="Arial"/>
        </w:rPr>
        <w:t>a</w:t>
      </w:r>
      <w:proofErr w:type="gramEnd"/>
      <w:r w:rsidRPr="009C3059">
        <w:rPr>
          <w:rFonts w:eastAsia="Arial"/>
        </w:rPr>
        <w:t xml:space="preserve"> </w:t>
      </w:r>
      <w:r w:rsidRPr="009C3059">
        <w:rPr>
          <w:rFonts w:eastAsia="Arial"/>
          <w:spacing w:val="-2"/>
          <w:w w:val="103"/>
        </w:rPr>
        <w:t>d</w:t>
      </w:r>
      <w:r w:rsidRPr="009C3059">
        <w:rPr>
          <w:rFonts w:eastAsia="Arial"/>
          <w:w w:val="103"/>
        </w:rPr>
        <w:t>eng</w:t>
      </w:r>
      <w:r w:rsidRPr="009C3059">
        <w:rPr>
          <w:rFonts w:eastAsia="Arial"/>
          <w:spacing w:val="-2"/>
          <w:w w:val="103"/>
        </w:rPr>
        <w:t>a</w:t>
      </w:r>
      <w:r w:rsidRPr="009C3059">
        <w:rPr>
          <w:rFonts w:eastAsia="Arial"/>
          <w:w w:val="103"/>
        </w:rPr>
        <w:t xml:space="preserve">n </w:t>
      </w:r>
      <w:r w:rsidRPr="009C3059">
        <w:rPr>
          <w:rFonts w:eastAsia="Arial"/>
          <w:spacing w:val="2"/>
        </w:rPr>
        <w:t>k</w:t>
      </w:r>
      <w:r w:rsidRPr="009C3059">
        <w:rPr>
          <w:rFonts w:eastAsia="Arial"/>
        </w:rPr>
        <w:t>ecep</w:t>
      </w:r>
      <w:r w:rsidRPr="009C3059">
        <w:rPr>
          <w:rFonts w:eastAsia="Arial"/>
          <w:spacing w:val="-2"/>
        </w:rPr>
        <w:t>a</w:t>
      </w:r>
      <w:r w:rsidRPr="009C3059">
        <w:rPr>
          <w:rFonts w:eastAsia="Arial"/>
          <w:spacing w:val="3"/>
        </w:rPr>
        <w:t>t</w:t>
      </w:r>
      <w:r w:rsidRPr="009C3059">
        <w:rPr>
          <w:rFonts w:eastAsia="Arial"/>
        </w:rPr>
        <w:t>an</w:t>
      </w:r>
      <w:r w:rsidRPr="009C3059">
        <w:rPr>
          <w:rFonts w:eastAsia="Arial"/>
          <w:spacing w:val="17"/>
        </w:rPr>
        <w:t xml:space="preserve"> </w:t>
      </w:r>
      <w:r w:rsidRPr="009C3059">
        <w:rPr>
          <w:rFonts w:eastAsia="Arial"/>
        </w:rPr>
        <w:t>pada bagian</w:t>
      </w:r>
      <w:r w:rsidRPr="009C3059">
        <w:rPr>
          <w:rFonts w:eastAsia="Arial"/>
          <w:spacing w:val="8"/>
        </w:rPr>
        <w:t xml:space="preserve"> </w:t>
      </w:r>
      <w:r w:rsidRPr="009C3059">
        <w:rPr>
          <w:rFonts w:eastAsia="Arial"/>
          <w:spacing w:val="3"/>
        </w:rPr>
        <w:t>r</w:t>
      </w:r>
      <w:r w:rsidRPr="009C3059">
        <w:rPr>
          <w:rFonts w:eastAsia="Arial"/>
        </w:rPr>
        <w:t>u</w:t>
      </w:r>
      <w:r w:rsidRPr="009C3059">
        <w:rPr>
          <w:rFonts w:eastAsia="Arial"/>
          <w:spacing w:val="-2"/>
        </w:rPr>
        <w:t>a</w:t>
      </w:r>
      <w:r w:rsidRPr="009C3059">
        <w:rPr>
          <w:rFonts w:eastAsia="Arial"/>
          <w:spacing w:val="2"/>
        </w:rPr>
        <w:t>s</w:t>
      </w:r>
      <w:r w:rsidRPr="009C3059">
        <w:rPr>
          <w:rFonts w:eastAsia="Arial"/>
        </w:rPr>
        <w:t>n</w:t>
      </w:r>
      <w:r w:rsidRPr="009C3059">
        <w:rPr>
          <w:rFonts w:eastAsia="Arial"/>
          <w:spacing w:val="-5"/>
        </w:rPr>
        <w:t>y</w:t>
      </w:r>
      <w:r w:rsidRPr="009C3059">
        <w:rPr>
          <w:rFonts w:eastAsia="Arial"/>
        </w:rPr>
        <w:t xml:space="preserve">a. </w:t>
      </w:r>
      <w:r w:rsidRPr="009C3059">
        <w:rPr>
          <w:rFonts w:eastAsia="Arial"/>
          <w:spacing w:val="-1"/>
        </w:rPr>
        <w:t>B</w:t>
      </w:r>
      <w:r w:rsidRPr="009C3059">
        <w:rPr>
          <w:rFonts w:eastAsia="Arial"/>
        </w:rPr>
        <w:t>aga</w:t>
      </w:r>
      <w:r w:rsidRPr="009C3059">
        <w:rPr>
          <w:rFonts w:eastAsia="Arial"/>
          <w:spacing w:val="-3"/>
        </w:rPr>
        <w:t>i</w:t>
      </w:r>
      <w:r w:rsidRPr="009C3059">
        <w:rPr>
          <w:rFonts w:eastAsia="Arial"/>
          <w:spacing w:val="5"/>
        </w:rPr>
        <w:t>m</w:t>
      </w:r>
      <w:r w:rsidRPr="009C3059">
        <w:rPr>
          <w:rFonts w:eastAsia="Arial"/>
        </w:rPr>
        <w:t>ana</w:t>
      </w:r>
      <w:r w:rsidRPr="009C3059">
        <w:rPr>
          <w:rFonts w:eastAsia="Arial"/>
          <w:spacing w:val="-2"/>
        </w:rPr>
        <w:t>p</w:t>
      </w:r>
      <w:r w:rsidRPr="009C3059">
        <w:rPr>
          <w:rFonts w:eastAsia="Arial"/>
        </w:rPr>
        <w:t>un,</w:t>
      </w:r>
      <w:r w:rsidRPr="009C3059">
        <w:rPr>
          <w:rFonts w:eastAsia="Arial"/>
          <w:spacing w:val="34"/>
        </w:rPr>
        <w:t xml:space="preserve"> </w:t>
      </w:r>
      <w:r w:rsidRPr="009C3059">
        <w:rPr>
          <w:rFonts w:eastAsia="Arial"/>
        </w:rPr>
        <w:t>s</w:t>
      </w:r>
      <w:r w:rsidRPr="009C3059">
        <w:rPr>
          <w:rFonts w:eastAsia="Arial"/>
          <w:spacing w:val="-5"/>
        </w:rPr>
        <w:t>e</w:t>
      </w:r>
      <w:r w:rsidRPr="009C3059">
        <w:rPr>
          <w:rFonts w:eastAsia="Arial"/>
          <w:spacing w:val="3"/>
        </w:rPr>
        <w:t>m</w:t>
      </w:r>
      <w:r w:rsidRPr="009C3059">
        <w:rPr>
          <w:rFonts w:eastAsia="Arial"/>
        </w:rPr>
        <w:t>ua</w:t>
      </w:r>
      <w:r w:rsidRPr="009C3059">
        <w:rPr>
          <w:rFonts w:eastAsia="Arial"/>
          <w:spacing w:val="11"/>
        </w:rPr>
        <w:t xml:space="preserve"> </w:t>
      </w:r>
      <w:r w:rsidRPr="009C3059">
        <w:rPr>
          <w:rFonts w:eastAsia="Arial"/>
        </w:rPr>
        <w:t>p</w:t>
      </w:r>
      <w:r w:rsidRPr="009C3059">
        <w:rPr>
          <w:rFonts w:eastAsia="Arial"/>
          <w:spacing w:val="-2"/>
        </w:rPr>
        <w:t>e</w:t>
      </w:r>
      <w:r w:rsidRPr="009C3059">
        <w:rPr>
          <w:rFonts w:eastAsia="Arial"/>
          <w:spacing w:val="1"/>
        </w:rPr>
        <w:t>r</w:t>
      </w:r>
      <w:r w:rsidRPr="009C3059">
        <w:rPr>
          <w:rFonts w:eastAsia="Arial"/>
        </w:rPr>
        <w:t>s</w:t>
      </w:r>
      <w:r w:rsidRPr="009C3059">
        <w:rPr>
          <w:rFonts w:eastAsia="Arial"/>
          <w:spacing w:val="-3"/>
        </w:rPr>
        <w:t>i</w:t>
      </w:r>
      <w:r w:rsidRPr="009C3059">
        <w:rPr>
          <w:rFonts w:eastAsia="Arial"/>
          <w:spacing w:val="3"/>
        </w:rPr>
        <w:t>m</w:t>
      </w:r>
      <w:r w:rsidRPr="009C3059">
        <w:rPr>
          <w:rFonts w:eastAsia="Arial"/>
        </w:rPr>
        <w:t>pan</w:t>
      </w:r>
      <w:r w:rsidRPr="009C3059">
        <w:rPr>
          <w:rFonts w:eastAsia="Arial"/>
          <w:spacing w:val="-2"/>
        </w:rPr>
        <w:t>g</w:t>
      </w:r>
      <w:r w:rsidRPr="009C3059">
        <w:rPr>
          <w:rFonts w:eastAsia="Arial"/>
        </w:rPr>
        <w:t>an</w:t>
      </w:r>
      <w:r w:rsidRPr="009C3059">
        <w:rPr>
          <w:rFonts w:eastAsia="Arial"/>
          <w:spacing w:val="30"/>
        </w:rPr>
        <w:t xml:space="preserve"> </w:t>
      </w:r>
      <w:r w:rsidRPr="009C3059">
        <w:rPr>
          <w:rFonts w:eastAsia="Arial"/>
        </w:rPr>
        <w:t>sebi</w:t>
      </w:r>
      <w:r w:rsidRPr="009C3059">
        <w:rPr>
          <w:rFonts w:eastAsia="Arial"/>
          <w:spacing w:val="-2"/>
        </w:rPr>
        <w:t>d</w:t>
      </w:r>
      <w:r w:rsidRPr="009C3059">
        <w:rPr>
          <w:rFonts w:eastAsia="Arial"/>
        </w:rPr>
        <w:t>ang</w:t>
      </w:r>
      <w:r w:rsidRPr="009C3059">
        <w:rPr>
          <w:rFonts w:eastAsia="Arial"/>
          <w:spacing w:val="16"/>
        </w:rPr>
        <w:t xml:space="preserve"> </w:t>
      </w:r>
      <w:r w:rsidRPr="009C3059">
        <w:rPr>
          <w:rFonts w:eastAsia="Arial"/>
          <w:w w:val="103"/>
        </w:rPr>
        <w:t>tid</w:t>
      </w:r>
      <w:r w:rsidRPr="009C3059">
        <w:rPr>
          <w:rFonts w:eastAsia="Arial"/>
          <w:spacing w:val="-5"/>
          <w:w w:val="103"/>
        </w:rPr>
        <w:t>a</w:t>
      </w:r>
      <w:r w:rsidRPr="009C3059">
        <w:rPr>
          <w:rFonts w:eastAsia="Arial"/>
          <w:w w:val="103"/>
        </w:rPr>
        <w:t xml:space="preserve">k </w:t>
      </w:r>
      <w:r w:rsidRPr="009C3059">
        <w:rPr>
          <w:rFonts w:eastAsia="Arial"/>
          <w:spacing w:val="3"/>
        </w:rPr>
        <w:t>m</w:t>
      </w:r>
      <w:r w:rsidRPr="009C3059">
        <w:rPr>
          <w:rFonts w:eastAsia="Arial"/>
          <w:spacing w:val="-2"/>
        </w:rPr>
        <w:t>e</w:t>
      </w:r>
      <w:r w:rsidRPr="009C3059">
        <w:rPr>
          <w:rFonts w:eastAsia="Arial"/>
        </w:rPr>
        <w:t>n</w:t>
      </w:r>
      <w:r w:rsidRPr="009C3059">
        <w:rPr>
          <w:rFonts w:eastAsia="Arial"/>
          <w:spacing w:val="-3"/>
        </w:rPr>
        <w:t>y</w:t>
      </w:r>
      <w:r w:rsidRPr="009C3059">
        <w:rPr>
          <w:rFonts w:eastAsia="Arial"/>
        </w:rPr>
        <w:t>a</w:t>
      </w:r>
      <w:r w:rsidRPr="009C3059">
        <w:rPr>
          <w:rFonts w:eastAsia="Arial"/>
          <w:spacing w:val="1"/>
        </w:rPr>
        <w:t>r</w:t>
      </w:r>
      <w:r w:rsidRPr="009C3059">
        <w:rPr>
          <w:rFonts w:eastAsia="Arial"/>
        </w:rPr>
        <w:t>an</w:t>
      </w:r>
      <w:r w:rsidRPr="009C3059">
        <w:rPr>
          <w:rFonts w:eastAsia="Arial"/>
          <w:spacing w:val="2"/>
        </w:rPr>
        <w:t>k</w:t>
      </w:r>
      <w:r w:rsidRPr="009C3059">
        <w:rPr>
          <w:rFonts w:eastAsia="Arial"/>
        </w:rPr>
        <w:t xml:space="preserve">an </w:t>
      </w:r>
      <w:r w:rsidRPr="009C3059">
        <w:rPr>
          <w:rFonts w:eastAsia="Arial"/>
          <w:spacing w:val="2"/>
        </w:rPr>
        <w:t>k</w:t>
      </w:r>
      <w:r w:rsidRPr="009C3059">
        <w:rPr>
          <w:rFonts w:eastAsia="Arial"/>
        </w:rPr>
        <w:t>ecepat</w:t>
      </w:r>
      <w:r w:rsidRPr="009C3059">
        <w:rPr>
          <w:rFonts w:eastAsia="Arial"/>
          <w:spacing w:val="-2"/>
        </w:rPr>
        <w:t>a</w:t>
      </w:r>
      <w:r w:rsidRPr="009C3059">
        <w:rPr>
          <w:rFonts w:eastAsia="Arial"/>
        </w:rPr>
        <w:t xml:space="preserve">n </w:t>
      </w:r>
      <w:r w:rsidRPr="009C3059">
        <w:rPr>
          <w:rFonts w:eastAsia="Arial"/>
          <w:spacing w:val="1"/>
        </w:rPr>
        <w:t>r</w:t>
      </w:r>
      <w:r w:rsidRPr="009C3059">
        <w:rPr>
          <w:rFonts w:eastAsia="Arial"/>
        </w:rPr>
        <w:t xml:space="preserve">encana lebih 90 </w:t>
      </w:r>
      <w:r w:rsidRPr="009C3059">
        <w:rPr>
          <w:rFonts w:eastAsia="Arial"/>
          <w:spacing w:val="2"/>
        </w:rPr>
        <w:t>k</w:t>
      </w:r>
      <w:r w:rsidRPr="009C3059">
        <w:rPr>
          <w:rFonts w:eastAsia="Arial"/>
          <w:spacing w:val="3"/>
        </w:rPr>
        <w:t>m</w:t>
      </w:r>
      <w:r w:rsidRPr="009C3059">
        <w:rPr>
          <w:rFonts w:eastAsia="Arial"/>
          <w:spacing w:val="-2"/>
        </w:rPr>
        <w:t>/</w:t>
      </w:r>
      <w:r w:rsidRPr="009C3059">
        <w:rPr>
          <w:rFonts w:eastAsia="Arial"/>
        </w:rPr>
        <w:t>j</w:t>
      </w:r>
      <w:r w:rsidRPr="009C3059">
        <w:rPr>
          <w:rFonts w:eastAsia="Arial"/>
          <w:spacing w:val="-2"/>
        </w:rPr>
        <w:t>a</w:t>
      </w:r>
      <w:r w:rsidRPr="009C3059">
        <w:rPr>
          <w:rFonts w:eastAsia="Arial"/>
        </w:rPr>
        <w:t xml:space="preserve">m </w:t>
      </w:r>
      <w:r w:rsidRPr="009C3059">
        <w:rPr>
          <w:rFonts w:eastAsia="Arial"/>
          <w:spacing w:val="2"/>
        </w:rPr>
        <w:t>s</w:t>
      </w:r>
      <w:r w:rsidRPr="009C3059">
        <w:rPr>
          <w:rFonts w:eastAsia="Arial"/>
        </w:rPr>
        <w:t>eba</w:t>
      </w:r>
      <w:r w:rsidRPr="009C3059">
        <w:rPr>
          <w:rFonts w:eastAsia="Arial"/>
          <w:spacing w:val="-2"/>
        </w:rPr>
        <w:t>g</w:t>
      </w:r>
      <w:r w:rsidRPr="009C3059">
        <w:rPr>
          <w:rFonts w:eastAsia="Arial"/>
          <w:spacing w:val="1"/>
        </w:rPr>
        <w:t>a</w:t>
      </w:r>
      <w:r w:rsidRPr="009C3059">
        <w:rPr>
          <w:rFonts w:eastAsia="Arial"/>
        </w:rPr>
        <w:t xml:space="preserve">i  </w:t>
      </w:r>
      <w:r w:rsidRPr="009C3059">
        <w:rPr>
          <w:rFonts w:eastAsia="Arial"/>
          <w:spacing w:val="42"/>
        </w:rPr>
        <w:t xml:space="preserve"> </w:t>
      </w:r>
      <w:r w:rsidRPr="009C3059">
        <w:rPr>
          <w:rFonts w:eastAsia="Arial"/>
          <w:spacing w:val="2"/>
        </w:rPr>
        <w:t>k</w:t>
      </w:r>
      <w:r w:rsidRPr="009C3059">
        <w:rPr>
          <w:rFonts w:eastAsia="Arial"/>
        </w:rPr>
        <w:t>ece</w:t>
      </w:r>
      <w:r w:rsidRPr="009C3059">
        <w:rPr>
          <w:rFonts w:eastAsia="Arial"/>
          <w:spacing w:val="-2"/>
        </w:rPr>
        <w:t>p</w:t>
      </w:r>
      <w:r w:rsidRPr="009C3059">
        <w:rPr>
          <w:rFonts w:eastAsia="Arial"/>
        </w:rPr>
        <w:t>a</w:t>
      </w:r>
      <w:r w:rsidRPr="009C3059">
        <w:rPr>
          <w:rFonts w:eastAsia="Arial"/>
          <w:spacing w:val="2"/>
        </w:rPr>
        <w:t>t</w:t>
      </w:r>
      <w:r w:rsidRPr="009C3059">
        <w:rPr>
          <w:rFonts w:eastAsia="Arial"/>
        </w:rPr>
        <w:t xml:space="preserve">an  </w:t>
      </w:r>
      <w:r w:rsidRPr="009C3059">
        <w:rPr>
          <w:rFonts w:eastAsia="Arial"/>
          <w:spacing w:val="50"/>
        </w:rPr>
        <w:t xml:space="preserve"> </w:t>
      </w:r>
      <w:r w:rsidRPr="009C3059">
        <w:rPr>
          <w:rFonts w:eastAsia="Arial"/>
          <w:spacing w:val="-5"/>
        </w:rPr>
        <w:t>y</w:t>
      </w:r>
      <w:r w:rsidRPr="009C3059">
        <w:rPr>
          <w:rFonts w:eastAsia="Arial"/>
        </w:rPr>
        <w:t xml:space="preserve">ang  </w:t>
      </w:r>
      <w:r w:rsidRPr="009C3059">
        <w:rPr>
          <w:rFonts w:eastAsia="Arial"/>
          <w:spacing w:val="35"/>
        </w:rPr>
        <w:t xml:space="preserve"> </w:t>
      </w:r>
      <w:r w:rsidRPr="009C3059">
        <w:rPr>
          <w:rFonts w:eastAsia="Arial"/>
          <w:w w:val="103"/>
        </w:rPr>
        <w:t>a</w:t>
      </w:r>
      <w:r w:rsidRPr="009C3059">
        <w:rPr>
          <w:rFonts w:eastAsia="Arial"/>
          <w:spacing w:val="5"/>
          <w:w w:val="103"/>
        </w:rPr>
        <w:t>m</w:t>
      </w:r>
      <w:r w:rsidRPr="009C3059">
        <w:rPr>
          <w:rFonts w:eastAsia="Arial"/>
          <w:w w:val="103"/>
        </w:rPr>
        <w:t>a</w:t>
      </w:r>
      <w:r w:rsidRPr="009C3059">
        <w:rPr>
          <w:rFonts w:eastAsia="Arial"/>
          <w:spacing w:val="-5"/>
          <w:w w:val="103"/>
        </w:rPr>
        <w:t>n</w:t>
      </w:r>
      <w:r w:rsidRPr="009C3059">
        <w:rPr>
          <w:rFonts w:eastAsia="Arial"/>
          <w:w w:val="103"/>
        </w:rPr>
        <w:t>.</w:t>
      </w:r>
    </w:p>
    <w:p w:rsidR="003904B0" w:rsidRPr="009C3059" w:rsidRDefault="003904B0" w:rsidP="003904B0">
      <w:pPr>
        <w:spacing w:line="360" w:lineRule="auto"/>
        <w:ind w:right="55" w:firstLine="720"/>
        <w:jc w:val="both"/>
        <w:rPr>
          <w:rFonts w:eastAsia="Arial"/>
          <w:w w:val="103"/>
        </w:rPr>
      </w:pPr>
      <w:r w:rsidRPr="009C3059">
        <w:rPr>
          <w:rFonts w:eastAsia="Arial"/>
          <w:spacing w:val="-1"/>
        </w:rPr>
        <w:t>K</w:t>
      </w:r>
      <w:r w:rsidRPr="009C3059">
        <w:rPr>
          <w:rFonts w:eastAsia="Arial"/>
        </w:rPr>
        <w:t>enda</w:t>
      </w:r>
      <w:r w:rsidRPr="009C3059">
        <w:rPr>
          <w:rFonts w:eastAsia="Arial"/>
          <w:spacing w:val="1"/>
        </w:rPr>
        <w:t>r</w:t>
      </w:r>
      <w:r w:rsidRPr="009C3059">
        <w:rPr>
          <w:rFonts w:eastAsia="Arial"/>
        </w:rPr>
        <w:t>aan</w:t>
      </w:r>
      <w:r w:rsidRPr="009C3059">
        <w:rPr>
          <w:rFonts w:eastAsia="Arial"/>
          <w:spacing w:val="17"/>
        </w:rPr>
        <w:t xml:space="preserve"> </w:t>
      </w:r>
      <w:r w:rsidRPr="009C3059">
        <w:rPr>
          <w:rFonts w:eastAsia="Arial"/>
        </w:rPr>
        <w:t>pada</w:t>
      </w:r>
      <w:r w:rsidRPr="009C3059">
        <w:rPr>
          <w:rFonts w:eastAsia="Arial"/>
          <w:spacing w:val="1"/>
        </w:rPr>
        <w:t xml:space="preserve"> </w:t>
      </w:r>
      <w:r w:rsidRPr="009C3059">
        <w:rPr>
          <w:rFonts w:eastAsia="Arial"/>
          <w:spacing w:val="2"/>
        </w:rPr>
        <w:t>j</w:t>
      </w:r>
      <w:r w:rsidRPr="009C3059">
        <w:rPr>
          <w:rFonts w:eastAsia="Arial"/>
        </w:rPr>
        <w:t>a</w:t>
      </w:r>
      <w:r w:rsidRPr="009C3059">
        <w:rPr>
          <w:rFonts w:eastAsia="Arial"/>
          <w:spacing w:val="-3"/>
        </w:rPr>
        <w:t>l</w:t>
      </w:r>
      <w:r w:rsidRPr="009C3059">
        <w:rPr>
          <w:rFonts w:eastAsia="Arial"/>
        </w:rPr>
        <w:t>an minor</w:t>
      </w:r>
      <w:r w:rsidRPr="009C3059">
        <w:rPr>
          <w:rFonts w:eastAsia="Arial"/>
          <w:spacing w:val="2"/>
        </w:rPr>
        <w:t xml:space="preserve"> </w:t>
      </w:r>
      <w:r w:rsidRPr="009C3059">
        <w:rPr>
          <w:rFonts w:eastAsia="Arial"/>
        </w:rPr>
        <w:t>dapat</w:t>
      </w:r>
      <w:r w:rsidRPr="009C3059">
        <w:rPr>
          <w:rFonts w:eastAsia="Arial"/>
          <w:spacing w:val="2"/>
        </w:rPr>
        <w:t xml:space="preserve"> </w:t>
      </w:r>
      <w:r w:rsidRPr="009C3059">
        <w:rPr>
          <w:rFonts w:eastAsia="Arial"/>
        </w:rPr>
        <w:t>dias</w:t>
      </w:r>
      <w:r w:rsidRPr="009C3059">
        <w:rPr>
          <w:rFonts w:eastAsia="Arial"/>
          <w:spacing w:val="-2"/>
        </w:rPr>
        <w:t>u</w:t>
      </w:r>
      <w:r w:rsidRPr="009C3059">
        <w:rPr>
          <w:rFonts w:eastAsia="Arial"/>
          <w:spacing w:val="3"/>
        </w:rPr>
        <w:t>m</w:t>
      </w:r>
      <w:r w:rsidRPr="009C3059">
        <w:rPr>
          <w:rFonts w:eastAsia="Arial"/>
          <w:spacing w:val="2"/>
        </w:rPr>
        <w:t>s</w:t>
      </w:r>
      <w:r w:rsidRPr="009C3059">
        <w:rPr>
          <w:rFonts w:eastAsia="Arial"/>
          <w:spacing w:val="-5"/>
        </w:rPr>
        <w:t>i</w:t>
      </w:r>
      <w:r w:rsidRPr="009C3059">
        <w:rPr>
          <w:rFonts w:eastAsia="Arial"/>
          <w:spacing w:val="4"/>
        </w:rPr>
        <w:t>k</w:t>
      </w:r>
      <w:r w:rsidRPr="009C3059">
        <w:rPr>
          <w:rFonts w:eastAsia="Arial"/>
        </w:rPr>
        <w:t>an</w:t>
      </w:r>
      <w:r w:rsidRPr="009C3059">
        <w:rPr>
          <w:rFonts w:eastAsia="Arial"/>
          <w:spacing w:val="18"/>
        </w:rPr>
        <w:t xml:space="preserve"> </w:t>
      </w:r>
      <w:r w:rsidRPr="009C3059">
        <w:rPr>
          <w:rFonts w:eastAsia="Arial"/>
          <w:spacing w:val="3"/>
        </w:rPr>
        <w:t>m</w:t>
      </w:r>
      <w:r w:rsidRPr="009C3059">
        <w:rPr>
          <w:rFonts w:eastAsia="Arial"/>
          <w:spacing w:val="-2"/>
        </w:rPr>
        <w:t>e</w:t>
      </w:r>
      <w:r w:rsidRPr="009C3059">
        <w:rPr>
          <w:rFonts w:eastAsia="Arial"/>
        </w:rPr>
        <w:t>nd</w:t>
      </w:r>
      <w:r w:rsidRPr="009C3059">
        <w:rPr>
          <w:rFonts w:eastAsia="Arial"/>
          <w:spacing w:val="-2"/>
        </w:rPr>
        <w:t>e</w:t>
      </w:r>
      <w:r w:rsidRPr="009C3059">
        <w:rPr>
          <w:rFonts w:eastAsia="Arial"/>
          <w:spacing w:val="3"/>
        </w:rPr>
        <w:t>k</w:t>
      </w:r>
      <w:r w:rsidRPr="009C3059">
        <w:rPr>
          <w:rFonts w:eastAsia="Arial"/>
        </w:rPr>
        <w:t>ati</w:t>
      </w:r>
      <w:r w:rsidRPr="009C3059">
        <w:rPr>
          <w:rFonts w:eastAsia="Arial"/>
          <w:spacing w:val="14"/>
        </w:rPr>
        <w:t xml:space="preserve"> </w:t>
      </w:r>
      <w:r w:rsidRPr="009C3059">
        <w:rPr>
          <w:rFonts w:eastAsia="Arial"/>
        </w:rPr>
        <w:t>pe</w:t>
      </w:r>
      <w:r w:rsidRPr="009C3059">
        <w:rPr>
          <w:rFonts w:eastAsia="Arial"/>
          <w:spacing w:val="-2"/>
        </w:rPr>
        <w:t>r</w:t>
      </w:r>
      <w:r w:rsidRPr="009C3059">
        <w:rPr>
          <w:rFonts w:eastAsia="Arial"/>
          <w:spacing w:val="2"/>
        </w:rPr>
        <w:t>s</w:t>
      </w:r>
      <w:r w:rsidRPr="009C3059">
        <w:rPr>
          <w:rFonts w:eastAsia="Arial"/>
          <w:spacing w:val="-5"/>
        </w:rPr>
        <w:t>i</w:t>
      </w:r>
      <w:r w:rsidRPr="009C3059">
        <w:rPr>
          <w:rFonts w:eastAsia="Arial"/>
          <w:spacing w:val="5"/>
        </w:rPr>
        <w:t>m</w:t>
      </w:r>
      <w:r w:rsidRPr="009C3059">
        <w:rPr>
          <w:rFonts w:eastAsia="Arial"/>
        </w:rPr>
        <w:t>pang</w:t>
      </w:r>
      <w:r w:rsidRPr="009C3059">
        <w:rPr>
          <w:rFonts w:eastAsia="Arial"/>
          <w:spacing w:val="-2"/>
        </w:rPr>
        <w:t>a</w:t>
      </w:r>
      <w:r w:rsidRPr="009C3059">
        <w:rPr>
          <w:rFonts w:eastAsia="Arial"/>
        </w:rPr>
        <w:t>n</w:t>
      </w:r>
      <w:r w:rsidRPr="009C3059">
        <w:rPr>
          <w:rFonts w:eastAsia="Arial"/>
          <w:spacing w:val="25"/>
        </w:rPr>
        <w:t xml:space="preserve"> </w:t>
      </w:r>
      <w:r w:rsidRPr="009C3059">
        <w:rPr>
          <w:rFonts w:eastAsia="Arial"/>
          <w:spacing w:val="-2"/>
        </w:rPr>
        <w:t>d</w:t>
      </w:r>
      <w:r w:rsidRPr="009C3059">
        <w:rPr>
          <w:rFonts w:eastAsia="Arial"/>
        </w:rPr>
        <w:t>al</w:t>
      </w:r>
      <w:r w:rsidRPr="009C3059">
        <w:rPr>
          <w:rFonts w:eastAsia="Arial"/>
          <w:spacing w:val="-2"/>
        </w:rPr>
        <w:t>a</w:t>
      </w:r>
      <w:r w:rsidRPr="009C3059">
        <w:rPr>
          <w:rFonts w:eastAsia="Arial"/>
        </w:rPr>
        <w:t>m</w:t>
      </w:r>
      <w:r w:rsidRPr="009C3059">
        <w:rPr>
          <w:rFonts w:eastAsia="Arial"/>
          <w:spacing w:val="9"/>
        </w:rPr>
        <w:t xml:space="preserve"> </w:t>
      </w:r>
      <w:r w:rsidRPr="009C3059">
        <w:rPr>
          <w:rFonts w:eastAsia="Arial"/>
          <w:spacing w:val="2"/>
          <w:w w:val="103"/>
        </w:rPr>
        <w:t>k</w:t>
      </w:r>
      <w:r w:rsidRPr="009C3059">
        <w:rPr>
          <w:rFonts w:eastAsia="Arial"/>
          <w:spacing w:val="-2"/>
          <w:w w:val="103"/>
        </w:rPr>
        <w:t>e</w:t>
      </w:r>
      <w:r w:rsidRPr="009C3059">
        <w:rPr>
          <w:rFonts w:eastAsia="Arial"/>
          <w:w w:val="103"/>
        </w:rPr>
        <w:t xml:space="preserve">cepatan </w:t>
      </w:r>
      <w:r w:rsidRPr="009C3059">
        <w:rPr>
          <w:rFonts w:eastAsia="Arial"/>
          <w:spacing w:val="1"/>
        </w:rPr>
        <w:t>r</w:t>
      </w:r>
      <w:r w:rsidRPr="009C3059">
        <w:rPr>
          <w:rFonts w:eastAsia="Arial"/>
        </w:rPr>
        <w:t>encana</w:t>
      </w:r>
      <w:r w:rsidRPr="009C3059">
        <w:rPr>
          <w:rFonts w:eastAsia="Arial"/>
          <w:spacing w:val="49"/>
        </w:rPr>
        <w:t xml:space="preserve"> </w:t>
      </w:r>
      <w:r w:rsidRPr="009C3059">
        <w:rPr>
          <w:rFonts w:eastAsia="Arial"/>
          <w:spacing w:val="1"/>
        </w:rPr>
        <w:t>r</w:t>
      </w:r>
      <w:r w:rsidRPr="009C3059">
        <w:rPr>
          <w:rFonts w:eastAsia="Arial"/>
        </w:rPr>
        <w:t>uas</w:t>
      </w:r>
      <w:r w:rsidRPr="009C3059">
        <w:rPr>
          <w:rFonts w:eastAsia="Arial"/>
          <w:spacing w:val="38"/>
        </w:rPr>
        <w:t xml:space="preserve"> </w:t>
      </w:r>
      <w:r w:rsidRPr="009C3059">
        <w:rPr>
          <w:rFonts w:eastAsia="Arial"/>
        </w:rPr>
        <w:t>dan</w:t>
      </w:r>
      <w:r w:rsidRPr="009C3059">
        <w:rPr>
          <w:rFonts w:eastAsia="Arial"/>
          <w:spacing w:val="34"/>
        </w:rPr>
        <w:t xml:space="preserve"> </w:t>
      </w:r>
      <w:proofErr w:type="gramStart"/>
      <w:r w:rsidRPr="009C3059">
        <w:rPr>
          <w:rFonts w:eastAsia="Arial"/>
        </w:rPr>
        <w:t>pen</w:t>
      </w:r>
      <w:r w:rsidRPr="009C3059">
        <w:rPr>
          <w:rFonts w:eastAsia="Arial"/>
          <w:spacing w:val="-2"/>
        </w:rPr>
        <w:t>ge</w:t>
      </w:r>
      <w:r w:rsidRPr="009C3059">
        <w:rPr>
          <w:rFonts w:eastAsia="Arial"/>
          <w:spacing w:val="3"/>
        </w:rPr>
        <w:t>m</w:t>
      </w:r>
      <w:r w:rsidRPr="009C3059">
        <w:rPr>
          <w:rFonts w:eastAsia="Arial"/>
        </w:rPr>
        <w:t>udi  ha</w:t>
      </w:r>
      <w:r w:rsidRPr="009C3059">
        <w:rPr>
          <w:rFonts w:eastAsia="Arial"/>
          <w:spacing w:val="1"/>
        </w:rPr>
        <w:t>r</w:t>
      </w:r>
      <w:r w:rsidRPr="009C3059">
        <w:rPr>
          <w:rFonts w:eastAsia="Arial"/>
        </w:rPr>
        <w:t>us</w:t>
      </w:r>
      <w:proofErr w:type="gramEnd"/>
      <w:r w:rsidRPr="009C3059">
        <w:rPr>
          <w:rFonts w:eastAsia="Arial"/>
          <w:spacing w:val="41"/>
        </w:rPr>
        <w:t xml:space="preserve"> </w:t>
      </w:r>
      <w:r w:rsidRPr="009C3059">
        <w:rPr>
          <w:rFonts w:eastAsia="Arial"/>
        </w:rPr>
        <w:t>bisa</w:t>
      </w:r>
      <w:r w:rsidRPr="009C3059">
        <w:rPr>
          <w:rFonts w:eastAsia="Arial"/>
          <w:spacing w:val="35"/>
        </w:rPr>
        <w:t xml:space="preserve"> </w:t>
      </w:r>
      <w:r w:rsidRPr="009C3059">
        <w:rPr>
          <w:rFonts w:eastAsia="Arial"/>
          <w:spacing w:val="3"/>
        </w:rPr>
        <w:t>m</w:t>
      </w:r>
      <w:r w:rsidRPr="009C3059">
        <w:rPr>
          <w:rFonts w:eastAsia="Arial"/>
        </w:rPr>
        <w:t>e</w:t>
      </w:r>
      <w:r w:rsidRPr="009C3059">
        <w:rPr>
          <w:rFonts w:eastAsia="Arial"/>
          <w:spacing w:val="-2"/>
        </w:rPr>
        <w:t>ng</w:t>
      </w:r>
      <w:r w:rsidRPr="009C3059">
        <w:rPr>
          <w:rFonts w:eastAsia="Arial"/>
        </w:rPr>
        <w:t>etahui  a</w:t>
      </w:r>
      <w:r w:rsidRPr="009C3059">
        <w:rPr>
          <w:rFonts w:eastAsia="Arial"/>
          <w:spacing w:val="1"/>
        </w:rPr>
        <w:t>d</w:t>
      </w:r>
      <w:r w:rsidRPr="009C3059">
        <w:rPr>
          <w:rFonts w:eastAsia="Arial"/>
        </w:rPr>
        <w:t>a</w:t>
      </w:r>
      <w:r w:rsidRPr="009C3059">
        <w:rPr>
          <w:rFonts w:eastAsia="Arial"/>
          <w:spacing w:val="2"/>
        </w:rPr>
        <w:t>n</w:t>
      </w:r>
      <w:r w:rsidRPr="009C3059">
        <w:rPr>
          <w:rFonts w:eastAsia="Arial"/>
          <w:spacing w:val="-3"/>
        </w:rPr>
        <w:t>y</w:t>
      </w:r>
      <w:r w:rsidRPr="009C3059">
        <w:rPr>
          <w:rFonts w:eastAsia="Arial"/>
        </w:rPr>
        <w:t>a</w:t>
      </w:r>
      <w:r w:rsidRPr="009C3059">
        <w:rPr>
          <w:rFonts w:eastAsia="Arial"/>
          <w:spacing w:val="44"/>
        </w:rPr>
        <w:t xml:space="preserve"> </w:t>
      </w:r>
      <w:r w:rsidRPr="009C3059">
        <w:rPr>
          <w:rFonts w:eastAsia="Arial"/>
        </w:rPr>
        <w:t>pe</w:t>
      </w:r>
      <w:r w:rsidRPr="009C3059">
        <w:rPr>
          <w:rFonts w:eastAsia="Arial"/>
          <w:spacing w:val="1"/>
        </w:rPr>
        <w:t>r</w:t>
      </w:r>
      <w:r w:rsidRPr="009C3059">
        <w:rPr>
          <w:rFonts w:eastAsia="Arial"/>
        </w:rPr>
        <w:t>s</w:t>
      </w:r>
      <w:r w:rsidRPr="009C3059">
        <w:rPr>
          <w:rFonts w:eastAsia="Arial"/>
          <w:spacing w:val="-3"/>
        </w:rPr>
        <w:t>i</w:t>
      </w:r>
      <w:r w:rsidRPr="009C3059">
        <w:rPr>
          <w:rFonts w:eastAsia="Arial"/>
          <w:spacing w:val="7"/>
        </w:rPr>
        <w:t>m</w:t>
      </w:r>
      <w:r w:rsidRPr="009C3059">
        <w:rPr>
          <w:rFonts w:eastAsia="Arial"/>
        </w:rPr>
        <w:t>p</w:t>
      </w:r>
      <w:r w:rsidRPr="009C3059">
        <w:rPr>
          <w:rFonts w:eastAsia="Arial"/>
          <w:spacing w:val="-2"/>
        </w:rPr>
        <w:t>an</w:t>
      </w:r>
      <w:r w:rsidRPr="009C3059">
        <w:rPr>
          <w:rFonts w:eastAsia="Arial"/>
        </w:rPr>
        <w:t xml:space="preserve">gan </w:t>
      </w:r>
      <w:r w:rsidRPr="009C3059">
        <w:rPr>
          <w:rFonts w:eastAsia="Arial"/>
          <w:spacing w:val="10"/>
        </w:rPr>
        <w:t xml:space="preserve"> </w:t>
      </w:r>
      <w:r w:rsidRPr="009C3059">
        <w:rPr>
          <w:rFonts w:eastAsia="Arial"/>
        </w:rPr>
        <w:t>da</w:t>
      </w:r>
      <w:r w:rsidRPr="009C3059">
        <w:rPr>
          <w:rFonts w:eastAsia="Arial"/>
          <w:spacing w:val="1"/>
        </w:rPr>
        <w:t>r</w:t>
      </w:r>
      <w:r w:rsidRPr="009C3059">
        <w:rPr>
          <w:rFonts w:eastAsia="Arial"/>
        </w:rPr>
        <w:t>i</w:t>
      </w:r>
      <w:r w:rsidRPr="009C3059">
        <w:rPr>
          <w:rFonts w:eastAsia="Arial"/>
          <w:spacing w:val="36"/>
        </w:rPr>
        <w:t xml:space="preserve"> </w:t>
      </w:r>
      <w:r w:rsidRPr="009C3059">
        <w:rPr>
          <w:rFonts w:eastAsia="Arial"/>
          <w:spacing w:val="2"/>
          <w:w w:val="103"/>
        </w:rPr>
        <w:t>k</w:t>
      </w:r>
      <w:r w:rsidRPr="009C3059">
        <w:rPr>
          <w:rFonts w:eastAsia="Arial"/>
          <w:spacing w:val="-3"/>
          <w:w w:val="103"/>
        </w:rPr>
        <w:t>e</w:t>
      </w:r>
      <w:r w:rsidRPr="009C3059">
        <w:rPr>
          <w:rFonts w:eastAsia="Arial"/>
          <w:w w:val="103"/>
        </w:rPr>
        <w:t xml:space="preserve">jauhan </w:t>
      </w:r>
      <w:r w:rsidRPr="009C3059">
        <w:rPr>
          <w:rFonts w:eastAsia="Arial"/>
        </w:rPr>
        <w:t>tidak</w:t>
      </w:r>
      <w:r w:rsidRPr="009C3059">
        <w:rPr>
          <w:rFonts w:eastAsia="Arial"/>
          <w:spacing w:val="15"/>
        </w:rPr>
        <w:t xml:space="preserve"> </w:t>
      </w:r>
      <w:r w:rsidRPr="009C3059">
        <w:rPr>
          <w:rFonts w:eastAsia="Arial"/>
          <w:spacing w:val="2"/>
        </w:rPr>
        <w:t>k</w:t>
      </w:r>
      <w:r w:rsidRPr="009C3059">
        <w:rPr>
          <w:rFonts w:eastAsia="Arial"/>
          <w:spacing w:val="-2"/>
        </w:rPr>
        <w:t>u</w:t>
      </w:r>
      <w:r w:rsidRPr="009C3059">
        <w:rPr>
          <w:rFonts w:eastAsia="Arial"/>
          <w:spacing w:val="1"/>
        </w:rPr>
        <w:t>r</w:t>
      </w:r>
      <w:r w:rsidRPr="009C3059">
        <w:rPr>
          <w:rFonts w:eastAsia="Arial"/>
        </w:rPr>
        <w:t>ang</w:t>
      </w:r>
      <w:r w:rsidRPr="009C3059">
        <w:rPr>
          <w:rFonts w:eastAsia="Arial"/>
          <w:spacing w:val="20"/>
        </w:rPr>
        <w:t xml:space="preserve"> </w:t>
      </w:r>
      <w:r w:rsidRPr="009C3059">
        <w:rPr>
          <w:rFonts w:eastAsia="Arial"/>
        </w:rPr>
        <w:t>d</w:t>
      </w:r>
      <w:r w:rsidRPr="009C3059">
        <w:rPr>
          <w:rFonts w:eastAsia="Arial"/>
          <w:spacing w:val="-2"/>
        </w:rPr>
        <w:t>a</w:t>
      </w:r>
      <w:r w:rsidRPr="009C3059">
        <w:rPr>
          <w:rFonts w:eastAsia="Arial"/>
          <w:spacing w:val="3"/>
        </w:rPr>
        <w:t>r</w:t>
      </w:r>
      <w:r w:rsidRPr="009C3059">
        <w:rPr>
          <w:rFonts w:eastAsia="Arial"/>
        </w:rPr>
        <w:t>i</w:t>
      </w:r>
      <w:r w:rsidRPr="009C3059">
        <w:rPr>
          <w:rFonts w:eastAsia="Arial"/>
          <w:spacing w:val="12"/>
        </w:rPr>
        <w:t xml:space="preserve"> </w:t>
      </w:r>
      <w:r w:rsidRPr="009C3059">
        <w:rPr>
          <w:rFonts w:eastAsia="Arial"/>
          <w:spacing w:val="2"/>
        </w:rPr>
        <w:t>j</w:t>
      </w:r>
      <w:r w:rsidRPr="009C3059">
        <w:rPr>
          <w:rFonts w:eastAsia="Arial"/>
          <w:spacing w:val="-2"/>
        </w:rPr>
        <w:t>a</w:t>
      </w:r>
      <w:r w:rsidRPr="009C3059">
        <w:rPr>
          <w:rFonts w:eastAsia="Arial"/>
          <w:spacing w:val="1"/>
        </w:rPr>
        <w:t>r</w:t>
      </w:r>
      <w:r w:rsidRPr="009C3059">
        <w:rPr>
          <w:rFonts w:eastAsia="Arial"/>
          <w:spacing w:val="-2"/>
        </w:rPr>
        <w:t>a</w:t>
      </w:r>
      <w:r w:rsidRPr="009C3059">
        <w:rPr>
          <w:rFonts w:eastAsia="Arial"/>
        </w:rPr>
        <w:t>k</w:t>
      </w:r>
      <w:r w:rsidRPr="009C3059">
        <w:rPr>
          <w:rFonts w:eastAsia="Arial"/>
          <w:spacing w:val="15"/>
        </w:rPr>
        <w:t xml:space="preserve"> </w:t>
      </w:r>
      <w:r w:rsidRPr="009C3059">
        <w:rPr>
          <w:rFonts w:eastAsia="Arial"/>
          <w:spacing w:val="-2"/>
        </w:rPr>
        <w:t>p</w:t>
      </w:r>
      <w:r w:rsidRPr="009C3059">
        <w:rPr>
          <w:rFonts w:eastAsia="Arial"/>
        </w:rPr>
        <w:t>andang</w:t>
      </w:r>
      <w:r w:rsidRPr="009C3059">
        <w:rPr>
          <w:rFonts w:eastAsia="Arial"/>
          <w:spacing w:val="25"/>
        </w:rPr>
        <w:t xml:space="preserve"> </w:t>
      </w:r>
      <w:r w:rsidRPr="009C3059">
        <w:rPr>
          <w:rFonts w:eastAsia="Arial"/>
        </w:rPr>
        <w:t>hen</w:t>
      </w:r>
      <w:r w:rsidRPr="009C3059">
        <w:rPr>
          <w:rFonts w:eastAsia="Arial"/>
          <w:spacing w:val="3"/>
        </w:rPr>
        <w:t>t</w:t>
      </w:r>
      <w:r w:rsidRPr="009C3059">
        <w:rPr>
          <w:rFonts w:eastAsia="Arial"/>
        </w:rPr>
        <w:t>i.</w:t>
      </w:r>
    </w:p>
    <w:p w:rsidR="003904B0" w:rsidRPr="009C3059" w:rsidRDefault="003904B0" w:rsidP="003904B0">
      <w:pPr>
        <w:spacing w:line="360" w:lineRule="auto"/>
        <w:ind w:right="55"/>
        <w:jc w:val="both"/>
        <w:rPr>
          <w:rFonts w:eastAsia="Arial"/>
          <w:w w:val="103"/>
        </w:rPr>
      </w:pPr>
    </w:p>
    <w:p w:rsidR="003904B0" w:rsidRPr="009C3059" w:rsidRDefault="003904B0" w:rsidP="003904B0">
      <w:pPr>
        <w:spacing w:line="360" w:lineRule="auto"/>
        <w:ind w:right="57"/>
        <w:jc w:val="center"/>
        <w:rPr>
          <w:rFonts w:eastAsia="Arial"/>
          <w:w w:val="103"/>
        </w:rPr>
      </w:pPr>
      <w:r w:rsidRPr="009C3059">
        <w:rPr>
          <w:rFonts w:eastAsia="Arial"/>
          <w:w w:val="103"/>
        </w:rPr>
        <w:t xml:space="preserve">Tabel </w:t>
      </w:r>
      <w:proofErr w:type="gramStart"/>
      <w:r>
        <w:t>4.11</w:t>
      </w:r>
      <w:r w:rsidRPr="009C3059">
        <w:rPr>
          <w:rFonts w:eastAsia="Arial"/>
          <w:w w:val="103"/>
        </w:rPr>
        <w:t xml:space="preserve"> .</w:t>
      </w:r>
      <w:proofErr w:type="gramEnd"/>
      <w:r w:rsidRPr="009C3059">
        <w:rPr>
          <w:rFonts w:eastAsia="Arial"/>
          <w:w w:val="103"/>
        </w:rPr>
        <w:t xml:space="preserve"> Kecepatan rencana persimpangan</w:t>
      </w:r>
    </w:p>
    <w:tbl>
      <w:tblPr>
        <w:tblStyle w:val="TableGrid"/>
        <w:tblW w:w="9288" w:type="dxa"/>
        <w:jc w:val="center"/>
        <w:tblLook w:val="04A0" w:firstRow="1" w:lastRow="0" w:firstColumn="1" w:lastColumn="0" w:noHBand="0" w:noVBand="1"/>
      </w:tblPr>
      <w:tblGrid>
        <w:gridCol w:w="3773"/>
        <w:gridCol w:w="1431"/>
        <w:gridCol w:w="2095"/>
        <w:gridCol w:w="1989"/>
      </w:tblGrid>
      <w:tr w:rsidR="003904B0" w:rsidRPr="009C3059" w:rsidTr="002B475F">
        <w:trPr>
          <w:trHeight w:val="397"/>
          <w:jc w:val="center"/>
        </w:trPr>
        <w:tc>
          <w:tcPr>
            <w:tcW w:w="3773" w:type="dxa"/>
            <w:vAlign w:val="center"/>
          </w:tcPr>
          <w:p w:rsidR="003904B0" w:rsidRPr="009C3059" w:rsidRDefault="003904B0" w:rsidP="002B475F">
            <w:pPr>
              <w:ind w:right="55"/>
              <w:jc w:val="center"/>
              <w:rPr>
                <w:rFonts w:eastAsia="Arial"/>
                <w:b/>
                <w:w w:val="103"/>
              </w:rPr>
            </w:pPr>
            <w:r w:rsidRPr="009C3059">
              <w:rPr>
                <w:rFonts w:eastAsia="Arial"/>
                <w:b/>
                <w:w w:val="103"/>
              </w:rPr>
              <w:t>Nama Jalan</w:t>
            </w:r>
          </w:p>
        </w:tc>
        <w:tc>
          <w:tcPr>
            <w:tcW w:w="1431" w:type="dxa"/>
            <w:vAlign w:val="center"/>
          </w:tcPr>
          <w:p w:rsidR="003904B0" w:rsidRPr="009C3059" w:rsidRDefault="003904B0" w:rsidP="002B475F">
            <w:pPr>
              <w:ind w:right="55"/>
              <w:jc w:val="center"/>
              <w:rPr>
                <w:rFonts w:eastAsia="Arial"/>
                <w:b/>
                <w:w w:val="103"/>
              </w:rPr>
            </w:pPr>
            <w:r w:rsidRPr="009C3059">
              <w:rPr>
                <w:rFonts w:eastAsia="Arial"/>
                <w:b/>
                <w:w w:val="103"/>
              </w:rPr>
              <w:t>Kecepatan Rencana Ruas (km/jam)</w:t>
            </w:r>
          </w:p>
        </w:tc>
        <w:tc>
          <w:tcPr>
            <w:tcW w:w="2095" w:type="dxa"/>
            <w:vAlign w:val="center"/>
          </w:tcPr>
          <w:p w:rsidR="003904B0" w:rsidRPr="009C3059" w:rsidRDefault="003904B0" w:rsidP="002B475F">
            <w:pPr>
              <w:ind w:right="55"/>
              <w:jc w:val="center"/>
              <w:rPr>
                <w:rFonts w:eastAsia="Arial"/>
                <w:b/>
                <w:w w:val="103"/>
              </w:rPr>
            </w:pPr>
            <w:r w:rsidRPr="009C3059">
              <w:rPr>
                <w:rFonts w:eastAsia="Arial"/>
                <w:b/>
                <w:w w:val="103"/>
              </w:rPr>
              <w:t>Kecepatan Rencana Belok Kanan saat Keluar Belokan (km/jam)</w:t>
            </w:r>
          </w:p>
        </w:tc>
        <w:tc>
          <w:tcPr>
            <w:tcW w:w="1989" w:type="dxa"/>
          </w:tcPr>
          <w:p w:rsidR="003904B0" w:rsidRPr="009C3059" w:rsidRDefault="003904B0" w:rsidP="002B475F">
            <w:pPr>
              <w:ind w:right="55"/>
              <w:jc w:val="center"/>
              <w:rPr>
                <w:rFonts w:eastAsia="Arial"/>
                <w:b/>
                <w:w w:val="103"/>
              </w:rPr>
            </w:pPr>
            <w:r w:rsidRPr="009C3059">
              <w:rPr>
                <w:rFonts w:eastAsia="Arial"/>
                <w:b/>
                <w:w w:val="103"/>
              </w:rPr>
              <w:t>Kecepatan Rencana Belok Kiri saat Keluar Belokan</w:t>
            </w:r>
          </w:p>
          <w:p w:rsidR="003904B0" w:rsidRPr="009C3059" w:rsidRDefault="003904B0" w:rsidP="002B475F">
            <w:pPr>
              <w:ind w:right="55"/>
              <w:jc w:val="center"/>
              <w:rPr>
                <w:rFonts w:eastAsia="Arial"/>
                <w:b/>
                <w:w w:val="103"/>
              </w:rPr>
            </w:pPr>
            <w:r w:rsidRPr="009C3059">
              <w:rPr>
                <w:rFonts w:eastAsia="Arial"/>
                <w:b/>
                <w:w w:val="103"/>
              </w:rPr>
              <w:t>(km/jam)</w:t>
            </w:r>
          </w:p>
        </w:tc>
      </w:tr>
      <w:tr w:rsidR="003904B0" w:rsidRPr="009C3059" w:rsidTr="002B475F">
        <w:trPr>
          <w:trHeight w:val="397"/>
          <w:jc w:val="center"/>
        </w:trPr>
        <w:tc>
          <w:tcPr>
            <w:tcW w:w="3773" w:type="dxa"/>
            <w:vAlign w:val="center"/>
          </w:tcPr>
          <w:p w:rsidR="003904B0" w:rsidRPr="009C3059" w:rsidRDefault="003904B0" w:rsidP="002B475F">
            <w:pPr>
              <w:ind w:right="55"/>
              <w:jc w:val="center"/>
              <w:rPr>
                <w:rFonts w:eastAsia="Arial"/>
                <w:w w:val="103"/>
              </w:rPr>
            </w:pPr>
            <w:r w:rsidRPr="009C3059">
              <w:rPr>
                <w:rFonts w:eastAsia="Arial"/>
                <w:w w:val="103"/>
              </w:rPr>
              <w:t xml:space="preserve">Persimpangan </w:t>
            </w:r>
            <w:r>
              <w:t>Jalan AW. Syahrani - Jalan Yos Sudarso I</w:t>
            </w:r>
          </w:p>
        </w:tc>
        <w:tc>
          <w:tcPr>
            <w:tcW w:w="1431" w:type="dxa"/>
            <w:vAlign w:val="center"/>
          </w:tcPr>
          <w:p w:rsidR="003904B0" w:rsidRPr="009C3059" w:rsidRDefault="003904B0" w:rsidP="002B475F">
            <w:pPr>
              <w:ind w:right="55"/>
              <w:jc w:val="center"/>
              <w:rPr>
                <w:rFonts w:eastAsia="Arial"/>
                <w:w w:val="103"/>
              </w:rPr>
            </w:pPr>
          </w:p>
        </w:tc>
        <w:tc>
          <w:tcPr>
            <w:tcW w:w="2095" w:type="dxa"/>
            <w:vMerge w:val="restart"/>
            <w:vAlign w:val="center"/>
          </w:tcPr>
          <w:p w:rsidR="003904B0" w:rsidRPr="009C3059" w:rsidRDefault="003904B0" w:rsidP="002B475F">
            <w:pPr>
              <w:spacing w:line="360" w:lineRule="auto"/>
              <w:ind w:right="55"/>
              <w:jc w:val="center"/>
              <w:rPr>
                <w:rFonts w:eastAsia="Arial"/>
                <w:w w:val="103"/>
              </w:rPr>
            </w:pPr>
            <w:r w:rsidRPr="009C3059">
              <w:rPr>
                <w:rFonts w:eastAsia="Arial"/>
                <w:w w:val="103"/>
              </w:rPr>
              <w:t>30</w:t>
            </w:r>
          </w:p>
        </w:tc>
        <w:tc>
          <w:tcPr>
            <w:tcW w:w="1989" w:type="dxa"/>
            <w:vMerge w:val="restart"/>
            <w:vAlign w:val="center"/>
          </w:tcPr>
          <w:p w:rsidR="003904B0" w:rsidRPr="009C3059" w:rsidRDefault="003904B0" w:rsidP="002B475F">
            <w:pPr>
              <w:spacing w:line="360" w:lineRule="auto"/>
              <w:ind w:right="55"/>
              <w:jc w:val="center"/>
              <w:rPr>
                <w:rFonts w:eastAsia="Arial"/>
                <w:w w:val="103"/>
              </w:rPr>
            </w:pPr>
            <w:r w:rsidRPr="009C3059">
              <w:rPr>
                <w:rFonts w:eastAsia="Arial"/>
                <w:w w:val="103"/>
              </w:rPr>
              <w:t>30</w:t>
            </w:r>
          </w:p>
        </w:tc>
      </w:tr>
      <w:tr w:rsidR="003904B0" w:rsidRPr="009C3059" w:rsidTr="002B475F">
        <w:trPr>
          <w:trHeight w:val="397"/>
          <w:jc w:val="center"/>
        </w:trPr>
        <w:tc>
          <w:tcPr>
            <w:tcW w:w="3773" w:type="dxa"/>
            <w:vAlign w:val="center"/>
          </w:tcPr>
          <w:p w:rsidR="003904B0" w:rsidRPr="00FB7A9A" w:rsidRDefault="003904B0" w:rsidP="002B475F">
            <w:pPr>
              <w:ind w:right="55"/>
              <w:jc w:val="center"/>
              <w:rPr>
                <w:rFonts w:eastAsia="Arial"/>
                <w:w w:val="103"/>
                <w:highlight w:val="yellow"/>
              </w:rPr>
            </w:pPr>
            <w:r>
              <w:t>Jalan AW. Syahrani</w:t>
            </w:r>
          </w:p>
        </w:tc>
        <w:tc>
          <w:tcPr>
            <w:tcW w:w="1431" w:type="dxa"/>
            <w:vAlign w:val="center"/>
          </w:tcPr>
          <w:p w:rsidR="003904B0" w:rsidRPr="009C3059" w:rsidRDefault="003904B0" w:rsidP="002B475F">
            <w:pPr>
              <w:ind w:right="55"/>
              <w:jc w:val="center"/>
              <w:rPr>
                <w:rFonts w:eastAsia="Arial"/>
                <w:w w:val="103"/>
              </w:rPr>
            </w:pPr>
            <w:r w:rsidRPr="009C3059">
              <w:rPr>
                <w:rFonts w:eastAsia="Arial"/>
                <w:w w:val="103"/>
              </w:rPr>
              <w:t>50</w:t>
            </w:r>
          </w:p>
        </w:tc>
        <w:tc>
          <w:tcPr>
            <w:tcW w:w="2095" w:type="dxa"/>
            <w:vMerge/>
            <w:vAlign w:val="center"/>
          </w:tcPr>
          <w:p w:rsidR="003904B0" w:rsidRPr="009C3059" w:rsidRDefault="003904B0" w:rsidP="002B475F">
            <w:pPr>
              <w:spacing w:line="360" w:lineRule="auto"/>
              <w:ind w:right="55"/>
              <w:jc w:val="center"/>
              <w:rPr>
                <w:rFonts w:eastAsia="Arial"/>
                <w:w w:val="103"/>
              </w:rPr>
            </w:pPr>
          </w:p>
        </w:tc>
        <w:tc>
          <w:tcPr>
            <w:tcW w:w="1989" w:type="dxa"/>
            <w:vMerge/>
          </w:tcPr>
          <w:p w:rsidR="003904B0" w:rsidRPr="009C3059" w:rsidRDefault="003904B0" w:rsidP="002B475F">
            <w:pPr>
              <w:spacing w:line="360" w:lineRule="auto"/>
              <w:ind w:right="55"/>
              <w:jc w:val="center"/>
              <w:rPr>
                <w:rFonts w:eastAsia="Arial"/>
                <w:w w:val="103"/>
              </w:rPr>
            </w:pPr>
          </w:p>
        </w:tc>
      </w:tr>
      <w:tr w:rsidR="003904B0" w:rsidRPr="009C3059" w:rsidTr="002B475F">
        <w:trPr>
          <w:trHeight w:val="397"/>
          <w:jc w:val="center"/>
        </w:trPr>
        <w:tc>
          <w:tcPr>
            <w:tcW w:w="3773" w:type="dxa"/>
            <w:vAlign w:val="center"/>
          </w:tcPr>
          <w:p w:rsidR="003904B0" w:rsidRPr="00FB7A9A" w:rsidRDefault="003904B0" w:rsidP="002B475F">
            <w:pPr>
              <w:ind w:right="55"/>
              <w:jc w:val="center"/>
              <w:rPr>
                <w:rFonts w:eastAsia="Arial"/>
                <w:w w:val="103"/>
                <w:highlight w:val="yellow"/>
              </w:rPr>
            </w:pPr>
            <w:r>
              <w:t>Jalan Yos Sudarso I</w:t>
            </w:r>
          </w:p>
        </w:tc>
        <w:tc>
          <w:tcPr>
            <w:tcW w:w="1431" w:type="dxa"/>
            <w:vAlign w:val="center"/>
          </w:tcPr>
          <w:p w:rsidR="003904B0" w:rsidRPr="009C3059" w:rsidRDefault="003904B0" w:rsidP="002B475F">
            <w:pPr>
              <w:ind w:right="55"/>
              <w:jc w:val="center"/>
              <w:rPr>
                <w:rFonts w:eastAsia="Arial"/>
                <w:w w:val="103"/>
              </w:rPr>
            </w:pPr>
            <w:r w:rsidRPr="009C3059">
              <w:rPr>
                <w:rFonts w:eastAsia="Arial"/>
                <w:w w:val="103"/>
              </w:rPr>
              <w:t>40</w:t>
            </w:r>
          </w:p>
        </w:tc>
        <w:tc>
          <w:tcPr>
            <w:tcW w:w="2095" w:type="dxa"/>
            <w:vMerge/>
            <w:vAlign w:val="center"/>
          </w:tcPr>
          <w:p w:rsidR="003904B0" w:rsidRPr="009C3059" w:rsidRDefault="003904B0" w:rsidP="002B475F">
            <w:pPr>
              <w:spacing w:line="360" w:lineRule="auto"/>
              <w:ind w:right="55"/>
              <w:jc w:val="center"/>
              <w:rPr>
                <w:rFonts w:eastAsia="Arial"/>
                <w:w w:val="103"/>
              </w:rPr>
            </w:pPr>
          </w:p>
        </w:tc>
        <w:tc>
          <w:tcPr>
            <w:tcW w:w="1989" w:type="dxa"/>
            <w:vMerge/>
          </w:tcPr>
          <w:p w:rsidR="003904B0" w:rsidRPr="009C3059" w:rsidRDefault="003904B0" w:rsidP="002B475F">
            <w:pPr>
              <w:spacing w:line="360" w:lineRule="auto"/>
              <w:ind w:right="55"/>
              <w:jc w:val="center"/>
              <w:rPr>
                <w:rFonts w:eastAsia="Arial"/>
                <w:w w:val="103"/>
              </w:rPr>
            </w:pPr>
          </w:p>
        </w:tc>
      </w:tr>
    </w:tbl>
    <w:p w:rsidR="003904B0" w:rsidRPr="009C3059" w:rsidRDefault="003904B0" w:rsidP="003904B0">
      <w:pPr>
        <w:spacing w:line="360" w:lineRule="auto"/>
        <w:ind w:right="55"/>
      </w:pPr>
      <w:r w:rsidRPr="009C3059">
        <w:t>Sumber: Pt. T-02-2002-B</w:t>
      </w:r>
    </w:p>
    <w:p w:rsidR="003904B0" w:rsidRPr="009C3059" w:rsidRDefault="003904B0" w:rsidP="003904B0">
      <w:pPr>
        <w:spacing w:line="360" w:lineRule="auto"/>
        <w:ind w:right="55"/>
        <w:jc w:val="center"/>
      </w:pPr>
    </w:p>
    <w:p w:rsidR="003904B0" w:rsidRPr="009C3059" w:rsidRDefault="003904B0" w:rsidP="003904B0">
      <w:pPr>
        <w:pStyle w:val="ListParagraph"/>
        <w:numPr>
          <w:ilvl w:val="2"/>
          <w:numId w:val="15"/>
        </w:numPr>
        <w:spacing w:line="360" w:lineRule="auto"/>
        <w:ind w:left="851" w:right="55" w:hanging="851"/>
        <w:contextualSpacing w:val="0"/>
        <w:jc w:val="both"/>
        <w:rPr>
          <w:b/>
        </w:rPr>
      </w:pPr>
      <w:r w:rsidRPr="009C3059">
        <w:rPr>
          <w:b/>
        </w:rPr>
        <w:t>Kendaraan rencana</w:t>
      </w:r>
    </w:p>
    <w:p w:rsidR="003904B0" w:rsidRDefault="003904B0" w:rsidP="003904B0">
      <w:pPr>
        <w:spacing w:line="360" w:lineRule="auto"/>
        <w:ind w:right="55" w:firstLine="720"/>
        <w:jc w:val="both"/>
      </w:pPr>
      <w:r w:rsidRPr="009C3059">
        <w:t>Desain tata letak persimpangan harus dibuat untuk kendaraan rencana P</w:t>
      </w:r>
      <w:r>
        <w:t>, SU, dan atau WB-50. Tabel 4.12</w:t>
      </w:r>
      <w:r w:rsidRPr="009C3059">
        <w:t xml:space="preserve"> menunjukkan kendaraan renca</w:t>
      </w:r>
      <w:r>
        <w:t xml:space="preserve">na yang </w:t>
      </w:r>
      <w:proofErr w:type="gramStart"/>
      <w:r>
        <w:t>akan</w:t>
      </w:r>
      <w:proofErr w:type="gramEnd"/>
      <w:r>
        <w:t xml:space="preserve"> digunakan pada persimpangan ini</w:t>
      </w:r>
      <w:r w:rsidRPr="009C3059">
        <w:t>.</w:t>
      </w:r>
    </w:p>
    <w:p w:rsidR="003904B0" w:rsidRPr="00910F9E" w:rsidRDefault="003904B0" w:rsidP="003904B0">
      <w:pPr>
        <w:pStyle w:val="Title"/>
        <w:tabs>
          <w:tab w:val="left" w:pos="0"/>
          <w:tab w:val="center" w:pos="7938"/>
        </w:tabs>
        <w:spacing w:line="240" w:lineRule="auto"/>
        <w:jc w:val="left"/>
        <w:rPr>
          <w:sz w:val="28"/>
          <w:szCs w:val="28"/>
        </w:rPr>
      </w:pPr>
      <w:bookmarkStart w:id="0" w:name="_GoBack"/>
      <w:bookmarkEnd w:id="0"/>
    </w:p>
    <w:p w:rsidR="003904B0" w:rsidRPr="00910F9E" w:rsidRDefault="003904B0" w:rsidP="003904B0">
      <w:pPr>
        <w:pStyle w:val="Subtitle"/>
        <w:jc w:val="left"/>
        <w:rPr>
          <w:sz w:val="28"/>
          <w:szCs w:val="28"/>
        </w:rPr>
      </w:pPr>
      <w:r w:rsidRPr="00910F9E">
        <w:rPr>
          <w:sz w:val="28"/>
          <w:szCs w:val="28"/>
          <w:lang w:val="id-ID"/>
        </w:rPr>
        <w:lastRenderedPageBreak/>
        <w:t>PEN</w:t>
      </w:r>
      <w:r w:rsidRPr="00910F9E">
        <w:rPr>
          <w:sz w:val="28"/>
          <w:szCs w:val="28"/>
        </w:rPr>
        <w:t>UTUP</w:t>
      </w:r>
    </w:p>
    <w:p w:rsidR="003904B0" w:rsidRPr="00DE7C9B" w:rsidRDefault="003904B0" w:rsidP="003904B0">
      <w:pPr>
        <w:pStyle w:val="ListParagraph"/>
        <w:numPr>
          <w:ilvl w:val="1"/>
          <w:numId w:val="16"/>
        </w:numPr>
        <w:tabs>
          <w:tab w:val="clear" w:pos="360"/>
          <w:tab w:val="num" w:pos="810"/>
        </w:tabs>
        <w:spacing w:before="360" w:after="240"/>
        <w:ind w:left="810" w:right="-14" w:hanging="810"/>
        <w:jc w:val="both"/>
        <w:rPr>
          <w:b/>
          <w:color w:val="000000"/>
        </w:rPr>
      </w:pPr>
      <w:r>
        <w:rPr>
          <w:b/>
          <w:color w:val="000000"/>
        </w:rPr>
        <w:t>Kesimpulan</w:t>
      </w:r>
    </w:p>
    <w:p w:rsidR="003904B0" w:rsidRDefault="003904B0" w:rsidP="003904B0">
      <w:pPr>
        <w:pStyle w:val="ListParagraph"/>
        <w:spacing w:before="240" w:after="120"/>
        <w:ind w:left="0" w:right="29" w:firstLine="810"/>
        <w:jc w:val="both"/>
        <w:rPr>
          <w:color w:val="000000"/>
        </w:rPr>
      </w:pPr>
      <w:r>
        <w:rPr>
          <w:color w:val="000000"/>
        </w:rPr>
        <w:t xml:space="preserve">Dari hasil analisa dan </w:t>
      </w:r>
      <w:proofErr w:type="gramStart"/>
      <w:r w:rsidRPr="004678FC">
        <w:rPr>
          <w:color w:val="000000"/>
        </w:rPr>
        <w:t xml:space="preserve">perhitungan </w:t>
      </w:r>
      <w:r>
        <w:rPr>
          <w:color w:val="000000"/>
        </w:rPr>
        <w:t xml:space="preserve"> </w:t>
      </w:r>
      <w:r>
        <w:t>pada</w:t>
      </w:r>
      <w:proofErr w:type="gramEnd"/>
      <w:r>
        <w:t xml:space="preserve"> perencanaan simpang bersinyal dan disain persimpangan pada Jalan AW. Syahrani - Jalan Yos Sudarso I</w:t>
      </w:r>
      <w:r w:rsidRPr="004678FC">
        <w:rPr>
          <w:color w:val="000000"/>
        </w:rPr>
        <w:t xml:space="preserve">, maka </w:t>
      </w:r>
      <w:r>
        <w:rPr>
          <w:color w:val="000000"/>
        </w:rPr>
        <w:t xml:space="preserve">dapat disimpulkan sebagai </w:t>
      </w:r>
      <w:proofErr w:type="gramStart"/>
      <w:r>
        <w:rPr>
          <w:color w:val="000000"/>
        </w:rPr>
        <w:t xml:space="preserve">berikut </w:t>
      </w:r>
      <w:r w:rsidRPr="004678FC">
        <w:rPr>
          <w:color w:val="000000"/>
        </w:rPr>
        <w:t>:</w:t>
      </w:r>
      <w:proofErr w:type="gramEnd"/>
    </w:p>
    <w:p w:rsidR="003904B0" w:rsidRPr="004D591C" w:rsidRDefault="003904B0" w:rsidP="003904B0">
      <w:pPr>
        <w:pStyle w:val="ListParagraph"/>
        <w:numPr>
          <w:ilvl w:val="0"/>
          <w:numId w:val="18"/>
        </w:numPr>
        <w:ind w:left="426" w:hanging="426"/>
        <w:jc w:val="both"/>
      </w:pPr>
      <w:r w:rsidRPr="004D591C">
        <w:t xml:space="preserve">Perhitungan kondisi eksisting waktu lampu lalu lintas dan tingkat pelayanan (LOS) persimpangan </w:t>
      </w:r>
      <w:r>
        <w:t>Jalan AW. Syahrani - Jalan Yos Sudarso I</w:t>
      </w:r>
      <w:r w:rsidRPr="004D591C">
        <w:t xml:space="preserve"> </w:t>
      </w:r>
      <w:r w:rsidRPr="0029389B">
        <w:rPr>
          <w:b/>
        </w:rPr>
        <w:t>v/c = 0</w:t>
      </w:r>
      <w:proofErr w:type="gramStart"/>
      <w:r w:rsidRPr="0029389B">
        <w:rPr>
          <w:b/>
        </w:rPr>
        <w:t>,89</w:t>
      </w:r>
      <w:proofErr w:type="gramEnd"/>
      <w:r w:rsidRPr="0029389B">
        <w:rPr>
          <w:b/>
        </w:rPr>
        <w:t xml:space="preserve"> &gt; 0,85</w:t>
      </w:r>
      <w:r w:rsidRPr="004D591C">
        <w:t xml:space="preserve"> mempunyai tingkat pelayanan </w:t>
      </w:r>
      <w:r w:rsidRPr="0029389B">
        <w:rPr>
          <w:b/>
        </w:rPr>
        <w:t>(LOS) = E</w:t>
      </w:r>
      <w:r w:rsidRPr="004D591C">
        <w:t xml:space="preserve">, dimana Arus tidak stabil, kecepatan terkadang terhenti volume. Sehingga dilakukan perbaikan dengan pelebaran pada kaki pendekat di persimpangan </w:t>
      </w:r>
      <w:r>
        <w:t xml:space="preserve">Jalan AW. Syahrani - Jalan Yos Sudarso I di </w:t>
      </w:r>
      <w:proofErr w:type="gramStart"/>
      <w:r>
        <w:t>kota</w:t>
      </w:r>
      <w:proofErr w:type="gramEnd"/>
      <w:r>
        <w:t xml:space="preserve"> Sangatta</w:t>
      </w:r>
      <w:r w:rsidRPr="004D591C">
        <w:t xml:space="preserve"> ini agar tingkat pelayanan lebih baik.</w:t>
      </w:r>
    </w:p>
    <w:p w:rsidR="003904B0" w:rsidRPr="0029389B" w:rsidRDefault="003904B0" w:rsidP="003904B0">
      <w:pPr>
        <w:pStyle w:val="ListParagraph"/>
        <w:numPr>
          <w:ilvl w:val="0"/>
          <w:numId w:val="18"/>
        </w:numPr>
        <w:spacing w:before="240" w:after="120"/>
        <w:ind w:left="426" w:right="29" w:hanging="426"/>
        <w:jc w:val="both"/>
        <w:rPr>
          <w:lang w:val="fi-FI"/>
        </w:rPr>
      </w:pPr>
      <w:r w:rsidRPr="0029389B">
        <w:t xml:space="preserve">Analisa kondisi tingkat pelayanan (LOS) setelah dilakukan pelebaran di pendekat dan </w:t>
      </w:r>
      <w:r w:rsidRPr="0029389B">
        <w:rPr>
          <w:i/>
        </w:rPr>
        <w:t>setting</w:t>
      </w:r>
      <w:r w:rsidRPr="0029389B">
        <w:t xml:space="preserve"> lampu lalu lintas persimpangan </w:t>
      </w:r>
      <w:r>
        <w:t xml:space="preserve">Jalan AW. Syahrani - Jalan Yos Sudarso I </w:t>
      </w:r>
      <w:r w:rsidRPr="00A52683">
        <w:t xml:space="preserve">tingkat dirata-rata </w:t>
      </w:r>
      <w:r w:rsidRPr="0029389B">
        <w:rPr>
          <w:b/>
        </w:rPr>
        <w:t>v/c = 0,292 &lt; 0</w:t>
      </w:r>
      <w:proofErr w:type="gramStart"/>
      <w:r w:rsidRPr="0029389B">
        <w:rPr>
          <w:b/>
        </w:rPr>
        <w:t>,85</w:t>
      </w:r>
      <w:proofErr w:type="gramEnd"/>
      <w:r w:rsidRPr="009C3059">
        <w:t xml:space="preserve"> mempunyai tingkat pelayanan </w:t>
      </w:r>
      <w:r w:rsidRPr="0029389B">
        <w:rPr>
          <w:b/>
        </w:rPr>
        <w:t>(LOS) = B</w:t>
      </w:r>
      <w:r w:rsidRPr="009C3059">
        <w:t>, Arus mobil, kecepatan sedikit terbatas oleh arus lalu lintas, pengemudi dapat memperoleh kecepatan yang diinginkan.</w:t>
      </w:r>
    </w:p>
    <w:p w:rsidR="003904B0" w:rsidRPr="0029389B" w:rsidRDefault="003904B0" w:rsidP="003904B0">
      <w:pPr>
        <w:pStyle w:val="ListParagraph"/>
        <w:tabs>
          <w:tab w:val="left" w:pos="1134"/>
        </w:tabs>
        <w:spacing w:before="240" w:after="120"/>
        <w:ind w:left="349" w:right="29"/>
        <w:jc w:val="both"/>
        <w:rPr>
          <w:lang w:val="fi-FI"/>
        </w:rPr>
      </w:pPr>
    </w:p>
    <w:p w:rsidR="003904B0" w:rsidRPr="00DE7C9B" w:rsidRDefault="003904B0" w:rsidP="003904B0">
      <w:pPr>
        <w:pStyle w:val="ListParagraph"/>
        <w:numPr>
          <w:ilvl w:val="1"/>
          <w:numId w:val="16"/>
        </w:numPr>
        <w:tabs>
          <w:tab w:val="clear" w:pos="360"/>
          <w:tab w:val="num" w:pos="660"/>
        </w:tabs>
        <w:spacing w:before="240" w:after="120"/>
        <w:ind w:left="662" w:right="-14" w:hanging="662"/>
        <w:jc w:val="both"/>
        <w:rPr>
          <w:b/>
          <w:color w:val="000000"/>
        </w:rPr>
      </w:pPr>
      <w:r>
        <w:rPr>
          <w:b/>
          <w:color w:val="000000"/>
        </w:rPr>
        <w:t>Saran</w:t>
      </w:r>
    </w:p>
    <w:p w:rsidR="003904B0" w:rsidRDefault="003904B0" w:rsidP="003904B0">
      <w:pPr>
        <w:pStyle w:val="ListParagraph"/>
        <w:ind w:left="0" w:right="29" w:firstLine="662"/>
        <w:jc w:val="both"/>
        <w:rPr>
          <w:color w:val="000000"/>
        </w:rPr>
      </w:pPr>
      <w:r w:rsidRPr="00DE7C9B">
        <w:rPr>
          <w:color w:val="000000"/>
        </w:rPr>
        <w:t xml:space="preserve">Adapun </w:t>
      </w:r>
      <w:r>
        <w:rPr>
          <w:color w:val="000000"/>
        </w:rPr>
        <w:t>saran yang penulis dapat berikan dalam skripsi ini</w:t>
      </w:r>
      <w:r w:rsidRPr="00DE7C9B">
        <w:rPr>
          <w:color w:val="000000"/>
        </w:rPr>
        <w:t xml:space="preserve">, adalah sebagai </w:t>
      </w:r>
      <w:proofErr w:type="gramStart"/>
      <w:r w:rsidRPr="00DE7C9B">
        <w:rPr>
          <w:color w:val="000000"/>
        </w:rPr>
        <w:t>berikut :</w:t>
      </w:r>
      <w:proofErr w:type="gramEnd"/>
    </w:p>
    <w:p w:rsidR="003904B0" w:rsidRPr="00C9386C" w:rsidRDefault="003904B0" w:rsidP="003904B0">
      <w:pPr>
        <w:pStyle w:val="ListParagraph"/>
        <w:numPr>
          <w:ilvl w:val="0"/>
          <w:numId w:val="17"/>
        </w:numPr>
        <w:spacing w:before="120" w:after="120"/>
        <w:ind w:left="720" w:right="29" w:hanging="578"/>
        <w:jc w:val="both"/>
        <w:rPr>
          <w:i/>
          <w:color w:val="000000"/>
        </w:rPr>
      </w:pPr>
      <w:r w:rsidRPr="00C9386C">
        <w:rPr>
          <w:color w:val="000000"/>
        </w:rPr>
        <w:t xml:space="preserve">Mahalnya biaya pembebasan lahan maka pada jam puncak bisa dilakukan manajemen lalu lintas dengan </w:t>
      </w:r>
      <w:proofErr w:type="gramStart"/>
      <w:r w:rsidRPr="00C9386C">
        <w:rPr>
          <w:color w:val="000000"/>
        </w:rPr>
        <w:t>cara</w:t>
      </w:r>
      <w:proofErr w:type="gramEnd"/>
      <w:r w:rsidRPr="00C9386C">
        <w:rPr>
          <w:color w:val="000000"/>
        </w:rPr>
        <w:t xml:space="preserve"> pengalihan arus lalu lintas</w:t>
      </w:r>
      <w:r>
        <w:rPr>
          <w:color w:val="000000"/>
        </w:rPr>
        <w:t xml:space="preserve"> dan </w:t>
      </w:r>
      <w:r w:rsidRPr="00C9386C">
        <w:rPr>
          <w:i/>
        </w:rPr>
        <w:t>Setting</w:t>
      </w:r>
      <w:r w:rsidRPr="00C9386C">
        <w:t xml:space="preserve"> lampu lalu lintas harus selalu dilakukan pihak yang terkait untuk mengetahui tingkat pelayanan persimpangan</w:t>
      </w:r>
      <w:r w:rsidRPr="00C9386C">
        <w:rPr>
          <w:color w:val="000000"/>
        </w:rPr>
        <w:t>.</w:t>
      </w:r>
    </w:p>
    <w:p w:rsidR="003904B0" w:rsidRPr="00C9386C" w:rsidRDefault="003904B0" w:rsidP="003904B0">
      <w:pPr>
        <w:pStyle w:val="ListParagraph"/>
        <w:numPr>
          <w:ilvl w:val="0"/>
          <w:numId w:val="17"/>
        </w:numPr>
        <w:spacing w:before="120" w:after="120"/>
        <w:ind w:left="720" w:right="29" w:hanging="578"/>
        <w:jc w:val="both"/>
        <w:rPr>
          <w:color w:val="000000"/>
        </w:rPr>
      </w:pPr>
      <w:r>
        <w:rPr>
          <w:color w:val="000000"/>
        </w:rPr>
        <w:t xml:space="preserve">Berdasarkan evaluasi di persimpangan </w:t>
      </w:r>
      <w:r>
        <w:t>Jalan AW. Syahrani - Jalan Yos Sudarso I yang mempunyai LOS &lt; 0</w:t>
      </w:r>
      <w:proofErr w:type="gramStart"/>
      <w:r>
        <w:t>,85</w:t>
      </w:r>
      <w:proofErr w:type="gramEnd"/>
      <w:r>
        <w:t xml:space="preserve"> maka</w:t>
      </w:r>
      <w:r>
        <w:rPr>
          <w:color w:val="000000"/>
        </w:rPr>
        <w:t xml:space="preserve"> Jangka panjang segera dilakukan perbaikan geometrik persimpangan.</w:t>
      </w:r>
    </w:p>
    <w:p w:rsidR="003904B0" w:rsidRDefault="003904B0" w:rsidP="003904B0">
      <w:pPr>
        <w:autoSpaceDE w:val="0"/>
        <w:autoSpaceDN w:val="0"/>
        <w:adjustRightInd w:val="0"/>
        <w:ind w:firstLine="720"/>
        <w:jc w:val="both"/>
      </w:pPr>
    </w:p>
    <w:sectPr w:rsidR="00390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17610"/>
    <w:multiLevelType w:val="multilevel"/>
    <w:tmpl w:val="8C725AC4"/>
    <w:lvl w:ilvl="0">
      <w:start w:val="1"/>
      <w:numFmt w:val="decimal"/>
      <w:lvlText w:val="%1."/>
      <w:lvlJc w:val="left"/>
      <w:pPr>
        <w:ind w:left="510" w:hanging="510"/>
      </w:pPr>
      <w:rPr>
        <w:rFonts w:hint="default"/>
        <w:b/>
      </w:rPr>
    </w:lvl>
    <w:lvl w:ilvl="1">
      <w:start w:val="1"/>
      <w:numFmt w:val="decimal"/>
      <w:lvlText w:val="5.%2."/>
      <w:lvlJc w:val="left"/>
      <w:pPr>
        <w:tabs>
          <w:tab w:val="num" w:pos="360"/>
        </w:tabs>
        <w:ind w:left="360" w:hanging="360"/>
      </w:pPr>
      <w:rPr>
        <w:rFonts w:ascii="Times New Roman" w:hAnsi="Times New Roman" w:hint="default"/>
        <w:b/>
        <w:i w:val="0"/>
        <w:sz w:val="24"/>
        <w:szCs w:val="24"/>
      </w:rPr>
    </w:lvl>
    <w:lvl w:ilvl="2">
      <w:start w:val="1"/>
      <w:numFmt w:val="decimal"/>
      <w:lvlText w:val="%1.%2.%3."/>
      <w:lvlJc w:val="left"/>
      <w:pPr>
        <w:ind w:left="1584" w:hanging="720"/>
      </w:pPr>
      <w:rPr>
        <w:rFonts w:hint="default"/>
        <w:b/>
      </w:rPr>
    </w:lvl>
    <w:lvl w:ilvl="3">
      <w:start w:val="1"/>
      <w:numFmt w:val="decimal"/>
      <w:lvlText w:val="%1.%2.%3.%4."/>
      <w:lvlJc w:val="left"/>
      <w:pPr>
        <w:ind w:left="2376" w:hanging="1080"/>
      </w:pPr>
      <w:rPr>
        <w:rFonts w:hint="default"/>
        <w:b/>
      </w:rPr>
    </w:lvl>
    <w:lvl w:ilvl="4">
      <w:start w:val="1"/>
      <w:numFmt w:val="decimal"/>
      <w:lvlText w:val="%1.%2.%3.%4.%5."/>
      <w:lvlJc w:val="left"/>
      <w:pPr>
        <w:ind w:left="3168" w:hanging="1440"/>
      </w:pPr>
      <w:rPr>
        <w:rFonts w:hint="default"/>
        <w:b/>
      </w:rPr>
    </w:lvl>
    <w:lvl w:ilvl="5">
      <w:start w:val="1"/>
      <w:numFmt w:val="decimal"/>
      <w:lvlText w:val="%1.%2.%3.%4.%5.%6."/>
      <w:lvlJc w:val="left"/>
      <w:pPr>
        <w:ind w:left="3600" w:hanging="1440"/>
      </w:pPr>
      <w:rPr>
        <w:rFonts w:hint="default"/>
        <w:b/>
      </w:rPr>
    </w:lvl>
    <w:lvl w:ilvl="6">
      <w:start w:val="1"/>
      <w:numFmt w:val="decimal"/>
      <w:lvlText w:val="%1.%2.%3.%4.%5.%6.%7."/>
      <w:lvlJc w:val="left"/>
      <w:pPr>
        <w:ind w:left="4392" w:hanging="1800"/>
      </w:pPr>
      <w:rPr>
        <w:rFonts w:hint="default"/>
        <w:b/>
      </w:rPr>
    </w:lvl>
    <w:lvl w:ilvl="7">
      <w:start w:val="1"/>
      <w:numFmt w:val="decimal"/>
      <w:lvlText w:val="%1.%2.%3.%4.%5.%6.%7.%8."/>
      <w:lvlJc w:val="left"/>
      <w:pPr>
        <w:ind w:left="5184" w:hanging="2160"/>
      </w:pPr>
      <w:rPr>
        <w:rFonts w:hint="default"/>
        <w:b/>
      </w:rPr>
    </w:lvl>
    <w:lvl w:ilvl="8">
      <w:start w:val="1"/>
      <w:numFmt w:val="decimal"/>
      <w:lvlText w:val="%1.%2.%3.%4.%5.%6.%7.%8.%9."/>
      <w:lvlJc w:val="left"/>
      <w:pPr>
        <w:ind w:left="5976" w:hanging="2520"/>
      </w:pPr>
      <w:rPr>
        <w:rFonts w:hint="default"/>
        <w:b/>
      </w:rPr>
    </w:lvl>
  </w:abstractNum>
  <w:abstractNum w:abstractNumId="1">
    <w:nsid w:val="145F38FC"/>
    <w:multiLevelType w:val="hybridMultilevel"/>
    <w:tmpl w:val="446E9A7E"/>
    <w:lvl w:ilvl="0" w:tplc="655AC0A6">
      <w:numFmt w:val="bullet"/>
      <w:lvlText w:val="-"/>
      <w:lvlJc w:val="left"/>
      <w:pPr>
        <w:ind w:left="720" w:hanging="360"/>
      </w:pPr>
      <w:rPr>
        <w:rFonts w:ascii="Bookman Old Style" w:eastAsia="Times New Roman" w:hAnsi="Bookman Old Style" w:cs="Bookman Old Style"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A8C35A9"/>
    <w:multiLevelType w:val="hybridMultilevel"/>
    <w:tmpl w:val="B31A94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3211B9"/>
    <w:multiLevelType w:val="hybridMultilevel"/>
    <w:tmpl w:val="7B502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B8556B"/>
    <w:multiLevelType w:val="multilevel"/>
    <w:tmpl w:val="78049656"/>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1967A6F"/>
    <w:multiLevelType w:val="hybridMultilevel"/>
    <w:tmpl w:val="8E943614"/>
    <w:lvl w:ilvl="0" w:tplc="E5322A1A">
      <w:start w:val="1"/>
      <w:numFmt w:val="decimal"/>
      <w:lvlText w:val="%1."/>
      <w:lvlJc w:val="left"/>
      <w:pPr>
        <w:tabs>
          <w:tab w:val="num" w:pos="2340"/>
        </w:tabs>
        <w:ind w:left="2340" w:hanging="360"/>
      </w:pPr>
      <w:rPr>
        <w:rFonts w:hint="default"/>
      </w:rPr>
    </w:lvl>
    <w:lvl w:ilvl="1" w:tplc="CC1E3FD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E2679B7"/>
    <w:multiLevelType w:val="hybridMultilevel"/>
    <w:tmpl w:val="AB2A0A5C"/>
    <w:lvl w:ilvl="0" w:tplc="8B8A92C8">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nsid w:val="42AB5242"/>
    <w:multiLevelType w:val="multilevel"/>
    <w:tmpl w:val="F62A5A4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0E73B3"/>
    <w:multiLevelType w:val="hybridMultilevel"/>
    <w:tmpl w:val="D1BE2520"/>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9">
    <w:nsid w:val="52D5014C"/>
    <w:multiLevelType w:val="hybridMultilevel"/>
    <w:tmpl w:val="EF8C8246"/>
    <w:lvl w:ilvl="0" w:tplc="8F94976E">
      <w:start w:val="1"/>
      <w:numFmt w:val="decimal"/>
      <w:lvlText w:val="2.%1."/>
      <w:lvlJc w:val="left"/>
      <w:pPr>
        <w:tabs>
          <w:tab w:val="num" w:pos="1800"/>
        </w:tabs>
        <w:ind w:left="1800" w:hanging="720"/>
      </w:pPr>
      <w:rPr>
        <w:rFonts w:ascii="Times New Roman" w:hAnsi="Times New Roman" w:cs="Arial" w:hint="default"/>
        <w:b/>
        <w:bCs/>
        <w:i w:val="0"/>
        <w:iCs w:val="0"/>
        <w:strike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67F185D"/>
    <w:multiLevelType w:val="hybridMultilevel"/>
    <w:tmpl w:val="D0AE544E"/>
    <w:lvl w:ilvl="0" w:tplc="7A0800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59A27672"/>
    <w:multiLevelType w:val="hybridMultilevel"/>
    <w:tmpl w:val="53D0C4FA"/>
    <w:lvl w:ilvl="0" w:tplc="7B141CF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73548C"/>
    <w:multiLevelType w:val="hybridMultilevel"/>
    <w:tmpl w:val="67B625C8"/>
    <w:lvl w:ilvl="0" w:tplc="0409000F">
      <w:start w:val="1"/>
      <w:numFmt w:val="decimal"/>
      <w:lvlText w:val="%1."/>
      <w:lvlJc w:val="left"/>
      <w:pPr>
        <w:ind w:left="1382" w:hanging="360"/>
      </w:pPr>
    </w:lvl>
    <w:lvl w:ilvl="1" w:tplc="04090019" w:tentative="1">
      <w:start w:val="1"/>
      <w:numFmt w:val="lowerLetter"/>
      <w:lvlText w:val="%2."/>
      <w:lvlJc w:val="left"/>
      <w:pPr>
        <w:ind w:left="2102" w:hanging="360"/>
      </w:pPr>
    </w:lvl>
    <w:lvl w:ilvl="2" w:tplc="0409001B" w:tentative="1">
      <w:start w:val="1"/>
      <w:numFmt w:val="lowerRoman"/>
      <w:lvlText w:val="%3."/>
      <w:lvlJc w:val="right"/>
      <w:pPr>
        <w:ind w:left="2822" w:hanging="180"/>
      </w:pPr>
    </w:lvl>
    <w:lvl w:ilvl="3" w:tplc="0409000F" w:tentative="1">
      <w:start w:val="1"/>
      <w:numFmt w:val="decimal"/>
      <w:lvlText w:val="%4."/>
      <w:lvlJc w:val="left"/>
      <w:pPr>
        <w:ind w:left="3542" w:hanging="360"/>
      </w:p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13">
    <w:nsid w:val="64816303"/>
    <w:multiLevelType w:val="multilevel"/>
    <w:tmpl w:val="5FC6B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5BB775A"/>
    <w:multiLevelType w:val="multilevel"/>
    <w:tmpl w:val="D4CC24B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E226598"/>
    <w:multiLevelType w:val="hybridMultilevel"/>
    <w:tmpl w:val="E44860DC"/>
    <w:lvl w:ilvl="0" w:tplc="04210001">
      <w:start w:val="1"/>
      <w:numFmt w:val="bullet"/>
      <w:lvlText w:val=""/>
      <w:lvlJc w:val="left"/>
      <w:pPr>
        <w:ind w:left="644" w:hanging="360"/>
      </w:pPr>
      <w:rPr>
        <w:rFonts w:ascii="Symbol" w:hAnsi="Symbol" w:hint="default"/>
      </w:rPr>
    </w:lvl>
    <w:lvl w:ilvl="1" w:tplc="7C44D284">
      <w:start w:val="1"/>
      <w:numFmt w:val="decimal"/>
      <w:lvlText w:val="%2)"/>
      <w:lvlJc w:val="left"/>
      <w:pPr>
        <w:ind w:left="1439" w:hanging="435"/>
      </w:pPr>
      <w:rPr>
        <w:rFonts w:hint="default"/>
      </w:rPr>
    </w:lvl>
    <w:lvl w:ilvl="2" w:tplc="D6341A46">
      <w:start w:val="1"/>
      <w:numFmt w:val="lowerLetter"/>
      <w:lvlText w:val="(%3)"/>
      <w:lvlJc w:val="left"/>
      <w:pPr>
        <w:ind w:left="2714" w:hanging="810"/>
      </w:pPr>
      <w:rPr>
        <w:rFonts w:hint="default"/>
      </w:rPr>
    </w:lvl>
    <w:lvl w:ilvl="3" w:tplc="5B0C6920">
      <w:start w:val="1"/>
      <w:numFmt w:val="lowerLetter"/>
      <w:lvlText w:val="%4."/>
      <w:lvlJc w:val="left"/>
      <w:pPr>
        <w:ind w:left="2804" w:hanging="360"/>
      </w:pPr>
      <w:rPr>
        <w:rFonts w:hint="default"/>
      </w:r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nsid w:val="754A5BFD"/>
    <w:multiLevelType w:val="hybridMultilevel"/>
    <w:tmpl w:val="2FCAD0CA"/>
    <w:lvl w:ilvl="0" w:tplc="94F87A54">
      <w:start w:val="1"/>
      <w:numFmt w:val="decimal"/>
      <w:lvlText w:val="%1."/>
      <w:lvlJc w:val="left"/>
      <w:pPr>
        <w:tabs>
          <w:tab w:val="num" w:pos="720"/>
        </w:tabs>
        <w:ind w:left="720" w:hanging="360"/>
      </w:pPr>
      <w:rPr>
        <w:rFonts w:hint="default"/>
      </w:rPr>
    </w:lvl>
    <w:lvl w:ilvl="1" w:tplc="6090EFE8">
      <w:numFmt w:val="none"/>
      <w:lvlText w:val=""/>
      <w:lvlJc w:val="left"/>
      <w:pPr>
        <w:tabs>
          <w:tab w:val="num" w:pos="360"/>
        </w:tabs>
      </w:pPr>
    </w:lvl>
    <w:lvl w:ilvl="2" w:tplc="60E835BE">
      <w:numFmt w:val="none"/>
      <w:lvlText w:val=""/>
      <w:lvlJc w:val="left"/>
      <w:pPr>
        <w:tabs>
          <w:tab w:val="num" w:pos="360"/>
        </w:tabs>
      </w:pPr>
    </w:lvl>
    <w:lvl w:ilvl="3" w:tplc="0A1649A6">
      <w:numFmt w:val="none"/>
      <w:lvlText w:val=""/>
      <w:lvlJc w:val="left"/>
      <w:pPr>
        <w:tabs>
          <w:tab w:val="num" w:pos="360"/>
        </w:tabs>
      </w:pPr>
    </w:lvl>
    <w:lvl w:ilvl="4" w:tplc="F46EDC5C">
      <w:numFmt w:val="none"/>
      <w:lvlText w:val=""/>
      <w:lvlJc w:val="left"/>
      <w:pPr>
        <w:tabs>
          <w:tab w:val="num" w:pos="360"/>
        </w:tabs>
      </w:pPr>
    </w:lvl>
    <w:lvl w:ilvl="5" w:tplc="5E9AB63A">
      <w:numFmt w:val="none"/>
      <w:lvlText w:val=""/>
      <w:lvlJc w:val="left"/>
      <w:pPr>
        <w:tabs>
          <w:tab w:val="num" w:pos="360"/>
        </w:tabs>
      </w:pPr>
    </w:lvl>
    <w:lvl w:ilvl="6" w:tplc="6E86AA68">
      <w:numFmt w:val="none"/>
      <w:lvlText w:val=""/>
      <w:lvlJc w:val="left"/>
      <w:pPr>
        <w:tabs>
          <w:tab w:val="num" w:pos="360"/>
        </w:tabs>
      </w:pPr>
    </w:lvl>
    <w:lvl w:ilvl="7" w:tplc="05EEFADE">
      <w:numFmt w:val="none"/>
      <w:lvlText w:val=""/>
      <w:lvlJc w:val="left"/>
      <w:pPr>
        <w:tabs>
          <w:tab w:val="num" w:pos="360"/>
        </w:tabs>
      </w:pPr>
    </w:lvl>
    <w:lvl w:ilvl="8" w:tplc="BB94BADC">
      <w:numFmt w:val="none"/>
      <w:lvlText w:val=""/>
      <w:lvlJc w:val="left"/>
      <w:pPr>
        <w:tabs>
          <w:tab w:val="num" w:pos="360"/>
        </w:tabs>
      </w:pPr>
    </w:lvl>
  </w:abstractNum>
  <w:abstractNum w:abstractNumId="17">
    <w:nsid w:val="778E4D4E"/>
    <w:multiLevelType w:val="hybridMultilevel"/>
    <w:tmpl w:val="0246AB98"/>
    <w:lvl w:ilvl="0" w:tplc="CC1E3FDC">
      <w:start w:val="1"/>
      <w:numFmt w:val="lowerLetter"/>
      <w:lvlText w:val="%1."/>
      <w:lvlJc w:val="left"/>
      <w:pPr>
        <w:tabs>
          <w:tab w:val="num" w:pos="2700"/>
        </w:tabs>
        <w:ind w:left="27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num>
  <w:num w:numId="2">
    <w:abstractNumId w:val="14"/>
  </w:num>
  <w:num w:numId="3">
    <w:abstractNumId w:val="7"/>
  </w:num>
  <w:num w:numId="4">
    <w:abstractNumId w:val="16"/>
  </w:num>
  <w:num w:numId="5">
    <w:abstractNumId w:val="5"/>
  </w:num>
  <w:num w:numId="6">
    <w:abstractNumId w:val="17"/>
  </w:num>
  <w:num w:numId="7">
    <w:abstractNumId w:val="2"/>
  </w:num>
  <w:num w:numId="8">
    <w:abstractNumId w:val="6"/>
  </w:num>
  <w:num w:numId="9">
    <w:abstractNumId w:val="3"/>
  </w:num>
  <w:num w:numId="10">
    <w:abstractNumId w:val="10"/>
  </w:num>
  <w:num w:numId="11">
    <w:abstractNumId w:val="9"/>
  </w:num>
  <w:num w:numId="12">
    <w:abstractNumId w:val="1"/>
  </w:num>
  <w:num w:numId="13">
    <w:abstractNumId w:val="15"/>
  </w:num>
  <w:num w:numId="14">
    <w:abstractNumId w:val="8"/>
  </w:num>
  <w:num w:numId="15">
    <w:abstractNumId w:val="4"/>
  </w:num>
  <w:num w:numId="16">
    <w:abstractNumId w:val="0"/>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4B0"/>
    <w:rsid w:val="003904B0"/>
    <w:rsid w:val="005507C3"/>
    <w:rsid w:val="00951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B50D8-754C-4AC8-9CEB-988FAA4B7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4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904B0"/>
    <w:pPr>
      <w:spacing w:after="120"/>
    </w:pPr>
  </w:style>
  <w:style w:type="character" w:customStyle="1" w:styleId="BodyTextChar">
    <w:name w:val="Body Text Char"/>
    <w:basedOn w:val="DefaultParagraphFont"/>
    <w:link w:val="BodyText"/>
    <w:uiPriority w:val="99"/>
    <w:rsid w:val="003904B0"/>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3904B0"/>
    <w:pPr>
      <w:ind w:left="720"/>
      <w:contextualSpacing/>
    </w:pPr>
  </w:style>
  <w:style w:type="paragraph" w:styleId="NormalWeb">
    <w:name w:val="Normal (Web)"/>
    <w:basedOn w:val="Normal"/>
    <w:rsid w:val="003904B0"/>
    <w:pPr>
      <w:spacing w:before="100" w:beforeAutospacing="1" w:after="115"/>
    </w:pPr>
  </w:style>
  <w:style w:type="character" w:customStyle="1" w:styleId="ListParagraphChar">
    <w:name w:val="List Paragraph Char"/>
    <w:basedOn w:val="DefaultParagraphFont"/>
    <w:link w:val="ListParagraph"/>
    <w:uiPriority w:val="34"/>
    <w:rsid w:val="003904B0"/>
    <w:rPr>
      <w:rFonts w:ascii="Times New Roman" w:eastAsia="Times New Roman" w:hAnsi="Times New Roman" w:cs="Times New Roman"/>
      <w:sz w:val="24"/>
      <w:szCs w:val="24"/>
    </w:rPr>
  </w:style>
  <w:style w:type="table" w:styleId="TableGrid">
    <w:name w:val="Table Grid"/>
    <w:basedOn w:val="TableNormal"/>
    <w:rsid w:val="003904B0"/>
    <w:pPr>
      <w:spacing w:after="0" w:line="240" w:lineRule="auto"/>
    </w:pPr>
    <w:rPr>
      <w:rFonts w:ascii="Calibri" w:eastAsia="Calibri"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qFormat/>
    <w:rsid w:val="003904B0"/>
    <w:pPr>
      <w:spacing w:line="360" w:lineRule="auto"/>
      <w:jc w:val="center"/>
    </w:pPr>
    <w:rPr>
      <w:b/>
      <w:bCs/>
    </w:rPr>
  </w:style>
  <w:style w:type="character" w:customStyle="1" w:styleId="TitleChar">
    <w:name w:val="Title Char"/>
    <w:basedOn w:val="DefaultParagraphFont"/>
    <w:link w:val="Title"/>
    <w:rsid w:val="003904B0"/>
    <w:rPr>
      <w:rFonts w:ascii="Times New Roman" w:eastAsia="Times New Roman" w:hAnsi="Times New Roman" w:cs="Times New Roman"/>
      <w:b/>
      <w:bCs/>
      <w:sz w:val="24"/>
      <w:szCs w:val="24"/>
    </w:rPr>
  </w:style>
  <w:style w:type="paragraph" w:styleId="Subtitle">
    <w:name w:val="Subtitle"/>
    <w:basedOn w:val="Normal"/>
    <w:link w:val="SubtitleChar"/>
    <w:uiPriority w:val="11"/>
    <w:qFormat/>
    <w:rsid w:val="003904B0"/>
    <w:pPr>
      <w:jc w:val="center"/>
    </w:pPr>
    <w:rPr>
      <w:b/>
      <w:bCs/>
    </w:rPr>
  </w:style>
  <w:style w:type="character" w:customStyle="1" w:styleId="SubtitleChar">
    <w:name w:val="Subtitle Char"/>
    <w:basedOn w:val="DefaultParagraphFont"/>
    <w:link w:val="Subtitle"/>
    <w:uiPriority w:val="11"/>
    <w:rsid w:val="003904B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Indonesia" TargetMode="External"/><Relationship Id="rId13" Type="http://schemas.openxmlformats.org/officeDocument/2006/relationships/hyperlink" Target="http://id.wikipedia.org/wiki/Selat_Makassar" TargetMode="External"/><Relationship Id="rId3" Type="http://schemas.openxmlformats.org/officeDocument/2006/relationships/settings" Target="settings.xml"/><Relationship Id="rId7" Type="http://schemas.openxmlformats.org/officeDocument/2006/relationships/hyperlink" Target="http://id.wikipedia.org/wiki/Kalimantan_Timur" TargetMode="External"/><Relationship Id="rId12" Type="http://schemas.openxmlformats.org/officeDocument/2006/relationships/hyperlink" Target="http://id.wikipedia.org/wiki/Kabupaten_Kutai_Kartanega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d.wikipedia.org/wiki/Provinsi" TargetMode="External"/><Relationship Id="rId11" Type="http://schemas.openxmlformats.org/officeDocument/2006/relationships/hyperlink" Target="http://id.wikipedia.org/wiki/Kabupaten_Kutai_Timur" TargetMode="External"/><Relationship Id="rId5" Type="http://schemas.openxmlformats.org/officeDocument/2006/relationships/hyperlink" Target="http://id.wikipedia.org/wiki/Kota" TargetMode="External"/><Relationship Id="rId15" Type="http://schemas.openxmlformats.org/officeDocument/2006/relationships/theme" Target="theme/theme1.xml"/><Relationship Id="rId10" Type="http://schemas.openxmlformats.org/officeDocument/2006/relationships/hyperlink" Target="http://id.wikipedia.org/wiki/Samarinda" TargetMode="External"/><Relationship Id="rId4" Type="http://schemas.openxmlformats.org/officeDocument/2006/relationships/webSettings" Target="webSettings.xml"/><Relationship Id="rId9" Type="http://schemas.openxmlformats.org/officeDocument/2006/relationships/hyperlink" Target="http://id.wikipedia.org/wiki/Kilomet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3934</Words>
  <Characters>22430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2018-04-12T18:07:00Z</dcterms:created>
  <dcterms:modified xsi:type="dcterms:W3CDTF">2018-04-12T18:12:00Z</dcterms:modified>
</cp:coreProperties>
</file>