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BE" w:rsidRPr="00741103" w:rsidRDefault="007D64BE" w:rsidP="007D64BE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F90CED">
        <w:rPr>
          <w:rFonts w:ascii="Times New Roman" w:hAnsi="Times New Roman" w:cs="Times New Roman"/>
          <w:b/>
          <w:sz w:val="28"/>
        </w:rPr>
        <w:t xml:space="preserve">PERANCANGAN </w:t>
      </w:r>
      <w:r>
        <w:rPr>
          <w:rFonts w:ascii="Times New Roman" w:hAnsi="Times New Roman" w:cs="Times New Roman"/>
          <w:b/>
          <w:sz w:val="28"/>
        </w:rPr>
        <w:t xml:space="preserve">GEDUNG KONI KABUPATEN KUTAI TIMUR DENGAN PENDEKATAN ARSITEKTUR </w:t>
      </w:r>
      <w:r>
        <w:rPr>
          <w:rFonts w:ascii="Times New Roman" w:hAnsi="Times New Roman" w:cs="Times New Roman"/>
          <w:b/>
          <w:i/>
          <w:sz w:val="28"/>
        </w:rPr>
        <w:t>NEO-VERNACULAR</w:t>
      </w:r>
    </w:p>
    <w:p w:rsidR="007D64BE" w:rsidRPr="00D82335" w:rsidRDefault="007D64BE" w:rsidP="007D64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2335"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>SI</w:t>
      </w:r>
    </w:p>
    <w:p w:rsidR="007D64BE" w:rsidRPr="00B51943" w:rsidRDefault="007D64BE" w:rsidP="007D64B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91640D">
        <w:rPr>
          <w:rStyle w:val="fontstyle01"/>
          <w:rFonts w:ascii="Times New Roman" w:hAnsi="Times New Roman" w:cs="Times New Roman"/>
        </w:rPr>
        <w:t xml:space="preserve">KONI </w:t>
      </w:r>
      <w:proofErr w:type="spellStart"/>
      <w:r w:rsidRPr="0091640D">
        <w:rPr>
          <w:rStyle w:val="fontstyle01"/>
          <w:rFonts w:ascii="Times New Roman" w:hAnsi="Times New Roman" w:cs="Times New Roman"/>
        </w:rPr>
        <w:t>adalah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91640D">
        <w:rPr>
          <w:rStyle w:val="fontstyle01"/>
          <w:rFonts w:ascii="Times New Roman" w:hAnsi="Times New Roman" w:cs="Times New Roman"/>
        </w:rPr>
        <w:t>singkatan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91640D">
        <w:rPr>
          <w:rStyle w:val="fontstyle01"/>
          <w:rFonts w:ascii="Times New Roman" w:hAnsi="Times New Roman" w:cs="Times New Roman"/>
        </w:rPr>
        <w:t>dari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91640D">
        <w:rPr>
          <w:rStyle w:val="fontstyle01"/>
          <w:rFonts w:ascii="Times New Roman" w:hAnsi="Times New Roman" w:cs="Times New Roman"/>
        </w:rPr>
        <w:t>Komite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91640D">
        <w:rPr>
          <w:rStyle w:val="fontstyle01"/>
          <w:rFonts w:ascii="Times New Roman" w:hAnsi="Times New Roman" w:cs="Times New Roman"/>
        </w:rPr>
        <w:t>Nasional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91640D">
        <w:rPr>
          <w:rStyle w:val="fontstyle01"/>
          <w:rFonts w:ascii="Times New Roman" w:hAnsi="Times New Roman" w:cs="Times New Roman"/>
        </w:rPr>
        <w:t>Olaharaga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 Indonesia. Kantor KONI yang </w:t>
      </w:r>
      <w:proofErr w:type="spellStart"/>
      <w:r w:rsidRPr="0091640D">
        <w:rPr>
          <w:rStyle w:val="fontstyle01"/>
          <w:rFonts w:ascii="Times New Roman" w:hAnsi="Times New Roman" w:cs="Times New Roman"/>
        </w:rPr>
        <w:t>terdapat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 di </w:t>
      </w:r>
      <w:proofErr w:type="spellStart"/>
      <w:r w:rsidRPr="0091640D">
        <w:rPr>
          <w:rStyle w:val="fontstyle01"/>
          <w:rFonts w:ascii="Times New Roman" w:hAnsi="Times New Roman" w:cs="Times New Roman"/>
        </w:rPr>
        <w:t>Sangatta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masih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menggunakan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1640D">
        <w:rPr>
          <w:rFonts w:ascii="Times New Roman" w:hAnsi="Times New Roman" w:cs="Times New Roman"/>
        </w:rPr>
        <w:t>kantor</w:t>
      </w:r>
      <w:proofErr w:type="spellEnd"/>
      <w:proofErr w:type="gramEnd"/>
      <w:r w:rsidRPr="0091640D">
        <w:rPr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pinjaman</w:t>
      </w:r>
      <w:proofErr w:type="spellEnd"/>
      <w:r w:rsidRPr="0091640D">
        <w:rPr>
          <w:rFonts w:ascii="Times New Roman" w:hAnsi="Times New Roman" w:cs="Times New Roman"/>
        </w:rPr>
        <w:t xml:space="preserve"> di </w:t>
      </w:r>
      <w:proofErr w:type="spellStart"/>
      <w:r w:rsidRPr="0091640D">
        <w:rPr>
          <w:rFonts w:ascii="Times New Roman" w:hAnsi="Times New Roman" w:cs="Times New Roman"/>
        </w:rPr>
        <w:t>komplek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gedung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Stadion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Utama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Sangatta</w:t>
      </w:r>
      <w:proofErr w:type="spellEnd"/>
      <w:r w:rsidRPr="009164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merancang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gedung</w:t>
      </w:r>
      <w:proofErr w:type="spellEnd"/>
      <w:r>
        <w:rPr>
          <w:rFonts w:ascii="Times New Roman" w:hAnsi="Times New Roman" w:cs="Times New Roman"/>
        </w:rPr>
        <w:t xml:space="preserve"> KONI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Kutai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Timur</w:t>
      </w:r>
      <w:proofErr w:type="spellEnd"/>
      <w:r>
        <w:rPr>
          <w:rFonts w:ascii="Times New Roman" w:hAnsi="Times New Roman" w:cs="Times New Roman"/>
        </w:rPr>
        <w:t xml:space="preserve"> agar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mewadahi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olahraga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arsitektur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Neo-Vernacular.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rumusan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merancang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gedung</w:t>
      </w:r>
      <w:proofErr w:type="spellEnd"/>
      <w:r>
        <w:rPr>
          <w:rFonts w:ascii="Times New Roman" w:hAnsi="Times New Roman" w:cs="Times New Roman"/>
        </w:rPr>
        <w:t xml:space="preserve"> KONI di </w:t>
      </w:r>
      <w:proofErr w:type="spellStart"/>
      <w:r>
        <w:rPr>
          <w:rFonts w:ascii="Times New Roman" w:hAnsi="Times New Roman" w:cs="Times New Roman"/>
        </w:rPr>
        <w:t>Sangatta</w:t>
      </w:r>
      <w:proofErr w:type="spellEnd"/>
      <w:r>
        <w:rPr>
          <w:rFonts w:ascii="Times New Roman" w:hAnsi="Times New Roman" w:cs="Times New Roman"/>
        </w:rPr>
        <w:t xml:space="preserve"> agar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mewadahi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keorganisasian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olahraga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dibatasi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permasalahan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tampilan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bangunan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arsitektur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Neo-Vernacular</w:t>
      </w:r>
      <w:r>
        <w:rPr>
          <w:rFonts w:ascii="Times New Roman" w:hAnsi="Times New Roman" w:cs="Times New Roman"/>
        </w:rPr>
        <w:t>.</w:t>
      </w:r>
    </w:p>
    <w:p w:rsidR="007D64BE" w:rsidRDefault="007D64BE" w:rsidP="007D64B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7D64BE" w:rsidRDefault="007D64BE" w:rsidP="007D64B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</w:t>
      </w:r>
      <w:r w:rsidRPr="0091640D">
        <w:rPr>
          <w:rFonts w:ascii="Times New Roman" w:hAnsi="Times New Roman" w:cs="Times New Roman"/>
        </w:rPr>
        <w:t>dung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baru</w:t>
      </w:r>
      <w:proofErr w:type="spellEnd"/>
      <w:r w:rsidRPr="0091640D">
        <w:rPr>
          <w:rFonts w:ascii="Times New Roman" w:hAnsi="Times New Roman" w:cs="Times New Roman"/>
        </w:rPr>
        <w:t xml:space="preserve"> KONI di </w:t>
      </w:r>
      <w:proofErr w:type="spellStart"/>
      <w:r w:rsidRPr="0091640D">
        <w:rPr>
          <w:rFonts w:ascii="Times New Roman" w:hAnsi="Times New Roman" w:cs="Times New Roman"/>
        </w:rPr>
        <w:t>Sangatta</w:t>
      </w:r>
      <w:proofErr w:type="spellEnd"/>
      <w:r w:rsidRPr="0091640D">
        <w:rPr>
          <w:rFonts w:ascii="Times New Roman" w:hAnsi="Times New Roman" w:cs="Times New Roman"/>
        </w:rPr>
        <w:t xml:space="preserve"> yang </w:t>
      </w:r>
      <w:proofErr w:type="spellStart"/>
      <w:r w:rsidRPr="0091640D">
        <w:rPr>
          <w:rFonts w:ascii="Times New Roman" w:hAnsi="Times New Roman" w:cs="Times New Roman"/>
        </w:rPr>
        <w:t>dapat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mewadahi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Keorganisasian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Olahraga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Nasional</w:t>
      </w:r>
      <w:proofErr w:type="spellEnd"/>
      <w:r w:rsidRPr="0091640D">
        <w:rPr>
          <w:rFonts w:ascii="Times New Roman" w:hAnsi="Times New Roman" w:cs="Times New Roman"/>
        </w:rPr>
        <w:t xml:space="preserve"> Indonesia </w:t>
      </w:r>
      <w:proofErr w:type="spellStart"/>
      <w:r w:rsidRPr="0091640D">
        <w:rPr>
          <w:rFonts w:ascii="Times New Roman" w:hAnsi="Times New Roman" w:cs="Times New Roman"/>
        </w:rPr>
        <w:t>dengan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r w:rsidRPr="0091640D">
        <w:rPr>
          <w:rFonts w:ascii="Times New Roman" w:hAnsi="Times New Roman" w:cs="Times New Roman"/>
        </w:rPr>
        <w:t>konsep</w:t>
      </w:r>
      <w:proofErr w:type="spellEnd"/>
      <w:r w:rsidRPr="0091640D">
        <w:rPr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a</w:t>
      </w:r>
      <w:r w:rsidRPr="0091640D">
        <w:rPr>
          <w:rStyle w:val="fontstyle01"/>
          <w:rFonts w:ascii="Times New Roman" w:hAnsi="Times New Roman" w:cs="Times New Roman"/>
        </w:rPr>
        <w:t>rsitektur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i/>
        </w:rPr>
        <w:t>Neo-</w:t>
      </w:r>
      <w:r w:rsidRPr="004631BA">
        <w:rPr>
          <w:rStyle w:val="fontstyle01"/>
          <w:rFonts w:ascii="Times New Roman" w:hAnsi="Times New Roman" w:cs="Times New Roman"/>
          <w:i/>
        </w:rPr>
        <w:t xml:space="preserve">Vernacular </w:t>
      </w:r>
      <w:proofErr w:type="spellStart"/>
      <w:r>
        <w:rPr>
          <w:rStyle w:val="fontstyle01"/>
          <w:rFonts w:ascii="Times New Roman" w:hAnsi="Times New Roman" w:cs="Times New Roman"/>
        </w:rPr>
        <w:t>dengan</w:t>
      </w:r>
      <w:proofErr w:type="spellEnd"/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m</w:t>
      </w:r>
      <w:r w:rsidRPr="00B51943">
        <w:rPr>
          <w:rFonts w:ascii="Times New Roman" w:hAnsi="Times New Roman" w:cs="Times New Roman"/>
        </w:rPr>
        <w:t>etode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pengumpulan</w:t>
      </w:r>
      <w:proofErr w:type="spellEnd"/>
      <w:r>
        <w:rPr>
          <w:rFonts w:ascii="Times New Roman" w:hAnsi="Times New Roman" w:cs="Times New Roman"/>
        </w:rPr>
        <w:t xml:space="preserve"> data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pengumpulan</w:t>
      </w:r>
      <w:proofErr w:type="spellEnd"/>
      <w:r>
        <w:rPr>
          <w:rFonts w:ascii="Times New Roman" w:hAnsi="Times New Roman" w:cs="Times New Roman"/>
        </w:rPr>
        <w:t xml:space="preserve"> data primer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sekunder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identifikasi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lokasi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analisa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tapak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analisa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struktur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analisa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utilitas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Sedangkan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diterapkan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arsitektur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Neo-Vernacular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 xml:space="preserve">Neo-Vernacular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bentuk-bentuk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arsitektur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menerapakan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unsur-unsur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stempat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ornamen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lain-lain. </w:t>
      </w:r>
    </w:p>
    <w:p w:rsidR="007D64BE" w:rsidRDefault="007D64BE" w:rsidP="007D64B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7D64BE" w:rsidRPr="004631BA" w:rsidRDefault="007D64BE" w:rsidP="007D64B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pembahasan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luas</w:t>
      </w:r>
      <w:proofErr w:type="spellEnd"/>
      <w:r>
        <w:rPr>
          <w:rFonts w:ascii="Times New Roman" w:hAnsi="Times New Roman" w:cs="Times New Roman"/>
        </w:rPr>
        <w:t xml:space="preserve"> KDB 3821</w:t>
      </w:r>
      <w:proofErr w:type="gramStart"/>
      <w:r>
        <w:rPr>
          <w:rFonts w:ascii="Times New Roman" w:hAnsi="Times New Roman" w:cs="Times New Roman"/>
        </w:rPr>
        <w:t>,2</w:t>
      </w:r>
      <w:proofErr w:type="gramEnd"/>
      <w:r>
        <w:rPr>
          <w:rFonts w:ascii="Times New Roman" w:hAnsi="Times New Roman" w:cs="Times New Roman"/>
        </w:rPr>
        <w:t xml:space="preserve"> M²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KDH 5.731,8 M².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perancangan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Gedung</w:t>
      </w:r>
      <w:proofErr w:type="spellEnd"/>
      <w:r>
        <w:rPr>
          <w:rFonts w:ascii="Times New Roman" w:hAnsi="Times New Roman" w:cs="Times New Roman"/>
        </w:rPr>
        <w:t xml:space="preserve"> KONI </w:t>
      </w:r>
      <w:proofErr w:type="spellStart"/>
      <w:r>
        <w:rPr>
          <w:rFonts w:ascii="Times New Roman" w:hAnsi="Times New Roman" w:cs="Times New Roman"/>
        </w:rPr>
        <w:t>diterapkan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a</w:t>
      </w:r>
      <w:r w:rsidRPr="0091640D">
        <w:rPr>
          <w:rStyle w:val="fontstyle01"/>
          <w:rFonts w:ascii="Times New Roman" w:hAnsi="Times New Roman" w:cs="Times New Roman"/>
        </w:rPr>
        <w:t>rsitektur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i/>
        </w:rPr>
        <w:t>Neo-</w:t>
      </w:r>
      <w:r w:rsidRPr="004631BA">
        <w:rPr>
          <w:rStyle w:val="fontstyle01"/>
          <w:rFonts w:ascii="Times New Roman" w:hAnsi="Times New Roman" w:cs="Times New Roman"/>
          <w:i/>
        </w:rPr>
        <w:t>Vernacular</w:t>
      </w:r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yaitu</w:t>
      </w:r>
      <w:proofErr w:type="spellEnd"/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mengambil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arsitektur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 Kalimantan </w:t>
      </w:r>
      <w:proofErr w:type="spellStart"/>
      <w:r>
        <w:rPr>
          <w:rFonts w:ascii="Times New Roman" w:hAnsi="Times New Roman" w:cs="Times New Roman"/>
        </w:rPr>
        <w:t>Timur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Lamin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bangunan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panggung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persegi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panjang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atap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ornamen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dayak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7D64BE" w:rsidRDefault="007D64BE" w:rsidP="007D64B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7D64BE" w:rsidRPr="004631BA" w:rsidRDefault="007D64BE" w:rsidP="007D64BE">
      <w:pPr>
        <w:pStyle w:val="ListParagraph"/>
        <w:spacing w:line="240" w:lineRule="auto"/>
        <w:ind w:left="0"/>
        <w:jc w:val="both"/>
        <w:rPr>
          <w:rStyle w:val="fontstyle01"/>
          <w:rFonts w:ascii="Times New Roman" w:hAnsi="Times New Roman" w:cs="Times New Roman"/>
        </w:rPr>
      </w:pPr>
      <w:r w:rsidRPr="00EA2A7D">
        <w:rPr>
          <w:rStyle w:val="fontstyle01"/>
          <w:rFonts w:ascii="Times New Roman" w:hAnsi="Times New Roman" w:cs="Times New Roman"/>
          <w:b/>
        </w:rPr>
        <w:t xml:space="preserve">Kata </w:t>
      </w:r>
      <w:proofErr w:type="spellStart"/>
      <w:proofErr w:type="gramStart"/>
      <w:r w:rsidRPr="00EA2A7D">
        <w:rPr>
          <w:rStyle w:val="fontstyle01"/>
          <w:rFonts w:ascii="Times New Roman" w:hAnsi="Times New Roman" w:cs="Times New Roman"/>
          <w:b/>
        </w:rPr>
        <w:t>Kunci</w:t>
      </w:r>
      <w:proofErr w:type="spellEnd"/>
      <w:r w:rsidRPr="00EA2A7D">
        <w:rPr>
          <w:rStyle w:val="fontstyle01"/>
          <w:rFonts w:ascii="Times New Roman" w:hAnsi="Times New Roman" w:cs="Times New Roman"/>
          <w:b/>
        </w:rPr>
        <w:t xml:space="preserve"> :</w:t>
      </w:r>
      <w:proofErr w:type="gramEnd"/>
      <w:r w:rsidRPr="00EA2A7D">
        <w:rPr>
          <w:rStyle w:val="fontstyle01"/>
          <w:rFonts w:ascii="Times New Roman" w:hAnsi="Times New Roman" w:cs="Times New Roman"/>
          <w:b/>
        </w:rPr>
        <w:t xml:space="preserve"> </w:t>
      </w:r>
      <w:proofErr w:type="spellStart"/>
      <w:r w:rsidRPr="0091640D">
        <w:rPr>
          <w:rStyle w:val="fontstyle01"/>
          <w:rFonts w:ascii="Times New Roman" w:hAnsi="Times New Roman" w:cs="Times New Roman"/>
        </w:rPr>
        <w:t>Gedung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 KONI</w:t>
      </w:r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Kabupaten</w:t>
      </w:r>
      <w:proofErr w:type="spellEnd"/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Kutai</w:t>
      </w:r>
      <w:proofErr w:type="spellEnd"/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Timur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; </w:t>
      </w:r>
      <w:proofErr w:type="spellStart"/>
      <w:r w:rsidRPr="0091640D">
        <w:rPr>
          <w:rStyle w:val="fontstyle01"/>
          <w:rFonts w:ascii="Times New Roman" w:hAnsi="Times New Roman" w:cs="Times New Roman"/>
        </w:rPr>
        <w:t>Arsitektur</w:t>
      </w:r>
      <w:proofErr w:type="spellEnd"/>
      <w:r w:rsidRPr="0091640D">
        <w:rPr>
          <w:rStyle w:val="fontstyle01"/>
          <w:rFonts w:ascii="Times New Roman" w:hAnsi="Times New Roman" w:cs="Times New Roman"/>
        </w:rPr>
        <w:t xml:space="preserve"> </w:t>
      </w:r>
      <w:r w:rsidRPr="00906740">
        <w:rPr>
          <w:rStyle w:val="fontstyle01"/>
          <w:rFonts w:ascii="Times New Roman" w:hAnsi="Times New Roman" w:cs="Times New Roman"/>
          <w:i/>
        </w:rPr>
        <w:t>Neo Vernacular</w:t>
      </w:r>
      <w:r>
        <w:rPr>
          <w:rStyle w:val="fontstyle01"/>
          <w:rFonts w:ascii="Times New Roman" w:hAnsi="Times New Roman" w:cs="Times New Roman"/>
          <w:i/>
        </w:rPr>
        <w:t xml:space="preserve">, </w:t>
      </w:r>
      <w:proofErr w:type="spellStart"/>
      <w:r>
        <w:rPr>
          <w:rStyle w:val="fontstyle01"/>
          <w:rFonts w:ascii="Times New Roman" w:hAnsi="Times New Roman" w:cs="Times New Roman"/>
        </w:rPr>
        <w:t>rumah</w:t>
      </w:r>
      <w:proofErr w:type="spellEnd"/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adat</w:t>
      </w:r>
      <w:proofErr w:type="spellEnd"/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Lamin</w:t>
      </w:r>
      <w:proofErr w:type="spellEnd"/>
    </w:p>
    <w:p w:rsidR="00951222" w:rsidRDefault="00951222"/>
    <w:sectPr w:rsidR="00951222" w:rsidSect="00E63C2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BE"/>
    <w:rsid w:val="005507C3"/>
    <w:rsid w:val="0068744C"/>
    <w:rsid w:val="007D64BE"/>
    <w:rsid w:val="00951222"/>
    <w:rsid w:val="00E6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E110B-2BD8-4FC8-AE5B-15B61110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4BE"/>
    <w:pPr>
      <w:ind w:left="720"/>
      <w:contextualSpacing/>
    </w:pPr>
  </w:style>
  <w:style w:type="character" w:customStyle="1" w:styleId="fontstyle01">
    <w:name w:val="fontstyle01"/>
    <w:basedOn w:val="DefaultParagraphFont"/>
    <w:rsid w:val="007D64B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2020-06-23T02:00:00Z</dcterms:created>
  <dcterms:modified xsi:type="dcterms:W3CDTF">2020-06-23T02:00:00Z</dcterms:modified>
</cp:coreProperties>
</file>