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D20" w:rsidRPr="00E32B23" w:rsidRDefault="00C93D20" w:rsidP="00E32B23">
      <w:pPr>
        <w:spacing w:after="0" w:line="276" w:lineRule="auto"/>
        <w:jc w:val="center"/>
        <w:rPr>
          <w:rFonts w:ascii="Times New Roman" w:hAnsi="Times New Roman"/>
          <w:b/>
          <w:bCs/>
        </w:rPr>
      </w:pPr>
      <w:r w:rsidRPr="00E32B23">
        <w:rPr>
          <w:rFonts w:ascii="Times New Roman" w:hAnsi="Times New Roman"/>
          <w:b/>
          <w:bCs/>
        </w:rPr>
        <w:t>KAJIAN STRUKTUR BETON BERTULANG PADA GEDUNG HOTEL IBIS DAN MERCURE SAMARINDA</w:t>
      </w:r>
    </w:p>
    <w:p w:rsidR="00CA370A" w:rsidRPr="00E32B23" w:rsidRDefault="00C93D20" w:rsidP="00E32B23">
      <w:pPr>
        <w:spacing w:after="0" w:line="276" w:lineRule="auto"/>
        <w:jc w:val="center"/>
        <w:rPr>
          <w:rFonts w:ascii="Times New Roman" w:hAnsi="Times New Roman"/>
          <w:b/>
        </w:rPr>
      </w:pPr>
      <w:r w:rsidRPr="00E32B23">
        <w:rPr>
          <w:rFonts w:ascii="Times New Roman" w:hAnsi="Times New Roman"/>
          <w:b/>
        </w:rPr>
        <w:t>Anindi Fipiyar Hananta</w:t>
      </w:r>
    </w:p>
    <w:p w:rsidR="00CA370A" w:rsidRPr="00E32B23" w:rsidRDefault="00CA370A" w:rsidP="00E32B23">
      <w:pPr>
        <w:spacing w:after="0" w:line="276" w:lineRule="auto"/>
        <w:jc w:val="center"/>
        <w:rPr>
          <w:rFonts w:ascii="Times New Roman" w:hAnsi="Times New Roman"/>
          <w:b/>
        </w:rPr>
      </w:pPr>
      <w:r w:rsidRPr="00E32B23">
        <w:rPr>
          <w:rFonts w:ascii="Times New Roman" w:hAnsi="Times New Roman"/>
          <w:b/>
        </w:rPr>
        <w:t>15.11.1001.7311.0</w:t>
      </w:r>
      <w:r w:rsidR="00C93D20" w:rsidRPr="00E32B23">
        <w:rPr>
          <w:rFonts w:ascii="Times New Roman" w:hAnsi="Times New Roman"/>
          <w:b/>
        </w:rPr>
        <w:t>66</w:t>
      </w:r>
    </w:p>
    <w:p w:rsidR="00CA370A" w:rsidRPr="00E32B23" w:rsidRDefault="00CA370A" w:rsidP="00E32B23">
      <w:pPr>
        <w:spacing w:after="0" w:line="276" w:lineRule="auto"/>
        <w:jc w:val="center"/>
        <w:rPr>
          <w:rFonts w:ascii="Times New Roman" w:hAnsi="Times New Roman"/>
          <w:b/>
        </w:rPr>
      </w:pPr>
      <w:r w:rsidRPr="00E32B23">
        <w:rPr>
          <w:rFonts w:ascii="Times New Roman" w:hAnsi="Times New Roman"/>
          <w:b/>
        </w:rPr>
        <w:t xml:space="preserve">Email: </w:t>
      </w:r>
      <w:r w:rsidR="00C93D20" w:rsidRPr="00E32B23">
        <w:rPr>
          <w:rFonts w:ascii="Times New Roman" w:hAnsi="Times New Roman"/>
          <w:b/>
        </w:rPr>
        <w:t>nindiafh</w:t>
      </w:r>
      <w:r w:rsidRPr="00E32B23">
        <w:rPr>
          <w:rFonts w:ascii="Times New Roman" w:hAnsi="Times New Roman"/>
          <w:b/>
        </w:rPr>
        <w:t>@gmail.com</w:t>
      </w:r>
    </w:p>
    <w:p w:rsidR="00CA370A" w:rsidRPr="00E32B23" w:rsidRDefault="00CA370A" w:rsidP="00E32B23">
      <w:pPr>
        <w:spacing w:line="240" w:lineRule="auto"/>
        <w:jc w:val="center"/>
        <w:rPr>
          <w:rFonts w:ascii="Times New Roman" w:hAnsi="Times New Roman"/>
          <w:b/>
        </w:rPr>
      </w:pPr>
    </w:p>
    <w:p w:rsidR="00CA370A" w:rsidRPr="00E32B23" w:rsidRDefault="00CA370A" w:rsidP="00E32B23">
      <w:pPr>
        <w:spacing w:line="276" w:lineRule="auto"/>
        <w:jc w:val="center"/>
        <w:rPr>
          <w:rFonts w:ascii="Times New Roman" w:hAnsi="Times New Roman"/>
          <w:b/>
        </w:rPr>
      </w:pPr>
      <w:r w:rsidRPr="00E32B23">
        <w:rPr>
          <w:rFonts w:ascii="Times New Roman" w:hAnsi="Times New Roman"/>
          <w:b/>
        </w:rPr>
        <w:t>Jurusan Teknik Sipil Fakultas Teknik Universitas 17 Agustus 1945 Samarinda</w:t>
      </w:r>
    </w:p>
    <w:p w:rsidR="00CA370A" w:rsidRPr="00E32B23" w:rsidRDefault="00CA370A" w:rsidP="00E32B23">
      <w:pPr>
        <w:spacing w:line="240" w:lineRule="auto"/>
        <w:rPr>
          <w:rFonts w:ascii="Times New Roman" w:hAnsi="Times New Roman"/>
          <w:b/>
        </w:rPr>
      </w:pPr>
    </w:p>
    <w:p w:rsidR="00CA370A" w:rsidRPr="00E32B23" w:rsidRDefault="00CA370A" w:rsidP="00E32B23">
      <w:pPr>
        <w:spacing w:line="276" w:lineRule="auto"/>
        <w:rPr>
          <w:rFonts w:ascii="Times New Roman" w:hAnsi="Times New Roman"/>
        </w:rPr>
      </w:pPr>
      <w:r w:rsidRPr="00E32B23">
        <w:rPr>
          <w:rFonts w:ascii="Times New Roman" w:hAnsi="Times New Roman"/>
        </w:rPr>
        <w:t>ABSTRAK</w:t>
      </w:r>
      <w:bookmarkStart w:id="0" w:name="_GoBack"/>
      <w:bookmarkEnd w:id="0"/>
    </w:p>
    <w:p w:rsidR="00C93D20" w:rsidRPr="00E32B23" w:rsidRDefault="00C93D20" w:rsidP="00E32B23">
      <w:pPr>
        <w:pStyle w:val="NormalWeb"/>
        <w:spacing w:after="0" w:afterAutospacing="0" w:line="276" w:lineRule="auto"/>
        <w:ind w:firstLine="720"/>
        <w:rPr>
          <w:i/>
          <w:sz w:val="22"/>
          <w:szCs w:val="22"/>
        </w:rPr>
      </w:pPr>
      <w:r w:rsidRPr="00E32B23">
        <w:rPr>
          <w:i/>
          <w:sz w:val="22"/>
          <w:szCs w:val="22"/>
        </w:rPr>
        <w:t>Struktur adalah bagian-bagian yang membentuk bangunan seperti pondasi, sloof, dinding, kolom, ring, kuda-kuda, dan atap. Pada prinsipnya, elemen struktur berfungsi untuk mendukung keberadaan elemen nonstruktur yang meliputi elemen tampak, interior, dan detail arsitektur sehingga membentuk satu kesatuan. Setiap bagian struktur bangunan tersebut juga mempunyai fungsi dan peranannya masing- masing.</w:t>
      </w:r>
    </w:p>
    <w:p w:rsidR="00C93D20" w:rsidRPr="00E32B23" w:rsidRDefault="00806100" w:rsidP="00E32B23">
      <w:pPr>
        <w:pStyle w:val="NormalWeb"/>
        <w:spacing w:line="276" w:lineRule="auto"/>
        <w:ind w:firstLine="720"/>
        <w:rPr>
          <w:i/>
          <w:sz w:val="22"/>
          <w:szCs w:val="22"/>
        </w:rPr>
      </w:pPr>
      <w:r w:rsidRPr="00E32B23">
        <w:rPr>
          <w:i/>
          <w:sz w:val="22"/>
          <w:szCs w:val="22"/>
        </w:rPr>
        <w:t>Pada penelitian ini, akan dilakukan pengkajian perencanan Ibis dan Mercure Hotel Samarinda yang di bangun sekitar tahun 2012 dimana sebelumnya menggunakan struktur komposit kemudian dilakukan pengkajian ulang menggunakan struktur beton bertulang dengan mempertimbangan SNI beton dan gempa yang sudah diperbaharui yaitu SNI 2847-2013 dan SNI 1726-2012. Analisa struktur di hitung menggunakan ETABS v16.</w:t>
      </w:r>
    </w:p>
    <w:p w:rsidR="00001179" w:rsidRPr="00E32B23" w:rsidRDefault="00FC0171" w:rsidP="00E32B23">
      <w:pPr>
        <w:pStyle w:val="NormalWeb"/>
        <w:spacing w:line="276" w:lineRule="auto"/>
        <w:ind w:firstLine="720"/>
        <w:rPr>
          <w:i/>
          <w:sz w:val="22"/>
          <w:szCs w:val="22"/>
        </w:rPr>
      </w:pPr>
      <w:r w:rsidRPr="00E32B23">
        <w:rPr>
          <w:i/>
          <w:sz w:val="22"/>
          <w:szCs w:val="22"/>
        </w:rPr>
        <w:t xml:space="preserve">Dari hasil penelitian skripsi ini diperoleh dimensi </w:t>
      </w:r>
      <w:r w:rsidR="00001179" w:rsidRPr="00E32B23">
        <w:rPr>
          <w:i/>
          <w:sz w:val="22"/>
          <w:szCs w:val="22"/>
        </w:rPr>
        <w:t>struktur pelat, balok induk, balok anak, kolom, dan sambungan.</w:t>
      </w:r>
    </w:p>
    <w:p w:rsidR="00001179" w:rsidRPr="00E32B23" w:rsidRDefault="00001179" w:rsidP="00E32B23">
      <w:pPr>
        <w:pStyle w:val="NormalWeb"/>
        <w:spacing w:line="276" w:lineRule="auto"/>
        <w:rPr>
          <w:color w:val="000000" w:themeColor="text1"/>
          <w:sz w:val="22"/>
          <w:szCs w:val="22"/>
        </w:rPr>
      </w:pPr>
      <w:r w:rsidRPr="00E32B23">
        <w:rPr>
          <w:b/>
          <w:color w:val="000000" w:themeColor="text1"/>
          <w:sz w:val="22"/>
          <w:szCs w:val="22"/>
        </w:rPr>
        <w:t xml:space="preserve">Kata Kunci: </w:t>
      </w:r>
      <w:r w:rsidRPr="00E32B23">
        <w:rPr>
          <w:color w:val="000000" w:themeColor="text1"/>
          <w:sz w:val="22"/>
          <w:szCs w:val="22"/>
        </w:rPr>
        <w:t xml:space="preserve">struktur gempa, struktur </w:t>
      </w:r>
      <w:r w:rsidR="00641A85">
        <w:rPr>
          <w:color w:val="000000" w:themeColor="text1"/>
          <w:sz w:val="22"/>
          <w:szCs w:val="22"/>
        </w:rPr>
        <w:t>beton</w:t>
      </w:r>
      <w:r w:rsidRPr="00E32B23">
        <w:rPr>
          <w:color w:val="000000" w:themeColor="text1"/>
          <w:sz w:val="22"/>
          <w:szCs w:val="22"/>
        </w:rPr>
        <w:t>, analisa gempa statis, analisa gempa dinamis</w:t>
      </w:r>
    </w:p>
    <w:p w:rsidR="00806100" w:rsidRPr="00E32B23" w:rsidRDefault="00806100" w:rsidP="00E32B23">
      <w:pPr>
        <w:pStyle w:val="NormalWeb"/>
        <w:spacing w:line="276" w:lineRule="auto"/>
        <w:rPr>
          <w:color w:val="000000" w:themeColor="text1"/>
          <w:sz w:val="22"/>
          <w:szCs w:val="22"/>
        </w:rPr>
      </w:pPr>
    </w:p>
    <w:p w:rsidR="00806100" w:rsidRPr="00E32B23" w:rsidRDefault="00806100" w:rsidP="00E32B23">
      <w:pPr>
        <w:pStyle w:val="NormalWeb"/>
        <w:spacing w:line="276" w:lineRule="auto"/>
        <w:rPr>
          <w:color w:val="000000" w:themeColor="text1"/>
          <w:sz w:val="22"/>
          <w:szCs w:val="22"/>
        </w:rPr>
      </w:pPr>
    </w:p>
    <w:p w:rsidR="00806100" w:rsidRDefault="00806100" w:rsidP="00E32B23">
      <w:pPr>
        <w:pStyle w:val="NormalWeb"/>
        <w:spacing w:line="276" w:lineRule="auto"/>
        <w:rPr>
          <w:color w:val="000000" w:themeColor="text1"/>
          <w:sz w:val="22"/>
          <w:szCs w:val="22"/>
        </w:rPr>
      </w:pPr>
    </w:p>
    <w:p w:rsidR="00E32B23" w:rsidRPr="00E32B23" w:rsidRDefault="00E32B23" w:rsidP="00E32B23">
      <w:pPr>
        <w:pStyle w:val="NormalWeb"/>
        <w:spacing w:line="276" w:lineRule="auto"/>
        <w:rPr>
          <w:color w:val="000000" w:themeColor="text1"/>
          <w:sz w:val="22"/>
          <w:szCs w:val="22"/>
        </w:rPr>
      </w:pPr>
    </w:p>
    <w:p w:rsidR="00806100" w:rsidRPr="00E32B23" w:rsidRDefault="00806100" w:rsidP="00E32B23">
      <w:pPr>
        <w:pStyle w:val="NormalWeb"/>
        <w:spacing w:line="276" w:lineRule="auto"/>
        <w:rPr>
          <w:color w:val="000000" w:themeColor="text1"/>
          <w:sz w:val="22"/>
          <w:szCs w:val="22"/>
        </w:rPr>
      </w:pPr>
    </w:p>
    <w:p w:rsidR="002A4B34" w:rsidRPr="00E32B23" w:rsidRDefault="002A4B34" w:rsidP="00E32B23">
      <w:pPr>
        <w:spacing w:line="276" w:lineRule="auto"/>
        <w:rPr>
          <w:rFonts w:ascii="Times New Roman" w:hAnsi="Times New Roman"/>
        </w:rPr>
      </w:pPr>
      <w:r w:rsidRPr="00E32B23">
        <w:rPr>
          <w:rFonts w:ascii="Times New Roman" w:hAnsi="Times New Roman"/>
        </w:rPr>
        <w:lastRenderedPageBreak/>
        <w:t>ABSTRACT</w:t>
      </w:r>
    </w:p>
    <w:p w:rsidR="002A4B34" w:rsidRPr="00E32B23" w:rsidRDefault="002A4B34" w:rsidP="00E32B23">
      <w:pPr>
        <w:pStyle w:val="HTMLPreformatted"/>
        <w:spacing w:line="276" w:lineRule="auto"/>
        <w:rPr>
          <w:rFonts w:ascii="Times New Roman" w:hAnsi="Times New Roman" w:cs="Times New Roman"/>
          <w:i/>
          <w:sz w:val="22"/>
          <w:szCs w:val="22"/>
        </w:rPr>
      </w:pPr>
      <w:r w:rsidRPr="00E32B23">
        <w:rPr>
          <w:rFonts w:ascii="Times New Roman" w:hAnsi="Times New Roman" w:cs="Times New Roman"/>
          <w:sz w:val="22"/>
          <w:szCs w:val="22"/>
        </w:rPr>
        <w:tab/>
      </w:r>
      <w:r w:rsidR="00806100" w:rsidRPr="00E32B23">
        <w:rPr>
          <w:rFonts w:ascii="Times New Roman" w:hAnsi="Times New Roman" w:cs="Times New Roman"/>
          <w:i/>
          <w:sz w:val="22"/>
          <w:szCs w:val="22"/>
          <w:lang w:val="en"/>
        </w:rPr>
        <w:t>The structure is the parts that make up the building such as foundations, sloof, walls, columns, rings, horses, and roofs. In principle, the structural elements function to support the existence of non-structural elements which include visible, interior and architectural elements so as to form a single entity. Each part of the building structure also has their respective functions and roles.</w:t>
      </w:r>
    </w:p>
    <w:p w:rsidR="00806100" w:rsidRPr="00E32B23" w:rsidRDefault="00806100" w:rsidP="00E32B23">
      <w:pPr>
        <w:pStyle w:val="HTMLPreformatted"/>
        <w:tabs>
          <w:tab w:val="left" w:pos="810"/>
        </w:tabs>
        <w:spacing w:line="276" w:lineRule="auto"/>
        <w:rPr>
          <w:rFonts w:ascii="Times New Roman" w:hAnsi="Times New Roman" w:cs="Times New Roman"/>
          <w:i/>
          <w:sz w:val="22"/>
          <w:szCs w:val="22"/>
        </w:rPr>
      </w:pPr>
    </w:p>
    <w:p w:rsidR="002A4B34" w:rsidRPr="00E32B23" w:rsidRDefault="00806100" w:rsidP="00E32B23">
      <w:pPr>
        <w:pStyle w:val="HTMLPreformatted"/>
        <w:tabs>
          <w:tab w:val="left" w:pos="810"/>
        </w:tabs>
        <w:spacing w:line="276" w:lineRule="auto"/>
        <w:rPr>
          <w:rFonts w:ascii="Times New Roman" w:hAnsi="Times New Roman" w:cs="Times New Roman"/>
          <w:i/>
          <w:sz w:val="22"/>
          <w:szCs w:val="22"/>
        </w:rPr>
      </w:pPr>
      <w:r w:rsidRPr="00E32B23">
        <w:rPr>
          <w:rFonts w:ascii="Times New Roman" w:hAnsi="Times New Roman" w:cs="Times New Roman"/>
          <w:i/>
          <w:sz w:val="22"/>
          <w:szCs w:val="22"/>
        </w:rPr>
        <w:tab/>
        <w:t>In this research, an Ibis and Mercure Hotel Samarinda planning study will be conducted which was built around 2012 where previously using a composite structure then a review was carried out using reinforced concrete structures by considering SNI renewed concrete and earthquake, namely SNI 2847-2013 and SNI 1726- 2012. The structure analysis was calculated using ETABS v16.</w:t>
      </w:r>
    </w:p>
    <w:p w:rsidR="002A4B34" w:rsidRPr="00E32B23" w:rsidRDefault="002A4B34" w:rsidP="00E32B23">
      <w:pPr>
        <w:pStyle w:val="HTMLPreformatted"/>
        <w:spacing w:line="276" w:lineRule="auto"/>
        <w:rPr>
          <w:rFonts w:ascii="Times New Roman" w:hAnsi="Times New Roman" w:cs="Times New Roman"/>
          <w:i/>
          <w:sz w:val="22"/>
          <w:szCs w:val="22"/>
        </w:rPr>
      </w:pPr>
      <w:r w:rsidRPr="00E32B23">
        <w:rPr>
          <w:rFonts w:ascii="Times New Roman" w:hAnsi="Times New Roman" w:cs="Times New Roman"/>
          <w:b/>
          <w:i/>
          <w:sz w:val="22"/>
          <w:szCs w:val="22"/>
        </w:rPr>
        <w:tab/>
      </w:r>
    </w:p>
    <w:p w:rsidR="002A4B34" w:rsidRPr="00E32B23" w:rsidRDefault="002A4B34" w:rsidP="00E32B23">
      <w:pPr>
        <w:pStyle w:val="HTMLPreformatted"/>
        <w:tabs>
          <w:tab w:val="left" w:pos="810"/>
        </w:tabs>
        <w:spacing w:line="276" w:lineRule="auto"/>
        <w:rPr>
          <w:rFonts w:ascii="Times New Roman" w:hAnsi="Times New Roman" w:cs="Times New Roman"/>
          <w:i/>
          <w:sz w:val="22"/>
          <w:szCs w:val="22"/>
          <w:lang w:val="en"/>
        </w:rPr>
      </w:pPr>
      <w:r w:rsidRPr="00E32B23">
        <w:rPr>
          <w:rFonts w:ascii="Times New Roman" w:hAnsi="Times New Roman" w:cs="Times New Roman"/>
          <w:b/>
          <w:i/>
          <w:sz w:val="22"/>
          <w:szCs w:val="22"/>
        </w:rPr>
        <w:tab/>
      </w:r>
      <w:r w:rsidRPr="00E32B23">
        <w:rPr>
          <w:rFonts w:ascii="Times New Roman" w:hAnsi="Times New Roman" w:cs="Times New Roman"/>
          <w:i/>
          <w:sz w:val="22"/>
          <w:szCs w:val="22"/>
          <w:lang w:val="en"/>
        </w:rPr>
        <w:t>From the results of this thesis research obtained dimensions of the structure of plates, main beams, joists, columns, and connections.</w:t>
      </w:r>
    </w:p>
    <w:p w:rsidR="0064427A" w:rsidRPr="00E32B23" w:rsidRDefault="0064427A" w:rsidP="00E32B23">
      <w:pPr>
        <w:pStyle w:val="HTMLPreformatted"/>
        <w:tabs>
          <w:tab w:val="left" w:pos="810"/>
        </w:tabs>
        <w:spacing w:line="276" w:lineRule="auto"/>
        <w:rPr>
          <w:rFonts w:ascii="Times New Roman" w:hAnsi="Times New Roman" w:cs="Times New Roman"/>
          <w:i/>
          <w:sz w:val="22"/>
          <w:szCs w:val="22"/>
          <w:lang w:val="en"/>
        </w:rPr>
      </w:pPr>
    </w:p>
    <w:p w:rsidR="0064427A" w:rsidRPr="00E32B23" w:rsidRDefault="0064427A" w:rsidP="00E3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rPr>
      </w:pPr>
      <w:r w:rsidRPr="00E32B23">
        <w:rPr>
          <w:rFonts w:ascii="Times New Roman" w:eastAsia="Times New Roman" w:hAnsi="Times New Roman"/>
          <w:b/>
          <w:lang w:val="en"/>
        </w:rPr>
        <w:t>Keywords:</w:t>
      </w:r>
      <w:r w:rsidRPr="00E32B23">
        <w:rPr>
          <w:rFonts w:ascii="Times New Roman" w:eastAsia="Times New Roman" w:hAnsi="Times New Roman"/>
          <w:lang w:val="en"/>
        </w:rPr>
        <w:t xml:space="preserve"> earthquake structure, steel structure, static earthquake analysis, dynamic earthquake analysis</w:t>
      </w:r>
    </w:p>
    <w:p w:rsidR="002A4B34" w:rsidRPr="00E32B23" w:rsidRDefault="002A4B34" w:rsidP="00E32B23">
      <w:pPr>
        <w:pStyle w:val="HTMLPreformatted"/>
        <w:tabs>
          <w:tab w:val="left" w:pos="810"/>
        </w:tabs>
        <w:spacing w:line="276" w:lineRule="auto"/>
        <w:rPr>
          <w:rFonts w:ascii="Times New Roman" w:hAnsi="Times New Roman" w:cs="Times New Roman"/>
          <w:i/>
          <w:sz w:val="22"/>
          <w:szCs w:val="22"/>
        </w:rPr>
      </w:pPr>
    </w:p>
    <w:p w:rsidR="00401E12" w:rsidRPr="00E32B23" w:rsidRDefault="00401E12" w:rsidP="00E32B23">
      <w:pPr>
        <w:spacing w:after="0" w:line="276" w:lineRule="auto"/>
        <w:rPr>
          <w:rFonts w:ascii="Times New Roman" w:hAnsi="Times New Roman"/>
          <w:b/>
        </w:rPr>
        <w:sectPr w:rsidR="00401E12" w:rsidRPr="00E32B23" w:rsidSect="00F65EDD">
          <w:footerReference w:type="default" r:id="rId8"/>
          <w:type w:val="continuous"/>
          <w:pgSz w:w="12240" w:h="15840"/>
          <w:pgMar w:top="2268" w:right="1701" w:bottom="2268" w:left="2268" w:header="720" w:footer="720" w:gutter="0"/>
          <w:cols w:space="720"/>
          <w:docGrid w:linePitch="360"/>
        </w:sectPr>
      </w:pPr>
    </w:p>
    <w:p w:rsidR="00001179" w:rsidRPr="00E32B23" w:rsidRDefault="00001179" w:rsidP="00E32B23">
      <w:pPr>
        <w:pStyle w:val="ListParagraph"/>
        <w:numPr>
          <w:ilvl w:val="0"/>
          <w:numId w:val="4"/>
        </w:numPr>
        <w:spacing w:after="0"/>
        <w:ind w:left="360"/>
        <w:rPr>
          <w:rFonts w:ascii="Times New Roman" w:hAnsi="Times New Roman" w:cs="Times New Roman"/>
          <w:b/>
        </w:rPr>
      </w:pPr>
      <w:r w:rsidRPr="00E32B23">
        <w:rPr>
          <w:rFonts w:ascii="Times New Roman" w:hAnsi="Times New Roman" w:cs="Times New Roman"/>
          <w:b/>
        </w:rPr>
        <w:t>PENDAHULUAN</w:t>
      </w:r>
    </w:p>
    <w:p w:rsidR="002D0F0D" w:rsidRPr="00E32B23" w:rsidRDefault="002D0F0D" w:rsidP="00E32B23">
      <w:pPr>
        <w:spacing w:after="0" w:line="276" w:lineRule="auto"/>
        <w:rPr>
          <w:rFonts w:ascii="Times New Roman" w:hAnsi="Times New Roman"/>
          <w:b/>
        </w:rPr>
      </w:pPr>
    </w:p>
    <w:p w:rsidR="002D0F0D" w:rsidRPr="00E32B23" w:rsidRDefault="002D0F0D" w:rsidP="00E32B23">
      <w:pPr>
        <w:pStyle w:val="ListParagraph"/>
        <w:numPr>
          <w:ilvl w:val="0"/>
          <w:numId w:val="1"/>
        </w:numPr>
        <w:spacing w:after="0"/>
        <w:ind w:hanging="720"/>
        <w:rPr>
          <w:rFonts w:ascii="Times New Roman" w:hAnsi="Times New Roman" w:cs="Times New Roman"/>
          <w:b/>
        </w:rPr>
      </w:pPr>
      <w:r w:rsidRPr="00E32B23">
        <w:rPr>
          <w:rFonts w:ascii="Times New Roman" w:hAnsi="Times New Roman" w:cs="Times New Roman"/>
          <w:b/>
        </w:rPr>
        <w:t>Latar Belakang</w:t>
      </w:r>
    </w:p>
    <w:p w:rsidR="00806100" w:rsidRPr="00E32B23" w:rsidRDefault="00806100" w:rsidP="00E32B23">
      <w:pPr>
        <w:spacing w:after="0" w:line="276" w:lineRule="auto"/>
        <w:ind w:firstLine="720"/>
        <w:rPr>
          <w:rFonts w:ascii="Times New Roman" w:hAnsi="Times New Roman"/>
          <w:lang w:val="id-ID"/>
        </w:rPr>
      </w:pPr>
      <w:r w:rsidRPr="00E32B23">
        <w:rPr>
          <w:rFonts w:ascii="Times New Roman" w:hAnsi="Times New Roman"/>
          <w:lang w:val="id-ID"/>
        </w:rPr>
        <w:t>Bangunan bertingkat adalah salah satu solusi dimana pembangunan yang biasanya memanfaatkan lahan yang terbatas untuk suatu fungsi tertentu. Bangunan bertingkat banyak yang dibangun sebagai tempat tinggal, perkantoran, dan fungsi- fungsi lainnya, lebih fokus terhadap orientasi pembangunan secara vertikal daripada horizontal. Bangunan bertingkat memiliki beberapa keunggulan, salah satunya yaitu lebih efisien dalam pemanfaatan lahan. Selain efisien dalam pemanfaatan lahan, bangunan bertingkat haruslah di desain untuk dapat menahan beban lateral seperti beban angin dan gempa.</w:t>
      </w:r>
    </w:p>
    <w:p w:rsidR="00806100" w:rsidRPr="00E32B23" w:rsidRDefault="00806100" w:rsidP="00E32B23">
      <w:pPr>
        <w:spacing w:after="0" w:line="276" w:lineRule="auto"/>
        <w:ind w:firstLine="720"/>
        <w:rPr>
          <w:rFonts w:ascii="Times New Roman" w:hAnsi="Times New Roman"/>
          <w:lang w:val="id-ID"/>
        </w:rPr>
      </w:pPr>
      <w:r w:rsidRPr="00E32B23">
        <w:rPr>
          <w:rFonts w:ascii="Times New Roman" w:hAnsi="Times New Roman"/>
          <w:lang w:val="id-ID"/>
        </w:rPr>
        <w:t>Peta gempa di Indonesia dibedakan menjadi 6 wilayah gempa. Seiring terjadinya gempa besar yang terjadi di Indonesia, BSNI (Badan Standarisasi Nasional Indonesia) menerbitkan standar perancangan bangunan gedung tahan gempa baru pada tahun 2012 dimana pada SNI 1726 tahun 2012 ini pengaruh gempa rencana harus ditinjau dengan periode ulang 2500. Gempa rencana yang menggunakan periode gempa ulang 500 tahun akan berdampak berbeda terhadap beban geser dasar akibat gempa (V) jika gempa rencana menggunakan periode gempa ulang 2500 tahun.</w:t>
      </w:r>
    </w:p>
    <w:p w:rsidR="00806100" w:rsidRPr="00E32B23" w:rsidRDefault="00806100" w:rsidP="00E32B23">
      <w:pPr>
        <w:spacing w:after="0" w:line="276" w:lineRule="auto"/>
        <w:ind w:firstLine="720"/>
        <w:rPr>
          <w:rFonts w:ascii="Times New Roman" w:hAnsi="Times New Roman"/>
          <w:lang w:val="id-ID"/>
        </w:rPr>
      </w:pPr>
      <w:r w:rsidRPr="00E32B23">
        <w:rPr>
          <w:rFonts w:ascii="Times New Roman" w:hAnsi="Times New Roman"/>
          <w:lang w:val="id-ID"/>
        </w:rPr>
        <w:t xml:space="preserve">Selain memperhitungkan beban angin dan gempa maka perlu adanya kajian tentang struktur bangunan yang </w:t>
      </w:r>
      <w:r w:rsidRPr="00E32B23">
        <w:rPr>
          <w:rFonts w:ascii="Times New Roman" w:hAnsi="Times New Roman"/>
          <w:lang w:val="id-ID"/>
        </w:rPr>
        <w:lastRenderedPageBreak/>
        <w:t>digunakan seperti contohnya struktur beton. Maka dari itu BSNI (Badan Standarisasi Nasional Indonesia) menerbitkan standar</w:t>
      </w:r>
      <w:r w:rsidRPr="00E32B23">
        <w:rPr>
          <w:rFonts w:ascii="Times New Roman" w:hAnsi="Times New Roman"/>
        </w:rPr>
        <w:t xml:space="preserve"> </w:t>
      </w:r>
      <w:r w:rsidRPr="00E32B23">
        <w:rPr>
          <w:rFonts w:ascii="Times New Roman" w:hAnsi="Times New Roman"/>
          <w:lang w:val="id-ID"/>
        </w:rPr>
        <w:t>persyaratan beton struktural untuk bangunan gedung pada tahun 2013 yaitu SNI 2847:2013.</w:t>
      </w:r>
    </w:p>
    <w:p w:rsidR="00E130B0" w:rsidRPr="00E32B23" w:rsidRDefault="00806100" w:rsidP="00E32B23">
      <w:pPr>
        <w:spacing w:after="0" w:line="276" w:lineRule="auto"/>
        <w:ind w:firstLine="720"/>
        <w:rPr>
          <w:rFonts w:ascii="Times New Roman" w:hAnsi="Times New Roman"/>
          <w:lang w:val="id-ID"/>
        </w:rPr>
      </w:pPr>
      <w:r w:rsidRPr="00E32B23">
        <w:rPr>
          <w:rFonts w:ascii="Times New Roman" w:hAnsi="Times New Roman"/>
          <w:lang w:val="id-ID"/>
        </w:rPr>
        <w:t>Pada penelitian ini, akan dilakukan pengkajian perencanan Ibis dan Mercure Hotel Samarinda yang di bangun sekitar tahun 2012 dimana sebelumnya menggunakan struktur komposit kemudian dilakukan pengkajian ulang menggunakan struktur beton bertulang dengan mempertimbangan SNI beton dan gempa yang sudah diperbaharui yaitu SNI 2847-2013 dan SNI 1726-2012. Analisa struktur di hitung menggunakan ETABS v16</w:t>
      </w:r>
    </w:p>
    <w:p w:rsidR="00806100" w:rsidRPr="00E32B23" w:rsidRDefault="00806100" w:rsidP="00E32B23">
      <w:pPr>
        <w:spacing w:after="0" w:line="276" w:lineRule="auto"/>
        <w:ind w:firstLine="720"/>
        <w:rPr>
          <w:rFonts w:ascii="Times New Roman" w:hAnsi="Times New Roman"/>
          <w:lang w:val="id-ID"/>
        </w:rPr>
      </w:pPr>
    </w:p>
    <w:p w:rsidR="00243F1E" w:rsidRPr="00E32B23" w:rsidRDefault="00243F1E" w:rsidP="00E32B23">
      <w:pPr>
        <w:pStyle w:val="NoSpacing"/>
        <w:numPr>
          <w:ilvl w:val="0"/>
          <w:numId w:val="1"/>
        </w:numPr>
        <w:spacing w:line="276" w:lineRule="auto"/>
        <w:ind w:hanging="720"/>
        <w:rPr>
          <w:rFonts w:ascii="Times New Roman" w:hAnsi="Times New Roman" w:cs="Times New Roman"/>
          <w:b/>
          <w:color w:val="000000" w:themeColor="text1"/>
        </w:rPr>
      </w:pPr>
      <w:r w:rsidRPr="00E32B23">
        <w:rPr>
          <w:rFonts w:ascii="Times New Roman" w:hAnsi="Times New Roman" w:cs="Times New Roman"/>
          <w:b/>
          <w:color w:val="000000" w:themeColor="text1"/>
        </w:rPr>
        <w:t>Rumusan Masalah</w:t>
      </w:r>
    </w:p>
    <w:p w:rsidR="00806100" w:rsidRPr="00E32B23" w:rsidRDefault="00806100" w:rsidP="00E32B23">
      <w:pPr>
        <w:pStyle w:val="NoSpacing"/>
        <w:spacing w:line="276" w:lineRule="auto"/>
        <w:ind w:firstLine="720"/>
        <w:rPr>
          <w:rFonts w:ascii="Times New Roman" w:hAnsi="Times New Roman" w:cs="Times New Roman"/>
          <w:color w:val="000000" w:themeColor="text1"/>
          <w:lang w:val="en-US"/>
        </w:rPr>
      </w:pPr>
      <w:r w:rsidRPr="00E32B23">
        <w:rPr>
          <w:rFonts w:ascii="Times New Roman" w:hAnsi="Times New Roman" w:cs="Times New Roman"/>
          <w:color w:val="000000" w:themeColor="text1"/>
          <w:lang w:val="en-US"/>
        </w:rPr>
        <w:t>Sesuai dengan latar belakang yang di uraikan di atas maka permasalahan yang dapat di rumuskan adalah:</w:t>
      </w:r>
    </w:p>
    <w:p w:rsidR="00806100" w:rsidRPr="00E32B23" w:rsidRDefault="00806100" w:rsidP="00E32B23">
      <w:pPr>
        <w:pStyle w:val="NoSpacing"/>
        <w:numPr>
          <w:ilvl w:val="0"/>
          <w:numId w:val="22"/>
        </w:numPr>
        <w:spacing w:line="276" w:lineRule="auto"/>
        <w:rPr>
          <w:rFonts w:ascii="Times New Roman" w:hAnsi="Times New Roman" w:cs="Times New Roman"/>
          <w:color w:val="000000" w:themeColor="text1"/>
          <w:lang w:val="en-US"/>
        </w:rPr>
      </w:pPr>
      <w:r w:rsidRPr="00E32B23">
        <w:rPr>
          <w:rFonts w:ascii="Times New Roman" w:hAnsi="Times New Roman" w:cs="Times New Roman"/>
          <w:color w:val="000000" w:themeColor="text1"/>
          <w:lang w:val="en-US"/>
        </w:rPr>
        <w:t>Bagaimana hasil analisa struktur pada pembangunan Ibis dan Mercure Hotel Samarinda menggunakan ETABS 2016 berdasarkan SNI 1727-2013?</w:t>
      </w:r>
    </w:p>
    <w:p w:rsidR="00806100" w:rsidRPr="00E32B23" w:rsidRDefault="00806100" w:rsidP="00E32B23">
      <w:pPr>
        <w:pStyle w:val="NoSpacing"/>
        <w:numPr>
          <w:ilvl w:val="0"/>
          <w:numId w:val="22"/>
        </w:numPr>
        <w:spacing w:line="276" w:lineRule="auto"/>
        <w:rPr>
          <w:rFonts w:ascii="Times New Roman" w:hAnsi="Times New Roman" w:cs="Times New Roman"/>
          <w:color w:val="000000" w:themeColor="text1"/>
          <w:lang w:val="en-US"/>
        </w:rPr>
      </w:pPr>
      <w:r w:rsidRPr="00E32B23">
        <w:rPr>
          <w:rFonts w:ascii="Times New Roman" w:hAnsi="Times New Roman" w:cs="Times New Roman"/>
          <w:color w:val="000000" w:themeColor="text1"/>
          <w:lang w:val="en-US"/>
        </w:rPr>
        <w:t>Bagaimana perhitungan struktur akibat pembebanan yang bekerja pada pembangunan Ibis dan Mercure Hotel Samarinda berdasarkan SNI 2847- 2013?</w:t>
      </w:r>
    </w:p>
    <w:p w:rsidR="00806100" w:rsidRPr="00E32B23" w:rsidRDefault="00806100" w:rsidP="00E32B23">
      <w:pPr>
        <w:pStyle w:val="NoSpacing"/>
        <w:numPr>
          <w:ilvl w:val="0"/>
          <w:numId w:val="22"/>
        </w:numPr>
        <w:spacing w:line="276" w:lineRule="auto"/>
        <w:rPr>
          <w:rFonts w:ascii="Times New Roman" w:hAnsi="Times New Roman" w:cs="Times New Roman"/>
          <w:color w:val="000000" w:themeColor="text1"/>
          <w:lang w:val="en-US"/>
        </w:rPr>
      </w:pPr>
      <w:r w:rsidRPr="00E32B23">
        <w:rPr>
          <w:rFonts w:ascii="Times New Roman" w:hAnsi="Times New Roman" w:cs="Times New Roman"/>
          <w:color w:val="000000" w:themeColor="text1"/>
          <w:lang w:val="en-US"/>
        </w:rPr>
        <w:t>Bagaimana perhitungan komponen struktur beton bertulang pada pembangunan Ibis dan Mercure Hotel Samarinda meliputi: Pelat, Balok, dan Kolom pada gedung Ibis dan Mercure Hotel Samarinda berdasarkan SNI 2847-2013?</w:t>
      </w:r>
    </w:p>
    <w:p w:rsidR="00123738" w:rsidRPr="00E32B23" w:rsidRDefault="00123738" w:rsidP="00E32B23">
      <w:pPr>
        <w:pStyle w:val="NoSpacing"/>
        <w:numPr>
          <w:ilvl w:val="1"/>
          <w:numId w:val="4"/>
        </w:numPr>
        <w:spacing w:line="276" w:lineRule="auto"/>
        <w:ind w:left="720"/>
        <w:rPr>
          <w:rFonts w:ascii="Times New Roman" w:hAnsi="Times New Roman" w:cs="Times New Roman"/>
          <w:b/>
          <w:color w:val="000000" w:themeColor="text1"/>
          <w:lang w:val="en-US"/>
        </w:rPr>
      </w:pPr>
      <w:r w:rsidRPr="00E32B23">
        <w:rPr>
          <w:rFonts w:ascii="Times New Roman" w:hAnsi="Times New Roman" w:cs="Times New Roman"/>
          <w:b/>
          <w:color w:val="000000" w:themeColor="text1"/>
          <w:lang w:val="en-US"/>
        </w:rPr>
        <w:t>Batasan Masalah</w:t>
      </w:r>
    </w:p>
    <w:p w:rsidR="00806100" w:rsidRPr="00E32B23" w:rsidRDefault="00806100" w:rsidP="00E32B23">
      <w:pPr>
        <w:pStyle w:val="ListParagraph"/>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Dalam penyusunan penelitian ini penulis membatasi permasalahan yang ada dengan batasan masalah sebagai berikut :</w:t>
      </w:r>
    </w:p>
    <w:p w:rsidR="00806100" w:rsidRPr="00E32B23" w:rsidRDefault="00806100" w:rsidP="00E32B23">
      <w:pPr>
        <w:pStyle w:val="ListParagraph"/>
        <w:numPr>
          <w:ilvl w:val="0"/>
          <w:numId w:val="23"/>
        </w:numPr>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Struktur gedung yang direncanakan berjumlah 14 lantai dan difungsikan sebagai hotel dan mall.</w:t>
      </w:r>
    </w:p>
    <w:p w:rsidR="00806100" w:rsidRPr="00E32B23" w:rsidRDefault="00806100" w:rsidP="00E32B23">
      <w:pPr>
        <w:pStyle w:val="ListParagraph"/>
        <w:numPr>
          <w:ilvl w:val="0"/>
          <w:numId w:val="23"/>
        </w:numPr>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Tata cara perhitungan struktur beton bertulang berdasarkan pada SNI 2847-2013.</w:t>
      </w:r>
    </w:p>
    <w:p w:rsidR="00806100" w:rsidRPr="00E32B23" w:rsidRDefault="00806100" w:rsidP="00E32B23">
      <w:pPr>
        <w:pStyle w:val="ListParagraph"/>
        <w:numPr>
          <w:ilvl w:val="0"/>
          <w:numId w:val="23"/>
        </w:numPr>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Tata cara perencanaan ketahanan gempa berdasarkan pada SNI 1726- 2012.</w:t>
      </w:r>
    </w:p>
    <w:p w:rsidR="00806100" w:rsidRPr="00E32B23" w:rsidRDefault="00806100" w:rsidP="00E32B23">
      <w:pPr>
        <w:pStyle w:val="ListParagraph"/>
        <w:numPr>
          <w:ilvl w:val="0"/>
          <w:numId w:val="23"/>
        </w:numPr>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Perhitungan analisa menggunakan bantuan program analisa struktur ETABS 2016.</w:t>
      </w:r>
    </w:p>
    <w:p w:rsidR="00806100" w:rsidRPr="00E32B23" w:rsidRDefault="00806100" w:rsidP="00E32B23">
      <w:pPr>
        <w:pStyle w:val="ListParagraph"/>
        <w:numPr>
          <w:ilvl w:val="0"/>
          <w:numId w:val="23"/>
        </w:numPr>
        <w:autoSpaceDE w:val="0"/>
        <w:autoSpaceDN w:val="0"/>
        <w:adjustRightInd w:val="0"/>
        <w:spacing w:after="0"/>
        <w:rPr>
          <w:rFonts w:ascii="Times New Roman" w:hAnsi="Times New Roman" w:cs="Times New Roman"/>
          <w:color w:val="000000"/>
          <w:lang w:val="id-ID"/>
        </w:rPr>
      </w:pPr>
      <w:r w:rsidRPr="00E32B23">
        <w:rPr>
          <w:rFonts w:ascii="Times New Roman" w:hAnsi="Times New Roman" w:cs="Times New Roman"/>
          <w:color w:val="000000"/>
          <w:lang w:val="id-ID"/>
        </w:rPr>
        <w:t>Hanya menghitung struktur gedung.</w:t>
      </w:r>
    </w:p>
    <w:p w:rsidR="00DE65BA" w:rsidRPr="00E32B23" w:rsidRDefault="00DE65BA" w:rsidP="00E32B23">
      <w:pPr>
        <w:pStyle w:val="ListParagraph"/>
        <w:autoSpaceDE w:val="0"/>
        <w:autoSpaceDN w:val="0"/>
        <w:adjustRightInd w:val="0"/>
        <w:spacing w:after="0"/>
        <w:rPr>
          <w:rFonts w:ascii="Times New Roman" w:hAnsi="Times New Roman" w:cs="Times New Roman"/>
        </w:rPr>
      </w:pPr>
    </w:p>
    <w:p w:rsidR="00806100" w:rsidRPr="00E32B23" w:rsidRDefault="00DE65BA" w:rsidP="00E32B23">
      <w:pPr>
        <w:pStyle w:val="NoSpacing"/>
        <w:numPr>
          <w:ilvl w:val="1"/>
          <w:numId w:val="4"/>
        </w:numPr>
        <w:tabs>
          <w:tab w:val="left" w:pos="720"/>
        </w:tabs>
        <w:spacing w:line="276" w:lineRule="auto"/>
        <w:ind w:hanging="1080"/>
        <w:rPr>
          <w:rFonts w:ascii="Times New Roman" w:hAnsi="Times New Roman" w:cs="Times New Roman"/>
          <w:b/>
          <w:color w:val="000000" w:themeColor="text1"/>
        </w:rPr>
      </w:pPr>
      <w:r w:rsidRPr="00E32B23">
        <w:rPr>
          <w:rFonts w:ascii="Times New Roman" w:hAnsi="Times New Roman" w:cs="Times New Roman"/>
          <w:b/>
          <w:color w:val="000000" w:themeColor="text1"/>
          <w:lang w:val="en-US"/>
        </w:rPr>
        <w:t>Maksud dan Tujuan</w:t>
      </w:r>
    </w:p>
    <w:p w:rsidR="00806100" w:rsidRPr="00E32B23" w:rsidRDefault="00806100" w:rsidP="00E32B23">
      <w:pPr>
        <w:pStyle w:val="NoSpacing"/>
        <w:tabs>
          <w:tab w:val="left" w:pos="720"/>
        </w:tabs>
        <w:spacing w:line="276" w:lineRule="auto"/>
        <w:ind w:left="720"/>
        <w:rPr>
          <w:rFonts w:ascii="Times New Roman" w:hAnsi="Times New Roman" w:cs="Times New Roman"/>
          <w:b/>
          <w:color w:val="000000" w:themeColor="text1"/>
        </w:rPr>
      </w:pPr>
      <w:r w:rsidRPr="00E32B23">
        <w:rPr>
          <w:rFonts w:ascii="Times New Roman" w:hAnsi="Times New Roman" w:cs="Times New Roman"/>
          <w:color w:val="000000"/>
        </w:rPr>
        <w:t>Adapun maksud dan tujuan dari penelitian skripsi ini adalah:</w:t>
      </w:r>
    </w:p>
    <w:p w:rsidR="00806100" w:rsidRPr="00E32B23" w:rsidRDefault="00806100" w:rsidP="00E32B23">
      <w:pPr>
        <w:pStyle w:val="NoSpacing"/>
        <w:numPr>
          <w:ilvl w:val="0"/>
          <w:numId w:val="25"/>
        </w:numPr>
        <w:spacing w:line="276" w:lineRule="auto"/>
        <w:rPr>
          <w:rFonts w:ascii="Times New Roman" w:hAnsi="Times New Roman" w:cs="Times New Roman"/>
          <w:color w:val="000000"/>
        </w:rPr>
      </w:pPr>
      <w:r w:rsidRPr="00E32B23">
        <w:rPr>
          <w:rFonts w:ascii="Times New Roman" w:hAnsi="Times New Roman" w:cs="Times New Roman"/>
          <w:color w:val="000000"/>
        </w:rPr>
        <w:t>Untuk mengetahui hasil analisa struktur gedung Ibis dan Mercure Hotel menggunakan ETABS 2016 berdasarkan SNI 1727-2013.</w:t>
      </w:r>
    </w:p>
    <w:p w:rsidR="00806100" w:rsidRPr="00E32B23" w:rsidRDefault="00806100" w:rsidP="00E32B23">
      <w:pPr>
        <w:pStyle w:val="NoSpacing"/>
        <w:numPr>
          <w:ilvl w:val="0"/>
          <w:numId w:val="25"/>
        </w:numPr>
        <w:spacing w:line="276" w:lineRule="auto"/>
        <w:rPr>
          <w:rFonts w:ascii="Times New Roman" w:hAnsi="Times New Roman" w:cs="Times New Roman"/>
          <w:color w:val="000000"/>
        </w:rPr>
      </w:pPr>
      <w:r w:rsidRPr="00E32B23">
        <w:rPr>
          <w:rFonts w:ascii="Times New Roman" w:hAnsi="Times New Roman" w:cs="Times New Roman"/>
          <w:color w:val="000000"/>
        </w:rPr>
        <w:t>Untuk mengetahui perhitungan struktur yang bekerja akibat pembebanan pada gedung Ibis dan Mercure Hotel Samarinda berdasarkan SNI 2847- 2013.</w:t>
      </w:r>
    </w:p>
    <w:p w:rsidR="00DE65BA" w:rsidRPr="00E32B23" w:rsidRDefault="00806100" w:rsidP="00E32B23">
      <w:pPr>
        <w:pStyle w:val="NoSpacing"/>
        <w:numPr>
          <w:ilvl w:val="0"/>
          <w:numId w:val="25"/>
        </w:numPr>
        <w:spacing w:line="276" w:lineRule="auto"/>
        <w:rPr>
          <w:rFonts w:ascii="Times New Roman" w:hAnsi="Times New Roman" w:cs="Times New Roman"/>
          <w:color w:val="000000"/>
        </w:rPr>
      </w:pPr>
      <w:r w:rsidRPr="00E32B23">
        <w:rPr>
          <w:rFonts w:ascii="Times New Roman" w:hAnsi="Times New Roman" w:cs="Times New Roman"/>
          <w:color w:val="000000"/>
        </w:rPr>
        <w:t xml:space="preserve">Agar dapat mengetahui perhitungan komponen </w:t>
      </w:r>
      <w:r w:rsidRPr="00E32B23">
        <w:rPr>
          <w:rFonts w:ascii="Times New Roman" w:hAnsi="Times New Roman" w:cs="Times New Roman"/>
          <w:color w:val="000000"/>
        </w:rPr>
        <w:lastRenderedPageBreak/>
        <w:t>struktur beton bertulang pada pembangunan Ibis dan Mercure Hotel Samarinda meliputi: Pelat, Balok, dan Kolom pada gedung Ibis dan Mercure Hotel Samarinda berdasarkan SNI 2847-2013.</w:t>
      </w:r>
    </w:p>
    <w:p w:rsidR="00806100" w:rsidRPr="00E32B23" w:rsidRDefault="00806100" w:rsidP="00E32B23">
      <w:pPr>
        <w:pStyle w:val="NoSpacing"/>
        <w:spacing w:line="276" w:lineRule="auto"/>
        <w:ind w:left="1080"/>
        <w:rPr>
          <w:rFonts w:ascii="Times New Roman" w:hAnsi="Times New Roman" w:cs="Times New Roman"/>
          <w:color w:val="000000"/>
        </w:rPr>
      </w:pPr>
    </w:p>
    <w:p w:rsidR="00806100" w:rsidRPr="00E32B23" w:rsidRDefault="00DE65BA" w:rsidP="00E32B23">
      <w:pPr>
        <w:pStyle w:val="NoSpacing"/>
        <w:numPr>
          <w:ilvl w:val="1"/>
          <w:numId w:val="4"/>
        </w:numPr>
        <w:spacing w:line="276" w:lineRule="auto"/>
        <w:ind w:left="720"/>
        <w:rPr>
          <w:rFonts w:ascii="Times New Roman" w:hAnsi="Times New Roman" w:cs="Times New Roman"/>
          <w:b/>
          <w:color w:val="000000" w:themeColor="text1"/>
        </w:rPr>
      </w:pPr>
      <w:r w:rsidRPr="00E32B23">
        <w:rPr>
          <w:rFonts w:ascii="Times New Roman" w:hAnsi="Times New Roman" w:cs="Times New Roman"/>
          <w:b/>
          <w:color w:val="000000" w:themeColor="text1"/>
        </w:rPr>
        <w:t>Manfaat Penelitian</w:t>
      </w:r>
    </w:p>
    <w:p w:rsidR="00806100" w:rsidRPr="00E32B23" w:rsidRDefault="00806100" w:rsidP="00E32B23">
      <w:pPr>
        <w:pStyle w:val="NoSpacing"/>
        <w:spacing w:line="276" w:lineRule="auto"/>
        <w:ind w:left="720"/>
        <w:rPr>
          <w:rFonts w:ascii="Times New Roman" w:hAnsi="Times New Roman" w:cs="Times New Roman"/>
          <w:b/>
          <w:color w:val="000000" w:themeColor="text1"/>
        </w:rPr>
      </w:pPr>
      <w:r w:rsidRPr="00E32B23">
        <w:rPr>
          <w:rFonts w:ascii="Times New Roman" w:hAnsi="Times New Roman" w:cs="Times New Roman"/>
          <w:color w:val="000000" w:themeColor="text1"/>
        </w:rPr>
        <w:t>Manfaat dari penelitian yang dilakukan adalah:</w:t>
      </w:r>
    </w:p>
    <w:p w:rsidR="00806100" w:rsidRPr="00E32B23" w:rsidRDefault="00806100" w:rsidP="00E32B23">
      <w:pPr>
        <w:pStyle w:val="NoSpacing"/>
        <w:numPr>
          <w:ilvl w:val="0"/>
          <w:numId w:val="24"/>
        </w:numPr>
        <w:spacing w:line="276" w:lineRule="auto"/>
        <w:rPr>
          <w:rFonts w:ascii="Times New Roman" w:hAnsi="Times New Roman" w:cs="Times New Roman"/>
          <w:color w:val="000000" w:themeColor="text1"/>
        </w:rPr>
      </w:pPr>
      <w:r w:rsidRPr="00E32B23">
        <w:rPr>
          <w:rFonts w:ascii="Times New Roman" w:hAnsi="Times New Roman" w:cs="Times New Roman"/>
          <w:color w:val="000000" w:themeColor="text1"/>
        </w:rPr>
        <w:t>Untuk lebih mengenal pemodelan struktur menggunakan software ETABS v16.</w:t>
      </w:r>
    </w:p>
    <w:p w:rsidR="002A4B34" w:rsidRPr="00641A85" w:rsidRDefault="00806100" w:rsidP="008106F7">
      <w:pPr>
        <w:pStyle w:val="NoSpacing"/>
        <w:numPr>
          <w:ilvl w:val="0"/>
          <w:numId w:val="24"/>
        </w:numPr>
        <w:spacing w:line="276" w:lineRule="auto"/>
        <w:rPr>
          <w:rFonts w:ascii="Times New Roman" w:hAnsi="Times New Roman" w:cs="Times New Roman"/>
          <w:color w:val="000000"/>
          <w:lang w:val="en-US"/>
        </w:rPr>
      </w:pPr>
      <w:r w:rsidRPr="00641A85">
        <w:rPr>
          <w:rFonts w:ascii="Times New Roman" w:hAnsi="Times New Roman" w:cs="Times New Roman"/>
          <w:color w:val="000000" w:themeColor="text1"/>
        </w:rPr>
        <w:t>Mengetahui perbedaan struktur gedung Ibis dan Mercure Hotel Samarinda yang sebelumnya menggunakan struktur komposit dengan struktur beton bertulang.</w:t>
      </w:r>
      <w:r w:rsidRPr="00641A85">
        <w:rPr>
          <w:rFonts w:ascii="Times New Roman" w:hAnsi="Times New Roman" w:cs="Times New Roman"/>
          <w:color w:val="000000" w:themeColor="text1"/>
          <w:lang w:val="en-US"/>
        </w:rPr>
        <w:t xml:space="preserve"> </w:t>
      </w:r>
    </w:p>
    <w:p w:rsidR="00641A85" w:rsidRPr="00641A85" w:rsidRDefault="00641A85" w:rsidP="00641A85">
      <w:pPr>
        <w:pStyle w:val="NoSpacing"/>
        <w:spacing w:line="276" w:lineRule="auto"/>
        <w:ind w:left="1080"/>
        <w:rPr>
          <w:rFonts w:ascii="Times New Roman" w:hAnsi="Times New Roman" w:cs="Times New Roman"/>
          <w:color w:val="000000"/>
          <w:lang w:val="en-US"/>
        </w:rPr>
      </w:pPr>
    </w:p>
    <w:p w:rsidR="00E130B0" w:rsidRPr="00641A85" w:rsidRDefault="00E130B0" w:rsidP="00641A85">
      <w:pPr>
        <w:pStyle w:val="ListParagraph"/>
        <w:numPr>
          <w:ilvl w:val="0"/>
          <w:numId w:val="4"/>
        </w:numPr>
        <w:spacing w:after="0"/>
        <w:ind w:left="284" w:hanging="284"/>
        <w:rPr>
          <w:rFonts w:ascii="Times New Roman" w:hAnsi="Times New Roman"/>
          <w:b/>
        </w:rPr>
      </w:pPr>
      <w:r w:rsidRPr="00641A85">
        <w:rPr>
          <w:rFonts w:ascii="Times New Roman" w:hAnsi="Times New Roman"/>
          <w:b/>
        </w:rPr>
        <w:t>TINJAUAN PUSTAKA</w:t>
      </w:r>
    </w:p>
    <w:p w:rsidR="00E130B0" w:rsidRPr="00E32B23" w:rsidRDefault="00E130B0" w:rsidP="00E32B23">
      <w:pPr>
        <w:spacing w:after="0" w:line="276" w:lineRule="auto"/>
        <w:rPr>
          <w:rFonts w:ascii="Times New Roman" w:hAnsi="Times New Roman"/>
          <w:b/>
        </w:rPr>
      </w:pPr>
    </w:p>
    <w:p w:rsidR="00E130B0" w:rsidRPr="00E32B23" w:rsidRDefault="00F55560" w:rsidP="00E32B23">
      <w:pPr>
        <w:spacing w:after="0" w:line="276" w:lineRule="auto"/>
        <w:rPr>
          <w:rFonts w:ascii="Times New Roman" w:hAnsi="Times New Roman"/>
          <w:b/>
          <w:bCs/>
        </w:rPr>
      </w:pPr>
      <w:r w:rsidRPr="00E32B23">
        <w:rPr>
          <w:rFonts w:ascii="Times New Roman" w:hAnsi="Times New Roman"/>
          <w:b/>
          <w:bCs/>
        </w:rPr>
        <w:t>Beton</w:t>
      </w:r>
    </w:p>
    <w:p w:rsidR="00E130B0" w:rsidRPr="00E32B23" w:rsidRDefault="00F55560" w:rsidP="00E32B23">
      <w:pPr>
        <w:pStyle w:val="Default"/>
        <w:spacing w:line="276" w:lineRule="auto"/>
        <w:ind w:firstLine="420"/>
        <w:rPr>
          <w:sz w:val="22"/>
          <w:szCs w:val="22"/>
        </w:rPr>
      </w:pPr>
      <w:r w:rsidRPr="00E32B23">
        <w:rPr>
          <w:sz w:val="22"/>
          <w:szCs w:val="22"/>
        </w:rPr>
        <w:t>Menurut SNI 2847:2013 Beton merupakan bahan hasil campuran dari beberapa material penyusun yang terdiri dari semen hidrolik (Portland cement), agregat kasar, agregat halus, air, bahan tambah (admixtu</w:t>
      </w:r>
      <w:r w:rsidRPr="00E32B23">
        <w:rPr>
          <w:sz w:val="22"/>
          <w:szCs w:val="22"/>
        </w:rPr>
        <w:t>re) dan zat tambah</w:t>
      </w:r>
      <w:r w:rsidRPr="00E32B23">
        <w:rPr>
          <w:sz w:val="22"/>
          <w:szCs w:val="22"/>
          <w:lang w:val="en-US"/>
        </w:rPr>
        <w:t xml:space="preserve"> </w:t>
      </w:r>
      <w:r w:rsidRPr="00E32B23">
        <w:rPr>
          <w:sz w:val="22"/>
          <w:szCs w:val="22"/>
        </w:rPr>
        <w:t xml:space="preserve">(additive) yang diharapkan dapat menjadi kesatuan yang utuh dalam perbandingan tertentu. Kekuatan, keawetan dan sifat- sifat beton yang lain sangat tergantung pada sifat- sifat material penyusun, cara pengerjaan yang meliputi proses </w:t>
      </w:r>
      <w:r w:rsidRPr="00E32B23">
        <w:rPr>
          <w:sz w:val="22"/>
          <w:szCs w:val="22"/>
        </w:rPr>
        <w:t>pengadukan, penuangan dan pemadatannya serta proses perawatan beton itu sendiri</w:t>
      </w:r>
      <w:r w:rsidRPr="00E32B23">
        <w:rPr>
          <w:sz w:val="22"/>
          <w:szCs w:val="22"/>
          <w:lang w:val="en-US"/>
        </w:rPr>
        <w:t>.</w:t>
      </w:r>
      <w:r w:rsidR="00E130B0" w:rsidRPr="00E32B23">
        <w:rPr>
          <w:sz w:val="22"/>
          <w:szCs w:val="22"/>
        </w:rPr>
        <w:t xml:space="preserve"> </w:t>
      </w:r>
    </w:p>
    <w:p w:rsidR="00F55560" w:rsidRPr="00E32B23" w:rsidRDefault="00F55560" w:rsidP="00E32B23">
      <w:pPr>
        <w:spacing w:after="0" w:line="276" w:lineRule="auto"/>
        <w:ind w:firstLine="420"/>
        <w:rPr>
          <w:rFonts w:ascii="Times New Roman" w:hAnsi="Times New Roman"/>
          <w:lang w:val="id-ID"/>
        </w:rPr>
      </w:pPr>
      <w:r w:rsidRPr="00E32B23">
        <w:rPr>
          <w:rFonts w:ascii="Times New Roman" w:hAnsi="Times New Roman"/>
          <w:lang w:val="id-ID"/>
        </w:rPr>
        <w:t>Beton bertulang (reiforced concrete) adalah beton yang ditulangi dengan tidak kurang dari jumlah baja prategang atau tulangan non-prategang minimum yang ditetapkan dalam pasal 1 sampai 21 dan lampiran A dan C pada peraturan SNI 2847-13.</w:t>
      </w:r>
    </w:p>
    <w:p w:rsidR="009346C2" w:rsidRPr="00E32B23" w:rsidRDefault="00F55560" w:rsidP="00E32B23">
      <w:pPr>
        <w:spacing w:after="0" w:line="276" w:lineRule="auto"/>
        <w:ind w:firstLine="420"/>
        <w:rPr>
          <w:rFonts w:ascii="Times New Roman" w:hAnsi="Times New Roman"/>
          <w:lang w:val="id-ID"/>
        </w:rPr>
      </w:pPr>
      <w:r w:rsidRPr="00E32B23">
        <w:rPr>
          <w:rFonts w:ascii="Times New Roman" w:hAnsi="Times New Roman"/>
          <w:lang w:val="id-ID"/>
        </w:rPr>
        <w:t>Selain itu, tulangan baja digunakan sebagai penerima tegangan tekan, karena baja sanggup menahan kekuatan tekan sama dengan kekuatan tarik, sehingga pemasangan tulangan pada daerah tekan dinamakan tulangan tekan dan pada daerah tarik disebut tulangan tarik.</w:t>
      </w:r>
    </w:p>
    <w:p w:rsidR="00F55560" w:rsidRPr="00E32B23" w:rsidRDefault="00F55560" w:rsidP="00E32B23">
      <w:pPr>
        <w:pStyle w:val="Default"/>
        <w:spacing w:line="276" w:lineRule="auto"/>
        <w:rPr>
          <w:b/>
          <w:sz w:val="22"/>
          <w:szCs w:val="22"/>
          <w:lang w:val="en-US"/>
        </w:rPr>
      </w:pPr>
    </w:p>
    <w:p w:rsidR="008A693A" w:rsidRPr="00E32B23" w:rsidRDefault="008A693A" w:rsidP="00E32B23">
      <w:pPr>
        <w:pStyle w:val="Default"/>
        <w:spacing w:line="276" w:lineRule="auto"/>
        <w:rPr>
          <w:b/>
          <w:sz w:val="22"/>
          <w:szCs w:val="22"/>
        </w:rPr>
      </w:pPr>
      <w:r w:rsidRPr="00E32B23">
        <w:rPr>
          <w:b/>
          <w:sz w:val="22"/>
          <w:szCs w:val="22"/>
          <w:lang w:val="en-US"/>
        </w:rPr>
        <w:t>P</w:t>
      </w:r>
      <w:r w:rsidRPr="00E32B23">
        <w:rPr>
          <w:b/>
          <w:sz w:val="22"/>
          <w:szCs w:val="22"/>
        </w:rPr>
        <w:t>embebanan</w:t>
      </w:r>
    </w:p>
    <w:p w:rsidR="008A693A" w:rsidRPr="00E32B23" w:rsidRDefault="008A693A" w:rsidP="00E32B23">
      <w:pPr>
        <w:autoSpaceDE w:val="0"/>
        <w:autoSpaceDN w:val="0"/>
        <w:adjustRightInd w:val="0"/>
        <w:spacing w:after="0" w:line="276" w:lineRule="auto"/>
        <w:ind w:firstLine="352"/>
        <w:rPr>
          <w:rFonts w:ascii="Times New Roman" w:hAnsi="Times New Roman"/>
          <w:color w:val="000000"/>
          <w:lang w:val="id-ID"/>
        </w:rPr>
      </w:pPr>
      <w:r w:rsidRPr="00E32B23">
        <w:rPr>
          <w:rFonts w:ascii="Times New Roman" w:hAnsi="Times New Roman"/>
          <w:color w:val="000000"/>
        </w:rPr>
        <w:t>Beban-beban yang direncanakan akan bekerja dalam struktur gedung tergantung dari fungsi ruangan, lokasi, bentuk, kekakuan, massa dan ketinggian gedung itu sendiri. Beban – beban pada struktur gedung dapat terdiri dari :</w:t>
      </w:r>
    </w:p>
    <w:p w:rsidR="008A693A" w:rsidRPr="00E32B23" w:rsidRDefault="008A693A" w:rsidP="00E32B23">
      <w:pPr>
        <w:pStyle w:val="ListParagraph"/>
        <w:numPr>
          <w:ilvl w:val="0"/>
          <w:numId w:val="5"/>
        </w:numPr>
        <w:autoSpaceDE w:val="0"/>
        <w:autoSpaceDN w:val="0"/>
        <w:adjustRightInd w:val="0"/>
        <w:spacing w:after="0"/>
        <w:ind w:left="709" w:hanging="357"/>
        <w:rPr>
          <w:rFonts w:ascii="Times New Roman" w:hAnsi="Times New Roman" w:cs="Times New Roman"/>
          <w:color w:val="000000"/>
        </w:rPr>
      </w:pPr>
      <w:r w:rsidRPr="00E32B23">
        <w:rPr>
          <w:rFonts w:ascii="Times New Roman" w:hAnsi="Times New Roman" w:cs="Times New Roman"/>
          <w:color w:val="000000"/>
        </w:rPr>
        <w:t xml:space="preserve">Beban Mati </w:t>
      </w:r>
      <w:r w:rsidRPr="00E32B23">
        <w:rPr>
          <w:rFonts w:ascii="Times New Roman" w:hAnsi="Times New Roman" w:cs="Times New Roman"/>
          <w:i/>
          <w:iCs/>
          <w:color w:val="000000"/>
        </w:rPr>
        <w:t>(Dead Load)</w:t>
      </w:r>
      <w:r w:rsidRPr="00E32B23">
        <w:rPr>
          <w:rFonts w:ascii="Times New Roman" w:hAnsi="Times New Roman" w:cs="Times New Roman"/>
          <w:color w:val="000000"/>
        </w:rPr>
        <w:t>, dinyatakan dengan lambang D</w:t>
      </w:r>
      <w:r w:rsidRPr="00E32B23">
        <w:rPr>
          <w:rFonts w:ascii="Times New Roman" w:hAnsi="Times New Roman" w:cs="Times New Roman"/>
          <w:color w:val="000000"/>
          <w:vertAlign w:val="subscript"/>
        </w:rPr>
        <w:t>L</w:t>
      </w:r>
      <w:r w:rsidRPr="00E32B23">
        <w:rPr>
          <w:rFonts w:ascii="Times New Roman" w:hAnsi="Times New Roman" w:cs="Times New Roman"/>
          <w:color w:val="000000"/>
        </w:rPr>
        <w:t>.</w:t>
      </w:r>
    </w:p>
    <w:p w:rsidR="008A693A" w:rsidRPr="00E32B23" w:rsidRDefault="008A693A" w:rsidP="00E32B23">
      <w:pPr>
        <w:pStyle w:val="ListParagraph"/>
        <w:numPr>
          <w:ilvl w:val="0"/>
          <w:numId w:val="5"/>
        </w:numPr>
        <w:spacing w:after="0"/>
        <w:ind w:left="709" w:hanging="357"/>
        <w:rPr>
          <w:rFonts w:ascii="Times New Roman" w:hAnsi="Times New Roman" w:cs="Times New Roman"/>
        </w:rPr>
      </w:pPr>
      <w:r w:rsidRPr="00E32B23">
        <w:rPr>
          <w:rFonts w:ascii="Times New Roman" w:hAnsi="Times New Roman" w:cs="Times New Roman"/>
          <w:color w:val="000000"/>
        </w:rPr>
        <w:t xml:space="preserve">Beban Hidup </w:t>
      </w:r>
      <w:r w:rsidRPr="00E32B23">
        <w:rPr>
          <w:rFonts w:ascii="Times New Roman" w:hAnsi="Times New Roman" w:cs="Times New Roman"/>
          <w:i/>
          <w:iCs/>
          <w:color w:val="000000"/>
        </w:rPr>
        <w:t>(Live  Load)</w:t>
      </w:r>
      <w:r w:rsidRPr="00E32B23">
        <w:rPr>
          <w:rFonts w:ascii="Times New Roman" w:hAnsi="Times New Roman" w:cs="Times New Roman"/>
          <w:color w:val="000000"/>
        </w:rPr>
        <w:t>, dinyatakan dengan lambang L</w:t>
      </w:r>
      <w:r w:rsidRPr="00E32B23">
        <w:rPr>
          <w:rFonts w:ascii="Times New Roman" w:hAnsi="Times New Roman" w:cs="Times New Roman"/>
          <w:color w:val="000000"/>
          <w:vertAlign w:val="subscript"/>
        </w:rPr>
        <w:t>L</w:t>
      </w:r>
      <w:r w:rsidRPr="00E32B23">
        <w:rPr>
          <w:rFonts w:ascii="Times New Roman" w:hAnsi="Times New Roman" w:cs="Times New Roman"/>
          <w:color w:val="000000"/>
        </w:rPr>
        <w:t>.</w:t>
      </w:r>
    </w:p>
    <w:p w:rsidR="009346C2" w:rsidRPr="00E32B23" w:rsidRDefault="008A693A" w:rsidP="00E32B23">
      <w:pPr>
        <w:pStyle w:val="ListParagraph"/>
        <w:numPr>
          <w:ilvl w:val="0"/>
          <w:numId w:val="5"/>
        </w:numPr>
        <w:spacing w:after="0"/>
        <w:ind w:left="709" w:hanging="357"/>
        <w:rPr>
          <w:rFonts w:ascii="Times New Roman" w:hAnsi="Times New Roman" w:cs="Times New Roman"/>
        </w:rPr>
      </w:pPr>
      <w:r w:rsidRPr="00E32B23">
        <w:rPr>
          <w:rFonts w:ascii="Times New Roman" w:hAnsi="Times New Roman" w:cs="Times New Roman"/>
          <w:color w:val="000000"/>
        </w:rPr>
        <w:t xml:space="preserve">Beban Gempa </w:t>
      </w:r>
      <w:r w:rsidRPr="00E32B23">
        <w:rPr>
          <w:rFonts w:ascii="Times New Roman" w:hAnsi="Times New Roman" w:cs="Times New Roman"/>
          <w:i/>
          <w:iCs/>
          <w:color w:val="000000"/>
        </w:rPr>
        <w:t>(Earthquake Load)</w:t>
      </w:r>
      <w:r w:rsidRPr="00E32B23">
        <w:rPr>
          <w:rFonts w:ascii="Times New Roman" w:hAnsi="Times New Roman" w:cs="Times New Roman"/>
          <w:color w:val="000000"/>
        </w:rPr>
        <w:t>, dinyatakan dengan lambang E.</w:t>
      </w:r>
    </w:p>
    <w:p w:rsidR="00E32B23" w:rsidRPr="00E32B23" w:rsidRDefault="00E32B23" w:rsidP="00E32B23">
      <w:pPr>
        <w:spacing w:after="0" w:line="276" w:lineRule="auto"/>
        <w:rPr>
          <w:rFonts w:ascii="Times New Roman" w:hAnsi="Times New Roman"/>
        </w:rPr>
      </w:pPr>
    </w:p>
    <w:p w:rsidR="009346C2" w:rsidRPr="00E32B23" w:rsidRDefault="009346C2" w:rsidP="00E32B23">
      <w:pPr>
        <w:spacing w:after="0" w:line="276" w:lineRule="auto"/>
        <w:rPr>
          <w:rFonts w:ascii="Times New Roman" w:hAnsi="Times New Roman"/>
          <w:b/>
          <w:color w:val="000000"/>
        </w:rPr>
      </w:pPr>
      <w:r w:rsidRPr="00E32B23">
        <w:rPr>
          <w:rFonts w:ascii="Times New Roman" w:hAnsi="Times New Roman"/>
          <w:b/>
          <w:color w:val="000000"/>
        </w:rPr>
        <w:t>B</w:t>
      </w:r>
      <w:r w:rsidRPr="00E32B23">
        <w:rPr>
          <w:rFonts w:ascii="Times New Roman" w:hAnsi="Times New Roman"/>
          <w:b/>
          <w:color w:val="000000"/>
          <w:lang w:val="id-ID"/>
        </w:rPr>
        <w:t>eban Gempa</w:t>
      </w:r>
    </w:p>
    <w:p w:rsidR="009346C2" w:rsidRPr="00E32B23" w:rsidRDefault="009346C2" w:rsidP="00E32B23">
      <w:pPr>
        <w:autoSpaceDE w:val="0"/>
        <w:autoSpaceDN w:val="0"/>
        <w:adjustRightInd w:val="0"/>
        <w:spacing w:after="0" w:line="276" w:lineRule="auto"/>
        <w:ind w:firstLine="720"/>
        <w:rPr>
          <w:rFonts w:ascii="Times New Roman" w:hAnsi="Times New Roman"/>
          <w:color w:val="000000"/>
        </w:rPr>
      </w:pPr>
      <w:r w:rsidRPr="00E32B23">
        <w:rPr>
          <w:rFonts w:ascii="Times New Roman" w:hAnsi="Times New Roman"/>
          <w:color w:val="000000"/>
        </w:rPr>
        <w:t xml:space="preserve">Gempa adalah beban yang timbul akibat percepatan getaran tanah pada saat gempa terjadi </w:t>
      </w:r>
      <w:r w:rsidRPr="00E32B23">
        <w:rPr>
          <w:rFonts w:ascii="Times New Roman" w:hAnsi="Times New Roman"/>
          <w:i/>
          <w:color w:val="000000"/>
        </w:rPr>
        <w:t>SNI 1726:2012</w:t>
      </w:r>
      <w:r w:rsidRPr="00E32B23">
        <w:rPr>
          <w:rFonts w:ascii="Times New Roman" w:hAnsi="Times New Roman"/>
          <w:color w:val="000000"/>
        </w:rPr>
        <w:t xml:space="preserve">. Untuk merencanakan struktur bangunan tahan </w:t>
      </w:r>
      <w:r w:rsidRPr="00E32B23">
        <w:rPr>
          <w:rFonts w:ascii="Times New Roman" w:hAnsi="Times New Roman"/>
          <w:color w:val="000000"/>
        </w:rPr>
        <w:lastRenderedPageBreak/>
        <w:t>gempa, perlu diketahui percepatan yang terjadi pada batuan dasar.</w:t>
      </w:r>
    </w:p>
    <w:p w:rsidR="009346C2" w:rsidRPr="00E32B23" w:rsidRDefault="009346C2" w:rsidP="00E32B23">
      <w:pPr>
        <w:autoSpaceDE w:val="0"/>
        <w:autoSpaceDN w:val="0"/>
        <w:adjustRightInd w:val="0"/>
        <w:spacing w:after="0" w:line="276" w:lineRule="auto"/>
        <w:ind w:firstLine="720"/>
        <w:rPr>
          <w:rFonts w:ascii="Times New Roman" w:hAnsi="Times New Roman"/>
          <w:color w:val="000000"/>
        </w:rPr>
      </w:pPr>
      <w:r w:rsidRPr="00E32B23">
        <w:rPr>
          <w:rFonts w:ascii="Times New Roman" w:hAnsi="Times New Roman"/>
          <w:color w:val="000000"/>
        </w:rPr>
        <w:t>Indonesia ditetapkan terbagi dalam 6 wilayah gempa dimana wilayah gempa 1 adalah wilayah dengan kegempaan paling rendah dan wilayah 6 adalah wilayah dengan kegempaan paling tinggi.</w:t>
      </w:r>
    </w:p>
    <w:p w:rsidR="0064427A" w:rsidRPr="00E32B23" w:rsidRDefault="0064427A" w:rsidP="00E32B23">
      <w:pPr>
        <w:spacing w:after="0" w:line="276" w:lineRule="auto"/>
        <w:rPr>
          <w:rFonts w:ascii="Times New Roman" w:hAnsi="Times New Roman"/>
          <w:b/>
          <w:bCs/>
          <w:color w:val="000000"/>
          <w:lang w:val="id-ID"/>
        </w:rPr>
      </w:pPr>
    </w:p>
    <w:p w:rsidR="00242CC9" w:rsidRPr="00E32B23" w:rsidRDefault="00242CC9" w:rsidP="00E32B23">
      <w:pPr>
        <w:spacing w:after="0" w:line="276" w:lineRule="auto"/>
        <w:rPr>
          <w:rFonts w:ascii="Times New Roman" w:hAnsi="Times New Roman"/>
          <w:b/>
          <w:bCs/>
          <w:color w:val="000000"/>
          <w:lang w:val="id-ID"/>
        </w:rPr>
      </w:pPr>
      <w:r w:rsidRPr="00E32B23">
        <w:rPr>
          <w:rFonts w:ascii="Times New Roman" w:hAnsi="Times New Roman"/>
          <w:b/>
          <w:bCs/>
          <w:color w:val="000000"/>
          <w:lang w:val="id-ID"/>
        </w:rPr>
        <w:t>Spektrum Respon Desain</w:t>
      </w:r>
    </w:p>
    <w:p w:rsidR="00242CC9" w:rsidRPr="00E32B23" w:rsidRDefault="00242CC9" w:rsidP="00E32B23">
      <w:pPr>
        <w:pStyle w:val="ListParagraph"/>
        <w:spacing w:after="0"/>
        <w:ind w:left="0" w:firstLine="709"/>
        <w:rPr>
          <w:rFonts w:ascii="Times New Roman" w:hAnsi="Times New Roman" w:cs="Times New Roman"/>
          <w:bCs/>
          <w:color w:val="000000"/>
          <w:lang w:val="id-ID"/>
        </w:rPr>
      </w:pPr>
      <w:r w:rsidRPr="00E32B23">
        <w:rPr>
          <w:rFonts w:ascii="Times New Roman" w:hAnsi="Times New Roman" w:cs="Times New Roman"/>
          <w:bCs/>
          <w:color w:val="000000"/>
          <w:lang w:val="id-ID"/>
        </w:rPr>
        <w:t>Untuk mengetahui nilai spektrum respon desain harus memenuhi ketentuan sebagai berikut:</w:t>
      </w:r>
    </w:p>
    <w:p w:rsidR="00242CC9" w:rsidRPr="00E32B23" w:rsidRDefault="00242CC9" w:rsidP="00E32B23">
      <w:pPr>
        <w:pStyle w:val="ListParagraph"/>
        <w:numPr>
          <w:ilvl w:val="0"/>
          <w:numId w:val="7"/>
        </w:numPr>
        <w:spacing w:after="0"/>
        <w:rPr>
          <w:rFonts w:ascii="Times New Roman" w:hAnsi="Times New Roman" w:cs="Times New Roman"/>
          <w:bCs/>
          <w:color w:val="000000"/>
        </w:rPr>
      </w:pPr>
      <w:r w:rsidRPr="00E32B23">
        <w:rPr>
          <w:rFonts w:ascii="Times New Roman" w:hAnsi="Times New Roman" w:cs="Times New Roman"/>
          <w:bCs/>
          <w:color w:val="000000"/>
          <w:lang w:val="id-ID"/>
        </w:rPr>
        <w:t>Untuk periode</w:t>
      </w:r>
      <w:r w:rsidR="00641A85">
        <w:rPr>
          <w:rFonts w:ascii="Times New Roman" w:hAnsi="Times New Roman" w:cs="Times New Roman"/>
          <w:bCs/>
          <w:color w:val="000000"/>
        </w:rPr>
        <w:t xml:space="preserve"> </w:t>
      </w:r>
      <w:r w:rsidRPr="00E32B23">
        <w:rPr>
          <w:rFonts w:ascii="Times New Roman" w:hAnsi="Times New Roman" w:cs="Times New Roman"/>
          <w:bCs/>
          <w:color w:val="000000"/>
          <w:lang w:val="id-ID"/>
        </w:rPr>
        <w:t xml:space="preserve">yang lebih kecil dari </w:t>
      </w:r>
      <w:r w:rsidRPr="00E32B23">
        <w:rPr>
          <w:rFonts w:ascii="Times New Roman" w:hAnsi="Times New Roman" w:cs="Times New Roman"/>
          <w:bCs/>
          <w:i/>
          <w:color w:val="000000"/>
          <w:lang w:val="id-ID"/>
        </w:rPr>
        <w:t>T</w:t>
      </w:r>
      <w:r w:rsidRPr="00E32B23">
        <w:rPr>
          <w:rFonts w:ascii="Times New Roman" w:hAnsi="Times New Roman" w:cs="Times New Roman"/>
          <w:bCs/>
          <w:i/>
          <w:color w:val="000000"/>
          <w:vertAlign w:val="subscript"/>
          <w:lang w:val="id-ID"/>
        </w:rPr>
        <w:t>0</w:t>
      </w:r>
      <w:r w:rsidRPr="00E32B23">
        <w:rPr>
          <w:rFonts w:ascii="Times New Roman" w:hAnsi="Times New Roman" w:cs="Times New Roman"/>
          <w:bCs/>
          <w:color w:val="000000"/>
          <w:vertAlign w:val="subscript"/>
          <w:lang w:val="id-ID"/>
        </w:rPr>
        <w:t>,</w:t>
      </w:r>
      <w:r w:rsidRPr="00E32B23">
        <w:rPr>
          <w:rFonts w:ascii="Times New Roman" w:hAnsi="Times New Roman" w:cs="Times New Roman"/>
          <w:bCs/>
          <w:color w:val="000000"/>
          <w:lang w:val="id-ID"/>
        </w:rPr>
        <w:t xml:space="preserve"> spektrum respon percepatan desain S</w:t>
      </w:r>
      <w:r w:rsidRPr="00E32B23">
        <w:rPr>
          <w:rFonts w:ascii="Times New Roman" w:hAnsi="Times New Roman" w:cs="Times New Roman"/>
          <w:bCs/>
          <w:color w:val="000000"/>
          <w:vertAlign w:val="subscript"/>
          <w:lang w:val="id-ID"/>
        </w:rPr>
        <w:t xml:space="preserve">a </w:t>
      </w:r>
      <w:r w:rsidRPr="00E32B23">
        <w:rPr>
          <w:rFonts w:ascii="Times New Roman" w:hAnsi="Times New Roman" w:cs="Times New Roman"/>
          <w:bCs/>
          <w:color w:val="000000"/>
          <w:lang w:val="id-ID"/>
        </w:rPr>
        <w:t>dengan persamaan sebagai berikut:</w:t>
      </w:r>
    </w:p>
    <w:p w:rsidR="00242CC9" w:rsidRPr="00E32B23" w:rsidRDefault="00242CC9" w:rsidP="00E32B23">
      <w:pPr>
        <w:spacing w:after="0" w:line="276" w:lineRule="auto"/>
        <w:ind w:left="709"/>
        <w:rPr>
          <w:rFonts w:ascii="Times New Roman" w:eastAsiaTheme="minorEastAsia" w:hAnsi="Times New Roman"/>
          <w:bCs/>
          <w:color w:val="000000"/>
          <w:lang w:val="id-ID"/>
        </w:rPr>
      </w:pPr>
      <w:r w:rsidRPr="00E32B23">
        <w:rPr>
          <w:rFonts w:ascii="Times New Roman" w:hAnsi="Times New Roman"/>
          <w:bCs/>
          <w:color w:val="000000"/>
        </w:rPr>
        <w:t xml:space="preserve">      </w:t>
      </w:r>
      <w:r w:rsidRPr="00E32B23">
        <w:rPr>
          <w:rFonts w:ascii="Times New Roman" w:hAnsi="Times New Roman"/>
          <w:bCs/>
          <w:color w:val="000000"/>
          <w:lang w:val="id-ID"/>
        </w:rPr>
        <w:t xml:space="preserve"> </w:t>
      </w:r>
      <m:oMath>
        <m:r>
          <w:rPr>
            <w:rFonts w:ascii="Cambria Math" w:hAnsi="Cambria Math"/>
            <w:color w:val="000000"/>
          </w:rPr>
          <m:t>Sa=</m:t>
        </m:r>
        <m:sSub>
          <m:sSubPr>
            <m:ctrlPr>
              <w:rPr>
                <w:rFonts w:ascii="Cambria Math" w:hAnsi="Cambria Math"/>
                <w:bCs/>
                <w:i/>
                <w:color w:val="000000"/>
              </w:rPr>
            </m:ctrlPr>
          </m:sSubPr>
          <m:e>
            <m:r>
              <w:rPr>
                <w:rFonts w:ascii="Cambria Math" w:hAnsi="Cambria Math"/>
                <w:color w:val="000000"/>
              </w:rPr>
              <m:t>S</m:t>
            </m:r>
          </m:e>
          <m:sub>
            <m:r>
              <w:rPr>
                <w:rFonts w:ascii="Cambria Math" w:hAnsi="Cambria Math"/>
                <w:color w:val="000000"/>
              </w:rPr>
              <m:t xml:space="preserve">DS </m:t>
            </m:r>
          </m:sub>
        </m:sSub>
        <m:r>
          <w:rPr>
            <w:rFonts w:ascii="Cambria Math" w:hAnsi="Cambria Math"/>
            <w:color w:val="000000"/>
          </w:rPr>
          <m:t>(0,4+0,6</m:t>
        </m:r>
        <m:f>
          <m:fPr>
            <m:ctrlPr>
              <w:rPr>
                <w:rFonts w:ascii="Cambria Math" w:hAnsi="Cambria Math"/>
                <w:bCs/>
                <w:i/>
                <w:color w:val="000000"/>
              </w:rPr>
            </m:ctrlPr>
          </m:fPr>
          <m:num>
            <m:r>
              <w:rPr>
                <w:rFonts w:ascii="Cambria Math" w:hAnsi="Cambria Math"/>
                <w:color w:val="000000"/>
              </w:rPr>
              <m:t>T</m:t>
            </m:r>
          </m:num>
          <m:den>
            <m:sSub>
              <m:sSubPr>
                <m:ctrlPr>
                  <w:rPr>
                    <w:rFonts w:ascii="Cambria Math" w:hAnsi="Cambria Math"/>
                    <w:bCs/>
                    <w:i/>
                    <w:color w:val="000000"/>
                  </w:rPr>
                </m:ctrlPr>
              </m:sSubPr>
              <m:e>
                <m:r>
                  <w:rPr>
                    <w:rFonts w:ascii="Cambria Math" w:hAnsi="Cambria Math"/>
                    <w:color w:val="000000"/>
                  </w:rPr>
                  <m:t>T</m:t>
                </m:r>
              </m:e>
              <m:sub>
                <m:r>
                  <w:rPr>
                    <w:rFonts w:ascii="Cambria Math" w:hAnsi="Cambria Math"/>
                    <w:color w:val="000000"/>
                  </w:rPr>
                  <m:t>0</m:t>
                </m:r>
              </m:sub>
            </m:sSub>
          </m:den>
        </m:f>
      </m:oMath>
      <w:r w:rsidR="00E32B23">
        <w:rPr>
          <w:rFonts w:ascii="Times New Roman" w:eastAsiaTheme="minorEastAsia" w:hAnsi="Times New Roman"/>
          <w:bCs/>
          <w:color w:val="000000"/>
          <w:lang w:val="id-ID"/>
        </w:rPr>
        <w:tab/>
      </w:r>
    </w:p>
    <w:p w:rsidR="00242CC9" w:rsidRPr="00E32B23" w:rsidRDefault="00242CC9" w:rsidP="00E32B23">
      <w:pPr>
        <w:pStyle w:val="ListParagraph"/>
        <w:numPr>
          <w:ilvl w:val="0"/>
          <w:numId w:val="7"/>
        </w:numPr>
        <w:spacing w:after="0"/>
        <w:rPr>
          <w:rFonts w:ascii="Times New Roman" w:hAnsi="Times New Roman" w:cs="Times New Roman"/>
          <w:bCs/>
          <w:color w:val="000000"/>
          <w:lang w:val="id-ID"/>
        </w:rPr>
      </w:pPr>
      <w:r w:rsidRPr="00E32B23">
        <w:rPr>
          <w:rFonts w:ascii="Times New Roman" w:hAnsi="Times New Roman" w:cs="Times New Roman"/>
          <w:bCs/>
          <w:color w:val="000000"/>
          <w:lang w:val="id-ID"/>
        </w:rPr>
        <w:t xml:space="preserve">Untuk periode lebih besar dari atau sama dengan </w:t>
      </w:r>
      <w:r w:rsidRPr="00E32B23">
        <w:rPr>
          <w:rFonts w:ascii="Times New Roman" w:hAnsi="Times New Roman" w:cs="Times New Roman"/>
          <w:bCs/>
          <w:i/>
          <w:color w:val="000000"/>
          <w:lang w:val="id-ID"/>
        </w:rPr>
        <w:t>T</w:t>
      </w:r>
      <w:r w:rsidRPr="00E32B23">
        <w:rPr>
          <w:rFonts w:ascii="Times New Roman" w:hAnsi="Times New Roman" w:cs="Times New Roman"/>
          <w:bCs/>
          <w:i/>
          <w:color w:val="000000"/>
          <w:vertAlign w:val="subscript"/>
          <w:lang w:val="id-ID"/>
        </w:rPr>
        <w:t>0</w:t>
      </w:r>
      <w:r w:rsidRPr="00E32B23">
        <w:rPr>
          <w:rFonts w:ascii="Times New Roman" w:hAnsi="Times New Roman" w:cs="Times New Roman"/>
          <w:bCs/>
          <w:color w:val="000000"/>
          <w:vertAlign w:val="subscript"/>
          <w:lang w:val="id-ID"/>
        </w:rPr>
        <w:t xml:space="preserve"> </w:t>
      </w:r>
      <w:r w:rsidRPr="00E32B23">
        <w:rPr>
          <w:rFonts w:ascii="Times New Roman" w:hAnsi="Times New Roman" w:cs="Times New Roman"/>
          <w:bCs/>
          <w:color w:val="000000"/>
          <w:lang w:val="id-ID"/>
        </w:rPr>
        <w:t xml:space="preserve">dan lebih kecil dari sama dengan </w:t>
      </w:r>
      <w:r w:rsidRPr="00E32B23">
        <w:rPr>
          <w:rFonts w:ascii="Times New Roman" w:hAnsi="Times New Roman" w:cs="Times New Roman"/>
          <w:bCs/>
          <w:i/>
          <w:color w:val="000000"/>
          <w:lang w:val="id-ID"/>
        </w:rPr>
        <w:t>T</w:t>
      </w:r>
      <w:r w:rsidRPr="00E32B23">
        <w:rPr>
          <w:rFonts w:ascii="Times New Roman" w:hAnsi="Times New Roman" w:cs="Times New Roman"/>
          <w:bCs/>
          <w:i/>
          <w:color w:val="000000"/>
          <w:vertAlign w:val="subscript"/>
          <w:lang w:val="id-ID"/>
        </w:rPr>
        <w:t>s</w:t>
      </w:r>
      <w:r w:rsidRPr="00E32B23">
        <w:rPr>
          <w:rFonts w:ascii="Times New Roman" w:hAnsi="Times New Roman" w:cs="Times New Roman"/>
          <w:bCs/>
          <w:color w:val="000000"/>
          <w:vertAlign w:val="subscript"/>
          <w:lang w:val="id-ID"/>
        </w:rPr>
        <w:t xml:space="preserve"> </w:t>
      </w:r>
      <w:r w:rsidRPr="00E32B23">
        <w:rPr>
          <w:rFonts w:ascii="Times New Roman" w:hAnsi="Times New Roman" w:cs="Times New Roman"/>
          <w:bCs/>
          <w:color w:val="000000"/>
          <w:lang w:val="id-ID"/>
        </w:rPr>
        <w:t xml:space="preserve">spektru respon perencanaan desain </w:t>
      </w:r>
      <w:r w:rsidRPr="00E32B23">
        <w:rPr>
          <w:rFonts w:ascii="Times New Roman" w:hAnsi="Times New Roman" w:cs="Times New Roman"/>
          <w:bCs/>
          <w:i/>
          <w:color w:val="000000"/>
          <w:lang w:val="id-ID"/>
        </w:rPr>
        <w:t>S</w:t>
      </w:r>
      <w:r w:rsidRPr="00E32B23">
        <w:rPr>
          <w:rFonts w:ascii="Times New Roman" w:hAnsi="Times New Roman" w:cs="Times New Roman"/>
          <w:bCs/>
          <w:i/>
          <w:color w:val="000000"/>
          <w:vertAlign w:val="subscript"/>
          <w:lang w:val="id-ID"/>
        </w:rPr>
        <w:t xml:space="preserve">a </w:t>
      </w:r>
      <w:r w:rsidRPr="00E32B23">
        <w:rPr>
          <w:rFonts w:ascii="Times New Roman" w:hAnsi="Times New Roman" w:cs="Times New Roman"/>
          <w:bCs/>
          <w:color w:val="000000"/>
          <w:lang w:val="id-ID"/>
        </w:rPr>
        <w:t xml:space="preserve">sama dengan </w:t>
      </w:r>
      <w:r w:rsidRPr="00E32B23">
        <w:rPr>
          <w:rFonts w:ascii="Times New Roman" w:hAnsi="Times New Roman" w:cs="Times New Roman"/>
          <w:bCs/>
          <w:i/>
          <w:color w:val="000000"/>
          <w:lang w:val="id-ID"/>
        </w:rPr>
        <w:t>S</w:t>
      </w:r>
      <w:r w:rsidRPr="00E32B23">
        <w:rPr>
          <w:rFonts w:ascii="Times New Roman" w:hAnsi="Times New Roman" w:cs="Times New Roman"/>
          <w:bCs/>
          <w:i/>
          <w:color w:val="000000"/>
          <w:vertAlign w:val="subscript"/>
          <w:lang w:val="id-ID"/>
        </w:rPr>
        <w:t>D1</w:t>
      </w:r>
      <w:r w:rsidRPr="00E32B23">
        <w:rPr>
          <w:rFonts w:ascii="Times New Roman" w:hAnsi="Times New Roman" w:cs="Times New Roman"/>
          <w:bCs/>
          <w:i/>
          <w:color w:val="000000"/>
          <w:lang w:val="id-ID"/>
        </w:rPr>
        <w:t>.</w:t>
      </w:r>
    </w:p>
    <w:p w:rsidR="00557387" w:rsidRPr="00E32B23" w:rsidRDefault="00242CC9" w:rsidP="00E32B23">
      <w:pPr>
        <w:pStyle w:val="ListParagraph"/>
        <w:numPr>
          <w:ilvl w:val="0"/>
          <w:numId w:val="7"/>
        </w:numPr>
        <w:spacing w:after="0"/>
        <w:rPr>
          <w:rFonts w:ascii="Times New Roman" w:hAnsi="Times New Roman" w:cs="Times New Roman"/>
          <w:bCs/>
          <w:color w:val="000000"/>
          <w:lang w:val="id-ID"/>
        </w:rPr>
      </w:pPr>
      <w:r w:rsidRPr="00E32B23">
        <w:rPr>
          <w:rFonts w:ascii="Times New Roman" w:hAnsi="Times New Roman" w:cs="Times New Roman"/>
          <w:bCs/>
          <w:color w:val="000000"/>
          <w:lang w:val="id-ID"/>
        </w:rPr>
        <w:t xml:space="preserve">Untuk priode lebih besar dari </w:t>
      </w:r>
      <w:r w:rsidRPr="00E32B23">
        <w:rPr>
          <w:rFonts w:ascii="Times New Roman" w:hAnsi="Times New Roman" w:cs="Times New Roman"/>
          <w:bCs/>
          <w:i/>
          <w:color w:val="000000"/>
          <w:lang w:val="id-ID"/>
        </w:rPr>
        <w:t>T</w:t>
      </w:r>
      <w:r w:rsidRPr="00E32B23">
        <w:rPr>
          <w:rFonts w:ascii="Times New Roman" w:hAnsi="Times New Roman" w:cs="Times New Roman"/>
          <w:bCs/>
          <w:i/>
          <w:color w:val="000000"/>
          <w:vertAlign w:val="subscript"/>
          <w:lang w:val="id-ID"/>
        </w:rPr>
        <w:t>s</w:t>
      </w:r>
      <w:r w:rsidRPr="00E32B23">
        <w:rPr>
          <w:rFonts w:ascii="Times New Roman" w:hAnsi="Times New Roman" w:cs="Times New Roman"/>
          <w:bCs/>
          <w:color w:val="000000"/>
          <w:vertAlign w:val="subscript"/>
          <w:lang w:val="id-ID"/>
        </w:rPr>
        <w:t xml:space="preserve"> </w:t>
      </w:r>
      <w:r w:rsidRPr="00E32B23">
        <w:rPr>
          <w:rFonts w:ascii="Times New Roman" w:hAnsi="Times New Roman" w:cs="Times New Roman"/>
          <w:bCs/>
          <w:color w:val="000000"/>
          <w:lang w:val="id-ID"/>
        </w:rPr>
        <w:t>spektrum respon desain</w:t>
      </w:r>
      <w:r w:rsidRPr="00E32B23">
        <w:rPr>
          <w:rFonts w:ascii="Times New Roman" w:hAnsi="Times New Roman" w:cs="Times New Roman"/>
          <w:bCs/>
          <w:i/>
          <w:color w:val="000000"/>
          <w:lang w:val="id-ID"/>
        </w:rPr>
        <w:t xml:space="preserve"> S</w:t>
      </w:r>
      <w:r w:rsidRPr="00E32B23">
        <w:rPr>
          <w:rFonts w:ascii="Times New Roman" w:hAnsi="Times New Roman" w:cs="Times New Roman"/>
          <w:bCs/>
          <w:i/>
          <w:color w:val="000000"/>
          <w:vertAlign w:val="subscript"/>
          <w:lang w:val="id-ID"/>
        </w:rPr>
        <w:t xml:space="preserve">a </w:t>
      </w:r>
      <w:r w:rsidRPr="00E32B23">
        <w:rPr>
          <w:rFonts w:ascii="Times New Roman" w:hAnsi="Times New Roman" w:cs="Times New Roman"/>
          <w:bCs/>
          <w:color w:val="000000"/>
          <w:lang w:val="id-ID"/>
        </w:rPr>
        <w:t>diambil seperti rumus berikut:</w:t>
      </w:r>
    </w:p>
    <w:p w:rsidR="00557387" w:rsidRPr="00E32B23" w:rsidRDefault="007D368C" w:rsidP="00E32B23">
      <w:pPr>
        <w:spacing w:after="0" w:line="276" w:lineRule="auto"/>
        <w:rPr>
          <w:rFonts w:ascii="Times New Roman" w:eastAsiaTheme="minorEastAsia" w:hAnsi="Times New Roman"/>
          <w:bCs/>
          <w:color w:val="000000"/>
          <w:lang w:val="id-ID"/>
        </w:rPr>
      </w:pPr>
      <m:oMath>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a</m:t>
            </m:r>
          </m:sub>
        </m:sSub>
        <m:r>
          <w:rPr>
            <w:rFonts w:ascii="Cambria Math" w:hAnsi="Cambria Math"/>
            <w:color w:val="000000"/>
            <w:lang w:val="id-ID"/>
          </w:rPr>
          <m:t>=</m:t>
        </m:r>
        <m:f>
          <m:fPr>
            <m:ctrlPr>
              <w:rPr>
                <w:rFonts w:ascii="Cambria Math" w:hAnsi="Cambria Math"/>
                <w:bCs/>
                <w:i/>
                <w:color w:val="000000"/>
                <w:lang w:val="id-ID"/>
              </w:rPr>
            </m:ctrlPr>
          </m:fPr>
          <m:num>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D1</m:t>
                </m:r>
              </m:sub>
            </m:sSub>
          </m:num>
          <m:den>
            <m:r>
              <w:rPr>
                <w:rFonts w:ascii="Cambria Math" w:hAnsi="Cambria Math"/>
                <w:color w:val="000000"/>
                <w:lang w:val="id-ID"/>
              </w:rPr>
              <m:t>T</m:t>
            </m:r>
          </m:den>
        </m:f>
      </m:oMath>
      <w:r w:rsidR="00557387" w:rsidRPr="00E32B23">
        <w:rPr>
          <w:rFonts w:ascii="Times New Roman" w:eastAsiaTheme="minorEastAsia" w:hAnsi="Times New Roman"/>
          <w:bCs/>
          <w:color w:val="000000"/>
          <w:lang w:val="id-ID"/>
        </w:rPr>
        <w:tab/>
      </w:r>
      <w:r w:rsidR="00557387" w:rsidRPr="00E32B23">
        <w:rPr>
          <w:rFonts w:ascii="Times New Roman" w:eastAsiaTheme="minorEastAsia" w:hAnsi="Times New Roman"/>
          <w:bCs/>
          <w:color w:val="000000"/>
          <w:lang w:val="id-ID"/>
        </w:rPr>
        <w:tab/>
      </w:r>
      <w:r w:rsidR="00557387" w:rsidRPr="00E32B23">
        <w:rPr>
          <w:rFonts w:ascii="Times New Roman" w:eastAsiaTheme="minorEastAsia" w:hAnsi="Times New Roman"/>
          <w:bCs/>
          <w:color w:val="000000"/>
          <w:lang w:val="id-ID"/>
        </w:rPr>
        <w:tab/>
      </w:r>
    </w:p>
    <w:p w:rsidR="00557387" w:rsidRPr="00E32B23" w:rsidRDefault="00557387" w:rsidP="00E32B23">
      <w:pPr>
        <w:spacing w:after="0" w:line="276" w:lineRule="auto"/>
        <w:rPr>
          <w:rFonts w:ascii="Times New Roman" w:hAnsi="Times New Roman"/>
          <w:bCs/>
          <w:color w:val="000000"/>
          <w:lang w:val="id-ID"/>
        </w:rPr>
      </w:pPr>
      <w:r w:rsidRPr="00E32B23">
        <w:rPr>
          <w:rFonts w:ascii="Times New Roman" w:hAnsi="Times New Roman"/>
          <w:bCs/>
          <w:color w:val="000000"/>
          <w:lang w:val="id-ID"/>
        </w:rPr>
        <w:t>T = periode respon fundamental struktur.</w:t>
      </w:r>
    </w:p>
    <w:p w:rsidR="00557387" w:rsidRPr="00E32B23" w:rsidRDefault="007D368C" w:rsidP="00E32B23">
      <w:pPr>
        <w:spacing w:after="0" w:line="276" w:lineRule="auto"/>
        <w:rPr>
          <w:rFonts w:ascii="Times New Roman" w:eastAsiaTheme="minorEastAsia" w:hAnsi="Times New Roman"/>
          <w:bCs/>
          <w:color w:val="000000"/>
          <w:lang w:val="id-ID"/>
        </w:rPr>
      </w:pPr>
      <m:oMath>
        <m:sSub>
          <m:sSubPr>
            <m:ctrlPr>
              <w:rPr>
                <w:rFonts w:ascii="Cambria Math" w:hAnsi="Cambria Math"/>
                <w:bCs/>
                <w:i/>
                <w:color w:val="000000"/>
                <w:lang w:val="id-ID"/>
              </w:rPr>
            </m:ctrlPr>
          </m:sSubPr>
          <m:e>
            <m:r>
              <w:rPr>
                <w:rFonts w:ascii="Cambria Math" w:hAnsi="Cambria Math"/>
                <w:color w:val="000000"/>
                <w:lang w:val="id-ID"/>
              </w:rPr>
              <m:t>T</m:t>
            </m:r>
          </m:e>
          <m:sub>
            <m:r>
              <w:rPr>
                <w:rFonts w:ascii="Cambria Math" w:hAnsi="Cambria Math"/>
                <w:color w:val="000000"/>
                <w:lang w:val="id-ID"/>
              </w:rPr>
              <m:t>0</m:t>
            </m:r>
          </m:sub>
        </m:sSub>
        <m:r>
          <w:rPr>
            <w:rFonts w:ascii="Cambria Math" w:hAnsi="Cambria Math"/>
            <w:color w:val="000000"/>
            <w:lang w:val="id-ID"/>
          </w:rPr>
          <m:t>=0,2</m:t>
        </m:r>
        <m:f>
          <m:fPr>
            <m:ctrlPr>
              <w:rPr>
                <w:rFonts w:ascii="Cambria Math" w:hAnsi="Cambria Math"/>
                <w:bCs/>
                <w:i/>
                <w:color w:val="000000"/>
                <w:lang w:val="id-ID"/>
              </w:rPr>
            </m:ctrlPr>
          </m:fPr>
          <m:num>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D1</m:t>
                </m:r>
              </m:sub>
            </m:sSub>
          </m:num>
          <m:den>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DS</m:t>
                </m:r>
              </m:sub>
            </m:sSub>
          </m:den>
        </m:f>
      </m:oMath>
      <w:r w:rsidR="00557387" w:rsidRPr="00E32B23">
        <w:rPr>
          <w:rFonts w:ascii="Times New Roman" w:eastAsiaTheme="minorEastAsia" w:hAnsi="Times New Roman"/>
          <w:bCs/>
          <w:color w:val="000000"/>
          <w:lang w:val="id-ID"/>
        </w:rPr>
        <w:tab/>
      </w:r>
    </w:p>
    <w:p w:rsidR="00557387" w:rsidRPr="00E32B23" w:rsidRDefault="007D368C" w:rsidP="00E32B23">
      <w:pPr>
        <w:spacing w:after="0" w:line="276" w:lineRule="auto"/>
        <w:ind w:right="2785"/>
        <w:rPr>
          <w:rFonts w:ascii="Times New Roman" w:eastAsiaTheme="minorEastAsia" w:hAnsi="Times New Roman"/>
          <w:bCs/>
          <w:color w:val="000000"/>
          <w:lang w:val="id-ID"/>
        </w:rPr>
      </w:pPr>
      <m:oMathPara>
        <m:oMath>
          <m:sSub>
            <m:sSubPr>
              <m:ctrlPr>
                <w:rPr>
                  <w:rFonts w:ascii="Cambria Math" w:hAnsi="Cambria Math"/>
                  <w:bCs/>
                  <w:i/>
                  <w:color w:val="000000"/>
                  <w:lang w:val="id-ID"/>
                </w:rPr>
              </m:ctrlPr>
            </m:sSubPr>
            <m:e>
              <m:r>
                <w:rPr>
                  <w:rFonts w:ascii="Cambria Math" w:hAnsi="Cambria Math"/>
                  <w:color w:val="000000"/>
                  <w:lang w:val="id-ID"/>
                </w:rPr>
                <m:t>T</m:t>
              </m:r>
            </m:e>
            <m:sub>
              <m:r>
                <w:rPr>
                  <w:rFonts w:ascii="Cambria Math" w:hAnsi="Cambria Math"/>
                  <w:color w:val="000000"/>
                  <w:lang w:val="id-ID"/>
                </w:rPr>
                <m:t>s</m:t>
              </m:r>
            </m:sub>
          </m:sSub>
          <m:r>
            <w:rPr>
              <w:rFonts w:ascii="Cambria Math" w:hAnsi="Cambria Math"/>
              <w:color w:val="000000"/>
              <w:lang w:val="id-ID"/>
            </w:rPr>
            <m:t>=</m:t>
          </m:r>
          <m:f>
            <m:fPr>
              <m:ctrlPr>
                <w:rPr>
                  <w:rFonts w:ascii="Cambria Math" w:hAnsi="Cambria Math"/>
                  <w:bCs/>
                  <w:i/>
                  <w:color w:val="000000"/>
                  <w:lang w:val="id-ID"/>
                </w:rPr>
              </m:ctrlPr>
            </m:fPr>
            <m:num>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D1</m:t>
                  </m:r>
                </m:sub>
              </m:sSub>
            </m:num>
            <m:den>
              <m:sSub>
                <m:sSubPr>
                  <m:ctrlPr>
                    <w:rPr>
                      <w:rFonts w:ascii="Cambria Math" w:hAnsi="Cambria Math"/>
                      <w:bCs/>
                      <w:i/>
                      <w:color w:val="000000"/>
                      <w:lang w:val="id-ID"/>
                    </w:rPr>
                  </m:ctrlPr>
                </m:sSubPr>
                <m:e>
                  <m:r>
                    <w:rPr>
                      <w:rFonts w:ascii="Cambria Math" w:hAnsi="Cambria Math"/>
                      <w:color w:val="000000"/>
                      <w:lang w:val="id-ID"/>
                    </w:rPr>
                    <m:t>S</m:t>
                  </m:r>
                </m:e>
                <m:sub>
                  <m:r>
                    <w:rPr>
                      <w:rFonts w:ascii="Cambria Math" w:hAnsi="Cambria Math"/>
                      <w:color w:val="000000"/>
                      <w:lang w:val="id-ID"/>
                    </w:rPr>
                    <m:t>Ds</m:t>
                  </m:r>
                </m:sub>
              </m:sSub>
            </m:den>
          </m:f>
        </m:oMath>
      </m:oMathPara>
    </w:p>
    <w:p w:rsidR="00557387" w:rsidRPr="00E32B23" w:rsidRDefault="00557387" w:rsidP="00E32B23">
      <w:pPr>
        <w:spacing w:after="0" w:line="276" w:lineRule="auto"/>
        <w:ind w:left="709"/>
        <w:rPr>
          <w:rFonts w:ascii="Times New Roman" w:hAnsi="Times New Roman"/>
          <w:bCs/>
          <w:color w:val="000000"/>
          <w:lang w:val="id-ID"/>
        </w:rPr>
      </w:pPr>
    </w:p>
    <w:p w:rsidR="00557387" w:rsidRPr="00E32B23" w:rsidRDefault="00557387" w:rsidP="00E32B23">
      <w:pPr>
        <w:spacing w:after="0" w:line="276" w:lineRule="auto"/>
        <w:ind w:left="709"/>
        <w:rPr>
          <w:rFonts w:ascii="Times New Roman" w:hAnsi="Times New Roman"/>
          <w:bCs/>
          <w:color w:val="000000"/>
          <w:lang w:val="id-ID"/>
        </w:rPr>
      </w:pPr>
    </w:p>
    <w:p w:rsidR="00557387" w:rsidRPr="00E32B23" w:rsidRDefault="00557387" w:rsidP="00E32B23">
      <w:pPr>
        <w:spacing w:after="0" w:line="276" w:lineRule="auto"/>
        <w:ind w:left="709"/>
        <w:rPr>
          <w:rFonts w:ascii="Times New Roman" w:hAnsi="Times New Roman"/>
          <w:bCs/>
          <w:color w:val="000000"/>
          <w:lang w:val="id-ID"/>
        </w:rPr>
      </w:pPr>
    </w:p>
    <w:p w:rsidR="00242CC9" w:rsidRPr="00E32B23" w:rsidRDefault="00242CC9" w:rsidP="00E32B23">
      <w:pPr>
        <w:spacing w:after="0" w:line="276" w:lineRule="auto"/>
        <w:rPr>
          <w:rFonts w:ascii="Times New Roman" w:hAnsi="Times New Roman"/>
          <w:w w:val="105"/>
          <w:lang w:val="id-ID"/>
        </w:rPr>
      </w:pPr>
    </w:p>
    <w:p w:rsidR="009346C2" w:rsidRPr="00E32B23" w:rsidRDefault="009346C2" w:rsidP="00E32B23">
      <w:pPr>
        <w:spacing w:line="276" w:lineRule="auto"/>
        <w:rPr>
          <w:rFonts w:ascii="Times New Roman" w:hAnsi="Times New Roman"/>
        </w:rPr>
      </w:pPr>
    </w:p>
    <w:p w:rsidR="00641A85" w:rsidRDefault="00641A85" w:rsidP="00641A85">
      <w:pPr>
        <w:pStyle w:val="NoSpacing"/>
        <w:spacing w:line="276" w:lineRule="auto"/>
        <w:rPr>
          <w:rFonts w:ascii="Times New Roman" w:hAnsi="Times New Roman" w:cs="Times New Roman"/>
          <w:color w:val="000000"/>
        </w:rPr>
      </w:pPr>
    </w:p>
    <w:p w:rsidR="00557387" w:rsidRPr="00641A85" w:rsidRDefault="00557387" w:rsidP="00641A85">
      <w:pPr>
        <w:pStyle w:val="NoSpacing"/>
        <w:spacing w:line="276" w:lineRule="auto"/>
        <w:rPr>
          <w:rFonts w:ascii="Times New Roman" w:hAnsi="Times New Roman" w:cs="Times New Roman"/>
          <w:color w:val="000000"/>
        </w:rPr>
      </w:pPr>
      <w:r w:rsidRPr="00E32B23">
        <w:rPr>
          <w:rFonts w:ascii="Times New Roman" w:hAnsi="Times New Roman" w:cs="Times New Roman"/>
          <w:bCs/>
          <w:color w:val="000000"/>
        </w:rPr>
        <w:t>Gambar 2.9. Spektrum respon desain</w:t>
      </w:r>
    </w:p>
    <w:p w:rsidR="00641A85" w:rsidRDefault="00641A85" w:rsidP="00E32B23">
      <w:pPr>
        <w:spacing w:after="0" w:line="276" w:lineRule="auto"/>
        <w:rPr>
          <w:rFonts w:ascii="Times New Roman" w:hAnsi="Times New Roman"/>
          <w:bCs/>
          <w:color w:val="000000"/>
          <w:lang w:val="id-ID"/>
        </w:rPr>
      </w:pPr>
      <w:r w:rsidRPr="00E32B23">
        <w:rPr>
          <w:rFonts w:ascii="Times New Roman" w:hAnsi="Times New Roman"/>
          <w:bCs/>
          <w:noProof/>
          <w:color w:val="000000"/>
        </w:rPr>
        <w:drawing>
          <wp:anchor distT="0" distB="0" distL="114300" distR="114300" simplePos="0" relativeHeight="251659264" behindDoc="1" locked="0" layoutInCell="1" allowOverlap="1" wp14:anchorId="3AF44AC1" wp14:editId="48E4A149">
            <wp:simplePos x="0" y="0"/>
            <wp:positionH relativeFrom="column">
              <wp:posOffset>-22225</wp:posOffset>
            </wp:positionH>
            <wp:positionV relativeFrom="paragraph">
              <wp:posOffset>74930</wp:posOffset>
            </wp:positionV>
            <wp:extent cx="2388235" cy="17722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5.PNG"/>
                    <pic:cNvPicPr/>
                  </pic:nvPicPr>
                  <pic:blipFill>
                    <a:blip r:embed="rId9">
                      <a:extLst>
                        <a:ext uri="{28A0092B-C50C-407E-A947-70E740481C1C}">
                          <a14:useLocalDpi xmlns:a14="http://schemas.microsoft.com/office/drawing/2010/main" val="0"/>
                        </a:ext>
                      </a:extLst>
                    </a:blip>
                    <a:stretch>
                      <a:fillRect/>
                    </a:stretch>
                  </pic:blipFill>
                  <pic:spPr>
                    <a:xfrm>
                      <a:off x="0" y="0"/>
                      <a:ext cx="2388235" cy="1772285"/>
                    </a:xfrm>
                    <a:prstGeom prst="rect">
                      <a:avLst/>
                    </a:prstGeom>
                  </pic:spPr>
                </pic:pic>
              </a:graphicData>
            </a:graphic>
            <wp14:sizeRelH relativeFrom="page">
              <wp14:pctWidth>0</wp14:pctWidth>
            </wp14:sizeRelH>
            <wp14:sizeRelV relativeFrom="page">
              <wp14:pctHeight>0</wp14:pctHeight>
            </wp14:sizeRelV>
          </wp:anchor>
        </w:drawing>
      </w: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641A85" w:rsidRDefault="00641A85" w:rsidP="00E32B23">
      <w:pPr>
        <w:spacing w:after="0" w:line="276" w:lineRule="auto"/>
        <w:rPr>
          <w:rFonts w:ascii="Times New Roman" w:hAnsi="Times New Roman"/>
          <w:bCs/>
          <w:color w:val="000000"/>
          <w:lang w:val="id-ID"/>
        </w:rPr>
      </w:pPr>
    </w:p>
    <w:p w:rsidR="00557387" w:rsidRPr="00E32B23" w:rsidRDefault="00557387" w:rsidP="00E32B23">
      <w:pPr>
        <w:spacing w:after="0" w:line="276" w:lineRule="auto"/>
        <w:rPr>
          <w:rFonts w:ascii="Times New Roman" w:hAnsi="Times New Roman"/>
          <w:bCs/>
          <w:color w:val="000000"/>
          <w:lang w:val="id-ID"/>
        </w:rPr>
      </w:pPr>
      <w:r w:rsidRPr="00E32B23">
        <w:rPr>
          <w:rFonts w:ascii="Times New Roman" w:hAnsi="Times New Roman"/>
          <w:bCs/>
          <w:color w:val="000000"/>
          <w:lang w:val="id-ID"/>
        </w:rPr>
        <w:t>Sumb</w:t>
      </w:r>
      <w:r w:rsidR="00641A85">
        <w:rPr>
          <w:rFonts w:ascii="Times New Roman" w:hAnsi="Times New Roman"/>
          <w:bCs/>
          <w:color w:val="000000"/>
        </w:rPr>
        <w:t>e</w:t>
      </w:r>
      <w:r w:rsidRPr="00E32B23">
        <w:rPr>
          <w:rFonts w:ascii="Times New Roman" w:hAnsi="Times New Roman"/>
          <w:bCs/>
          <w:color w:val="000000"/>
          <w:lang w:val="id-ID"/>
        </w:rPr>
        <w:t>r: SNI 1726:2012</w:t>
      </w:r>
    </w:p>
    <w:p w:rsidR="00557387" w:rsidRPr="00E32B23" w:rsidRDefault="00557387" w:rsidP="00E32B23">
      <w:pPr>
        <w:spacing w:after="0" w:line="276" w:lineRule="auto"/>
        <w:rPr>
          <w:rFonts w:ascii="Times New Roman" w:hAnsi="Times New Roman"/>
          <w:bCs/>
          <w:color w:val="000000"/>
          <w:lang w:val="id-ID"/>
        </w:rPr>
      </w:pPr>
    </w:p>
    <w:p w:rsidR="00557387" w:rsidRPr="00E32B23" w:rsidRDefault="00557387" w:rsidP="00E32B23">
      <w:pPr>
        <w:spacing w:after="0" w:line="276" w:lineRule="auto"/>
        <w:ind w:firstLine="720"/>
        <w:rPr>
          <w:rFonts w:ascii="Times New Roman" w:hAnsi="Times New Roman"/>
          <w:color w:val="000000"/>
        </w:rPr>
      </w:pPr>
      <w:r w:rsidRPr="00E32B23">
        <w:rPr>
          <w:rFonts w:ascii="Times New Roman" w:hAnsi="Times New Roman"/>
          <w:color w:val="000000"/>
        </w:rPr>
        <w:t>Nilai spektrum respon desain juga dapat diketahui dengan menggunakan aplikasi desain spektra indonesia yang diakses melalui internet dengan membuka website Pusat Penelitian dan Penggembangan Permukiman – Kementrian Pekerjaan Umum. Dibawah ini merupakan gambar respon desain yang diperoleh 17 melalui Pusat Penelitian dan Penggembangan Permukiman – Kementrian Pekerjaan Umum.</w:t>
      </w:r>
    </w:p>
    <w:p w:rsidR="00E32B23" w:rsidRDefault="00E32B23" w:rsidP="00E32B23">
      <w:pPr>
        <w:spacing w:after="0" w:line="276" w:lineRule="auto"/>
        <w:rPr>
          <w:rFonts w:ascii="Times New Roman" w:hAnsi="Times New Roman"/>
          <w:color w:val="000000"/>
        </w:rPr>
      </w:pPr>
    </w:p>
    <w:p w:rsidR="00557387" w:rsidRPr="00E32B23" w:rsidRDefault="00557387" w:rsidP="00E32B23">
      <w:pPr>
        <w:spacing w:after="0" w:line="276" w:lineRule="auto"/>
        <w:rPr>
          <w:rFonts w:ascii="Times New Roman" w:hAnsi="Times New Roman"/>
          <w:color w:val="000000"/>
        </w:rPr>
      </w:pPr>
      <w:r w:rsidRPr="00E32B23">
        <w:rPr>
          <w:rFonts w:ascii="Times New Roman" w:hAnsi="Times New Roman"/>
          <w:color w:val="000000"/>
        </w:rPr>
        <w:t xml:space="preserve">Gambar 2.10. Contoh Spektum respon desain </w:t>
      </w:r>
    </w:p>
    <w:p w:rsidR="00E32B23" w:rsidRDefault="00E32B23" w:rsidP="00E32B23">
      <w:pPr>
        <w:spacing w:after="0" w:line="276" w:lineRule="auto"/>
        <w:rPr>
          <w:rFonts w:ascii="Times New Roman" w:hAnsi="Times New Roman"/>
          <w:color w:val="000000"/>
        </w:rPr>
      </w:pPr>
      <w:r w:rsidRPr="00E32B23">
        <w:rPr>
          <w:rFonts w:ascii="Times New Roman" w:hAnsi="Times New Roman"/>
          <w:bCs/>
          <w:noProof/>
          <w:color w:val="000000"/>
        </w:rPr>
        <w:drawing>
          <wp:anchor distT="0" distB="0" distL="114300" distR="114300" simplePos="0" relativeHeight="251661312" behindDoc="1" locked="0" layoutInCell="1" allowOverlap="1" wp14:anchorId="1299FB10" wp14:editId="38413FAC">
            <wp:simplePos x="0" y="0"/>
            <wp:positionH relativeFrom="column">
              <wp:posOffset>-68580</wp:posOffset>
            </wp:positionH>
            <wp:positionV relativeFrom="paragraph">
              <wp:posOffset>47625</wp:posOffset>
            </wp:positionV>
            <wp:extent cx="2388235" cy="1219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6.PNG"/>
                    <pic:cNvPicPr/>
                  </pic:nvPicPr>
                  <pic:blipFill>
                    <a:blip r:embed="rId10">
                      <a:extLst>
                        <a:ext uri="{28A0092B-C50C-407E-A947-70E740481C1C}">
                          <a14:useLocalDpi xmlns:a14="http://schemas.microsoft.com/office/drawing/2010/main" val="0"/>
                        </a:ext>
                      </a:extLst>
                    </a:blip>
                    <a:stretch>
                      <a:fillRect/>
                    </a:stretch>
                  </pic:blipFill>
                  <pic:spPr>
                    <a:xfrm>
                      <a:off x="0" y="0"/>
                      <a:ext cx="2388235" cy="1219200"/>
                    </a:xfrm>
                    <a:prstGeom prst="rect">
                      <a:avLst/>
                    </a:prstGeom>
                  </pic:spPr>
                </pic:pic>
              </a:graphicData>
            </a:graphic>
            <wp14:sizeRelH relativeFrom="page">
              <wp14:pctWidth>0</wp14:pctWidth>
            </wp14:sizeRelH>
            <wp14:sizeRelV relativeFrom="page">
              <wp14:pctHeight>0</wp14:pctHeight>
            </wp14:sizeRelV>
          </wp:anchor>
        </w:drawing>
      </w:r>
    </w:p>
    <w:p w:rsidR="00E32B23" w:rsidRDefault="00E32B23" w:rsidP="00E32B23">
      <w:pPr>
        <w:spacing w:after="0" w:line="276" w:lineRule="auto"/>
        <w:rPr>
          <w:rFonts w:ascii="Times New Roman" w:hAnsi="Times New Roman"/>
          <w:color w:val="000000"/>
        </w:rPr>
      </w:pPr>
    </w:p>
    <w:p w:rsidR="00E32B23" w:rsidRDefault="00E32B23" w:rsidP="00E32B23">
      <w:pPr>
        <w:spacing w:after="0" w:line="276" w:lineRule="auto"/>
        <w:rPr>
          <w:rFonts w:ascii="Times New Roman" w:hAnsi="Times New Roman"/>
          <w:color w:val="000000"/>
        </w:rPr>
      </w:pPr>
    </w:p>
    <w:p w:rsidR="00E32B23" w:rsidRDefault="00E32B23" w:rsidP="00E32B23">
      <w:pPr>
        <w:spacing w:after="0" w:line="276" w:lineRule="auto"/>
        <w:rPr>
          <w:rFonts w:ascii="Times New Roman" w:hAnsi="Times New Roman"/>
          <w:color w:val="000000"/>
        </w:rPr>
      </w:pPr>
    </w:p>
    <w:p w:rsidR="00E32B23" w:rsidRDefault="00E32B23" w:rsidP="00E32B23">
      <w:pPr>
        <w:spacing w:after="0" w:line="276" w:lineRule="auto"/>
        <w:rPr>
          <w:rFonts w:ascii="Times New Roman" w:hAnsi="Times New Roman"/>
          <w:color w:val="000000"/>
        </w:rPr>
      </w:pPr>
    </w:p>
    <w:p w:rsidR="00E32B23" w:rsidRDefault="00E32B23" w:rsidP="00E32B23">
      <w:pPr>
        <w:spacing w:after="0" w:line="276" w:lineRule="auto"/>
        <w:rPr>
          <w:rFonts w:ascii="Times New Roman" w:hAnsi="Times New Roman"/>
          <w:color w:val="000000"/>
        </w:rPr>
      </w:pPr>
    </w:p>
    <w:p w:rsidR="00E32B23" w:rsidRDefault="00E32B23" w:rsidP="00E32B23">
      <w:pPr>
        <w:spacing w:after="0" w:line="276" w:lineRule="auto"/>
        <w:rPr>
          <w:rFonts w:ascii="Times New Roman" w:hAnsi="Times New Roman"/>
          <w:color w:val="000000"/>
        </w:rPr>
      </w:pPr>
    </w:p>
    <w:p w:rsidR="00557387" w:rsidRPr="00E32B23" w:rsidRDefault="00557387" w:rsidP="00E32B23">
      <w:pPr>
        <w:spacing w:after="0" w:line="276" w:lineRule="auto"/>
        <w:rPr>
          <w:rFonts w:ascii="Times New Roman" w:hAnsi="Times New Roman"/>
          <w:color w:val="000000"/>
          <w:lang w:val="id-ID"/>
        </w:rPr>
      </w:pPr>
      <w:r w:rsidRPr="00E32B23">
        <w:rPr>
          <w:rFonts w:ascii="Times New Roman" w:hAnsi="Times New Roman"/>
          <w:color w:val="000000"/>
        </w:rPr>
        <w:t>Sumber : puskim.pu.go.id/Aplikasi/desain_spektra_indonesia_2011</w:t>
      </w:r>
    </w:p>
    <w:p w:rsidR="00243F1E" w:rsidRPr="00E32B23" w:rsidRDefault="00243F1E" w:rsidP="00E32B23">
      <w:pPr>
        <w:pStyle w:val="NoSpacing"/>
        <w:spacing w:line="276" w:lineRule="auto"/>
        <w:rPr>
          <w:rFonts w:ascii="Times New Roman" w:hAnsi="Times New Roman" w:cs="Times New Roman"/>
          <w:b/>
          <w:color w:val="000000" w:themeColor="text1"/>
        </w:rPr>
      </w:pPr>
    </w:p>
    <w:p w:rsidR="009810E0" w:rsidRPr="00E32B23" w:rsidRDefault="009810E0" w:rsidP="00E32B23">
      <w:pPr>
        <w:spacing w:after="0" w:line="276" w:lineRule="auto"/>
        <w:rPr>
          <w:rFonts w:ascii="Times New Roman" w:hAnsi="Times New Roman"/>
          <w:b/>
          <w:color w:val="000000"/>
        </w:rPr>
      </w:pPr>
      <w:r w:rsidRPr="00E32B23">
        <w:rPr>
          <w:rFonts w:ascii="Times New Roman" w:hAnsi="Times New Roman"/>
          <w:b/>
          <w:color w:val="000000"/>
        </w:rPr>
        <w:lastRenderedPageBreak/>
        <w:t>Kombinasi Beban</w:t>
      </w:r>
    </w:p>
    <w:p w:rsidR="009810E0" w:rsidRPr="00E32B23" w:rsidRDefault="009810E0" w:rsidP="00E32B23">
      <w:pPr>
        <w:spacing w:after="0" w:line="276" w:lineRule="auto"/>
        <w:rPr>
          <w:rFonts w:ascii="Times New Roman" w:hAnsi="Times New Roman"/>
          <w:b/>
          <w:color w:val="000000"/>
        </w:rPr>
      </w:pP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 1,4 DL + 1,4 SD</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2. 1,2 DL + 1,2 SD + 1,6 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3. (1,2 + 0,2 SDS)D + 0,5 L+ρ(1,0EX + 0,3 EY)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4. (1,2 + 0,2 SDS)D+ 0,5 L + ρ(1,0EX + 0,3 EY)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5. (1,2 + 0,2 SDS)D + 0,5 L- ρ(1,0EX - 0,3 EY)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6. 5. (1,2 + 0,2 SDS)D + 0,5 L- ρ(1,0EX - 0,3 EY)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7. (1,2 + 0,2 SDS)D + 0,5 L+ρ(1,0EY + 0,3 EX)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8.  (1,2 + 0,2 SDS)D + 0,5 L+ρ(1,0EY + 0,3 EX)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9.  (1,2 + 0,2 SDS)D + 0,5 L-ρ(1,0EY + 0,3 EX) + 1,0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10. (1,2 + 0,2 SDS)D + 0,5 L-ρ(1,0EY + 0,3 EX) - 1,0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11. (0,9 - 0,2 SDS)D + ρ(1,0EX + 0,3 EY) + 1,6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 xml:space="preserve">12. (0,9 - 0,2 SDS)D + ρ(1,0EX + 0,3 EY) - 1,6 LL </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13. (0,9 - 0,2 SDS)D - ρ(1,0EX + 0,3 EY) + 1,6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14. (0,9 - 0,2 SDS)D - ρ(1,0EX + 0,3 EY) - 1,6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15. (0,9 - 0,2 SDS)D + ρ(1,0EY + 0,3 EX) + 1,6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16. 15. (0,9 - 0,2 SDS)D + ρ(1,0EY + 0,3 EX) - 1,6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17. 15. (0,9 - 0,2 SDS)D - ρ(1,0EY + 0,3 EX) + 1,6 LL</w:t>
      </w:r>
    </w:p>
    <w:p w:rsidR="009810E0" w:rsidRPr="00E32B23" w:rsidRDefault="009810E0" w:rsidP="00E32B23">
      <w:pPr>
        <w:spacing w:after="0" w:line="276" w:lineRule="auto"/>
        <w:rPr>
          <w:rFonts w:ascii="Times New Roman" w:hAnsi="Times New Roman"/>
          <w:color w:val="000000"/>
        </w:rPr>
      </w:pPr>
      <w:r w:rsidRPr="00E32B23">
        <w:rPr>
          <w:rFonts w:ascii="Times New Roman" w:hAnsi="Times New Roman"/>
          <w:color w:val="000000"/>
        </w:rPr>
        <w:t>18. 15. (0,9 - 0,2 SDS)D - ρ(1,0EY + 0,3 EX) - 1,6 LL</w:t>
      </w:r>
    </w:p>
    <w:p w:rsidR="009810E0" w:rsidRPr="00E32B23" w:rsidRDefault="009810E0" w:rsidP="00E32B23">
      <w:pPr>
        <w:pStyle w:val="NoSpacing"/>
        <w:spacing w:line="276" w:lineRule="auto"/>
        <w:rPr>
          <w:rFonts w:ascii="Times New Roman" w:hAnsi="Times New Roman" w:cs="Times New Roman"/>
          <w:b/>
          <w:color w:val="000000" w:themeColor="text1"/>
          <w:lang w:val="en-US"/>
        </w:rPr>
      </w:pPr>
    </w:p>
    <w:p w:rsidR="00641A85" w:rsidRDefault="00641A85" w:rsidP="00E32B23">
      <w:pPr>
        <w:autoSpaceDE w:val="0"/>
        <w:autoSpaceDN w:val="0"/>
        <w:adjustRightInd w:val="0"/>
        <w:spacing w:after="0" w:line="276" w:lineRule="auto"/>
        <w:rPr>
          <w:rFonts w:ascii="Times New Roman" w:hAnsi="Times New Roman"/>
          <w:b/>
        </w:rPr>
      </w:pPr>
    </w:p>
    <w:p w:rsidR="009810E0" w:rsidRPr="00E32B23" w:rsidRDefault="009810E0" w:rsidP="00E32B23">
      <w:pPr>
        <w:autoSpaceDE w:val="0"/>
        <w:autoSpaceDN w:val="0"/>
        <w:adjustRightInd w:val="0"/>
        <w:spacing w:after="0" w:line="276" w:lineRule="auto"/>
        <w:rPr>
          <w:rFonts w:ascii="Times New Roman" w:hAnsi="Times New Roman"/>
          <w:b/>
        </w:rPr>
      </w:pPr>
      <w:r w:rsidRPr="00E32B23">
        <w:rPr>
          <w:rFonts w:ascii="Times New Roman" w:hAnsi="Times New Roman"/>
          <w:b/>
        </w:rPr>
        <w:t>METODOLOGI</w:t>
      </w:r>
    </w:p>
    <w:p w:rsidR="009810E0" w:rsidRPr="00E32B23" w:rsidRDefault="009810E0" w:rsidP="00E32B23">
      <w:pPr>
        <w:spacing w:after="0" w:line="276" w:lineRule="auto"/>
        <w:rPr>
          <w:rFonts w:ascii="Times New Roman" w:hAnsi="Times New Roman"/>
          <w:b/>
        </w:rPr>
      </w:pPr>
      <w:r w:rsidRPr="00E32B23">
        <w:rPr>
          <w:rFonts w:ascii="Times New Roman" w:hAnsi="Times New Roman"/>
          <w:b/>
        </w:rPr>
        <w:t>Lokasi</w:t>
      </w:r>
    </w:p>
    <w:p w:rsidR="009810E0" w:rsidRPr="00E32B23" w:rsidRDefault="009810E0" w:rsidP="00E32B23">
      <w:pPr>
        <w:spacing w:after="0" w:line="276" w:lineRule="auto"/>
        <w:ind w:firstLine="540"/>
        <w:rPr>
          <w:rFonts w:ascii="Times New Roman" w:hAnsi="Times New Roman"/>
        </w:rPr>
      </w:pPr>
      <w:r w:rsidRPr="00E32B23">
        <w:rPr>
          <w:rFonts w:ascii="Times New Roman" w:hAnsi="Times New Roman"/>
        </w:rPr>
        <w:t xml:space="preserve">Lokasi penelitian </w:t>
      </w:r>
      <w:r w:rsidRPr="00E32B23">
        <w:rPr>
          <w:rFonts w:ascii="Times New Roman" w:hAnsi="Times New Roman"/>
          <w:lang w:val="id-ID"/>
        </w:rPr>
        <w:t>pada Ibis dan Mercure Hotel Samarinda yang beralamat jalan Pelabuhan, Samarinda Kota, Kota samarinda, Kalimantan Timur 75242</w:t>
      </w:r>
      <w:r w:rsidRPr="00E32B23">
        <w:rPr>
          <w:rFonts w:ascii="Times New Roman" w:hAnsi="Times New Roman"/>
        </w:rPr>
        <w:t>.</w:t>
      </w:r>
    </w:p>
    <w:p w:rsidR="00CC0C9E" w:rsidRPr="00E32B23" w:rsidRDefault="00CC0C9E" w:rsidP="00E32B23">
      <w:pPr>
        <w:spacing w:after="0" w:line="276" w:lineRule="auto"/>
        <w:rPr>
          <w:rFonts w:ascii="Times New Roman" w:hAnsi="Times New Roman"/>
          <w:b/>
        </w:rPr>
      </w:pPr>
    </w:p>
    <w:p w:rsidR="009810E0" w:rsidRPr="00E32B23" w:rsidRDefault="009810E0" w:rsidP="00E32B23">
      <w:pPr>
        <w:spacing w:after="0" w:line="276" w:lineRule="auto"/>
        <w:rPr>
          <w:rFonts w:ascii="Times New Roman" w:hAnsi="Times New Roman"/>
          <w:b/>
        </w:rPr>
      </w:pPr>
      <w:r w:rsidRPr="00E32B23">
        <w:rPr>
          <w:rFonts w:ascii="Times New Roman" w:hAnsi="Times New Roman"/>
          <w:b/>
        </w:rPr>
        <w:t>Pengumpulan Data</w:t>
      </w:r>
    </w:p>
    <w:p w:rsidR="009810E0" w:rsidRPr="00E32B23" w:rsidRDefault="009810E0" w:rsidP="00E32B23">
      <w:pPr>
        <w:widowControl w:val="0"/>
        <w:autoSpaceDE w:val="0"/>
        <w:autoSpaceDN w:val="0"/>
        <w:adjustRightInd w:val="0"/>
        <w:spacing w:after="0" w:line="276" w:lineRule="auto"/>
        <w:ind w:right="20" w:firstLine="540"/>
        <w:rPr>
          <w:rFonts w:ascii="Times New Roman" w:hAnsi="Times New Roman"/>
        </w:rPr>
      </w:pPr>
      <w:r w:rsidRPr="00E32B23">
        <w:rPr>
          <w:rFonts w:ascii="Times New Roman" w:hAnsi="Times New Roman"/>
        </w:rPr>
        <w:t xml:space="preserve">Untuk </w:t>
      </w:r>
      <w:r w:rsidRPr="00E32B23">
        <w:rPr>
          <w:rFonts w:ascii="Times New Roman" w:hAnsi="Times New Roman"/>
          <w:spacing w:val="-3"/>
        </w:rPr>
        <w:t>m</w:t>
      </w:r>
      <w:r w:rsidRPr="00E32B23">
        <w:rPr>
          <w:rFonts w:ascii="Times New Roman" w:hAnsi="Times New Roman"/>
          <w:spacing w:val="2"/>
        </w:rPr>
        <w:t>e</w:t>
      </w:r>
      <w:r w:rsidRPr="00E32B23">
        <w:rPr>
          <w:rFonts w:ascii="Times New Roman" w:hAnsi="Times New Roman"/>
          <w:spacing w:val="-2"/>
        </w:rPr>
        <w:t>m</w:t>
      </w:r>
      <w:r w:rsidRPr="00E32B23">
        <w:rPr>
          <w:rFonts w:ascii="Times New Roman" w:hAnsi="Times New Roman"/>
        </w:rPr>
        <w:t>pe</w:t>
      </w:r>
      <w:r w:rsidRPr="00E32B23">
        <w:rPr>
          <w:rFonts w:ascii="Times New Roman" w:hAnsi="Times New Roman"/>
          <w:spacing w:val="3"/>
        </w:rPr>
        <w:t>r</w:t>
      </w:r>
      <w:r w:rsidRPr="00E32B23">
        <w:rPr>
          <w:rFonts w:ascii="Times New Roman" w:hAnsi="Times New Roman"/>
          <w:spacing w:val="-3"/>
        </w:rPr>
        <w:t>m</w:t>
      </w:r>
      <w:r w:rsidRPr="00E32B23">
        <w:rPr>
          <w:rFonts w:ascii="Times New Roman" w:hAnsi="Times New Roman"/>
        </w:rPr>
        <w:t>u</w:t>
      </w:r>
      <w:r w:rsidRPr="00E32B23">
        <w:rPr>
          <w:rFonts w:ascii="Times New Roman" w:hAnsi="Times New Roman"/>
          <w:spacing w:val="1"/>
        </w:rPr>
        <w:t>d</w:t>
      </w:r>
      <w:r w:rsidRPr="00E32B23">
        <w:rPr>
          <w:rFonts w:ascii="Times New Roman" w:hAnsi="Times New Roman"/>
          <w:spacing w:val="-1"/>
        </w:rPr>
        <w:t>a</w:t>
      </w:r>
      <w:r w:rsidRPr="00E32B23">
        <w:rPr>
          <w:rFonts w:ascii="Times New Roman" w:hAnsi="Times New Roman"/>
        </w:rPr>
        <w:t>h</w:t>
      </w:r>
      <w:r w:rsidRPr="00E32B23">
        <w:rPr>
          <w:rFonts w:ascii="Times New Roman" w:hAnsi="Times New Roman"/>
          <w:spacing w:val="20"/>
        </w:rPr>
        <w:t xml:space="preserve"> </w:t>
      </w:r>
      <w:r w:rsidRPr="00E32B23">
        <w:rPr>
          <w:rFonts w:ascii="Times New Roman" w:hAnsi="Times New Roman"/>
          <w:spacing w:val="1"/>
        </w:rPr>
        <w:t>d</w:t>
      </w:r>
      <w:r w:rsidRPr="00E32B23">
        <w:rPr>
          <w:rFonts w:ascii="Times New Roman" w:hAnsi="Times New Roman"/>
          <w:spacing w:val="-1"/>
        </w:rPr>
        <w:t>a</w:t>
      </w:r>
      <w:r w:rsidRPr="00E32B23">
        <w:rPr>
          <w:rFonts w:ascii="Times New Roman" w:hAnsi="Times New Roman"/>
        </w:rPr>
        <w:t>l</w:t>
      </w:r>
      <w:r w:rsidRPr="00E32B23">
        <w:rPr>
          <w:rFonts w:ascii="Times New Roman" w:hAnsi="Times New Roman"/>
          <w:spacing w:val="2"/>
        </w:rPr>
        <w:t>a</w:t>
      </w:r>
      <w:r w:rsidRPr="00E32B23">
        <w:rPr>
          <w:rFonts w:ascii="Times New Roman" w:hAnsi="Times New Roman"/>
        </w:rPr>
        <w:t xml:space="preserve">m </w:t>
      </w:r>
      <w:r w:rsidRPr="00E32B23">
        <w:rPr>
          <w:rFonts w:ascii="Times New Roman" w:hAnsi="Times New Roman"/>
          <w:spacing w:val="1"/>
        </w:rPr>
        <w:t>p</w:t>
      </w:r>
      <w:r w:rsidRPr="00E32B23">
        <w:rPr>
          <w:rFonts w:ascii="Times New Roman" w:hAnsi="Times New Roman"/>
          <w:spacing w:val="-1"/>
        </w:rPr>
        <w:t xml:space="preserve">enelitian </w:t>
      </w:r>
      <w:r w:rsidRPr="00E32B23">
        <w:rPr>
          <w:rFonts w:ascii="Times New Roman" w:hAnsi="Times New Roman"/>
        </w:rPr>
        <w:t>ini,</w:t>
      </w:r>
      <w:r w:rsidRPr="00E32B23">
        <w:rPr>
          <w:rFonts w:ascii="Times New Roman" w:hAnsi="Times New Roman"/>
          <w:spacing w:val="2"/>
        </w:rPr>
        <w:t xml:space="preserve"> </w:t>
      </w:r>
      <w:r w:rsidRPr="00E32B23">
        <w:rPr>
          <w:rFonts w:ascii="Times New Roman" w:hAnsi="Times New Roman"/>
          <w:spacing w:val="-3"/>
          <w:w w:val="102"/>
        </w:rPr>
        <w:t>m</w:t>
      </w:r>
      <w:r w:rsidRPr="00E32B23">
        <w:rPr>
          <w:rFonts w:ascii="Times New Roman" w:hAnsi="Times New Roman"/>
          <w:spacing w:val="1"/>
          <w:w w:val="102"/>
        </w:rPr>
        <w:t>ak</w:t>
      </w:r>
      <w:r w:rsidRPr="00E32B23">
        <w:rPr>
          <w:rFonts w:ascii="Times New Roman" w:hAnsi="Times New Roman"/>
          <w:w w:val="102"/>
        </w:rPr>
        <w:t xml:space="preserve">a </w:t>
      </w:r>
      <w:r w:rsidRPr="00E32B23">
        <w:rPr>
          <w:rFonts w:ascii="Times New Roman" w:hAnsi="Times New Roman"/>
        </w:rPr>
        <w:t>dibutuh</w:t>
      </w:r>
      <w:r w:rsidRPr="00E32B23">
        <w:rPr>
          <w:rFonts w:ascii="Times New Roman" w:hAnsi="Times New Roman"/>
          <w:spacing w:val="1"/>
        </w:rPr>
        <w:t>k</w:t>
      </w:r>
      <w:r w:rsidRPr="00E32B23">
        <w:rPr>
          <w:rFonts w:ascii="Times New Roman" w:hAnsi="Times New Roman"/>
        </w:rPr>
        <w:t>an data-</w:t>
      </w:r>
      <w:r w:rsidRPr="00E32B23">
        <w:rPr>
          <w:rFonts w:ascii="Times New Roman" w:hAnsi="Times New Roman"/>
          <w:spacing w:val="1"/>
        </w:rPr>
        <w:t>d</w:t>
      </w:r>
      <w:r w:rsidRPr="00E32B23">
        <w:rPr>
          <w:rFonts w:ascii="Times New Roman" w:hAnsi="Times New Roman"/>
          <w:spacing w:val="-1"/>
        </w:rPr>
        <w:t>a</w:t>
      </w:r>
      <w:r w:rsidRPr="00E32B23">
        <w:rPr>
          <w:rFonts w:ascii="Times New Roman" w:hAnsi="Times New Roman"/>
        </w:rPr>
        <w:t>ta</w:t>
      </w:r>
      <w:r w:rsidRPr="00E32B23">
        <w:rPr>
          <w:rFonts w:ascii="Times New Roman" w:hAnsi="Times New Roman"/>
          <w:spacing w:val="42"/>
        </w:rPr>
        <w:t xml:space="preserve"> </w:t>
      </w:r>
      <w:r w:rsidRPr="00E32B23">
        <w:rPr>
          <w:rFonts w:ascii="Times New Roman" w:hAnsi="Times New Roman"/>
        </w:rPr>
        <w:t>seba</w:t>
      </w:r>
      <w:r w:rsidRPr="00E32B23">
        <w:rPr>
          <w:rFonts w:ascii="Times New Roman" w:hAnsi="Times New Roman"/>
          <w:spacing w:val="1"/>
        </w:rPr>
        <w:t>ga</w:t>
      </w:r>
      <w:r w:rsidRPr="00E32B23">
        <w:rPr>
          <w:rFonts w:ascii="Times New Roman" w:hAnsi="Times New Roman"/>
        </w:rPr>
        <w:t>i</w:t>
      </w:r>
      <w:r w:rsidRPr="00E32B23">
        <w:rPr>
          <w:rFonts w:ascii="Times New Roman" w:hAnsi="Times New Roman"/>
          <w:spacing w:val="48"/>
        </w:rPr>
        <w:t xml:space="preserve"> </w:t>
      </w:r>
      <w:r w:rsidRPr="00E32B23">
        <w:rPr>
          <w:rFonts w:ascii="Times New Roman" w:hAnsi="Times New Roman"/>
        </w:rPr>
        <w:t>ba</w:t>
      </w:r>
      <w:r w:rsidRPr="00E32B23">
        <w:rPr>
          <w:rFonts w:ascii="Times New Roman" w:hAnsi="Times New Roman"/>
          <w:spacing w:val="1"/>
        </w:rPr>
        <w:t>h</w:t>
      </w:r>
      <w:r w:rsidRPr="00E32B23">
        <w:rPr>
          <w:rFonts w:ascii="Times New Roman" w:hAnsi="Times New Roman"/>
          <w:spacing w:val="-1"/>
        </w:rPr>
        <w:t>a</w:t>
      </w:r>
      <w:r w:rsidRPr="00E32B23">
        <w:rPr>
          <w:rFonts w:ascii="Times New Roman" w:hAnsi="Times New Roman"/>
        </w:rPr>
        <w:t>n ac</w:t>
      </w:r>
      <w:r w:rsidRPr="00E32B23">
        <w:rPr>
          <w:rFonts w:ascii="Times New Roman" w:hAnsi="Times New Roman"/>
          <w:spacing w:val="1"/>
        </w:rPr>
        <w:t>ua</w:t>
      </w:r>
      <w:r w:rsidRPr="00E32B23">
        <w:rPr>
          <w:rFonts w:ascii="Times New Roman" w:hAnsi="Times New Roman"/>
        </w:rPr>
        <w:t xml:space="preserve">n. Data </w:t>
      </w:r>
      <w:r w:rsidRPr="00E32B23">
        <w:rPr>
          <w:rFonts w:ascii="Times New Roman" w:hAnsi="Times New Roman"/>
          <w:spacing w:val="1"/>
        </w:rPr>
        <w:t>y</w:t>
      </w:r>
      <w:r w:rsidRPr="00E32B23">
        <w:rPr>
          <w:rFonts w:ascii="Times New Roman" w:hAnsi="Times New Roman"/>
          <w:spacing w:val="-1"/>
        </w:rPr>
        <w:t>a</w:t>
      </w:r>
      <w:r w:rsidRPr="00E32B23">
        <w:rPr>
          <w:rFonts w:ascii="Times New Roman" w:hAnsi="Times New Roman"/>
        </w:rPr>
        <w:t>ng d</w:t>
      </w:r>
      <w:r w:rsidRPr="00E32B23">
        <w:rPr>
          <w:rFonts w:ascii="Times New Roman" w:hAnsi="Times New Roman"/>
          <w:spacing w:val="-2"/>
        </w:rPr>
        <w:t>i</w:t>
      </w:r>
      <w:r w:rsidRPr="00E32B23">
        <w:rPr>
          <w:rFonts w:ascii="Times New Roman" w:hAnsi="Times New Roman"/>
        </w:rPr>
        <w:t>k</w:t>
      </w:r>
      <w:r w:rsidRPr="00E32B23">
        <w:rPr>
          <w:rFonts w:ascii="Times New Roman" w:hAnsi="Times New Roman"/>
          <w:spacing w:val="2"/>
        </w:rPr>
        <w:t>u</w:t>
      </w:r>
      <w:r w:rsidRPr="00E32B23">
        <w:rPr>
          <w:rFonts w:ascii="Times New Roman" w:hAnsi="Times New Roman"/>
          <w:spacing w:val="-3"/>
        </w:rPr>
        <w:t>m</w:t>
      </w:r>
      <w:r w:rsidRPr="00E32B23">
        <w:rPr>
          <w:rFonts w:ascii="Times New Roman" w:hAnsi="Times New Roman"/>
          <w:spacing w:val="1"/>
        </w:rPr>
        <w:t>p</w:t>
      </w:r>
      <w:r w:rsidRPr="00E32B23">
        <w:rPr>
          <w:rFonts w:ascii="Times New Roman" w:hAnsi="Times New Roman"/>
        </w:rPr>
        <w:t xml:space="preserve">ulkan </w:t>
      </w:r>
      <w:r w:rsidRPr="00E32B23">
        <w:rPr>
          <w:rFonts w:ascii="Times New Roman" w:hAnsi="Times New Roman"/>
          <w:spacing w:val="1"/>
          <w:w w:val="102"/>
        </w:rPr>
        <w:t>d</w:t>
      </w:r>
      <w:r w:rsidRPr="00E32B23">
        <w:rPr>
          <w:rFonts w:ascii="Times New Roman" w:hAnsi="Times New Roman"/>
          <w:spacing w:val="-1"/>
          <w:w w:val="102"/>
        </w:rPr>
        <w:t>a</w:t>
      </w:r>
      <w:r w:rsidRPr="00E32B23">
        <w:rPr>
          <w:rFonts w:ascii="Times New Roman" w:hAnsi="Times New Roman"/>
          <w:spacing w:val="1"/>
          <w:w w:val="102"/>
        </w:rPr>
        <w:t>p</w:t>
      </w:r>
      <w:r w:rsidRPr="00E32B23">
        <w:rPr>
          <w:rFonts w:ascii="Times New Roman" w:hAnsi="Times New Roman"/>
          <w:spacing w:val="-1"/>
          <w:w w:val="102"/>
        </w:rPr>
        <w:t>a</w:t>
      </w:r>
      <w:r w:rsidRPr="00E32B23">
        <w:rPr>
          <w:rFonts w:ascii="Times New Roman" w:hAnsi="Times New Roman"/>
          <w:w w:val="103"/>
        </w:rPr>
        <w:t xml:space="preserve">t </w:t>
      </w:r>
      <w:r w:rsidRPr="00E32B23">
        <w:rPr>
          <w:rFonts w:ascii="Times New Roman" w:hAnsi="Times New Roman"/>
        </w:rPr>
        <w:t>dikl</w:t>
      </w:r>
      <w:r w:rsidRPr="00E32B23">
        <w:rPr>
          <w:rFonts w:ascii="Times New Roman" w:hAnsi="Times New Roman"/>
          <w:spacing w:val="-2"/>
        </w:rPr>
        <w:t>a</w:t>
      </w:r>
      <w:r w:rsidRPr="00E32B23">
        <w:rPr>
          <w:rFonts w:ascii="Times New Roman" w:hAnsi="Times New Roman"/>
        </w:rPr>
        <w:t>rifi</w:t>
      </w:r>
      <w:r w:rsidRPr="00E32B23">
        <w:rPr>
          <w:rFonts w:ascii="Times New Roman" w:hAnsi="Times New Roman"/>
          <w:spacing w:val="1"/>
        </w:rPr>
        <w:t>k</w:t>
      </w:r>
      <w:r w:rsidRPr="00E32B23">
        <w:rPr>
          <w:rFonts w:ascii="Times New Roman" w:hAnsi="Times New Roman"/>
        </w:rPr>
        <w:t>asi</w:t>
      </w:r>
      <w:r w:rsidRPr="00E32B23">
        <w:rPr>
          <w:rFonts w:ascii="Times New Roman" w:hAnsi="Times New Roman"/>
          <w:spacing w:val="23"/>
        </w:rPr>
        <w:t xml:space="preserve"> </w:t>
      </w:r>
      <w:r w:rsidRPr="00E32B23">
        <w:rPr>
          <w:rFonts w:ascii="Times New Roman" w:hAnsi="Times New Roman"/>
          <w:spacing w:val="-2"/>
        </w:rPr>
        <w:t>m</w:t>
      </w:r>
      <w:r w:rsidRPr="00E32B23">
        <w:rPr>
          <w:rFonts w:ascii="Times New Roman" w:hAnsi="Times New Roman"/>
          <w:spacing w:val="1"/>
        </w:rPr>
        <w:t>enjadi</w:t>
      </w:r>
      <w:r w:rsidRPr="00E32B23">
        <w:rPr>
          <w:rFonts w:ascii="Times New Roman" w:hAnsi="Times New Roman"/>
          <w:spacing w:val="16"/>
        </w:rPr>
        <w:t xml:space="preserve"> </w:t>
      </w:r>
      <w:r w:rsidRPr="00E32B23">
        <w:rPr>
          <w:rFonts w:ascii="Times New Roman" w:hAnsi="Times New Roman"/>
        </w:rPr>
        <w:t>d</w:t>
      </w:r>
      <w:r w:rsidRPr="00E32B23">
        <w:rPr>
          <w:rFonts w:ascii="Times New Roman" w:hAnsi="Times New Roman"/>
          <w:spacing w:val="1"/>
        </w:rPr>
        <w:t>u</w:t>
      </w:r>
      <w:r w:rsidRPr="00E32B23">
        <w:rPr>
          <w:rFonts w:ascii="Times New Roman" w:hAnsi="Times New Roman"/>
        </w:rPr>
        <w:t>a</w:t>
      </w:r>
      <w:r w:rsidRPr="00E32B23">
        <w:rPr>
          <w:rFonts w:ascii="Times New Roman" w:hAnsi="Times New Roman"/>
          <w:spacing w:val="7"/>
        </w:rPr>
        <w:t xml:space="preserve"> </w:t>
      </w:r>
      <w:r w:rsidRPr="00E32B23">
        <w:rPr>
          <w:rFonts w:ascii="Times New Roman" w:hAnsi="Times New Roman"/>
        </w:rPr>
        <w:t>je</w:t>
      </w:r>
      <w:r w:rsidRPr="00E32B23">
        <w:rPr>
          <w:rFonts w:ascii="Times New Roman" w:hAnsi="Times New Roman"/>
          <w:spacing w:val="1"/>
        </w:rPr>
        <w:t>n</w:t>
      </w:r>
      <w:r w:rsidRPr="00E32B23">
        <w:rPr>
          <w:rFonts w:ascii="Times New Roman" w:hAnsi="Times New Roman"/>
        </w:rPr>
        <w:t>is,</w:t>
      </w:r>
      <w:r w:rsidRPr="00E32B23">
        <w:rPr>
          <w:rFonts w:ascii="Times New Roman" w:hAnsi="Times New Roman"/>
          <w:spacing w:val="11"/>
        </w:rPr>
        <w:t xml:space="preserve"> </w:t>
      </w:r>
      <w:r w:rsidRPr="00E32B23">
        <w:rPr>
          <w:rFonts w:ascii="Times New Roman" w:hAnsi="Times New Roman"/>
          <w:spacing w:val="2"/>
        </w:rPr>
        <w:t>y</w:t>
      </w:r>
      <w:r w:rsidRPr="00E32B23">
        <w:rPr>
          <w:rFonts w:ascii="Times New Roman" w:hAnsi="Times New Roman"/>
          <w:spacing w:val="-1"/>
        </w:rPr>
        <w:t>a</w:t>
      </w:r>
      <w:r w:rsidRPr="00E32B23">
        <w:rPr>
          <w:rFonts w:ascii="Times New Roman" w:hAnsi="Times New Roman"/>
        </w:rPr>
        <w:t>itu</w:t>
      </w:r>
      <w:r w:rsidRPr="00E32B23">
        <w:rPr>
          <w:rFonts w:ascii="Times New Roman" w:hAnsi="Times New Roman"/>
          <w:spacing w:val="11"/>
        </w:rPr>
        <w:t xml:space="preserve"> </w:t>
      </w:r>
      <w:r w:rsidRPr="00E32B23">
        <w:rPr>
          <w:rFonts w:ascii="Times New Roman" w:hAnsi="Times New Roman"/>
        </w:rPr>
        <w:t>d</w:t>
      </w:r>
      <w:r w:rsidRPr="00E32B23">
        <w:rPr>
          <w:rFonts w:ascii="Times New Roman" w:hAnsi="Times New Roman"/>
          <w:spacing w:val="-2"/>
        </w:rPr>
        <w:t>a</w:t>
      </w:r>
      <w:r w:rsidRPr="00E32B23">
        <w:rPr>
          <w:rFonts w:ascii="Times New Roman" w:hAnsi="Times New Roman"/>
        </w:rPr>
        <w:t>ta</w:t>
      </w:r>
      <w:r w:rsidRPr="00E32B23">
        <w:rPr>
          <w:rFonts w:ascii="Times New Roman" w:hAnsi="Times New Roman"/>
          <w:spacing w:val="8"/>
        </w:rPr>
        <w:t xml:space="preserve"> </w:t>
      </w:r>
      <w:r w:rsidRPr="00E32B23">
        <w:rPr>
          <w:rFonts w:ascii="Times New Roman" w:hAnsi="Times New Roman"/>
        </w:rPr>
        <w:t>pr</w:t>
      </w:r>
      <w:r w:rsidRPr="00E32B23">
        <w:rPr>
          <w:rFonts w:ascii="Times New Roman" w:hAnsi="Times New Roman"/>
          <w:spacing w:val="2"/>
        </w:rPr>
        <w:t>i</w:t>
      </w:r>
      <w:r w:rsidRPr="00E32B23">
        <w:rPr>
          <w:rFonts w:ascii="Times New Roman" w:hAnsi="Times New Roman"/>
          <w:spacing w:val="-2"/>
        </w:rPr>
        <w:t>me</w:t>
      </w:r>
      <w:r w:rsidRPr="00E32B23">
        <w:rPr>
          <w:rFonts w:ascii="Times New Roman" w:hAnsi="Times New Roman"/>
        </w:rPr>
        <w:t>r</w:t>
      </w:r>
      <w:r w:rsidRPr="00E32B23">
        <w:rPr>
          <w:rFonts w:ascii="Times New Roman" w:hAnsi="Times New Roman"/>
          <w:spacing w:val="15"/>
        </w:rPr>
        <w:t xml:space="preserve"> </w:t>
      </w:r>
      <w:r w:rsidRPr="00E32B23">
        <w:rPr>
          <w:rFonts w:ascii="Times New Roman" w:hAnsi="Times New Roman"/>
          <w:spacing w:val="1"/>
        </w:rPr>
        <w:t>d</w:t>
      </w:r>
      <w:r w:rsidRPr="00E32B23">
        <w:rPr>
          <w:rFonts w:ascii="Times New Roman" w:hAnsi="Times New Roman"/>
          <w:spacing w:val="-2"/>
        </w:rPr>
        <w:t>a</w:t>
      </w:r>
      <w:r w:rsidRPr="00E32B23">
        <w:rPr>
          <w:rFonts w:ascii="Times New Roman" w:hAnsi="Times New Roman"/>
        </w:rPr>
        <w:t>n</w:t>
      </w:r>
      <w:r w:rsidRPr="00E32B23">
        <w:rPr>
          <w:rFonts w:ascii="Times New Roman" w:hAnsi="Times New Roman"/>
          <w:spacing w:val="7"/>
        </w:rPr>
        <w:t xml:space="preserve"> </w:t>
      </w:r>
      <w:r w:rsidRPr="00E32B23">
        <w:rPr>
          <w:rFonts w:ascii="Times New Roman" w:hAnsi="Times New Roman"/>
          <w:spacing w:val="1"/>
        </w:rPr>
        <w:t>data</w:t>
      </w:r>
      <w:r w:rsidRPr="00E32B23">
        <w:rPr>
          <w:rFonts w:ascii="Times New Roman" w:hAnsi="Times New Roman"/>
          <w:spacing w:val="8"/>
        </w:rPr>
        <w:t xml:space="preserve"> </w:t>
      </w:r>
      <w:r w:rsidRPr="00E32B23">
        <w:rPr>
          <w:rFonts w:ascii="Times New Roman" w:hAnsi="Times New Roman"/>
          <w:w w:val="102"/>
        </w:rPr>
        <w:t>se</w:t>
      </w:r>
      <w:r w:rsidRPr="00E32B23">
        <w:rPr>
          <w:rFonts w:ascii="Times New Roman" w:hAnsi="Times New Roman"/>
          <w:spacing w:val="1"/>
          <w:w w:val="102"/>
        </w:rPr>
        <w:t>k</w:t>
      </w:r>
      <w:r w:rsidRPr="00E32B23">
        <w:rPr>
          <w:rFonts w:ascii="Times New Roman" w:hAnsi="Times New Roman"/>
          <w:w w:val="102"/>
        </w:rPr>
        <w:t>under.</w:t>
      </w:r>
    </w:p>
    <w:p w:rsidR="00CF0641" w:rsidRPr="00E32B23" w:rsidRDefault="00CF0641" w:rsidP="00E32B23">
      <w:pPr>
        <w:spacing w:after="0" w:line="276" w:lineRule="auto"/>
        <w:rPr>
          <w:rFonts w:ascii="Times New Roman" w:hAnsi="Times New Roman"/>
          <w:b/>
        </w:rPr>
      </w:pPr>
    </w:p>
    <w:p w:rsidR="009810E0" w:rsidRPr="00E32B23" w:rsidRDefault="009810E0" w:rsidP="00E32B23">
      <w:pPr>
        <w:spacing w:after="0" w:line="276" w:lineRule="auto"/>
        <w:rPr>
          <w:rFonts w:ascii="Times New Roman" w:hAnsi="Times New Roman"/>
          <w:b/>
        </w:rPr>
      </w:pPr>
      <w:r w:rsidRPr="00E32B23">
        <w:rPr>
          <w:rFonts w:ascii="Times New Roman" w:hAnsi="Times New Roman"/>
          <w:b/>
        </w:rPr>
        <w:t>Metode Analisis Data</w:t>
      </w:r>
    </w:p>
    <w:p w:rsidR="009810E0" w:rsidRPr="00E32B23" w:rsidRDefault="009810E0" w:rsidP="00E32B23">
      <w:pPr>
        <w:tabs>
          <w:tab w:val="left" w:pos="142"/>
        </w:tabs>
        <w:spacing w:after="0" w:line="276" w:lineRule="auto"/>
        <w:ind w:firstLine="709"/>
        <w:rPr>
          <w:rFonts w:ascii="Times New Roman" w:hAnsi="Times New Roman"/>
        </w:rPr>
      </w:pPr>
      <w:r w:rsidRPr="00E32B23">
        <w:rPr>
          <w:rFonts w:ascii="Times New Roman" w:hAnsi="Times New Roman"/>
          <w:lang w:val="sv-SE"/>
        </w:rPr>
        <w:t>Metode analisa data</w:t>
      </w:r>
      <w:r w:rsidRPr="00E32B23">
        <w:rPr>
          <w:rFonts w:ascii="Times New Roman" w:hAnsi="Times New Roman"/>
          <w:lang w:val="id-ID"/>
        </w:rPr>
        <w:t xml:space="preserve"> dan perencanaan ulang </w:t>
      </w:r>
      <w:r w:rsidRPr="00E32B23">
        <w:rPr>
          <w:rFonts w:ascii="Times New Roman" w:hAnsi="Times New Roman"/>
          <w:lang w:val="sv-SE"/>
        </w:rPr>
        <w:t xml:space="preserve"> pada perhitungan struktur gedung </w:t>
      </w:r>
      <w:r w:rsidRPr="00E32B23">
        <w:rPr>
          <w:rFonts w:ascii="Times New Roman" w:hAnsi="Times New Roman"/>
          <w:i/>
          <w:lang w:val="id-ID"/>
        </w:rPr>
        <w:t xml:space="preserve">Ibis dan Mercure Hotel </w:t>
      </w:r>
      <w:r w:rsidRPr="00E32B23">
        <w:rPr>
          <w:rFonts w:ascii="Times New Roman" w:hAnsi="Times New Roman"/>
        </w:rPr>
        <w:t>adalah sebagai berikut:</w:t>
      </w:r>
    </w:p>
    <w:p w:rsidR="009810E0" w:rsidRPr="00E32B23" w:rsidRDefault="009810E0" w:rsidP="00E32B23">
      <w:pPr>
        <w:pStyle w:val="ListParagraph"/>
        <w:numPr>
          <w:ilvl w:val="0"/>
          <w:numId w:val="10"/>
        </w:numPr>
        <w:rPr>
          <w:rFonts w:ascii="Times New Roman" w:hAnsi="Times New Roman" w:cs="Times New Roman"/>
          <w:lang w:val="id-ID"/>
        </w:rPr>
      </w:pPr>
      <w:r w:rsidRPr="00E32B23">
        <w:rPr>
          <w:rFonts w:ascii="Times New Roman" w:hAnsi="Times New Roman" w:cs="Times New Roman"/>
          <w:lang w:val="id-ID"/>
        </w:rPr>
        <w:t xml:space="preserve">Speksifikasi untuk Banguan Gedung </w:t>
      </w:r>
      <w:r w:rsidR="00BF2B51" w:rsidRPr="00E32B23">
        <w:rPr>
          <w:rFonts w:ascii="Times New Roman" w:hAnsi="Times New Roman" w:cs="Times New Roman"/>
          <w:lang w:val="id-ID"/>
        </w:rPr>
        <w:t>SNI 2847:2013 tentang persyaratan beton struktural untuk bangunan gedung.</w:t>
      </w:r>
    </w:p>
    <w:p w:rsidR="009810E0" w:rsidRPr="00E32B23" w:rsidRDefault="009810E0" w:rsidP="00E32B23">
      <w:pPr>
        <w:pStyle w:val="ListParagraph"/>
        <w:numPr>
          <w:ilvl w:val="0"/>
          <w:numId w:val="10"/>
        </w:numPr>
        <w:tabs>
          <w:tab w:val="left" w:pos="142"/>
        </w:tabs>
        <w:spacing w:after="0"/>
        <w:rPr>
          <w:rFonts w:ascii="Times New Roman" w:hAnsi="Times New Roman" w:cs="Times New Roman"/>
        </w:rPr>
      </w:pPr>
      <w:r w:rsidRPr="00E32B23">
        <w:rPr>
          <w:rFonts w:ascii="Times New Roman" w:hAnsi="Times New Roman" w:cs="Times New Roman"/>
          <w:lang w:val="id-ID"/>
        </w:rPr>
        <w:t>Tata Cara Perencanaan Ketahanan Gempa untuk Struktural Bangunan Gedung dan Non Gedung (SNI 1726:2012).</w:t>
      </w:r>
    </w:p>
    <w:p w:rsidR="009810E0" w:rsidRPr="00E32B23" w:rsidRDefault="009810E0" w:rsidP="00E32B23">
      <w:pPr>
        <w:pStyle w:val="ListParagraph"/>
        <w:numPr>
          <w:ilvl w:val="0"/>
          <w:numId w:val="10"/>
        </w:numPr>
        <w:tabs>
          <w:tab w:val="left" w:pos="142"/>
        </w:tabs>
        <w:spacing w:after="0"/>
        <w:rPr>
          <w:rFonts w:ascii="Times New Roman" w:hAnsi="Times New Roman" w:cs="Times New Roman"/>
        </w:rPr>
      </w:pPr>
      <w:r w:rsidRPr="00E32B23">
        <w:rPr>
          <w:rFonts w:ascii="Times New Roman" w:hAnsi="Times New Roman" w:cs="Times New Roman"/>
          <w:lang w:val="id-ID"/>
        </w:rPr>
        <w:t>Beban Minimum Untuk Perencanaan Bangunan Gedung dan Struktur Lain (SNI 1727:2013).</w:t>
      </w:r>
    </w:p>
    <w:p w:rsidR="009810E0" w:rsidRPr="00E32B23" w:rsidRDefault="009810E0" w:rsidP="00E32B23">
      <w:pPr>
        <w:pStyle w:val="ListParagraph"/>
        <w:numPr>
          <w:ilvl w:val="0"/>
          <w:numId w:val="10"/>
        </w:numPr>
        <w:tabs>
          <w:tab w:val="left" w:pos="142"/>
        </w:tabs>
        <w:spacing w:after="0"/>
        <w:rPr>
          <w:rFonts w:ascii="Times New Roman" w:hAnsi="Times New Roman" w:cs="Times New Roman"/>
        </w:rPr>
      </w:pPr>
      <w:r w:rsidRPr="00E32B23">
        <w:rPr>
          <w:rFonts w:ascii="Times New Roman" w:hAnsi="Times New Roman" w:cs="Times New Roman"/>
        </w:rPr>
        <w:t>Analisa Struktur</w:t>
      </w:r>
    </w:p>
    <w:p w:rsidR="009810E0" w:rsidRPr="00E32B23" w:rsidRDefault="009810E0" w:rsidP="00E32B23">
      <w:pPr>
        <w:pStyle w:val="ListParagraph"/>
        <w:tabs>
          <w:tab w:val="left" w:pos="142"/>
        </w:tabs>
        <w:spacing w:after="0"/>
        <w:ind w:left="360"/>
        <w:rPr>
          <w:rFonts w:ascii="Times New Roman" w:hAnsi="Times New Roman" w:cs="Times New Roman"/>
          <w:lang w:val="id-ID"/>
        </w:rPr>
      </w:pPr>
      <w:r w:rsidRPr="00E32B23">
        <w:rPr>
          <w:rFonts w:ascii="Times New Roman" w:hAnsi="Times New Roman" w:cs="Times New Roman"/>
        </w:rPr>
        <w:t>Analisa struktur dimodelkan 3 Dimensi dengan bantuan program E</w:t>
      </w:r>
      <w:r w:rsidRPr="00E32B23">
        <w:rPr>
          <w:rFonts w:ascii="Times New Roman" w:hAnsi="Times New Roman" w:cs="Times New Roman"/>
          <w:lang w:val="id-ID"/>
        </w:rPr>
        <w:t>TABS.</w:t>
      </w:r>
    </w:p>
    <w:p w:rsidR="0064427A" w:rsidRPr="00E32B23" w:rsidRDefault="0064427A" w:rsidP="00E32B23">
      <w:pPr>
        <w:spacing w:after="0" w:line="276" w:lineRule="auto"/>
        <w:rPr>
          <w:rFonts w:ascii="Times New Roman" w:hAnsi="Times New Roman"/>
          <w:b/>
        </w:rPr>
      </w:pPr>
    </w:p>
    <w:p w:rsidR="00641A85" w:rsidRDefault="00641A85" w:rsidP="00E32B23">
      <w:pPr>
        <w:spacing w:after="0" w:line="276" w:lineRule="auto"/>
        <w:rPr>
          <w:rFonts w:ascii="Times New Roman" w:hAnsi="Times New Roman"/>
          <w:b/>
        </w:rPr>
      </w:pPr>
    </w:p>
    <w:p w:rsidR="00641A85" w:rsidRDefault="00641A85" w:rsidP="00E32B23">
      <w:pPr>
        <w:spacing w:after="0" w:line="276" w:lineRule="auto"/>
        <w:rPr>
          <w:rFonts w:ascii="Times New Roman" w:hAnsi="Times New Roman"/>
          <w:b/>
        </w:rPr>
      </w:pPr>
    </w:p>
    <w:p w:rsidR="00D0527A" w:rsidRPr="00E32B23" w:rsidRDefault="00D0527A" w:rsidP="00E32B23">
      <w:pPr>
        <w:spacing w:after="0" w:line="276" w:lineRule="auto"/>
        <w:rPr>
          <w:rFonts w:ascii="Times New Roman" w:hAnsi="Times New Roman"/>
          <w:b/>
        </w:rPr>
      </w:pPr>
      <w:r w:rsidRPr="00E32B23">
        <w:rPr>
          <w:rFonts w:ascii="Times New Roman" w:hAnsi="Times New Roman"/>
          <w:b/>
        </w:rPr>
        <w:lastRenderedPageBreak/>
        <w:t>Analisa Struktur</w:t>
      </w:r>
    </w:p>
    <w:p w:rsidR="00D0527A" w:rsidRPr="00E32B23" w:rsidRDefault="00D0527A" w:rsidP="00E32B23">
      <w:pPr>
        <w:spacing w:after="0" w:line="276" w:lineRule="auto"/>
        <w:ind w:left="-11" w:firstLine="720"/>
        <w:rPr>
          <w:rFonts w:ascii="Times New Roman" w:hAnsi="Times New Roman"/>
        </w:rPr>
      </w:pPr>
      <w:r w:rsidRPr="00E32B23">
        <w:rPr>
          <w:rFonts w:ascii="Times New Roman" w:hAnsi="Times New Roman"/>
        </w:rPr>
        <w:t>Pokok utama dari analisa struktur adalah mempelajari perilaku struktur terhadap beban yang bekerja pada struktur tersebut</w:t>
      </w:r>
    </w:p>
    <w:p w:rsidR="00D0527A" w:rsidRPr="00E32B23" w:rsidRDefault="00D0527A" w:rsidP="00E32B23">
      <w:pPr>
        <w:tabs>
          <w:tab w:val="left" w:pos="142"/>
        </w:tabs>
        <w:spacing w:after="0" w:line="276" w:lineRule="auto"/>
        <w:rPr>
          <w:rFonts w:ascii="Times New Roman" w:hAnsi="Times New Roman"/>
        </w:rPr>
      </w:pPr>
    </w:p>
    <w:p w:rsidR="00D0527A" w:rsidRPr="00E32B23" w:rsidRDefault="00D0527A" w:rsidP="00E32B23">
      <w:pPr>
        <w:spacing w:after="0" w:line="276" w:lineRule="auto"/>
        <w:rPr>
          <w:rFonts w:ascii="Times New Roman" w:hAnsi="Times New Roman"/>
          <w:b/>
        </w:rPr>
      </w:pPr>
      <w:r w:rsidRPr="00E32B23">
        <w:rPr>
          <w:rFonts w:ascii="Times New Roman" w:hAnsi="Times New Roman"/>
          <w:b/>
        </w:rPr>
        <w:t>Software Etabs</w:t>
      </w:r>
    </w:p>
    <w:p w:rsidR="00D0527A" w:rsidRPr="00E32B23" w:rsidRDefault="00D0527A" w:rsidP="00E32B23">
      <w:pPr>
        <w:spacing w:after="0" w:line="276" w:lineRule="auto"/>
        <w:ind w:firstLine="720"/>
        <w:rPr>
          <w:rFonts w:ascii="Times New Roman" w:hAnsi="Times New Roman"/>
        </w:rPr>
      </w:pPr>
      <w:r w:rsidRPr="00E32B23">
        <w:rPr>
          <w:rFonts w:ascii="Times New Roman" w:hAnsi="Times New Roman"/>
        </w:rPr>
        <w:t xml:space="preserve">Langkah-langkah analisa struktur dengan bantuan </w:t>
      </w:r>
      <w:r w:rsidRPr="00E32B23">
        <w:rPr>
          <w:rFonts w:ascii="Times New Roman" w:hAnsi="Times New Roman"/>
          <w:i/>
        </w:rPr>
        <w:t>Software</w:t>
      </w:r>
      <w:r w:rsidRPr="00E32B23">
        <w:rPr>
          <w:rFonts w:ascii="Times New Roman" w:hAnsi="Times New Roman"/>
        </w:rPr>
        <w:t xml:space="preserve"> Etabs adalah sebagai berikut:</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Permodelan Struktur</w:t>
      </w:r>
      <w:r w:rsidRPr="00E32B23">
        <w:rPr>
          <w:rFonts w:ascii="Times New Roman" w:hAnsi="Times New Roman" w:cs="Times New Roman"/>
          <w:lang w:val="id-ID"/>
        </w:rPr>
        <w:t xml:space="preserve"> b</w:t>
      </w:r>
      <w:r w:rsidR="00641A85">
        <w:rPr>
          <w:rFonts w:ascii="Times New Roman" w:hAnsi="Times New Roman" w:cs="Times New Roman"/>
        </w:rPr>
        <w:t>eton</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Perletakan Struktur</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Material Struktur</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Frame &amp; Shell Section</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Pembebanan Struktur</w:t>
      </w:r>
    </w:p>
    <w:p w:rsidR="00D0527A" w:rsidRPr="00E32B23"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Kombinasi Pembebanan</w:t>
      </w:r>
    </w:p>
    <w:p w:rsidR="00E32B23" w:rsidRPr="00641A85" w:rsidRDefault="00D0527A" w:rsidP="00E32B23">
      <w:pPr>
        <w:pStyle w:val="ListParagraph"/>
        <w:numPr>
          <w:ilvl w:val="0"/>
          <w:numId w:val="12"/>
        </w:numPr>
        <w:spacing w:after="0"/>
        <w:ind w:left="1134"/>
        <w:rPr>
          <w:rFonts w:ascii="Times New Roman" w:hAnsi="Times New Roman" w:cs="Times New Roman"/>
        </w:rPr>
      </w:pPr>
      <w:r w:rsidRPr="00E32B23">
        <w:rPr>
          <w:rFonts w:ascii="Times New Roman" w:hAnsi="Times New Roman" w:cs="Times New Roman"/>
        </w:rPr>
        <w:t>Analisa Pembebanan</w:t>
      </w:r>
    </w:p>
    <w:p w:rsidR="00E32B23" w:rsidRPr="00E32B23" w:rsidRDefault="00E32B23" w:rsidP="00E32B23">
      <w:pPr>
        <w:spacing w:after="0" w:line="276" w:lineRule="auto"/>
        <w:rPr>
          <w:rFonts w:ascii="Times New Roman" w:hAnsi="Times New Roman"/>
          <w:b/>
        </w:rPr>
      </w:pPr>
    </w:p>
    <w:p w:rsidR="006717E6" w:rsidRPr="00E32B23" w:rsidRDefault="006717E6" w:rsidP="00E32B23">
      <w:pPr>
        <w:spacing w:after="0" w:line="276" w:lineRule="auto"/>
        <w:rPr>
          <w:rFonts w:ascii="Times New Roman" w:hAnsi="Times New Roman"/>
          <w:b/>
        </w:rPr>
      </w:pPr>
      <w:r w:rsidRPr="00E32B23">
        <w:rPr>
          <w:rFonts w:ascii="Times New Roman" w:hAnsi="Times New Roman"/>
          <w:b/>
        </w:rPr>
        <w:t>Bagan Alir Penelitian</w:t>
      </w:r>
    </w:p>
    <w:p w:rsidR="00CF0641" w:rsidRPr="00E32B23" w:rsidRDefault="00CF0641" w:rsidP="00E32B23">
      <w:pPr>
        <w:spacing w:after="0" w:line="276" w:lineRule="auto"/>
        <w:rPr>
          <w:rFonts w:ascii="Times New Roman" w:hAnsi="Times New Roman"/>
          <w:b/>
        </w:rPr>
      </w:pPr>
    </w:p>
    <w:p w:rsidR="00CF0641" w:rsidRPr="00E32B23" w:rsidRDefault="00CF0641" w:rsidP="00E32B23">
      <w:pPr>
        <w:spacing w:after="0" w:line="276" w:lineRule="auto"/>
        <w:rPr>
          <w:rFonts w:ascii="Times New Roman" w:hAnsi="Times New Roman"/>
          <w:b/>
        </w:rPr>
      </w:pPr>
      <w:r w:rsidRPr="00E32B23">
        <w:rPr>
          <w:rFonts w:ascii="Times New Roman" w:hAnsi="Times New Roman"/>
          <w:noProof/>
        </w:rPr>
        <w:drawing>
          <wp:inline distT="0" distB="0" distL="0" distR="0" wp14:anchorId="2344CFBC" wp14:editId="21E22129">
            <wp:extent cx="2341877" cy="31813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193" t="19474" r="37906" b="17089"/>
                    <a:stretch/>
                  </pic:blipFill>
                  <pic:spPr bwMode="auto">
                    <a:xfrm>
                      <a:off x="0" y="0"/>
                      <a:ext cx="2391564" cy="3248848"/>
                    </a:xfrm>
                    <a:prstGeom prst="rect">
                      <a:avLst/>
                    </a:prstGeom>
                    <a:ln>
                      <a:noFill/>
                    </a:ln>
                    <a:extLst>
                      <a:ext uri="{53640926-AAD7-44D8-BBD7-CCE9431645EC}">
                        <a14:shadowObscured xmlns:a14="http://schemas.microsoft.com/office/drawing/2010/main"/>
                      </a:ext>
                    </a:extLst>
                  </pic:spPr>
                </pic:pic>
              </a:graphicData>
            </a:graphic>
          </wp:inline>
        </w:drawing>
      </w:r>
    </w:p>
    <w:p w:rsidR="00BF2B51" w:rsidRPr="00E32B23" w:rsidRDefault="006717E6" w:rsidP="00E32B23">
      <w:pPr>
        <w:spacing w:after="0" w:line="276" w:lineRule="auto"/>
        <w:rPr>
          <w:rFonts w:ascii="Times New Roman" w:hAnsi="Times New Roman"/>
        </w:rPr>
      </w:pPr>
      <w:r w:rsidRPr="00E32B23">
        <w:rPr>
          <w:rFonts w:ascii="Times New Roman" w:hAnsi="Times New Roman"/>
        </w:rPr>
        <w:t>Gambar 3.2</w:t>
      </w:r>
      <w:r w:rsidRPr="00E32B23">
        <w:rPr>
          <w:rFonts w:ascii="Times New Roman" w:hAnsi="Times New Roman"/>
          <w:b/>
        </w:rPr>
        <w:t xml:space="preserve"> </w:t>
      </w:r>
      <w:r w:rsidRPr="00E32B23">
        <w:rPr>
          <w:rFonts w:ascii="Times New Roman" w:hAnsi="Times New Roman"/>
        </w:rPr>
        <w:t>Bagan Alir Penelitian</w:t>
      </w:r>
    </w:p>
    <w:p w:rsidR="00BF2B51" w:rsidRPr="00E32B23" w:rsidRDefault="006717E6" w:rsidP="00E32B23">
      <w:pPr>
        <w:spacing w:line="276" w:lineRule="auto"/>
        <w:rPr>
          <w:rFonts w:ascii="Times New Roman" w:hAnsi="Times New Roman"/>
          <w:b/>
        </w:rPr>
      </w:pPr>
      <w:r w:rsidRPr="00E32B23">
        <w:rPr>
          <w:rFonts w:ascii="Times New Roman" w:hAnsi="Times New Roman"/>
          <w:b/>
        </w:rPr>
        <w:t>IV</w:t>
      </w:r>
      <w:r w:rsidRPr="00E32B23">
        <w:rPr>
          <w:rFonts w:ascii="Times New Roman" w:hAnsi="Times New Roman"/>
        </w:rPr>
        <w:t xml:space="preserve"> </w:t>
      </w:r>
      <w:r w:rsidRPr="00E32B23">
        <w:rPr>
          <w:rFonts w:ascii="Times New Roman" w:hAnsi="Times New Roman"/>
          <w:b/>
        </w:rPr>
        <w:t>PEMBAHASAN</w:t>
      </w:r>
    </w:p>
    <w:p w:rsidR="006717E6" w:rsidRPr="00E32B23" w:rsidRDefault="006717E6" w:rsidP="00E32B23">
      <w:pPr>
        <w:spacing w:line="276" w:lineRule="auto"/>
        <w:rPr>
          <w:rFonts w:ascii="Times New Roman" w:hAnsi="Times New Roman"/>
          <w:b/>
        </w:rPr>
      </w:pPr>
      <w:r w:rsidRPr="00E32B23">
        <w:rPr>
          <w:rFonts w:ascii="Times New Roman" w:hAnsi="Times New Roman"/>
          <w:b/>
        </w:rPr>
        <w:t>Data Struktur</w:t>
      </w:r>
    </w:p>
    <w:p w:rsidR="006717E6" w:rsidRPr="00E32B23" w:rsidRDefault="006717E6" w:rsidP="00E32B23">
      <w:pPr>
        <w:spacing w:after="0" w:line="276" w:lineRule="auto"/>
        <w:ind w:left="720" w:hanging="720"/>
        <w:rPr>
          <w:rFonts w:ascii="Times New Roman" w:hAnsi="Times New Roman"/>
        </w:rPr>
      </w:pPr>
      <w:r w:rsidRPr="00E32B23">
        <w:rPr>
          <w:rFonts w:ascii="Times New Roman" w:hAnsi="Times New Roman"/>
        </w:rPr>
        <w:t>Table 4.1. Deskripsi Gedung</w:t>
      </w:r>
    </w:p>
    <w:p w:rsidR="00CF0641" w:rsidRPr="00E32B23" w:rsidRDefault="00CF0641" w:rsidP="00E32B23">
      <w:pPr>
        <w:spacing w:after="0" w:line="276" w:lineRule="auto"/>
        <w:ind w:left="720" w:hanging="720"/>
        <w:rPr>
          <w:rFonts w:ascii="Times New Roman" w:hAnsi="Times New Roman"/>
        </w:rPr>
      </w:pPr>
      <w:r w:rsidRPr="00E32B23">
        <w:rPr>
          <w:rFonts w:ascii="Times New Roman" w:hAnsi="Times New Roman"/>
          <w:noProof/>
        </w:rPr>
        <w:drawing>
          <wp:anchor distT="0" distB="0" distL="114300" distR="114300" simplePos="0" relativeHeight="251701248" behindDoc="1" locked="0" layoutInCell="1" allowOverlap="1" wp14:anchorId="6690BDB3" wp14:editId="59CA5E8F">
            <wp:simplePos x="0" y="0"/>
            <wp:positionH relativeFrom="margin">
              <wp:posOffset>2855595</wp:posOffset>
            </wp:positionH>
            <wp:positionV relativeFrom="paragraph">
              <wp:posOffset>58420</wp:posOffset>
            </wp:positionV>
            <wp:extent cx="1743075" cy="1743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31919" t="20681" r="28805" b="13505"/>
                    <a:stretch/>
                  </pic:blipFill>
                  <pic:spPr bwMode="auto">
                    <a:xfrm>
                      <a:off x="0" y="0"/>
                      <a:ext cx="1743534" cy="17435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6717E6" w:rsidRPr="00E32B23" w:rsidRDefault="006717E6" w:rsidP="00E32B23">
      <w:pPr>
        <w:spacing w:after="0" w:line="276" w:lineRule="auto"/>
        <w:ind w:left="720" w:hanging="720"/>
        <w:rPr>
          <w:rFonts w:ascii="Times New Roman" w:hAnsi="Times New Roman"/>
        </w:rPr>
      </w:pPr>
    </w:p>
    <w:p w:rsidR="00CF0641" w:rsidRPr="00E32B23" w:rsidRDefault="006717E6" w:rsidP="00E32B23">
      <w:pPr>
        <w:spacing w:after="0" w:line="276" w:lineRule="auto"/>
        <w:rPr>
          <w:rFonts w:ascii="Times New Roman" w:hAnsi="Times New Roman"/>
        </w:rPr>
      </w:pPr>
      <w:r w:rsidRPr="00E32B23">
        <w:rPr>
          <w:rFonts w:ascii="Times New Roman" w:hAnsi="Times New Roman"/>
        </w:rPr>
        <w:t>Sumber: Data Proyek 2019</w:t>
      </w:r>
    </w:p>
    <w:p w:rsidR="00E32B23" w:rsidRDefault="00E32B23" w:rsidP="00E32B23">
      <w:pPr>
        <w:spacing w:after="0" w:line="276" w:lineRule="auto"/>
        <w:rPr>
          <w:rFonts w:ascii="Times New Roman" w:hAnsi="Times New Roman"/>
          <w:b/>
        </w:rPr>
      </w:pPr>
    </w:p>
    <w:p w:rsidR="00E32B23" w:rsidRDefault="00E32B23" w:rsidP="00E32B23">
      <w:pPr>
        <w:spacing w:after="0" w:line="276" w:lineRule="auto"/>
        <w:rPr>
          <w:rFonts w:ascii="Times New Roman" w:hAnsi="Times New Roman"/>
          <w:b/>
        </w:rPr>
      </w:pPr>
    </w:p>
    <w:p w:rsidR="006717E6" w:rsidRPr="00E32B23" w:rsidRDefault="006717E6" w:rsidP="00E32B23">
      <w:pPr>
        <w:spacing w:after="0" w:line="276" w:lineRule="auto"/>
        <w:rPr>
          <w:rFonts w:ascii="Times New Roman" w:hAnsi="Times New Roman"/>
          <w:b/>
        </w:rPr>
      </w:pPr>
      <w:r w:rsidRPr="00E32B23">
        <w:rPr>
          <w:rFonts w:ascii="Times New Roman" w:hAnsi="Times New Roman"/>
          <w:b/>
        </w:rPr>
        <w:t>Speksifikasi Material</w:t>
      </w:r>
    </w:p>
    <w:p w:rsidR="006717E6" w:rsidRPr="00E32B23" w:rsidRDefault="006717E6" w:rsidP="00E32B23">
      <w:pPr>
        <w:spacing w:after="0" w:line="276" w:lineRule="auto"/>
        <w:rPr>
          <w:rFonts w:ascii="Times New Roman" w:hAnsi="Times New Roman"/>
          <w:b/>
        </w:rPr>
      </w:pPr>
      <w:r w:rsidRPr="00E32B23">
        <w:rPr>
          <w:rFonts w:ascii="Times New Roman" w:hAnsi="Times New Roman"/>
          <w:b/>
        </w:rPr>
        <w:t>Materian Balok dan Kolom</w:t>
      </w:r>
    </w:p>
    <w:p w:rsidR="006717E6" w:rsidRPr="00E32B23" w:rsidRDefault="006717E6" w:rsidP="00E32B23">
      <w:pPr>
        <w:spacing w:after="0" w:line="276" w:lineRule="auto"/>
        <w:rPr>
          <w:rFonts w:ascii="Times New Roman" w:hAnsi="Times New Roman"/>
          <w:b/>
        </w:rPr>
      </w:pPr>
    </w:p>
    <w:p w:rsidR="006717E6" w:rsidRPr="00E32B23" w:rsidRDefault="00B50EEF" w:rsidP="00E32B23">
      <w:pPr>
        <w:spacing w:after="0" w:line="276" w:lineRule="auto"/>
        <w:rPr>
          <w:rFonts w:ascii="Times New Roman" w:hAnsi="Times New Roman"/>
        </w:rPr>
      </w:pPr>
      <w:r w:rsidRPr="00E32B23">
        <w:rPr>
          <w:rFonts w:ascii="Times New Roman" w:hAnsi="Times New Roman"/>
        </w:rPr>
        <w:t>Tabel 4.2</w:t>
      </w:r>
      <w:r w:rsidR="006717E6" w:rsidRPr="00E32B23">
        <w:rPr>
          <w:rFonts w:ascii="Times New Roman" w:hAnsi="Times New Roman"/>
        </w:rPr>
        <w:t>. Speksifikasi Material Balok dan Kolom.</w:t>
      </w:r>
    </w:p>
    <w:p w:rsidR="006717E6" w:rsidRPr="00E32B23" w:rsidRDefault="00B50EEF" w:rsidP="00E32B23">
      <w:pPr>
        <w:spacing w:after="0" w:line="276" w:lineRule="auto"/>
        <w:rPr>
          <w:rFonts w:ascii="Times New Roman" w:hAnsi="Times New Roman"/>
        </w:rPr>
      </w:pPr>
      <w:r w:rsidRPr="00E32B23">
        <w:rPr>
          <w:rFonts w:ascii="Times New Roman" w:hAnsi="Times New Roman"/>
        </w:rPr>
        <w:drawing>
          <wp:inline distT="0" distB="0" distL="0" distR="0">
            <wp:extent cx="4019550" cy="123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2468" cy="1239149"/>
                    </a:xfrm>
                    <a:prstGeom prst="rect">
                      <a:avLst/>
                    </a:prstGeom>
                    <a:noFill/>
                    <a:ln>
                      <a:noFill/>
                    </a:ln>
                  </pic:spPr>
                </pic:pic>
              </a:graphicData>
            </a:graphic>
          </wp:inline>
        </w:drawing>
      </w:r>
    </w:p>
    <w:p w:rsidR="0086710A" w:rsidRPr="00E32B23" w:rsidRDefault="006717E6" w:rsidP="00E32B23">
      <w:pPr>
        <w:spacing w:after="0" w:line="276" w:lineRule="auto"/>
        <w:rPr>
          <w:rFonts w:ascii="Times New Roman" w:hAnsi="Times New Roman"/>
        </w:rPr>
      </w:pPr>
      <w:r w:rsidRPr="00E32B23">
        <w:rPr>
          <w:rFonts w:ascii="Times New Roman" w:hAnsi="Times New Roman"/>
        </w:rPr>
        <w:t>Sumber: Analisa perhitungan 2019</w:t>
      </w:r>
      <w:r w:rsidR="0086710A" w:rsidRPr="00E32B23">
        <w:rPr>
          <w:rFonts w:ascii="Times New Roman" w:hAnsi="Times New Roman"/>
        </w:rPr>
        <w:t xml:space="preserve"> software ETABS 16.2.1</w:t>
      </w:r>
    </w:p>
    <w:p w:rsidR="00A32902" w:rsidRDefault="00A32902"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Default="00641A85" w:rsidP="00E32B23">
      <w:pPr>
        <w:spacing w:after="0" w:line="276" w:lineRule="auto"/>
        <w:rPr>
          <w:rFonts w:ascii="Times New Roman" w:hAnsi="Times New Roman"/>
        </w:rPr>
      </w:pPr>
    </w:p>
    <w:p w:rsidR="00641A85" w:rsidRPr="00E32B23" w:rsidRDefault="00641A85" w:rsidP="00E32B23">
      <w:pPr>
        <w:spacing w:after="0" w:line="276" w:lineRule="auto"/>
        <w:rPr>
          <w:rFonts w:ascii="Times New Roman" w:hAnsi="Times New Roman"/>
        </w:rPr>
      </w:pPr>
    </w:p>
    <w:p w:rsidR="00A32902" w:rsidRPr="00E32B23" w:rsidRDefault="0086710A" w:rsidP="00E32B23">
      <w:pPr>
        <w:tabs>
          <w:tab w:val="left" w:pos="630"/>
        </w:tabs>
        <w:spacing w:after="0" w:line="276" w:lineRule="auto"/>
        <w:rPr>
          <w:rFonts w:ascii="Times New Roman" w:hAnsi="Times New Roman"/>
          <w:b/>
        </w:rPr>
      </w:pPr>
      <w:r w:rsidRPr="00E32B23">
        <w:rPr>
          <w:rFonts w:ascii="Times New Roman" w:hAnsi="Times New Roman"/>
          <w:b/>
        </w:rPr>
        <w:lastRenderedPageBreak/>
        <w:t>Material Pelat Lantai dan Atap</w:t>
      </w:r>
    </w:p>
    <w:p w:rsidR="0086710A" w:rsidRPr="00E32B23" w:rsidRDefault="006A37A7" w:rsidP="00E32B23">
      <w:pPr>
        <w:spacing w:after="0" w:line="276" w:lineRule="auto"/>
        <w:rPr>
          <w:rFonts w:ascii="Times New Roman" w:hAnsi="Times New Roman"/>
        </w:rPr>
      </w:pPr>
      <w:r w:rsidRPr="00E32B23">
        <w:rPr>
          <w:rFonts w:ascii="Times New Roman" w:hAnsi="Times New Roman"/>
        </w:rPr>
        <w:t>Tabel 4.3</w:t>
      </w:r>
      <w:r w:rsidR="0086710A" w:rsidRPr="00E32B23">
        <w:rPr>
          <w:rFonts w:ascii="Times New Roman" w:hAnsi="Times New Roman"/>
        </w:rPr>
        <w:t>. Speksifikasi Material Plat.</w:t>
      </w:r>
    </w:p>
    <w:p w:rsidR="006717E6" w:rsidRPr="00E32B23" w:rsidRDefault="00CF0641" w:rsidP="00E32B23">
      <w:pPr>
        <w:spacing w:line="276" w:lineRule="auto"/>
        <w:rPr>
          <w:rFonts w:ascii="Times New Roman" w:hAnsi="Times New Roman"/>
          <w:b/>
        </w:rPr>
      </w:pPr>
      <w:r w:rsidRPr="00E32B23">
        <w:rPr>
          <w:rFonts w:ascii="Times New Roman" w:hAnsi="Times New Roman"/>
          <w:noProof/>
        </w:rPr>
        <w:drawing>
          <wp:anchor distT="0" distB="0" distL="114300" distR="114300" simplePos="0" relativeHeight="251667456" behindDoc="1" locked="0" layoutInCell="1" allowOverlap="1" wp14:anchorId="1A3EF6D2" wp14:editId="7C8F9E71">
            <wp:simplePos x="0" y="0"/>
            <wp:positionH relativeFrom="column">
              <wp:align>right</wp:align>
            </wp:positionH>
            <wp:positionV relativeFrom="paragraph">
              <wp:posOffset>9526</wp:posOffset>
            </wp:positionV>
            <wp:extent cx="2400935" cy="236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935"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17E6" w:rsidRPr="00E32B23" w:rsidRDefault="006717E6" w:rsidP="00E32B23">
      <w:pPr>
        <w:spacing w:after="0" w:line="276" w:lineRule="auto"/>
        <w:rPr>
          <w:rFonts w:ascii="Times New Roman" w:hAnsi="Times New Roman"/>
          <w:color w:val="000000"/>
          <w:lang w:val="id-ID"/>
        </w:rPr>
      </w:pPr>
    </w:p>
    <w:p w:rsidR="006717E6" w:rsidRPr="00E32B23" w:rsidRDefault="006717E6" w:rsidP="00E32B23">
      <w:pPr>
        <w:spacing w:after="0" w:line="276" w:lineRule="auto"/>
        <w:rPr>
          <w:rFonts w:ascii="Times New Roman" w:hAnsi="Times New Roman"/>
        </w:rPr>
      </w:pPr>
    </w:p>
    <w:p w:rsidR="006717E6" w:rsidRPr="00E32B23" w:rsidRDefault="006717E6" w:rsidP="00E32B23">
      <w:pPr>
        <w:spacing w:after="0" w:line="276" w:lineRule="auto"/>
        <w:ind w:left="774"/>
        <w:rPr>
          <w:rFonts w:ascii="Times New Roman" w:hAnsi="Times New Roman"/>
        </w:rPr>
      </w:pPr>
    </w:p>
    <w:p w:rsidR="00D0527A" w:rsidRPr="00E32B23" w:rsidRDefault="00D0527A" w:rsidP="00E32B23">
      <w:pPr>
        <w:tabs>
          <w:tab w:val="left" w:pos="142"/>
        </w:tabs>
        <w:spacing w:after="0" w:line="276" w:lineRule="auto"/>
        <w:rPr>
          <w:rFonts w:ascii="Times New Roman" w:hAnsi="Times New Roman"/>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243F1E" w:rsidRPr="00E32B23" w:rsidRDefault="00243F1E" w:rsidP="00E32B23">
      <w:pPr>
        <w:pStyle w:val="NoSpacing"/>
        <w:spacing w:line="276" w:lineRule="auto"/>
        <w:rPr>
          <w:rFonts w:ascii="Times New Roman" w:hAnsi="Times New Roman" w:cs="Times New Roman"/>
          <w:b/>
          <w:color w:val="000000" w:themeColor="text1"/>
        </w:rPr>
      </w:pPr>
    </w:p>
    <w:p w:rsidR="00E32B23" w:rsidRDefault="00E32B23" w:rsidP="00E32B23">
      <w:pPr>
        <w:spacing w:after="0" w:line="276" w:lineRule="auto"/>
        <w:rPr>
          <w:rFonts w:ascii="Times New Roman" w:hAnsi="Times New Roman"/>
        </w:rPr>
      </w:pPr>
    </w:p>
    <w:p w:rsidR="00E32B23" w:rsidRDefault="00E32B23" w:rsidP="00E32B23">
      <w:pPr>
        <w:spacing w:after="0" w:line="276" w:lineRule="auto"/>
        <w:rPr>
          <w:rFonts w:ascii="Times New Roman" w:hAnsi="Times New Roman"/>
        </w:rPr>
      </w:pPr>
    </w:p>
    <w:p w:rsidR="00853445" w:rsidRPr="00E32B23" w:rsidRDefault="00853445" w:rsidP="00E32B23">
      <w:pPr>
        <w:spacing w:after="0" w:line="276" w:lineRule="auto"/>
        <w:rPr>
          <w:rFonts w:ascii="Times New Roman" w:hAnsi="Times New Roman"/>
        </w:rPr>
      </w:pPr>
      <w:r w:rsidRPr="00E32B23">
        <w:rPr>
          <w:rFonts w:ascii="Times New Roman" w:hAnsi="Times New Roman"/>
        </w:rPr>
        <w:t>Sumber: Analisa perhitungan 2019 software ETABS 16.2.1</w:t>
      </w:r>
    </w:p>
    <w:p w:rsidR="006A37A7" w:rsidRPr="00E32B23" w:rsidRDefault="006A37A7" w:rsidP="00E32B23">
      <w:pPr>
        <w:spacing w:after="0" w:line="276" w:lineRule="auto"/>
        <w:rPr>
          <w:rFonts w:ascii="Times New Roman" w:eastAsiaTheme="minorEastAsia" w:hAnsi="Times New Roman"/>
          <w:b/>
          <w:color w:val="000000" w:themeColor="text1"/>
          <w:lang w:val="id-ID"/>
        </w:rPr>
      </w:pPr>
    </w:p>
    <w:p w:rsidR="00485360" w:rsidRPr="00E32B23" w:rsidRDefault="00AC3FA5" w:rsidP="00E32B23">
      <w:pPr>
        <w:spacing w:after="0" w:line="276" w:lineRule="auto"/>
        <w:rPr>
          <w:rFonts w:ascii="Times New Roman" w:eastAsiaTheme="minorEastAsia" w:hAnsi="Times New Roman"/>
        </w:rPr>
      </w:pPr>
      <w:r w:rsidRPr="00E32B23">
        <w:rPr>
          <w:rFonts w:ascii="Times New Roman" w:eastAsiaTheme="minorEastAsia" w:hAnsi="Times New Roman"/>
        </w:rPr>
        <w:t>Tabel 4.28. Pastisipasi massa</w:t>
      </w:r>
    </w:p>
    <w:p w:rsidR="00485360" w:rsidRPr="00E32B23" w:rsidRDefault="006A37A7" w:rsidP="00E32B23">
      <w:pPr>
        <w:spacing w:after="0" w:line="276" w:lineRule="auto"/>
        <w:rPr>
          <w:rFonts w:ascii="Times New Roman" w:eastAsiaTheme="minorEastAsia" w:hAnsi="Times New Roman"/>
        </w:rPr>
      </w:pPr>
      <w:r w:rsidRPr="00E32B23">
        <w:rPr>
          <w:rFonts w:ascii="Times New Roman" w:hAnsi="Times New Roman"/>
        </w:rPr>
        <w:drawing>
          <wp:inline distT="0" distB="0" distL="0" distR="0">
            <wp:extent cx="2397125" cy="2056260"/>
            <wp:effectExtent l="0" t="0" r="317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7125" cy="2056260"/>
                    </a:xfrm>
                    <a:prstGeom prst="rect">
                      <a:avLst/>
                    </a:prstGeom>
                    <a:noFill/>
                    <a:ln>
                      <a:noFill/>
                    </a:ln>
                  </pic:spPr>
                </pic:pic>
              </a:graphicData>
            </a:graphic>
          </wp:inline>
        </w:drawing>
      </w:r>
    </w:p>
    <w:p w:rsidR="00243F1E" w:rsidRPr="00E32B23" w:rsidRDefault="00AC3FA5" w:rsidP="00E32B23">
      <w:pPr>
        <w:pStyle w:val="NoSpacing"/>
        <w:spacing w:line="276" w:lineRule="auto"/>
        <w:rPr>
          <w:rFonts w:ascii="Times New Roman" w:hAnsi="Times New Roman" w:cs="Times New Roman"/>
        </w:rPr>
      </w:pPr>
      <w:r w:rsidRPr="00E32B23">
        <w:rPr>
          <w:rFonts w:ascii="Times New Roman" w:hAnsi="Times New Roman" w:cs="Times New Roman"/>
        </w:rPr>
        <w:t>Sumber: ETAB 16.2.1 2019</w:t>
      </w:r>
    </w:p>
    <w:p w:rsidR="00AC3FA5" w:rsidRPr="00E32B23" w:rsidRDefault="00AC3FA5" w:rsidP="00E32B23">
      <w:pPr>
        <w:pStyle w:val="NoSpacing"/>
        <w:spacing w:line="276" w:lineRule="auto"/>
        <w:rPr>
          <w:rFonts w:ascii="Times New Roman" w:hAnsi="Times New Roman" w:cs="Times New Roman"/>
        </w:rPr>
      </w:pPr>
    </w:p>
    <w:p w:rsidR="00AC3FA5" w:rsidRPr="00E32B23" w:rsidRDefault="00AC3FA5" w:rsidP="00E32B23">
      <w:pPr>
        <w:pStyle w:val="NoSpacing"/>
        <w:spacing w:line="276" w:lineRule="auto"/>
        <w:rPr>
          <w:rFonts w:ascii="Times New Roman" w:hAnsi="Times New Roman" w:cs="Times New Roman"/>
          <w:b/>
          <w:color w:val="000000" w:themeColor="text1"/>
          <w:lang w:val="en-US"/>
        </w:rPr>
      </w:pPr>
      <w:r w:rsidRPr="00E32B23">
        <w:rPr>
          <w:rFonts w:ascii="Times New Roman" w:hAnsi="Times New Roman" w:cs="Times New Roman"/>
        </w:rPr>
        <w:t>Tabel 4.30. Gaya geser Base Shear</w:t>
      </w:r>
    </w:p>
    <w:p w:rsidR="00243F1E" w:rsidRPr="00E32B23" w:rsidRDefault="006A37A7" w:rsidP="00E32B23">
      <w:pPr>
        <w:pStyle w:val="NoSpacing"/>
        <w:spacing w:line="276" w:lineRule="auto"/>
        <w:rPr>
          <w:rFonts w:ascii="Times New Roman" w:hAnsi="Times New Roman" w:cs="Times New Roman"/>
          <w:b/>
          <w:color w:val="000000" w:themeColor="text1"/>
        </w:rPr>
      </w:pPr>
      <w:r w:rsidRPr="00E32B23">
        <w:rPr>
          <w:rFonts w:ascii="Times New Roman" w:hAnsi="Times New Roman" w:cs="Times New Roman"/>
        </w:rPr>
        <w:drawing>
          <wp:inline distT="0" distB="0" distL="0" distR="0">
            <wp:extent cx="2397125" cy="567617"/>
            <wp:effectExtent l="0" t="0" r="317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7125" cy="567617"/>
                    </a:xfrm>
                    <a:prstGeom prst="rect">
                      <a:avLst/>
                    </a:prstGeom>
                    <a:noFill/>
                    <a:ln>
                      <a:noFill/>
                    </a:ln>
                  </pic:spPr>
                </pic:pic>
              </a:graphicData>
            </a:graphic>
          </wp:inline>
        </w:drawing>
      </w:r>
    </w:p>
    <w:p w:rsidR="00AC3FA5" w:rsidRPr="00E32B23" w:rsidRDefault="00AC3FA5" w:rsidP="00E32B23">
      <w:pPr>
        <w:tabs>
          <w:tab w:val="left" w:pos="567"/>
        </w:tabs>
        <w:spacing w:after="0" w:line="276" w:lineRule="auto"/>
        <w:rPr>
          <w:rFonts w:ascii="Times New Roman" w:eastAsiaTheme="minorEastAsia" w:hAnsi="Times New Roman"/>
        </w:rPr>
      </w:pPr>
      <w:r w:rsidRPr="00E32B23">
        <w:rPr>
          <w:rFonts w:ascii="Times New Roman" w:eastAsiaTheme="minorEastAsia" w:hAnsi="Times New Roman"/>
        </w:rPr>
        <w:t>Sumber: Analisa Perhitungan 2019</w:t>
      </w:r>
    </w:p>
    <w:p w:rsidR="00FF754E" w:rsidRPr="00E32B23" w:rsidRDefault="00FF754E" w:rsidP="00E32B23">
      <w:pPr>
        <w:spacing w:line="276" w:lineRule="auto"/>
        <w:rPr>
          <w:rFonts w:ascii="Times New Roman" w:hAnsi="Times New Roman"/>
          <w:b/>
        </w:rPr>
      </w:pPr>
      <w:r w:rsidRPr="00E32B23">
        <w:rPr>
          <w:rFonts w:ascii="Times New Roman" w:hAnsi="Times New Roman"/>
          <w:b/>
        </w:rPr>
        <w:t>Kesimpulan</w:t>
      </w:r>
    </w:p>
    <w:p w:rsidR="006A37A7" w:rsidRPr="00E32B23" w:rsidRDefault="006A37A7" w:rsidP="00E32B23">
      <w:pPr>
        <w:pStyle w:val="BodyText"/>
        <w:tabs>
          <w:tab w:val="left" w:pos="1540"/>
          <w:tab w:val="left" w:pos="3068"/>
          <w:tab w:val="left" w:pos="4034"/>
          <w:tab w:val="left" w:pos="5629"/>
          <w:tab w:val="left" w:pos="6582"/>
          <w:tab w:val="left" w:pos="8069"/>
        </w:tabs>
        <w:spacing w:before="132" w:line="276" w:lineRule="auto"/>
        <w:ind w:right="1122"/>
      </w:pPr>
      <w:r w:rsidRPr="00E32B23">
        <w:t xml:space="preserve">Setelah melakukakan analisis menggunakan metode autosoftware </w:t>
      </w:r>
      <w:r w:rsidRPr="00E32B23">
        <w:rPr>
          <w:spacing w:val="-6"/>
        </w:rPr>
        <w:t xml:space="preserve">pada </w:t>
      </w:r>
      <w:r w:rsidRPr="00E32B23">
        <w:t xml:space="preserve">pembahasan, maka penulis dapat mengambil kesimpulan </w:t>
      </w:r>
      <w:r w:rsidRPr="00E32B23">
        <w:t>sebagai</w:t>
      </w:r>
      <w:r w:rsidRPr="00E32B23">
        <w:rPr>
          <w:spacing w:val="-5"/>
        </w:rPr>
        <w:t xml:space="preserve"> </w:t>
      </w:r>
      <w:r w:rsidRPr="00E32B23">
        <w:t>berikut:</w:t>
      </w:r>
    </w:p>
    <w:p w:rsidR="006A37A7" w:rsidRPr="00E32B23" w:rsidRDefault="006A37A7" w:rsidP="00E32B23">
      <w:pPr>
        <w:pStyle w:val="BodyText"/>
        <w:numPr>
          <w:ilvl w:val="0"/>
          <w:numId w:val="27"/>
        </w:numPr>
        <w:tabs>
          <w:tab w:val="left" w:pos="1540"/>
          <w:tab w:val="left" w:pos="3068"/>
          <w:tab w:val="left" w:pos="4034"/>
          <w:tab w:val="left" w:pos="5629"/>
          <w:tab w:val="left" w:pos="6582"/>
          <w:tab w:val="left" w:pos="8069"/>
        </w:tabs>
        <w:spacing w:before="132" w:line="276" w:lineRule="auto"/>
        <w:ind w:right="1122"/>
      </w:pPr>
      <w:r w:rsidRPr="00E32B23">
        <w:t>Hasil analisa struktur Hotel Ibis dan Mercure Samarinda menggunakan ETABS 2016</w:t>
      </w:r>
      <w:r w:rsidRPr="00E32B23">
        <w:rPr>
          <w:spacing w:val="-1"/>
        </w:rPr>
        <w:t xml:space="preserve"> </w:t>
      </w:r>
      <w:r w:rsidRPr="00E32B23">
        <w:t>adalah:</w:t>
      </w:r>
    </w:p>
    <w:p w:rsidR="006A37A7" w:rsidRPr="00E32B23" w:rsidRDefault="006A37A7" w:rsidP="00E32B23">
      <w:pPr>
        <w:pStyle w:val="ListParagraph"/>
        <w:widowControl w:val="0"/>
        <w:numPr>
          <w:ilvl w:val="0"/>
          <w:numId w:val="26"/>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Kolom</w:t>
      </w:r>
      <w:r w:rsidRPr="00E32B23">
        <w:rPr>
          <w:rFonts w:ascii="Times New Roman" w:hAnsi="Times New Roman" w:cs="Times New Roman"/>
        </w:rPr>
        <w:t xml:space="preserve"> </w:t>
      </w:r>
      <w:r w:rsidRPr="00E32B23">
        <w:rPr>
          <w:rFonts w:ascii="Times New Roman" w:hAnsi="Times New Roman" w:cs="Times New Roman"/>
        </w:rPr>
        <w:t xml:space="preserve">M. max: 113,3308 </w:t>
      </w:r>
      <w:r w:rsidRPr="00E32B23">
        <w:rPr>
          <w:rFonts w:ascii="Times New Roman" w:hAnsi="Times New Roman" w:cs="Times New Roman"/>
          <w:spacing w:val="-5"/>
        </w:rPr>
        <w:t xml:space="preserve">Kn/m ; </w:t>
      </w:r>
      <w:r w:rsidRPr="00E32B23">
        <w:rPr>
          <w:rFonts w:ascii="Times New Roman" w:hAnsi="Times New Roman" w:cs="Times New Roman"/>
        </w:rPr>
        <w:t>V. max : 59,3043</w:t>
      </w:r>
      <w:r w:rsidRPr="00E32B23">
        <w:rPr>
          <w:rFonts w:ascii="Times New Roman" w:hAnsi="Times New Roman" w:cs="Times New Roman"/>
          <w:spacing w:val="8"/>
        </w:rPr>
        <w:t xml:space="preserve"> </w:t>
      </w:r>
      <w:r w:rsidRPr="00E32B23">
        <w:rPr>
          <w:rFonts w:ascii="Times New Roman" w:hAnsi="Times New Roman" w:cs="Times New Roman"/>
        </w:rPr>
        <w:t>kn/m</w:t>
      </w:r>
    </w:p>
    <w:p w:rsidR="006A37A7" w:rsidRPr="00E32B23" w:rsidRDefault="006A37A7" w:rsidP="00E32B23">
      <w:pPr>
        <w:pStyle w:val="ListParagraph"/>
        <w:widowControl w:val="0"/>
        <w:numPr>
          <w:ilvl w:val="0"/>
          <w:numId w:val="26"/>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Balok</w:t>
      </w:r>
      <w:r w:rsidRPr="00E32B23">
        <w:rPr>
          <w:rFonts w:ascii="Times New Roman" w:hAnsi="Times New Roman" w:cs="Times New Roman"/>
          <w:spacing w:val="-1"/>
        </w:rPr>
        <w:t xml:space="preserve"> </w:t>
      </w:r>
      <w:r w:rsidRPr="00E32B23">
        <w:rPr>
          <w:rFonts w:ascii="Times New Roman" w:hAnsi="Times New Roman" w:cs="Times New Roman"/>
        </w:rPr>
        <w:t>induk</w:t>
      </w:r>
      <w:r w:rsidRPr="00E32B23">
        <w:rPr>
          <w:rFonts w:ascii="Times New Roman" w:hAnsi="Times New Roman" w:cs="Times New Roman"/>
        </w:rPr>
        <w:t xml:space="preserve"> </w:t>
      </w:r>
      <w:r w:rsidRPr="00E32B23">
        <w:rPr>
          <w:rFonts w:ascii="Times New Roman" w:hAnsi="Times New Roman" w:cs="Times New Roman"/>
        </w:rPr>
        <w:t xml:space="preserve">M.max : 90,793 </w:t>
      </w:r>
      <w:r w:rsidRPr="00E32B23">
        <w:rPr>
          <w:rFonts w:ascii="Times New Roman" w:hAnsi="Times New Roman" w:cs="Times New Roman"/>
          <w:spacing w:val="-5"/>
        </w:rPr>
        <w:t xml:space="preserve">Kn/m </w:t>
      </w:r>
      <w:r w:rsidRPr="00E32B23">
        <w:rPr>
          <w:rFonts w:ascii="Times New Roman" w:hAnsi="Times New Roman" w:cs="Times New Roman"/>
        </w:rPr>
        <w:t xml:space="preserve">; </w:t>
      </w:r>
      <w:r w:rsidRPr="00E32B23">
        <w:rPr>
          <w:rFonts w:ascii="Times New Roman" w:hAnsi="Times New Roman" w:cs="Times New Roman"/>
        </w:rPr>
        <w:t>V.max : 160,2223</w:t>
      </w:r>
      <w:r w:rsidRPr="00E32B23">
        <w:rPr>
          <w:rFonts w:ascii="Times New Roman" w:hAnsi="Times New Roman" w:cs="Times New Roman"/>
          <w:spacing w:val="8"/>
        </w:rPr>
        <w:t xml:space="preserve"> </w:t>
      </w:r>
      <w:r w:rsidRPr="00E32B23">
        <w:rPr>
          <w:rFonts w:ascii="Times New Roman" w:hAnsi="Times New Roman" w:cs="Times New Roman"/>
        </w:rPr>
        <w:t>Kn</w:t>
      </w:r>
    </w:p>
    <w:p w:rsidR="006A37A7" w:rsidRPr="00E32B23" w:rsidRDefault="006A37A7" w:rsidP="00E32B23">
      <w:pPr>
        <w:pStyle w:val="ListParagraph"/>
        <w:widowControl w:val="0"/>
        <w:numPr>
          <w:ilvl w:val="0"/>
          <w:numId w:val="26"/>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Balok</w:t>
      </w:r>
      <w:r w:rsidRPr="00E32B23">
        <w:rPr>
          <w:rFonts w:ascii="Times New Roman" w:hAnsi="Times New Roman" w:cs="Times New Roman"/>
          <w:spacing w:val="-1"/>
        </w:rPr>
        <w:t xml:space="preserve"> </w:t>
      </w:r>
      <w:r w:rsidRPr="00E32B23">
        <w:rPr>
          <w:rFonts w:ascii="Times New Roman" w:hAnsi="Times New Roman" w:cs="Times New Roman"/>
        </w:rPr>
        <w:t>Anak</w:t>
      </w:r>
      <w:r w:rsidRPr="00E32B23">
        <w:rPr>
          <w:rFonts w:ascii="Times New Roman" w:hAnsi="Times New Roman" w:cs="Times New Roman"/>
        </w:rPr>
        <w:t xml:space="preserve"> </w:t>
      </w:r>
      <w:r w:rsidRPr="00E32B23">
        <w:rPr>
          <w:rFonts w:ascii="Times New Roman" w:hAnsi="Times New Roman" w:cs="Times New Roman"/>
        </w:rPr>
        <w:t xml:space="preserve">M.max : 11,8240 </w:t>
      </w:r>
      <w:r w:rsidRPr="00E32B23">
        <w:rPr>
          <w:rFonts w:ascii="Times New Roman" w:hAnsi="Times New Roman" w:cs="Times New Roman"/>
          <w:spacing w:val="-5"/>
        </w:rPr>
        <w:t xml:space="preserve">kN/m </w:t>
      </w:r>
      <w:r w:rsidRPr="00E32B23">
        <w:rPr>
          <w:rFonts w:ascii="Times New Roman" w:hAnsi="Times New Roman" w:cs="Times New Roman"/>
        </w:rPr>
        <w:t>;</w:t>
      </w:r>
      <w:r w:rsidRPr="00E32B23">
        <w:rPr>
          <w:rFonts w:ascii="Times New Roman" w:hAnsi="Times New Roman" w:cs="Times New Roman"/>
        </w:rPr>
        <w:t xml:space="preserve"> V.max : 1,3193</w:t>
      </w:r>
      <w:r w:rsidRPr="00E32B23">
        <w:rPr>
          <w:rFonts w:ascii="Times New Roman" w:hAnsi="Times New Roman" w:cs="Times New Roman"/>
          <w:spacing w:val="8"/>
        </w:rPr>
        <w:t xml:space="preserve"> </w:t>
      </w:r>
      <w:r w:rsidRPr="00E32B23">
        <w:rPr>
          <w:rFonts w:ascii="Times New Roman" w:hAnsi="Times New Roman" w:cs="Times New Roman"/>
        </w:rPr>
        <w:t>Kn</w:t>
      </w:r>
    </w:p>
    <w:p w:rsidR="006A37A7" w:rsidRPr="00E32B23" w:rsidRDefault="006A37A7" w:rsidP="00E32B23">
      <w:pPr>
        <w:pStyle w:val="ListParagraph"/>
        <w:widowControl w:val="0"/>
        <w:numPr>
          <w:ilvl w:val="0"/>
          <w:numId w:val="27"/>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Hasil perhitungan komponen struktur beton bertulang pada pembangunan Ibis dan Mercure Hotel Samarinda meliputi: Pelat, Balok, dan Kolom pada gedung Ibis dan Mercure Hotel</w:t>
      </w:r>
      <w:r w:rsidRPr="00E32B23">
        <w:rPr>
          <w:rFonts w:ascii="Times New Roman" w:hAnsi="Times New Roman" w:cs="Times New Roman"/>
          <w:spacing w:val="2"/>
        </w:rPr>
        <w:t xml:space="preserve"> </w:t>
      </w:r>
      <w:r w:rsidRPr="00E32B23">
        <w:rPr>
          <w:rFonts w:ascii="Times New Roman" w:hAnsi="Times New Roman" w:cs="Times New Roman"/>
        </w:rPr>
        <w:t>Samarinda</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Balok induk = 700 x 400, Tulangan Tarik = 16 D 16, dan tulangan tekan = 8 D 16</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Balok anak = 500 x 300, Tulangan Tarik = 16 D 16, dan Tulangan Tekan = 8 D 16</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Kolom = 600 x</w:t>
      </w:r>
      <w:r w:rsidRPr="00E32B23">
        <w:rPr>
          <w:rFonts w:ascii="Times New Roman" w:hAnsi="Times New Roman" w:cs="Times New Roman"/>
          <w:spacing w:val="1"/>
        </w:rPr>
        <w:t xml:space="preserve"> </w:t>
      </w:r>
      <w:r w:rsidRPr="00E32B23">
        <w:rPr>
          <w:rFonts w:ascii="Times New Roman" w:hAnsi="Times New Roman" w:cs="Times New Roman"/>
        </w:rPr>
        <w:t>600</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Plat Basement, lantai 1 mall, dan lantai 2 mall = 190 mm</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Plat lantai 3 meeting room, plat lantai 4 all day dining, dan plat lantai hotel 6-13 = 180</w:t>
      </w:r>
      <w:r w:rsidRPr="00E32B23">
        <w:rPr>
          <w:rFonts w:ascii="Times New Roman" w:hAnsi="Times New Roman" w:cs="Times New Roman"/>
          <w:spacing w:val="-2"/>
        </w:rPr>
        <w:t xml:space="preserve"> </w:t>
      </w:r>
      <w:r w:rsidRPr="00E32B23">
        <w:rPr>
          <w:rFonts w:ascii="Times New Roman" w:hAnsi="Times New Roman" w:cs="Times New Roman"/>
        </w:rPr>
        <w:t>mm</w:t>
      </w:r>
    </w:p>
    <w:p w:rsidR="006A37A7" w:rsidRPr="00E32B23"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Plat lantai 4 kolam = 230</w:t>
      </w:r>
      <w:r w:rsidRPr="00E32B23">
        <w:rPr>
          <w:rFonts w:ascii="Times New Roman" w:hAnsi="Times New Roman" w:cs="Times New Roman"/>
          <w:spacing w:val="-1"/>
        </w:rPr>
        <w:t xml:space="preserve"> </w:t>
      </w:r>
      <w:r w:rsidRPr="00E32B23">
        <w:rPr>
          <w:rFonts w:ascii="Times New Roman" w:hAnsi="Times New Roman" w:cs="Times New Roman"/>
        </w:rPr>
        <w:t>mm</w:t>
      </w:r>
    </w:p>
    <w:p w:rsidR="00E32B23" w:rsidRPr="00641A85" w:rsidRDefault="006A37A7" w:rsidP="00E32B23">
      <w:pPr>
        <w:pStyle w:val="ListParagraph"/>
        <w:widowControl w:val="0"/>
        <w:numPr>
          <w:ilvl w:val="0"/>
          <w:numId w:val="28"/>
        </w:numPr>
        <w:tabs>
          <w:tab w:val="left" w:pos="1722"/>
        </w:tabs>
        <w:autoSpaceDE w:val="0"/>
        <w:autoSpaceDN w:val="0"/>
        <w:spacing w:after="0"/>
        <w:contextualSpacing w:val="0"/>
        <w:jc w:val="both"/>
        <w:rPr>
          <w:rFonts w:ascii="Times New Roman" w:hAnsi="Times New Roman" w:cs="Times New Roman"/>
        </w:rPr>
      </w:pPr>
      <w:r w:rsidRPr="00E32B23">
        <w:rPr>
          <w:rFonts w:ascii="Times New Roman" w:hAnsi="Times New Roman" w:cs="Times New Roman"/>
        </w:rPr>
        <w:t>Plat atap =170</w:t>
      </w:r>
      <w:r w:rsidRPr="00E32B23">
        <w:rPr>
          <w:rFonts w:ascii="Times New Roman" w:hAnsi="Times New Roman" w:cs="Times New Roman"/>
          <w:spacing w:val="-1"/>
        </w:rPr>
        <w:t xml:space="preserve"> </w:t>
      </w:r>
      <w:r w:rsidRPr="00E32B23">
        <w:rPr>
          <w:rFonts w:ascii="Times New Roman" w:hAnsi="Times New Roman" w:cs="Times New Roman"/>
        </w:rPr>
        <w:t>mm</w:t>
      </w:r>
    </w:p>
    <w:p w:rsidR="00E32B23" w:rsidRPr="00E32B23" w:rsidRDefault="00E41F67" w:rsidP="00E32B23">
      <w:pPr>
        <w:spacing w:line="276" w:lineRule="auto"/>
        <w:rPr>
          <w:rFonts w:ascii="Times New Roman" w:hAnsi="Times New Roman"/>
          <w:b/>
          <w:color w:val="000000" w:themeColor="text1"/>
        </w:rPr>
      </w:pPr>
      <w:r w:rsidRPr="00E32B23">
        <w:rPr>
          <w:rFonts w:ascii="Times New Roman" w:hAnsi="Times New Roman"/>
          <w:b/>
          <w:color w:val="000000" w:themeColor="text1"/>
        </w:rPr>
        <w:lastRenderedPageBreak/>
        <w:t>Saran</w:t>
      </w:r>
    </w:p>
    <w:p w:rsidR="00E32B23" w:rsidRPr="00E32B23" w:rsidRDefault="00E41F67" w:rsidP="00E32B23">
      <w:pPr>
        <w:spacing w:line="276" w:lineRule="auto"/>
        <w:rPr>
          <w:rFonts w:ascii="Times New Roman" w:hAnsi="Times New Roman"/>
          <w:b/>
          <w:color w:val="000000" w:themeColor="text1"/>
        </w:rPr>
      </w:pPr>
      <w:r w:rsidRPr="00E32B23">
        <w:rPr>
          <w:rFonts w:ascii="Times New Roman" w:eastAsiaTheme="minorHAnsi" w:hAnsi="Times New Roman"/>
        </w:rPr>
        <w:t>Dari hasil kesimpulan diatas dan permasalahan yang ada di lapangan, maka penulis mempunyai beberapa saran:</w:t>
      </w:r>
    </w:p>
    <w:p w:rsidR="00E32B23" w:rsidRPr="00E32B23" w:rsidRDefault="00E32B23" w:rsidP="00E32B23">
      <w:pPr>
        <w:pStyle w:val="ListParagraph"/>
        <w:numPr>
          <w:ilvl w:val="0"/>
          <w:numId w:val="30"/>
        </w:numPr>
        <w:rPr>
          <w:rFonts w:ascii="Times New Roman" w:hAnsi="Times New Roman" w:cs="Times New Roman"/>
          <w:b/>
          <w:color w:val="000000" w:themeColor="text1"/>
        </w:rPr>
      </w:pPr>
      <w:r w:rsidRPr="00E32B23">
        <w:rPr>
          <w:rFonts w:ascii="Times New Roman" w:hAnsi="Times New Roman" w:cs="Times New Roman"/>
        </w:rPr>
        <w:t>Dalam perencanaan harus dilakukan perhitungan beberapa kali untuk mendapatkan dimensi yang ekonomis dan memenuhi syarat sebagai acuan dalam</w:t>
      </w:r>
      <w:r w:rsidRPr="00E32B23">
        <w:rPr>
          <w:rFonts w:ascii="Times New Roman" w:hAnsi="Times New Roman" w:cs="Times New Roman"/>
          <w:spacing w:val="-1"/>
        </w:rPr>
        <w:t xml:space="preserve"> </w:t>
      </w:r>
      <w:r w:rsidRPr="00E32B23">
        <w:rPr>
          <w:rFonts w:ascii="Times New Roman" w:hAnsi="Times New Roman" w:cs="Times New Roman"/>
        </w:rPr>
        <w:t>perhitungan.</w:t>
      </w:r>
    </w:p>
    <w:p w:rsidR="00E32B23" w:rsidRPr="00E32B23" w:rsidRDefault="00E32B23" w:rsidP="00E32B23">
      <w:pPr>
        <w:pStyle w:val="ListParagraph"/>
        <w:numPr>
          <w:ilvl w:val="0"/>
          <w:numId w:val="30"/>
        </w:numPr>
        <w:rPr>
          <w:rFonts w:ascii="Times New Roman" w:hAnsi="Times New Roman" w:cs="Times New Roman"/>
          <w:b/>
          <w:color w:val="000000" w:themeColor="text1"/>
        </w:rPr>
      </w:pPr>
      <w:r w:rsidRPr="00E32B23">
        <w:rPr>
          <w:rFonts w:ascii="Times New Roman" w:hAnsi="Times New Roman" w:cs="Times New Roman"/>
        </w:rPr>
        <w:t>Sebelum melakukan suatu perencanaan struktur alangkah lebih tepat apabila memahami terlebih dahulu peraturan yang berlaku khususnya SNI 1726- 2012 mengenai Tata Cara Perencanaan Ketahanan Gempa untuk Struktur Bangunan</w:t>
      </w:r>
      <w:r w:rsidRPr="00E32B23">
        <w:rPr>
          <w:rFonts w:ascii="Times New Roman" w:hAnsi="Times New Roman" w:cs="Times New Roman"/>
          <w:spacing w:val="-1"/>
        </w:rPr>
        <w:t xml:space="preserve"> </w:t>
      </w:r>
      <w:r w:rsidRPr="00E32B23">
        <w:rPr>
          <w:rFonts w:ascii="Times New Roman" w:hAnsi="Times New Roman" w:cs="Times New Roman"/>
        </w:rPr>
        <w:t>Gedung.</w:t>
      </w:r>
    </w:p>
    <w:p w:rsidR="00E32B23" w:rsidRPr="00E32B23" w:rsidRDefault="00E32B23" w:rsidP="00E32B23">
      <w:pPr>
        <w:pStyle w:val="ListParagraph"/>
        <w:numPr>
          <w:ilvl w:val="0"/>
          <w:numId w:val="30"/>
        </w:numPr>
        <w:rPr>
          <w:rFonts w:ascii="Times New Roman" w:hAnsi="Times New Roman" w:cs="Times New Roman"/>
          <w:b/>
          <w:color w:val="000000" w:themeColor="text1"/>
        </w:rPr>
      </w:pPr>
      <w:r w:rsidRPr="00E32B23">
        <w:rPr>
          <w:rFonts w:ascii="Times New Roman" w:hAnsi="Times New Roman" w:cs="Times New Roman"/>
        </w:rPr>
        <w:t>Sebelum perencanaan struktur sebaiknya dilakukan estimasi awal pada ukuran elemen struktur, sehingga tidak terjadi penentuan elemen struktur berulang-</w:t>
      </w:r>
      <w:r w:rsidRPr="00E32B23">
        <w:rPr>
          <w:rFonts w:ascii="Times New Roman" w:hAnsi="Times New Roman" w:cs="Times New Roman"/>
          <w:spacing w:val="-2"/>
        </w:rPr>
        <w:t xml:space="preserve"> </w:t>
      </w:r>
      <w:r w:rsidRPr="00E32B23">
        <w:rPr>
          <w:rFonts w:ascii="Times New Roman" w:hAnsi="Times New Roman" w:cs="Times New Roman"/>
        </w:rPr>
        <w:t>ulang.</w:t>
      </w:r>
    </w:p>
    <w:p w:rsidR="00E32B23" w:rsidRPr="00E32B23" w:rsidRDefault="00E32B23" w:rsidP="00E32B23">
      <w:pPr>
        <w:pStyle w:val="ListParagraph"/>
        <w:numPr>
          <w:ilvl w:val="0"/>
          <w:numId w:val="30"/>
        </w:numPr>
        <w:rPr>
          <w:rFonts w:ascii="Times New Roman" w:hAnsi="Times New Roman" w:cs="Times New Roman"/>
          <w:b/>
          <w:color w:val="000000" w:themeColor="text1"/>
        </w:rPr>
      </w:pPr>
      <w:r w:rsidRPr="00E32B23">
        <w:rPr>
          <w:rFonts w:ascii="Times New Roman" w:hAnsi="Times New Roman" w:cs="Times New Roman"/>
        </w:rPr>
        <w:t>Dalam melakukan input data pada program ETABS hendaknya dilakukan dengan teliti sesuai dengan asumsi- asumsi yang telah ditetapkan sebelumnya sehingga dapat dihasilkan analisa struktur yang mendekati keadaan</w:t>
      </w:r>
      <w:r w:rsidRPr="00E32B23">
        <w:rPr>
          <w:rFonts w:ascii="Times New Roman" w:hAnsi="Times New Roman" w:cs="Times New Roman"/>
          <w:spacing w:val="-1"/>
        </w:rPr>
        <w:t xml:space="preserve"> </w:t>
      </w:r>
      <w:r w:rsidRPr="00E32B23">
        <w:rPr>
          <w:rFonts w:ascii="Times New Roman" w:hAnsi="Times New Roman" w:cs="Times New Roman"/>
        </w:rPr>
        <w:t>sebenarnya.</w:t>
      </w:r>
    </w:p>
    <w:p w:rsidR="00E41F67" w:rsidRPr="00E32B23" w:rsidRDefault="00E41F67" w:rsidP="00E32B23">
      <w:pPr>
        <w:spacing w:line="276" w:lineRule="auto"/>
        <w:rPr>
          <w:rFonts w:ascii="Times New Roman" w:hAnsi="Times New Roman"/>
          <w:b/>
          <w:color w:val="000000" w:themeColor="text1"/>
        </w:rPr>
      </w:pPr>
    </w:p>
    <w:p w:rsidR="002527C5" w:rsidRPr="00E32B23" w:rsidRDefault="002527C5" w:rsidP="00E32B23">
      <w:pPr>
        <w:spacing w:line="276" w:lineRule="auto"/>
        <w:rPr>
          <w:rFonts w:ascii="Times New Roman" w:hAnsi="Times New Roman"/>
        </w:rPr>
      </w:pPr>
    </w:p>
    <w:p w:rsidR="002527C5" w:rsidRPr="00E32B23" w:rsidRDefault="002527C5"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FF754E" w:rsidRPr="00E32B23" w:rsidRDefault="00FF754E" w:rsidP="00E32B23">
      <w:pPr>
        <w:spacing w:line="276" w:lineRule="auto"/>
        <w:rPr>
          <w:rFonts w:ascii="Times New Roman" w:hAnsi="Times New Roman"/>
          <w:b/>
        </w:rPr>
      </w:pPr>
    </w:p>
    <w:p w:rsidR="00243F1E" w:rsidRPr="00E32B23" w:rsidRDefault="00243F1E" w:rsidP="00E32B23">
      <w:pPr>
        <w:spacing w:line="276" w:lineRule="auto"/>
        <w:ind w:left="360"/>
        <w:rPr>
          <w:rFonts w:ascii="Times New Roman" w:hAnsi="Times New Roman"/>
          <w:b/>
          <w:color w:val="000000" w:themeColor="text1"/>
        </w:rPr>
        <w:sectPr w:rsidR="00243F1E" w:rsidRPr="00E32B23" w:rsidSect="002B3143">
          <w:type w:val="continuous"/>
          <w:pgSz w:w="12240" w:h="15840"/>
          <w:pgMar w:top="2268" w:right="1701" w:bottom="2268" w:left="2268" w:header="720" w:footer="720" w:gutter="0"/>
          <w:cols w:num="2" w:space="720"/>
          <w:docGrid w:linePitch="360"/>
        </w:sectPr>
      </w:pPr>
    </w:p>
    <w:p w:rsidR="00C71240" w:rsidRPr="00E32B23" w:rsidRDefault="00C71240" w:rsidP="00E32B23">
      <w:pPr>
        <w:spacing w:line="276" w:lineRule="auto"/>
        <w:ind w:hanging="360"/>
        <w:jc w:val="center"/>
        <w:rPr>
          <w:rFonts w:ascii="Times New Roman" w:hAnsi="Times New Roman"/>
          <w:b/>
          <w:lang w:val="sv-SE"/>
        </w:rPr>
      </w:pPr>
      <w:r w:rsidRPr="00E32B23">
        <w:rPr>
          <w:rFonts w:ascii="Times New Roman" w:hAnsi="Times New Roman"/>
          <w:b/>
          <w:lang w:val="sv-SE"/>
        </w:rPr>
        <w:lastRenderedPageBreak/>
        <w:t>DAFTAR PUSTAKA</w:t>
      </w:r>
    </w:p>
    <w:p w:rsidR="00C71240" w:rsidRPr="00E32B23" w:rsidRDefault="00C71240" w:rsidP="00E32B23">
      <w:pPr>
        <w:spacing w:line="276" w:lineRule="auto"/>
        <w:ind w:hanging="360"/>
        <w:rPr>
          <w:rFonts w:ascii="Times New Roman" w:hAnsi="Times New Roman"/>
          <w:b/>
          <w:lang w:val="sv-SE"/>
        </w:rPr>
      </w:pPr>
    </w:p>
    <w:p w:rsidR="00641A85" w:rsidRPr="00641A85" w:rsidRDefault="00641A85" w:rsidP="00641A85">
      <w:pPr>
        <w:spacing w:line="276" w:lineRule="auto"/>
        <w:ind w:left="660" w:hangingChars="300" w:hanging="660"/>
        <w:rPr>
          <w:rFonts w:ascii="Times New Roman" w:hAnsi="Times New Roman"/>
        </w:rPr>
      </w:pPr>
      <w:r w:rsidRPr="00641A85">
        <w:rPr>
          <w:rFonts w:ascii="Times New Roman" w:hAnsi="Times New Roman"/>
        </w:rPr>
        <w:t>Badan Standarisasi Nasional, 2012. Tata Cara Perencanaan Ketahanan Gempa Untuk Struktur Bangunan Gedung dan Non- Gedung (SNI 1726-2012). Jakarta: BSN</w:t>
      </w:r>
    </w:p>
    <w:p w:rsidR="00641A85" w:rsidRPr="00641A85" w:rsidRDefault="00641A85" w:rsidP="00641A85">
      <w:pPr>
        <w:spacing w:line="276" w:lineRule="auto"/>
        <w:ind w:left="660" w:hangingChars="300" w:hanging="660"/>
        <w:rPr>
          <w:rFonts w:ascii="Times New Roman" w:hAnsi="Times New Roman"/>
        </w:rPr>
      </w:pPr>
      <w:r w:rsidRPr="00641A85">
        <w:rPr>
          <w:rFonts w:ascii="Times New Roman" w:hAnsi="Times New Roman"/>
        </w:rPr>
        <w:t>Badan Standarisasi Nasional, 2013. Persyaratan beton struktural untuk bangunan gedung (SNI 2847-2013). Jakarta: BSN</w:t>
      </w:r>
    </w:p>
    <w:p w:rsidR="00641A85" w:rsidRPr="00641A85" w:rsidRDefault="00641A85" w:rsidP="00641A85">
      <w:pPr>
        <w:spacing w:line="276" w:lineRule="auto"/>
        <w:ind w:left="660" w:hangingChars="300" w:hanging="660"/>
        <w:rPr>
          <w:rFonts w:ascii="Times New Roman" w:hAnsi="Times New Roman"/>
        </w:rPr>
      </w:pPr>
      <w:r w:rsidRPr="00641A85">
        <w:rPr>
          <w:rFonts w:ascii="Times New Roman" w:hAnsi="Times New Roman"/>
        </w:rPr>
        <w:t>Badan Standarisasi Nasional, 2013. Beban minimum untuk Perancangan Bangunan Gedung dan Struktur lain (SNI 1727-2013). Jakarta: BSN</w:t>
      </w:r>
    </w:p>
    <w:p w:rsidR="00A32902" w:rsidRPr="00E32B23" w:rsidRDefault="00641A85" w:rsidP="00641A85">
      <w:pPr>
        <w:spacing w:line="276" w:lineRule="auto"/>
        <w:ind w:left="660" w:hangingChars="300" w:hanging="660"/>
        <w:rPr>
          <w:rFonts w:ascii="Times New Roman" w:hAnsi="Times New Roman"/>
        </w:rPr>
      </w:pPr>
      <w:r w:rsidRPr="00641A85">
        <w:rPr>
          <w:rFonts w:ascii="Times New Roman" w:hAnsi="Times New Roman"/>
        </w:rPr>
        <w:t>Agus   Setiawan,   ST.,</w:t>
      </w:r>
      <w:r w:rsidRPr="00641A85">
        <w:rPr>
          <w:rFonts w:ascii="Times New Roman" w:hAnsi="Times New Roman"/>
        </w:rPr>
        <w:tab/>
        <w:t>MT.   2016.   Perancangan   Struktur   Beton</w:t>
      </w:r>
      <w:r w:rsidRPr="00641A85">
        <w:rPr>
          <w:rFonts w:ascii="Times New Roman" w:hAnsi="Times New Roman"/>
        </w:rPr>
        <w:tab/>
        <w:t>Bertulang Berdasarkan SNI 2847-2013, Jakarta: Erlangga</w:t>
      </w:r>
    </w:p>
    <w:p w:rsidR="000D673D" w:rsidRPr="00E32B23" w:rsidRDefault="000D673D" w:rsidP="00E32B23">
      <w:pPr>
        <w:spacing w:line="276" w:lineRule="auto"/>
        <w:rPr>
          <w:rFonts w:ascii="Times New Roman" w:hAnsi="Times New Roman"/>
          <w:b/>
        </w:rPr>
      </w:pPr>
    </w:p>
    <w:sectPr w:rsidR="000D673D" w:rsidRPr="00E32B23" w:rsidSect="00C71240">
      <w:footerReference w:type="default" r:id="rId17"/>
      <w:type w:val="continuous"/>
      <w:pgSz w:w="11906" w:h="16838"/>
      <w:pgMar w:top="2268" w:right="1701" w:bottom="1701" w:left="2268" w:header="720" w:footer="720" w:gutter="0"/>
      <w:pgNumType w:start="143"/>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8C" w:rsidRDefault="007D368C">
      <w:pPr>
        <w:spacing w:after="0" w:line="240" w:lineRule="auto"/>
      </w:pPr>
      <w:r>
        <w:separator/>
      </w:r>
    </w:p>
  </w:endnote>
  <w:endnote w:type="continuationSeparator" w:id="0">
    <w:p w:rsidR="007D368C" w:rsidRDefault="007D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31692"/>
      <w:docPartObj>
        <w:docPartGallery w:val="Page Numbers (Bottom of Page)"/>
        <w:docPartUnique/>
      </w:docPartObj>
    </w:sdtPr>
    <w:sdtEndPr>
      <w:rPr>
        <w:noProof/>
      </w:rPr>
    </w:sdtEndPr>
    <w:sdtContent>
      <w:p w:rsidR="00B6657A" w:rsidRDefault="00B6657A">
        <w:pPr>
          <w:pStyle w:val="Footer"/>
          <w:jc w:val="right"/>
        </w:pPr>
        <w:r>
          <w:fldChar w:fldCharType="begin"/>
        </w:r>
        <w:r>
          <w:instrText xml:space="preserve"> PAGE   \* MERGEFORMAT </w:instrText>
        </w:r>
        <w:r>
          <w:fldChar w:fldCharType="separate"/>
        </w:r>
        <w:r w:rsidR="00C95C67">
          <w:rPr>
            <w:noProof/>
          </w:rPr>
          <w:t>1</w:t>
        </w:r>
        <w:r>
          <w:rPr>
            <w:noProof/>
          </w:rPr>
          <w:fldChar w:fldCharType="end"/>
        </w:r>
      </w:p>
    </w:sdtContent>
  </w:sdt>
  <w:p w:rsidR="00B6657A" w:rsidRDefault="00B66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50" w:rsidRDefault="009641AC">
    <w:pPr>
      <w:pStyle w:val="Footer"/>
    </w:pPr>
    <w:r>
      <w:rPr>
        <w:noProof/>
      </w:rPr>
      <mc:AlternateContent>
        <mc:Choice Requires="wps">
          <w:drawing>
            <wp:anchor distT="0" distB="0" distL="114300" distR="114300" simplePos="0" relativeHeight="251659264" behindDoc="0" locked="0" layoutInCell="1" allowOverlap="1" wp14:anchorId="522212D3" wp14:editId="003912E8">
              <wp:simplePos x="0" y="0"/>
              <wp:positionH relativeFrom="margin">
                <wp:posOffset>4953635</wp:posOffset>
              </wp:positionH>
              <wp:positionV relativeFrom="paragraph">
                <wp:posOffset>8890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3650" w:rsidRDefault="007D368C">
                          <w:pPr>
                            <w:pStyle w:val="Footer"/>
                            <w:rPr>
                              <w:sz w:val="24"/>
                              <w:szCs w:val="24"/>
                              <w:lang w:val="id-ID"/>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2212D3" id="_x0000_t202" coordsize="21600,21600" o:spt="202" path="m,l,21600r21600,l21600,xe">
              <v:stroke joinstyle="miter"/>
              <v:path gradientshapeok="t" o:connecttype="rect"/>
            </v:shapetype>
            <v:shape id="Text Box 23" o:spid="_x0000_s1026" type="#_x0000_t202" style="position:absolute;margin-left:390.05pt;margin-top:.7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" filled="f" stroked="f" strokeweight=".5pt">
              <v:textbox style="mso-fit-shape-to-text:t" inset="0,0,0,0">
                <w:txbxContent>
                  <w:p w:rsidR="00E13650" w:rsidRDefault="007D368C">
                    <w:pPr>
                      <w:pStyle w:val="Footer"/>
                      <w:rPr>
                        <w:sz w:val="24"/>
                        <w:szCs w:val="24"/>
                        <w:lang w:val="id-ID"/>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8C" w:rsidRDefault="007D368C">
      <w:pPr>
        <w:spacing w:after="0" w:line="240" w:lineRule="auto"/>
      </w:pPr>
      <w:r>
        <w:separator/>
      </w:r>
    </w:p>
  </w:footnote>
  <w:footnote w:type="continuationSeparator" w:id="0">
    <w:p w:rsidR="007D368C" w:rsidRDefault="007D3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F33"/>
    <w:multiLevelType w:val="hybridMultilevel"/>
    <w:tmpl w:val="629A14BA"/>
    <w:lvl w:ilvl="0" w:tplc="C7A231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79D0"/>
    <w:multiLevelType w:val="multilevel"/>
    <w:tmpl w:val="CFD0FAE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183F91"/>
    <w:multiLevelType w:val="hybridMultilevel"/>
    <w:tmpl w:val="8AE8811E"/>
    <w:lvl w:ilvl="0" w:tplc="2ABA7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F1C8F"/>
    <w:multiLevelType w:val="hybridMultilevel"/>
    <w:tmpl w:val="96D4A798"/>
    <w:lvl w:ilvl="0" w:tplc="ABFEC5A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44689E"/>
    <w:multiLevelType w:val="hybridMultilevel"/>
    <w:tmpl w:val="1EE6E7FE"/>
    <w:lvl w:ilvl="0" w:tplc="04090001">
      <w:start w:val="1"/>
      <w:numFmt w:val="bullet"/>
      <w:lvlText w:val=""/>
      <w:lvlJc w:val="left"/>
      <w:pPr>
        <w:ind w:left="927" w:hanging="567"/>
      </w:pPr>
      <w:rPr>
        <w:rFonts w:ascii="Symbol" w:hAnsi="Symbol" w:hint="default"/>
        <w:spacing w:val="-4"/>
        <w:w w:val="99"/>
        <w:sz w:val="24"/>
        <w:szCs w:val="24"/>
        <w:lang w:val="id" w:eastAsia="id" w:bidi="id"/>
      </w:rPr>
    </w:lvl>
    <w:lvl w:ilvl="1" w:tplc="A55C47D2">
      <w:numFmt w:val="bullet"/>
      <w:lvlText w:val="•"/>
      <w:lvlJc w:val="left"/>
      <w:pPr>
        <w:ind w:left="2060" w:hanging="567"/>
      </w:pPr>
      <w:rPr>
        <w:rFonts w:ascii="Times New Roman" w:eastAsia="Times New Roman" w:hAnsi="Times New Roman" w:cs="Times New Roman" w:hint="default"/>
        <w:w w:val="100"/>
        <w:sz w:val="24"/>
        <w:szCs w:val="24"/>
        <w:lang w:val="id" w:eastAsia="id" w:bidi="id"/>
      </w:rPr>
    </w:lvl>
    <w:lvl w:ilvl="2" w:tplc="8EF48B3C">
      <w:numFmt w:val="bullet"/>
      <w:lvlText w:val="•"/>
      <w:lvlJc w:val="left"/>
      <w:pPr>
        <w:ind w:left="2059" w:hanging="567"/>
      </w:pPr>
      <w:rPr>
        <w:rFonts w:hint="default"/>
        <w:lang w:val="id" w:eastAsia="id" w:bidi="id"/>
      </w:rPr>
    </w:lvl>
    <w:lvl w:ilvl="3" w:tplc="0E90127C">
      <w:numFmt w:val="bullet"/>
      <w:lvlText w:val="•"/>
      <w:lvlJc w:val="left"/>
      <w:pPr>
        <w:ind w:left="3049" w:hanging="567"/>
      </w:pPr>
      <w:rPr>
        <w:rFonts w:hint="default"/>
        <w:lang w:val="id" w:eastAsia="id" w:bidi="id"/>
      </w:rPr>
    </w:lvl>
    <w:lvl w:ilvl="4" w:tplc="7C2646E0">
      <w:numFmt w:val="bullet"/>
      <w:lvlText w:val="•"/>
      <w:lvlJc w:val="left"/>
      <w:pPr>
        <w:ind w:left="4040" w:hanging="567"/>
      </w:pPr>
      <w:rPr>
        <w:rFonts w:hint="default"/>
        <w:lang w:val="id" w:eastAsia="id" w:bidi="id"/>
      </w:rPr>
    </w:lvl>
    <w:lvl w:ilvl="5" w:tplc="5836801C">
      <w:numFmt w:val="bullet"/>
      <w:lvlText w:val="•"/>
      <w:lvlJc w:val="left"/>
      <w:pPr>
        <w:ind w:left="5031" w:hanging="567"/>
      </w:pPr>
      <w:rPr>
        <w:rFonts w:hint="default"/>
        <w:lang w:val="id" w:eastAsia="id" w:bidi="id"/>
      </w:rPr>
    </w:lvl>
    <w:lvl w:ilvl="6" w:tplc="406E085E">
      <w:numFmt w:val="bullet"/>
      <w:lvlText w:val="•"/>
      <w:lvlJc w:val="left"/>
      <w:pPr>
        <w:ind w:left="6022" w:hanging="567"/>
      </w:pPr>
      <w:rPr>
        <w:rFonts w:hint="default"/>
        <w:lang w:val="id" w:eastAsia="id" w:bidi="id"/>
      </w:rPr>
    </w:lvl>
    <w:lvl w:ilvl="7" w:tplc="4F7A6D8A">
      <w:numFmt w:val="bullet"/>
      <w:lvlText w:val="•"/>
      <w:lvlJc w:val="left"/>
      <w:pPr>
        <w:ind w:left="7013" w:hanging="567"/>
      </w:pPr>
      <w:rPr>
        <w:rFonts w:hint="default"/>
        <w:lang w:val="id" w:eastAsia="id" w:bidi="id"/>
      </w:rPr>
    </w:lvl>
    <w:lvl w:ilvl="8" w:tplc="E05480FA">
      <w:numFmt w:val="bullet"/>
      <w:lvlText w:val="•"/>
      <w:lvlJc w:val="left"/>
      <w:pPr>
        <w:ind w:left="8003" w:hanging="567"/>
      </w:pPr>
      <w:rPr>
        <w:rFonts w:hint="default"/>
        <w:lang w:val="id" w:eastAsia="id" w:bidi="id"/>
      </w:rPr>
    </w:lvl>
  </w:abstractNum>
  <w:abstractNum w:abstractNumId="5" w15:restartNumberingAfterBreak="0">
    <w:nsid w:val="21200DC4"/>
    <w:multiLevelType w:val="hybridMultilevel"/>
    <w:tmpl w:val="1AD6E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92220"/>
    <w:multiLevelType w:val="hybridMultilevel"/>
    <w:tmpl w:val="9FC49356"/>
    <w:lvl w:ilvl="0" w:tplc="3F7250F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C236C6F"/>
    <w:multiLevelType w:val="hybridMultilevel"/>
    <w:tmpl w:val="04CEB46C"/>
    <w:lvl w:ilvl="0" w:tplc="23584B30">
      <w:start w:val="1"/>
      <w:numFmt w:val="decimal"/>
      <w:lvlText w:val="4.4.%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2F12778F"/>
    <w:multiLevelType w:val="multilevel"/>
    <w:tmpl w:val="22E881A8"/>
    <w:lvl w:ilvl="0">
      <w:start w:val="5"/>
      <w:numFmt w:val="decimal"/>
      <w:lvlText w:val="%1"/>
      <w:lvlJc w:val="left"/>
      <w:pPr>
        <w:ind w:left="1154" w:hanging="567"/>
      </w:pPr>
      <w:rPr>
        <w:rFonts w:hint="default"/>
        <w:lang w:val="id" w:eastAsia="id" w:bidi="id"/>
      </w:rPr>
    </w:lvl>
    <w:lvl w:ilvl="1">
      <w:start w:val="2"/>
      <w:numFmt w:val="decimal"/>
      <w:lvlText w:val="%1.%2"/>
      <w:lvlJc w:val="left"/>
      <w:pPr>
        <w:ind w:left="1154" w:hanging="567"/>
      </w:pPr>
      <w:rPr>
        <w:rFonts w:ascii="Times New Roman" w:eastAsia="Times New Roman" w:hAnsi="Times New Roman" w:cs="Times New Roman" w:hint="default"/>
        <w:b/>
        <w:bCs/>
        <w:spacing w:val="-1"/>
        <w:w w:val="99"/>
        <w:sz w:val="24"/>
        <w:szCs w:val="24"/>
        <w:lang w:val="id" w:eastAsia="id" w:bidi="id"/>
      </w:rPr>
    </w:lvl>
    <w:lvl w:ilvl="2">
      <w:start w:val="1"/>
      <w:numFmt w:val="decimal"/>
      <w:lvlText w:val="%3."/>
      <w:lvlJc w:val="left"/>
      <w:pPr>
        <w:ind w:left="1090" w:hanging="360"/>
      </w:pPr>
      <w:rPr>
        <w:rFonts w:ascii="Times New Roman" w:eastAsia="Times New Roman" w:hAnsi="Times New Roman" w:cs="Times New Roman" w:hint="default"/>
        <w:spacing w:val="-23"/>
        <w:w w:val="99"/>
        <w:sz w:val="24"/>
        <w:szCs w:val="24"/>
        <w:lang w:val="id" w:eastAsia="id" w:bidi="id"/>
      </w:rPr>
    </w:lvl>
    <w:lvl w:ilvl="3">
      <w:numFmt w:val="bullet"/>
      <w:lvlText w:val="•"/>
      <w:lvlJc w:val="left"/>
      <w:pPr>
        <w:ind w:left="3045" w:hanging="360"/>
      </w:pPr>
      <w:rPr>
        <w:rFonts w:hint="default"/>
        <w:lang w:val="id" w:eastAsia="id" w:bidi="id"/>
      </w:rPr>
    </w:lvl>
    <w:lvl w:ilvl="4">
      <w:numFmt w:val="bullet"/>
      <w:lvlText w:val="•"/>
      <w:lvlJc w:val="left"/>
      <w:pPr>
        <w:ind w:left="3988" w:hanging="360"/>
      </w:pPr>
      <w:rPr>
        <w:rFonts w:hint="default"/>
        <w:lang w:val="id" w:eastAsia="id" w:bidi="id"/>
      </w:rPr>
    </w:lvl>
    <w:lvl w:ilvl="5">
      <w:numFmt w:val="bullet"/>
      <w:lvlText w:val="•"/>
      <w:lvlJc w:val="left"/>
      <w:pPr>
        <w:ind w:left="4931" w:hanging="360"/>
      </w:pPr>
      <w:rPr>
        <w:rFonts w:hint="default"/>
        <w:lang w:val="id" w:eastAsia="id" w:bidi="id"/>
      </w:rPr>
    </w:lvl>
    <w:lvl w:ilvl="6">
      <w:numFmt w:val="bullet"/>
      <w:lvlText w:val="•"/>
      <w:lvlJc w:val="left"/>
      <w:pPr>
        <w:ind w:left="5874" w:hanging="360"/>
      </w:pPr>
      <w:rPr>
        <w:rFonts w:hint="default"/>
        <w:lang w:val="id" w:eastAsia="id" w:bidi="id"/>
      </w:rPr>
    </w:lvl>
    <w:lvl w:ilvl="7">
      <w:numFmt w:val="bullet"/>
      <w:lvlText w:val="•"/>
      <w:lvlJc w:val="left"/>
      <w:pPr>
        <w:ind w:left="6817" w:hanging="360"/>
      </w:pPr>
      <w:rPr>
        <w:rFonts w:hint="default"/>
        <w:lang w:val="id" w:eastAsia="id" w:bidi="id"/>
      </w:rPr>
    </w:lvl>
    <w:lvl w:ilvl="8">
      <w:numFmt w:val="bullet"/>
      <w:lvlText w:val="•"/>
      <w:lvlJc w:val="left"/>
      <w:pPr>
        <w:ind w:left="7760" w:hanging="360"/>
      </w:pPr>
      <w:rPr>
        <w:rFonts w:hint="default"/>
        <w:lang w:val="id" w:eastAsia="id" w:bidi="id"/>
      </w:rPr>
    </w:lvl>
  </w:abstractNum>
  <w:abstractNum w:abstractNumId="9" w15:restartNumberingAfterBreak="0">
    <w:nsid w:val="2F1F735A"/>
    <w:multiLevelType w:val="hybridMultilevel"/>
    <w:tmpl w:val="4AAAD1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22EB1"/>
    <w:multiLevelType w:val="hybridMultilevel"/>
    <w:tmpl w:val="072097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7C39B5"/>
    <w:multiLevelType w:val="hybridMultilevel"/>
    <w:tmpl w:val="4726E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8631C1"/>
    <w:multiLevelType w:val="hybridMultilevel"/>
    <w:tmpl w:val="836A0562"/>
    <w:lvl w:ilvl="0" w:tplc="89F03C56">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759E1"/>
    <w:multiLevelType w:val="hybridMultilevel"/>
    <w:tmpl w:val="3A60FF56"/>
    <w:lvl w:ilvl="0" w:tplc="BC5E136A">
      <w:start w:val="1"/>
      <w:numFmt w:val="decimal"/>
      <w:lvlText w:val="%1."/>
      <w:lvlJc w:val="left"/>
      <w:pPr>
        <w:ind w:left="2151" w:hanging="360"/>
      </w:pPr>
      <w:rPr>
        <w:rFonts w:hint="default"/>
        <w:b w:val="0"/>
        <w:color w:val="000000"/>
      </w:rPr>
    </w:lvl>
    <w:lvl w:ilvl="1" w:tplc="04090019" w:tentative="1">
      <w:start w:val="1"/>
      <w:numFmt w:val="lowerLetter"/>
      <w:lvlText w:val="%2."/>
      <w:lvlJc w:val="left"/>
      <w:pPr>
        <w:ind w:left="2871" w:hanging="360"/>
      </w:pPr>
    </w:lvl>
    <w:lvl w:ilvl="2" w:tplc="0409001B" w:tentative="1">
      <w:start w:val="1"/>
      <w:numFmt w:val="lowerRoman"/>
      <w:lvlText w:val="%3."/>
      <w:lvlJc w:val="right"/>
      <w:pPr>
        <w:ind w:left="3591" w:hanging="180"/>
      </w:pPr>
    </w:lvl>
    <w:lvl w:ilvl="3" w:tplc="0409000F">
      <w:start w:val="1"/>
      <w:numFmt w:val="decimal"/>
      <w:lvlText w:val="%4."/>
      <w:lvlJc w:val="left"/>
      <w:pPr>
        <w:ind w:left="4311" w:hanging="360"/>
      </w:pPr>
    </w:lvl>
    <w:lvl w:ilvl="4" w:tplc="04090019" w:tentative="1">
      <w:start w:val="1"/>
      <w:numFmt w:val="lowerLetter"/>
      <w:lvlText w:val="%5."/>
      <w:lvlJc w:val="left"/>
      <w:pPr>
        <w:ind w:left="5031" w:hanging="360"/>
      </w:pPr>
    </w:lvl>
    <w:lvl w:ilvl="5" w:tplc="0409001B" w:tentative="1">
      <w:start w:val="1"/>
      <w:numFmt w:val="lowerRoman"/>
      <w:lvlText w:val="%6."/>
      <w:lvlJc w:val="right"/>
      <w:pPr>
        <w:ind w:left="5751" w:hanging="180"/>
      </w:pPr>
    </w:lvl>
    <w:lvl w:ilvl="6" w:tplc="0409000F" w:tentative="1">
      <w:start w:val="1"/>
      <w:numFmt w:val="decimal"/>
      <w:lvlText w:val="%7."/>
      <w:lvlJc w:val="left"/>
      <w:pPr>
        <w:ind w:left="6471" w:hanging="360"/>
      </w:pPr>
    </w:lvl>
    <w:lvl w:ilvl="7" w:tplc="04090019" w:tentative="1">
      <w:start w:val="1"/>
      <w:numFmt w:val="lowerLetter"/>
      <w:lvlText w:val="%8."/>
      <w:lvlJc w:val="left"/>
      <w:pPr>
        <w:ind w:left="7191" w:hanging="360"/>
      </w:pPr>
    </w:lvl>
    <w:lvl w:ilvl="8" w:tplc="0409001B" w:tentative="1">
      <w:start w:val="1"/>
      <w:numFmt w:val="lowerRoman"/>
      <w:lvlText w:val="%9."/>
      <w:lvlJc w:val="right"/>
      <w:pPr>
        <w:ind w:left="7911" w:hanging="180"/>
      </w:pPr>
    </w:lvl>
  </w:abstractNum>
  <w:abstractNum w:abstractNumId="14" w15:restartNumberingAfterBreak="0">
    <w:nsid w:val="489531FD"/>
    <w:multiLevelType w:val="hybridMultilevel"/>
    <w:tmpl w:val="48D8E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220E4"/>
    <w:multiLevelType w:val="multilevel"/>
    <w:tmpl w:val="BD76F874"/>
    <w:lvl w:ilvl="0">
      <w:start w:val="1"/>
      <w:numFmt w:val="decimal"/>
      <w:lvlText w:val="%1."/>
      <w:lvlJc w:val="left"/>
      <w:pPr>
        <w:ind w:left="780" w:hanging="360"/>
      </w:p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140" w:hanging="72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16" w15:restartNumberingAfterBreak="0">
    <w:nsid w:val="52FC5E6D"/>
    <w:multiLevelType w:val="hybridMultilevel"/>
    <w:tmpl w:val="886AE7FC"/>
    <w:lvl w:ilvl="0" w:tplc="0421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A10212"/>
    <w:multiLevelType w:val="hybridMultilevel"/>
    <w:tmpl w:val="4DB69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A424B"/>
    <w:multiLevelType w:val="hybridMultilevel"/>
    <w:tmpl w:val="C02C1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170671"/>
    <w:multiLevelType w:val="multilevel"/>
    <w:tmpl w:val="90C68F82"/>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433454F"/>
    <w:multiLevelType w:val="hybridMultilevel"/>
    <w:tmpl w:val="30F0F2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AB5BAF"/>
    <w:multiLevelType w:val="multilevel"/>
    <w:tmpl w:val="1B087D2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E2378FB"/>
    <w:multiLevelType w:val="multilevel"/>
    <w:tmpl w:val="FEB06D14"/>
    <w:lvl w:ilvl="0">
      <w:start w:val="2"/>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3392474"/>
    <w:multiLevelType w:val="hybridMultilevel"/>
    <w:tmpl w:val="FF62DA84"/>
    <w:lvl w:ilvl="0" w:tplc="C2E456E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36B192C"/>
    <w:multiLevelType w:val="hybridMultilevel"/>
    <w:tmpl w:val="5804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1648C"/>
    <w:multiLevelType w:val="hybridMultilevel"/>
    <w:tmpl w:val="DB0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51A97"/>
    <w:multiLevelType w:val="hybridMultilevel"/>
    <w:tmpl w:val="992A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70B7B"/>
    <w:multiLevelType w:val="hybridMultilevel"/>
    <w:tmpl w:val="831C72F6"/>
    <w:lvl w:ilvl="0" w:tplc="DE26160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E7F1A3D"/>
    <w:multiLevelType w:val="hybridMultilevel"/>
    <w:tmpl w:val="5276EDE4"/>
    <w:lvl w:ilvl="0" w:tplc="E9AC2C46">
      <w:start w:val="1"/>
      <w:numFmt w:val="decimal"/>
      <w:lvlText w:val="%1."/>
      <w:lvlJc w:val="left"/>
      <w:pPr>
        <w:ind w:left="1080" w:hanging="360"/>
      </w:pPr>
      <w:rPr>
        <w:rFonts w:ascii="Calibri" w:eastAsiaTheme="minorHAns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F93C50"/>
    <w:multiLevelType w:val="hybridMultilevel"/>
    <w:tmpl w:val="5852B87E"/>
    <w:lvl w:ilvl="0" w:tplc="88C0AD20">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7"/>
  </w:num>
  <w:num w:numId="3">
    <w:abstractNumId w:val="15"/>
  </w:num>
  <w:num w:numId="4">
    <w:abstractNumId w:val="1"/>
  </w:num>
  <w:num w:numId="5">
    <w:abstractNumId w:val="13"/>
  </w:num>
  <w:num w:numId="6">
    <w:abstractNumId w:val="22"/>
  </w:num>
  <w:num w:numId="7">
    <w:abstractNumId w:val="6"/>
  </w:num>
  <w:num w:numId="8">
    <w:abstractNumId w:val="3"/>
  </w:num>
  <w:num w:numId="9">
    <w:abstractNumId w:val="29"/>
  </w:num>
  <w:num w:numId="10">
    <w:abstractNumId w:val="21"/>
  </w:num>
  <w:num w:numId="11">
    <w:abstractNumId w:val="19"/>
  </w:num>
  <w:num w:numId="12">
    <w:abstractNumId w:val="17"/>
  </w:num>
  <w:num w:numId="13">
    <w:abstractNumId w:val="12"/>
  </w:num>
  <w:num w:numId="14">
    <w:abstractNumId w:val="7"/>
  </w:num>
  <w:num w:numId="15">
    <w:abstractNumId w:val="24"/>
  </w:num>
  <w:num w:numId="16">
    <w:abstractNumId w:val="25"/>
  </w:num>
  <w:num w:numId="17">
    <w:abstractNumId w:val="2"/>
  </w:num>
  <w:num w:numId="18">
    <w:abstractNumId w:val="16"/>
  </w:num>
  <w:num w:numId="19">
    <w:abstractNumId w:val="5"/>
  </w:num>
  <w:num w:numId="20">
    <w:abstractNumId w:val="28"/>
  </w:num>
  <w:num w:numId="21">
    <w:abstractNumId w:val="14"/>
  </w:num>
  <w:num w:numId="22">
    <w:abstractNumId w:val="11"/>
  </w:num>
  <w:num w:numId="23">
    <w:abstractNumId w:val="9"/>
  </w:num>
  <w:num w:numId="24">
    <w:abstractNumId w:val="20"/>
  </w:num>
  <w:num w:numId="25">
    <w:abstractNumId w:val="10"/>
  </w:num>
  <w:num w:numId="26">
    <w:abstractNumId w:val="4"/>
  </w:num>
  <w:num w:numId="27">
    <w:abstractNumId w:val="18"/>
  </w:num>
  <w:num w:numId="28">
    <w:abstractNumId w:val="26"/>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DD"/>
    <w:rsid w:val="00001179"/>
    <w:rsid w:val="00001265"/>
    <w:rsid w:val="00076023"/>
    <w:rsid w:val="000A3955"/>
    <w:rsid w:val="000D673D"/>
    <w:rsid w:val="00123738"/>
    <w:rsid w:val="00242CC9"/>
    <w:rsid w:val="00243F1E"/>
    <w:rsid w:val="002527C5"/>
    <w:rsid w:val="002A4B34"/>
    <w:rsid w:val="002B3143"/>
    <w:rsid w:val="002D0F0D"/>
    <w:rsid w:val="002E20D7"/>
    <w:rsid w:val="002F03CF"/>
    <w:rsid w:val="003519FD"/>
    <w:rsid w:val="00386BEA"/>
    <w:rsid w:val="003E459E"/>
    <w:rsid w:val="00401E12"/>
    <w:rsid w:val="0043516D"/>
    <w:rsid w:val="00442BB8"/>
    <w:rsid w:val="0044631F"/>
    <w:rsid w:val="00457B82"/>
    <w:rsid w:val="00477951"/>
    <w:rsid w:val="00485360"/>
    <w:rsid w:val="00486D1E"/>
    <w:rsid w:val="004D6A46"/>
    <w:rsid w:val="00515237"/>
    <w:rsid w:val="00557387"/>
    <w:rsid w:val="00636E86"/>
    <w:rsid w:val="00641A85"/>
    <w:rsid w:val="0064427A"/>
    <w:rsid w:val="0066564C"/>
    <w:rsid w:val="00666006"/>
    <w:rsid w:val="006717E6"/>
    <w:rsid w:val="00673461"/>
    <w:rsid w:val="00675A8C"/>
    <w:rsid w:val="006A28AB"/>
    <w:rsid w:val="006A37A7"/>
    <w:rsid w:val="006B0DF6"/>
    <w:rsid w:val="006C7019"/>
    <w:rsid w:val="007A1AF1"/>
    <w:rsid w:val="007B4CB1"/>
    <w:rsid w:val="007D3412"/>
    <w:rsid w:val="007D368C"/>
    <w:rsid w:val="00806100"/>
    <w:rsid w:val="00853445"/>
    <w:rsid w:val="0086710A"/>
    <w:rsid w:val="008A693A"/>
    <w:rsid w:val="008E2FAA"/>
    <w:rsid w:val="00902791"/>
    <w:rsid w:val="009346C2"/>
    <w:rsid w:val="00936F4D"/>
    <w:rsid w:val="00947A78"/>
    <w:rsid w:val="009641AC"/>
    <w:rsid w:val="009810E0"/>
    <w:rsid w:val="00A23638"/>
    <w:rsid w:val="00A32902"/>
    <w:rsid w:val="00A36A1A"/>
    <w:rsid w:val="00A90016"/>
    <w:rsid w:val="00AC3FA5"/>
    <w:rsid w:val="00AD60B8"/>
    <w:rsid w:val="00AF03D7"/>
    <w:rsid w:val="00B02066"/>
    <w:rsid w:val="00B50EEF"/>
    <w:rsid w:val="00B65145"/>
    <w:rsid w:val="00B6657A"/>
    <w:rsid w:val="00B775E3"/>
    <w:rsid w:val="00BA3602"/>
    <w:rsid w:val="00BF2B51"/>
    <w:rsid w:val="00C26517"/>
    <w:rsid w:val="00C3010E"/>
    <w:rsid w:val="00C71240"/>
    <w:rsid w:val="00C93D20"/>
    <w:rsid w:val="00C95C67"/>
    <w:rsid w:val="00CA370A"/>
    <w:rsid w:val="00CA6EDE"/>
    <w:rsid w:val="00CC0C9E"/>
    <w:rsid w:val="00CC1373"/>
    <w:rsid w:val="00CF0641"/>
    <w:rsid w:val="00D0527A"/>
    <w:rsid w:val="00D236E4"/>
    <w:rsid w:val="00DC5AC8"/>
    <w:rsid w:val="00DE65BA"/>
    <w:rsid w:val="00DE7A86"/>
    <w:rsid w:val="00E130B0"/>
    <w:rsid w:val="00E32B23"/>
    <w:rsid w:val="00E41F67"/>
    <w:rsid w:val="00EE19B7"/>
    <w:rsid w:val="00EE510A"/>
    <w:rsid w:val="00F54A1D"/>
    <w:rsid w:val="00F55560"/>
    <w:rsid w:val="00F65EDD"/>
    <w:rsid w:val="00FC0171"/>
    <w:rsid w:val="00FF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8980"/>
  <w15:docId w15:val="{E43BC467-F8D7-4DEB-ACEE-FFBBD721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70A"/>
    <w:rPr>
      <w:color w:val="0563C1" w:themeColor="hyperlink"/>
      <w:u w:val="single"/>
    </w:rPr>
  </w:style>
  <w:style w:type="paragraph" w:styleId="NormalWeb">
    <w:name w:val="Normal (Web)"/>
    <w:basedOn w:val="Normal"/>
    <w:uiPriority w:val="99"/>
    <w:semiHidden/>
    <w:unhideWhenUsed/>
    <w:rsid w:val="00CA370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aliases w:val="Bagian Sub"/>
    <w:basedOn w:val="Normal"/>
    <w:link w:val="ListParagraphChar"/>
    <w:uiPriority w:val="1"/>
    <w:qFormat/>
    <w:rsid w:val="002D0F0D"/>
    <w:pPr>
      <w:spacing w:after="200" w:line="276" w:lineRule="auto"/>
      <w:ind w:left="720"/>
      <w:contextualSpacing/>
    </w:pPr>
    <w:rPr>
      <w:rFonts w:asciiTheme="minorHAnsi" w:eastAsiaTheme="minorEastAsia" w:hAnsiTheme="minorHAnsi" w:cstheme="minorBidi"/>
    </w:rPr>
  </w:style>
  <w:style w:type="paragraph" w:styleId="NoSpacing">
    <w:name w:val="No Spacing"/>
    <w:uiPriority w:val="1"/>
    <w:qFormat/>
    <w:rsid w:val="002D0F0D"/>
    <w:rPr>
      <w:rFonts w:asciiTheme="minorHAnsi" w:eastAsiaTheme="minorEastAsia" w:hAnsiTheme="minorHAnsi" w:cstheme="minorBidi"/>
      <w:sz w:val="22"/>
      <w:szCs w:val="22"/>
      <w:lang w:val="id-ID"/>
    </w:rPr>
  </w:style>
  <w:style w:type="paragraph" w:customStyle="1" w:styleId="Default">
    <w:name w:val="Default"/>
    <w:rsid w:val="00CC1373"/>
    <w:pPr>
      <w:autoSpaceDE w:val="0"/>
      <w:autoSpaceDN w:val="0"/>
      <w:adjustRightInd w:val="0"/>
    </w:pPr>
    <w:rPr>
      <w:rFonts w:ascii="Times New Roman" w:eastAsiaTheme="minorHAnsi" w:hAnsi="Times New Roman"/>
      <w:color w:val="000000"/>
      <w:sz w:val="24"/>
      <w:szCs w:val="24"/>
      <w:lang w:val="id-ID"/>
    </w:rPr>
  </w:style>
  <w:style w:type="character" w:customStyle="1" w:styleId="ListParagraphChar">
    <w:name w:val="List Paragraph Char"/>
    <w:aliases w:val="Bagian Sub Char"/>
    <w:link w:val="ListParagraph"/>
    <w:uiPriority w:val="1"/>
    <w:rsid w:val="00CC1373"/>
    <w:rPr>
      <w:rFonts w:asciiTheme="minorHAnsi" w:eastAsiaTheme="minorEastAsia" w:hAnsiTheme="minorHAnsi" w:cstheme="minorBidi"/>
      <w:sz w:val="22"/>
      <w:szCs w:val="22"/>
    </w:rPr>
  </w:style>
  <w:style w:type="table" w:styleId="TableGrid">
    <w:name w:val="Table Grid"/>
    <w:basedOn w:val="TableNormal"/>
    <w:uiPriority w:val="59"/>
    <w:rsid w:val="00CC13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1373"/>
    <w:pPr>
      <w:widowControl w:val="0"/>
      <w:autoSpaceDE w:val="0"/>
      <w:autoSpaceDN w:val="0"/>
      <w:spacing w:after="0" w:line="240" w:lineRule="auto"/>
    </w:pPr>
    <w:rPr>
      <w:rFonts w:ascii="Times New Roman" w:eastAsia="Times New Roman" w:hAnsi="Times New Roman"/>
      <w:lang w:val="id" w:eastAsia="id"/>
    </w:rPr>
  </w:style>
  <w:style w:type="character" w:customStyle="1" w:styleId="BodyTextChar">
    <w:name w:val="Body Text Char"/>
    <w:basedOn w:val="DefaultParagraphFont"/>
    <w:link w:val="BodyText"/>
    <w:uiPriority w:val="1"/>
    <w:rsid w:val="00CC1373"/>
    <w:rPr>
      <w:rFonts w:ascii="Times New Roman" w:eastAsia="Times New Roman" w:hAnsi="Times New Roman"/>
      <w:sz w:val="22"/>
      <w:szCs w:val="22"/>
      <w:lang w:val="id" w:eastAsia="id"/>
    </w:rPr>
  </w:style>
  <w:style w:type="paragraph" w:styleId="Footer">
    <w:name w:val="footer"/>
    <w:basedOn w:val="Normal"/>
    <w:link w:val="FooterChar"/>
    <w:uiPriority w:val="99"/>
    <w:rsid w:val="00C71240"/>
    <w:pPr>
      <w:tabs>
        <w:tab w:val="center" w:pos="4153"/>
        <w:tab w:val="right" w:pos="8306"/>
      </w:tabs>
      <w:snapToGrid w:val="0"/>
      <w:spacing w:after="200" w:line="276" w:lineRule="auto"/>
    </w:pPr>
    <w:rPr>
      <w:rFonts w:ascii="Times New Roman" w:eastAsia="SimSun" w:hAnsi="Times New Roman"/>
      <w:sz w:val="18"/>
      <w:szCs w:val="18"/>
    </w:rPr>
  </w:style>
  <w:style w:type="character" w:customStyle="1" w:styleId="FooterChar">
    <w:name w:val="Footer Char"/>
    <w:basedOn w:val="DefaultParagraphFont"/>
    <w:link w:val="Footer"/>
    <w:uiPriority w:val="99"/>
    <w:rsid w:val="00C71240"/>
    <w:rPr>
      <w:rFonts w:ascii="Times New Roman" w:eastAsia="SimSun" w:hAnsi="Times New Roman"/>
      <w:sz w:val="18"/>
      <w:szCs w:val="18"/>
    </w:rPr>
  </w:style>
  <w:style w:type="paragraph" w:styleId="HTMLPreformatted">
    <w:name w:val="HTML Preformatted"/>
    <w:basedOn w:val="Normal"/>
    <w:link w:val="HTMLPreformattedChar"/>
    <w:uiPriority w:val="99"/>
    <w:unhideWhenUsed/>
    <w:rsid w:val="002A4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4B34"/>
    <w:rPr>
      <w:rFonts w:ascii="Courier New" w:eastAsia="Times New Roman" w:hAnsi="Courier New" w:cs="Courier New"/>
    </w:rPr>
  </w:style>
  <w:style w:type="paragraph" w:styleId="Header">
    <w:name w:val="header"/>
    <w:basedOn w:val="Normal"/>
    <w:link w:val="HeaderChar"/>
    <w:uiPriority w:val="99"/>
    <w:unhideWhenUsed/>
    <w:rsid w:val="00B6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7A"/>
    <w:rPr>
      <w:sz w:val="22"/>
      <w:szCs w:val="22"/>
    </w:rPr>
  </w:style>
  <w:style w:type="paragraph" w:customStyle="1" w:styleId="TableParagraph">
    <w:name w:val="Table Paragraph"/>
    <w:basedOn w:val="Normal"/>
    <w:uiPriority w:val="1"/>
    <w:qFormat/>
    <w:rsid w:val="00B50EEF"/>
    <w:pPr>
      <w:widowControl w:val="0"/>
      <w:autoSpaceDE w:val="0"/>
      <w:autoSpaceDN w:val="0"/>
      <w:spacing w:after="0" w:line="240" w:lineRule="auto"/>
    </w:pPr>
    <w:rPr>
      <w:rFonts w:ascii="Times New Roman" w:eastAsia="Times New Roman" w:hAnsi="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8123">
      <w:bodyDiv w:val="1"/>
      <w:marLeft w:val="0"/>
      <w:marRight w:val="0"/>
      <w:marTop w:val="0"/>
      <w:marBottom w:val="0"/>
      <w:divBdr>
        <w:top w:val="none" w:sz="0" w:space="0" w:color="auto"/>
        <w:left w:val="none" w:sz="0" w:space="0" w:color="auto"/>
        <w:bottom w:val="none" w:sz="0" w:space="0" w:color="auto"/>
        <w:right w:val="none" w:sz="0" w:space="0" w:color="auto"/>
      </w:divBdr>
    </w:div>
    <w:div w:id="167716867">
      <w:bodyDiv w:val="1"/>
      <w:marLeft w:val="0"/>
      <w:marRight w:val="0"/>
      <w:marTop w:val="0"/>
      <w:marBottom w:val="0"/>
      <w:divBdr>
        <w:top w:val="none" w:sz="0" w:space="0" w:color="auto"/>
        <w:left w:val="none" w:sz="0" w:space="0" w:color="auto"/>
        <w:bottom w:val="none" w:sz="0" w:space="0" w:color="auto"/>
        <w:right w:val="none" w:sz="0" w:space="0" w:color="auto"/>
      </w:divBdr>
    </w:div>
    <w:div w:id="302125990">
      <w:bodyDiv w:val="1"/>
      <w:marLeft w:val="0"/>
      <w:marRight w:val="0"/>
      <w:marTop w:val="0"/>
      <w:marBottom w:val="0"/>
      <w:divBdr>
        <w:top w:val="none" w:sz="0" w:space="0" w:color="auto"/>
        <w:left w:val="none" w:sz="0" w:space="0" w:color="auto"/>
        <w:bottom w:val="none" w:sz="0" w:space="0" w:color="auto"/>
        <w:right w:val="none" w:sz="0" w:space="0" w:color="auto"/>
      </w:divBdr>
    </w:div>
    <w:div w:id="624770675">
      <w:bodyDiv w:val="1"/>
      <w:marLeft w:val="0"/>
      <w:marRight w:val="0"/>
      <w:marTop w:val="0"/>
      <w:marBottom w:val="0"/>
      <w:divBdr>
        <w:top w:val="none" w:sz="0" w:space="0" w:color="auto"/>
        <w:left w:val="none" w:sz="0" w:space="0" w:color="auto"/>
        <w:bottom w:val="none" w:sz="0" w:space="0" w:color="auto"/>
        <w:right w:val="none" w:sz="0" w:space="0" w:color="auto"/>
      </w:divBdr>
    </w:div>
    <w:div w:id="1112358797">
      <w:bodyDiv w:val="1"/>
      <w:marLeft w:val="0"/>
      <w:marRight w:val="0"/>
      <w:marTop w:val="0"/>
      <w:marBottom w:val="0"/>
      <w:divBdr>
        <w:top w:val="none" w:sz="0" w:space="0" w:color="auto"/>
        <w:left w:val="none" w:sz="0" w:space="0" w:color="auto"/>
        <w:bottom w:val="none" w:sz="0" w:space="0" w:color="auto"/>
        <w:right w:val="none" w:sz="0" w:space="0" w:color="auto"/>
      </w:divBdr>
    </w:div>
    <w:div w:id="1162040824">
      <w:bodyDiv w:val="1"/>
      <w:marLeft w:val="0"/>
      <w:marRight w:val="0"/>
      <w:marTop w:val="0"/>
      <w:marBottom w:val="0"/>
      <w:divBdr>
        <w:top w:val="none" w:sz="0" w:space="0" w:color="auto"/>
        <w:left w:val="none" w:sz="0" w:space="0" w:color="auto"/>
        <w:bottom w:val="none" w:sz="0" w:space="0" w:color="auto"/>
        <w:right w:val="none" w:sz="0" w:space="0" w:color="auto"/>
      </w:divBdr>
    </w:div>
    <w:div w:id="1797215713">
      <w:bodyDiv w:val="1"/>
      <w:marLeft w:val="0"/>
      <w:marRight w:val="0"/>
      <w:marTop w:val="0"/>
      <w:marBottom w:val="0"/>
      <w:divBdr>
        <w:top w:val="none" w:sz="0" w:space="0" w:color="auto"/>
        <w:left w:val="none" w:sz="0" w:space="0" w:color="auto"/>
        <w:bottom w:val="none" w:sz="0" w:space="0" w:color="auto"/>
        <w:right w:val="none" w:sz="0" w:space="0" w:color="auto"/>
      </w:divBdr>
    </w:div>
    <w:div w:id="1896350778">
      <w:bodyDiv w:val="1"/>
      <w:marLeft w:val="0"/>
      <w:marRight w:val="0"/>
      <w:marTop w:val="0"/>
      <w:marBottom w:val="0"/>
      <w:divBdr>
        <w:top w:val="none" w:sz="0" w:space="0" w:color="auto"/>
        <w:left w:val="none" w:sz="0" w:space="0" w:color="auto"/>
        <w:bottom w:val="none" w:sz="0" w:space="0" w:color="auto"/>
        <w:right w:val="none" w:sz="0" w:space="0" w:color="auto"/>
      </w:divBdr>
    </w:div>
    <w:div w:id="19371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B3156-B19C-4E0E-8D4C-91275234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c:creator>
  <cp:keywords/>
  <dc:description/>
  <cp:lastModifiedBy>Gendut</cp:lastModifiedBy>
  <cp:revision>2</cp:revision>
  <dcterms:created xsi:type="dcterms:W3CDTF">2020-05-06T21:33:00Z</dcterms:created>
  <dcterms:modified xsi:type="dcterms:W3CDTF">2020-05-06T21:33:00Z</dcterms:modified>
</cp:coreProperties>
</file>